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7B3EB6" w14:textId="2A70E805" w:rsidR="00193226" w:rsidRPr="00AF2ECC" w:rsidRDefault="00193226" w:rsidP="00874BDA">
      <w:pPr>
        <w:spacing w:line="360" w:lineRule="auto"/>
        <w:rPr>
          <w:rFonts w:ascii="Arial" w:hAnsi="Arial" w:cs="Arial"/>
          <w:b/>
          <w:bCs/>
          <w:sz w:val="19"/>
          <w:szCs w:val="19"/>
          <w:lang w:val="en-GB"/>
        </w:rPr>
      </w:pPr>
      <w:r w:rsidRPr="00AF2ECC">
        <w:rPr>
          <w:rFonts w:ascii="Arial" w:hAnsi="Arial" w:cs="Arial"/>
          <w:b/>
          <w:bCs/>
          <w:sz w:val="19"/>
          <w:szCs w:val="19"/>
          <w:lang w:val="en-GB"/>
        </w:rPr>
        <w:t>SAHAMITR PRESSURE CONTAINER PUBLIC COMPANY LIMITED</w:t>
      </w:r>
    </w:p>
    <w:p w14:paraId="57217B52" w14:textId="77777777" w:rsidR="00FF50F9" w:rsidRPr="00AF2ECC" w:rsidRDefault="00FF50F9" w:rsidP="00874BDA">
      <w:pPr>
        <w:spacing w:line="360" w:lineRule="auto"/>
        <w:rPr>
          <w:rFonts w:ascii="Arial" w:hAnsi="Arial" w:cs="Arial"/>
          <w:b/>
          <w:bCs/>
          <w:sz w:val="19"/>
          <w:szCs w:val="19"/>
          <w:cs/>
          <w:lang w:val="en-GB"/>
        </w:rPr>
      </w:pPr>
      <w:r w:rsidRPr="00AF2ECC">
        <w:rPr>
          <w:rFonts w:ascii="Arial" w:hAnsi="Arial" w:cs="Arial"/>
          <w:b/>
          <w:bCs/>
          <w:sz w:val="19"/>
          <w:szCs w:val="19"/>
          <w:lang w:val="en-GB"/>
        </w:rPr>
        <w:t>NOTES TO FINANCIAL STATEMENTS</w:t>
      </w:r>
    </w:p>
    <w:p w14:paraId="3A84E343" w14:textId="745F3E17" w:rsidR="00FF50F9" w:rsidRPr="00AF2ECC" w:rsidRDefault="00FF50F9" w:rsidP="00874BDA">
      <w:pPr>
        <w:spacing w:line="360" w:lineRule="auto"/>
        <w:rPr>
          <w:rFonts w:ascii="Arial" w:hAnsi="Arial" w:cs="Arial"/>
          <w:sz w:val="20"/>
          <w:szCs w:val="20"/>
          <w:lang w:val="en-GB"/>
        </w:rPr>
      </w:pPr>
      <w:r w:rsidRPr="00AF2ECC">
        <w:rPr>
          <w:rFonts w:ascii="Arial" w:hAnsi="Arial" w:cs="Arial"/>
          <w:b/>
          <w:bCs/>
          <w:sz w:val="19"/>
          <w:szCs w:val="19"/>
          <w:lang w:val="en-GB"/>
        </w:rPr>
        <w:t>31 DECEMBER 20</w:t>
      </w:r>
      <w:r w:rsidR="00486652" w:rsidRPr="00AF2ECC">
        <w:rPr>
          <w:rFonts w:ascii="Arial" w:hAnsi="Arial" w:cs="Arial"/>
          <w:b/>
          <w:bCs/>
          <w:sz w:val="19"/>
          <w:szCs w:val="19"/>
          <w:lang w:val="en-GB"/>
        </w:rPr>
        <w:t>2</w:t>
      </w:r>
      <w:r w:rsidR="003D736F" w:rsidRPr="00AF2ECC">
        <w:rPr>
          <w:rFonts w:ascii="Arial" w:hAnsi="Arial" w:cs="Arial"/>
          <w:b/>
          <w:bCs/>
          <w:sz w:val="19"/>
          <w:szCs w:val="19"/>
          <w:lang w:val="en-GB"/>
        </w:rPr>
        <w:t>3</w:t>
      </w:r>
    </w:p>
    <w:p w14:paraId="170F5F74" w14:textId="77777777" w:rsidR="00D751AD" w:rsidRPr="00AF2ECC" w:rsidRDefault="00D751AD" w:rsidP="00874BDA">
      <w:pPr>
        <w:spacing w:line="360" w:lineRule="auto"/>
        <w:rPr>
          <w:rFonts w:ascii="Arial" w:hAnsi="Arial" w:cs="Arial"/>
          <w:sz w:val="20"/>
          <w:szCs w:val="20"/>
        </w:rPr>
      </w:pPr>
    </w:p>
    <w:p w14:paraId="43CD9E03" w14:textId="77777777" w:rsidR="006A23A3" w:rsidRPr="00AF2ECC" w:rsidRDefault="007A7ED2" w:rsidP="00D11127">
      <w:pPr>
        <w:pStyle w:val="BodyTextIndent3"/>
        <w:numPr>
          <w:ilvl w:val="0"/>
          <w:numId w:val="6"/>
        </w:numPr>
        <w:tabs>
          <w:tab w:val="left" w:pos="360"/>
        </w:tabs>
        <w:spacing w:line="360" w:lineRule="auto"/>
        <w:jc w:val="left"/>
        <w:rPr>
          <w:rFonts w:ascii="Arial" w:hAnsi="Arial" w:cs="Arial"/>
          <w:b/>
          <w:bCs/>
          <w:sz w:val="19"/>
          <w:szCs w:val="19"/>
        </w:rPr>
      </w:pPr>
      <w:r w:rsidRPr="00AF2ECC">
        <w:rPr>
          <w:rFonts w:ascii="Arial" w:hAnsi="Arial" w:cs="Arial"/>
          <w:b/>
          <w:bCs/>
          <w:caps/>
          <w:sz w:val="19"/>
          <w:szCs w:val="19"/>
        </w:rPr>
        <w:t>NATURE</w:t>
      </w:r>
      <w:r w:rsidRPr="00AF2ECC">
        <w:rPr>
          <w:rFonts w:ascii="Arial" w:hAnsi="Arial" w:cs="Arial"/>
          <w:b/>
          <w:bCs/>
          <w:sz w:val="19"/>
          <w:szCs w:val="19"/>
          <w:lang w:val="en-GB" w:bidi="th-TH"/>
        </w:rPr>
        <w:t xml:space="preserve"> OF BUSINESS</w:t>
      </w:r>
    </w:p>
    <w:p w14:paraId="4233ADC2" w14:textId="77777777" w:rsidR="006A23A3" w:rsidRPr="00AF2ECC" w:rsidRDefault="006A23A3" w:rsidP="00874BDA">
      <w:pPr>
        <w:spacing w:line="360" w:lineRule="auto"/>
        <w:ind w:left="360"/>
        <w:rPr>
          <w:rFonts w:ascii="Arial" w:hAnsi="Arial" w:cs="Arial"/>
          <w:sz w:val="19"/>
          <w:szCs w:val="19"/>
          <w:lang w:val="en-GB"/>
        </w:rPr>
      </w:pPr>
    </w:p>
    <w:p w14:paraId="539DCF0E" w14:textId="7CC085AD" w:rsidR="000633C5" w:rsidRPr="00AF2ECC" w:rsidRDefault="006A23A3" w:rsidP="00874BDA">
      <w:pPr>
        <w:spacing w:line="360" w:lineRule="auto"/>
        <w:ind w:left="360"/>
        <w:jc w:val="thaiDistribute"/>
        <w:rPr>
          <w:rFonts w:ascii="Arial" w:hAnsi="Arial" w:cs="Arial"/>
          <w:sz w:val="19"/>
          <w:szCs w:val="19"/>
          <w:lang w:val="en-GB"/>
        </w:rPr>
      </w:pPr>
      <w:proofErr w:type="spellStart"/>
      <w:r w:rsidRPr="00AF2ECC">
        <w:rPr>
          <w:rFonts w:ascii="Arial" w:hAnsi="Arial" w:cs="Arial"/>
          <w:sz w:val="19"/>
          <w:szCs w:val="19"/>
          <w:lang w:val="en-GB"/>
        </w:rPr>
        <w:t>Sahamitr</w:t>
      </w:r>
      <w:proofErr w:type="spellEnd"/>
      <w:r w:rsidRPr="00AF2ECC">
        <w:rPr>
          <w:rFonts w:ascii="Arial" w:hAnsi="Arial" w:cs="Arial"/>
          <w:sz w:val="19"/>
          <w:szCs w:val="19"/>
          <w:lang w:val="en-GB"/>
        </w:rPr>
        <w:t xml:space="preserve"> Pressure Container Public Company Limited</w:t>
      </w:r>
      <w:r w:rsidR="002E596C" w:rsidRPr="00AF2ECC">
        <w:rPr>
          <w:rFonts w:ascii="Arial" w:hAnsi="Arial" w:cs="Arial"/>
          <w:sz w:val="19"/>
          <w:szCs w:val="19"/>
          <w:lang w:val="en-GB"/>
        </w:rPr>
        <w:t>,</w:t>
      </w:r>
      <w:r w:rsidRPr="00AF2ECC">
        <w:rPr>
          <w:rFonts w:ascii="Arial" w:hAnsi="Arial" w:cs="Arial"/>
          <w:sz w:val="19"/>
          <w:szCs w:val="19"/>
          <w:lang w:val="en-GB"/>
        </w:rPr>
        <w:t xml:space="preserve"> </w:t>
      </w:r>
      <w:r w:rsidR="002E596C" w:rsidRPr="00AF2ECC">
        <w:rPr>
          <w:rFonts w:ascii="Arial" w:hAnsi="Arial" w:cs="Arial"/>
          <w:sz w:val="19"/>
          <w:szCs w:val="19"/>
          <w:lang w:val="en-GB"/>
        </w:rPr>
        <w:t xml:space="preserve">the “Company”, is incorporated in Thailand and has its registered office at 92, Soi </w:t>
      </w:r>
      <w:proofErr w:type="spellStart"/>
      <w:r w:rsidR="002E596C" w:rsidRPr="00AF2ECC">
        <w:rPr>
          <w:rFonts w:ascii="Arial" w:hAnsi="Arial" w:cs="Arial"/>
          <w:sz w:val="19"/>
          <w:szCs w:val="19"/>
          <w:lang w:val="en-GB"/>
        </w:rPr>
        <w:t>Thientalay</w:t>
      </w:r>
      <w:proofErr w:type="spellEnd"/>
      <w:r w:rsidR="002E596C" w:rsidRPr="00AF2ECC">
        <w:rPr>
          <w:rFonts w:ascii="Arial" w:hAnsi="Arial" w:cs="Arial"/>
          <w:sz w:val="19"/>
          <w:szCs w:val="19"/>
          <w:lang w:val="en-GB"/>
        </w:rPr>
        <w:t xml:space="preserve"> 7</w:t>
      </w:r>
      <w:r w:rsidR="00911E58" w:rsidRPr="00AF2ECC">
        <w:rPr>
          <w:rFonts w:ascii="Arial" w:hAnsi="Arial" w:cs="Arial"/>
          <w:sz w:val="19"/>
          <w:szCs w:val="19"/>
          <w:lang w:val="en-GB"/>
        </w:rPr>
        <w:t>,</w:t>
      </w:r>
      <w:r w:rsidR="002E596C" w:rsidRPr="00AF2ECC">
        <w:rPr>
          <w:rFonts w:ascii="Arial" w:hAnsi="Arial" w:cs="Arial"/>
          <w:sz w:val="19"/>
          <w:szCs w:val="19"/>
          <w:lang w:val="en-GB"/>
        </w:rPr>
        <w:t xml:space="preserve"> 4</w:t>
      </w:r>
      <w:r w:rsidR="002E596C" w:rsidRPr="00AF2ECC">
        <w:rPr>
          <w:rFonts w:ascii="Arial" w:hAnsi="Arial" w:cs="Arial"/>
          <w:sz w:val="19"/>
          <w:szCs w:val="19"/>
          <w:vertAlign w:val="superscript"/>
          <w:lang w:val="en-GB"/>
        </w:rPr>
        <w:t>th</w:t>
      </w:r>
      <w:r w:rsidR="002E596C" w:rsidRPr="00AF2ECC">
        <w:rPr>
          <w:rFonts w:ascii="Arial" w:hAnsi="Arial" w:cs="Arial"/>
          <w:sz w:val="19"/>
          <w:szCs w:val="19"/>
          <w:lang w:val="en-GB"/>
        </w:rPr>
        <w:t xml:space="preserve"> intersection, </w:t>
      </w:r>
      <w:proofErr w:type="spellStart"/>
      <w:r w:rsidR="002E596C" w:rsidRPr="00AF2ECC">
        <w:rPr>
          <w:rFonts w:ascii="Arial" w:hAnsi="Arial" w:cs="Arial"/>
          <w:sz w:val="19"/>
          <w:szCs w:val="19"/>
          <w:lang w:val="en-GB"/>
        </w:rPr>
        <w:t>Bangkhunthien</w:t>
      </w:r>
      <w:proofErr w:type="spellEnd"/>
      <w:r w:rsidR="002E596C" w:rsidRPr="00AF2ECC">
        <w:rPr>
          <w:rFonts w:ascii="Arial" w:hAnsi="Arial" w:cs="Arial"/>
          <w:sz w:val="19"/>
          <w:szCs w:val="19"/>
          <w:lang w:val="en-GB"/>
        </w:rPr>
        <w:t xml:space="preserve"> </w:t>
      </w:r>
      <w:r w:rsidR="001E4621" w:rsidRPr="00AF2ECC">
        <w:rPr>
          <w:rFonts w:ascii="Arial" w:hAnsi="Arial" w:cs="Arial"/>
          <w:sz w:val="19"/>
          <w:szCs w:val="19"/>
          <w:lang w:val="en-GB"/>
        </w:rPr>
        <w:t>-</w:t>
      </w:r>
      <w:r w:rsidR="002E596C" w:rsidRPr="00AF2ECC">
        <w:rPr>
          <w:rFonts w:ascii="Arial" w:hAnsi="Arial" w:cs="Arial"/>
          <w:sz w:val="19"/>
          <w:szCs w:val="19"/>
          <w:lang w:val="en-GB"/>
        </w:rPr>
        <w:t xml:space="preserve"> </w:t>
      </w:r>
      <w:proofErr w:type="spellStart"/>
      <w:r w:rsidR="002E596C" w:rsidRPr="00AF2ECC">
        <w:rPr>
          <w:rFonts w:ascii="Arial" w:hAnsi="Arial" w:cs="Arial"/>
          <w:sz w:val="19"/>
          <w:szCs w:val="19"/>
          <w:lang w:val="en-GB"/>
        </w:rPr>
        <w:t>Chaitalay</w:t>
      </w:r>
      <w:proofErr w:type="spellEnd"/>
      <w:r w:rsidR="002E596C" w:rsidRPr="00AF2ECC">
        <w:rPr>
          <w:rFonts w:ascii="Arial" w:hAnsi="Arial" w:cs="Arial"/>
          <w:sz w:val="19"/>
          <w:szCs w:val="19"/>
          <w:lang w:val="en-GB"/>
        </w:rPr>
        <w:t xml:space="preserve"> Road, </w:t>
      </w:r>
      <w:proofErr w:type="spellStart"/>
      <w:r w:rsidR="002E596C" w:rsidRPr="00AF2ECC">
        <w:rPr>
          <w:rFonts w:ascii="Arial" w:hAnsi="Arial" w:cs="Arial"/>
          <w:sz w:val="19"/>
          <w:szCs w:val="19"/>
          <w:lang w:val="en-GB"/>
        </w:rPr>
        <w:t>Samaedam</w:t>
      </w:r>
      <w:proofErr w:type="spellEnd"/>
      <w:r w:rsidR="002E596C" w:rsidRPr="00AF2ECC">
        <w:rPr>
          <w:rFonts w:ascii="Arial" w:hAnsi="Arial" w:cs="Arial"/>
          <w:sz w:val="19"/>
          <w:szCs w:val="19"/>
          <w:lang w:val="en-GB"/>
        </w:rPr>
        <w:t xml:space="preserve">, </w:t>
      </w:r>
      <w:proofErr w:type="spellStart"/>
      <w:r w:rsidR="002E596C" w:rsidRPr="00AF2ECC">
        <w:rPr>
          <w:rFonts w:ascii="Arial" w:hAnsi="Arial" w:cs="Arial"/>
          <w:sz w:val="19"/>
          <w:szCs w:val="19"/>
          <w:lang w:val="en-GB"/>
        </w:rPr>
        <w:t>Bangkhunthien</w:t>
      </w:r>
      <w:proofErr w:type="spellEnd"/>
      <w:r w:rsidR="002E596C" w:rsidRPr="00AF2ECC">
        <w:rPr>
          <w:rFonts w:ascii="Arial" w:hAnsi="Arial" w:cs="Arial"/>
          <w:sz w:val="19"/>
          <w:szCs w:val="19"/>
          <w:lang w:val="en-GB"/>
        </w:rPr>
        <w:t>, Bangkok</w:t>
      </w:r>
      <w:r w:rsidR="00DD4875" w:rsidRPr="00AF2ECC">
        <w:rPr>
          <w:rFonts w:ascii="Arial" w:hAnsi="Arial" w:cs="Arial"/>
          <w:sz w:val="19"/>
          <w:szCs w:val="19"/>
        </w:rPr>
        <w:t>.</w:t>
      </w:r>
    </w:p>
    <w:p w14:paraId="681D3548" w14:textId="77777777" w:rsidR="000633C5" w:rsidRPr="00AF2ECC" w:rsidRDefault="000633C5" w:rsidP="00874BDA">
      <w:pPr>
        <w:spacing w:line="360" w:lineRule="auto"/>
        <w:ind w:left="360"/>
        <w:jc w:val="thaiDistribute"/>
        <w:rPr>
          <w:rFonts w:ascii="Arial" w:hAnsi="Arial" w:cs="Arial"/>
          <w:sz w:val="19"/>
        </w:rPr>
      </w:pPr>
    </w:p>
    <w:p w14:paraId="43920C42" w14:textId="74361655" w:rsidR="000633C5" w:rsidRPr="00AF2ECC" w:rsidRDefault="000633C5" w:rsidP="00874BDA">
      <w:pPr>
        <w:spacing w:line="360" w:lineRule="auto"/>
        <w:ind w:left="360"/>
        <w:jc w:val="thaiDistribute"/>
        <w:rPr>
          <w:rFonts w:ascii="Arial" w:hAnsi="Arial" w:cs="Arial"/>
          <w:sz w:val="19"/>
          <w:szCs w:val="19"/>
          <w:lang w:val="en-GB"/>
        </w:rPr>
      </w:pPr>
      <w:r w:rsidRPr="00AF2ECC">
        <w:rPr>
          <w:rFonts w:ascii="Arial" w:hAnsi="Arial" w:cs="Arial"/>
          <w:sz w:val="19"/>
          <w:szCs w:val="19"/>
        </w:rPr>
        <w:t xml:space="preserve">The Company </w:t>
      </w:r>
      <w:r w:rsidRPr="00AF2ECC">
        <w:rPr>
          <w:rFonts w:ascii="Arial" w:hAnsi="Arial" w:cs="Arial"/>
          <w:sz w:val="19"/>
          <w:szCs w:val="19"/>
          <w:lang w:val="en-GB"/>
        </w:rPr>
        <w:t xml:space="preserve">was incorporated as a limited public company in </w:t>
      </w:r>
      <w:proofErr w:type="gramStart"/>
      <w:r w:rsidRPr="00AF2ECC">
        <w:rPr>
          <w:rFonts w:ascii="Arial" w:hAnsi="Arial" w:cs="Arial"/>
          <w:sz w:val="19"/>
          <w:szCs w:val="19"/>
          <w:lang w:val="en-GB"/>
        </w:rPr>
        <w:t>Thailand,</w:t>
      </w:r>
      <w:r w:rsidR="007470AD" w:rsidRPr="00AF2ECC">
        <w:rPr>
          <w:rFonts w:ascii="Arial" w:hAnsi="Arial" w:cs="Arial"/>
          <w:sz w:val="19"/>
          <w:szCs w:val="19"/>
          <w:lang w:val="en-GB"/>
        </w:rPr>
        <w:t xml:space="preserve"> </w:t>
      </w:r>
      <w:r w:rsidRPr="00AF2ECC">
        <w:rPr>
          <w:rFonts w:ascii="Arial" w:hAnsi="Arial" w:cs="Arial"/>
          <w:sz w:val="19"/>
          <w:szCs w:val="19"/>
          <w:lang w:val="en-GB"/>
        </w:rPr>
        <w:t>and</w:t>
      </w:r>
      <w:proofErr w:type="gramEnd"/>
      <w:r w:rsidRPr="00AF2ECC">
        <w:rPr>
          <w:rFonts w:ascii="Arial" w:hAnsi="Arial" w:cs="Arial"/>
          <w:sz w:val="19"/>
          <w:szCs w:val="19"/>
          <w:lang w:val="en-GB"/>
        </w:rPr>
        <w:t xml:space="preserve"> </w:t>
      </w:r>
      <w:r w:rsidR="000B400C" w:rsidRPr="00AF2ECC">
        <w:rPr>
          <w:rFonts w:ascii="Arial" w:hAnsi="Arial" w:cs="Arial"/>
          <w:sz w:val="19"/>
          <w:szCs w:val="19"/>
          <w:lang w:val="en-GB"/>
        </w:rPr>
        <w:t>w</w:t>
      </w:r>
      <w:r w:rsidRPr="00AF2ECC">
        <w:rPr>
          <w:rFonts w:ascii="Arial" w:hAnsi="Arial" w:cs="Arial"/>
          <w:sz w:val="19"/>
          <w:szCs w:val="19"/>
          <w:lang w:val="en-GB"/>
        </w:rPr>
        <w:t xml:space="preserve">as listed </w:t>
      </w:r>
      <w:r w:rsidR="000B400C" w:rsidRPr="00AF2ECC">
        <w:rPr>
          <w:rFonts w:ascii="Arial" w:hAnsi="Arial" w:cs="Arial"/>
          <w:sz w:val="19"/>
          <w:szCs w:val="19"/>
          <w:lang w:val="en-GB"/>
        </w:rPr>
        <w:t>o</w:t>
      </w:r>
      <w:r w:rsidRPr="00AF2ECC">
        <w:rPr>
          <w:rFonts w:ascii="Arial" w:hAnsi="Arial" w:cs="Arial"/>
          <w:sz w:val="19"/>
          <w:szCs w:val="19"/>
          <w:lang w:val="en-GB"/>
        </w:rPr>
        <w:t>n the Stock Exchange of Thailand</w:t>
      </w:r>
      <w:r w:rsidR="00617CE0" w:rsidRPr="00AF2ECC">
        <w:rPr>
          <w:rFonts w:ascii="Arial" w:hAnsi="Arial" w:cs="Arial"/>
          <w:sz w:val="19"/>
          <w:szCs w:val="19"/>
        </w:rPr>
        <w:t xml:space="preserve"> on 3 December 1991.</w:t>
      </w:r>
    </w:p>
    <w:p w14:paraId="54ED188A" w14:textId="77777777" w:rsidR="000633C5" w:rsidRPr="00AF2ECC" w:rsidRDefault="000633C5" w:rsidP="00874BDA">
      <w:pPr>
        <w:spacing w:line="360" w:lineRule="auto"/>
        <w:ind w:left="360"/>
        <w:jc w:val="thaiDistribute"/>
        <w:rPr>
          <w:rFonts w:ascii="Arial" w:hAnsi="Arial" w:cs="Arial"/>
          <w:sz w:val="19"/>
          <w:szCs w:val="19"/>
        </w:rPr>
      </w:pPr>
    </w:p>
    <w:p w14:paraId="26D35ACC" w14:textId="7D543B8D" w:rsidR="002E596C" w:rsidRPr="00AF2ECC" w:rsidRDefault="00312A16" w:rsidP="00874BDA">
      <w:pPr>
        <w:spacing w:line="360" w:lineRule="auto"/>
        <w:ind w:left="360"/>
        <w:jc w:val="thaiDistribute"/>
        <w:rPr>
          <w:rFonts w:ascii="Arial" w:hAnsi="Arial" w:cs="Arial"/>
          <w:sz w:val="19"/>
          <w:szCs w:val="19"/>
        </w:rPr>
      </w:pPr>
      <w:r w:rsidRPr="00AF2ECC">
        <w:rPr>
          <w:rFonts w:ascii="Arial" w:hAnsi="Arial" w:cs="Arial"/>
          <w:sz w:val="19"/>
          <w:szCs w:val="19"/>
        </w:rPr>
        <w:t>The Company’s major shareholders during the financial</w:t>
      </w:r>
      <w:r w:rsidR="008C2EF2" w:rsidRPr="00AF2ECC">
        <w:rPr>
          <w:rFonts w:ascii="Arial" w:hAnsi="Arial" w:cs="Arial"/>
          <w:sz w:val="19"/>
          <w:szCs w:val="19"/>
        </w:rPr>
        <w:t xml:space="preserve"> </w:t>
      </w:r>
      <w:r w:rsidR="008723DB" w:rsidRPr="00AF2ECC">
        <w:rPr>
          <w:rFonts w:ascii="Arial" w:hAnsi="Arial" w:cs="Arial"/>
          <w:sz w:val="19"/>
          <w:szCs w:val="19"/>
        </w:rPr>
        <w:t>year were M</w:t>
      </w:r>
      <w:r w:rsidR="00433884" w:rsidRPr="00AF2ECC">
        <w:rPr>
          <w:rFonts w:ascii="Arial" w:hAnsi="Arial" w:cs="Arial"/>
          <w:sz w:val="19"/>
          <w:szCs w:val="19"/>
        </w:rPr>
        <w:t>r</w:t>
      </w:r>
      <w:r w:rsidR="008723DB" w:rsidRPr="00AF2ECC">
        <w:rPr>
          <w:rFonts w:ascii="Arial" w:hAnsi="Arial" w:cs="Arial"/>
          <w:sz w:val="19"/>
          <w:szCs w:val="19"/>
        </w:rPr>
        <w:t xml:space="preserve">s. </w:t>
      </w:r>
      <w:proofErr w:type="spellStart"/>
      <w:r w:rsidR="008723DB" w:rsidRPr="00AF2ECC">
        <w:rPr>
          <w:rFonts w:ascii="Arial" w:hAnsi="Arial" w:cs="Arial"/>
          <w:sz w:val="19"/>
          <w:szCs w:val="19"/>
        </w:rPr>
        <w:t>Patama</w:t>
      </w:r>
      <w:proofErr w:type="spellEnd"/>
      <w:r w:rsidR="008723DB" w:rsidRPr="00AF2ECC">
        <w:rPr>
          <w:rFonts w:ascii="Arial" w:hAnsi="Arial" w:cs="Arial"/>
          <w:sz w:val="19"/>
          <w:szCs w:val="19"/>
        </w:rPr>
        <w:t xml:space="preserve"> </w:t>
      </w:r>
      <w:proofErr w:type="spellStart"/>
      <w:r w:rsidR="008723DB" w:rsidRPr="00AF2ECC">
        <w:rPr>
          <w:rFonts w:ascii="Arial" w:hAnsi="Arial" w:cs="Arial"/>
          <w:sz w:val="19"/>
          <w:szCs w:val="19"/>
        </w:rPr>
        <w:t>Laowong</w:t>
      </w:r>
      <w:proofErr w:type="spellEnd"/>
      <w:r w:rsidR="008723DB" w:rsidRPr="00AF2ECC">
        <w:rPr>
          <w:rFonts w:ascii="Arial" w:hAnsi="Arial" w:cs="Arial"/>
          <w:sz w:val="19"/>
          <w:szCs w:val="19"/>
        </w:rPr>
        <w:t xml:space="preserve"> (</w:t>
      </w:r>
      <w:r w:rsidR="00C83A50" w:rsidRPr="00AF2ECC">
        <w:rPr>
          <w:rFonts w:ascii="Arial" w:hAnsi="Arial" w:cs="Arial"/>
          <w:sz w:val="19"/>
          <w:szCs w:val="19"/>
        </w:rPr>
        <w:t>20</w:t>
      </w:r>
      <w:r w:rsidR="008723DB" w:rsidRPr="00AF2ECC">
        <w:rPr>
          <w:rFonts w:ascii="Arial" w:hAnsi="Arial" w:cs="Arial"/>
          <w:sz w:val="19"/>
          <w:szCs w:val="19"/>
        </w:rPr>
        <w:t>.</w:t>
      </w:r>
      <w:r w:rsidR="00C83A50" w:rsidRPr="00AF2ECC">
        <w:rPr>
          <w:rFonts w:ascii="Arial" w:hAnsi="Arial" w:cs="Arial"/>
          <w:sz w:val="19"/>
          <w:szCs w:val="19"/>
        </w:rPr>
        <w:t>33</w:t>
      </w:r>
      <w:r w:rsidRPr="00AF2ECC">
        <w:rPr>
          <w:rFonts w:ascii="Arial" w:hAnsi="Arial" w:cs="Arial"/>
          <w:sz w:val="19"/>
          <w:szCs w:val="19"/>
        </w:rPr>
        <w:t>% shareholding)</w:t>
      </w:r>
      <w:r w:rsidR="001531E4" w:rsidRPr="00AF2ECC">
        <w:rPr>
          <w:rFonts w:ascii="Arial" w:hAnsi="Arial" w:cs="Arial"/>
          <w:sz w:val="19"/>
          <w:szCs w:val="19"/>
        </w:rPr>
        <w:t xml:space="preserve"> and Mr. </w:t>
      </w:r>
      <w:proofErr w:type="spellStart"/>
      <w:r w:rsidR="001531E4" w:rsidRPr="00AF2ECC">
        <w:rPr>
          <w:rFonts w:ascii="Arial" w:hAnsi="Arial" w:cs="Arial"/>
          <w:sz w:val="19"/>
          <w:szCs w:val="19"/>
        </w:rPr>
        <w:t>Thamik</w:t>
      </w:r>
      <w:proofErr w:type="spellEnd"/>
      <w:r w:rsidR="001531E4" w:rsidRPr="00AF2ECC">
        <w:rPr>
          <w:rFonts w:ascii="Arial" w:hAnsi="Arial" w:cs="Arial"/>
          <w:sz w:val="19"/>
          <w:szCs w:val="19"/>
        </w:rPr>
        <w:t xml:space="preserve"> </w:t>
      </w:r>
      <w:proofErr w:type="spellStart"/>
      <w:r w:rsidR="001531E4" w:rsidRPr="00AF2ECC">
        <w:rPr>
          <w:rFonts w:ascii="Arial" w:hAnsi="Arial" w:cs="Arial"/>
          <w:sz w:val="19"/>
          <w:szCs w:val="19"/>
        </w:rPr>
        <w:t>Ekahitanond</w:t>
      </w:r>
      <w:proofErr w:type="spellEnd"/>
      <w:r w:rsidR="001531E4" w:rsidRPr="00AF2ECC">
        <w:rPr>
          <w:rFonts w:ascii="Arial" w:hAnsi="Arial" w:cs="Arial"/>
          <w:sz w:val="19"/>
          <w:szCs w:val="19"/>
        </w:rPr>
        <w:t xml:space="preserve"> (10.</w:t>
      </w:r>
      <w:r w:rsidR="004916AA" w:rsidRPr="00AF2ECC">
        <w:rPr>
          <w:rFonts w:ascii="Arial" w:hAnsi="Arial" w:cs="Arial"/>
          <w:sz w:val="19"/>
          <w:szCs w:val="19"/>
        </w:rPr>
        <w:t>65</w:t>
      </w:r>
      <w:r w:rsidRPr="00AF2ECC">
        <w:rPr>
          <w:rFonts w:ascii="Arial" w:hAnsi="Arial" w:cs="Arial"/>
          <w:sz w:val="19"/>
          <w:szCs w:val="19"/>
        </w:rPr>
        <w:t xml:space="preserve">% shareholding). </w:t>
      </w:r>
    </w:p>
    <w:p w14:paraId="154F16D5" w14:textId="77777777" w:rsidR="00CB7D1C" w:rsidRPr="00AF2ECC" w:rsidRDefault="00CB7D1C" w:rsidP="00874BDA">
      <w:pPr>
        <w:spacing w:line="360" w:lineRule="auto"/>
        <w:ind w:left="360"/>
        <w:jc w:val="thaiDistribute"/>
        <w:rPr>
          <w:rFonts w:ascii="Arial" w:hAnsi="Arial" w:cs="Arial"/>
          <w:sz w:val="19"/>
          <w:szCs w:val="19"/>
          <w:lang w:val="en-GB"/>
        </w:rPr>
      </w:pPr>
    </w:p>
    <w:p w14:paraId="162BB13D" w14:textId="056EEE9C" w:rsidR="00A35D3D" w:rsidRPr="00AF2ECC" w:rsidRDefault="00312A16" w:rsidP="00874BDA">
      <w:pPr>
        <w:spacing w:line="360" w:lineRule="auto"/>
        <w:ind w:left="360"/>
        <w:jc w:val="thaiDistribute"/>
        <w:rPr>
          <w:rFonts w:ascii="Arial" w:hAnsi="Arial" w:cs="Arial"/>
          <w:sz w:val="19"/>
          <w:szCs w:val="19"/>
          <w:lang w:val="en-GB"/>
        </w:rPr>
      </w:pPr>
      <w:r w:rsidRPr="00AF2ECC">
        <w:rPr>
          <w:rFonts w:ascii="Arial" w:hAnsi="Arial" w:cs="Arial"/>
          <w:sz w:val="19"/>
          <w:szCs w:val="19"/>
          <w:lang w:val="en-GB"/>
        </w:rPr>
        <w:t>The Company is engaged in the manufacturing of LPG and other pressure cylinders for both domestic and export sales</w:t>
      </w:r>
      <w:r w:rsidR="00333187" w:rsidRPr="00AF2ECC">
        <w:rPr>
          <w:rFonts w:ascii="Arial" w:hAnsi="Arial" w:cs="Arial"/>
          <w:sz w:val="19"/>
          <w:szCs w:val="19"/>
          <w:lang w:val="en-GB"/>
        </w:rPr>
        <w:t>.</w:t>
      </w:r>
    </w:p>
    <w:p w14:paraId="253B2C0E" w14:textId="77777777" w:rsidR="00312A16" w:rsidRPr="00AF2ECC" w:rsidRDefault="00312A16" w:rsidP="00874BDA">
      <w:pPr>
        <w:spacing w:line="360" w:lineRule="auto"/>
        <w:ind w:left="360"/>
        <w:jc w:val="thaiDistribute"/>
        <w:rPr>
          <w:rFonts w:ascii="Arial" w:hAnsi="Arial" w:cs="Arial"/>
          <w:sz w:val="20"/>
          <w:szCs w:val="20"/>
          <w:u w:val="single"/>
          <w:lang w:val="en-GB"/>
        </w:rPr>
      </w:pPr>
    </w:p>
    <w:p w14:paraId="6A15E615" w14:textId="77777777" w:rsidR="006A23A3" w:rsidRPr="00AF2ECC" w:rsidRDefault="00FF50F9" w:rsidP="00D11127">
      <w:pPr>
        <w:pStyle w:val="BodyTextIndent3"/>
        <w:numPr>
          <w:ilvl w:val="0"/>
          <w:numId w:val="6"/>
        </w:numPr>
        <w:tabs>
          <w:tab w:val="left" w:pos="360"/>
        </w:tabs>
        <w:spacing w:line="360" w:lineRule="auto"/>
        <w:jc w:val="left"/>
        <w:rPr>
          <w:rFonts w:ascii="Arial" w:hAnsi="Arial" w:cs="Arial"/>
          <w:b/>
          <w:bCs/>
          <w:sz w:val="19"/>
          <w:szCs w:val="19"/>
          <w:lang w:val="en-GB"/>
        </w:rPr>
      </w:pPr>
      <w:r w:rsidRPr="00AF2ECC">
        <w:rPr>
          <w:rFonts w:ascii="Arial" w:hAnsi="Arial" w:cs="Arial"/>
          <w:b/>
          <w:bCs/>
          <w:caps/>
          <w:sz w:val="19"/>
          <w:szCs w:val="19"/>
        </w:rPr>
        <w:t>BASIS</w:t>
      </w:r>
      <w:r w:rsidRPr="00AF2ECC">
        <w:rPr>
          <w:rFonts w:ascii="Arial" w:hAnsi="Arial" w:cs="Arial"/>
          <w:b/>
          <w:bCs/>
          <w:sz w:val="19"/>
          <w:szCs w:val="19"/>
          <w:lang w:val="en-GB"/>
        </w:rPr>
        <w:t xml:space="preserve"> OF</w:t>
      </w:r>
      <w:r w:rsidR="006A23A3" w:rsidRPr="00AF2ECC">
        <w:rPr>
          <w:rFonts w:ascii="Arial" w:hAnsi="Arial" w:cs="Arial"/>
          <w:b/>
          <w:bCs/>
          <w:sz w:val="19"/>
          <w:szCs w:val="19"/>
          <w:lang w:val="en-GB"/>
        </w:rPr>
        <w:t xml:space="preserve"> </w:t>
      </w:r>
      <w:r w:rsidR="006A23A3" w:rsidRPr="00AF2ECC">
        <w:rPr>
          <w:rFonts w:ascii="Arial" w:hAnsi="Arial" w:cs="Arial"/>
          <w:b/>
          <w:bCs/>
          <w:sz w:val="19"/>
          <w:szCs w:val="19"/>
          <w:lang w:val="en-GB" w:bidi="th-TH"/>
        </w:rPr>
        <w:t>FINANCIAL</w:t>
      </w:r>
      <w:r w:rsidR="006A23A3" w:rsidRPr="00AF2ECC">
        <w:rPr>
          <w:rFonts w:ascii="Arial" w:hAnsi="Arial" w:cs="Arial"/>
          <w:b/>
          <w:bCs/>
          <w:sz w:val="19"/>
          <w:szCs w:val="19"/>
          <w:lang w:val="en-GB"/>
        </w:rPr>
        <w:t xml:space="preserve"> STATEMENTS PREPARATION</w:t>
      </w:r>
    </w:p>
    <w:p w14:paraId="65289B07" w14:textId="77777777" w:rsidR="006A23A3" w:rsidRPr="00AF2ECC" w:rsidRDefault="006A23A3" w:rsidP="00874BDA">
      <w:pPr>
        <w:tabs>
          <w:tab w:val="num" w:pos="786"/>
        </w:tabs>
        <w:spacing w:line="360" w:lineRule="auto"/>
        <w:ind w:left="426" w:right="-1"/>
        <w:rPr>
          <w:rFonts w:ascii="Arial" w:hAnsi="Arial" w:cs="Arial"/>
          <w:sz w:val="19"/>
          <w:szCs w:val="19"/>
          <w:lang w:val="en-GB" w:eastAsia="en-US"/>
        </w:rPr>
      </w:pPr>
    </w:p>
    <w:p w14:paraId="61D04EDB" w14:textId="77777777" w:rsidR="00874B77" w:rsidRPr="00AF2ECC" w:rsidRDefault="00874B77" w:rsidP="00B64079">
      <w:pPr>
        <w:pStyle w:val="BodyText"/>
        <w:numPr>
          <w:ilvl w:val="1"/>
          <w:numId w:val="11"/>
        </w:numPr>
        <w:spacing w:after="0" w:line="360" w:lineRule="auto"/>
        <w:ind w:left="851" w:hanging="482"/>
        <w:jc w:val="both"/>
        <w:rPr>
          <w:rFonts w:ascii="Arial" w:hAnsi="Arial" w:cs="Arial"/>
          <w:sz w:val="19"/>
          <w:szCs w:val="19"/>
        </w:rPr>
      </w:pPr>
      <w:r w:rsidRPr="00AF2ECC">
        <w:rPr>
          <w:rFonts w:ascii="Arial" w:hAnsi="Arial" w:cs="Arial"/>
          <w:sz w:val="19"/>
          <w:szCs w:val="19"/>
        </w:rPr>
        <w:t>Statement of compliance</w:t>
      </w:r>
    </w:p>
    <w:p w14:paraId="0F6E164E" w14:textId="77777777" w:rsidR="00FC1818" w:rsidRPr="00AF2ECC" w:rsidRDefault="00FC1818" w:rsidP="00631970">
      <w:pPr>
        <w:pStyle w:val="BodyText"/>
        <w:spacing w:after="0" w:line="360" w:lineRule="auto"/>
        <w:ind w:left="851"/>
        <w:jc w:val="both"/>
        <w:rPr>
          <w:rFonts w:ascii="Arial" w:hAnsi="Arial" w:cs="Arial"/>
          <w:sz w:val="19"/>
          <w:szCs w:val="19"/>
        </w:rPr>
      </w:pPr>
    </w:p>
    <w:p w14:paraId="0D5A73A6" w14:textId="00D529C0" w:rsidR="00FC1818" w:rsidRPr="00AF2ECC" w:rsidRDefault="00FC1818" w:rsidP="00FC1818">
      <w:pPr>
        <w:pStyle w:val="BodyText"/>
        <w:spacing w:after="0" w:line="360" w:lineRule="auto"/>
        <w:ind w:left="851"/>
        <w:jc w:val="both"/>
        <w:rPr>
          <w:rFonts w:ascii="Arial" w:hAnsi="Arial" w:cs="Arial"/>
          <w:sz w:val="19"/>
          <w:szCs w:val="19"/>
          <w:lang w:val="en-GB"/>
        </w:rPr>
      </w:pPr>
      <w:r w:rsidRPr="00AF2ECC">
        <w:rPr>
          <w:rFonts w:ascii="Arial" w:hAnsi="Arial" w:cs="Arial"/>
          <w:sz w:val="19"/>
          <w:szCs w:val="19"/>
          <w:lang w:val="en-GB"/>
        </w:rPr>
        <w:t xml:space="preserve">The accompanying financial statements have been prepared in accordance with Thai Financial Reporting Standards (“TFRS”) issued </w:t>
      </w:r>
      <w:r w:rsidR="00A95D86" w:rsidRPr="00AF2ECC">
        <w:rPr>
          <w:rFonts w:ascii="Arial" w:hAnsi="Arial" w:cs="Arial"/>
          <w:sz w:val="19"/>
          <w:szCs w:val="19"/>
        </w:rPr>
        <w:t>by</w:t>
      </w:r>
      <w:r w:rsidRPr="00AF2ECC">
        <w:rPr>
          <w:rFonts w:ascii="Arial" w:hAnsi="Arial" w:cs="Arial"/>
          <w:sz w:val="19"/>
          <w:szCs w:val="19"/>
          <w:lang w:val="en-GB"/>
        </w:rPr>
        <w:t xml:space="preserve"> the</w:t>
      </w:r>
      <w:r w:rsidR="00A95D86" w:rsidRPr="00AF2ECC">
        <w:rPr>
          <w:rFonts w:ascii="Arial" w:hAnsi="Arial" w:cs="Arial"/>
          <w:sz w:val="19"/>
          <w:szCs w:val="19"/>
          <w:lang w:val="en-GB"/>
        </w:rPr>
        <w:t xml:space="preserve"> Federation</w:t>
      </w:r>
      <w:r w:rsidRPr="00AF2ECC">
        <w:rPr>
          <w:rFonts w:ascii="Arial" w:hAnsi="Arial" w:cs="Arial"/>
          <w:sz w:val="19"/>
          <w:szCs w:val="19"/>
          <w:lang w:val="en-GB"/>
        </w:rPr>
        <w:t xml:space="preserve"> Accounting Professions and the financial reporting requirements promulgated by the Securities and Exchange Commission under the Securities and Exchange Act. These financial statements are officially prepared in the Thai language. The translation of these financial statements to other languages must </w:t>
      </w:r>
      <w:proofErr w:type="gramStart"/>
      <w:r w:rsidRPr="00AF2ECC">
        <w:rPr>
          <w:rFonts w:ascii="Arial" w:hAnsi="Arial" w:cs="Arial"/>
          <w:sz w:val="19"/>
          <w:szCs w:val="19"/>
          <w:lang w:val="en-GB"/>
        </w:rPr>
        <w:t>be in compliance with</w:t>
      </w:r>
      <w:proofErr w:type="gramEnd"/>
      <w:r w:rsidRPr="00AF2ECC">
        <w:rPr>
          <w:rFonts w:ascii="Arial" w:hAnsi="Arial" w:cs="Arial"/>
          <w:sz w:val="19"/>
          <w:szCs w:val="19"/>
          <w:lang w:val="en-GB"/>
        </w:rPr>
        <w:t xml:space="preserve"> the official report in Thai.</w:t>
      </w:r>
    </w:p>
    <w:p w14:paraId="62135B74" w14:textId="77777777" w:rsidR="009A3085" w:rsidRPr="00AF2ECC" w:rsidRDefault="009A3085" w:rsidP="00FC1818">
      <w:pPr>
        <w:pStyle w:val="BodyText"/>
        <w:spacing w:after="0" w:line="360" w:lineRule="auto"/>
        <w:ind w:left="851"/>
        <w:jc w:val="both"/>
        <w:rPr>
          <w:rFonts w:ascii="Arial" w:hAnsi="Arial" w:cs="Arial"/>
          <w:sz w:val="19"/>
          <w:szCs w:val="19"/>
          <w:lang w:val="en-GB"/>
        </w:rPr>
      </w:pPr>
    </w:p>
    <w:p w14:paraId="1BA85B2B" w14:textId="77777777" w:rsidR="009A3085" w:rsidRPr="00AF2ECC" w:rsidRDefault="009A3085" w:rsidP="009A3085">
      <w:pPr>
        <w:pStyle w:val="BodyText"/>
        <w:spacing w:after="0" w:line="360" w:lineRule="auto"/>
        <w:ind w:left="851"/>
        <w:jc w:val="both"/>
        <w:rPr>
          <w:rFonts w:ascii="Arial" w:hAnsi="Arial" w:cs="Arial"/>
          <w:sz w:val="19"/>
          <w:szCs w:val="19"/>
        </w:rPr>
      </w:pPr>
      <w:r w:rsidRPr="00AF2ECC">
        <w:rPr>
          <w:rFonts w:ascii="Arial" w:hAnsi="Arial" w:cs="Arial"/>
          <w:sz w:val="19"/>
          <w:szCs w:val="19"/>
        </w:rPr>
        <w:t xml:space="preserve">The financial statements have been prepared on a historical cost basis, except as otherwise disclosed specifically. </w:t>
      </w:r>
    </w:p>
    <w:p w14:paraId="24BE34EC" w14:textId="77777777" w:rsidR="006D752B" w:rsidRPr="00AF2ECC" w:rsidRDefault="006D752B" w:rsidP="009A3085">
      <w:pPr>
        <w:pStyle w:val="BodyText"/>
        <w:spacing w:after="0" w:line="360" w:lineRule="auto"/>
        <w:ind w:left="851"/>
        <w:jc w:val="both"/>
        <w:rPr>
          <w:rFonts w:ascii="Arial" w:hAnsi="Arial" w:cs="Arial"/>
          <w:sz w:val="19"/>
          <w:szCs w:val="19"/>
        </w:rPr>
      </w:pPr>
    </w:p>
    <w:p w14:paraId="30011355" w14:textId="3C3AC5B6" w:rsidR="006D752B" w:rsidRPr="00AF2ECC" w:rsidRDefault="006D752B" w:rsidP="009403FE">
      <w:pPr>
        <w:pStyle w:val="BodyText"/>
        <w:spacing w:after="0" w:line="360" w:lineRule="auto"/>
        <w:ind w:left="851"/>
        <w:jc w:val="both"/>
        <w:rPr>
          <w:rFonts w:ascii="Arial" w:hAnsi="Arial" w:cs="Arial"/>
          <w:sz w:val="19"/>
          <w:szCs w:val="19"/>
        </w:rPr>
      </w:pPr>
      <w:r w:rsidRPr="00AF2ECC">
        <w:rPr>
          <w:rFonts w:ascii="Arial" w:hAnsi="Arial" w:cs="Arial"/>
          <w:sz w:val="19"/>
          <w:szCs w:val="19"/>
        </w:rPr>
        <w:t>The preparation of financial statements in conformity with Thai Financial Reporting Standards requires management to use certain critical accounting estimates and to exercise judgement in the process of a</w:t>
      </w:r>
      <w:r w:rsidR="00420F02" w:rsidRPr="00AF2ECC">
        <w:rPr>
          <w:rFonts w:ascii="Arial" w:hAnsi="Arial" w:cs="Arial"/>
          <w:sz w:val="19"/>
          <w:szCs w:val="19"/>
        </w:rPr>
        <w:t>doption and application</w:t>
      </w:r>
      <w:r w:rsidRPr="00AF2ECC">
        <w:rPr>
          <w:rFonts w:ascii="Arial" w:hAnsi="Arial" w:cs="Arial"/>
          <w:sz w:val="19"/>
          <w:szCs w:val="19"/>
        </w:rPr>
        <w:t xml:space="preserve"> the </w:t>
      </w:r>
      <w:r w:rsidR="00CA11F3" w:rsidRPr="00AF2ECC">
        <w:rPr>
          <w:rFonts w:ascii="Arial" w:hAnsi="Arial" w:cs="Arial"/>
          <w:sz w:val="19"/>
          <w:szCs w:val="19"/>
        </w:rPr>
        <w:t>Company</w:t>
      </w:r>
      <w:r w:rsidRPr="00AF2ECC">
        <w:rPr>
          <w:rFonts w:ascii="Arial" w:hAnsi="Arial" w:cs="Arial"/>
          <w:sz w:val="19"/>
          <w:szCs w:val="19"/>
        </w:rPr>
        <w:t>’s accounting policies. The areas involving a higher degree of judgement or complexity, or areas where assumptions and estimates are significant to financial statements are disclosed in Note 4</w:t>
      </w:r>
      <w:r w:rsidR="008F45F1" w:rsidRPr="00AF2ECC">
        <w:rPr>
          <w:rFonts w:ascii="Arial" w:hAnsi="Arial" w:cs="Arial"/>
          <w:sz w:val="19"/>
          <w:szCs w:val="19"/>
        </w:rPr>
        <w:t xml:space="preserve"> to financial</w:t>
      </w:r>
      <w:r w:rsidR="00D741D4" w:rsidRPr="00AF2ECC">
        <w:rPr>
          <w:rFonts w:ascii="Arial" w:hAnsi="Arial" w:cs="Arial"/>
          <w:sz w:val="19"/>
          <w:szCs w:val="19"/>
        </w:rPr>
        <w:t xml:space="preserve"> statements</w:t>
      </w:r>
      <w:r w:rsidRPr="00AF2ECC">
        <w:rPr>
          <w:rFonts w:ascii="Arial" w:hAnsi="Arial" w:cs="Arial"/>
          <w:sz w:val="19"/>
          <w:szCs w:val="19"/>
        </w:rPr>
        <w:t>.</w:t>
      </w:r>
    </w:p>
    <w:p w14:paraId="344F764D" w14:textId="77777777" w:rsidR="00FC1818" w:rsidRPr="00AF2ECC" w:rsidRDefault="00FC1818" w:rsidP="00631970">
      <w:pPr>
        <w:pStyle w:val="BodyText"/>
        <w:spacing w:after="0" w:line="360" w:lineRule="auto"/>
        <w:ind w:left="851"/>
        <w:jc w:val="both"/>
        <w:rPr>
          <w:rFonts w:ascii="Arial" w:hAnsi="Arial" w:cs="Arial"/>
          <w:sz w:val="19"/>
          <w:szCs w:val="19"/>
        </w:rPr>
      </w:pPr>
    </w:p>
    <w:p w14:paraId="677A3A51" w14:textId="77777777" w:rsidR="006D752B" w:rsidRPr="00AF2ECC" w:rsidRDefault="006D752B">
      <w:pPr>
        <w:rPr>
          <w:rFonts w:ascii="Arial" w:hAnsi="Arial" w:cs="Arial"/>
          <w:sz w:val="19"/>
          <w:szCs w:val="19"/>
          <w:lang w:val="en-GB"/>
        </w:rPr>
      </w:pPr>
      <w:r w:rsidRPr="00AF2ECC">
        <w:rPr>
          <w:rFonts w:ascii="Arial" w:hAnsi="Arial" w:cs="Arial"/>
          <w:sz w:val="19"/>
          <w:szCs w:val="19"/>
          <w:lang w:val="en-GB"/>
        </w:rPr>
        <w:br w:type="page"/>
      </w:r>
    </w:p>
    <w:p w14:paraId="05588478" w14:textId="4D37975E" w:rsidR="00816066" w:rsidRPr="00AF2ECC" w:rsidRDefault="001565AC" w:rsidP="003D736F">
      <w:pPr>
        <w:pStyle w:val="BodyText"/>
        <w:numPr>
          <w:ilvl w:val="1"/>
          <w:numId w:val="11"/>
        </w:numPr>
        <w:spacing w:after="0" w:line="360" w:lineRule="auto"/>
        <w:ind w:left="851" w:hanging="482"/>
        <w:jc w:val="both"/>
        <w:rPr>
          <w:rFonts w:ascii="Arial" w:hAnsi="Arial" w:cs="Arial"/>
          <w:sz w:val="19"/>
          <w:szCs w:val="19"/>
        </w:rPr>
      </w:pPr>
      <w:r w:rsidRPr="00AF2ECC">
        <w:rPr>
          <w:rFonts w:ascii="Arial" w:hAnsi="Arial" w:cs="Arial"/>
          <w:sz w:val="19"/>
          <w:szCs w:val="19"/>
          <w:lang w:val="en-GB"/>
        </w:rPr>
        <w:lastRenderedPageBreak/>
        <w:t xml:space="preserve">Thai </w:t>
      </w:r>
      <w:r w:rsidR="00816066" w:rsidRPr="00AF2ECC">
        <w:rPr>
          <w:rFonts w:ascii="Arial" w:hAnsi="Arial" w:cs="Arial"/>
          <w:sz w:val="19"/>
          <w:szCs w:val="19"/>
        </w:rPr>
        <w:t>Financial Reporting Standards which are amened and effective for the accounting period beginning on or after 1 January 2023</w:t>
      </w:r>
      <w:r w:rsidR="00816066" w:rsidRPr="00AF2ECC">
        <w:rPr>
          <w:rFonts w:ascii="Arial" w:hAnsi="Arial" w:cs="Arial"/>
          <w:sz w:val="19"/>
          <w:szCs w:val="19"/>
          <w:cs/>
        </w:rPr>
        <w:t xml:space="preserve"> </w:t>
      </w:r>
      <w:r w:rsidR="00816066" w:rsidRPr="00AF2ECC">
        <w:rPr>
          <w:rFonts w:ascii="Arial" w:hAnsi="Arial" w:cs="Arial"/>
          <w:sz w:val="19"/>
          <w:szCs w:val="19"/>
        </w:rPr>
        <w:t>are as follows:</w:t>
      </w:r>
    </w:p>
    <w:p w14:paraId="7F86518A" w14:textId="77777777" w:rsidR="00816066" w:rsidRPr="00AF2ECC" w:rsidRDefault="00816066" w:rsidP="000A5065">
      <w:pPr>
        <w:pStyle w:val="BodyText"/>
        <w:spacing w:after="0" w:line="360" w:lineRule="auto"/>
        <w:ind w:left="420"/>
        <w:jc w:val="both"/>
        <w:rPr>
          <w:rFonts w:ascii="Arial" w:hAnsi="Arial" w:cs="Arial"/>
          <w:sz w:val="19"/>
          <w:szCs w:val="19"/>
        </w:rPr>
      </w:pPr>
    </w:p>
    <w:p w14:paraId="2B5FDBDF" w14:textId="6ACA1271" w:rsidR="008576CB" w:rsidRPr="00AF2ECC" w:rsidRDefault="008576CB" w:rsidP="000A5065">
      <w:pPr>
        <w:pStyle w:val="BodyText"/>
        <w:numPr>
          <w:ilvl w:val="2"/>
          <w:numId w:val="11"/>
        </w:numPr>
        <w:spacing w:after="0" w:line="360" w:lineRule="auto"/>
        <w:ind w:left="1418" w:hanging="567"/>
        <w:jc w:val="both"/>
        <w:rPr>
          <w:rFonts w:ascii="Arial" w:hAnsi="Arial" w:cs="Arial"/>
          <w:sz w:val="19"/>
          <w:szCs w:val="19"/>
        </w:rPr>
      </w:pPr>
      <w:r w:rsidRPr="00AF2ECC">
        <w:rPr>
          <w:rFonts w:ascii="Arial" w:hAnsi="Arial" w:cs="Arial"/>
          <w:sz w:val="19"/>
          <w:szCs w:val="19"/>
        </w:rPr>
        <w:t>Thai Accounting Standard 16, “Property, Plant and Equipment”</w:t>
      </w:r>
    </w:p>
    <w:p w14:paraId="78C30194" w14:textId="77777777" w:rsidR="008576CB" w:rsidRPr="00AF2ECC" w:rsidRDefault="008576CB" w:rsidP="003D736F">
      <w:pPr>
        <w:pStyle w:val="ListParagraph"/>
        <w:spacing w:line="360" w:lineRule="auto"/>
        <w:jc w:val="thaiDistribute"/>
        <w:rPr>
          <w:rFonts w:ascii="Arial" w:hAnsi="Arial" w:cs="Arial"/>
          <w:sz w:val="19"/>
          <w:szCs w:val="19"/>
        </w:rPr>
      </w:pPr>
    </w:p>
    <w:p w14:paraId="6C40E6FF" w14:textId="77777777" w:rsidR="00AD474B" w:rsidRPr="00AF2ECC" w:rsidRDefault="008576CB" w:rsidP="00AD474B">
      <w:pPr>
        <w:pStyle w:val="ListParagraph"/>
        <w:spacing w:line="360" w:lineRule="auto"/>
        <w:ind w:left="1386"/>
        <w:jc w:val="thaiDistribute"/>
        <w:rPr>
          <w:rFonts w:ascii="Arial" w:hAnsi="Arial" w:cs="Arial"/>
          <w:sz w:val="19"/>
          <w:szCs w:val="19"/>
        </w:rPr>
      </w:pPr>
      <w:r w:rsidRPr="00AF2ECC">
        <w:rPr>
          <w:rFonts w:ascii="Arial" w:hAnsi="Arial" w:cs="Arial"/>
          <w:sz w:val="19"/>
          <w:szCs w:val="19"/>
        </w:rPr>
        <w:t xml:space="preserve">The amendments prescribe the recognition of the proceeds from selling any items, produced while the entity is preparing that assets for its intended use, as revenue instead of deducting from the cost of an item of those </w:t>
      </w:r>
      <w:r w:rsidR="0086630C" w:rsidRPr="00AF2ECC">
        <w:rPr>
          <w:rFonts w:ascii="Arial" w:hAnsi="Arial" w:cs="Arial"/>
          <w:sz w:val="19"/>
          <w:szCs w:val="19"/>
        </w:rPr>
        <w:t>p</w:t>
      </w:r>
      <w:r w:rsidRPr="00AF2ECC">
        <w:rPr>
          <w:rFonts w:ascii="Arial" w:hAnsi="Arial" w:cs="Arial"/>
          <w:sz w:val="19"/>
          <w:szCs w:val="19"/>
        </w:rPr>
        <w:t xml:space="preserve">roperty </w:t>
      </w:r>
      <w:r w:rsidR="0086630C" w:rsidRPr="00AF2ECC">
        <w:rPr>
          <w:rFonts w:ascii="Arial" w:hAnsi="Arial" w:cs="Arial"/>
          <w:sz w:val="19"/>
          <w:szCs w:val="19"/>
        </w:rPr>
        <w:t>p</w:t>
      </w:r>
      <w:r w:rsidRPr="00AF2ECC">
        <w:rPr>
          <w:rFonts w:ascii="Arial" w:hAnsi="Arial" w:cs="Arial"/>
          <w:sz w:val="19"/>
          <w:szCs w:val="19"/>
        </w:rPr>
        <w:t xml:space="preserve">lant and </w:t>
      </w:r>
      <w:r w:rsidR="0086630C" w:rsidRPr="00AF2ECC">
        <w:rPr>
          <w:rFonts w:ascii="Arial" w:hAnsi="Arial" w:cs="Arial"/>
          <w:sz w:val="19"/>
          <w:szCs w:val="19"/>
        </w:rPr>
        <w:t>e</w:t>
      </w:r>
      <w:r w:rsidRPr="00AF2ECC">
        <w:rPr>
          <w:rFonts w:ascii="Arial" w:hAnsi="Arial" w:cs="Arial"/>
          <w:sz w:val="19"/>
          <w:szCs w:val="19"/>
        </w:rPr>
        <w:t>quipment.</w:t>
      </w:r>
    </w:p>
    <w:p w14:paraId="186ECACA" w14:textId="77777777" w:rsidR="00AD474B" w:rsidRPr="00AF2ECC" w:rsidRDefault="00AD474B" w:rsidP="00AD474B">
      <w:pPr>
        <w:pStyle w:val="ListParagraph"/>
        <w:spacing w:line="360" w:lineRule="auto"/>
        <w:ind w:left="1386"/>
        <w:jc w:val="thaiDistribute"/>
        <w:rPr>
          <w:rFonts w:ascii="Arial" w:hAnsi="Arial" w:cs="Arial"/>
          <w:sz w:val="19"/>
          <w:szCs w:val="19"/>
        </w:rPr>
      </w:pPr>
    </w:p>
    <w:p w14:paraId="3F80A1D9" w14:textId="7C570E4D" w:rsidR="008576CB" w:rsidRPr="00AF2ECC" w:rsidRDefault="00AD474B" w:rsidP="002E6763">
      <w:pPr>
        <w:pStyle w:val="BodyText"/>
        <w:numPr>
          <w:ilvl w:val="2"/>
          <w:numId w:val="11"/>
        </w:numPr>
        <w:spacing w:after="0" w:line="360" w:lineRule="auto"/>
        <w:ind w:left="1418" w:hanging="567"/>
        <w:jc w:val="both"/>
        <w:rPr>
          <w:rFonts w:ascii="Arial" w:hAnsi="Arial" w:cs="Arial"/>
          <w:sz w:val="19"/>
          <w:szCs w:val="19"/>
        </w:rPr>
      </w:pPr>
      <w:r w:rsidRPr="00AF2ECC">
        <w:rPr>
          <w:rFonts w:ascii="Arial" w:hAnsi="Arial" w:cs="Arial"/>
          <w:sz w:val="19"/>
          <w:szCs w:val="19"/>
        </w:rPr>
        <w:t>T</w:t>
      </w:r>
      <w:r w:rsidR="008576CB" w:rsidRPr="00AF2ECC">
        <w:rPr>
          <w:rFonts w:ascii="Arial" w:hAnsi="Arial" w:cs="Arial"/>
          <w:sz w:val="19"/>
          <w:szCs w:val="19"/>
        </w:rPr>
        <w:t>hai Accounting Standard 37, “Provisions, Contingent Liabilities and Contingent Assets”</w:t>
      </w:r>
    </w:p>
    <w:p w14:paraId="524F52E9" w14:textId="77777777" w:rsidR="008576CB" w:rsidRPr="00AF2ECC" w:rsidRDefault="008576CB" w:rsidP="003D736F">
      <w:pPr>
        <w:pStyle w:val="ListParagraph"/>
        <w:spacing w:line="360" w:lineRule="auto"/>
        <w:jc w:val="thaiDistribute"/>
        <w:rPr>
          <w:rFonts w:ascii="Arial" w:hAnsi="Arial" w:cs="Arial"/>
          <w:sz w:val="19"/>
          <w:szCs w:val="19"/>
        </w:rPr>
      </w:pPr>
    </w:p>
    <w:p w14:paraId="03F80FEE" w14:textId="77777777" w:rsidR="008576CB" w:rsidRPr="00AF2ECC" w:rsidRDefault="008576CB" w:rsidP="003D736F">
      <w:pPr>
        <w:pStyle w:val="ListParagraph"/>
        <w:spacing w:line="360" w:lineRule="auto"/>
        <w:ind w:left="1386"/>
        <w:jc w:val="thaiDistribute"/>
        <w:rPr>
          <w:rFonts w:ascii="Arial" w:hAnsi="Arial" w:cs="Arial"/>
          <w:sz w:val="19"/>
          <w:szCs w:val="19"/>
        </w:rPr>
      </w:pPr>
      <w:r w:rsidRPr="00AF2ECC">
        <w:rPr>
          <w:rFonts w:ascii="Arial" w:hAnsi="Arial" w:cs="Arial"/>
          <w:sz w:val="19"/>
          <w:szCs w:val="19"/>
        </w:rPr>
        <w:t>The amendments are to clarify the incremental cost of fulfilling the contract and an allocation of other costs that relate directly to fulfilling contracts which need to be considered whether a contract is onerous.</w:t>
      </w:r>
    </w:p>
    <w:p w14:paraId="596FF9C0" w14:textId="77777777" w:rsidR="00CB7862" w:rsidRPr="00AF2ECC" w:rsidRDefault="00CB7862" w:rsidP="00CB7862">
      <w:pPr>
        <w:spacing w:line="360" w:lineRule="auto"/>
        <w:rPr>
          <w:rFonts w:ascii="Arial" w:hAnsi="Arial" w:cs="Arial"/>
          <w:sz w:val="19"/>
          <w:szCs w:val="19"/>
        </w:rPr>
      </w:pPr>
    </w:p>
    <w:p w14:paraId="1BA6ADF2" w14:textId="5C801C92" w:rsidR="008576CB" w:rsidRPr="00AF2ECC" w:rsidRDefault="008576CB" w:rsidP="002E6763">
      <w:pPr>
        <w:pStyle w:val="BodyText"/>
        <w:numPr>
          <w:ilvl w:val="2"/>
          <w:numId w:val="11"/>
        </w:numPr>
        <w:spacing w:after="0" w:line="360" w:lineRule="auto"/>
        <w:ind w:left="1418" w:hanging="567"/>
        <w:jc w:val="both"/>
        <w:rPr>
          <w:rFonts w:ascii="Arial" w:hAnsi="Arial" w:cs="Arial"/>
          <w:sz w:val="19"/>
          <w:szCs w:val="19"/>
        </w:rPr>
      </w:pPr>
      <w:r w:rsidRPr="00AF2ECC">
        <w:rPr>
          <w:rFonts w:ascii="Arial" w:hAnsi="Arial" w:cs="Arial"/>
          <w:sz w:val="19"/>
          <w:szCs w:val="19"/>
        </w:rPr>
        <w:t>Thai Accounting Standard 41, “Agriculture”</w:t>
      </w:r>
    </w:p>
    <w:p w14:paraId="69AAFC8A" w14:textId="77777777" w:rsidR="003D736F" w:rsidRPr="00AF2ECC" w:rsidRDefault="003D736F" w:rsidP="002E6763">
      <w:pPr>
        <w:spacing w:line="360" w:lineRule="auto"/>
        <w:ind w:left="1418"/>
        <w:jc w:val="thaiDistribute"/>
        <w:rPr>
          <w:rFonts w:ascii="Arial" w:hAnsi="Arial" w:cs="Arial"/>
          <w:sz w:val="19"/>
          <w:szCs w:val="19"/>
        </w:rPr>
      </w:pPr>
    </w:p>
    <w:p w14:paraId="646BD1BD" w14:textId="16A2412C" w:rsidR="008576CB" w:rsidRPr="00AF2ECC" w:rsidRDefault="008576CB" w:rsidP="002E6763">
      <w:pPr>
        <w:spacing w:line="360" w:lineRule="auto"/>
        <w:ind w:left="1418"/>
        <w:jc w:val="thaiDistribute"/>
        <w:rPr>
          <w:rFonts w:ascii="Arial" w:hAnsi="Arial" w:cs="Arial"/>
          <w:sz w:val="19"/>
          <w:szCs w:val="19"/>
        </w:rPr>
      </w:pPr>
      <w:r w:rsidRPr="00AF2ECC">
        <w:rPr>
          <w:rFonts w:ascii="Arial" w:hAnsi="Arial" w:cs="Arial"/>
          <w:sz w:val="19"/>
          <w:szCs w:val="19"/>
        </w:rPr>
        <w:t>This standard was amended to remove the requirement to exclude cash flows for taxation when measuring fair value of biological assets.</w:t>
      </w:r>
    </w:p>
    <w:p w14:paraId="4114BA53" w14:textId="77777777" w:rsidR="00E33294" w:rsidRPr="00AF2ECC" w:rsidRDefault="00E33294" w:rsidP="003D736F">
      <w:pPr>
        <w:spacing w:line="360" w:lineRule="auto"/>
        <w:ind w:left="1386"/>
        <w:jc w:val="thaiDistribute"/>
        <w:rPr>
          <w:rFonts w:ascii="Arial" w:hAnsi="Arial" w:cs="Arial"/>
          <w:sz w:val="19"/>
          <w:szCs w:val="19"/>
          <w:highlight w:val="yellow"/>
        </w:rPr>
      </w:pPr>
    </w:p>
    <w:p w14:paraId="76E4716B" w14:textId="21FE9A45" w:rsidR="008576CB" w:rsidRPr="00AF2ECC" w:rsidRDefault="008576CB" w:rsidP="002E6763">
      <w:pPr>
        <w:pStyle w:val="BodyText"/>
        <w:numPr>
          <w:ilvl w:val="2"/>
          <w:numId w:val="11"/>
        </w:numPr>
        <w:spacing w:after="0" w:line="360" w:lineRule="auto"/>
        <w:ind w:left="1418" w:hanging="567"/>
        <w:jc w:val="both"/>
        <w:rPr>
          <w:rFonts w:ascii="Arial" w:hAnsi="Arial" w:cs="Arial"/>
          <w:sz w:val="19"/>
          <w:szCs w:val="19"/>
        </w:rPr>
      </w:pPr>
      <w:r w:rsidRPr="00AF2ECC">
        <w:rPr>
          <w:rFonts w:ascii="Arial" w:hAnsi="Arial" w:cs="Arial"/>
          <w:sz w:val="19"/>
          <w:szCs w:val="19"/>
        </w:rPr>
        <w:t xml:space="preserve">Thai Financial Reporting Standard 1, “First-time Adoption of Thai Financial </w:t>
      </w:r>
      <w:proofErr w:type="gramStart"/>
      <w:r w:rsidRPr="00AF2ECC">
        <w:rPr>
          <w:rFonts w:ascii="Arial" w:hAnsi="Arial" w:cs="Arial"/>
          <w:sz w:val="19"/>
          <w:szCs w:val="19"/>
        </w:rPr>
        <w:t xml:space="preserve">Reporting </w:t>
      </w:r>
      <w:r w:rsidR="00E95A4E" w:rsidRPr="00AF2ECC">
        <w:rPr>
          <w:rFonts w:ascii="Arial" w:hAnsi="Arial" w:cs="Arial"/>
          <w:sz w:val="19"/>
          <w:szCs w:val="19"/>
        </w:rPr>
        <w:t xml:space="preserve"> </w:t>
      </w:r>
      <w:r w:rsidRPr="00AF2ECC">
        <w:rPr>
          <w:rFonts w:ascii="Arial" w:hAnsi="Arial" w:cs="Arial"/>
          <w:sz w:val="19"/>
          <w:szCs w:val="19"/>
        </w:rPr>
        <w:t>Standards</w:t>
      </w:r>
      <w:proofErr w:type="gramEnd"/>
      <w:r w:rsidRPr="00AF2ECC">
        <w:rPr>
          <w:rFonts w:ascii="Arial" w:hAnsi="Arial" w:cs="Arial"/>
          <w:sz w:val="19"/>
          <w:szCs w:val="19"/>
        </w:rPr>
        <w:t>”</w:t>
      </w:r>
    </w:p>
    <w:p w14:paraId="352CBE78" w14:textId="77777777" w:rsidR="003D736F" w:rsidRPr="00AF2ECC" w:rsidRDefault="003D736F" w:rsidP="003D736F">
      <w:pPr>
        <w:spacing w:line="360" w:lineRule="auto"/>
        <w:ind w:left="1386"/>
        <w:jc w:val="thaiDistribute"/>
        <w:rPr>
          <w:rFonts w:ascii="Arial" w:hAnsi="Arial" w:cs="Arial"/>
          <w:sz w:val="19"/>
          <w:szCs w:val="19"/>
        </w:rPr>
      </w:pPr>
    </w:p>
    <w:p w14:paraId="34E01134" w14:textId="1982420D" w:rsidR="008576CB" w:rsidRPr="00AF2ECC" w:rsidRDefault="008576CB" w:rsidP="003D736F">
      <w:pPr>
        <w:spacing w:line="360" w:lineRule="auto"/>
        <w:ind w:left="1386"/>
        <w:jc w:val="thaiDistribute"/>
        <w:rPr>
          <w:rFonts w:ascii="Arial" w:hAnsi="Arial" w:cs="Arial"/>
          <w:sz w:val="19"/>
          <w:szCs w:val="19"/>
        </w:rPr>
      </w:pPr>
      <w:r w:rsidRPr="00AF2ECC">
        <w:rPr>
          <w:rFonts w:ascii="Arial" w:hAnsi="Arial" w:cs="Arial"/>
          <w:sz w:val="19"/>
          <w:szCs w:val="19"/>
        </w:rPr>
        <w:t>The amendment provides the application for a subsidiary that is a first-time adopter to measure cumulative translation differences for all foreign operations at amounts included in the consolidated financial statements of the parent at the parent's date of transition to TFRS.</w:t>
      </w:r>
    </w:p>
    <w:p w14:paraId="598FF4A8" w14:textId="77777777" w:rsidR="008576CB" w:rsidRPr="00AF2ECC" w:rsidRDefault="008576CB" w:rsidP="009A0C14">
      <w:pPr>
        <w:spacing w:line="360" w:lineRule="auto"/>
        <w:contextualSpacing/>
        <w:jc w:val="thaiDistribute"/>
        <w:rPr>
          <w:rFonts w:ascii="Arial" w:hAnsi="Arial" w:cs="Arial"/>
          <w:sz w:val="19"/>
          <w:szCs w:val="19"/>
        </w:rPr>
      </w:pPr>
    </w:p>
    <w:p w14:paraId="2163C5A4" w14:textId="24ABCFBA" w:rsidR="008576CB" w:rsidRPr="00AF2ECC" w:rsidRDefault="008576CB" w:rsidP="00B61BEA">
      <w:pPr>
        <w:pStyle w:val="BodyText"/>
        <w:numPr>
          <w:ilvl w:val="2"/>
          <w:numId w:val="11"/>
        </w:numPr>
        <w:spacing w:after="0" w:line="360" w:lineRule="auto"/>
        <w:ind w:left="1418" w:hanging="567"/>
        <w:jc w:val="both"/>
        <w:rPr>
          <w:rFonts w:ascii="Arial" w:hAnsi="Arial" w:cs="Arial"/>
          <w:sz w:val="19"/>
          <w:szCs w:val="19"/>
        </w:rPr>
      </w:pPr>
      <w:r w:rsidRPr="00AF2ECC">
        <w:rPr>
          <w:rFonts w:ascii="Arial" w:hAnsi="Arial" w:cs="Arial"/>
          <w:sz w:val="19"/>
          <w:szCs w:val="19"/>
        </w:rPr>
        <w:t>Thai Financial Reporting Standard 3, “Business Combinations”</w:t>
      </w:r>
    </w:p>
    <w:p w14:paraId="145017BF" w14:textId="77777777" w:rsidR="003D736F" w:rsidRPr="00AF2ECC" w:rsidRDefault="003D736F" w:rsidP="003D736F">
      <w:pPr>
        <w:spacing w:line="360" w:lineRule="auto"/>
        <w:ind w:left="1386"/>
        <w:jc w:val="thaiDistribute"/>
        <w:rPr>
          <w:rFonts w:ascii="Arial" w:hAnsi="Arial" w:cs="Arial"/>
          <w:sz w:val="19"/>
          <w:szCs w:val="19"/>
        </w:rPr>
      </w:pPr>
    </w:p>
    <w:p w14:paraId="72BD60DD" w14:textId="486E5452" w:rsidR="008576CB" w:rsidRPr="00AF2ECC" w:rsidRDefault="00EB1770" w:rsidP="00EB1770">
      <w:pPr>
        <w:spacing w:line="360" w:lineRule="auto"/>
        <w:ind w:left="1418" w:hanging="142"/>
        <w:jc w:val="thaiDistribute"/>
        <w:rPr>
          <w:rFonts w:ascii="Arial" w:hAnsi="Arial" w:cs="Arial"/>
          <w:sz w:val="19"/>
          <w:szCs w:val="19"/>
        </w:rPr>
      </w:pPr>
      <w:r>
        <w:rPr>
          <w:rFonts w:ascii="Arial" w:hAnsi="Arial" w:cstheme="minorBidi" w:hint="cs"/>
          <w:sz w:val="19"/>
          <w:szCs w:val="19"/>
          <w:cs/>
        </w:rPr>
        <w:t xml:space="preserve">    </w:t>
      </w:r>
      <w:r w:rsidR="008576CB" w:rsidRPr="00AF2ECC">
        <w:rPr>
          <w:rFonts w:ascii="Arial" w:hAnsi="Arial" w:cs="Arial"/>
          <w:sz w:val="19"/>
          <w:szCs w:val="19"/>
        </w:rPr>
        <w:t>This standard was amended to clarify the references to the present Conceptual Framework for Financial Reporting and added a consideration to recognize liabilities and contingent liabilities acquired from business combinations together with the contingent assets that cannot be recognized at the acquisition date.</w:t>
      </w:r>
    </w:p>
    <w:p w14:paraId="1DBFD961" w14:textId="0248D2DD" w:rsidR="008576CB" w:rsidRPr="00AF2ECC" w:rsidRDefault="00D917EA" w:rsidP="00D917EA">
      <w:pPr>
        <w:rPr>
          <w:rFonts w:ascii="Arial" w:hAnsi="Arial" w:cs="Arial"/>
          <w:sz w:val="19"/>
          <w:szCs w:val="19"/>
          <w:cs/>
        </w:rPr>
      </w:pPr>
      <w:r w:rsidRPr="00AF2ECC">
        <w:rPr>
          <w:rFonts w:ascii="Arial" w:hAnsi="Arial" w:cs="Arial"/>
          <w:sz w:val="19"/>
          <w:szCs w:val="19"/>
        </w:rPr>
        <w:br w:type="page"/>
      </w:r>
    </w:p>
    <w:p w14:paraId="603B0A6A" w14:textId="6FD791D8" w:rsidR="008576CB" w:rsidRPr="00AF2ECC" w:rsidRDefault="008576CB" w:rsidP="0065535B">
      <w:pPr>
        <w:pStyle w:val="BodyText"/>
        <w:numPr>
          <w:ilvl w:val="2"/>
          <w:numId w:val="11"/>
        </w:numPr>
        <w:spacing w:after="0" w:line="360" w:lineRule="auto"/>
        <w:ind w:left="1418" w:hanging="567"/>
        <w:jc w:val="both"/>
        <w:rPr>
          <w:rFonts w:ascii="Arial" w:hAnsi="Arial" w:cs="Arial"/>
          <w:sz w:val="19"/>
          <w:szCs w:val="19"/>
        </w:rPr>
      </w:pPr>
      <w:r w:rsidRPr="00AF2ECC">
        <w:rPr>
          <w:rFonts w:ascii="Arial" w:hAnsi="Arial" w:cs="Arial"/>
          <w:sz w:val="19"/>
          <w:szCs w:val="19"/>
        </w:rPr>
        <w:lastRenderedPageBreak/>
        <w:t>Thai Financial Reporting Standard 9, “Financial Instruments”</w:t>
      </w:r>
    </w:p>
    <w:p w14:paraId="5BEB7E68" w14:textId="77777777" w:rsidR="003D736F" w:rsidRPr="00AF2ECC" w:rsidRDefault="003D736F" w:rsidP="003D736F">
      <w:pPr>
        <w:spacing w:line="360" w:lineRule="auto"/>
        <w:ind w:left="1400"/>
        <w:jc w:val="thaiDistribute"/>
        <w:rPr>
          <w:rFonts w:ascii="Arial" w:hAnsi="Arial" w:cs="Arial"/>
          <w:sz w:val="19"/>
          <w:szCs w:val="19"/>
        </w:rPr>
      </w:pPr>
    </w:p>
    <w:p w14:paraId="540B5BE0" w14:textId="5FABC683" w:rsidR="008576CB" w:rsidRPr="00AF2ECC" w:rsidRDefault="008576CB" w:rsidP="00854DD1">
      <w:pPr>
        <w:spacing w:line="360" w:lineRule="auto"/>
        <w:ind w:left="1400"/>
        <w:jc w:val="thaiDistribute"/>
        <w:rPr>
          <w:rFonts w:ascii="Arial" w:hAnsi="Arial" w:cs="Arial"/>
          <w:sz w:val="19"/>
          <w:szCs w:val="19"/>
        </w:rPr>
      </w:pPr>
      <w:r w:rsidRPr="00AF2ECC">
        <w:rPr>
          <w:rFonts w:ascii="Arial" w:hAnsi="Arial" w:cs="Arial"/>
          <w:sz w:val="19"/>
          <w:szCs w:val="19"/>
        </w:rPr>
        <w:t>The amendment is to clarify the fees in assessing derecognition of financial liabilities when performing the 10 percent test by included those fees paid net from fees received (only fees paid or received between the borrow and the lender, including fee paid or received by either the borrower or lender on the other's behalf).</w:t>
      </w:r>
    </w:p>
    <w:p w14:paraId="1513C81A" w14:textId="77777777" w:rsidR="00216CAE" w:rsidRPr="00AF2ECC" w:rsidRDefault="00216CAE" w:rsidP="003D736F">
      <w:pPr>
        <w:spacing w:line="360" w:lineRule="auto"/>
        <w:ind w:left="1400"/>
        <w:jc w:val="thaiDistribute"/>
        <w:rPr>
          <w:rFonts w:ascii="Arial" w:hAnsi="Arial" w:cs="Arial"/>
          <w:sz w:val="19"/>
          <w:szCs w:val="19"/>
        </w:rPr>
      </w:pPr>
    </w:p>
    <w:p w14:paraId="4C205B44" w14:textId="634C5C3F" w:rsidR="00F36E15" w:rsidRPr="00AF2ECC" w:rsidRDefault="00A7439B" w:rsidP="00854DD1">
      <w:pPr>
        <w:spacing w:line="360" w:lineRule="auto"/>
        <w:ind w:left="862"/>
        <w:jc w:val="thaiDistribute"/>
        <w:rPr>
          <w:rFonts w:ascii="Arial" w:hAnsi="Arial" w:cs="Arial"/>
          <w:sz w:val="19"/>
          <w:szCs w:val="19"/>
        </w:rPr>
      </w:pPr>
      <w:r w:rsidRPr="00AF2ECC">
        <w:rPr>
          <w:rFonts w:ascii="Arial" w:hAnsi="Arial" w:cs="Arial"/>
          <w:sz w:val="19"/>
          <w:szCs w:val="19"/>
        </w:rPr>
        <w:t xml:space="preserve">The amendment </w:t>
      </w:r>
      <w:proofErr w:type="gramStart"/>
      <w:r w:rsidR="001E3322" w:rsidRPr="00AF2ECC">
        <w:rPr>
          <w:rFonts w:ascii="Arial" w:hAnsi="Arial" w:cs="Arial"/>
          <w:sz w:val="19"/>
          <w:szCs w:val="19"/>
        </w:rPr>
        <w:t>do</w:t>
      </w:r>
      <w:proofErr w:type="gramEnd"/>
      <w:r w:rsidR="001E3322" w:rsidRPr="00AF2ECC">
        <w:rPr>
          <w:rFonts w:ascii="Arial" w:hAnsi="Arial" w:cs="Arial"/>
          <w:sz w:val="19"/>
          <w:szCs w:val="19"/>
        </w:rPr>
        <w:t xml:space="preserve"> not have any </w:t>
      </w:r>
      <w:r w:rsidR="008576CB" w:rsidRPr="00AF2ECC">
        <w:rPr>
          <w:rFonts w:ascii="Arial" w:hAnsi="Arial" w:cs="Arial"/>
          <w:sz w:val="19"/>
          <w:szCs w:val="19"/>
        </w:rPr>
        <w:t xml:space="preserve">significant impact </w:t>
      </w:r>
      <w:proofErr w:type="gramStart"/>
      <w:r w:rsidR="008576CB" w:rsidRPr="00AF2ECC">
        <w:rPr>
          <w:rFonts w:ascii="Arial" w:hAnsi="Arial" w:cs="Arial"/>
          <w:sz w:val="19"/>
          <w:szCs w:val="19"/>
        </w:rPr>
        <w:t>to</w:t>
      </w:r>
      <w:proofErr w:type="gramEnd"/>
      <w:r w:rsidR="008576CB" w:rsidRPr="00AF2ECC">
        <w:rPr>
          <w:rFonts w:ascii="Arial" w:hAnsi="Arial" w:cs="Arial"/>
          <w:sz w:val="19"/>
          <w:szCs w:val="19"/>
        </w:rPr>
        <w:t xml:space="preserve"> the</w:t>
      </w:r>
      <w:r w:rsidR="001F5CDF" w:rsidRPr="00AF2ECC">
        <w:rPr>
          <w:rFonts w:ascii="Arial" w:hAnsi="Arial" w:cs="Arial"/>
          <w:sz w:val="19"/>
          <w:szCs w:val="19"/>
        </w:rPr>
        <w:t xml:space="preserve"> </w:t>
      </w:r>
      <w:r w:rsidR="008576CB" w:rsidRPr="00AF2ECC">
        <w:rPr>
          <w:rFonts w:ascii="Arial" w:hAnsi="Arial" w:cs="Arial"/>
          <w:sz w:val="19"/>
          <w:szCs w:val="19"/>
        </w:rPr>
        <w:t>Company’s financial statements, when adoption.</w:t>
      </w:r>
    </w:p>
    <w:p w14:paraId="32E55E8C" w14:textId="77777777" w:rsidR="005F5DDC" w:rsidRPr="00AF2ECC" w:rsidRDefault="005F5DDC" w:rsidP="00BE372C">
      <w:pPr>
        <w:spacing w:line="360" w:lineRule="auto"/>
        <w:ind w:left="864"/>
        <w:jc w:val="thaiDistribute"/>
        <w:rPr>
          <w:rFonts w:ascii="Arial" w:hAnsi="Arial" w:cs="Arial"/>
          <w:sz w:val="19"/>
          <w:szCs w:val="19"/>
        </w:rPr>
      </w:pPr>
    </w:p>
    <w:p w14:paraId="17B258E6" w14:textId="4CD8E90A" w:rsidR="00772C53" w:rsidRPr="00AF2ECC" w:rsidRDefault="00F36E15" w:rsidP="00854DD1">
      <w:pPr>
        <w:pStyle w:val="BodyText"/>
        <w:numPr>
          <w:ilvl w:val="1"/>
          <w:numId w:val="11"/>
        </w:numPr>
        <w:spacing w:after="0" w:line="360" w:lineRule="auto"/>
        <w:ind w:left="851" w:hanging="482"/>
        <w:jc w:val="both"/>
        <w:rPr>
          <w:rFonts w:ascii="Arial" w:hAnsi="Arial" w:cs="Arial"/>
          <w:sz w:val="19"/>
          <w:szCs w:val="19"/>
        </w:rPr>
      </w:pPr>
      <w:r w:rsidRPr="00AF2ECC">
        <w:rPr>
          <w:rFonts w:ascii="Arial" w:hAnsi="Arial" w:cs="Arial"/>
          <w:sz w:val="19"/>
          <w:szCs w:val="19"/>
        </w:rPr>
        <w:t xml:space="preserve">Amended financial reporting standards that are effective for the accounting period beginning on or after 1 January 2024 </w:t>
      </w:r>
      <w:r w:rsidR="00055E84" w:rsidRPr="00AF2ECC">
        <w:rPr>
          <w:rFonts w:ascii="Arial" w:hAnsi="Arial" w:cs="Arial"/>
          <w:sz w:val="19"/>
          <w:szCs w:val="19"/>
        </w:rPr>
        <w:t>are as follows:</w:t>
      </w:r>
    </w:p>
    <w:p w14:paraId="6833100C" w14:textId="77777777" w:rsidR="005F5DDC" w:rsidRPr="00AF2ECC" w:rsidRDefault="005F5DDC" w:rsidP="005F5DDC">
      <w:pPr>
        <w:pStyle w:val="BodyText"/>
        <w:spacing w:after="0" w:line="360" w:lineRule="auto"/>
        <w:ind w:left="851"/>
        <w:jc w:val="both"/>
        <w:rPr>
          <w:rFonts w:ascii="Arial" w:hAnsi="Arial" w:cs="Arial"/>
          <w:sz w:val="19"/>
          <w:szCs w:val="19"/>
        </w:rPr>
      </w:pPr>
    </w:p>
    <w:p w14:paraId="5AB223D9" w14:textId="3088E234" w:rsidR="00A16D40" w:rsidRPr="00AF2ECC" w:rsidRDefault="00C4619C" w:rsidP="00854DD1">
      <w:pPr>
        <w:pStyle w:val="BodyText"/>
        <w:numPr>
          <w:ilvl w:val="2"/>
          <w:numId w:val="11"/>
        </w:numPr>
        <w:spacing w:after="0" w:line="360" w:lineRule="auto"/>
        <w:ind w:left="1418" w:hanging="567"/>
        <w:jc w:val="both"/>
        <w:rPr>
          <w:rFonts w:ascii="Arial" w:hAnsi="Arial" w:cs="Arial"/>
          <w:sz w:val="19"/>
          <w:szCs w:val="19"/>
        </w:rPr>
      </w:pPr>
      <w:r w:rsidRPr="00AF2ECC">
        <w:rPr>
          <w:rFonts w:ascii="Arial" w:hAnsi="Arial" w:cs="Arial"/>
          <w:sz w:val="19"/>
          <w:szCs w:val="19"/>
        </w:rPr>
        <w:t>T</w:t>
      </w:r>
      <w:r w:rsidR="008A772F" w:rsidRPr="00AF2ECC">
        <w:rPr>
          <w:rFonts w:ascii="Arial" w:hAnsi="Arial" w:cs="Arial"/>
          <w:sz w:val="19"/>
          <w:szCs w:val="19"/>
        </w:rPr>
        <w:t xml:space="preserve">hai </w:t>
      </w:r>
      <w:r w:rsidR="00676158" w:rsidRPr="00AF2ECC">
        <w:rPr>
          <w:rFonts w:ascii="Arial" w:hAnsi="Arial" w:cs="Arial"/>
          <w:sz w:val="19"/>
          <w:szCs w:val="19"/>
        </w:rPr>
        <w:t>Accounti</w:t>
      </w:r>
      <w:r w:rsidR="001E3322" w:rsidRPr="00AF2ECC">
        <w:rPr>
          <w:rFonts w:ascii="Arial" w:hAnsi="Arial" w:cs="Arial"/>
          <w:sz w:val="19"/>
          <w:szCs w:val="19"/>
        </w:rPr>
        <w:t>ng Standard</w:t>
      </w:r>
      <w:r w:rsidR="00772C53" w:rsidRPr="00AF2ECC">
        <w:rPr>
          <w:rFonts w:ascii="Arial" w:hAnsi="Arial" w:cs="Arial"/>
          <w:sz w:val="19"/>
          <w:szCs w:val="19"/>
        </w:rPr>
        <w:t xml:space="preserve"> </w:t>
      </w:r>
      <w:r w:rsidR="00F3551A" w:rsidRPr="00AF2ECC">
        <w:rPr>
          <w:rFonts w:ascii="Arial" w:hAnsi="Arial" w:cs="Arial"/>
          <w:sz w:val="19"/>
          <w:szCs w:val="19"/>
        </w:rPr>
        <w:t>1</w:t>
      </w:r>
      <w:r w:rsidR="00A1382C" w:rsidRPr="00AF2ECC">
        <w:rPr>
          <w:rFonts w:ascii="Arial" w:hAnsi="Arial" w:cs="Arial"/>
          <w:sz w:val="19"/>
          <w:szCs w:val="19"/>
        </w:rPr>
        <w:t xml:space="preserve">, </w:t>
      </w:r>
      <w:r w:rsidR="00FA67B9" w:rsidRPr="00AF2ECC">
        <w:rPr>
          <w:rFonts w:ascii="Arial" w:hAnsi="Arial" w:cs="Arial"/>
          <w:sz w:val="19"/>
          <w:szCs w:val="19"/>
        </w:rPr>
        <w:t>“</w:t>
      </w:r>
      <w:r w:rsidR="006926F2" w:rsidRPr="00AF2ECC">
        <w:rPr>
          <w:rFonts w:ascii="Arial" w:hAnsi="Arial" w:cs="Arial"/>
          <w:sz w:val="19"/>
          <w:szCs w:val="19"/>
        </w:rPr>
        <w:t>P</w:t>
      </w:r>
      <w:r w:rsidR="00772C53" w:rsidRPr="00AF2ECC">
        <w:rPr>
          <w:rFonts w:ascii="Arial" w:hAnsi="Arial" w:cs="Arial"/>
          <w:sz w:val="19"/>
          <w:szCs w:val="19"/>
        </w:rPr>
        <w:t>resentation of financial statements</w:t>
      </w:r>
      <w:r w:rsidR="00FA67B9" w:rsidRPr="00AF2ECC">
        <w:rPr>
          <w:rFonts w:ascii="Arial" w:hAnsi="Arial" w:cs="Arial"/>
          <w:sz w:val="19"/>
          <w:szCs w:val="19"/>
        </w:rPr>
        <w:t>”</w:t>
      </w:r>
      <w:r w:rsidRPr="00AF2ECC">
        <w:rPr>
          <w:rFonts w:ascii="Arial" w:hAnsi="Arial" w:cs="Arial"/>
          <w:sz w:val="19"/>
          <w:szCs w:val="19"/>
        </w:rPr>
        <w:t xml:space="preserve"> </w:t>
      </w:r>
    </w:p>
    <w:p w14:paraId="392462D8" w14:textId="77777777" w:rsidR="00DC1C18" w:rsidRPr="00AF2ECC" w:rsidRDefault="00DC1C18" w:rsidP="00DC1C18">
      <w:pPr>
        <w:pStyle w:val="BodyText"/>
        <w:spacing w:after="0" w:line="360" w:lineRule="auto"/>
        <w:ind w:left="1418"/>
        <w:jc w:val="both"/>
        <w:rPr>
          <w:rFonts w:ascii="Arial" w:hAnsi="Arial" w:cs="Arial"/>
          <w:sz w:val="19"/>
          <w:szCs w:val="19"/>
        </w:rPr>
      </w:pPr>
    </w:p>
    <w:p w14:paraId="35FE2C52" w14:textId="0138FBF2" w:rsidR="00772C53" w:rsidRPr="00AF2ECC" w:rsidRDefault="00A16D40" w:rsidP="0065535B">
      <w:pPr>
        <w:pStyle w:val="BodyText"/>
        <w:spacing w:after="0" w:line="360" w:lineRule="auto"/>
        <w:ind w:left="1418"/>
        <w:jc w:val="thaiDistribute"/>
        <w:rPr>
          <w:rFonts w:ascii="Arial" w:hAnsi="Arial" w:cs="Arial"/>
          <w:sz w:val="19"/>
          <w:szCs w:val="19"/>
        </w:rPr>
      </w:pPr>
      <w:r w:rsidRPr="00AF2ECC">
        <w:rPr>
          <w:rFonts w:ascii="Arial" w:hAnsi="Arial" w:cs="Arial"/>
          <w:sz w:val="19"/>
          <w:szCs w:val="19"/>
        </w:rPr>
        <w:t xml:space="preserve">There are </w:t>
      </w:r>
      <w:r w:rsidR="00772C53" w:rsidRPr="00AF2ECC">
        <w:rPr>
          <w:rFonts w:ascii="Arial" w:hAnsi="Arial" w:cs="Arial"/>
          <w:sz w:val="19"/>
          <w:szCs w:val="19"/>
        </w:rPr>
        <w:t xml:space="preserve">revises the disclosure from ‘significant accounting policies’ to ‘material accounting </w:t>
      </w:r>
      <w:proofErr w:type="gramStart"/>
      <w:r w:rsidR="00772C53" w:rsidRPr="00AF2ECC">
        <w:rPr>
          <w:rFonts w:ascii="Arial" w:hAnsi="Arial" w:cs="Arial"/>
          <w:sz w:val="19"/>
          <w:szCs w:val="19"/>
        </w:rPr>
        <w:t>policies’</w:t>
      </w:r>
      <w:proofErr w:type="gramEnd"/>
      <w:r w:rsidR="00772C53" w:rsidRPr="00AF2ECC">
        <w:rPr>
          <w:rFonts w:ascii="Arial" w:hAnsi="Arial" w:cs="Arial"/>
          <w:sz w:val="19"/>
          <w:szCs w:val="19"/>
        </w:rPr>
        <w:t>. The amendment also provides guidelines on identifying when the accounting policy information is material. Consequently, immaterial accounting policy information does not need to be disclosed. If it is disclosed, it should not obscure material accounting information.</w:t>
      </w:r>
    </w:p>
    <w:p w14:paraId="4AA2D218" w14:textId="77777777" w:rsidR="00A23FA8" w:rsidRPr="00AF2ECC" w:rsidRDefault="00A23FA8" w:rsidP="00A23FA8">
      <w:pPr>
        <w:pStyle w:val="BodyText"/>
        <w:spacing w:after="0" w:line="360" w:lineRule="auto"/>
        <w:ind w:left="851"/>
        <w:jc w:val="both"/>
        <w:rPr>
          <w:rFonts w:ascii="Arial" w:hAnsi="Arial" w:cs="Arial"/>
          <w:sz w:val="19"/>
          <w:szCs w:val="19"/>
        </w:rPr>
      </w:pPr>
    </w:p>
    <w:p w14:paraId="5D67B9D1" w14:textId="467C01B3" w:rsidR="00FA67B9" w:rsidRPr="00AF2ECC" w:rsidRDefault="00A16D40" w:rsidP="00854DD1">
      <w:pPr>
        <w:pStyle w:val="BodyText"/>
        <w:numPr>
          <w:ilvl w:val="2"/>
          <w:numId w:val="11"/>
        </w:numPr>
        <w:spacing w:after="0" w:line="360" w:lineRule="auto"/>
        <w:ind w:left="1418" w:hanging="567"/>
        <w:jc w:val="both"/>
        <w:rPr>
          <w:rFonts w:ascii="Arial" w:hAnsi="Arial" w:cs="Arial"/>
          <w:sz w:val="19"/>
          <w:szCs w:val="19"/>
        </w:rPr>
      </w:pPr>
      <w:r w:rsidRPr="00AF2ECC">
        <w:rPr>
          <w:rFonts w:ascii="Arial" w:hAnsi="Arial" w:cs="Arial"/>
          <w:sz w:val="19"/>
          <w:szCs w:val="19"/>
        </w:rPr>
        <w:t>Thai Accounting Standard 8,</w:t>
      </w:r>
      <w:r w:rsidR="00772C53" w:rsidRPr="00AF2ECC">
        <w:rPr>
          <w:rFonts w:ascii="Arial" w:hAnsi="Arial" w:cs="Arial"/>
          <w:sz w:val="19"/>
          <w:szCs w:val="19"/>
        </w:rPr>
        <w:t xml:space="preserve"> </w:t>
      </w:r>
      <w:r w:rsidR="00FA67B9" w:rsidRPr="00AF2ECC">
        <w:rPr>
          <w:rFonts w:ascii="Arial" w:hAnsi="Arial" w:cs="Arial"/>
          <w:sz w:val="19"/>
          <w:szCs w:val="19"/>
        </w:rPr>
        <w:t>“</w:t>
      </w:r>
      <w:r w:rsidR="00772C53" w:rsidRPr="00AF2ECC">
        <w:rPr>
          <w:rFonts w:ascii="Arial" w:hAnsi="Arial" w:cs="Arial"/>
          <w:sz w:val="19"/>
          <w:szCs w:val="19"/>
        </w:rPr>
        <w:t>Accounting policies, changes in accounting estimates and errors</w:t>
      </w:r>
      <w:r w:rsidR="00FA67B9" w:rsidRPr="00AF2ECC">
        <w:rPr>
          <w:rFonts w:ascii="Arial" w:hAnsi="Arial" w:cs="Arial"/>
          <w:sz w:val="19"/>
          <w:szCs w:val="19"/>
        </w:rPr>
        <w:t>”</w:t>
      </w:r>
    </w:p>
    <w:p w14:paraId="5A4269E9" w14:textId="77777777" w:rsidR="00DC1C18" w:rsidRPr="00AF2ECC" w:rsidRDefault="00DC1C18" w:rsidP="00DC1C18">
      <w:pPr>
        <w:pStyle w:val="BodyText"/>
        <w:spacing w:after="0" w:line="360" w:lineRule="auto"/>
        <w:ind w:left="1418"/>
        <w:jc w:val="both"/>
        <w:rPr>
          <w:rFonts w:ascii="Arial" w:hAnsi="Arial" w:cs="Arial"/>
          <w:sz w:val="19"/>
          <w:szCs w:val="19"/>
        </w:rPr>
      </w:pPr>
    </w:p>
    <w:p w14:paraId="09E79ECF" w14:textId="55ACA208" w:rsidR="00772C53" w:rsidRPr="00AF2ECC" w:rsidRDefault="00FA67B9" w:rsidP="00FA67B9">
      <w:pPr>
        <w:pStyle w:val="BodyText"/>
        <w:spacing w:line="360" w:lineRule="auto"/>
        <w:ind w:left="1418"/>
        <w:jc w:val="both"/>
        <w:rPr>
          <w:rFonts w:ascii="Arial" w:hAnsi="Arial" w:cs="Arial"/>
          <w:sz w:val="19"/>
          <w:szCs w:val="19"/>
        </w:rPr>
      </w:pPr>
      <w:r w:rsidRPr="00AF2ECC">
        <w:rPr>
          <w:rFonts w:ascii="Arial" w:hAnsi="Arial" w:cs="Arial"/>
          <w:sz w:val="19"/>
          <w:szCs w:val="19"/>
        </w:rPr>
        <w:t xml:space="preserve">There are </w:t>
      </w:r>
      <w:r w:rsidR="00772C53" w:rsidRPr="00AF2ECC">
        <w:rPr>
          <w:rFonts w:ascii="Arial" w:hAnsi="Arial" w:cs="Arial"/>
          <w:sz w:val="19"/>
          <w:szCs w:val="19"/>
        </w:rPr>
        <w:t>revises to the definition of ‘accounting estimates’ to clarify how compa</w:t>
      </w:r>
      <w:r w:rsidR="00147430" w:rsidRPr="00AF2ECC">
        <w:rPr>
          <w:rFonts w:ascii="Arial" w:hAnsi="Arial" w:cs="Arial"/>
          <w:sz w:val="19"/>
          <w:szCs w:val="19"/>
        </w:rPr>
        <w:t>ny</w:t>
      </w:r>
      <w:r w:rsidR="00772C53" w:rsidRPr="00AF2ECC">
        <w:rPr>
          <w:rFonts w:ascii="Arial" w:hAnsi="Arial" w:cs="Arial"/>
          <w:sz w:val="19"/>
          <w:szCs w:val="19"/>
        </w:rPr>
        <w:t xml:space="preserve"> should distinguish between changes in accounting policies and changes in accounting estimates. The distinction is important because changes in accounting estimates are applied prospectively to transactions, other </w:t>
      </w:r>
      <w:proofErr w:type="gramStart"/>
      <w:r w:rsidR="00772C53" w:rsidRPr="00AF2ECC">
        <w:rPr>
          <w:rFonts w:ascii="Arial" w:hAnsi="Arial" w:cs="Arial"/>
          <w:sz w:val="19"/>
          <w:szCs w:val="19"/>
        </w:rPr>
        <w:t>events</w:t>
      </w:r>
      <w:proofErr w:type="gramEnd"/>
      <w:r w:rsidR="00772C53" w:rsidRPr="00AF2ECC">
        <w:rPr>
          <w:rFonts w:ascii="Arial" w:hAnsi="Arial" w:cs="Arial"/>
          <w:sz w:val="19"/>
          <w:szCs w:val="19"/>
        </w:rPr>
        <w:t xml:space="preserve"> and conditions from the date of that change. Whereas changes in accounting policies are generally applied retrospectively to past transactions and other past events as well as the current period as if the new accounting policy had always been applied.</w:t>
      </w:r>
    </w:p>
    <w:p w14:paraId="39635DB7" w14:textId="77777777" w:rsidR="00DB1626" w:rsidRPr="00AF2ECC" w:rsidRDefault="00DB1626">
      <w:pPr>
        <w:rPr>
          <w:rFonts w:ascii="Arial" w:hAnsi="Arial" w:cs="Arial"/>
          <w:sz w:val="19"/>
          <w:szCs w:val="19"/>
        </w:rPr>
      </w:pPr>
      <w:r w:rsidRPr="00AF2ECC">
        <w:rPr>
          <w:rFonts w:ascii="Arial" w:hAnsi="Arial" w:cs="Arial"/>
          <w:sz w:val="19"/>
          <w:szCs w:val="19"/>
        </w:rPr>
        <w:br w:type="page"/>
      </w:r>
    </w:p>
    <w:p w14:paraId="013CB802" w14:textId="3A823E81" w:rsidR="00DC1C18" w:rsidRPr="00EB1770" w:rsidRDefault="00384BDE" w:rsidP="00EB1770">
      <w:pPr>
        <w:pStyle w:val="BodyText"/>
        <w:numPr>
          <w:ilvl w:val="2"/>
          <w:numId w:val="11"/>
        </w:numPr>
        <w:spacing w:line="360" w:lineRule="auto"/>
        <w:ind w:left="1418" w:hanging="567"/>
        <w:jc w:val="both"/>
        <w:rPr>
          <w:rFonts w:ascii="Arial" w:hAnsi="Arial" w:cs="Arial"/>
          <w:sz w:val="19"/>
          <w:szCs w:val="19"/>
        </w:rPr>
      </w:pPr>
      <w:r w:rsidRPr="00AF2ECC">
        <w:rPr>
          <w:rFonts w:ascii="Arial" w:hAnsi="Arial" w:cs="Arial"/>
          <w:sz w:val="19"/>
          <w:szCs w:val="19"/>
        </w:rPr>
        <w:lastRenderedPageBreak/>
        <w:t>Thai Accounting Standard 12, “</w:t>
      </w:r>
      <w:r w:rsidR="00772C53" w:rsidRPr="00AF2ECC">
        <w:rPr>
          <w:rFonts w:ascii="Arial" w:hAnsi="Arial" w:cs="Arial"/>
          <w:sz w:val="19"/>
          <w:szCs w:val="19"/>
        </w:rPr>
        <w:t>Income taxes</w:t>
      </w:r>
      <w:r w:rsidR="00A23FA8" w:rsidRPr="00AF2ECC">
        <w:rPr>
          <w:rFonts w:ascii="Arial" w:hAnsi="Arial" w:cs="Arial"/>
          <w:sz w:val="19"/>
          <w:szCs w:val="19"/>
        </w:rPr>
        <w:t>”</w:t>
      </w:r>
    </w:p>
    <w:p w14:paraId="1576BC43" w14:textId="77777777" w:rsidR="00EB1770" w:rsidRDefault="00EB1770" w:rsidP="00113EC4">
      <w:pPr>
        <w:pStyle w:val="BodyText"/>
        <w:spacing w:after="0" w:line="360" w:lineRule="auto"/>
        <w:ind w:left="1418"/>
        <w:jc w:val="thaiDistribute"/>
        <w:rPr>
          <w:rFonts w:ascii="Arial" w:hAnsi="Arial" w:cstheme="minorBidi"/>
          <w:sz w:val="19"/>
          <w:szCs w:val="19"/>
        </w:rPr>
      </w:pPr>
    </w:p>
    <w:p w14:paraId="15C40E7E" w14:textId="62DEB947" w:rsidR="00772C53" w:rsidRPr="00AF2ECC" w:rsidRDefault="00A23FA8" w:rsidP="00113EC4">
      <w:pPr>
        <w:pStyle w:val="BodyText"/>
        <w:spacing w:after="0" w:line="360" w:lineRule="auto"/>
        <w:ind w:left="1418"/>
        <w:jc w:val="both"/>
        <w:rPr>
          <w:rFonts w:ascii="Arial" w:hAnsi="Arial" w:cs="Arial"/>
          <w:sz w:val="19"/>
          <w:szCs w:val="19"/>
        </w:rPr>
      </w:pPr>
      <w:r w:rsidRPr="00AF2ECC">
        <w:rPr>
          <w:rFonts w:ascii="Arial" w:hAnsi="Arial" w:cs="Arial"/>
          <w:sz w:val="19"/>
          <w:szCs w:val="19"/>
        </w:rPr>
        <w:t>There are</w:t>
      </w:r>
      <w:r w:rsidR="00772C53" w:rsidRPr="00AF2ECC">
        <w:rPr>
          <w:rFonts w:ascii="Arial" w:hAnsi="Arial" w:cs="Arial"/>
          <w:sz w:val="19"/>
          <w:szCs w:val="19"/>
        </w:rPr>
        <w:t xml:space="preserve"> requires companies to recogni</w:t>
      </w:r>
      <w:r w:rsidR="00E1244D" w:rsidRPr="00AF2ECC">
        <w:rPr>
          <w:rFonts w:ascii="Arial" w:hAnsi="Arial" w:cs="Arial"/>
          <w:sz w:val="19"/>
          <w:szCs w:val="19"/>
        </w:rPr>
        <w:t>z</w:t>
      </w:r>
      <w:r w:rsidR="00772C53" w:rsidRPr="00AF2ECC">
        <w:rPr>
          <w:rFonts w:ascii="Arial" w:hAnsi="Arial" w:cs="Arial"/>
          <w:sz w:val="19"/>
          <w:szCs w:val="19"/>
        </w:rPr>
        <w:t>e deferred tax related to assets and liabilities arising from a single transaction that, on initial recognition, gives rise to equal amounts of taxable and deductible temporary differences. Example transactions are leases and decommissioning obligations.</w:t>
      </w:r>
    </w:p>
    <w:p w14:paraId="1D6CC075" w14:textId="77777777" w:rsidR="00772C53" w:rsidRPr="00AF2ECC" w:rsidRDefault="00772C53" w:rsidP="00DC1C18">
      <w:pPr>
        <w:pStyle w:val="BodyText"/>
        <w:spacing w:after="0" w:line="360" w:lineRule="auto"/>
        <w:ind w:left="1077"/>
        <w:jc w:val="both"/>
        <w:rPr>
          <w:rFonts w:ascii="Arial" w:hAnsi="Arial" w:cs="Arial"/>
          <w:sz w:val="19"/>
          <w:szCs w:val="19"/>
        </w:rPr>
      </w:pPr>
    </w:p>
    <w:p w14:paraId="70200352" w14:textId="1E0E1BAA" w:rsidR="00772C53" w:rsidRPr="00AF2ECC" w:rsidRDefault="00772C53" w:rsidP="00DC1C18">
      <w:pPr>
        <w:pStyle w:val="BodyText"/>
        <w:spacing w:line="360" w:lineRule="auto"/>
        <w:ind w:left="851"/>
        <w:jc w:val="both"/>
        <w:rPr>
          <w:rFonts w:ascii="Arial" w:hAnsi="Arial" w:cs="Arial"/>
          <w:sz w:val="19"/>
          <w:szCs w:val="19"/>
        </w:rPr>
      </w:pPr>
      <w:r w:rsidRPr="00AF2ECC">
        <w:rPr>
          <w:rFonts w:ascii="Arial" w:hAnsi="Arial" w:cs="Arial"/>
          <w:sz w:val="19"/>
          <w:szCs w:val="19"/>
        </w:rPr>
        <w:t>The amendment should be applied to transactions on or after the beginning of the earliest comparative period presented. In addition, entities should recogni</w:t>
      </w:r>
      <w:r w:rsidR="00E1244D" w:rsidRPr="00AF2ECC">
        <w:rPr>
          <w:rFonts w:ascii="Arial" w:hAnsi="Arial" w:cs="Arial"/>
          <w:sz w:val="19"/>
          <w:szCs w:val="19"/>
        </w:rPr>
        <w:t>z</w:t>
      </w:r>
      <w:r w:rsidRPr="00AF2ECC">
        <w:rPr>
          <w:rFonts w:ascii="Arial" w:hAnsi="Arial" w:cs="Arial"/>
          <w:sz w:val="19"/>
          <w:szCs w:val="19"/>
        </w:rPr>
        <w:t xml:space="preserve">e deferred tax assets (to the extent that they can probably be </w:t>
      </w:r>
      <w:proofErr w:type="spellStart"/>
      <w:r w:rsidRPr="00AF2ECC">
        <w:rPr>
          <w:rFonts w:ascii="Arial" w:hAnsi="Arial" w:cs="Arial"/>
          <w:sz w:val="19"/>
          <w:szCs w:val="19"/>
        </w:rPr>
        <w:t>utilised</w:t>
      </w:r>
      <w:proofErr w:type="spellEnd"/>
      <w:r w:rsidRPr="00AF2ECC">
        <w:rPr>
          <w:rFonts w:ascii="Arial" w:hAnsi="Arial" w:cs="Arial"/>
          <w:sz w:val="19"/>
          <w:szCs w:val="19"/>
        </w:rPr>
        <w:t>) and deferred tax liabilities at the beginning of the earliest comparative period for all deductible and taxable temporary differences associated with:</w:t>
      </w:r>
    </w:p>
    <w:p w14:paraId="1A333D3C" w14:textId="77777777" w:rsidR="00772C53" w:rsidRPr="00AF2ECC" w:rsidRDefault="00772C53" w:rsidP="00772C53">
      <w:pPr>
        <w:pStyle w:val="BodyText"/>
        <w:spacing w:line="360" w:lineRule="auto"/>
        <w:ind w:left="851"/>
        <w:jc w:val="both"/>
        <w:rPr>
          <w:rFonts w:ascii="Arial" w:hAnsi="Arial" w:cs="Arial"/>
          <w:sz w:val="19"/>
          <w:szCs w:val="19"/>
        </w:rPr>
      </w:pPr>
      <w:r w:rsidRPr="00AF2ECC">
        <w:rPr>
          <w:rFonts w:ascii="Arial" w:hAnsi="Arial" w:cs="Arial"/>
          <w:sz w:val="19"/>
          <w:szCs w:val="19"/>
        </w:rPr>
        <w:t>•</w:t>
      </w:r>
      <w:r w:rsidRPr="00AF2ECC">
        <w:rPr>
          <w:rFonts w:ascii="Arial" w:hAnsi="Arial" w:cs="Arial"/>
          <w:sz w:val="19"/>
          <w:szCs w:val="19"/>
        </w:rPr>
        <w:tab/>
        <w:t>right-of-use assets and lease liabilities, and</w:t>
      </w:r>
    </w:p>
    <w:p w14:paraId="174575C8" w14:textId="748B1F1E" w:rsidR="00772C53" w:rsidRPr="00AF2ECC" w:rsidRDefault="00772C53" w:rsidP="00DC1C18">
      <w:pPr>
        <w:pStyle w:val="BodyText"/>
        <w:spacing w:line="360" w:lineRule="auto"/>
        <w:ind w:left="851"/>
        <w:jc w:val="both"/>
        <w:rPr>
          <w:rFonts w:ascii="Arial" w:hAnsi="Arial" w:cs="Arial"/>
          <w:sz w:val="19"/>
          <w:szCs w:val="19"/>
        </w:rPr>
      </w:pPr>
      <w:r w:rsidRPr="00AF2ECC">
        <w:rPr>
          <w:rFonts w:ascii="Arial" w:hAnsi="Arial" w:cs="Arial"/>
          <w:sz w:val="19"/>
          <w:szCs w:val="19"/>
        </w:rPr>
        <w:t>•</w:t>
      </w:r>
      <w:r w:rsidRPr="00AF2ECC">
        <w:rPr>
          <w:rFonts w:ascii="Arial" w:hAnsi="Arial" w:cs="Arial"/>
          <w:sz w:val="19"/>
          <w:szCs w:val="19"/>
        </w:rPr>
        <w:tab/>
        <w:t>decommissioning, restoration and similar liabilities, and the corresponding amounts recogni</w:t>
      </w:r>
      <w:r w:rsidR="00E1244D" w:rsidRPr="00AF2ECC">
        <w:rPr>
          <w:rFonts w:ascii="Arial" w:hAnsi="Arial" w:cs="Arial"/>
          <w:sz w:val="19"/>
          <w:szCs w:val="19"/>
        </w:rPr>
        <w:t>z</w:t>
      </w:r>
      <w:r w:rsidRPr="00AF2ECC">
        <w:rPr>
          <w:rFonts w:ascii="Arial" w:hAnsi="Arial" w:cs="Arial"/>
          <w:sz w:val="19"/>
          <w:szCs w:val="19"/>
        </w:rPr>
        <w:t>ed as part of the cost of the related assets.</w:t>
      </w:r>
    </w:p>
    <w:p w14:paraId="5F1F8B50" w14:textId="77777777" w:rsidR="00DC1C18" w:rsidRPr="00AF2ECC" w:rsidRDefault="00DC1C18" w:rsidP="00DC1C18">
      <w:pPr>
        <w:pStyle w:val="BodyText"/>
        <w:spacing w:after="0" w:line="360" w:lineRule="auto"/>
        <w:ind w:left="851"/>
        <w:jc w:val="both"/>
        <w:rPr>
          <w:rFonts w:ascii="Arial" w:hAnsi="Arial" w:cs="Arial"/>
          <w:sz w:val="19"/>
          <w:szCs w:val="19"/>
        </w:rPr>
      </w:pPr>
    </w:p>
    <w:p w14:paraId="618374E6" w14:textId="123771B1" w:rsidR="00174476" w:rsidRPr="00AF2ECC" w:rsidRDefault="00174476" w:rsidP="00772C53">
      <w:pPr>
        <w:pStyle w:val="BodyText"/>
        <w:spacing w:line="360" w:lineRule="auto"/>
        <w:ind w:left="851"/>
        <w:jc w:val="both"/>
        <w:rPr>
          <w:rFonts w:ascii="Arial" w:hAnsi="Arial" w:cs="Arial"/>
          <w:sz w:val="19"/>
          <w:szCs w:val="19"/>
        </w:rPr>
      </w:pPr>
      <w:r w:rsidRPr="00AF2ECC">
        <w:rPr>
          <w:rFonts w:ascii="Arial" w:hAnsi="Arial" w:cs="Arial"/>
          <w:sz w:val="19"/>
          <w:szCs w:val="19"/>
        </w:rPr>
        <w:t>The cumulative effect of recognizing these adjustments is recognized at the beginning of retained earnings or another component of equity, as appropriate.</w:t>
      </w:r>
    </w:p>
    <w:p w14:paraId="2CB05865" w14:textId="77777777" w:rsidR="00174476" w:rsidRPr="00AF2ECC" w:rsidRDefault="00174476" w:rsidP="00336F70">
      <w:pPr>
        <w:pStyle w:val="BodyText"/>
        <w:spacing w:after="0" w:line="360" w:lineRule="auto"/>
        <w:ind w:left="851"/>
        <w:jc w:val="both"/>
        <w:rPr>
          <w:rFonts w:ascii="Arial" w:hAnsi="Arial" w:cs="Arial"/>
          <w:sz w:val="19"/>
          <w:szCs w:val="19"/>
        </w:rPr>
      </w:pPr>
    </w:p>
    <w:p w14:paraId="16FF87E4" w14:textId="131F294B" w:rsidR="00BC46FB" w:rsidRPr="00AF2ECC" w:rsidRDefault="00BC46FB" w:rsidP="00BC46FB">
      <w:pPr>
        <w:pStyle w:val="BodyText"/>
        <w:spacing w:line="360" w:lineRule="auto"/>
        <w:ind w:left="851"/>
        <w:jc w:val="both"/>
        <w:rPr>
          <w:rFonts w:ascii="Arial" w:hAnsi="Arial" w:cs="Arial"/>
          <w:sz w:val="19"/>
          <w:szCs w:val="19"/>
        </w:rPr>
      </w:pPr>
      <w:r w:rsidRPr="00AF2ECC">
        <w:rPr>
          <w:rFonts w:ascii="Arial" w:hAnsi="Arial" w:cs="Arial"/>
          <w:sz w:val="19"/>
          <w:szCs w:val="19"/>
        </w:rPr>
        <w:t>T</w:t>
      </w:r>
      <w:r w:rsidR="00772C53" w:rsidRPr="00AF2ECC">
        <w:rPr>
          <w:rFonts w:ascii="Arial" w:hAnsi="Arial" w:cs="Arial"/>
          <w:sz w:val="19"/>
          <w:szCs w:val="19"/>
        </w:rPr>
        <w:t xml:space="preserve">he </w:t>
      </w:r>
      <w:r w:rsidR="00174476" w:rsidRPr="00AF2ECC">
        <w:rPr>
          <w:rFonts w:ascii="Arial" w:hAnsi="Arial" w:cs="Arial"/>
          <w:sz w:val="19"/>
          <w:szCs w:val="19"/>
        </w:rPr>
        <w:t>Company</w:t>
      </w:r>
      <w:r w:rsidR="00772C53" w:rsidRPr="00AF2ECC">
        <w:rPr>
          <w:rFonts w:ascii="Arial" w:hAnsi="Arial" w:cs="Arial"/>
          <w:sz w:val="19"/>
          <w:szCs w:val="19"/>
        </w:rPr>
        <w:t xml:space="preserve"> did not early adopt these standards. The management is currently assessing the impact of adoption of these standards.</w:t>
      </w:r>
      <w:r w:rsidRPr="00AF2ECC">
        <w:rPr>
          <w:rFonts w:ascii="Arial" w:hAnsi="Arial" w:cs="Arial"/>
          <w:sz w:val="19"/>
          <w:szCs w:val="19"/>
        </w:rPr>
        <w:t xml:space="preserve"> </w:t>
      </w:r>
    </w:p>
    <w:p w14:paraId="6299A369" w14:textId="77777777" w:rsidR="00BC46FB" w:rsidRPr="00AF2ECC" w:rsidRDefault="00BC46FB" w:rsidP="00DC1C18">
      <w:pPr>
        <w:pStyle w:val="BodyText"/>
        <w:spacing w:after="0" w:line="360" w:lineRule="auto"/>
        <w:ind w:left="851"/>
        <w:jc w:val="both"/>
        <w:rPr>
          <w:rFonts w:ascii="Arial" w:hAnsi="Arial" w:cs="Arial"/>
          <w:sz w:val="19"/>
          <w:szCs w:val="19"/>
        </w:rPr>
      </w:pPr>
    </w:p>
    <w:p w14:paraId="78EB6CA0" w14:textId="770F5947" w:rsidR="00BC46FB" w:rsidRPr="00AF2ECC" w:rsidRDefault="00BC46FB" w:rsidP="00BC46FB">
      <w:pPr>
        <w:pStyle w:val="BodyText"/>
        <w:numPr>
          <w:ilvl w:val="1"/>
          <w:numId w:val="11"/>
        </w:numPr>
        <w:spacing w:after="0" w:line="360" w:lineRule="auto"/>
        <w:ind w:left="851" w:hanging="482"/>
        <w:jc w:val="both"/>
        <w:rPr>
          <w:rFonts w:ascii="Arial" w:hAnsi="Arial" w:cs="Arial"/>
          <w:sz w:val="19"/>
          <w:szCs w:val="19"/>
        </w:rPr>
      </w:pPr>
      <w:r w:rsidRPr="00AF2ECC">
        <w:rPr>
          <w:rFonts w:ascii="Arial" w:hAnsi="Arial" w:cs="Arial"/>
          <w:sz w:val="19"/>
          <w:szCs w:val="19"/>
        </w:rPr>
        <w:t xml:space="preserve">New Thai Financial Reporting Standards announced in the Royal Gazette but not yet </w:t>
      </w:r>
      <w:proofErr w:type="gramStart"/>
      <w:r w:rsidRPr="00AF2ECC">
        <w:rPr>
          <w:rFonts w:ascii="Arial" w:hAnsi="Arial" w:cs="Arial"/>
          <w:sz w:val="19"/>
          <w:szCs w:val="19"/>
        </w:rPr>
        <w:t>effective</w:t>
      </w:r>
      <w:proofErr w:type="gramEnd"/>
    </w:p>
    <w:p w14:paraId="41BFAE1B" w14:textId="77777777" w:rsidR="007036B2" w:rsidRPr="00AF2ECC" w:rsidRDefault="007036B2" w:rsidP="00BC46FB">
      <w:pPr>
        <w:pStyle w:val="BodyText"/>
        <w:spacing w:after="0" w:line="360" w:lineRule="auto"/>
        <w:ind w:left="851"/>
        <w:jc w:val="both"/>
        <w:rPr>
          <w:rFonts w:ascii="Arial" w:hAnsi="Arial" w:cs="Arial"/>
          <w:sz w:val="19"/>
          <w:szCs w:val="19"/>
        </w:rPr>
      </w:pPr>
    </w:p>
    <w:p w14:paraId="7AB32AEF" w14:textId="601932D3" w:rsidR="00BC46FB" w:rsidRPr="00AF2ECC" w:rsidRDefault="00BC46FB" w:rsidP="00BC46FB">
      <w:pPr>
        <w:pStyle w:val="BodyText"/>
        <w:spacing w:after="0" w:line="360" w:lineRule="auto"/>
        <w:ind w:left="851"/>
        <w:jc w:val="both"/>
        <w:rPr>
          <w:rFonts w:ascii="Arial" w:hAnsi="Arial" w:cs="Arial"/>
          <w:sz w:val="19"/>
          <w:szCs w:val="19"/>
        </w:rPr>
      </w:pPr>
      <w:r w:rsidRPr="00AF2ECC">
        <w:rPr>
          <w:rFonts w:ascii="Arial" w:hAnsi="Arial" w:cs="Arial"/>
          <w:sz w:val="19"/>
          <w:szCs w:val="19"/>
        </w:rPr>
        <w:t>On 19 August 2022, Thai Financial Reporting Standard No.17 “Insurance Contracts” has been announced in the Royal Gazette and will be effective for the financial statements for the period beginning on or after 1 January 2025 onwards.</w:t>
      </w:r>
    </w:p>
    <w:p w14:paraId="468319EB" w14:textId="77777777" w:rsidR="00BC46FB" w:rsidRPr="00AF2ECC" w:rsidRDefault="00BC46FB" w:rsidP="00336F70">
      <w:pPr>
        <w:pStyle w:val="BodyText"/>
        <w:spacing w:after="0" w:line="360" w:lineRule="auto"/>
        <w:jc w:val="both"/>
        <w:rPr>
          <w:rFonts w:ascii="Arial" w:hAnsi="Arial" w:cs="Arial"/>
          <w:sz w:val="19"/>
          <w:szCs w:val="19"/>
        </w:rPr>
      </w:pPr>
    </w:p>
    <w:p w14:paraId="0E4FF491" w14:textId="3F1E4C80" w:rsidR="00BC46FB" w:rsidRPr="00AF2ECC" w:rsidRDefault="00BC46FB" w:rsidP="00BC46FB">
      <w:pPr>
        <w:pStyle w:val="BodyText"/>
        <w:spacing w:line="360" w:lineRule="auto"/>
        <w:ind w:left="851"/>
        <w:jc w:val="both"/>
        <w:rPr>
          <w:rFonts w:ascii="Arial" w:hAnsi="Arial" w:cs="Arial"/>
          <w:sz w:val="19"/>
          <w:szCs w:val="19"/>
        </w:rPr>
      </w:pPr>
      <w:r w:rsidRPr="00AF2ECC">
        <w:rPr>
          <w:rFonts w:ascii="Arial" w:hAnsi="Arial" w:cs="Arial"/>
          <w:sz w:val="19"/>
          <w:szCs w:val="19"/>
        </w:rPr>
        <w:t xml:space="preserve">The </w:t>
      </w:r>
      <w:r w:rsidR="005723C9" w:rsidRPr="00AF2ECC">
        <w:rPr>
          <w:rFonts w:ascii="Arial" w:hAnsi="Arial" w:cs="Arial"/>
          <w:sz w:val="19"/>
          <w:szCs w:val="19"/>
        </w:rPr>
        <w:t>Company</w:t>
      </w:r>
      <w:r w:rsidRPr="00AF2ECC">
        <w:rPr>
          <w:rFonts w:ascii="Arial" w:hAnsi="Arial" w:cs="Arial"/>
          <w:sz w:val="19"/>
          <w:szCs w:val="19"/>
        </w:rPr>
        <w:t xml:space="preserve"> did not early adopt this standard. The management is currently assessing the impact of adoption of this standard.</w:t>
      </w:r>
    </w:p>
    <w:p w14:paraId="1330DA37" w14:textId="239FEF82" w:rsidR="00772C53" w:rsidRPr="00AF2ECC" w:rsidRDefault="00BC46FB" w:rsidP="00D917EA">
      <w:pPr>
        <w:rPr>
          <w:rFonts w:ascii="Arial" w:hAnsi="Arial" w:cs="Arial"/>
          <w:sz w:val="19"/>
          <w:szCs w:val="19"/>
        </w:rPr>
      </w:pPr>
      <w:r w:rsidRPr="00AF2ECC">
        <w:rPr>
          <w:rFonts w:ascii="Arial" w:hAnsi="Arial" w:cs="Arial"/>
          <w:sz w:val="19"/>
          <w:szCs w:val="19"/>
        </w:rPr>
        <w:br w:type="page"/>
      </w:r>
    </w:p>
    <w:p w14:paraId="36A23E24" w14:textId="77777777" w:rsidR="00FC7603" w:rsidRPr="00AF2ECC" w:rsidRDefault="006A23A3">
      <w:pPr>
        <w:pStyle w:val="BodyTextIndent3"/>
        <w:numPr>
          <w:ilvl w:val="0"/>
          <w:numId w:val="6"/>
        </w:numPr>
        <w:tabs>
          <w:tab w:val="left" w:pos="360"/>
        </w:tabs>
        <w:spacing w:line="360" w:lineRule="auto"/>
        <w:jc w:val="left"/>
        <w:rPr>
          <w:rFonts w:ascii="Arial" w:hAnsi="Arial" w:cs="Arial"/>
          <w:b/>
          <w:bCs/>
          <w:sz w:val="19"/>
          <w:szCs w:val="19"/>
          <w:lang w:val="en-GB"/>
        </w:rPr>
      </w:pPr>
      <w:r w:rsidRPr="00AF2ECC">
        <w:rPr>
          <w:rFonts w:ascii="Arial" w:hAnsi="Arial" w:cs="Arial"/>
          <w:b/>
          <w:bCs/>
          <w:caps/>
          <w:sz w:val="19"/>
          <w:szCs w:val="19"/>
        </w:rPr>
        <w:lastRenderedPageBreak/>
        <w:t>SIGNIFICANT</w:t>
      </w:r>
      <w:r w:rsidRPr="00AF2ECC">
        <w:rPr>
          <w:rFonts w:ascii="Arial" w:hAnsi="Arial" w:cs="Arial"/>
          <w:b/>
          <w:bCs/>
          <w:sz w:val="19"/>
          <w:szCs w:val="19"/>
          <w:lang w:val="en-GB"/>
        </w:rPr>
        <w:t xml:space="preserve"> </w:t>
      </w:r>
      <w:r w:rsidRPr="00AF2ECC">
        <w:rPr>
          <w:rFonts w:ascii="Arial" w:hAnsi="Arial" w:cs="Arial"/>
          <w:b/>
          <w:bCs/>
          <w:sz w:val="19"/>
          <w:szCs w:val="19"/>
          <w:lang w:val="en-GB" w:bidi="th-TH"/>
        </w:rPr>
        <w:t>ACCOUNTING</w:t>
      </w:r>
      <w:r w:rsidRPr="00AF2ECC">
        <w:rPr>
          <w:rFonts w:ascii="Arial" w:hAnsi="Arial" w:cs="Arial"/>
          <w:b/>
          <w:bCs/>
          <w:sz w:val="19"/>
          <w:szCs w:val="19"/>
          <w:lang w:val="en-GB"/>
        </w:rPr>
        <w:t xml:space="preserve"> POLICIES</w:t>
      </w:r>
    </w:p>
    <w:p w14:paraId="0936C96B" w14:textId="77777777" w:rsidR="00FC7603" w:rsidRPr="00AF2ECC" w:rsidRDefault="00FC7603" w:rsidP="00874BDA">
      <w:pPr>
        <w:pStyle w:val="BodyTextIndent3"/>
        <w:spacing w:line="360" w:lineRule="auto"/>
        <w:ind w:left="360" w:firstLine="0"/>
        <w:rPr>
          <w:rFonts w:ascii="Arial" w:hAnsi="Arial" w:cs="Arial"/>
          <w:sz w:val="19"/>
          <w:szCs w:val="19"/>
          <w:lang w:val="en-GB"/>
        </w:rPr>
      </w:pPr>
    </w:p>
    <w:p w14:paraId="15D9B549" w14:textId="77777777" w:rsidR="00FC7603" w:rsidRPr="00AF2ECC" w:rsidRDefault="00FC7603" w:rsidP="00874BDA">
      <w:pPr>
        <w:pStyle w:val="BodyTextIndent3"/>
        <w:spacing w:line="360" w:lineRule="auto"/>
        <w:ind w:left="360" w:firstLine="0"/>
        <w:rPr>
          <w:rFonts w:ascii="Arial" w:hAnsi="Arial" w:cs="Arial"/>
          <w:sz w:val="19"/>
          <w:szCs w:val="19"/>
          <w:lang w:val="en-GB"/>
        </w:rPr>
      </w:pPr>
      <w:r w:rsidRPr="00AF2ECC">
        <w:rPr>
          <w:rFonts w:ascii="Arial" w:hAnsi="Arial" w:cs="Arial"/>
          <w:sz w:val="19"/>
          <w:szCs w:val="19"/>
          <w:lang w:val="en-GB"/>
        </w:rPr>
        <w:t>The accounting policies set out below have been applied consistently to all periods presented in these financial statements.</w:t>
      </w:r>
    </w:p>
    <w:p w14:paraId="5C0C79D3" w14:textId="77777777" w:rsidR="00FF50F9" w:rsidRPr="00AF2ECC" w:rsidRDefault="00FF50F9" w:rsidP="006834EA">
      <w:pPr>
        <w:pStyle w:val="BodyTextIndent3"/>
        <w:spacing w:line="360" w:lineRule="auto"/>
        <w:ind w:left="360" w:firstLine="0"/>
        <w:rPr>
          <w:rFonts w:ascii="Arial" w:hAnsi="Arial" w:cs="Arial"/>
          <w:sz w:val="19"/>
          <w:szCs w:val="19"/>
          <w:lang w:val="en-GB"/>
        </w:rPr>
      </w:pPr>
    </w:p>
    <w:p w14:paraId="5405427F" w14:textId="77777777" w:rsidR="00FF50F9" w:rsidRPr="00AF2ECC" w:rsidRDefault="00FF50F9" w:rsidP="006834EA">
      <w:pPr>
        <w:pStyle w:val="BodyTextIndent3"/>
        <w:spacing w:line="360" w:lineRule="auto"/>
        <w:ind w:left="360" w:firstLine="0"/>
        <w:rPr>
          <w:rFonts w:ascii="Arial" w:hAnsi="Arial" w:cs="Arial"/>
          <w:sz w:val="19"/>
          <w:szCs w:val="19"/>
          <w:u w:val="single"/>
          <w:lang w:val="en-GB"/>
        </w:rPr>
      </w:pPr>
      <w:r w:rsidRPr="00AF2ECC">
        <w:rPr>
          <w:rFonts w:ascii="Arial" w:hAnsi="Arial" w:cs="Arial"/>
          <w:sz w:val="19"/>
          <w:szCs w:val="19"/>
          <w:u w:val="single"/>
          <w:lang w:val="en-GB"/>
        </w:rPr>
        <w:t xml:space="preserve">Cash and cash </w:t>
      </w:r>
      <w:proofErr w:type="gramStart"/>
      <w:r w:rsidRPr="00AF2ECC">
        <w:rPr>
          <w:rFonts w:ascii="Arial" w:hAnsi="Arial" w:cs="Arial"/>
          <w:sz w:val="19"/>
          <w:szCs w:val="19"/>
          <w:u w:val="single"/>
          <w:lang w:val="en-GB"/>
        </w:rPr>
        <w:t>equivalents</w:t>
      </w:r>
      <w:proofErr w:type="gramEnd"/>
    </w:p>
    <w:p w14:paraId="68D4EF9B" w14:textId="77777777" w:rsidR="00AF282C" w:rsidRPr="00AF2ECC" w:rsidRDefault="00D9676A" w:rsidP="006834EA">
      <w:pPr>
        <w:pStyle w:val="BodyTextIndent3"/>
        <w:spacing w:line="360" w:lineRule="auto"/>
        <w:ind w:left="360" w:firstLine="0"/>
        <w:rPr>
          <w:rFonts w:ascii="Arial" w:hAnsi="Arial" w:cs="Arial"/>
          <w:sz w:val="19"/>
          <w:szCs w:val="19"/>
          <w:lang w:val="en-GB"/>
        </w:rPr>
      </w:pPr>
      <w:r w:rsidRPr="00AF2ECC">
        <w:rPr>
          <w:rFonts w:ascii="Arial" w:hAnsi="Arial" w:cs="Arial"/>
          <w:sz w:val="19"/>
          <w:szCs w:val="19"/>
          <w:lang w:val="en-GB"/>
        </w:rPr>
        <w:t>Cash and cash equivalents include cash on hand and all cash at banks (which do not have restriction of usage) and highly liquid investments maturing within 3 months that are readily convertible to cash on maturity date with insignificant risk of change in value.</w:t>
      </w:r>
    </w:p>
    <w:p w14:paraId="4BF8F59C" w14:textId="77777777" w:rsidR="001358BF" w:rsidRPr="00AF2ECC" w:rsidRDefault="001358BF" w:rsidP="006834EA">
      <w:pPr>
        <w:pStyle w:val="BodyTextIndent3"/>
        <w:spacing w:line="360" w:lineRule="auto"/>
        <w:ind w:left="360" w:firstLine="0"/>
        <w:rPr>
          <w:rFonts w:ascii="Arial" w:hAnsi="Arial" w:cs="Arial"/>
          <w:sz w:val="19"/>
          <w:szCs w:val="19"/>
          <w:lang w:val="en-GB"/>
        </w:rPr>
      </w:pPr>
    </w:p>
    <w:p w14:paraId="28F33585" w14:textId="77777777" w:rsidR="00FF50F9" w:rsidRPr="00AF2ECC" w:rsidRDefault="00FF50F9" w:rsidP="006834EA">
      <w:pPr>
        <w:pStyle w:val="BodyTextIndent3"/>
        <w:spacing w:line="360" w:lineRule="auto"/>
        <w:ind w:left="360" w:firstLine="0"/>
        <w:rPr>
          <w:rFonts w:ascii="Arial" w:hAnsi="Arial" w:cs="Arial"/>
          <w:sz w:val="19"/>
          <w:szCs w:val="19"/>
          <w:u w:val="single"/>
          <w:lang w:val="en-GB"/>
        </w:rPr>
      </w:pPr>
      <w:r w:rsidRPr="00AF2ECC">
        <w:rPr>
          <w:rFonts w:ascii="Arial" w:hAnsi="Arial" w:cs="Arial"/>
          <w:sz w:val="19"/>
          <w:szCs w:val="19"/>
          <w:u w:val="single"/>
          <w:lang w:val="en-GB"/>
        </w:rPr>
        <w:t>Related parties</w:t>
      </w:r>
    </w:p>
    <w:p w14:paraId="1558EC9C" w14:textId="77777777" w:rsidR="00FF50F9" w:rsidRPr="00AF2ECC" w:rsidRDefault="00FF50F9" w:rsidP="006834EA">
      <w:pPr>
        <w:pStyle w:val="BodyTextIndent3"/>
        <w:spacing w:line="360" w:lineRule="auto"/>
        <w:ind w:left="360" w:firstLine="0"/>
        <w:rPr>
          <w:rFonts w:ascii="Arial" w:hAnsi="Arial" w:cs="Arial"/>
          <w:sz w:val="19"/>
          <w:szCs w:val="19"/>
          <w:lang w:val="en-GB"/>
        </w:rPr>
      </w:pPr>
      <w:r w:rsidRPr="00AF2ECC">
        <w:rPr>
          <w:rFonts w:ascii="Arial" w:hAnsi="Arial" w:cs="Arial"/>
          <w:sz w:val="19"/>
          <w:szCs w:val="19"/>
          <w:lang w:val="en-GB"/>
        </w:rPr>
        <w:t>Related parties comprise enterprises and individuals that control, or are controlled by the Company, whether directly or indirectly, or which are under common control with the Company.</w:t>
      </w:r>
    </w:p>
    <w:p w14:paraId="5162EF0F" w14:textId="77777777" w:rsidR="00C87BA3" w:rsidRPr="00AF2ECC" w:rsidRDefault="00C87BA3" w:rsidP="006834EA">
      <w:pPr>
        <w:pStyle w:val="BodyTextIndent3"/>
        <w:spacing w:line="360" w:lineRule="auto"/>
        <w:ind w:left="360" w:firstLine="0"/>
        <w:rPr>
          <w:rFonts w:ascii="Arial" w:hAnsi="Arial" w:cs="Arial"/>
          <w:sz w:val="19"/>
          <w:szCs w:val="19"/>
          <w:lang w:val="en-GB"/>
        </w:rPr>
      </w:pPr>
    </w:p>
    <w:p w14:paraId="528BACF0" w14:textId="77777777" w:rsidR="00B12CC2" w:rsidRPr="00AF2ECC" w:rsidRDefault="00FF50F9" w:rsidP="006834EA">
      <w:pPr>
        <w:pStyle w:val="BodyTextIndent3"/>
        <w:spacing w:line="360" w:lineRule="auto"/>
        <w:ind w:left="360" w:firstLine="0"/>
        <w:rPr>
          <w:rFonts w:ascii="Arial" w:hAnsi="Arial" w:cs="Arial"/>
          <w:sz w:val="19"/>
          <w:szCs w:val="19"/>
          <w:lang w:val="en-GB"/>
        </w:rPr>
      </w:pPr>
      <w:r w:rsidRPr="00AF2ECC">
        <w:rPr>
          <w:rFonts w:ascii="Arial" w:hAnsi="Arial" w:cs="Arial"/>
          <w:sz w:val="19"/>
          <w:szCs w:val="19"/>
          <w:lang w:val="en-GB"/>
        </w:rPr>
        <w:t xml:space="preserve">They also include associated companies and individuals which directly or indirectly own a voting interest in the Company that gives them significant influence over the Company, key management personnel, </w:t>
      </w:r>
      <w:proofErr w:type="gramStart"/>
      <w:r w:rsidRPr="00AF2ECC">
        <w:rPr>
          <w:rFonts w:ascii="Arial" w:hAnsi="Arial" w:cs="Arial"/>
          <w:sz w:val="19"/>
          <w:szCs w:val="19"/>
          <w:lang w:val="en-GB"/>
        </w:rPr>
        <w:t>directors</w:t>
      </w:r>
      <w:proofErr w:type="gramEnd"/>
      <w:r w:rsidRPr="00AF2ECC">
        <w:rPr>
          <w:rFonts w:ascii="Arial" w:hAnsi="Arial" w:cs="Arial"/>
          <w:sz w:val="19"/>
          <w:szCs w:val="19"/>
          <w:lang w:val="en-GB"/>
        </w:rPr>
        <w:t xml:space="preserve"> and officers with authority in the planning and directing the Company’s operations. </w:t>
      </w:r>
    </w:p>
    <w:p w14:paraId="4CD5A1BB" w14:textId="185C5856" w:rsidR="009F6983" w:rsidRPr="00AF2ECC" w:rsidRDefault="009F6983" w:rsidP="006834EA">
      <w:pPr>
        <w:pStyle w:val="BodyTextIndent3"/>
        <w:spacing w:line="360" w:lineRule="auto"/>
        <w:ind w:left="360" w:firstLine="0"/>
        <w:rPr>
          <w:rFonts w:ascii="Arial" w:hAnsi="Arial" w:cs="Arial"/>
          <w:sz w:val="19"/>
          <w:szCs w:val="19"/>
          <w:lang w:val="en-GB"/>
        </w:rPr>
      </w:pPr>
    </w:p>
    <w:p w14:paraId="7C5358C3" w14:textId="7D69857D" w:rsidR="00FF50F9" w:rsidRPr="00AF2ECC" w:rsidRDefault="00FF50F9" w:rsidP="006834EA">
      <w:pPr>
        <w:pStyle w:val="BodyTextIndent3"/>
        <w:spacing w:line="360" w:lineRule="auto"/>
        <w:ind w:left="360" w:firstLine="0"/>
        <w:rPr>
          <w:rFonts w:ascii="Arial" w:hAnsi="Arial" w:cs="Arial"/>
          <w:sz w:val="19"/>
          <w:szCs w:val="19"/>
          <w:u w:val="single"/>
          <w:lang w:val="en-GB"/>
        </w:rPr>
      </w:pPr>
      <w:r w:rsidRPr="00AF2ECC">
        <w:rPr>
          <w:rFonts w:ascii="Arial" w:hAnsi="Arial" w:cs="Arial"/>
          <w:sz w:val="19"/>
          <w:szCs w:val="19"/>
          <w:u w:val="single"/>
          <w:lang w:val="en-GB"/>
        </w:rPr>
        <w:t>Inventory</w:t>
      </w:r>
    </w:p>
    <w:p w14:paraId="24813BAF" w14:textId="77777777" w:rsidR="00FF50F9" w:rsidRPr="00AF2ECC" w:rsidRDefault="00CE307C" w:rsidP="006834EA">
      <w:pPr>
        <w:pStyle w:val="BodyTextIndent3"/>
        <w:spacing w:line="360" w:lineRule="auto"/>
        <w:ind w:left="360" w:firstLine="0"/>
        <w:rPr>
          <w:rFonts w:ascii="Arial" w:hAnsi="Arial" w:cs="Arial"/>
          <w:sz w:val="19"/>
          <w:szCs w:val="19"/>
          <w:lang w:val="en-GB"/>
        </w:rPr>
      </w:pPr>
      <w:r w:rsidRPr="00AF2ECC">
        <w:rPr>
          <w:rFonts w:ascii="Arial" w:hAnsi="Arial" w:cs="Arial"/>
          <w:sz w:val="19"/>
          <w:szCs w:val="19"/>
          <w:lang w:val="en-GB"/>
        </w:rPr>
        <w:t xml:space="preserve">Inventories are valued at the lower of cost </w:t>
      </w:r>
      <w:r w:rsidR="00FF50F9" w:rsidRPr="00AF2ECC">
        <w:rPr>
          <w:rFonts w:ascii="Arial" w:hAnsi="Arial" w:cs="Arial"/>
          <w:sz w:val="19"/>
          <w:szCs w:val="19"/>
          <w:lang w:val="en-GB"/>
        </w:rPr>
        <w:t>or net realizable value, by the following methods:</w:t>
      </w:r>
    </w:p>
    <w:p w14:paraId="0CDB7262" w14:textId="77777777" w:rsidR="00FF50F9" w:rsidRPr="00AF2ECC" w:rsidRDefault="00FF50F9" w:rsidP="006834EA">
      <w:pPr>
        <w:pStyle w:val="BodyTextIndent3"/>
        <w:spacing w:line="360" w:lineRule="auto"/>
        <w:ind w:left="360" w:firstLine="0"/>
        <w:rPr>
          <w:rFonts w:ascii="Arial" w:hAnsi="Arial" w:cs="Arial"/>
          <w:sz w:val="19"/>
          <w:szCs w:val="19"/>
          <w:lang w:val="en-GB"/>
        </w:rPr>
      </w:pPr>
    </w:p>
    <w:tbl>
      <w:tblPr>
        <w:tblW w:w="8788" w:type="dxa"/>
        <w:tblInd w:w="426" w:type="dxa"/>
        <w:tblLayout w:type="fixed"/>
        <w:tblLook w:val="0000" w:firstRow="0" w:lastRow="0" w:firstColumn="0" w:lastColumn="0" w:noHBand="0" w:noVBand="0"/>
      </w:tblPr>
      <w:tblGrid>
        <w:gridCol w:w="3732"/>
        <w:gridCol w:w="360"/>
        <w:gridCol w:w="4696"/>
      </w:tblGrid>
      <w:tr w:rsidR="00FF50F9" w:rsidRPr="00AF2ECC" w14:paraId="58CE6445" w14:textId="77777777" w:rsidTr="00DC1C18">
        <w:tc>
          <w:tcPr>
            <w:tcW w:w="3732" w:type="dxa"/>
          </w:tcPr>
          <w:p w14:paraId="59BFC9DB" w14:textId="77777777" w:rsidR="00FF50F9" w:rsidRPr="00AF2ECC" w:rsidRDefault="00FF50F9" w:rsidP="008A2AFA">
            <w:pPr>
              <w:spacing w:line="360" w:lineRule="auto"/>
              <w:ind w:left="360"/>
              <w:jc w:val="thaiDistribute"/>
              <w:rPr>
                <w:rFonts w:ascii="Arial" w:hAnsi="Arial" w:cs="Arial"/>
                <w:sz w:val="19"/>
                <w:szCs w:val="19"/>
                <w:lang w:val="en-GB"/>
              </w:rPr>
            </w:pPr>
            <w:r w:rsidRPr="00AF2ECC">
              <w:rPr>
                <w:rFonts w:ascii="Arial" w:hAnsi="Arial" w:cs="Arial"/>
                <w:sz w:val="19"/>
                <w:szCs w:val="19"/>
                <w:lang w:val="en-GB"/>
              </w:rPr>
              <w:t>Finished goods and work in process</w:t>
            </w:r>
          </w:p>
        </w:tc>
        <w:tc>
          <w:tcPr>
            <w:tcW w:w="360" w:type="dxa"/>
          </w:tcPr>
          <w:p w14:paraId="2DAFAF80" w14:textId="77777777" w:rsidR="00FF50F9" w:rsidRPr="00AF2ECC" w:rsidRDefault="00FF50F9" w:rsidP="00874BDA">
            <w:pPr>
              <w:spacing w:line="360" w:lineRule="auto"/>
              <w:ind w:left="360"/>
              <w:jc w:val="thaiDistribute"/>
              <w:rPr>
                <w:rFonts w:ascii="Arial" w:hAnsi="Arial" w:cs="Arial"/>
                <w:sz w:val="19"/>
                <w:szCs w:val="19"/>
                <w:lang w:val="en-GB"/>
              </w:rPr>
            </w:pPr>
            <w:r w:rsidRPr="00AF2ECC">
              <w:rPr>
                <w:rFonts w:ascii="Arial" w:hAnsi="Arial" w:cs="Arial"/>
                <w:sz w:val="19"/>
                <w:szCs w:val="19"/>
                <w:lang w:val="en-GB"/>
              </w:rPr>
              <w:t>-</w:t>
            </w:r>
          </w:p>
        </w:tc>
        <w:tc>
          <w:tcPr>
            <w:tcW w:w="4696" w:type="dxa"/>
          </w:tcPr>
          <w:p w14:paraId="47EC8C47" w14:textId="77777777" w:rsidR="00FF50F9" w:rsidRPr="00AF2ECC" w:rsidRDefault="00FF50F9" w:rsidP="003A3490">
            <w:pPr>
              <w:spacing w:line="360" w:lineRule="auto"/>
              <w:ind w:left="360"/>
              <w:jc w:val="thaiDistribute"/>
              <w:rPr>
                <w:rFonts w:ascii="Arial" w:hAnsi="Arial" w:cs="Arial"/>
                <w:sz w:val="19"/>
                <w:szCs w:val="19"/>
                <w:lang w:val="en-GB"/>
              </w:rPr>
            </w:pPr>
            <w:r w:rsidRPr="00AF2ECC">
              <w:rPr>
                <w:rFonts w:ascii="Arial" w:hAnsi="Arial" w:cs="Arial"/>
                <w:sz w:val="19"/>
                <w:szCs w:val="19"/>
                <w:lang w:val="en-GB"/>
              </w:rPr>
              <w:t>At cost (average method)</w:t>
            </w:r>
          </w:p>
        </w:tc>
      </w:tr>
      <w:tr w:rsidR="008A2AFA" w:rsidRPr="00AF2ECC" w14:paraId="09532BDC" w14:textId="77777777" w:rsidTr="00DC1C18">
        <w:tc>
          <w:tcPr>
            <w:tcW w:w="3732" w:type="dxa"/>
          </w:tcPr>
          <w:p w14:paraId="00E99B2A" w14:textId="77777777" w:rsidR="008A2AFA" w:rsidRPr="00AF2ECC" w:rsidRDefault="008A2AFA" w:rsidP="00874BDA">
            <w:pPr>
              <w:spacing w:line="360" w:lineRule="auto"/>
              <w:ind w:left="360"/>
              <w:jc w:val="thaiDistribute"/>
              <w:rPr>
                <w:rFonts w:ascii="Arial" w:hAnsi="Arial" w:cs="Arial"/>
                <w:sz w:val="19"/>
                <w:szCs w:val="19"/>
                <w:lang w:val="en-GB"/>
              </w:rPr>
            </w:pPr>
            <w:r w:rsidRPr="00AF2ECC">
              <w:rPr>
                <w:rFonts w:ascii="Arial" w:hAnsi="Arial" w:cs="Arial"/>
                <w:sz w:val="19"/>
                <w:szCs w:val="19"/>
                <w:lang w:val="en-GB"/>
              </w:rPr>
              <w:t xml:space="preserve">Raw materials and others  </w:t>
            </w:r>
          </w:p>
        </w:tc>
        <w:tc>
          <w:tcPr>
            <w:tcW w:w="360" w:type="dxa"/>
          </w:tcPr>
          <w:p w14:paraId="1CF2438C" w14:textId="77777777" w:rsidR="008A2AFA" w:rsidRPr="00AF2ECC" w:rsidRDefault="008A2AFA" w:rsidP="00874BDA">
            <w:pPr>
              <w:spacing w:line="360" w:lineRule="auto"/>
              <w:ind w:left="360"/>
              <w:jc w:val="thaiDistribute"/>
              <w:rPr>
                <w:rFonts w:ascii="Arial" w:hAnsi="Arial" w:cs="Arial"/>
                <w:sz w:val="19"/>
                <w:szCs w:val="19"/>
                <w:lang w:val="en-GB"/>
              </w:rPr>
            </w:pPr>
          </w:p>
        </w:tc>
        <w:tc>
          <w:tcPr>
            <w:tcW w:w="4696" w:type="dxa"/>
          </w:tcPr>
          <w:p w14:paraId="15160890" w14:textId="77777777" w:rsidR="008A2AFA" w:rsidRPr="00AF2ECC" w:rsidRDefault="008A2AFA" w:rsidP="00874BDA">
            <w:pPr>
              <w:spacing w:line="360" w:lineRule="auto"/>
              <w:ind w:left="360"/>
              <w:jc w:val="thaiDistribute"/>
              <w:rPr>
                <w:rFonts w:ascii="Arial" w:hAnsi="Arial" w:cs="Arial"/>
                <w:sz w:val="19"/>
                <w:szCs w:val="19"/>
                <w:lang w:val="en-GB"/>
              </w:rPr>
            </w:pPr>
            <w:r w:rsidRPr="00AF2ECC">
              <w:rPr>
                <w:rFonts w:ascii="Arial" w:hAnsi="Arial" w:cs="Arial"/>
                <w:sz w:val="19"/>
                <w:szCs w:val="19"/>
                <w:lang w:val="en-GB"/>
              </w:rPr>
              <w:t>At cost (specific and first - in, first - out method)</w:t>
            </w:r>
          </w:p>
        </w:tc>
      </w:tr>
    </w:tbl>
    <w:p w14:paraId="56C640D8" w14:textId="77777777" w:rsidR="00DB5ADD" w:rsidRPr="00AF2ECC" w:rsidRDefault="00DB5ADD" w:rsidP="006834EA">
      <w:pPr>
        <w:pStyle w:val="BodyTextIndent3"/>
        <w:spacing w:line="360" w:lineRule="auto"/>
        <w:ind w:left="360" w:firstLine="0"/>
        <w:rPr>
          <w:rFonts w:ascii="Arial" w:hAnsi="Arial" w:cs="Arial"/>
          <w:sz w:val="19"/>
          <w:szCs w:val="19"/>
          <w:lang w:val="en-GB"/>
        </w:rPr>
      </w:pPr>
    </w:p>
    <w:p w14:paraId="0EB27D38" w14:textId="77777777" w:rsidR="00936987" w:rsidRPr="00AF2ECC" w:rsidRDefault="00CE307C" w:rsidP="006834EA">
      <w:pPr>
        <w:pStyle w:val="BodyTextIndent3"/>
        <w:spacing w:line="360" w:lineRule="auto"/>
        <w:ind w:left="360" w:firstLine="0"/>
        <w:rPr>
          <w:rFonts w:ascii="Arial" w:hAnsi="Arial" w:cs="Arial"/>
          <w:sz w:val="19"/>
          <w:szCs w:val="19"/>
          <w:lang w:val="en-GB"/>
        </w:rPr>
      </w:pPr>
      <w:r w:rsidRPr="00AF2ECC">
        <w:rPr>
          <w:rFonts w:ascii="Arial" w:hAnsi="Arial" w:cs="Arial"/>
          <w:sz w:val="19"/>
          <w:szCs w:val="19"/>
          <w:lang w:val="en-GB"/>
        </w:rPr>
        <w:t>Net realizable value is the estimated selling price in the ordinary course of the business less the marginal cost to complete (for work in process) and other estimated costs necessary to make the sale.</w:t>
      </w:r>
    </w:p>
    <w:p w14:paraId="707A87EF" w14:textId="77777777" w:rsidR="00936987" w:rsidRPr="00AF2ECC" w:rsidRDefault="00936987" w:rsidP="006834EA">
      <w:pPr>
        <w:pStyle w:val="BodyTextIndent3"/>
        <w:spacing w:line="360" w:lineRule="auto"/>
        <w:ind w:left="360" w:firstLine="0"/>
        <w:rPr>
          <w:rFonts w:ascii="Arial" w:hAnsi="Arial" w:cs="Arial"/>
          <w:sz w:val="19"/>
          <w:szCs w:val="19"/>
          <w:lang w:val="en-GB"/>
        </w:rPr>
      </w:pPr>
    </w:p>
    <w:p w14:paraId="27BDDDAD" w14:textId="3C37B48D" w:rsidR="00CE307C" w:rsidRPr="00AF2ECC" w:rsidRDefault="00CE307C" w:rsidP="006834EA">
      <w:pPr>
        <w:pStyle w:val="BodyTextIndent3"/>
        <w:spacing w:line="360" w:lineRule="auto"/>
        <w:ind w:left="360" w:firstLine="0"/>
        <w:rPr>
          <w:rFonts w:ascii="Arial" w:hAnsi="Arial" w:cs="Arial"/>
          <w:sz w:val="19"/>
          <w:szCs w:val="19"/>
          <w:lang w:val="en-GB"/>
        </w:rPr>
      </w:pPr>
      <w:r w:rsidRPr="00AF2ECC">
        <w:rPr>
          <w:rFonts w:ascii="Arial" w:hAnsi="Arial" w:cs="Arial"/>
          <w:sz w:val="19"/>
          <w:szCs w:val="19"/>
          <w:lang w:val="en-GB"/>
        </w:rPr>
        <w:t xml:space="preserve">Cost </w:t>
      </w:r>
      <w:r w:rsidR="00DE5383" w:rsidRPr="00AF2ECC">
        <w:rPr>
          <w:rFonts w:ascii="Arial" w:hAnsi="Arial" w:cs="Arial"/>
          <w:sz w:val="19"/>
          <w:szCs w:val="19"/>
          <w:lang w:val="en-GB"/>
        </w:rPr>
        <w:t xml:space="preserve">of purchase </w:t>
      </w:r>
      <w:r w:rsidRPr="00AF2ECC">
        <w:rPr>
          <w:rFonts w:ascii="Arial" w:hAnsi="Arial" w:cs="Arial"/>
          <w:sz w:val="19"/>
          <w:szCs w:val="19"/>
          <w:lang w:val="en-GB"/>
        </w:rPr>
        <w:t xml:space="preserve">consists of purchasing price and other related direct cost, net of discounts and </w:t>
      </w:r>
      <w:r w:rsidR="002E6713" w:rsidRPr="00AF2ECC">
        <w:rPr>
          <w:rFonts w:ascii="Arial" w:hAnsi="Arial" w:cs="Arial"/>
          <w:sz w:val="19"/>
          <w:szCs w:val="19"/>
          <w:lang w:val="en-GB"/>
        </w:rPr>
        <w:t>others</w:t>
      </w:r>
      <w:r w:rsidR="006834EA" w:rsidRPr="00AF2ECC">
        <w:rPr>
          <w:rFonts w:ascii="Arial" w:hAnsi="Arial" w:cs="Arial"/>
          <w:sz w:val="19"/>
          <w:szCs w:val="24"/>
          <w:cs/>
          <w:lang w:val="en-GB" w:bidi="th-TH"/>
        </w:rPr>
        <w:t xml:space="preserve">                    </w:t>
      </w:r>
      <w:proofErr w:type="gramStart"/>
      <w:r w:rsidR="006834EA" w:rsidRPr="00AF2ECC">
        <w:rPr>
          <w:rFonts w:ascii="Arial" w:hAnsi="Arial" w:cs="Arial"/>
          <w:sz w:val="19"/>
          <w:szCs w:val="24"/>
          <w:cs/>
          <w:lang w:val="en-GB" w:bidi="th-TH"/>
        </w:rPr>
        <w:t xml:space="preserve">  </w:t>
      </w:r>
      <w:r w:rsidR="002E6713" w:rsidRPr="00AF2ECC">
        <w:rPr>
          <w:rFonts w:ascii="Arial" w:hAnsi="Arial" w:cs="Arial"/>
          <w:sz w:val="19"/>
          <w:szCs w:val="19"/>
          <w:lang w:val="en-GB"/>
        </w:rPr>
        <w:t xml:space="preserve"> </w:t>
      </w:r>
      <w:r w:rsidRPr="00AF2ECC">
        <w:rPr>
          <w:rFonts w:ascii="Arial" w:hAnsi="Arial" w:cs="Arial"/>
          <w:sz w:val="19"/>
          <w:szCs w:val="19"/>
          <w:lang w:val="en-GB"/>
        </w:rPr>
        <w:t>(</w:t>
      </w:r>
      <w:proofErr w:type="gramEnd"/>
      <w:r w:rsidRPr="00AF2ECC">
        <w:rPr>
          <w:rFonts w:ascii="Arial" w:hAnsi="Arial" w:cs="Arial"/>
          <w:sz w:val="19"/>
          <w:szCs w:val="19"/>
          <w:lang w:val="en-GB"/>
        </w:rPr>
        <w:t>if any).</w:t>
      </w:r>
    </w:p>
    <w:p w14:paraId="39EE0772" w14:textId="77777777" w:rsidR="00752F95" w:rsidRPr="00AF2ECC" w:rsidRDefault="00752F95" w:rsidP="006834EA">
      <w:pPr>
        <w:pStyle w:val="BodyTextIndent3"/>
        <w:spacing w:line="360" w:lineRule="auto"/>
        <w:ind w:left="360" w:firstLine="0"/>
        <w:rPr>
          <w:rFonts w:ascii="Arial" w:hAnsi="Arial" w:cs="Arial"/>
          <w:sz w:val="19"/>
          <w:szCs w:val="19"/>
          <w:lang w:val="en-GB"/>
        </w:rPr>
      </w:pPr>
    </w:p>
    <w:p w14:paraId="7BA072D5" w14:textId="77777777" w:rsidR="00CE307C" w:rsidRPr="00AF2ECC" w:rsidRDefault="00CE307C" w:rsidP="006834EA">
      <w:pPr>
        <w:pStyle w:val="BodyTextIndent3"/>
        <w:spacing w:line="360" w:lineRule="auto"/>
        <w:ind w:left="360" w:firstLine="0"/>
        <w:rPr>
          <w:rFonts w:ascii="Arial" w:hAnsi="Arial" w:cs="Arial"/>
          <w:sz w:val="19"/>
          <w:szCs w:val="19"/>
          <w:lang w:val="en-GB"/>
        </w:rPr>
      </w:pPr>
      <w:r w:rsidRPr="00AF2ECC">
        <w:rPr>
          <w:rFonts w:ascii="Arial" w:hAnsi="Arial" w:cs="Arial"/>
          <w:sz w:val="19"/>
          <w:szCs w:val="19"/>
          <w:lang w:val="en-GB"/>
        </w:rPr>
        <w:t>Costs of finished goods and work in process consist of raw materials, direct labo</w:t>
      </w:r>
      <w:r w:rsidR="002C02B4" w:rsidRPr="00AF2ECC">
        <w:rPr>
          <w:rFonts w:ascii="Arial" w:hAnsi="Arial" w:cs="Arial"/>
          <w:sz w:val="19"/>
          <w:szCs w:val="19"/>
          <w:lang w:val="en-GB"/>
        </w:rPr>
        <w:t>u</w:t>
      </w:r>
      <w:r w:rsidRPr="00AF2ECC">
        <w:rPr>
          <w:rFonts w:ascii="Arial" w:hAnsi="Arial" w:cs="Arial"/>
          <w:sz w:val="19"/>
          <w:szCs w:val="19"/>
          <w:lang w:val="en-GB"/>
        </w:rPr>
        <w:t xml:space="preserve">r, other direct </w:t>
      </w:r>
      <w:proofErr w:type="gramStart"/>
      <w:r w:rsidRPr="00AF2ECC">
        <w:rPr>
          <w:rFonts w:ascii="Arial" w:hAnsi="Arial" w:cs="Arial"/>
          <w:sz w:val="19"/>
          <w:szCs w:val="19"/>
          <w:lang w:val="en-GB"/>
        </w:rPr>
        <w:t>expenses</w:t>
      </w:r>
      <w:proofErr w:type="gramEnd"/>
      <w:r w:rsidRPr="00AF2ECC">
        <w:rPr>
          <w:rFonts w:ascii="Arial" w:hAnsi="Arial" w:cs="Arial"/>
          <w:sz w:val="19"/>
          <w:szCs w:val="19"/>
          <w:lang w:val="en-GB"/>
        </w:rPr>
        <w:t xml:space="preserve"> and overhead which are allocated based on the production process.</w:t>
      </w:r>
    </w:p>
    <w:p w14:paraId="55624E16" w14:textId="77777777" w:rsidR="00752F95" w:rsidRPr="00AF2ECC" w:rsidRDefault="00752F95" w:rsidP="006834EA">
      <w:pPr>
        <w:pStyle w:val="BodyTextIndent3"/>
        <w:spacing w:line="360" w:lineRule="auto"/>
        <w:ind w:left="360" w:firstLine="0"/>
        <w:rPr>
          <w:rFonts w:ascii="Arial" w:hAnsi="Arial" w:cs="Arial"/>
          <w:sz w:val="19"/>
          <w:szCs w:val="19"/>
          <w:lang w:val="en-GB"/>
        </w:rPr>
      </w:pPr>
    </w:p>
    <w:p w14:paraId="375A93CF" w14:textId="77777777" w:rsidR="00CE307C" w:rsidRPr="00AF2ECC" w:rsidRDefault="00CE307C" w:rsidP="006834EA">
      <w:pPr>
        <w:pStyle w:val="BodyTextIndent3"/>
        <w:spacing w:line="360" w:lineRule="auto"/>
        <w:ind w:left="360" w:firstLine="0"/>
        <w:rPr>
          <w:rFonts w:ascii="Arial" w:hAnsi="Arial" w:cs="Arial"/>
          <w:sz w:val="19"/>
          <w:szCs w:val="19"/>
          <w:lang w:val="en-GB"/>
        </w:rPr>
      </w:pPr>
      <w:r w:rsidRPr="00AF2ECC">
        <w:rPr>
          <w:rFonts w:ascii="Arial" w:hAnsi="Arial" w:cs="Arial"/>
          <w:sz w:val="19"/>
          <w:szCs w:val="19"/>
          <w:lang w:val="en-GB"/>
        </w:rPr>
        <w:t xml:space="preserve">The Company sets up allowance for decline value of inventories (if any), based on their </w:t>
      </w:r>
      <w:proofErr w:type="gramStart"/>
      <w:r w:rsidRPr="00AF2ECC">
        <w:rPr>
          <w:rFonts w:ascii="Arial" w:hAnsi="Arial" w:cs="Arial"/>
          <w:sz w:val="19"/>
          <w:szCs w:val="19"/>
          <w:lang w:val="en-GB"/>
        </w:rPr>
        <w:t>current status</w:t>
      </w:r>
      <w:proofErr w:type="gramEnd"/>
      <w:r w:rsidR="00EF70CB" w:rsidRPr="00AF2ECC">
        <w:rPr>
          <w:rFonts w:ascii="Arial" w:hAnsi="Arial" w:cs="Arial"/>
          <w:sz w:val="19"/>
          <w:szCs w:val="19"/>
          <w:lang w:val="en-GB"/>
        </w:rPr>
        <w:t xml:space="preserve"> such as</w:t>
      </w:r>
      <w:r w:rsidRPr="00AF2ECC">
        <w:rPr>
          <w:rFonts w:ascii="Arial" w:hAnsi="Arial" w:cs="Arial"/>
          <w:sz w:val="19"/>
          <w:szCs w:val="19"/>
          <w:lang w:val="en-GB"/>
        </w:rPr>
        <w:t xml:space="preserve"> slow</w:t>
      </w:r>
      <w:r w:rsidR="001E4621" w:rsidRPr="00AF2ECC">
        <w:rPr>
          <w:rFonts w:ascii="Arial" w:hAnsi="Arial" w:cs="Arial"/>
          <w:sz w:val="19"/>
          <w:szCs w:val="19"/>
          <w:lang w:val="en-GB"/>
        </w:rPr>
        <w:t>-</w:t>
      </w:r>
      <w:r w:rsidRPr="00AF2ECC">
        <w:rPr>
          <w:rFonts w:ascii="Arial" w:hAnsi="Arial" w:cs="Arial"/>
          <w:sz w:val="19"/>
          <w:szCs w:val="19"/>
          <w:lang w:val="en-GB"/>
        </w:rPr>
        <w:t>moving and defective.</w:t>
      </w:r>
    </w:p>
    <w:p w14:paraId="1716699C" w14:textId="6AB71A49" w:rsidR="0009637C" w:rsidRPr="00AF2ECC" w:rsidRDefault="0009637C">
      <w:pPr>
        <w:rPr>
          <w:rFonts w:ascii="Arial" w:hAnsi="Arial" w:cs="Arial"/>
          <w:color w:val="000000"/>
          <w:sz w:val="19"/>
          <w:szCs w:val="19"/>
          <w:u w:val="single"/>
          <w:lang w:eastAsia="en-US"/>
        </w:rPr>
      </w:pPr>
      <w:r w:rsidRPr="00AF2ECC">
        <w:rPr>
          <w:rFonts w:ascii="Arial" w:hAnsi="Arial" w:cs="Arial"/>
          <w:color w:val="000000"/>
          <w:sz w:val="19"/>
          <w:szCs w:val="19"/>
          <w:u w:val="single"/>
          <w:lang w:eastAsia="en-US"/>
        </w:rPr>
        <w:br w:type="page"/>
      </w:r>
    </w:p>
    <w:p w14:paraId="7E3B651F" w14:textId="51F3F54D" w:rsidR="00945569" w:rsidRPr="00AF2ECC" w:rsidRDefault="00FF50F9" w:rsidP="007D780C">
      <w:pPr>
        <w:spacing w:line="360" w:lineRule="auto"/>
        <w:ind w:left="357"/>
        <w:jc w:val="thaiDistribute"/>
        <w:rPr>
          <w:rFonts w:ascii="Arial" w:hAnsi="Arial" w:cs="Arial"/>
          <w:sz w:val="19"/>
          <w:szCs w:val="19"/>
          <w:u w:val="single"/>
          <w:lang w:val="en-GB"/>
        </w:rPr>
      </w:pPr>
      <w:r w:rsidRPr="00AF2ECC">
        <w:rPr>
          <w:rFonts w:ascii="Arial" w:hAnsi="Arial" w:cs="Arial"/>
          <w:sz w:val="19"/>
          <w:szCs w:val="19"/>
          <w:u w:val="single"/>
          <w:lang w:val="en-GB"/>
        </w:rPr>
        <w:lastRenderedPageBreak/>
        <w:t xml:space="preserve">Property, </w:t>
      </w:r>
      <w:proofErr w:type="gramStart"/>
      <w:r w:rsidRPr="00AF2ECC">
        <w:rPr>
          <w:rFonts w:ascii="Arial" w:hAnsi="Arial" w:cs="Arial"/>
          <w:sz w:val="19"/>
          <w:szCs w:val="19"/>
          <w:u w:val="single"/>
          <w:lang w:val="en-GB"/>
        </w:rPr>
        <w:t>plant</w:t>
      </w:r>
      <w:proofErr w:type="gramEnd"/>
      <w:r w:rsidRPr="00AF2ECC">
        <w:rPr>
          <w:rFonts w:ascii="Arial" w:hAnsi="Arial" w:cs="Arial"/>
          <w:sz w:val="19"/>
          <w:szCs w:val="19"/>
          <w:u w:val="single"/>
          <w:lang w:val="en-GB"/>
        </w:rPr>
        <w:t xml:space="preserve"> and equipment</w:t>
      </w:r>
    </w:p>
    <w:p w14:paraId="5F3350AB" w14:textId="77777777" w:rsidR="00945569" w:rsidRPr="00AF2ECC" w:rsidRDefault="00945569" w:rsidP="007D780C">
      <w:pPr>
        <w:spacing w:line="360" w:lineRule="auto"/>
        <w:ind w:left="357"/>
        <w:jc w:val="thaiDistribute"/>
        <w:rPr>
          <w:rFonts w:ascii="Arial" w:hAnsi="Arial" w:cs="Arial"/>
          <w:i/>
          <w:iCs/>
          <w:sz w:val="19"/>
          <w:szCs w:val="19"/>
          <w:lang w:val="en-GB"/>
        </w:rPr>
      </w:pPr>
      <w:r w:rsidRPr="00AF2ECC">
        <w:rPr>
          <w:rFonts w:ascii="Arial" w:hAnsi="Arial" w:cs="Arial"/>
          <w:i/>
          <w:iCs/>
          <w:sz w:val="19"/>
          <w:szCs w:val="19"/>
          <w:lang w:val="en-GB"/>
        </w:rPr>
        <w:t>Recognition and measurement</w:t>
      </w:r>
    </w:p>
    <w:p w14:paraId="4EAAA742" w14:textId="77777777" w:rsidR="00945569" w:rsidRPr="00AF2ECC" w:rsidRDefault="00945569" w:rsidP="007D780C">
      <w:pPr>
        <w:spacing w:line="360" w:lineRule="auto"/>
        <w:ind w:left="357"/>
        <w:jc w:val="thaiDistribute"/>
        <w:rPr>
          <w:rFonts w:ascii="Arial" w:hAnsi="Arial" w:cs="Arial"/>
          <w:sz w:val="19"/>
          <w:szCs w:val="19"/>
          <w:lang w:val="en-GB"/>
        </w:rPr>
      </w:pPr>
      <w:r w:rsidRPr="00AF2ECC">
        <w:rPr>
          <w:rFonts w:ascii="Arial" w:hAnsi="Arial" w:cs="Arial"/>
          <w:sz w:val="19"/>
          <w:szCs w:val="19"/>
          <w:lang w:val="en-GB"/>
        </w:rPr>
        <w:t xml:space="preserve">Property, plant and equipment are stated at cost less accumulated depreciation and impairment losses </w:t>
      </w:r>
      <w:r w:rsidR="001E1E7E" w:rsidRPr="00AF2ECC">
        <w:rPr>
          <w:rFonts w:ascii="Arial" w:hAnsi="Arial" w:cs="Arial"/>
          <w:sz w:val="19"/>
          <w:szCs w:val="19"/>
          <w:lang w:val="en-GB"/>
        </w:rPr>
        <w:t xml:space="preserve">       </w:t>
      </w:r>
      <w:proofErr w:type="gramStart"/>
      <w:r w:rsidR="001E1E7E" w:rsidRPr="00AF2ECC">
        <w:rPr>
          <w:rFonts w:ascii="Arial" w:hAnsi="Arial" w:cs="Arial"/>
          <w:sz w:val="19"/>
          <w:szCs w:val="19"/>
          <w:lang w:val="en-GB"/>
        </w:rPr>
        <w:t xml:space="preserve"> </w:t>
      </w:r>
      <w:r w:rsidR="00505B7C" w:rsidRPr="00AF2ECC">
        <w:rPr>
          <w:rFonts w:ascii="Arial" w:hAnsi="Arial" w:cs="Arial"/>
          <w:sz w:val="19"/>
          <w:szCs w:val="19"/>
          <w:lang w:val="en-GB"/>
        </w:rPr>
        <w:t xml:space="preserve">  (</w:t>
      </w:r>
      <w:proofErr w:type="gramEnd"/>
      <w:r w:rsidRPr="00AF2ECC">
        <w:rPr>
          <w:rFonts w:ascii="Arial" w:hAnsi="Arial" w:cs="Arial"/>
          <w:sz w:val="19"/>
          <w:szCs w:val="19"/>
          <w:lang w:val="en-GB"/>
        </w:rPr>
        <w:t xml:space="preserve">if any). </w:t>
      </w:r>
    </w:p>
    <w:p w14:paraId="03DF617A" w14:textId="77777777" w:rsidR="00945569" w:rsidRPr="00AF2ECC" w:rsidRDefault="00945569" w:rsidP="007D780C">
      <w:pPr>
        <w:spacing w:line="360" w:lineRule="auto"/>
        <w:ind w:left="357"/>
        <w:jc w:val="thaiDistribute"/>
        <w:rPr>
          <w:rFonts w:ascii="Arial" w:hAnsi="Arial" w:cs="Arial"/>
          <w:sz w:val="19"/>
          <w:szCs w:val="19"/>
          <w:lang w:val="en-GB"/>
        </w:rPr>
      </w:pPr>
    </w:p>
    <w:p w14:paraId="2BAB3846" w14:textId="77777777" w:rsidR="00945569" w:rsidRPr="00AF2ECC" w:rsidRDefault="00DB5ADD" w:rsidP="007D780C">
      <w:pPr>
        <w:spacing w:line="360" w:lineRule="auto"/>
        <w:ind w:left="357"/>
        <w:jc w:val="thaiDistribute"/>
        <w:rPr>
          <w:rFonts w:ascii="Arial" w:hAnsi="Arial" w:cs="Arial"/>
          <w:sz w:val="19"/>
          <w:szCs w:val="19"/>
          <w:lang w:val="en-GB"/>
        </w:rPr>
      </w:pPr>
      <w:r w:rsidRPr="00AF2ECC">
        <w:rPr>
          <w:rFonts w:ascii="Arial" w:hAnsi="Arial" w:cs="Arial"/>
          <w:sz w:val="19"/>
          <w:szCs w:val="19"/>
          <w:lang w:val="en-GB"/>
        </w:rPr>
        <w:t xml:space="preserve">Cost is measured by the cash or cash equivalent price of obtaining the asset that bring it to the location and condition necessary for its intended use. </w:t>
      </w:r>
      <w:r w:rsidR="00945569" w:rsidRPr="00AF2ECC">
        <w:rPr>
          <w:rFonts w:ascii="Arial" w:hAnsi="Arial" w:cs="Arial"/>
          <w:sz w:val="19"/>
          <w:szCs w:val="19"/>
          <w:lang w:val="en-GB"/>
        </w:rPr>
        <w:t xml:space="preserve">Purchased software that is integral to the functionality of the related equipment is capitalised as part of that equipment. </w:t>
      </w:r>
    </w:p>
    <w:p w14:paraId="629A9CAF" w14:textId="77777777" w:rsidR="00E454AE" w:rsidRPr="00AF2ECC" w:rsidRDefault="00E454AE" w:rsidP="007D780C">
      <w:pPr>
        <w:spacing w:line="360" w:lineRule="auto"/>
        <w:ind w:left="357"/>
        <w:jc w:val="thaiDistribute"/>
        <w:rPr>
          <w:rFonts w:ascii="Arial" w:hAnsi="Arial" w:cs="Arial"/>
          <w:sz w:val="19"/>
          <w:szCs w:val="19"/>
          <w:lang w:val="en-GB"/>
        </w:rPr>
      </w:pPr>
    </w:p>
    <w:p w14:paraId="6079DBCF" w14:textId="77777777" w:rsidR="002C02B4" w:rsidRPr="00AF2ECC" w:rsidRDefault="00945569" w:rsidP="007D780C">
      <w:pPr>
        <w:spacing w:line="360" w:lineRule="auto"/>
        <w:ind w:left="357"/>
        <w:jc w:val="thaiDistribute"/>
        <w:rPr>
          <w:rFonts w:ascii="Arial" w:hAnsi="Arial" w:cs="Arial"/>
          <w:sz w:val="19"/>
          <w:szCs w:val="19"/>
          <w:lang w:val="en-GB"/>
        </w:rPr>
      </w:pPr>
      <w:r w:rsidRPr="00AF2ECC">
        <w:rPr>
          <w:rFonts w:ascii="Arial" w:hAnsi="Arial" w:cs="Arial"/>
          <w:sz w:val="19"/>
          <w:szCs w:val="19"/>
          <w:lang w:val="en-GB"/>
        </w:rPr>
        <w:t xml:space="preserve">When parts of an item of property, plant and equipment have different useful lives, they are accounted for as separate items (major components) of property, </w:t>
      </w:r>
      <w:proofErr w:type="gramStart"/>
      <w:r w:rsidRPr="00AF2ECC">
        <w:rPr>
          <w:rFonts w:ascii="Arial" w:hAnsi="Arial" w:cs="Arial"/>
          <w:sz w:val="19"/>
          <w:szCs w:val="19"/>
          <w:lang w:val="en-GB"/>
        </w:rPr>
        <w:t>plant</w:t>
      </w:r>
      <w:proofErr w:type="gramEnd"/>
      <w:r w:rsidRPr="00AF2ECC">
        <w:rPr>
          <w:rFonts w:ascii="Arial" w:hAnsi="Arial" w:cs="Arial"/>
          <w:sz w:val="19"/>
          <w:szCs w:val="19"/>
          <w:lang w:val="en-GB"/>
        </w:rPr>
        <w:t xml:space="preserve"> and equipment. </w:t>
      </w:r>
    </w:p>
    <w:p w14:paraId="3DF2862A" w14:textId="77777777" w:rsidR="002C02B4" w:rsidRPr="00AF2ECC" w:rsidRDefault="002C02B4" w:rsidP="007D780C">
      <w:pPr>
        <w:spacing w:line="360" w:lineRule="auto"/>
        <w:ind w:left="357"/>
        <w:jc w:val="thaiDistribute"/>
        <w:rPr>
          <w:rFonts w:ascii="Arial" w:hAnsi="Arial" w:cs="Arial"/>
          <w:sz w:val="19"/>
          <w:szCs w:val="19"/>
          <w:lang w:val="en-GB"/>
        </w:rPr>
      </w:pPr>
    </w:p>
    <w:p w14:paraId="1C11DDAA" w14:textId="77777777" w:rsidR="00945569" w:rsidRPr="00AF2ECC" w:rsidRDefault="00945569" w:rsidP="007D780C">
      <w:pPr>
        <w:spacing w:line="360" w:lineRule="auto"/>
        <w:ind w:left="357"/>
        <w:jc w:val="thaiDistribute"/>
        <w:rPr>
          <w:rFonts w:ascii="Arial" w:hAnsi="Arial" w:cs="Arial"/>
          <w:sz w:val="19"/>
          <w:szCs w:val="19"/>
          <w:lang w:val="en-GB"/>
        </w:rPr>
      </w:pPr>
      <w:r w:rsidRPr="00AF2ECC">
        <w:rPr>
          <w:rFonts w:ascii="Arial" w:hAnsi="Arial" w:cs="Arial"/>
          <w:sz w:val="19"/>
          <w:szCs w:val="19"/>
          <w:lang w:val="en-GB"/>
        </w:rPr>
        <w:t xml:space="preserve">Gains and losses on disposal of an item of property, plant and equipment are determined by comparing the proceeds from disposal with the carrying amount of property, </w:t>
      </w:r>
      <w:proofErr w:type="gramStart"/>
      <w:r w:rsidRPr="00AF2ECC">
        <w:rPr>
          <w:rFonts w:ascii="Arial" w:hAnsi="Arial" w:cs="Arial"/>
          <w:sz w:val="19"/>
          <w:szCs w:val="19"/>
          <w:lang w:val="en-GB"/>
        </w:rPr>
        <w:t>plant</w:t>
      </w:r>
      <w:proofErr w:type="gramEnd"/>
      <w:r w:rsidRPr="00AF2ECC">
        <w:rPr>
          <w:rFonts w:ascii="Arial" w:hAnsi="Arial" w:cs="Arial"/>
          <w:sz w:val="19"/>
          <w:szCs w:val="19"/>
          <w:lang w:val="en-GB"/>
        </w:rPr>
        <w:t xml:space="preserve"> and equipment, and are recogni</w:t>
      </w:r>
      <w:r w:rsidR="00AE4657" w:rsidRPr="00AF2ECC">
        <w:rPr>
          <w:rFonts w:ascii="Arial" w:hAnsi="Arial" w:cs="Arial"/>
          <w:sz w:val="19"/>
          <w:szCs w:val="19"/>
          <w:lang w:val="en-GB"/>
        </w:rPr>
        <w:t>z</w:t>
      </w:r>
      <w:r w:rsidRPr="00AF2ECC">
        <w:rPr>
          <w:rFonts w:ascii="Arial" w:hAnsi="Arial" w:cs="Arial"/>
          <w:sz w:val="19"/>
          <w:szCs w:val="19"/>
          <w:lang w:val="en-GB"/>
        </w:rPr>
        <w:t>ed net within other income</w:t>
      </w:r>
      <w:r w:rsidR="00EF5E9A" w:rsidRPr="00AF2ECC">
        <w:rPr>
          <w:rFonts w:ascii="Arial" w:hAnsi="Arial" w:cs="Arial"/>
          <w:sz w:val="19"/>
          <w:szCs w:val="19"/>
          <w:lang w:val="en-GB"/>
        </w:rPr>
        <w:t>/</w:t>
      </w:r>
      <w:r w:rsidR="00041FD4" w:rsidRPr="00AF2ECC">
        <w:rPr>
          <w:rFonts w:ascii="Arial" w:hAnsi="Arial" w:cs="Arial"/>
          <w:sz w:val="19"/>
          <w:szCs w:val="19"/>
          <w:lang w:val="en-GB"/>
        </w:rPr>
        <w:t>expense</w:t>
      </w:r>
      <w:r w:rsidRPr="00AF2ECC">
        <w:rPr>
          <w:rFonts w:ascii="Arial" w:hAnsi="Arial" w:cs="Arial"/>
          <w:sz w:val="19"/>
          <w:szCs w:val="19"/>
          <w:lang w:val="en-GB"/>
        </w:rPr>
        <w:t xml:space="preserve"> in profit or loss. </w:t>
      </w:r>
    </w:p>
    <w:p w14:paraId="12CE0780" w14:textId="77777777" w:rsidR="00472E48" w:rsidRPr="00AF2ECC" w:rsidRDefault="00472E48" w:rsidP="007D780C">
      <w:pPr>
        <w:spacing w:line="360" w:lineRule="auto"/>
        <w:ind w:left="357"/>
        <w:jc w:val="thaiDistribute"/>
        <w:rPr>
          <w:rFonts w:ascii="Arial" w:hAnsi="Arial" w:cs="Arial"/>
          <w:sz w:val="19"/>
          <w:szCs w:val="19"/>
          <w:lang w:val="en-GB"/>
        </w:rPr>
      </w:pPr>
    </w:p>
    <w:p w14:paraId="421C1316" w14:textId="77777777" w:rsidR="00945569" w:rsidRPr="00AF2ECC" w:rsidRDefault="00945569" w:rsidP="007D780C">
      <w:pPr>
        <w:spacing w:line="360" w:lineRule="auto"/>
        <w:ind w:left="357"/>
        <w:jc w:val="thaiDistribute"/>
        <w:rPr>
          <w:rFonts w:ascii="Arial" w:hAnsi="Arial" w:cs="Arial"/>
          <w:i/>
          <w:iCs/>
          <w:sz w:val="19"/>
          <w:szCs w:val="19"/>
          <w:lang w:val="en-GB"/>
        </w:rPr>
      </w:pPr>
      <w:r w:rsidRPr="00AF2ECC">
        <w:rPr>
          <w:rFonts w:ascii="Arial" w:hAnsi="Arial" w:cs="Arial"/>
          <w:i/>
          <w:iCs/>
          <w:sz w:val="19"/>
          <w:szCs w:val="19"/>
          <w:lang w:val="en-GB"/>
        </w:rPr>
        <w:t>Subsequent costs</w:t>
      </w:r>
    </w:p>
    <w:p w14:paraId="4A150FD4" w14:textId="0372800C" w:rsidR="00945569" w:rsidRPr="00AF2ECC" w:rsidRDefault="00945569" w:rsidP="007D780C">
      <w:pPr>
        <w:spacing w:line="360" w:lineRule="auto"/>
        <w:ind w:left="357"/>
        <w:jc w:val="thaiDistribute"/>
        <w:rPr>
          <w:rFonts w:ascii="Arial" w:hAnsi="Arial" w:cs="Arial"/>
          <w:sz w:val="19"/>
          <w:szCs w:val="19"/>
          <w:lang w:val="en-GB"/>
        </w:rPr>
      </w:pPr>
      <w:r w:rsidRPr="00AF2ECC">
        <w:rPr>
          <w:rFonts w:ascii="Arial" w:hAnsi="Arial" w:cs="Arial"/>
          <w:sz w:val="19"/>
          <w:szCs w:val="19"/>
          <w:lang w:val="en-GB"/>
        </w:rPr>
        <w:t>The cost of replacing a part of an item of property, plant and equipment is recogni</w:t>
      </w:r>
      <w:r w:rsidR="00AE4657" w:rsidRPr="00AF2ECC">
        <w:rPr>
          <w:rFonts w:ascii="Arial" w:hAnsi="Arial" w:cs="Arial"/>
          <w:sz w:val="19"/>
          <w:szCs w:val="19"/>
          <w:lang w:val="en-GB"/>
        </w:rPr>
        <w:t>z</w:t>
      </w:r>
      <w:r w:rsidRPr="00AF2ECC">
        <w:rPr>
          <w:rFonts w:ascii="Arial" w:hAnsi="Arial" w:cs="Arial"/>
          <w:sz w:val="19"/>
          <w:szCs w:val="19"/>
          <w:lang w:val="en-GB"/>
        </w:rPr>
        <w:t xml:space="preserve">ed in the carrying amount of the item if it is probable that the future economic benefits embodied within the part will flow to the </w:t>
      </w:r>
      <w:r w:rsidR="00246568" w:rsidRPr="00AF2ECC">
        <w:rPr>
          <w:rFonts w:ascii="Arial" w:hAnsi="Arial" w:cs="Arial"/>
          <w:sz w:val="19"/>
          <w:szCs w:val="19"/>
          <w:lang w:val="en-GB"/>
        </w:rPr>
        <w:t>Company</w:t>
      </w:r>
      <w:r w:rsidRPr="00AF2ECC">
        <w:rPr>
          <w:rFonts w:ascii="Arial" w:hAnsi="Arial" w:cs="Arial"/>
          <w:sz w:val="19"/>
          <w:szCs w:val="19"/>
          <w:lang w:val="en-GB"/>
        </w:rPr>
        <w:t>, and its cost can be measured reliably. The carrying amount of the replaced part is derecogni</w:t>
      </w:r>
      <w:r w:rsidR="00AE4657" w:rsidRPr="00AF2ECC">
        <w:rPr>
          <w:rFonts w:ascii="Arial" w:hAnsi="Arial" w:cs="Arial"/>
          <w:sz w:val="19"/>
          <w:szCs w:val="19"/>
          <w:lang w:val="en-GB"/>
        </w:rPr>
        <w:t>z</w:t>
      </w:r>
      <w:r w:rsidRPr="00AF2ECC">
        <w:rPr>
          <w:rFonts w:ascii="Arial" w:hAnsi="Arial" w:cs="Arial"/>
          <w:sz w:val="19"/>
          <w:szCs w:val="19"/>
          <w:lang w:val="en-GB"/>
        </w:rPr>
        <w:t>ed. The costs of the day-to-day servicing of property, plant and equipment are recogni</w:t>
      </w:r>
      <w:r w:rsidR="00AE4657" w:rsidRPr="00AF2ECC">
        <w:rPr>
          <w:rFonts w:ascii="Arial" w:hAnsi="Arial" w:cs="Arial"/>
          <w:sz w:val="19"/>
          <w:szCs w:val="19"/>
          <w:lang w:val="en-GB"/>
        </w:rPr>
        <w:t>z</w:t>
      </w:r>
      <w:r w:rsidRPr="00AF2ECC">
        <w:rPr>
          <w:rFonts w:ascii="Arial" w:hAnsi="Arial" w:cs="Arial"/>
          <w:sz w:val="19"/>
          <w:szCs w:val="19"/>
          <w:lang w:val="en-GB"/>
        </w:rPr>
        <w:t>ed in profit or loss as incurred.</w:t>
      </w:r>
    </w:p>
    <w:p w14:paraId="5AA705D4" w14:textId="78FC6D21" w:rsidR="00CC4AE6" w:rsidRPr="00AF2ECC" w:rsidRDefault="00CC4AE6" w:rsidP="007D780C">
      <w:pPr>
        <w:spacing w:line="360" w:lineRule="auto"/>
        <w:ind w:left="357"/>
        <w:jc w:val="thaiDistribute"/>
        <w:rPr>
          <w:rFonts w:ascii="Arial" w:hAnsi="Arial" w:cs="Arial"/>
          <w:sz w:val="19"/>
          <w:szCs w:val="19"/>
          <w:lang w:val="en-GB"/>
        </w:rPr>
      </w:pPr>
    </w:p>
    <w:p w14:paraId="250D13E1" w14:textId="77777777" w:rsidR="00945569" w:rsidRPr="00AF2ECC" w:rsidRDefault="00945569" w:rsidP="007D780C">
      <w:pPr>
        <w:spacing w:line="360" w:lineRule="auto"/>
        <w:ind w:left="357"/>
        <w:jc w:val="thaiDistribute"/>
        <w:rPr>
          <w:rFonts w:ascii="Arial" w:hAnsi="Arial" w:cs="Arial"/>
          <w:i/>
          <w:iCs/>
          <w:sz w:val="19"/>
          <w:szCs w:val="19"/>
          <w:lang w:val="en-GB"/>
        </w:rPr>
      </w:pPr>
      <w:r w:rsidRPr="00AF2ECC">
        <w:rPr>
          <w:rFonts w:ascii="Arial" w:hAnsi="Arial" w:cs="Arial"/>
          <w:i/>
          <w:iCs/>
          <w:sz w:val="19"/>
          <w:szCs w:val="19"/>
          <w:lang w:val="en-GB"/>
        </w:rPr>
        <w:t>Depreciation</w:t>
      </w:r>
    </w:p>
    <w:p w14:paraId="01C06CBE" w14:textId="77777777" w:rsidR="006745A2" w:rsidRPr="00AF2ECC" w:rsidRDefault="00945569" w:rsidP="007D780C">
      <w:pPr>
        <w:spacing w:line="360" w:lineRule="auto"/>
        <w:ind w:left="357"/>
        <w:jc w:val="thaiDistribute"/>
        <w:rPr>
          <w:rFonts w:ascii="Arial" w:hAnsi="Arial" w:cs="Arial"/>
          <w:sz w:val="19"/>
          <w:szCs w:val="19"/>
          <w:lang w:val="en-GB"/>
        </w:rPr>
      </w:pPr>
      <w:r w:rsidRPr="00AF2ECC">
        <w:rPr>
          <w:rFonts w:ascii="Arial" w:hAnsi="Arial" w:cs="Arial"/>
          <w:sz w:val="19"/>
          <w:szCs w:val="19"/>
          <w:lang w:val="en-GB"/>
        </w:rPr>
        <w:t>Depreciation is calculated based on the depreciable amount, which is the cost of an asset, or other amount substituted for cost, less its residual value.</w:t>
      </w:r>
    </w:p>
    <w:p w14:paraId="4E186BDF" w14:textId="77777777" w:rsidR="006745A2" w:rsidRPr="00AF2ECC" w:rsidRDefault="006745A2" w:rsidP="007D780C">
      <w:pPr>
        <w:spacing w:line="360" w:lineRule="auto"/>
        <w:ind w:left="357"/>
        <w:jc w:val="thaiDistribute"/>
        <w:rPr>
          <w:rFonts w:ascii="Arial" w:hAnsi="Arial" w:cs="Arial"/>
          <w:sz w:val="19"/>
          <w:szCs w:val="19"/>
          <w:lang w:val="en-GB"/>
        </w:rPr>
      </w:pPr>
    </w:p>
    <w:p w14:paraId="19EF225B" w14:textId="77777777" w:rsidR="001E1E7E" w:rsidRPr="00AF2ECC" w:rsidRDefault="001E1E7E" w:rsidP="007D780C">
      <w:pPr>
        <w:spacing w:line="360" w:lineRule="auto"/>
        <w:ind w:left="357"/>
        <w:jc w:val="thaiDistribute"/>
        <w:rPr>
          <w:rFonts w:ascii="Arial" w:hAnsi="Arial" w:cs="Arial"/>
          <w:sz w:val="19"/>
          <w:szCs w:val="19"/>
          <w:lang w:val="en-GB"/>
        </w:rPr>
      </w:pPr>
      <w:r w:rsidRPr="00AF2ECC">
        <w:rPr>
          <w:rFonts w:ascii="Arial" w:hAnsi="Arial" w:cs="Arial"/>
          <w:sz w:val="19"/>
          <w:szCs w:val="19"/>
          <w:lang w:val="en-GB"/>
        </w:rPr>
        <w:t xml:space="preserve">Depreciation is charged to profit or loss on a straight-line basis over the estimated useful lives of each component of an item of property, plant and equipment. The estimated useful lives are as follows: </w:t>
      </w:r>
    </w:p>
    <w:p w14:paraId="0605CD76" w14:textId="77777777" w:rsidR="001E1E7E" w:rsidRPr="00AF2ECC" w:rsidRDefault="001E1E7E" w:rsidP="007D780C">
      <w:pPr>
        <w:spacing w:line="360" w:lineRule="auto"/>
        <w:ind w:left="357"/>
        <w:jc w:val="thaiDistribute"/>
        <w:rPr>
          <w:rFonts w:ascii="Arial" w:hAnsi="Arial" w:cs="Arial"/>
          <w:sz w:val="19"/>
          <w:szCs w:val="19"/>
          <w:lang w:val="en-GB"/>
        </w:rPr>
      </w:pPr>
    </w:p>
    <w:tbl>
      <w:tblPr>
        <w:tblW w:w="7920" w:type="dxa"/>
        <w:tblInd w:w="648" w:type="dxa"/>
        <w:tblLayout w:type="fixed"/>
        <w:tblLook w:val="0000" w:firstRow="0" w:lastRow="0" w:firstColumn="0" w:lastColumn="0" w:noHBand="0" w:noVBand="0"/>
      </w:tblPr>
      <w:tblGrid>
        <w:gridCol w:w="7020"/>
        <w:gridCol w:w="900"/>
      </w:tblGrid>
      <w:tr w:rsidR="009D6BCD" w:rsidRPr="00AF2ECC" w14:paraId="4C30A48B" w14:textId="77777777" w:rsidTr="00631970">
        <w:tc>
          <w:tcPr>
            <w:tcW w:w="7020" w:type="dxa"/>
          </w:tcPr>
          <w:p w14:paraId="27A7D786" w14:textId="77777777" w:rsidR="009D6BCD" w:rsidRPr="00AF2ECC" w:rsidRDefault="009D6BCD" w:rsidP="00874BDA">
            <w:pPr>
              <w:spacing w:line="360" w:lineRule="auto"/>
              <w:ind w:left="360"/>
              <w:jc w:val="thaiDistribute"/>
              <w:rPr>
                <w:rFonts w:ascii="Arial" w:hAnsi="Arial" w:cs="Arial"/>
                <w:sz w:val="19"/>
                <w:szCs w:val="19"/>
                <w:lang w:val="en-GB"/>
              </w:rPr>
            </w:pPr>
          </w:p>
        </w:tc>
        <w:tc>
          <w:tcPr>
            <w:tcW w:w="900" w:type="dxa"/>
            <w:tcBorders>
              <w:bottom w:val="single" w:sz="4" w:space="0" w:color="auto"/>
            </w:tcBorders>
          </w:tcPr>
          <w:p w14:paraId="6D03F73C" w14:textId="77777777" w:rsidR="009D6BCD" w:rsidRPr="00AF2ECC" w:rsidRDefault="009D6BCD" w:rsidP="00874BDA">
            <w:pPr>
              <w:spacing w:line="360" w:lineRule="auto"/>
              <w:ind w:left="-108" w:right="-108"/>
              <w:jc w:val="center"/>
              <w:rPr>
                <w:rFonts w:ascii="Arial" w:hAnsi="Arial" w:cs="Arial"/>
                <w:sz w:val="19"/>
                <w:szCs w:val="19"/>
                <w:lang w:val="en-GB"/>
              </w:rPr>
            </w:pPr>
            <w:r w:rsidRPr="00AF2ECC">
              <w:rPr>
                <w:rFonts w:ascii="Arial" w:hAnsi="Arial" w:cs="Arial"/>
                <w:sz w:val="19"/>
                <w:szCs w:val="19"/>
                <w:lang w:val="en-GB"/>
              </w:rPr>
              <w:t>Years</w:t>
            </w:r>
          </w:p>
        </w:tc>
      </w:tr>
      <w:tr w:rsidR="009D6BCD" w:rsidRPr="00AF2ECC" w14:paraId="36D42507" w14:textId="77777777" w:rsidTr="00631970">
        <w:tc>
          <w:tcPr>
            <w:tcW w:w="7020" w:type="dxa"/>
          </w:tcPr>
          <w:p w14:paraId="01254A22" w14:textId="77777777" w:rsidR="009D6BCD" w:rsidRPr="00AF2ECC" w:rsidRDefault="009D6BCD" w:rsidP="00874BDA">
            <w:pPr>
              <w:spacing w:line="360" w:lineRule="auto"/>
              <w:ind w:left="360"/>
              <w:jc w:val="thaiDistribute"/>
              <w:rPr>
                <w:rFonts w:ascii="Arial" w:hAnsi="Arial" w:cs="Arial"/>
                <w:sz w:val="19"/>
                <w:szCs w:val="19"/>
                <w:lang w:val="en-GB"/>
              </w:rPr>
            </w:pPr>
            <w:r w:rsidRPr="00AF2ECC">
              <w:rPr>
                <w:rFonts w:ascii="Arial" w:hAnsi="Arial" w:cs="Arial"/>
                <w:sz w:val="19"/>
                <w:szCs w:val="19"/>
                <w:lang w:val="en-GB"/>
              </w:rPr>
              <w:t>Land improvements</w:t>
            </w:r>
          </w:p>
        </w:tc>
        <w:tc>
          <w:tcPr>
            <w:tcW w:w="900" w:type="dxa"/>
            <w:tcBorders>
              <w:top w:val="single" w:sz="4" w:space="0" w:color="auto"/>
            </w:tcBorders>
            <w:shd w:val="clear" w:color="auto" w:fill="auto"/>
          </w:tcPr>
          <w:p w14:paraId="0E99A178" w14:textId="77777777" w:rsidR="009D6BCD" w:rsidRPr="00AF2ECC" w:rsidRDefault="009D6BCD" w:rsidP="00874BDA">
            <w:pPr>
              <w:spacing w:line="360" w:lineRule="auto"/>
              <w:ind w:left="-468"/>
              <w:jc w:val="right"/>
              <w:rPr>
                <w:rFonts w:ascii="Arial" w:hAnsi="Arial" w:cs="Arial"/>
                <w:sz w:val="19"/>
                <w:szCs w:val="19"/>
                <w:lang w:val="en-GB"/>
              </w:rPr>
            </w:pPr>
            <w:r w:rsidRPr="00AF2ECC">
              <w:rPr>
                <w:rFonts w:ascii="Arial" w:hAnsi="Arial" w:cs="Arial"/>
                <w:sz w:val="19"/>
                <w:szCs w:val="19"/>
                <w:lang w:val="en-GB"/>
              </w:rPr>
              <w:t>10</w:t>
            </w:r>
          </w:p>
        </w:tc>
      </w:tr>
      <w:tr w:rsidR="009D6BCD" w:rsidRPr="00AF2ECC" w14:paraId="3EC7C32C" w14:textId="77777777" w:rsidTr="00CD045E">
        <w:tc>
          <w:tcPr>
            <w:tcW w:w="7020" w:type="dxa"/>
          </w:tcPr>
          <w:p w14:paraId="039D57DF" w14:textId="77777777" w:rsidR="009D6BCD" w:rsidRPr="00AF2ECC" w:rsidRDefault="009D6BCD" w:rsidP="00874BDA">
            <w:pPr>
              <w:spacing w:line="360" w:lineRule="auto"/>
              <w:ind w:left="360"/>
              <w:jc w:val="thaiDistribute"/>
              <w:rPr>
                <w:rFonts w:ascii="Arial" w:hAnsi="Arial" w:cs="Arial"/>
                <w:sz w:val="19"/>
                <w:szCs w:val="19"/>
                <w:lang w:val="en-GB"/>
              </w:rPr>
            </w:pPr>
            <w:r w:rsidRPr="00AF2ECC">
              <w:rPr>
                <w:rFonts w:ascii="Arial" w:hAnsi="Arial" w:cs="Arial"/>
                <w:sz w:val="19"/>
                <w:szCs w:val="19"/>
                <w:lang w:val="en-GB"/>
              </w:rPr>
              <w:t>Buildings and improvements</w:t>
            </w:r>
          </w:p>
        </w:tc>
        <w:tc>
          <w:tcPr>
            <w:tcW w:w="900" w:type="dxa"/>
            <w:shd w:val="clear" w:color="auto" w:fill="auto"/>
          </w:tcPr>
          <w:p w14:paraId="4640CB65" w14:textId="7B1463B8" w:rsidR="009D6BCD" w:rsidRPr="00AF2ECC" w:rsidRDefault="0021434D" w:rsidP="00874BDA">
            <w:pPr>
              <w:spacing w:line="360" w:lineRule="auto"/>
              <w:ind w:left="-468"/>
              <w:jc w:val="right"/>
              <w:rPr>
                <w:rFonts w:ascii="Arial" w:hAnsi="Arial" w:cs="Arial"/>
                <w:sz w:val="19"/>
                <w:szCs w:val="19"/>
                <w:lang w:val="en-GB"/>
              </w:rPr>
            </w:pPr>
            <w:r w:rsidRPr="00AF2ECC">
              <w:rPr>
                <w:rFonts w:ascii="Arial" w:hAnsi="Arial" w:cs="Arial"/>
                <w:sz w:val="19"/>
                <w:szCs w:val="19"/>
                <w:lang w:val="en-GB"/>
              </w:rPr>
              <w:t>3</w:t>
            </w:r>
            <w:r w:rsidR="009D6BCD" w:rsidRPr="00AF2ECC">
              <w:rPr>
                <w:rFonts w:ascii="Arial" w:hAnsi="Arial" w:cs="Arial"/>
                <w:sz w:val="19"/>
                <w:szCs w:val="19"/>
                <w:lang w:val="en-GB"/>
              </w:rPr>
              <w:t xml:space="preserve"> - 40</w:t>
            </w:r>
          </w:p>
        </w:tc>
      </w:tr>
      <w:tr w:rsidR="009D6BCD" w:rsidRPr="00AF2ECC" w14:paraId="5C1619F0" w14:textId="77777777" w:rsidTr="00CD045E">
        <w:tc>
          <w:tcPr>
            <w:tcW w:w="7020" w:type="dxa"/>
          </w:tcPr>
          <w:p w14:paraId="109754E4" w14:textId="77777777" w:rsidR="009D6BCD" w:rsidRPr="00AF2ECC" w:rsidRDefault="009D6BCD" w:rsidP="00874BDA">
            <w:pPr>
              <w:spacing w:line="360" w:lineRule="auto"/>
              <w:ind w:left="360"/>
              <w:jc w:val="thaiDistribute"/>
              <w:rPr>
                <w:rFonts w:ascii="Arial" w:hAnsi="Arial" w:cs="Arial"/>
                <w:sz w:val="19"/>
                <w:szCs w:val="19"/>
                <w:lang w:val="en-GB"/>
              </w:rPr>
            </w:pPr>
            <w:r w:rsidRPr="00AF2ECC">
              <w:rPr>
                <w:rFonts w:ascii="Arial" w:hAnsi="Arial" w:cs="Arial"/>
                <w:sz w:val="19"/>
                <w:szCs w:val="19"/>
                <w:lang w:val="en-GB"/>
              </w:rPr>
              <w:t>Machinery and equipment</w:t>
            </w:r>
          </w:p>
        </w:tc>
        <w:tc>
          <w:tcPr>
            <w:tcW w:w="900" w:type="dxa"/>
            <w:shd w:val="clear" w:color="auto" w:fill="auto"/>
          </w:tcPr>
          <w:p w14:paraId="18A06381" w14:textId="77777777" w:rsidR="009D6BCD" w:rsidRPr="00AF2ECC" w:rsidRDefault="00C251FA" w:rsidP="00874BDA">
            <w:pPr>
              <w:spacing w:line="360" w:lineRule="auto"/>
              <w:ind w:left="-468"/>
              <w:jc w:val="right"/>
              <w:rPr>
                <w:rFonts w:ascii="Arial" w:hAnsi="Arial" w:cs="Arial"/>
                <w:sz w:val="19"/>
                <w:szCs w:val="19"/>
                <w:lang w:val="en-GB"/>
              </w:rPr>
            </w:pPr>
            <w:r w:rsidRPr="00AF2ECC">
              <w:rPr>
                <w:rFonts w:ascii="Arial" w:hAnsi="Arial" w:cs="Arial"/>
                <w:sz w:val="19"/>
                <w:szCs w:val="19"/>
                <w:lang w:val="en-GB"/>
              </w:rPr>
              <w:t>3</w:t>
            </w:r>
            <w:r w:rsidR="009D6BCD" w:rsidRPr="00AF2ECC">
              <w:rPr>
                <w:rFonts w:ascii="Arial" w:hAnsi="Arial" w:cs="Arial"/>
                <w:sz w:val="19"/>
                <w:szCs w:val="19"/>
                <w:lang w:val="en-GB"/>
              </w:rPr>
              <w:t xml:space="preserve"> - 20</w:t>
            </w:r>
          </w:p>
        </w:tc>
      </w:tr>
      <w:tr w:rsidR="009D6BCD" w:rsidRPr="00AF2ECC" w14:paraId="6D9F6847" w14:textId="77777777" w:rsidTr="00CD045E">
        <w:tc>
          <w:tcPr>
            <w:tcW w:w="7020" w:type="dxa"/>
          </w:tcPr>
          <w:p w14:paraId="56EDF05E" w14:textId="77777777" w:rsidR="009D6BCD" w:rsidRPr="00AF2ECC" w:rsidRDefault="009D6BCD" w:rsidP="00874BDA">
            <w:pPr>
              <w:spacing w:line="360" w:lineRule="auto"/>
              <w:ind w:left="360"/>
              <w:jc w:val="thaiDistribute"/>
              <w:rPr>
                <w:rFonts w:ascii="Arial" w:hAnsi="Arial" w:cs="Arial"/>
                <w:sz w:val="19"/>
                <w:szCs w:val="19"/>
                <w:lang w:val="en-GB"/>
              </w:rPr>
            </w:pPr>
            <w:r w:rsidRPr="00AF2ECC">
              <w:rPr>
                <w:rFonts w:ascii="Arial" w:hAnsi="Arial" w:cs="Arial"/>
                <w:sz w:val="19"/>
                <w:szCs w:val="19"/>
                <w:lang w:val="en-GB"/>
              </w:rPr>
              <w:t>Furniture, fixtures and office equipment</w:t>
            </w:r>
          </w:p>
        </w:tc>
        <w:tc>
          <w:tcPr>
            <w:tcW w:w="900" w:type="dxa"/>
            <w:shd w:val="clear" w:color="auto" w:fill="auto"/>
          </w:tcPr>
          <w:p w14:paraId="012B1A5F" w14:textId="77777777" w:rsidR="009D6BCD" w:rsidRPr="00AF2ECC" w:rsidRDefault="009D6BCD" w:rsidP="00874BDA">
            <w:pPr>
              <w:spacing w:line="360" w:lineRule="auto"/>
              <w:ind w:left="-468"/>
              <w:jc w:val="right"/>
              <w:rPr>
                <w:rFonts w:ascii="Arial" w:hAnsi="Arial" w:cs="Arial"/>
                <w:sz w:val="19"/>
                <w:szCs w:val="19"/>
                <w:lang w:val="en-GB"/>
              </w:rPr>
            </w:pPr>
            <w:r w:rsidRPr="00AF2ECC">
              <w:rPr>
                <w:rFonts w:ascii="Arial" w:hAnsi="Arial" w:cs="Arial"/>
                <w:sz w:val="19"/>
                <w:szCs w:val="19"/>
                <w:lang w:val="en-GB"/>
              </w:rPr>
              <w:t>3 - 10</w:t>
            </w:r>
          </w:p>
        </w:tc>
      </w:tr>
      <w:tr w:rsidR="009D6BCD" w:rsidRPr="00AF2ECC" w14:paraId="3523CAA9" w14:textId="77777777" w:rsidTr="00CD045E">
        <w:tc>
          <w:tcPr>
            <w:tcW w:w="7020" w:type="dxa"/>
          </w:tcPr>
          <w:p w14:paraId="17706DB9" w14:textId="77777777" w:rsidR="009D6BCD" w:rsidRPr="00AF2ECC" w:rsidRDefault="009D6BCD" w:rsidP="00874BDA">
            <w:pPr>
              <w:spacing w:line="360" w:lineRule="auto"/>
              <w:ind w:left="360"/>
              <w:jc w:val="thaiDistribute"/>
              <w:rPr>
                <w:rFonts w:ascii="Arial" w:hAnsi="Arial" w:cs="Arial"/>
                <w:sz w:val="19"/>
                <w:szCs w:val="19"/>
                <w:lang w:val="en-GB"/>
              </w:rPr>
            </w:pPr>
            <w:r w:rsidRPr="00AF2ECC">
              <w:rPr>
                <w:rFonts w:ascii="Arial" w:hAnsi="Arial" w:cs="Arial"/>
                <w:sz w:val="19"/>
                <w:szCs w:val="19"/>
                <w:lang w:val="en-GB"/>
              </w:rPr>
              <w:t>Vehicles</w:t>
            </w:r>
          </w:p>
        </w:tc>
        <w:tc>
          <w:tcPr>
            <w:tcW w:w="900" w:type="dxa"/>
            <w:shd w:val="clear" w:color="auto" w:fill="auto"/>
          </w:tcPr>
          <w:p w14:paraId="4F2E0FDF" w14:textId="77777777" w:rsidR="009D6BCD" w:rsidRPr="00AF2ECC" w:rsidRDefault="009D6BCD" w:rsidP="00874BDA">
            <w:pPr>
              <w:spacing w:line="360" w:lineRule="auto"/>
              <w:ind w:left="-468"/>
              <w:jc w:val="right"/>
              <w:rPr>
                <w:rFonts w:ascii="Arial" w:hAnsi="Arial" w:cs="Arial"/>
                <w:sz w:val="19"/>
                <w:szCs w:val="19"/>
                <w:lang w:val="en-GB"/>
              </w:rPr>
            </w:pPr>
            <w:r w:rsidRPr="00AF2ECC">
              <w:rPr>
                <w:rFonts w:ascii="Arial" w:hAnsi="Arial" w:cs="Arial"/>
                <w:sz w:val="19"/>
                <w:szCs w:val="19"/>
                <w:lang w:val="en-GB"/>
              </w:rPr>
              <w:t>5</w:t>
            </w:r>
          </w:p>
        </w:tc>
      </w:tr>
    </w:tbl>
    <w:p w14:paraId="39227768" w14:textId="77777777" w:rsidR="009D6BCD" w:rsidRPr="00AF2ECC" w:rsidRDefault="009D6BCD" w:rsidP="007D780C">
      <w:pPr>
        <w:spacing w:line="360" w:lineRule="auto"/>
        <w:ind w:left="357"/>
        <w:jc w:val="thaiDistribute"/>
        <w:rPr>
          <w:rFonts w:ascii="Arial" w:hAnsi="Arial" w:cs="Arial"/>
          <w:sz w:val="19"/>
          <w:szCs w:val="19"/>
          <w:lang w:val="en-GB"/>
        </w:rPr>
      </w:pPr>
    </w:p>
    <w:p w14:paraId="7A4BAB97" w14:textId="77777777" w:rsidR="009D6BCD" w:rsidRPr="00AF2ECC" w:rsidRDefault="009D6BCD" w:rsidP="007D780C">
      <w:pPr>
        <w:spacing w:line="360" w:lineRule="auto"/>
        <w:ind w:left="357"/>
        <w:jc w:val="thaiDistribute"/>
        <w:rPr>
          <w:rFonts w:ascii="Arial" w:hAnsi="Arial" w:cs="Arial"/>
          <w:sz w:val="19"/>
          <w:szCs w:val="19"/>
          <w:lang w:val="en-GB"/>
        </w:rPr>
      </w:pPr>
      <w:r w:rsidRPr="00AF2ECC">
        <w:rPr>
          <w:rFonts w:ascii="Arial" w:hAnsi="Arial" w:cs="Arial"/>
          <w:sz w:val="19"/>
          <w:szCs w:val="19"/>
          <w:lang w:val="en-GB"/>
        </w:rPr>
        <w:t>No depreciation is provided on freehold land or assets under construction.</w:t>
      </w:r>
    </w:p>
    <w:p w14:paraId="4402C5C1" w14:textId="77777777" w:rsidR="009D6BCD" w:rsidRPr="00AF2ECC" w:rsidRDefault="009D6BCD" w:rsidP="007D780C">
      <w:pPr>
        <w:spacing w:line="360" w:lineRule="auto"/>
        <w:ind w:left="357"/>
        <w:jc w:val="thaiDistribute"/>
        <w:rPr>
          <w:rFonts w:ascii="Arial" w:hAnsi="Arial" w:cs="Arial"/>
          <w:sz w:val="19"/>
          <w:szCs w:val="19"/>
          <w:lang w:val="en-GB"/>
        </w:rPr>
      </w:pPr>
    </w:p>
    <w:p w14:paraId="3969475E" w14:textId="6ED42F5B" w:rsidR="009D6BCD" w:rsidRPr="00AF2ECC" w:rsidRDefault="00945569" w:rsidP="007D780C">
      <w:pPr>
        <w:spacing w:line="360" w:lineRule="auto"/>
        <w:ind w:left="357"/>
        <w:jc w:val="thaiDistribute"/>
        <w:rPr>
          <w:rFonts w:ascii="Arial" w:hAnsi="Arial" w:cs="Arial"/>
          <w:sz w:val="19"/>
          <w:szCs w:val="19"/>
          <w:lang w:val="en-GB"/>
        </w:rPr>
      </w:pPr>
      <w:r w:rsidRPr="00AF2ECC">
        <w:rPr>
          <w:rFonts w:ascii="Arial" w:hAnsi="Arial" w:cs="Arial"/>
          <w:sz w:val="19"/>
          <w:szCs w:val="19"/>
          <w:lang w:val="en-GB"/>
        </w:rPr>
        <w:t>Depreciation methods, useful lives and residual values are reviewed at each financial year-end and adjusted if appropriate.</w:t>
      </w:r>
    </w:p>
    <w:p w14:paraId="227604B2" w14:textId="1D8408AA" w:rsidR="0009637C" w:rsidRPr="00AF2ECC" w:rsidRDefault="0009637C">
      <w:pPr>
        <w:rPr>
          <w:rFonts w:ascii="Arial" w:hAnsi="Arial" w:cs="Arial"/>
          <w:sz w:val="19"/>
          <w:szCs w:val="19"/>
          <w:lang w:val="en-GB"/>
        </w:rPr>
      </w:pPr>
      <w:r w:rsidRPr="00AF2ECC">
        <w:rPr>
          <w:rFonts w:ascii="Arial" w:hAnsi="Arial" w:cs="Arial"/>
          <w:sz w:val="19"/>
          <w:szCs w:val="19"/>
          <w:lang w:val="en-GB"/>
        </w:rPr>
        <w:br w:type="page"/>
      </w:r>
    </w:p>
    <w:p w14:paraId="16E3BB37" w14:textId="20EC4093" w:rsidR="009D6BCD" w:rsidRPr="00AF2ECC" w:rsidRDefault="00945569" w:rsidP="003E6B23">
      <w:pPr>
        <w:spacing w:line="360" w:lineRule="auto"/>
        <w:ind w:left="357"/>
        <w:jc w:val="thaiDistribute"/>
        <w:rPr>
          <w:rFonts w:ascii="Arial" w:hAnsi="Arial" w:cs="Arial"/>
          <w:i/>
          <w:iCs/>
          <w:sz w:val="19"/>
          <w:szCs w:val="19"/>
          <w:lang w:val="en-GB"/>
        </w:rPr>
      </w:pPr>
      <w:r w:rsidRPr="00AF2ECC">
        <w:rPr>
          <w:rFonts w:ascii="Arial" w:hAnsi="Arial" w:cs="Arial"/>
          <w:i/>
          <w:iCs/>
          <w:sz w:val="19"/>
          <w:szCs w:val="19"/>
          <w:lang w:val="en-GB"/>
        </w:rPr>
        <w:lastRenderedPageBreak/>
        <w:t>Impairment</w:t>
      </w:r>
    </w:p>
    <w:p w14:paraId="3991ED32" w14:textId="77777777" w:rsidR="00F54CD2" w:rsidRPr="00AF2ECC" w:rsidRDefault="00945569" w:rsidP="00FA63E7">
      <w:pPr>
        <w:spacing w:line="360" w:lineRule="auto"/>
        <w:ind w:left="357"/>
        <w:jc w:val="thaiDistribute"/>
        <w:rPr>
          <w:rFonts w:ascii="Arial" w:hAnsi="Arial" w:cs="Arial"/>
          <w:sz w:val="19"/>
          <w:szCs w:val="19"/>
          <w:lang w:val="en-GB"/>
        </w:rPr>
      </w:pPr>
      <w:r w:rsidRPr="00AF2ECC">
        <w:rPr>
          <w:rFonts w:ascii="Arial" w:hAnsi="Arial" w:cs="Arial"/>
          <w:sz w:val="19"/>
          <w:szCs w:val="19"/>
          <w:lang w:val="en-GB"/>
        </w:rPr>
        <w:t xml:space="preserve">The carrying amounts of the </w:t>
      </w:r>
      <w:r w:rsidR="00246568" w:rsidRPr="00AF2ECC">
        <w:rPr>
          <w:rFonts w:ascii="Arial" w:hAnsi="Arial" w:cs="Arial"/>
          <w:sz w:val="19"/>
          <w:szCs w:val="19"/>
          <w:lang w:val="en-GB"/>
        </w:rPr>
        <w:t>Company</w:t>
      </w:r>
      <w:r w:rsidRPr="00AF2ECC">
        <w:rPr>
          <w:rFonts w:ascii="Arial" w:hAnsi="Arial" w:cs="Arial"/>
          <w:sz w:val="19"/>
          <w:szCs w:val="19"/>
          <w:lang w:val="en-GB"/>
        </w:rPr>
        <w:t>’s assets are reviewed at each reporting date to determine whether there is any indication of impairment. If any such indication exists, the assets’ recoverable amounts are estimated.</w:t>
      </w:r>
    </w:p>
    <w:p w14:paraId="2E456431" w14:textId="77777777" w:rsidR="00F54CD2" w:rsidRPr="00AF2ECC" w:rsidRDefault="00F54CD2" w:rsidP="003E6B23">
      <w:pPr>
        <w:spacing w:line="360" w:lineRule="auto"/>
        <w:ind w:left="357"/>
        <w:jc w:val="thaiDistribute"/>
        <w:rPr>
          <w:rFonts w:ascii="Arial" w:hAnsi="Arial" w:cs="Arial"/>
          <w:sz w:val="19"/>
          <w:szCs w:val="19"/>
          <w:lang w:val="en-GB"/>
        </w:rPr>
      </w:pPr>
    </w:p>
    <w:p w14:paraId="37217B27" w14:textId="77777777" w:rsidR="00F54CD2" w:rsidRPr="00AF2ECC" w:rsidRDefault="00945569" w:rsidP="003E6B23">
      <w:pPr>
        <w:spacing w:line="360" w:lineRule="auto"/>
        <w:ind w:left="357"/>
        <w:jc w:val="thaiDistribute"/>
        <w:rPr>
          <w:rFonts w:ascii="Arial" w:hAnsi="Arial" w:cs="Arial"/>
          <w:sz w:val="19"/>
          <w:szCs w:val="19"/>
          <w:lang w:val="en-GB"/>
        </w:rPr>
      </w:pPr>
      <w:r w:rsidRPr="00AF2ECC">
        <w:rPr>
          <w:rFonts w:ascii="Arial" w:hAnsi="Arial" w:cs="Arial"/>
          <w:sz w:val="19"/>
          <w:szCs w:val="19"/>
          <w:lang w:val="en-GB"/>
        </w:rPr>
        <w:t>An impairment loss is recogni</w:t>
      </w:r>
      <w:r w:rsidR="00AE4657" w:rsidRPr="00AF2ECC">
        <w:rPr>
          <w:rFonts w:ascii="Arial" w:hAnsi="Arial" w:cs="Arial"/>
          <w:sz w:val="19"/>
          <w:szCs w:val="19"/>
          <w:lang w:val="en-GB"/>
        </w:rPr>
        <w:t>z</w:t>
      </w:r>
      <w:r w:rsidRPr="00AF2ECC">
        <w:rPr>
          <w:rFonts w:ascii="Arial" w:hAnsi="Arial" w:cs="Arial"/>
          <w:sz w:val="19"/>
          <w:szCs w:val="19"/>
          <w:lang w:val="en-GB"/>
        </w:rPr>
        <w:t>ed if the carrying amount of an asset exceeds its recoverable amount. The impairment loss is recogni</w:t>
      </w:r>
      <w:r w:rsidR="00AE4657" w:rsidRPr="00AF2ECC">
        <w:rPr>
          <w:rFonts w:ascii="Arial" w:hAnsi="Arial" w:cs="Arial"/>
          <w:sz w:val="19"/>
          <w:szCs w:val="19"/>
          <w:lang w:val="en-GB"/>
        </w:rPr>
        <w:t>z</w:t>
      </w:r>
      <w:r w:rsidRPr="00AF2ECC">
        <w:rPr>
          <w:rFonts w:ascii="Arial" w:hAnsi="Arial" w:cs="Arial"/>
          <w:sz w:val="19"/>
          <w:szCs w:val="19"/>
          <w:lang w:val="en-GB"/>
        </w:rPr>
        <w:t>ed in profit or loss</w:t>
      </w:r>
      <w:r w:rsidR="001F461D" w:rsidRPr="00AF2ECC">
        <w:rPr>
          <w:rFonts w:ascii="Arial" w:hAnsi="Arial" w:cs="Arial"/>
          <w:sz w:val="19"/>
          <w:szCs w:val="19"/>
          <w:lang w:val="en-GB"/>
        </w:rPr>
        <w:t>.</w:t>
      </w:r>
    </w:p>
    <w:p w14:paraId="1A7E485C" w14:textId="77777777" w:rsidR="001A61D3" w:rsidRPr="00AF2ECC" w:rsidRDefault="001A61D3" w:rsidP="003E6B23">
      <w:pPr>
        <w:spacing w:line="360" w:lineRule="auto"/>
        <w:ind w:left="357"/>
        <w:jc w:val="thaiDistribute"/>
        <w:rPr>
          <w:rFonts w:ascii="Arial" w:hAnsi="Arial" w:cs="Arial"/>
          <w:sz w:val="19"/>
          <w:szCs w:val="19"/>
          <w:lang w:val="en-GB"/>
        </w:rPr>
      </w:pPr>
    </w:p>
    <w:p w14:paraId="79AAA5F2" w14:textId="77777777" w:rsidR="00FF50F9" w:rsidRPr="00AF2ECC" w:rsidRDefault="00FF50F9" w:rsidP="003E6B23">
      <w:pPr>
        <w:spacing w:line="360" w:lineRule="auto"/>
        <w:ind w:left="357"/>
        <w:jc w:val="thaiDistribute"/>
        <w:rPr>
          <w:rFonts w:ascii="Arial" w:hAnsi="Arial" w:cs="Arial"/>
          <w:sz w:val="19"/>
          <w:szCs w:val="19"/>
          <w:u w:val="single"/>
          <w:lang w:val="en-GB"/>
        </w:rPr>
      </w:pPr>
      <w:r w:rsidRPr="00AF2ECC">
        <w:rPr>
          <w:rFonts w:ascii="Arial" w:hAnsi="Arial" w:cs="Arial"/>
          <w:sz w:val="19"/>
          <w:szCs w:val="19"/>
          <w:u w:val="single"/>
          <w:lang w:val="en-GB"/>
        </w:rPr>
        <w:t>Investment property</w:t>
      </w:r>
    </w:p>
    <w:p w14:paraId="22AD1B6B" w14:textId="77777777" w:rsidR="00B12CC2" w:rsidRPr="00AF2ECC" w:rsidRDefault="00FF50F9" w:rsidP="003E6B23">
      <w:pPr>
        <w:spacing w:line="360" w:lineRule="auto"/>
        <w:ind w:left="357"/>
        <w:jc w:val="thaiDistribute"/>
        <w:rPr>
          <w:rFonts w:ascii="Arial" w:hAnsi="Arial" w:cs="Arial"/>
          <w:sz w:val="19"/>
          <w:szCs w:val="19"/>
          <w:lang w:val="en-GB"/>
        </w:rPr>
      </w:pPr>
      <w:r w:rsidRPr="00AF2ECC">
        <w:rPr>
          <w:rFonts w:ascii="Arial" w:hAnsi="Arial" w:cs="Arial"/>
          <w:sz w:val="19"/>
          <w:szCs w:val="19"/>
          <w:lang w:val="en-GB"/>
        </w:rPr>
        <w:t xml:space="preserve">Property that is held for long-term rental yields or for capital appreciation or both, and that is not occupied by the Company, is classified as investment property. Investment property also includes property </w:t>
      </w:r>
      <w:r w:rsidR="00CD47D2" w:rsidRPr="00AF2ECC">
        <w:rPr>
          <w:rFonts w:ascii="Arial" w:hAnsi="Arial" w:cs="Arial"/>
          <w:sz w:val="19"/>
          <w:szCs w:val="19"/>
          <w:lang w:val="en-GB"/>
        </w:rPr>
        <w:t>where the future use has not been determined</w:t>
      </w:r>
      <w:r w:rsidRPr="00AF2ECC">
        <w:rPr>
          <w:rFonts w:ascii="Arial" w:hAnsi="Arial" w:cs="Arial"/>
          <w:sz w:val="19"/>
          <w:szCs w:val="19"/>
          <w:lang w:val="en-GB"/>
        </w:rPr>
        <w:t>.</w:t>
      </w:r>
    </w:p>
    <w:p w14:paraId="37FD0E46" w14:textId="77777777" w:rsidR="00472E48" w:rsidRPr="00AF2ECC" w:rsidRDefault="00472E48" w:rsidP="003E6B23">
      <w:pPr>
        <w:spacing w:line="360" w:lineRule="auto"/>
        <w:ind w:left="357"/>
        <w:jc w:val="thaiDistribute"/>
        <w:rPr>
          <w:rFonts w:ascii="Arial" w:hAnsi="Arial" w:cs="Arial"/>
          <w:sz w:val="19"/>
          <w:szCs w:val="19"/>
          <w:lang w:val="en-GB"/>
        </w:rPr>
      </w:pPr>
    </w:p>
    <w:p w14:paraId="671486EE" w14:textId="77777777" w:rsidR="00FF50F9" w:rsidRPr="00AF2ECC" w:rsidRDefault="00FF50F9" w:rsidP="003E6B23">
      <w:pPr>
        <w:spacing w:line="360" w:lineRule="auto"/>
        <w:ind w:left="357"/>
        <w:jc w:val="thaiDistribute"/>
        <w:rPr>
          <w:rFonts w:ascii="Arial" w:hAnsi="Arial" w:cs="Arial"/>
          <w:sz w:val="19"/>
          <w:szCs w:val="19"/>
          <w:lang w:val="en-GB"/>
        </w:rPr>
      </w:pPr>
      <w:r w:rsidRPr="00AF2ECC">
        <w:rPr>
          <w:rFonts w:ascii="Arial" w:hAnsi="Arial" w:cs="Arial"/>
          <w:sz w:val="19"/>
          <w:szCs w:val="19"/>
          <w:lang w:val="en-GB"/>
        </w:rPr>
        <w:t>Investment property is measured initially at its cost including related transaction costs. After initial recognition, investment property is carried at</w:t>
      </w:r>
      <w:r w:rsidRPr="00AF2ECC">
        <w:rPr>
          <w:rFonts w:ascii="Arial" w:hAnsi="Arial" w:cs="Arial"/>
          <w:sz w:val="19"/>
          <w:szCs w:val="19"/>
          <w:cs/>
          <w:lang w:val="en-GB"/>
        </w:rPr>
        <w:t xml:space="preserve"> </w:t>
      </w:r>
      <w:r w:rsidRPr="00AF2ECC">
        <w:rPr>
          <w:rFonts w:ascii="Arial" w:hAnsi="Arial" w:cs="Arial"/>
          <w:sz w:val="19"/>
          <w:szCs w:val="19"/>
          <w:lang w:val="en-GB"/>
        </w:rPr>
        <w:t>its fair value</w:t>
      </w:r>
      <w:r w:rsidR="00A543B2" w:rsidRPr="00AF2ECC">
        <w:rPr>
          <w:rFonts w:ascii="Arial" w:hAnsi="Arial" w:cs="Arial"/>
          <w:sz w:val="19"/>
          <w:szCs w:val="19"/>
          <w:cs/>
          <w:lang w:val="en-GB"/>
        </w:rPr>
        <w:t xml:space="preserve"> </w:t>
      </w:r>
      <w:r w:rsidR="00A543B2" w:rsidRPr="00AF2ECC">
        <w:rPr>
          <w:rFonts w:ascii="Arial" w:hAnsi="Arial" w:cs="Arial"/>
          <w:sz w:val="19"/>
          <w:szCs w:val="19"/>
          <w:lang w:val="en-GB"/>
        </w:rPr>
        <w:t>estimated by an ind</w:t>
      </w:r>
      <w:r w:rsidR="00142CAF" w:rsidRPr="00AF2ECC">
        <w:rPr>
          <w:rFonts w:ascii="Arial" w:hAnsi="Arial" w:cs="Arial"/>
          <w:sz w:val="19"/>
          <w:szCs w:val="19"/>
          <w:lang w:val="en-GB"/>
        </w:rPr>
        <w:t xml:space="preserve">ependent appraiser, and recognize </w:t>
      </w:r>
      <w:r w:rsidR="00A543B2" w:rsidRPr="00AF2ECC">
        <w:rPr>
          <w:rFonts w:ascii="Arial" w:hAnsi="Arial" w:cs="Arial"/>
          <w:sz w:val="19"/>
          <w:szCs w:val="19"/>
          <w:lang w:val="en-GB"/>
        </w:rPr>
        <w:t>changes in the fair value in profit or loss.</w:t>
      </w:r>
    </w:p>
    <w:p w14:paraId="19893FA4" w14:textId="77777777" w:rsidR="00B12CC2" w:rsidRPr="00AF2ECC" w:rsidRDefault="00B12CC2" w:rsidP="003E6B23">
      <w:pPr>
        <w:spacing w:line="360" w:lineRule="auto"/>
        <w:ind w:left="357"/>
        <w:jc w:val="thaiDistribute"/>
        <w:rPr>
          <w:rFonts w:ascii="Arial" w:hAnsi="Arial" w:cs="Arial"/>
          <w:sz w:val="19"/>
          <w:szCs w:val="19"/>
          <w:lang w:val="en-GB"/>
        </w:rPr>
      </w:pPr>
    </w:p>
    <w:p w14:paraId="7A86D0FD" w14:textId="313EBCCE" w:rsidR="00943AE2" w:rsidRPr="00AF2ECC" w:rsidRDefault="00FF50F9" w:rsidP="0009637C">
      <w:pPr>
        <w:spacing w:line="360" w:lineRule="auto"/>
        <w:ind w:left="357"/>
        <w:jc w:val="thaiDistribute"/>
        <w:rPr>
          <w:rFonts w:ascii="Arial" w:hAnsi="Arial" w:cs="Arial"/>
          <w:sz w:val="19"/>
          <w:szCs w:val="19"/>
          <w:lang w:val="en-GB"/>
        </w:rPr>
      </w:pPr>
      <w:r w:rsidRPr="00AF2ECC">
        <w:rPr>
          <w:rFonts w:ascii="Arial" w:hAnsi="Arial" w:cs="Arial"/>
          <w:sz w:val="19"/>
          <w:szCs w:val="19"/>
          <w:lang w:val="en-GB"/>
        </w:rPr>
        <w:t>Subsequent expenditure is capitalised to the asset carrying amount only when it is probable that future economic benefits associated with the expenditure will flow to the Company and the cost of the item can be measured reliably. All other repairs and maintenance costs are expensed when incurred.</w:t>
      </w:r>
    </w:p>
    <w:p w14:paraId="33BA114D" w14:textId="77777777" w:rsidR="0009637C" w:rsidRPr="00AF2ECC" w:rsidRDefault="0009637C" w:rsidP="0009637C">
      <w:pPr>
        <w:spacing w:line="360" w:lineRule="auto"/>
        <w:ind w:left="357"/>
        <w:jc w:val="thaiDistribute"/>
        <w:rPr>
          <w:rFonts w:ascii="Arial" w:hAnsi="Arial" w:cs="Arial"/>
          <w:sz w:val="19"/>
          <w:szCs w:val="19"/>
          <w:lang w:val="en-GB"/>
        </w:rPr>
      </w:pPr>
    </w:p>
    <w:p w14:paraId="61AE2332" w14:textId="77777777" w:rsidR="00DB5ADD" w:rsidRPr="00AF2ECC" w:rsidRDefault="00DB5ADD" w:rsidP="003E6B23">
      <w:pPr>
        <w:spacing w:line="360" w:lineRule="auto"/>
        <w:ind w:left="357"/>
        <w:jc w:val="thaiDistribute"/>
        <w:rPr>
          <w:rFonts w:ascii="Arial" w:hAnsi="Arial" w:cs="Arial"/>
          <w:sz w:val="19"/>
          <w:szCs w:val="19"/>
          <w:lang w:val="en-GB"/>
        </w:rPr>
      </w:pPr>
      <w:r w:rsidRPr="00AF2ECC">
        <w:rPr>
          <w:rFonts w:ascii="Arial" w:hAnsi="Arial" w:cs="Arial"/>
          <w:sz w:val="19"/>
          <w:szCs w:val="19"/>
          <w:lang w:val="en-GB"/>
        </w:rPr>
        <w:t>When the use of a property changes such that it is reclassified as property, plant and equipment, its fair value at the date of reclassification becomes its cost for subsequent accounting.</w:t>
      </w:r>
    </w:p>
    <w:p w14:paraId="70891A3D" w14:textId="77777777" w:rsidR="00732FF4" w:rsidRPr="00AF2ECC" w:rsidRDefault="00732FF4" w:rsidP="003E6B23">
      <w:pPr>
        <w:spacing w:line="360" w:lineRule="auto"/>
        <w:ind w:left="357"/>
        <w:jc w:val="thaiDistribute"/>
        <w:rPr>
          <w:rFonts w:ascii="Arial" w:hAnsi="Arial" w:cs="Arial"/>
          <w:sz w:val="19"/>
          <w:szCs w:val="19"/>
          <w:lang w:val="en-GB"/>
        </w:rPr>
      </w:pPr>
    </w:p>
    <w:p w14:paraId="56C097A3" w14:textId="5182B272" w:rsidR="002E6713" w:rsidRPr="00AF2ECC" w:rsidRDefault="002E6713" w:rsidP="003E6B23">
      <w:pPr>
        <w:spacing w:line="360" w:lineRule="auto"/>
        <w:ind w:left="357"/>
        <w:jc w:val="thaiDistribute"/>
        <w:rPr>
          <w:rFonts w:ascii="Arial" w:hAnsi="Arial" w:cs="Arial"/>
          <w:sz w:val="19"/>
          <w:szCs w:val="19"/>
          <w:u w:val="single"/>
          <w:lang w:val="en-GB"/>
        </w:rPr>
      </w:pPr>
      <w:r w:rsidRPr="00AF2ECC">
        <w:rPr>
          <w:rFonts w:ascii="Arial" w:hAnsi="Arial" w:cs="Arial"/>
          <w:sz w:val="19"/>
          <w:szCs w:val="19"/>
          <w:u w:val="single"/>
          <w:lang w:val="en-GB"/>
        </w:rPr>
        <w:t>Right-of-use assets</w:t>
      </w:r>
      <w:r w:rsidR="003744F8" w:rsidRPr="00AF2ECC">
        <w:rPr>
          <w:rFonts w:ascii="Arial" w:hAnsi="Arial" w:cs="Arial"/>
          <w:sz w:val="19"/>
          <w:szCs w:val="19"/>
          <w:u w:val="single"/>
          <w:lang w:val="en-GB"/>
        </w:rPr>
        <w:t xml:space="preserve"> and lease liabilities</w:t>
      </w:r>
    </w:p>
    <w:p w14:paraId="002126DE" w14:textId="3DA7F435" w:rsidR="002E6713" w:rsidRPr="00AF2ECC" w:rsidRDefault="002E6713" w:rsidP="003E6B23">
      <w:pPr>
        <w:spacing w:line="360" w:lineRule="auto"/>
        <w:ind w:left="357"/>
        <w:jc w:val="thaiDistribute"/>
        <w:rPr>
          <w:rFonts w:ascii="Arial" w:hAnsi="Arial" w:cs="Arial"/>
          <w:i/>
          <w:iCs/>
          <w:sz w:val="19"/>
          <w:szCs w:val="19"/>
          <w:lang w:val="en-GB"/>
        </w:rPr>
      </w:pPr>
      <w:r w:rsidRPr="00AF2ECC">
        <w:rPr>
          <w:rFonts w:ascii="Arial" w:hAnsi="Arial" w:cs="Arial"/>
          <w:i/>
          <w:iCs/>
          <w:sz w:val="19"/>
          <w:szCs w:val="19"/>
          <w:lang w:val="en-GB"/>
        </w:rPr>
        <w:t>Leases - where the Company is the lessee</w:t>
      </w:r>
    </w:p>
    <w:p w14:paraId="12DCC8F9" w14:textId="77777777" w:rsidR="002E6713" w:rsidRPr="00AF2ECC" w:rsidRDefault="002E6713" w:rsidP="003E6B23">
      <w:pPr>
        <w:spacing w:line="360" w:lineRule="auto"/>
        <w:ind w:left="357"/>
        <w:jc w:val="thaiDistribute"/>
        <w:rPr>
          <w:rFonts w:ascii="Arial" w:hAnsi="Arial" w:cs="Arial"/>
          <w:sz w:val="19"/>
          <w:szCs w:val="19"/>
          <w:cs/>
          <w:lang w:val="en-GB"/>
        </w:rPr>
      </w:pPr>
      <w:r w:rsidRPr="00AF2ECC">
        <w:rPr>
          <w:rFonts w:ascii="Arial" w:hAnsi="Arial" w:cs="Arial"/>
          <w:sz w:val="19"/>
          <w:szCs w:val="19"/>
          <w:lang w:val="en-GB"/>
        </w:rPr>
        <w:t>At inception of a contract, the Company assesses whether the contract is, or contains, a lease. A contract is, or contains, a lease if the contract conveys the right to control the use of an identified asset for a period of time in exchange for consideration.</w:t>
      </w:r>
    </w:p>
    <w:p w14:paraId="3B16C662" w14:textId="77777777" w:rsidR="002E6713" w:rsidRPr="00AF2ECC" w:rsidRDefault="002E6713" w:rsidP="003E6B23">
      <w:pPr>
        <w:spacing w:line="360" w:lineRule="auto"/>
        <w:ind w:left="357"/>
        <w:jc w:val="thaiDistribute"/>
        <w:rPr>
          <w:rFonts w:ascii="Arial" w:hAnsi="Arial" w:cs="Arial"/>
          <w:sz w:val="19"/>
          <w:szCs w:val="19"/>
          <w:lang w:val="en-GB"/>
        </w:rPr>
      </w:pPr>
    </w:p>
    <w:p w14:paraId="73C58235" w14:textId="0574B229" w:rsidR="002E6713" w:rsidRPr="00AF2ECC" w:rsidRDefault="002E6713" w:rsidP="003E6B23">
      <w:pPr>
        <w:spacing w:line="360" w:lineRule="auto"/>
        <w:ind w:left="357"/>
        <w:jc w:val="thaiDistribute"/>
        <w:rPr>
          <w:rFonts w:ascii="Arial" w:hAnsi="Arial" w:cs="Arial"/>
          <w:sz w:val="19"/>
          <w:szCs w:val="19"/>
          <w:lang w:val="en-GB"/>
        </w:rPr>
      </w:pPr>
      <w:r w:rsidRPr="00AF2ECC">
        <w:rPr>
          <w:rFonts w:ascii="Arial" w:hAnsi="Arial" w:cs="Arial"/>
          <w:sz w:val="19"/>
          <w:szCs w:val="19"/>
          <w:lang w:val="en-GB"/>
        </w:rPr>
        <w:t>The Company recogni</w:t>
      </w:r>
      <w:r w:rsidR="00E1244D" w:rsidRPr="00AF2ECC">
        <w:rPr>
          <w:rFonts w:ascii="Arial" w:hAnsi="Arial" w:cs="Arial"/>
          <w:sz w:val="19"/>
          <w:szCs w:val="19"/>
          <w:lang w:val="en-GB"/>
        </w:rPr>
        <w:t>z</w:t>
      </w:r>
      <w:r w:rsidRPr="00AF2ECC">
        <w:rPr>
          <w:rFonts w:ascii="Arial" w:hAnsi="Arial" w:cs="Arial"/>
          <w:sz w:val="19"/>
          <w:szCs w:val="19"/>
          <w:lang w:val="en-GB"/>
        </w:rPr>
        <w:t>es a right-of-use (ROU) asset and a lease liability at the lease commencement date. The ROU asset is initially measured at cost, which comprises the initial amount of the lease liability adjusted for any lease payments made at or before the commencement date, initial direct costs and estimated costs to dismantle and remove the underlying asset or to restore the underlying asset or the site on which it is located, less any incentive received.</w:t>
      </w:r>
    </w:p>
    <w:p w14:paraId="6E2D0A95" w14:textId="1D439E09" w:rsidR="009456F4" w:rsidRPr="00AF2ECC" w:rsidRDefault="009456F4" w:rsidP="003E6B23">
      <w:pPr>
        <w:spacing w:line="360" w:lineRule="auto"/>
        <w:ind w:left="357"/>
        <w:jc w:val="thaiDistribute"/>
        <w:rPr>
          <w:rFonts w:ascii="Arial" w:hAnsi="Arial" w:cs="Arial"/>
          <w:sz w:val="19"/>
          <w:szCs w:val="19"/>
          <w:lang w:val="en-GB"/>
        </w:rPr>
      </w:pPr>
    </w:p>
    <w:p w14:paraId="43676F6C" w14:textId="22A34F7C" w:rsidR="002E6713" w:rsidRPr="00AF2ECC" w:rsidRDefault="002E6713" w:rsidP="00417FAD">
      <w:pPr>
        <w:spacing w:line="360" w:lineRule="auto"/>
        <w:ind w:left="357"/>
        <w:jc w:val="thaiDistribute"/>
        <w:rPr>
          <w:rFonts w:ascii="Arial" w:hAnsi="Arial" w:cs="Arial"/>
          <w:sz w:val="19"/>
          <w:szCs w:val="19"/>
          <w:lang w:val="en-GB"/>
        </w:rPr>
      </w:pPr>
      <w:r w:rsidRPr="00AF2ECC">
        <w:rPr>
          <w:rFonts w:ascii="Arial" w:hAnsi="Arial" w:cs="Arial"/>
          <w:sz w:val="19"/>
          <w:szCs w:val="19"/>
          <w:lang w:val="en-GB"/>
        </w:rPr>
        <w:t xml:space="preserve">The lease liability is initially measured at the present value of the lease payments that are not paid at the commencement date, discounted using the interest rate implicit in the lease, if the rate can be readily determined. If that rate cannot be readily determined, the </w:t>
      </w:r>
      <w:r w:rsidRPr="00AF2ECC">
        <w:rPr>
          <w:rFonts w:ascii="Arial" w:hAnsi="Arial" w:cs="Arial"/>
          <w:sz w:val="19"/>
        </w:rPr>
        <w:t>Company</w:t>
      </w:r>
      <w:r w:rsidRPr="00AF2ECC">
        <w:rPr>
          <w:rFonts w:ascii="Arial" w:hAnsi="Arial" w:cs="Arial"/>
          <w:sz w:val="19"/>
          <w:szCs w:val="19"/>
          <w:lang w:val="en-GB"/>
        </w:rPr>
        <w:t xml:space="preserve"> uses the Company’s incremental borrowing rate.</w:t>
      </w:r>
    </w:p>
    <w:p w14:paraId="722A5C5F" w14:textId="04367FBB" w:rsidR="0009637C" w:rsidRPr="00AF2ECC" w:rsidRDefault="0009637C">
      <w:pPr>
        <w:rPr>
          <w:rFonts w:ascii="Arial" w:hAnsi="Arial" w:cs="Arial"/>
          <w:sz w:val="19"/>
          <w:szCs w:val="19"/>
          <w:lang w:val="en-GB"/>
        </w:rPr>
      </w:pPr>
      <w:r w:rsidRPr="00AF2ECC">
        <w:rPr>
          <w:rFonts w:ascii="Arial" w:hAnsi="Arial" w:cs="Arial"/>
          <w:sz w:val="19"/>
          <w:szCs w:val="19"/>
          <w:lang w:val="en-GB"/>
        </w:rPr>
        <w:br w:type="page"/>
      </w:r>
    </w:p>
    <w:p w14:paraId="5E26960E" w14:textId="77777777" w:rsidR="002E6713" w:rsidRPr="00AF2ECC" w:rsidRDefault="002E6713" w:rsidP="00417FAD">
      <w:pPr>
        <w:spacing w:line="360" w:lineRule="auto"/>
        <w:ind w:left="357"/>
        <w:jc w:val="thaiDistribute"/>
        <w:rPr>
          <w:rFonts w:ascii="Arial" w:hAnsi="Arial" w:cs="Arial"/>
          <w:sz w:val="19"/>
          <w:szCs w:val="19"/>
          <w:lang w:val="en-GB"/>
        </w:rPr>
      </w:pPr>
      <w:r w:rsidRPr="00AF2ECC">
        <w:rPr>
          <w:rFonts w:ascii="Arial" w:hAnsi="Arial" w:cs="Arial"/>
          <w:sz w:val="19"/>
          <w:szCs w:val="19"/>
          <w:lang w:val="en-GB"/>
        </w:rPr>
        <w:lastRenderedPageBreak/>
        <w:t>Lease payments included in the measurement of the lease liability are as follows:</w:t>
      </w:r>
    </w:p>
    <w:p w14:paraId="19D0948D" w14:textId="77777777" w:rsidR="00926EE2" w:rsidRPr="00AF2ECC" w:rsidRDefault="00926EE2" w:rsidP="00417FAD">
      <w:pPr>
        <w:spacing w:line="360" w:lineRule="auto"/>
        <w:ind w:left="357"/>
        <w:jc w:val="thaiDistribute"/>
        <w:rPr>
          <w:rFonts w:ascii="Arial" w:hAnsi="Arial" w:cs="Arial"/>
          <w:sz w:val="19"/>
          <w:szCs w:val="19"/>
          <w:lang w:val="en-GB"/>
        </w:rPr>
      </w:pPr>
    </w:p>
    <w:p w14:paraId="09578682" w14:textId="77777777" w:rsidR="002E6713" w:rsidRPr="00AF2ECC" w:rsidRDefault="002E6713" w:rsidP="00DC1C18">
      <w:pPr>
        <w:pStyle w:val="ListParagraph"/>
        <w:numPr>
          <w:ilvl w:val="0"/>
          <w:numId w:val="20"/>
        </w:numPr>
        <w:spacing w:line="360" w:lineRule="auto"/>
        <w:ind w:left="851" w:hanging="567"/>
        <w:jc w:val="thaiDistribute"/>
        <w:rPr>
          <w:rFonts w:ascii="Arial" w:hAnsi="Arial" w:cs="Arial"/>
          <w:sz w:val="19"/>
          <w:szCs w:val="19"/>
          <w:lang w:val="en-GB"/>
        </w:rPr>
      </w:pPr>
      <w:r w:rsidRPr="00AF2ECC">
        <w:rPr>
          <w:rFonts w:ascii="Arial" w:hAnsi="Arial" w:cs="Arial"/>
          <w:sz w:val="19"/>
          <w:szCs w:val="19"/>
          <w:lang w:val="en-GB"/>
        </w:rPr>
        <w:t>fixed payments including in-substance fixed payments;</w:t>
      </w:r>
    </w:p>
    <w:p w14:paraId="7DCFE085" w14:textId="77777777" w:rsidR="002E6713" w:rsidRPr="00AF2ECC" w:rsidRDefault="002E6713" w:rsidP="00DC1C18">
      <w:pPr>
        <w:pStyle w:val="ListParagraph"/>
        <w:numPr>
          <w:ilvl w:val="0"/>
          <w:numId w:val="20"/>
        </w:numPr>
        <w:spacing w:line="360" w:lineRule="auto"/>
        <w:ind w:left="851" w:hanging="567"/>
        <w:jc w:val="thaiDistribute"/>
        <w:rPr>
          <w:rFonts w:ascii="Arial" w:hAnsi="Arial" w:cs="Arial"/>
          <w:sz w:val="19"/>
          <w:szCs w:val="19"/>
          <w:lang w:val="en-GB"/>
        </w:rPr>
      </w:pPr>
      <w:r w:rsidRPr="00AF2ECC">
        <w:rPr>
          <w:rFonts w:ascii="Arial" w:hAnsi="Arial" w:cs="Arial"/>
          <w:sz w:val="19"/>
          <w:szCs w:val="19"/>
          <w:lang w:val="en-GB"/>
        </w:rPr>
        <w:t>variable lease payments that depend on an index or a rate, initially measured using the index or rate as at the commencement date;</w:t>
      </w:r>
    </w:p>
    <w:p w14:paraId="2AE55078" w14:textId="77777777" w:rsidR="002E6713" w:rsidRPr="00AF2ECC" w:rsidRDefault="002E6713" w:rsidP="00DC1C18">
      <w:pPr>
        <w:pStyle w:val="ListParagraph"/>
        <w:numPr>
          <w:ilvl w:val="0"/>
          <w:numId w:val="20"/>
        </w:numPr>
        <w:spacing w:line="360" w:lineRule="auto"/>
        <w:ind w:left="851" w:hanging="567"/>
        <w:jc w:val="thaiDistribute"/>
        <w:rPr>
          <w:rFonts w:ascii="Arial" w:hAnsi="Arial" w:cs="Arial"/>
          <w:sz w:val="19"/>
          <w:szCs w:val="19"/>
          <w:lang w:val="en-GB"/>
        </w:rPr>
      </w:pPr>
      <w:r w:rsidRPr="00AF2ECC">
        <w:rPr>
          <w:rFonts w:ascii="Arial" w:hAnsi="Arial" w:cs="Arial"/>
          <w:sz w:val="19"/>
          <w:szCs w:val="19"/>
          <w:lang w:val="en-GB"/>
        </w:rPr>
        <w:t>amounts expected to be payable under a residual value guarantee;</w:t>
      </w:r>
    </w:p>
    <w:p w14:paraId="3A4CD2B4" w14:textId="77777777" w:rsidR="002E6713" w:rsidRPr="00AF2ECC" w:rsidRDefault="002E6713" w:rsidP="00DC1C18">
      <w:pPr>
        <w:pStyle w:val="ListParagraph"/>
        <w:numPr>
          <w:ilvl w:val="0"/>
          <w:numId w:val="20"/>
        </w:numPr>
        <w:spacing w:line="360" w:lineRule="auto"/>
        <w:ind w:left="851" w:hanging="567"/>
        <w:jc w:val="thaiDistribute"/>
        <w:rPr>
          <w:rFonts w:ascii="Arial" w:hAnsi="Arial" w:cs="Arial"/>
          <w:sz w:val="19"/>
          <w:szCs w:val="19"/>
          <w:lang w:val="en-GB"/>
        </w:rPr>
      </w:pPr>
      <w:r w:rsidRPr="00AF2ECC">
        <w:rPr>
          <w:rFonts w:ascii="Arial" w:hAnsi="Arial" w:cs="Arial"/>
          <w:sz w:val="19"/>
          <w:szCs w:val="19"/>
          <w:lang w:val="en-GB"/>
        </w:rPr>
        <w:t>the exercise price, under a purchase option that the Company is reasonably certain to exercise, lease payments in an optional renewal period; and</w:t>
      </w:r>
    </w:p>
    <w:p w14:paraId="303C0554" w14:textId="77777777" w:rsidR="002E6713" w:rsidRPr="00AF2ECC" w:rsidRDefault="002E6713" w:rsidP="00DC1C18">
      <w:pPr>
        <w:pStyle w:val="ListParagraph"/>
        <w:numPr>
          <w:ilvl w:val="0"/>
          <w:numId w:val="20"/>
        </w:numPr>
        <w:spacing w:line="360" w:lineRule="auto"/>
        <w:ind w:left="851" w:hanging="567"/>
        <w:jc w:val="thaiDistribute"/>
        <w:rPr>
          <w:rFonts w:ascii="Arial" w:hAnsi="Arial" w:cs="Arial"/>
          <w:sz w:val="19"/>
          <w:szCs w:val="19"/>
          <w:lang w:val="en-GB"/>
        </w:rPr>
      </w:pPr>
      <w:r w:rsidRPr="00AF2ECC">
        <w:rPr>
          <w:rFonts w:ascii="Arial" w:hAnsi="Arial" w:cs="Arial"/>
          <w:sz w:val="19"/>
          <w:szCs w:val="19"/>
          <w:lang w:val="en-GB"/>
        </w:rPr>
        <w:t>payments of penalties for early termination of a lease if the Company is reasonably certain to terminate early.</w:t>
      </w:r>
    </w:p>
    <w:p w14:paraId="3BEF931C" w14:textId="77777777" w:rsidR="0007064A" w:rsidRPr="00AF2ECC" w:rsidRDefault="0007064A" w:rsidP="00417FAD">
      <w:pPr>
        <w:spacing w:line="360" w:lineRule="auto"/>
        <w:ind w:left="357"/>
        <w:jc w:val="thaiDistribute"/>
        <w:rPr>
          <w:rFonts w:ascii="Arial" w:hAnsi="Arial" w:cs="Arial"/>
          <w:sz w:val="19"/>
          <w:szCs w:val="19"/>
          <w:lang w:val="en-GB"/>
        </w:rPr>
      </w:pPr>
    </w:p>
    <w:p w14:paraId="22E31C14" w14:textId="55BD2AE2" w:rsidR="002E6713" w:rsidRPr="00AF2ECC" w:rsidRDefault="002E6713" w:rsidP="00417FAD">
      <w:pPr>
        <w:spacing w:line="360" w:lineRule="auto"/>
        <w:ind w:left="357"/>
        <w:jc w:val="thaiDistribute"/>
        <w:rPr>
          <w:rFonts w:ascii="Arial" w:hAnsi="Arial" w:cs="Arial"/>
          <w:sz w:val="19"/>
          <w:szCs w:val="19"/>
          <w:lang w:val="en-GB"/>
        </w:rPr>
      </w:pPr>
      <w:r w:rsidRPr="00AF2ECC">
        <w:rPr>
          <w:rFonts w:ascii="Arial" w:hAnsi="Arial" w:cs="Arial"/>
          <w:sz w:val="19"/>
          <w:szCs w:val="19"/>
          <w:lang w:val="en-GB"/>
        </w:rPr>
        <w:t xml:space="preserve">To apply a cost model, the Company measures the ROU asset at cost, less accumulated depreciation and accumulated impairment loss and adjusted for any remeasurement of the lease liability. The ROU asset is subsequently depreciated using the straight-line method from the commencement date to the earlier of the end of the useful life of the ROU asset or the end of the lease term. However, if the lease transfers ownership of the underlying asset to the Company by the end of the lease term or if the cost of the ROU asset reflects that the Company will exercise a purchase option, the Company depreciates the ROU asset from the commencement date to the end of the useful life of the underlying asset. The useful life of the ROU asset is determined on the same basis as those of property, plant and equipment. </w:t>
      </w:r>
    </w:p>
    <w:p w14:paraId="31186960" w14:textId="77777777" w:rsidR="00943AE2" w:rsidRPr="00AF2ECC" w:rsidRDefault="00943AE2" w:rsidP="00417FAD">
      <w:pPr>
        <w:spacing w:line="360" w:lineRule="auto"/>
        <w:ind w:left="357"/>
        <w:jc w:val="thaiDistribute"/>
        <w:rPr>
          <w:rFonts w:ascii="Arial" w:hAnsi="Arial" w:cs="Arial"/>
          <w:sz w:val="19"/>
          <w:szCs w:val="19"/>
          <w:lang w:val="en-GB"/>
        </w:rPr>
      </w:pPr>
    </w:p>
    <w:p w14:paraId="3B9E8A28" w14:textId="420D39E3" w:rsidR="002E6713" w:rsidRPr="00AF2ECC" w:rsidRDefault="002E6713" w:rsidP="00417FAD">
      <w:pPr>
        <w:spacing w:line="360" w:lineRule="auto"/>
        <w:ind w:left="357"/>
        <w:jc w:val="thaiDistribute"/>
        <w:rPr>
          <w:rFonts w:ascii="Arial" w:hAnsi="Arial" w:cs="Arial"/>
          <w:sz w:val="19"/>
          <w:szCs w:val="19"/>
          <w:lang w:val="en-GB"/>
        </w:rPr>
      </w:pPr>
      <w:r w:rsidRPr="00AF2ECC">
        <w:rPr>
          <w:rFonts w:ascii="Arial" w:hAnsi="Arial" w:cs="Arial"/>
          <w:sz w:val="19"/>
          <w:szCs w:val="19"/>
          <w:lang w:val="en-GB"/>
        </w:rPr>
        <w:t>The lease liability is re-measured when there is a change in future lease payments arising from the following items:</w:t>
      </w:r>
    </w:p>
    <w:p w14:paraId="10729F25" w14:textId="77777777" w:rsidR="004E2190" w:rsidRPr="00AF2ECC" w:rsidRDefault="004E2190" w:rsidP="00417FAD">
      <w:pPr>
        <w:spacing w:line="360" w:lineRule="auto"/>
        <w:ind w:left="357"/>
        <w:jc w:val="thaiDistribute"/>
        <w:rPr>
          <w:rFonts w:ascii="Arial" w:hAnsi="Arial" w:cs="Arial"/>
          <w:sz w:val="19"/>
          <w:szCs w:val="19"/>
          <w:lang w:val="en-GB"/>
        </w:rPr>
      </w:pPr>
    </w:p>
    <w:p w14:paraId="4C26F979" w14:textId="77777777" w:rsidR="002E6713" w:rsidRPr="00AF2ECC" w:rsidRDefault="002E6713" w:rsidP="00DC1C18">
      <w:pPr>
        <w:pStyle w:val="ListParagraph"/>
        <w:numPr>
          <w:ilvl w:val="0"/>
          <w:numId w:val="20"/>
        </w:numPr>
        <w:spacing w:line="360" w:lineRule="auto"/>
        <w:ind w:left="851" w:hanging="425"/>
        <w:jc w:val="thaiDistribute"/>
        <w:rPr>
          <w:rFonts w:ascii="Arial" w:hAnsi="Arial" w:cs="Arial"/>
          <w:sz w:val="19"/>
          <w:szCs w:val="19"/>
          <w:lang w:val="en-GB"/>
        </w:rPr>
      </w:pPr>
      <w:r w:rsidRPr="00AF2ECC">
        <w:rPr>
          <w:rFonts w:ascii="Arial" w:hAnsi="Arial" w:cs="Arial"/>
          <w:sz w:val="19"/>
          <w:szCs w:val="19"/>
          <w:lang w:val="en-GB"/>
        </w:rPr>
        <w:t>a change in an index or a rate used to determine those payments</w:t>
      </w:r>
    </w:p>
    <w:p w14:paraId="0E3D61BD" w14:textId="77777777" w:rsidR="002E6713" w:rsidRPr="00AF2ECC" w:rsidRDefault="002E6713" w:rsidP="00DC1C18">
      <w:pPr>
        <w:pStyle w:val="ListParagraph"/>
        <w:numPr>
          <w:ilvl w:val="0"/>
          <w:numId w:val="19"/>
        </w:numPr>
        <w:spacing w:line="360" w:lineRule="auto"/>
        <w:ind w:left="851" w:hanging="425"/>
        <w:jc w:val="thaiDistribute"/>
        <w:rPr>
          <w:rFonts w:ascii="Arial" w:hAnsi="Arial" w:cs="Arial"/>
          <w:sz w:val="19"/>
          <w:szCs w:val="19"/>
          <w:lang w:val="en-GB"/>
        </w:rPr>
      </w:pPr>
      <w:r w:rsidRPr="00AF2ECC">
        <w:rPr>
          <w:rFonts w:ascii="Arial" w:hAnsi="Arial" w:cs="Arial"/>
          <w:sz w:val="19"/>
          <w:szCs w:val="19"/>
          <w:lang w:val="en-GB"/>
        </w:rPr>
        <w:t>a change in the Company’s estimate of the amount expected to be payable under a residual value guarantee</w:t>
      </w:r>
    </w:p>
    <w:p w14:paraId="63DB4DC6" w14:textId="77777777" w:rsidR="002E6713" w:rsidRPr="00AF2ECC" w:rsidRDefault="002E6713" w:rsidP="00DC1C18">
      <w:pPr>
        <w:pStyle w:val="ListParagraph"/>
        <w:numPr>
          <w:ilvl w:val="0"/>
          <w:numId w:val="19"/>
        </w:numPr>
        <w:spacing w:line="360" w:lineRule="auto"/>
        <w:ind w:left="851" w:hanging="425"/>
        <w:jc w:val="thaiDistribute"/>
        <w:rPr>
          <w:rFonts w:ascii="Arial" w:hAnsi="Arial" w:cs="Arial"/>
          <w:sz w:val="19"/>
          <w:szCs w:val="19"/>
          <w:lang w:val="en-GB"/>
        </w:rPr>
      </w:pPr>
      <w:r w:rsidRPr="00AF2ECC">
        <w:rPr>
          <w:rFonts w:ascii="Arial" w:hAnsi="Arial" w:cs="Arial"/>
          <w:sz w:val="19"/>
          <w:szCs w:val="19"/>
          <w:lang w:val="en-GB"/>
        </w:rPr>
        <w:t>the Company changes its assessment of whether it will exercise a purchase, extension or termination option.</w:t>
      </w:r>
    </w:p>
    <w:p w14:paraId="6F439505" w14:textId="77777777" w:rsidR="002E6713" w:rsidRPr="00AF2ECC" w:rsidRDefault="002E6713" w:rsidP="002E6713">
      <w:pPr>
        <w:pStyle w:val="BlockText"/>
        <w:ind w:left="567" w:right="0"/>
        <w:rPr>
          <w:rFonts w:ascii="Arial" w:hAnsi="Arial" w:cs="Arial"/>
          <w:sz w:val="14"/>
          <w:szCs w:val="14"/>
          <w:lang w:val="en-GB"/>
        </w:rPr>
      </w:pPr>
    </w:p>
    <w:p w14:paraId="0EB8D6D5" w14:textId="115A9A32" w:rsidR="002E6713" w:rsidRPr="00AF2ECC" w:rsidRDefault="002E6713" w:rsidP="00417FAD">
      <w:pPr>
        <w:spacing w:line="360" w:lineRule="auto"/>
        <w:ind w:left="357"/>
        <w:jc w:val="thaiDistribute"/>
        <w:rPr>
          <w:rFonts w:ascii="Arial" w:hAnsi="Arial" w:cs="Arial"/>
          <w:sz w:val="19"/>
          <w:szCs w:val="19"/>
          <w:lang w:val="en-GB"/>
        </w:rPr>
      </w:pPr>
      <w:r w:rsidRPr="00AF2ECC">
        <w:rPr>
          <w:rFonts w:ascii="Arial" w:hAnsi="Arial" w:cs="Arial"/>
          <w:sz w:val="19"/>
          <w:szCs w:val="19"/>
          <w:lang w:val="en-GB"/>
        </w:rPr>
        <w:t>When the lease liability is re-measured to reflect changes to the lease payments, the Company recogni</w:t>
      </w:r>
      <w:r w:rsidR="00E1244D" w:rsidRPr="00AF2ECC">
        <w:rPr>
          <w:rFonts w:ascii="Arial" w:hAnsi="Arial" w:cs="Arial"/>
          <w:sz w:val="19"/>
          <w:szCs w:val="19"/>
          <w:lang w:val="en-GB"/>
        </w:rPr>
        <w:t>z</w:t>
      </w:r>
      <w:r w:rsidRPr="00AF2ECC">
        <w:rPr>
          <w:rFonts w:ascii="Arial" w:hAnsi="Arial" w:cs="Arial"/>
          <w:sz w:val="19"/>
          <w:szCs w:val="19"/>
          <w:lang w:val="en-GB"/>
        </w:rPr>
        <w:t>es the amount of the remeasurement of the lease liability as an adjustment to the ROU asset. However, if the carrying amount of the ROU asset is reduced to zero and there is a further reduction in the measurement of the lease liability, the Company recogni</w:t>
      </w:r>
      <w:r w:rsidR="00921B31" w:rsidRPr="00AF2ECC">
        <w:rPr>
          <w:rFonts w:ascii="Arial" w:hAnsi="Arial" w:cs="Arial"/>
          <w:sz w:val="19"/>
          <w:szCs w:val="19"/>
          <w:lang w:val="en-GB"/>
        </w:rPr>
        <w:t>z</w:t>
      </w:r>
      <w:r w:rsidRPr="00AF2ECC">
        <w:rPr>
          <w:rFonts w:ascii="Arial" w:hAnsi="Arial" w:cs="Arial"/>
          <w:sz w:val="19"/>
          <w:szCs w:val="19"/>
          <w:lang w:val="en-GB"/>
        </w:rPr>
        <w:t>es any remaining amount of the remeasurement in profit or loss.</w:t>
      </w:r>
    </w:p>
    <w:p w14:paraId="64166026" w14:textId="77777777" w:rsidR="002E6713" w:rsidRPr="00AF2ECC" w:rsidRDefault="002E6713" w:rsidP="00417FAD">
      <w:pPr>
        <w:spacing w:line="360" w:lineRule="auto"/>
        <w:ind w:left="357"/>
        <w:jc w:val="thaiDistribute"/>
        <w:rPr>
          <w:rFonts w:ascii="Arial" w:hAnsi="Arial" w:cs="Arial"/>
          <w:sz w:val="19"/>
          <w:szCs w:val="19"/>
          <w:lang w:val="en-GB"/>
        </w:rPr>
      </w:pPr>
    </w:p>
    <w:p w14:paraId="4973898A" w14:textId="77777777" w:rsidR="002E6713" w:rsidRPr="00AF2ECC" w:rsidRDefault="002E6713" w:rsidP="00417FAD">
      <w:pPr>
        <w:spacing w:line="360" w:lineRule="auto"/>
        <w:ind w:left="357"/>
        <w:jc w:val="thaiDistribute"/>
        <w:rPr>
          <w:rFonts w:ascii="Arial" w:hAnsi="Arial" w:cs="Arial"/>
          <w:i/>
          <w:iCs/>
          <w:sz w:val="19"/>
          <w:szCs w:val="19"/>
          <w:lang w:val="en-GB"/>
        </w:rPr>
      </w:pPr>
      <w:r w:rsidRPr="00AF2ECC">
        <w:rPr>
          <w:rFonts w:ascii="Arial" w:hAnsi="Arial" w:cs="Arial"/>
          <w:i/>
          <w:iCs/>
          <w:sz w:val="19"/>
          <w:szCs w:val="19"/>
          <w:lang w:val="en-GB"/>
        </w:rPr>
        <w:t>Short-term leases and leases of low-value assets</w:t>
      </w:r>
    </w:p>
    <w:p w14:paraId="70705702" w14:textId="5198D924" w:rsidR="002E6713" w:rsidRPr="00AF2ECC" w:rsidRDefault="002E6713" w:rsidP="00417FAD">
      <w:pPr>
        <w:spacing w:line="360" w:lineRule="auto"/>
        <w:ind w:left="357"/>
        <w:jc w:val="thaiDistribute"/>
        <w:rPr>
          <w:rFonts w:ascii="Arial" w:hAnsi="Arial" w:cs="Arial"/>
          <w:sz w:val="19"/>
          <w:szCs w:val="19"/>
          <w:lang w:val="en-GB"/>
        </w:rPr>
      </w:pPr>
      <w:r w:rsidRPr="00AF2ECC">
        <w:rPr>
          <w:rFonts w:ascii="Arial" w:hAnsi="Arial" w:cs="Arial"/>
          <w:sz w:val="19"/>
          <w:szCs w:val="19"/>
          <w:lang w:val="en-GB"/>
        </w:rPr>
        <w:t>The Company has elected not to recogni</w:t>
      </w:r>
      <w:r w:rsidR="00921B31" w:rsidRPr="00AF2ECC">
        <w:rPr>
          <w:rFonts w:ascii="Arial" w:hAnsi="Arial" w:cs="Arial"/>
          <w:sz w:val="19"/>
          <w:szCs w:val="19"/>
          <w:lang w:val="en-GB"/>
        </w:rPr>
        <w:t>z</w:t>
      </w:r>
      <w:r w:rsidRPr="00AF2ECC">
        <w:rPr>
          <w:rFonts w:ascii="Arial" w:hAnsi="Arial" w:cs="Arial"/>
          <w:sz w:val="19"/>
          <w:szCs w:val="19"/>
          <w:lang w:val="en-GB"/>
        </w:rPr>
        <w:t>e ROU assets and lease liabilities for short-term leases that have a lease term of 12 months or less and leases of low-value assets. The Company recogni</w:t>
      </w:r>
      <w:r w:rsidR="00921B31" w:rsidRPr="00AF2ECC">
        <w:rPr>
          <w:rFonts w:ascii="Arial" w:hAnsi="Arial" w:cs="Arial"/>
          <w:sz w:val="19"/>
          <w:szCs w:val="19"/>
          <w:lang w:val="en-GB"/>
        </w:rPr>
        <w:t>z</w:t>
      </w:r>
      <w:r w:rsidRPr="00AF2ECC">
        <w:rPr>
          <w:rFonts w:ascii="Arial" w:hAnsi="Arial" w:cs="Arial"/>
          <w:sz w:val="19"/>
          <w:szCs w:val="19"/>
          <w:lang w:val="en-GB"/>
        </w:rPr>
        <w:t>es the lease payments associated with these leases as an expense on a straight-line basis over the lease term.</w:t>
      </w:r>
    </w:p>
    <w:p w14:paraId="629BD887" w14:textId="2B1DFA21" w:rsidR="00D47AFA" w:rsidRPr="00AF2ECC" w:rsidRDefault="00D47AFA">
      <w:pPr>
        <w:rPr>
          <w:rFonts w:ascii="Arial" w:hAnsi="Arial" w:cs="Arial"/>
          <w:sz w:val="19"/>
          <w:szCs w:val="19"/>
        </w:rPr>
      </w:pPr>
      <w:r w:rsidRPr="00AF2ECC">
        <w:rPr>
          <w:rFonts w:ascii="Arial" w:hAnsi="Arial" w:cs="Arial"/>
          <w:sz w:val="19"/>
          <w:szCs w:val="19"/>
        </w:rPr>
        <w:br w:type="page"/>
      </w:r>
    </w:p>
    <w:p w14:paraId="0FCE8DEF" w14:textId="77777777" w:rsidR="00246568" w:rsidRPr="00AF2ECC" w:rsidRDefault="00246568" w:rsidP="00874BDA">
      <w:pPr>
        <w:spacing w:line="360" w:lineRule="auto"/>
        <w:ind w:left="360"/>
        <w:jc w:val="thaiDistribute"/>
        <w:rPr>
          <w:rFonts w:ascii="Arial" w:hAnsi="Arial" w:cs="Arial"/>
          <w:sz w:val="19"/>
          <w:szCs w:val="19"/>
          <w:u w:val="single"/>
        </w:rPr>
      </w:pPr>
      <w:r w:rsidRPr="00AF2ECC">
        <w:rPr>
          <w:rFonts w:ascii="Arial" w:hAnsi="Arial" w:cs="Arial"/>
          <w:sz w:val="19"/>
          <w:szCs w:val="19"/>
          <w:u w:val="single"/>
        </w:rPr>
        <w:lastRenderedPageBreak/>
        <w:t>Revenue</w:t>
      </w:r>
    </w:p>
    <w:p w14:paraId="0227C9F8" w14:textId="77777777" w:rsidR="00246568" w:rsidRPr="00AF2ECC" w:rsidRDefault="00246568" w:rsidP="00874BDA">
      <w:pPr>
        <w:spacing w:line="360" w:lineRule="auto"/>
        <w:ind w:left="360"/>
        <w:jc w:val="thaiDistribute"/>
        <w:rPr>
          <w:rFonts w:ascii="Arial" w:hAnsi="Arial" w:cs="Arial"/>
          <w:sz w:val="19"/>
          <w:szCs w:val="19"/>
        </w:rPr>
      </w:pPr>
      <w:r w:rsidRPr="00AF2ECC">
        <w:rPr>
          <w:rFonts w:ascii="Arial" w:hAnsi="Arial" w:cs="Arial"/>
          <w:sz w:val="19"/>
          <w:szCs w:val="19"/>
        </w:rPr>
        <w:t xml:space="preserve">Revenue excludes value added taxes and is arrived at after deduction of trade discounts and </w:t>
      </w:r>
      <w:r w:rsidR="000B175A" w:rsidRPr="00AF2ECC">
        <w:rPr>
          <w:rFonts w:ascii="Arial" w:hAnsi="Arial" w:cs="Arial"/>
          <w:sz w:val="19"/>
          <w:szCs w:val="19"/>
        </w:rPr>
        <w:t>other</w:t>
      </w:r>
      <w:r w:rsidRPr="00AF2ECC">
        <w:rPr>
          <w:rFonts w:ascii="Arial" w:hAnsi="Arial" w:cs="Arial"/>
          <w:sz w:val="19"/>
          <w:szCs w:val="19"/>
        </w:rPr>
        <w:t xml:space="preserve"> rebates.</w:t>
      </w:r>
    </w:p>
    <w:p w14:paraId="4B7BCECA" w14:textId="77777777" w:rsidR="0046223F" w:rsidRPr="00AF2ECC" w:rsidRDefault="0046223F" w:rsidP="00631970">
      <w:pPr>
        <w:spacing w:line="360" w:lineRule="auto"/>
        <w:ind w:left="360"/>
        <w:jc w:val="thaiDistribute"/>
        <w:rPr>
          <w:rFonts w:ascii="Arial" w:hAnsi="Arial" w:cs="Arial"/>
          <w:sz w:val="19"/>
          <w:szCs w:val="19"/>
        </w:rPr>
      </w:pPr>
    </w:p>
    <w:p w14:paraId="67B8EEDA" w14:textId="77777777" w:rsidR="00246568" w:rsidRPr="00AF2ECC" w:rsidRDefault="00246568" w:rsidP="00874BDA">
      <w:pPr>
        <w:spacing w:line="360" w:lineRule="auto"/>
        <w:ind w:left="360"/>
        <w:jc w:val="thaiDistribute"/>
        <w:rPr>
          <w:rFonts w:ascii="Arial" w:hAnsi="Arial" w:cs="Arial"/>
          <w:i/>
          <w:iCs/>
          <w:sz w:val="19"/>
          <w:szCs w:val="19"/>
        </w:rPr>
      </w:pPr>
      <w:r w:rsidRPr="00AF2ECC">
        <w:rPr>
          <w:rFonts w:ascii="Arial" w:hAnsi="Arial" w:cs="Arial"/>
          <w:i/>
          <w:iCs/>
          <w:sz w:val="19"/>
          <w:szCs w:val="19"/>
        </w:rPr>
        <w:t>Sale of goods and services rendered</w:t>
      </w:r>
    </w:p>
    <w:p w14:paraId="3CB01F60" w14:textId="77777777" w:rsidR="00681C31" w:rsidRPr="00AF2ECC" w:rsidRDefault="00681C31" w:rsidP="00631970">
      <w:pPr>
        <w:spacing w:line="360" w:lineRule="auto"/>
        <w:ind w:left="360"/>
        <w:jc w:val="thaiDistribute"/>
        <w:rPr>
          <w:rFonts w:ascii="Arial" w:hAnsi="Arial" w:cs="Arial"/>
          <w:sz w:val="19"/>
          <w:szCs w:val="19"/>
        </w:rPr>
      </w:pPr>
      <w:r w:rsidRPr="00AF2ECC">
        <w:rPr>
          <w:rFonts w:ascii="Arial" w:hAnsi="Arial" w:cs="Arial"/>
          <w:sz w:val="19"/>
          <w:szCs w:val="19"/>
        </w:rPr>
        <w:t>Revenue from sales of goods is recognized when a customer obtains control of the goods, generally on delivery of the goods to the customers. For contracts that permit the customers to return the goods, revenue is recognized to the extent that it is highly probable that a significant reversal in the amount of cumulative revenue recognized will not occur.  Therefore, the amount of revenue recognized is adjusted for estimated returns, which are estimated based on the historical data.</w:t>
      </w:r>
    </w:p>
    <w:p w14:paraId="4BB07B38" w14:textId="77777777" w:rsidR="004D65D2" w:rsidRPr="00AF2ECC" w:rsidRDefault="004D65D2" w:rsidP="00631970">
      <w:pPr>
        <w:spacing w:line="360" w:lineRule="auto"/>
        <w:ind w:left="360"/>
        <w:jc w:val="thaiDistribute"/>
        <w:rPr>
          <w:rFonts w:ascii="Arial" w:hAnsi="Arial" w:cs="Arial"/>
          <w:sz w:val="19"/>
          <w:szCs w:val="19"/>
          <w:cs/>
        </w:rPr>
      </w:pPr>
    </w:p>
    <w:p w14:paraId="4C73E8E9" w14:textId="50F32E63" w:rsidR="004D65D2" w:rsidRPr="00AF2ECC" w:rsidRDefault="00614975" w:rsidP="00631970">
      <w:pPr>
        <w:spacing w:line="360" w:lineRule="auto"/>
        <w:ind w:left="360"/>
        <w:jc w:val="thaiDistribute"/>
        <w:rPr>
          <w:rFonts w:ascii="Arial" w:hAnsi="Arial" w:cs="Arial"/>
          <w:sz w:val="19"/>
          <w:szCs w:val="19"/>
          <w:cs/>
        </w:rPr>
      </w:pPr>
      <w:r w:rsidRPr="00AF2ECC">
        <w:rPr>
          <w:rFonts w:ascii="Arial" w:hAnsi="Arial" w:cs="Arial"/>
          <w:sz w:val="19"/>
          <w:szCs w:val="19"/>
        </w:rPr>
        <w:t>Freight income</w:t>
      </w:r>
      <w:r w:rsidR="004D65D2" w:rsidRPr="00AF2ECC">
        <w:rPr>
          <w:rFonts w:ascii="Arial" w:hAnsi="Arial" w:cs="Arial"/>
          <w:sz w:val="19"/>
          <w:szCs w:val="19"/>
        </w:rPr>
        <w:t xml:space="preserve"> </w:t>
      </w:r>
      <w:r w:rsidR="009F4767" w:rsidRPr="00AF2ECC">
        <w:rPr>
          <w:rFonts w:ascii="Arial" w:hAnsi="Arial" w:cs="Arial"/>
          <w:sz w:val="19"/>
          <w:szCs w:val="19"/>
        </w:rPr>
        <w:t>is recognized over time. The related costs are recognized in profit or loss when they are incurred.</w:t>
      </w:r>
    </w:p>
    <w:p w14:paraId="1C4776F7" w14:textId="77777777" w:rsidR="00843F13" w:rsidRPr="00AF2ECC" w:rsidRDefault="00843F13" w:rsidP="002E6713">
      <w:pPr>
        <w:spacing w:line="360" w:lineRule="auto"/>
        <w:ind w:left="360"/>
        <w:jc w:val="thaiDistribute"/>
        <w:rPr>
          <w:rFonts w:ascii="Arial" w:hAnsi="Arial" w:cs="Arial"/>
          <w:sz w:val="19"/>
          <w:szCs w:val="19"/>
        </w:rPr>
      </w:pPr>
    </w:p>
    <w:p w14:paraId="15BB1D1F" w14:textId="77777777" w:rsidR="00246568" w:rsidRPr="00AF2ECC" w:rsidRDefault="00246568" w:rsidP="00420E27">
      <w:pPr>
        <w:spacing w:line="360" w:lineRule="auto"/>
        <w:ind w:left="360"/>
        <w:jc w:val="thaiDistribute"/>
        <w:rPr>
          <w:rFonts w:ascii="Arial" w:hAnsi="Arial" w:cs="Arial"/>
          <w:i/>
          <w:iCs/>
          <w:sz w:val="19"/>
          <w:szCs w:val="19"/>
        </w:rPr>
      </w:pPr>
      <w:r w:rsidRPr="00AF2ECC">
        <w:rPr>
          <w:rFonts w:ascii="Arial" w:hAnsi="Arial" w:cs="Arial"/>
          <w:i/>
          <w:iCs/>
          <w:sz w:val="19"/>
          <w:szCs w:val="19"/>
        </w:rPr>
        <w:t>Interest income</w:t>
      </w:r>
    </w:p>
    <w:p w14:paraId="4658E602" w14:textId="77777777" w:rsidR="00246568" w:rsidRPr="00AF2ECC" w:rsidRDefault="00246568" w:rsidP="00420E27">
      <w:pPr>
        <w:spacing w:line="360" w:lineRule="auto"/>
        <w:ind w:left="360"/>
        <w:jc w:val="thaiDistribute"/>
        <w:rPr>
          <w:rFonts w:ascii="Arial" w:hAnsi="Arial" w:cs="Arial"/>
          <w:sz w:val="19"/>
          <w:szCs w:val="19"/>
        </w:rPr>
      </w:pPr>
      <w:r w:rsidRPr="00AF2ECC">
        <w:rPr>
          <w:rFonts w:ascii="Arial" w:hAnsi="Arial" w:cs="Arial"/>
          <w:sz w:val="19"/>
          <w:szCs w:val="19"/>
        </w:rPr>
        <w:t>Interest income is recogni</w:t>
      </w:r>
      <w:r w:rsidR="00AE4657" w:rsidRPr="00AF2ECC">
        <w:rPr>
          <w:rFonts w:ascii="Arial" w:hAnsi="Arial" w:cs="Arial"/>
          <w:sz w:val="19"/>
          <w:szCs w:val="19"/>
        </w:rPr>
        <w:t>z</w:t>
      </w:r>
      <w:r w:rsidRPr="00AF2ECC">
        <w:rPr>
          <w:rFonts w:ascii="Arial" w:hAnsi="Arial" w:cs="Arial"/>
          <w:sz w:val="19"/>
          <w:szCs w:val="19"/>
        </w:rPr>
        <w:t xml:space="preserve">ed in profit or loss </w:t>
      </w:r>
      <w:r w:rsidR="00B91366" w:rsidRPr="00AF2ECC">
        <w:rPr>
          <w:rFonts w:ascii="Arial" w:hAnsi="Arial" w:cs="Arial"/>
          <w:sz w:val="19"/>
          <w:szCs w:val="19"/>
        </w:rPr>
        <w:t>on an accrual basis</w:t>
      </w:r>
      <w:r w:rsidRPr="00AF2ECC">
        <w:rPr>
          <w:rFonts w:ascii="Arial" w:hAnsi="Arial" w:cs="Arial"/>
          <w:sz w:val="19"/>
          <w:szCs w:val="19"/>
        </w:rPr>
        <w:t xml:space="preserve">.  </w:t>
      </w:r>
    </w:p>
    <w:p w14:paraId="5B7CB9F6" w14:textId="77777777" w:rsidR="00193392" w:rsidRPr="00AF2ECC" w:rsidRDefault="00193392" w:rsidP="009576FB">
      <w:pPr>
        <w:spacing w:line="360" w:lineRule="auto"/>
        <w:ind w:left="360"/>
        <w:jc w:val="thaiDistribute"/>
        <w:rPr>
          <w:rFonts w:ascii="Arial" w:hAnsi="Arial" w:cs="Arial"/>
          <w:sz w:val="19"/>
          <w:szCs w:val="19"/>
        </w:rPr>
      </w:pPr>
    </w:p>
    <w:p w14:paraId="5AF6E709" w14:textId="77777777" w:rsidR="009E5669" w:rsidRPr="00AF2ECC" w:rsidRDefault="009E5669" w:rsidP="00420E27">
      <w:pPr>
        <w:spacing w:line="360" w:lineRule="auto"/>
        <w:ind w:left="360"/>
        <w:jc w:val="thaiDistribute"/>
        <w:rPr>
          <w:rFonts w:ascii="Arial" w:hAnsi="Arial" w:cs="Arial"/>
          <w:sz w:val="19"/>
          <w:szCs w:val="19"/>
          <w:u w:val="single"/>
        </w:rPr>
      </w:pPr>
      <w:r w:rsidRPr="00AF2ECC">
        <w:rPr>
          <w:rFonts w:ascii="Arial" w:hAnsi="Arial" w:cs="Arial"/>
          <w:sz w:val="19"/>
          <w:szCs w:val="19"/>
          <w:u w:val="single"/>
        </w:rPr>
        <w:t>Foreign currencies</w:t>
      </w:r>
    </w:p>
    <w:p w14:paraId="4D0A27D9" w14:textId="77777777" w:rsidR="009E5669" w:rsidRPr="00AF2ECC" w:rsidRDefault="009E5669" w:rsidP="009576FB">
      <w:pPr>
        <w:spacing w:line="360" w:lineRule="auto"/>
        <w:ind w:left="360"/>
        <w:jc w:val="thaiDistribute"/>
        <w:rPr>
          <w:rFonts w:ascii="Arial" w:hAnsi="Arial" w:cs="Arial"/>
          <w:sz w:val="19"/>
          <w:szCs w:val="19"/>
        </w:rPr>
      </w:pPr>
      <w:r w:rsidRPr="00AF2ECC">
        <w:rPr>
          <w:rFonts w:ascii="Arial" w:hAnsi="Arial" w:cs="Arial"/>
          <w:sz w:val="19"/>
          <w:szCs w:val="19"/>
        </w:rPr>
        <w:t xml:space="preserve">Foreign currency transactions are translated into the functional currency (Thai Baht), using the exchange rate prevailing at the dates of the transactions (spot exchange rate). </w:t>
      </w:r>
    </w:p>
    <w:p w14:paraId="19A79909" w14:textId="77777777" w:rsidR="009E5669" w:rsidRPr="00AF2ECC" w:rsidRDefault="009E5669" w:rsidP="009576FB">
      <w:pPr>
        <w:spacing w:line="360" w:lineRule="auto"/>
        <w:ind w:left="360"/>
        <w:jc w:val="thaiDistribute"/>
        <w:rPr>
          <w:rFonts w:ascii="Arial" w:hAnsi="Arial" w:cs="Arial"/>
          <w:sz w:val="19"/>
          <w:szCs w:val="19"/>
        </w:rPr>
      </w:pPr>
    </w:p>
    <w:p w14:paraId="4DA6A2A5" w14:textId="77777777" w:rsidR="009E5669" w:rsidRPr="00AF2ECC" w:rsidRDefault="009E5669" w:rsidP="009576FB">
      <w:pPr>
        <w:spacing w:line="360" w:lineRule="auto"/>
        <w:ind w:left="360"/>
        <w:jc w:val="thaiDistribute"/>
        <w:rPr>
          <w:rFonts w:ascii="Arial" w:hAnsi="Arial" w:cs="Arial"/>
          <w:sz w:val="19"/>
          <w:szCs w:val="19"/>
        </w:rPr>
      </w:pPr>
      <w:r w:rsidRPr="00AF2ECC">
        <w:rPr>
          <w:rFonts w:ascii="Arial" w:hAnsi="Arial" w:cs="Arial"/>
          <w:sz w:val="19"/>
          <w:szCs w:val="19"/>
        </w:rPr>
        <w:t>Monetary assets and liabilities denominated in foreign currencies are translated into the functional currency at the exchange rate at the reporting date.</w:t>
      </w:r>
    </w:p>
    <w:p w14:paraId="008F18E1" w14:textId="77777777" w:rsidR="00943AE2" w:rsidRPr="00AF2ECC" w:rsidRDefault="00943AE2" w:rsidP="00AB1E51">
      <w:pPr>
        <w:spacing w:line="360" w:lineRule="auto"/>
        <w:jc w:val="thaiDistribute"/>
        <w:rPr>
          <w:rFonts w:ascii="Arial" w:hAnsi="Arial" w:cs="Arial"/>
          <w:sz w:val="19"/>
          <w:szCs w:val="19"/>
        </w:rPr>
      </w:pPr>
    </w:p>
    <w:p w14:paraId="66E18586" w14:textId="77777777" w:rsidR="009E5669" w:rsidRPr="00AF2ECC" w:rsidRDefault="009E5669" w:rsidP="009576FB">
      <w:pPr>
        <w:spacing w:line="360" w:lineRule="auto"/>
        <w:ind w:left="360"/>
        <w:jc w:val="thaiDistribute"/>
        <w:rPr>
          <w:rFonts w:ascii="Arial" w:hAnsi="Arial" w:cs="Arial"/>
          <w:sz w:val="19"/>
          <w:szCs w:val="19"/>
        </w:rPr>
      </w:pPr>
      <w:r w:rsidRPr="00AF2ECC">
        <w:rPr>
          <w:rFonts w:ascii="Arial" w:hAnsi="Arial" w:cs="Arial"/>
          <w:sz w:val="19"/>
          <w:szCs w:val="19"/>
        </w:rPr>
        <w:t xml:space="preserve">Non-monetary assets and liabilities measured at cost in foreign currencies are translated into the functional currency at the exchange rates at the dates of the transactions. </w:t>
      </w:r>
    </w:p>
    <w:p w14:paraId="74CC5EC3" w14:textId="77777777" w:rsidR="009E5669" w:rsidRPr="00AF2ECC" w:rsidRDefault="009E5669" w:rsidP="009576FB">
      <w:pPr>
        <w:spacing w:line="360" w:lineRule="auto"/>
        <w:ind w:left="360"/>
        <w:jc w:val="thaiDistribute"/>
        <w:rPr>
          <w:rFonts w:ascii="Arial" w:hAnsi="Arial" w:cs="Arial"/>
          <w:sz w:val="19"/>
          <w:szCs w:val="19"/>
        </w:rPr>
      </w:pPr>
    </w:p>
    <w:p w14:paraId="5F5C4D0F" w14:textId="77777777" w:rsidR="00C435D7" w:rsidRPr="00AF2ECC" w:rsidRDefault="009E5669" w:rsidP="009576FB">
      <w:pPr>
        <w:spacing w:line="360" w:lineRule="auto"/>
        <w:ind w:left="360"/>
        <w:jc w:val="thaiDistribute"/>
        <w:rPr>
          <w:rFonts w:ascii="Arial" w:hAnsi="Arial" w:cs="Arial"/>
          <w:sz w:val="19"/>
          <w:szCs w:val="19"/>
        </w:rPr>
      </w:pPr>
      <w:r w:rsidRPr="00AF2ECC">
        <w:rPr>
          <w:rFonts w:ascii="Arial" w:hAnsi="Arial" w:cs="Arial"/>
          <w:sz w:val="19"/>
          <w:szCs w:val="19"/>
        </w:rPr>
        <w:t>Foreign currency differences are recognized in profit or loss as incurred.</w:t>
      </w:r>
    </w:p>
    <w:p w14:paraId="730519C7" w14:textId="77777777" w:rsidR="009E5669" w:rsidRPr="00AF2ECC" w:rsidRDefault="009E5669" w:rsidP="009576FB">
      <w:pPr>
        <w:spacing w:line="360" w:lineRule="auto"/>
        <w:ind w:left="360"/>
        <w:jc w:val="thaiDistribute"/>
        <w:rPr>
          <w:rFonts w:ascii="Arial" w:hAnsi="Arial" w:cs="Arial"/>
          <w:sz w:val="19"/>
          <w:szCs w:val="19"/>
        </w:rPr>
      </w:pPr>
    </w:p>
    <w:p w14:paraId="25BAE5A0" w14:textId="75FC0F40" w:rsidR="00FF50F9" w:rsidRPr="00AF2ECC" w:rsidRDefault="00FF50F9" w:rsidP="0088227A">
      <w:pPr>
        <w:spacing w:line="360" w:lineRule="auto"/>
        <w:ind w:left="360"/>
        <w:jc w:val="thaiDistribute"/>
        <w:rPr>
          <w:rFonts w:ascii="Arial" w:hAnsi="Arial" w:cs="Arial"/>
          <w:sz w:val="19"/>
          <w:szCs w:val="19"/>
          <w:u w:val="single"/>
        </w:rPr>
      </w:pPr>
      <w:r w:rsidRPr="00AF2ECC">
        <w:rPr>
          <w:rFonts w:ascii="Arial" w:hAnsi="Arial" w:cs="Arial"/>
          <w:sz w:val="19"/>
          <w:szCs w:val="19"/>
          <w:u w:val="single"/>
        </w:rPr>
        <w:t>Income tax</w:t>
      </w:r>
    </w:p>
    <w:p w14:paraId="0E07E832" w14:textId="77777777" w:rsidR="00FF50F9" w:rsidRPr="00AF2ECC" w:rsidRDefault="00FF50F9" w:rsidP="0061063D">
      <w:pPr>
        <w:spacing w:line="360" w:lineRule="auto"/>
        <w:ind w:left="360"/>
        <w:jc w:val="thaiDistribute"/>
        <w:rPr>
          <w:rFonts w:ascii="Arial" w:hAnsi="Arial" w:cs="Arial"/>
          <w:sz w:val="19"/>
          <w:szCs w:val="19"/>
        </w:rPr>
      </w:pPr>
      <w:r w:rsidRPr="00AF2ECC">
        <w:rPr>
          <w:rFonts w:ascii="Arial" w:hAnsi="Arial" w:cs="Arial"/>
          <w:sz w:val="19"/>
          <w:szCs w:val="19"/>
        </w:rPr>
        <w:t>The computation of corporate income tax in compliance with the Revenue Code, is based on the taxable profit for the year after adding back expenses that are not deductible in determining taxable profit and the deduction of exempted income, according to the Revenue Code.</w:t>
      </w:r>
    </w:p>
    <w:p w14:paraId="60637B10" w14:textId="77777777" w:rsidR="00173602" w:rsidRPr="00AF2ECC" w:rsidRDefault="00173602" w:rsidP="0061063D">
      <w:pPr>
        <w:spacing w:line="360" w:lineRule="auto"/>
        <w:ind w:left="360"/>
        <w:jc w:val="thaiDistribute"/>
        <w:rPr>
          <w:rFonts w:ascii="Arial" w:hAnsi="Arial" w:cs="Arial"/>
          <w:sz w:val="19"/>
          <w:szCs w:val="19"/>
        </w:rPr>
      </w:pPr>
    </w:p>
    <w:p w14:paraId="6374F7CA" w14:textId="77777777" w:rsidR="00FF50F9" w:rsidRPr="00AF2ECC" w:rsidRDefault="00FF50F9" w:rsidP="0061063D">
      <w:pPr>
        <w:spacing w:line="360" w:lineRule="auto"/>
        <w:ind w:left="360"/>
        <w:jc w:val="thaiDistribute"/>
        <w:rPr>
          <w:rFonts w:ascii="Arial" w:hAnsi="Arial" w:cs="Arial"/>
          <w:i/>
          <w:iCs/>
          <w:sz w:val="19"/>
          <w:szCs w:val="19"/>
        </w:rPr>
      </w:pPr>
      <w:r w:rsidRPr="00AF2ECC">
        <w:rPr>
          <w:rFonts w:ascii="Arial" w:hAnsi="Arial" w:cs="Arial"/>
          <w:i/>
          <w:iCs/>
          <w:sz w:val="19"/>
          <w:szCs w:val="19"/>
        </w:rPr>
        <w:t>Current income tax</w:t>
      </w:r>
    </w:p>
    <w:p w14:paraId="1FFCAFA8" w14:textId="2E128AF7" w:rsidR="00D47AFA" w:rsidRPr="00AF2ECC" w:rsidRDefault="00FF50F9" w:rsidP="00914722">
      <w:pPr>
        <w:spacing w:line="360" w:lineRule="auto"/>
        <w:ind w:left="360"/>
        <w:jc w:val="thaiDistribute"/>
        <w:rPr>
          <w:rFonts w:ascii="Arial" w:hAnsi="Arial" w:cs="Arial"/>
          <w:sz w:val="19"/>
          <w:szCs w:val="19"/>
        </w:rPr>
      </w:pPr>
      <w:r w:rsidRPr="00AF2ECC">
        <w:rPr>
          <w:rFonts w:ascii="Arial" w:hAnsi="Arial" w:cs="Arial"/>
          <w:sz w:val="19"/>
          <w:szCs w:val="19"/>
        </w:rPr>
        <w:t xml:space="preserve">Current income tax is the expected tax payable or claimable on the taxable </w:t>
      </w:r>
      <w:r w:rsidR="009B1C91" w:rsidRPr="00AF2ECC">
        <w:rPr>
          <w:rFonts w:ascii="Arial" w:hAnsi="Arial" w:cs="Arial"/>
          <w:sz w:val="19"/>
          <w:szCs w:val="19"/>
        </w:rPr>
        <w:t xml:space="preserve">profit </w:t>
      </w:r>
      <w:r w:rsidRPr="00AF2ECC">
        <w:rPr>
          <w:rFonts w:ascii="Arial" w:hAnsi="Arial" w:cs="Arial"/>
          <w:sz w:val="19"/>
          <w:szCs w:val="19"/>
        </w:rPr>
        <w:t>or loss for the year, using tax rates enacted or substantially enacted at the end of the reporting period, and any adjustment to tax payable in respect of earlier years.</w:t>
      </w:r>
    </w:p>
    <w:p w14:paraId="329B96F3" w14:textId="15FAB29C" w:rsidR="00914722" w:rsidRPr="00AF2ECC" w:rsidRDefault="00914722">
      <w:pPr>
        <w:rPr>
          <w:rFonts w:ascii="Arial" w:hAnsi="Arial" w:cs="Arial"/>
          <w:sz w:val="19"/>
          <w:szCs w:val="19"/>
        </w:rPr>
      </w:pPr>
      <w:r w:rsidRPr="00AF2ECC">
        <w:rPr>
          <w:rFonts w:ascii="Arial" w:hAnsi="Arial" w:cs="Arial"/>
          <w:sz w:val="19"/>
          <w:szCs w:val="19"/>
        </w:rPr>
        <w:br w:type="page"/>
      </w:r>
    </w:p>
    <w:p w14:paraId="3BEB959A" w14:textId="77777777" w:rsidR="00FF50F9" w:rsidRPr="00AF2ECC" w:rsidRDefault="00FF50F9" w:rsidP="0061063D">
      <w:pPr>
        <w:spacing w:line="360" w:lineRule="auto"/>
        <w:ind w:left="360"/>
        <w:jc w:val="thaiDistribute"/>
        <w:rPr>
          <w:rFonts w:ascii="Arial" w:hAnsi="Arial" w:cs="Arial"/>
          <w:i/>
          <w:iCs/>
          <w:sz w:val="19"/>
          <w:szCs w:val="19"/>
        </w:rPr>
      </w:pPr>
      <w:r w:rsidRPr="00AF2ECC">
        <w:rPr>
          <w:rFonts w:ascii="Arial" w:hAnsi="Arial" w:cs="Arial"/>
          <w:i/>
          <w:iCs/>
          <w:sz w:val="19"/>
          <w:szCs w:val="19"/>
        </w:rPr>
        <w:lastRenderedPageBreak/>
        <w:t>Deferred tax</w:t>
      </w:r>
    </w:p>
    <w:p w14:paraId="57D6F90E" w14:textId="77777777" w:rsidR="00FF50F9" w:rsidRPr="00AF2ECC" w:rsidRDefault="00FF50F9" w:rsidP="0061063D">
      <w:pPr>
        <w:spacing w:line="360" w:lineRule="auto"/>
        <w:ind w:left="360"/>
        <w:jc w:val="thaiDistribute"/>
        <w:rPr>
          <w:rFonts w:ascii="Arial" w:hAnsi="Arial" w:cs="Arial"/>
          <w:sz w:val="19"/>
          <w:szCs w:val="19"/>
        </w:rPr>
      </w:pPr>
      <w:r w:rsidRPr="00AF2ECC">
        <w:rPr>
          <w:rFonts w:ascii="Arial" w:hAnsi="Arial" w:cs="Arial"/>
          <w:sz w:val="19"/>
          <w:szCs w:val="19"/>
        </w:rPr>
        <w:t xml:space="preserve">Deferred tax is recognized in respect of temporary differences between the carrying amounts of assets and liabilities and the corresponding </w:t>
      </w:r>
      <w:r w:rsidR="009E416F" w:rsidRPr="00AF2ECC">
        <w:rPr>
          <w:rFonts w:ascii="Arial" w:hAnsi="Arial" w:cs="Arial"/>
          <w:sz w:val="19"/>
          <w:szCs w:val="19"/>
        </w:rPr>
        <w:t xml:space="preserve">amounts </w:t>
      </w:r>
      <w:r w:rsidRPr="00AF2ECC">
        <w:rPr>
          <w:rFonts w:ascii="Arial" w:hAnsi="Arial" w:cs="Arial"/>
          <w:sz w:val="19"/>
          <w:szCs w:val="19"/>
        </w:rPr>
        <w:t>used for income tax computation purpose</w:t>
      </w:r>
      <w:r w:rsidR="009E416F" w:rsidRPr="00AF2ECC">
        <w:rPr>
          <w:rFonts w:ascii="Arial" w:hAnsi="Arial" w:cs="Arial"/>
          <w:sz w:val="19"/>
          <w:szCs w:val="19"/>
        </w:rPr>
        <w:t>s</w:t>
      </w:r>
      <w:r w:rsidRPr="00AF2ECC">
        <w:rPr>
          <w:rFonts w:ascii="Arial" w:hAnsi="Arial" w:cs="Arial"/>
          <w:sz w:val="19"/>
          <w:szCs w:val="19"/>
        </w:rPr>
        <w:t>. Deferre</w:t>
      </w:r>
      <w:r w:rsidR="000B175A" w:rsidRPr="00AF2ECC">
        <w:rPr>
          <w:rFonts w:ascii="Arial" w:hAnsi="Arial" w:cs="Arial"/>
          <w:sz w:val="19"/>
          <w:szCs w:val="19"/>
        </w:rPr>
        <w:t xml:space="preserve">d </w:t>
      </w:r>
      <w:r w:rsidRPr="00AF2ECC">
        <w:rPr>
          <w:rFonts w:ascii="Arial" w:hAnsi="Arial" w:cs="Arial"/>
          <w:sz w:val="19"/>
          <w:szCs w:val="19"/>
        </w:rPr>
        <w:t xml:space="preserve">tax is measured at the tax rate that </w:t>
      </w:r>
      <w:r w:rsidR="009E416F" w:rsidRPr="00AF2ECC">
        <w:rPr>
          <w:rFonts w:ascii="Arial" w:hAnsi="Arial" w:cs="Arial"/>
          <w:sz w:val="19"/>
          <w:szCs w:val="19"/>
        </w:rPr>
        <w:t>is</w:t>
      </w:r>
      <w:r w:rsidRPr="00AF2ECC">
        <w:rPr>
          <w:rFonts w:ascii="Arial" w:hAnsi="Arial" w:cs="Arial"/>
          <w:sz w:val="19"/>
          <w:szCs w:val="19"/>
        </w:rPr>
        <w:t xml:space="preserve"> expected to be applied to the temporary differences when they reverse, using tax rate enacted or substantively enacted at the end of the reporting period.</w:t>
      </w:r>
    </w:p>
    <w:p w14:paraId="6D1D6C32" w14:textId="77777777" w:rsidR="00FF50F9" w:rsidRPr="00AF2ECC" w:rsidRDefault="00FF50F9" w:rsidP="0061063D">
      <w:pPr>
        <w:spacing w:line="360" w:lineRule="auto"/>
        <w:ind w:left="360"/>
        <w:jc w:val="thaiDistribute"/>
        <w:rPr>
          <w:rFonts w:ascii="Arial" w:hAnsi="Arial" w:cs="Arial"/>
          <w:sz w:val="19"/>
          <w:szCs w:val="19"/>
        </w:rPr>
      </w:pPr>
    </w:p>
    <w:p w14:paraId="1CCC9967" w14:textId="77777777" w:rsidR="00FF50F9" w:rsidRPr="00AF2ECC" w:rsidRDefault="00FF50F9" w:rsidP="0061063D">
      <w:pPr>
        <w:spacing w:line="360" w:lineRule="auto"/>
        <w:ind w:left="360"/>
        <w:jc w:val="thaiDistribute"/>
        <w:rPr>
          <w:rFonts w:ascii="Arial" w:hAnsi="Arial" w:cs="Arial"/>
          <w:sz w:val="19"/>
          <w:szCs w:val="19"/>
        </w:rPr>
      </w:pPr>
      <w:r w:rsidRPr="00AF2ECC">
        <w:rPr>
          <w:rFonts w:ascii="Arial" w:hAnsi="Arial" w:cs="Arial"/>
          <w:sz w:val="19"/>
          <w:szCs w:val="19"/>
        </w:rPr>
        <w:t>Deferred tax assets are recognized to the extent that it is probable that future taxable profits will be available against which the tempora</w:t>
      </w:r>
      <w:r w:rsidR="003A0780" w:rsidRPr="00AF2ECC">
        <w:rPr>
          <w:rFonts w:ascii="Arial" w:hAnsi="Arial" w:cs="Arial"/>
          <w:sz w:val="19"/>
          <w:szCs w:val="19"/>
        </w:rPr>
        <w:t>ry differences can be utilized.</w:t>
      </w:r>
      <w:r w:rsidRPr="00AF2ECC">
        <w:rPr>
          <w:rFonts w:ascii="Arial" w:hAnsi="Arial" w:cs="Arial"/>
          <w:sz w:val="19"/>
          <w:szCs w:val="19"/>
        </w:rPr>
        <w:t xml:space="preserve"> Deferred tax assets are reviewed at the end of each reporting </w:t>
      </w:r>
      <w:r w:rsidR="006B4ABF" w:rsidRPr="00AF2ECC">
        <w:rPr>
          <w:rFonts w:ascii="Arial" w:hAnsi="Arial" w:cs="Arial"/>
          <w:sz w:val="19"/>
          <w:szCs w:val="19"/>
        </w:rPr>
        <w:t xml:space="preserve">year </w:t>
      </w:r>
      <w:r w:rsidRPr="00AF2ECC">
        <w:rPr>
          <w:rFonts w:ascii="Arial" w:hAnsi="Arial" w:cs="Arial"/>
          <w:sz w:val="19"/>
          <w:szCs w:val="19"/>
        </w:rPr>
        <w:t>and reduced to the extent that the related tax benefit will be realized.</w:t>
      </w:r>
    </w:p>
    <w:p w14:paraId="7025B2CC" w14:textId="77777777" w:rsidR="003C498D" w:rsidRPr="00AF2ECC" w:rsidRDefault="003C498D" w:rsidP="0061063D">
      <w:pPr>
        <w:spacing w:line="360" w:lineRule="auto"/>
        <w:ind w:left="360"/>
        <w:jc w:val="thaiDistribute"/>
        <w:rPr>
          <w:rFonts w:ascii="Arial" w:hAnsi="Arial" w:cs="Arial"/>
          <w:sz w:val="19"/>
          <w:szCs w:val="19"/>
        </w:rPr>
      </w:pPr>
    </w:p>
    <w:p w14:paraId="714926A8" w14:textId="77777777" w:rsidR="00FF50F9" w:rsidRPr="00AF2ECC" w:rsidRDefault="00FF50F9" w:rsidP="0088227A">
      <w:pPr>
        <w:spacing w:line="360" w:lineRule="auto"/>
        <w:ind w:left="360"/>
        <w:jc w:val="thaiDistribute"/>
        <w:rPr>
          <w:rFonts w:ascii="Arial" w:hAnsi="Arial" w:cs="Arial"/>
          <w:sz w:val="19"/>
          <w:szCs w:val="19"/>
          <w:u w:val="single"/>
        </w:rPr>
      </w:pPr>
      <w:r w:rsidRPr="00AF2ECC">
        <w:rPr>
          <w:rFonts w:ascii="Arial" w:hAnsi="Arial" w:cs="Arial"/>
          <w:sz w:val="19"/>
          <w:szCs w:val="19"/>
          <w:u w:val="single"/>
        </w:rPr>
        <w:t>Employee benefits</w:t>
      </w:r>
    </w:p>
    <w:p w14:paraId="1E5CE043" w14:textId="2A05F2F5" w:rsidR="00FF50F9" w:rsidRPr="00AF2ECC" w:rsidRDefault="0058005D" w:rsidP="0088227A">
      <w:pPr>
        <w:spacing w:line="360" w:lineRule="auto"/>
        <w:ind w:left="360"/>
        <w:jc w:val="thaiDistribute"/>
        <w:rPr>
          <w:rFonts w:ascii="Arial" w:hAnsi="Arial" w:cs="Arial"/>
          <w:i/>
          <w:iCs/>
          <w:sz w:val="19"/>
          <w:szCs w:val="19"/>
        </w:rPr>
      </w:pPr>
      <w:r w:rsidRPr="00AF2ECC">
        <w:rPr>
          <w:rFonts w:ascii="Arial" w:hAnsi="Arial" w:cs="Arial"/>
          <w:i/>
          <w:iCs/>
          <w:sz w:val="19"/>
          <w:szCs w:val="19"/>
        </w:rPr>
        <w:t>Short-term emplo</w:t>
      </w:r>
      <w:r w:rsidR="0036664C" w:rsidRPr="00AF2ECC">
        <w:rPr>
          <w:rFonts w:ascii="Arial" w:hAnsi="Arial" w:cs="Arial"/>
          <w:i/>
          <w:iCs/>
          <w:sz w:val="19"/>
          <w:szCs w:val="19"/>
        </w:rPr>
        <w:t>yment benefits</w:t>
      </w:r>
    </w:p>
    <w:p w14:paraId="45D299F0" w14:textId="43B9E72A" w:rsidR="0036664C" w:rsidRPr="00AF2ECC" w:rsidRDefault="0036664C" w:rsidP="0088227A">
      <w:pPr>
        <w:spacing w:line="360" w:lineRule="auto"/>
        <w:ind w:left="360"/>
        <w:jc w:val="thaiDistribute"/>
        <w:rPr>
          <w:rFonts w:ascii="Arial" w:hAnsi="Arial" w:cs="Arial"/>
          <w:sz w:val="19"/>
          <w:szCs w:val="19"/>
        </w:rPr>
      </w:pPr>
      <w:r w:rsidRPr="00AF2ECC">
        <w:rPr>
          <w:rFonts w:ascii="Arial" w:hAnsi="Arial" w:cs="Arial"/>
          <w:sz w:val="19"/>
          <w:szCs w:val="19"/>
        </w:rPr>
        <w:t>Salaries, wages, bonuses and contribution to the social security are recognized as expenses when incu</w:t>
      </w:r>
      <w:r w:rsidR="00320105" w:rsidRPr="00AF2ECC">
        <w:rPr>
          <w:rFonts w:ascii="Arial" w:hAnsi="Arial" w:cs="Arial"/>
          <w:sz w:val="19"/>
          <w:szCs w:val="19"/>
        </w:rPr>
        <w:t>rred on the accrual basis.</w:t>
      </w:r>
    </w:p>
    <w:p w14:paraId="6C142D19" w14:textId="77777777" w:rsidR="00420E27" w:rsidRPr="00AF2ECC" w:rsidRDefault="00420E27" w:rsidP="0061063D">
      <w:pPr>
        <w:spacing w:line="360" w:lineRule="auto"/>
        <w:ind w:left="360"/>
        <w:jc w:val="thaiDistribute"/>
        <w:rPr>
          <w:rFonts w:ascii="Arial" w:hAnsi="Arial" w:cs="Arial"/>
          <w:sz w:val="19"/>
          <w:szCs w:val="19"/>
        </w:rPr>
      </w:pPr>
    </w:p>
    <w:p w14:paraId="5D131237" w14:textId="77777777" w:rsidR="00FF50F9" w:rsidRPr="00AF2ECC" w:rsidRDefault="00FF50F9" w:rsidP="0061063D">
      <w:pPr>
        <w:spacing w:line="360" w:lineRule="auto"/>
        <w:ind w:left="360"/>
        <w:jc w:val="thaiDistribute"/>
        <w:rPr>
          <w:rFonts w:ascii="Arial" w:hAnsi="Arial" w:cs="Arial"/>
          <w:i/>
          <w:iCs/>
          <w:sz w:val="19"/>
          <w:szCs w:val="19"/>
        </w:rPr>
      </w:pPr>
      <w:r w:rsidRPr="00AF2ECC">
        <w:rPr>
          <w:rFonts w:ascii="Arial" w:hAnsi="Arial" w:cs="Arial"/>
          <w:i/>
          <w:iCs/>
          <w:sz w:val="19"/>
          <w:szCs w:val="19"/>
        </w:rPr>
        <w:t>Post-employment benefits (Defined contribution plans)</w:t>
      </w:r>
    </w:p>
    <w:p w14:paraId="3FAEA4D1" w14:textId="77777777" w:rsidR="00B12CC2" w:rsidRPr="00AF2ECC" w:rsidRDefault="00FF50F9" w:rsidP="0061063D">
      <w:pPr>
        <w:spacing w:line="360" w:lineRule="auto"/>
        <w:ind w:left="360"/>
        <w:jc w:val="thaiDistribute"/>
        <w:rPr>
          <w:rFonts w:ascii="Arial" w:hAnsi="Arial" w:cs="Arial"/>
          <w:sz w:val="19"/>
          <w:szCs w:val="19"/>
        </w:rPr>
      </w:pPr>
      <w:r w:rsidRPr="00AF2ECC">
        <w:rPr>
          <w:rFonts w:ascii="Arial" w:hAnsi="Arial" w:cs="Arial"/>
          <w:sz w:val="19"/>
          <w:szCs w:val="19"/>
        </w:rPr>
        <w:t>The Company and its employees have jointly established a contributory provident fund plan whereby monthly contributions are made by employees and by the Company. The fund assets are held in a separate trust fund</w:t>
      </w:r>
      <w:r w:rsidRPr="00AF2ECC">
        <w:rPr>
          <w:rFonts w:ascii="Arial" w:hAnsi="Arial" w:cs="Arial"/>
          <w:sz w:val="19"/>
          <w:szCs w:val="19"/>
          <w:cs/>
          <w:lang w:val="en-GB"/>
        </w:rPr>
        <w:t>.</w:t>
      </w:r>
      <w:r w:rsidRPr="00AF2ECC">
        <w:rPr>
          <w:rFonts w:ascii="Arial" w:hAnsi="Arial" w:cs="Arial"/>
          <w:sz w:val="19"/>
          <w:szCs w:val="19"/>
        </w:rPr>
        <w:t xml:space="preserve"> The Company’s contributions are recognized as expenses when incurred.</w:t>
      </w:r>
    </w:p>
    <w:p w14:paraId="5E1D519C" w14:textId="77777777" w:rsidR="00473DF0" w:rsidRPr="00AF2ECC" w:rsidRDefault="00473DF0" w:rsidP="0061063D">
      <w:pPr>
        <w:spacing w:line="360" w:lineRule="auto"/>
        <w:ind w:left="360"/>
        <w:jc w:val="thaiDistribute"/>
        <w:rPr>
          <w:rFonts w:ascii="Arial" w:hAnsi="Arial" w:cs="Arial"/>
          <w:sz w:val="19"/>
          <w:szCs w:val="19"/>
        </w:rPr>
      </w:pPr>
    </w:p>
    <w:p w14:paraId="54183062" w14:textId="77777777" w:rsidR="00FF50F9" w:rsidRPr="00AF2ECC" w:rsidRDefault="00FF50F9" w:rsidP="0061063D">
      <w:pPr>
        <w:spacing w:line="360" w:lineRule="auto"/>
        <w:ind w:left="360"/>
        <w:jc w:val="thaiDistribute"/>
        <w:rPr>
          <w:rFonts w:ascii="Arial" w:hAnsi="Arial" w:cs="Arial"/>
          <w:i/>
          <w:iCs/>
          <w:sz w:val="19"/>
          <w:szCs w:val="19"/>
        </w:rPr>
      </w:pPr>
      <w:r w:rsidRPr="00AF2ECC">
        <w:rPr>
          <w:rFonts w:ascii="Arial" w:hAnsi="Arial" w:cs="Arial"/>
          <w:i/>
          <w:iCs/>
          <w:sz w:val="19"/>
          <w:szCs w:val="19"/>
        </w:rPr>
        <w:t xml:space="preserve">Post-employment benefits (Defined benefit plans) </w:t>
      </w:r>
    </w:p>
    <w:p w14:paraId="3F04FCD0" w14:textId="77777777" w:rsidR="00FF50F9" w:rsidRPr="00AF2ECC" w:rsidRDefault="00FF50F9" w:rsidP="0061063D">
      <w:pPr>
        <w:spacing w:line="360" w:lineRule="auto"/>
        <w:ind w:left="360"/>
        <w:jc w:val="thaiDistribute"/>
        <w:rPr>
          <w:rFonts w:ascii="Arial" w:hAnsi="Arial" w:cs="Arial"/>
          <w:sz w:val="19"/>
          <w:szCs w:val="19"/>
        </w:rPr>
      </w:pPr>
      <w:r w:rsidRPr="00AF2ECC">
        <w:rPr>
          <w:rFonts w:ascii="Arial" w:hAnsi="Arial" w:cs="Arial"/>
          <w:sz w:val="19"/>
          <w:szCs w:val="19"/>
        </w:rPr>
        <w:t xml:space="preserve">The Company has obligations in respect of the severance payments for employees upon retirement under the </w:t>
      </w:r>
      <w:proofErr w:type="spellStart"/>
      <w:r w:rsidRPr="00AF2ECC">
        <w:rPr>
          <w:rFonts w:ascii="Arial" w:hAnsi="Arial" w:cs="Arial"/>
          <w:sz w:val="19"/>
          <w:szCs w:val="19"/>
        </w:rPr>
        <w:t>Labour</w:t>
      </w:r>
      <w:proofErr w:type="spellEnd"/>
      <w:r w:rsidRPr="00AF2ECC">
        <w:rPr>
          <w:rFonts w:ascii="Arial" w:hAnsi="Arial" w:cs="Arial"/>
          <w:sz w:val="19"/>
          <w:szCs w:val="19"/>
        </w:rPr>
        <w:t xml:space="preserve"> Law. </w:t>
      </w:r>
    </w:p>
    <w:p w14:paraId="3D638FE7" w14:textId="77777777" w:rsidR="00FF50F9" w:rsidRPr="00AF2ECC" w:rsidRDefault="00FF50F9" w:rsidP="0061063D">
      <w:pPr>
        <w:spacing w:line="360" w:lineRule="auto"/>
        <w:ind w:left="360"/>
        <w:jc w:val="thaiDistribute"/>
        <w:rPr>
          <w:rFonts w:ascii="Arial" w:hAnsi="Arial" w:cs="Arial"/>
          <w:sz w:val="19"/>
          <w:szCs w:val="19"/>
        </w:rPr>
      </w:pPr>
    </w:p>
    <w:p w14:paraId="2F9470AD" w14:textId="77777777" w:rsidR="00FF50F9" w:rsidRPr="00AF2ECC" w:rsidRDefault="00FF50F9" w:rsidP="0061063D">
      <w:pPr>
        <w:spacing w:line="360" w:lineRule="auto"/>
        <w:ind w:left="360"/>
        <w:jc w:val="thaiDistribute"/>
        <w:rPr>
          <w:rFonts w:ascii="Arial" w:hAnsi="Arial" w:cs="Arial"/>
          <w:sz w:val="19"/>
          <w:szCs w:val="19"/>
        </w:rPr>
      </w:pPr>
      <w:r w:rsidRPr="00AF2ECC">
        <w:rPr>
          <w:rFonts w:ascii="Arial" w:hAnsi="Arial" w:cs="Arial"/>
          <w:sz w:val="19"/>
          <w:szCs w:val="19"/>
        </w:rPr>
        <w:t xml:space="preserve">The obligation under the defined benefit plan is determined by actuary, using the projected unit credit method. </w:t>
      </w:r>
    </w:p>
    <w:p w14:paraId="0A339BF9" w14:textId="4268EC2F" w:rsidR="00B26067" w:rsidRPr="00AF2ECC" w:rsidRDefault="00B26067" w:rsidP="0061063D">
      <w:pPr>
        <w:spacing w:line="360" w:lineRule="auto"/>
        <w:ind w:left="360"/>
        <w:jc w:val="thaiDistribute"/>
        <w:rPr>
          <w:rFonts w:ascii="Arial" w:hAnsi="Arial" w:cs="Arial"/>
          <w:sz w:val="19"/>
          <w:szCs w:val="19"/>
        </w:rPr>
      </w:pPr>
    </w:p>
    <w:p w14:paraId="3CA6468F" w14:textId="0A37653D" w:rsidR="003A006D" w:rsidRPr="00AF2ECC" w:rsidRDefault="003A006D" w:rsidP="009A6B44">
      <w:pPr>
        <w:pStyle w:val="BodyTextIndent3"/>
        <w:spacing w:line="360" w:lineRule="auto"/>
        <w:ind w:left="357" w:firstLine="0"/>
        <w:jc w:val="thaiDistribute"/>
        <w:rPr>
          <w:rFonts w:ascii="Arial" w:hAnsi="Arial" w:cs="Arial"/>
          <w:i/>
          <w:iCs/>
          <w:sz w:val="19"/>
          <w:szCs w:val="19"/>
          <w:lang w:val="en-GB" w:eastAsia="en-GB"/>
        </w:rPr>
      </w:pPr>
      <w:r w:rsidRPr="00AF2ECC">
        <w:rPr>
          <w:rFonts w:ascii="Arial" w:hAnsi="Arial" w:cs="Arial"/>
          <w:i/>
          <w:iCs/>
          <w:sz w:val="19"/>
          <w:szCs w:val="19"/>
          <w:lang w:val="en-GB" w:eastAsia="en-GB"/>
        </w:rPr>
        <w:t>Share-based payments</w:t>
      </w:r>
    </w:p>
    <w:p w14:paraId="51EDA168" w14:textId="77777777" w:rsidR="003A006D" w:rsidRPr="00AF2ECC" w:rsidRDefault="003A006D" w:rsidP="0088227A">
      <w:pPr>
        <w:pStyle w:val="BodyTextIndent3"/>
        <w:spacing w:line="360" w:lineRule="auto"/>
        <w:ind w:left="357" w:firstLine="0"/>
        <w:jc w:val="thaiDistribute"/>
        <w:rPr>
          <w:rFonts w:ascii="Arial" w:hAnsi="Arial" w:cs="Arial"/>
          <w:sz w:val="19"/>
          <w:szCs w:val="19"/>
          <w:lang w:val="en-GB" w:eastAsia="en-GB"/>
        </w:rPr>
      </w:pPr>
      <w:r w:rsidRPr="00AF2ECC">
        <w:rPr>
          <w:rFonts w:ascii="Arial" w:hAnsi="Arial" w:cs="Arial"/>
          <w:sz w:val="19"/>
          <w:szCs w:val="19"/>
          <w:lang w:val="en-GB" w:eastAsia="en-GB"/>
        </w:rPr>
        <w:t>The grant-date fair value of equity</w:t>
      </w:r>
      <w:r w:rsidR="007B3050" w:rsidRPr="00AF2ECC">
        <w:rPr>
          <w:rFonts w:ascii="Arial" w:hAnsi="Arial" w:cs="Arial"/>
          <w:sz w:val="19"/>
          <w:szCs w:val="19"/>
          <w:lang w:val="en-GB" w:eastAsia="en-GB"/>
        </w:rPr>
        <w:t>-</w:t>
      </w:r>
      <w:r w:rsidRPr="00AF2ECC">
        <w:rPr>
          <w:rFonts w:ascii="Arial" w:hAnsi="Arial" w:cs="Arial"/>
          <w:sz w:val="19"/>
          <w:szCs w:val="19"/>
          <w:lang w:val="en-GB" w:eastAsia="en-GB"/>
        </w:rPr>
        <w:t>settled share-based payment awards granted to employees is generally recogni</w:t>
      </w:r>
      <w:r w:rsidR="00AE4657" w:rsidRPr="00AF2ECC">
        <w:rPr>
          <w:rFonts w:ascii="Arial" w:hAnsi="Arial" w:cs="Arial"/>
          <w:sz w:val="19"/>
          <w:szCs w:val="19"/>
          <w:lang w:val="en-GB" w:eastAsia="en-GB"/>
        </w:rPr>
        <w:t>z</w:t>
      </w:r>
      <w:r w:rsidRPr="00AF2ECC">
        <w:rPr>
          <w:rFonts w:ascii="Arial" w:hAnsi="Arial" w:cs="Arial"/>
          <w:sz w:val="19"/>
          <w:szCs w:val="19"/>
          <w:lang w:val="en-GB" w:eastAsia="en-GB"/>
        </w:rPr>
        <w:t>ed as an expense, with a corresponding increase in equity, over the vesting period of the awards. The amount recogni</w:t>
      </w:r>
      <w:r w:rsidR="00AE4657" w:rsidRPr="00AF2ECC">
        <w:rPr>
          <w:rFonts w:ascii="Arial" w:hAnsi="Arial" w:cs="Arial"/>
          <w:sz w:val="19"/>
          <w:szCs w:val="19"/>
          <w:lang w:val="en-GB" w:eastAsia="en-GB"/>
        </w:rPr>
        <w:t>z</w:t>
      </w:r>
      <w:r w:rsidRPr="00AF2ECC">
        <w:rPr>
          <w:rFonts w:ascii="Arial" w:hAnsi="Arial" w:cs="Arial"/>
          <w:sz w:val="19"/>
          <w:szCs w:val="19"/>
          <w:lang w:val="en-GB" w:eastAsia="en-GB"/>
        </w:rPr>
        <w:t>ed as an expense is adjusted to reflect the number of awards for which the related service</w:t>
      </w:r>
      <w:r w:rsidR="00884CC7" w:rsidRPr="00AF2ECC">
        <w:rPr>
          <w:rFonts w:ascii="Arial" w:hAnsi="Arial" w:cs="Arial"/>
          <w:sz w:val="19"/>
          <w:szCs w:val="19"/>
          <w:lang w:val="en-GB" w:eastAsia="en-GB"/>
        </w:rPr>
        <w:t xml:space="preserve"> conditions</w:t>
      </w:r>
      <w:r w:rsidRPr="00AF2ECC">
        <w:rPr>
          <w:rFonts w:ascii="Arial" w:hAnsi="Arial" w:cs="Arial"/>
          <w:sz w:val="19"/>
          <w:szCs w:val="19"/>
          <w:lang w:val="en-GB" w:eastAsia="en-GB"/>
        </w:rPr>
        <w:t>, such that the amount ultimately recogni</w:t>
      </w:r>
      <w:r w:rsidR="00AE4657" w:rsidRPr="00AF2ECC">
        <w:rPr>
          <w:rFonts w:ascii="Arial" w:hAnsi="Arial" w:cs="Arial"/>
          <w:sz w:val="19"/>
          <w:szCs w:val="19"/>
          <w:lang w:val="en-GB" w:eastAsia="en-GB"/>
        </w:rPr>
        <w:t>z</w:t>
      </w:r>
      <w:r w:rsidRPr="00AF2ECC">
        <w:rPr>
          <w:rFonts w:ascii="Arial" w:hAnsi="Arial" w:cs="Arial"/>
          <w:sz w:val="19"/>
          <w:szCs w:val="19"/>
          <w:lang w:val="en-GB" w:eastAsia="en-GB"/>
        </w:rPr>
        <w:t xml:space="preserve">ed is based on the number of awards that meet the related service conditions at the vesting date. For share-based payment awards with non-vesting conditions, the grant-date fair value of the share-based payment is measured to reflect such conditions and there is no true-up for differences between expected and actual outcomes. </w:t>
      </w:r>
    </w:p>
    <w:p w14:paraId="2455FB3C" w14:textId="77777777" w:rsidR="00173602" w:rsidRPr="00AF2ECC" w:rsidRDefault="00173602" w:rsidP="009A6B44">
      <w:pPr>
        <w:pStyle w:val="BodyTextIndent3"/>
        <w:spacing w:line="360" w:lineRule="auto"/>
        <w:ind w:left="357" w:firstLine="0"/>
        <w:jc w:val="thaiDistribute"/>
        <w:rPr>
          <w:rFonts w:ascii="Arial" w:hAnsi="Arial" w:cs="Arial"/>
          <w:sz w:val="19"/>
          <w:szCs w:val="19"/>
          <w:lang w:val="en-GB" w:eastAsia="en-GB"/>
        </w:rPr>
      </w:pPr>
    </w:p>
    <w:p w14:paraId="1193E838" w14:textId="77777777" w:rsidR="00FF50F9" w:rsidRPr="00AF2ECC" w:rsidRDefault="00FF50F9" w:rsidP="009A6B44">
      <w:pPr>
        <w:pStyle w:val="BodyTextIndent3"/>
        <w:spacing w:line="360" w:lineRule="auto"/>
        <w:ind w:left="357" w:firstLine="0"/>
        <w:jc w:val="thaiDistribute"/>
        <w:rPr>
          <w:rFonts w:ascii="Arial" w:hAnsi="Arial" w:cs="Arial"/>
          <w:sz w:val="19"/>
          <w:szCs w:val="19"/>
          <w:u w:val="single"/>
          <w:lang w:val="en-GB" w:eastAsia="en-GB"/>
        </w:rPr>
      </w:pPr>
      <w:r w:rsidRPr="00AF2ECC">
        <w:rPr>
          <w:rFonts w:ascii="Arial" w:hAnsi="Arial" w:cs="Arial"/>
          <w:sz w:val="19"/>
          <w:szCs w:val="19"/>
          <w:u w:val="single"/>
          <w:lang w:val="en-GB" w:eastAsia="en-GB"/>
        </w:rPr>
        <w:t>Basic earnings per share</w:t>
      </w:r>
    </w:p>
    <w:p w14:paraId="72406164" w14:textId="77777777" w:rsidR="003A006D" w:rsidRPr="00AF2ECC" w:rsidRDefault="003A006D" w:rsidP="0088227A">
      <w:pPr>
        <w:pStyle w:val="BodyTextIndent3"/>
        <w:spacing w:line="360" w:lineRule="auto"/>
        <w:ind w:left="357" w:firstLine="0"/>
        <w:jc w:val="thaiDistribute"/>
        <w:rPr>
          <w:rFonts w:ascii="Arial" w:hAnsi="Arial" w:cs="Arial"/>
          <w:sz w:val="19"/>
          <w:szCs w:val="19"/>
          <w:lang w:val="en-GB" w:eastAsia="en-GB"/>
        </w:rPr>
      </w:pPr>
      <w:r w:rsidRPr="00AF2ECC">
        <w:rPr>
          <w:rFonts w:ascii="Arial" w:hAnsi="Arial" w:cs="Arial"/>
          <w:sz w:val="19"/>
          <w:szCs w:val="19"/>
          <w:lang w:val="en-GB" w:eastAsia="en-GB"/>
        </w:rPr>
        <w:t xml:space="preserve">The Company presents basic earnings per share for its ordinary shares. Basic earnings per share is calculated by dividing the profit or loss attributable to ordinary shareholders of the Company by the weighted average number of ordinary shares outstanding during the </w:t>
      </w:r>
      <w:r w:rsidR="00AE253D" w:rsidRPr="00AF2ECC">
        <w:rPr>
          <w:rFonts w:ascii="Arial" w:hAnsi="Arial" w:cs="Arial"/>
          <w:sz w:val="19"/>
          <w:szCs w:val="19"/>
          <w:lang w:val="en-GB" w:eastAsia="en-GB"/>
        </w:rPr>
        <w:t>year</w:t>
      </w:r>
      <w:r w:rsidR="00AF3FE5" w:rsidRPr="00AF2ECC">
        <w:rPr>
          <w:rFonts w:ascii="Arial" w:hAnsi="Arial" w:cs="Arial"/>
          <w:sz w:val="19"/>
          <w:szCs w:val="19"/>
          <w:lang w:val="en-GB" w:eastAsia="en-GB"/>
        </w:rPr>
        <w:t>.</w:t>
      </w:r>
    </w:p>
    <w:p w14:paraId="2AE52A3F" w14:textId="3CD8B5E2" w:rsidR="00914722" w:rsidRPr="00AF2ECC" w:rsidRDefault="00914722">
      <w:pPr>
        <w:rPr>
          <w:rFonts w:ascii="Arial" w:hAnsi="Arial" w:cs="Arial"/>
          <w:sz w:val="19"/>
          <w:szCs w:val="19"/>
          <w:lang w:val="en-GB" w:bidi="ar-SA"/>
        </w:rPr>
      </w:pPr>
      <w:r w:rsidRPr="00AF2ECC">
        <w:rPr>
          <w:rFonts w:ascii="Arial" w:hAnsi="Arial" w:cs="Arial"/>
          <w:sz w:val="19"/>
          <w:szCs w:val="19"/>
          <w:lang w:val="en-GB"/>
        </w:rPr>
        <w:br w:type="page"/>
      </w:r>
    </w:p>
    <w:p w14:paraId="34928289" w14:textId="77777777" w:rsidR="00061976" w:rsidRPr="00AF2ECC" w:rsidRDefault="00061976" w:rsidP="009A6B44">
      <w:pPr>
        <w:pStyle w:val="BodyTextIndent3"/>
        <w:spacing w:line="360" w:lineRule="auto"/>
        <w:ind w:left="357" w:firstLine="0"/>
        <w:jc w:val="thaiDistribute"/>
        <w:rPr>
          <w:rFonts w:ascii="Arial" w:hAnsi="Arial" w:cs="Arial"/>
          <w:sz w:val="19"/>
          <w:szCs w:val="19"/>
          <w:u w:val="single"/>
          <w:lang w:val="en-GB" w:eastAsia="en-GB"/>
        </w:rPr>
      </w:pPr>
      <w:r w:rsidRPr="00AF2ECC">
        <w:rPr>
          <w:rFonts w:ascii="Arial" w:hAnsi="Arial" w:cs="Arial"/>
          <w:sz w:val="19"/>
          <w:szCs w:val="19"/>
          <w:u w:val="single"/>
          <w:lang w:val="en-GB" w:eastAsia="en-GB"/>
        </w:rPr>
        <w:lastRenderedPageBreak/>
        <w:t>Dividend payment</w:t>
      </w:r>
    </w:p>
    <w:p w14:paraId="73A69ED4" w14:textId="77777777" w:rsidR="00061976" w:rsidRPr="00AF2ECC" w:rsidRDefault="00061976" w:rsidP="009A6B44">
      <w:pPr>
        <w:pStyle w:val="BodyTextIndent3"/>
        <w:spacing w:line="360" w:lineRule="auto"/>
        <w:ind w:left="357" w:firstLine="0"/>
        <w:jc w:val="thaiDistribute"/>
        <w:rPr>
          <w:rFonts w:ascii="Arial" w:hAnsi="Arial" w:cs="Arial"/>
          <w:sz w:val="19"/>
          <w:szCs w:val="19"/>
          <w:lang w:val="en-GB" w:eastAsia="en-GB"/>
        </w:rPr>
      </w:pPr>
      <w:r w:rsidRPr="00AF2ECC">
        <w:rPr>
          <w:rFonts w:ascii="Arial" w:hAnsi="Arial" w:cs="Arial"/>
          <w:sz w:val="19"/>
          <w:szCs w:val="19"/>
          <w:lang w:val="en-GB" w:eastAsia="en-GB"/>
        </w:rPr>
        <w:t xml:space="preserve">Dividend payment is recorded in the financial statements in the period in which they are approved by the </w:t>
      </w:r>
      <w:r w:rsidR="00EB7CCE" w:rsidRPr="00AF2ECC">
        <w:rPr>
          <w:rFonts w:ascii="Arial" w:hAnsi="Arial" w:cs="Arial"/>
          <w:sz w:val="19"/>
          <w:szCs w:val="19"/>
          <w:lang w:val="en-GB" w:eastAsia="en-GB"/>
        </w:rPr>
        <w:t>S</w:t>
      </w:r>
      <w:r w:rsidRPr="00AF2ECC">
        <w:rPr>
          <w:rFonts w:ascii="Arial" w:hAnsi="Arial" w:cs="Arial"/>
          <w:sz w:val="19"/>
          <w:szCs w:val="19"/>
          <w:lang w:val="en-GB" w:eastAsia="en-GB"/>
        </w:rPr>
        <w:t>hareholders or Board of Directors of the Company.</w:t>
      </w:r>
    </w:p>
    <w:p w14:paraId="5A281BC8" w14:textId="1387AA39" w:rsidR="00D47CCA" w:rsidRPr="00AF2ECC" w:rsidRDefault="00D47CCA" w:rsidP="00CF3612">
      <w:pPr>
        <w:pStyle w:val="BodyTextIndent3"/>
        <w:spacing w:line="360" w:lineRule="auto"/>
        <w:ind w:left="0" w:firstLine="0"/>
        <w:jc w:val="thaiDistribute"/>
        <w:rPr>
          <w:rFonts w:ascii="Arial" w:hAnsi="Arial" w:cs="Arial"/>
          <w:sz w:val="19"/>
          <w:szCs w:val="19"/>
          <w:lang w:val="en-GB" w:eastAsia="en-GB"/>
        </w:rPr>
      </w:pPr>
    </w:p>
    <w:p w14:paraId="4FBEAFBB" w14:textId="77777777" w:rsidR="00FF50F9" w:rsidRPr="00AF2ECC" w:rsidRDefault="00FF50F9" w:rsidP="009A6B44">
      <w:pPr>
        <w:pStyle w:val="BodyTextIndent3"/>
        <w:spacing w:line="360" w:lineRule="auto"/>
        <w:ind w:left="357" w:firstLine="0"/>
        <w:jc w:val="thaiDistribute"/>
        <w:rPr>
          <w:rFonts w:ascii="Arial" w:hAnsi="Arial" w:cs="Arial"/>
          <w:sz w:val="19"/>
          <w:szCs w:val="19"/>
          <w:u w:val="single"/>
          <w:lang w:val="en-GB" w:eastAsia="en-GB"/>
        </w:rPr>
      </w:pPr>
      <w:r w:rsidRPr="00AF2ECC">
        <w:rPr>
          <w:rFonts w:ascii="Arial" w:hAnsi="Arial" w:cs="Arial"/>
          <w:sz w:val="19"/>
          <w:szCs w:val="19"/>
          <w:u w:val="single"/>
          <w:lang w:val="en-GB" w:eastAsia="en-GB"/>
        </w:rPr>
        <w:t xml:space="preserve">Segment </w:t>
      </w:r>
      <w:r w:rsidR="004C429B" w:rsidRPr="00AF2ECC">
        <w:rPr>
          <w:rFonts w:ascii="Arial" w:hAnsi="Arial" w:cs="Arial"/>
          <w:sz w:val="19"/>
          <w:szCs w:val="19"/>
          <w:u w:val="single"/>
          <w:lang w:val="en-GB" w:eastAsia="en-GB"/>
        </w:rPr>
        <w:t>reporting</w:t>
      </w:r>
    </w:p>
    <w:p w14:paraId="61687E3C" w14:textId="6B12524F" w:rsidR="00FF50F9" w:rsidRPr="00AF2ECC" w:rsidRDefault="00061976" w:rsidP="009A6B44">
      <w:pPr>
        <w:pStyle w:val="BodyTextIndent3"/>
        <w:spacing w:line="360" w:lineRule="auto"/>
        <w:ind w:left="357" w:firstLine="0"/>
        <w:jc w:val="thaiDistribute"/>
        <w:rPr>
          <w:rFonts w:ascii="Arial" w:hAnsi="Arial" w:cs="Arial"/>
          <w:sz w:val="19"/>
          <w:szCs w:val="19"/>
          <w:lang w:val="en-GB" w:eastAsia="en-GB"/>
        </w:rPr>
      </w:pPr>
      <w:r w:rsidRPr="00AF2ECC">
        <w:rPr>
          <w:rFonts w:ascii="Arial" w:hAnsi="Arial" w:cs="Arial"/>
          <w:sz w:val="19"/>
          <w:szCs w:val="19"/>
          <w:lang w:val="en-GB" w:eastAsia="en-GB"/>
        </w:rPr>
        <w:t xml:space="preserve">Segment results that are reported </w:t>
      </w:r>
      <w:r w:rsidR="00A85DF2" w:rsidRPr="00AF2ECC">
        <w:rPr>
          <w:rFonts w:ascii="Arial" w:hAnsi="Arial" w:cs="Arial"/>
          <w:sz w:val="19"/>
          <w:szCs w:val="19"/>
          <w:lang w:val="en-GB" w:eastAsia="en-GB"/>
        </w:rPr>
        <w:t>t</w:t>
      </w:r>
      <w:r w:rsidRPr="00AF2ECC">
        <w:rPr>
          <w:rFonts w:ascii="Arial" w:hAnsi="Arial" w:cs="Arial"/>
          <w:sz w:val="19"/>
          <w:szCs w:val="19"/>
          <w:lang w:val="en-GB" w:eastAsia="en-GB"/>
        </w:rPr>
        <w:t>o the chief operating decision maker include items directly attributable to a segment as well as those that can be al</w:t>
      </w:r>
      <w:r w:rsidR="003A0780" w:rsidRPr="00AF2ECC">
        <w:rPr>
          <w:rFonts w:ascii="Arial" w:hAnsi="Arial" w:cs="Arial"/>
          <w:sz w:val="19"/>
          <w:szCs w:val="19"/>
          <w:lang w:val="en-GB" w:eastAsia="en-GB"/>
        </w:rPr>
        <w:t xml:space="preserve">located on a reasonable basis. </w:t>
      </w:r>
      <w:r w:rsidR="00FF50F9" w:rsidRPr="00AF2ECC">
        <w:rPr>
          <w:rFonts w:ascii="Arial" w:hAnsi="Arial" w:cs="Arial"/>
          <w:sz w:val="19"/>
          <w:szCs w:val="19"/>
          <w:lang w:val="en-GB" w:eastAsia="en-GB"/>
        </w:rPr>
        <w:t>Segment information is presented by geography as primary format.</w:t>
      </w:r>
    </w:p>
    <w:p w14:paraId="00BFB3D2" w14:textId="77777777" w:rsidR="00703C20" w:rsidRPr="00AF2ECC" w:rsidRDefault="00703C20" w:rsidP="009A6B44">
      <w:pPr>
        <w:pStyle w:val="BodyTextIndent3"/>
        <w:spacing w:line="360" w:lineRule="auto"/>
        <w:ind w:left="357" w:firstLine="0"/>
        <w:jc w:val="thaiDistribute"/>
        <w:rPr>
          <w:rFonts w:ascii="Arial" w:hAnsi="Arial" w:cs="Arial"/>
          <w:sz w:val="19"/>
          <w:szCs w:val="19"/>
          <w:lang w:val="en-GB" w:eastAsia="en-GB"/>
        </w:rPr>
      </w:pPr>
    </w:p>
    <w:p w14:paraId="5562219B" w14:textId="77777777" w:rsidR="00061976" w:rsidRPr="00AF2ECC" w:rsidRDefault="00061976" w:rsidP="009A6B44">
      <w:pPr>
        <w:pStyle w:val="BodyTextIndent3"/>
        <w:spacing w:line="360" w:lineRule="auto"/>
        <w:ind w:left="357" w:firstLine="0"/>
        <w:jc w:val="thaiDistribute"/>
        <w:rPr>
          <w:rFonts w:ascii="Arial" w:hAnsi="Arial" w:cs="Arial"/>
          <w:sz w:val="19"/>
          <w:szCs w:val="19"/>
          <w:u w:val="single"/>
          <w:lang w:val="en-GB" w:eastAsia="en-GB"/>
        </w:rPr>
      </w:pPr>
      <w:r w:rsidRPr="00AF2ECC">
        <w:rPr>
          <w:rFonts w:ascii="Arial" w:hAnsi="Arial" w:cs="Arial"/>
          <w:sz w:val="19"/>
          <w:szCs w:val="19"/>
          <w:u w:val="single"/>
          <w:lang w:val="en-GB" w:eastAsia="en-GB"/>
        </w:rPr>
        <w:t>Provision</w:t>
      </w:r>
      <w:r w:rsidR="002A0273" w:rsidRPr="00AF2ECC">
        <w:rPr>
          <w:rFonts w:ascii="Arial" w:hAnsi="Arial" w:cs="Arial"/>
          <w:sz w:val="19"/>
          <w:szCs w:val="19"/>
          <w:u w:val="single"/>
          <w:lang w:val="en-GB" w:eastAsia="en-GB"/>
        </w:rPr>
        <w:t>s</w:t>
      </w:r>
    </w:p>
    <w:p w14:paraId="30B0187E" w14:textId="77777777" w:rsidR="00061976" w:rsidRPr="00AF2ECC" w:rsidRDefault="00061976" w:rsidP="009A6B44">
      <w:pPr>
        <w:pStyle w:val="BodyTextIndent3"/>
        <w:spacing w:line="360" w:lineRule="auto"/>
        <w:ind w:left="357" w:firstLine="0"/>
        <w:jc w:val="thaiDistribute"/>
        <w:rPr>
          <w:rFonts w:ascii="Arial" w:hAnsi="Arial" w:cs="Arial"/>
          <w:sz w:val="19"/>
          <w:szCs w:val="19"/>
          <w:lang w:val="en-GB" w:eastAsia="en-GB"/>
        </w:rPr>
      </w:pPr>
      <w:r w:rsidRPr="00AF2ECC">
        <w:rPr>
          <w:rFonts w:ascii="Arial" w:hAnsi="Arial" w:cs="Arial"/>
          <w:sz w:val="19"/>
          <w:szCs w:val="19"/>
          <w:lang w:val="en-GB" w:eastAsia="en-GB"/>
        </w:rPr>
        <w:t>A provision is recogni</w:t>
      </w:r>
      <w:r w:rsidR="00AE4657" w:rsidRPr="00AF2ECC">
        <w:rPr>
          <w:rFonts w:ascii="Arial" w:hAnsi="Arial" w:cs="Arial"/>
          <w:sz w:val="19"/>
          <w:szCs w:val="19"/>
          <w:lang w:val="en-GB" w:eastAsia="en-GB"/>
        </w:rPr>
        <w:t>z</w:t>
      </w:r>
      <w:r w:rsidRPr="00AF2ECC">
        <w:rPr>
          <w:rFonts w:ascii="Arial" w:hAnsi="Arial" w:cs="Arial"/>
          <w:sz w:val="19"/>
          <w:szCs w:val="19"/>
          <w:lang w:val="en-GB" w:eastAsia="en-GB"/>
        </w:rPr>
        <w:t>ed if, as a result of a past event, the Company has a present legal or constructive obligation that can be estimated reliably, and it is probable that an outflow of economic benefits will be requ</w:t>
      </w:r>
      <w:r w:rsidR="003A0780" w:rsidRPr="00AF2ECC">
        <w:rPr>
          <w:rFonts w:ascii="Arial" w:hAnsi="Arial" w:cs="Arial"/>
          <w:sz w:val="19"/>
          <w:szCs w:val="19"/>
          <w:lang w:val="en-GB" w:eastAsia="en-GB"/>
        </w:rPr>
        <w:t xml:space="preserve">ired to settle the obligation. </w:t>
      </w:r>
    </w:p>
    <w:p w14:paraId="6EA86F44" w14:textId="77777777" w:rsidR="002A0A14" w:rsidRPr="00AF2ECC" w:rsidRDefault="002A0A14" w:rsidP="009A6B44">
      <w:pPr>
        <w:pStyle w:val="BodyTextIndent3"/>
        <w:spacing w:line="360" w:lineRule="auto"/>
        <w:ind w:left="357" w:firstLine="0"/>
        <w:jc w:val="thaiDistribute"/>
        <w:rPr>
          <w:rFonts w:ascii="Arial" w:hAnsi="Arial" w:cs="Arial"/>
          <w:sz w:val="19"/>
          <w:szCs w:val="19"/>
          <w:lang w:val="en-GB" w:eastAsia="en-GB"/>
        </w:rPr>
      </w:pPr>
    </w:p>
    <w:p w14:paraId="4EC16735" w14:textId="77777777" w:rsidR="002E6713" w:rsidRPr="00AF2ECC" w:rsidRDefault="002E6713" w:rsidP="009A6B44">
      <w:pPr>
        <w:pStyle w:val="BodyTextIndent3"/>
        <w:spacing w:line="360" w:lineRule="auto"/>
        <w:ind w:left="357" w:firstLine="0"/>
        <w:jc w:val="thaiDistribute"/>
        <w:rPr>
          <w:rFonts w:ascii="Arial" w:hAnsi="Arial" w:cs="Arial"/>
          <w:sz w:val="19"/>
          <w:szCs w:val="19"/>
          <w:u w:val="single"/>
          <w:lang w:val="en-GB" w:eastAsia="en-GB"/>
        </w:rPr>
      </w:pPr>
      <w:r w:rsidRPr="00AF2ECC">
        <w:rPr>
          <w:rFonts w:ascii="Arial" w:hAnsi="Arial" w:cs="Arial"/>
          <w:sz w:val="19"/>
          <w:szCs w:val="19"/>
          <w:u w:val="single"/>
          <w:rtl/>
          <w:cs/>
          <w:lang w:val="en-GB" w:eastAsia="en-GB"/>
        </w:rPr>
        <w:t>Financial instruments</w:t>
      </w:r>
    </w:p>
    <w:p w14:paraId="380E119F" w14:textId="77777777" w:rsidR="002E6713" w:rsidRPr="00AF2ECC" w:rsidRDefault="002E6713" w:rsidP="009A6B44">
      <w:pPr>
        <w:pStyle w:val="BodyTextIndent3"/>
        <w:spacing w:line="360" w:lineRule="auto"/>
        <w:ind w:left="357" w:firstLine="0"/>
        <w:jc w:val="thaiDistribute"/>
        <w:rPr>
          <w:rFonts w:ascii="Arial" w:hAnsi="Arial" w:cs="Arial"/>
          <w:i/>
          <w:iCs/>
          <w:sz w:val="19"/>
          <w:szCs w:val="19"/>
          <w:lang w:val="en-GB" w:eastAsia="en-GB"/>
        </w:rPr>
      </w:pPr>
      <w:r w:rsidRPr="00AF2ECC">
        <w:rPr>
          <w:rFonts w:ascii="Arial" w:hAnsi="Arial" w:cs="Arial"/>
          <w:i/>
          <w:iCs/>
          <w:sz w:val="19"/>
          <w:szCs w:val="19"/>
          <w:lang w:val="en-GB" w:eastAsia="en-GB"/>
        </w:rPr>
        <w:t>Recognition and derecognition</w:t>
      </w:r>
    </w:p>
    <w:p w14:paraId="0EC6E086" w14:textId="02A0BD89" w:rsidR="002E6713" w:rsidRPr="00AF2ECC" w:rsidRDefault="002E6713" w:rsidP="009A6B44">
      <w:pPr>
        <w:pStyle w:val="BodyTextIndent3"/>
        <w:spacing w:line="360" w:lineRule="auto"/>
        <w:ind w:left="357" w:firstLine="0"/>
        <w:jc w:val="thaiDistribute"/>
        <w:rPr>
          <w:rFonts w:ascii="Arial" w:hAnsi="Arial" w:cs="Arial"/>
          <w:sz w:val="19"/>
          <w:szCs w:val="19"/>
          <w:lang w:val="en-GB" w:eastAsia="en-GB"/>
        </w:rPr>
      </w:pPr>
      <w:r w:rsidRPr="00AF2ECC">
        <w:rPr>
          <w:rFonts w:ascii="Arial" w:hAnsi="Arial" w:cs="Arial"/>
          <w:sz w:val="19"/>
          <w:szCs w:val="19"/>
          <w:lang w:val="en-GB" w:eastAsia="en-GB"/>
        </w:rPr>
        <w:t>Financial assets and financial liabilities are recogni</w:t>
      </w:r>
      <w:r w:rsidR="006E3E41" w:rsidRPr="00AF2ECC">
        <w:rPr>
          <w:rFonts w:ascii="Arial" w:hAnsi="Arial" w:cs="Arial"/>
          <w:sz w:val="19"/>
          <w:szCs w:val="19"/>
          <w:lang w:val="en-GB" w:eastAsia="en-GB"/>
        </w:rPr>
        <w:t>z</w:t>
      </w:r>
      <w:r w:rsidRPr="00AF2ECC">
        <w:rPr>
          <w:rFonts w:ascii="Arial" w:hAnsi="Arial" w:cs="Arial"/>
          <w:sz w:val="19"/>
          <w:szCs w:val="19"/>
          <w:lang w:val="en-GB" w:eastAsia="en-GB"/>
        </w:rPr>
        <w:t>ed when the Company becomes a party to the contractual provisions of the financial instrument.</w:t>
      </w:r>
    </w:p>
    <w:p w14:paraId="7EA038DC" w14:textId="77777777" w:rsidR="002E6713" w:rsidRPr="00AF2ECC" w:rsidRDefault="002E6713" w:rsidP="009A6B44">
      <w:pPr>
        <w:pStyle w:val="BodyTextIndent3"/>
        <w:spacing w:line="360" w:lineRule="auto"/>
        <w:ind w:left="357" w:firstLine="0"/>
        <w:jc w:val="thaiDistribute"/>
        <w:rPr>
          <w:rFonts w:ascii="Arial" w:hAnsi="Arial" w:cs="Arial"/>
          <w:sz w:val="19"/>
          <w:szCs w:val="19"/>
          <w:rtl/>
          <w:cs/>
          <w:lang w:val="en-GB" w:eastAsia="en-GB"/>
        </w:rPr>
      </w:pPr>
    </w:p>
    <w:p w14:paraId="63B25B5D" w14:textId="131019BC" w:rsidR="002E6713" w:rsidRPr="00AF2ECC" w:rsidRDefault="002E6713" w:rsidP="009A6B44">
      <w:pPr>
        <w:pStyle w:val="BodyTextIndent3"/>
        <w:spacing w:line="360" w:lineRule="auto"/>
        <w:ind w:left="357" w:firstLine="0"/>
        <w:jc w:val="thaiDistribute"/>
        <w:rPr>
          <w:rFonts w:ascii="Arial" w:hAnsi="Arial" w:cs="Arial"/>
          <w:sz w:val="19"/>
          <w:szCs w:val="19"/>
          <w:lang w:val="en-GB" w:eastAsia="en-GB"/>
        </w:rPr>
      </w:pPr>
      <w:r w:rsidRPr="00AF2ECC">
        <w:rPr>
          <w:rFonts w:ascii="Arial" w:hAnsi="Arial" w:cs="Arial"/>
          <w:sz w:val="19"/>
          <w:szCs w:val="19"/>
          <w:lang w:val="en-GB" w:eastAsia="en-GB"/>
        </w:rPr>
        <w:t>Financial assets are derecogni</w:t>
      </w:r>
      <w:r w:rsidR="00E27C4B" w:rsidRPr="00AF2ECC">
        <w:rPr>
          <w:rFonts w:ascii="Arial" w:hAnsi="Arial" w:cs="Arial"/>
          <w:sz w:val="19"/>
          <w:szCs w:val="19"/>
          <w:lang w:val="en-GB" w:eastAsia="en-GB"/>
        </w:rPr>
        <w:t>z</w:t>
      </w:r>
      <w:r w:rsidRPr="00AF2ECC">
        <w:rPr>
          <w:rFonts w:ascii="Arial" w:hAnsi="Arial" w:cs="Arial"/>
          <w:sz w:val="19"/>
          <w:szCs w:val="19"/>
          <w:lang w:val="en-GB" w:eastAsia="en-GB"/>
        </w:rPr>
        <w:t>ed when the contractual rights to the cash flows from the financial asset expire, or when the financial asset and substantially all the risks and rewards are transferred.</w:t>
      </w:r>
    </w:p>
    <w:p w14:paraId="4C67D9F9" w14:textId="77777777" w:rsidR="002E6713" w:rsidRPr="00AF2ECC" w:rsidRDefault="002E6713" w:rsidP="009A6B44">
      <w:pPr>
        <w:pStyle w:val="BodyTextIndent3"/>
        <w:spacing w:line="360" w:lineRule="auto"/>
        <w:ind w:left="357" w:firstLine="0"/>
        <w:jc w:val="thaiDistribute"/>
        <w:rPr>
          <w:rFonts w:ascii="Arial" w:hAnsi="Arial" w:cs="Arial"/>
          <w:sz w:val="19"/>
          <w:szCs w:val="19"/>
          <w:lang w:val="en-GB" w:eastAsia="en-GB"/>
        </w:rPr>
      </w:pPr>
    </w:p>
    <w:p w14:paraId="47220178" w14:textId="09DA5141" w:rsidR="002E6713" w:rsidRPr="00AF2ECC" w:rsidRDefault="002E6713" w:rsidP="009A6B44">
      <w:pPr>
        <w:pStyle w:val="BodyTextIndent3"/>
        <w:spacing w:line="360" w:lineRule="auto"/>
        <w:ind w:left="357" w:firstLine="0"/>
        <w:jc w:val="thaiDistribute"/>
        <w:rPr>
          <w:rFonts w:ascii="Arial" w:hAnsi="Arial" w:cs="Arial"/>
          <w:sz w:val="19"/>
          <w:szCs w:val="19"/>
          <w:lang w:val="en-GB" w:eastAsia="en-GB"/>
        </w:rPr>
      </w:pPr>
      <w:r w:rsidRPr="00AF2ECC">
        <w:rPr>
          <w:rFonts w:ascii="Arial" w:hAnsi="Arial" w:cs="Arial"/>
          <w:sz w:val="19"/>
          <w:szCs w:val="19"/>
          <w:lang w:val="en-GB" w:eastAsia="en-GB"/>
        </w:rPr>
        <w:t>Financial liabilities are derecogni</w:t>
      </w:r>
      <w:r w:rsidR="00E27C4B" w:rsidRPr="00AF2ECC">
        <w:rPr>
          <w:rFonts w:ascii="Arial" w:hAnsi="Arial" w:cs="Arial"/>
          <w:sz w:val="19"/>
          <w:szCs w:val="19"/>
          <w:lang w:val="en-GB" w:eastAsia="en-GB"/>
        </w:rPr>
        <w:t>z</w:t>
      </w:r>
      <w:r w:rsidRPr="00AF2ECC">
        <w:rPr>
          <w:rFonts w:ascii="Arial" w:hAnsi="Arial" w:cs="Arial"/>
          <w:sz w:val="19"/>
          <w:szCs w:val="19"/>
          <w:lang w:val="en-GB" w:eastAsia="en-GB"/>
        </w:rPr>
        <w:t>ed when they are extinguished, discharged, cancelled or expires.</w:t>
      </w:r>
    </w:p>
    <w:p w14:paraId="0C5C5DD9" w14:textId="0C5F2008" w:rsidR="001032FD" w:rsidRPr="00AF2ECC" w:rsidRDefault="001032FD" w:rsidP="009A6B44">
      <w:pPr>
        <w:pStyle w:val="BodyTextIndent3"/>
        <w:spacing w:line="360" w:lineRule="auto"/>
        <w:ind w:left="357" w:firstLine="0"/>
        <w:jc w:val="thaiDistribute"/>
        <w:rPr>
          <w:rFonts w:ascii="Arial" w:hAnsi="Arial" w:cs="Arial"/>
          <w:sz w:val="19"/>
          <w:szCs w:val="19"/>
          <w:lang w:val="en-GB" w:eastAsia="en-GB"/>
        </w:rPr>
      </w:pPr>
    </w:p>
    <w:p w14:paraId="3CAF1A60" w14:textId="6130132C" w:rsidR="002E6713" w:rsidRPr="00AF2ECC" w:rsidRDefault="002E6713" w:rsidP="00036123">
      <w:pPr>
        <w:tabs>
          <w:tab w:val="left" w:pos="567"/>
        </w:tabs>
        <w:spacing w:line="360" w:lineRule="auto"/>
        <w:ind w:left="357"/>
        <w:jc w:val="thaiDistribute"/>
        <w:rPr>
          <w:rFonts w:ascii="Arial" w:hAnsi="Arial" w:cs="Arial"/>
          <w:i/>
          <w:iCs/>
          <w:sz w:val="19"/>
          <w:szCs w:val="19"/>
          <w:lang w:val="en-GB" w:bidi="ar-SA"/>
        </w:rPr>
      </w:pPr>
      <w:r w:rsidRPr="00AF2ECC">
        <w:rPr>
          <w:rFonts w:ascii="Arial" w:hAnsi="Arial" w:cs="Arial"/>
          <w:i/>
          <w:iCs/>
          <w:sz w:val="19"/>
          <w:szCs w:val="19"/>
          <w:lang w:val="en-GB" w:bidi="ar-SA"/>
        </w:rPr>
        <w:t>Classification and initial measurement of financial assets</w:t>
      </w:r>
    </w:p>
    <w:p w14:paraId="2493AE1E" w14:textId="38333E1A" w:rsidR="002E6713" w:rsidRPr="00AF2ECC" w:rsidRDefault="002E6713" w:rsidP="00036123">
      <w:pPr>
        <w:tabs>
          <w:tab w:val="left" w:pos="567"/>
        </w:tabs>
        <w:spacing w:line="360" w:lineRule="auto"/>
        <w:ind w:left="357"/>
        <w:jc w:val="thaiDistribute"/>
        <w:rPr>
          <w:rFonts w:ascii="Arial" w:hAnsi="Arial" w:cs="Arial"/>
          <w:sz w:val="19"/>
          <w:szCs w:val="19"/>
          <w:lang w:val="en-GB" w:bidi="ar-SA"/>
        </w:rPr>
      </w:pPr>
      <w:r w:rsidRPr="00AF2ECC">
        <w:rPr>
          <w:rFonts w:ascii="Arial" w:hAnsi="Arial" w:cs="Arial"/>
          <w:sz w:val="19"/>
          <w:szCs w:val="19"/>
          <w:lang w:val="en-GB" w:bidi="ar-SA"/>
        </w:rPr>
        <w:t xml:space="preserve">The Company classified financial assets into the categorized (1) amortised cost (2) fair value through other comprehensive income </w:t>
      </w:r>
      <w:r w:rsidR="00B726E3" w:rsidRPr="00AF2ECC">
        <w:rPr>
          <w:rFonts w:ascii="Arial" w:hAnsi="Arial" w:cs="Arial"/>
          <w:sz w:val="19"/>
          <w:szCs w:val="19"/>
          <w:lang w:val="en-GB" w:bidi="ar-SA"/>
        </w:rPr>
        <w:t xml:space="preserve">(FVOCI) </w:t>
      </w:r>
      <w:r w:rsidRPr="00AF2ECC">
        <w:rPr>
          <w:rFonts w:ascii="Arial" w:hAnsi="Arial" w:cs="Arial"/>
          <w:sz w:val="19"/>
          <w:szCs w:val="19"/>
          <w:lang w:val="en-GB" w:bidi="ar-SA"/>
        </w:rPr>
        <w:t xml:space="preserve">or (3) fair value through profit or loss </w:t>
      </w:r>
      <w:r w:rsidR="00B726E3" w:rsidRPr="00AF2ECC">
        <w:rPr>
          <w:rFonts w:ascii="Arial" w:hAnsi="Arial" w:cs="Arial"/>
          <w:sz w:val="19"/>
          <w:szCs w:val="19"/>
          <w:lang w:val="en-GB" w:bidi="ar-SA"/>
        </w:rPr>
        <w:t xml:space="preserve">(FVTPL) </w:t>
      </w:r>
      <w:r w:rsidRPr="00AF2ECC">
        <w:rPr>
          <w:rFonts w:ascii="Arial" w:hAnsi="Arial" w:cs="Arial"/>
          <w:sz w:val="19"/>
          <w:szCs w:val="19"/>
          <w:lang w:val="en-GB" w:bidi="ar-SA"/>
        </w:rPr>
        <w:t xml:space="preserve">based on 2 criteria as follow; </w:t>
      </w:r>
    </w:p>
    <w:p w14:paraId="7879FB47" w14:textId="77777777" w:rsidR="009B6EE8" w:rsidRPr="00AF2ECC" w:rsidRDefault="009B6EE8" w:rsidP="00036123">
      <w:pPr>
        <w:tabs>
          <w:tab w:val="left" w:pos="567"/>
        </w:tabs>
        <w:spacing w:line="360" w:lineRule="auto"/>
        <w:ind w:left="357"/>
        <w:jc w:val="thaiDistribute"/>
        <w:rPr>
          <w:rFonts w:ascii="Arial" w:hAnsi="Arial" w:cs="Arial"/>
          <w:sz w:val="19"/>
          <w:szCs w:val="19"/>
          <w:lang w:val="en-GB" w:bidi="ar-SA"/>
        </w:rPr>
      </w:pPr>
    </w:p>
    <w:p w14:paraId="508B7530" w14:textId="77777777" w:rsidR="002E6713" w:rsidRPr="00AF2ECC" w:rsidRDefault="002E6713" w:rsidP="008127D7">
      <w:pPr>
        <w:pStyle w:val="ListParagraph"/>
        <w:numPr>
          <w:ilvl w:val="0"/>
          <w:numId w:val="18"/>
        </w:numPr>
        <w:tabs>
          <w:tab w:val="left" w:pos="567"/>
        </w:tabs>
        <w:spacing w:line="360" w:lineRule="auto"/>
        <w:jc w:val="both"/>
        <w:rPr>
          <w:rFonts w:ascii="Arial" w:hAnsi="Arial" w:cs="Arial"/>
          <w:sz w:val="19"/>
          <w:szCs w:val="19"/>
          <w:lang w:val="en-GB" w:bidi="ar-SA"/>
        </w:rPr>
      </w:pPr>
      <w:r w:rsidRPr="00AF2ECC">
        <w:rPr>
          <w:rFonts w:ascii="Arial" w:hAnsi="Arial" w:cs="Arial"/>
          <w:sz w:val="19"/>
          <w:szCs w:val="19"/>
          <w:lang w:val="en-GB" w:bidi="ar-SA"/>
        </w:rPr>
        <w:t>the entity’s business model for managing the financial asset, and</w:t>
      </w:r>
    </w:p>
    <w:p w14:paraId="111B866F" w14:textId="77777777" w:rsidR="002E6713" w:rsidRPr="00AF2ECC" w:rsidRDefault="002E6713" w:rsidP="008127D7">
      <w:pPr>
        <w:pStyle w:val="ListParagraph"/>
        <w:numPr>
          <w:ilvl w:val="0"/>
          <w:numId w:val="18"/>
        </w:numPr>
        <w:tabs>
          <w:tab w:val="left" w:pos="567"/>
        </w:tabs>
        <w:spacing w:line="360" w:lineRule="auto"/>
        <w:jc w:val="both"/>
        <w:rPr>
          <w:rFonts w:ascii="Arial" w:hAnsi="Arial" w:cs="Arial"/>
          <w:sz w:val="19"/>
          <w:szCs w:val="19"/>
          <w:lang w:val="en-GB" w:bidi="ar-SA"/>
        </w:rPr>
      </w:pPr>
      <w:r w:rsidRPr="00AF2ECC">
        <w:rPr>
          <w:rFonts w:ascii="Arial" w:hAnsi="Arial" w:cs="Arial"/>
          <w:sz w:val="19"/>
          <w:szCs w:val="19"/>
          <w:lang w:val="en-GB" w:bidi="ar-SA"/>
        </w:rPr>
        <w:t>the contractual cash flow characteristics of the financial asset</w:t>
      </w:r>
    </w:p>
    <w:p w14:paraId="68011B8D" w14:textId="77777777" w:rsidR="002E6713" w:rsidRPr="00AF2ECC" w:rsidRDefault="002E6713" w:rsidP="00036123">
      <w:pPr>
        <w:tabs>
          <w:tab w:val="left" w:pos="567"/>
        </w:tabs>
        <w:spacing w:line="360" w:lineRule="auto"/>
        <w:ind w:left="357"/>
        <w:jc w:val="thaiDistribute"/>
        <w:rPr>
          <w:rFonts w:ascii="Arial" w:hAnsi="Arial" w:cs="Arial"/>
          <w:sz w:val="19"/>
          <w:szCs w:val="19"/>
          <w:lang w:val="en-GB" w:bidi="ar-SA"/>
        </w:rPr>
      </w:pPr>
    </w:p>
    <w:p w14:paraId="0C9390C7" w14:textId="3298D355" w:rsidR="00336F70" w:rsidRPr="00AF2ECC" w:rsidRDefault="002E6713" w:rsidP="00B9061A">
      <w:pPr>
        <w:tabs>
          <w:tab w:val="left" w:pos="567"/>
        </w:tabs>
        <w:spacing w:line="360" w:lineRule="auto"/>
        <w:ind w:left="357"/>
        <w:jc w:val="thaiDistribute"/>
        <w:rPr>
          <w:rFonts w:ascii="Arial" w:hAnsi="Arial" w:cs="Arial"/>
          <w:sz w:val="19"/>
          <w:szCs w:val="19"/>
          <w:lang w:val="en-GB" w:bidi="ar-SA"/>
        </w:rPr>
      </w:pPr>
      <w:r w:rsidRPr="00AF2ECC">
        <w:rPr>
          <w:rFonts w:ascii="Arial" w:hAnsi="Arial" w:cs="Arial"/>
          <w:sz w:val="19"/>
          <w:szCs w:val="19"/>
          <w:lang w:val="en-GB" w:bidi="ar-SA"/>
        </w:rPr>
        <w:t>All revenue and expenses relating to financial assets that are recogni</w:t>
      </w:r>
      <w:r w:rsidR="00CC2B66" w:rsidRPr="00AF2ECC">
        <w:rPr>
          <w:rFonts w:ascii="Arial" w:hAnsi="Arial" w:cs="Arial"/>
          <w:sz w:val="19"/>
          <w:szCs w:val="19"/>
          <w:lang w:val="en-GB" w:bidi="ar-SA"/>
        </w:rPr>
        <w:t>z</w:t>
      </w:r>
      <w:r w:rsidRPr="00AF2ECC">
        <w:rPr>
          <w:rFonts w:ascii="Arial" w:hAnsi="Arial" w:cs="Arial"/>
          <w:sz w:val="19"/>
          <w:szCs w:val="19"/>
          <w:lang w:val="en-GB" w:bidi="ar-SA"/>
        </w:rPr>
        <w:t>ed in profit or loss are presented within finance costs, finance income or other financial items, except for impairment of trade receivables which is presented within other expenses.</w:t>
      </w:r>
      <w:r w:rsidRPr="00AF2ECC">
        <w:rPr>
          <w:rFonts w:ascii="Arial" w:hAnsi="Arial" w:cs="Arial"/>
          <w:sz w:val="19"/>
          <w:szCs w:val="19"/>
          <w:cs/>
          <w:lang w:val="en-GB"/>
        </w:rPr>
        <w:t xml:space="preserve"> </w:t>
      </w:r>
    </w:p>
    <w:p w14:paraId="0A24FCA4" w14:textId="77777777" w:rsidR="00336F70" w:rsidRPr="00AF2ECC" w:rsidRDefault="00336F70" w:rsidP="00036123">
      <w:pPr>
        <w:tabs>
          <w:tab w:val="left" w:pos="567"/>
        </w:tabs>
        <w:spacing w:line="360" w:lineRule="auto"/>
        <w:ind w:left="357"/>
        <w:jc w:val="thaiDistribute"/>
        <w:rPr>
          <w:rFonts w:ascii="Arial" w:hAnsi="Arial" w:cs="Arial"/>
          <w:sz w:val="19"/>
          <w:szCs w:val="19"/>
          <w:cs/>
          <w:lang w:val="en-GB"/>
        </w:rPr>
      </w:pPr>
    </w:p>
    <w:p w14:paraId="7CA0C6E1" w14:textId="2463495D" w:rsidR="002E6713" w:rsidRPr="00AF2ECC" w:rsidRDefault="002E6713" w:rsidP="00036123">
      <w:pPr>
        <w:tabs>
          <w:tab w:val="left" w:pos="567"/>
        </w:tabs>
        <w:spacing w:line="360" w:lineRule="auto"/>
        <w:ind w:left="357"/>
        <w:jc w:val="thaiDistribute"/>
        <w:rPr>
          <w:rFonts w:ascii="Arial" w:hAnsi="Arial" w:cs="Arial"/>
          <w:sz w:val="19"/>
          <w:szCs w:val="19"/>
          <w:lang w:val="en-GB" w:bidi="ar-SA"/>
        </w:rPr>
      </w:pPr>
      <w:r w:rsidRPr="00AF2ECC">
        <w:rPr>
          <w:rFonts w:ascii="Arial" w:hAnsi="Arial" w:cs="Arial"/>
          <w:sz w:val="19"/>
          <w:szCs w:val="19"/>
          <w:lang w:val="en-GB" w:bidi="ar-SA"/>
        </w:rPr>
        <w:t>At initial recognition, the financial assets (in the case of a financial asset not at FV</w:t>
      </w:r>
      <w:r w:rsidR="00DB4B7D" w:rsidRPr="00AF2ECC">
        <w:rPr>
          <w:rFonts w:ascii="Arial" w:hAnsi="Arial" w:cs="Arial"/>
          <w:sz w:val="19"/>
          <w:szCs w:val="19"/>
          <w:lang w:val="en-GB" w:bidi="ar-SA"/>
        </w:rPr>
        <w:t>T</w:t>
      </w:r>
      <w:r w:rsidRPr="00AF2ECC">
        <w:rPr>
          <w:rFonts w:ascii="Arial" w:hAnsi="Arial" w:cs="Arial"/>
          <w:sz w:val="19"/>
          <w:szCs w:val="19"/>
          <w:lang w:val="en-GB" w:bidi="ar-SA"/>
        </w:rPr>
        <w:t>PL) are initial recognized at its fair value plus or minus transaction costs that are directly attributable to the acquisition of the financial assets. Transaction costs of financial assets carried at FV</w:t>
      </w:r>
      <w:r w:rsidR="00DB4B7D" w:rsidRPr="00AF2ECC">
        <w:rPr>
          <w:rFonts w:ascii="Arial" w:hAnsi="Arial" w:cs="Arial"/>
          <w:sz w:val="19"/>
          <w:szCs w:val="19"/>
          <w:lang w:val="en-GB" w:bidi="ar-SA"/>
        </w:rPr>
        <w:t>T</w:t>
      </w:r>
      <w:r w:rsidRPr="00AF2ECC">
        <w:rPr>
          <w:rFonts w:ascii="Arial" w:hAnsi="Arial" w:cs="Arial"/>
          <w:sz w:val="19"/>
          <w:szCs w:val="19"/>
          <w:lang w:val="en-GB" w:bidi="ar-SA"/>
        </w:rPr>
        <w:t>PL are expensed in profit or loss.</w:t>
      </w:r>
    </w:p>
    <w:p w14:paraId="3EFA9408" w14:textId="77777777" w:rsidR="002E6713" w:rsidRPr="00AF2ECC" w:rsidRDefault="002E6713" w:rsidP="00036123">
      <w:pPr>
        <w:tabs>
          <w:tab w:val="left" w:pos="567"/>
        </w:tabs>
        <w:spacing w:line="360" w:lineRule="auto"/>
        <w:ind w:left="357"/>
        <w:jc w:val="thaiDistribute"/>
        <w:rPr>
          <w:rFonts w:ascii="Arial" w:hAnsi="Arial" w:cs="Arial"/>
          <w:sz w:val="19"/>
          <w:szCs w:val="19"/>
          <w:lang w:val="en-GB" w:bidi="ar-SA"/>
        </w:rPr>
      </w:pPr>
    </w:p>
    <w:p w14:paraId="2E0DDF22" w14:textId="52923D6C" w:rsidR="002E6713" w:rsidRPr="00AF2ECC" w:rsidRDefault="002E6713" w:rsidP="00036123">
      <w:pPr>
        <w:tabs>
          <w:tab w:val="left" w:pos="567"/>
        </w:tabs>
        <w:spacing w:line="360" w:lineRule="auto"/>
        <w:ind w:left="357"/>
        <w:jc w:val="thaiDistribute"/>
        <w:rPr>
          <w:rFonts w:ascii="Arial" w:hAnsi="Arial" w:cs="Arial"/>
          <w:sz w:val="19"/>
          <w:szCs w:val="19"/>
          <w:lang w:val="en-GB" w:bidi="ar-SA"/>
        </w:rPr>
      </w:pPr>
      <w:r w:rsidRPr="00AF2ECC">
        <w:rPr>
          <w:rFonts w:ascii="Arial" w:hAnsi="Arial" w:cs="Arial"/>
          <w:sz w:val="19"/>
          <w:szCs w:val="19"/>
          <w:lang w:val="en-GB" w:bidi="ar-SA"/>
        </w:rPr>
        <w:t xml:space="preserve">The Company does not have any financial assets categorized and measured </w:t>
      </w:r>
      <w:r w:rsidR="00617640" w:rsidRPr="00AF2ECC">
        <w:rPr>
          <w:rFonts w:ascii="Arial" w:hAnsi="Arial" w:cs="Arial"/>
          <w:sz w:val="19"/>
          <w:szCs w:val="19"/>
          <w:lang w:val="en-GB" w:bidi="ar-SA"/>
        </w:rPr>
        <w:t>by</w:t>
      </w:r>
      <w:r w:rsidRPr="00AF2ECC">
        <w:rPr>
          <w:rFonts w:ascii="Arial" w:hAnsi="Arial" w:cs="Arial"/>
          <w:sz w:val="19"/>
          <w:szCs w:val="19"/>
          <w:lang w:val="en-GB" w:bidi="ar-SA"/>
        </w:rPr>
        <w:t xml:space="preserve"> FVOCI.</w:t>
      </w:r>
    </w:p>
    <w:p w14:paraId="2785723F" w14:textId="25E64538" w:rsidR="005E1F9E" w:rsidRPr="00AF2ECC" w:rsidRDefault="005E1F9E">
      <w:pPr>
        <w:rPr>
          <w:rFonts w:ascii="Arial" w:hAnsi="Arial" w:cs="Arial"/>
          <w:sz w:val="19"/>
          <w:szCs w:val="19"/>
          <w:lang w:val="en-GB" w:bidi="ar-SA"/>
        </w:rPr>
      </w:pPr>
      <w:r w:rsidRPr="00AF2ECC">
        <w:rPr>
          <w:rFonts w:ascii="Arial" w:hAnsi="Arial" w:cs="Arial"/>
          <w:sz w:val="19"/>
          <w:szCs w:val="19"/>
          <w:lang w:val="en-GB" w:bidi="ar-SA"/>
        </w:rPr>
        <w:br w:type="page"/>
      </w:r>
    </w:p>
    <w:p w14:paraId="601AE0D8" w14:textId="77777777" w:rsidR="002E6713" w:rsidRPr="00AF2ECC" w:rsidRDefault="002E6713" w:rsidP="00036123">
      <w:pPr>
        <w:tabs>
          <w:tab w:val="left" w:pos="567"/>
        </w:tabs>
        <w:spacing w:line="360" w:lineRule="auto"/>
        <w:ind w:left="357"/>
        <w:jc w:val="thaiDistribute"/>
        <w:rPr>
          <w:rFonts w:ascii="Arial" w:hAnsi="Arial" w:cs="Arial"/>
          <w:i/>
          <w:iCs/>
          <w:sz w:val="19"/>
          <w:szCs w:val="19"/>
          <w:cs/>
          <w:lang w:val="en-GB"/>
        </w:rPr>
      </w:pPr>
      <w:proofErr w:type="spellStart"/>
      <w:r w:rsidRPr="00AF2ECC">
        <w:rPr>
          <w:rFonts w:ascii="Arial" w:hAnsi="Arial" w:cs="Arial"/>
          <w:i/>
          <w:iCs/>
          <w:sz w:val="19"/>
          <w:szCs w:val="19"/>
          <w:cs/>
          <w:lang w:val="en-GB"/>
        </w:rPr>
        <w:lastRenderedPageBreak/>
        <w:t>Subsequent</w:t>
      </w:r>
      <w:proofErr w:type="spellEnd"/>
      <w:r w:rsidRPr="00AF2ECC">
        <w:rPr>
          <w:rFonts w:ascii="Arial" w:hAnsi="Arial" w:cs="Arial"/>
          <w:i/>
          <w:iCs/>
          <w:sz w:val="19"/>
          <w:szCs w:val="19"/>
          <w:cs/>
          <w:lang w:val="en-GB"/>
        </w:rPr>
        <w:t xml:space="preserve"> </w:t>
      </w:r>
      <w:proofErr w:type="spellStart"/>
      <w:r w:rsidRPr="00AF2ECC">
        <w:rPr>
          <w:rFonts w:ascii="Arial" w:hAnsi="Arial" w:cs="Arial"/>
          <w:i/>
          <w:iCs/>
          <w:sz w:val="19"/>
          <w:szCs w:val="19"/>
          <w:cs/>
          <w:lang w:val="en-GB"/>
        </w:rPr>
        <w:t>measurement</w:t>
      </w:r>
      <w:proofErr w:type="spellEnd"/>
      <w:r w:rsidRPr="00AF2ECC">
        <w:rPr>
          <w:rFonts w:ascii="Arial" w:hAnsi="Arial" w:cs="Arial"/>
          <w:i/>
          <w:iCs/>
          <w:sz w:val="19"/>
          <w:szCs w:val="19"/>
          <w:cs/>
          <w:lang w:val="en-GB"/>
        </w:rPr>
        <w:t xml:space="preserve"> of </w:t>
      </w:r>
      <w:proofErr w:type="spellStart"/>
      <w:r w:rsidRPr="00AF2ECC">
        <w:rPr>
          <w:rFonts w:ascii="Arial" w:hAnsi="Arial" w:cs="Arial"/>
          <w:i/>
          <w:iCs/>
          <w:sz w:val="19"/>
          <w:szCs w:val="19"/>
          <w:cs/>
          <w:lang w:val="en-GB"/>
        </w:rPr>
        <w:t>financial</w:t>
      </w:r>
      <w:proofErr w:type="spellEnd"/>
      <w:r w:rsidRPr="00AF2ECC">
        <w:rPr>
          <w:rFonts w:ascii="Arial" w:hAnsi="Arial" w:cs="Arial"/>
          <w:i/>
          <w:iCs/>
          <w:sz w:val="19"/>
          <w:szCs w:val="19"/>
          <w:cs/>
          <w:lang w:val="en-GB"/>
        </w:rPr>
        <w:t xml:space="preserve"> </w:t>
      </w:r>
      <w:proofErr w:type="spellStart"/>
      <w:r w:rsidRPr="00AF2ECC">
        <w:rPr>
          <w:rFonts w:ascii="Arial" w:hAnsi="Arial" w:cs="Arial"/>
          <w:i/>
          <w:iCs/>
          <w:sz w:val="19"/>
          <w:szCs w:val="19"/>
          <w:cs/>
          <w:lang w:val="en-GB"/>
        </w:rPr>
        <w:t>assets</w:t>
      </w:r>
      <w:proofErr w:type="spellEnd"/>
      <w:r w:rsidRPr="00AF2ECC">
        <w:rPr>
          <w:rFonts w:ascii="Arial" w:hAnsi="Arial" w:cs="Arial"/>
          <w:i/>
          <w:iCs/>
          <w:sz w:val="19"/>
          <w:szCs w:val="19"/>
          <w:cs/>
          <w:lang w:val="en-GB"/>
        </w:rPr>
        <w:t xml:space="preserve"> </w:t>
      </w:r>
    </w:p>
    <w:p w14:paraId="0230AE44" w14:textId="77777777" w:rsidR="002E6713" w:rsidRPr="00AF2ECC" w:rsidRDefault="002E6713" w:rsidP="00036123">
      <w:pPr>
        <w:tabs>
          <w:tab w:val="left" w:pos="567"/>
        </w:tabs>
        <w:spacing w:line="360" w:lineRule="auto"/>
        <w:ind w:left="357"/>
        <w:jc w:val="thaiDistribute"/>
        <w:rPr>
          <w:rFonts w:ascii="Arial" w:hAnsi="Arial" w:cs="Arial"/>
          <w:i/>
          <w:iCs/>
          <w:sz w:val="19"/>
          <w:szCs w:val="19"/>
          <w:lang w:val="en-GB" w:bidi="ar-SA"/>
        </w:rPr>
      </w:pPr>
      <w:r w:rsidRPr="00AF2ECC">
        <w:rPr>
          <w:rFonts w:ascii="Arial" w:hAnsi="Arial" w:cs="Arial"/>
          <w:i/>
          <w:iCs/>
          <w:sz w:val="19"/>
          <w:szCs w:val="19"/>
          <w:lang w:val="en-GB" w:bidi="ar-SA"/>
        </w:rPr>
        <w:t>Financial assets at amortised cost</w:t>
      </w:r>
    </w:p>
    <w:p w14:paraId="209A1A7B" w14:textId="68F4A21B" w:rsidR="002E6713" w:rsidRPr="00AF2ECC" w:rsidRDefault="002E6713" w:rsidP="00036123">
      <w:pPr>
        <w:tabs>
          <w:tab w:val="left" w:pos="567"/>
        </w:tabs>
        <w:spacing w:line="360" w:lineRule="auto"/>
        <w:ind w:left="357"/>
        <w:jc w:val="thaiDistribute"/>
        <w:rPr>
          <w:rFonts w:ascii="Arial" w:hAnsi="Arial" w:cs="Arial"/>
          <w:sz w:val="19"/>
          <w:szCs w:val="19"/>
          <w:rtl/>
          <w:cs/>
          <w:lang w:val="en-GB" w:bidi="ar-SA"/>
        </w:rPr>
      </w:pPr>
      <w:r w:rsidRPr="00AF2ECC">
        <w:rPr>
          <w:rFonts w:ascii="Arial" w:hAnsi="Arial" w:cs="Arial"/>
          <w:sz w:val="19"/>
          <w:szCs w:val="19"/>
          <w:lang w:val="en-GB" w:bidi="ar-SA"/>
        </w:rPr>
        <w:t>Financial assets are measured at amortised cost if the assets meet the following conditions:</w:t>
      </w:r>
    </w:p>
    <w:p w14:paraId="0BFBD528" w14:textId="77777777" w:rsidR="0047295C" w:rsidRPr="00AF2ECC" w:rsidRDefault="0047295C" w:rsidP="00036123">
      <w:pPr>
        <w:tabs>
          <w:tab w:val="left" w:pos="567"/>
        </w:tabs>
        <w:spacing w:line="360" w:lineRule="auto"/>
        <w:ind w:left="357"/>
        <w:jc w:val="thaiDistribute"/>
        <w:rPr>
          <w:rFonts w:ascii="Arial" w:hAnsi="Arial" w:cs="Arial"/>
          <w:sz w:val="19"/>
          <w:szCs w:val="19"/>
          <w:cs/>
          <w:lang w:val="en-GB"/>
        </w:rPr>
      </w:pPr>
    </w:p>
    <w:p w14:paraId="52F6A7DE" w14:textId="77777777" w:rsidR="002E6713" w:rsidRPr="00AF2ECC" w:rsidRDefault="002E6713" w:rsidP="00DC1C18">
      <w:pPr>
        <w:pStyle w:val="ListParagraph"/>
        <w:numPr>
          <w:ilvl w:val="0"/>
          <w:numId w:val="18"/>
        </w:numPr>
        <w:tabs>
          <w:tab w:val="left" w:pos="567"/>
        </w:tabs>
        <w:spacing w:line="360" w:lineRule="auto"/>
        <w:ind w:hanging="368"/>
        <w:jc w:val="both"/>
        <w:rPr>
          <w:rFonts w:ascii="Arial" w:hAnsi="Arial" w:cs="Arial"/>
          <w:sz w:val="19"/>
          <w:szCs w:val="19"/>
          <w:lang w:val="en-GB" w:bidi="ar-SA"/>
        </w:rPr>
      </w:pPr>
      <w:proofErr w:type="spellStart"/>
      <w:r w:rsidRPr="00AF2ECC">
        <w:rPr>
          <w:rFonts w:ascii="Arial" w:hAnsi="Arial" w:cs="Arial"/>
          <w:sz w:val="19"/>
          <w:szCs w:val="19"/>
          <w:cs/>
          <w:lang w:val="en-GB"/>
        </w:rPr>
        <w:t>the</w:t>
      </w:r>
      <w:proofErr w:type="spellEnd"/>
      <w:r w:rsidRPr="00AF2ECC">
        <w:rPr>
          <w:rFonts w:ascii="Arial" w:hAnsi="Arial" w:cs="Arial"/>
          <w:sz w:val="19"/>
          <w:szCs w:val="19"/>
          <w:cs/>
          <w:lang w:val="en-GB"/>
        </w:rPr>
        <w:t xml:space="preserve"> Company</w:t>
      </w:r>
      <w:r w:rsidRPr="00AF2ECC">
        <w:rPr>
          <w:rFonts w:ascii="Arial" w:hAnsi="Arial" w:cs="Arial"/>
          <w:sz w:val="19"/>
          <w:szCs w:val="19"/>
          <w:lang w:val="en-GB" w:bidi="ar-SA"/>
        </w:rPr>
        <w:t xml:space="preserve"> held such financial assets within a business model whose objective is to hold the financial assets and collect its contractual cash flows, and</w:t>
      </w:r>
    </w:p>
    <w:p w14:paraId="2A31679C" w14:textId="79FDC945" w:rsidR="002E6713" w:rsidRPr="00AF2ECC" w:rsidRDefault="002E6713" w:rsidP="008127D7">
      <w:pPr>
        <w:pStyle w:val="ListParagraph"/>
        <w:numPr>
          <w:ilvl w:val="0"/>
          <w:numId w:val="18"/>
        </w:numPr>
        <w:tabs>
          <w:tab w:val="left" w:pos="567"/>
        </w:tabs>
        <w:spacing w:line="360" w:lineRule="auto"/>
        <w:jc w:val="thaiDistribute"/>
        <w:rPr>
          <w:rFonts w:ascii="Arial" w:hAnsi="Arial" w:cs="Arial"/>
          <w:sz w:val="19"/>
          <w:szCs w:val="19"/>
          <w:lang w:val="en-GB" w:bidi="ar-SA"/>
        </w:rPr>
      </w:pPr>
      <w:r w:rsidRPr="00AF2ECC">
        <w:rPr>
          <w:rFonts w:ascii="Arial" w:hAnsi="Arial" w:cs="Arial"/>
          <w:sz w:val="19"/>
          <w:szCs w:val="19"/>
          <w:lang w:val="en-GB" w:bidi="ar-SA"/>
        </w:rPr>
        <w:t>the contractual terms of the financial assets give rise to cash flows that are solely payments of principal and interest on the principal amount outstanding</w:t>
      </w:r>
      <w:r w:rsidRPr="00AF2ECC">
        <w:rPr>
          <w:rFonts w:ascii="Arial" w:hAnsi="Arial" w:cs="Arial"/>
          <w:sz w:val="19"/>
          <w:szCs w:val="19"/>
          <w:cs/>
          <w:lang w:val="en-GB"/>
        </w:rPr>
        <w:t>.</w:t>
      </w:r>
    </w:p>
    <w:p w14:paraId="44608A2A" w14:textId="77777777" w:rsidR="002E6713" w:rsidRPr="00AF2ECC" w:rsidRDefault="002E6713" w:rsidP="00036123">
      <w:pPr>
        <w:tabs>
          <w:tab w:val="left" w:pos="567"/>
        </w:tabs>
        <w:spacing w:line="360" w:lineRule="auto"/>
        <w:ind w:left="357"/>
        <w:jc w:val="thaiDistribute"/>
        <w:rPr>
          <w:rFonts w:ascii="Arial" w:hAnsi="Arial" w:cs="Arial"/>
          <w:sz w:val="19"/>
          <w:szCs w:val="19"/>
          <w:cs/>
          <w:lang w:val="en-GB"/>
        </w:rPr>
      </w:pPr>
    </w:p>
    <w:p w14:paraId="46A13377" w14:textId="77777777" w:rsidR="002E6713" w:rsidRPr="00AF2ECC" w:rsidRDefault="002E6713" w:rsidP="00036123">
      <w:pPr>
        <w:tabs>
          <w:tab w:val="left" w:pos="567"/>
        </w:tabs>
        <w:spacing w:line="360" w:lineRule="auto"/>
        <w:ind w:left="357"/>
        <w:jc w:val="thaiDistribute"/>
        <w:rPr>
          <w:rFonts w:ascii="Arial" w:hAnsi="Arial" w:cs="Arial"/>
          <w:sz w:val="19"/>
          <w:szCs w:val="19"/>
          <w:lang w:val="en-GB" w:bidi="ar-SA"/>
        </w:rPr>
      </w:pPr>
      <w:r w:rsidRPr="00AF2ECC">
        <w:rPr>
          <w:rFonts w:ascii="Arial" w:hAnsi="Arial" w:cs="Arial"/>
          <w:sz w:val="19"/>
          <w:szCs w:val="19"/>
          <w:cs/>
          <w:lang w:val="en-GB"/>
        </w:rPr>
        <w:t xml:space="preserve">Financial </w:t>
      </w:r>
      <w:proofErr w:type="spellStart"/>
      <w:r w:rsidRPr="00AF2ECC">
        <w:rPr>
          <w:rFonts w:ascii="Arial" w:hAnsi="Arial" w:cs="Arial"/>
          <w:sz w:val="19"/>
          <w:szCs w:val="19"/>
          <w:cs/>
          <w:lang w:val="en-GB"/>
        </w:rPr>
        <w:t>assets</w:t>
      </w:r>
      <w:proofErr w:type="spellEnd"/>
      <w:r w:rsidRPr="00AF2ECC">
        <w:rPr>
          <w:rFonts w:ascii="Arial" w:hAnsi="Arial" w:cs="Arial"/>
          <w:sz w:val="19"/>
          <w:szCs w:val="19"/>
          <w:lang w:val="en-GB" w:bidi="ar-SA"/>
        </w:rPr>
        <w:t xml:space="preserve"> are subsequently measured at amortised cost using the effective interest method and are subjected to impairment</w:t>
      </w:r>
      <w:r w:rsidRPr="00AF2ECC">
        <w:rPr>
          <w:rFonts w:ascii="Arial" w:hAnsi="Arial" w:cs="Arial"/>
          <w:sz w:val="19"/>
          <w:szCs w:val="19"/>
          <w:cs/>
          <w:lang w:val="en-GB"/>
        </w:rPr>
        <w:t xml:space="preserve"> </w:t>
      </w:r>
      <w:r w:rsidRPr="00AF2ECC">
        <w:rPr>
          <w:rFonts w:ascii="Arial" w:hAnsi="Arial" w:cs="Arial"/>
          <w:sz w:val="19"/>
          <w:szCs w:val="19"/>
          <w:lang w:val="en-GB" w:bidi="ar-SA"/>
        </w:rPr>
        <w:t xml:space="preserve">which recognized in the profit or loss as separate item. </w:t>
      </w:r>
    </w:p>
    <w:p w14:paraId="31403DA3" w14:textId="77777777" w:rsidR="002E6713" w:rsidRPr="00AF2ECC" w:rsidRDefault="002E6713" w:rsidP="00036123">
      <w:pPr>
        <w:tabs>
          <w:tab w:val="left" w:pos="567"/>
        </w:tabs>
        <w:spacing w:line="360" w:lineRule="auto"/>
        <w:ind w:left="357"/>
        <w:jc w:val="thaiDistribute"/>
        <w:rPr>
          <w:rFonts w:ascii="Arial" w:hAnsi="Arial" w:cs="Arial"/>
          <w:sz w:val="19"/>
          <w:szCs w:val="19"/>
          <w:lang w:val="en-GB" w:bidi="ar-SA"/>
        </w:rPr>
      </w:pPr>
    </w:p>
    <w:p w14:paraId="08897527" w14:textId="77777777" w:rsidR="002E6713" w:rsidRPr="00AF2ECC" w:rsidRDefault="002E6713" w:rsidP="00036123">
      <w:pPr>
        <w:tabs>
          <w:tab w:val="left" w:pos="567"/>
        </w:tabs>
        <w:spacing w:line="360" w:lineRule="auto"/>
        <w:ind w:left="357"/>
        <w:jc w:val="thaiDistribute"/>
        <w:rPr>
          <w:rFonts w:ascii="Arial" w:hAnsi="Arial" w:cs="Arial"/>
          <w:i/>
          <w:iCs/>
          <w:sz w:val="19"/>
          <w:szCs w:val="19"/>
          <w:cs/>
          <w:lang w:val="en-GB"/>
        </w:rPr>
      </w:pPr>
      <w:r w:rsidRPr="00AF2ECC">
        <w:rPr>
          <w:rFonts w:ascii="Arial" w:hAnsi="Arial" w:cs="Arial"/>
          <w:i/>
          <w:iCs/>
          <w:sz w:val="19"/>
          <w:szCs w:val="19"/>
          <w:lang w:val="en-GB" w:bidi="ar-SA"/>
        </w:rPr>
        <w:t>Financial assets at fair value through profit or loss (FVTPL)</w:t>
      </w:r>
    </w:p>
    <w:p w14:paraId="1C6011F7" w14:textId="77777777" w:rsidR="002E6713" w:rsidRPr="00AF2ECC" w:rsidRDefault="002E6713" w:rsidP="00036123">
      <w:pPr>
        <w:tabs>
          <w:tab w:val="left" w:pos="567"/>
        </w:tabs>
        <w:spacing w:line="360" w:lineRule="auto"/>
        <w:ind w:left="357"/>
        <w:jc w:val="thaiDistribute"/>
        <w:rPr>
          <w:rFonts w:ascii="Arial" w:hAnsi="Arial" w:cs="Arial"/>
          <w:sz w:val="19"/>
          <w:szCs w:val="19"/>
          <w:lang w:val="en-GB" w:bidi="ar-SA"/>
        </w:rPr>
      </w:pPr>
      <w:r w:rsidRPr="00AF2ECC">
        <w:rPr>
          <w:rFonts w:ascii="Arial" w:hAnsi="Arial" w:cs="Arial"/>
          <w:sz w:val="19"/>
          <w:szCs w:val="19"/>
          <w:lang w:val="en-GB" w:bidi="ar-SA"/>
        </w:rPr>
        <w:t xml:space="preserve">Financial assets that are held within a different business model other than ‘hold to collect’ or ‘hold to collect and sell’ are categorised at FVTPL. </w:t>
      </w:r>
    </w:p>
    <w:p w14:paraId="06C20EAD" w14:textId="77777777" w:rsidR="00E95061" w:rsidRPr="00AF2ECC" w:rsidRDefault="00E95061" w:rsidP="00431271">
      <w:pPr>
        <w:spacing w:line="360" w:lineRule="auto"/>
        <w:ind w:left="357"/>
        <w:jc w:val="thaiDistribute"/>
        <w:rPr>
          <w:rFonts w:ascii="Arial" w:hAnsi="Arial" w:cs="Arial"/>
          <w:sz w:val="19"/>
          <w:szCs w:val="19"/>
          <w:lang w:val="en-GB" w:bidi="ar-SA"/>
        </w:rPr>
      </w:pPr>
    </w:p>
    <w:p w14:paraId="4436A9A9" w14:textId="51536121" w:rsidR="002E6713" w:rsidRPr="00AF2ECC" w:rsidRDefault="002E6713" w:rsidP="00431271">
      <w:pPr>
        <w:spacing w:line="360" w:lineRule="auto"/>
        <w:ind w:left="357"/>
        <w:jc w:val="thaiDistribute"/>
        <w:rPr>
          <w:rFonts w:ascii="Arial" w:hAnsi="Arial" w:cs="Arial"/>
          <w:sz w:val="19"/>
          <w:szCs w:val="19"/>
          <w:lang w:val="en-GB" w:bidi="ar-SA"/>
        </w:rPr>
      </w:pPr>
      <w:r w:rsidRPr="00AF2ECC">
        <w:rPr>
          <w:rFonts w:ascii="Arial" w:hAnsi="Arial" w:cs="Arial"/>
          <w:sz w:val="19"/>
          <w:szCs w:val="19"/>
          <w:lang w:val="en-GB" w:bidi="ar-SA"/>
        </w:rPr>
        <w:t>These financial assets</w:t>
      </w:r>
      <w:r w:rsidRPr="00AF2ECC">
        <w:rPr>
          <w:rFonts w:ascii="Arial" w:hAnsi="Arial" w:cs="Arial"/>
          <w:sz w:val="19"/>
          <w:szCs w:val="19"/>
          <w:cs/>
          <w:lang w:val="en-GB"/>
        </w:rPr>
        <w:t xml:space="preserve"> </w:t>
      </w:r>
      <w:r w:rsidRPr="00AF2ECC">
        <w:rPr>
          <w:rFonts w:ascii="Arial" w:hAnsi="Arial" w:cs="Arial"/>
          <w:sz w:val="19"/>
          <w:szCs w:val="19"/>
          <w:lang w:val="en-GB" w:bidi="ar-SA"/>
        </w:rPr>
        <w:t>include derivatives, security investments held for trading, equity investments which the Company has not irrevocably elected to classify at FVOCI and financial assets with cash flows that are not solely payments of principal and interest.</w:t>
      </w:r>
    </w:p>
    <w:p w14:paraId="4462FAFD" w14:textId="2443850B" w:rsidR="00943AE2" w:rsidRPr="00AF2ECC" w:rsidRDefault="00943AE2" w:rsidP="005723C9">
      <w:pPr>
        <w:spacing w:line="360" w:lineRule="auto"/>
        <w:ind w:left="357"/>
        <w:jc w:val="thaiDistribute"/>
        <w:rPr>
          <w:rFonts w:ascii="Arial" w:hAnsi="Arial" w:cs="Arial"/>
          <w:sz w:val="19"/>
          <w:szCs w:val="19"/>
          <w:lang w:val="en-GB" w:bidi="ar-SA"/>
        </w:rPr>
      </w:pPr>
    </w:p>
    <w:p w14:paraId="2590BF9B" w14:textId="7FF9850A" w:rsidR="002E6713" w:rsidRPr="00AF2ECC" w:rsidRDefault="002E6713" w:rsidP="00431271">
      <w:pPr>
        <w:spacing w:line="360" w:lineRule="auto"/>
        <w:ind w:left="357"/>
        <w:jc w:val="thaiDistribute"/>
        <w:rPr>
          <w:rFonts w:ascii="Arial" w:hAnsi="Arial" w:cs="Arial"/>
          <w:i/>
          <w:iCs/>
          <w:sz w:val="19"/>
          <w:szCs w:val="19"/>
          <w:lang w:val="en-GB" w:bidi="ar-SA"/>
        </w:rPr>
      </w:pPr>
      <w:r w:rsidRPr="00AF2ECC">
        <w:rPr>
          <w:rFonts w:ascii="Arial" w:hAnsi="Arial" w:cs="Arial"/>
          <w:i/>
          <w:iCs/>
          <w:sz w:val="19"/>
          <w:szCs w:val="19"/>
          <w:lang w:val="en-GB" w:bidi="ar-SA"/>
        </w:rPr>
        <w:t>Impairment of financial assets</w:t>
      </w:r>
    </w:p>
    <w:p w14:paraId="3D13641E" w14:textId="77777777" w:rsidR="002E6713" w:rsidRPr="00AF2ECC" w:rsidRDefault="002E6713" w:rsidP="00431271">
      <w:pPr>
        <w:spacing w:line="360" w:lineRule="auto"/>
        <w:ind w:left="357"/>
        <w:jc w:val="thaiDistribute"/>
        <w:rPr>
          <w:rFonts w:ascii="Arial" w:hAnsi="Arial" w:cs="Arial"/>
          <w:sz w:val="19"/>
          <w:szCs w:val="19"/>
          <w:lang w:val="en-GB" w:bidi="ar-SA"/>
        </w:rPr>
      </w:pPr>
      <w:r w:rsidRPr="00AF2ECC">
        <w:rPr>
          <w:rFonts w:ascii="Arial" w:hAnsi="Arial" w:cs="Arial"/>
          <w:sz w:val="19"/>
          <w:szCs w:val="19"/>
          <w:lang w:val="en-GB" w:bidi="ar-SA"/>
        </w:rPr>
        <w:t>The Company assesses on a forward-looking basis the expected credit loss associated with its debt instruments carried at amortised cost and FVOCI</w:t>
      </w:r>
      <w:r w:rsidRPr="00AF2ECC">
        <w:rPr>
          <w:rFonts w:ascii="Arial" w:hAnsi="Arial" w:cs="Arial"/>
          <w:sz w:val="19"/>
          <w:szCs w:val="19"/>
          <w:cs/>
          <w:lang w:val="en-GB"/>
        </w:rPr>
        <w:t xml:space="preserve"> </w:t>
      </w:r>
      <w:r w:rsidRPr="00AF2ECC">
        <w:rPr>
          <w:rFonts w:ascii="Arial" w:hAnsi="Arial" w:cs="Arial"/>
          <w:sz w:val="19"/>
          <w:szCs w:val="19"/>
          <w:lang w:val="en-GB" w:bidi="ar-SA"/>
        </w:rPr>
        <w:t xml:space="preserve">(if any). The impairment methodology applied depends on whether there has been a significant increase in credit risk. </w:t>
      </w:r>
    </w:p>
    <w:p w14:paraId="2BF4ACF7" w14:textId="77777777" w:rsidR="002E6713" w:rsidRPr="00AF2ECC" w:rsidRDefault="002E6713" w:rsidP="00431271">
      <w:pPr>
        <w:spacing w:line="360" w:lineRule="auto"/>
        <w:ind w:left="357"/>
        <w:jc w:val="thaiDistribute"/>
        <w:rPr>
          <w:rFonts w:ascii="Arial" w:hAnsi="Arial" w:cs="Arial"/>
          <w:sz w:val="19"/>
          <w:szCs w:val="19"/>
          <w:lang w:val="en-GB" w:bidi="ar-SA"/>
        </w:rPr>
      </w:pPr>
    </w:p>
    <w:p w14:paraId="649C3FF1" w14:textId="77777777" w:rsidR="002E6713" w:rsidRPr="00AF2ECC" w:rsidRDefault="002E6713" w:rsidP="00431271">
      <w:pPr>
        <w:spacing w:line="360" w:lineRule="auto"/>
        <w:ind w:left="357"/>
        <w:jc w:val="thaiDistribute"/>
        <w:rPr>
          <w:rFonts w:ascii="Arial" w:hAnsi="Arial" w:cs="Arial"/>
          <w:i/>
          <w:iCs/>
          <w:sz w:val="19"/>
          <w:szCs w:val="19"/>
          <w:lang w:val="en-GB" w:bidi="ar-SA"/>
        </w:rPr>
      </w:pPr>
      <w:r w:rsidRPr="00AF2ECC">
        <w:rPr>
          <w:rFonts w:ascii="Arial" w:hAnsi="Arial" w:cs="Arial"/>
          <w:i/>
          <w:iCs/>
          <w:sz w:val="19"/>
          <w:szCs w:val="19"/>
          <w:lang w:val="en-GB" w:bidi="ar-SA"/>
        </w:rPr>
        <w:t>Classification and initial measurement of financial liabilities</w:t>
      </w:r>
    </w:p>
    <w:p w14:paraId="594DF3F0" w14:textId="77777777" w:rsidR="002E6713" w:rsidRPr="00AF2ECC" w:rsidRDefault="002E6713" w:rsidP="00431271">
      <w:pPr>
        <w:spacing w:line="360" w:lineRule="auto"/>
        <w:ind w:left="357"/>
        <w:jc w:val="thaiDistribute"/>
        <w:rPr>
          <w:rFonts w:ascii="Arial" w:hAnsi="Arial" w:cs="Arial"/>
          <w:sz w:val="19"/>
          <w:szCs w:val="19"/>
          <w:lang w:val="en-GB" w:bidi="ar-SA"/>
        </w:rPr>
      </w:pPr>
      <w:r w:rsidRPr="00AF2ECC">
        <w:rPr>
          <w:rFonts w:ascii="Arial" w:hAnsi="Arial" w:cs="Arial"/>
          <w:sz w:val="19"/>
          <w:szCs w:val="19"/>
          <w:lang w:val="en-GB" w:bidi="ar-SA"/>
        </w:rPr>
        <w:t xml:space="preserve">The Company classifies the financial instruments issued by the Company as financial liabilities or equity securities by considering contractual obligations. </w:t>
      </w:r>
    </w:p>
    <w:p w14:paraId="1E9433E7" w14:textId="77777777" w:rsidR="002E6713" w:rsidRPr="00AF2ECC" w:rsidRDefault="002E6713" w:rsidP="00431271">
      <w:pPr>
        <w:spacing w:line="360" w:lineRule="auto"/>
        <w:ind w:left="357"/>
        <w:jc w:val="thaiDistribute"/>
        <w:rPr>
          <w:rFonts w:ascii="Arial" w:hAnsi="Arial" w:cs="Arial"/>
          <w:sz w:val="19"/>
          <w:szCs w:val="19"/>
          <w:lang w:val="en-GB" w:bidi="ar-SA"/>
        </w:rPr>
      </w:pPr>
    </w:p>
    <w:p w14:paraId="3697E61B" w14:textId="77777777" w:rsidR="002E6713" w:rsidRPr="00AF2ECC" w:rsidRDefault="002E6713" w:rsidP="00431271">
      <w:pPr>
        <w:spacing w:line="360" w:lineRule="auto"/>
        <w:ind w:left="357"/>
        <w:jc w:val="thaiDistribute"/>
        <w:rPr>
          <w:rFonts w:ascii="Arial" w:hAnsi="Arial" w:cs="Arial"/>
          <w:sz w:val="19"/>
          <w:szCs w:val="19"/>
          <w:lang w:val="en-GB" w:bidi="ar-SA"/>
        </w:rPr>
      </w:pPr>
      <w:r w:rsidRPr="00AF2ECC">
        <w:rPr>
          <w:rFonts w:ascii="Arial" w:hAnsi="Arial" w:cs="Arial"/>
          <w:sz w:val="19"/>
          <w:szCs w:val="19"/>
          <w:lang w:val="en-GB" w:bidi="ar-SA"/>
        </w:rPr>
        <w:t>The Company initial recognized the financial liabilities at fair value and adjusted with transaction costs that are directly attributable to the acquisition of the financial liabilities.</w:t>
      </w:r>
    </w:p>
    <w:p w14:paraId="2F77C7E1" w14:textId="77777777" w:rsidR="008B3CCF" w:rsidRPr="00AF2ECC" w:rsidRDefault="008B3CCF" w:rsidP="00431271">
      <w:pPr>
        <w:spacing w:line="360" w:lineRule="auto"/>
        <w:ind w:left="357"/>
        <w:jc w:val="thaiDistribute"/>
        <w:rPr>
          <w:rFonts w:ascii="Arial" w:hAnsi="Arial" w:cs="Arial"/>
          <w:sz w:val="19"/>
          <w:szCs w:val="19"/>
          <w:cs/>
          <w:lang w:val="en-GB"/>
        </w:rPr>
      </w:pPr>
    </w:p>
    <w:p w14:paraId="0E80B72B" w14:textId="77777777" w:rsidR="002E6713" w:rsidRPr="00AF2ECC" w:rsidRDefault="002E6713" w:rsidP="00431271">
      <w:pPr>
        <w:spacing w:line="360" w:lineRule="auto"/>
        <w:ind w:left="357"/>
        <w:jc w:val="thaiDistribute"/>
        <w:rPr>
          <w:rFonts w:ascii="Arial" w:hAnsi="Arial" w:cs="Arial"/>
          <w:i/>
          <w:iCs/>
          <w:sz w:val="19"/>
          <w:szCs w:val="19"/>
          <w:cs/>
          <w:lang w:val="en-GB"/>
        </w:rPr>
      </w:pPr>
      <w:proofErr w:type="spellStart"/>
      <w:r w:rsidRPr="00AF2ECC">
        <w:rPr>
          <w:rFonts w:ascii="Arial" w:hAnsi="Arial" w:cs="Arial"/>
          <w:i/>
          <w:iCs/>
          <w:sz w:val="19"/>
          <w:szCs w:val="19"/>
          <w:cs/>
          <w:lang w:val="en-GB"/>
        </w:rPr>
        <w:t>Subsequent</w:t>
      </w:r>
      <w:proofErr w:type="spellEnd"/>
      <w:r w:rsidRPr="00AF2ECC">
        <w:rPr>
          <w:rFonts w:ascii="Arial" w:hAnsi="Arial" w:cs="Arial"/>
          <w:i/>
          <w:iCs/>
          <w:sz w:val="19"/>
          <w:szCs w:val="19"/>
          <w:cs/>
          <w:lang w:val="en-GB"/>
        </w:rPr>
        <w:t xml:space="preserve"> </w:t>
      </w:r>
      <w:proofErr w:type="spellStart"/>
      <w:r w:rsidRPr="00AF2ECC">
        <w:rPr>
          <w:rFonts w:ascii="Arial" w:hAnsi="Arial" w:cs="Arial"/>
          <w:i/>
          <w:iCs/>
          <w:sz w:val="19"/>
          <w:szCs w:val="19"/>
          <w:cs/>
          <w:lang w:val="en-GB"/>
        </w:rPr>
        <w:t>measurement</w:t>
      </w:r>
      <w:proofErr w:type="spellEnd"/>
      <w:r w:rsidRPr="00AF2ECC">
        <w:rPr>
          <w:rFonts w:ascii="Arial" w:hAnsi="Arial" w:cs="Arial"/>
          <w:i/>
          <w:iCs/>
          <w:sz w:val="19"/>
          <w:szCs w:val="19"/>
          <w:cs/>
          <w:lang w:val="en-GB"/>
        </w:rPr>
        <w:t xml:space="preserve"> of </w:t>
      </w:r>
      <w:proofErr w:type="spellStart"/>
      <w:r w:rsidRPr="00AF2ECC">
        <w:rPr>
          <w:rFonts w:ascii="Arial" w:hAnsi="Arial" w:cs="Arial"/>
          <w:i/>
          <w:iCs/>
          <w:sz w:val="19"/>
          <w:szCs w:val="19"/>
          <w:cs/>
          <w:lang w:val="en-GB"/>
        </w:rPr>
        <w:t>financial</w:t>
      </w:r>
      <w:proofErr w:type="spellEnd"/>
      <w:r w:rsidRPr="00AF2ECC">
        <w:rPr>
          <w:rFonts w:ascii="Arial" w:hAnsi="Arial" w:cs="Arial"/>
          <w:i/>
          <w:iCs/>
          <w:sz w:val="19"/>
          <w:szCs w:val="19"/>
          <w:cs/>
          <w:lang w:val="en-GB"/>
        </w:rPr>
        <w:t xml:space="preserve"> </w:t>
      </w:r>
      <w:proofErr w:type="spellStart"/>
      <w:r w:rsidRPr="00AF2ECC">
        <w:rPr>
          <w:rFonts w:ascii="Arial" w:hAnsi="Arial" w:cs="Arial"/>
          <w:i/>
          <w:iCs/>
          <w:sz w:val="19"/>
          <w:szCs w:val="19"/>
          <w:lang w:val="en-GB" w:bidi="ar-SA"/>
        </w:rPr>
        <w:t>liabilitie</w:t>
      </w:r>
      <w:proofErr w:type="spellEnd"/>
      <w:r w:rsidRPr="00AF2ECC">
        <w:rPr>
          <w:rFonts w:ascii="Arial" w:hAnsi="Arial" w:cs="Arial"/>
          <w:i/>
          <w:iCs/>
          <w:sz w:val="19"/>
          <w:szCs w:val="19"/>
          <w:cs/>
          <w:lang w:val="en-GB"/>
        </w:rPr>
        <w:t xml:space="preserve">s </w:t>
      </w:r>
    </w:p>
    <w:p w14:paraId="7AFFB2AD" w14:textId="34448D90" w:rsidR="002E6713" w:rsidRPr="00AF2ECC" w:rsidRDefault="004E2190" w:rsidP="00431271">
      <w:pPr>
        <w:spacing w:line="360" w:lineRule="auto"/>
        <w:ind w:left="357"/>
        <w:jc w:val="thaiDistribute"/>
        <w:rPr>
          <w:rFonts w:ascii="Arial" w:hAnsi="Arial" w:cs="Arial"/>
          <w:sz w:val="19"/>
          <w:szCs w:val="19"/>
          <w:lang w:val="en-GB" w:bidi="ar-SA"/>
        </w:rPr>
      </w:pPr>
      <w:r w:rsidRPr="00AF2ECC">
        <w:rPr>
          <w:rFonts w:ascii="Arial" w:hAnsi="Arial" w:cs="Arial"/>
          <w:sz w:val="19"/>
          <w:szCs w:val="19"/>
          <w:lang w:val="en-GB"/>
        </w:rPr>
        <w:t>Financial liabilities are subsequently measured at amortised cost using the effective interest method and are expensed in the profit or loss except derivative liabilities are measured at fair value through profit or loss.</w:t>
      </w:r>
    </w:p>
    <w:p w14:paraId="75FCEDB2" w14:textId="6BDAD074" w:rsidR="00D47AFA" w:rsidRPr="00AF2ECC" w:rsidRDefault="00D47AFA">
      <w:pPr>
        <w:rPr>
          <w:rFonts w:ascii="Arial" w:hAnsi="Arial" w:cs="Arial"/>
          <w:sz w:val="19"/>
          <w:szCs w:val="19"/>
          <w:lang w:val="en-GB" w:bidi="ar-SA"/>
        </w:rPr>
      </w:pPr>
    </w:p>
    <w:p w14:paraId="2F376494" w14:textId="77777777" w:rsidR="008B3CCF" w:rsidRPr="00AF2ECC" w:rsidRDefault="008B3CCF">
      <w:pPr>
        <w:rPr>
          <w:rFonts w:ascii="Arial" w:hAnsi="Arial" w:cs="Arial"/>
          <w:sz w:val="19"/>
          <w:szCs w:val="19"/>
          <w:lang w:val="en-GB" w:bidi="ar-SA"/>
        </w:rPr>
      </w:pPr>
    </w:p>
    <w:p w14:paraId="395C4778" w14:textId="77777777" w:rsidR="008B3CCF" w:rsidRPr="00AF2ECC" w:rsidRDefault="008B3CCF">
      <w:pPr>
        <w:rPr>
          <w:rFonts w:ascii="Arial" w:hAnsi="Arial" w:cs="Arial"/>
          <w:sz w:val="19"/>
          <w:szCs w:val="19"/>
          <w:lang w:val="en-GB" w:bidi="ar-SA"/>
        </w:rPr>
      </w:pPr>
    </w:p>
    <w:p w14:paraId="2B7D179E" w14:textId="77777777" w:rsidR="008B3CCF" w:rsidRPr="00AF2ECC" w:rsidRDefault="008B3CCF">
      <w:pPr>
        <w:rPr>
          <w:rFonts w:ascii="Arial" w:hAnsi="Arial" w:cs="Arial"/>
          <w:sz w:val="19"/>
          <w:szCs w:val="19"/>
          <w:lang w:val="en-GB" w:bidi="ar-SA"/>
        </w:rPr>
      </w:pPr>
    </w:p>
    <w:p w14:paraId="71373D74" w14:textId="77777777" w:rsidR="00342330" w:rsidRPr="00AF2ECC" w:rsidRDefault="00342330">
      <w:pPr>
        <w:rPr>
          <w:rFonts w:ascii="Arial" w:hAnsi="Arial" w:cs="Arial"/>
          <w:sz w:val="19"/>
          <w:szCs w:val="19"/>
          <w:lang w:val="en-GB" w:bidi="ar-SA"/>
        </w:rPr>
      </w:pPr>
    </w:p>
    <w:p w14:paraId="25A79145" w14:textId="77777777" w:rsidR="00342330" w:rsidRPr="00AF2ECC" w:rsidRDefault="00342330">
      <w:pPr>
        <w:rPr>
          <w:rFonts w:ascii="Arial" w:hAnsi="Arial" w:cs="Arial"/>
          <w:sz w:val="19"/>
          <w:szCs w:val="19"/>
          <w:lang w:val="en-GB" w:bidi="ar-SA"/>
        </w:rPr>
      </w:pPr>
    </w:p>
    <w:p w14:paraId="58E6E420" w14:textId="77777777" w:rsidR="00342330" w:rsidRPr="00AF2ECC" w:rsidRDefault="00342330">
      <w:pPr>
        <w:rPr>
          <w:rFonts w:ascii="Arial" w:hAnsi="Arial" w:cs="Arial"/>
          <w:sz w:val="19"/>
          <w:szCs w:val="19"/>
          <w:lang w:val="en-GB" w:bidi="ar-SA"/>
        </w:rPr>
      </w:pPr>
    </w:p>
    <w:p w14:paraId="0B915018" w14:textId="77777777" w:rsidR="008B3CCF" w:rsidRPr="00AF2ECC" w:rsidRDefault="008B3CCF">
      <w:pPr>
        <w:rPr>
          <w:rFonts w:ascii="Arial" w:hAnsi="Arial" w:cs="Arial"/>
          <w:sz w:val="19"/>
          <w:szCs w:val="19"/>
          <w:lang w:val="en-GB" w:bidi="ar-SA"/>
        </w:rPr>
      </w:pPr>
    </w:p>
    <w:p w14:paraId="699AAE62" w14:textId="77777777" w:rsidR="008B3CCF" w:rsidRPr="00AF2ECC" w:rsidRDefault="008B3CCF">
      <w:pPr>
        <w:rPr>
          <w:rFonts w:ascii="Arial" w:hAnsi="Arial" w:cs="Arial"/>
          <w:sz w:val="19"/>
          <w:szCs w:val="19"/>
          <w:lang w:val="en-GB" w:bidi="ar-SA"/>
        </w:rPr>
      </w:pPr>
    </w:p>
    <w:p w14:paraId="7E0EADA9" w14:textId="77777777" w:rsidR="008B3CCF" w:rsidRPr="00AF2ECC" w:rsidRDefault="008B3CCF">
      <w:pPr>
        <w:rPr>
          <w:rFonts w:ascii="Arial" w:hAnsi="Arial" w:cs="Arial"/>
          <w:sz w:val="19"/>
          <w:szCs w:val="19"/>
          <w:lang w:val="en-GB" w:bidi="ar-SA"/>
        </w:rPr>
      </w:pPr>
    </w:p>
    <w:p w14:paraId="0B1F35A4" w14:textId="77777777" w:rsidR="008B3CCF" w:rsidRPr="00AF2ECC" w:rsidRDefault="008B3CCF">
      <w:pPr>
        <w:rPr>
          <w:rFonts w:ascii="Arial" w:hAnsi="Arial" w:cs="Arial"/>
          <w:sz w:val="19"/>
          <w:szCs w:val="19"/>
          <w:lang w:val="en-GB" w:bidi="ar-SA"/>
        </w:rPr>
      </w:pPr>
    </w:p>
    <w:p w14:paraId="5351D566" w14:textId="77777777" w:rsidR="008B3CCF" w:rsidRPr="00AF2ECC" w:rsidRDefault="008B3CCF">
      <w:pPr>
        <w:rPr>
          <w:rFonts w:ascii="Arial" w:hAnsi="Arial" w:cs="Arial"/>
          <w:sz w:val="19"/>
          <w:szCs w:val="19"/>
          <w:lang w:val="en-GB" w:bidi="ar-SA"/>
        </w:rPr>
      </w:pPr>
    </w:p>
    <w:p w14:paraId="3677161B" w14:textId="073E2AC4" w:rsidR="00DF1F48" w:rsidRPr="00AF2ECC" w:rsidRDefault="00DF1F48" w:rsidP="00DF1F48">
      <w:pPr>
        <w:spacing w:line="360" w:lineRule="auto"/>
        <w:ind w:left="357"/>
        <w:jc w:val="thaiDistribute"/>
        <w:rPr>
          <w:rFonts w:ascii="Arial" w:hAnsi="Arial" w:cs="Arial"/>
          <w:sz w:val="19"/>
          <w:szCs w:val="19"/>
          <w:u w:val="single"/>
          <w:lang w:val="en-GB" w:bidi="ar-SA"/>
        </w:rPr>
      </w:pPr>
      <w:r w:rsidRPr="00AF2ECC">
        <w:rPr>
          <w:rFonts w:ascii="Arial" w:hAnsi="Arial" w:cs="Arial"/>
          <w:sz w:val="19"/>
          <w:szCs w:val="19"/>
          <w:u w:val="single"/>
          <w:lang w:val="en-GB" w:bidi="ar-SA"/>
        </w:rPr>
        <w:lastRenderedPageBreak/>
        <w:t xml:space="preserve">Trade accounts receivable </w:t>
      </w:r>
    </w:p>
    <w:p w14:paraId="38FFBBCF" w14:textId="1FD7A20F" w:rsidR="00413073" w:rsidRPr="00AF2ECC" w:rsidRDefault="00413073" w:rsidP="00413073">
      <w:pPr>
        <w:spacing w:line="360" w:lineRule="auto"/>
        <w:ind w:left="360"/>
        <w:jc w:val="thaiDistribute"/>
        <w:rPr>
          <w:rFonts w:ascii="Arial" w:hAnsi="Arial" w:cs="Arial"/>
          <w:sz w:val="19"/>
          <w:szCs w:val="19"/>
          <w:lang w:val="en-GB" w:eastAsia="en-US"/>
        </w:rPr>
      </w:pPr>
      <w:r w:rsidRPr="00AF2ECC">
        <w:rPr>
          <w:rFonts w:ascii="Arial" w:hAnsi="Arial" w:cs="Arial"/>
          <w:sz w:val="19"/>
          <w:szCs w:val="19"/>
          <w:lang w:val="en-GB"/>
        </w:rPr>
        <w:t>A receivable is recognized when the Company has an unconditional right to receive consideration. If revenue has been recognized before the Company has an unconditional right to receive consideration, the amount is presented as a contract asset.</w:t>
      </w:r>
    </w:p>
    <w:p w14:paraId="0913DF5B" w14:textId="77777777" w:rsidR="00DF1F48" w:rsidRPr="00AF2ECC" w:rsidRDefault="00DF1F48" w:rsidP="00DF1F48">
      <w:pPr>
        <w:spacing w:line="360" w:lineRule="auto"/>
        <w:ind w:left="357"/>
        <w:jc w:val="thaiDistribute"/>
        <w:rPr>
          <w:rFonts w:ascii="Arial" w:hAnsi="Arial" w:cs="Arial"/>
          <w:sz w:val="19"/>
          <w:szCs w:val="19"/>
          <w:lang w:val="en-GB" w:bidi="ar-SA"/>
        </w:rPr>
      </w:pPr>
    </w:p>
    <w:p w14:paraId="17163E8A" w14:textId="5C713F92" w:rsidR="00F55984" w:rsidRPr="00AF2ECC" w:rsidRDefault="00F55984" w:rsidP="00F55984">
      <w:pPr>
        <w:spacing w:line="360" w:lineRule="auto"/>
        <w:ind w:left="360"/>
        <w:jc w:val="thaiDistribute"/>
        <w:rPr>
          <w:rFonts w:ascii="Arial" w:hAnsi="Arial" w:cs="Arial"/>
          <w:sz w:val="19"/>
          <w:szCs w:val="19"/>
          <w:lang w:val="en-GB" w:eastAsia="en-US"/>
        </w:rPr>
      </w:pPr>
      <w:r w:rsidRPr="00AF2ECC">
        <w:rPr>
          <w:rFonts w:ascii="Arial" w:hAnsi="Arial" w:cs="Arial"/>
          <w:sz w:val="19"/>
          <w:szCs w:val="19"/>
          <w:lang w:val="en-GB"/>
        </w:rPr>
        <w:t xml:space="preserve">Trade accounts receivable are presented at transaction price </w:t>
      </w:r>
      <w:r w:rsidR="002707BC" w:rsidRPr="00AF2ECC">
        <w:rPr>
          <w:rFonts w:ascii="Arial" w:hAnsi="Arial" w:cs="Arial"/>
          <w:sz w:val="19"/>
          <w:szCs w:val="19"/>
          <w:lang w:val="en-GB"/>
        </w:rPr>
        <w:t>less impairment</w:t>
      </w:r>
      <w:r w:rsidRPr="00AF2ECC">
        <w:rPr>
          <w:rFonts w:ascii="Arial" w:hAnsi="Arial" w:cs="Arial"/>
          <w:sz w:val="19"/>
          <w:szCs w:val="19"/>
          <w:lang w:val="en-GB"/>
        </w:rPr>
        <w:t xml:space="preserve"> for expected credit loss as describe in </w:t>
      </w:r>
      <w:r w:rsidR="00445FBF" w:rsidRPr="00AF2ECC">
        <w:rPr>
          <w:rFonts w:ascii="Arial" w:hAnsi="Arial" w:cs="Arial"/>
          <w:sz w:val="19"/>
          <w:szCs w:val="19"/>
          <w:lang w:val="en-GB"/>
        </w:rPr>
        <w:t>N</w:t>
      </w:r>
      <w:r w:rsidRPr="00AF2ECC">
        <w:rPr>
          <w:rFonts w:ascii="Arial" w:hAnsi="Arial" w:cs="Arial"/>
          <w:sz w:val="19"/>
          <w:szCs w:val="19"/>
          <w:lang w:val="en-GB"/>
        </w:rPr>
        <w:t xml:space="preserve">ote </w:t>
      </w:r>
      <w:r w:rsidR="007A604B" w:rsidRPr="00AF2ECC">
        <w:rPr>
          <w:rFonts w:ascii="Arial" w:hAnsi="Arial" w:cs="Arial"/>
          <w:sz w:val="19"/>
          <w:szCs w:val="19"/>
          <w:lang w:val="en-GB"/>
        </w:rPr>
        <w:t>4</w:t>
      </w:r>
      <w:r w:rsidRPr="00AF2ECC">
        <w:rPr>
          <w:rFonts w:ascii="Arial" w:hAnsi="Arial" w:cs="Arial"/>
          <w:sz w:val="19"/>
          <w:szCs w:val="19"/>
          <w:lang w:val="en-GB"/>
        </w:rPr>
        <w:t xml:space="preserve"> </w:t>
      </w:r>
      <w:r w:rsidR="00A26709" w:rsidRPr="00AF2ECC">
        <w:rPr>
          <w:rFonts w:ascii="Arial" w:hAnsi="Arial" w:cs="Arial"/>
          <w:sz w:val="19"/>
          <w:szCs w:val="19"/>
        </w:rPr>
        <w:t>to financial statements</w:t>
      </w:r>
      <w:r w:rsidR="00A26709" w:rsidRPr="00AF2ECC">
        <w:rPr>
          <w:rFonts w:ascii="Arial" w:hAnsi="Arial" w:cs="Arial"/>
          <w:sz w:val="19"/>
          <w:szCs w:val="19"/>
          <w:lang w:val="en-GB"/>
        </w:rPr>
        <w:t xml:space="preserve"> </w:t>
      </w:r>
      <w:r w:rsidRPr="00AF2ECC">
        <w:rPr>
          <w:rFonts w:ascii="Arial" w:hAnsi="Arial" w:cs="Arial"/>
          <w:sz w:val="19"/>
          <w:szCs w:val="19"/>
          <w:lang w:val="en-GB"/>
        </w:rPr>
        <w:t>which was provided for on the basis of collection experience and future payment ability of the debtors at the end of year.</w:t>
      </w:r>
    </w:p>
    <w:p w14:paraId="29BF23A3" w14:textId="77777777" w:rsidR="002E6713" w:rsidRPr="00AF2ECC" w:rsidRDefault="002E6713" w:rsidP="00D1081D">
      <w:pPr>
        <w:spacing w:line="360" w:lineRule="auto"/>
        <w:ind w:left="360"/>
        <w:jc w:val="thaiDistribute"/>
        <w:rPr>
          <w:rFonts w:ascii="Arial" w:hAnsi="Arial" w:cs="Arial"/>
          <w:sz w:val="19"/>
          <w:szCs w:val="19"/>
          <w:lang w:val="en-GB"/>
        </w:rPr>
      </w:pPr>
    </w:p>
    <w:p w14:paraId="24C6EB06" w14:textId="77777777" w:rsidR="002E6713" w:rsidRPr="00AF2ECC" w:rsidRDefault="002E6713" w:rsidP="00D1081D">
      <w:pPr>
        <w:spacing w:line="360" w:lineRule="auto"/>
        <w:ind w:left="360"/>
        <w:jc w:val="thaiDistribute"/>
        <w:rPr>
          <w:rFonts w:ascii="Arial" w:hAnsi="Arial" w:cs="Arial"/>
          <w:sz w:val="19"/>
          <w:szCs w:val="19"/>
          <w:u w:val="single"/>
        </w:rPr>
      </w:pPr>
      <w:r w:rsidRPr="00AF2ECC">
        <w:rPr>
          <w:rFonts w:ascii="Arial" w:hAnsi="Arial" w:cs="Arial"/>
          <w:sz w:val="19"/>
          <w:szCs w:val="19"/>
          <w:u w:val="single"/>
        </w:rPr>
        <w:t>Measurement of fair values</w:t>
      </w:r>
    </w:p>
    <w:p w14:paraId="7E33119A" w14:textId="77777777" w:rsidR="002E6713" w:rsidRPr="00AF2ECC" w:rsidRDefault="002E6713" w:rsidP="002E6713">
      <w:pPr>
        <w:spacing w:line="360" w:lineRule="auto"/>
        <w:ind w:left="360"/>
        <w:jc w:val="thaiDistribute"/>
        <w:rPr>
          <w:rFonts w:ascii="Arial" w:hAnsi="Arial" w:cs="Arial"/>
          <w:sz w:val="19"/>
          <w:szCs w:val="19"/>
        </w:rPr>
      </w:pPr>
      <w:r w:rsidRPr="00AF2ECC">
        <w:rPr>
          <w:rFonts w:ascii="Arial" w:hAnsi="Arial" w:cs="Arial"/>
          <w:sz w:val="19"/>
          <w:szCs w:val="19"/>
        </w:rPr>
        <w:t>A number of the Company’s accounting policies and disclosures require the measurement of fair values, for both financial and non-financial assets and liabilities.</w:t>
      </w:r>
    </w:p>
    <w:p w14:paraId="340C6B16" w14:textId="77777777" w:rsidR="00262E2A" w:rsidRPr="00AF2ECC" w:rsidRDefault="00262E2A" w:rsidP="00D1081D">
      <w:pPr>
        <w:spacing w:line="360" w:lineRule="auto"/>
        <w:ind w:left="360"/>
        <w:jc w:val="thaiDistribute"/>
        <w:rPr>
          <w:rFonts w:ascii="Arial" w:hAnsi="Arial" w:cs="Arial"/>
          <w:sz w:val="19"/>
          <w:szCs w:val="19"/>
        </w:rPr>
      </w:pPr>
    </w:p>
    <w:p w14:paraId="3D9A45E1" w14:textId="255D5714" w:rsidR="00550204" w:rsidRPr="00AF2ECC" w:rsidRDefault="002E6713" w:rsidP="00262E2A">
      <w:pPr>
        <w:spacing w:line="360" w:lineRule="auto"/>
        <w:ind w:left="360"/>
        <w:jc w:val="thaiDistribute"/>
        <w:rPr>
          <w:rFonts w:ascii="Arial" w:hAnsi="Arial" w:cs="Arial"/>
          <w:sz w:val="19"/>
          <w:szCs w:val="19"/>
        </w:rPr>
      </w:pPr>
      <w:r w:rsidRPr="00AF2ECC">
        <w:rPr>
          <w:rFonts w:ascii="Arial" w:hAnsi="Arial" w:cs="Arial"/>
          <w:sz w:val="19"/>
          <w:szCs w:val="19"/>
        </w:rPr>
        <w:t>When measuring the fair value of an asset or a liability, the Company uses market observable data as far as possible. Fair values are categorized into different levels in a fair value hierarchy based on the inputs used in the valuation techniques as follows:</w:t>
      </w:r>
    </w:p>
    <w:p w14:paraId="3C2E8A46" w14:textId="77777777" w:rsidR="002E6713" w:rsidRPr="00AF2ECC" w:rsidRDefault="002E6713" w:rsidP="00D1081D">
      <w:pPr>
        <w:spacing w:line="360" w:lineRule="auto"/>
        <w:ind w:left="360"/>
        <w:jc w:val="thaiDistribute"/>
        <w:rPr>
          <w:rFonts w:ascii="Arial" w:hAnsi="Arial" w:cs="Arial"/>
          <w:sz w:val="19"/>
          <w:szCs w:val="19"/>
        </w:rPr>
      </w:pPr>
    </w:p>
    <w:tbl>
      <w:tblPr>
        <w:tblW w:w="8647" w:type="dxa"/>
        <w:tblInd w:w="540" w:type="dxa"/>
        <w:tblLook w:val="04A0" w:firstRow="1" w:lastRow="0" w:firstColumn="1" w:lastColumn="0" w:noHBand="0" w:noVBand="1"/>
      </w:tblPr>
      <w:tblGrid>
        <w:gridCol w:w="1276"/>
        <w:gridCol w:w="7371"/>
      </w:tblGrid>
      <w:tr w:rsidR="002E6713" w:rsidRPr="00AF2ECC" w14:paraId="18BC9B75" w14:textId="77777777" w:rsidTr="002F4B01">
        <w:tc>
          <w:tcPr>
            <w:tcW w:w="1276" w:type="dxa"/>
            <w:shd w:val="clear" w:color="auto" w:fill="auto"/>
          </w:tcPr>
          <w:p w14:paraId="607B779E" w14:textId="77777777" w:rsidR="002E6713" w:rsidRPr="00AF2ECC" w:rsidRDefault="002E6713" w:rsidP="008127D7">
            <w:pPr>
              <w:pStyle w:val="ListParagraph"/>
              <w:numPr>
                <w:ilvl w:val="0"/>
                <w:numId w:val="12"/>
              </w:numPr>
              <w:ind w:left="174" w:hanging="174"/>
              <w:jc w:val="both"/>
              <w:rPr>
                <w:rFonts w:ascii="Arial" w:hAnsi="Arial" w:cs="Arial"/>
                <w:szCs w:val="28"/>
                <w:cs/>
              </w:rPr>
            </w:pPr>
            <w:r w:rsidRPr="00AF2ECC">
              <w:rPr>
                <w:rFonts w:ascii="Arial" w:hAnsi="Arial" w:cs="Arial"/>
                <w:szCs w:val="24"/>
              </w:rPr>
              <w:br w:type="page"/>
            </w:r>
            <w:r w:rsidRPr="00AF2ECC">
              <w:rPr>
                <w:rFonts w:ascii="Arial" w:hAnsi="Arial" w:cs="Arial"/>
                <w:sz w:val="19"/>
                <w:szCs w:val="19"/>
              </w:rPr>
              <w:t>Level 1</w:t>
            </w:r>
          </w:p>
        </w:tc>
        <w:tc>
          <w:tcPr>
            <w:tcW w:w="7371" w:type="dxa"/>
            <w:shd w:val="clear" w:color="auto" w:fill="auto"/>
            <w:vAlign w:val="bottom"/>
          </w:tcPr>
          <w:p w14:paraId="7BA8E095" w14:textId="77777777" w:rsidR="002E6713" w:rsidRPr="00AF2ECC" w:rsidRDefault="002E6713" w:rsidP="007D6B1C">
            <w:pPr>
              <w:pStyle w:val="ListParagraph"/>
              <w:spacing w:line="360" w:lineRule="auto"/>
              <w:ind w:left="0"/>
              <w:jc w:val="both"/>
              <w:rPr>
                <w:rFonts w:ascii="Arial" w:hAnsi="Arial" w:cs="Arial"/>
                <w:sz w:val="19"/>
                <w:szCs w:val="19"/>
                <w:cs/>
              </w:rPr>
            </w:pPr>
            <w:r w:rsidRPr="00AF2ECC">
              <w:rPr>
                <w:rFonts w:ascii="Arial" w:hAnsi="Arial" w:cs="Arial"/>
                <w:sz w:val="19"/>
                <w:szCs w:val="19"/>
              </w:rPr>
              <w:t>quoted prices (unadjusted) in active markets for identical assets or liabilities.</w:t>
            </w:r>
          </w:p>
        </w:tc>
      </w:tr>
      <w:tr w:rsidR="002E6713" w:rsidRPr="00AF2ECC" w14:paraId="041C8FD6" w14:textId="77777777" w:rsidTr="002F4B01">
        <w:tc>
          <w:tcPr>
            <w:tcW w:w="1276" w:type="dxa"/>
            <w:shd w:val="clear" w:color="auto" w:fill="auto"/>
          </w:tcPr>
          <w:p w14:paraId="16A49D91" w14:textId="77777777" w:rsidR="002E6713" w:rsidRPr="00AF2ECC" w:rsidRDefault="002E6713" w:rsidP="008127D7">
            <w:pPr>
              <w:pStyle w:val="ListParagraph"/>
              <w:numPr>
                <w:ilvl w:val="0"/>
                <w:numId w:val="12"/>
              </w:numPr>
              <w:ind w:left="174" w:hanging="174"/>
              <w:jc w:val="both"/>
              <w:rPr>
                <w:rFonts w:ascii="Arial" w:hAnsi="Arial" w:cs="Arial"/>
                <w:sz w:val="19"/>
                <w:szCs w:val="19"/>
                <w:cs/>
              </w:rPr>
            </w:pPr>
            <w:r w:rsidRPr="00AF2ECC">
              <w:rPr>
                <w:rFonts w:ascii="Arial" w:hAnsi="Arial" w:cs="Arial"/>
                <w:sz w:val="19"/>
                <w:szCs w:val="19"/>
              </w:rPr>
              <w:t>Level 2</w:t>
            </w:r>
          </w:p>
        </w:tc>
        <w:tc>
          <w:tcPr>
            <w:tcW w:w="7371" w:type="dxa"/>
            <w:shd w:val="clear" w:color="auto" w:fill="auto"/>
            <w:vAlign w:val="bottom"/>
          </w:tcPr>
          <w:p w14:paraId="443D70C8" w14:textId="77777777" w:rsidR="002E6713" w:rsidRPr="00AF2ECC" w:rsidRDefault="002E6713" w:rsidP="007D6B1C">
            <w:pPr>
              <w:pStyle w:val="ListParagraph"/>
              <w:spacing w:line="360" w:lineRule="auto"/>
              <w:ind w:left="0"/>
              <w:jc w:val="both"/>
              <w:rPr>
                <w:rFonts w:ascii="Arial" w:hAnsi="Arial" w:cs="Arial"/>
                <w:sz w:val="19"/>
                <w:szCs w:val="19"/>
                <w:cs/>
              </w:rPr>
            </w:pPr>
            <w:r w:rsidRPr="00AF2ECC">
              <w:rPr>
                <w:rFonts w:ascii="Arial" w:hAnsi="Arial" w:cs="Arial"/>
                <w:sz w:val="19"/>
                <w:szCs w:val="19"/>
              </w:rPr>
              <w:t>inputs other than quoted prices included in Level 1 that are observable for the asset or liability, either directly (i.e. as prices) or indirectly (i.e. derived from prices).</w:t>
            </w:r>
          </w:p>
        </w:tc>
      </w:tr>
      <w:tr w:rsidR="002E6713" w:rsidRPr="00AF2ECC" w14:paraId="7E6BC42B" w14:textId="77777777" w:rsidTr="002F4B01">
        <w:tc>
          <w:tcPr>
            <w:tcW w:w="1276" w:type="dxa"/>
            <w:shd w:val="clear" w:color="auto" w:fill="auto"/>
          </w:tcPr>
          <w:p w14:paraId="56C6BCCA" w14:textId="77777777" w:rsidR="002E6713" w:rsidRPr="00AF2ECC" w:rsidRDefault="002E6713" w:rsidP="008127D7">
            <w:pPr>
              <w:pStyle w:val="ListParagraph"/>
              <w:numPr>
                <w:ilvl w:val="0"/>
                <w:numId w:val="12"/>
              </w:numPr>
              <w:ind w:left="174" w:hanging="174"/>
              <w:jc w:val="both"/>
              <w:rPr>
                <w:rFonts w:ascii="Arial" w:hAnsi="Arial" w:cs="Arial"/>
                <w:sz w:val="19"/>
                <w:szCs w:val="19"/>
                <w:cs/>
              </w:rPr>
            </w:pPr>
            <w:r w:rsidRPr="00AF2ECC">
              <w:rPr>
                <w:rFonts w:ascii="Arial" w:hAnsi="Arial" w:cs="Arial"/>
                <w:sz w:val="19"/>
                <w:szCs w:val="19"/>
              </w:rPr>
              <w:t>Level 3</w:t>
            </w:r>
          </w:p>
        </w:tc>
        <w:tc>
          <w:tcPr>
            <w:tcW w:w="7371" w:type="dxa"/>
            <w:shd w:val="clear" w:color="auto" w:fill="auto"/>
            <w:vAlign w:val="bottom"/>
          </w:tcPr>
          <w:p w14:paraId="21456621" w14:textId="77777777" w:rsidR="002E6713" w:rsidRPr="00AF2ECC" w:rsidRDefault="002E6713" w:rsidP="007D6B1C">
            <w:pPr>
              <w:pStyle w:val="ListParagraph"/>
              <w:spacing w:line="360" w:lineRule="auto"/>
              <w:ind w:left="0"/>
              <w:jc w:val="both"/>
              <w:rPr>
                <w:rFonts w:ascii="Arial" w:hAnsi="Arial" w:cs="Arial"/>
                <w:sz w:val="19"/>
                <w:szCs w:val="19"/>
                <w:cs/>
              </w:rPr>
            </w:pPr>
            <w:r w:rsidRPr="00AF2ECC">
              <w:rPr>
                <w:rFonts w:ascii="Arial" w:hAnsi="Arial" w:cs="Arial"/>
                <w:sz w:val="19"/>
                <w:szCs w:val="19"/>
              </w:rPr>
              <w:t>inputs for the asset or liability that are not based on observable market data (unobservable inputs).</w:t>
            </w:r>
          </w:p>
        </w:tc>
      </w:tr>
    </w:tbl>
    <w:p w14:paraId="430E79F8" w14:textId="1D6A085F" w:rsidR="00943AE2" w:rsidRPr="00AF2ECC" w:rsidRDefault="00943AE2" w:rsidP="00D47AFA">
      <w:pPr>
        <w:pStyle w:val="BodyTextIndent3"/>
        <w:tabs>
          <w:tab w:val="left" w:pos="360"/>
        </w:tabs>
        <w:spacing w:line="360" w:lineRule="auto"/>
        <w:ind w:left="0" w:firstLine="0"/>
        <w:jc w:val="left"/>
        <w:rPr>
          <w:rFonts w:ascii="Arial" w:hAnsi="Arial" w:cs="Arial"/>
          <w:b/>
          <w:bCs/>
          <w:sz w:val="19"/>
          <w:szCs w:val="19"/>
          <w:lang w:val="en-GB"/>
        </w:rPr>
      </w:pPr>
    </w:p>
    <w:p w14:paraId="07CFDFDC" w14:textId="77777777" w:rsidR="00943AE2" w:rsidRPr="00AF2ECC" w:rsidRDefault="00943AE2" w:rsidP="002E6713">
      <w:pPr>
        <w:pStyle w:val="BodyTextIndent3"/>
        <w:tabs>
          <w:tab w:val="left" w:pos="360"/>
        </w:tabs>
        <w:spacing w:line="360" w:lineRule="auto"/>
        <w:ind w:left="360" w:firstLine="0"/>
        <w:jc w:val="left"/>
        <w:rPr>
          <w:rFonts w:ascii="Arial" w:hAnsi="Arial" w:cs="Arial"/>
          <w:b/>
          <w:bCs/>
          <w:sz w:val="19"/>
          <w:szCs w:val="19"/>
          <w:lang w:val="en-GB"/>
        </w:rPr>
      </w:pPr>
    </w:p>
    <w:p w14:paraId="2248C09C" w14:textId="77777777" w:rsidR="00FF50F9" w:rsidRPr="00AF2ECC" w:rsidRDefault="00FF50F9">
      <w:pPr>
        <w:pStyle w:val="BodyTextIndent3"/>
        <w:numPr>
          <w:ilvl w:val="0"/>
          <w:numId w:val="6"/>
        </w:numPr>
        <w:tabs>
          <w:tab w:val="left" w:pos="360"/>
        </w:tabs>
        <w:spacing w:line="360" w:lineRule="auto"/>
        <w:jc w:val="left"/>
        <w:rPr>
          <w:rFonts w:ascii="Arial" w:hAnsi="Arial" w:cs="Arial"/>
          <w:b/>
          <w:bCs/>
          <w:caps/>
          <w:sz w:val="19"/>
          <w:szCs w:val="19"/>
        </w:rPr>
      </w:pPr>
      <w:r w:rsidRPr="00AF2ECC">
        <w:rPr>
          <w:rFonts w:ascii="Arial" w:hAnsi="Arial" w:cs="Arial"/>
          <w:b/>
          <w:bCs/>
          <w:caps/>
          <w:sz w:val="19"/>
          <w:szCs w:val="19"/>
        </w:rPr>
        <w:t>Critical accounting estimates, assumptio</w:t>
      </w:r>
      <w:r w:rsidR="007B1E0F" w:rsidRPr="00AF2ECC">
        <w:rPr>
          <w:rFonts w:ascii="Arial" w:hAnsi="Arial" w:cs="Arial"/>
          <w:b/>
          <w:bCs/>
          <w:caps/>
          <w:sz w:val="19"/>
          <w:szCs w:val="19"/>
        </w:rPr>
        <w:t xml:space="preserve">n and judgment and capital risk </w:t>
      </w:r>
      <w:r w:rsidRPr="00AF2ECC">
        <w:rPr>
          <w:rFonts w:ascii="Arial" w:hAnsi="Arial" w:cs="Arial"/>
          <w:b/>
          <w:bCs/>
          <w:caps/>
          <w:sz w:val="19"/>
          <w:szCs w:val="19"/>
        </w:rPr>
        <w:t>management</w:t>
      </w:r>
    </w:p>
    <w:p w14:paraId="5C11EAB3" w14:textId="77777777" w:rsidR="00FF50F9" w:rsidRPr="00AF2ECC" w:rsidRDefault="00FF50F9" w:rsidP="00D1081D">
      <w:pPr>
        <w:spacing w:line="360" w:lineRule="auto"/>
        <w:ind w:left="360"/>
        <w:jc w:val="thaiDistribute"/>
        <w:rPr>
          <w:rFonts w:ascii="Arial" w:hAnsi="Arial" w:cs="Arial"/>
          <w:sz w:val="16"/>
          <w:szCs w:val="16"/>
        </w:rPr>
      </w:pPr>
    </w:p>
    <w:p w14:paraId="3665C08D" w14:textId="77777777" w:rsidR="00FF50F9" w:rsidRPr="00AF2ECC" w:rsidRDefault="00FF50F9" w:rsidP="00874BDA">
      <w:pPr>
        <w:numPr>
          <w:ilvl w:val="1"/>
          <w:numId w:val="8"/>
        </w:numPr>
        <w:tabs>
          <w:tab w:val="left" w:pos="709"/>
        </w:tabs>
        <w:spacing w:line="360" w:lineRule="auto"/>
        <w:ind w:left="709"/>
        <w:jc w:val="both"/>
        <w:rPr>
          <w:rFonts w:ascii="Arial" w:hAnsi="Arial" w:cs="Arial"/>
          <w:sz w:val="19"/>
          <w:szCs w:val="19"/>
        </w:rPr>
      </w:pPr>
      <w:r w:rsidRPr="00AF2ECC">
        <w:rPr>
          <w:rFonts w:ascii="Arial" w:hAnsi="Arial" w:cs="Arial"/>
          <w:sz w:val="19"/>
          <w:szCs w:val="19"/>
        </w:rPr>
        <w:t>Critical accounting estimates, assumption and judgments</w:t>
      </w:r>
    </w:p>
    <w:p w14:paraId="7898ADCC" w14:textId="77777777" w:rsidR="00FF50F9" w:rsidRPr="00AF2ECC" w:rsidRDefault="00FF50F9" w:rsidP="00874BDA">
      <w:pPr>
        <w:tabs>
          <w:tab w:val="left" w:pos="709"/>
        </w:tabs>
        <w:spacing w:line="360" w:lineRule="auto"/>
        <w:ind w:left="709"/>
        <w:jc w:val="both"/>
        <w:rPr>
          <w:rFonts w:ascii="Arial" w:hAnsi="Arial" w:cs="Arial"/>
          <w:sz w:val="19"/>
          <w:szCs w:val="19"/>
        </w:rPr>
      </w:pPr>
    </w:p>
    <w:p w14:paraId="675248D6" w14:textId="4AF2CDC1" w:rsidR="00FF50F9" w:rsidRPr="00AF2ECC" w:rsidRDefault="00A42D0C" w:rsidP="00874BDA">
      <w:pPr>
        <w:numPr>
          <w:ilvl w:val="2"/>
          <w:numId w:val="8"/>
        </w:numPr>
        <w:spacing w:line="360" w:lineRule="auto"/>
        <w:ind w:left="1418"/>
        <w:jc w:val="both"/>
        <w:rPr>
          <w:rFonts w:ascii="Arial" w:hAnsi="Arial" w:cs="Arial"/>
          <w:sz w:val="19"/>
          <w:szCs w:val="19"/>
        </w:rPr>
      </w:pPr>
      <w:r w:rsidRPr="00AF2ECC">
        <w:rPr>
          <w:rFonts w:ascii="Arial" w:hAnsi="Arial" w:cs="Arial"/>
          <w:sz w:val="19"/>
          <w:szCs w:val="19"/>
        </w:rPr>
        <w:t>Impairment of receivables</w:t>
      </w:r>
    </w:p>
    <w:p w14:paraId="5AC1293C" w14:textId="77777777" w:rsidR="00FF50F9" w:rsidRPr="00AF2ECC" w:rsidRDefault="00FF50F9" w:rsidP="00874BDA">
      <w:pPr>
        <w:spacing w:line="360" w:lineRule="auto"/>
        <w:ind w:left="1418"/>
        <w:jc w:val="both"/>
        <w:rPr>
          <w:rFonts w:ascii="Arial" w:hAnsi="Arial" w:cs="Arial"/>
          <w:sz w:val="16"/>
          <w:szCs w:val="16"/>
        </w:rPr>
      </w:pPr>
    </w:p>
    <w:p w14:paraId="450E17E0" w14:textId="6F1D648D" w:rsidR="00D54937" w:rsidRPr="00AF2ECC" w:rsidRDefault="00591FE7" w:rsidP="00D54937">
      <w:pPr>
        <w:spacing w:line="360" w:lineRule="auto"/>
        <w:ind w:left="1418"/>
        <w:jc w:val="both"/>
        <w:rPr>
          <w:rFonts w:ascii="Arial" w:hAnsi="Arial" w:cs="Arial"/>
          <w:sz w:val="19"/>
          <w:szCs w:val="19"/>
        </w:rPr>
      </w:pPr>
      <w:r w:rsidRPr="00AF2ECC">
        <w:rPr>
          <w:rFonts w:ascii="Arial" w:hAnsi="Arial" w:cs="Arial"/>
          <w:sz w:val="19"/>
          <w:szCs w:val="19"/>
        </w:rPr>
        <w:t>Impairment</w:t>
      </w:r>
      <w:r w:rsidR="00D54937" w:rsidRPr="00AF2ECC">
        <w:rPr>
          <w:rFonts w:ascii="Arial" w:hAnsi="Arial" w:cs="Arial"/>
          <w:sz w:val="19"/>
          <w:szCs w:val="19"/>
        </w:rPr>
        <w:t xml:space="preserve"> </w:t>
      </w:r>
      <w:r w:rsidR="00BF279E" w:rsidRPr="00AF2ECC">
        <w:rPr>
          <w:rFonts w:ascii="Arial" w:hAnsi="Arial" w:cs="Arial"/>
          <w:sz w:val="19"/>
        </w:rPr>
        <w:t>o</w:t>
      </w:r>
      <w:r w:rsidR="00D54937" w:rsidRPr="00AF2ECC">
        <w:rPr>
          <w:rFonts w:ascii="Arial" w:hAnsi="Arial" w:cs="Arial"/>
          <w:sz w:val="19"/>
          <w:szCs w:val="19"/>
        </w:rPr>
        <w:t xml:space="preserve">f trade receivables are measured at an amount equal to lifetime </w:t>
      </w:r>
      <w:r w:rsidR="00FA5FB3" w:rsidRPr="00AF2ECC">
        <w:rPr>
          <w:rFonts w:ascii="Arial" w:hAnsi="Arial" w:cs="Arial"/>
          <w:sz w:val="19"/>
          <w:szCs w:val="19"/>
        </w:rPr>
        <w:t>expected credit losses (</w:t>
      </w:r>
      <w:r w:rsidR="00D54937" w:rsidRPr="00AF2ECC">
        <w:rPr>
          <w:rFonts w:ascii="Arial" w:hAnsi="Arial" w:cs="Arial"/>
          <w:sz w:val="19"/>
          <w:szCs w:val="19"/>
        </w:rPr>
        <w:t>ECLs</w:t>
      </w:r>
      <w:r w:rsidR="00FA5FB3" w:rsidRPr="00AF2ECC">
        <w:rPr>
          <w:rFonts w:ascii="Arial" w:hAnsi="Arial" w:cs="Arial"/>
          <w:sz w:val="19"/>
          <w:szCs w:val="19"/>
        </w:rPr>
        <w:t>)</w:t>
      </w:r>
      <w:r w:rsidR="00D54937" w:rsidRPr="00AF2ECC">
        <w:rPr>
          <w:rFonts w:ascii="Arial" w:hAnsi="Arial" w:cs="Arial"/>
          <w:sz w:val="19"/>
          <w:szCs w:val="19"/>
        </w:rPr>
        <w:t xml:space="preserve">. ECLs are estimated using </w:t>
      </w:r>
      <w:r w:rsidR="005E0065" w:rsidRPr="00AF2ECC">
        <w:rPr>
          <w:rFonts w:ascii="Arial" w:hAnsi="Arial" w:cs="Arial"/>
          <w:sz w:val="19"/>
          <w:szCs w:val="19"/>
        </w:rPr>
        <w:t>Sim</w:t>
      </w:r>
      <w:r w:rsidR="003F4B66" w:rsidRPr="00AF2ECC">
        <w:rPr>
          <w:rFonts w:ascii="Arial" w:hAnsi="Arial" w:cs="Arial"/>
          <w:sz w:val="19"/>
          <w:szCs w:val="19"/>
        </w:rPr>
        <w:t xml:space="preserve">plified approach which </w:t>
      </w:r>
      <w:r w:rsidR="00D54937" w:rsidRPr="00AF2ECC">
        <w:rPr>
          <w:rFonts w:ascii="Arial" w:hAnsi="Arial" w:cs="Arial"/>
          <w:sz w:val="19"/>
          <w:szCs w:val="19"/>
        </w:rPr>
        <w:t xml:space="preserve">a provision matrix </w:t>
      </w:r>
      <w:r w:rsidR="001814DC" w:rsidRPr="00AF2ECC">
        <w:rPr>
          <w:rFonts w:ascii="Arial" w:hAnsi="Arial" w:cs="Arial"/>
          <w:sz w:val="19"/>
          <w:szCs w:val="19"/>
        </w:rPr>
        <w:t>developing</w:t>
      </w:r>
      <w:r w:rsidR="00D54937" w:rsidRPr="00AF2ECC">
        <w:rPr>
          <w:rFonts w:ascii="Arial" w:hAnsi="Arial" w:cs="Arial"/>
          <w:sz w:val="19"/>
          <w:szCs w:val="19"/>
        </w:rPr>
        <w:t xml:space="preserve"> based on the Company’s historical credit loss experience</w:t>
      </w:r>
      <w:r w:rsidR="001814DC" w:rsidRPr="00AF2ECC">
        <w:rPr>
          <w:rFonts w:ascii="Arial" w:hAnsi="Arial" w:cs="Arial"/>
          <w:sz w:val="19"/>
          <w:szCs w:val="19"/>
        </w:rPr>
        <w:t>s</w:t>
      </w:r>
      <w:r w:rsidR="00D54937" w:rsidRPr="00AF2ECC">
        <w:rPr>
          <w:rFonts w:ascii="Arial" w:hAnsi="Arial" w:cs="Arial"/>
          <w:sz w:val="19"/>
          <w:szCs w:val="19"/>
        </w:rPr>
        <w:t xml:space="preserve">, adjusted </w:t>
      </w:r>
      <w:r w:rsidR="00D47821" w:rsidRPr="00AF2ECC">
        <w:rPr>
          <w:rFonts w:ascii="Arial" w:hAnsi="Arial" w:cs="Arial"/>
          <w:sz w:val="19"/>
          <w:szCs w:val="19"/>
        </w:rPr>
        <w:t>with</w:t>
      </w:r>
      <w:r w:rsidR="00D54937" w:rsidRPr="00AF2ECC">
        <w:rPr>
          <w:rFonts w:ascii="Arial" w:hAnsi="Arial" w:cs="Arial"/>
          <w:sz w:val="19"/>
          <w:szCs w:val="19"/>
        </w:rPr>
        <w:t xml:space="preserve"> factors that are specific to the debtors </w:t>
      </w:r>
      <w:r w:rsidR="00D47821" w:rsidRPr="00AF2ECC">
        <w:rPr>
          <w:rFonts w:ascii="Arial" w:hAnsi="Arial" w:cs="Arial"/>
          <w:sz w:val="19"/>
          <w:szCs w:val="19"/>
        </w:rPr>
        <w:t>together with</w:t>
      </w:r>
      <w:r w:rsidR="00D54937" w:rsidRPr="00AF2ECC">
        <w:rPr>
          <w:rFonts w:ascii="Arial" w:hAnsi="Arial" w:cs="Arial"/>
          <w:sz w:val="19"/>
          <w:szCs w:val="19"/>
        </w:rPr>
        <w:t xml:space="preserve"> an assessment of both current and </w:t>
      </w:r>
      <w:r w:rsidR="002E4BFC" w:rsidRPr="00AF2ECC">
        <w:rPr>
          <w:rFonts w:ascii="Arial" w:hAnsi="Arial" w:cs="Arial"/>
          <w:sz w:val="19"/>
          <w:szCs w:val="19"/>
        </w:rPr>
        <w:t>future</w:t>
      </w:r>
      <w:r w:rsidR="00D54937" w:rsidRPr="00AF2ECC">
        <w:rPr>
          <w:rFonts w:ascii="Arial" w:hAnsi="Arial" w:cs="Arial"/>
          <w:sz w:val="19"/>
          <w:szCs w:val="19"/>
        </w:rPr>
        <w:t xml:space="preserve"> forecast </w:t>
      </w:r>
      <w:r w:rsidR="002E4BFC" w:rsidRPr="00AF2ECC">
        <w:rPr>
          <w:rFonts w:ascii="Arial" w:hAnsi="Arial" w:cs="Arial"/>
          <w:sz w:val="19"/>
          <w:szCs w:val="19"/>
        </w:rPr>
        <w:t>of</w:t>
      </w:r>
      <w:r w:rsidR="00D54937" w:rsidRPr="00AF2ECC">
        <w:rPr>
          <w:rFonts w:ascii="Arial" w:hAnsi="Arial" w:cs="Arial"/>
          <w:sz w:val="19"/>
          <w:szCs w:val="19"/>
        </w:rPr>
        <w:t xml:space="preserve"> general economic conditions at the reporting date.</w:t>
      </w:r>
    </w:p>
    <w:p w14:paraId="6050C4D6" w14:textId="77777777" w:rsidR="00550204" w:rsidRPr="00AF2ECC" w:rsidRDefault="00550204" w:rsidP="004275A3">
      <w:pPr>
        <w:spacing w:line="360" w:lineRule="auto"/>
        <w:jc w:val="both"/>
        <w:rPr>
          <w:rFonts w:ascii="Arial" w:hAnsi="Arial" w:cs="Arial"/>
          <w:sz w:val="16"/>
          <w:szCs w:val="16"/>
        </w:rPr>
      </w:pPr>
    </w:p>
    <w:p w14:paraId="656CF1E6" w14:textId="77777777" w:rsidR="008B3CCF" w:rsidRPr="00AF2ECC" w:rsidRDefault="008B3CCF" w:rsidP="004275A3">
      <w:pPr>
        <w:spacing w:line="360" w:lineRule="auto"/>
        <w:jc w:val="both"/>
        <w:rPr>
          <w:rFonts w:ascii="Arial" w:hAnsi="Arial" w:cs="Arial"/>
          <w:sz w:val="16"/>
          <w:szCs w:val="16"/>
        </w:rPr>
      </w:pPr>
    </w:p>
    <w:p w14:paraId="655A85BA" w14:textId="77777777" w:rsidR="008B3CCF" w:rsidRPr="00AF2ECC" w:rsidRDefault="008B3CCF" w:rsidP="004275A3">
      <w:pPr>
        <w:spacing w:line="360" w:lineRule="auto"/>
        <w:jc w:val="both"/>
        <w:rPr>
          <w:rFonts w:ascii="Arial" w:hAnsi="Arial" w:cs="Arial"/>
          <w:sz w:val="16"/>
          <w:szCs w:val="16"/>
        </w:rPr>
      </w:pPr>
    </w:p>
    <w:p w14:paraId="292AFE1A" w14:textId="77777777" w:rsidR="008B3CCF" w:rsidRPr="00AF2ECC" w:rsidRDefault="008B3CCF" w:rsidP="004275A3">
      <w:pPr>
        <w:spacing w:line="360" w:lineRule="auto"/>
        <w:jc w:val="both"/>
        <w:rPr>
          <w:rFonts w:ascii="Arial" w:hAnsi="Arial" w:cs="Arial"/>
          <w:sz w:val="16"/>
          <w:szCs w:val="16"/>
        </w:rPr>
      </w:pPr>
    </w:p>
    <w:p w14:paraId="7A9E636D" w14:textId="77777777" w:rsidR="008B3CCF" w:rsidRPr="00AF2ECC" w:rsidRDefault="008B3CCF" w:rsidP="004275A3">
      <w:pPr>
        <w:spacing w:line="360" w:lineRule="auto"/>
        <w:jc w:val="both"/>
        <w:rPr>
          <w:rFonts w:ascii="Arial" w:hAnsi="Arial" w:cs="Arial"/>
          <w:sz w:val="16"/>
          <w:szCs w:val="16"/>
        </w:rPr>
      </w:pPr>
    </w:p>
    <w:p w14:paraId="623A6256" w14:textId="77777777" w:rsidR="008B3CCF" w:rsidRPr="00AF2ECC" w:rsidRDefault="008B3CCF" w:rsidP="004275A3">
      <w:pPr>
        <w:spacing w:line="360" w:lineRule="auto"/>
        <w:jc w:val="both"/>
        <w:rPr>
          <w:rFonts w:ascii="Arial" w:hAnsi="Arial" w:cs="Arial"/>
          <w:sz w:val="16"/>
          <w:szCs w:val="16"/>
        </w:rPr>
      </w:pPr>
    </w:p>
    <w:p w14:paraId="231AB394" w14:textId="77777777" w:rsidR="008B3CCF" w:rsidRPr="00AF2ECC" w:rsidRDefault="008B3CCF" w:rsidP="004275A3">
      <w:pPr>
        <w:spacing w:line="360" w:lineRule="auto"/>
        <w:jc w:val="both"/>
        <w:rPr>
          <w:rFonts w:ascii="Arial" w:hAnsi="Arial" w:cs="Arial"/>
          <w:sz w:val="16"/>
          <w:szCs w:val="16"/>
        </w:rPr>
      </w:pPr>
    </w:p>
    <w:p w14:paraId="37F2C236" w14:textId="77777777" w:rsidR="008B3CCF" w:rsidRPr="00AF2ECC" w:rsidRDefault="008B3CCF" w:rsidP="004275A3">
      <w:pPr>
        <w:spacing w:line="360" w:lineRule="auto"/>
        <w:jc w:val="both"/>
        <w:rPr>
          <w:rFonts w:ascii="Arial" w:hAnsi="Arial" w:cs="Arial"/>
          <w:sz w:val="16"/>
          <w:szCs w:val="16"/>
        </w:rPr>
      </w:pPr>
    </w:p>
    <w:p w14:paraId="7C642938" w14:textId="77777777" w:rsidR="008B3CCF" w:rsidRPr="00AF2ECC" w:rsidRDefault="008B3CCF" w:rsidP="004275A3">
      <w:pPr>
        <w:spacing w:line="360" w:lineRule="auto"/>
        <w:jc w:val="both"/>
        <w:rPr>
          <w:rFonts w:ascii="Arial" w:hAnsi="Arial" w:cs="Arial"/>
          <w:sz w:val="16"/>
          <w:szCs w:val="16"/>
        </w:rPr>
      </w:pPr>
    </w:p>
    <w:p w14:paraId="4C34901C" w14:textId="19692E21" w:rsidR="00FF50F9" w:rsidRPr="00AF2ECC" w:rsidRDefault="00FF50F9" w:rsidP="002E165A">
      <w:pPr>
        <w:numPr>
          <w:ilvl w:val="2"/>
          <w:numId w:val="8"/>
        </w:numPr>
        <w:spacing w:line="360" w:lineRule="auto"/>
        <w:ind w:left="1418"/>
        <w:jc w:val="both"/>
        <w:rPr>
          <w:rFonts w:ascii="Arial" w:hAnsi="Arial" w:cs="Arial"/>
          <w:sz w:val="19"/>
          <w:szCs w:val="19"/>
        </w:rPr>
      </w:pPr>
      <w:r w:rsidRPr="00AF2ECC">
        <w:rPr>
          <w:rFonts w:ascii="Arial" w:hAnsi="Arial" w:cs="Arial"/>
          <w:sz w:val="19"/>
          <w:szCs w:val="19"/>
        </w:rPr>
        <w:lastRenderedPageBreak/>
        <w:t xml:space="preserve">Allowance for </w:t>
      </w:r>
      <w:r w:rsidR="00BB172E" w:rsidRPr="00AF2ECC">
        <w:rPr>
          <w:rFonts w:ascii="Arial" w:hAnsi="Arial" w:cs="Arial"/>
          <w:sz w:val="19"/>
          <w:szCs w:val="19"/>
        </w:rPr>
        <w:t xml:space="preserve">decline in value of </w:t>
      </w:r>
      <w:r w:rsidRPr="00AF2ECC">
        <w:rPr>
          <w:rFonts w:ascii="Arial" w:hAnsi="Arial" w:cs="Arial"/>
          <w:sz w:val="19"/>
          <w:szCs w:val="19"/>
        </w:rPr>
        <w:t>inventories</w:t>
      </w:r>
    </w:p>
    <w:p w14:paraId="17895FFC" w14:textId="77777777" w:rsidR="00FF50F9" w:rsidRPr="00AF2ECC" w:rsidRDefault="00FF50F9" w:rsidP="00874BDA">
      <w:pPr>
        <w:spacing w:line="360" w:lineRule="auto"/>
        <w:ind w:left="1418"/>
        <w:jc w:val="both"/>
        <w:rPr>
          <w:rFonts w:ascii="Arial" w:hAnsi="Arial" w:cs="Arial"/>
          <w:sz w:val="16"/>
          <w:szCs w:val="16"/>
        </w:rPr>
      </w:pPr>
    </w:p>
    <w:p w14:paraId="0C3409E9" w14:textId="77777777" w:rsidR="00FF50F9" w:rsidRPr="00AF2ECC" w:rsidRDefault="00FF50F9" w:rsidP="00D65F56">
      <w:pPr>
        <w:spacing w:line="360" w:lineRule="auto"/>
        <w:ind w:left="1418"/>
        <w:jc w:val="both"/>
        <w:rPr>
          <w:rFonts w:ascii="Arial" w:hAnsi="Arial" w:cs="Arial"/>
          <w:sz w:val="19"/>
          <w:szCs w:val="19"/>
        </w:rPr>
      </w:pPr>
      <w:r w:rsidRPr="00AF2ECC">
        <w:rPr>
          <w:rFonts w:ascii="Arial" w:hAnsi="Arial" w:cs="Arial"/>
          <w:sz w:val="19"/>
          <w:szCs w:val="19"/>
        </w:rPr>
        <w:t>The Company estimates an allowance for slow-moving and defective inventories to reflect impairment of inventories. The allowance is based on the consideration of inventory turnover and deterioration of each inventory category.</w:t>
      </w:r>
    </w:p>
    <w:p w14:paraId="768EFBF5" w14:textId="7711714C" w:rsidR="00071937" w:rsidRPr="00AF2ECC" w:rsidRDefault="00071937" w:rsidP="008B3CCF">
      <w:pPr>
        <w:spacing w:line="360" w:lineRule="auto"/>
        <w:rPr>
          <w:rFonts w:ascii="Arial" w:hAnsi="Arial" w:cs="Arial"/>
          <w:sz w:val="16"/>
          <w:szCs w:val="16"/>
        </w:rPr>
      </w:pPr>
    </w:p>
    <w:p w14:paraId="4503FA68" w14:textId="77777777" w:rsidR="00FF50F9" w:rsidRPr="00AF2ECC" w:rsidRDefault="00FF50F9" w:rsidP="00874BDA">
      <w:pPr>
        <w:numPr>
          <w:ilvl w:val="2"/>
          <w:numId w:val="8"/>
        </w:numPr>
        <w:spacing w:line="360" w:lineRule="auto"/>
        <w:ind w:left="1418"/>
        <w:jc w:val="both"/>
        <w:rPr>
          <w:rFonts w:ascii="Arial" w:hAnsi="Arial" w:cs="Arial"/>
          <w:sz w:val="19"/>
          <w:szCs w:val="19"/>
        </w:rPr>
      </w:pPr>
      <w:r w:rsidRPr="00AF2ECC">
        <w:rPr>
          <w:rFonts w:ascii="Arial" w:hAnsi="Arial" w:cs="Arial"/>
          <w:sz w:val="19"/>
          <w:szCs w:val="19"/>
        </w:rPr>
        <w:t>Property, plant and equipment and computer software</w:t>
      </w:r>
    </w:p>
    <w:p w14:paraId="44AA38B4" w14:textId="77777777" w:rsidR="00FF50F9" w:rsidRPr="00AF2ECC" w:rsidRDefault="00FF50F9" w:rsidP="00874BDA">
      <w:pPr>
        <w:spacing w:line="360" w:lineRule="auto"/>
        <w:ind w:left="1418"/>
        <w:jc w:val="both"/>
        <w:rPr>
          <w:rFonts w:ascii="Arial" w:hAnsi="Arial" w:cs="Arial"/>
          <w:sz w:val="16"/>
          <w:szCs w:val="16"/>
        </w:rPr>
      </w:pPr>
    </w:p>
    <w:p w14:paraId="514E31D3" w14:textId="14EB8B5A" w:rsidR="00FF50F9" w:rsidRPr="00AF2ECC" w:rsidRDefault="00FF50F9" w:rsidP="00D65F56">
      <w:pPr>
        <w:spacing w:line="360" w:lineRule="auto"/>
        <w:ind w:left="1418"/>
        <w:jc w:val="both"/>
        <w:rPr>
          <w:rFonts w:ascii="Arial" w:hAnsi="Arial" w:cs="Arial"/>
          <w:sz w:val="19"/>
          <w:szCs w:val="19"/>
        </w:rPr>
      </w:pPr>
      <w:r w:rsidRPr="00AF2ECC">
        <w:rPr>
          <w:rFonts w:ascii="Arial" w:hAnsi="Arial" w:cs="Arial"/>
          <w:sz w:val="19"/>
          <w:szCs w:val="19"/>
        </w:rPr>
        <w:t xml:space="preserve">Management regularly determines the estimated useful lives and residual values of </w:t>
      </w:r>
      <w:r w:rsidR="00760D92" w:rsidRPr="00AF2ECC">
        <w:rPr>
          <w:rFonts w:ascii="Arial" w:hAnsi="Arial" w:cs="Arial"/>
          <w:sz w:val="19"/>
          <w:szCs w:val="19"/>
        </w:rPr>
        <w:t>buil</w:t>
      </w:r>
      <w:r w:rsidR="000148F3" w:rsidRPr="00AF2ECC">
        <w:rPr>
          <w:rFonts w:ascii="Arial" w:hAnsi="Arial" w:cs="Arial"/>
          <w:sz w:val="19"/>
          <w:szCs w:val="19"/>
        </w:rPr>
        <w:t>ding</w:t>
      </w:r>
      <w:r w:rsidRPr="00AF2ECC">
        <w:rPr>
          <w:rFonts w:ascii="Arial" w:hAnsi="Arial" w:cs="Arial"/>
          <w:sz w:val="19"/>
          <w:szCs w:val="19"/>
        </w:rPr>
        <w:t>, plant and equipment and computer software, and will revise the depreciation and the amortization charge where useful lives and residual values previously estimated have changed or subject to be written down for their technical obsolescence or if asset is no longer in used.</w:t>
      </w:r>
    </w:p>
    <w:p w14:paraId="58D210FC" w14:textId="77777777" w:rsidR="007E72B8" w:rsidRPr="00AF2ECC" w:rsidRDefault="007E72B8" w:rsidP="00D65F56">
      <w:pPr>
        <w:spacing w:line="360" w:lineRule="auto"/>
        <w:ind w:left="1418"/>
        <w:jc w:val="both"/>
        <w:rPr>
          <w:rFonts w:ascii="Arial" w:hAnsi="Arial" w:cs="Arial"/>
          <w:sz w:val="19"/>
          <w:szCs w:val="19"/>
        </w:rPr>
      </w:pPr>
    </w:p>
    <w:p w14:paraId="32587394" w14:textId="77777777" w:rsidR="00950862" w:rsidRPr="00AF2ECC" w:rsidRDefault="00950862" w:rsidP="00874BDA">
      <w:pPr>
        <w:numPr>
          <w:ilvl w:val="2"/>
          <w:numId w:val="8"/>
        </w:numPr>
        <w:spacing w:line="360" w:lineRule="auto"/>
        <w:ind w:left="1418"/>
        <w:jc w:val="both"/>
        <w:rPr>
          <w:rFonts w:ascii="Arial" w:hAnsi="Arial" w:cs="Arial"/>
          <w:sz w:val="19"/>
          <w:szCs w:val="19"/>
        </w:rPr>
      </w:pPr>
      <w:r w:rsidRPr="00AF2ECC">
        <w:rPr>
          <w:rFonts w:ascii="Arial" w:hAnsi="Arial" w:cs="Arial"/>
          <w:sz w:val="19"/>
          <w:szCs w:val="19"/>
        </w:rPr>
        <w:t>Investment property</w:t>
      </w:r>
    </w:p>
    <w:p w14:paraId="0656BD9A" w14:textId="77777777" w:rsidR="00950862" w:rsidRPr="00AF2ECC" w:rsidRDefault="00950862" w:rsidP="00874BDA">
      <w:pPr>
        <w:spacing w:line="360" w:lineRule="auto"/>
        <w:ind w:left="1418"/>
        <w:jc w:val="both"/>
        <w:rPr>
          <w:rFonts w:ascii="Arial" w:hAnsi="Arial" w:cs="Arial"/>
          <w:sz w:val="19"/>
          <w:szCs w:val="19"/>
        </w:rPr>
      </w:pPr>
    </w:p>
    <w:p w14:paraId="48B45F56" w14:textId="77777777" w:rsidR="00950862" w:rsidRPr="00AF2ECC" w:rsidRDefault="00950862" w:rsidP="00874BDA">
      <w:pPr>
        <w:spacing w:line="360" w:lineRule="auto"/>
        <w:ind w:left="1418"/>
        <w:jc w:val="both"/>
        <w:rPr>
          <w:rFonts w:ascii="Arial" w:hAnsi="Arial" w:cs="Arial"/>
          <w:sz w:val="19"/>
          <w:szCs w:val="19"/>
        </w:rPr>
      </w:pPr>
      <w:r w:rsidRPr="00AF2ECC">
        <w:rPr>
          <w:rFonts w:ascii="Arial" w:hAnsi="Arial" w:cs="Arial"/>
          <w:sz w:val="19"/>
          <w:szCs w:val="19"/>
        </w:rPr>
        <w:t>The fair value of investment propert</w:t>
      </w:r>
      <w:r w:rsidR="00093E77" w:rsidRPr="00AF2ECC">
        <w:rPr>
          <w:rFonts w:ascii="Arial" w:hAnsi="Arial" w:cs="Arial"/>
          <w:sz w:val="19"/>
          <w:szCs w:val="19"/>
        </w:rPr>
        <w:t>y</w:t>
      </w:r>
      <w:r w:rsidRPr="00AF2ECC">
        <w:rPr>
          <w:rFonts w:ascii="Arial" w:hAnsi="Arial" w:cs="Arial"/>
          <w:sz w:val="19"/>
          <w:szCs w:val="19"/>
        </w:rPr>
        <w:t xml:space="preserve"> </w:t>
      </w:r>
      <w:r w:rsidR="00093E77" w:rsidRPr="00AF2ECC">
        <w:rPr>
          <w:rFonts w:ascii="Arial" w:hAnsi="Arial" w:cs="Arial"/>
          <w:sz w:val="19"/>
          <w:szCs w:val="19"/>
        </w:rPr>
        <w:t xml:space="preserve">is </w:t>
      </w:r>
      <w:r w:rsidRPr="00AF2ECC">
        <w:rPr>
          <w:rFonts w:ascii="Arial" w:hAnsi="Arial" w:cs="Arial"/>
          <w:sz w:val="19"/>
          <w:szCs w:val="19"/>
        </w:rPr>
        <w:t xml:space="preserve">determined by </w:t>
      </w:r>
      <w:r w:rsidR="00EF70CB" w:rsidRPr="00AF2ECC">
        <w:rPr>
          <w:rFonts w:ascii="Arial" w:hAnsi="Arial" w:cs="Arial"/>
          <w:sz w:val="19"/>
          <w:szCs w:val="19"/>
        </w:rPr>
        <w:t>an</w:t>
      </w:r>
      <w:r w:rsidRPr="00AF2ECC">
        <w:rPr>
          <w:rFonts w:ascii="Arial" w:hAnsi="Arial" w:cs="Arial"/>
          <w:sz w:val="19"/>
          <w:szCs w:val="19"/>
        </w:rPr>
        <w:t xml:space="preserve"> independent valuer using the market approach. The valuation involves certain assumptions and estimates.</w:t>
      </w:r>
    </w:p>
    <w:p w14:paraId="7645E50A" w14:textId="2C548169" w:rsidR="00D47AFA" w:rsidRPr="00AF2ECC" w:rsidRDefault="00D47AFA">
      <w:pPr>
        <w:rPr>
          <w:rFonts w:ascii="Arial" w:hAnsi="Arial" w:cs="Arial"/>
          <w:sz w:val="19"/>
          <w:szCs w:val="19"/>
        </w:rPr>
      </w:pPr>
    </w:p>
    <w:p w14:paraId="30E56F50" w14:textId="77777777" w:rsidR="00D75D30" w:rsidRPr="00AF2ECC" w:rsidRDefault="00D75D30">
      <w:pPr>
        <w:rPr>
          <w:rFonts w:ascii="Arial" w:hAnsi="Arial" w:cs="Arial"/>
          <w:sz w:val="19"/>
          <w:szCs w:val="19"/>
        </w:rPr>
      </w:pPr>
    </w:p>
    <w:p w14:paraId="685E3E99" w14:textId="5ABBEB7C" w:rsidR="000F68BD" w:rsidRPr="00AF2ECC" w:rsidRDefault="003341DA" w:rsidP="00874BDA">
      <w:pPr>
        <w:numPr>
          <w:ilvl w:val="2"/>
          <w:numId w:val="8"/>
        </w:numPr>
        <w:spacing w:line="360" w:lineRule="auto"/>
        <w:ind w:left="1418"/>
        <w:jc w:val="both"/>
        <w:rPr>
          <w:rFonts w:ascii="Arial" w:hAnsi="Arial" w:cs="Arial"/>
          <w:sz w:val="19"/>
          <w:szCs w:val="19"/>
        </w:rPr>
      </w:pPr>
      <w:r w:rsidRPr="00AF2ECC">
        <w:rPr>
          <w:rFonts w:ascii="Arial" w:hAnsi="Arial" w:cs="Arial"/>
          <w:sz w:val="19"/>
          <w:szCs w:val="19"/>
        </w:rPr>
        <w:t>Post</w:t>
      </w:r>
      <w:r w:rsidR="004F661D" w:rsidRPr="00AF2ECC">
        <w:rPr>
          <w:rFonts w:ascii="Arial" w:hAnsi="Arial" w:cs="Arial"/>
          <w:sz w:val="19"/>
          <w:szCs w:val="19"/>
        </w:rPr>
        <w:t>-</w:t>
      </w:r>
      <w:r w:rsidRPr="00AF2ECC">
        <w:rPr>
          <w:rFonts w:ascii="Arial" w:hAnsi="Arial" w:cs="Arial"/>
          <w:sz w:val="19"/>
          <w:szCs w:val="19"/>
        </w:rPr>
        <w:t>employment</w:t>
      </w:r>
      <w:r w:rsidR="00950862" w:rsidRPr="00AF2ECC">
        <w:rPr>
          <w:rFonts w:ascii="Arial" w:hAnsi="Arial" w:cs="Arial"/>
          <w:sz w:val="19"/>
          <w:szCs w:val="19"/>
        </w:rPr>
        <w:t xml:space="preserve"> benefits</w:t>
      </w:r>
    </w:p>
    <w:p w14:paraId="02945F7C" w14:textId="77777777" w:rsidR="000F68BD" w:rsidRPr="00AF2ECC" w:rsidRDefault="000F68BD">
      <w:pPr>
        <w:spacing w:line="360" w:lineRule="auto"/>
        <w:ind w:left="1418"/>
        <w:jc w:val="both"/>
        <w:rPr>
          <w:rFonts w:ascii="Arial" w:hAnsi="Arial" w:cs="Arial"/>
          <w:sz w:val="19"/>
          <w:szCs w:val="19"/>
        </w:rPr>
      </w:pPr>
    </w:p>
    <w:p w14:paraId="709010BF" w14:textId="13A38D0A" w:rsidR="00BF529A" w:rsidRPr="00AF2ECC" w:rsidRDefault="00AD07AB" w:rsidP="001D26A0">
      <w:pPr>
        <w:spacing w:line="360" w:lineRule="auto"/>
        <w:ind w:left="1418"/>
        <w:jc w:val="both"/>
        <w:rPr>
          <w:rFonts w:ascii="Arial" w:hAnsi="Arial" w:cs="Arial"/>
          <w:sz w:val="19"/>
          <w:szCs w:val="19"/>
        </w:rPr>
      </w:pPr>
      <w:r w:rsidRPr="00AF2ECC">
        <w:rPr>
          <w:rFonts w:ascii="Arial" w:hAnsi="Arial" w:cs="Arial"/>
          <w:sz w:val="19"/>
          <w:szCs w:val="19"/>
        </w:rPr>
        <w:t>The obligation under defined benefit plan is determined based on actuarial valuations. Inherent within these calculations are assumptions as to discount rates, future salary increases, mortality rates and other demographic factors. Actual post-retirement costs may ultimately differ from these estimates.</w:t>
      </w:r>
    </w:p>
    <w:p w14:paraId="67A4A779" w14:textId="77777777" w:rsidR="001D26A0" w:rsidRPr="00AF2ECC" w:rsidRDefault="001D26A0" w:rsidP="001D26A0">
      <w:pPr>
        <w:spacing w:line="360" w:lineRule="auto"/>
        <w:ind w:left="1418"/>
        <w:jc w:val="both"/>
        <w:rPr>
          <w:rFonts w:ascii="Arial" w:hAnsi="Arial" w:cs="Arial"/>
          <w:sz w:val="19"/>
          <w:szCs w:val="19"/>
        </w:rPr>
      </w:pPr>
    </w:p>
    <w:p w14:paraId="082C52BE" w14:textId="55FB7F36" w:rsidR="00B874AF" w:rsidRPr="00AF2ECC" w:rsidRDefault="00B874AF" w:rsidP="00B874AF">
      <w:pPr>
        <w:numPr>
          <w:ilvl w:val="2"/>
          <w:numId w:val="8"/>
        </w:numPr>
        <w:spacing w:line="360" w:lineRule="auto"/>
        <w:ind w:left="1418"/>
        <w:jc w:val="both"/>
        <w:rPr>
          <w:rFonts w:ascii="Arial" w:hAnsi="Arial" w:cs="Arial"/>
          <w:sz w:val="19"/>
          <w:szCs w:val="19"/>
        </w:rPr>
      </w:pPr>
      <w:r w:rsidRPr="00AF2ECC">
        <w:rPr>
          <w:rFonts w:ascii="Arial" w:hAnsi="Arial" w:cs="Arial"/>
          <w:sz w:val="19"/>
          <w:szCs w:val="19"/>
        </w:rPr>
        <w:t>Deferred tax assets</w:t>
      </w:r>
    </w:p>
    <w:p w14:paraId="2C4C2445" w14:textId="77777777" w:rsidR="0011065E" w:rsidRPr="00AF2ECC" w:rsidRDefault="0011065E" w:rsidP="00375606">
      <w:pPr>
        <w:spacing w:line="360" w:lineRule="auto"/>
        <w:ind w:left="1418"/>
        <w:jc w:val="both"/>
        <w:rPr>
          <w:rFonts w:ascii="Arial" w:hAnsi="Arial" w:cs="Arial"/>
          <w:sz w:val="19"/>
          <w:szCs w:val="19"/>
        </w:rPr>
      </w:pPr>
    </w:p>
    <w:p w14:paraId="14A2310B" w14:textId="77777777" w:rsidR="00B874AF" w:rsidRPr="00AF2ECC" w:rsidRDefault="00B874AF" w:rsidP="00375606">
      <w:pPr>
        <w:spacing w:line="360" w:lineRule="auto"/>
        <w:ind w:left="1418"/>
        <w:jc w:val="both"/>
        <w:rPr>
          <w:rFonts w:ascii="Arial" w:hAnsi="Arial" w:cs="Arial"/>
          <w:sz w:val="19"/>
          <w:szCs w:val="19"/>
        </w:rPr>
      </w:pPr>
      <w:r w:rsidRPr="00AF2ECC">
        <w:rPr>
          <w:rFonts w:ascii="Arial" w:hAnsi="Arial" w:cs="Arial"/>
          <w:sz w:val="19"/>
          <w:szCs w:val="19"/>
        </w:rPr>
        <w:t>The extent to which deferred tax assets can be recognized is based on an assessment of the probability of the Company future taxable income against which the deductible temporary differences can be utilized. In addition, management judgment is required in assessing the impact of any legal or economic limits or uncertainties in various tax jurisdictions.</w:t>
      </w:r>
    </w:p>
    <w:p w14:paraId="0D9AFC52" w14:textId="32B9B34F" w:rsidR="001D26A0" w:rsidRPr="00AF2ECC" w:rsidRDefault="001D26A0">
      <w:pPr>
        <w:rPr>
          <w:rFonts w:ascii="Arial" w:hAnsi="Arial" w:cs="Arial"/>
          <w:sz w:val="19"/>
          <w:szCs w:val="19"/>
        </w:rPr>
      </w:pPr>
      <w:r w:rsidRPr="00AF2ECC">
        <w:rPr>
          <w:rFonts w:ascii="Arial" w:hAnsi="Arial" w:cs="Arial"/>
          <w:sz w:val="19"/>
          <w:szCs w:val="19"/>
        </w:rPr>
        <w:br w:type="page"/>
      </w:r>
    </w:p>
    <w:p w14:paraId="439DDE7C" w14:textId="68E553B5" w:rsidR="001D4333" w:rsidRPr="00AF2ECC" w:rsidRDefault="001D4333" w:rsidP="001D4333">
      <w:pPr>
        <w:numPr>
          <w:ilvl w:val="2"/>
          <w:numId w:val="8"/>
        </w:numPr>
        <w:spacing w:line="360" w:lineRule="auto"/>
        <w:ind w:left="1418"/>
        <w:jc w:val="both"/>
        <w:rPr>
          <w:rFonts w:ascii="Arial" w:hAnsi="Arial" w:cs="Arial"/>
          <w:sz w:val="19"/>
          <w:szCs w:val="19"/>
        </w:rPr>
      </w:pPr>
      <w:r w:rsidRPr="00AF2ECC">
        <w:rPr>
          <w:rFonts w:ascii="Arial" w:hAnsi="Arial" w:cs="Arial"/>
          <w:sz w:val="19"/>
          <w:szCs w:val="19"/>
        </w:rPr>
        <w:lastRenderedPageBreak/>
        <w:t>Leases</w:t>
      </w:r>
    </w:p>
    <w:p w14:paraId="40C92B62" w14:textId="77777777" w:rsidR="00711B0D" w:rsidRPr="00AF2ECC" w:rsidRDefault="00711B0D" w:rsidP="00042F5B">
      <w:pPr>
        <w:spacing w:line="360" w:lineRule="auto"/>
        <w:jc w:val="right"/>
        <w:rPr>
          <w:rFonts w:ascii="Arial" w:hAnsi="Arial" w:cs="Arial"/>
          <w:sz w:val="19"/>
          <w:szCs w:val="19"/>
        </w:rPr>
      </w:pPr>
    </w:p>
    <w:p w14:paraId="7F8A462C" w14:textId="09A3B69E" w:rsidR="00A913BB" w:rsidRPr="00AF2ECC" w:rsidRDefault="00A35460" w:rsidP="0056589C">
      <w:pPr>
        <w:spacing w:line="360" w:lineRule="auto"/>
        <w:ind w:left="1418"/>
        <w:jc w:val="thaiDistribute"/>
        <w:rPr>
          <w:rFonts w:ascii="Arial" w:hAnsi="Arial" w:cs="Arial"/>
          <w:i/>
          <w:iCs/>
          <w:sz w:val="19"/>
          <w:szCs w:val="19"/>
        </w:rPr>
      </w:pPr>
      <w:r w:rsidRPr="00AF2ECC">
        <w:rPr>
          <w:rFonts w:ascii="Arial" w:hAnsi="Arial" w:cs="Arial"/>
          <w:i/>
          <w:iCs/>
          <w:sz w:val="19"/>
          <w:szCs w:val="19"/>
        </w:rPr>
        <w:t>Determining the lease term</w:t>
      </w:r>
    </w:p>
    <w:p w14:paraId="1BE33503" w14:textId="46CB86DD" w:rsidR="002521FC" w:rsidRPr="00AF2ECC" w:rsidRDefault="002521FC" w:rsidP="00375606">
      <w:pPr>
        <w:spacing w:line="360" w:lineRule="auto"/>
        <w:ind w:left="1418"/>
        <w:jc w:val="thaiDistribute"/>
        <w:rPr>
          <w:rFonts w:ascii="Arial" w:hAnsi="Arial" w:cs="Arial"/>
          <w:sz w:val="19"/>
          <w:szCs w:val="19"/>
        </w:rPr>
      </w:pPr>
      <w:r w:rsidRPr="00AF2ECC">
        <w:rPr>
          <w:rFonts w:ascii="Arial" w:hAnsi="Arial" w:cs="Arial"/>
          <w:sz w:val="19"/>
          <w:szCs w:val="19"/>
        </w:rPr>
        <w:t xml:space="preserve">The </w:t>
      </w:r>
      <w:r w:rsidR="00407E9B" w:rsidRPr="00AF2ECC">
        <w:rPr>
          <w:rFonts w:ascii="Arial" w:hAnsi="Arial" w:cs="Arial"/>
          <w:sz w:val="19"/>
          <w:szCs w:val="19"/>
        </w:rPr>
        <w:t>C</w:t>
      </w:r>
      <w:r w:rsidRPr="00AF2ECC">
        <w:rPr>
          <w:rFonts w:ascii="Arial" w:hAnsi="Arial" w:cs="Arial"/>
          <w:sz w:val="19"/>
          <w:szCs w:val="19"/>
        </w:rPr>
        <w:t xml:space="preserve">ompany exercises judgement in determining </w:t>
      </w:r>
      <w:r w:rsidR="00DD347F" w:rsidRPr="00AF2ECC">
        <w:rPr>
          <w:rFonts w:ascii="Arial" w:hAnsi="Arial" w:cs="Arial"/>
          <w:sz w:val="19"/>
          <w:szCs w:val="19"/>
        </w:rPr>
        <w:t>whether it is reasonabl</w:t>
      </w:r>
      <w:r w:rsidR="009C3882" w:rsidRPr="00AF2ECC">
        <w:rPr>
          <w:rFonts w:ascii="Arial" w:hAnsi="Arial" w:cs="Arial"/>
          <w:sz w:val="19"/>
          <w:szCs w:val="19"/>
        </w:rPr>
        <w:t>y certain to exercise</w:t>
      </w:r>
      <w:r w:rsidR="009910CB" w:rsidRPr="00AF2ECC">
        <w:rPr>
          <w:rFonts w:ascii="Arial" w:hAnsi="Arial" w:cs="Arial"/>
          <w:sz w:val="19"/>
          <w:szCs w:val="19"/>
        </w:rPr>
        <w:t xml:space="preserve"> option to terminate</w:t>
      </w:r>
      <w:r w:rsidRPr="00AF2ECC">
        <w:rPr>
          <w:rFonts w:ascii="Arial" w:hAnsi="Arial" w:cs="Arial"/>
          <w:sz w:val="19"/>
          <w:szCs w:val="19"/>
        </w:rPr>
        <w:t xml:space="preserve"> or exten</w:t>
      </w:r>
      <w:r w:rsidR="009910CB" w:rsidRPr="00AF2ECC">
        <w:rPr>
          <w:rFonts w:ascii="Arial" w:hAnsi="Arial" w:cs="Arial"/>
          <w:sz w:val="19"/>
          <w:szCs w:val="19"/>
        </w:rPr>
        <w:t>d</w:t>
      </w:r>
      <w:r w:rsidRPr="00AF2ECC">
        <w:rPr>
          <w:rFonts w:ascii="Arial" w:hAnsi="Arial" w:cs="Arial"/>
          <w:sz w:val="19"/>
          <w:szCs w:val="19"/>
        </w:rPr>
        <w:t xml:space="preserve"> </w:t>
      </w:r>
      <w:r w:rsidR="00BE5EA9" w:rsidRPr="00AF2ECC">
        <w:rPr>
          <w:rFonts w:ascii="Arial" w:hAnsi="Arial" w:cs="Arial"/>
          <w:sz w:val="19"/>
          <w:szCs w:val="19"/>
        </w:rPr>
        <w:t>a lease</w:t>
      </w:r>
      <w:r w:rsidRPr="00AF2ECC">
        <w:rPr>
          <w:rFonts w:ascii="Arial" w:hAnsi="Arial" w:cs="Arial"/>
          <w:sz w:val="19"/>
          <w:szCs w:val="19"/>
        </w:rPr>
        <w:t xml:space="preserve"> in determining the lease term which considered all relevant fact</w:t>
      </w:r>
      <w:r w:rsidR="00BE5EA9" w:rsidRPr="00AF2ECC">
        <w:rPr>
          <w:rFonts w:ascii="Arial" w:hAnsi="Arial" w:cs="Arial"/>
          <w:sz w:val="19"/>
          <w:szCs w:val="19"/>
        </w:rPr>
        <w:t>s</w:t>
      </w:r>
      <w:r w:rsidRPr="00AF2ECC">
        <w:rPr>
          <w:rFonts w:ascii="Arial" w:hAnsi="Arial" w:cs="Arial"/>
          <w:sz w:val="19"/>
          <w:szCs w:val="19"/>
        </w:rPr>
        <w:t xml:space="preserve"> and </w:t>
      </w:r>
      <w:r w:rsidR="0063505C" w:rsidRPr="00AF2ECC">
        <w:rPr>
          <w:rFonts w:ascii="Arial" w:hAnsi="Arial" w:cs="Arial"/>
          <w:sz w:val="19"/>
          <w:szCs w:val="19"/>
        </w:rPr>
        <w:t>circumstances that create an</w:t>
      </w:r>
      <w:r w:rsidR="00BC7248" w:rsidRPr="00AF2ECC">
        <w:rPr>
          <w:rFonts w:ascii="Arial" w:hAnsi="Arial" w:cs="Arial"/>
          <w:sz w:val="19"/>
          <w:szCs w:val="19"/>
        </w:rPr>
        <w:t xml:space="preserve"> </w:t>
      </w:r>
      <w:r w:rsidRPr="00AF2ECC">
        <w:rPr>
          <w:rFonts w:ascii="Arial" w:hAnsi="Arial" w:cs="Arial"/>
          <w:sz w:val="19"/>
          <w:szCs w:val="19"/>
        </w:rPr>
        <w:t xml:space="preserve">economic </w:t>
      </w:r>
      <w:r w:rsidR="00BC7248" w:rsidRPr="00AF2ECC">
        <w:rPr>
          <w:rFonts w:ascii="Arial" w:hAnsi="Arial" w:cs="Arial"/>
          <w:sz w:val="19"/>
          <w:szCs w:val="19"/>
        </w:rPr>
        <w:t>incentive</w:t>
      </w:r>
      <w:r w:rsidRPr="00AF2ECC">
        <w:rPr>
          <w:rFonts w:ascii="Arial" w:hAnsi="Arial" w:cs="Arial"/>
          <w:sz w:val="19"/>
          <w:szCs w:val="19"/>
        </w:rPr>
        <w:t xml:space="preserve"> to </w:t>
      </w:r>
      <w:r w:rsidR="00181F62" w:rsidRPr="00AF2ECC">
        <w:rPr>
          <w:rFonts w:ascii="Arial" w:hAnsi="Arial" w:cs="Arial"/>
          <w:sz w:val="19"/>
          <w:szCs w:val="19"/>
        </w:rPr>
        <w:t>exercise the</w:t>
      </w:r>
      <w:r w:rsidRPr="00AF2ECC">
        <w:rPr>
          <w:rFonts w:ascii="Arial" w:hAnsi="Arial" w:cs="Arial"/>
          <w:sz w:val="19"/>
          <w:szCs w:val="19"/>
        </w:rPr>
        <w:t xml:space="preserve"> option </w:t>
      </w:r>
      <w:r w:rsidR="00A864FA" w:rsidRPr="00AF2ECC">
        <w:rPr>
          <w:rFonts w:ascii="Arial" w:hAnsi="Arial" w:cs="Arial"/>
          <w:sz w:val="19"/>
          <w:szCs w:val="19"/>
        </w:rPr>
        <w:t>to extend the lease or not to exercise the option to termina</w:t>
      </w:r>
      <w:r w:rsidR="00AE1A54" w:rsidRPr="00AF2ECC">
        <w:rPr>
          <w:rFonts w:ascii="Arial" w:hAnsi="Arial" w:cs="Arial"/>
          <w:sz w:val="19"/>
          <w:szCs w:val="19"/>
        </w:rPr>
        <w:t>te</w:t>
      </w:r>
      <w:r w:rsidR="008C1BB4" w:rsidRPr="00AF2ECC">
        <w:rPr>
          <w:rFonts w:ascii="Arial" w:hAnsi="Arial" w:cs="Arial"/>
          <w:sz w:val="19"/>
          <w:szCs w:val="19"/>
        </w:rPr>
        <w:t xml:space="preserve"> the lease.</w:t>
      </w:r>
    </w:p>
    <w:p w14:paraId="18B74267" w14:textId="77777777" w:rsidR="00943AE2" w:rsidRPr="00AF2ECC" w:rsidRDefault="00943AE2" w:rsidP="00375606">
      <w:pPr>
        <w:pStyle w:val="Header"/>
        <w:spacing w:line="360" w:lineRule="auto"/>
        <w:ind w:left="720"/>
        <w:jc w:val="thaiDistribute"/>
        <w:rPr>
          <w:rFonts w:ascii="Arial" w:hAnsi="Arial" w:cs="Arial"/>
          <w:sz w:val="19"/>
          <w:szCs w:val="19"/>
        </w:rPr>
      </w:pPr>
    </w:p>
    <w:p w14:paraId="0F0FD00D" w14:textId="1F56B5F6" w:rsidR="00A35460" w:rsidRPr="00AF2ECC" w:rsidRDefault="00A35460" w:rsidP="00A35460">
      <w:pPr>
        <w:spacing w:line="360" w:lineRule="auto"/>
        <w:ind w:left="1418"/>
        <w:jc w:val="thaiDistribute"/>
        <w:rPr>
          <w:rFonts w:ascii="Arial" w:hAnsi="Arial" w:cs="Arial"/>
          <w:i/>
          <w:iCs/>
          <w:sz w:val="19"/>
          <w:szCs w:val="19"/>
        </w:rPr>
      </w:pPr>
      <w:r w:rsidRPr="00AF2ECC">
        <w:rPr>
          <w:rFonts w:ascii="Arial" w:hAnsi="Arial" w:cs="Arial"/>
          <w:i/>
          <w:iCs/>
          <w:sz w:val="19"/>
          <w:szCs w:val="19"/>
        </w:rPr>
        <w:t xml:space="preserve">Determining </w:t>
      </w:r>
      <w:r w:rsidR="00407E9B" w:rsidRPr="00AF2ECC">
        <w:rPr>
          <w:rFonts w:ascii="Arial" w:hAnsi="Arial" w:cs="Arial"/>
          <w:i/>
          <w:iCs/>
          <w:sz w:val="19"/>
          <w:szCs w:val="19"/>
        </w:rPr>
        <w:t>of discount rate</w:t>
      </w:r>
    </w:p>
    <w:p w14:paraId="0C5D2BF4" w14:textId="1A94CE55" w:rsidR="00943AE2" w:rsidRPr="00AF2ECC" w:rsidRDefault="002521FC" w:rsidP="00D47AFA">
      <w:pPr>
        <w:spacing w:line="360" w:lineRule="auto"/>
        <w:ind w:left="1418"/>
        <w:jc w:val="thaiDistribute"/>
        <w:rPr>
          <w:rFonts w:ascii="Arial" w:hAnsi="Arial" w:cs="Arial"/>
          <w:sz w:val="19"/>
          <w:szCs w:val="19"/>
        </w:rPr>
      </w:pPr>
      <w:r w:rsidRPr="00AF2ECC">
        <w:rPr>
          <w:rFonts w:ascii="Arial" w:hAnsi="Arial" w:cs="Arial"/>
          <w:sz w:val="19"/>
          <w:szCs w:val="19"/>
        </w:rPr>
        <w:t xml:space="preserve">The discount rate, which was used to calculate the lease liability, is the rate implicit in the leases if it can be readily determined, or the lessee’s incremental borrowing rate if not. The </w:t>
      </w:r>
      <w:r w:rsidR="008C1BB4" w:rsidRPr="00AF2ECC">
        <w:rPr>
          <w:rFonts w:ascii="Arial" w:hAnsi="Arial" w:cs="Arial"/>
          <w:sz w:val="19"/>
          <w:szCs w:val="19"/>
        </w:rPr>
        <w:t>C</w:t>
      </w:r>
      <w:r w:rsidRPr="00AF2ECC">
        <w:rPr>
          <w:rFonts w:ascii="Arial" w:hAnsi="Arial" w:cs="Arial"/>
          <w:sz w:val="19"/>
          <w:szCs w:val="19"/>
        </w:rPr>
        <w:t xml:space="preserve">ompany used the rate implicit in the lease for hire purchase leases and incremental borrowing rate for other leases. The </w:t>
      </w:r>
      <w:r w:rsidR="005C0232" w:rsidRPr="00AF2ECC">
        <w:rPr>
          <w:rFonts w:ascii="Arial" w:hAnsi="Arial" w:cs="Arial"/>
          <w:sz w:val="19"/>
          <w:szCs w:val="19"/>
        </w:rPr>
        <w:t>C</w:t>
      </w:r>
      <w:r w:rsidRPr="00AF2ECC">
        <w:rPr>
          <w:rFonts w:ascii="Arial" w:hAnsi="Arial" w:cs="Arial"/>
          <w:sz w:val="19"/>
          <w:szCs w:val="19"/>
        </w:rPr>
        <w:t xml:space="preserve">ompany </w:t>
      </w:r>
      <w:r w:rsidR="00D775F5" w:rsidRPr="00AF2ECC">
        <w:rPr>
          <w:rFonts w:ascii="Arial" w:hAnsi="Arial" w:cs="Arial"/>
          <w:sz w:val="19"/>
          <w:szCs w:val="19"/>
        </w:rPr>
        <w:t>estimate</w:t>
      </w:r>
      <w:r w:rsidR="008C1BB4" w:rsidRPr="00AF2ECC">
        <w:rPr>
          <w:rFonts w:ascii="Arial" w:hAnsi="Arial" w:cs="Arial"/>
          <w:sz w:val="19"/>
          <w:szCs w:val="19"/>
        </w:rPr>
        <w:t>d</w:t>
      </w:r>
      <w:r w:rsidR="008F785B" w:rsidRPr="00AF2ECC">
        <w:rPr>
          <w:rFonts w:ascii="Arial" w:hAnsi="Arial" w:cs="Arial"/>
          <w:sz w:val="19"/>
          <w:szCs w:val="19"/>
        </w:rPr>
        <w:t xml:space="preserve"> interest rate closely </w:t>
      </w:r>
      <w:r w:rsidR="005C0232" w:rsidRPr="00AF2ECC">
        <w:rPr>
          <w:rFonts w:ascii="Arial" w:hAnsi="Arial" w:cs="Arial"/>
          <w:sz w:val="19"/>
          <w:szCs w:val="19"/>
        </w:rPr>
        <w:t>to</w:t>
      </w:r>
      <w:r w:rsidRPr="00AF2ECC">
        <w:rPr>
          <w:rFonts w:ascii="Arial" w:hAnsi="Arial" w:cs="Arial"/>
          <w:sz w:val="19"/>
          <w:szCs w:val="19"/>
        </w:rPr>
        <w:t xml:space="preserve"> incremental borrowing rate.</w:t>
      </w:r>
    </w:p>
    <w:p w14:paraId="27933AD8" w14:textId="77777777" w:rsidR="00D47AFA" w:rsidRPr="00AF2ECC" w:rsidRDefault="00D47AFA" w:rsidP="00D47AFA">
      <w:pPr>
        <w:spacing w:line="360" w:lineRule="auto"/>
        <w:ind w:left="1418"/>
        <w:jc w:val="thaiDistribute"/>
        <w:rPr>
          <w:rFonts w:ascii="Arial" w:hAnsi="Arial" w:cs="Arial"/>
          <w:sz w:val="19"/>
          <w:szCs w:val="19"/>
        </w:rPr>
      </w:pPr>
    </w:p>
    <w:p w14:paraId="72A2EC03" w14:textId="77777777" w:rsidR="00FF50F9" w:rsidRPr="00AF2ECC" w:rsidRDefault="00D509D5" w:rsidP="00535381">
      <w:pPr>
        <w:numPr>
          <w:ilvl w:val="1"/>
          <w:numId w:val="8"/>
        </w:numPr>
        <w:tabs>
          <w:tab w:val="left" w:pos="709"/>
        </w:tabs>
        <w:spacing w:line="360" w:lineRule="auto"/>
        <w:ind w:left="709"/>
        <w:jc w:val="both"/>
        <w:rPr>
          <w:rFonts w:ascii="Arial" w:hAnsi="Arial" w:cs="Arial"/>
          <w:sz w:val="19"/>
          <w:szCs w:val="19"/>
        </w:rPr>
      </w:pPr>
      <w:r w:rsidRPr="00AF2ECC">
        <w:rPr>
          <w:rFonts w:ascii="Arial" w:hAnsi="Arial" w:cs="Arial"/>
          <w:sz w:val="19"/>
          <w:szCs w:val="19"/>
        </w:rPr>
        <w:tab/>
      </w:r>
      <w:r w:rsidR="00FF50F9" w:rsidRPr="00AF2ECC">
        <w:rPr>
          <w:rFonts w:ascii="Arial" w:hAnsi="Arial" w:cs="Arial"/>
          <w:sz w:val="19"/>
          <w:szCs w:val="19"/>
        </w:rPr>
        <w:t>Capital risk management</w:t>
      </w:r>
    </w:p>
    <w:p w14:paraId="6F4526E6" w14:textId="77777777" w:rsidR="00FF50F9" w:rsidRPr="00AF2ECC" w:rsidRDefault="00FF50F9" w:rsidP="00874BDA">
      <w:pPr>
        <w:spacing w:line="360" w:lineRule="auto"/>
        <w:ind w:left="720"/>
        <w:jc w:val="both"/>
        <w:rPr>
          <w:rFonts w:ascii="Arial" w:hAnsi="Arial" w:cs="Arial"/>
          <w:sz w:val="19"/>
          <w:szCs w:val="19"/>
        </w:rPr>
      </w:pPr>
    </w:p>
    <w:p w14:paraId="4AF2307A" w14:textId="77777777" w:rsidR="00FF50F9" w:rsidRPr="00AF2ECC" w:rsidRDefault="00FF50F9" w:rsidP="00874BDA">
      <w:pPr>
        <w:pStyle w:val="Header"/>
        <w:spacing w:line="360" w:lineRule="auto"/>
        <w:ind w:left="720"/>
        <w:jc w:val="both"/>
        <w:rPr>
          <w:rFonts w:ascii="Arial" w:hAnsi="Arial" w:cs="Arial"/>
          <w:sz w:val="19"/>
          <w:szCs w:val="19"/>
        </w:rPr>
      </w:pPr>
      <w:r w:rsidRPr="00AF2ECC">
        <w:rPr>
          <w:rFonts w:ascii="Arial" w:hAnsi="Arial" w:cs="Arial"/>
          <w:sz w:val="19"/>
          <w:szCs w:val="19"/>
        </w:rPr>
        <w:t>The Company’s objectives in the management of capital is to safeguard its ability to continue as a going concern to provide returns for shareholders and benefits for other stakeholders, and to maintain an optimal capital structure to reduce the cost of capital.</w:t>
      </w:r>
    </w:p>
    <w:p w14:paraId="483A99F4" w14:textId="77777777" w:rsidR="00FF50F9" w:rsidRPr="00AF2ECC" w:rsidRDefault="00FF50F9" w:rsidP="00874BDA">
      <w:pPr>
        <w:pStyle w:val="Header"/>
        <w:spacing w:line="360" w:lineRule="auto"/>
        <w:ind w:left="720"/>
        <w:jc w:val="both"/>
        <w:rPr>
          <w:rFonts w:ascii="Arial" w:hAnsi="Arial" w:cs="Arial"/>
          <w:sz w:val="19"/>
          <w:szCs w:val="19"/>
        </w:rPr>
      </w:pPr>
    </w:p>
    <w:p w14:paraId="0B30F31F" w14:textId="77777777" w:rsidR="00703C20" w:rsidRPr="00AF2ECC" w:rsidRDefault="00703C20" w:rsidP="0056589C">
      <w:pPr>
        <w:spacing w:line="360" w:lineRule="auto"/>
        <w:ind w:left="720"/>
        <w:jc w:val="both"/>
        <w:rPr>
          <w:rFonts w:ascii="Arial" w:hAnsi="Arial" w:cs="Arial"/>
          <w:sz w:val="19"/>
          <w:szCs w:val="19"/>
        </w:rPr>
      </w:pPr>
      <w:r w:rsidRPr="00AF2ECC">
        <w:rPr>
          <w:rFonts w:ascii="Arial" w:hAnsi="Arial" w:cs="Arial"/>
          <w:sz w:val="19"/>
          <w:szCs w:val="19"/>
        </w:rPr>
        <w:t>T</w:t>
      </w:r>
      <w:r w:rsidR="00FF50F9" w:rsidRPr="00AF2ECC">
        <w:rPr>
          <w:rFonts w:ascii="Arial" w:hAnsi="Arial" w:cs="Arial"/>
          <w:sz w:val="19"/>
          <w:szCs w:val="19"/>
        </w:rPr>
        <w:t>o maintain or adjust the capital structure, the Company may issue new shares or issue new debentures to finance debts or sell assets to reduce debts.</w:t>
      </w:r>
    </w:p>
    <w:p w14:paraId="58B14720" w14:textId="564534A7" w:rsidR="00D47AFA" w:rsidRPr="00AF2ECC" w:rsidRDefault="00D47AFA">
      <w:pPr>
        <w:rPr>
          <w:rFonts w:ascii="Arial" w:hAnsi="Arial" w:cs="Arial"/>
          <w:b/>
          <w:bCs/>
          <w:caps/>
          <w:sz w:val="19"/>
          <w:szCs w:val="19"/>
          <w:lang w:eastAsia="en-US" w:bidi="ar-SA"/>
        </w:rPr>
      </w:pPr>
      <w:r w:rsidRPr="00AF2ECC">
        <w:rPr>
          <w:rFonts w:ascii="Arial" w:hAnsi="Arial" w:cs="Arial"/>
          <w:b/>
          <w:bCs/>
          <w:caps/>
          <w:sz w:val="19"/>
          <w:szCs w:val="19"/>
          <w:lang w:eastAsia="en-US" w:bidi="ar-SA"/>
        </w:rPr>
        <w:br w:type="page"/>
      </w:r>
    </w:p>
    <w:p w14:paraId="3C4DB37D" w14:textId="2457D5C9" w:rsidR="00193226" w:rsidRPr="00AF2ECC" w:rsidRDefault="00193226" w:rsidP="0004685E">
      <w:pPr>
        <w:pStyle w:val="BodyTextIndent3"/>
        <w:numPr>
          <w:ilvl w:val="0"/>
          <w:numId w:val="6"/>
        </w:numPr>
        <w:tabs>
          <w:tab w:val="left" w:pos="360"/>
        </w:tabs>
        <w:spacing w:line="360" w:lineRule="auto"/>
        <w:jc w:val="left"/>
        <w:rPr>
          <w:rFonts w:ascii="Arial" w:hAnsi="Arial" w:cs="Arial"/>
          <w:b/>
          <w:bCs/>
          <w:sz w:val="19"/>
          <w:szCs w:val="19"/>
        </w:rPr>
      </w:pPr>
      <w:r w:rsidRPr="00AF2ECC">
        <w:rPr>
          <w:rFonts w:ascii="Arial" w:hAnsi="Arial" w:cs="Arial"/>
          <w:b/>
          <w:bCs/>
          <w:caps/>
          <w:sz w:val="19"/>
          <w:szCs w:val="19"/>
        </w:rPr>
        <w:lastRenderedPageBreak/>
        <w:t>TRANSACTIONS</w:t>
      </w:r>
      <w:r w:rsidR="003A0780" w:rsidRPr="00AF2ECC">
        <w:rPr>
          <w:rFonts w:ascii="Arial" w:hAnsi="Arial" w:cs="Arial"/>
          <w:b/>
          <w:bCs/>
          <w:sz w:val="19"/>
          <w:szCs w:val="19"/>
        </w:rPr>
        <w:t xml:space="preserve"> WITH</w:t>
      </w:r>
      <w:r w:rsidRPr="00AF2ECC">
        <w:rPr>
          <w:rFonts w:ascii="Arial" w:hAnsi="Arial" w:cs="Arial"/>
          <w:b/>
          <w:bCs/>
          <w:sz w:val="19"/>
          <w:szCs w:val="19"/>
        </w:rPr>
        <w:t xml:space="preserve"> RELATED PARTIES</w:t>
      </w:r>
    </w:p>
    <w:p w14:paraId="0BEB9F8D" w14:textId="77777777" w:rsidR="00193226" w:rsidRPr="00AF2ECC" w:rsidRDefault="00193226" w:rsidP="002D4449">
      <w:pPr>
        <w:tabs>
          <w:tab w:val="left" w:pos="0"/>
          <w:tab w:val="num" w:pos="540"/>
        </w:tabs>
        <w:spacing w:line="360" w:lineRule="auto"/>
        <w:ind w:left="360"/>
        <w:jc w:val="both"/>
        <w:rPr>
          <w:rFonts w:ascii="Arial" w:hAnsi="Arial" w:cs="Arial"/>
          <w:sz w:val="19"/>
          <w:szCs w:val="19"/>
          <w:lang w:val="en-GB"/>
        </w:rPr>
      </w:pPr>
    </w:p>
    <w:p w14:paraId="69548F3B" w14:textId="77777777" w:rsidR="00193226" w:rsidRPr="00AF2ECC" w:rsidRDefault="00193226" w:rsidP="0088227A">
      <w:pPr>
        <w:tabs>
          <w:tab w:val="left" w:pos="0"/>
          <w:tab w:val="num" w:pos="540"/>
        </w:tabs>
        <w:spacing w:line="360" w:lineRule="auto"/>
        <w:ind w:left="360"/>
        <w:jc w:val="both"/>
        <w:rPr>
          <w:rFonts w:ascii="Arial" w:hAnsi="Arial" w:cs="Arial"/>
          <w:sz w:val="19"/>
          <w:szCs w:val="19"/>
          <w:lang w:val="en-GB"/>
        </w:rPr>
      </w:pPr>
      <w:r w:rsidRPr="00AF2ECC">
        <w:rPr>
          <w:rFonts w:ascii="Arial" w:hAnsi="Arial" w:cs="Arial"/>
          <w:sz w:val="19"/>
          <w:szCs w:val="19"/>
          <w:lang w:val="en-GB"/>
        </w:rPr>
        <w:t>The Company has certain accounting transactions with related parties that are related to it through common shareholding and/or directorship. Thus, the financial statements reflect the effects of those transactions on the basis agreed upon between the Company and its related parties, which basis might be different from the basis used for transactions with unrelated parties.</w:t>
      </w:r>
    </w:p>
    <w:p w14:paraId="13D46C3B" w14:textId="77777777" w:rsidR="00550204" w:rsidRPr="00AF2ECC" w:rsidRDefault="00550204" w:rsidP="00972E29">
      <w:pPr>
        <w:tabs>
          <w:tab w:val="left" w:pos="0"/>
          <w:tab w:val="num" w:pos="540"/>
        </w:tabs>
        <w:spacing w:line="360" w:lineRule="auto"/>
        <w:jc w:val="both"/>
        <w:rPr>
          <w:rFonts w:ascii="Arial" w:hAnsi="Arial" w:cs="Arial"/>
          <w:sz w:val="19"/>
          <w:szCs w:val="19"/>
          <w:lang w:val="en-GB"/>
        </w:rPr>
      </w:pPr>
    </w:p>
    <w:p w14:paraId="0008D12E" w14:textId="3721BB43" w:rsidR="008921BD" w:rsidRPr="00AF2ECC" w:rsidRDefault="008921BD" w:rsidP="002D4449">
      <w:pPr>
        <w:tabs>
          <w:tab w:val="left" w:pos="0"/>
          <w:tab w:val="num" w:pos="540"/>
        </w:tabs>
        <w:spacing w:line="360" w:lineRule="auto"/>
        <w:ind w:left="360"/>
        <w:jc w:val="both"/>
        <w:rPr>
          <w:rFonts w:ascii="Arial" w:hAnsi="Arial" w:cs="Arial"/>
          <w:sz w:val="19"/>
          <w:szCs w:val="19"/>
          <w:lang w:val="en-GB"/>
        </w:rPr>
      </w:pPr>
      <w:r w:rsidRPr="00AF2ECC">
        <w:rPr>
          <w:rFonts w:ascii="Arial" w:hAnsi="Arial" w:cs="Arial"/>
          <w:sz w:val="19"/>
          <w:szCs w:val="19"/>
          <w:lang w:val="en-GB"/>
        </w:rPr>
        <w:t xml:space="preserve">Significant transactions with related parties for the </w:t>
      </w:r>
      <w:r w:rsidR="0044767C" w:rsidRPr="00AF2ECC">
        <w:rPr>
          <w:rFonts w:ascii="Arial" w:hAnsi="Arial" w:cs="Arial"/>
          <w:sz w:val="19"/>
          <w:szCs w:val="19"/>
          <w:lang w:val="en-GB"/>
        </w:rPr>
        <w:t xml:space="preserve">years </w:t>
      </w:r>
      <w:r w:rsidRPr="00AF2ECC">
        <w:rPr>
          <w:rFonts w:ascii="Arial" w:hAnsi="Arial" w:cs="Arial"/>
          <w:sz w:val="19"/>
          <w:szCs w:val="19"/>
          <w:lang w:val="en-GB"/>
        </w:rPr>
        <w:t xml:space="preserve">ended </w:t>
      </w:r>
      <w:r w:rsidR="0044767C" w:rsidRPr="00AF2ECC">
        <w:rPr>
          <w:rFonts w:ascii="Arial" w:hAnsi="Arial" w:cs="Arial"/>
          <w:sz w:val="19"/>
          <w:szCs w:val="19"/>
          <w:lang w:val="en-GB"/>
        </w:rPr>
        <w:t xml:space="preserve">31 December </w:t>
      </w:r>
      <w:r w:rsidRPr="00AF2ECC">
        <w:rPr>
          <w:rFonts w:ascii="Arial" w:hAnsi="Arial" w:cs="Arial"/>
          <w:sz w:val="19"/>
          <w:szCs w:val="19"/>
          <w:lang w:val="en-GB"/>
        </w:rPr>
        <w:t>20</w:t>
      </w:r>
      <w:r w:rsidR="0017072F" w:rsidRPr="00AF2ECC">
        <w:rPr>
          <w:rFonts w:ascii="Arial" w:hAnsi="Arial" w:cs="Arial"/>
          <w:sz w:val="19"/>
          <w:szCs w:val="19"/>
          <w:lang w:val="en-GB"/>
        </w:rPr>
        <w:t>2</w:t>
      </w:r>
      <w:r w:rsidR="003C4AB3" w:rsidRPr="00AF2ECC">
        <w:rPr>
          <w:rFonts w:ascii="Arial" w:hAnsi="Arial" w:cs="Arial"/>
          <w:sz w:val="19"/>
          <w:szCs w:val="19"/>
          <w:lang w:val="en-GB"/>
        </w:rPr>
        <w:t>3</w:t>
      </w:r>
      <w:r w:rsidRPr="00AF2ECC">
        <w:rPr>
          <w:rFonts w:ascii="Arial" w:hAnsi="Arial" w:cs="Arial"/>
          <w:sz w:val="19"/>
          <w:szCs w:val="19"/>
          <w:lang w:val="en-GB"/>
        </w:rPr>
        <w:t xml:space="preserve"> and 20</w:t>
      </w:r>
      <w:r w:rsidR="009C4386" w:rsidRPr="00AF2ECC">
        <w:rPr>
          <w:rFonts w:ascii="Arial" w:hAnsi="Arial" w:cs="Arial"/>
          <w:sz w:val="19"/>
          <w:szCs w:val="19"/>
          <w:lang w:val="en-GB"/>
        </w:rPr>
        <w:t>2</w:t>
      </w:r>
      <w:r w:rsidR="003C4AB3" w:rsidRPr="00AF2ECC">
        <w:rPr>
          <w:rFonts w:ascii="Arial" w:hAnsi="Arial" w:cs="Arial"/>
          <w:sz w:val="19"/>
          <w:szCs w:val="19"/>
          <w:lang w:val="en-GB"/>
        </w:rPr>
        <w:t>2</w:t>
      </w:r>
      <w:r w:rsidRPr="00AF2ECC">
        <w:rPr>
          <w:rFonts w:ascii="Arial" w:hAnsi="Arial" w:cs="Arial"/>
          <w:sz w:val="19"/>
          <w:szCs w:val="19"/>
          <w:lang w:val="en-GB"/>
        </w:rPr>
        <w:t xml:space="preserve"> consist of:</w:t>
      </w:r>
    </w:p>
    <w:p w14:paraId="6D4D748D" w14:textId="77777777" w:rsidR="00BC42FD" w:rsidRPr="00AF2ECC" w:rsidRDefault="00BC42FD" w:rsidP="002D4449">
      <w:pPr>
        <w:tabs>
          <w:tab w:val="left" w:pos="0"/>
          <w:tab w:val="num" w:pos="540"/>
        </w:tabs>
        <w:spacing w:line="360" w:lineRule="auto"/>
        <w:ind w:left="360"/>
        <w:jc w:val="both"/>
        <w:rPr>
          <w:rFonts w:ascii="Arial" w:hAnsi="Arial" w:cs="Arial"/>
          <w:sz w:val="19"/>
          <w:szCs w:val="19"/>
          <w:lang w:val="en-GB"/>
        </w:rPr>
      </w:pPr>
    </w:p>
    <w:tbl>
      <w:tblPr>
        <w:tblW w:w="9089" w:type="dxa"/>
        <w:tblInd w:w="261" w:type="dxa"/>
        <w:tblLook w:val="01E0" w:firstRow="1" w:lastRow="1" w:firstColumn="1" w:lastColumn="1" w:noHBand="0" w:noVBand="0"/>
      </w:tblPr>
      <w:tblGrid>
        <w:gridCol w:w="4228"/>
        <w:gridCol w:w="1625"/>
        <w:gridCol w:w="236"/>
        <w:gridCol w:w="1381"/>
        <w:gridCol w:w="236"/>
        <w:gridCol w:w="1383"/>
      </w:tblGrid>
      <w:tr w:rsidR="00E13B71" w:rsidRPr="00AF2ECC" w14:paraId="48BB2285" w14:textId="77777777" w:rsidTr="002F4B01">
        <w:trPr>
          <w:trHeight w:val="272"/>
        </w:trPr>
        <w:tc>
          <w:tcPr>
            <w:tcW w:w="4228" w:type="dxa"/>
            <w:shd w:val="clear" w:color="auto" w:fill="auto"/>
          </w:tcPr>
          <w:p w14:paraId="4F7D30D2" w14:textId="77777777" w:rsidR="00E13B71" w:rsidRPr="00AF2ECC" w:rsidRDefault="00E13B71" w:rsidP="002F4B01">
            <w:pPr>
              <w:tabs>
                <w:tab w:val="left" w:pos="5220"/>
              </w:tabs>
              <w:spacing w:before="60" w:after="30" w:line="276" w:lineRule="auto"/>
              <w:rPr>
                <w:rFonts w:ascii="Arial" w:hAnsi="Arial" w:cs="Arial"/>
                <w:sz w:val="19"/>
                <w:szCs w:val="19"/>
                <w:lang w:val="en-GB"/>
              </w:rPr>
            </w:pPr>
          </w:p>
        </w:tc>
        <w:tc>
          <w:tcPr>
            <w:tcW w:w="1625" w:type="dxa"/>
            <w:shd w:val="clear" w:color="auto" w:fill="auto"/>
          </w:tcPr>
          <w:p w14:paraId="10C6C9A0" w14:textId="77777777" w:rsidR="00E13B71" w:rsidRPr="00AF2ECC" w:rsidRDefault="00E13B71" w:rsidP="002F4B01">
            <w:pPr>
              <w:tabs>
                <w:tab w:val="left" w:pos="5220"/>
              </w:tabs>
              <w:spacing w:before="60" w:after="30" w:line="276" w:lineRule="auto"/>
              <w:rPr>
                <w:rFonts w:ascii="Arial" w:hAnsi="Arial" w:cs="Arial"/>
                <w:sz w:val="19"/>
                <w:szCs w:val="19"/>
                <w:lang w:val="en-GB"/>
              </w:rPr>
            </w:pPr>
          </w:p>
        </w:tc>
        <w:tc>
          <w:tcPr>
            <w:tcW w:w="236" w:type="dxa"/>
            <w:tcBorders>
              <w:left w:val="nil"/>
            </w:tcBorders>
            <w:shd w:val="clear" w:color="auto" w:fill="auto"/>
          </w:tcPr>
          <w:p w14:paraId="3531B0BB" w14:textId="77777777" w:rsidR="00E13B71" w:rsidRPr="00AF2ECC" w:rsidRDefault="00E13B71" w:rsidP="002F4B01">
            <w:pPr>
              <w:tabs>
                <w:tab w:val="left" w:pos="5220"/>
              </w:tabs>
              <w:spacing w:before="60" w:after="30" w:line="276" w:lineRule="auto"/>
              <w:rPr>
                <w:rFonts w:ascii="Arial" w:hAnsi="Arial" w:cs="Arial"/>
                <w:sz w:val="19"/>
                <w:szCs w:val="19"/>
                <w:lang w:val="en-GB"/>
              </w:rPr>
            </w:pPr>
          </w:p>
        </w:tc>
        <w:tc>
          <w:tcPr>
            <w:tcW w:w="3000" w:type="dxa"/>
            <w:gridSpan w:val="3"/>
            <w:tcBorders>
              <w:bottom w:val="single" w:sz="4" w:space="0" w:color="auto"/>
            </w:tcBorders>
            <w:shd w:val="clear" w:color="auto" w:fill="auto"/>
            <w:vAlign w:val="bottom"/>
          </w:tcPr>
          <w:p w14:paraId="4E55B2DA" w14:textId="77777777" w:rsidR="00E13B71" w:rsidRPr="00AF2ECC" w:rsidRDefault="00E13B71" w:rsidP="002F4B01">
            <w:pPr>
              <w:tabs>
                <w:tab w:val="left" w:pos="5220"/>
              </w:tabs>
              <w:spacing w:before="60" w:after="30" w:line="276" w:lineRule="auto"/>
              <w:ind w:left="-108" w:right="-108"/>
              <w:jc w:val="center"/>
              <w:rPr>
                <w:rFonts w:ascii="Arial" w:hAnsi="Arial" w:cs="Arial"/>
                <w:sz w:val="19"/>
                <w:szCs w:val="19"/>
                <w:lang w:val="en-GB"/>
              </w:rPr>
            </w:pPr>
            <w:r w:rsidRPr="00AF2ECC">
              <w:rPr>
                <w:rFonts w:ascii="Arial" w:hAnsi="Arial" w:cs="Arial"/>
                <w:sz w:val="19"/>
                <w:szCs w:val="19"/>
                <w:lang w:val="en-GB"/>
              </w:rPr>
              <w:t>Thousand Baht</w:t>
            </w:r>
          </w:p>
        </w:tc>
      </w:tr>
      <w:tr w:rsidR="0017072F" w:rsidRPr="00AF2ECC" w14:paraId="16615231" w14:textId="77777777" w:rsidTr="002F4B01">
        <w:trPr>
          <w:trHeight w:val="100"/>
        </w:trPr>
        <w:tc>
          <w:tcPr>
            <w:tcW w:w="4228" w:type="dxa"/>
            <w:shd w:val="clear" w:color="auto" w:fill="auto"/>
          </w:tcPr>
          <w:p w14:paraId="4E28338A" w14:textId="77777777" w:rsidR="0017072F" w:rsidRPr="00AF2ECC" w:rsidRDefault="0017072F" w:rsidP="002F4B01">
            <w:pPr>
              <w:tabs>
                <w:tab w:val="left" w:pos="5220"/>
              </w:tabs>
              <w:spacing w:before="60" w:after="30" w:line="276" w:lineRule="auto"/>
              <w:rPr>
                <w:rFonts w:ascii="Arial" w:hAnsi="Arial" w:cs="Arial"/>
                <w:sz w:val="19"/>
                <w:szCs w:val="19"/>
                <w:lang w:val="en-GB"/>
              </w:rPr>
            </w:pPr>
          </w:p>
        </w:tc>
        <w:tc>
          <w:tcPr>
            <w:tcW w:w="1625" w:type="dxa"/>
            <w:shd w:val="clear" w:color="auto" w:fill="auto"/>
          </w:tcPr>
          <w:p w14:paraId="774E0C32" w14:textId="7FA0A84A" w:rsidR="0017072F" w:rsidRPr="00AF2ECC" w:rsidRDefault="0017072F" w:rsidP="002F4B01">
            <w:pPr>
              <w:tabs>
                <w:tab w:val="left" w:pos="5220"/>
              </w:tabs>
              <w:spacing w:before="60" w:after="30" w:line="276" w:lineRule="auto"/>
              <w:jc w:val="center"/>
              <w:rPr>
                <w:rFonts w:ascii="Arial" w:hAnsi="Arial" w:cs="Arial"/>
                <w:sz w:val="19"/>
                <w:szCs w:val="19"/>
                <w:lang w:val="en-GB"/>
              </w:rPr>
            </w:pPr>
          </w:p>
        </w:tc>
        <w:tc>
          <w:tcPr>
            <w:tcW w:w="236" w:type="dxa"/>
            <w:tcBorders>
              <w:left w:val="nil"/>
            </w:tcBorders>
            <w:shd w:val="clear" w:color="auto" w:fill="auto"/>
          </w:tcPr>
          <w:p w14:paraId="0836DCEB" w14:textId="77777777" w:rsidR="0017072F" w:rsidRPr="00AF2ECC" w:rsidRDefault="0017072F" w:rsidP="002F4B01">
            <w:pPr>
              <w:tabs>
                <w:tab w:val="left" w:pos="5220"/>
              </w:tabs>
              <w:spacing w:before="60" w:after="30" w:line="276" w:lineRule="auto"/>
              <w:rPr>
                <w:rFonts w:ascii="Arial" w:hAnsi="Arial" w:cs="Arial"/>
                <w:sz w:val="19"/>
                <w:szCs w:val="19"/>
                <w:lang w:val="en-GB"/>
              </w:rPr>
            </w:pPr>
          </w:p>
        </w:tc>
        <w:tc>
          <w:tcPr>
            <w:tcW w:w="1381" w:type="dxa"/>
            <w:tcBorders>
              <w:top w:val="single" w:sz="4" w:space="0" w:color="auto"/>
              <w:bottom w:val="single" w:sz="4" w:space="0" w:color="auto"/>
            </w:tcBorders>
            <w:shd w:val="clear" w:color="auto" w:fill="auto"/>
            <w:vAlign w:val="bottom"/>
          </w:tcPr>
          <w:p w14:paraId="3BC5D580" w14:textId="0DAD7E8D" w:rsidR="0017072F" w:rsidRPr="00AF2ECC" w:rsidRDefault="0017072F" w:rsidP="002F4B01">
            <w:pPr>
              <w:tabs>
                <w:tab w:val="left" w:pos="5220"/>
              </w:tabs>
              <w:spacing w:before="60" w:after="30" w:line="276" w:lineRule="auto"/>
              <w:ind w:left="-108" w:right="-108"/>
              <w:jc w:val="center"/>
              <w:rPr>
                <w:rFonts w:ascii="Arial" w:hAnsi="Arial" w:cs="Arial"/>
                <w:sz w:val="19"/>
                <w:szCs w:val="19"/>
                <w:lang w:val="en-GB"/>
              </w:rPr>
            </w:pPr>
            <w:r w:rsidRPr="00AF2ECC">
              <w:rPr>
                <w:rFonts w:ascii="Arial" w:hAnsi="Arial" w:cs="Arial"/>
                <w:sz w:val="19"/>
                <w:szCs w:val="19"/>
                <w:lang w:val="en-GB"/>
              </w:rPr>
              <w:t>202</w:t>
            </w:r>
            <w:r w:rsidR="003C4AB3" w:rsidRPr="00AF2ECC">
              <w:rPr>
                <w:rFonts w:ascii="Arial" w:hAnsi="Arial" w:cs="Arial"/>
                <w:sz w:val="19"/>
                <w:szCs w:val="19"/>
                <w:lang w:val="en-GB"/>
              </w:rPr>
              <w:t>3</w:t>
            </w:r>
          </w:p>
        </w:tc>
        <w:tc>
          <w:tcPr>
            <w:tcW w:w="236" w:type="dxa"/>
            <w:tcBorders>
              <w:top w:val="single" w:sz="4" w:space="0" w:color="auto"/>
            </w:tcBorders>
            <w:shd w:val="clear" w:color="auto" w:fill="auto"/>
            <w:vAlign w:val="bottom"/>
          </w:tcPr>
          <w:p w14:paraId="2F9C56D5" w14:textId="77777777" w:rsidR="0017072F" w:rsidRPr="00AF2ECC" w:rsidRDefault="0017072F" w:rsidP="002F4B01">
            <w:pPr>
              <w:tabs>
                <w:tab w:val="left" w:pos="5220"/>
              </w:tabs>
              <w:spacing w:before="60" w:after="30" w:line="276" w:lineRule="auto"/>
              <w:rPr>
                <w:rFonts w:ascii="Arial" w:hAnsi="Arial" w:cs="Arial"/>
                <w:sz w:val="19"/>
                <w:szCs w:val="19"/>
                <w:lang w:val="en-GB"/>
              </w:rPr>
            </w:pPr>
          </w:p>
        </w:tc>
        <w:tc>
          <w:tcPr>
            <w:tcW w:w="1383" w:type="dxa"/>
            <w:tcBorders>
              <w:top w:val="single" w:sz="4" w:space="0" w:color="auto"/>
              <w:bottom w:val="single" w:sz="4" w:space="0" w:color="auto"/>
            </w:tcBorders>
            <w:shd w:val="clear" w:color="auto" w:fill="auto"/>
            <w:vAlign w:val="bottom"/>
          </w:tcPr>
          <w:p w14:paraId="1BBC0039" w14:textId="50E579AC" w:rsidR="0017072F" w:rsidRPr="00AF2ECC" w:rsidRDefault="0017072F" w:rsidP="002F4B01">
            <w:pPr>
              <w:tabs>
                <w:tab w:val="left" w:pos="5220"/>
              </w:tabs>
              <w:spacing w:before="60" w:after="30" w:line="276" w:lineRule="auto"/>
              <w:ind w:left="-108" w:right="-108"/>
              <w:jc w:val="center"/>
              <w:rPr>
                <w:rFonts w:ascii="Arial" w:hAnsi="Arial" w:cs="Arial"/>
                <w:sz w:val="19"/>
                <w:szCs w:val="19"/>
                <w:lang w:val="en-GB"/>
              </w:rPr>
            </w:pPr>
            <w:r w:rsidRPr="00AF2ECC">
              <w:rPr>
                <w:rFonts w:ascii="Arial" w:hAnsi="Arial" w:cs="Arial"/>
                <w:sz w:val="19"/>
                <w:szCs w:val="19"/>
                <w:lang w:val="en-GB"/>
              </w:rPr>
              <w:t>20</w:t>
            </w:r>
            <w:r w:rsidR="009C4386" w:rsidRPr="00AF2ECC">
              <w:rPr>
                <w:rFonts w:ascii="Arial" w:hAnsi="Arial" w:cs="Arial"/>
                <w:sz w:val="19"/>
                <w:szCs w:val="19"/>
                <w:lang w:val="en-GB"/>
              </w:rPr>
              <w:t>2</w:t>
            </w:r>
            <w:r w:rsidR="003C4AB3" w:rsidRPr="00AF2ECC">
              <w:rPr>
                <w:rFonts w:ascii="Arial" w:hAnsi="Arial" w:cs="Arial"/>
                <w:sz w:val="19"/>
                <w:szCs w:val="19"/>
                <w:lang w:val="en-GB"/>
              </w:rPr>
              <w:t>2</w:t>
            </w:r>
          </w:p>
        </w:tc>
      </w:tr>
      <w:tr w:rsidR="00E13B71" w:rsidRPr="00AF2ECC" w14:paraId="19F422BC" w14:textId="77777777" w:rsidTr="002F4B01">
        <w:trPr>
          <w:trHeight w:val="127"/>
        </w:trPr>
        <w:tc>
          <w:tcPr>
            <w:tcW w:w="4228" w:type="dxa"/>
            <w:shd w:val="clear" w:color="auto" w:fill="auto"/>
          </w:tcPr>
          <w:p w14:paraId="2E9AE038" w14:textId="77777777" w:rsidR="00E13B71" w:rsidRPr="00AF2ECC" w:rsidRDefault="00E13B71" w:rsidP="002F4B01">
            <w:pPr>
              <w:tabs>
                <w:tab w:val="left" w:pos="5220"/>
              </w:tabs>
              <w:spacing w:before="60" w:after="30" w:line="276" w:lineRule="auto"/>
              <w:rPr>
                <w:rFonts w:ascii="Arial" w:hAnsi="Arial" w:cs="Arial"/>
                <w:sz w:val="19"/>
                <w:szCs w:val="19"/>
                <w:lang w:val="en-GB"/>
              </w:rPr>
            </w:pPr>
          </w:p>
        </w:tc>
        <w:tc>
          <w:tcPr>
            <w:tcW w:w="1625" w:type="dxa"/>
            <w:shd w:val="clear" w:color="auto" w:fill="auto"/>
          </w:tcPr>
          <w:p w14:paraId="06988396" w14:textId="77777777" w:rsidR="00E13B71" w:rsidRPr="00AF2ECC" w:rsidRDefault="00E13B71" w:rsidP="002F4B01">
            <w:pPr>
              <w:tabs>
                <w:tab w:val="left" w:pos="5220"/>
              </w:tabs>
              <w:spacing w:before="60" w:after="30" w:line="276" w:lineRule="auto"/>
              <w:rPr>
                <w:rFonts w:ascii="Arial" w:hAnsi="Arial" w:cs="Arial"/>
                <w:sz w:val="19"/>
                <w:szCs w:val="19"/>
                <w:lang w:val="en-GB"/>
              </w:rPr>
            </w:pPr>
          </w:p>
        </w:tc>
        <w:tc>
          <w:tcPr>
            <w:tcW w:w="236" w:type="dxa"/>
            <w:tcBorders>
              <w:left w:val="nil"/>
            </w:tcBorders>
            <w:shd w:val="clear" w:color="auto" w:fill="auto"/>
          </w:tcPr>
          <w:p w14:paraId="23FCD0A9" w14:textId="77777777" w:rsidR="00E13B71" w:rsidRPr="00AF2ECC" w:rsidRDefault="00E13B71" w:rsidP="002F4B01">
            <w:pPr>
              <w:tabs>
                <w:tab w:val="left" w:pos="5220"/>
              </w:tabs>
              <w:spacing w:before="60" w:after="30" w:line="276" w:lineRule="auto"/>
              <w:rPr>
                <w:rFonts w:ascii="Arial" w:hAnsi="Arial" w:cs="Arial"/>
                <w:sz w:val="19"/>
                <w:szCs w:val="19"/>
                <w:lang w:val="en-GB"/>
              </w:rPr>
            </w:pPr>
          </w:p>
        </w:tc>
        <w:tc>
          <w:tcPr>
            <w:tcW w:w="1381" w:type="dxa"/>
            <w:tcBorders>
              <w:top w:val="single" w:sz="4" w:space="0" w:color="auto"/>
            </w:tcBorders>
            <w:shd w:val="clear" w:color="auto" w:fill="auto"/>
          </w:tcPr>
          <w:p w14:paraId="34DD9B97" w14:textId="77777777" w:rsidR="00E13B71" w:rsidRPr="00AF2ECC" w:rsidRDefault="00E13B71" w:rsidP="002F4B01">
            <w:pPr>
              <w:tabs>
                <w:tab w:val="left" w:pos="5220"/>
              </w:tabs>
              <w:spacing w:before="60" w:after="30" w:line="276" w:lineRule="auto"/>
              <w:rPr>
                <w:rFonts w:ascii="Arial" w:hAnsi="Arial" w:cs="Arial"/>
                <w:sz w:val="19"/>
                <w:szCs w:val="19"/>
                <w:lang w:val="en-GB"/>
              </w:rPr>
            </w:pPr>
          </w:p>
        </w:tc>
        <w:tc>
          <w:tcPr>
            <w:tcW w:w="236" w:type="dxa"/>
            <w:shd w:val="clear" w:color="auto" w:fill="auto"/>
          </w:tcPr>
          <w:p w14:paraId="34A6D289" w14:textId="77777777" w:rsidR="00E13B71" w:rsidRPr="00AF2ECC" w:rsidRDefault="00E13B71" w:rsidP="002F4B01">
            <w:pPr>
              <w:tabs>
                <w:tab w:val="left" w:pos="5220"/>
              </w:tabs>
              <w:spacing w:before="60" w:after="30" w:line="276" w:lineRule="auto"/>
              <w:rPr>
                <w:rFonts w:ascii="Arial" w:hAnsi="Arial" w:cs="Arial"/>
                <w:sz w:val="19"/>
                <w:szCs w:val="19"/>
                <w:lang w:val="en-GB"/>
              </w:rPr>
            </w:pPr>
          </w:p>
        </w:tc>
        <w:tc>
          <w:tcPr>
            <w:tcW w:w="1383" w:type="dxa"/>
            <w:tcBorders>
              <w:top w:val="single" w:sz="4" w:space="0" w:color="auto"/>
            </w:tcBorders>
            <w:shd w:val="clear" w:color="auto" w:fill="auto"/>
          </w:tcPr>
          <w:p w14:paraId="7EE7B412" w14:textId="77777777" w:rsidR="00E13B71" w:rsidRPr="00AF2ECC" w:rsidRDefault="00E13B71" w:rsidP="002F4B01">
            <w:pPr>
              <w:tabs>
                <w:tab w:val="left" w:pos="5220"/>
              </w:tabs>
              <w:spacing w:before="60" w:after="30" w:line="276" w:lineRule="auto"/>
              <w:rPr>
                <w:rFonts w:ascii="Arial" w:hAnsi="Arial" w:cs="Arial"/>
                <w:sz w:val="19"/>
                <w:szCs w:val="19"/>
                <w:lang w:val="en-GB"/>
              </w:rPr>
            </w:pPr>
          </w:p>
        </w:tc>
      </w:tr>
      <w:tr w:rsidR="009C4386" w:rsidRPr="00AF2ECC" w14:paraId="473971BA" w14:textId="77777777" w:rsidTr="002F4B01">
        <w:trPr>
          <w:trHeight w:val="74"/>
        </w:trPr>
        <w:tc>
          <w:tcPr>
            <w:tcW w:w="4228" w:type="dxa"/>
            <w:shd w:val="clear" w:color="auto" w:fill="auto"/>
          </w:tcPr>
          <w:p w14:paraId="51B09D09" w14:textId="77777777" w:rsidR="009C4386" w:rsidRPr="00AF2ECC" w:rsidRDefault="009C4386" w:rsidP="002F4B01">
            <w:pPr>
              <w:tabs>
                <w:tab w:val="left" w:pos="5220"/>
              </w:tabs>
              <w:spacing w:before="60" w:after="30" w:line="276" w:lineRule="auto"/>
              <w:rPr>
                <w:rFonts w:ascii="Arial" w:hAnsi="Arial" w:cs="Arial"/>
                <w:sz w:val="19"/>
                <w:szCs w:val="19"/>
                <w:u w:val="single"/>
                <w:lang w:val="en-GB"/>
              </w:rPr>
            </w:pPr>
            <w:r w:rsidRPr="00AF2ECC">
              <w:rPr>
                <w:rFonts w:ascii="Arial" w:hAnsi="Arial" w:cs="Arial"/>
                <w:sz w:val="19"/>
                <w:szCs w:val="19"/>
                <w:u w:val="single"/>
                <w:lang w:val="en-GB"/>
              </w:rPr>
              <w:t>Key management personnel compensation</w:t>
            </w:r>
          </w:p>
        </w:tc>
        <w:tc>
          <w:tcPr>
            <w:tcW w:w="1625" w:type="dxa"/>
            <w:tcBorders>
              <w:left w:val="nil"/>
            </w:tcBorders>
            <w:shd w:val="clear" w:color="auto" w:fill="auto"/>
          </w:tcPr>
          <w:p w14:paraId="7F85514F" w14:textId="77777777" w:rsidR="009C4386" w:rsidRPr="00AF2ECC" w:rsidRDefault="009C4386" w:rsidP="002F4B01">
            <w:pPr>
              <w:tabs>
                <w:tab w:val="left" w:pos="5220"/>
              </w:tabs>
              <w:spacing w:before="60" w:after="30" w:line="276" w:lineRule="auto"/>
              <w:rPr>
                <w:rFonts w:ascii="Arial" w:hAnsi="Arial" w:cs="Arial"/>
                <w:sz w:val="19"/>
                <w:szCs w:val="19"/>
                <w:lang w:val="en-GB"/>
              </w:rPr>
            </w:pPr>
          </w:p>
        </w:tc>
        <w:tc>
          <w:tcPr>
            <w:tcW w:w="236" w:type="dxa"/>
            <w:tcBorders>
              <w:left w:val="nil"/>
            </w:tcBorders>
            <w:shd w:val="clear" w:color="auto" w:fill="auto"/>
          </w:tcPr>
          <w:p w14:paraId="388D4B3F" w14:textId="77777777" w:rsidR="009C4386" w:rsidRPr="00AF2ECC" w:rsidRDefault="009C4386" w:rsidP="002F4B01">
            <w:pPr>
              <w:tabs>
                <w:tab w:val="left" w:pos="5220"/>
              </w:tabs>
              <w:spacing w:before="60" w:after="30" w:line="276" w:lineRule="auto"/>
              <w:rPr>
                <w:rFonts w:ascii="Arial" w:hAnsi="Arial" w:cs="Arial"/>
                <w:sz w:val="19"/>
                <w:szCs w:val="19"/>
                <w:lang w:val="en-GB"/>
              </w:rPr>
            </w:pPr>
          </w:p>
        </w:tc>
        <w:tc>
          <w:tcPr>
            <w:tcW w:w="1381" w:type="dxa"/>
            <w:shd w:val="clear" w:color="auto" w:fill="auto"/>
          </w:tcPr>
          <w:p w14:paraId="1F8C79FE" w14:textId="77777777" w:rsidR="009C4386" w:rsidRPr="00AF2ECC" w:rsidRDefault="009C4386" w:rsidP="002F4B01">
            <w:pPr>
              <w:spacing w:before="60" w:after="30" w:line="276" w:lineRule="auto"/>
              <w:jc w:val="right"/>
              <w:rPr>
                <w:rFonts w:ascii="Arial" w:hAnsi="Arial" w:cs="Arial"/>
                <w:sz w:val="19"/>
                <w:szCs w:val="19"/>
                <w:lang w:val="en-GB"/>
              </w:rPr>
            </w:pPr>
          </w:p>
        </w:tc>
        <w:tc>
          <w:tcPr>
            <w:tcW w:w="236" w:type="dxa"/>
            <w:shd w:val="clear" w:color="auto" w:fill="auto"/>
          </w:tcPr>
          <w:p w14:paraId="6B30D166" w14:textId="77777777" w:rsidR="009C4386" w:rsidRPr="00AF2ECC" w:rsidRDefault="009C4386" w:rsidP="002F4B01">
            <w:pPr>
              <w:tabs>
                <w:tab w:val="left" w:pos="5220"/>
              </w:tabs>
              <w:spacing w:before="60" w:after="30" w:line="276" w:lineRule="auto"/>
              <w:jc w:val="right"/>
              <w:rPr>
                <w:rFonts w:ascii="Arial" w:hAnsi="Arial" w:cs="Arial"/>
                <w:sz w:val="19"/>
                <w:szCs w:val="19"/>
                <w:lang w:val="en-GB"/>
              </w:rPr>
            </w:pPr>
          </w:p>
        </w:tc>
        <w:tc>
          <w:tcPr>
            <w:tcW w:w="1383" w:type="dxa"/>
            <w:shd w:val="clear" w:color="auto" w:fill="auto"/>
          </w:tcPr>
          <w:p w14:paraId="4ADE24E0" w14:textId="77777777" w:rsidR="009C4386" w:rsidRPr="00AF2ECC" w:rsidRDefault="009C4386" w:rsidP="002F4B01">
            <w:pPr>
              <w:tabs>
                <w:tab w:val="left" w:pos="5220"/>
              </w:tabs>
              <w:spacing w:before="60" w:after="30" w:line="276" w:lineRule="auto"/>
              <w:rPr>
                <w:rFonts w:ascii="Arial" w:hAnsi="Arial" w:cs="Arial"/>
                <w:sz w:val="19"/>
                <w:szCs w:val="19"/>
                <w:lang w:val="en-GB"/>
              </w:rPr>
            </w:pPr>
          </w:p>
        </w:tc>
      </w:tr>
      <w:tr w:rsidR="003C4AB3" w:rsidRPr="00AF2ECC" w14:paraId="07E82E03" w14:textId="77777777" w:rsidTr="002F4B01">
        <w:trPr>
          <w:trHeight w:val="326"/>
        </w:trPr>
        <w:tc>
          <w:tcPr>
            <w:tcW w:w="4228" w:type="dxa"/>
            <w:shd w:val="clear" w:color="auto" w:fill="auto"/>
          </w:tcPr>
          <w:p w14:paraId="01CCC9EF" w14:textId="04E3CBC4" w:rsidR="003C4AB3" w:rsidRPr="00AF2ECC" w:rsidRDefault="003C4AB3" w:rsidP="003C4AB3">
            <w:pPr>
              <w:spacing w:before="60" w:after="30" w:line="276" w:lineRule="auto"/>
              <w:ind w:left="252"/>
              <w:rPr>
                <w:rFonts w:ascii="Arial" w:hAnsi="Arial" w:cs="Arial"/>
                <w:sz w:val="19"/>
                <w:szCs w:val="19"/>
                <w:lang w:val="en-GB"/>
              </w:rPr>
            </w:pPr>
            <w:r w:rsidRPr="00AF2ECC">
              <w:rPr>
                <w:rFonts w:ascii="Arial" w:hAnsi="Arial" w:cs="Arial"/>
                <w:sz w:val="19"/>
                <w:szCs w:val="19"/>
                <w:lang w:val="en-GB"/>
              </w:rPr>
              <w:t>Short-term employment benefits</w:t>
            </w:r>
          </w:p>
        </w:tc>
        <w:tc>
          <w:tcPr>
            <w:tcW w:w="1625" w:type="dxa"/>
            <w:tcBorders>
              <w:left w:val="nil"/>
            </w:tcBorders>
            <w:shd w:val="clear" w:color="auto" w:fill="auto"/>
          </w:tcPr>
          <w:p w14:paraId="286B95BD" w14:textId="77777777" w:rsidR="003C4AB3" w:rsidRPr="00AF2ECC" w:rsidRDefault="003C4AB3" w:rsidP="003C4AB3">
            <w:pPr>
              <w:tabs>
                <w:tab w:val="left" w:pos="5220"/>
              </w:tabs>
              <w:spacing w:before="60" w:after="30" w:line="276" w:lineRule="auto"/>
              <w:rPr>
                <w:rFonts w:ascii="Arial" w:hAnsi="Arial" w:cs="Arial"/>
                <w:sz w:val="19"/>
                <w:szCs w:val="19"/>
                <w:lang w:val="en-GB"/>
              </w:rPr>
            </w:pPr>
          </w:p>
        </w:tc>
        <w:tc>
          <w:tcPr>
            <w:tcW w:w="236" w:type="dxa"/>
            <w:tcBorders>
              <w:left w:val="nil"/>
            </w:tcBorders>
            <w:shd w:val="clear" w:color="auto" w:fill="auto"/>
          </w:tcPr>
          <w:p w14:paraId="425C4B2E" w14:textId="77777777" w:rsidR="003C4AB3" w:rsidRPr="00AF2ECC" w:rsidRDefault="003C4AB3" w:rsidP="003C4AB3">
            <w:pPr>
              <w:tabs>
                <w:tab w:val="left" w:pos="5220"/>
              </w:tabs>
              <w:spacing w:before="60" w:after="30" w:line="276" w:lineRule="auto"/>
              <w:rPr>
                <w:rFonts w:ascii="Arial" w:hAnsi="Arial" w:cs="Arial"/>
                <w:sz w:val="19"/>
                <w:szCs w:val="19"/>
                <w:lang w:val="en-GB"/>
              </w:rPr>
            </w:pPr>
          </w:p>
        </w:tc>
        <w:tc>
          <w:tcPr>
            <w:tcW w:w="1381" w:type="dxa"/>
            <w:shd w:val="clear" w:color="auto" w:fill="auto"/>
          </w:tcPr>
          <w:p w14:paraId="69BCF42F" w14:textId="70152D6D" w:rsidR="003C4AB3" w:rsidRPr="00AF2ECC" w:rsidRDefault="00691F33" w:rsidP="003C4AB3">
            <w:pPr>
              <w:spacing w:before="60" w:after="30" w:line="276" w:lineRule="auto"/>
              <w:jc w:val="right"/>
              <w:rPr>
                <w:rFonts w:ascii="Arial" w:hAnsi="Arial" w:cs="Arial"/>
                <w:sz w:val="19"/>
                <w:szCs w:val="19"/>
              </w:rPr>
            </w:pPr>
            <w:r w:rsidRPr="00AF2ECC">
              <w:rPr>
                <w:rFonts w:ascii="Arial" w:hAnsi="Arial" w:cs="Arial"/>
                <w:sz w:val="19"/>
                <w:szCs w:val="19"/>
              </w:rPr>
              <w:t>71,144</w:t>
            </w:r>
          </w:p>
        </w:tc>
        <w:tc>
          <w:tcPr>
            <w:tcW w:w="236" w:type="dxa"/>
            <w:shd w:val="clear" w:color="auto" w:fill="auto"/>
          </w:tcPr>
          <w:p w14:paraId="10F08C10" w14:textId="77777777" w:rsidR="003C4AB3" w:rsidRPr="00AF2ECC" w:rsidRDefault="003C4AB3" w:rsidP="003C4AB3">
            <w:pPr>
              <w:tabs>
                <w:tab w:val="left" w:pos="5220"/>
              </w:tabs>
              <w:spacing w:before="60" w:after="30" w:line="276" w:lineRule="auto"/>
              <w:rPr>
                <w:rFonts w:ascii="Arial" w:hAnsi="Arial" w:cs="Arial"/>
                <w:sz w:val="19"/>
                <w:szCs w:val="19"/>
                <w:lang w:val="en-GB"/>
              </w:rPr>
            </w:pPr>
          </w:p>
        </w:tc>
        <w:tc>
          <w:tcPr>
            <w:tcW w:w="1383" w:type="dxa"/>
            <w:shd w:val="clear" w:color="auto" w:fill="auto"/>
          </w:tcPr>
          <w:p w14:paraId="773A053F" w14:textId="6E91B2ED" w:rsidR="003C4AB3" w:rsidRPr="00AF2ECC" w:rsidRDefault="003C4AB3" w:rsidP="003C4AB3">
            <w:pPr>
              <w:tabs>
                <w:tab w:val="left" w:pos="5220"/>
              </w:tabs>
              <w:spacing w:before="60" w:after="30" w:line="276" w:lineRule="auto"/>
              <w:jc w:val="right"/>
              <w:rPr>
                <w:rFonts w:ascii="Arial" w:hAnsi="Arial" w:cs="Arial"/>
                <w:sz w:val="19"/>
                <w:szCs w:val="19"/>
                <w:lang w:val="en-GB"/>
              </w:rPr>
            </w:pPr>
            <w:r w:rsidRPr="00AF2ECC">
              <w:rPr>
                <w:rFonts w:ascii="Arial" w:hAnsi="Arial" w:cs="Arial"/>
                <w:sz w:val="19"/>
                <w:szCs w:val="19"/>
                <w:lang w:val="en-GB"/>
              </w:rPr>
              <w:t>81,541</w:t>
            </w:r>
          </w:p>
        </w:tc>
      </w:tr>
      <w:tr w:rsidR="003C4AB3" w:rsidRPr="00AF2ECC" w14:paraId="375CED93" w14:textId="77777777" w:rsidTr="002F4B01">
        <w:trPr>
          <w:trHeight w:val="326"/>
        </w:trPr>
        <w:tc>
          <w:tcPr>
            <w:tcW w:w="4228" w:type="dxa"/>
            <w:shd w:val="clear" w:color="auto" w:fill="auto"/>
          </w:tcPr>
          <w:p w14:paraId="7139E0C2" w14:textId="493BD43B" w:rsidR="003C4AB3" w:rsidRPr="00AF2ECC" w:rsidRDefault="003C4AB3" w:rsidP="003C4AB3">
            <w:pPr>
              <w:tabs>
                <w:tab w:val="left" w:pos="5220"/>
              </w:tabs>
              <w:spacing w:before="60" w:after="30" w:line="276" w:lineRule="auto"/>
              <w:ind w:left="252"/>
              <w:rPr>
                <w:rFonts w:ascii="Arial" w:hAnsi="Arial" w:cs="Arial"/>
                <w:sz w:val="19"/>
                <w:szCs w:val="19"/>
                <w:lang w:val="en-GB"/>
              </w:rPr>
            </w:pPr>
            <w:r w:rsidRPr="00AF2ECC">
              <w:rPr>
                <w:rFonts w:ascii="Arial" w:hAnsi="Arial" w:cs="Arial"/>
                <w:sz w:val="19"/>
                <w:szCs w:val="19"/>
                <w:lang w:val="en-GB"/>
              </w:rPr>
              <w:t>Post-employment benefits</w:t>
            </w:r>
          </w:p>
        </w:tc>
        <w:tc>
          <w:tcPr>
            <w:tcW w:w="1625" w:type="dxa"/>
            <w:tcBorders>
              <w:left w:val="nil"/>
            </w:tcBorders>
            <w:shd w:val="clear" w:color="auto" w:fill="auto"/>
          </w:tcPr>
          <w:p w14:paraId="5470711B" w14:textId="77777777" w:rsidR="003C4AB3" w:rsidRPr="00AF2ECC" w:rsidRDefault="003C4AB3" w:rsidP="003C4AB3">
            <w:pPr>
              <w:tabs>
                <w:tab w:val="left" w:pos="5220"/>
              </w:tabs>
              <w:spacing w:before="60" w:after="30" w:line="276" w:lineRule="auto"/>
              <w:rPr>
                <w:rFonts w:ascii="Arial" w:hAnsi="Arial" w:cs="Arial"/>
                <w:sz w:val="19"/>
                <w:szCs w:val="19"/>
                <w:lang w:val="en-GB"/>
              </w:rPr>
            </w:pPr>
          </w:p>
        </w:tc>
        <w:tc>
          <w:tcPr>
            <w:tcW w:w="236" w:type="dxa"/>
            <w:tcBorders>
              <w:left w:val="nil"/>
            </w:tcBorders>
            <w:shd w:val="clear" w:color="auto" w:fill="auto"/>
          </w:tcPr>
          <w:p w14:paraId="78AFF1BF" w14:textId="77777777" w:rsidR="003C4AB3" w:rsidRPr="00AF2ECC" w:rsidRDefault="003C4AB3" w:rsidP="003C4AB3">
            <w:pPr>
              <w:tabs>
                <w:tab w:val="left" w:pos="5220"/>
              </w:tabs>
              <w:spacing w:before="60" w:after="30" w:line="276" w:lineRule="auto"/>
              <w:rPr>
                <w:rFonts w:ascii="Arial" w:hAnsi="Arial" w:cs="Arial"/>
                <w:sz w:val="19"/>
                <w:szCs w:val="19"/>
                <w:lang w:val="en-GB"/>
              </w:rPr>
            </w:pPr>
          </w:p>
        </w:tc>
        <w:tc>
          <w:tcPr>
            <w:tcW w:w="1381" w:type="dxa"/>
            <w:shd w:val="clear" w:color="auto" w:fill="auto"/>
          </w:tcPr>
          <w:p w14:paraId="10DA1D88" w14:textId="77777777" w:rsidR="003C4AB3" w:rsidRPr="00AF2ECC" w:rsidRDefault="003C4AB3" w:rsidP="003C4AB3">
            <w:pPr>
              <w:spacing w:before="60" w:after="30" w:line="276" w:lineRule="auto"/>
              <w:jc w:val="right"/>
              <w:rPr>
                <w:rFonts w:ascii="Arial" w:hAnsi="Arial" w:cs="Arial"/>
                <w:sz w:val="19"/>
                <w:szCs w:val="19"/>
                <w:lang w:val="en-GB"/>
              </w:rPr>
            </w:pPr>
          </w:p>
        </w:tc>
        <w:tc>
          <w:tcPr>
            <w:tcW w:w="236" w:type="dxa"/>
            <w:shd w:val="clear" w:color="auto" w:fill="auto"/>
          </w:tcPr>
          <w:p w14:paraId="1AABA8AD" w14:textId="77777777" w:rsidR="003C4AB3" w:rsidRPr="00AF2ECC" w:rsidRDefault="003C4AB3" w:rsidP="003C4AB3">
            <w:pPr>
              <w:tabs>
                <w:tab w:val="left" w:pos="5220"/>
              </w:tabs>
              <w:spacing w:before="60" w:after="30" w:line="276" w:lineRule="auto"/>
              <w:rPr>
                <w:rFonts w:ascii="Arial" w:hAnsi="Arial" w:cs="Arial"/>
                <w:sz w:val="19"/>
                <w:szCs w:val="19"/>
                <w:lang w:val="en-GB"/>
              </w:rPr>
            </w:pPr>
          </w:p>
        </w:tc>
        <w:tc>
          <w:tcPr>
            <w:tcW w:w="1383" w:type="dxa"/>
            <w:shd w:val="clear" w:color="auto" w:fill="auto"/>
          </w:tcPr>
          <w:p w14:paraId="4672A627" w14:textId="77777777" w:rsidR="003C4AB3" w:rsidRPr="00AF2ECC" w:rsidRDefault="003C4AB3" w:rsidP="003C4AB3">
            <w:pPr>
              <w:tabs>
                <w:tab w:val="left" w:pos="5220"/>
              </w:tabs>
              <w:spacing w:before="60" w:after="30" w:line="276" w:lineRule="auto"/>
              <w:jc w:val="right"/>
              <w:rPr>
                <w:rFonts w:ascii="Arial" w:hAnsi="Arial" w:cs="Arial"/>
                <w:sz w:val="19"/>
                <w:szCs w:val="19"/>
                <w:lang w:val="en-GB"/>
              </w:rPr>
            </w:pPr>
          </w:p>
        </w:tc>
      </w:tr>
      <w:tr w:rsidR="003C4AB3" w:rsidRPr="00AF2ECC" w14:paraId="6F5524DB" w14:textId="77777777" w:rsidTr="002F4B01">
        <w:trPr>
          <w:trHeight w:val="326"/>
        </w:trPr>
        <w:tc>
          <w:tcPr>
            <w:tcW w:w="4228" w:type="dxa"/>
            <w:shd w:val="clear" w:color="auto" w:fill="auto"/>
          </w:tcPr>
          <w:p w14:paraId="0312FE37" w14:textId="77777777" w:rsidR="003C4AB3" w:rsidRPr="00AF2ECC" w:rsidRDefault="003C4AB3" w:rsidP="003C4AB3">
            <w:pPr>
              <w:pStyle w:val="ListParagraph"/>
              <w:numPr>
                <w:ilvl w:val="0"/>
                <w:numId w:val="10"/>
              </w:numPr>
              <w:tabs>
                <w:tab w:val="left" w:pos="5220"/>
              </w:tabs>
              <w:spacing w:before="60" w:after="30" w:line="276" w:lineRule="auto"/>
              <w:ind w:left="705" w:hanging="267"/>
              <w:rPr>
                <w:rFonts w:ascii="Arial" w:hAnsi="Arial" w:cs="Arial"/>
                <w:sz w:val="19"/>
                <w:szCs w:val="19"/>
                <w:lang w:val="en-GB"/>
              </w:rPr>
            </w:pPr>
            <w:r w:rsidRPr="00AF2ECC">
              <w:rPr>
                <w:rFonts w:ascii="Arial" w:hAnsi="Arial" w:cs="Arial"/>
                <w:sz w:val="19"/>
                <w:szCs w:val="19"/>
                <w:lang w:val="en-GB"/>
              </w:rPr>
              <w:t>Service cost</w:t>
            </w:r>
          </w:p>
        </w:tc>
        <w:tc>
          <w:tcPr>
            <w:tcW w:w="1625" w:type="dxa"/>
            <w:tcBorders>
              <w:left w:val="nil"/>
            </w:tcBorders>
            <w:shd w:val="clear" w:color="auto" w:fill="auto"/>
          </w:tcPr>
          <w:p w14:paraId="0AAF4758" w14:textId="77777777" w:rsidR="003C4AB3" w:rsidRPr="00AF2ECC" w:rsidRDefault="003C4AB3" w:rsidP="003C4AB3">
            <w:pPr>
              <w:tabs>
                <w:tab w:val="left" w:pos="5220"/>
              </w:tabs>
              <w:spacing w:before="60" w:after="30" w:line="276" w:lineRule="auto"/>
              <w:rPr>
                <w:rFonts w:ascii="Arial" w:hAnsi="Arial" w:cs="Arial"/>
                <w:sz w:val="19"/>
                <w:szCs w:val="19"/>
                <w:lang w:val="en-GB"/>
              </w:rPr>
            </w:pPr>
          </w:p>
        </w:tc>
        <w:tc>
          <w:tcPr>
            <w:tcW w:w="236" w:type="dxa"/>
            <w:tcBorders>
              <w:left w:val="nil"/>
            </w:tcBorders>
            <w:shd w:val="clear" w:color="auto" w:fill="auto"/>
          </w:tcPr>
          <w:p w14:paraId="0150B9C4" w14:textId="77777777" w:rsidR="003C4AB3" w:rsidRPr="00AF2ECC" w:rsidRDefault="003C4AB3" w:rsidP="003C4AB3">
            <w:pPr>
              <w:tabs>
                <w:tab w:val="left" w:pos="5220"/>
              </w:tabs>
              <w:spacing w:before="60" w:after="30" w:line="276" w:lineRule="auto"/>
              <w:rPr>
                <w:rFonts w:ascii="Arial" w:hAnsi="Arial" w:cs="Arial"/>
                <w:sz w:val="19"/>
                <w:szCs w:val="19"/>
                <w:lang w:val="en-GB"/>
              </w:rPr>
            </w:pPr>
          </w:p>
        </w:tc>
        <w:tc>
          <w:tcPr>
            <w:tcW w:w="1381" w:type="dxa"/>
            <w:shd w:val="clear" w:color="auto" w:fill="auto"/>
          </w:tcPr>
          <w:p w14:paraId="10F3408E" w14:textId="0C3BA7B7" w:rsidR="003C4AB3" w:rsidRPr="00AF2ECC" w:rsidRDefault="00691F33" w:rsidP="003C4AB3">
            <w:pPr>
              <w:spacing w:before="60" w:after="30" w:line="276" w:lineRule="auto"/>
              <w:jc w:val="right"/>
              <w:rPr>
                <w:rFonts w:ascii="Arial" w:hAnsi="Arial" w:cs="Arial"/>
                <w:sz w:val="19"/>
                <w:szCs w:val="19"/>
              </w:rPr>
            </w:pPr>
            <w:r w:rsidRPr="00AF2ECC">
              <w:rPr>
                <w:rFonts w:ascii="Arial" w:hAnsi="Arial" w:cs="Arial"/>
                <w:sz w:val="19"/>
                <w:szCs w:val="19"/>
              </w:rPr>
              <w:t>646</w:t>
            </w:r>
          </w:p>
        </w:tc>
        <w:tc>
          <w:tcPr>
            <w:tcW w:w="236" w:type="dxa"/>
            <w:shd w:val="clear" w:color="auto" w:fill="auto"/>
          </w:tcPr>
          <w:p w14:paraId="5F00402F" w14:textId="77777777" w:rsidR="003C4AB3" w:rsidRPr="00AF2ECC" w:rsidRDefault="003C4AB3" w:rsidP="003C4AB3">
            <w:pPr>
              <w:tabs>
                <w:tab w:val="left" w:pos="5220"/>
              </w:tabs>
              <w:spacing w:before="60" w:after="30" w:line="276" w:lineRule="auto"/>
              <w:rPr>
                <w:rFonts w:ascii="Arial" w:hAnsi="Arial" w:cs="Arial"/>
                <w:sz w:val="19"/>
                <w:szCs w:val="19"/>
                <w:lang w:val="en-GB"/>
              </w:rPr>
            </w:pPr>
          </w:p>
        </w:tc>
        <w:tc>
          <w:tcPr>
            <w:tcW w:w="1383" w:type="dxa"/>
            <w:shd w:val="clear" w:color="auto" w:fill="auto"/>
          </w:tcPr>
          <w:p w14:paraId="27AB3D23" w14:textId="668A1A97" w:rsidR="003C4AB3" w:rsidRPr="00AF2ECC" w:rsidRDefault="003C4AB3" w:rsidP="003C4AB3">
            <w:pPr>
              <w:tabs>
                <w:tab w:val="left" w:pos="5220"/>
              </w:tabs>
              <w:spacing w:before="60" w:after="30" w:line="276" w:lineRule="auto"/>
              <w:jc w:val="right"/>
              <w:rPr>
                <w:rFonts w:ascii="Arial" w:hAnsi="Arial" w:cs="Arial"/>
                <w:sz w:val="19"/>
                <w:szCs w:val="19"/>
                <w:lang w:val="en-GB"/>
              </w:rPr>
            </w:pPr>
            <w:r w:rsidRPr="00AF2ECC">
              <w:rPr>
                <w:rFonts w:ascii="Arial" w:hAnsi="Arial" w:cs="Arial"/>
                <w:sz w:val="19"/>
                <w:szCs w:val="19"/>
              </w:rPr>
              <w:t>921</w:t>
            </w:r>
          </w:p>
        </w:tc>
      </w:tr>
      <w:tr w:rsidR="003C4AB3" w:rsidRPr="00AF2ECC" w14:paraId="4C1BED69" w14:textId="77777777" w:rsidTr="002F4B01">
        <w:trPr>
          <w:trHeight w:val="326"/>
        </w:trPr>
        <w:tc>
          <w:tcPr>
            <w:tcW w:w="4228" w:type="dxa"/>
            <w:shd w:val="clear" w:color="auto" w:fill="auto"/>
          </w:tcPr>
          <w:p w14:paraId="3073C7CA" w14:textId="77777777" w:rsidR="003C4AB3" w:rsidRPr="00AF2ECC" w:rsidRDefault="003C4AB3" w:rsidP="003C4AB3">
            <w:pPr>
              <w:pStyle w:val="ListParagraph"/>
              <w:numPr>
                <w:ilvl w:val="0"/>
                <w:numId w:val="10"/>
              </w:numPr>
              <w:tabs>
                <w:tab w:val="left" w:pos="5220"/>
              </w:tabs>
              <w:spacing w:before="60" w:after="30" w:line="276" w:lineRule="auto"/>
              <w:ind w:left="705" w:hanging="267"/>
              <w:rPr>
                <w:rFonts w:ascii="Arial" w:hAnsi="Arial" w:cs="Arial"/>
                <w:sz w:val="19"/>
                <w:szCs w:val="19"/>
                <w:lang w:val="en-GB"/>
              </w:rPr>
            </w:pPr>
            <w:r w:rsidRPr="00AF2ECC">
              <w:rPr>
                <w:rFonts w:ascii="Arial" w:hAnsi="Arial" w:cs="Arial"/>
                <w:sz w:val="19"/>
                <w:szCs w:val="19"/>
                <w:lang w:val="en-GB"/>
              </w:rPr>
              <w:t>Finance cost</w:t>
            </w:r>
          </w:p>
        </w:tc>
        <w:tc>
          <w:tcPr>
            <w:tcW w:w="1625" w:type="dxa"/>
            <w:tcBorders>
              <w:left w:val="nil"/>
            </w:tcBorders>
            <w:shd w:val="clear" w:color="auto" w:fill="auto"/>
          </w:tcPr>
          <w:p w14:paraId="64C46F51" w14:textId="77777777" w:rsidR="003C4AB3" w:rsidRPr="00AF2ECC" w:rsidRDefault="003C4AB3" w:rsidP="003C4AB3">
            <w:pPr>
              <w:tabs>
                <w:tab w:val="left" w:pos="5220"/>
              </w:tabs>
              <w:spacing w:before="60" w:after="30" w:line="276" w:lineRule="auto"/>
              <w:rPr>
                <w:rFonts w:ascii="Arial" w:hAnsi="Arial" w:cs="Arial"/>
                <w:sz w:val="19"/>
                <w:szCs w:val="19"/>
                <w:lang w:val="en-GB"/>
              </w:rPr>
            </w:pPr>
          </w:p>
        </w:tc>
        <w:tc>
          <w:tcPr>
            <w:tcW w:w="236" w:type="dxa"/>
            <w:tcBorders>
              <w:left w:val="nil"/>
            </w:tcBorders>
            <w:shd w:val="clear" w:color="auto" w:fill="auto"/>
          </w:tcPr>
          <w:p w14:paraId="5EEF5595" w14:textId="77777777" w:rsidR="003C4AB3" w:rsidRPr="00AF2ECC" w:rsidRDefault="003C4AB3" w:rsidP="003C4AB3">
            <w:pPr>
              <w:tabs>
                <w:tab w:val="left" w:pos="5220"/>
              </w:tabs>
              <w:spacing w:before="60" w:after="30" w:line="276" w:lineRule="auto"/>
              <w:rPr>
                <w:rFonts w:ascii="Arial" w:hAnsi="Arial" w:cs="Arial"/>
                <w:sz w:val="19"/>
                <w:szCs w:val="19"/>
                <w:lang w:val="en-GB"/>
              </w:rPr>
            </w:pPr>
          </w:p>
        </w:tc>
        <w:tc>
          <w:tcPr>
            <w:tcW w:w="1381" w:type="dxa"/>
            <w:shd w:val="clear" w:color="auto" w:fill="auto"/>
          </w:tcPr>
          <w:p w14:paraId="1EB32932" w14:textId="2A7959B8" w:rsidR="003C4AB3" w:rsidRPr="00AF2ECC" w:rsidRDefault="00691F33" w:rsidP="003C4AB3">
            <w:pPr>
              <w:spacing w:before="60" w:after="30" w:line="276" w:lineRule="auto"/>
              <w:jc w:val="right"/>
              <w:rPr>
                <w:rFonts w:ascii="Arial" w:hAnsi="Arial" w:cs="Arial"/>
                <w:sz w:val="19"/>
                <w:szCs w:val="19"/>
              </w:rPr>
            </w:pPr>
            <w:r w:rsidRPr="00AF2ECC">
              <w:rPr>
                <w:rFonts w:ascii="Arial" w:hAnsi="Arial" w:cs="Arial"/>
                <w:sz w:val="19"/>
                <w:szCs w:val="19"/>
              </w:rPr>
              <w:t>633</w:t>
            </w:r>
          </w:p>
        </w:tc>
        <w:tc>
          <w:tcPr>
            <w:tcW w:w="236" w:type="dxa"/>
            <w:shd w:val="clear" w:color="auto" w:fill="auto"/>
          </w:tcPr>
          <w:p w14:paraId="5A402480" w14:textId="77777777" w:rsidR="003C4AB3" w:rsidRPr="00AF2ECC" w:rsidRDefault="003C4AB3" w:rsidP="003C4AB3">
            <w:pPr>
              <w:tabs>
                <w:tab w:val="left" w:pos="5220"/>
              </w:tabs>
              <w:spacing w:before="60" w:after="30" w:line="276" w:lineRule="auto"/>
              <w:rPr>
                <w:rFonts w:ascii="Arial" w:hAnsi="Arial" w:cs="Arial"/>
                <w:sz w:val="19"/>
                <w:szCs w:val="19"/>
                <w:lang w:val="en-GB"/>
              </w:rPr>
            </w:pPr>
          </w:p>
        </w:tc>
        <w:tc>
          <w:tcPr>
            <w:tcW w:w="1383" w:type="dxa"/>
            <w:shd w:val="clear" w:color="auto" w:fill="auto"/>
          </w:tcPr>
          <w:p w14:paraId="69C52B53" w14:textId="5B2B13A8" w:rsidR="003C4AB3" w:rsidRPr="00AF2ECC" w:rsidRDefault="003C4AB3" w:rsidP="003C4AB3">
            <w:pPr>
              <w:tabs>
                <w:tab w:val="left" w:pos="5220"/>
              </w:tabs>
              <w:spacing w:before="60" w:after="30" w:line="276" w:lineRule="auto"/>
              <w:jc w:val="right"/>
              <w:rPr>
                <w:rFonts w:ascii="Arial" w:hAnsi="Arial" w:cs="Arial"/>
                <w:sz w:val="19"/>
                <w:szCs w:val="19"/>
                <w:lang w:val="en-GB"/>
              </w:rPr>
            </w:pPr>
            <w:r w:rsidRPr="00AF2ECC">
              <w:rPr>
                <w:rFonts w:ascii="Arial" w:hAnsi="Arial" w:cs="Arial"/>
                <w:sz w:val="19"/>
                <w:szCs w:val="19"/>
              </w:rPr>
              <w:t>587</w:t>
            </w:r>
          </w:p>
        </w:tc>
      </w:tr>
      <w:tr w:rsidR="003C4AB3" w:rsidRPr="00AF2ECC" w14:paraId="279DE4D7" w14:textId="77777777" w:rsidTr="002F4B01">
        <w:trPr>
          <w:trHeight w:val="326"/>
        </w:trPr>
        <w:tc>
          <w:tcPr>
            <w:tcW w:w="4228" w:type="dxa"/>
            <w:shd w:val="clear" w:color="auto" w:fill="auto"/>
          </w:tcPr>
          <w:p w14:paraId="774C6A68" w14:textId="77777777" w:rsidR="003C4AB3" w:rsidRPr="00AF2ECC" w:rsidRDefault="003C4AB3" w:rsidP="003C4AB3">
            <w:pPr>
              <w:tabs>
                <w:tab w:val="left" w:pos="5220"/>
              </w:tabs>
              <w:spacing w:before="60" w:after="30" w:line="276" w:lineRule="auto"/>
              <w:rPr>
                <w:rFonts w:ascii="Arial" w:hAnsi="Arial" w:cs="Arial"/>
                <w:sz w:val="19"/>
                <w:szCs w:val="19"/>
                <w:lang w:val="en-GB"/>
              </w:rPr>
            </w:pPr>
            <w:r w:rsidRPr="00AF2ECC">
              <w:rPr>
                <w:rFonts w:ascii="Arial" w:hAnsi="Arial" w:cs="Arial"/>
                <w:sz w:val="19"/>
                <w:szCs w:val="19"/>
                <w:lang w:val="en-GB"/>
              </w:rPr>
              <w:t>Total</w:t>
            </w:r>
          </w:p>
        </w:tc>
        <w:tc>
          <w:tcPr>
            <w:tcW w:w="1625" w:type="dxa"/>
            <w:shd w:val="clear" w:color="auto" w:fill="auto"/>
          </w:tcPr>
          <w:p w14:paraId="499B1AC1" w14:textId="77777777" w:rsidR="003C4AB3" w:rsidRPr="00AF2ECC" w:rsidRDefault="003C4AB3" w:rsidP="003C4AB3">
            <w:pPr>
              <w:tabs>
                <w:tab w:val="left" w:pos="5220"/>
              </w:tabs>
              <w:spacing w:before="60" w:after="30" w:line="276" w:lineRule="auto"/>
              <w:rPr>
                <w:rFonts w:ascii="Arial" w:hAnsi="Arial" w:cs="Arial"/>
                <w:sz w:val="19"/>
                <w:szCs w:val="19"/>
                <w:lang w:val="en-GB"/>
              </w:rPr>
            </w:pPr>
          </w:p>
        </w:tc>
        <w:tc>
          <w:tcPr>
            <w:tcW w:w="236" w:type="dxa"/>
            <w:tcBorders>
              <w:left w:val="nil"/>
            </w:tcBorders>
            <w:shd w:val="clear" w:color="auto" w:fill="auto"/>
          </w:tcPr>
          <w:p w14:paraId="5E5E4B6F" w14:textId="77777777" w:rsidR="003C4AB3" w:rsidRPr="00AF2ECC" w:rsidRDefault="003C4AB3" w:rsidP="003C4AB3">
            <w:pPr>
              <w:tabs>
                <w:tab w:val="left" w:pos="5220"/>
              </w:tabs>
              <w:spacing w:before="60" w:after="30" w:line="276" w:lineRule="auto"/>
              <w:rPr>
                <w:rFonts w:ascii="Arial" w:hAnsi="Arial" w:cs="Arial"/>
                <w:sz w:val="19"/>
                <w:szCs w:val="19"/>
                <w:lang w:val="en-GB"/>
              </w:rPr>
            </w:pPr>
          </w:p>
        </w:tc>
        <w:tc>
          <w:tcPr>
            <w:tcW w:w="1381" w:type="dxa"/>
            <w:tcBorders>
              <w:top w:val="single" w:sz="4" w:space="0" w:color="auto"/>
              <w:bottom w:val="single" w:sz="12" w:space="0" w:color="auto"/>
            </w:tcBorders>
            <w:shd w:val="clear" w:color="auto" w:fill="auto"/>
          </w:tcPr>
          <w:p w14:paraId="6280BBB0" w14:textId="7709A98D" w:rsidR="003C4AB3" w:rsidRPr="00AF2ECC" w:rsidRDefault="00691F33" w:rsidP="003C4AB3">
            <w:pPr>
              <w:spacing w:before="60" w:after="30" w:line="276" w:lineRule="auto"/>
              <w:jc w:val="right"/>
              <w:rPr>
                <w:rFonts w:ascii="Arial" w:hAnsi="Arial" w:cs="Arial"/>
                <w:sz w:val="19"/>
                <w:szCs w:val="19"/>
              </w:rPr>
            </w:pPr>
            <w:r w:rsidRPr="00AF2ECC">
              <w:rPr>
                <w:rFonts w:ascii="Arial" w:hAnsi="Arial" w:cs="Arial"/>
                <w:sz w:val="19"/>
                <w:szCs w:val="19"/>
              </w:rPr>
              <w:t>72,423</w:t>
            </w:r>
          </w:p>
        </w:tc>
        <w:tc>
          <w:tcPr>
            <w:tcW w:w="236" w:type="dxa"/>
            <w:shd w:val="clear" w:color="auto" w:fill="auto"/>
          </w:tcPr>
          <w:p w14:paraId="7FAD2B05" w14:textId="77777777" w:rsidR="003C4AB3" w:rsidRPr="00AF2ECC" w:rsidRDefault="003C4AB3" w:rsidP="003C4AB3">
            <w:pPr>
              <w:tabs>
                <w:tab w:val="left" w:pos="5220"/>
              </w:tabs>
              <w:spacing w:before="60" w:after="30" w:line="276" w:lineRule="auto"/>
              <w:rPr>
                <w:rFonts w:ascii="Arial" w:hAnsi="Arial" w:cs="Arial"/>
                <w:sz w:val="19"/>
                <w:szCs w:val="19"/>
                <w:lang w:val="en-GB"/>
              </w:rPr>
            </w:pPr>
          </w:p>
        </w:tc>
        <w:tc>
          <w:tcPr>
            <w:tcW w:w="1383" w:type="dxa"/>
            <w:tcBorders>
              <w:top w:val="single" w:sz="4" w:space="0" w:color="auto"/>
              <w:bottom w:val="single" w:sz="12" w:space="0" w:color="auto"/>
            </w:tcBorders>
            <w:shd w:val="clear" w:color="auto" w:fill="auto"/>
          </w:tcPr>
          <w:p w14:paraId="31586816" w14:textId="1E9DF717" w:rsidR="003C4AB3" w:rsidRPr="00AF2ECC" w:rsidRDefault="003C4AB3" w:rsidP="003C4AB3">
            <w:pPr>
              <w:tabs>
                <w:tab w:val="left" w:pos="5220"/>
              </w:tabs>
              <w:spacing w:before="60" w:after="30" w:line="276" w:lineRule="auto"/>
              <w:jc w:val="right"/>
              <w:rPr>
                <w:rFonts w:ascii="Arial" w:hAnsi="Arial" w:cs="Arial"/>
                <w:sz w:val="19"/>
                <w:szCs w:val="19"/>
                <w:lang w:val="en-GB"/>
              </w:rPr>
            </w:pPr>
            <w:r w:rsidRPr="00AF2ECC">
              <w:rPr>
                <w:rFonts w:ascii="Arial" w:hAnsi="Arial" w:cs="Arial"/>
                <w:sz w:val="19"/>
                <w:szCs w:val="19"/>
              </w:rPr>
              <w:t>83,049</w:t>
            </w:r>
          </w:p>
        </w:tc>
      </w:tr>
    </w:tbl>
    <w:p w14:paraId="75E533D2" w14:textId="24027EED" w:rsidR="000D216B" w:rsidRPr="00AF2ECC" w:rsidRDefault="000D216B" w:rsidP="002D4449">
      <w:pPr>
        <w:tabs>
          <w:tab w:val="left" w:pos="0"/>
          <w:tab w:val="num" w:pos="540"/>
        </w:tabs>
        <w:spacing w:line="360" w:lineRule="auto"/>
        <w:ind w:left="360"/>
        <w:jc w:val="both"/>
        <w:rPr>
          <w:rFonts w:ascii="Arial" w:hAnsi="Arial" w:cs="Arial"/>
          <w:sz w:val="19"/>
          <w:szCs w:val="19"/>
          <w:lang w:val="en-GB"/>
        </w:rPr>
      </w:pPr>
    </w:p>
    <w:p w14:paraId="6700D979" w14:textId="5387BD5C" w:rsidR="00815FA4" w:rsidRPr="00AF2ECC" w:rsidRDefault="008D3AC9" w:rsidP="002D4449">
      <w:pPr>
        <w:tabs>
          <w:tab w:val="left" w:pos="0"/>
          <w:tab w:val="num" w:pos="540"/>
        </w:tabs>
        <w:spacing w:line="360" w:lineRule="auto"/>
        <w:ind w:left="360"/>
        <w:jc w:val="both"/>
        <w:rPr>
          <w:rFonts w:ascii="Arial" w:hAnsi="Arial" w:cs="Arial"/>
          <w:sz w:val="19"/>
          <w:szCs w:val="19"/>
          <w:lang w:val="en-GB"/>
        </w:rPr>
      </w:pPr>
      <w:r w:rsidRPr="00AF2ECC">
        <w:rPr>
          <w:rFonts w:ascii="Arial" w:hAnsi="Arial" w:cs="Arial"/>
          <w:sz w:val="19"/>
          <w:szCs w:val="19"/>
          <w:lang w:val="en-GB"/>
        </w:rPr>
        <w:t>As at 31 December 202</w:t>
      </w:r>
      <w:r w:rsidR="003C4AB3" w:rsidRPr="00AF2ECC">
        <w:rPr>
          <w:rFonts w:ascii="Arial" w:hAnsi="Arial" w:cs="Arial"/>
          <w:sz w:val="19"/>
          <w:szCs w:val="19"/>
          <w:lang w:val="en-GB"/>
        </w:rPr>
        <w:t>3</w:t>
      </w:r>
      <w:r w:rsidRPr="00AF2ECC">
        <w:rPr>
          <w:rFonts w:ascii="Arial" w:hAnsi="Arial" w:cs="Arial"/>
          <w:sz w:val="19"/>
          <w:szCs w:val="19"/>
          <w:lang w:val="en-GB"/>
        </w:rPr>
        <w:t xml:space="preserve"> an</w:t>
      </w:r>
      <w:r w:rsidR="0047467E" w:rsidRPr="00AF2ECC">
        <w:rPr>
          <w:rFonts w:ascii="Arial" w:hAnsi="Arial" w:cs="Arial"/>
          <w:sz w:val="19"/>
          <w:szCs w:val="19"/>
          <w:lang w:val="en-GB"/>
        </w:rPr>
        <w:t>d</w:t>
      </w:r>
      <w:r w:rsidRPr="00AF2ECC">
        <w:rPr>
          <w:rFonts w:ascii="Arial" w:hAnsi="Arial" w:cs="Arial"/>
          <w:sz w:val="19"/>
          <w:szCs w:val="19"/>
          <w:lang w:val="en-GB"/>
        </w:rPr>
        <w:t xml:space="preserve"> 20</w:t>
      </w:r>
      <w:r w:rsidR="009C4386" w:rsidRPr="00AF2ECC">
        <w:rPr>
          <w:rFonts w:ascii="Arial" w:hAnsi="Arial" w:cs="Arial"/>
          <w:sz w:val="19"/>
          <w:szCs w:val="19"/>
          <w:lang w:val="en-GB"/>
        </w:rPr>
        <w:t>2</w:t>
      </w:r>
      <w:r w:rsidR="003C4AB3" w:rsidRPr="00AF2ECC">
        <w:rPr>
          <w:rFonts w:ascii="Arial" w:hAnsi="Arial" w:cs="Arial"/>
          <w:sz w:val="19"/>
          <w:szCs w:val="19"/>
          <w:lang w:val="en-GB"/>
        </w:rPr>
        <w:t>2</w:t>
      </w:r>
      <w:r w:rsidRPr="00AF2ECC">
        <w:rPr>
          <w:rFonts w:ascii="Arial" w:hAnsi="Arial" w:cs="Arial"/>
          <w:sz w:val="19"/>
          <w:szCs w:val="19"/>
          <w:lang w:val="en-GB"/>
        </w:rPr>
        <w:t>,</w:t>
      </w:r>
      <w:r w:rsidR="00122190" w:rsidRPr="00AF2ECC">
        <w:rPr>
          <w:rFonts w:ascii="Arial" w:hAnsi="Arial" w:cs="Arial"/>
          <w:sz w:val="19"/>
          <w:szCs w:val="19"/>
          <w:lang w:val="en-GB"/>
        </w:rPr>
        <w:t xml:space="preserve"> the Company has the following</w:t>
      </w:r>
      <w:r w:rsidR="006C0682" w:rsidRPr="00AF2ECC">
        <w:rPr>
          <w:rFonts w:ascii="Arial" w:hAnsi="Arial" w:cs="Arial"/>
          <w:sz w:val="19"/>
          <w:szCs w:val="19"/>
          <w:lang w:val="en-GB"/>
        </w:rPr>
        <w:t xml:space="preserve"> </w:t>
      </w:r>
      <w:r w:rsidR="00A53445" w:rsidRPr="00AF2ECC">
        <w:rPr>
          <w:rFonts w:ascii="Arial" w:hAnsi="Arial" w:cs="Arial"/>
          <w:sz w:val="19"/>
          <w:szCs w:val="19"/>
          <w:lang w:val="en-GB"/>
        </w:rPr>
        <w:t>significant</w:t>
      </w:r>
      <w:r w:rsidRPr="00AF2ECC">
        <w:rPr>
          <w:rFonts w:ascii="Arial" w:hAnsi="Arial" w:cs="Arial"/>
          <w:sz w:val="19"/>
          <w:szCs w:val="19"/>
          <w:lang w:val="en-GB"/>
        </w:rPr>
        <w:t xml:space="preserve"> </w:t>
      </w:r>
      <w:r w:rsidR="00A53445" w:rsidRPr="00AF2ECC">
        <w:rPr>
          <w:rFonts w:ascii="Arial" w:hAnsi="Arial" w:cs="Arial"/>
          <w:sz w:val="19"/>
          <w:szCs w:val="19"/>
          <w:lang w:val="en-GB"/>
        </w:rPr>
        <w:t xml:space="preserve">outstanding balances </w:t>
      </w:r>
      <w:r w:rsidRPr="00AF2ECC">
        <w:rPr>
          <w:rFonts w:ascii="Arial" w:hAnsi="Arial" w:cs="Arial"/>
          <w:sz w:val="19"/>
          <w:szCs w:val="19"/>
          <w:lang w:val="en-GB"/>
        </w:rPr>
        <w:t>with related parties as follows:</w:t>
      </w:r>
    </w:p>
    <w:p w14:paraId="10A5C2B1" w14:textId="77777777" w:rsidR="00870E7D" w:rsidRPr="00AF2ECC" w:rsidRDefault="00870E7D" w:rsidP="002D4449">
      <w:pPr>
        <w:tabs>
          <w:tab w:val="left" w:pos="0"/>
          <w:tab w:val="num" w:pos="540"/>
        </w:tabs>
        <w:spacing w:line="360" w:lineRule="auto"/>
        <w:ind w:left="360"/>
        <w:jc w:val="both"/>
        <w:rPr>
          <w:rFonts w:ascii="Arial" w:hAnsi="Arial" w:cs="Arial"/>
          <w:sz w:val="19"/>
          <w:szCs w:val="19"/>
          <w:lang w:val="en-GB"/>
        </w:rPr>
      </w:pPr>
    </w:p>
    <w:tbl>
      <w:tblPr>
        <w:tblW w:w="9066" w:type="dxa"/>
        <w:tblInd w:w="297" w:type="dxa"/>
        <w:tblLayout w:type="fixed"/>
        <w:tblLook w:val="01E0" w:firstRow="1" w:lastRow="1" w:firstColumn="1" w:lastColumn="1" w:noHBand="0" w:noVBand="0"/>
      </w:tblPr>
      <w:tblGrid>
        <w:gridCol w:w="4239"/>
        <w:gridCol w:w="1560"/>
        <w:gridCol w:w="283"/>
        <w:gridCol w:w="1361"/>
        <w:gridCol w:w="236"/>
        <w:gridCol w:w="1381"/>
        <w:gridCol w:w="6"/>
      </w:tblGrid>
      <w:tr w:rsidR="00870E7D" w:rsidRPr="00AF2ECC" w14:paraId="79FF957B" w14:textId="77777777" w:rsidTr="009C4386">
        <w:trPr>
          <w:gridAfter w:val="1"/>
          <w:wAfter w:w="6" w:type="dxa"/>
          <w:trHeight w:val="341"/>
        </w:trPr>
        <w:tc>
          <w:tcPr>
            <w:tcW w:w="4239" w:type="dxa"/>
            <w:shd w:val="clear" w:color="auto" w:fill="auto"/>
          </w:tcPr>
          <w:p w14:paraId="71AA92EF" w14:textId="77777777" w:rsidR="00870E7D" w:rsidRPr="00AF2ECC" w:rsidRDefault="00870E7D" w:rsidP="002F4B01">
            <w:pPr>
              <w:tabs>
                <w:tab w:val="left" w:pos="5220"/>
              </w:tabs>
              <w:spacing w:before="60" w:after="30" w:line="276" w:lineRule="auto"/>
              <w:ind w:left="-108" w:right="-108"/>
              <w:jc w:val="center"/>
              <w:rPr>
                <w:rFonts w:ascii="Arial" w:hAnsi="Arial" w:cs="Arial"/>
                <w:sz w:val="19"/>
                <w:szCs w:val="19"/>
                <w:cs/>
                <w:lang w:val="en-GB"/>
              </w:rPr>
            </w:pPr>
          </w:p>
        </w:tc>
        <w:tc>
          <w:tcPr>
            <w:tcW w:w="1560" w:type="dxa"/>
            <w:shd w:val="clear" w:color="auto" w:fill="auto"/>
          </w:tcPr>
          <w:p w14:paraId="37D3DF00" w14:textId="77777777" w:rsidR="00870E7D" w:rsidRPr="00AF2ECC" w:rsidRDefault="00870E7D" w:rsidP="002F4B01">
            <w:pPr>
              <w:tabs>
                <w:tab w:val="left" w:pos="5220"/>
              </w:tabs>
              <w:spacing w:before="60" w:after="30" w:line="276" w:lineRule="auto"/>
              <w:ind w:left="-108" w:right="-108"/>
              <w:jc w:val="center"/>
              <w:rPr>
                <w:rFonts w:ascii="Arial" w:hAnsi="Arial" w:cs="Arial"/>
                <w:sz w:val="19"/>
                <w:szCs w:val="19"/>
                <w:lang w:val="en-GB"/>
              </w:rPr>
            </w:pPr>
          </w:p>
        </w:tc>
        <w:tc>
          <w:tcPr>
            <w:tcW w:w="283" w:type="dxa"/>
            <w:tcBorders>
              <w:left w:val="nil"/>
            </w:tcBorders>
            <w:shd w:val="clear" w:color="auto" w:fill="auto"/>
          </w:tcPr>
          <w:p w14:paraId="561EC65C" w14:textId="77777777" w:rsidR="00870E7D" w:rsidRPr="00AF2ECC" w:rsidRDefault="00870E7D" w:rsidP="002F4B01">
            <w:pPr>
              <w:tabs>
                <w:tab w:val="left" w:pos="5220"/>
              </w:tabs>
              <w:spacing w:before="60" w:after="30" w:line="276" w:lineRule="auto"/>
              <w:ind w:left="-108" w:right="-108"/>
              <w:jc w:val="center"/>
              <w:rPr>
                <w:rFonts w:ascii="Arial" w:hAnsi="Arial" w:cs="Arial"/>
                <w:sz w:val="19"/>
                <w:szCs w:val="19"/>
                <w:lang w:val="en-GB"/>
              </w:rPr>
            </w:pPr>
          </w:p>
        </w:tc>
        <w:tc>
          <w:tcPr>
            <w:tcW w:w="2978" w:type="dxa"/>
            <w:gridSpan w:val="3"/>
            <w:tcBorders>
              <w:left w:val="nil"/>
              <w:bottom w:val="single" w:sz="4" w:space="0" w:color="auto"/>
            </w:tcBorders>
            <w:shd w:val="clear" w:color="auto" w:fill="auto"/>
            <w:vAlign w:val="bottom"/>
          </w:tcPr>
          <w:p w14:paraId="75AC9C92" w14:textId="7243ABD8" w:rsidR="00870E7D" w:rsidRPr="00AF2ECC" w:rsidRDefault="00870E7D" w:rsidP="002F4B01">
            <w:pPr>
              <w:tabs>
                <w:tab w:val="left" w:pos="5220"/>
              </w:tabs>
              <w:spacing w:before="60" w:after="30" w:line="276" w:lineRule="auto"/>
              <w:ind w:left="-108" w:right="-108"/>
              <w:jc w:val="center"/>
              <w:rPr>
                <w:rFonts w:ascii="Arial" w:hAnsi="Arial" w:cs="Arial"/>
                <w:sz w:val="19"/>
                <w:szCs w:val="19"/>
                <w:cs/>
                <w:lang w:val="en-GB"/>
              </w:rPr>
            </w:pPr>
            <w:r w:rsidRPr="00AF2ECC">
              <w:rPr>
                <w:rFonts w:ascii="Arial" w:hAnsi="Arial" w:cs="Arial"/>
                <w:sz w:val="19"/>
                <w:szCs w:val="19"/>
                <w:lang w:val="en-GB"/>
              </w:rPr>
              <w:t>Thousand Baht</w:t>
            </w:r>
          </w:p>
        </w:tc>
      </w:tr>
      <w:tr w:rsidR="003C4AB3" w:rsidRPr="00AF2ECC" w14:paraId="49B9F5D6" w14:textId="77777777" w:rsidTr="007D6B1C">
        <w:trPr>
          <w:trHeight w:val="341"/>
        </w:trPr>
        <w:tc>
          <w:tcPr>
            <w:tcW w:w="4239" w:type="dxa"/>
            <w:shd w:val="clear" w:color="auto" w:fill="auto"/>
          </w:tcPr>
          <w:p w14:paraId="5D16870B" w14:textId="77777777" w:rsidR="003C4AB3" w:rsidRPr="00AF2ECC" w:rsidRDefault="003C4AB3" w:rsidP="003C4AB3">
            <w:pPr>
              <w:tabs>
                <w:tab w:val="left" w:pos="5220"/>
              </w:tabs>
              <w:spacing w:before="60" w:after="30" w:line="276" w:lineRule="auto"/>
              <w:ind w:left="-108" w:right="-108"/>
              <w:jc w:val="center"/>
              <w:rPr>
                <w:rFonts w:ascii="Arial" w:hAnsi="Arial" w:cs="Arial"/>
                <w:sz w:val="19"/>
                <w:szCs w:val="19"/>
                <w:lang w:val="en-GB"/>
              </w:rPr>
            </w:pPr>
          </w:p>
        </w:tc>
        <w:tc>
          <w:tcPr>
            <w:tcW w:w="1560" w:type="dxa"/>
            <w:shd w:val="clear" w:color="auto" w:fill="auto"/>
          </w:tcPr>
          <w:p w14:paraId="44479879" w14:textId="77777777" w:rsidR="003C4AB3" w:rsidRPr="00AF2ECC" w:rsidRDefault="003C4AB3" w:rsidP="003C4AB3">
            <w:pPr>
              <w:tabs>
                <w:tab w:val="left" w:pos="5220"/>
              </w:tabs>
              <w:spacing w:before="60" w:after="30" w:line="276" w:lineRule="auto"/>
              <w:ind w:left="-108" w:right="-108"/>
              <w:jc w:val="center"/>
              <w:rPr>
                <w:rFonts w:ascii="Arial" w:hAnsi="Arial" w:cs="Arial"/>
                <w:sz w:val="19"/>
                <w:szCs w:val="19"/>
                <w:lang w:val="en-GB"/>
              </w:rPr>
            </w:pPr>
          </w:p>
        </w:tc>
        <w:tc>
          <w:tcPr>
            <w:tcW w:w="283" w:type="dxa"/>
            <w:tcBorders>
              <w:left w:val="nil"/>
            </w:tcBorders>
            <w:shd w:val="clear" w:color="auto" w:fill="auto"/>
          </w:tcPr>
          <w:p w14:paraId="09B12DE1" w14:textId="77777777" w:rsidR="003C4AB3" w:rsidRPr="00AF2ECC" w:rsidRDefault="003C4AB3" w:rsidP="003C4AB3">
            <w:pPr>
              <w:tabs>
                <w:tab w:val="left" w:pos="5220"/>
              </w:tabs>
              <w:spacing w:before="60" w:after="30" w:line="276" w:lineRule="auto"/>
              <w:ind w:left="-108" w:right="-108"/>
              <w:jc w:val="center"/>
              <w:rPr>
                <w:rFonts w:ascii="Arial" w:hAnsi="Arial" w:cs="Arial"/>
                <w:sz w:val="19"/>
                <w:szCs w:val="19"/>
                <w:lang w:val="en-GB"/>
              </w:rPr>
            </w:pPr>
          </w:p>
        </w:tc>
        <w:tc>
          <w:tcPr>
            <w:tcW w:w="1361" w:type="dxa"/>
            <w:tcBorders>
              <w:top w:val="single" w:sz="4" w:space="0" w:color="auto"/>
              <w:bottom w:val="single" w:sz="4" w:space="0" w:color="auto"/>
            </w:tcBorders>
            <w:shd w:val="clear" w:color="auto" w:fill="auto"/>
            <w:vAlign w:val="bottom"/>
          </w:tcPr>
          <w:p w14:paraId="6D39D4FF" w14:textId="05777A90" w:rsidR="003C4AB3" w:rsidRPr="00AF2ECC" w:rsidRDefault="003C4AB3" w:rsidP="003C4AB3">
            <w:pPr>
              <w:tabs>
                <w:tab w:val="left" w:pos="5220"/>
              </w:tabs>
              <w:spacing w:before="60" w:after="30" w:line="276" w:lineRule="auto"/>
              <w:ind w:left="-108" w:right="-108"/>
              <w:jc w:val="center"/>
              <w:rPr>
                <w:rFonts w:ascii="Arial" w:hAnsi="Arial" w:cs="Arial"/>
                <w:sz w:val="19"/>
                <w:szCs w:val="19"/>
                <w:lang w:val="en-GB"/>
              </w:rPr>
            </w:pPr>
            <w:r w:rsidRPr="00AF2ECC">
              <w:rPr>
                <w:rFonts w:ascii="Arial" w:hAnsi="Arial" w:cs="Arial"/>
                <w:sz w:val="19"/>
                <w:szCs w:val="19"/>
                <w:lang w:val="en-GB"/>
              </w:rPr>
              <w:t>2023</w:t>
            </w:r>
          </w:p>
        </w:tc>
        <w:tc>
          <w:tcPr>
            <w:tcW w:w="236" w:type="dxa"/>
            <w:tcBorders>
              <w:top w:val="single" w:sz="4" w:space="0" w:color="auto"/>
            </w:tcBorders>
            <w:shd w:val="clear" w:color="auto" w:fill="auto"/>
            <w:vAlign w:val="bottom"/>
          </w:tcPr>
          <w:p w14:paraId="5EAD26AF" w14:textId="77777777" w:rsidR="003C4AB3" w:rsidRPr="00AF2ECC" w:rsidRDefault="003C4AB3" w:rsidP="003C4AB3">
            <w:pPr>
              <w:tabs>
                <w:tab w:val="left" w:pos="5220"/>
              </w:tabs>
              <w:spacing w:before="60" w:after="30" w:line="276" w:lineRule="auto"/>
              <w:ind w:left="-108" w:right="-108"/>
              <w:jc w:val="center"/>
              <w:rPr>
                <w:rFonts w:ascii="Arial" w:hAnsi="Arial" w:cs="Arial"/>
                <w:sz w:val="19"/>
                <w:szCs w:val="19"/>
                <w:lang w:val="en-GB"/>
              </w:rPr>
            </w:pPr>
          </w:p>
        </w:tc>
        <w:tc>
          <w:tcPr>
            <w:tcW w:w="1387" w:type="dxa"/>
            <w:gridSpan w:val="2"/>
            <w:tcBorders>
              <w:top w:val="single" w:sz="4" w:space="0" w:color="auto"/>
              <w:bottom w:val="single" w:sz="4" w:space="0" w:color="auto"/>
            </w:tcBorders>
            <w:shd w:val="clear" w:color="auto" w:fill="auto"/>
            <w:vAlign w:val="bottom"/>
          </w:tcPr>
          <w:p w14:paraId="33B1DEB8" w14:textId="107489CE" w:rsidR="003C4AB3" w:rsidRPr="00AF2ECC" w:rsidRDefault="003C4AB3" w:rsidP="003C4AB3">
            <w:pPr>
              <w:tabs>
                <w:tab w:val="left" w:pos="5220"/>
              </w:tabs>
              <w:spacing w:before="60" w:after="30" w:line="276" w:lineRule="auto"/>
              <w:ind w:left="-102" w:right="-108"/>
              <w:jc w:val="center"/>
              <w:rPr>
                <w:rFonts w:ascii="Arial" w:hAnsi="Arial" w:cs="Arial"/>
                <w:sz w:val="19"/>
                <w:szCs w:val="19"/>
                <w:lang w:val="en-GB"/>
              </w:rPr>
            </w:pPr>
            <w:r w:rsidRPr="00AF2ECC">
              <w:rPr>
                <w:rFonts w:ascii="Arial" w:hAnsi="Arial" w:cs="Arial"/>
                <w:sz w:val="19"/>
                <w:szCs w:val="19"/>
                <w:lang w:val="en-GB"/>
              </w:rPr>
              <w:t>2022</w:t>
            </w:r>
          </w:p>
        </w:tc>
      </w:tr>
      <w:tr w:rsidR="00870E7D" w:rsidRPr="00AF2ECC" w14:paraId="4DE4A75E" w14:textId="77777777" w:rsidTr="009C4386">
        <w:trPr>
          <w:trHeight w:val="341"/>
        </w:trPr>
        <w:tc>
          <w:tcPr>
            <w:tcW w:w="4239" w:type="dxa"/>
            <w:shd w:val="clear" w:color="auto" w:fill="auto"/>
          </w:tcPr>
          <w:p w14:paraId="7E18E708" w14:textId="77777777" w:rsidR="00406F1F" w:rsidRPr="00AF2ECC" w:rsidRDefault="00406F1F" w:rsidP="002F4B01">
            <w:pPr>
              <w:spacing w:before="60" w:after="30" w:line="276" w:lineRule="auto"/>
              <w:jc w:val="thaiDistribute"/>
              <w:rPr>
                <w:rFonts w:ascii="Arial" w:hAnsi="Arial" w:cs="Arial"/>
                <w:sz w:val="19"/>
                <w:szCs w:val="19"/>
                <w:cs/>
              </w:rPr>
            </w:pPr>
          </w:p>
        </w:tc>
        <w:tc>
          <w:tcPr>
            <w:tcW w:w="1560" w:type="dxa"/>
            <w:shd w:val="clear" w:color="auto" w:fill="auto"/>
          </w:tcPr>
          <w:p w14:paraId="1C642B60" w14:textId="77777777" w:rsidR="00406F1F" w:rsidRPr="00AF2ECC" w:rsidRDefault="00406F1F" w:rsidP="002F4B01">
            <w:pPr>
              <w:spacing w:before="60" w:after="30" w:line="276" w:lineRule="auto"/>
              <w:jc w:val="thaiDistribute"/>
              <w:rPr>
                <w:rFonts w:ascii="Arial" w:hAnsi="Arial" w:cs="Arial"/>
                <w:sz w:val="19"/>
                <w:szCs w:val="19"/>
                <w:cs/>
              </w:rPr>
            </w:pPr>
          </w:p>
        </w:tc>
        <w:tc>
          <w:tcPr>
            <w:tcW w:w="283" w:type="dxa"/>
            <w:tcBorders>
              <w:left w:val="nil"/>
            </w:tcBorders>
            <w:shd w:val="clear" w:color="auto" w:fill="auto"/>
          </w:tcPr>
          <w:p w14:paraId="49E0B2F4" w14:textId="77777777" w:rsidR="00406F1F" w:rsidRPr="00AF2ECC" w:rsidRDefault="00406F1F" w:rsidP="002F4B01">
            <w:pPr>
              <w:spacing w:before="60" w:after="30" w:line="276" w:lineRule="auto"/>
              <w:jc w:val="thaiDistribute"/>
              <w:rPr>
                <w:rFonts w:ascii="Arial" w:hAnsi="Arial" w:cs="Arial"/>
                <w:sz w:val="19"/>
                <w:szCs w:val="19"/>
                <w:cs/>
              </w:rPr>
            </w:pPr>
          </w:p>
        </w:tc>
        <w:tc>
          <w:tcPr>
            <w:tcW w:w="1361" w:type="dxa"/>
            <w:tcBorders>
              <w:top w:val="single" w:sz="4" w:space="0" w:color="auto"/>
            </w:tcBorders>
            <w:shd w:val="clear" w:color="auto" w:fill="auto"/>
          </w:tcPr>
          <w:p w14:paraId="4C3E1381" w14:textId="77777777" w:rsidR="00406F1F" w:rsidRPr="00AF2ECC" w:rsidRDefault="00406F1F" w:rsidP="002F4B01">
            <w:pPr>
              <w:spacing w:before="60" w:after="30" w:line="276" w:lineRule="auto"/>
              <w:ind w:right="-251"/>
              <w:jc w:val="right"/>
              <w:rPr>
                <w:rFonts w:ascii="Arial" w:hAnsi="Arial" w:cs="Arial"/>
                <w:sz w:val="19"/>
                <w:szCs w:val="19"/>
                <w:cs/>
              </w:rPr>
            </w:pPr>
          </w:p>
        </w:tc>
        <w:tc>
          <w:tcPr>
            <w:tcW w:w="236" w:type="dxa"/>
            <w:shd w:val="clear" w:color="auto" w:fill="auto"/>
          </w:tcPr>
          <w:p w14:paraId="047F260A" w14:textId="77777777" w:rsidR="00406F1F" w:rsidRPr="00AF2ECC" w:rsidRDefault="00406F1F" w:rsidP="002F4B01">
            <w:pPr>
              <w:spacing w:before="60" w:after="30" w:line="276" w:lineRule="auto"/>
              <w:jc w:val="thaiDistribute"/>
              <w:rPr>
                <w:rFonts w:ascii="Arial" w:hAnsi="Arial" w:cs="Arial"/>
                <w:sz w:val="19"/>
                <w:szCs w:val="19"/>
              </w:rPr>
            </w:pPr>
          </w:p>
        </w:tc>
        <w:tc>
          <w:tcPr>
            <w:tcW w:w="1387" w:type="dxa"/>
            <w:gridSpan w:val="2"/>
            <w:shd w:val="clear" w:color="auto" w:fill="auto"/>
          </w:tcPr>
          <w:p w14:paraId="1CE30FDF" w14:textId="77777777" w:rsidR="00406F1F" w:rsidRPr="00AF2ECC" w:rsidRDefault="00406F1F" w:rsidP="002F4B01">
            <w:pPr>
              <w:spacing w:before="60" w:after="30" w:line="276" w:lineRule="auto"/>
              <w:jc w:val="right"/>
              <w:rPr>
                <w:rFonts w:ascii="Arial" w:hAnsi="Arial" w:cs="Arial"/>
                <w:sz w:val="19"/>
                <w:szCs w:val="19"/>
                <w:cs/>
              </w:rPr>
            </w:pPr>
          </w:p>
        </w:tc>
      </w:tr>
      <w:tr w:rsidR="003C4AB3" w:rsidRPr="00AF2ECC" w14:paraId="6667E9A3" w14:textId="77777777" w:rsidTr="009C4386">
        <w:trPr>
          <w:trHeight w:val="234"/>
        </w:trPr>
        <w:tc>
          <w:tcPr>
            <w:tcW w:w="4239" w:type="dxa"/>
            <w:shd w:val="clear" w:color="auto" w:fill="auto"/>
          </w:tcPr>
          <w:p w14:paraId="57F59451" w14:textId="15D81D01" w:rsidR="003C4AB3" w:rsidRPr="00AF2ECC" w:rsidRDefault="003C4AB3" w:rsidP="003C4AB3">
            <w:pPr>
              <w:spacing w:before="60" w:after="30" w:line="276" w:lineRule="auto"/>
              <w:jc w:val="thaiDistribute"/>
              <w:rPr>
                <w:rFonts w:ascii="Arial" w:hAnsi="Arial" w:cs="Arial"/>
                <w:sz w:val="19"/>
                <w:szCs w:val="19"/>
                <w:cs/>
              </w:rPr>
            </w:pPr>
            <w:r w:rsidRPr="00AF2ECC">
              <w:rPr>
                <w:rFonts w:ascii="Arial" w:hAnsi="Arial" w:cs="Arial"/>
                <w:sz w:val="19"/>
                <w:szCs w:val="19"/>
              </w:rPr>
              <w:t>Lease liabilities</w:t>
            </w:r>
          </w:p>
        </w:tc>
        <w:tc>
          <w:tcPr>
            <w:tcW w:w="1560" w:type="dxa"/>
            <w:shd w:val="clear" w:color="auto" w:fill="auto"/>
          </w:tcPr>
          <w:p w14:paraId="0347D919" w14:textId="77777777" w:rsidR="003C4AB3" w:rsidRPr="00AF2ECC" w:rsidRDefault="003C4AB3" w:rsidP="003C4AB3">
            <w:pPr>
              <w:spacing w:before="60" w:after="30" w:line="276" w:lineRule="auto"/>
              <w:jc w:val="thaiDistribute"/>
              <w:rPr>
                <w:rFonts w:ascii="Arial" w:hAnsi="Arial" w:cs="Arial"/>
                <w:sz w:val="19"/>
                <w:szCs w:val="19"/>
                <w:cs/>
              </w:rPr>
            </w:pPr>
          </w:p>
        </w:tc>
        <w:tc>
          <w:tcPr>
            <w:tcW w:w="283" w:type="dxa"/>
            <w:tcBorders>
              <w:left w:val="nil"/>
            </w:tcBorders>
            <w:shd w:val="clear" w:color="auto" w:fill="auto"/>
          </w:tcPr>
          <w:p w14:paraId="7660363F" w14:textId="77777777" w:rsidR="003C4AB3" w:rsidRPr="00AF2ECC" w:rsidRDefault="003C4AB3" w:rsidP="003C4AB3">
            <w:pPr>
              <w:spacing w:before="60" w:after="30" w:line="276" w:lineRule="auto"/>
              <w:jc w:val="thaiDistribute"/>
              <w:rPr>
                <w:rFonts w:ascii="Arial" w:hAnsi="Arial" w:cs="Arial"/>
                <w:sz w:val="19"/>
                <w:szCs w:val="19"/>
                <w:cs/>
              </w:rPr>
            </w:pPr>
          </w:p>
        </w:tc>
        <w:tc>
          <w:tcPr>
            <w:tcW w:w="1361" w:type="dxa"/>
            <w:shd w:val="clear" w:color="auto" w:fill="auto"/>
          </w:tcPr>
          <w:p w14:paraId="640E087F" w14:textId="066589FB" w:rsidR="003C4AB3" w:rsidRPr="00AF2ECC" w:rsidRDefault="00691F33" w:rsidP="003C4AB3">
            <w:pPr>
              <w:spacing w:before="60" w:after="30" w:line="276" w:lineRule="auto"/>
              <w:jc w:val="right"/>
              <w:rPr>
                <w:rFonts w:ascii="Arial" w:hAnsi="Arial" w:cs="Arial"/>
                <w:sz w:val="19"/>
                <w:szCs w:val="19"/>
                <w:cs/>
              </w:rPr>
            </w:pPr>
            <w:r w:rsidRPr="00AF2ECC">
              <w:rPr>
                <w:rFonts w:ascii="Arial" w:hAnsi="Arial" w:cs="Arial"/>
                <w:sz w:val="19"/>
                <w:szCs w:val="19"/>
              </w:rPr>
              <w:t>6,557</w:t>
            </w:r>
          </w:p>
        </w:tc>
        <w:tc>
          <w:tcPr>
            <w:tcW w:w="236" w:type="dxa"/>
            <w:shd w:val="clear" w:color="auto" w:fill="auto"/>
          </w:tcPr>
          <w:p w14:paraId="0968D96A" w14:textId="77777777" w:rsidR="003C4AB3" w:rsidRPr="00AF2ECC" w:rsidRDefault="003C4AB3" w:rsidP="003C4AB3">
            <w:pPr>
              <w:spacing w:before="60" w:after="30" w:line="276" w:lineRule="auto"/>
              <w:jc w:val="thaiDistribute"/>
              <w:rPr>
                <w:rFonts w:ascii="Arial" w:hAnsi="Arial" w:cs="Arial"/>
                <w:sz w:val="19"/>
                <w:szCs w:val="19"/>
              </w:rPr>
            </w:pPr>
          </w:p>
        </w:tc>
        <w:tc>
          <w:tcPr>
            <w:tcW w:w="1387" w:type="dxa"/>
            <w:gridSpan w:val="2"/>
            <w:shd w:val="clear" w:color="auto" w:fill="auto"/>
          </w:tcPr>
          <w:p w14:paraId="166972DB" w14:textId="2B134F37" w:rsidR="003C4AB3" w:rsidRPr="00AF2ECC" w:rsidRDefault="003C4AB3" w:rsidP="003C4AB3">
            <w:pPr>
              <w:spacing w:before="60" w:after="30" w:line="276" w:lineRule="auto"/>
              <w:jc w:val="right"/>
              <w:rPr>
                <w:rFonts w:ascii="Arial" w:hAnsi="Arial" w:cs="Arial"/>
                <w:sz w:val="19"/>
                <w:szCs w:val="19"/>
                <w:cs/>
              </w:rPr>
            </w:pPr>
            <w:r w:rsidRPr="00AF2ECC">
              <w:rPr>
                <w:rFonts w:ascii="Arial" w:hAnsi="Arial" w:cs="Arial"/>
                <w:sz w:val="19"/>
                <w:szCs w:val="19"/>
              </w:rPr>
              <w:t>786</w:t>
            </w:r>
          </w:p>
        </w:tc>
      </w:tr>
      <w:tr w:rsidR="003C4AB3" w:rsidRPr="00AF2ECC" w14:paraId="1684CBE3" w14:textId="77777777" w:rsidTr="009C4386">
        <w:trPr>
          <w:trHeight w:val="180"/>
        </w:trPr>
        <w:tc>
          <w:tcPr>
            <w:tcW w:w="4239" w:type="dxa"/>
            <w:shd w:val="clear" w:color="auto" w:fill="auto"/>
          </w:tcPr>
          <w:p w14:paraId="306D1135" w14:textId="01148EC4" w:rsidR="003C4AB3" w:rsidRPr="00AF2ECC" w:rsidRDefault="003C4AB3" w:rsidP="003C4AB3">
            <w:pPr>
              <w:tabs>
                <w:tab w:val="left" w:pos="465"/>
              </w:tabs>
              <w:spacing w:before="60" w:after="30" w:line="276" w:lineRule="auto"/>
              <w:jc w:val="thaiDistribute"/>
              <w:rPr>
                <w:rFonts w:ascii="Arial" w:hAnsi="Arial" w:cs="Arial"/>
                <w:sz w:val="19"/>
                <w:szCs w:val="19"/>
              </w:rPr>
            </w:pPr>
            <w:r w:rsidRPr="00AF2ECC">
              <w:rPr>
                <w:rFonts w:ascii="Arial" w:hAnsi="Arial" w:cs="Arial"/>
                <w:sz w:val="19"/>
                <w:szCs w:val="19"/>
                <w:u w:val="single"/>
              </w:rPr>
              <w:t>Less</w:t>
            </w:r>
            <w:r w:rsidRPr="00AF2ECC">
              <w:rPr>
                <w:rFonts w:ascii="Arial" w:hAnsi="Arial" w:cs="Arial"/>
                <w:sz w:val="19"/>
                <w:szCs w:val="19"/>
              </w:rPr>
              <w:tab/>
              <w:t>Portion due within 1 year</w:t>
            </w:r>
          </w:p>
        </w:tc>
        <w:tc>
          <w:tcPr>
            <w:tcW w:w="1560" w:type="dxa"/>
            <w:shd w:val="clear" w:color="auto" w:fill="auto"/>
          </w:tcPr>
          <w:p w14:paraId="6339F9F7" w14:textId="77777777" w:rsidR="003C4AB3" w:rsidRPr="00AF2ECC" w:rsidRDefault="003C4AB3" w:rsidP="003C4AB3">
            <w:pPr>
              <w:spacing w:before="60" w:after="30" w:line="276" w:lineRule="auto"/>
              <w:jc w:val="thaiDistribute"/>
              <w:rPr>
                <w:rFonts w:ascii="Arial" w:hAnsi="Arial" w:cs="Arial"/>
                <w:sz w:val="19"/>
                <w:szCs w:val="19"/>
                <w:cs/>
              </w:rPr>
            </w:pPr>
          </w:p>
        </w:tc>
        <w:tc>
          <w:tcPr>
            <w:tcW w:w="283" w:type="dxa"/>
            <w:tcBorders>
              <w:left w:val="nil"/>
            </w:tcBorders>
            <w:shd w:val="clear" w:color="auto" w:fill="auto"/>
          </w:tcPr>
          <w:p w14:paraId="42375F28" w14:textId="77777777" w:rsidR="003C4AB3" w:rsidRPr="00AF2ECC" w:rsidRDefault="003C4AB3" w:rsidP="003C4AB3">
            <w:pPr>
              <w:spacing w:before="60" w:after="30" w:line="276" w:lineRule="auto"/>
              <w:jc w:val="thaiDistribute"/>
              <w:rPr>
                <w:rFonts w:ascii="Arial" w:hAnsi="Arial" w:cs="Arial"/>
                <w:sz w:val="19"/>
                <w:szCs w:val="19"/>
                <w:cs/>
              </w:rPr>
            </w:pPr>
          </w:p>
        </w:tc>
        <w:tc>
          <w:tcPr>
            <w:tcW w:w="1361" w:type="dxa"/>
            <w:tcBorders>
              <w:bottom w:val="single" w:sz="4" w:space="0" w:color="auto"/>
            </w:tcBorders>
            <w:shd w:val="clear" w:color="auto" w:fill="auto"/>
          </w:tcPr>
          <w:p w14:paraId="614A66FC" w14:textId="069AC3E1" w:rsidR="003C4AB3" w:rsidRPr="00AF2ECC" w:rsidRDefault="00691F33" w:rsidP="003C4AB3">
            <w:pPr>
              <w:spacing w:before="60" w:after="30" w:line="276" w:lineRule="auto"/>
              <w:jc w:val="right"/>
              <w:rPr>
                <w:rFonts w:ascii="Arial" w:hAnsi="Arial" w:cs="Arial"/>
                <w:sz w:val="19"/>
                <w:szCs w:val="19"/>
              </w:rPr>
            </w:pPr>
            <w:r w:rsidRPr="00AF2ECC">
              <w:rPr>
                <w:rFonts w:ascii="Arial" w:hAnsi="Arial" w:cs="Arial"/>
                <w:sz w:val="19"/>
                <w:szCs w:val="19"/>
              </w:rPr>
              <w:t>(2,392)</w:t>
            </w:r>
          </w:p>
        </w:tc>
        <w:tc>
          <w:tcPr>
            <w:tcW w:w="236" w:type="dxa"/>
            <w:shd w:val="clear" w:color="auto" w:fill="auto"/>
          </w:tcPr>
          <w:p w14:paraId="7E5DA922" w14:textId="77777777" w:rsidR="003C4AB3" w:rsidRPr="00AF2ECC" w:rsidRDefault="003C4AB3" w:rsidP="003C4AB3">
            <w:pPr>
              <w:spacing w:before="60" w:after="30" w:line="276" w:lineRule="auto"/>
              <w:jc w:val="thaiDistribute"/>
              <w:rPr>
                <w:rFonts w:ascii="Arial" w:hAnsi="Arial" w:cs="Arial"/>
                <w:sz w:val="19"/>
                <w:szCs w:val="19"/>
              </w:rPr>
            </w:pPr>
          </w:p>
        </w:tc>
        <w:tc>
          <w:tcPr>
            <w:tcW w:w="1387" w:type="dxa"/>
            <w:gridSpan w:val="2"/>
            <w:tcBorders>
              <w:bottom w:val="single" w:sz="4" w:space="0" w:color="auto"/>
            </w:tcBorders>
            <w:shd w:val="clear" w:color="auto" w:fill="auto"/>
          </w:tcPr>
          <w:p w14:paraId="6A2E8A84" w14:textId="1ED2C786" w:rsidR="003C4AB3" w:rsidRPr="00AF2ECC" w:rsidRDefault="003C4AB3" w:rsidP="003C4AB3">
            <w:pPr>
              <w:spacing w:before="60" w:after="30" w:line="276" w:lineRule="auto"/>
              <w:jc w:val="right"/>
              <w:rPr>
                <w:rFonts w:ascii="Arial" w:hAnsi="Arial" w:cs="Arial"/>
                <w:sz w:val="19"/>
                <w:szCs w:val="19"/>
              </w:rPr>
            </w:pPr>
            <w:r w:rsidRPr="00AF2ECC">
              <w:rPr>
                <w:rFonts w:ascii="Arial" w:hAnsi="Arial" w:cs="Arial"/>
                <w:sz w:val="19"/>
                <w:szCs w:val="19"/>
              </w:rPr>
              <w:t>(786)</w:t>
            </w:r>
          </w:p>
        </w:tc>
      </w:tr>
      <w:tr w:rsidR="003C4AB3" w:rsidRPr="00AF2ECC" w14:paraId="0637B104" w14:textId="77777777" w:rsidTr="009C4386">
        <w:trPr>
          <w:trHeight w:val="107"/>
        </w:trPr>
        <w:tc>
          <w:tcPr>
            <w:tcW w:w="4239" w:type="dxa"/>
            <w:shd w:val="clear" w:color="auto" w:fill="auto"/>
          </w:tcPr>
          <w:p w14:paraId="44FDAD1F" w14:textId="0947396F" w:rsidR="003C4AB3" w:rsidRPr="00AF2ECC" w:rsidRDefault="003C4AB3" w:rsidP="003C4AB3">
            <w:pPr>
              <w:tabs>
                <w:tab w:val="left" w:pos="465"/>
              </w:tabs>
              <w:spacing w:before="60" w:after="30" w:line="276" w:lineRule="auto"/>
              <w:jc w:val="thaiDistribute"/>
              <w:rPr>
                <w:rFonts w:ascii="Arial" w:hAnsi="Arial" w:cs="Arial"/>
                <w:sz w:val="19"/>
                <w:szCs w:val="19"/>
              </w:rPr>
            </w:pPr>
            <w:r w:rsidRPr="00AF2ECC">
              <w:rPr>
                <w:rFonts w:ascii="Arial" w:hAnsi="Arial" w:cs="Arial"/>
                <w:sz w:val="19"/>
                <w:szCs w:val="19"/>
              </w:rPr>
              <w:t>Net</w:t>
            </w:r>
            <w:r w:rsidRPr="00AF2ECC">
              <w:rPr>
                <w:rFonts w:ascii="Arial" w:hAnsi="Arial" w:cs="Arial"/>
                <w:sz w:val="19"/>
                <w:szCs w:val="19"/>
              </w:rPr>
              <w:tab/>
            </w:r>
          </w:p>
        </w:tc>
        <w:tc>
          <w:tcPr>
            <w:tcW w:w="1560" w:type="dxa"/>
            <w:shd w:val="clear" w:color="auto" w:fill="auto"/>
          </w:tcPr>
          <w:p w14:paraId="52E7642A" w14:textId="77777777" w:rsidR="003C4AB3" w:rsidRPr="00AF2ECC" w:rsidRDefault="003C4AB3" w:rsidP="003C4AB3">
            <w:pPr>
              <w:spacing w:before="60" w:after="30" w:line="276" w:lineRule="auto"/>
              <w:jc w:val="thaiDistribute"/>
              <w:rPr>
                <w:rFonts w:ascii="Arial" w:hAnsi="Arial" w:cs="Arial"/>
                <w:sz w:val="19"/>
                <w:szCs w:val="19"/>
                <w:cs/>
              </w:rPr>
            </w:pPr>
          </w:p>
        </w:tc>
        <w:tc>
          <w:tcPr>
            <w:tcW w:w="283" w:type="dxa"/>
            <w:tcBorders>
              <w:left w:val="nil"/>
            </w:tcBorders>
            <w:shd w:val="clear" w:color="auto" w:fill="auto"/>
          </w:tcPr>
          <w:p w14:paraId="11FA7A4C" w14:textId="77777777" w:rsidR="003C4AB3" w:rsidRPr="00AF2ECC" w:rsidRDefault="003C4AB3" w:rsidP="003C4AB3">
            <w:pPr>
              <w:spacing w:before="60" w:after="30" w:line="276" w:lineRule="auto"/>
              <w:jc w:val="thaiDistribute"/>
              <w:rPr>
                <w:rFonts w:ascii="Arial" w:hAnsi="Arial" w:cs="Arial"/>
                <w:sz w:val="19"/>
                <w:szCs w:val="19"/>
                <w:cs/>
              </w:rPr>
            </w:pPr>
          </w:p>
        </w:tc>
        <w:tc>
          <w:tcPr>
            <w:tcW w:w="1361" w:type="dxa"/>
            <w:tcBorders>
              <w:top w:val="single" w:sz="4" w:space="0" w:color="auto"/>
              <w:bottom w:val="single" w:sz="12" w:space="0" w:color="auto"/>
            </w:tcBorders>
            <w:shd w:val="clear" w:color="auto" w:fill="auto"/>
          </w:tcPr>
          <w:p w14:paraId="513283AF" w14:textId="1A37CD10" w:rsidR="003C4AB3" w:rsidRPr="00AF2ECC" w:rsidRDefault="00691F33" w:rsidP="00691F33">
            <w:pPr>
              <w:spacing w:before="60" w:after="30" w:line="276" w:lineRule="auto"/>
              <w:jc w:val="right"/>
              <w:rPr>
                <w:rFonts w:ascii="Arial" w:hAnsi="Arial" w:cs="Arial"/>
                <w:sz w:val="19"/>
                <w:szCs w:val="19"/>
              </w:rPr>
            </w:pPr>
            <w:r w:rsidRPr="00AF2ECC">
              <w:rPr>
                <w:rFonts w:ascii="Arial" w:hAnsi="Arial" w:cs="Arial"/>
                <w:sz w:val="19"/>
                <w:szCs w:val="19"/>
              </w:rPr>
              <w:t>4,165</w:t>
            </w:r>
          </w:p>
        </w:tc>
        <w:tc>
          <w:tcPr>
            <w:tcW w:w="236" w:type="dxa"/>
            <w:shd w:val="clear" w:color="auto" w:fill="auto"/>
          </w:tcPr>
          <w:p w14:paraId="19F2B4C2" w14:textId="77777777" w:rsidR="003C4AB3" w:rsidRPr="00AF2ECC" w:rsidRDefault="003C4AB3" w:rsidP="003C4AB3">
            <w:pPr>
              <w:spacing w:before="60" w:after="30" w:line="276" w:lineRule="auto"/>
              <w:jc w:val="thaiDistribute"/>
              <w:rPr>
                <w:rFonts w:ascii="Arial" w:hAnsi="Arial" w:cs="Arial"/>
                <w:sz w:val="19"/>
                <w:szCs w:val="19"/>
              </w:rPr>
            </w:pPr>
          </w:p>
        </w:tc>
        <w:tc>
          <w:tcPr>
            <w:tcW w:w="1387" w:type="dxa"/>
            <w:gridSpan w:val="2"/>
            <w:tcBorders>
              <w:top w:val="single" w:sz="4" w:space="0" w:color="auto"/>
              <w:bottom w:val="single" w:sz="12" w:space="0" w:color="auto"/>
            </w:tcBorders>
            <w:shd w:val="clear" w:color="auto" w:fill="auto"/>
          </w:tcPr>
          <w:p w14:paraId="0F0D2456" w14:textId="1561E665" w:rsidR="003C4AB3" w:rsidRPr="00AF2ECC" w:rsidRDefault="003C4AB3" w:rsidP="003C4AB3">
            <w:pPr>
              <w:spacing w:before="60" w:after="30" w:line="276" w:lineRule="auto"/>
              <w:jc w:val="center"/>
              <w:rPr>
                <w:rFonts w:ascii="Arial" w:hAnsi="Arial" w:cs="Arial"/>
                <w:sz w:val="19"/>
                <w:szCs w:val="19"/>
              </w:rPr>
            </w:pPr>
            <w:r w:rsidRPr="00AF2ECC">
              <w:rPr>
                <w:rFonts w:ascii="Arial" w:hAnsi="Arial" w:cs="Arial"/>
                <w:sz w:val="19"/>
                <w:szCs w:val="19"/>
              </w:rPr>
              <w:t xml:space="preserve">          -</w:t>
            </w:r>
          </w:p>
        </w:tc>
      </w:tr>
      <w:tr w:rsidR="003C4AB3" w:rsidRPr="00AF2ECC" w14:paraId="780D607D" w14:textId="77777777" w:rsidTr="009C4386">
        <w:trPr>
          <w:trHeight w:val="105"/>
        </w:trPr>
        <w:tc>
          <w:tcPr>
            <w:tcW w:w="4239" w:type="dxa"/>
            <w:shd w:val="clear" w:color="auto" w:fill="auto"/>
          </w:tcPr>
          <w:p w14:paraId="0EB49940" w14:textId="77777777" w:rsidR="003C4AB3" w:rsidRPr="00AF2ECC" w:rsidRDefault="003C4AB3" w:rsidP="003C4AB3">
            <w:pPr>
              <w:spacing w:before="60" w:after="30" w:line="276" w:lineRule="auto"/>
              <w:jc w:val="thaiDistribute"/>
              <w:rPr>
                <w:rFonts w:ascii="Arial" w:hAnsi="Arial" w:cs="Arial"/>
                <w:sz w:val="19"/>
                <w:szCs w:val="19"/>
              </w:rPr>
            </w:pPr>
          </w:p>
        </w:tc>
        <w:tc>
          <w:tcPr>
            <w:tcW w:w="1560" w:type="dxa"/>
            <w:shd w:val="clear" w:color="auto" w:fill="auto"/>
          </w:tcPr>
          <w:p w14:paraId="4167E040" w14:textId="77777777" w:rsidR="003C4AB3" w:rsidRPr="00AF2ECC" w:rsidRDefault="003C4AB3" w:rsidP="003C4AB3">
            <w:pPr>
              <w:spacing w:before="60" w:after="30" w:line="276" w:lineRule="auto"/>
              <w:jc w:val="thaiDistribute"/>
              <w:rPr>
                <w:rFonts w:ascii="Arial" w:hAnsi="Arial" w:cs="Arial"/>
                <w:sz w:val="19"/>
                <w:szCs w:val="19"/>
                <w:cs/>
              </w:rPr>
            </w:pPr>
          </w:p>
        </w:tc>
        <w:tc>
          <w:tcPr>
            <w:tcW w:w="283" w:type="dxa"/>
            <w:tcBorders>
              <w:left w:val="nil"/>
            </w:tcBorders>
            <w:shd w:val="clear" w:color="auto" w:fill="auto"/>
          </w:tcPr>
          <w:p w14:paraId="4912D356" w14:textId="77777777" w:rsidR="003C4AB3" w:rsidRPr="00AF2ECC" w:rsidRDefault="003C4AB3" w:rsidP="003C4AB3">
            <w:pPr>
              <w:spacing w:before="60" w:after="30" w:line="276" w:lineRule="auto"/>
              <w:jc w:val="thaiDistribute"/>
              <w:rPr>
                <w:rFonts w:ascii="Arial" w:hAnsi="Arial" w:cs="Arial"/>
                <w:sz w:val="19"/>
                <w:szCs w:val="19"/>
                <w:cs/>
              </w:rPr>
            </w:pPr>
          </w:p>
        </w:tc>
        <w:tc>
          <w:tcPr>
            <w:tcW w:w="1361" w:type="dxa"/>
            <w:tcBorders>
              <w:top w:val="single" w:sz="12" w:space="0" w:color="auto"/>
            </w:tcBorders>
            <w:shd w:val="clear" w:color="auto" w:fill="auto"/>
          </w:tcPr>
          <w:p w14:paraId="72426D25" w14:textId="77777777" w:rsidR="003C4AB3" w:rsidRPr="00AF2ECC" w:rsidRDefault="003C4AB3" w:rsidP="003C4AB3">
            <w:pPr>
              <w:spacing w:before="60" w:after="30" w:line="276" w:lineRule="auto"/>
              <w:jc w:val="right"/>
              <w:rPr>
                <w:rFonts w:ascii="Arial" w:hAnsi="Arial" w:cs="Arial"/>
                <w:sz w:val="19"/>
                <w:szCs w:val="19"/>
              </w:rPr>
            </w:pPr>
          </w:p>
        </w:tc>
        <w:tc>
          <w:tcPr>
            <w:tcW w:w="236" w:type="dxa"/>
            <w:shd w:val="clear" w:color="auto" w:fill="auto"/>
          </w:tcPr>
          <w:p w14:paraId="79621BA6" w14:textId="77777777" w:rsidR="003C4AB3" w:rsidRPr="00AF2ECC" w:rsidRDefault="003C4AB3" w:rsidP="003C4AB3">
            <w:pPr>
              <w:spacing w:before="60" w:after="30" w:line="276" w:lineRule="auto"/>
              <w:jc w:val="thaiDistribute"/>
              <w:rPr>
                <w:rFonts w:ascii="Arial" w:hAnsi="Arial" w:cs="Arial"/>
                <w:sz w:val="19"/>
                <w:szCs w:val="19"/>
              </w:rPr>
            </w:pPr>
          </w:p>
        </w:tc>
        <w:tc>
          <w:tcPr>
            <w:tcW w:w="1387" w:type="dxa"/>
            <w:gridSpan w:val="2"/>
            <w:tcBorders>
              <w:top w:val="single" w:sz="12" w:space="0" w:color="auto"/>
            </w:tcBorders>
            <w:shd w:val="clear" w:color="auto" w:fill="auto"/>
          </w:tcPr>
          <w:p w14:paraId="43CBAF35" w14:textId="77777777" w:rsidR="003C4AB3" w:rsidRPr="00AF2ECC" w:rsidRDefault="003C4AB3" w:rsidP="003C4AB3">
            <w:pPr>
              <w:spacing w:before="60" w:after="30" w:line="276" w:lineRule="auto"/>
              <w:jc w:val="right"/>
              <w:rPr>
                <w:rFonts w:ascii="Arial" w:hAnsi="Arial" w:cs="Arial"/>
                <w:sz w:val="19"/>
                <w:szCs w:val="19"/>
              </w:rPr>
            </w:pPr>
          </w:p>
        </w:tc>
      </w:tr>
      <w:tr w:rsidR="003C4AB3" w:rsidRPr="00AF2ECC" w14:paraId="5C07A527" w14:textId="77777777" w:rsidTr="009C4386">
        <w:trPr>
          <w:trHeight w:val="153"/>
        </w:trPr>
        <w:tc>
          <w:tcPr>
            <w:tcW w:w="4239" w:type="dxa"/>
            <w:shd w:val="clear" w:color="auto" w:fill="auto"/>
          </w:tcPr>
          <w:p w14:paraId="53D88390" w14:textId="77777777" w:rsidR="003C4AB3" w:rsidRPr="00AF2ECC" w:rsidRDefault="003C4AB3" w:rsidP="003C4A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after="30" w:line="276" w:lineRule="auto"/>
              <w:rPr>
                <w:rFonts w:ascii="Arial" w:hAnsi="Arial" w:cs="Arial"/>
                <w:sz w:val="19"/>
                <w:szCs w:val="19"/>
                <w:cs/>
              </w:rPr>
            </w:pPr>
            <w:r w:rsidRPr="00AF2ECC">
              <w:rPr>
                <w:rFonts w:ascii="Arial" w:hAnsi="Arial" w:cs="Arial"/>
                <w:sz w:val="19"/>
                <w:szCs w:val="19"/>
              </w:rPr>
              <w:t>Liabilities under post-employment benefits</w:t>
            </w:r>
            <w:r w:rsidRPr="00AF2ECC">
              <w:rPr>
                <w:rFonts w:ascii="Arial" w:hAnsi="Arial" w:cs="Arial"/>
                <w:sz w:val="19"/>
                <w:szCs w:val="19"/>
              </w:rPr>
              <w:tab/>
            </w:r>
          </w:p>
        </w:tc>
        <w:tc>
          <w:tcPr>
            <w:tcW w:w="1560" w:type="dxa"/>
            <w:shd w:val="clear" w:color="auto" w:fill="auto"/>
          </w:tcPr>
          <w:p w14:paraId="3B7B0741" w14:textId="7FAE113E" w:rsidR="003C4AB3" w:rsidRPr="00AF2ECC" w:rsidRDefault="003C4AB3" w:rsidP="003C4A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after="30" w:line="276" w:lineRule="auto"/>
              <w:rPr>
                <w:rFonts w:ascii="Arial" w:hAnsi="Arial" w:cs="Arial"/>
                <w:sz w:val="19"/>
                <w:szCs w:val="19"/>
                <w:cs/>
              </w:rPr>
            </w:pPr>
          </w:p>
        </w:tc>
        <w:tc>
          <w:tcPr>
            <w:tcW w:w="283" w:type="dxa"/>
            <w:tcBorders>
              <w:left w:val="nil"/>
            </w:tcBorders>
            <w:shd w:val="clear" w:color="auto" w:fill="auto"/>
          </w:tcPr>
          <w:p w14:paraId="79D217CF" w14:textId="77777777" w:rsidR="003C4AB3" w:rsidRPr="00AF2ECC" w:rsidRDefault="003C4AB3" w:rsidP="003C4A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after="30" w:line="276" w:lineRule="auto"/>
              <w:jc w:val="thaiDistribute"/>
              <w:rPr>
                <w:rFonts w:ascii="Arial" w:hAnsi="Arial" w:cs="Arial"/>
                <w:sz w:val="19"/>
                <w:szCs w:val="19"/>
                <w:cs/>
              </w:rPr>
            </w:pPr>
          </w:p>
        </w:tc>
        <w:tc>
          <w:tcPr>
            <w:tcW w:w="1361" w:type="dxa"/>
            <w:tcBorders>
              <w:bottom w:val="single" w:sz="12" w:space="0" w:color="auto"/>
            </w:tcBorders>
            <w:shd w:val="clear" w:color="auto" w:fill="auto"/>
          </w:tcPr>
          <w:p w14:paraId="0BE8602E" w14:textId="482EEFE6" w:rsidR="003C4AB3" w:rsidRPr="00AF2ECC" w:rsidRDefault="00691F33" w:rsidP="003C4AB3">
            <w:pPr>
              <w:spacing w:before="60" w:after="30" w:line="276" w:lineRule="auto"/>
              <w:jc w:val="right"/>
              <w:rPr>
                <w:rFonts w:ascii="Arial" w:hAnsi="Arial" w:cs="Arial"/>
                <w:sz w:val="19"/>
                <w:szCs w:val="19"/>
              </w:rPr>
            </w:pPr>
            <w:r w:rsidRPr="00AF2ECC">
              <w:rPr>
                <w:rFonts w:ascii="Arial" w:hAnsi="Arial" w:cs="Arial"/>
                <w:sz w:val="19"/>
                <w:szCs w:val="19"/>
              </w:rPr>
              <w:t>26</w:t>
            </w:r>
            <w:r w:rsidR="00F40F2F" w:rsidRPr="00AF2ECC">
              <w:rPr>
                <w:rFonts w:ascii="Arial" w:hAnsi="Arial" w:cs="Arial"/>
                <w:sz w:val="19"/>
                <w:szCs w:val="19"/>
              </w:rPr>
              <w:t>,292</w:t>
            </w:r>
          </w:p>
        </w:tc>
        <w:tc>
          <w:tcPr>
            <w:tcW w:w="236" w:type="dxa"/>
            <w:shd w:val="clear" w:color="auto" w:fill="auto"/>
          </w:tcPr>
          <w:p w14:paraId="6CBE817A" w14:textId="77777777" w:rsidR="003C4AB3" w:rsidRPr="00AF2ECC" w:rsidRDefault="003C4AB3" w:rsidP="003C4A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after="30" w:line="276" w:lineRule="auto"/>
              <w:jc w:val="thaiDistribute"/>
              <w:rPr>
                <w:rFonts w:ascii="Arial" w:hAnsi="Arial" w:cs="Arial"/>
                <w:sz w:val="19"/>
                <w:szCs w:val="19"/>
              </w:rPr>
            </w:pPr>
          </w:p>
        </w:tc>
        <w:tc>
          <w:tcPr>
            <w:tcW w:w="1387" w:type="dxa"/>
            <w:gridSpan w:val="2"/>
            <w:tcBorders>
              <w:bottom w:val="single" w:sz="12" w:space="0" w:color="auto"/>
            </w:tcBorders>
            <w:shd w:val="clear" w:color="auto" w:fill="auto"/>
          </w:tcPr>
          <w:p w14:paraId="637A0B12" w14:textId="21A6A292" w:rsidR="003C4AB3" w:rsidRPr="00AF2ECC" w:rsidRDefault="003C4AB3" w:rsidP="003C4AB3">
            <w:pPr>
              <w:spacing w:before="60" w:after="30" w:line="276" w:lineRule="auto"/>
              <w:jc w:val="right"/>
              <w:rPr>
                <w:rFonts w:ascii="Arial" w:hAnsi="Arial" w:cs="Arial"/>
                <w:sz w:val="19"/>
                <w:szCs w:val="19"/>
              </w:rPr>
            </w:pPr>
            <w:r w:rsidRPr="00AF2ECC">
              <w:rPr>
                <w:rFonts w:ascii="Arial" w:hAnsi="Arial" w:cs="Arial"/>
                <w:sz w:val="19"/>
                <w:szCs w:val="19"/>
              </w:rPr>
              <w:t>25,013</w:t>
            </w:r>
          </w:p>
        </w:tc>
      </w:tr>
    </w:tbl>
    <w:p w14:paraId="43F565BD" w14:textId="6DDFB49F" w:rsidR="00D47AFA" w:rsidRPr="00AF2ECC" w:rsidRDefault="00D47AFA" w:rsidP="00C26D8F">
      <w:pPr>
        <w:tabs>
          <w:tab w:val="left" w:pos="1035"/>
        </w:tabs>
        <w:rPr>
          <w:rFonts w:ascii="Arial" w:hAnsi="Arial" w:cs="Arial"/>
          <w:b/>
          <w:bCs/>
          <w:caps/>
          <w:sz w:val="19"/>
          <w:szCs w:val="19"/>
          <w:lang w:eastAsia="en-US" w:bidi="ar-SA"/>
        </w:rPr>
      </w:pPr>
    </w:p>
    <w:p w14:paraId="3A212D7A" w14:textId="77777777" w:rsidR="00D47AFA" w:rsidRPr="00AF2ECC" w:rsidRDefault="00D47AFA">
      <w:pPr>
        <w:rPr>
          <w:rFonts w:ascii="Arial" w:hAnsi="Arial" w:cs="Arial"/>
          <w:b/>
          <w:bCs/>
          <w:caps/>
          <w:sz w:val="19"/>
          <w:szCs w:val="19"/>
          <w:lang w:eastAsia="en-US" w:bidi="ar-SA"/>
        </w:rPr>
      </w:pPr>
      <w:r w:rsidRPr="00AF2ECC">
        <w:rPr>
          <w:rFonts w:ascii="Arial" w:hAnsi="Arial" w:cs="Arial"/>
          <w:b/>
          <w:bCs/>
          <w:caps/>
          <w:sz w:val="19"/>
          <w:szCs w:val="19"/>
          <w:lang w:eastAsia="en-US" w:bidi="ar-SA"/>
        </w:rPr>
        <w:br w:type="page"/>
      </w:r>
    </w:p>
    <w:p w14:paraId="129FDF00" w14:textId="1C98245D" w:rsidR="00815FA4" w:rsidRPr="00AF2ECC" w:rsidRDefault="006666F4" w:rsidP="00815FA4">
      <w:pPr>
        <w:pStyle w:val="BodyTextIndent3"/>
        <w:numPr>
          <w:ilvl w:val="0"/>
          <w:numId w:val="6"/>
        </w:numPr>
        <w:tabs>
          <w:tab w:val="left" w:pos="360"/>
        </w:tabs>
        <w:spacing w:line="360" w:lineRule="auto"/>
        <w:jc w:val="left"/>
        <w:rPr>
          <w:rFonts w:ascii="Arial" w:hAnsi="Arial" w:cs="Arial"/>
          <w:b/>
          <w:bCs/>
          <w:caps/>
          <w:sz w:val="19"/>
          <w:szCs w:val="19"/>
        </w:rPr>
      </w:pPr>
      <w:r w:rsidRPr="00AF2ECC">
        <w:rPr>
          <w:rFonts w:ascii="Arial" w:hAnsi="Arial" w:cs="Arial"/>
          <w:b/>
          <w:bCs/>
          <w:caps/>
          <w:sz w:val="19"/>
          <w:szCs w:val="19"/>
        </w:rPr>
        <w:lastRenderedPageBreak/>
        <w:t>CASH AND CASH EQUIVALENTS</w:t>
      </w:r>
    </w:p>
    <w:p w14:paraId="1A3AC1CB" w14:textId="77777777" w:rsidR="005D4AE2" w:rsidRPr="00AF2ECC" w:rsidRDefault="005D4AE2" w:rsidP="00874BDA">
      <w:pPr>
        <w:pStyle w:val="BodyTextIndent3"/>
        <w:spacing w:line="360" w:lineRule="auto"/>
        <w:ind w:left="360" w:firstLine="0"/>
        <w:rPr>
          <w:rFonts w:ascii="Arial" w:hAnsi="Arial" w:cs="Arial"/>
          <w:sz w:val="19"/>
          <w:szCs w:val="19"/>
          <w:u w:val="single"/>
        </w:rPr>
      </w:pPr>
    </w:p>
    <w:tbl>
      <w:tblPr>
        <w:tblW w:w="9072" w:type="dxa"/>
        <w:tblInd w:w="288" w:type="dxa"/>
        <w:tblLayout w:type="fixed"/>
        <w:tblLook w:val="0000" w:firstRow="0" w:lastRow="0" w:firstColumn="0" w:lastColumn="0" w:noHBand="0" w:noVBand="0"/>
      </w:tblPr>
      <w:tblGrid>
        <w:gridCol w:w="5931"/>
        <w:gridCol w:w="1440"/>
        <w:gridCol w:w="236"/>
        <w:gridCol w:w="1465"/>
      </w:tblGrid>
      <w:tr w:rsidR="006666F4" w:rsidRPr="00AF2ECC" w14:paraId="48736A9A" w14:textId="77777777" w:rsidTr="003C4AB3">
        <w:tc>
          <w:tcPr>
            <w:tcW w:w="5931" w:type="dxa"/>
          </w:tcPr>
          <w:p w14:paraId="5B294476" w14:textId="77777777" w:rsidR="006666F4" w:rsidRPr="00AF2ECC" w:rsidRDefault="006666F4" w:rsidP="002F4B01">
            <w:pPr>
              <w:spacing w:before="60" w:after="30" w:line="276" w:lineRule="auto"/>
              <w:jc w:val="both"/>
              <w:rPr>
                <w:rFonts w:ascii="Arial" w:hAnsi="Arial" w:cs="Arial"/>
                <w:sz w:val="19"/>
                <w:szCs w:val="19"/>
              </w:rPr>
            </w:pPr>
          </w:p>
        </w:tc>
        <w:tc>
          <w:tcPr>
            <w:tcW w:w="3141" w:type="dxa"/>
            <w:gridSpan w:val="3"/>
            <w:tcBorders>
              <w:bottom w:val="single" w:sz="4" w:space="0" w:color="auto"/>
            </w:tcBorders>
            <w:vAlign w:val="bottom"/>
          </w:tcPr>
          <w:p w14:paraId="59345A27" w14:textId="77777777" w:rsidR="006666F4" w:rsidRPr="00AF2ECC" w:rsidRDefault="006666F4" w:rsidP="002F4B01">
            <w:pPr>
              <w:spacing w:before="60" w:after="30" w:line="276" w:lineRule="auto"/>
              <w:ind w:left="-108" w:right="-108"/>
              <w:jc w:val="center"/>
              <w:rPr>
                <w:rFonts w:ascii="Arial" w:hAnsi="Arial" w:cs="Arial"/>
                <w:sz w:val="19"/>
                <w:szCs w:val="19"/>
                <w:cs/>
              </w:rPr>
            </w:pPr>
            <w:r w:rsidRPr="00AF2ECC">
              <w:rPr>
                <w:rFonts w:ascii="Arial" w:hAnsi="Arial" w:cs="Arial"/>
                <w:sz w:val="19"/>
                <w:szCs w:val="19"/>
              </w:rPr>
              <w:t>Thousand Baht</w:t>
            </w:r>
          </w:p>
        </w:tc>
      </w:tr>
      <w:tr w:rsidR="003C4AB3" w:rsidRPr="00AF2ECC" w14:paraId="0C2402A0" w14:textId="77777777" w:rsidTr="003C4AB3">
        <w:tc>
          <w:tcPr>
            <w:tcW w:w="5931" w:type="dxa"/>
          </w:tcPr>
          <w:p w14:paraId="0ECD6705" w14:textId="77777777" w:rsidR="003C4AB3" w:rsidRPr="00AF2ECC" w:rsidRDefault="003C4AB3" w:rsidP="003C4AB3">
            <w:pPr>
              <w:spacing w:before="60" w:after="30" w:line="276" w:lineRule="auto"/>
              <w:ind w:firstLine="6"/>
              <w:jc w:val="both"/>
              <w:rPr>
                <w:rFonts w:ascii="Arial" w:hAnsi="Arial" w:cs="Arial"/>
                <w:sz w:val="19"/>
                <w:szCs w:val="19"/>
              </w:rPr>
            </w:pPr>
          </w:p>
        </w:tc>
        <w:tc>
          <w:tcPr>
            <w:tcW w:w="1440" w:type="dxa"/>
            <w:tcBorders>
              <w:top w:val="single" w:sz="4" w:space="0" w:color="auto"/>
              <w:bottom w:val="single" w:sz="4" w:space="0" w:color="auto"/>
            </w:tcBorders>
            <w:vAlign w:val="bottom"/>
          </w:tcPr>
          <w:p w14:paraId="78F5F2D2" w14:textId="440B5707" w:rsidR="003C4AB3" w:rsidRPr="00AF2ECC" w:rsidRDefault="003C4AB3" w:rsidP="003C4AB3">
            <w:pPr>
              <w:spacing w:before="60" w:after="30" w:line="276" w:lineRule="auto"/>
              <w:ind w:left="-108" w:right="-108"/>
              <w:jc w:val="center"/>
              <w:rPr>
                <w:rFonts w:ascii="Arial" w:hAnsi="Arial" w:cs="Arial"/>
                <w:sz w:val="19"/>
                <w:szCs w:val="19"/>
                <w:lang w:val="en-GB"/>
              </w:rPr>
            </w:pPr>
            <w:r w:rsidRPr="00AF2ECC">
              <w:rPr>
                <w:rFonts w:ascii="Arial" w:hAnsi="Arial" w:cs="Arial"/>
                <w:sz w:val="19"/>
                <w:szCs w:val="19"/>
                <w:lang w:val="en-GB"/>
              </w:rPr>
              <w:t>2023</w:t>
            </w:r>
          </w:p>
        </w:tc>
        <w:tc>
          <w:tcPr>
            <w:tcW w:w="236" w:type="dxa"/>
            <w:tcBorders>
              <w:top w:val="single" w:sz="4" w:space="0" w:color="auto"/>
            </w:tcBorders>
            <w:vAlign w:val="bottom"/>
          </w:tcPr>
          <w:p w14:paraId="0E71517C" w14:textId="77777777" w:rsidR="003C4AB3" w:rsidRPr="00AF2ECC" w:rsidRDefault="003C4AB3" w:rsidP="003C4AB3">
            <w:pPr>
              <w:spacing w:before="60" w:after="30" w:line="276" w:lineRule="auto"/>
              <w:ind w:left="-108" w:right="-108"/>
              <w:jc w:val="center"/>
              <w:rPr>
                <w:rFonts w:ascii="Arial" w:hAnsi="Arial" w:cs="Arial"/>
                <w:sz w:val="19"/>
                <w:szCs w:val="19"/>
              </w:rPr>
            </w:pPr>
          </w:p>
        </w:tc>
        <w:tc>
          <w:tcPr>
            <w:tcW w:w="1465" w:type="dxa"/>
            <w:tcBorders>
              <w:top w:val="single" w:sz="4" w:space="0" w:color="auto"/>
              <w:bottom w:val="single" w:sz="4" w:space="0" w:color="auto"/>
            </w:tcBorders>
            <w:vAlign w:val="bottom"/>
          </w:tcPr>
          <w:p w14:paraId="2C4FCACE" w14:textId="35D5AE1C" w:rsidR="003C4AB3" w:rsidRPr="00AF2ECC" w:rsidRDefault="003C4AB3" w:rsidP="003C4AB3">
            <w:pPr>
              <w:spacing w:before="60" w:after="30" w:line="276" w:lineRule="auto"/>
              <w:ind w:left="-108" w:right="-108"/>
              <w:jc w:val="center"/>
              <w:rPr>
                <w:rFonts w:ascii="Arial" w:hAnsi="Arial" w:cs="Arial"/>
                <w:sz w:val="19"/>
                <w:szCs w:val="19"/>
              </w:rPr>
            </w:pPr>
            <w:r w:rsidRPr="00AF2ECC">
              <w:rPr>
                <w:rFonts w:ascii="Arial" w:hAnsi="Arial" w:cs="Arial"/>
                <w:sz w:val="19"/>
                <w:szCs w:val="19"/>
                <w:lang w:val="en-GB"/>
              </w:rPr>
              <w:t>2022</w:t>
            </w:r>
          </w:p>
        </w:tc>
      </w:tr>
      <w:tr w:rsidR="006666F4" w:rsidRPr="00AF2ECC" w14:paraId="64BBCE32" w14:textId="77777777" w:rsidTr="003C4AB3">
        <w:tc>
          <w:tcPr>
            <w:tcW w:w="5931" w:type="dxa"/>
          </w:tcPr>
          <w:p w14:paraId="5C857A08" w14:textId="77777777" w:rsidR="006666F4" w:rsidRPr="00AF2ECC" w:rsidRDefault="006666F4" w:rsidP="002F4B01">
            <w:pPr>
              <w:spacing w:before="60" w:after="30" w:line="276" w:lineRule="auto"/>
              <w:rPr>
                <w:rFonts w:ascii="Arial" w:hAnsi="Arial" w:cs="Arial"/>
                <w:sz w:val="19"/>
                <w:szCs w:val="19"/>
              </w:rPr>
            </w:pPr>
          </w:p>
        </w:tc>
        <w:tc>
          <w:tcPr>
            <w:tcW w:w="1440" w:type="dxa"/>
            <w:tcBorders>
              <w:top w:val="single" w:sz="4" w:space="0" w:color="auto"/>
            </w:tcBorders>
          </w:tcPr>
          <w:p w14:paraId="07A770CF" w14:textId="77777777" w:rsidR="006666F4" w:rsidRPr="00AF2ECC" w:rsidRDefault="006666F4" w:rsidP="002F4B01">
            <w:pPr>
              <w:spacing w:before="60" w:after="30" w:line="276" w:lineRule="auto"/>
              <w:rPr>
                <w:rFonts w:ascii="Arial" w:hAnsi="Arial" w:cs="Arial"/>
                <w:sz w:val="19"/>
                <w:szCs w:val="19"/>
              </w:rPr>
            </w:pPr>
          </w:p>
        </w:tc>
        <w:tc>
          <w:tcPr>
            <w:tcW w:w="236" w:type="dxa"/>
          </w:tcPr>
          <w:p w14:paraId="3D9F57E4" w14:textId="77777777" w:rsidR="006666F4" w:rsidRPr="00AF2ECC" w:rsidRDefault="006666F4" w:rsidP="002F4B01">
            <w:pPr>
              <w:spacing w:before="60" w:after="30" w:line="276" w:lineRule="auto"/>
              <w:rPr>
                <w:rFonts w:ascii="Arial" w:hAnsi="Arial" w:cs="Arial"/>
                <w:sz w:val="19"/>
                <w:szCs w:val="19"/>
              </w:rPr>
            </w:pPr>
          </w:p>
        </w:tc>
        <w:tc>
          <w:tcPr>
            <w:tcW w:w="1465" w:type="dxa"/>
            <w:tcBorders>
              <w:top w:val="single" w:sz="4" w:space="0" w:color="auto"/>
            </w:tcBorders>
          </w:tcPr>
          <w:p w14:paraId="24FBA37E" w14:textId="77777777" w:rsidR="006666F4" w:rsidRPr="00AF2ECC" w:rsidRDefault="006666F4" w:rsidP="002F4B01">
            <w:pPr>
              <w:spacing w:before="60" w:after="30" w:line="276" w:lineRule="auto"/>
              <w:rPr>
                <w:rFonts w:ascii="Arial" w:hAnsi="Arial" w:cs="Arial"/>
                <w:sz w:val="19"/>
                <w:szCs w:val="19"/>
              </w:rPr>
            </w:pPr>
          </w:p>
        </w:tc>
      </w:tr>
      <w:tr w:rsidR="003C4AB3" w:rsidRPr="00AF2ECC" w14:paraId="7719D7D2" w14:textId="77777777" w:rsidTr="003C4AB3">
        <w:trPr>
          <w:trHeight w:val="177"/>
        </w:trPr>
        <w:tc>
          <w:tcPr>
            <w:tcW w:w="5931" w:type="dxa"/>
            <w:vAlign w:val="bottom"/>
          </w:tcPr>
          <w:p w14:paraId="13E24190" w14:textId="77777777" w:rsidR="003C4AB3" w:rsidRPr="00AF2ECC" w:rsidRDefault="003C4AB3" w:rsidP="003C4AB3">
            <w:pPr>
              <w:spacing w:before="60" w:after="30" w:line="276" w:lineRule="auto"/>
              <w:rPr>
                <w:rFonts w:ascii="Arial" w:hAnsi="Arial" w:cs="Arial"/>
                <w:sz w:val="19"/>
                <w:szCs w:val="19"/>
                <w:cs/>
              </w:rPr>
            </w:pPr>
            <w:r w:rsidRPr="00AF2ECC">
              <w:rPr>
                <w:rFonts w:ascii="Arial" w:hAnsi="Arial" w:cs="Arial"/>
                <w:sz w:val="19"/>
                <w:szCs w:val="19"/>
              </w:rPr>
              <w:t xml:space="preserve">Cash </w:t>
            </w:r>
          </w:p>
        </w:tc>
        <w:tc>
          <w:tcPr>
            <w:tcW w:w="1440" w:type="dxa"/>
          </w:tcPr>
          <w:p w14:paraId="69F9EC47" w14:textId="6E800ABA" w:rsidR="003C4AB3" w:rsidRPr="00AF2ECC" w:rsidRDefault="00F40F2F" w:rsidP="003C4AB3">
            <w:pPr>
              <w:spacing w:before="60" w:after="30" w:line="276" w:lineRule="auto"/>
              <w:jc w:val="right"/>
              <w:rPr>
                <w:rFonts w:ascii="Arial" w:hAnsi="Arial" w:cs="Arial"/>
                <w:sz w:val="19"/>
                <w:szCs w:val="19"/>
                <w:lang w:val="en-GB"/>
              </w:rPr>
            </w:pPr>
            <w:r w:rsidRPr="00AF2ECC">
              <w:rPr>
                <w:rFonts w:ascii="Arial" w:hAnsi="Arial" w:cs="Arial"/>
                <w:sz w:val="19"/>
                <w:szCs w:val="19"/>
                <w:lang w:val="en-GB"/>
              </w:rPr>
              <w:t>165</w:t>
            </w:r>
          </w:p>
        </w:tc>
        <w:tc>
          <w:tcPr>
            <w:tcW w:w="236" w:type="dxa"/>
          </w:tcPr>
          <w:p w14:paraId="33EA5E20" w14:textId="77777777" w:rsidR="003C4AB3" w:rsidRPr="00AF2ECC" w:rsidRDefault="003C4AB3" w:rsidP="003C4AB3">
            <w:pPr>
              <w:pStyle w:val="Index8"/>
              <w:spacing w:before="60" w:after="30" w:line="276" w:lineRule="auto"/>
              <w:ind w:right="72"/>
              <w:rPr>
                <w:rFonts w:cs="Arial"/>
                <w:sz w:val="19"/>
                <w:szCs w:val="19"/>
                <w:cs/>
              </w:rPr>
            </w:pPr>
          </w:p>
        </w:tc>
        <w:tc>
          <w:tcPr>
            <w:tcW w:w="1465" w:type="dxa"/>
          </w:tcPr>
          <w:p w14:paraId="4129AE8B" w14:textId="7441C83B" w:rsidR="003C4AB3" w:rsidRPr="00AF2ECC" w:rsidRDefault="003C4AB3" w:rsidP="003C4AB3">
            <w:pPr>
              <w:spacing w:before="60" w:after="30" w:line="276" w:lineRule="auto"/>
              <w:jc w:val="right"/>
              <w:rPr>
                <w:rFonts w:ascii="Arial" w:hAnsi="Arial" w:cs="Arial"/>
                <w:sz w:val="19"/>
                <w:szCs w:val="19"/>
              </w:rPr>
            </w:pPr>
            <w:r w:rsidRPr="00AF2ECC">
              <w:rPr>
                <w:rFonts w:ascii="Arial" w:hAnsi="Arial" w:cs="Arial"/>
                <w:sz w:val="19"/>
                <w:szCs w:val="19"/>
                <w:lang w:val="en-GB"/>
              </w:rPr>
              <w:t>169</w:t>
            </w:r>
          </w:p>
        </w:tc>
      </w:tr>
      <w:tr w:rsidR="003C4AB3" w:rsidRPr="00AF2ECC" w14:paraId="750E2B85" w14:textId="77777777" w:rsidTr="003C4AB3">
        <w:trPr>
          <w:trHeight w:val="77"/>
        </w:trPr>
        <w:tc>
          <w:tcPr>
            <w:tcW w:w="5931" w:type="dxa"/>
            <w:vAlign w:val="bottom"/>
          </w:tcPr>
          <w:p w14:paraId="35797E83" w14:textId="77777777" w:rsidR="003C4AB3" w:rsidRPr="00AF2ECC" w:rsidRDefault="003C4AB3" w:rsidP="003C4AB3">
            <w:pPr>
              <w:spacing w:before="60" w:after="30" w:line="276" w:lineRule="auto"/>
              <w:rPr>
                <w:rFonts w:ascii="Arial" w:hAnsi="Arial" w:cs="Arial"/>
                <w:sz w:val="19"/>
                <w:szCs w:val="19"/>
                <w:cs/>
              </w:rPr>
            </w:pPr>
            <w:r w:rsidRPr="00AF2ECC">
              <w:rPr>
                <w:rFonts w:ascii="Arial" w:hAnsi="Arial" w:cs="Arial"/>
                <w:sz w:val="19"/>
                <w:szCs w:val="19"/>
              </w:rPr>
              <w:t>Saving accounts with banks</w:t>
            </w:r>
          </w:p>
        </w:tc>
        <w:tc>
          <w:tcPr>
            <w:tcW w:w="1440" w:type="dxa"/>
          </w:tcPr>
          <w:p w14:paraId="10F73EBC" w14:textId="0CFC1BB2" w:rsidR="003C4AB3" w:rsidRPr="00AF2ECC" w:rsidRDefault="00F40F2F" w:rsidP="003C4AB3">
            <w:pPr>
              <w:spacing w:before="60" w:after="30" w:line="276" w:lineRule="auto"/>
              <w:jc w:val="right"/>
              <w:rPr>
                <w:rFonts w:ascii="Arial" w:hAnsi="Arial" w:cs="Arial"/>
                <w:sz w:val="19"/>
                <w:szCs w:val="19"/>
              </w:rPr>
            </w:pPr>
            <w:r w:rsidRPr="00AF2ECC">
              <w:rPr>
                <w:rFonts w:ascii="Arial" w:hAnsi="Arial" w:cs="Arial"/>
                <w:sz w:val="19"/>
                <w:szCs w:val="19"/>
              </w:rPr>
              <w:t>225,718</w:t>
            </w:r>
          </w:p>
        </w:tc>
        <w:tc>
          <w:tcPr>
            <w:tcW w:w="236" w:type="dxa"/>
          </w:tcPr>
          <w:p w14:paraId="782E6F49" w14:textId="77777777" w:rsidR="003C4AB3" w:rsidRPr="00AF2ECC" w:rsidRDefault="003C4AB3" w:rsidP="003C4AB3">
            <w:pPr>
              <w:pStyle w:val="a0"/>
              <w:spacing w:before="60" w:after="30" w:line="276" w:lineRule="auto"/>
              <w:ind w:right="72"/>
              <w:rPr>
                <w:rFonts w:ascii="Arial" w:hAnsi="Arial" w:cs="Arial"/>
                <w:sz w:val="19"/>
                <w:szCs w:val="19"/>
                <w:cs/>
              </w:rPr>
            </w:pPr>
          </w:p>
        </w:tc>
        <w:tc>
          <w:tcPr>
            <w:tcW w:w="1465" w:type="dxa"/>
          </w:tcPr>
          <w:p w14:paraId="28703E2E" w14:textId="1AAB7FCA" w:rsidR="003C4AB3" w:rsidRPr="00AF2ECC" w:rsidRDefault="003C4AB3" w:rsidP="003C4AB3">
            <w:pPr>
              <w:spacing w:before="60" w:after="30" w:line="276" w:lineRule="auto"/>
              <w:jc w:val="right"/>
              <w:rPr>
                <w:rFonts w:ascii="Arial" w:hAnsi="Arial" w:cs="Arial"/>
                <w:sz w:val="19"/>
                <w:szCs w:val="19"/>
              </w:rPr>
            </w:pPr>
            <w:r w:rsidRPr="00AF2ECC">
              <w:rPr>
                <w:rFonts w:ascii="Arial" w:hAnsi="Arial" w:cs="Arial"/>
                <w:sz w:val="19"/>
                <w:szCs w:val="19"/>
              </w:rPr>
              <w:t>53,658</w:t>
            </w:r>
          </w:p>
        </w:tc>
      </w:tr>
      <w:tr w:rsidR="003C4AB3" w:rsidRPr="00AF2ECC" w14:paraId="2553ACCA" w14:textId="77777777" w:rsidTr="003C4AB3">
        <w:trPr>
          <w:trHeight w:val="77"/>
        </w:trPr>
        <w:tc>
          <w:tcPr>
            <w:tcW w:w="5931" w:type="dxa"/>
            <w:vAlign w:val="bottom"/>
          </w:tcPr>
          <w:p w14:paraId="3BA89217" w14:textId="77777777" w:rsidR="003C4AB3" w:rsidRPr="00AF2ECC" w:rsidRDefault="003C4AB3" w:rsidP="003C4AB3">
            <w:pPr>
              <w:spacing w:before="60" w:after="30" w:line="276" w:lineRule="auto"/>
              <w:rPr>
                <w:rFonts w:ascii="Arial" w:hAnsi="Arial" w:cs="Arial"/>
                <w:sz w:val="19"/>
                <w:szCs w:val="19"/>
                <w:cs/>
              </w:rPr>
            </w:pPr>
            <w:r w:rsidRPr="00AF2ECC">
              <w:rPr>
                <w:rFonts w:ascii="Arial" w:hAnsi="Arial" w:cs="Arial"/>
                <w:sz w:val="19"/>
                <w:szCs w:val="19"/>
              </w:rPr>
              <w:t>Current accounts with banks</w:t>
            </w:r>
          </w:p>
        </w:tc>
        <w:tc>
          <w:tcPr>
            <w:tcW w:w="1440" w:type="dxa"/>
          </w:tcPr>
          <w:p w14:paraId="4CF95119" w14:textId="793C42D9" w:rsidR="003C4AB3" w:rsidRPr="00AF2ECC" w:rsidRDefault="00F40F2F" w:rsidP="003C4AB3">
            <w:pPr>
              <w:spacing w:before="60" w:after="30" w:line="276" w:lineRule="auto"/>
              <w:jc w:val="right"/>
              <w:rPr>
                <w:rFonts w:ascii="Arial" w:hAnsi="Arial" w:cs="Arial"/>
                <w:sz w:val="19"/>
                <w:szCs w:val="19"/>
              </w:rPr>
            </w:pPr>
            <w:r w:rsidRPr="00AF2ECC">
              <w:rPr>
                <w:rFonts w:ascii="Arial" w:hAnsi="Arial" w:cs="Arial"/>
                <w:sz w:val="19"/>
                <w:szCs w:val="19"/>
              </w:rPr>
              <w:t>6,600</w:t>
            </w:r>
          </w:p>
        </w:tc>
        <w:tc>
          <w:tcPr>
            <w:tcW w:w="236" w:type="dxa"/>
          </w:tcPr>
          <w:p w14:paraId="13A916A2" w14:textId="77777777" w:rsidR="003C4AB3" w:rsidRPr="00AF2ECC" w:rsidRDefault="003C4AB3" w:rsidP="003C4AB3">
            <w:pPr>
              <w:pStyle w:val="a0"/>
              <w:spacing w:before="60" w:after="30" w:line="276" w:lineRule="auto"/>
              <w:ind w:right="72"/>
              <w:rPr>
                <w:rFonts w:ascii="Arial" w:hAnsi="Arial" w:cs="Arial"/>
                <w:sz w:val="19"/>
                <w:szCs w:val="19"/>
                <w:cs/>
              </w:rPr>
            </w:pPr>
          </w:p>
        </w:tc>
        <w:tc>
          <w:tcPr>
            <w:tcW w:w="1465" w:type="dxa"/>
          </w:tcPr>
          <w:p w14:paraId="58D60391" w14:textId="405221B4" w:rsidR="003C4AB3" w:rsidRPr="00AF2ECC" w:rsidRDefault="003C4AB3" w:rsidP="003C4AB3">
            <w:pPr>
              <w:spacing w:before="60" w:after="30" w:line="276" w:lineRule="auto"/>
              <w:jc w:val="right"/>
              <w:rPr>
                <w:rFonts w:ascii="Arial" w:hAnsi="Arial" w:cs="Arial"/>
                <w:sz w:val="19"/>
                <w:szCs w:val="19"/>
              </w:rPr>
            </w:pPr>
            <w:r w:rsidRPr="00AF2ECC">
              <w:rPr>
                <w:rFonts w:ascii="Arial" w:hAnsi="Arial" w:cs="Arial"/>
                <w:sz w:val="19"/>
                <w:szCs w:val="19"/>
              </w:rPr>
              <w:t>6,060</w:t>
            </w:r>
          </w:p>
        </w:tc>
      </w:tr>
      <w:tr w:rsidR="003C4AB3" w:rsidRPr="00AF2ECC" w14:paraId="44491F9E" w14:textId="77777777" w:rsidTr="003C4AB3">
        <w:trPr>
          <w:trHeight w:val="67"/>
        </w:trPr>
        <w:tc>
          <w:tcPr>
            <w:tcW w:w="5931" w:type="dxa"/>
            <w:vAlign w:val="bottom"/>
          </w:tcPr>
          <w:p w14:paraId="1618966E" w14:textId="77777777" w:rsidR="003C4AB3" w:rsidRPr="00AF2ECC" w:rsidRDefault="003C4AB3" w:rsidP="003C4AB3">
            <w:pPr>
              <w:spacing w:before="60" w:after="30" w:line="276" w:lineRule="auto"/>
              <w:ind w:left="252"/>
              <w:rPr>
                <w:rFonts w:ascii="Arial" w:hAnsi="Arial" w:cs="Arial"/>
                <w:sz w:val="19"/>
                <w:szCs w:val="19"/>
                <w:cs/>
              </w:rPr>
            </w:pPr>
            <w:r w:rsidRPr="00AF2ECC">
              <w:rPr>
                <w:rFonts w:ascii="Arial" w:hAnsi="Arial" w:cs="Arial"/>
                <w:sz w:val="19"/>
                <w:szCs w:val="19"/>
              </w:rPr>
              <w:t>Total</w:t>
            </w:r>
          </w:p>
        </w:tc>
        <w:tc>
          <w:tcPr>
            <w:tcW w:w="1440" w:type="dxa"/>
            <w:tcBorders>
              <w:top w:val="single" w:sz="4" w:space="0" w:color="auto"/>
              <w:bottom w:val="single" w:sz="12" w:space="0" w:color="auto"/>
            </w:tcBorders>
          </w:tcPr>
          <w:p w14:paraId="484FB3A8" w14:textId="76B0054B" w:rsidR="003C4AB3" w:rsidRPr="00AF2ECC" w:rsidRDefault="00F40F2F" w:rsidP="003C4AB3">
            <w:pPr>
              <w:spacing w:before="60" w:after="30" w:line="276" w:lineRule="auto"/>
              <w:jc w:val="right"/>
              <w:rPr>
                <w:rFonts w:ascii="Arial" w:hAnsi="Arial" w:cs="Arial"/>
                <w:sz w:val="19"/>
                <w:szCs w:val="19"/>
                <w:lang w:val="en-GB"/>
              </w:rPr>
            </w:pPr>
            <w:r w:rsidRPr="00AF2ECC">
              <w:rPr>
                <w:rFonts w:ascii="Arial" w:hAnsi="Arial" w:cs="Arial"/>
                <w:sz w:val="19"/>
                <w:szCs w:val="19"/>
                <w:lang w:val="en-GB"/>
              </w:rPr>
              <w:t>232,483</w:t>
            </w:r>
          </w:p>
        </w:tc>
        <w:tc>
          <w:tcPr>
            <w:tcW w:w="236" w:type="dxa"/>
          </w:tcPr>
          <w:p w14:paraId="34AC08A0" w14:textId="77777777" w:rsidR="003C4AB3" w:rsidRPr="00AF2ECC" w:rsidRDefault="003C4AB3" w:rsidP="003C4AB3">
            <w:pPr>
              <w:pStyle w:val="a0"/>
              <w:spacing w:before="60" w:after="30" w:line="276" w:lineRule="auto"/>
              <w:ind w:right="72"/>
              <w:rPr>
                <w:rFonts w:ascii="Arial" w:hAnsi="Arial" w:cs="Arial"/>
                <w:sz w:val="19"/>
                <w:szCs w:val="19"/>
                <w:cs/>
              </w:rPr>
            </w:pPr>
          </w:p>
        </w:tc>
        <w:tc>
          <w:tcPr>
            <w:tcW w:w="1465" w:type="dxa"/>
            <w:tcBorders>
              <w:top w:val="single" w:sz="4" w:space="0" w:color="auto"/>
              <w:bottom w:val="single" w:sz="12" w:space="0" w:color="auto"/>
            </w:tcBorders>
          </w:tcPr>
          <w:p w14:paraId="46D3BEBC" w14:textId="29E3CE82" w:rsidR="003C4AB3" w:rsidRPr="00AF2ECC" w:rsidRDefault="003C4AB3" w:rsidP="003C4AB3">
            <w:pPr>
              <w:spacing w:before="60" w:after="30" w:line="276" w:lineRule="auto"/>
              <w:jc w:val="right"/>
              <w:rPr>
                <w:rFonts w:ascii="Arial" w:hAnsi="Arial" w:cs="Arial"/>
                <w:sz w:val="19"/>
                <w:szCs w:val="19"/>
              </w:rPr>
            </w:pPr>
            <w:r w:rsidRPr="00AF2ECC">
              <w:rPr>
                <w:rFonts w:ascii="Arial" w:hAnsi="Arial" w:cs="Arial"/>
                <w:sz w:val="19"/>
                <w:szCs w:val="19"/>
                <w:lang w:val="en-GB"/>
              </w:rPr>
              <w:t>59,887</w:t>
            </w:r>
          </w:p>
        </w:tc>
      </w:tr>
    </w:tbl>
    <w:p w14:paraId="2A4E86D6" w14:textId="77777777" w:rsidR="007A38A0" w:rsidRPr="00AF2ECC" w:rsidRDefault="007A38A0" w:rsidP="007A1077">
      <w:pPr>
        <w:spacing w:line="360" w:lineRule="auto"/>
        <w:rPr>
          <w:rFonts w:ascii="Arial" w:hAnsi="Arial" w:cs="Arial"/>
          <w:b/>
          <w:bCs/>
          <w:caps/>
          <w:sz w:val="19"/>
          <w:szCs w:val="19"/>
          <w:lang w:eastAsia="en-US" w:bidi="ar-SA"/>
        </w:rPr>
      </w:pPr>
    </w:p>
    <w:p w14:paraId="5B0E2B43" w14:textId="4D8F7327" w:rsidR="00B042BD" w:rsidRPr="00AF2ECC" w:rsidRDefault="00DD4083" w:rsidP="0088227A">
      <w:pPr>
        <w:pStyle w:val="BodyTextIndent3"/>
        <w:numPr>
          <w:ilvl w:val="0"/>
          <w:numId w:val="6"/>
        </w:numPr>
        <w:tabs>
          <w:tab w:val="left" w:pos="360"/>
        </w:tabs>
        <w:spacing w:line="360" w:lineRule="auto"/>
        <w:jc w:val="left"/>
        <w:rPr>
          <w:rFonts w:ascii="Arial" w:hAnsi="Arial" w:cs="Arial"/>
          <w:b/>
          <w:bCs/>
          <w:sz w:val="19"/>
          <w:szCs w:val="19"/>
        </w:rPr>
      </w:pPr>
      <w:r w:rsidRPr="00AF2ECC">
        <w:rPr>
          <w:rFonts w:ascii="Arial" w:hAnsi="Arial" w:cs="Arial"/>
          <w:b/>
          <w:bCs/>
          <w:caps/>
          <w:sz w:val="19"/>
          <w:szCs w:val="19"/>
        </w:rPr>
        <w:t>TRADE</w:t>
      </w:r>
      <w:r w:rsidRPr="00AF2ECC">
        <w:rPr>
          <w:rFonts w:ascii="Arial" w:hAnsi="Arial" w:cs="Arial"/>
          <w:b/>
          <w:bCs/>
          <w:sz w:val="19"/>
          <w:szCs w:val="19"/>
        </w:rPr>
        <w:t xml:space="preserve"> ACCOUNTS RECEIVABLE</w:t>
      </w:r>
    </w:p>
    <w:p w14:paraId="499E9BD4" w14:textId="77777777" w:rsidR="00B042BD" w:rsidRPr="00AF2ECC" w:rsidRDefault="00B042BD" w:rsidP="0088227A">
      <w:pPr>
        <w:pStyle w:val="BodyTextIndent3"/>
        <w:spacing w:line="360" w:lineRule="auto"/>
        <w:ind w:left="426" w:firstLine="0"/>
        <w:rPr>
          <w:rFonts w:ascii="Arial" w:hAnsi="Arial" w:cs="Arial"/>
          <w:sz w:val="19"/>
          <w:szCs w:val="19"/>
        </w:rPr>
      </w:pPr>
    </w:p>
    <w:p w14:paraId="64CD02D5" w14:textId="1CAE5875" w:rsidR="00193226" w:rsidRPr="00AF2ECC" w:rsidRDefault="00193226" w:rsidP="0088227A">
      <w:pPr>
        <w:pStyle w:val="BodyTextIndent3"/>
        <w:spacing w:line="360" w:lineRule="auto"/>
        <w:ind w:left="360" w:firstLine="0"/>
        <w:rPr>
          <w:rFonts w:ascii="Arial" w:hAnsi="Arial" w:cs="Arial"/>
          <w:sz w:val="19"/>
          <w:szCs w:val="19"/>
          <w:u w:val="single"/>
        </w:rPr>
      </w:pPr>
      <w:r w:rsidRPr="00AF2ECC">
        <w:rPr>
          <w:rFonts w:ascii="Arial" w:hAnsi="Arial" w:cs="Arial"/>
          <w:sz w:val="19"/>
          <w:szCs w:val="19"/>
          <w:lang w:val="en-GB"/>
        </w:rPr>
        <w:t xml:space="preserve">As at </w:t>
      </w:r>
      <w:r w:rsidR="0044767C" w:rsidRPr="00AF2ECC">
        <w:rPr>
          <w:rFonts w:ascii="Arial" w:hAnsi="Arial" w:cs="Arial"/>
          <w:sz w:val="19"/>
          <w:szCs w:val="19"/>
          <w:lang w:val="en-GB"/>
        </w:rPr>
        <w:t xml:space="preserve">31 December </w:t>
      </w:r>
      <w:r w:rsidR="007C7402" w:rsidRPr="00AF2ECC">
        <w:rPr>
          <w:rFonts w:ascii="Arial" w:hAnsi="Arial" w:cs="Arial"/>
          <w:sz w:val="19"/>
          <w:szCs w:val="19"/>
          <w:lang w:val="en-GB"/>
        </w:rPr>
        <w:t>20</w:t>
      </w:r>
      <w:r w:rsidR="00782BCE" w:rsidRPr="00AF2ECC">
        <w:rPr>
          <w:rFonts w:ascii="Arial" w:hAnsi="Arial" w:cs="Arial"/>
          <w:sz w:val="19"/>
          <w:szCs w:val="19"/>
          <w:lang w:val="en-GB"/>
        </w:rPr>
        <w:t>2</w:t>
      </w:r>
      <w:r w:rsidR="003C4AB3" w:rsidRPr="00AF2ECC">
        <w:rPr>
          <w:rFonts w:ascii="Arial" w:hAnsi="Arial" w:cs="Arial"/>
          <w:sz w:val="19"/>
          <w:szCs w:val="19"/>
          <w:lang w:val="en-GB"/>
        </w:rPr>
        <w:t>3</w:t>
      </w:r>
      <w:r w:rsidR="007C7402" w:rsidRPr="00AF2ECC">
        <w:rPr>
          <w:rFonts w:ascii="Arial" w:hAnsi="Arial" w:cs="Arial"/>
          <w:sz w:val="19"/>
          <w:szCs w:val="19"/>
          <w:rtl/>
          <w:cs/>
          <w:lang w:val="en-GB"/>
        </w:rPr>
        <w:t xml:space="preserve"> </w:t>
      </w:r>
      <w:r w:rsidR="003D63DF" w:rsidRPr="00AF2ECC">
        <w:rPr>
          <w:rFonts w:ascii="Arial" w:hAnsi="Arial" w:cs="Arial"/>
          <w:sz w:val="19"/>
          <w:szCs w:val="19"/>
          <w:lang w:val="en-GB"/>
        </w:rPr>
        <w:t>and 20</w:t>
      </w:r>
      <w:r w:rsidR="009C4386" w:rsidRPr="00AF2ECC">
        <w:rPr>
          <w:rFonts w:ascii="Arial" w:hAnsi="Arial" w:cs="Arial"/>
          <w:sz w:val="19"/>
          <w:szCs w:val="19"/>
          <w:lang w:val="en-GB"/>
        </w:rPr>
        <w:t>2</w:t>
      </w:r>
      <w:r w:rsidR="003C4AB3" w:rsidRPr="00AF2ECC">
        <w:rPr>
          <w:rFonts w:ascii="Arial" w:hAnsi="Arial" w:cs="Arial"/>
          <w:sz w:val="19"/>
          <w:szCs w:val="19"/>
          <w:lang w:val="en-GB"/>
        </w:rPr>
        <w:t>2</w:t>
      </w:r>
      <w:r w:rsidRPr="00AF2ECC">
        <w:rPr>
          <w:rFonts w:ascii="Arial" w:hAnsi="Arial" w:cs="Arial"/>
          <w:sz w:val="19"/>
          <w:szCs w:val="19"/>
          <w:lang w:val="en-GB"/>
        </w:rPr>
        <w:t xml:space="preserve">, the aged trade accounts receivable are </w:t>
      </w:r>
      <w:bookmarkStart w:id="0" w:name="_Hlk721530"/>
      <w:r w:rsidRPr="00AF2ECC">
        <w:rPr>
          <w:rFonts w:ascii="Arial" w:hAnsi="Arial" w:cs="Arial"/>
          <w:sz w:val="19"/>
          <w:szCs w:val="19"/>
          <w:lang w:val="en-GB"/>
        </w:rPr>
        <w:t>as follows</w:t>
      </w:r>
      <w:bookmarkEnd w:id="0"/>
      <w:r w:rsidRPr="00AF2ECC">
        <w:rPr>
          <w:rFonts w:ascii="Arial" w:hAnsi="Arial" w:cs="Arial"/>
          <w:sz w:val="19"/>
          <w:szCs w:val="19"/>
          <w:lang w:val="en-GB"/>
        </w:rPr>
        <w:t>:</w:t>
      </w:r>
    </w:p>
    <w:p w14:paraId="27F29805" w14:textId="77777777" w:rsidR="00193226" w:rsidRPr="00AF2ECC" w:rsidRDefault="00193226" w:rsidP="00874BDA">
      <w:pPr>
        <w:tabs>
          <w:tab w:val="left" w:pos="0"/>
          <w:tab w:val="num" w:pos="180"/>
        </w:tabs>
        <w:spacing w:line="360" w:lineRule="auto"/>
        <w:ind w:left="360"/>
        <w:jc w:val="both"/>
        <w:rPr>
          <w:rFonts w:ascii="Arial" w:hAnsi="Arial" w:cs="Arial"/>
          <w:sz w:val="19"/>
          <w:szCs w:val="19"/>
          <w:lang w:val="en-GB"/>
        </w:rPr>
      </w:pPr>
    </w:p>
    <w:tbl>
      <w:tblPr>
        <w:tblW w:w="9000" w:type="dxa"/>
        <w:tblInd w:w="350" w:type="dxa"/>
        <w:tblLayout w:type="fixed"/>
        <w:tblLook w:val="0000" w:firstRow="0" w:lastRow="0" w:firstColumn="0" w:lastColumn="0" w:noHBand="0" w:noVBand="0"/>
      </w:tblPr>
      <w:tblGrid>
        <w:gridCol w:w="5860"/>
        <w:gridCol w:w="1440"/>
        <w:gridCol w:w="270"/>
        <w:gridCol w:w="1430"/>
      </w:tblGrid>
      <w:tr w:rsidR="00193226" w:rsidRPr="00AF2ECC" w14:paraId="50212ACF" w14:textId="77777777" w:rsidTr="00535381">
        <w:tc>
          <w:tcPr>
            <w:tcW w:w="5860" w:type="dxa"/>
          </w:tcPr>
          <w:p w14:paraId="20BECE36" w14:textId="77777777" w:rsidR="00193226" w:rsidRPr="00AF2ECC" w:rsidRDefault="00193226" w:rsidP="002F4B01">
            <w:pPr>
              <w:spacing w:before="60" w:after="30" w:line="276" w:lineRule="auto"/>
              <w:rPr>
                <w:rFonts w:ascii="Arial" w:hAnsi="Arial" w:cs="Arial"/>
                <w:sz w:val="19"/>
                <w:szCs w:val="19"/>
                <w:lang w:val="en-GB"/>
              </w:rPr>
            </w:pPr>
          </w:p>
        </w:tc>
        <w:tc>
          <w:tcPr>
            <w:tcW w:w="3140" w:type="dxa"/>
            <w:gridSpan w:val="3"/>
            <w:tcBorders>
              <w:bottom w:val="single" w:sz="4" w:space="0" w:color="auto"/>
            </w:tcBorders>
            <w:vAlign w:val="bottom"/>
          </w:tcPr>
          <w:p w14:paraId="52F9B1A7" w14:textId="77777777" w:rsidR="00193226" w:rsidRPr="00AF2ECC" w:rsidRDefault="00193226" w:rsidP="002F4B01">
            <w:pPr>
              <w:spacing w:before="60" w:after="30" w:line="276" w:lineRule="auto"/>
              <w:ind w:left="-108" w:right="-108"/>
              <w:jc w:val="center"/>
              <w:rPr>
                <w:rFonts w:ascii="Arial" w:hAnsi="Arial" w:cs="Arial"/>
                <w:sz w:val="19"/>
                <w:szCs w:val="19"/>
              </w:rPr>
            </w:pPr>
            <w:r w:rsidRPr="00AF2ECC">
              <w:rPr>
                <w:rFonts w:ascii="Arial" w:hAnsi="Arial" w:cs="Arial"/>
                <w:sz w:val="19"/>
                <w:szCs w:val="19"/>
              </w:rPr>
              <w:t>Thousand Baht</w:t>
            </w:r>
          </w:p>
        </w:tc>
      </w:tr>
      <w:tr w:rsidR="003C4AB3" w:rsidRPr="00AF2ECC" w14:paraId="2B7925CD" w14:textId="77777777" w:rsidTr="00863BB0">
        <w:tc>
          <w:tcPr>
            <w:tcW w:w="5860" w:type="dxa"/>
          </w:tcPr>
          <w:p w14:paraId="23742A8E" w14:textId="77777777" w:rsidR="003C4AB3" w:rsidRPr="00AF2ECC" w:rsidRDefault="003C4AB3" w:rsidP="003C4AB3">
            <w:pPr>
              <w:spacing w:before="60" w:after="30" w:line="276" w:lineRule="auto"/>
              <w:rPr>
                <w:rFonts w:ascii="Arial" w:hAnsi="Arial" w:cs="Arial"/>
                <w:sz w:val="19"/>
                <w:szCs w:val="19"/>
                <w:lang w:val="en-GB"/>
              </w:rPr>
            </w:pPr>
          </w:p>
        </w:tc>
        <w:tc>
          <w:tcPr>
            <w:tcW w:w="1440" w:type="dxa"/>
            <w:tcBorders>
              <w:top w:val="single" w:sz="4" w:space="0" w:color="auto"/>
              <w:bottom w:val="single" w:sz="4" w:space="0" w:color="auto"/>
            </w:tcBorders>
            <w:vAlign w:val="bottom"/>
          </w:tcPr>
          <w:p w14:paraId="3A915DE2" w14:textId="6C806048" w:rsidR="003C4AB3" w:rsidRPr="00AF2ECC" w:rsidRDefault="003C4AB3" w:rsidP="003C4AB3">
            <w:pPr>
              <w:spacing w:before="60" w:after="30" w:line="276" w:lineRule="auto"/>
              <w:ind w:left="-108" w:right="-108"/>
              <w:jc w:val="center"/>
              <w:rPr>
                <w:rFonts w:ascii="Arial" w:hAnsi="Arial" w:cs="Arial"/>
                <w:sz w:val="19"/>
                <w:szCs w:val="19"/>
                <w:lang w:val="en-GB"/>
              </w:rPr>
            </w:pPr>
            <w:r w:rsidRPr="00AF2ECC">
              <w:rPr>
                <w:rFonts w:ascii="Arial" w:hAnsi="Arial" w:cs="Arial"/>
                <w:sz w:val="19"/>
                <w:szCs w:val="19"/>
                <w:lang w:val="en-GB"/>
              </w:rPr>
              <w:t>2023</w:t>
            </w:r>
          </w:p>
        </w:tc>
        <w:tc>
          <w:tcPr>
            <w:tcW w:w="270" w:type="dxa"/>
            <w:tcBorders>
              <w:top w:val="single" w:sz="4" w:space="0" w:color="auto"/>
            </w:tcBorders>
            <w:vAlign w:val="bottom"/>
          </w:tcPr>
          <w:p w14:paraId="75CB67D6" w14:textId="77777777" w:rsidR="003C4AB3" w:rsidRPr="00AF2ECC" w:rsidRDefault="003C4AB3" w:rsidP="003C4AB3">
            <w:pPr>
              <w:spacing w:before="60" w:after="30" w:line="276" w:lineRule="auto"/>
              <w:ind w:left="-108" w:right="-108"/>
              <w:jc w:val="center"/>
              <w:rPr>
                <w:rFonts w:ascii="Arial" w:hAnsi="Arial" w:cs="Arial"/>
                <w:sz w:val="19"/>
                <w:szCs w:val="19"/>
              </w:rPr>
            </w:pPr>
          </w:p>
        </w:tc>
        <w:tc>
          <w:tcPr>
            <w:tcW w:w="1430" w:type="dxa"/>
            <w:tcBorders>
              <w:top w:val="single" w:sz="4" w:space="0" w:color="auto"/>
              <w:bottom w:val="single" w:sz="4" w:space="0" w:color="auto"/>
            </w:tcBorders>
            <w:vAlign w:val="bottom"/>
          </w:tcPr>
          <w:p w14:paraId="175B7A8D" w14:textId="0DC052B7" w:rsidR="003C4AB3" w:rsidRPr="00AF2ECC" w:rsidRDefault="003C4AB3" w:rsidP="003C4AB3">
            <w:pPr>
              <w:spacing w:before="60" w:after="30" w:line="276" w:lineRule="auto"/>
              <w:ind w:left="-108" w:right="-108"/>
              <w:jc w:val="center"/>
              <w:rPr>
                <w:rFonts w:ascii="Arial" w:hAnsi="Arial" w:cs="Arial"/>
                <w:sz w:val="19"/>
                <w:szCs w:val="19"/>
              </w:rPr>
            </w:pPr>
            <w:r w:rsidRPr="00AF2ECC">
              <w:rPr>
                <w:rFonts w:ascii="Arial" w:hAnsi="Arial" w:cs="Arial"/>
                <w:sz w:val="19"/>
                <w:szCs w:val="19"/>
                <w:lang w:val="en-GB"/>
              </w:rPr>
              <w:t>2022</w:t>
            </w:r>
          </w:p>
        </w:tc>
      </w:tr>
      <w:tr w:rsidR="00193226" w:rsidRPr="00AF2ECC" w14:paraId="70CF19EA" w14:textId="77777777" w:rsidTr="00535381">
        <w:tc>
          <w:tcPr>
            <w:tcW w:w="5860" w:type="dxa"/>
          </w:tcPr>
          <w:p w14:paraId="61ABF440" w14:textId="77777777" w:rsidR="00193226" w:rsidRPr="00AF2ECC" w:rsidRDefault="00193226" w:rsidP="002F4B01">
            <w:pPr>
              <w:spacing w:before="60" w:after="30" w:line="276" w:lineRule="auto"/>
              <w:rPr>
                <w:rFonts w:ascii="Arial" w:hAnsi="Arial" w:cs="Arial"/>
                <w:sz w:val="19"/>
                <w:szCs w:val="19"/>
                <w:lang w:val="en-GB"/>
              </w:rPr>
            </w:pPr>
          </w:p>
        </w:tc>
        <w:tc>
          <w:tcPr>
            <w:tcW w:w="1440" w:type="dxa"/>
            <w:tcBorders>
              <w:top w:val="single" w:sz="4" w:space="0" w:color="auto"/>
            </w:tcBorders>
          </w:tcPr>
          <w:p w14:paraId="1CC61FBB" w14:textId="77777777" w:rsidR="00193226" w:rsidRPr="00AF2ECC" w:rsidRDefault="00193226" w:rsidP="002F4B01">
            <w:pPr>
              <w:spacing w:before="60" w:after="30" w:line="276" w:lineRule="auto"/>
              <w:rPr>
                <w:rFonts w:ascii="Arial" w:hAnsi="Arial" w:cs="Arial"/>
                <w:sz w:val="19"/>
                <w:szCs w:val="19"/>
                <w:lang w:val="en-GB"/>
              </w:rPr>
            </w:pPr>
          </w:p>
        </w:tc>
        <w:tc>
          <w:tcPr>
            <w:tcW w:w="270" w:type="dxa"/>
          </w:tcPr>
          <w:p w14:paraId="77BC12A9" w14:textId="77777777" w:rsidR="00193226" w:rsidRPr="00AF2ECC" w:rsidRDefault="00193226" w:rsidP="002F4B01">
            <w:pPr>
              <w:spacing w:before="60" w:after="30" w:line="276" w:lineRule="auto"/>
              <w:rPr>
                <w:rFonts w:ascii="Arial" w:hAnsi="Arial" w:cs="Arial"/>
                <w:sz w:val="19"/>
                <w:szCs w:val="19"/>
                <w:lang w:val="en-GB"/>
              </w:rPr>
            </w:pPr>
          </w:p>
        </w:tc>
        <w:tc>
          <w:tcPr>
            <w:tcW w:w="1430" w:type="dxa"/>
            <w:tcBorders>
              <w:top w:val="single" w:sz="4" w:space="0" w:color="auto"/>
            </w:tcBorders>
          </w:tcPr>
          <w:p w14:paraId="0524D369" w14:textId="77777777" w:rsidR="00193226" w:rsidRPr="00AF2ECC" w:rsidRDefault="00193226" w:rsidP="002F4B01">
            <w:pPr>
              <w:spacing w:before="60" w:after="30" w:line="276" w:lineRule="auto"/>
              <w:rPr>
                <w:rFonts w:ascii="Arial" w:hAnsi="Arial" w:cs="Arial"/>
                <w:sz w:val="19"/>
                <w:szCs w:val="19"/>
                <w:lang w:val="en-GB"/>
              </w:rPr>
            </w:pPr>
          </w:p>
        </w:tc>
      </w:tr>
      <w:tr w:rsidR="003C4AB3" w:rsidRPr="00AF2ECC" w14:paraId="18EECA92" w14:textId="77777777" w:rsidTr="00535381">
        <w:trPr>
          <w:trHeight w:val="307"/>
        </w:trPr>
        <w:tc>
          <w:tcPr>
            <w:tcW w:w="5860" w:type="dxa"/>
            <w:vAlign w:val="bottom"/>
          </w:tcPr>
          <w:p w14:paraId="54221DBE" w14:textId="77777777" w:rsidR="003C4AB3" w:rsidRPr="00AF2ECC" w:rsidRDefault="003C4AB3" w:rsidP="003C4AB3">
            <w:pPr>
              <w:spacing w:before="60" w:after="30" w:line="276" w:lineRule="auto"/>
              <w:rPr>
                <w:rFonts w:ascii="Arial" w:hAnsi="Arial" w:cs="Arial"/>
                <w:sz w:val="19"/>
                <w:szCs w:val="19"/>
              </w:rPr>
            </w:pPr>
            <w:r w:rsidRPr="00AF2ECC">
              <w:rPr>
                <w:rFonts w:ascii="Arial" w:hAnsi="Arial" w:cs="Arial"/>
                <w:sz w:val="19"/>
                <w:szCs w:val="19"/>
              </w:rPr>
              <w:t>Not yet due</w:t>
            </w:r>
          </w:p>
        </w:tc>
        <w:tc>
          <w:tcPr>
            <w:tcW w:w="1440" w:type="dxa"/>
            <w:vAlign w:val="bottom"/>
          </w:tcPr>
          <w:p w14:paraId="3BDBE60E" w14:textId="0AE2D291" w:rsidR="003C4AB3" w:rsidRPr="00AF2ECC" w:rsidRDefault="00F40F2F" w:rsidP="003C4AB3">
            <w:pPr>
              <w:spacing w:before="60" w:after="30" w:line="276" w:lineRule="auto"/>
              <w:jc w:val="right"/>
              <w:rPr>
                <w:rFonts w:ascii="Arial" w:hAnsi="Arial" w:cs="Arial"/>
                <w:sz w:val="19"/>
                <w:szCs w:val="19"/>
                <w:lang w:val="en-GB"/>
              </w:rPr>
            </w:pPr>
            <w:r w:rsidRPr="00AF2ECC">
              <w:rPr>
                <w:rFonts w:ascii="Arial" w:hAnsi="Arial" w:cs="Arial"/>
                <w:sz w:val="19"/>
                <w:szCs w:val="19"/>
                <w:lang w:val="en-GB"/>
              </w:rPr>
              <w:t>534,995</w:t>
            </w:r>
          </w:p>
        </w:tc>
        <w:tc>
          <w:tcPr>
            <w:tcW w:w="270" w:type="dxa"/>
          </w:tcPr>
          <w:p w14:paraId="7E156D5D" w14:textId="77777777" w:rsidR="003C4AB3" w:rsidRPr="00AF2ECC" w:rsidRDefault="003C4AB3" w:rsidP="003C4AB3">
            <w:pPr>
              <w:spacing w:before="60" w:after="30" w:line="276" w:lineRule="auto"/>
              <w:rPr>
                <w:rFonts w:ascii="Arial" w:hAnsi="Arial" w:cs="Arial"/>
                <w:sz w:val="19"/>
                <w:szCs w:val="19"/>
                <w:lang w:val="en-GB"/>
              </w:rPr>
            </w:pPr>
          </w:p>
        </w:tc>
        <w:tc>
          <w:tcPr>
            <w:tcW w:w="1430" w:type="dxa"/>
            <w:vAlign w:val="bottom"/>
          </w:tcPr>
          <w:p w14:paraId="17119787" w14:textId="065A273F" w:rsidR="003C4AB3" w:rsidRPr="00AF2ECC" w:rsidRDefault="003C4AB3" w:rsidP="003C4AB3">
            <w:pPr>
              <w:spacing w:before="60" w:after="30" w:line="276" w:lineRule="auto"/>
              <w:jc w:val="right"/>
              <w:rPr>
                <w:rFonts w:ascii="Arial" w:hAnsi="Arial" w:cs="Arial"/>
                <w:sz w:val="19"/>
                <w:szCs w:val="19"/>
                <w:lang w:val="en-GB"/>
              </w:rPr>
            </w:pPr>
            <w:r w:rsidRPr="00AF2ECC">
              <w:rPr>
                <w:rFonts w:ascii="Arial" w:hAnsi="Arial" w:cs="Arial"/>
                <w:sz w:val="19"/>
                <w:szCs w:val="19"/>
                <w:lang w:val="en-GB"/>
              </w:rPr>
              <w:t>335,349</w:t>
            </w:r>
          </w:p>
        </w:tc>
      </w:tr>
      <w:tr w:rsidR="003C4AB3" w:rsidRPr="00AF2ECC" w14:paraId="0167D9D4" w14:textId="77777777" w:rsidTr="00535381">
        <w:trPr>
          <w:trHeight w:val="305"/>
        </w:trPr>
        <w:tc>
          <w:tcPr>
            <w:tcW w:w="5860" w:type="dxa"/>
            <w:vAlign w:val="bottom"/>
          </w:tcPr>
          <w:p w14:paraId="1BDE032E" w14:textId="77777777" w:rsidR="003C4AB3" w:rsidRPr="00AF2ECC" w:rsidRDefault="003C4AB3" w:rsidP="003C4AB3">
            <w:pPr>
              <w:spacing w:before="60" w:after="30" w:line="276" w:lineRule="auto"/>
              <w:rPr>
                <w:rFonts w:ascii="Arial" w:hAnsi="Arial" w:cs="Arial"/>
                <w:sz w:val="19"/>
                <w:szCs w:val="19"/>
              </w:rPr>
            </w:pPr>
            <w:r w:rsidRPr="00AF2ECC">
              <w:rPr>
                <w:rFonts w:ascii="Arial" w:hAnsi="Arial" w:cs="Arial"/>
                <w:sz w:val="19"/>
                <w:szCs w:val="19"/>
              </w:rPr>
              <w:t>Over due</w:t>
            </w:r>
          </w:p>
        </w:tc>
        <w:tc>
          <w:tcPr>
            <w:tcW w:w="1440" w:type="dxa"/>
          </w:tcPr>
          <w:p w14:paraId="2F2CC1C5" w14:textId="77777777" w:rsidR="003C4AB3" w:rsidRPr="00AF2ECC" w:rsidRDefault="003C4AB3" w:rsidP="003C4AB3">
            <w:pPr>
              <w:spacing w:before="60" w:after="30" w:line="276" w:lineRule="auto"/>
              <w:jc w:val="right"/>
              <w:rPr>
                <w:rFonts w:ascii="Arial" w:hAnsi="Arial" w:cs="Arial"/>
                <w:sz w:val="19"/>
                <w:szCs w:val="19"/>
                <w:lang w:val="en-GB"/>
              </w:rPr>
            </w:pPr>
          </w:p>
        </w:tc>
        <w:tc>
          <w:tcPr>
            <w:tcW w:w="270" w:type="dxa"/>
          </w:tcPr>
          <w:p w14:paraId="63127609" w14:textId="77777777" w:rsidR="003C4AB3" w:rsidRPr="00AF2ECC" w:rsidRDefault="003C4AB3" w:rsidP="003C4AB3">
            <w:pPr>
              <w:spacing w:before="60" w:after="30" w:line="276" w:lineRule="auto"/>
              <w:rPr>
                <w:rFonts w:ascii="Arial" w:hAnsi="Arial" w:cs="Arial"/>
                <w:sz w:val="19"/>
                <w:szCs w:val="19"/>
                <w:lang w:val="en-GB"/>
              </w:rPr>
            </w:pPr>
          </w:p>
        </w:tc>
        <w:tc>
          <w:tcPr>
            <w:tcW w:w="1430" w:type="dxa"/>
          </w:tcPr>
          <w:p w14:paraId="56471E72" w14:textId="77777777" w:rsidR="003C4AB3" w:rsidRPr="00AF2ECC" w:rsidRDefault="003C4AB3" w:rsidP="003C4AB3">
            <w:pPr>
              <w:spacing w:before="60" w:after="30" w:line="276" w:lineRule="auto"/>
              <w:jc w:val="right"/>
              <w:rPr>
                <w:rFonts w:ascii="Arial" w:hAnsi="Arial" w:cs="Arial"/>
                <w:sz w:val="19"/>
                <w:szCs w:val="19"/>
                <w:lang w:val="en-GB"/>
              </w:rPr>
            </w:pPr>
          </w:p>
        </w:tc>
      </w:tr>
      <w:tr w:rsidR="003C4AB3" w:rsidRPr="00AF2ECC" w14:paraId="3DDDFDA0" w14:textId="77777777" w:rsidTr="00535381">
        <w:trPr>
          <w:trHeight w:val="175"/>
        </w:trPr>
        <w:tc>
          <w:tcPr>
            <w:tcW w:w="5860" w:type="dxa"/>
            <w:vAlign w:val="bottom"/>
          </w:tcPr>
          <w:p w14:paraId="081C4866" w14:textId="77777777" w:rsidR="003C4AB3" w:rsidRPr="00AF2ECC" w:rsidRDefault="003C4AB3" w:rsidP="003C4AB3">
            <w:pPr>
              <w:spacing w:before="60" w:after="30" w:line="276" w:lineRule="auto"/>
              <w:ind w:left="252"/>
              <w:rPr>
                <w:rFonts w:ascii="Arial" w:hAnsi="Arial" w:cs="Arial"/>
                <w:sz w:val="19"/>
                <w:szCs w:val="19"/>
                <w:lang w:val="en-GB"/>
              </w:rPr>
            </w:pPr>
            <w:r w:rsidRPr="00AF2ECC">
              <w:rPr>
                <w:rFonts w:ascii="Arial" w:hAnsi="Arial" w:cs="Arial"/>
                <w:sz w:val="19"/>
                <w:szCs w:val="19"/>
              </w:rPr>
              <w:t>Less than 3 months</w:t>
            </w:r>
          </w:p>
        </w:tc>
        <w:tc>
          <w:tcPr>
            <w:tcW w:w="1440" w:type="dxa"/>
            <w:vAlign w:val="bottom"/>
          </w:tcPr>
          <w:p w14:paraId="4012353E" w14:textId="10B62764" w:rsidR="003C4AB3" w:rsidRPr="00AF2ECC" w:rsidRDefault="00F40F2F" w:rsidP="003C4AB3">
            <w:pPr>
              <w:spacing w:before="60" w:after="30" w:line="276" w:lineRule="auto"/>
              <w:jc w:val="right"/>
              <w:rPr>
                <w:rFonts w:ascii="Arial" w:hAnsi="Arial" w:cs="Arial"/>
                <w:sz w:val="19"/>
                <w:szCs w:val="19"/>
                <w:lang w:val="en-GB"/>
              </w:rPr>
            </w:pPr>
            <w:r w:rsidRPr="00AF2ECC">
              <w:rPr>
                <w:rFonts w:ascii="Arial" w:hAnsi="Arial" w:cs="Arial"/>
                <w:sz w:val="19"/>
                <w:szCs w:val="19"/>
                <w:lang w:val="en-GB"/>
              </w:rPr>
              <w:t>166,288</w:t>
            </w:r>
          </w:p>
        </w:tc>
        <w:tc>
          <w:tcPr>
            <w:tcW w:w="270" w:type="dxa"/>
          </w:tcPr>
          <w:p w14:paraId="159155BE" w14:textId="77777777" w:rsidR="003C4AB3" w:rsidRPr="00AF2ECC" w:rsidRDefault="003C4AB3" w:rsidP="003C4AB3">
            <w:pPr>
              <w:spacing w:before="60" w:after="30" w:line="276" w:lineRule="auto"/>
              <w:rPr>
                <w:rFonts w:ascii="Arial" w:hAnsi="Arial" w:cs="Arial"/>
                <w:sz w:val="19"/>
                <w:szCs w:val="19"/>
                <w:lang w:val="en-GB"/>
              </w:rPr>
            </w:pPr>
          </w:p>
        </w:tc>
        <w:tc>
          <w:tcPr>
            <w:tcW w:w="1430" w:type="dxa"/>
            <w:vAlign w:val="bottom"/>
          </w:tcPr>
          <w:p w14:paraId="03931D77" w14:textId="4BA04133" w:rsidR="003C4AB3" w:rsidRPr="00AF2ECC" w:rsidRDefault="003C4AB3" w:rsidP="003C4AB3">
            <w:pPr>
              <w:spacing w:before="60" w:after="30" w:line="276" w:lineRule="auto"/>
              <w:jc w:val="right"/>
              <w:rPr>
                <w:rFonts w:ascii="Arial" w:hAnsi="Arial" w:cs="Arial"/>
                <w:sz w:val="19"/>
                <w:szCs w:val="19"/>
                <w:lang w:val="en-GB"/>
              </w:rPr>
            </w:pPr>
            <w:r w:rsidRPr="00AF2ECC">
              <w:rPr>
                <w:rFonts w:ascii="Arial" w:hAnsi="Arial" w:cs="Arial"/>
                <w:sz w:val="19"/>
                <w:szCs w:val="19"/>
                <w:lang w:val="en-GB"/>
              </w:rPr>
              <w:t>120,185</w:t>
            </w:r>
          </w:p>
        </w:tc>
      </w:tr>
      <w:tr w:rsidR="003C4AB3" w:rsidRPr="00AF2ECC" w14:paraId="6BEB3AA4" w14:textId="77777777" w:rsidTr="00535381">
        <w:trPr>
          <w:trHeight w:val="123"/>
        </w:trPr>
        <w:tc>
          <w:tcPr>
            <w:tcW w:w="5860" w:type="dxa"/>
            <w:vAlign w:val="bottom"/>
          </w:tcPr>
          <w:p w14:paraId="0857C117" w14:textId="77777777" w:rsidR="003C4AB3" w:rsidRPr="00AF2ECC" w:rsidRDefault="003C4AB3" w:rsidP="003C4AB3">
            <w:pPr>
              <w:spacing w:before="60" w:after="30" w:line="276" w:lineRule="auto"/>
              <w:ind w:left="252"/>
              <w:rPr>
                <w:rFonts w:ascii="Arial" w:hAnsi="Arial" w:cs="Arial"/>
                <w:sz w:val="19"/>
                <w:szCs w:val="19"/>
              </w:rPr>
            </w:pPr>
            <w:r w:rsidRPr="00AF2ECC">
              <w:rPr>
                <w:rFonts w:ascii="Arial" w:hAnsi="Arial" w:cs="Arial"/>
                <w:sz w:val="19"/>
                <w:szCs w:val="19"/>
              </w:rPr>
              <w:t>More than 3 months, not over 6 months</w:t>
            </w:r>
          </w:p>
        </w:tc>
        <w:tc>
          <w:tcPr>
            <w:tcW w:w="1440" w:type="dxa"/>
            <w:vAlign w:val="bottom"/>
          </w:tcPr>
          <w:p w14:paraId="29973A4B" w14:textId="45E0E188" w:rsidR="003C4AB3" w:rsidRPr="00AF2ECC" w:rsidRDefault="00F40F2F" w:rsidP="003C4AB3">
            <w:pPr>
              <w:spacing w:before="60" w:after="30" w:line="276" w:lineRule="auto"/>
              <w:jc w:val="right"/>
              <w:rPr>
                <w:rFonts w:ascii="Arial" w:hAnsi="Arial" w:cs="Arial"/>
                <w:sz w:val="19"/>
                <w:szCs w:val="19"/>
                <w:lang w:val="en-GB"/>
              </w:rPr>
            </w:pPr>
            <w:r w:rsidRPr="00AF2ECC">
              <w:rPr>
                <w:rFonts w:ascii="Arial" w:hAnsi="Arial" w:cs="Arial"/>
                <w:sz w:val="19"/>
                <w:szCs w:val="19"/>
                <w:lang w:val="en-GB"/>
              </w:rPr>
              <w:t>23</w:t>
            </w:r>
          </w:p>
        </w:tc>
        <w:tc>
          <w:tcPr>
            <w:tcW w:w="270" w:type="dxa"/>
          </w:tcPr>
          <w:p w14:paraId="29A405CC" w14:textId="77777777" w:rsidR="003C4AB3" w:rsidRPr="00AF2ECC" w:rsidRDefault="003C4AB3" w:rsidP="003C4AB3">
            <w:pPr>
              <w:spacing w:before="60" w:after="30" w:line="276" w:lineRule="auto"/>
              <w:rPr>
                <w:rFonts w:ascii="Arial" w:hAnsi="Arial" w:cs="Arial"/>
                <w:sz w:val="19"/>
                <w:szCs w:val="19"/>
                <w:lang w:val="en-GB"/>
              </w:rPr>
            </w:pPr>
          </w:p>
        </w:tc>
        <w:tc>
          <w:tcPr>
            <w:tcW w:w="1430" w:type="dxa"/>
            <w:vAlign w:val="bottom"/>
          </w:tcPr>
          <w:p w14:paraId="147F1F94" w14:textId="5DF22CE6" w:rsidR="003C4AB3" w:rsidRPr="00AF2ECC" w:rsidRDefault="003C4AB3" w:rsidP="003C4AB3">
            <w:pPr>
              <w:spacing w:before="60" w:after="30" w:line="276" w:lineRule="auto"/>
              <w:jc w:val="right"/>
              <w:rPr>
                <w:rFonts w:ascii="Arial" w:hAnsi="Arial" w:cs="Arial"/>
                <w:sz w:val="19"/>
                <w:szCs w:val="19"/>
                <w:lang w:val="en-GB"/>
              </w:rPr>
            </w:pPr>
            <w:r w:rsidRPr="00AF2ECC">
              <w:rPr>
                <w:rFonts w:ascii="Arial" w:hAnsi="Arial" w:cs="Arial"/>
                <w:sz w:val="19"/>
                <w:szCs w:val="19"/>
                <w:lang w:val="en-GB"/>
              </w:rPr>
              <w:t>16,684</w:t>
            </w:r>
          </w:p>
        </w:tc>
      </w:tr>
      <w:tr w:rsidR="003C4AB3" w:rsidRPr="00AF2ECC" w14:paraId="678A7FA1" w14:textId="77777777" w:rsidTr="00535381">
        <w:trPr>
          <w:trHeight w:val="123"/>
        </w:trPr>
        <w:tc>
          <w:tcPr>
            <w:tcW w:w="5860" w:type="dxa"/>
            <w:vAlign w:val="bottom"/>
          </w:tcPr>
          <w:p w14:paraId="3A35A987" w14:textId="77777777" w:rsidR="003C4AB3" w:rsidRPr="00AF2ECC" w:rsidRDefault="003C4AB3" w:rsidP="003C4AB3">
            <w:pPr>
              <w:spacing w:before="60" w:after="30" w:line="276" w:lineRule="auto"/>
              <w:ind w:left="252"/>
              <w:rPr>
                <w:rFonts w:ascii="Arial" w:hAnsi="Arial" w:cs="Arial"/>
                <w:sz w:val="19"/>
                <w:szCs w:val="19"/>
              </w:rPr>
            </w:pPr>
            <w:r w:rsidRPr="00AF2ECC">
              <w:rPr>
                <w:rFonts w:ascii="Arial" w:hAnsi="Arial" w:cs="Arial"/>
                <w:sz w:val="19"/>
                <w:szCs w:val="19"/>
              </w:rPr>
              <w:t>More than 6 months, not over 12 months</w:t>
            </w:r>
          </w:p>
        </w:tc>
        <w:tc>
          <w:tcPr>
            <w:tcW w:w="1440" w:type="dxa"/>
            <w:vAlign w:val="bottom"/>
          </w:tcPr>
          <w:p w14:paraId="37B574F0" w14:textId="57508051" w:rsidR="003C4AB3" w:rsidRPr="00AF2ECC" w:rsidRDefault="00F40F2F" w:rsidP="003C4AB3">
            <w:pPr>
              <w:spacing w:before="60" w:after="30" w:line="276" w:lineRule="auto"/>
              <w:jc w:val="right"/>
              <w:rPr>
                <w:rFonts w:ascii="Arial" w:hAnsi="Arial" w:cs="Arial"/>
                <w:sz w:val="19"/>
                <w:szCs w:val="19"/>
              </w:rPr>
            </w:pPr>
            <w:r w:rsidRPr="00AF2ECC">
              <w:rPr>
                <w:rFonts w:ascii="Arial" w:hAnsi="Arial" w:cs="Arial"/>
                <w:sz w:val="19"/>
                <w:szCs w:val="19"/>
              </w:rPr>
              <w:t>1,334</w:t>
            </w:r>
          </w:p>
        </w:tc>
        <w:tc>
          <w:tcPr>
            <w:tcW w:w="270" w:type="dxa"/>
          </w:tcPr>
          <w:p w14:paraId="4753ED4F" w14:textId="77777777" w:rsidR="003C4AB3" w:rsidRPr="00AF2ECC" w:rsidRDefault="003C4AB3" w:rsidP="003C4AB3">
            <w:pPr>
              <w:spacing w:before="60" w:after="30" w:line="276" w:lineRule="auto"/>
              <w:rPr>
                <w:rFonts w:ascii="Arial" w:hAnsi="Arial" w:cs="Arial"/>
                <w:sz w:val="19"/>
                <w:szCs w:val="19"/>
                <w:lang w:val="en-GB"/>
              </w:rPr>
            </w:pPr>
          </w:p>
        </w:tc>
        <w:tc>
          <w:tcPr>
            <w:tcW w:w="1430" w:type="dxa"/>
            <w:vAlign w:val="bottom"/>
          </w:tcPr>
          <w:p w14:paraId="79C3CC88" w14:textId="2EB1588F" w:rsidR="003C4AB3" w:rsidRPr="00AF2ECC" w:rsidRDefault="003C4AB3" w:rsidP="003C4AB3">
            <w:pPr>
              <w:spacing w:before="60" w:after="30" w:line="276" w:lineRule="auto"/>
              <w:jc w:val="right"/>
              <w:rPr>
                <w:rFonts w:ascii="Arial" w:hAnsi="Arial" w:cs="Arial"/>
                <w:sz w:val="19"/>
                <w:szCs w:val="19"/>
                <w:lang w:val="en-GB"/>
              </w:rPr>
            </w:pPr>
            <w:r w:rsidRPr="00AF2ECC">
              <w:rPr>
                <w:rFonts w:ascii="Arial" w:hAnsi="Arial" w:cs="Arial"/>
                <w:sz w:val="19"/>
                <w:szCs w:val="19"/>
              </w:rPr>
              <w:t>18,320</w:t>
            </w:r>
          </w:p>
        </w:tc>
      </w:tr>
      <w:tr w:rsidR="003C4AB3" w:rsidRPr="00AF2ECC" w14:paraId="591B928C" w14:textId="77777777" w:rsidTr="00535381">
        <w:trPr>
          <w:trHeight w:val="123"/>
        </w:trPr>
        <w:tc>
          <w:tcPr>
            <w:tcW w:w="5860" w:type="dxa"/>
            <w:vAlign w:val="bottom"/>
          </w:tcPr>
          <w:p w14:paraId="1AAB5816" w14:textId="43CCEBEC" w:rsidR="003C4AB3" w:rsidRPr="00AF2ECC" w:rsidRDefault="003C4AB3" w:rsidP="003C4AB3">
            <w:pPr>
              <w:spacing w:before="60" w:after="30" w:line="276" w:lineRule="auto"/>
              <w:ind w:left="252"/>
              <w:rPr>
                <w:rFonts w:ascii="Arial" w:hAnsi="Arial" w:cs="Arial"/>
                <w:sz w:val="19"/>
                <w:szCs w:val="19"/>
              </w:rPr>
            </w:pPr>
            <w:r w:rsidRPr="00AF2ECC">
              <w:rPr>
                <w:rFonts w:ascii="Arial" w:hAnsi="Arial" w:cs="Arial"/>
                <w:sz w:val="19"/>
                <w:szCs w:val="19"/>
              </w:rPr>
              <w:t xml:space="preserve">More than 12 months </w:t>
            </w:r>
          </w:p>
        </w:tc>
        <w:tc>
          <w:tcPr>
            <w:tcW w:w="1440" w:type="dxa"/>
            <w:vAlign w:val="bottom"/>
          </w:tcPr>
          <w:p w14:paraId="3A5EF226" w14:textId="465778B2" w:rsidR="003C4AB3" w:rsidRPr="00AF2ECC" w:rsidRDefault="00F40F2F" w:rsidP="003C4AB3">
            <w:pPr>
              <w:spacing w:before="60" w:after="30" w:line="276" w:lineRule="auto"/>
              <w:jc w:val="right"/>
              <w:rPr>
                <w:rFonts w:ascii="Arial" w:hAnsi="Arial" w:cs="Arial"/>
                <w:sz w:val="19"/>
                <w:szCs w:val="19"/>
              </w:rPr>
            </w:pPr>
            <w:r w:rsidRPr="00AF2ECC">
              <w:rPr>
                <w:rFonts w:ascii="Arial" w:hAnsi="Arial" w:cs="Arial"/>
                <w:sz w:val="19"/>
                <w:szCs w:val="19"/>
              </w:rPr>
              <w:t>4</w:t>
            </w:r>
          </w:p>
        </w:tc>
        <w:tc>
          <w:tcPr>
            <w:tcW w:w="270" w:type="dxa"/>
          </w:tcPr>
          <w:p w14:paraId="677C7172" w14:textId="77777777" w:rsidR="003C4AB3" w:rsidRPr="00AF2ECC" w:rsidRDefault="003C4AB3" w:rsidP="003C4AB3">
            <w:pPr>
              <w:spacing w:before="60" w:after="30" w:line="276" w:lineRule="auto"/>
              <w:rPr>
                <w:rFonts w:ascii="Arial" w:hAnsi="Arial" w:cs="Arial"/>
                <w:sz w:val="19"/>
                <w:szCs w:val="19"/>
                <w:lang w:val="en-GB"/>
              </w:rPr>
            </w:pPr>
          </w:p>
        </w:tc>
        <w:tc>
          <w:tcPr>
            <w:tcW w:w="1430" w:type="dxa"/>
            <w:vAlign w:val="bottom"/>
          </w:tcPr>
          <w:p w14:paraId="2C1913DB" w14:textId="649F3A17" w:rsidR="003C4AB3" w:rsidRPr="00AF2ECC" w:rsidRDefault="003C4AB3" w:rsidP="003C4AB3">
            <w:pPr>
              <w:spacing w:before="60" w:after="30" w:line="276" w:lineRule="auto"/>
              <w:jc w:val="right"/>
              <w:rPr>
                <w:rFonts w:ascii="Arial" w:hAnsi="Arial" w:cs="Arial"/>
                <w:sz w:val="19"/>
                <w:szCs w:val="19"/>
              </w:rPr>
            </w:pPr>
            <w:r w:rsidRPr="00AF2ECC">
              <w:rPr>
                <w:rFonts w:ascii="Arial" w:hAnsi="Arial" w:cs="Arial"/>
                <w:sz w:val="19"/>
                <w:szCs w:val="19"/>
              </w:rPr>
              <w:t>1,054</w:t>
            </w:r>
          </w:p>
        </w:tc>
      </w:tr>
      <w:tr w:rsidR="003C4AB3" w:rsidRPr="00AF2ECC" w14:paraId="3AB449D4" w14:textId="77777777" w:rsidTr="00535381">
        <w:trPr>
          <w:trHeight w:val="302"/>
        </w:trPr>
        <w:tc>
          <w:tcPr>
            <w:tcW w:w="5860" w:type="dxa"/>
            <w:vAlign w:val="bottom"/>
          </w:tcPr>
          <w:p w14:paraId="6C70D676" w14:textId="77777777" w:rsidR="003C4AB3" w:rsidRPr="00AF2ECC" w:rsidRDefault="003C4AB3" w:rsidP="003C4AB3">
            <w:pPr>
              <w:spacing w:before="60" w:after="30" w:line="276" w:lineRule="auto"/>
              <w:rPr>
                <w:rFonts w:ascii="Arial" w:hAnsi="Arial" w:cs="Arial"/>
                <w:sz w:val="19"/>
                <w:szCs w:val="19"/>
                <w:cs/>
              </w:rPr>
            </w:pPr>
            <w:r w:rsidRPr="00AF2ECC">
              <w:rPr>
                <w:rFonts w:ascii="Arial" w:hAnsi="Arial" w:cs="Arial"/>
                <w:sz w:val="19"/>
                <w:szCs w:val="19"/>
              </w:rPr>
              <w:t>Total</w:t>
            </w:r>
          </w:p>
        </w:tc>
        <w:tc>
          <w:tcPr>
            <w:tcW w:w="1440" w:type="dxa"/>
            <w:tcBorders>
              <w:top w:val="single" w:sz="4" w:space="0" w:color="auto"/>
              <w:bottom w:val="single" w:sz="12" w:space="0" w:color="auto"/>
            </w:tcBorders>
            <w:vAlign w:val="bottom"/>
          </w:tcPr>
          <w:p w14:paraId="3FE05C70" w14:textId="42093BAD" w:rsidR="003C4AB3" w:rsidRPr="00AF2ECC" w:rsidRDefault="00F40F2F" w:rsidP="003C4AB3">
            <w:pPr>
              <w:spacing w:before="60" w:after="30" w:line="276" w:lineRule="auto"/>
              <w:jc w:val="right"/>
              <w:rPr>
                <w:rFonts w:ascii="Arial" w:hAnsi="Arial" w:cs="Arial"/>
                <w:sz w:val="19"/>
                <w:szCs w:val="19"/>
                <w:lang w:val="en-GB"/>
              </w:rPr>
            </w:pPr>
            <w:r w:rsidRPr="00AF2ECC">
              <w:rPr>
                <w:rFonts w:ascii="Arial" w:hAnsi="Arial" w:cs="Arial"/>
                <w:sz w:val="19"/>
                <w:szCs w:val="19"/>
                <w:lang w:val="en-GB"/>
              </w:rPr>
              <w:t>702,644</w:t>
            </w:r>
          </w:p>
        </w:tc>
        <w:tc>
          <w:tcPr>
            <w:tcW w:w="270" w:type="dxa"/>
          </w:tcPr>
          <w:p w14:paraId="1D46FA00" w14:textId="77777777" w:rsidR="003C4AB3" w:rsidRPr="00AF2ECC" w:rsidRDefault="003C4AB3" w:rsidP="003C4AB3">
            <w:pPr>
              <w:spacing w:before="60" w:after="30" w:line="276" w:lineRule="auto"/>
              <w:rPr>
                <w:rFonts w:ascii="Arial" w:hAnsi="Arial" w:cs="Arial"/>
                <w:sz w:val="19"/>
                <w:szCs w:val="19"/>
                <w:lang w:val="en-GB"/>
              </w:rPr>
            </w:pPr>
          </w:p>
        </w:tc>
        <w:tc>
          <w:tcPr>
            <w:tcW w:w="1430" w:type="dxa"/>
            <w:tcBorders>
              <w:top w:val="single" w:sz="4" w:space="0" w:color="auto"/>
              <w:bottom w:val="single" w:sz="12" w:space="0" w:color="auto"/>
            </w:tcBorders>
            <w:vAlign w:val="bottom"/>
          </w:tcPr>
          <w:p w14:paraId="46F18626" w14:textId="4B8483E2" w:rsidR="003C4AB3" w:rsidRPr="00AF2ECC" w:rsidRDefault="003C4AB3" w:rsidP="003C4AB3">
            <w:pPr>
              <w:spacing w:before="60" w:after="30" w:line="276" w:lineRule="auto"/>
              <w:jc w:val="right"/>
              <w:rPr>
                <w:rFonts w:ascii="Arial" w:hAnsi="Arial" w:cs="Arial"/>
                <w:sz w:val="19"/>
                <w:szCs w:val="19"/>
                <w:lang w:val="en-GB"/>
              </w:rPr>
            </w:pPr>
            <w:r w:rsidRPr="00AF2ECC">
              <w:rPr>
                <w:rFonts w:ascii="Arial" w:hAnsi="Arial" w:cs="Arial"/>
                <w:sz w:val="19"/>
                <w:szCs w:val="19"/>
                <w:lang w:val="en-GB"/>
              </w:rPr>
              <w:t>491,592</w:t>
            </w:r>
          </w:p>
        </w:tc>
      </w:tr>
    </w:tbl>
    <w:p w14:paraId="318124AE" w14:textId="77777777" w:rsidR="00193226" w:rsidRPr="00AF2ECC" w:rsidRDefault="00193226" w:rsidP="0088227A">
      <w:pPr>
        <w:pStyle w:val="BodyTextIndent3"/>
        <w:spacing w:line="360" w:lineRule="auto"/>
        <w:ind w:left="0" w:firstLine="0"/>
        <w:rPr>
          <w:rFonts w:ascii="Arial" w:hAnsi="Arial" w:cs="Arial"/>
          <w:sz w:val="19"/>
          <w:szCs w:val="19"/>
          <w:u w:val="single"/>
        </w:rPr>
      </w:pPr>
    </w:p>
    <w:p w14:paraId="4268F8CF" w14:textId="5465E367" w:rsidR="00EC4037" w:rsidRPr="00AF2ECC" w:rsidRDefault="00D02AF2" w:rsidP="0088227A">
      <w:pPr>
        <w:spacing w:line="360" w:lineRule="auto"/>
        <w:ind w:left="360"/>
        <w:jc w:val="thaiDistribute"/>
        <w:rPr>
          <w:rFonts w:ascii="Arial" w:hAnsi="Arial" w:cs="Arial"/>
          <w:sz w:val="19"/>
          <w:szCs w:val="19"/>
          <w:u w:val="single"/>
          <w:lang w:eastAsia="en-US" w:bidi="ar-SA"/>
        </w:rPr>
      </w:pPr>
      <w:r w:rsidRPr="00AF2ECC">
        <w:rPr>
          <w:rFonts w:ascii="Arial" w:hAnsi="Arial" w:cs="Arial"/>
          <w:sz w:val="19"/>
          <w:szCs w:val="19"/>
          <w:lang w:val="en-GB"/>
        </w:rPr>
        <w:t xml:space="preserve">The normal credit term </w:t>
      </w:r>
      <w:r w:rsidR="002C6159" w:rsidRPr="00AF2ECC">
        <w:rPr>
          <w:rFonts w:ascii="Arial" w:hAnsi="Arial" w:cs="Arial"/>
          <w:sz w:val="19"/>
          <w:szCs w:val="19"/>
          <w:lang w:val="en-GB"/>
        </w:rPr>
        <w:t xml:space="preserve">is between </w:t>
      </w:r>
      <w:r w:rsidR="00C462CE" w:rsidRPr="00AF2ECC">
        <w:rPr>
          <w:rFonts w:ascii="Arial" w:hAnsi="Arial" w:cs="Arial"/>
          <w:sz w:val="19"/>
          <w:szCs w:val="19"/>
        </w:rPr>
        <w:t xml:space="preserve">0 - </w:t>
      </w:r>
      <w:r w:rsidRPr="00AF2ECC">
        <w:rPr>
          <w:rFonts w:ascii="Arial" w:hAnsi="Arial" w:cs="Arial"/>
          <w:sz w:val="19"/>
          <w:szCs w:val="19"/>
          <w:lang w:val="en-GB"/>
        </w:rPr>
        <w:t>90 days.</w:t>
      </w:r>
    </w:p>
    <w:p w14:paraId="501DEF9F" w14:textId="77777777" w:rsidR="000341DB" w:rsidRPr="00AF2ECC" w:rsidRDefault="000341DB" w:rsidP="00DF3474">
      <w:pPr>
        <w:spacing w:line="360" w:lineRule="auto"/>
        <w:rPr>
          <w:rFonts w:ascii="Arial" w:hAnsi="Arial" w:cs="Arial"/>
          <w:sz w:val="19"/>
          <w:szCs w:val="19"/>
          <w:u w:val="single"/>
          <w:lang w:eastAsia="en-US" w:bidi="ar-SA"/>
        </w:rPr>
      </w:pPr>
    </w:p>
    <w:p w14:paraId="277E791C" w14:textId="77777777" w:rsidR="00193226" w:rsidRPr="00AF2ECC" w:rsidRDefault="00193226" w:rsidP="0088227A">
      <w:pPr>
        <w:pStyle w:val="BodyTextIndent3"/>
        <w:numPr>
          <w:ilvl w:val="0"/>
          <w:numId w:val="6"/>
        </w:numPr>
        <w:tabs>
          <w:tab w:val="left" w:pos="360"/>
        </w:tabs>
        <w:spacing w:line="360" w:lineRule="auto"/>
        <w:jc w:val="left"/>
        <w:rPr>
          <w:rFonts w:ascii="Arial" w:hAnsi="Arial" w:cs="Arial"/>
          <w:b/>
          <w:bCs/>
          <w:sz w:val="19"/>
          <w:szCs w:val="19"/>
        </w:rPr>
      </w:pPr>
      <w:r w:rsidRPr="00AF2ECC">
        <w:rPr>
          <w:rFonts w:ascii="Arial" w:hAnsi="Arial" w:cs="Arial"/>
          <w:b/>
          <w:bCs/>
          <w:caps/>
          <w:sz w:val="19"/>
          <w:szCs w:val="19"/>
        </w:rPr>
        <w:t>INVENTORIES</w:t>
      </w:r>
    </w:p>
    <w:p w14:paraId="39F8F28D" w14:textId="77777777" w:rsidR="005D4AE2" w:rsidRPr="00AF2ECC" w:rsidRDefault="005D4AE2" w:rsidP="00874BDA">
      <w:pPr>
        <w:pStyle w:val="BodyTextIndent3"/>
        <w:spacing w:line="360" w:lineRule="auto"/>
        <w:ind w:left="360" w:firstLine="0"/>
        <w:rPr>
          <w:rFonts w:ascii="Arial" w:hAnsi="Arial" w:cs="Arial"/>
          <w:sz w:val="19"/>
          <w:szCs w:val="19"/>
          <w:u w:val="single"/>
        </w:rPr>
      </w:pPr>
    </w:p>
    <w:tbl>
      <w:tblPr>
        <w:tblW w:w="8987" w:type="dxa"/>
        <w:tblInd w:w="364" w:type="dxa"/>
        <w:tblLayout w:type="fixed"/>
        <w:tblLook w:val="0000" w:firstRow="0" w:lastRow="0" w:firstColumn="0" w:lastColumn="0" w:noHBand="0" w:noVBand="0"/>
      </w:tblPr>
      <w:tblGrid>
        <w:gridCol w:w="5846"/>
        <w:gridCol w:w="1440"/>
        <w:gridCol w:w="270"/>
        <w:gridCol w:w="1431"/>
      </w:tblGrid>
      <w:tr w:rsidR="00193226" w:rsidRPr="00AF2ECC" w14:paraId="7DC52185" w14:textId="77777777" w:rsidTr="00842E6C">
        <w:tc>
          <w:tcPr>
            <w:tcW w:w="5846" w:type="dxa"/>
          </w:tcPr>
          <w:p w14:paraId="1E7DDAB9" w14:textId="77777777" w:rsidR="00193226" w:rsidRPr="00AF2ECC" w:rsidRDefault="00193226" w:rsidP="002F4B01">
            <w:pPr>
              <w:spacing w:before="60" w:after="30" w:line="276" w:lineRule="auto"/>
              <w:jc w:val="both"/>
              <w:rPr>
                <w:rFonts w:ascii="Arial" w:hAnsi="Arial" w:cs="Arial"/>
                <w:sz w:val="19"/>
                <w:szCs w:val="19"/>
              </w:rPr>
            </w:pPr>
          </w:p>
        </w:tc>
        <w:tc>
          <w:tcPr>
            <w:tcW w:w="3141" w:type="dxa"/>
            <w:gridSpan w:val="3"/>
            <w:tcBorders>
              <w:bottom w:val="single" w:sz="4" w:space="0" w:color="auto"/>
            </w:tcBorders>
            <w:vAlign w:val="bottom"/>
          </w:tcPr>
          <w:p w14:paraId="5D3CBA54" w14:textId="77777777" w:rsidR="00193226" w:rsidRPr="00AF2ECC" w:rsidRDefault="00193226" w:rsidP="002F4B01">
            <w:pPr>
              <w:spacing w:before="60" w:after="30" w:line="276" w:lineRule="auto"/>
              <w:ind w:left="-108" w:right="-108"/>
              <w:jc w:val="center"/>
              <w:rPr>
                <w:rFonts w:ascii="Arial" w:hAnsi="Arial" w:cs="Arial"/>
                <w:sz w:val="19"/>
                <w:szCs w:val="19"/>
                <w:cs/>
              </w:rPr>
            </w:pPr>
            <w:r w:rsidRPr="00AF2ECC">
              <w:rPr>
                <w:rFonts w:ascii="Arial" w:hAnsi="Arial" w:cs="Arial"/>
                <w:sz w:val="19"/>
                <w:szCs w:val="19"/>
              </w:rPr>
              <w:t>Thousand Baht</w:t>
            </w:r>
          </w:p>
        </w:tc>
      </w:tr>
      <w:tr w:rsidR="003C4AB3" w:rsidRPr="00AF2ECC" w14:paraId="5C1950BC" w14:textId="77777777" w:rsidTr="00842E6C">
        <w:tc>
          <w:tcPr>
            <w:tcW w:w="5846" w:type="dxa"/>
          </w:tcPr>
          <w:p w14:paraId="0EA3F8EF" w14:textId="77777777" w:rsidR="003C4AB3" w:rsidRPr="00AF2ECC" w:rsidRDefault="003C4AB3" w:rsidP="003C4AB3">
            <w:pPr>
              <w:spacing w:before="60" w:after="30" w:line="276" w:lineRule="auto"/>
              <w:jc w:val="both"/>
              <w:rPr>
                <w:rFonts w:ascii="Arial" w:hAnsi="Arial" w:cs="Arial"/>
                <w:sz w:val="19"/>
                <w:szCs w:val="19"/>
              </w:rPr>
            </w:pPr>
          </w:p>
        </w:tc>
        <w:tc>
          <w:tcPr>
            <w:tcW w:w="1440" w:type="dxa"/>
            <w:tcBorders>
              <w:top w:val="single" w:sz="4" w:space="0" w:color="auto"/>
              <w:bottom w:val="single" w:sz="4" w:space="0" w:color="auto"/>
            </w:tcBorders>
            <w:vAlign w:val="bottom"/>
          </w:tcPr>
          <w:p w14:paraId="4391A7FD" w14:textId="45E98394" w:rsidR="003C4AB3" w:rsidRPr="00AF2ECC" w:rsidRDefault="003C4AB3" w:rsidP="003C4AB3">
            <w:pPr>
              <w:spacing w:before="60" w:after="30" w:line="276" w:lineRule="auto"/>
              <w:ind w:left="-108" w:right="-108"/>
              <w:jc w:val="center"/>
              <w:rPr>
                <w:rFonts w:ascii="Arial" w:hAnsi="Arial" w:cs="Arial"/>
                <w:sz w:val="19"/>
                <w:szCs w:val="19"/>
                <w:lang w:val="en-GB"/>
              </w:rPr>
            </w:pPr>
            <w:r w:rsidRPr="00AF2ECC">
              <w:rPr>
                <w:rFonts w:ascii="Arial" w:hAnsi="Arial" w:cs="Arial"/>
                <w:sz w:val="19"/>
                <w:szCs w:val="19"/>
                <w:lang w:val="en-GB"/>
              </w:rPr>
              <w:t>2023</w:t>
            </w:r>
          </w:p>
        </w:tc>
        <w:tc>
          <w:tcPr>
            <w:tcW w:w="270" w:type="dxa"/>
            <w:tcBorders>
              <w:top w:val="single" w:sz="4" w:space="0" w:color="auto"/>
            </w:tcBorders>
            <w:vAlign w:val="bottom"/>
          </w:tcPr>
          <w:p w14:paraId="45E67378" w14:textId="77777777" w:rsidR="003C4AB3" w:rsidRPr="00AF2ECC" w:rsidRDefault="003C4AB3" w:rsidP="003C4AB3">
            <w:pPr>
              <w:spacing w:before="60" w:after="30" w:line="276" w:lineRule="auto"/>
              <w:ind w:left="-108" w:right="-108"/>
              <w:jc w:val="center"/>
              <w:rPr>
                <w:rFonts w:ascii="Arial" w:hAnsi="Arial" w:cs="Arial"/>
                <w:sz w:val="19"/>
                <w:szCs w:val="19"/>
              </w:rPr>
            </w:pPr>
          </w:p>
        </w:tc>
        <w:tc>
          <w:tcPr>
            <w:tcW w:w="1431" w:type="dxa"/>
            <w:tcBorders>
              <w:top w:val="single" w:sz="4" w:space="0" w:color="auto"/>
              <w:bottom w:val="single" w:sz="4" w:space="0" w:color="auto"/>
            </w:tcBorders>
            <w:vAlign w:val="bottom"/>
          </w:tcPr>
          <w:p w14:paraId="34E8A546" w14:textId="2FFF3D1B" w:rsidR="003C4AB3" w:rsidRPr="00AF2ECC" w:rsidRDefault="003C4AB3" w:rsidP="003C4AB3">
            <w:pPr>
              <w:spacing w:before="60" w:after="30" w:line="276" w:lineRule="auto"/>
              <w:ind w:left="-108" w:right="-108"/>
              <w:jc w:val="center"/>
              <w:rPr>
                <w:rFonts w:ascii="Arial" w:hAnsi="Arial" w:cs="Arial"/>
                <w:sz w:val="19"/>
                <w:szCs w:val="19"/>
              </w:rPr>
            </w:pPr>
            <w:r w:rsidRPr="00AF2ECC">
              <w:rPr>
                <w:rFonts w:ascii="Arial" w:hAnsi="Arial" w:cs="Arial"/>
                <w:sz w:val="19"/>
                <w:szCs w:val="19"/>
                <w:lang w:val="en-GB"/>
              </w:rPr>
              <w:t>2022</w:t>
            </w:r>
          </w:p>
        </w:tc>
      </w:tr>
      <w:tr w:rsidR="00193226" w:rsidRPr="00AF2ECC" w14:paraId="4AE01150" w14:textId="77777777" w:rsidTr="00842E6C">
        <w:trPr>
          <w:trHeight w:val="174"/>
        </w:trPr>
        <w:tc>
          <w:tcPr>
            <w:tcW w:w="5846" w:type="dxa"/>
            <w:vAlign w:val="bottom"/>
          </w:tcPr>
          <w:p w14:paraId="523B2220" w14:textId="77777777" w:rsidR="00193226" w:rsidRPr="00AF2ECC" w:rsidRDefault="00193226" w:rsidP="002F4B01">
            <w:pPr>
              <w:spacing w:before="60" w:after="30" w:line="276" w:lineRule="auto"/>
              <w:rPr>
                <w:rFonts w:ascii="Arial" w:hAnsi="Arial" w:cs="Arial"/>
                <w:sz w:val="19"/>
                <w:szCs w:val="19"/>
              </w:rPr>
            </w:pPr>
          </w:p>
        </w:tc>
        <w:tc>
          <w:tcPr>
            <w:tcW w:w="1440" w:type="dxa"/>
            <w:tcBorders>
              <w:top w:val="single" w:sz="4" w:space="0" w:color="auto"/>
            </w:tcBorders>
            <w:vAlign w:val="bottom"/>
          </w:tcPr>
          <w:p w14:paraId="4198F9B2" w14:textId="77777777" w:rsidR="00193226" w:rsidRPr="00AF2ECC" w:rsidRDefault="00193226" w:rsidP="002F4B01">
            <w:pPr>
              <w:spacing w:before="60" w:after="30" w:line="276" w:lineRule="auto"/>
              <w:ind w:right="-108"/>
              <w:jc w:val="right"/>
              <w:rPr>
                <w:rFonts w:ascii="Arial" w:hAnsi="Arial" w:cs="Arial"/>
                <w:sz w:val="19"/>
                <w:szCs w:val="19"/>
              </w:rPr>
            </w:pPr>
          </w:p>
        </w:tc>
        <w:tc>
          <w:tcPr>
            <w:tcW w:w="270" w:type="dxa"/>
            <w:vAlign w:val="bottom"/>
          </w:tcPr>
          <w:p w14:paraId="24AFF3DD" w14:textId="77777777" w:rsidR="00193226" w:rsidRPr="00AF2ECC" w:rsidRDefault="00193226" w:rsidP="002F4B01">
            <w:pPr>
              <w:spacing w:before="60" w:after="30" w:line="276" w:lineRule="auto"/>
              <w:ind w:right="162"/>
              <w:jc w:val="right"/>
              <w:rPr>
                <w:rFonts w:ascii="Arial" w:hAnsi="Arial" w:cs="Arial"/>
                <w:sz w:val="19"/>
                <w:szCs w:val="19"/>
              </w:rPr>
            </w:pPr>
          </w:p>
        </w:tc>
        <w:tc>
          <w:tcPr>
            <w:tcW w:w="1431" w:type="dxa"/>
            <w:tcBorders>
              <w:top w:val="single" w:sz="4" w:space="0" w:color="auto"/>
            </w:tcBorders>
            <w:vAlign w:val="bottom"/>
          </w:tcPr>
          <w:p w14:paraId="0D2B22BB" w14:textId="77777777" w:rsidR="00193226" w:rsidRPr="00AF2ECC" w:rsidRDefault="00193226" w:rsidP="002F4B01">
            <w:pPr>
              <w:spacing w:before="60" w:after="30" w:line="276" w:lineRule="auto"/>
              <w:ind w:right="-108"/>
              <w:jc w:val="right"/>
              <w:rPr>
                <w:rFonts w:ascii="Arial" w:hAnsi="Arial" w:cs="Arial"/>
                <w:sz w:val="19"/>
                <w:szCs w:val="19"/>
              </w:rPr>
            </w:pPr>
          </w:p>
        </w:tc>
      </w:tr>
      <w:tr w:rsidR="003C4AB3" w:rsidRPr="00AF2ECC" w14:paraId="2C3DB7E8" w14:textId="77777777" w:rsidTr="002F4B01">
        <w:trPr>
          <w:trHeight w:val="211"/>
        </w:trPr>
        <w:tc>
          <w:tcPr>
            <w:tcW w:w="5846" w:type="dxa"/>
            <w:vAlign w:val="bottom"/>
          </w:tcPr>
          <w:p w14:paraId="1104F871" w14:textId="77777777" w:rsidR="003C4AB3" w:rsidRPr="00AF2ECC" w:rsidRDefault="003C4AB3" w:rsidP="003C4AB3">
            <w:pPr>
              <w:spacing w:before="60" w:after="30" w:line="276" w:lineRule="auto"/>
              <w:rPr>
                <w:rFonts w:ascii="Arial" w:hAnsi="Arial" w:cs="Arial"/>
                <w:sz w:val="19"/>
                <w:szCs w:val="19"/>
              </w:rPr>
            </w:pPr>
            <w:r w:rsidRPr="00AF2ECC">
              <w:rPr>
                <w:rFonts w:ascii="Arial" w:hAnsi="Arial" w:cs="Arial"/>
                <w:sz w:val="19"/>
                <w:szCs w:val="19"/>
              </w:rPr>
              <w:t>Raw materials and others</w:t>
            </w:r>
          </w:p>
        </w:tc>
        <w:tc>
          <w:tcPr>
            <w:tcW w:w="1440" w:type="dxa"/>
            <w:vAlign w:val="bottom"/>
          </w:tcPr>
          <w:p w14:paraId="06BBBA61" w14:textId="3AF2B445" w:rsidR="003C4AB3" w:rsidRPr="00AF2ECC" w:rsidRDefault="001F2C76" w:rsidP="003C4AB3">
            <w:pPr>
              <w:spacing w:before="60" w:after="30" w:line="276" w:lineRule="auto"/>
              <w:jc w:val="right"/>
              <w:rPr>
                <w:rFonts w:ascii="Arial" w:hAnsi="Arial" w:cs="Arial"/>
                <w:sz w:val="19"/>
                <w:szCs w:val="19"/>
              </w:rPr>
            </w:pPr>
            <w:r w:rsidRPr="00AF2ECC">
              <w:rPr>
                <w:rFonts w:ascii="Arial" w:hAnsi="Arial" w:cs="Arial"/>
                <w:sz w:val="19"/>
                <w:szCs w:val="19"/>
              </w:rPr>
              <w:t>5</w:t>
            </w:r>
            <w:r w:rsidR="23BE7653" w:rsidRPr="00AF2ECC">
              <w:rPr>
                <w:rFonts w:ascii="Arial" w:hAnsi="Arial" w:cs="Arial"/>
                <w:sz w:val="19"/>
                <w:szCs w:val="19"/>
              </w:rPr>
              <w:t>66</w:t>
            </w:r>
            <w:r w:rsidRPr="00AF2ECC">
              <w:rPr>
                <w:rFonts w:ascii="Arial" w:hAnsi="Arial" w:cs="Arial"/>
                <w:sz w:val="19"/>
                <w:szCs w:val="19"/>
              </w:rPr>
              <w:t>,</w:t>
            </w:r>
            <w:r w:rsidR="4139228F" w:rsidRPr="00AF2ECC">
              <w:rPr>
                <w:rFonts w:ascii="Arial" w:hAnsi="Arial" w:cs="Arial"/>
                <w:sz w:val="19"/>
                <w:szCs w:val="19"/>
              </w:rPr>
              <w:t>08</w:t>
            </w:r>
            <w:r w:rsidRPr="00AF2ECC">
              <w:rPr>
                <w:rFonts w:ascii="Arial" w:hAnsi="Arial" w:cs="Arial"/>
                <w:sz w:val="19"/>
                <w:szCs w:val="19"/>
              </w:rPr>
              <w:t>1</w:t>
            </w:r>
          </w:p>
        </w:tc>
        <w:tc>
          <w:tcPr>
            <w:tcW w:w="270" w:type="dxa"/>
          </w:tcPr>
          <w:p w14:paraId="6AE9DEF9" w14:textId="77777777" w:rsidR="003C4AB3" w:rsidRPr="00AF2ECC" w:rsidRDefault="003C4AB3" w:rsidP="003C4AB3">
            <w:pPr>
              <w:spacing w:before="60" w:after="30" w:line="276" w:lineRule="auto"/>
              <w:ind w:right="162"/>
              <w:jc w:val="right"/>
              <w:rPr>
                <w:rFonts w:ascii="Arial" w:hAnsi="Arial" w:cs="Arial"/>
                <w:sz w:val="19"/>
                <w:szCs w:val="19"/>
              </w:rPr>
            </w:pPr>
          </w:p>
        </w:tc>
        <w:tc>
          <w:tcPr>
            <w:tcW w:w="1431" w:type="dxa"/>
            <w:vAlign w:val="bottom"/>
          </w:tcPr>
          <w:p w14:paraId="291BD817" w14:textId="050AA256" w:rsidR="003C4AB3" w:rsidRPr="00AF2ECC" w:rsidRDefault="003C4AB3" w:rsidP="003C4AB3">
            <w:pPr>
              <w:spacing w:before="60" w:after="30" w:line="276" w:lineRule="auto"/>
              <w:jc w:val="right"/>
              <w:rPr>
                <w:rFonts w:ascii="Arial" w:hAnsi="Arial" w:cs="Arial"/>
                <w:sz w:val="19"/>
                <w:szCs w:val="19"/>
              </w:rPr>
            </w:pPr>
            <w:r w:rsidRPr="00AF2ECC">
              <w:rPr>
                <w:rFonts w:ascii="Arial" w:hAnsi="Arial" w:cs="Arial"/>
                <w:sz w:val="19"/>
                <w:szCs w:val="19"/>
              </w:rPr>
              <w:t>1,266,832</w:t>
            </w:r>
          </w:p>
        </w:tc>
      </w:tr>
      <w:tr w:rsidR="003C4AB3" w:rsidRPr="00AF2ECC" w14:paraId="6273B962" w14:textId="77777777" w:rsidTr="002F4B01">
        <w:trPr>
          <w:trHeight w:val="211"/>
        </w:trPr>
        <w:tc>
          <w:tcPr>
            <w:tcW w:w="5846" w:type="dxa"/>
            <w:vAlign w:val="bottom"/>
          </w:tcPr>
          <w:p w14:paraId="6DF41996" w14:textId="19236394" w:rsidR="003C4AB3" w:rsidRPr="00AF2ECC" w:rsidRDefault="003C4AB3" w:rsidP="003C4AB3">
            <w:pPr>
              <w:spacing w:before="60" w:after="30" w:line="276" w:lineRule="auto"/>
              <w:rPr>
                <w:rFonts w:ascii="Arial" w:hAnsi="Arial" w:cs="Arial"/>
                <w:sz w:val="19"/>
                <w:szCs w:val="19"/>
              </w:rPr>
            </w:pPr>
            <w:r w:rsidRPr="00AF2ECC">
              <w:rPr>
                <w:rFonts w:ascii="Arial" w:hAnsi="Arial" w:cs="Arial"/>
                <w:sz w:val="19"/>
                <w:szCs w:val="19"/>
              </w:rPr>
              <w:t>Raw materials in transits</w:t>
            </w:r>
          </w:p>
        </w:tc>
        <w:tc>
          <w:tcPr>
            <w:tcW w:w="1440" w:type="dxa"/>
            <w:vAlign w:val="bottom"/>
          </w:tcPr>
          <w:p w14:paraId="48867FF6" w14:textId="132252C5" w:rsidR="003C4AB3" w:rsidRPr="00AF2ECC" w:rsidRDefault="001F2C76" w:rsidP="003C4AB3">
            <w:pPr>
              <w:spacing w:before="60" w:after="30" w:line="276" w:lineRule="auto"/>
              <w:jc w:val="right"/>
              <w:rPr>
                <w:rFonts w:ascii="Arial" w:hAnsi="Arial" w:cs="Arial"/>
                <w:sz w:val="19"/>
                <w:szCs w:val="19"/>
              </w:rPr>
            </w:pPr>
            <w:r w:rsidRPr="00AF2ECC">
              <w:rPr>
                <w:rFonts w:ascii="Arial" w:hAnsi="Arial" w:cs="Arial"/>
                <w:sz w:val="19"/>
                <w:szCs w:val="19"/>
              </w:rPr>
              <w:t>223,61</w:t>
            </w:r>
            <w:r w:rsidR="1DD15D55" w:rsidRPr="00AF2ECC">
              <w:rPr>
                <w:rFonts w:ascii="Arial" w:hAnsi="Arial" w:cs="Arial"/>
                <w:sz w:val="19"/>
                <w:szCs w:val="19"/>
              </w:rPr>
              <w:t>2</w:t>
            </w:r>
          </w:p>
        </w:tc>
        <w:tc>
          <w:tcPr>
            <w:tcW w:w="270" w:type="dxa"/>
          </w:tcPr>
          <w:p w14:paraId="6AE7CC91" w14:textId="77777777" w:rsidR="003C4AB3" w:rsidRPr="00AF2ECC" w:rsidRDefault="003C4AB3" w:rsidP="003C4AB3">
            <w:pPr>
              <w:spacing w:before="60" w:after="30" w:line="276" w:lineRule="auto"/>
              <w:ind w:right="162"/>
              <w:jc w:val="right"/>
              <w:rPr>
                <w:rFonts w:ascii="Arial" w:hAnsi="Arial" w:cs="Arial"/>
                <w:sz w:val="19"/>
                <w:szCs w:val="19"/>
              </w:rPr>
            </w:pPr>
          </w:p>
        </w:tc>
        <w:tc>
          <w:tcPr>
            <w:tcW w:w="1431" w:type="dxa"/>
            <w:vAlign w:val="bottom"/>
          </w:tcPr>
          <w:p w14:paraId="599FCC76" w14:textId="04027059" w:rsidR="003C4AB3" w:rsidRPr="00AF2ECC" w:rsidRDefault="003C4AB3" w:rsidP="003C4AB3">
            <w:pPr>
              <w:spacing w:before="60" w:after="30" w:line="276" w:lineRule="auto"/>
              <w:jc w:val="right"/>
              <w:rPr>
                <w:rFonts w:ascii="Arial" w:hAnsi="Arial" w:cs="Arial"/>
                <w:sz w:val="19"/>
                <w:szCs w:val="19"/>
              </w:rPr>
            </w:pPr>
            <w:r w:rsidRPr="00AF2ECC">
              <w:rPr>
                <w:rFonts w:ascii="Arial" w:hAnsi="Arial" w:cs="Arial"/>
                <w:sz w:val="19"/>
                <w:szCs w:val="19"/>
              </w:rPr>
              <w:t>92,011</w:t>
            </w:r>
          </w:p>
        </w:tc>
      </w:tr>
      <w:tr w:rsidR="003C4AB3" w:rsidRPr="00AF2ECC" w14:paraId="591872A3" w14:textId="77777777" w:rsidTr="002F4B01">
        <w:trPr>
          <w:trHeight w:val="77"/>
        </w:trPr>
        <w:tc>
          <w:tcPr>
            <w:tcW w:w="5846" w:type="dxa"/>
            <w:vAlign w:val="bottom"/>
          </w:tcPr>
          <w:p w14:paraId="56C5190B" w14:textId="77777777" w:rsidR="003C4AB3" w:rsidRPr="00AF2ECC" w:rsidRDefault="003C4AB3" w:rsidP="003C4AB3">
            <w:pPr>
              <w:spacing w:before="60" w:after="30" w:line="276" w:lineRule="auto"/>
              <w:rPr>
                <w:rFonts w:ascii="Arial" w:hAnsi="Arial" w:cs="Arial"/>
                <w:sz w:val="19"/>
                <w:szCs w:val="19"/>
              </w:rPr>
            </w:pPr>
            <w:r w:rsidRPr="00AF2ECC">
              <w:rPr>
                <w:rFonts w:ascii="Arial" w:hAnsi="Arial" w:cs="Arial"/>
                <w:sz w:val="19"/>
                <w:szCs w:val="19"/>
              </w:rPr>
              <w:t>Work in process</w:t>
            </w:r>
          </w:p>
        </w:tc>
        <w:tc>
          <w:tcPr>
            <w:tcW w:w="1440" w:type="dxa"/>
            <w:vAlign w:val="bottom"/>
          </w:tcPr>
          <w:p w14:paraId="625EAC10" w14:textId="79EE9169" w:rsidR="003C4AB3" w:rsidRPr="00AF2ECC" w:rsidRDefault="001F2C76" w:rsidP="003C4AB3">
            <w:pPr>
              <w:spacing w:before="60" w:after="30" w:line="276" w:lineRule="auto"/>
              <w:jc w:val="right"/>
              <w:rPr>
                <w:rFonts w:ascii="Arial" w:hAnsi="Arial" w:cs="Arial"/>
                <w:sz w:val="19"/>
                <w:szCs w:val="19"/>
              </w:rPr>
            </w:pPr>
            <w:r w:rsidRPr="00AF2ECC">
              <w:rPr>
                <w:rFonts w:ascii="Arial" w:hAnsi="Arial" w:cs="Arial"/>
                <w:sz w:val="19"/>
                <w:szCs w:val="19"/>
              </w:rPr>
              <w:t>85,31</w:t>
            </w:r>
            <w:r w:rsidR="7CB3CA6E" w:rsidRPr="00AF2ECC">
              <w:rPr>
                <w:rFonts w:ascii="Arial" w:hAnsi="Arial" w:cs="Arial"/>
                <w:sz w:val="19"/>
                <w:szCs w:val="19"/>
              </w:rPr>
              <w:t>4</w:t>
            </w:r>
          </w:p>
        </w:tc>
        <w:tc>
          <w:tcPr>
            <w:tcW w:w="270" w:type="dxa"/>
          </w:tcPr>
          <w:p w14:paraId="64FBBF52" w14:textId="77777777" w:rsidR="003C4AB3" w:rsidRPr="00AF2ECC" w:rsidRDefault="003C4AB3" w:rsidP="003C4AB3">
            <w:pPr>
              <w:spacing w:before="60" w:after="30" w:line="276" w:lineRule="auto"/>
              <w:ind w:right="162"/>
              <w:jc w:val="right"/>
              <w:rPr>
                <w:rFonts w:ascii="Arial" w:hAnsi="Arial" w:cs="Arial"/>
                <w:sz w:val="19"/>
                <w:szCs w:val="19"/>
              </w:rPr>
            </w:pPr>
          </w:p>
        </w:tc>
        <w:tc>
          <w:tcPr>
            <w:tcW w:w="1431" w:type="dxa"/>
            <w:vAlign w:val="bottom"/>
          </w:tcPr>
          <w:p w14:paraId="28E7A101" w14:textId="6C9CB529" w:rsidR="003C4AB3" w:rsidRPr="00AF2ECC" w:rsidRDefault="003C4AB3" w:rsidP="003C4AB3">
            <w:pPr>
              <w:spacing w:before="60" w:after="30" w:line="276" w:lineRule="auto"/>
              <w:jc w:val="right"/>
              <w:rPr>
                <w:rFonts w:ascii="Arial" w:hAnsi="Arial" w:cs="Arial"/>
                <w:sz w:val="19"/>
                <w:szCs w:val="19"/>
                <w:lang w:val="en-GB"/>
              </w:rPr>
            </w:pPr>
            <w:r w:rsidRPr="00AF2ECC">
              <w:rPr>
                <w:rFonts w:ascii="Arial" w:hAnsi="Arial" w:cs="Arial"/>
                <w:sz w:val="19"/>
                <w:szCs w:val="19"/>
              </w:rPr>
              <w:t>49,135</w:t>
            </w:r>
          </w:p>
        </w:tc>
      </w:tr>
      <w:tr w:rsidR="003C4AB3" w:rsidRPr="00AF2ECC" w14:paraId="41FF3456" w14:textId="77777777" w:rsidTr="002F4B01">
        <w:trPr>
          <w:trHeight w:val="77"/>
        </w:trPr>
        <w:tc>
          <w:tcPr>
            <w:tcW w:w="5846" w:type="dxa"/>
            <w:vAlign w:val="bottom"/>
          </w:tcPr>
          <w:p w14:paraId="19F2B7CD" w14:textId="77777777" w:rsidR="003C4AB3" w:rsidRPr="00AF2ECC" w:rsidRDefault="003C4AB3" w:rsidP="003C4AB3">
            <w:pPr>
              <w:spacing w:before="60" w:after="30" w:line="276" w:lineRule="auto"/>
              <w:rPr>
                <w:rFonts w:ascii="Arial" w:hAnsi="Arial" w:cs="Arial"/>
                <w:sz w:val="19"/>
                <w:szCs w:val="19"/>
              </w:rPr>
            </w:pPr>
            <w:r w:rsidRPr="00AF2ECC">
              <w:rPr>
                <w:rFonts w:ascii="Arial" w:hAnsi="Arial" w:cs="Arial"/>
                <w:sz w:val="19"/>
                <w:szCs w:val="19"/>
              </w:rPr>
              <w:t>Finished goods</w:t>
            </w:r>
          </w:p>
        </w:tc>
        <w:tc>
          <w:tcPr>
            <w:tcW w:w="1440" w:type="dxa"/>
            <w:vAlign w:val="bottom"/>
          </w:tcPr>
          <w:p w14:paraId="0F81EC1F" w14:textId="6ECFCC93" w:rsidR="003C4AB3" w:rsidRPr="00AF2ECC" w:rsidRDefault="001F2C76" w:rsidP="003C4AB3">
            <w:pPr>
              <w:spacing w:before="60" w:after="30" w:line="276" w:lineRule="auto"/>
              <w:jc w:val="right"/>
              <w:rPr>
                <w:rFonts w:ascii="Arial" w:hAnsi="Arial" w:cs="Arial"/>
                <w:sz w:val="19"/>
                <w:szCs w:val="19"/>
              </w:rPr>
            </w:pPr>
            <w:r w:rsidRPr="00AF2ECC">
              <w:rPr>
                <w:rFonts w:ascii="Arial" w:hAnsi="Arial" w:cs="Arial"/>
                <w:sz w:val="19"/>
                <w:szCs w:val="19"/>
              </w:rPr>
              <w:t>1</w:t>
            </w:r>
            <w:r w:rsidR="40F41657" w:rsidRPr="00AF2ECC">
              <w:rPr>
                <w:rFonts w:ascii="Arial" w:hAnsi="Arial" w:cs="Arial"/>
                <w:sz w:val="19"/>
                <w:szCs w:val="19"/>
              </w:rPr>
              <w:t>7</w:t>
            </w:r>
            <w:r w:rsidRPr="00AF2ECC">
              <w:rPr>
                <w:rFonts w:ascii="Arial" w:hAnsi="Arial" w:cs="Arial"/>
                <w:sz w:val="19"/>
                <w:szCs w:val="19"/>
              </w:rPr>
              <w:t>3,</w:t>
            </w:r>
            <w:r w:rsidR="7B1492F4" w:rsidRPr="00AF2ECC">
              <w:rPr>
                <w:rFonts w:ascii="Arial" w:hAnsi="Arial" w:cs="Arial"/>
                <w:sz w:val="19"/>
                <w:szCs w:val="19"/>
              </w:rPr>
              <w:t>60</w:t>
            </w:r>
            <w:r w:rsidRPr="00AF2ECC">
              <w:rPr>
                <w:rFonts w:ascii="Arial" w:hAnsi="Arial" w:cs="Arial"/>
                <w:sz w:val="19"/>
                <w:szCs w:val="19"/>
              </w:rPr>
              <w:t>2</w:t>
            </w:r>
          </w:p>
        </w:tc>
        <w:tc>
          <w:tcPr>
            <w:tcW w:w="270" w:type="dxa"/>
          </w:tcPr>
          <w:p w14:paraId="064C2108" w14:textId="77777777" w:rsidR="003C4AB3" w:rsidRPr="00AF2ECC" w:rsidRDefault="003C4AB3" w:rsidP="003C4AB3">
            <w:pPr>
              <w:spacing w:before="60" w:after="30" w:line="276" w:lineRule="auto"/>
              <w:ind w:right="162"/>
              <w:jc w:val="right"/>
              <w:rPr>
                <w:rFonts w:ascii="Arial" w:hAnsi="Arial" w:cs="Arial"/>
                <w:sz w:val="19"/>
                <w:szCs w:val="19"/>
              </w:rPr>
            </w:pPr>
          </w:p>
        </w:tc>
        <w:tc>
          <w:tcPr>
            <w:tcW w:w="1431" w:type="dxa"/>
            <w:vAlign w:val="bottom"/>
          </w:tcPr>
          <w:p w14:paraId="319BD320" w14:textId="52DED3E3" w:rsidR="003C4AB3" w:rsidRPr="00AF2ECC" w:rsidRDefault="003C4AB3" w:rsidP="003C4AB3">
            <w:pPr>
              <w:spacing w:before="60" w:after="30" w:line="276" w:lineRule="auto"/>
              <w:jc w:val="right"/>
              <w:rPr>
                <w:rFonts w:ascii="Arial" w:hAnsi="Arial" w:cs="Arial"/>
                <w:sz w:val="19"/>
                <w:szCs w:val="19"/>
                <w:lang w:val="en-GB"/>
              </w:rPr>
            </w:pPr>
            <w:r w:rsidRPr="00AF2ECC">
              <w:rPr>
                <w:rFonts w:ascii="Arial" w:hAnsi="Arial" w:cs="Arial"/>
                <w:sz w:val="19"/>
                <w:szCs w:val="19"/>
              </w:rPr>
              <w:t>168,584</w:t>
            </w:r>
          </w:p>
        </w:tc>
      </w:tr>
      <w:tr w:rsidR="003C4AB3" w:rsidRPr="00AF2ECC" w14:paraId="00656532" w14:textId="77777777" w:rsidTr="00842E6C">
        <w:trPr>
          <w:trHeight w:val="165"/>
        </w:trPr>
        <w:tc>
          <w:tcPr>
            <w:tcW w:w="5846" w:type="dxa"/>
            <w:vAlign w:val="bottom"/>
          </w:tcPr>
          <w:p w14:paraId="7687AC8B" w14:textId="77777777" w:rsidR="003C4AB3" w:rsidRPr="00AF2ECC" w:rsidRDefault="003C4AB3" w:rsidP="003C4AB3">
            <w:pPr>
              <w:spacing w:before="60" w:after="30" w:line="276" w:lineRule="auto"/>
              <w:rPr>
                <w:rFonts w:ascii="Arial" w:hAnsi="Arial" w:cs="Arial"/>
                <w:sz w:val="19"/>
                <w:szCs w:val="19"/>
              </w:rPr>
            </w:pPr>
            <w:r w:rsidRPr="00AF2ECC">
              <w:rPr>
                <w:rFonts w:ascii="Arial" w:hAnsi="Arial" w:cs="Arial"/>
                <w:sz w:val="19"/>
                <w:szCs w:val="19"/>
              </w:rPr>
              <w:t>Total</w:t>
            </w:r>
          </w:p>
        </w:tc>
        <w:tc>
          <w:tcPr>
            <w:tcW w:w="1440" w:type="dxa"/>
            <w:tcBorders>
              <w:top w:val="single" w:sz="4" w:space="0" w:color="auto"/>
            </w:tcBorders>
          </w:tcPr>
          <w:p w14:paraId="4DF34083" w14:textId="2E35FF24" w:rsidR="003C4AB3" w:rsidRPr="00AF2ECC" w:rsidRDefault="001F2C76" w:rsidP="003C4AB3">
            <w:pPr>
              <w:spacing w:before="60" w:after="30" w:line="276" w:lineRule="auto"/>
              <w:jc w:val="right"/>
              <w:rPr>
                <w:rFonts w:ascii="Arial" w:hAnsi="Arial" w:cs="Arial"/>
                <w:sz w:val="19"/>
                <w:szCs w:val="19"/>
              </w:rPr>
            </w:pPr>
            <w:r w:rsidRPr="00AF2ECC">
              <w:rPr>
                <w:rFonts w:ascii="Arial" w:hAnsi="Arial" w:cs="Arial"/>
                <w:sz w:val="19"/>
                <w:szCs w:val="19"/>
              </w:rPr>
              <w:t>1,048,609</w:t>
            </w:r>
          </w:p>
        </w:tc>
        <w:tc>
          <w:tcPr>
            <w:tcW w:w="270" w:type="dxa"/>
          </w:tcPr>
          <w:p w14:paraId="07FED0B6" w14:textId="77777777" w:rsidR="003C4AB3" w:rsidRPr="00AF2ECC" w:rsidRDefault="003C4AB3" w:rsidP="003C4AB3">
            <w:pPr>
              <w:spacing w:before="60" w:after="30" w:line="276" w:lineRule="auto"/>
              <w:ind w:right="162"/>
              <w:jc w:val="right"/>
              <w:rPr>
                <w:rFonts w:ascii="Arial" w:hAnsi="Arial" w:cs="Arial"/>
                <w:sz w:val="19"/>
                <w:szCs w:val="19"/>
              </w:rPr>
            </w:pPr>
          </w:p>
        </w:tc>
        <w:tc>
          <w:tcPr>
            <w:tcW w:w="1431" w:type="dxa"/>
            <w:tcBorders>
              <w:top w:val="single" w:sz="4" w:space="0" w:color="auto"/>
            </w:tcBorders>
          </w:tcPr>
          <w:p w14:paraId="559997E7" w14:textId="49739E2E" w:rsidR="003C4AB3" w:rsidRPr="00AF2ECC" w:rsidRDefault="003C4AB3" w:rsidP="003C4AB3">
            <w:pPr>
              <w:spacing w:before="60" w:after="30" w:line="276" w:lineRule="auto"/>
              <w:jc w:val="right"/>
              <w:rPr>
                <w:rFonts w:ascii="Arial" w:hAnsi="Arial" w:cs="Arial"/>
                <w:sz w:val="19"/>
                <w:szCs w:val="19"/>
                <w:lang w:val="en-GB"/>
              </w:rPr>
            </w:pPr>
            <w:r w:rsidRPr="00AF2ECC">
              <w:rPr>
                <w:rFonts w:ascii="Arial" w:hAnsi="Arial" w:cs="Arial"/>
                <w:sz w:val="19"/>
                <w:szCs w:val="19"/>
              </w:rPr>
              <w:t>1,576,562</w:t>
            </w:r>
          </w:p>
        </w:tc>
      </w:tr>
      <w:tr w:rsidR="003C4AB3" w:rsidRPr="00AF2ECC" w14:paraId="6CE58069" w14:textId="77777777" w:rsidTr="00842E6C">
        <w:tc>
          <w:tcPr>
            <w:tcW w:w="5846" w:type="dxa"/>
            <w:vAlign w:val="bottom"/>
          </w:tcPr>
          <w:p w14:paraId="4CE7CE55" w14:textId="77777777" w:rsidR="003C4AB3" w:rsidRPr="00AF2ECC" w:rsidRDefault="003C4AB3" w:rsidP="003C4AB3">
            <w:pPr>
              <w:spacing w:before="60" w:after="30" w:line="276" w:lineRule="auto"/>
              <w:rPr>
                <w:rFonts w:ascii="Arial" w:hAnsi="Arial" w:cs="Arial"/>
                <w:sz w:val="19"/>
                <w:szCs w:val="19"/>
              </w:rPr>
            </w:pPr>
            <w:r w:rsidRPr="00AF2ECC">
              <w:rPr>
                <w:rFonts w:ascii="Arial" w:hAnsi="Arial" w:cs="Arial"/>
                <w:sz w:val="19"/>
                <w:szCs w:val="19"/>
                <w:u w:val="single"/>
              </w:rPr>
              <w:t>Less</w:t>
            </w:r>
            <w:r w:rsidRPr="00AF2ECC">
              <w:rPr>
                <w:rFonts w:ascii="Arial" w:hAnsi="Arial" w:cs="Arial"/>
                <w:sz w:val="19"/>
                <w:szCs w:val="19"/>
              </w:rPr>
              <w:t xml:space="preserve"> Allowance for decline</w:t>
            </w:r>
            <w:r w:rsidRPr="00AF2ECC">
              <w:rPr>
                <w:rFonts w:ascii="Arial" w:hAnsi="Arial" w:cs="Arial"/>
                <w:sz w:val="19"/>
                <w:szCs w:val="19"/>
                <w:cs/>
              </w:rPr>
              <w:t xml:space="preserve"> </w:t>
            </w:r>
            <w:r w:rsidRPr="00AF2ECC">
              <w:rPr>
                <w:rFonts w:ascii="Arial" w:hAnsi="Arial" w:cs="Arial"/>
                <w:sz w:val="19"/>
                <w:szCs w:val="19"/>
              </w:rPr>
              <w:t>in value of inventories</w:t>
            </w:r>
          </w:p>
        </w:tc>
        <w:tc>
          <w:tcPr>
            <w:tcW w:w="1440" w:type="dxa"/>
            <w:shd w:val="clear" w:color="auto" w:fill="auto"/>
          </w:tcPr>
          <w:p w14:paraId="73E3824C" w14:textId="2D3A8127" w:rsidR="003C4AB3" w:rsidRPr="00AF2ECC" w:rsidRDefault="001F2C76" w:rsidP="003C4AB3">
            <w:pPr>
              <w:spacing w:before="60" w:after="30" w:line="276" w:lineRule="auto"/>
              <w:jc w:val="right"/>
              <w:rPr>
                <w:rFonts w:ascii="Arial" w:hAnsi="Arial" w:cs="Arial"/>
                <w:sz w:val="19"/>
                <w:szCs w:val="19"/>
              </w:rPr>
            </w:pPr>
            <w:r w:rsidRPr="00AF2ECC">
              <w:rPr>
                <w:rFonts w:ascii="Arial" w:hAnsi="Arial" w:cs="Arial"/>
                <w:sz w:val="19"/>
                <w:szCs w:val="19"/>
              </w:rPr>
              <w:t>(656)</w:t>
            </w:r>
          </w:p>
        </w:tc>
        <w:tc>
          <w:tcPr>
            <w:tcW w:w="270" w:type="dxa"/>
            <w:shd w:val="clear" w:color="auto" w:fill="auto"/>
          </w:tcPr>
          <w:p w14:paraId="7A0A89A7" w14:textId="77777777" w:rsidR="003C4AB3" w:rsidRPr="00AF2ECC" w:rsidRDefault="003C4AB3" w:rsidP="003C4AB3">
            <w:pPr>
              <w:spacing w:before="60" w:after="30" w:line="276" w:lineRule="auto"/>
              <w:ind w:right="162"/>
              <w:jc w:val="right"/>
              <w:rPr>
                <w:rFonts w:ascii="Arial" w:hAnsi="Arial" w:cs="Arial"/>
                <w:sz w:val="19"/>
                <w:szCs w:val="19"/>
              </w:rPr>
            </w:pPr>
          </w:p>
        </w:tc>
        <w:tc>
          <w:tcPr>
            <w:tcW w:w="1431" w:type="dxa"/>
            <w:shd w:val="clear" w:color="auto" w:fill="auto"/>
          </w:tcPr>
          <w:p w14:paraId="014FC92D" w14:textId="73882812" w:rsidR="003C4AB3" w:rsidRPr="00AF2ECC" w:rsidRDefault="003C4AB3" w:rsidP="003C4AB3">
            <w:pPr>
              <w:spacing w:before="60" w:after="30" w:line="276" w:lineRule="auto"/>
              <w:jc w:val="right"/>
              <w:rPr>
                <w:rFonts w:ascii="Arial" w:hAnsi="Arial" w:cs="Arial"/>
                <w:sz w:val="19"/>
                <w:szCs w:val="19"/>
                <w:lang w:val="en-GB"/>
              </w:rPr>
            </w:pPr>
            <w:r w:rsidRPr="00AF2ECC">
              <w:rPr>
                <w:rFonts w:ascii="Arial" w:hAnsi="Arial" w:cs="Arial"/>
                <w:sz w:val="19"/>
                <w:szCs w:val="19"/>
              </w:rPr>
              <w:t>(656)</w:t>
            </w:r>
          </w:p>
        </w:tc>
      </w:tr>
      <w:tr w:rsidR="003C4AB3" w:rsidRPr="00AF2ECC" w14:paraId="36819D99" w14:textId="77777777" w:rsidTr="00842E6C">
        <w:trPr>
          <w:trHeight w:val="191"/>
        </w:trPr>
        <w:tc>
          <w:tcPr>
            <w:tcW w:w="5846" w:type="dxa"/>
            <w:vAlign w:val="bottom"/>
          </w:tcPr>
          <w:p w14:paraId="3B7C3DC6" w14:textId="77777777" w:rsidR="003C4AB3" w:rsidRPr="00AF2ECC" w:rsidRDefault="003C4AB3" w:rsidP="003C4AB3">
            <w:pPr>
              <w:spacing w:before="60" w:after="30" w:line="276" w:lineRule="auto"/>
              <w:rPr>
                <w:rFonts w:ascii="Arial" w:hAnsi="Arial" w:cs="Arial"/>
                <w:sz w:val="19"/>
                <w:szCs w:val="19"/>
                <w:lang w:val="en-GB"/>
              </w:rPr>
            </w:pPr>
            <w:r w:rsidRPr="00AF2ECC">
              <w:rPr>
                <w:rFonts w:ascii="Arial" w:hAnsi="Arial" w:cs="Arial"/>
                <w:sz w:val="19"/>
                <w:szCs w:val="19"/>
              </w:rPr>
              <w:t>Net</w:t>
            </w:r>
          </w:p>
        </w:tc>
        <w:tc>
          <w:tcPr>
            <w:tcW w:w="1440" w:type="dxa"/>
            <w:tcBorders>
              <w:top w:val="single" w:sz="4" w:space="0" w:color="auto"/>
              <w:bottom w:val="single" w:sz="12" w:space="0" w:color="auto"/>
            </w:tcBorders>
          </w:tcPr>
          <w:p w14:paraId="285A9D16" w14:textId="31259232" w:rsidR="003C4AB3" w:rsidRPr="00AF2ECC" w:rsidRDefault="001F2C76" w:rsidP="003C4AB3">
            <w:pPr>
              <w:spacing w:before="60" w:after="30" w:line="276" w:lineRule="auto"/>
              <w:jc w:val="right"/>
              <w:rPr>
                <w:rFonts w:ascii="Arial" w:hAnsi="Arial" w:cs="Arial"/>
                <w:sz w:val="19"/>
                <w:szCs w:val="19"/>
              </w:rPr>
            </w:pPr>
            <w:r w:rsidRPr="00AF2ECC">
              <w:rPr>
                <w:rFonts w:ascii="Arial" w:hAnsi="Arial" w:cs="Arial"/>
                <w:sz w:val="19"/>
                <w:szCs w:val="19"/>
              </w:rPr>
              <w:t>1,04</w:t>
            </w:r>
            <w:r w:rsidR="00982A4C" w:rsidRPr="00AF2ECC">
              <w:rPr>
                <w:rFonts w:ascii="Arial" w:hAnsi="Arial" w:cs="Arial"/>
                <w:sz w:val="19"/>
                <w:szCs w:val="19"/>
              </w:rPr>
              <w:t>7</w:t>
            </w:r>
            <w:r w:rsidRPr="00AF2ECC">
              <w:rPr>
                <w:rFonts w:ascii="Arial" w:hAnsi="Arial" w:cs="Arial"/>
                <w:sz w:val="19"/>
                <w:szCs w:val="19"/>
              </w:rPr>
              <w:t>,953</w:t>
            </w:r>
          </w:p>
        </w:tc>
        <w:tc>
          <w:tcPr>
            <w:tcW w:w="270" w:type="dxa"/>
          </w:tcPr>
          <w:p w14:paraId="37492BC3" w14:textId="77777777" w:rsidR="003C4AB3" w:rsidRPr="00AF2ECC" w:rsidRDefault="003C4AB3" w:rsidP="003C4AB3">
            <w:pPr>
              <w:spacing w:before="60" w:after="30" w:line="276" w:lineRule="auto"/>
              <w:ind w:right="162"/>
              <w:jc w:val="right"/>
              <w:rPr>
                <w:rFonts w:ascii="Arial" w:hAnsi="Arial" w:cs="Arial"/>
                <w:sz w:val="19"/>
                <w:szCs w:val="19"/>
              </w:rPr>
            </w:pPr>
          </w:p>
        </w:tc>
        <w:tc>
          <w:tcPr>
            <w:tcW w:w="1431" w:type="dxa"/>
            <w:tcBorders>
              <w:top w:val="single" w:sz="4" w:space="0" w:color="auto"/>
              <w:bottom w:val="single" w:sz="12" w:space="0" w:color="auto"/>
            </w:tcBorders>
          </w:tcPr>
          <w:p w14:paraId="0D20985B" w14:textId="497620D1" w:rsidR="003C4AB3" w:rsidRPr="00AF2ECC" w:rsidRDefault="003C4AB3" w:rsidP="003C4AB3">
            <w:pPr>
              <w:spacing w:before="60" w:after="30" w:line="276" w:lineRule="auto"/>
              <w:jc w:val="right"/>
              <w:rPr>
                <w:rFonts w:ascii="Arial" w:hAnsi="Arial" w:cs="Arial"/>
                <w:sz w:val="19"/>
                <w:szCs w:val="19"/>
                <w:lang w:val="en-GB"/>
              </w:rPr>
            </w:pPr>
            <w:r w:rsidRPr="00AF2ECC">
              <w:rPr>
                <w:rFonts w:ascii="Arial" w:hAnsi="Arial" w:cs="Arial"/>
                <w:sz w:val="19"/>
                <w:szCs w:val="19"/>
              </w:rPr>
              <w:t>1,575,906</w:t>
            </w:r>
          </w:p>
        </w:tc>
      </w:tr>
    </w:tbl>
    <w:p w14:paraId="544A4928" w14:textId="77777777" w:rsidR="00AA4B63" w:rsidRPr="00AF2ECC" w:rsidRDefault="00AA4B63" w:rsidP="001948D5">
      <w:pPr>
        <w:spacing w:line="360" w:lineRule="auto"/>
        <w:ind w:left="360"/>
        <w:jc w:val="thaiDistribute"/>
        <w:rPr>
          <w:rFonts w:ascii="Arial" w:hAnsi="Arial" w:cs="Arial"/>
          <w:sz w:val="19"/>
          <w:szCs w:val="19"/>
          <w:lang w:val="en-GB"/>
        </w:rPr>
      </w:pPr>
    </w:p>
    <w:p w14:paraId="12EFB982" w14:textId="77777777" w:rsidR="00C02809" w:rsidRPr="00AF2ECC" w:rsidRDefault="00C02809" w:rsidP="001948D5">
      <w:pPr>
        <w:spacing w:line="360" w:lineRule="auto"/>
        <w:ind w:left="360"/>
        <w:jc w:val="thaiDistribute"/>
        <w:rPr>
          <w:rFonts w:ascii="Arial" w:hAnsi="Arial" w:cs="Arial"/>
          <w:sz w:val="19"/>
          <w:szCs w:val="19"/>
          <w:lang w:val="en-GB"/>
        </w:rPr>
      </w:pPr>
    </w:p>
    <w:p w14:paraId="6FA0E78D" w14:textId="7CCC636A" w:rsidR="00D94400" w:rsidRPr="00AF2ECC" w:rsidRDefault="002C4216" w:rsidP="00D94400">
      <w:pPr>
        <w:pStyle w:val="BodyTextIndent3"/>
        <w:numPr>
          <w:ilvl w:val="0"/>
          <w:numId w:val="6"/>
        </w:numPr>
        <w:tabs>
          <w:tab w:val="left" w:pos="360"/>
        </w:tabs>
        <w:spacing w:line="360" w:lineRule="auto"/>
        <w:jc w:val="left"/>
        <w:rPr>
          <w:rFonts w:ascii="Arial" w:hAnsi="Arial" w:cs="Arial"/>
          <w:b/>
          <w:bCs/>
          <w:sz w:val="19"/>
          <w:szCs w:val="19"/>
        </w:rPr>
      </w:pPr>
      <w:r w:rsidRPr="00AF2ECC">
        <w:rPr>
          <w:rFonts w:ascii="Arial" w:hAnsi="Arial" w:cs="Arial"/>
          <w:b/>
          <w:bCs/>
          <w:caps/>
          <w:sz w:val="19"/>
          <w:szCs w:val="19"/>
        </w:rPr>
        <w:lastRenderedPageBreak/>
        <w:t>OTHER CURRENT FINANCIAL ASSETS</w:t>
      </w:r>
    </w:p>
    <w:p w14:paraId="0ADFF62D" w14:textId="77777777" w:rsidR="00D94400" w:rsidRPr="00AF2ECC" w:rsidRDefault="00D94400" w:rsidP="00D94400">
      <w:pPr>
        <w:pStyle w:val="BodyTextIndent3"/>
        <w:spacing w:line="360" w:lineRule="auto"/>
        <w:ind w:left="426" w:firstLine="0"/>
        <w:rPr>
          <w:rFonts w:ascii="Arial" w:hAnsi="Arial" w:cs="Arial"/>
          <w:sz w:val="19"/>
          <w:szCs w:val="19"/>
          <w:u w:val="single"/>
        </w:rPr>
      </w:pPr>
    </w:p>
    <w:p w14:paraId="4CF3C9D4" w14:textId="09DED472" w:rsidR="00D94400" w:rsidRPr="00AF2ECC" w:rsidRDefault="00D94400" w:rsidP="00D94400">
      <w:pPr>
        <w:spacing w:line="360" w:lineRule="auto"/>
        <w:ind w:left="360"/>
        <w:jc w:val="thaiDistribute"/>
        <w:rPr>
          <w:rFonts w:ascii="Arial" w:hAnsi="Arial" w:cs="Arial"/>
          <w:sz w:val="19"/>
          <w:szCs w:val="19"/>
        </w:rPr>
      </w:pPr>
      <w:r w:rsidRPr="00AF2ECC">
        <w:rPr>
          <w:rFonts w:ascii="Arial" w:hAnsi="Arial" w:cs="Arial"/>
          <w:sz w:val="19"/>
          <w:szCs w:val="19"/>
        </w:rPr>
        <w:t xml:space="preserve">Movements in the </w:t>
      </w:r>
      <w:r w:rsidR="001F396F" w:rsidRPr="00AF2ECC">
        <w:rPr>
          <w:rFonts w:ascii="Arial" w:hAnsi="Arial" w:cs="Arial"/>
          <w:sz w:val="19"/>
          <w:szCs w:val="19"/>
          <w:lang w:val="en-GB"/>
        </w:rPr>
        <w:t xml:space="preserve">other </w:t>
      </w:r>
      <w:r w:rsidR="00B92370" w:rsidRPr="00AF2ECC">
        <w:rPr>
          <w:rFonts w:ascii="Arial" w:hAnsi="Arial" w:cs="Arial"/>
          <w:sz w:val="19"/>
          <w:szCs w:val="19"/>
          <w:lang w:val="en-GB"/>
        </w:rPr>
        <w:t>current financial assets</w:t>
      </w:r>
      <w:r w:rsidRPr="00AF2ECC">
        <w:rPr>
          <w:rFonts w:ascii="Arial" w:hAnsi="Arial" w:cs="Arial"/>
          <w:sz w:val="19"/>
          <w:szCs w:val="19"/>
        </w:rPr>
        <w:t xml:space="preserve"> for the years </w:t>
      </w:r>
      <w:r w:rsidRPr="00AF2ECC">
        <w:rPr>
          <w:rFonts w:ascii="Arial" w:hAnsi="Arial" w:cs="Arial"/>
          <w:sz w:val="19"/>
          <w:szCs w:val="19"/>
          <w:lang w:val="en-GB"/>
        </w:rPr>
        <w:t>ended 31 December 202</w:t>
      </w:r>
      <w:r w:rsidR="003C4AB3" w:rsidRPr="00AF2ECC">
        <w:rPr>
          <w:rFonts w:ascii="Arial" w:hAnsi="Arial" w:cs="Arial"/>
          <w:sz w:val="19"/>
          <w:szCs w:val="19"/>
          <w:lang w:val="en-GB"/>
        </w:rPr>
        <w:t>3</w:t>
      </w:r>
      <w:r w:rsidRPr="00AF2ECC">
        <w:rPr>
          <w:rFonts w:ascii="Arial" w:hAnsi="Arial" w:cs="Arial"/>
          <w:sz w:val="19"/>
          <w:szCs w:val="19"/>
          <w:cs/>
          <w:lang w:val="en-GB"/>
        </w:rPr>
        <w:t xml:space="preserve"> </w:t>
      </w:r>
      <w:r w:rsidRPr="00AF2ECC">
        <w:rPr>
          <w:rFonts w:ascii="Arial" w:hAnsi="Arial" w:cs="Arial"/>
          <w:sz w:val="19"/>
          <w:szCs w:val="19"/>
        </w:rPr>
        <w:t>and 202</w:t>
      </w:r>
      <w:r w:rsidR="003C4AB3" w:rsidRPr="00AF2ECC">
        <w:rPr>
          <w:rFonts w:ascii="Arial" w:hAnsi="Arial" w:cs="Arial"/>
          <w:sz w:val="19"/>
          <w:szCs w:val="19"/>
        </w:rPr>
        <w:t>2</w:t>
      </w:r>
      <w:r w:rsidRPr="00AF2ECC">
        <w:rPr>
          <w:rFonts w:ascii="Arial" w:hAnsi="Arial" w:cs="Arial"/>
          <w:sz w:val="19"/>
          <w:szCs w:val="19"/>
          <w:lang w:val="en-GB"/>
        </w:rPr>
        <w:t xml:space="preserve"> </w:t>
      </w:r>
      <w:r w:rsidRPr="00AF2ECC">
        <w:rPr>
          <w:rFonts w:ascii="Arial" w:hAnsi="Arial" w:cs="Arial"/>
          <w:sz w:val="19"/>
          <w:szCs w:val="19"/>
        </w:rPr>
        <w:t>are summarized below.</w:t>
      </w:r>
    </w:p>
    <w:p w14:paraId="3F92ADAC" w14:textId="77777777" w:rsidR="00D94400" w:rsidRPr="00AF2ECC" w:rsidRDefault="00D94400" w:rsidP="00D94400">
      <w:pPr>
        <w:spacing w:line="360" w:lineRule="auto"/>
        <w:ind w:left="360"/>
        <w:jc w:val="thaiDistribute"/>
        <w:rPr>
          <w:rFonts w:ascii="Arial" w:hAnsi="Arial" w:cs="Arial"/>
          <w:sz w:val="19"/>
          <w:szCs w:val="19"/>
        </w:rPr>
      </w:pPr>
    </w:p>
    <w:tbl>
      <w:tblPr>
        <w:tblW w:w="9010" w:type="dxa"/>
        <w:tblInd w:w="350" w:type="dxa"/>
        <w:tblLayout w:type="fixed"/>
        <w:tblLook w:val="0000" w:firstRow="0" w:lastRow="0" w:firstColumn="0" w:lastColumn="0" w:noHBand="0" w:noVBand="0"/>
      </w:tblPr>
      <w:tblGrid>
        <w:gridCol w:w="5995"/>
        <w:gridCol w:w="1359"/>
        <w:gridCol w:w="270"/>
        <w:gridCol w:w="1386"/>
      </w:tblGrid>
      <w:tr w:rsidR="00D94400" w:rsidRPr="00AF2ECC" w14:paraId="259B9171" w14:textId="77777777" w:rsidTr="0017176A">
        <w:tc>
          <w:tcPr>
            <w:tcW w:w="5995" w:type="dxa"/>
          </w:tcPr>
          <w:p w14:paraId="791D6949" w14:textId="77777777" w:rsidR="00D94400" w:rsidRPr="00AF2ECC" w:rsidRDefault="00D94400" w:rsidP="0017176A">
            <w:pPr>
              <w:spacing w:before="60" w:after="30" w:line="276" w:lineRule="auto"/>
              <w:rPr>
                <w:rFonts w:ascii="Arial" w:hAnsi="Arial" w:cs="Arial"/>
                <w:sz w:val="19"/>
                <w:szCs w:val="19"/>
                <w:lang w:val="en-GB"/>
              </w:rPr>
            </w:pPr>
          </w:p>
        </w:tc>
        <w:tc>
          <w:tcPr>
            <w:tcW w:w="3015" w:type="dxa"/>
            <w:gridSpan w:val="3"/>
            <w:tcBorders>
              <w:bottom w:val="single" w:sz="4" w:space="0" w:color="auto"/>
            </w:tcBorders>
            <w:vAlign w:val="bottom"/>
          </w:tcPr>
          <w:p w14:paraId="785D127F" w14:textId="77777777" w:rsidR="00D94400" w:rsidRPr="00AF2ECC" w:rsidRDefault="00D94400" w:rsidP="0017176A">
            <w:pPr>
              <w:spacing w:before="60" w:after="30" w:line="276" w:lineRule="auto"/>
              <w:ind w:left="-108" w:right="-108"/>
              <w:jc w:val="center"/>
              <w:rPr>
                <w:rFonts w:ascii="Arial" w:hAnsi="Arial" w:cs="Arial"/>
                <w:sz w:val="19"/>
                <w:szCs w:val="19"/>
              </w:rPr>
            </w:pPr>
            <w:r w:rsidRPr="00AF2ECC">
              <w:rPr>
                <w:rFonts w:ascii="Arial" w:hAnsi="Arial" w:cs="Arial"/>
                <w:sz w:val="19"/>
                <w:szCs w:val="19"/>
              </w:rPr>
              <w:t>Thousand Baht</w:t>
            </w:r>
          </w:p>
        </w:tc>
      </w:tr>
      <w:tr w:rsidR="003C4AB3" w:rsidRPr="00AF2ECC" w14:paraId="1DD4E7EA" w14:textId="77777777" w:rsidTr="0017176A">
        <w:tc>
          <w:tcPr>
            <w:tcW w:w="5995" w:type="dxa"/>
          </w:tcPr>
          <w:p w14:paraId="5C2766E7" w14:textId="77777777" w:rsidR="003C4AB3" w:rsidRPr="00AF2ECC" w:rsidRDefault="003C4AB3" w:rsidP="003C4AB3">
            <w:pPr>
              <w:spacing w:before="60" w:after="30" w:line="276" w:lineRule="auto"/>
              <w:rPr>
                <w:rFonts w:ascii="Arial" w:hAnsi="Arial" w:cs="Arial"/>
                <w:sz w:val="19"/>
                <w:szCs w:val="19"/>
                <w:lang w:val="en-GB"/>
              </w:rPr>
            </w:pPr>
          </w:p>
        </w:tc>
        <w:tc>
          <w:tcPr>
            <w:tcW w:w="1359" w:type="dxa"/>
            <w:tcBorders>
              <w:top w:val="single" w:sz="4" w:space="0" w:color="auto"/>
              <w:bottom w:val="single" w:sz="4" w:space="0" w:color="auto"/>
            </w:tcBorders>
            <w:vAlign w:val="bottom"/>
          </w:tcPr>
          <w:p w14:paraId="6EA3975D" w14:textId="09067FB9" w:rsidR="003C4AB3" w:rsidRPr="00AF2ECC" w:rsidRDefault="003C4AB3" w:rsidP="003C4AB3">
            <w:pPr>
              <w:spacing w:before="60" w:after="30" w:line="276" w:lineRule="auto"/>
              <w:ind w:left="-108" w:right="-108"/>
              <w:jc w:val="center"/>
              <w:rPr>
                <w:rFonts w:ascii="Arial" w:hAnsi="Arial" w:cs="Arial"/>
                <w:sz w:val="19"/>
                <w:szCs w:val="19"/>
                <w:lang w:val="en-GB"/>
              </w:rPr>
            </w:pPr>
            <w:r w:rsidRPr="00AF2ECC">
              <w:rPr>
                <w:rFonts w:ascii="Arial" w:hAnsi="Arial" w:cs="Arial"/>
                <w:sz w:val="19"/>
                <w:szCs w:val="19"/>
                <w:lang w:val="en-GB"/>
              </w:rPr>
              <w:t>2023</w:t>
            </w:r>
          </w:p>
        </w:tc>
        <w:tc>
          <w:tcPr>
            <w:tcW w:w="270" w:type="dxa"/>
            <w:tcBorders>
              <w:top w:val="single" w:sz="4" w:space="0" w:color="auto"/>
            </w:tcBorders>
            <w:vAlign w:val="bottom"/>
          </w:tcPr>
          <w:p w14:paraId="14F2B6C3" w14:textId="77777777" w:rsidR="003C4AB3" w:rsidRPr="00AF2ECC" w:rsidRDefault="003C4AB3" w:rsidP="003C4AB3">
            <w:pPr>
              <w:spacing w:before="60" w:after="30" w:line="276" w:lineRule="auto"/>
              <w:ind w:left="-108" w:right="-108"/>
              <w:jc w:val="center"/>
              <w:rPr>
                <w:rFonts w:ascii="Arial" w:hAnsi="Arial" w:cs="Arial"/>
                <w:sz w:val="19"/>
                <w:szCs w:val="19"/>
              </w:rPr>
            </w:pPr>
          </w:p>
        </w:tc>
        <w:tc>
          <w:tcPr>
            <w:tcW w:w="1386" w:type="dxa"/>
            <w:tcBorders>
              <w:top w:val="single" w:sz="4" w:space="0" w:color="auto"/>
              <w:bottom w:val="single" w:sz="4" w:space="0" w:color="auto"/>
            </w:tcBorders>
            <w:vAlign w:val="bottom"/>
          </w:tcPr>
          <w:p w14:paraId="3E5A0093" w14:textId="1B0BA623" w:rsidR="003C4AB3" w:rsidRPr="00AF2ECC" w:rsidRDefault="003C4AB3" w:rsidP="003C4AB3">
            <w:pPr>
              <w:spacing w:before="60" w:after="30" w:line="276" w:lineRule="auto"/>
              <w:ind w:left="-108" w:right="-108"/>
              <w:jc w:val="center"/>
              <w:rPr>
                <w:rFonts w:ascii="Arial" w:hAnsi="Arial" w:cs="Arial"/>
                <w:sz w:val="19"/>
                <w:szCs w:val="19"/>
              </w:rPr>
            </w:pPr>
            <w:r w:rsidRPr="00AF2ECC">
              <w:rPr>
                <w:rFonts w:ascii="Arial" w:hAnsi="Arial" w:cs="Arial"/>
                <w:sz w:val="19"/>
                <w:szCs w:val="19"/>
                <w:lang w:val="en-GB"/>
              </w:rPr>
              <w:t>2022</w:t>
            </w:r>
          </w:p>
        </w:tc>
      </w:tr>
      <w:tr w:rsidR="00D94400" w:rsidRPr="00AF2ECC" w14:paraId="528B4613" w14:textId="77777777" w:rsidTr="0017176A">
        <w:tc>
          <w:tcPr>
            <w:tcW w:w="5995" w:type="dxa"/>
          </w:tcPr>
          <w:p w14:paraId="0BD1ADB0" w14:textId="1AE1568A" w:rsidR="00D94400" w:rsidRPr="00AF2ECC" w:rsidRDefault="00E737E9" w:rsidP="0017176A">
            <w:pPr>
              <w:spacing w:before="60" w:after="30" w:line="276" w:lineRule="auto"/>
              <w:rPr>
                <w:rFonts w:ascii="Arial" w:hAnsi="Arial" w:cs="Arial"/>
                <w:b/>
                <w:bCs/>
                <w:sz w:val="19"/>
                <w:szCs w:val="19"/>
              </w:rPr>
            </w:pPr>
            <w:r w:rsidRPr="00AF2ECC">
              <w:rPr>
                <w:rFonts w:ascii="Arial" w:hAnsi="Arial" w:cs="Arial"/>
                <w:sz w:val="19"/>
                <w:szCs w:val="19"/>
              </w:rPr>
              <w:br/>
            </w:r>
            <w:r w:rsidRPr="00AF2ECC">
              <w:rPr>
                <w:rFonts w:ascii="Arial" w:hAnsi="Arial" w:cs="Arial"/>
                <w:b/>
                <w:bCs/>
                <w:sz w:val="19"/>
                <w:szCs w:val="19"/>
              </w:rPr>
              <w:t>Other current financial assets: Short-term investment</w:t>
            </w:r>
          </w:p>
        </w:tc>
        <w:tc>
          <w:tcPr>
            <w:tcW w:w="1359" w:type="dxa"/>
            <w:tcBorders>
              <w:top w:val="single" w:sz="4" w:space="0" w:color="auto"/>
            </w:tcBorders>
          </w:tcPr>
          <w:p w14:paraId="0600FCD4" w14:textId="77777777" w:rsidR="00D94400" w:rsidRPr="00AF2ECC" w:rsidRDefault="00D94400" w:rsidP="0017176A">
            <w:pPr>
              <w:spacing w:before="60" w:after="30" w:line="276" w:lineRule="auto"/>
              <w:rPr>
                <w:rFonts w:ascii="Arial" w:hAnsi="Arial" w:cs="Arial"/>
                <w:sz w:val="19"/>
                <w:szCs w:val="19"/>
                <w:lang w:val="en-GB"/>
              </w:rPr>
            </w:pPr>
          </w:p>
        </w:tc>
        <w:tc>
          <w:tcPr>
            <w:tcW w:w="270" w:type="dxa"/>
          </w:tcPr>
          <w:p w14:paraId="6EEFF3DB" w14:textId="77777777" w:rsidR="00D94400" w:rsidRPr="00AF2ECC" w:rsidRDefault="00D94400" w:rsidP="0017176A">
            <w:pPr>
              <w:spacing w:before="60" w:after="30" w:line="276" w:lineRule="auto"/>
              <w:rPr>
                <w:rFonts w:ascii="Arial" w:hAnsi="Arial" w:cs="Arial"/>
                <w:sz w:val="19"/>
                <w:szCs w:val="19"/>
                <w:lang w:val="en-GB"/>
              </w:rPr>
            </w:pPr>
          </w:p>
        </w:tc>
        <w:tc>
          <w:tcPr>
            <w:tcW w:w="1386" w:type="dxa"/>
            <w:tcBorders>
              <w:top w:val="single" w:sz="4" w:space="0" w:color="auto"/>
            </w:tcBorders>
          </w:tcPr>
          <w:p w14:paraId="066B0429" w14:textId="77777777" w:rsidR="00D94400" w:rsidRPr="00AF2ECC" w:rsidRDefault="00D94400" w:rsidP="0017176A">
            <w:pPr>
              <w:spacing w:before="60" w:after="30" w:line="276" w:lineRule="auto"/>
              <w:rPr>
                <w:rFonts w:ascii="Arial" w:hAnsi="Arial" w:cs="Arial"/>
                <w:sz w:val="19"/>
                <w:szCs w:val="19"/>
                <w:lang w:val="en-GB"/>
              </w:rPr>
            </w:pPr>
          </w:p>
        </w:tc>
      </w:tr>
      <w:tr w:rsidR="003C4AB3" w:rsidRPr="00AF2ECC" w14:paraId="5A6B78D0" w14:textId="77777777" w:rsidTr="0017176A">
        <w:trPr>
          <w:trHeight w:val="307"/>
        </w:trPr>
        <w:tc>
          <w:tcPr>
            <w:tcW w:w="5995" w:type="dxa"/>
            <w:vAlign w:val="bottom"/>
          </w:tcPr>
          <w:p w14:paraId="440C350C" w14:textId="77777777" w:rsidR="003C4AB3" w:rsidRPr="00AF2ECC" w:rsidRDefault="003C4AB3" w:rsidP="003C4AB3">
            <w:pPr>
              <w:spacing w:before="60" w:after="30" w:line="276" w:lineRule="auto"/>
              <w:rPr>
                <w:rFonts w:ascii="Arial" w:hAnsi="Arial" w:cs="Arial"/>
                <w:sz w:val="19"/>
                <w:szCs w:val="19"/>
              </w:rPr>
            </w:pPr>
            <w:r w:rsidRPr="00AF2ECC">
              <w:rPr>
                <w:rFonts w:ascii="Arial" w:hAnsi="Arial" w:cs="Arial"/>
                <w:sz w:val="19"/>
                <w:szCs w:val="19"/>
                <w:lang w:val="en-GB" w:eastAsia="en-US" w:bidi="ar-SA"/>
              </w:rPr>
              <w:t>Balance as at 1 January</w:t>
            </w:r>
          </w:p>
        </w:tc>
        <w:tc>
          <w:tcPr>
            <w:tcW w:w="1359" w:type="dxa"/>
            <w:vAlign w:val="bottom"/>
          </w:tcPr>
          <w:p w14:paraId="235BE7A6" w14:textId="0BD5ADF9" w:rsidR="003C4AB3" w:rsidRPr="00AF2ECC" w:rsidRDefault="00982A4C" w:rsidP="003C4AB3">
            <w:pPr>
              <w:spacing w:before="60" w:after="30" w:line="276" w:lineRule="auto"/>
              <w:jc w:val="right"/>
              <w:rPr>
                <w:rFonts w:ascii="Arial" w:hAnsi="Arial" w:cs="Arial"/>
                <w:sz w:val="19"/>
                <w:szCs w:val="19"/>
                <w:lang w:val="en-GB"/>
              </w:rPr>
            </w:pPr>
            <w:r w:rsidRPr="00AF2ECC">
              <w:rPr>
                <w:rFonts w:ascii="Arial" w:hAnsi="Arial" w:cs="Arial"/>
                <w:sz w:val="19"/>
                <w:szCs w:val="19"/>
                <w:lang w:val="en-GB"/>
              </w:rPr>
              <w:t>663,281</w:t>
            </w:r>
          </w:p>
        </w:tc>
        <w:tc>
          <w:tcPr>
            <w:tcW w:w="270" w:type="dxa"/>
          </w:tcPr>
          <w:p w14:paraId="17D2A06D" w14:textId="77777777" w:rsidR="003C4AB3" w:rsidRPr="00AF2ECC" w:rsidRDefault="003C4AB3" w:rsidP="003C4AB3">
            <w:pPr>
              <w:spacing w:before="60" w:after="30" w:line="276" w:lineRule="auto"/>
              <w:rPr>
                <w:rFonts w:ascii="Arial" w:hAnsi="Arial" w:cs="Arial"/>
                <w:sz w:val="19"/>
                <w:szCs w:val="19"/>
                <w:lang w:val="en-GB"/>
              </w:rPr>
            </w:pPr>
          </w:p>
        </w:tc>
        <w:tc>
          <w:tcPr>
            <w:tcW w:w="1386" w:type="dxa"/>
            <w:vAlign w:val="bottom"/>
          </w:tcPr>
          <w:p w14:paraId="06613644" w14:textId="3151E542" w:rsidR="003C4AB3" w:rsidRPr="00AF2ECC" w:rsidRDefault="003C4AB3" w:rsidP="003C4AB3">
            <w:pPr>
              <w:spacing w:before="60" w:after="30" w:line="276" w:lineRule="auto"/>
              <w:jc w:val="right"/>
              <w:rPr>
                <w:rFonts w:ascii="Arial" w:hAnsi="Arial" w:cs="Arial"/>
                <w:sz w:val="19"/>
                <w:szCs w:val="19"/>
                <w:lang w:val="en-GB" w:eastAsia="en-US" w:bidi="ar-SA"/>
              </w:rPr>
            </w:pPr>
            <w:r w:rsidRPr="00AF2ECC">
              <w:rPr>
                <w:rFonts w:ascii="Arial" w:hAnsi="Arial" w:cs="Arial"/>
                <w:sz w:val="19"/>
                <w:szCs w:val="19"/>
                <w:lang w:val="en-GB"/>
              </w:rPr>
              <w:t>774,003</w:t>
            </w:r>
          </w:p>
        </w:tc>
      </w:tr>
      <w:tr w:rsidR="003C4AB3" w:rsidRPr="00AF2ECC" w14:paraId="55D2966F" w14:textId="77777777" w:rsidTr="0017176A">
        <w:trPr>
          <w:trHeight w:val="307"/>
        </w:trPr>
        <w:tc>
          <w:tcPr>
            <w:tcW w:w="5995" w:type="dxa"/>
          </w:tcPr>
          <w:p w14:paraId="6806A08C" w14:textId="77777777" w:rsidR="003C4AB3" w:rsidRPr="00AF2ECC" w:rsidRDefault="003C4AB3" w:rsidP="003C4AB3">
            <w:pPr>
              <w:spacing w:before="60" w:after="30" w:line="276" w:lineRule="auto"/>
              <w:rPr>
                <w:rFonts w:ascii="Arial" w:hAnsi="Arial" w:cs="Arial"/>
                <w:sz w:val="19"/>
                <w:szCs w:val="19"/>
              </w:rPr>
            </w:pPr>
            <w:r w:rsidRPr="00AF2ECC">
              <w:rPr>
                <w:rFonts w:ascii="Arial" w:hAnsi="Arial" w:cs="Arial"/>
                <w:sz w:val="19"/>
                <w:szCs w:val="19"/>
                <w:u w:val="single"/>
                <w:lang w:val="en-GB" w:eastAsia="en-US" w:bidi="ar-SA"/>
              </w:rPr>
              <w:t>Add</w:t>
            </w:r>
            <w:r w:rsidRPr="00AF2ECC">
              <w:rPr>
                <w:rFonts w:ascii="Arial" w:hAnsi="Arial" w:cs="Arial"/>
                <w:sz w:val="19"/>
                <w:szCs w:val="19"/>
                <w:lang w:val="en-GB" w:eastAsia="en-US" w:bidi="ar-SA"/>
              </w:rPr>
              <w:t xml:space="preserve"> Addition</w:t>
            </w:r>
            <w:r w:rsidRPr="00AF2ECC">
              <w:rPr>
                <w:rFonts w:ascii="Arial" w:hAnsi="Arial" w:cs="Arial"/>
                <w:sz w:val="19"/>
                <w:szCs w:val="19"/>
                <w:cs/>
                <w:lang w:val="en-GB" w:eastAsia="en-US"/>
              </w:rPr>
              <w:t xml:space="preserve"> </w:t>
            </w:r>
          </w:p>
        </w:tc>
        <w:tc>
          <w:tcPr>
            <w:tcW w:w="1359" w:type="dxa"/>
            <w:vAlign w:val="bottom"/>
          </w:tcPr>
          <w:p w14:paraId="614A04A8" w14:textId="1250E265" w:rsidR="003C4AB3" w:rsidRPr="00AF2ECC" w:rsidRDefault="00982A4C" w:rsidP="003C4AB3">
            <w:pPr>
              <w:spacing w:before="60" w:after="30" w:line="276" w:lineRule="auto"/>
              <w:jc w:val="right"/>
              <w:rPr>
                <w:rFonts w:ascii="Arial" w:hAnsi="Arial" w:cs="Arial"/>
                <w:sz w:val="19"/>
                <w:szCs w:val="19"/>
                <w:lang w:val="en-GB"/>
              </w:rPr>
            </w:pPr>
            <w:r w:rsidRPr="00AF2ECC">
              <w:rPr>
                <w:rFonts w:ascii="Arial" w:hAnsi="Arial" w:cs="Arial"/>
                <w:sz w:val="19"/>
                <w:szCs w:val="19"/>
                <w:lang w:val="en-GB"/>
              </w:rPr>
              <w:t>3,247,000</w:t>
            </w:r>
          </w:p>
        </w:tc>
        <w:tc>
          <w:tcPr>
            <w:tcW w:w="270" w:type="dxa"/>
          </w:tcPr>
          <w:p w14:paraId="6FA18D26" w14:textId="77777777" w:rsidR="003C4AB3" w:rsidRPr="00AF2ECC" w:rsidRDefault="003C4AB3" w:rsidP="003C4AB3">
            <w:pPr>
              <w:spacing w:before="60" w:after="30" w:line="276" w:lineRule="auto"/>
              <w:rPr>
                <w:rFonts w:ascii="Arial" w:hAnsi="Arial" w:cs="Arial"/>
                <w:sz w:val="19"/>
                <w:szCs w:val="19"/>
                <w:lang w:val="en-GB"/>
              </w:rPr>
            </w:pPr>
          </w:p>
        </w:tc>
        <w:tc>
          <w:tcPr>
            <w:tcW w:w="1386" w:type="dxa"/>
            <w:vAlign w:val="bottom"/>
          </w:tcPr>
          <w:p w14:paraId="23B0EF21" w14:textId="2DD4EF7E" w:rsidR="003C4AB3" w:rsidRPr="00AF2ECC" w:rsidRDefault="003C4AB3" w:rsidP="003C4AB3">
            <w:pPr>
              <w:spacing w:before="60" w:after="30" w:line="276" w:lineRule="auto"/>
              <w:jc w:val="right"/>
              <w:rPr>
                <w:rFonts w:ascii="Arial" w:hAnsi="Arial" w:cs="Arial"/>
                <w:sz w:val="19"/>
                <w:szCs w:val="19"/>
                <w:lang w:val="en-GB" w:eastAsia="en-US" w:bidi="ar-SA"/>
              </w:rPr>
            </w:pPr>
            <w:r w:rsidRPr="00AF2ECC">
              <w:rPr>
                <w:rFonts w:ascii="Arial" w:hAnsi="Arial" w:cs="Arial"/>
                <w:sz w:val="19"/>
                <w:szCs w:val="19"/>
                <w:lang w:val="en-GB"/>
              </w:rPr>
              <w:t>3,199,800</w:t>
            </w:r>
          </w:p>
        </w:tc>
      </w:tr>
      <w:tr w:rsidR="003C4AB3" w:rsidRPr="00AF2ECC" w14:paraId="195769D4" w14:textId="77777777" w:rsidTr="0017176A">
        <w:trPr>
          <w:trHeight w:val="307"/>
        </w:trPr>
        <w:tc>
          <w:tcPr>
            <w:tcW w:w="5995" w:type="dxa"/>
          </w:tcPr>
          <w:p w14:paraId="0AE20B2D" w14:textId="77777777" w:rsidR="003C4AB3" w:rsidRPr="00AF2ECC" w:rsidRDefault="003C4AB3" w:rsidP="003C4AB3">
            <w:pPr>
              <w:spacing w:before="60" w:after="30" w:line="276" w:lineRule="auto"/>
              <w:rPr>
                <w:rFonts w:ascii="Arial" w:hAnsi="Arial" w:cs="Arial"/>
                <w:sz w:val="19"/>
                <w:szCs w:val="19"/>
                <w:u w:val="single"/>
                <w:lang w:val="en-GB" w:eastAsia="en-US" w:bidi="ar-SA"/>
              </w:rPr>
            </w:pPr>
            <w:r w:rsidRPr="00AF2ECC">
              <w:rPr>
                <w:rFonts w:ascii="Arial" w:hAnsi="Arial" w:cs="Arial"/>
                <w:sz w:val="19"/>
                <w:szCs w:val="19"/>
                <w:u w:val="single"/>
                <w:lang w:eastAsia="en-US"/>
              </w:rPr>
              <w:t>Less</w:t>
            </w:r>
            <w:r w:rsidRPr="00AF2ECC">
              <w:rPr>
                <w:rFonts w:ascii="Arial" w:hAnsi="Arial" w:cs="Arial"/>
                <w:sz w:val="19"/>
                <w:szCs w:val="19"/>
                <w:lang w:eastAsia="en-US"/>
              </w:rPr>
              <w:t xml:space="preserve"> Disposals</w:t>
            </w:r>
          </w:p>
        </w:tc>
        <w:tc>
          <w:tcPr>
            <w:tcW w:w="1359" w:type="dxa"/>
            <w:vAlign w:val="bottom"/>
          </w:tcPr>
          <w:p w14:paraId="1CD37193" w14:textId="27580AA1" w:rsidR="003C4AB3" w:rsidRPr="00AF2ECC" w:rsidRDefault="0008498F" w:rsidP="003C4AB3">
            <w:pPr>
              <w:spacing w:before="60" w:after="30" w:line="276" w:lineRule="auto"/>
              <w:jc w:val="right"/>
              <w:rPr>
                <w:rFonts w:ascii="Arial" w:hAnsi="Arial" w:cs="Arial"/>
                <w:sz w:val="19"/>
                <w:szCs w:val="19"/>
                <w:lang w:val="en-GB"/>
              </w:rPr>
            </w:pPr>
            <w:r w:rsidRPr="00AF2ECC">
              <w:rPr>
                <w:rFonts w:ascii="Arial" w:hAnsi="Arial" w:cs="Arial"/>
                <w:sz w:val="19"/>
                <w:szCs w:val="19"/>
                <w:lang w:val="en-GB"/>
              </w:rPr>
              <w:t>(3,501,34</w:t>
            </w:r>
            <w:r w:rsidR="005C1BAE" w:rsidRPr="00AF2ECC">
              <w:rPr>
                <w:rFonts w:ascii="Arial" w:hAnsi="Arial" w:cs="Arial"/>
                <w:sz w:val="19"/>
                <w:szCs w:val="19"/>
                <w:lang w:val="en-GB"/>
              </w:rPr>
              <w:t>4</w:t>
            </w:r>
            <w:r w:rsidRPr="00AF2ECC">
              <w:rPr>
                <w:rFonts w:ascii="Arial" w:hAnsi="Arial" w:cs="Arial"/>
                <w:sz w:val="19"/>
                <w:szCs w:val="19"/>
                <w:lang w:val="en-GB"/>
              </w:rPr>
              <w:t>)</w:t>
            </w:r>
          </w:p>
        </w:tc>
        <w:tc>
          <w:tcPr>
            <w:tcW w:w="270" w:type="dxa"/>
          </w:tcPr>
          <w:p w14:paraId="76B8DF07" w14:textId="77777777" w:rsidR="003C4AB3" w:rsidRPr="00AF2ECC" w:rsidRDefault="003C4AB3" w:rsidP="003C4AB3">
            <w:pPr>
              <w:spacing w:before="60" w:after="30" w:line="276" w:lineRule="auto"/>
              <w:rPr>
                <w:rFonts w:ascii="Arial" w:hAnsi="Arial" w:cs="Arial"/>
                <w:sz w:val="19"/>
                <w:szCs w:val="19"/>
                <w:lang w:val="en-GB"/>
              </w:rPr>
            </w:pPr>
          </w:p>
        </w:tc>
        <w:tc>
          <w:tcPr>
            <w:tcW w:w="1386" w:type="dxa"/>
            <w:vAlign w:val="bottom"/>
          </w:tcPr>
          <w:p w14:paraId="2D510C73" w14:textId="5CF4786F" w:rsidR="003C4AB3" w:rsidRPr="00AF2ECC" w:rsidRDefault="003C4AB3" w:rsidP="003C4AB3">
            <w:pPr>
              <w:spacing w:before="60" w:after="30" w:line="276" w:lineRule="auto"/>
              <w:jc w:val="right"/>
              <w:rPr>
                <w:rFonts w:ascii="Arial" w:hAnsi="Arial" w:cs="Arial"/>
                <w:sz w:val="19"/>
                <w:szCs w:val="19"/>
                <w:lang w:val="en-GB" w:eastAsia="en-US" w:bidi="ar-SA"/>
              </w:rPr>
            </w:pPr>
            <w:r w:rsidRPr="00AF2ECC">
              <w:rPr>
                <w:rFonts w:ascii="Arial" w:hAnsi="Arial" w:cs="Arial"/>
                <w:sz w:val="19"/>
                <w:szCs w:val="19"/>
                <w:lang w:val="en-GB"/>
              </w:rPr>
              <w:t>(3,311,053)</w:t>
            </w:r>
          </w:p>
        </w:tc>
      </w:tr>
      <w:tr w:rsidR="003C4AB3" w:rsidRPr="00AF2ECC" w14:paraId="7898FE01" w14:textId="77777777" w:rsidTr="0017176A">
        <w:trPr>
          <w:trHeight w:val="307"/>
        </w:trPr>
        <w:tc>
          <w:tcPr>
            <w:tcW w:w="5995" w:type="dxa"/>
          </w:tcPr>
          <w:p w14:paraId="49839985" w14:textId="5A0A45DC" w:rsidR="003C4AB3" w:rsidRPr="00AF2ECC" w:rsidRDefault="003C4AB3" w:rsidP="003C4AB3">
            <w:pPr>
              <w:spacing w:before="60" w:after="30" w:line="276" w:lineRule="auto"/>
              <w:rPr>
                <w:rFonts w:ascii="Arial" w:hAnsi="Arial" w:cs="Arial"/>
                <w:sz w:val="19"/>
                <w:szCs w:val="19"/>
              </w:rPr>
            </w:pPr>
            <w:r w:rsidRPr="00AF2ECC">
              <w:rPr>
                <w:rFonts w:ascii="Arial" w:hAnsi="Arial" w:cs="Arial"/>
                <w:sz w:val="19"/>
                <w:szCs w:val="19"/>
                <w:lang w:eastAsia="en-US"/>
              </w:rPr>
              <w:t>Unrealized gain</w:t>
            </w:r>
            <w:r w:rsidRPr="00AF2ECC">
              <w:rPr>
                <w:rFonts w:ascii="Arial" w:hAnsi="Arial" w:cs="Arial"/>
                <w:sz w:val="19"/>
                <w:szCs w:val="19"/>
                <w:cs/>
                <w:lang w:eastAsia="en-US"/>
              </w:rPr>
              <w:t xml:space="preserve"> </w:t>
            </w:r>
            <w:r w:rsidRPr="00AF2ECC">
              <w:rPr>
                <w:rFonts w:ascii="Arial" w:hAnsi="Arial" w:cs="Arial"/>
                <w:sz w:val="19"/>
                <w:szCs w:val="19"/>
                <w:lang w:eastAsia="en-US"/>
              </w:rPr>
              <w:t>on short-term investment</w:t>
            </w:r>
          </w:p>
        </w:tc>
        <w:tc>
          <w:tcPr>
            <w:tcW w:w="1359" w:type="dxa"/>
            <w:tcBorders>
              <w:bottom w:val="single" w:sz="4" w:space="0" w:color="auto"/>
            </w:tcBorders>
            <w:vAlign w:val="bottom"/>
          </w:tcPr>
          <w:p w14:paraId="58A5634C" w14:textId="1A8DFF4A" w:rsidR="003C4AB3" w:rsidRPr="00AF2ECC" w:rsidRDefault="0008498F" w:rsidP="003C4AB3">
            <w:pPr>
              <w:spacing w:before="60" w:after="30" w:line="276" w:lineRule="auto"/>
              <w:jc w:val="right"/>
              <w:rPr>
                <w:rFonts w:ascii="Arial" w:hAnsi="Arial" w:cs="Arial"/>
                <w:sz w:val="19"/>
                <w:szCs w:val="19"/>
                <w:lang w:val="en-GB"/>
              </w:rPr>
            </w:pPr>
            <w:r w:rsidRPr="00AF2ECC">
              <w:rPr>
                <w:rFonts w:ascii="Arial" w:hAnsi="Arial" w:cs="Arial"/>
                <w:sz w:val="19"/>
                <w:szCs w:val="19"/>
                <w:lang w:val="en-GB"/>
              </w:rPr>
              <w:t>2,2</w:t>
            </w:r>
            <w:r w:rsidR="005C1BAE" w:rsidRPr="00AF2ECC">
              <w:rPr>
                <w:rFonts w:ascii="Arial" w:hAnsi="Arial" w:cs="Arial"/>
                <w:sz w:val="19"/>
                <w:szCs w:val="19"/>
                <w:lang w:val="en-GB"/>
              </w:rPr>
              <w:t>50</w:t>
            </w:r>
          </w:p>
        </w:tc>
        <w:tc>
          <w:tcPr>
            <w:tcW w:w="270" w:type="dxa"/>
          </w:tcPr>
          <w:p w14:paraId="5BDF4E99" w14:textId="77777777" w:rsidR="003C4AB3" w:rsidRPr="00AF2ECC" w:rsidRDefault="003C4AB3" w:rsidP="003C4AB3">
            <w:pPr>
              <w:spacing w:before="60" w:after="30" w:line="276" w:lineRule="auto"/>
              <w:rPr>
                <w:rFonts w:ascii="Arial" w:hAnsi="Arial" w:cs="Arial"/>
                <w:sz w:val="19"/>
                <w:szCs w:val="19"/>
                <w:lang w:val="en-GB"/>
              </w:rPr>
            </w:pPr>
          </w:p>
        </w:tc>
        <w:tc>
          <w:tcPr>
            <w:tcW w:w="1386" w:type="dxa"/>
            <w:tcBorders>
              <w:bottom w:val="single" w:sz="4" w:space="0" w:color="auto"/>
            </w:tcBorders>
            <w:vAlign w:val="bottom"/>
          </w:tcPr>
          <w:p w14:paraId="20D72451" w14:textId="29BD14FD" w:rsidR="003C4AB3" w:rsidRPr="00AF2ECC" w:rsidRDefault="003C4AB3" w:rsidP="003C4AB3">
            <w:pPr>
              <w:spacing w:before="60" w:after="30" w:line="276" w:lineRule="auto"/>
              <w:jc w:val="right"/>
              <w:rPr>
                <w:rFonts w:ascii="Arial" w:hAnsi="Arial" w:cs="Arial"/>
                <w:sz w:val="19"/>
                <w:szCs w:val="19"/>
                <w:lang w:val="en-GB" w:eastAsia="en-US" w:bidi="ar-SA"/>
              </w:rPr>
            </w:pPr>
            <w:r w:rsidRPr="00AF2ECC">
              <w:rPr>
                <w:rFonts w:ascii="Arial" w:hAnsi="Arial" w:cs="Arial"/>
                <w:sz w:val="19"/>
                <w:szCs w:val="19"/>
                <w:lang w:val="en-GB"/>
              </w:rPr>
              <w:t>531</w:t>
            </w:r>
          </w:p>
        </w:tc>
      </w:tr>
      <w:tr w:rsidR="003C4AB3" w:rsidRPr="00AF2ECC" w14:paraId="409A0635" w14:textId="77777777" w:rsidTr="0017176A">
        <w:trPr>
          <w:trHeight w:val="307"/>
        </w:trPr>
        <w:tc>
          <w:tcPr>
            <w:tcW w:w="5995" w:type="dxa"/>
            <w:vAlign w:val="bottom"/>
          </w:tcPr>
          <w:p w14:paraId="2055709D" w14:textId="77777777" w:rsidR="003C4AB3" w:rsidRPr="00AF2ECC" w:rsidRDefault="003C4AB3" w:rsidP="003C4AB3">
            <w:pPr>
              <w:spacing w:before="60" w:after="30" w:line="276" w:lineRule="auto"/>
              <w:rPr>
                <w:rFonts w:ascii="Arial" w:hAnsi="Arial" w:cs="Arial"/>
                <w:sz w:val="19"/>
                <w:szCs w:val="19"/>
              </w:rPr>
            </w:pPr>
            <w:r w:rsidRPr="00AF2ECC">
              <w:rPr>
                <w:rFonts w:ascii="Arial" w:hAnsi="Arial" w:cs="Arial"/>
                <w:sz w:val="19"/>
                <w:szCs w:val="19"/>
                <w:lang w:val="en-GB" w:eastAsia="en-US" w:bidi="ar-SA"/>
              </w:rPr>
              <w:t>Balance as at 31 Decem</w:t>
            </w:r>
            <w:r w:rsidRPr="00AF2ECC">
              <w:rPr>
                <w:rFonts w:ascii="Arial" w:hAnsi="Arial" w:cs="Arial"/>
                <w:sz w:val="19"/>
                <w:szCs w:val="19"/>
                <w:lang w:val="en-GB" w:eastAsia="en-US"/>
              </w:rPr>
              <w:t>ber</w:t>
            </w:r>
          </w:p>
        </w:tc>
        <w:tc>
          <w:tcPr>
            <w:tcW w:w="1359" w:type="dxa"/>
            <w:tcBorders>
              <w:top w:val="single" w:sz="4" w:space="0" w:color="auto"/>
              <w:bottom w:val="single" w:sz="12" w:space="0" w:color="auto"/>
            </w:tcBorders>
            <w:vAlign w:val="bottom"/>
          </w:tcPr>
          <w:p w14:paraId="08CE0171" w14:textId="7CD4B985" w:rsidR="003C4AB3" w:rsidRPr="00AF2ECC" w:rsidRDefault="0008498F" w:rsidP="003C4AB3">
            <w:pPr>
              <w:spacing w:before="60" w:after="30" w:line="276" w:lineRule="auto"/>
              <w:jc w:val="right"/>
              <w:rPr>
                <w:rFonts w:ascii="Arial" w:hAnsi="Arial" w:cs="Arial"/>
                <w:sz w:val="19"/>
                <w:szCs w:val="19"/>
                <w:lang w:val="en-GB"/>
              </w:rPr>
            </w:pPr>
            <w:r w:rsidRPr="00AF2ECC">
              <w:rPr>
                <w:rFonts w:ascii="Arial" w:hAnsi="Arial" w:cs="Arial"/>
                <w:sz w:val="19"/>
                <w:szCs w:val="19"/>
                <w:lang w:val="en-GB"/>
              </w:rPr>
              <w:t>411,187</w:t>
            </w:r>
          </w:p>
        </w:tc>
        <w:tc>
          <w:tcPr>
            <w:tcW w:w="270" w:type="dxa"/>
          </w:tcPr>
          <w:p w14:paraId="621A0DB0" w14:textId="77777777" w:rsidR="003C4AB3" w:rsidRPr="00AF2ECC" w:rsidRDefault="003C4AB3" w:rsidP="003C4AB3">
            <w:pPr>
              <w:spacing w:before="60" w:after="30" w:line="276" w:lineRule="auto"/>
              <w:rPr>
                <w:rFonts w:ascii="Arial" w:hAnsi="Arial" w:cs="Arial"/>
                <w:sz w:val="19"/>
                <w:szCs w:val="19"/>
                <w:lang w:val="en-GB"/>
              </w:rPr>
            </w:pPr>
          </w:p>
        </w:tc>
        <w:tc>
          <w:tcPr>
            <w:tcW w:w="1386" w:type="dxa"/>
            <w:tcBorders>
              <w:top w:val="single" w:sz="4" w:space="0" w:color="auto"/>
              <w:bottom w:val="single" w:sz="12" w:space="0" w:color="auto"/>
            </w:tcBorders>
            <w:vAlign w:val="bottom"/>
          </w:tcPr>
          <w:p w14:paraId="1C8BF746" w14:textId="55DAFF82" w:rsidR="003C4AB3" w:rsidRPr="00AF2ECC" w:rsidRDefault="003C4AB3" w:rsidP="003C4AB3">
            <w:pPr>
              <w:spacing w:before="60" w:after="30" w:line="276" w:lineRule="auto"/>
              <w:jc w:val="right"/>
              <w:rPr>
                <w:rFonts w:ascii="Arial" w:hAnsi="Arial" w:cs="Arial"/>
                <w:sz w:val="19"/>
                <w:szCs w:val="19"/>
                <w:lang w:val="en-GB" w:eastAsia="en-US" w:bidi="ar-SA"/>
              </w:rPr>
            </w:pPr>
            <w:r w:rsidRPr="00AF2ECC">
              <w:rPr>
                <w:rFonts w:ascii="Arial" w:hAnsi="Arial" w:cs="Arial"/>
                <w:sz w:val="19"/>
                <w:szCs w:val="19"/>
                <w:lang w:val="en-GB"/>
              </w:rPr>
              <w:t>663,281</w:t>
            </w:r>
          </w:p>
        </w:tc>
      </w:tr>
    </w:tbl>
    <w:p w14:paraId="6FECE78F" w14:textId="77777777" w:rsidR="00D94400" w:rsidRPr="00AF2ECC" w:rsidRDefault="00D94400" w:rsidP="00D94400">
      <w:pPr>
        <w:spacing w:line="360" w:lineRule="auto"/>
        <w:rPr>
          <w:rFonts w:ascii="Arial" w:hAnsi="Arial" w:cs="Arial"/>
          <w:sz w:val="19"/>
          <w:szCs w:val="19"/>
        </w:rPr>
      </w:pPr>
    </w:p>
    <w:p w14:paraId="6E7C3DA6" w14:textId="77777777" w:rsidR="00D94400" w:rsidRPr="00AF2ECC" w:rsidRDefault="00D94400" w:rsidP="00D94400">
      <w:pPr>
        <w:spacing w:line="360" w:lineRule="auto"/>
        <w:ind w:left="360"/>
        <w:jc w:val="both"/>
        <w:rPr>
          <w:rFonts w:ascii="Arial" w:hAnsi="Arial" w:cs="Arial"/>
          <w:sz w:val="19"/>
          <w:szCs w:val="19"/>
        </w:rPr>
      </w:pPr>
      <w:r w:rsidRPr="00AF2ECC">
        <w:rPr>
          <w:rFonts w:ascii="Arial" w:hAnsi="Arial" w:cs="Arial"/>
          <w:sz w:val="19"/>
          <w:szCs w:val="19"/>
        </w:rPr>
        <w:t>The Company has invested in an open-end mutual fund which yields return more than general savings deposits. The investment does not have any restriction for redemption and is classified as financial assets measured at fair value through profit or loss.</w:t>
      </w:r>
    </w:p>
    <w:p w14:paraId="2F560E4E" w14:textId="77777777" w:rsidR="00D94400" w:rsidRPr="00AF2ECC" w:rsidRDefault="00D94400" w:rsidP="00D94400">
      <w:pPr>
        <w:spacing w:line="360" w:lineRule="auto"/>
        <w:ind w:left="360"/>
        <w:jc w:val="both"/>
        <w:rPr>
          <w:rFonts w:ascii="Arial" w:hAnsi="Arial" w:cs="Arial"/>
          <w:sz w:val="19"/>
          <w:szCs w:val="19"/>
        </w:rPr>
      </w:pPr>
    </w:p>
    <w:p w14:paraId="136F89B3" w14:textId="77777777" w:rsidR="00D94400" w:rsidRPr="00AF2ECC" w:rsidRDefault="00D94400" w:rsidP="00D94400">
      <w:pPr>
        <w:spacing w:line="360" w:lineRule="auto"/>
        <w:ind w:left="360"/>
        <w:jc w:val="both"/>
        <w:rPr>
          <w:rFonts w:ascii="Arial" w:hAnsi="Arial" w:cs="Arial"/>
          <w:sz w:val="19"/>
          <w:szCs w:val="19"/>
          <w:u w:val="single"/>
        </w:rPr>
      </w:pPr>
      <w:r w:rsidRPr="00AF2ECC">
        <w:rPr>
          <w:rFonts w:ascii="Arial" w:hAnsi="Arial" w:cs="Arial"/>
          <w:sz w:val="19"/>
          <w:szCs w:val="19"/>
          <w:u w:val="single"/>
        </w:rPr>
        <w:t xml:space="preserve">Measurement of fair value </w:t>
      </w:r>
    </w:p>
    <w:p w14:paraId="390256D1" w14:textId="13762F97" w:rsidR="00D94400" w:rsidRPr="00AF2ECC" w:rsidRDefault="00D94400" w:rsidP="00D94400">
      <w:pPr>
        <w:spacing w:line="360" w:lineRule="auto"/>
        <w:ind w:left="360"/>
        <w:jc w:val="both"/>
        <w:rPr>
          <w:rFonts w:ascii="Arial" w:hAnsi="Arial" w:cs="Arial"/>
          <w:sz w:val="19"/>
          <w:szCs w:val="19"/>
        </w:rPr>
      </w:pPr>
      <w:r w:rsidRPr="00AF2ECC">
        <w:rPr>
          <w:rFonts w:ascii="Arial" w:hAnsi="Arial" w:cs="Arial"/>
          <w:sz w:val="19"/>
          <w:szCs w:val="19"/>
        </w:rPr>
        <w:t>The fair market value is based on the price quoted by the fund manager which is based on the fair value of the underlying investments held by the fund (Level</w:t>
      </w:r>
      <w:r w:rsidR="00261800" w:rsidRPr="00AF2ECC">
        <w:rPr>
          <w:rFonts w:ascii="Arial" w:hAnsi="Arial" w:cs="Arial"/>
          <w:sz w:val="19"/>
          <w:szCs w:val="19"/>
        </w:rPr>
        <w:t xml:space="preserve"> 1</w:t>
      </w:r>
      <w:r w:rsidRPr="00AF2ECC">
        <w:rPr>
          <w:rFonts w:ascii="Arial" w:hAnsi="Arial" w:cs="Arial"/>
          <w:sz w:val="19"/>
          <w:szCs w:val="19"/>
        </w:rPr>
        <w:t xml:space="preserve">). </w:t>
      </w:r>
    </w:p>
    <w:p w14:paraId="3E699868" w14:textId="77777777" w:rsidR="00D94400" w:rsidRPr="00AF2ECC" w:rsidRDefault="00D94400" w:rsidP="007A38A0">
      <w:pPr>
        <w:pStyle w:val="BodyTextIndent3"/>
        <w:tabs>
          <w:tab w:val="left" w:pos="360"/>
        </w:tabs>
        <w:spacing w:line="360" w:lineRule="auto"/>
        <w:ind w:left="360" w:firstLine="0"/>
        <w:jc w:val="left"/>
        <w:rPr>
          <w:rFonts w:ascii="Arial" w:hAnsi="Arial" w:cs="Arial"/>
          <w:b/>
          <w:bCs/>
          <w:sz w:val="19"/>
          <w:szCs w:val="19"/>
          <w:lang w:bidi="th-TH"/>
        </w:rPr>
      </w:pPr>
    </w:p>
    <w:p w14:paraId="7A620E07" w14:textId="2958600D" w:rsidR="00193226" w:rsidRPr="00AF2ECC" w:rsidRDefault="00193226" w:rsidP="0088227A">
      <w:pPr>
        <w:pStyle w:val="BodyTextIndent3"/>
        <w:numPr>
          <w:ilvl w:val="0"/>
          <w:numId w:val="6"/>
        </w:numPr>
        <w:tabs>
          <w:tab w:val="left" w:pos="360"/>
        </w:tabs>
        <w:spacing w:line="360" w:lineRule="auto"/>
        <w:jc w:val="left"/>
        <w:rPr>
          <w:rFonts w:ascii="Arial" w:hAnsi="Arial" w:cs="Arial"/>
          <w:b/>
          <w:bCs/>
          <w:sz w:val="19"/>
          <w:szCs w:val="19"/>
          <w:lang w:bidi="th-TH"/>
        </w:rPr>
      </w:pPr>
      <w:r w:rsidRPr="00AF2ECC">
        <w:rPr>
          <w:rFonts w:ascii="Arial" w:hAnsi="Arial" w:cs="Arial"/>
          <w:b/>
          <w:bCs/>
          <w:caps/>
          <w:sz w:val="19"/>
          <w:szCs w:val="19"/>
        </w:rPr>
        <w:t>RESTRICTED</w:t>
      </w:r>
      <w:r w:rsidRPr="00AF2ECC">
        <w:rPr>
          <w:rFonts w:ascii="Arial" w:hAnsi="Arial" w:cs="Arial"/>
          <w:b/>
          <w:bCs/>
          <w:sz w:val="19"/>
          <w:szCs w:val="19"/>
        </w:rPr>
        <w:t xml:space="preserve"> DEPOSITS WITH BANKS</w:t>
      </w:r>
    </w:p>
    <w:p w14:paraId="70A57FA9" w14:textId="77777777" w:rsidR="00DB4E8D" w:rsidRPr="00AF2ECC" w:rsidRDefault="00DB4E8D" w:rsidP="00DB4E8D">
      <w:pPr>
        <w:pStyle w:val="BodyTextIndent3"/>
        <w:tabs>
          <w:tab w:val="left" w:pos="360"/>
        </w:tabs>
        <w:spacing w:line="360" w:lineRule="auto"/>
        <w:ind w:left="360" w:firstLine="0"/>
        <w:jc w:val="left"/>
        <w:rPr>
          <w:rFonts w:ascii="Arial" w:hAnsi="Arial" w:cs="Arial"/>
          <w:b/>
          <w:bCs/>
          <w:sz w:val="19"/>
          <w:szCs w:val="19"/>
          <w:lang w:bidi="th-TH"/>
        </w:rPr>
      </w:pPr>
    </w:p>
    <w:p w14:paraId="4DF41736" w14:textId="0CE331F4" w:rsidR="003E0CD5" w:rsidRPr="00AF2ECC" w:rsidRDefault="003E0CD5" w:rsidP="003E0CD5">
      <w:pPr>
        <w:spacing w:line="360" w:lineRule="auto"/>
        <w:ind w:left="360"/>
        <w:jc w:val="thaiDistribute"/>
        <w:rPr>
          <w:rFonts w:ascii="Arial" w:hAnsi="Arial" w:cs="Arial"/>
          <w:caps/>
          <w:sz w:val="19"/>
          <w:szCs w:val="19"/>
          <w:u w:val="single"/>
          <w:lang w:val="en-GB" w:eastAsia="en-US" w:bidi="ar-SA"/>
        </w:rPr>
      </w:pPr>
      <w:r w:rsidRPr="00AF2ECC">
        <w:rPr>
          <w:rFonts w:ascii="Arial" w:hAnsi="Arial" w:cs="Arial"/>
          <w:sz w:val="19"/>
          <w:szCs w:val="19"/>
          <w:lang w:val="en-GB"/>
        </w:rPr>
        <w:t>As at 31 December 2022, the Company’s fixed and saving deposits totalling Baht 30.15 million are restricted for usage as they have been pledged as collaterals for loans from bank and letters of guarantee issued by a local banks for performance bonds and utilities usage.</w:t>
      </w:r>
    </w:p>
    <w:p w14:paraId="1D4728C7" w14:textId="77777777" w:rsidR="003E0CD5" w:rsidRPr="00AF2ECC" w:rsidRDefault="003E0CD5" w:rsidP="00DB4E8D">
      <w:pPr>
        <w:pStyle w:val="BodyTextIndent3"/>
        <w:tabs>
          <w:tab w:val="left" w:pos="360"/>
        </w:tabs>
        <w:spacing w:line="360" w:lineRule="auto"/>
        <w:ind w:left="360" w:firstLine="0"/>
        <w:jc w:val="left"/>
        <w:rPr>
          <w:rFonts w:ascii="Arial" w:hAnsi="Arial" w:cs="Arial"/>
          <w:b/>
          <w:bCs/>
          <w:sz w:val="19"/>
          <w:szCs w:val="19"/>
          <w:lang w:val="en-GB" w:bidi="th-TH"/>
        </w:rPr>
      </w:pPr>
    </w:p>
    <w:p w14:paraId="1EC122AC" w14:textId="2D9E0A5C" w:rsidR="00193226" w:rsidRPr="00AF2ECC" w:rsidRDefault="00A04AC6" w:rsidP="00DB4E8D">
      <w:pPr>
        <w:spacing w:line="360" w:lineRule="auto"/>
        <w:ind w:left="360"/>
        <w:jc w:val="thaiDistribute"/>
        <w:rPr>
          <w:rFonts w:ascii="Arial" w:hAnsi="Arial" w:cs="Arial"/>
          <w:sz w:val="19"/>
          <w:szCs w:val="19"/>
          <w:lang w:val="en-GB"/>
        </w:rPr>
      </w:pPr>
      <w:r w:rsidRPr="00AF2ECC">
        <w:rPr>
          <w:rFonts w:ascii="Arial" w:hAnsi="Arial" w:cs="Arial"/>
          <w:sz w:val="19"/>
          <w:szCs w:val="19"/>
          <w:lang w:val="en-GB"/>
        </w:rPr>
        <w:t>During the year 2023</w:t>
      </w:r>
      <w:r w:rsidR="00DB4E8D" w:rsidRPr="00AF2ECC">
        <w:rPr>
          <w:rFonts w:ascii="Arial" w:hAnsi="Arial" w:cs="Arial"/>
          <w:sz w:val="19"/>
          <w:szCs w:val="19"/>
          <w:lang w:val="en-GB"/>
        </w:rPr>
        <w:t xml:space="preserve">, </w:t>
      </w:r>
      <w:r w:rsidR="0058013F" w:rsidRPr="00AF2ECC">
        <w:rPr>
          <w:rFonts w:ascii="Arial" w:hAnsi="Arial" w:cs="Arial"/>
          <w:sz w:val="19"/>
          <w:szCs w:val="19"/>
          <w:lang w:val="en-GB"/>
        </w:rPr>
        <w:t>the Company had redeemed the full amount of restricted deposit with banks which used as collateral.</w:t>
      </w:r>
    </w:p>
    <w:p w14:paraId="3482357A" w14:textId="77777777" w:rsidR="00885F81" w:rsidRPr="00AF2ECC" w:rsidRDefault="00885F81" w:rsidP="00F51653">
      <w:pPr>
        <w:spacing w:line="360" w:lineRule="auto"/>
        <w:ind w:left="360"/>
        <w:jc w:val="thaiDistribute"/>
        <w:rPr>
          <w:rFonts w:ascii="Arial" w:hAnsi="Arial" w:cs="Arial"/>
          <w:sz w:val="19"/>
          <w:szCs w:val="19"/>
          <w:lang w:val="en-GB"/>
        </w:rPr>
      </w:pPr>
    </w:p>
    <w:p w14:paraId="721ACFEE" w14:textId="07DE3009" w:rsidR="0008498F" w:rsidRPr="00AF2ECC" w:rsidRDefault="0008498F">
      <w:pPr>
        <w:rPr>
          <w:rFonts w:ascii="Arial" w:hAnsi="Arial" w:cs="Arial"/>
          <w:b/>
          <w:bCs/>
          <w:caps/>
          <w:sz w:val="19"/>
          <w:szCs w:val="19"/>
          <w:lang w:eastAsia="en-US" w:bidi="ar-SA"/>
        </w:rPr>
      </w:pPr>
      <w:r w:rsidRPr="00AF2ECC">
        <w:rPr>
          <w:rFonts w:ascii="Arial" w:hAnsi="Arial" w:cs="Arial"/>
          <w:b/>
          <w:bCs/>
          <w:caps/>
          <w:sz w:val="19"/>
          <w:szCs w:val="19"/>
        </w:rPr>
        <w:br w:type="page"/>
      </w:r>
    </w:p>
    <w:p w14:paraId="105A0E6A" w14:textId="331CE00E" w:rsidR="00C35E74" w:rsidRPr="00AF2ECC" w:rsidRDefault="00C35E74" w:rsidP="0088227A">
      <w:pPr>
        <w:pStyle w:val="BodyTextIndent3"/>
        <w:numPr>
          <w:ilvl w:val="0"/>
          <w:numId w:val="6"/>
        </w:numPr>
        <w:tabs>
          <w:tab w:val="left" w:pos="360"/>
        </w:tabs>
        <w:spacing w:line="360" w:lineRule="auto"/>
        <w:jc w:val="left"/>
        <w:rPr>
          <w:rFonts w:ascii="Arial" w:hAnsi="Arial" w:cs="Arial"/>
          <w:b/>
          <w:bCs/>
          <w:sz w:val="19"/>
          <w:szCs w:val="19"/>
        </w:rPr>
      </w:pPr>
      <w:r w:rsidRPr="00AF2ECC">
        <w:rPr>
          <w:rFonts w:ascii="Arial" w:hAnsi="Arial" w:cs="Arial"/>
          <w:b/>
          <w:bCs/>
          <w:caps/>
          <w:sz w:val="19"/>
          <w:szCs w:val="19"/>
        </w:rPr>
        <w:lastRenderedPageBreak/>
        <w:t>INVESTMENT</w:t>
      </w:r>
      <w:r w:rsidRPr="00AF2ECC">
        <w:rPr>
          <w:rFonts w:ascii="Arial" w:hAnsi="Arial" w:cs="Arial"/>
          <w:b/>
          <w:bCs/>
          <w:sz w:val="19"/>
          <w:szCs w:val="19"/>
        </w:rPr>
        <w:t xml:space="preserve"> PROPERTY</w:t>
      </w:r>
    </w:p>
    <w:p w14:paraId="69E7A371" w14:textId="77777777" w:rsidR="00C35E74" w:rsidRPr="00AF2ECC" w:rsidRDefault="00C35E74" w:rsidP="0088227A">
      <w:pPr>
        <w:spacing w:line="360" w:lineRule="auto"/>
        <w:jc w:val="thaiDistribute"/>
        <w:rPr>
          <w:rFonts w:ascii="Arial" w:hAnsi="Arial" w:cs="Arial"/>
          <w:sz w:val="19"/>
          <w:szCs w:val="19"/>
          <w:u w:val="single"/>
        </w:rPr>
      </w:pPr>
    </w:p>
    <w:p w14:paraId="767602F5" w14:textId="7AFF9D36" w:rsidR="00550112" w:rsidRPr="00AF2ECC" w:rsidRDefault="00550112" w:rsidP="0088227A">
      <w:pPr>
        <w:tabs>
          <w:tab w:val="left" w:pos="0"/>
          <w:tab w:val="num" w:pos="180"/>
        </w:tabs>
        <w:spacing w:line="360" w:lineRule="auto"/>
        <w:ind w:left="360"/>
        <w:jc w:val="both"/>
        <w:rPr>
          <w:rFonts w:ascii="Arial" w:hAnsi="Arial" w:cs="Arial"/>
          <w:sz w:val="19"/>
          <w:szCs w:val="19"/>
          <w:lang w:val="en-GB"/>
        </w:rPr>
      </w:pPr>
      <w:r w:rsidRPr="00AF2ECC">
        <w:rPr>
          <w:rFonts w:ascii="Arial" w:hAnsi="Arial" w:cs="Arial"/>
          <w:sz w:val="19"/>
          <w:szCs w:val="19"/>
          <w:lang w:val="en-GB"/>
        </w:rPr>
        <w:t xml:space="preserve">As at </w:t>
      </w:r>
      <w:r w:rsidRPr="00AF2ECC">
        <w:rPr>
          <w:rFonts w:ascii="Arial" w:hAnsi="Arial" w:cs="Arial"/>
          <w:sz w:val="19"/>
          <w:szCs w:val="19"/>
        </w:rPr>
        <w:t>31 December 20</w:t>
      </w:r>
      <w:r w:rsidR="009D6B38" w:rsidRPr="00AF2ECC">
        <w:rPr>
          <w:rFonts w:ascii="Arial" w:hAnsi="Arial" w:cs="Arial"/>
          <w:sz w:val="19"/>
          <w:szCs w:val="19"/>
        </w:rPr>
        <w:t>2</w:t>
      </w:r>
      <w:r w:rsidR="003C4AB3" w:rsidRPr="00AF2ECC">
        <w:rPr>
          <w:rFonts w:ascii="Arial" w:hAnsi="Arial" w:cs="Arial"/>
          <w:sz w:val="19"/>
          <w:szCs w:val="19"/>
        </w:rPr>
        <w:t>3</w:t>
      </w:r>
      <w:r w:rsidRPr="00AF2ECC">
        <w:rPr>
          <w:rFonts w:ascii="Arial" w:hAnsi="Arial" w:cs="Arial"/>
          <w:sz w:val="19"/>
          <w:szCs w:val="19"/>
        </w:rPr>
        <w:t xml:space="preserve"> and </w:t>
      </w:r>
      <w:r w:rsidRPr="00AF2ECC">
        <w:rPr>
          <w:rFonts w:ascii="Arial" w:hAnsi="Arial" w:cs="Arial"/>
          <w:sz w:val="19"/>
          <w:szCs w:val="19"/>
          <w:lang w:val="en-GB"/>
        </w:rPr>
        <w:t>20</w:t>
      </w:r>
      <w:r w:rsidR="00614689" w:rsidRPr="00AF2ECC">
        <w:rPr>
          <w:rFonts w:ascii="Arial" w:hAnsi="Arial" w:cs="Arial"/>
          <w:sz w:val="19"/>
          <w:szCs w:val="19"/>
          <w:lang w:val="en-GB"/>
        </w:rPr>
        <w:t>2</w:t>
      </w:r>
      <w:r w:rsidR="003C4AB3" w:rsidRPr="00AF2ECC">
        <w:rPr>
          <w:rFonts w:ascii="Arial" w:hAnsi="Arial" w:cs="Arial"/>
          <w:sz w:val="19"/>
          <w:szCs w:val="19"/>
          <w:lang w:val="en-GB"/>
        </w:rPr>
        <w:t>2</w:t>
      </w:r>
      <w:r w:rsidRPr="00AF2ECC">
        <w:rPr>
          <w:rFonts w:ascii="Arial" w:hAnsi="Arial" w:cs="Arial"/>
          <w:sz w:val="19"/>
          <w:szCs w:val="19"/>
          <w:lang w:val="en-GB"/>
        </w:rPr>
        <w:t>, the outstanding balances of investment property are as follows:</w:t>
      </w:r>
    </w:p>
    <w:p w14:paraId="285C7A33" w14:textId="77777777" w:rsidR="00550112" w:rsidRPr="00AF2ECC" w:rsidRDefault="00550112" w:rsidP="00874BDA">
      <w:pPr>
        <w:pStyle w:val="BodyTextIndent3"/>
        <w:spacing w:line="360" w:lineRule="auto"/>
        <w:ind w:left="0" w:firstLine="0"/>
        <w:rPr>
          <w:rFonts w:ascii="Arial" w:hAnsi="Arial" w:cs="Arial"/>
          <w:sz w:val="19"/>
          <w:szCs w:val="19"/>
          <w:u w:val="single"/>
          <w:lang w:val="en-GB"/>
        </w:rPr>
      </w:pPr>
    </w:p>
    <w:tbl>
      <w:tblPr>
        <w:tblW w:w="9000" w:type="dxa"/>
        <w:tblInd w:w="350" w:type="dxa"/>
        <w:tblLayout w:type="fixed"/>
        <w:tblLook w:val="0000" w:firstRow="0" w:lastRow="0" w:firstColumn="0" w:lastColumn="0" w:noHBand="0" w:noVBand="0"/>
      </w:tblPr>
      <w:tblGrid>
        <w:gridCol w:w="5680"/>
        <w:gridCol w:w="1520"/>
        <w:gridCol w:w="236"/>
        <w:gridCol w:w="1564"/>
      </w:tblGrid>
      <w:tr w:rsidR="00550112" w:rsidRPr="00AF2ECC" w14:paraId="1D27DC03" w14:textId="77777777" w:rsidTr="00B90B1F">
        <w:tc>
          <w:tcPr>
            <w:tcW w:w="5680" w:type="dxa"/>
          </w:tcPr>
          <w:p w14:paraId="7EC8C07A" w14:textId="77777777" w:rsidR="00550112" w:rsidRPr="00AF2ECC" w:rsidRDefault="00550112" w:rsidP="002F4B01">
            <w:pPr>
              <w:spacing w:before="60" w:after="30" w:line="276" w:lineRule="auto"/>
              <w:jc w:val="both"/>
              <w:rPr>
                <w:rFonts w:ascii="Arial" w:hAnsi="Arial" w:cs="Arial"/>
                <w:sz w:val="19"/>
                <w:szCs w:val="19"/>
              </w:rPr>
            </w:pPr>
          </w:p>
        </w:tc>
        <w:tc>
          <w:tcPr>
            <w:tcW w:w="3320" w:type="dxa"/>
            <w:gridSpan w:val="3"/>
            <w:tcBorders>
              <w:bottom w:val="single" w:sz="4" w:space="0" w:color="auto"/>
            </w:tcBorders>
            <w:vAlign w:val="bottom"/>
          </w:tcPr>
          <w:p w14:paraId="768D133C" w14:textId="77777777" w:rsidR="00550112" w:rsidRPr="00AF2ECC" w:rsidRDefault="00550112" w:rsidP="002F4B01">
            <w:pPr>
              <w:spacing w:before="60" w:after="30" w:line="276" w:lineRule="auto"/>
              <w:ind w:left="-108" w:right="-108"/>
              <w:jc w:val="center"/>
              <w:rPr>
                <w:rFonts w:ascii="Arial" w:hAnsi="Arial" w:cs="Arial"/>
                <w:sz w:val="19"/>
                <w:szCs w:val="19"/>
              </w:rPr>
            </w:pPr>
            <w:r w:rsidRPr="00AF2ECC">
              <w:rPr>
                <w:rFonts w:ascii="Arial" w:hAnsi="Arial" w:cs="Arial"/>
                <w:sz w:val="19"/>
                <w:szCs w:val="19"/>
              </w:rPr>
              <w:t>Thousand Baht</w:t>
            </w:r>
          </w:p>
        </w:tc>
      </w:tr>
      <w:tr w:rsidR="00937486" w:rsidRPr="00AF2ECC" w14:paraId="64287099" w14:textId="77777777" w:rsidTr="00B90B1F">
        <w:tc>
          <w:tcPr>
            <w:tcW w:w="5680" w:type="dxa"/>
          </w:tcPr>
          <w:p w14:paraId="1D301245" w14:textId="77777777" w:rsidR="00937486" w:rsidRPr="00AF2ECC" w:rsidRDefault="00937486" w:rsidP="002F4B01">
            <w:pPr>
              <w:spacing w:before="60" w:after="30" w:line="276" w:lineRule="auto"/>
              <w:jc w:val="both"/>
              <w:rPr>
                <w:rFonts w:ascii="Arial" w:hAnsi="Arial" w:cs="Arial"/>
                <w:sz w:val="19"/>
                <w:szCs w:val="19"/>
              </w:rPr>
            </w:pPr>
          </w:p>
        </w:tc>
        <w:tc>
          <w:tcPr>
            <w:tcW w:w="1520" w:type="dxa"/>
            <w:tcBorders>
              <w:top w:val="single" w:sz="4" w:space="0" w:color="auto"/>
              <w:bottom w:val="single" w:sz="4" w:space="0" w:color="auto"/>
            </w:tcBorders>
            <w:vAlign w:val="bottom"/>
          </w:tcPr>
          <w:p w14:paraId="583996DD" w14:textId="7F201283" w:rsidR="00937486" w:rsidRPr="00AF2ECC" w:rsidRDefault="00937486" w:rsidP="002F4B01">
            <w:pPr>
              <w:spacing w:before="60" w:after="30" w:line="276" w:lineRule="auto"/>
              <w:ind w:left="-108" w:right="-108"/>
              <w:jc w:val="center"/>
              <w:rPr>
                <w:rFonts w:ascii="Arial" w:hAnsi="Arial" w:cs="Arial"/>
                <w:sz w:val="19"/>
                <w:szCs w:val="19"/>
                <w:lang w:val="en-GB"/>
              </w:rPr>
            </w:pPr>
            <w:r w:rsidRPr="00AF2ECC">
              <w:rPr>
                <w:rFonts w:ascii="Arial" w:hAnsi="Arial" w:cs="Arial"/>
                <w:sz w:val="19"/>
                <w:szCs w:val="19"/>
                <w:lang w:val="en-GB"/>
              </w:rPr>
              <w:t>202</w:t>
            </w:r>
            <w:r w:rsidR="003C4AB3" w:rsidRPr="00AF2ECC">
              <w:rPr>
                <w:rFonts w:ascii="Arial" w:hAnsi="Arial" w:cs="Arial"/>
                <w:sz w:val="19"/>
                <w:szCs w:val="19"/>
                <w:lang w:val="en-GB"/>
              </w:rPr>
              <w:t>3</w:t>
            </w:r>
          </w:p>
        </w:tc>
        <w:tc>
          <w:tcPr>
            <w:tcW w:w="236" w:type="dxa"/>
            <w:tcBorders>
              <w:top w:val="single" w:sz="4" w:space="0" w:color="auto"/>
            </w:tcBorders>
            <w:vAlign w:val="bottom"/>
          </w:tcPr>
          <w:p w14:paraId="345D8629" w14:textId="77777777" w:rsidR="00937486" w:rsidRPr="00AF2ECC" w:rsidRDefault="00937486" w:rsidP="002F4B01">
            <w:pPr>
              <w:spacing w:before="60" w:after="30" w:line="276" w:lineRule="auto"/>
              <w:ind w:left="-108" w:right="-108"/>
              <w:jc w:val="center"/>
              <w:rPr>
                <w:rFonts w:ascii="Arial" w:hAnsi="Arial" w:cs="Arial"/>
                <w:sz w:val="19"/>
                <w:szCs w:val="19"/>
              </w:rPr>
            </w:pPr>
          </w:p>
        </w:tc>
        <w:tc>
          <w:tcPr>
            <w:tcW w:w="1564" w:type="dxa"/>
            <w:tcBorders>
              <w:top w:val="single" w:sz="4" w:space="0" w:color="auto"/>
              <w:bottom w:val="single" w:sz="4" w:space="0" w:color="auto"/>
            </w:tcBorders>
            <w:vAlign w:val="bottom"/>
          </w:tcPr>
          <w:p w14:paraId="02F09FA0" w14:textId="3B4F6674" w:rsidR="00937486" w:rsidRPr="00AF2ECC" w:rsidRDefault="00937486" w:rsidP="002F4B01">
            <w:pPr>
              <w:spacing w:before="60" w:after="30" w:line="276" w:lineRule="auto"/>
              <w:ind w:left="-108" w:right="-108"/>
              <w:jc w:val="center"/>
              <w:rPr>
                <w:rFonts w:ascii="Arial" w:hAnsi="Arial" w:cs="Arial"/>
                <w:sz w:val="19"/>
                <w:szCs w:val="19"/>
                <w:lang w:val="en-GB"/>
              </w:rPr>
            </w:pPr>
            <w:r w:rsidRPr="00AF2ECC">
              <w:rPr>
                <w:rFonts w:ascii="Arial" w:hAnsi="Arial" w:cs="Arial"/>
                <w:sz w:val="19"/>
                <w:szCs w:val="19"/>
                <w:lang w:val="en-GB"/>
              </w:rPr>
              <w:t>202</w:t>
            </w:r>
            <w:r w:rsidR="003C4AB3" w:rsidRPr="00AF2ECC">
              <w:rPr>
                <w:rFonts w:ascii="Arial" w:hAnsi="Arial" w:cs="Arial"/>
                <w:sz w:val="19"/>
                <w:szCs w:val="19"/>
                <w:lang w:val="en-GB"/>
              </w:rPr>
              <w:t>2</w:t>
            </w:r>
          </w:p>
        </w:tc>
      </w:tr>
      <w:tr w:rsidR="00550112" w:rsidRPr="00AF2ECC" w14:paraId="60AD79F9" w14:textId="77777777" w:rsidTr="00B90B1F">
        <w:trPr>
          <w:trHeight w:val="174"/>
        </w:trPr>
        <w:tc>
          <w:tcPr>
            <w:tcW w:w="5680" w:type="dxa"/>
            <w:vAlign w:val="bottom"/>
          </w:tcPr>
          <w:p w14:paraId="7E74959E" w14:textId="77777777" w:rsidR="00550112" w:rsidRPr="00AF2ECC" w:rsidRDefault="00550112" w:rsidP="002F4B01">
            <w:pPr>
              <w:spacing w:before="60" w:after="30" w:line="276" w:lineRule="auto"/>
              <w:rPr>
                <w:rFonts w:ascii="Arial" w:hAnsi="Arial" w:cs="Arial"/>
                <w:sz w:val="19"/>
                <w:szCs w:val="19"/>
              </w:rPr>
            </w:pPr>
          </w:p>
        </w:tc>
        <w:tc>
          <w:tcPr>
            <w:tcW w:w="1520" w:type="dxa"/>
            <w:tcBorders>
              <w:top w:val="single" w:sz="4" w:space="0" w:color="auto"/>
            </w:tcBorders>
            <w:vAlign w:val="bottom"/>
          </w:tcPr>
          <w:p w14:paraId="599CBECA" w14:textId="77777777" w:rsidR="00550112" w:rsidRPr="00AF2ECC" w:rsidRDefault="00550112" w:rsidP="002F4B01">
            <w:pPr>
              <w:spacing w:before="60" w:after="30" w:line="276" w:lineRule="auto"/>
              <w:ind w:right="-108"/>
              <w:jc w:val="right"/>
              <w:rPr>
                <w:rFonts w:ascii="Arial" w:hAnsi="Arial" w:cs="Arial"/>
                <w:sz w:val="19"/>
                <w:szCs w:val="19"/>
              </w:rPr>
            </w:pPr>
          </w:p>
        </w:tc>
        <w:tc>
          <w:tcPr>
            <w:tcW w:w="236" w:type="dxa"/>
            <w:vAlign w:val="bottom"/>
          </w:tcPr>
          <w:p w14:paraId="6D5036E7" w14:textId="77777777" w:rsidR="00550112" w:rsidRPr="00AF2ECC" w:rsidRDefault="00550112" w:rsidP="002F4B01">
            <w:pPr>
              <w:spacing w:before="60" w:after="30" w:line="276" w:lineRule="auto"/>
              <w:ind w:right="162"/>
              <w:jc w:val="right"/>
              <w:rPr>
                <w:rFonts w:ascii="Arial" w:hAnsi="Arial" w:cs="Arial"/>
                <w:sz w:val="19"/>
                <w:szCs w:val="19"/>
              </w:rPr>
            </w:pPr>
          </w:p>
        </w:tc>
        <w:tc>
          <w:tcPr>
            <w:tcW w:w="1564" w:type="dxa"/>
            <w:tcBorders>
              <w:top w:val="single" w:sz="4" w:space="0" w:color="auto"/>
            </w:tcBorders>
            <w:vAlign w:val="bottom"/>
          </w:tcPr>
          <w:p w14:paraId="39572EDC" w14:textId="77777777" w:rsidR="00550112" w:rsidRPr="00AF2ECC" w:rsidRDefault="00550112" w:rsidP="002F4B01">
            <w:pPr>
              <w:spacing w:before="60" w:after="30" w:line="276" w:lineRule="auto"/>
              <w:ind w:right="-108"/>
              <w:jc w:val="right"/>
              <w:rPr>
                <w:rFonts w:ascii="Arial" w:hAnsi="Arial" w:cs="Arial"/>
                <w:sz w:val="19"/>
                <w:szCs w:val="19"/>
              </w:rPr>
            </w:pPr>
          </w:p>
        </w:tc>
      </w:tr>
      <w:tr w:rsidR="003C4AB3" w:rsidRPr="00AF2ECC" w14:paraId="7C062BA2" w14:textId="77777777" w:rsidTr="00A10CDC">
        <w:trPr>
          <w:trHeight w:val="77"/>
        </w:trPr>
        <w:tc>
          <w:tcPr>
            <w:tcW w:w="5680" w:type="dxa"/>
            <w:vAlign w:val="bottom"/>
          </w:tcPr>
          <w:p w14:paraId="7A2D2D4E" w14:textId="77777777" w:rsidR="003C4AB3" w:rsidRPr="00AF2ECC" w:rsidRDefault="003C4AB3" w:rsidP="003C4AB3">
            <w:pPr>
              <w:spacing w:before="60" w:after="30" w:line="276" w:lineRule="auto"/>
              <w:rPr>
                <w:rFonts w:ascii="Arial" w:hAnsi="Arial" w:cs="Arial"/>
                <w:sz w:val="19"/>
                <w:szCs w:val="19"/>
              </w:rPr>
            </w:pPr>
            <w:r w:rsidRPr="00AF2ECC">
              <w:rPr>
                <w:rFonts w:ascii="Arial" w:hAnsi="Arial" w:cs="Arial"/>
                <w:sz w:val="19"/>
                <w:szCs w:val="19"/>
              </w:rPr>
              <w:t>Land</w:t>
            </w:r>
          </w:p>
        </w:tc>
        <w:tc>
          <w:tcPr>
            <w:tcW w:w="1520" w:type="dxa"/>
          </w:tcPr>
          <w:p w14:paraId="32300019" w14:textId="40B5A41E" w:rsidR="003C4AB3" w:rsidRPr="00AF2ECC" w:rsidRDefault="0008498F" w:rsidP="003C4AB3">
            <w:pPr>
              <w:spacing w:before="60" w:after="30" w:line="276" w:lineRule="auto"/>
              <w:jc w:val="right"/>
              <w:rPr>
                <w:rFonts w:ascii="Arial" w:hAnsi="Arial" w:cs="Arial"/>
                <w:sz w:val="19"/>
                <w:szCs w:val="19"/>
              </w:rPr>
            </w:pPr>
            <w:r w:rsidRPr="00AF2ECC">
              <w:rPr>
                <w:rFonts w:ascii="Arial" w:hAnsi="Arial" w:cs="Arial"/>
                <w:sz w:val="19"/>
                <w:szCs w:val="19"/>
              </w:rPr>
              <w:t>37,390</w:t>
            </w:r>
          </w:p>
        </w:tc>
        <w:tc>
          <w:tcPr>
            <w:tcW w:w="236" w:type="dxa"/>
          </w:tcPr>
          <w:p w14:paraId="7680952C" w14:textId="77777777" w:rsidR="003C4AB3" w:rsidRPr="00AF2ECC" w:rsidRDefault="003C4AB3" w:rsidP="003C4AB3">
            <w:pPr>
              <w:pStyle w:val="ListNumber"/>
              <w:numPr>
                <w:ilvl w:val="0"/>
                <w:numId w:val="0"/>
              </w:numPr>
              <w:spacing w:before="60" w:after="30" w:line="276" w:lineRule="auto"/>
              <w:rPr>
                <w:rFonts w:cs="Arial"/>
                <w:sz w:val="19"/>
                <w:szCs w:val="19"/>
                <w:cs/>
                <w:lang w:val="en-GB" w:eastAsia="en-GB"/>
              </w:rPr>
            </w:pPr>
          </w:p>
        </w:tc>
        <w:tc>
          <w:tcPr>
            <w:tcW w:w="1564" w:type="dxa"/>
          </w:tcPr>
          <w:p w14:paraId="3DE7ADDF" w14:textId="4B219C86" w:rsidR="003C4AB3" w:rsidRPr="00AF2ECC" w:rsidRDefault="003C4AB3" w:rsidP="003C4AB3">
            <w:pPr>
              <w:spacing w:before="60" w:after="30" w:line="276" w:lineRule="auto"/>
              <w:jc w:val="right"/>
              <w:rPr>
                <w:rFonts w:ascii="Arial" w:hAnsi="Arial" w:cs="Arial"/>
                <w:sz w:val="19"/>
                <w:szCs w:val="19"/>
                <w:lang w:val="en-GB"/>
              </w:rPr>
            </w:pPr>
            <w:r w:rsidRPr="00AF2ECC">
              <w:rPr>
                <w:rFonts w:ascii="Arial" w:hAnsi="Arial" w:cs="Arial"/>
                <w:sz w:val="19"/>
                <w:szCs w:val="19"/>
              </w:rPr>
              <w:t>37,390</w:t>
            </w:r>
          </w:p>
        </w:tc>
      </w:tr>
      <w:tr w:rsidR="003C4AB3" w:rsidRPr="00AF2ECC" w14:paraId="61366704" w14:textId="77777777" w:rsidTr="00B90B1F">
        <w:tc>
          <w:tcPr>
            <w:tcW w:w="5680" w:type="dxa"/>
            <w:vAlign w:val="bottom"/>
          </w:tcPr>
          <w:p w14:paraId="13C4EE13" w14:textId="77777777" w:rsidR="003C4AB3" w:rsidRPr="00AF2ECC" w:rsidRDefault="003C4AB3" w:rsidP="003C4AB3">
            <w:pPr>
              <w:spacing w:before="60" w:after="30" w:line="276" w:lineRule="auto"/>
              <w:rPr>
                <w:rFonts w:ascii="Arial" w:hAnsi="Arial" w:cs="Arial"/>
                <w:sz w:val="19"/>
                <w:szCs w:val="19"/>
              </w:rPr>
            </w:pPr>
            <w:r w:rsidRPr="00AF2ECC">
              <w:rPr>
                <w:rFonts w:ascii="Arial" w:hAnsi="Arial" w:cs="Arial"/>
                <w:sz w:val="19"/>
                <w:szCs w:val="19"/>
              </w:rPr>
              <w:t>Land and construction</w:t>
            </w:r>
          </w:p>
        </w:tc>
        <w:tc>
          <w:tcPr>
            <w:tcW w:w="1520" w:type="dxa"/>
          </w:tcPr>
          <w:p w14:paraId="04EE0B13" w14:textId="713182AD" w:rsidR="003C4AB3" w:rsidRPr="00AF2ECC" w:rsidRDefault="0008498F" w:rsidP="003C4AB3">
            <w:pPr>
              <w:spacing w:before="60" w:after="30" w:line="276" w:lineRule="auto"/>
              <w:jc w:val="right"/>
              <w:rPr>
                <w:rFonts w:ascii="Arial" w:hAnsi="Arial" w:cs="Arial"/>
                <w:sz w:val="19"/>
                <w:szCs w:val="19"/>
              </w:rPr>
            </w:pPr>
            <w:r w:rsidRPr="00AF2ECC">
              <w:rPr>
                <w:rFonts w:ascii="Arial" w:hAnsi="Arial" w:cs="Arial"/>
                <w:sz w:val="19"/>
                <w:szCs w:val="19"/>
              </w:rPr>
              <w:t>24,287</w:t>
            </w:r>
          </w:p>
        </w:tc>
        <w:tc>
          <w:tcPr>
            <w:tcW w:w="236" w:type="dxa"/>
          </w:tcPr>
          <w:p w14:paraId="3B2B85E9" w14:textId="77777777" w:rsidR="003C4AB3" w:rsidRPr="00AF2ECC" w:rsidRDefault="003C4AB3" w:rsidP="003C4AB3">
            <w:pPr>
              <w:pStyle w:val="ListNumber"/>
              <w:numPr>
                <w:ilvl w:val="0"/>
                <w:numId w:val="0"/>
              </w:numPr>
              <w:spacing w:before="60" w:after="30" w:line="276" w:lineRule="auto"/>
              <w:rPr>
                <w:rFonts w:cs="Arial"/>
                <w:sz w:val="19"/>
                <w:szCs w:val="19"/>
                <w:cs/>
                <w:lang w:val="en-GB" w:eastAsia="en-GB"/>
              </w:rPr>
            </w:pPr>
          </w:p>
        </w:tc>
        <w:tc>
          <w:tcPr>
            <w:tcW w:w="1564" w:type="dxa"/>
          </w:tcPr>
          <w:p w14:paraId="0FBD035B" w14:textId="637EABAD" w:rsidR="003C4AB3" w:rsidRPr="00AF2ECC" w:rsidRDefault="003C4AB3" w:rsidP="003C4AB3">
            <w:pPr>
              <w:spacing w:before="60" w:after="30" w:line="276" w:lineRule="auto"/>
              <w:jc w:val="right"/>
              <w:rPr>
                <w:rFonts w:ascii="Arial" w:hAnsi="Arial" w:cs="Arial"/>
                <w:sz w:val="19"/>
                <w:szCs w:val="19"/>
                <w:lang w:val="en-GB"/>
              </w:rPr>
            </w:pPr>
            <w:r w:rsidRPr="00AF2ECC">
              <w:rPr>
                <w:rFonts w:ascii="Arial" w:hAnsi="Arial" w:cs="Arial"/>
                <w:sz w:val="19"/>
                <w:szCs w:val="19"/>
              </w:rPr>
              <w:t>24,376</w:t>
            </w:r>
          </w:p>
        </w:tc>
      </w:tr>
      <w:tr w:rsidR="003C4AB3" w:rsidRPr="00AF2ECC" w14:paraId="531A0FC2" w14:textId="77777777" w:rsidTr="00B90B1F">
        <w:trPr>
          <w:trHeight w:val="325"/>
        </w:trPr>
        <w:tc>
          <w:tcPr>
            <w:tcW w:w="5680" w:type="dxa"/>
            <w:vAlign w:val="bottom"/>
          </w:tcPr>
          <w:p w14:paraId="7F1ADDB0" w14:textId="77777777" w:rsidR="003C4AB3" w:rsidRPr="00AF2ECC" w:rsidRDefault="003C4AB3" w:rsidP="003C4AB3">
            <w:pPr>
              <w:spacing w:before="60" w:after="30" w:line="276" w:lineRule="auto"/>
              <w:ind w:left="252"/>
              <w:rPr>
                <w:rFonts w:ascii="Arial" w:hAnsi="Arial" w:cs="Arial"/>
                <w:sz w:val="19"/>
                <w:szCs w:val="19"/>
              </w:rPr>
            </w:pPr>
            <w:r w:rsidRPr="00AF2ECC">
              <w:rPr>
                <w:rFonts w:ascii="Arial" w:hAnsi="Arial" w:cs="Arial"/>
                <w:sz w:val="19"/>
                <w:szCs w:val="19"/>
              </w:rPr>
              <w:t>Total</w:t>
            </w:r>
          </w:p>
        </w:tc>
        <w:tc>
          <w:tcPr>
            <w:tcW w:w="1520" w:type="dxa"/>
            <w:tcBorders>
              <w:top w:val="single" w:sz="4" w:space="0" w:color="auto"/>
              <w:bottom w:val="single" w:sz="12" w:space="0" w:color="auto"/>
            </w:tcBorders>
          </w:tcPr>
          <w:p w14:paraId="44B7B5F4" w14:textId="53476E52" w:rsidR="003C4AB3" w:rsidRPr="00AF2ECC" w:rsidRDefault="0008498F" w:rsidP="003C4AB3">
            <w:pPr>
              <w:spacing w:before="60" w:after="30" w:line="276" w:lineRule="auto"/>
              <w:jc w:val="right"/>
              <w:rPr>
                <w:rFonts w:ascii="Arial" w:hAnsi="Arial" w:cs="Arial"/>
                <w:sz w:val="19"/>
                <w:szCs w:val="19"/>
              </w:rPr>
            </w:pPr>
            <w:r w:rsidRPr="00AF2ECC">
              <w:rPr>
                <w:rFonts w:ascii="Arial" w:hAnsi="Arial" w:cs="Arial"/>
                <w:sz w:val="19"/>
                <w:szCs w:val="19"/>
              </w:rPr>
              <w:t>61,677</w:t>
            </w:r>
          </w:p>
        </w:tc>
        <w:tc>
          <w:tcPr>
            <w:tcW w:w="236" w:type="dxa"/>
          </w:tcPr>
          <w:p w14:paraId="56CC25C9" w14:textId="77777777" w:rsidR="003C4AB3" w:rsidRPr="00AF2ECC" w:rsidRDefault="003C4AB3" w:rsidP="003C4AB3">
            <w:pPr>
              <w:pStyle w:val="a0"/>
              <w:spacing w:before="60" w:after="30" w:line="276" w:lineRule="auto"/>
              <w:ind w:right="0"/>
              <w:rPr>
                <w:rFonts w:ascii="Arial" w:hAnsi="Arial" w:cs="Arial"/>
                <w:sz w:val="19"/>
                <w:szCs w:val="19"/>
                <w:cs/>
                <w:lang w:val="en-GB" w:eastAsia="en-GB"/>
              </w:rPr>
            </w:pPr>
          </w:p>
        </w:tc>
        <w:tc>
          <w:tcPr>
            <w:tcW w:w="1564" w:type="dxa"/>
            <w:tcBorders>
              <w:top w:val="single" w:sz="4" w:space="0" w:color="auto"/>
              <w:bottom w:val="single" w:sz="12" w:space="0" w:color="auto"/>
            </w:tcBorders>
          </w:tcPr>
          <w:p w14:paraId="70D2692E" w14:textId="0D8CF460" w:rsidR="003C4AB3" w:rsidRPr="00AF2ECC" w:rsidRDefault="003C4AB3" w:rsidP="003C4AB3">
            <w:pPr>
              <w:spacing w:before="60" w:after="30" w:line="276" w:lineRule="auto"/>
              <w:jc w:val="right"/>
              <w:rPr>
                <w:rFonts w:ascii="Arial" w:hAnsi="Arial" w:cs="Arial"/>
                <w:sz w:val="19"/>
                <w:szCs w:val="19"/>
                <w:lang w:val="en-GB"/>
              </w:rPr>
            </w:pPr>
            <w:r w:rsidRPr="00AF2ECC">
              <w:rPr>
                <w:rFonts w:ascii="Arial" w:hAnsi="Arial" w:cs="Arial"/>
                <w:sz w:val="19"/>
                <w:szCs w:val="19"/>
              </w:rPr>
              <w:t>61,766</w:t>
            </w:r>
          </w:p>
        </w:tc>
      </w:tr>
    </w:tbl>
    <w:p w14:paraId="45687554" w14:textId="77777777" w:rsidR="00754607" w:rsidRPr="00AF2ECC" w:rsidRDefault="00754607" w:rsidP="00874BDA">
      <w:pPr>
        <w:pStyle w:val="BodyTextIndent3"/>
        <w:spacing w:line="360" w:lineRule="auto"/>
        <w:ind w:left="360" w:firstLine="0"/>
        <w:rPr>
          <w:rFonts w:ascii="Arial" w:hAnsi="Arial" w:cs="Arial"/>
          <w:sz w:val="19"/>
          <w:szCs w:val="19"/>
          <w:lang w:val="en-GB" w:eastAsia="en-GB" w:bidi="th-TH"/>
        </w:rPr>
      </w:pPr>
    </w:p>
    <w:p w14:paraId="5FA53AF1" w14:textId="14437BA4" w:rsidR="006805F5" w:rsidRPr="00AF2ECC" w:rsidRDefault="00D20052" w:rsidP="0088227A">
      <w:pPr>
        <w:pStyle w:val="BodyTextIndent3"/>
        <w:spacing w:line="360" w:lineRule="auto"/>
        <w:ind w:left="360" w:firstLine="0"/>
        <w:rPr>
          <w:rFonts w:ascii="Arial" w:hAnsi="Arial" w:cs="Arial"/>
          <w:sz w:val="19"/>
          <w:szCs w:val="19"/>
          <w:lang w:val="en-GB" w:eastAsia="en-GB" w:bidi="th-TH"/>
        </w:rPr>
      </w:pPr>
      <w:r w:rsidRPr="00AF2ECC">
        <w:rPr>
          <w:rFonts w:ascii="Arial" w:hAnsi="Arial" w:cs="Arial"/>
          <w:sz w:val="19"/>
          <w:szCs w:val="19"/>
          <w:lang w:val="en-GB" w:eastAsia="en-GB" w:bidi="th-TH"/>
        </w:rPr>
        <w:t>Investment propert</w:t>
      </w:r>
      <w:r w:rsidR="00995EA3" w:rsidRPr="00AF2ECC">
        <w:rPr>
          <w:rFonts w:ascii="Arial" w:hAnsi="Arial" w:cs="Arial"/>
          <w:sz w:val="19"/>
          <w:szCs w:val="19"/>
          <w:lang w:val="en-GB" w:eastAsia="en-GB" w:bidi="th-TH"/>
        </w:rPr>
        <w:t>y</w:t>
      </w:r>
      <w:r w:rsidRPr="00AF2ECC">
        <w:rPr>
          <w:rFonts w:ascii="Arial" w:hAnsi="Arial" w:cs="Arial"/>
          <w:sz w:val="19"/>
          <w:szCs w:val="19"/>
          <w:lang w:val="en-GB" w:eastAsia="en-GB" w:bidi="th-TH"/>
        </w:rPr>
        <w:t xml:space="preserve"> comprise</w:t>
      </w:r>
      <w:r w:rsidR="004072C8" w:rsidRPr="00AF2ECC">
        <w:rPr>
          <w:rFonts w:ascii="Arial" w:hAnsi="Arial" w:cs="Arial"/>
          <w:sz w:val="19"/>
          <w:szCs w:val="19"/>
          <w:lang w:val="en-GB" w:eastAsia="en-GB" w:bidi="th-TH"/>
        </w:rPr>
        <w:t>s</w:t>
      </w:r>
      <w:r w:rsidR="003E1629" w:rsidRPr="00AF2ECC">
        <w:rPr>
          <w:rFonts w:ascii="Arial" w:hAnsi="Arial" w:cs="Arial"/>
          <w:sz w:val="19"/>
          <w:szCs w:val="19"/>
          <w:lang w:val="en-GB" w:eastAsia="en-GB" w:bidi="th-TH"/>
        </w:rPr>
        <w:t xml:space="preserve"> of</w:t>
      </w:r>
      <w:r w:rsidRPr="00AF2ECC">
        <w:rPr>
          <w:rFonts w:ascii="Arial" w:hAnsi="Arial" w:cs="Arial"/>
          <w:sz w:val="19"/>
          <w:szCs w:val="19"/>
          <w:lang w:val="en-GB" w:eastAsia="en-GB" w:bidi="th-TH"/>
        </w:rPr>
        <w:t xml:space="preserve"> land and construction</w:t>
      </w:r>
      <w:r w:rsidR="008676D9" w:rsidRPr="00AF2ECC">
        <w:rPr>
          <w:rFonts w:ascii="Arial" w:hAnsi="Arial" w:cs="Arial"/>
          <w:sz w:val="19"/>
          <w:szCs w:val="19"/>
          <w:lang w:val="en-GB" w:eastAsia="en-GB" w:bidi="th-TH"/>
        </w:rPr>
        <w:t xml:space="preserve"> which have</w:t>
      </w:r>
      <w:r w:rsidRPr="00AF2ECC">
        <w:rPr>
          <w:rFonts w:ascii="Arial" w:hAnsi="Arial" w:cs="Arial"/>
          <w:sz w:val="19"/>
          <w:szCs w:val="19"/>
          <w:lang w:val="en-GB" w:eastAsia="en-GB" w:bidi="th-TH"/>
        </w:rPr>
        <w:t xml:space="preserve"> not </w:t>
      </w:r>
      <w:r w:rsidR="008676D9" w:rsidRPr="00AF2ECC">
        <w:rPr>
          <w:rFonts w:ascii="Arial" w:hAnsi="Arial" w:cs="Arial"/>
          <w:sz w:val="19"/>
          <w:szCs w:val="19"/>
          <w:lang w:val="en-GB" w:eastAsia="en-GB" w:bidi="th-TH"/>
        </w:rPr>
        <w:t>used in</w:t>
      </w:r>
      <w:r w:rsidRPr="00AF2ECC">
        <w:rPr>
          <w:rFonts w:ascii="Arial" w:hAnsi="Arial" w:cs="Arial"/>
          <w:sz w:val="19"/>
          <w:szCs w:val="19"/>
          <w:lang w:val="en-GB" w:eastAsia="en-GB" w:bidi="th-TH"/>
        </w:rPr>
        <w:t xml:space="preserve"> the Company</w:t>
      </w:r>
      <w:r w:rsidR="0076084A" w:rsidRPr="00AF2ECC">
        <w:rPr>
          <w:rFonts w:ascii="Arial" w:hAnsi="Arial" w:cs="Arial"/>
          <w:sz w:val="19"/>
          <w:szCs w:val="19"/>
          <w:lang w:val="en-GB" w:eastAsia="en-GB" w:bidi="th-TH"/>
        </w:rPr>
        <w:t>’s operation</w:t>
      </w:r>
      <w:r w:rsidR="004072C8" w:rsidRPr="00AF2ECC">
        <w:rPr>
          <w:rFonts w:ascii="Arial" w:hAnsi="Arial" w:cs="Arial"/>
          <w:sz w:val="19"/>
          <w:szCs w:val="19"/>
          <w:lang w:val="en-GB" w:eastAsia="en-GB" w:bidi="th-TH"/>
        </w:rPr>
        <w:t>s</w:t>
      </w:r>
      <w:r w:rsidRPr="00AF2ECC">
        <w:rPr>
          <w:rFonts w:ascii="Arial" w:hAnsi="Arial" w:cs="Arial"/>
          <w:sz w:val="19"/>
          <w:szCs w:val="19"/>
          <w:lang w:val="en-GB" w:eastAsia="en-GB" w:bidi="th-TH"/>
        </w:rPr>
        <w:t xml:space="preserve">, and property </w:t>
      </w:r>
      <w:r w:rsidR="00874B63" w:rsidRPr="00AF2ECC">
        <w:rPr>
          <w:rFonts w:ascii="Arial" w:hAnsi="Arial" w:cs="Arial"/>
          <w:sz w:val="19"/>
          <w:szCs w:val="19"/>
          <w:lang w:val="en-GB" w:eastAsia="en-GB" w:bidi="th-TH"/>
        </w:rPr>
        <w:t>where the future us</w:t>
      </w:r>
      <w:r w:rsidR="0076084A" w:rsidRPr="00AF2ECC">
        <w:rPr>
          <w:rFonts w:ascii="Arial" w:hAnsi="Arial" w:cs="Arial"/>
          <w:sz w:val="19"/>
          <w:szCs w:val="19"/>
          <w:lang w:val="en-GB" w:eastAsia="en-GB" w:bidi="th-TH"/>
        </w:rPr>
        <w:t>ag</w:t>
      </w:r>
      <w:r w:rsidR="00874B63" w:rsidRPr="00AF2ECC">
        <w:rPr>
          <w:rFonts w:ascii="Arial" w:hAnsi="Arial" w:cs="Arial"/>
          <w:sz w:val="19"/>
          <w:szCs w:val="19"/>
          <w:lang w:val="en-GB" w:eastAsia="en-GB" w:bidi="th-TH"/>
        </w:rPr>
        <w:t xml:space="preserve">e has not been determined. </w:t>
      </w:r>
    </w:p>
    <w:p w14:paraId="60D316E0" w14:textId="77777777" w:rsidR="00212F55" w:rsidRPr="00AF2ECC" w:rsidRDefault="00212F55" w:rsidP="00DF3474">
      <w:pPr>
        <w:spacing w:line="360" w:lineRule="auto"/>
        <w:rPr>
          <w:rFonts w:ascii="Arial" w:hAnsi="Arial" w:cs="Arial"/>
          <w:sz w:val="19"/>
          <w:szCs w:val="19"/>
          <w:lang w:val="en-GB"/>
        </w:rPr>
      </w:pPr>
    </w:p>
    <w:p w14:paraId="1D217BB9" w14:textId="0E49D1D2" w:rsidR="006805F5" w:rsidRPr="00AF2ECC" w:rsidRDefault="006805F5" w:rsidP="0088227A">
      <w:pPr>
        <w:pStyle w:val="BodyTextIndent3"/>
        <w:spacing w:line="360" w:lineRule="auto"/>
        <w:ind w:left="360" w:firstLine="0"/>
        <w:rPr>
          <w:rFonts w:ascii="Arial" w:hAnsi="Arial" w:cs="Arial"/>
          <w:sz w:val="19"/>
          <w:szCs w:val="19"/>
          <w:lang w:val="en-GB" w:eastAsia="en-GB" w:bidi="th-TH"/>
        </w:rPr>
      </w:pPr>
      <w:r w:rsidRPr="00AF2ECC">
        <w:rPr>
          <w:rFonts w:ascii="Arial" w:hAnsi="Arial" w:cs="Arial"/>
          <w:sz w:val="19"/>
          <w:szCs w:val="19"/>
          <w:lang w:val="en-GB" w:eastAsia="en-GB" w:bidi="th-TH"/>
        </w:rPr>
        <w:t>During the years ended 31 December 20</w:t>
      </w:r>
      <w:r w:rsidR="009D6B38" w:rsidRPr="00AF2ECC">
        <w:rPr>
          <w:rFonts w:ascii="Arial" w:hAnsi="Arial" w:cs="Arial"/>
          <w:sz w:val="19"/>
          <w:szCs w:val="19"/>
          <w:lang w:val="en-GB" w:eastAsia="en-GB" w:bidi="th-TH"/>
        </w:rPr>
        <w:t>2</w:t>
      </w:r>
      <w:r w:rsidR="003C4AB3" w:rsidRPr="00AF2ECC">
        <w:rPr>
          <w:rFonts w:ascii="Arial" w:hAnsi="Arial" w:cs="Arial"/>
          <w:sz w:val="19"/>
          <w:szCs w:val="19"/>
          <w:lang w:val="en-GB" w:eastAsia="en-GB" w:bidi="th-TH"/>
        </w:rPr>
        <w:t>3</w:t>
      </w:r>
      <w:r w:rsidRPr="00AF2ECC">
        <w:rPr>
          <w:rFonts w:ascii="Arial" w:hAnsi="Arial" w:cs="Arial"/>
          <w:sz w:val="19"/>
          <w:szCs w:val="19"/>
          <w:lang w:val="en-GB" w:eastAsia="en-GB" w:bidi="th-TH"/>
        </w:rPr>
        <w:t xml:space="preserve"> and 20</w:t>
      </w:r>
      <w:r w:rsidR="00614689" w:rsidRPr="00AF2ECC">
        <w:rPr>
          <w:rFonts w:ascii="Arial" w:hAnsi="Arial" w:cs="Arial"/>
          <w:sz w:val="19"/>
          <w:szCs w:val="19"/>
          <w:lang w:val="en-GB" w:eastAsia="en-GB" w:bidi="th-TH"/>
        </w:rPr>
        <w:t>2</w:t>
      </w:r>
      <w:r w:rsidR="003C4AB3" w:rsidRPr="00AF2ECC">
        <w:rPr>
          <w:rFonts w:ascii="Arial" w:hAnsi="Arial" w:cs="Arial"/>
          <w:sz w:val="19"/>
          <w:szCs w:val="19"/>
          <w:lang w:val="en-GB" w:eastAsia="en-GB" w:bidi="th-TH"/>
        </w:rPr>
        <w:t>2</w:t>
      </w:r>
      <w:r w:rsidRPr="00AF2ECC">
        <w:rPr>
          <w:rFonts w:ascii="Arial" w:hAnsi="Arial" w:cs="Arial"/>
          <w:sz w:val="19"/>
          <w:szCs w:val="19"/>
          <w:lang w:val="en-GB" w:eastAsia="en-GB" w:bidi="th-TH"/>
        </w:rPr>
        <w:t>, movement of the investment property are as follow</w:t>
      </w:r>
      <w:r w:rsidR="006E386A" w:rsidRPr="00AF2ECC">
        <w:rPr>
          <w:rFonts w:ascii="Arial" w:hAnsi="Arial" w:cs="Arial"/>
          <w:sz w:val="19"/>
          <w:szCs w:val="19"/>
          <w:lang w:val="en-GB" w:eastAsia="en-GB" w:bidi="th-TH"/>
        </w:rPr>
        <w:t>s</w:t>
      </w:r>
      <w:r w:rsidRPr="00AF2ECC">
        <w:rPr>
          <w:rFonts w:ascii="Arial" w:hAnsi="Arial" w:cs="Arial"/>
          <w:sz w:val="19"/>
          <w:szCs w:val="19"/>
          <w:lang w:val="en-GB" w:eastAsia="en-GB" w:bidi="th-TH"/>
        </w:rPr>
        <w:t>:</w:t>
      </w:r>
    </w:p>
    <w:p w14:paraId="289434B6" w14:textId="77777777" w:rsidR="006805F5" w:rsidRPr="00AF2ECC" w:rsidRDefault="006805F5" w:rsidP="006805F5">
      <w:pPr>
        <w:pStyle w:val="BodyTextIndent3"/>
        <w:spacing w:line="360" w:lineRule="auto"/>
        <w:ind w:left="360" w:firstLine="0"/>
        <w:rPr>
          <w:rFonts w:ascii="Arial" w:hAnsi="Arial" w:cs="Arial"/>
          <w:sz w:val="19"/>
          <w:szCs w:val="19"/>
          <w:lang w:val="en-GB" w:eastAsia="en-GB" w:bidi="th-TH"/>
        </w:rPr>
      </w:pPr>
    </w:p>
    <w:tbl>
      <w:tblPr>
        <w:tblW w:w="9000" w:type="dxa"/>
        <w:tblInd w:w="360" w:type="dxa"/>
        <w:tblLayout w:type="fixed"/>
        <w:tblLook w:val="0000" w:firstRow="0" w:lastRow="0" w:firstColumn="0" w:lastColumn="0" w:noHBand="0" w:noVBand="0"/>
      </w:tblPr>
      <w:tblGrid>
        <w:gridCol w:w="5652"/>
        <w:gridCol w:w="1548"/>
        <w:gridCol w:w="236"/>
        <w:gridCol w:w="1564"/>
      </w:tblGrid>
      <w:tr w:rsidR="006805F5" w:rsidRPr="00AF2ECC" w14:paraId="298021BE" w14:textId="77777777" w:rsidTr="00B90B1F">
        <w:tc>
          <w:tcPr>
            <w:tcW w:w="5652" w:type="dxa"/>
          </w:tcPr>
          <w:p w14:paraId="58B6EF0D" w14:textId="77777777" w:rsidR="006805F5" w:rsidRPr="00AF2ECC" w:rsidRDefault="006805F5" w:rsidP="002F4B01">
            <w:pPr>
              <w:spacing w:before="60" w:after="30" w:line="276" w:lineRule="auto"/>
              <w:jc w:val="both"/>
              <w:rPr>
                <w:rFonts w:ascii="Arial" w:hAnsi="Arial" w:cs="Arial"/>
                <w:sz w:val="19"/>
                <w:szCs w:val="19"/>
              </w:rPr>
            </w:pPr>
          </w:p>
        </w:tc>
        <w:tc>
          <w:tcPr>
            <w:tcW w:w="3348" w:type="dxa"/>
            <w:gridSpan w:val="3"/>
            <w:tcBorders>
              <w:bottom w:val="single" w:sz="4" w:space="0" w:color="auto"/>
            </w:tcBorders>
            <w:vAlign w:val="bottom"/>
          </w:tcPr>
          <w:p w14:paraId="7CFDA3C1" w14:textId="77777777" w:rsidR="006805F5" w:rsidRPr="00AF2ECC" w:rsidRDefault="006805F5" w:rsidP="002F4B01">
            <w:pPr>
              <w:spacing w:before="60" w:after="30" w:line="276" w:lineRule="auto"/>
              <w:ind w:left="-108" w:right="-108"/>
              <w:jc w:val="center"/>
              <w:rPr>
                <w:rFonts w:ascii="Arial" w:hAnsi="Arial" w:cs="Arial"/>
                <w:sz w:val="19"/>
                <w:szCs w:val="19"/>
              </w:rPr>
            </w:pPr>
            <w:r w:rsidRPr="00AF2ECC">
              <w:rPr>
                <w:rFonts w:ascii="Arial" w:hAnsi="Arial" w:cs="Arial"/>
                <w:sz w:val="19"/>
                <w:szCs w:val="19"/>
              </w:rPr>
              <w:t>Thousand Baht</w:t>
            </w:r>
          </w:p>
        </w:tc>
      </w:tr>
      <w:tr w:rsidR="003C4AB3" w:rsidRPr="00AF2ECC" w14:paraId="11D854B3" w14:textId="77777777" w:rsidTr="00B90B1F">
        <w:tc>
          <w:tcPr>
            <w:tcW w:w="5652" w:type="dxa"/>
          </w:tcPr>
          <w:p w14:paraId="339B4EF7" w14:textId="77777777" w:rsidR="003C4AB3" w:rsidRPr="00AF2ECC" w:rsidRDefault="003C4AB3" w:rsidP="003C4AB3">
            <w:pPr>
              <w:spacing w:before="60" w:after="30" w:line="276" w:lineRule="auto"/>
              <w:jc w:val="both"/>
              <w:rPr>
                <w:rFonts w:ascii="Arial" w:hAnsi="Arial" w:cs="Arial"/>
                <w:sz w:val="19"/>
                <w:szCs w:val="19"/>
              </w:rPr>
            </w:pPr>
          </w:p>
        </w:tc>
        <w:tc>
          <w:tcPr>
            <w:tcW w:w="1548" w:type="dxa"/>
            <w:tcBorders>
              <w:top w:val="single" w:sz="4" w:space="0" w:color="auto"/>
              <w:bottom w:val="single" w:sz="4" w:space="0" w:color="auto"/>
            </w:tcBorders>
            <w:vAlign w:val="bottom"/>
          </w:tcPr>
          <w:p w14:paraId="68312482" w14:textId="73CE361F" w:rsidR="003C4AB3" w:rsidRPr="00AF2ECC" w:rsidRDefault="003C4AB3" w:rsidP="003C4AB3">
            <w:pPr>
              <w:spacing w:before="60" w:after="30" w:line="276" w:lineRule="auto"/>
              <w:ind w:left="-108" w:right="-108"/>
              <w:jc w:val="center"/>
              <w:rPr>
                <w:rFonts w:ascii="Arial" w:hAnsi="Arial" w:cs="Arial"/>
                <w:sz w:val="19"/>
                <w:szCs w:val="19"/>
                <w:lang w:val="en-GB"/>
              </w:rPr>
            </w:pPr>
            <w:r w:rsidRPr="00AF2ECC">
              <w:rPr>
                <w:rFonts w:ascii="Arial" w:hAnsi="Arial" w:cs="Arial"/>
                <w:sz w:val="19"/>
                <w:szCs w:val="19"/>
                <w:lang w:val="en-GB"/>
              </w:rPr>
              <w:t>2023</w:t>
            </w:r>
          </w:p>
        </w:tc>
        <w:tc>
          <w:tcPr>
            <w:tcW w:w="236" w:type="dxa"/>
            <w:tcBorders>
              <w:top w:val="single" w:sz="4" w:space="0" w:color="auto"/>
            </w:tcBorders>
            <w:vAlign w:val="bottom"/>
          </w:tcPr>
          <w:p w14:paraId="405273B5" w14:textId="77777777" w:rsidR="003C4AB3" w:rsidRPr="00AF2ECC" w:rsidRDefault="003C4AB3" w:rsidP="003C4AB3">
            <w:pPr>
              <w:spacing w:before="60" w:after="30" w:line="276" w:lineRule="auto"/>
              <w:ind w:left="-108" w:right="-108"/>
              <w:jc w:val="center"/>
              <w:rPr>
                <w:rFonts w:ascii="Arial" w:hAnsi="Arial" w:cs="Arial"/>
                <w:sz w:val="19"/>
                <w:szCs w:val="19"/>
              </w:rPr>
            </w:pPr>
          </w:p>
        </w:tc>
        <w:tc>
          <w:tcPr>
            <w:tcW w:w="1564" w:type="dxa"/>
            <w:tcBorders>
              <w:top w:val="single" w:sz="4" w:space="0" w:color="auto"/>
              <w:bottom w:val="single" w:sz="4" w:space="0" w:color="auto"/>
            </w:tcBorders>
            <w:vAlign w:val="bottom"/>
          </w:tcPr>
          <w:p w14:paraId="362DB07C" w14:textId="018FF7A4" w:rsidR="003C4AB3" w:rsidRPr="00AF2ECC" w:rsidRDefault="003C4AB3" w:rsidP="003C4AB3">
            <w:pPr>
              <w:spacing w:before="60" w:after="30" w:line="276" w:lineRule="auto"/>
              <w:ind w:left="-108" w:right="-108"/>
              <w:jc w:val="center"/>
              <w:rPr>
                <w:rFonts w:ascii="Arial" w:hAnsi="Arial" w:cs="Arial"/>
                <w:sz w:val="19"/>
                <w:szCs w:val="19"/>
                <w:lang w:val="en-GB"/>
              </w:rPr>
            </w:pPr>
            <w:r w:rsidRPr="00AF2ECC">
              <w:rPr>
                <w:rFonts w:ascii="Arial" w:hAnsi="Arial" w:cs="Arial"/>
                <w:sz w:val="19"/>
                <w:szCs w:val="19"/>
                <w:lang w:val="en-GB"/>
              </w:rPr>
              <w:t>2022</w:t>
            </w:r>
          </w:p>
        </w:tc>
      </w:tr>
      <w:tr w:rsidR="006805F5" w:rsidRPr="00AF2ECC" w14:paraId="7350F5E1" w14:textId="77777777" w:rsidTr="00B90B1F">
        <w:trPr>
          <w:trHeight w:val="174"/>
        </w:trPr>
        <w:tc>
          <w:tcPr>
            <w:tcW w:w="5652" w:type="dxa"/>
            <w:vAlign w:val="bottom"/>
          </w:tcPr>
          <w:p w14:paraId="33360DBA" w14:textId="77777777" w:rsidR="006805F5" w:rsidRPr="00AF2ECC" w:rsidRDefault="006805F5" w:rsidP="002F4B01">
            <w:pPr>
              <w:spacing w:before="60" w:after="30" w:line="276" w:lineRule="auto"/>
              <w:rPr>
                <w:rFonts w:ascii="Arial" w:hAnsi="Arial" w:cs="Arial"/>
                <w:sz w:val="19"/>
                <w:szCs w:val="19"/>
              </w:rPr>
            </w:pPr>
          </w:p>
        </w:tc>
        <w:tc>
          <w:tcPr>
            <w:tcW w:w="1548" w:type="dxa"/>
            <w:tcBorders>
              <w:top w:val="single" w:sz="4" w:space="0" w:color="auto"/>
            </w:tcBorders>
            <w:vAlign w:val="bottom"/>
          </w:tcPr>
          <w:p w14:paraId="3BB962FA" w14:textId="77777777" w:rsidR="006805F5" w:rsidRPr="00AF2ECC" w:rsidRDefault="006805F5" w:rsidP="002F4B01">
            <w:pPr>
              <w:spacing w:before="60" w:after="30" w:line="276" w:lineRule="auto"/>
              <w:ind w:right="-108"/>
              <w:jc w:val="right"/>
              <w:rPr>
                <w:rFonts w:ascii="Arial" w:hAnsi="Arial" w:cs="Arial"/>
                <w:sz w:val="19"/>
                <w:szCs w:val="19"/>
              </w:rPr>
            </w:pPr>
          </w:p>
        </w:tc>
        <w:tc>
          <w:tcPr>
            <w:tcW w:w="236" w:type="dxa"/>
            <w:vAlign w:val="bottom"/>
          </w:tcPr>
          <w:p w14:paraId="5216D275" w14:textId="77777777" w:rsidR="006805F5" w:rsidRPr="00AF2ECC" w:rsidRDefault="006805F5" w:rsidP="002F4B01">
            <w:pPr>
              <w:spacing w:before="60" w:after="30" w:line="276" w:lineRule="auto"/>
              <w:ind w:right="162"/>
              <w:jc w:val="right"/>
              <w:rPr>
                <w:rFonts w:ascii="Arial" w:hAnsi="Arial" w:cs="Arial"/>
                <w:sz w:val="19"/>
                <w:szCs w:val="19"/>
              </w:rPr>
            </w:pPr>
          </w:p>
        </w:tc>
        <w:tc>
          <w:tcPr>
            <w:tcW w:w="1564" w:type="dxa"/>
            <w:tcBorders>
              <w:top w:val="single" w:sz="4" w:space="0" w:color="auto"/>
            </w:tcBorders>
            <w:vAlign w:val="bottom"/>
          </w:tcPr>
          <w:p w14:paraId="5094B0D7" w14:textId="77777777" w:rsidR="006805F5" w:rsidRPr="00AF2ECC" w:rsidRDefault="006805F5" w:rsidP="002F4B01">
            <w:pPr>
              <w:spacing w:before="60" w:after="30" w:line="276" w:lineRule="auto"/>
              <w:ind w:right="-108"/>
              <w:jc w:val="right"/>
              <w:rPr>
                <w:rFonts w:ascii="Arial" w:hAnsi="Arial" w:cs="Arial"/>
                <w:sz w:val="19"/>
                <w:szCs w:val="19"/>
              </w:rPr>
            </w:pPr>
          </w:p>
        </w:tc>
      </w:tr>
      <w:tr w:rsidR="003C4AB3" w:rsidRPr="00AF2ECC" w14:paraId="5C40CD50" w14:textId="77777777" w:rsidTr="00A10CDC">
        <w:trPr>
          <w:trHeight w:val="77"/>
        </w:trPr>
        <w:tc>
          <w:tcPr>
            <w:tcW w:w="5652" w:type="dxa"/>
          </w:tcPr>
          <w:p w14:paraId="03F5A769" w14:textId="77777777" w:rsidR="003C4AB3" w:rsidRPr="00AF2ECC" w:rsidRDefault="003C4AB3" w:rsidP="003C4AB3">
            <w:pPr>
              <w:spacing w:before="60" w:after="30" w:line="276" w:lineRule="auto"/>
              <w:rPr>
                <w:rFonts w:ascii="Arial" w:hAnsi="Arial" w:cs="Arial"/>
                <w:sz w:val="19"/>
                <w:szCs w:val="19"/>
              </w:rPr>
            </w:pPr>
            <w:r w:rsidRPr="00AF2ECC">
              <w:rPr>
                <w:rFonts w:ascii="Arial" w:hAnsi="Arial" w:cs="Arial"/>
                <w:sz w:val="19"/>
                <w:szCs w:val="19"/>
              </w:rPr>
              <w:t>Net book value as at 1 January</w:t>
            </w:r>
          </w:p>
        </w:tc>
        <w:tc>
          <w:tcPr>
            <w:tcW w:w="1548" w:type="dxa"/>
          </w:tcPr>
          <w:p w14:paraId="02242590" w14:textId="275B9641" w:rsidR="003C4AB3" w:rsidRPr="00AF2ECC" w:rsidRDefault="0008498F" w:rsidP="003C4AB3">
            <w:pPr>
              <w:spacing w:before="60" w:after="30" w:line="276" w:lineRule="auto"/>
              <w:jc w:val="right"/>
              <w:rPr>
                <w:rFonts w:ascii="Arial" w:hAnsi="Arial" w:cs="Arial"/>
                <w:sz w:val="19"/>
                <w:szCs w:val="19"/>
              </w:rPr>
            </w:pPr>
            <w:r w:rsidRPr="00AF2ECC">
              <w:rPr>
                <w:rFonts w:ascii="Arial" w:hAnsi="Arial" w:cs="Arial"/>
                <w:sz w:val="19"/>
                <w:szCs w:val="19"/>
              </w:rPr>
              <w:t>61,766</w:t>
            </w:r>
          </w:p>
        </w:tc>
        <w:tc>
          <w:tcPr>
            <w:tcW w:w="236" w:type="dxa"/>
          </w:tcPr>
          <w:p w14:paraId="3FC1C48D" w14:textId="77777777" w:rsidR="003C4AB3" w:rsidRPr="00AF2ECC" w:rsidRDefault="003C4AB3" w:rsidP="003C4AB3">
            <w:pPr>
              <w:pStyle w:val="ListNumber"/>
              <w:numPr>
                <w:ilvl w:val="0"/>
                <w:numId w:val="0"/>
              </w:numPr>
              <w:spacing w:before="60" w:after="30" w:line="276" w:lineRule="auto"/>
              <w:jc w:val="right"/>
              <w:rPr>
                <w:rFonts w:cs="Arial"/>
                <w:sz w:val="19"/>
                <w:szCs w:val="19"/>
                <w:cs/>
                <w:lang w:eastAsia="en-GB"/>
              </w:rPr>
            </w:pPr>
          </w:p>
        </w:tc>
        <w:tc>
          <w:tcPr>
            <w:tcW w:w="1564" w:type="dxa"/>
          </w:tcPr>
          <w:p w14:paraId="079E3AC2" w14:textId="1BD4FBCC" w:rsidR="003C4AB3" w:rsidRPr="00AF2ECC" w:rsidRDefault="003C4AB3" w:rsidP="003C4AB3">
            <w:pPr>
              <w:spacing w:before="60" w:after="30" w:line="276" w:lineRule="auto"/>
              <w:jc w:val="right"/>
              <w:rPr>
                <w:rFonts w:ascii="Arial" w:hAnsi="Arial" w:cs="Arial"/>
                <w:sz w:val="19"/>
                <w:szCs w:val="19"/>
              </w:rPr>
            </w:pPr>
            <w:r w:rsidRPr="00AF2ECC">
              <w:rPr>
                <w:rFonts w:ascii="Arial" w:hAnsi="Arial" w:cs="Arial"/>
                <w:sz w:val="19"/>
                <w:szCs w:val="19"/>
              </w:rPr>
              <w:t>60,506</w:t>
            </w:r>
          </w:p>
        </w:tc>
      </w:tr>
      <w:tr w:rsidR="003C4AB3" w:rsidRPr="00AF2ECC" w14:paraId="7719F52D" w14:textId="77777777" w:rsidTr="00863BB0">
        <w:tc>
          <w:tcPr>
            <w:tcW w:w="5652" w:type="dxa"/>
          </w:tcPr>
          <w:p w14:paraId="3D114FAD" w14:textId="77777777" w:rsidR="003C4AB3" w:rsidRPr="00AF2ECC" w:rsidRDefault="003C4AB3" w:rsidP="003C4AB3">
            <w:pPr>
              <w:spacing w:before="60" w:after="30" w:line="276" w:lineRule="auto"/>
              <w:rPr>
                <w:rFonts w:ascii="Arial" w:hAnsi="Arial" w:cs="Arial"/>
                <w:sz w:val="19"/>
                <w:szCs w:val="19"/>
              </w:rPr>
            </w:pPr>
            <w:r w:rsidRPr="00AF2ECC">
              <w:rPr>
                <w:rFonts w:ascii="Arial" w:hAnsi="Arial" w:cs="Arial"/>
                <w:sz w:val="19"/>
                <w:szCs w:val="19"/>
              </w:rPr>
              <w:t xml:space="preserve">Gain on fair value adjustment </w:t>
            </w:r>
            <w:r w:rsidRPr="00AF2ECC">
              <w:rPr>
                <w:rFonts w:ascii="Arial" w:hAnsi="Arial" w:cs="Arial"/>
                <w:sz w:val="19"/>
                <w:szCs w:val="19"/>
                <w:lang w:val="en-GB"/>
              </w:rPr>
              <w:t>for the year</w:t>
            </w:r>
          </w:p>
        </w:tc>
        <w:tc>
          <w:tcPr>
            <w:tcW w:w="1548" w:type="dxa"/>
            <w:vAlign w:val="bottom"/>
          </w:tcPr>
          <w:p w14:paraId="5C2A82FA" w14:textId="12BE579F" w:rsidR="003C4AB3" w:rsidRPr="00AF2ECC" w:rsidRDefault="0008498F" w:rsidP="003C4AB3">
            <w:pPr>
              <w:spacing w:before="60" w:after="30" w:line="276" w:lineRule="auto"/>
              <w:jc w:val="right"/>
              <w:rPr>
                <w:rFonts w:ascii="Arial" w:hAnsi="Arial" w:cs="Arial"/>
                <w:sz w:val="19"/>
                <w:szCs w:val="19"/>
              </w:rPr>
            </w:pPr>
            <w:r w:rsidRPr="00AF2ECC">
              <w:rPr>
                <w:rFonts w:ascii="Arial" w:hAnsi="Arial" w:cs="Arial"/>
                <w:sz w:val="19"/>
                <w:szCs w:val="19"/>
              </w:rPr>
              <w:t>(89)</w:t>
            </w:r>
          </w:p>
        </w:tc>
        <w:tc>
          <w:tcPr>
            <w:tcW w:w="236" w:type="dxa"/>
          </w:tcPr>
          <w:p w14:paraId="65EF9692" w14:textId="77777777" w:rsidR="003C4AB3" w:rsidRPr="00AF2ECC" w:rsidRDefault="003C4AB3" w:rsidP="003C4AB3">
            <w:pPr>
              <w:pStyle w:val="ListNumber"/>
              <w:numPr>
                <w:ilvl w:val="0"/>
                <w:numId w:val="0"/>
              </w:numPr>
              <w:spacing w:before="60" w:after="30" w:line="276" w:lineRule="auto"/>
              <w:jc w:val="right"/>
              <w:rPr>
                <w:rFonts w:cs="Arial"/>
                <w:sz w:val="19"/>
                <w:szCs w:val="19"/>
                <w:cs/>
                <w:lang w:eastAsia="en-GB"/>
              </w:rPr>
            </w:pPr>
          </w:p>
        </w:tc>
        <w:tc>
          <w:tcPr>
            <w:tcW w:w="1564" w:type="dxa"/>
            <w:vAlign w:val="bottom"/>
          </w:tcPr>
          <w:p w14:paraId="33705281" w14:textId="54CC75EF" w:rsidR="003C4AB3" w:rsidRPr="00AF2ECC" w:rsidRDefault="003C4AB3" w:rsidP="003C4AB3">
            <w:pPr>
              <w:spacing w:before="60" w:after="30" w:line="276" w:lineRule="auto"/>
              <w:jc w:val="right"/>
              <w:rPr>
                <w:rFonts w:ascii="Arial" w:hAnsi="Arial" w:cs="Arial"/>
                <w:sz w:val="19"/>
                <w:szCs w:val="19"/>
              </w:rPr>
            </w:pPr>
            <w:r w:rsidRPr="00AF2ECC">
              <w:rPr>
                <w:rFonts w:ascii="Arial" w:hAnsi="Arial" w:cs="Arial"/>
                <w:sz w:val="19"/>
                <w:szCs w:val="19"/>
              </w:rPr>
              <w:t>1,260</w:t>
            </w:r>
          </w:p>
        </w:tc>
      </w:tr>
      <w:tr w:rsidR="003C4AB3" w:rsidRPr="00AF2ECC" w14:paraId="29E96B3F" w14:textId="77777777" w:rsidTr="00B90B1F">
        <w:trPr>
          <w:trHeight w:val="191"/>
        </w:trPr>
        <w:tc>
          <w:tcPr>
            <w:tcW w:w="5652" w:type="dxa"/>
          </w:tcPr>
          <w:p w14:paraId="39DFC924" w14:textId="77777777" w:rsidR="003C4AB3" w:rsidRPr="00AF2ECC" w:rsidRDefault="003C4AB3" w:rsidP="003C4AB3">
            <w:pPr>
              <w:spacing w:before="60" w:after="30" w:line="276" w:lineRule="auto"/>
              <w:rPr>
                <w:rFonts w:ascii="Arial" w:hAnsi="Arial" w:cs="Arial"/>
                <w:sz w:val="19"/>
                <w:szCs w:val="19"/>
              </w:rPr>
            </w:pPr>
            <w:r w:rsidRPr="00AF2ECC">
              <w:rPr>
                <w:rFonts w:ascii="Arial" w:hAnsi="Arial" w:cs="Arial"/>
                <w:sz w:val="19"/>
                <w:szCs w:val="19"/>
              </w:rPr>
              <w:t>Net book value as at 31 December</w:t>
            </w:r>
          </w:p>
        </w:tc>
        <w:tc>
          <w:tcPr>
            <w:tcW w:w="1548" w:type="dxa"/>
            <w:tcBorders>
              <w:top w:val="single" w:sz="4" w:space="0" w:color="auto"/>
              <w:bottom w:val="single" w:sz="12" w:space="0" w:color="auto"/>
            </w:tcBorders>
          </w:tcPr>
          <w:p w14:paraId="5934456A" w14:textId="7A847E33" w:rsidR="003C4AB3" w:rsidRPr="00AF2ECC" w:rsidRDefault="0008498F" w:rsidP="003C4AB3">
            <w:pPr>
              <w:spacing w:before="60" w:after="30" w:line="276" w:lineRule="auto"/>
              <w:jc w:val="right"/>
              <w:rPr>
                <w:rFonts w:ascii="Arial" w:hAnsi="Arial" w:cs="Arial"/>
                <w:sz w:val="19"/>
                <w:szCs w:val="19"/>
                <w:cs/>
              </w:rPr>
            </w:pPr>
            <w:r w:rsidRPr="00AF2ECC">
              <w:rPr>
                <w:rFonts w:ascii="Arial" w:hAnsi="Arial" w:cs="Arial"/>
                <w:sz w:val="19"/>
                <w:szCs w:val="19"/>
              </w:rPr>
              <w:t>61,677</w:t>
            </w:r>
          </w:p>
        </w:tc>
        <w:tc>
          <w:tcPr>
            <w:tcW w:w="236" w:type="dxa"/>
          </w:tcPr>
          <w:p w14:paraId="4557DD75" w14:textId="77777777" w:rsidR="003C4AB3" w:rsidRPr="00AF2ECC" w:rsidRDefault="003C4AB3" w:rsidP="003C4AB3">
            <w:pPr>
              <w:pStyle w:val="a0"/>
              <w:spacing w:before="60" w:after="30" w:line="276" w:lineRule="auto"/>
              <w:ind w:right="0"/>
              <w:rPr>
                <w:rFonts w:ascii="Arial" w:hAnsi="Arial" w:cs="Arial"/>
                <w:sz w:val="19"/>
                <w:szCs w:val="19"/>
                <w:cs/>
                <w:lang w:val="en-US" w:eastAsia="en-GB"/>
              </w:rPr>
            </w:pPr>
          </w:p>
        </w:tc>
        <w:tc>
          <w:tcPr>
            <w:tcW w:w="1564" w:type="dxa"/>
            <w:tcBorders>
              <w:top w:val="single" w:sz="4" w:space="0" w:color="auto"/>
              <w:bottom w:val="single" w:sz="12" w:space="0" w:color="auto"/>
            </w:tcBorders>
          </w:tcPr>
          <w:p w14:paraId="56D7A533" w14:textId="42D52DD6" w:rsidR="003C4AB3" w:rsidRPr="00AF2ECC" w:rsidRDefault="003C4AB3" w:rsidP="003C4AB3">
            <w:pPr>
              <w:spacing w:before="60" w:after="30" w:line="276" w:lineRule="auto"/>
              <w:jc w:val="right"/>
              <w:rPr>
                <w:rFonts w:ascii="Arial" w:hAnsi="Arial" w:cs="Arial"/>
                <w:sz w:val="19"/>
                <w:szCs w:val="19"/>
              </w:rPr>
            </w:pPr>
            <w:r w:rsidRPr="00AF2ECC">
              <w:rPr>
                <w:rFonts w:ascii="Arial" w:hAnsi="Arial" w:cs="Arial"/>
                <w:sz w:val="19"/>
                <w:szCs w:val="19"/>
              </w:rPr>
              <w:t>61,766</w:t>
            </w:r>
          </w:p>
        </w:tc>
      </w:tr>
    </w:tbl>
    <w:p w14:paraId="7AC421EE" w14:textId="77777777" w:rsidR="00AF7D36" w:rsidRPr="00AF2ECC" w:rsidRDefault="00AF7D36" w:rsidP="00270048">
      <w:pPr>
        <w:spacing w:line="360" w:lineRule="auto"/>
        <w:ind w:firstLine="720"/>
        <w:rPr>
          <w:rFonts w:ascii="Arial" w:hAnsi="Arial" w:cs="Arial"/>
          <w:i/>
          <w:iCs/>
          <w:sz w:val="19"/>
          <w:szCs w:val="19"/>
        </w:rPr>
      </w:pPr>
    </w:p>
    <w:p w14:paraId="5156A3B1" w14:textId="6A8875DE" w:rsidR="006805F5" w:rsidRPr="00AF2ECC" w:rsidRDefault="006805F5" w:rsidP="006805F5">
      <w:pPr>
        <w:spacing w:line="360" w:lineRule="auto"/>
        <w:ind w:left="360" w:right="-360"/>
        <w:jc w:val="thaiDistribute"/>
        <w:rPr>
          <w:rFonts w:ascii="Arial" w:hAnsi="Arial" w:cs="Arial"/>
          <w:sz w:val="19"/>
          <w:szCs w:val="19"/>
          <w:u w:val="single"/>
        </w:rPr>
      </w:pPr>
      <w:r w:rsidRPr="00AF2ECC">
        <w:rPr>
          <w:rFonts w:ascii="Arial" w:hAnsi="Arial" w:cs="Arial"/>
          <w:sz w:val="19"/>
          <w:szCs w:val="19"/>
          <w:u w:val="single"/>
        </w:rPr>
        <w:t>Measurement of fair value</w:t>
      </w:r>
    </w:p>
    <w:p w14:paraId="03D29D70" w14:textId="77777777" w:rsidR="00F2791B" w:rsidRPr="00AF2ECC" w:rsidRDefault="00F2791B" w:rsidP="00A10CDC">
      <w:pPr>
        <w:spacing w:line="360" w:lineRule="auto"/>
        <w:rPr>
          <w:rFonts w:ascii="Arial" w:hAnsi="Arial" w:cs="Arial"/>
          <w:sz w:val="19"/>
          <w:szCs w:val="19"/>
          <w:lang w:val="en-GB"/>
        </w:rPr>
      </w:pPr>
    </w:p>
    <w:p w14:paraId="51449DE1" w14:textId="2DBC1E9C" w:rsidR="00407ED7" w:rsidRPr="00AF2ECC" w:rsidRDefault="00101BAD" w:rsidP="008F0F86">
      <w:pPr>
        <w:pStyle w:val="BodyTextIndent3"/>
        <w:spacing w:line="360" w:lineRule="auto"/>
        <w:ind w:left="360" w:firstLine="0"/>
        <w:rPr>
          <w:rFonts w:ascii="Arial" w:hAnsi="Arial" w:cs="Arial"/>
          <w:sz w:val="19"/>
          <w:szCs w:val="19"/>
          <w:lang w:val="en-GB"/>
        </w:rPr>
      </w:pPr>
      <w:r w:rsidRPr="00AF2ECC">
        <w:rPr>
          <w:rFonts w:ascii="Arial" w:hAnsi="Arial" w:cs="Arial"/>
          <w:sz w:val="19"/>
          <w:szCs w:val="19"/>
          <w:lang w:val="en-GB" w:eastAsia="en-GB" w:bidi="th-TH"/>
        </w:rPr>
        <w:t xml:space="preserve">The fair value of investment property is determined by external independent property valuers, having appropriate recognized professional qualifications and recent experience in the location and category of the property being valued and </w:t>
      </w:r>
      <w:r w:rsidRPr="00AF2ECC">
        <w:rPr>
          <w:rFonts w:ascii="Arial" w:hAnsi="Arial" w:cs="Arial"/>
          <w:sz w:val="19"/>
          <w:szCs w:val="19"/>
          <w:lang w:val="en-GB"/>
        </w:rPr>
        <w:t>have been approved by The Securities and Exchange Commission</w:t>
      </w:r>
      <w:r w:rsidRPr="00AF2ECC">
        <w:rPr>
          <w:rFonts w:ascii="Arial" w:hAnsi="Arial" w:cs="Arial"/>
          <w:sz w:val="19"/>
          <w:szCs w:val="19"/>
          <w:lang w:val="en-GB" w:eastAsia="en-GB" w:bidi="th-TH"/>
        </w:rPr>
        <w:t>. An independent valuation is performed at least every three years, or when management determines that there is a material change in the fair value. During the year</w:t>
      </w:r>
      <w:r w:rsidR="000C7458" w:rsidRPr="00AF2ECC">
        <w:rPr>
          <w:rFonts w:ascii="Arial" w:hAnsi="Arial" w:cs="Arial"/>
          <w:sz w:val="19"/>
          <w:szCs w:val="19"/>
          <w:cs/>
          <w:lang w:val="en-GB" w:eastAsia="en-GB" w:bidi="th-TH"/>
        </w:rPr>
        <w:t xml:space="preserve"> </w:t>
      </w:r>
      <w:r w:rsidR="000C7458" w:rsidRPr="00AF2ECC">
        <w:rPr>
          <w:rFonts w:ascii="Arial" w:hAnsi="Arial" w:cs="Arial"/>
          <w:sz w:val="19"/>
          <w:szCs w:val="19"/>
          <w:lang w:eastAsia="en-GB" w:bidi="th-TH"/>
        </w:rPr>
        <w:t>202</w:t>
      </w:r>
      <w:r w:rsidR="00FC2595" w:rsidRPr="00AF2ECC">
        <w:rPr>
          <w:rFonts w:ascii="Arial" w:hAnsi="Arial" w:cs="Arial"/>
          <w:sz w:val="19"/>
          <w:szCs w:val="19"/>
          <w:lang w:eastAsia="en-GB" w:bidi="th-TH"/>
        </w:rPr>
        <w:t>3</w:t>
      </w:r>
      <w:r w:rsidRPr="00AF2ECC">
        <w:rPr>
          <w:rFonts w:ascii="Arial" w:hAnsi="Arial" w:cs="Arial"/>
          <w:sz w:val="19"/>
          <w:szCs w:val="19"/>
          <w:lang w:val="en-GB" w:eastAsia="en-GB" w:bidi="th-TH"/>
        </w:rPr>
        <w:t xml:space="preserve">, </w:t>
      </w:r>
      <w:r w:rsidR="00595602" w:rsidRPr="00AF2ECC">
        <w:rPr>
          <w:rFonts w:ascii="Arial" w:hAnsi="Arial" w:cs="Arial"/>
          <w:sz w:val="19"/>
          <w:szCs w:val="19"/>
          <w:lang w:val="en-GB" w:eastAsia="en-GB" w:bidi="th-TH"/>
        </w:rPr>
        <w:t xml:space="preserve">fair value of properties </w:t>
      </w:r>
      <w:r w:rsidR="00CD7C64" w:rsidRPr="00AF2ECC">
        <w:rPr>
          <w:rFonts w:ascii="Arial" w:hAnsi="Arial" w:cs="Arial"/>
          <w:sz w:val="19"/>
          <w:szCs w:val="19"/>
          <w:lang w:val="en-GB" w:eastAsia="en-GB" w:bidi="th-TH"/>
        </w:rPr>
        <w:t>was</w:t>
      </w:r>
      <w:r w:rsidR="00367EB7" w:rsidRPr="00AF2ECC">
        <w:rPr>
          <w:rFonts w:ascii="Arial" w:hAnsi="Arial" w:cs="Arial"/>
          <w:sz w:val="19"/>
          <w:szCs w:val="19"/>
          <w:lang w:val="en-GB" w:eastAsia="en-GB" w:bidi="th-TH"/>
        </w:rPr>
        <w:t xml:space="preserve"> </w:t>
      </w:r>
      <w:r w:rsidRPr="00AF2ECC">
        <w:rPr>
          <w:rFonts w:ascii="Arial" w:hAnsi="Arial" w:cs="Arial"/>
          <w:sz w:val="19"/>
          <w:szCs w:val="19"/>
          <w:lang w:val="en-GB" w:eastAsia="en-GB" w:bidi="th-TH"/>
        </w:rPr>
        <w:t xml:space="preserve">revalued resulting in a </w:t>
      </w:r>
      <w:r w:rsidR="008939E5" w:rsidRPr="00AF2ECC">
        <w:rPr>
          <w:rFonts w:ascii="Arial" w:hAnsi="Arial" w:cs="Arial"/>
          <w:sz w:val="19"/>
          <w:szCs w:val="19"/>
          <w:lang w:val="en-GB" w:eastAsia="en-GB" w:bidi="th-TH"/>
        </w:rPr>
        <w:t>loss</w:t>
      </w:r>
      <w:r w:rsidRPr="00AF2ECC">
        <w:rPr>
          <w:rFonts w:ascii="Arial" w:hAnsi="Arial" w:cs="Arial"/>
          <w:sz w:val="19"/>
          <w:szCs w:val="19"/>
          <w:lang w:val="en-GB" w:eastAsia="en-GB" w:bidi="th-TH"/>
        </w:rPr>
        <w:t xml:space="preserve"> of Baht </w:t>
      </w:r>
      <w:r w:rsidR="00A50D0D" w:rsidRPr="00AF2ECC">
        <w:rPr>
          <w:rFonts w:ascii="Arial" w:hAnsi="Arial" w:cs="Arial"/>
          <w:sz w:val="19"/>
          <w:szCs w:val="19"/>
          <w:lang w:val="en-GB" w:eastAsia="en-GB" w:bidi="th-TH"/>
        </w:rPr>
        <w:t>0.09</w:t>
      </w:r>
      <w:r w:rsidR="004F6156" w:rsidRPr="00AF2ECC">
        <w:rPr>
          <w:rFonts w:ascii="Arial" w:hAnsi="Arial" w:cs="Arial"/>
          <w:sz w:val="19"/>
          <w:szCs w:val="19"/>
          <w:lang w:eastAsia="en-GB" w:bidi="th-TH"/>
        </w:rPr>
        <w:t xml:space="preserve"> </w:t>
      </w:r>
      <w:r w:rsidRPr="00AF2ECC">
        <w:rPr>
          <w:rFonts w:ascii="Arial" w:hAnsi="Arial" w:cs="Arial"/>
          <w:sz w:val="19"/>
          <w:szCs w:val="19"/>
          <w:lang w:val="en-GB" w:eastAsia="en-GB" w:bidi="th-TH"/>
        </w:rPr>
        <w:t xml:space="preserve">million. </w:t>
      </w:r>
      <w:r w:rsidRPr="00AF2ECC">
        <w:rPr>
          <w:rFonts w:ascii="Arial" w:hAnsi="Arial" w:cs="Arial"/>
          <w:sz w:val="19"/>
          <w:szCs w:val="19"/>
          <w:lang w:val="en-GB"/>
        </w:rPr>
        <w:t xml:space="preserve">The independent appraisers applied a market approach by comparing the value to </w:t>
      </w:r>
      <w:r w:rsidRPr="00AF2ECC">
        <w:rPr>
          <w:rFonts w:ascii="Arial" w:hAnsi="Arial" w:cs="Arial"/>
          <w:sz w:val="19"/>
          <w:szCs w:val="19"/>
        </w:rPr>
        <w:t>market price of other property in the nearby location</w:t>
      </w:r>
      <w:r w:rsidRPr="00AF2ECC">
        <w:rPr>
          <w:rFonts w:ascii="Arial" w:hAnsi="Arial" w:cs="Arial"/>
          <w:sz w:val="19"/>
          <w:szCs w:val="19"/>
          <w:rtl/>
        </w:rPr>
        <w:t xml:space="preserve"> </w:t>
      </w:r>
      <w:r w:rsidRPr="00AF2ECC">
        <w:rPr>
          <w:rFonts w:ascii="Arial" w:hAnsi="Arial" w:cs="Arial"/>
          <w:sz w:val="19"/>
          <w:szCs w:val="19"/>
          <w:lang w:val="en-GB"/>
        </w:rPr>
        <w:t xml:space="preserve">(Level 2). The Company recognized changes in the fair value of investment property in profit or loss for the year. </w:t>
      </w:r>
    </w:p>
    <w:p w14:paraId="1C6E74FE" w14:textId="77777777" w:rsidR="008F0F86" w:rsidRPr="00AF2ECC" w:rsidRDefault="008F0F86" w:rsidP="00A10CDC">
      <w:pPr>
        <w:spacing w:line="360" w:lineRule="auto"/>
        <w:rPr>
          <w:rFonts w:ascii="Arial" w:hAnsi="Arial" w:cs="Arial"/>
          <w:sz w:val="19"/>
          <w:szCs w:val="19"/>
          <w:lang w:val="en-GB" w:eastAsia="en-US" w:bidi="ar-SA"/>
        </w:rPr>
      </w:pPr>
    </w:p>
    <w:p w14:paraId="7D57DA15" w14:textId="77777777" w:rsidR="0082136D" w:rsidRPr="00AF2ECC" w:rsidRDefault="0082136D" w:rsidP="00DF3474">
      <w:pPr>
        <w:spacing w:line="360" w:lineRule="auto"/>
        <w:rPr>
          <w:rFonts w:ascii="Arial" w:hAnsi="Arial" w:cs="Arial"/>
          <w:caps/>
          <w:sz w:val="19"/>
          <w:szCs w:val="19"/>
          <w:u w:val="single"/>
          <w:lang w:eastAsia="en-US" w:bidi="ar-SA"/>
        </w:rPr>
      </w:pPr>
    </w:p>
    <w:p w14:paraId="63AD4F2A" w14:textId="77777777" w:rsidR="008E3468" w:rsidRPr="00AF2ECC" w:rsidRDefault="008E3468" w:rsidP="00A10CDC">
      <w:pPr>
        <w:spacing w:line="360" w:lineRule="auto"/>
        <w:rPr>
          <w:rFonts w:ascii="Arial" w:hAnsi="Arial" w:cs="Arial"/>
          <w:b/>
          <w:bCs/>
          <w:caps/>
          <w:sz w:val="19"/>
          <w:szCs w:val="19"/>
          <w:lang w:eastAsia="en-US" w:bidi="ar-SA"/>
        </w:rPr>
      </w:pPr>
      <w:r w:rsidRPr="00AF2ECC">
        <w:rPr>
          <w:rFonts w:ascii="Arial" w:hAnsi="Arial" w:cs="Arial"/>
          <w:b/>
          <w:bCs/>
          <w:caps/>
          <w:sz w:val="19"/>
          <w:szCs w:val="19"/>
        </w:rPr>
        <w:br w:type="page"/>
      </w:r>
    </w:p>
    <w:p w14:paraId="3EB417E3" w14:textId="4B890C65" w:rsidR="00601965" w:rsidRPr="00AF2ECC" w:rsidRDefault="00D7245E" w:rsidP="0088227A">
      <w:pPr>
        <w:pStyle w:val="BodyTextIndent3"/>
        <w:numPr>
          <w:ilvl w:val="0"/>
          <w:numId w:val="6"/>
        </w:numPr>
        <w:tabs>
          <w:tab w:val="left" w:pos="360"/>
        </w:tabs>
        <w:spacing w:line="360" w:lineRule="auto"/>
        <w:jc w:val="left"/>
        <w:rPr>
          <w:rFonts w:ascii="Arial" w:hAnsi="Arial" w:cs="Arial"/>
          <w:b/>
          <w:bCs/>
          <w:sz w:val="19"/>
          <w:szCs w:val="19"/>
        </w:rPr>
      </w:pPr>
      <w:r w:rsidRPr="00AF2ECC">
        <w:rPr>
          <w:rFonts w:ascii="Arial" w:hAnsi="Arial" w:cs="Arial"/>
          <w:b/>
          <w:bCs/>
          <w:caps/>
          <w:sz w:val="19"/>
          <w:szCs w:val="19"/>
        </w:rPr>
        <w:lastRenderedPageBreak/>
        <w:t>P</w:t>
      </w:r>
      <w:r w:rsidR="00601965" w:rsidRPr="00AF2ECC">
        <w:rPr>
          <w:rFonts w:ascii="Arial" w:hAnsi="Arial" w:cs="Arial"/>
          <w:b/>
          <w:bCs/>
          <w:caps/>
          <w:sz w:val="19"/>
          <w:szCs w:val="19"/>
        </w:rPr>
        <w:t>ROPERTY</w:t>
      </w:r>
      <w:r w:rsidR="00601965" w:rsidRPr="00AF2ECC">
        <w:rPr>
          <w:rFonts w:ascii="Arial" w:hAnsi="Arial" w:cs="Arial"/>
          <w:b/>
          <w:bCs/>
          <w:sz w:val="19"/>
          <w:szCs w:val="19"/>
        </w:rPr>
        <w:t>, PLANT AND EQUIPMENT</w:t>
      </w:r>
    </w:p>
    <w:p w14:paraId="1E052CA5" w14:textId="77777777" w:rsidR="00477FAA" w:rsidRPr="00AF2ECC" w:rsidRDefault="00477FAA" w:rsidP="00874BDA">
      <w:pPr>
        <w:pStyle w:val="BodyTextIndent3"/>
        <w:spacing w:line="360" w:lineRule="auto"/>
        <w:ind w:left="0" w:firstLine="0"/>
        <w:rPr>
          <w:rFonts w:ascii="Arial" w:hAnsi="Arial" w:cs="Arial"/>
          <w:sz w:val="16"/>
          <w:szCs w:val="16"/>
          <w:u w:val="single"/>
          <w:lang w:val="en-GB"/>
        </w:rPr>
      </w:pPr>
    </w:p>
    <w:tbl>
      <w:tblPr>
        <w:tblW w:w="9228" w:type="dxa"/>
        <w:tblInd w:w="270" w:type="dxa"/>
        <w:tblLayout w:type="fixed"/>
        <w:tblLook w:val="04A0" w:firstRow="1" w:lastRow="0" w:firstColumn="1" w:lastColumn="0" w:noHBand="0" w:noVBand="1"/>
      </w:tblPr>
      <w:tblGrid>
        <w:gridCol w:w="2054"/>
        <w:gridCol w:w="924"/>
        <w:gridCol w:w="980"/>
        <w:gridCol w:w="966"/>
        <w:gridCol w:w="1301"/>
        <w:gridCol w:w="910"/>
        <w:gridCol w:w="1162"/>
        <w:gridCol w:w="931"/>
      </w:tblGrid>
      <w:tr w:rsidR="00284F97" w:rsidRPr="00AF2ECC" w14:paraId="36F557DB" w14:textId="77777777" w:rsidTr="00380F94">
        <w:trPr>
          <w:tblHeader/>
        </w:trPr>
        <w:tc>
          <w:tcPr>
            <w:tcW w:w="2054" w:type="dxa"/>
          </w:tcPr>
          <w:p w14:paraId="478E6CDD" w14:textId="77777777" w:rsidR="00284F97" w:rsidRPr="00AF2ECC" w:rsidRDefault="00284F97" w:rsidP="002F4B01">
            <w:pPr>
              <w:spacing w:before="60" w:line="276" w:lineRule="auto"/>
              <w:ind w:right="-36"/>
              <w:jc w:val="center"/>
              <w:rPr>
                <w:rFonts w:ascii="Arial" w:hAnsi="Arial" w:cs="Arial"/>
                <w:sz w:val="14"/>
                <w:szCs w:val="14"/>
                <w:lang w:val="en-GB" w:bidi="ar-SA"/>
              </w:rPr>
            </w:pPr>
          </w:p>
        </w:tc>
        <w:tc>
          <w:tcPr>
            <w:tcW w:w="7174" w:type="dxa"/>
            <w:gridSpan w:val="7"/>
          </w:tcPr>
          <w:p w14:paraId="3DF33998" w14:textId="77777777" w:rsidR="00284F97" w:rsidRPr="00AF2ECC" w:rsidRDefault="00284F97" w:rsidP="002F4B01">
            <w:pPr>
              <w:pBdr>
                <w:bottom w:val="single" w:sz="4" w:space="1" w:color="auto"/>
              </w:pBdr>
              <w:tabs>
                <w:tab w:val="left" w:pos="2160"/>
              </w:tabs>
              <w:spacing w:before="60" w:line="276" w:lineRule="auto"/>
              <w:ind w:left="-8" w:right="-36"/>
              <w:jc w:val="center"/>
              <w:rPr>
                <w:rFonts w:ascii="Arial" w:hAnsi="Arial" w:cs="Arial"/>
                <w:sz w:val="14"/>
                <w:szCs w:val="14"/>
                <w:lang w:val="en-GB" w:bidi="ar-SA"/>
              </w:rPr>
            </w:pPr>
            <w:r w:rsidRPr="00AF2ECC">
              <w:rPr>
                <w:rFonts w:ascii="Arial" w:hAnsi="Arial" w:cs="Arial"/>
                <w:sz w:val="14"/>
                <w:szCs w:val="14"/>
              </w:rPr>
              <w:t>Thousand Baht</w:t>
            </w:r>
          </w:p>
        </w:tc>
      </w:tr>
      <w:tr w:rsidR="00284F97" w:rsidRPr="00AF2ECC" w14:paraId="5243DA5C" w14:textId="77777777" w:rsidTr="00380F94">
        <w:trPr>
          <w:tblHeader/>
        </w:trPr>
        <w:tc>
          <w:tcPr>
            <w:tcW w:w="2054" w:type="dxa"/>
          </w:tcPr>
          <w:p w14:paraId="7D384C04" w14:textId="77777777" w:rsidR="00284F97" w:rsidRPr="00AF2ECC" w:rsidRDefault="00284F97" w:rsidP="002F4B01">
            <w:pPr>
              <w:spacing w:before="60" w:line="276" w:lineRule="auto"/>
              <w:ind w:right="-36"/>
              <w:jc w:val="center"/>
              <w:rPr>
                <w:rFonts w:ascii="Arial" w:hAnsi="Arial" w:cs="Arial"/>
                <w:sz w:val="14"/>
                <w:szCs w:val="14"/>
                <w:lang w:val="en-GB" w:bidi="ar-SA"/>
              </w:rPr>
            </w:pPr>
          </w:p>
        </w:tc>
        <w:tc>
          <w:tcPr>
            <w:tcW w:w="924" w:type="dxa"/>
          </w:tcPr>
          <w:p w14:paraId="73C91F06" w14:textId="77777777" w:rsidR="00284F97" w:rsidRPr="00AF2ECC" w:rsidRDefault="00284F97" w:rsidP="002F4B01">
            <w:pPr>
              <w:spacing w:before="60" w:line="276" w:lineRule="auto"/>
              <w:ind w:left="-8" w:right="-36"/>
              <w:jc w:val="center"/>
              <w:rPr>
                <w:rFonts w:ascii="Arial" w:hAnsi="Arial" w:cs="Arial"/>
                <w:sz w:val="14"/>
                <w:szCs w:val="14"/>
                <w:lang w:val="en-GB" w:bidi="ar-SA"/>
              </w:rPr>
            </w:pPr>
          </w:p>
        </w:tc>
        <w:tc>
          <w:tcPr>
            <w:tcW w:w="980" w:type="dxa"/>
          </w:tcPr>
          <w:p w14:paraId="05B826D7" w14:textId="77777777" w:rsidR="00284F97" w:rsidRPr="00AF2ECC" w:rsidRDefault="00284F97" w:rsidP="002F4B01">
            <w:pPr>
              <w:spacing w:before="60" w:line="276" w:lineRule="auto"/>
              <w:ind w:left="-8" w:right="-36"/>
              <w:jc w:val="center"/>
              <w:rPr>
                <w:rFonts w:ascii="Arial" w:hAnsi="Arial" w:cs="Arial"/>
                <w:sz w:val="14"/>
                <w:szCs w:val="14"/>
                <w:lang w:val="en-GB" w:bidi="ar-SA"/>
              </w:rPr>
            </w:pPr>
          </w:p>
        </w:tc>
        <w:tc>
          <w:tcPr>
            <w:tcW w:w="966" w:type="dxa"/>
          </w:tcPr>
          <w:p w14:paraId="04B6AAC0" w14:textId="77777777" w:rsidR="00284F97" w:rsidRPr="00AF2ECC" w:rsidRDefault="00284F97" w:rsidP="002F4B01">
            <w:pPr>
              <w:spacing w:before="60" w:line="276" w:lineRule="auto"/>
              <w:ind w:left="-8" w:right="-36"/>
              <w:jc w:val="center"/>
              <w:rPr>
                <w:rFonts w:ascii="Arial" w:hAnsi="Arial" w:cs="Arial"/>
                <w:sz w:val="14"/>
                <w:szCs w:val="14"/>
                <w:lang w:val="en-GB" w:bidi="ar-SA"/>
              </w:rPr>
            </w:pPr>
          </w:p>
        </w:tc>
        <w:tc>
          <w:tcPr>
            <w:tcW w:w="1301" w:type="dxa"/>
          </w:tcPr>
          <w:p w14:paraId="6EC13468" w14:textId="77777777" w:rsidR="00284F97" w:rsidRPr="00AF2ECC" w:rsidRDefault="00284F97" w:rsidP="002F4B01">
            <w:pPr>
              <w:spacing w:before="60" w:line="276" w:lineRule="auto"/>
              <w:ind w:left="-8" w:right="-36"/>
              <w:jc w:val="center"/>
              <w:rPr>
                <w:rFonts w:ascii="Arial" w:hAnsi="Arial" w:cs="Arial"/>
                <w:sz w:val="14"/>
                <w:szCs w:val="14"/>
                <w:lang w:val="en-GB" w:bidi="ar-SA"/>
              </w:rPr>
            </w:pPr>
          </w:p>
        </w:tc>
        <w:tc>
          <w:tcPr>
            <w:tcW w:w="910" w:type="dxa"/>
            <w:hideMark/>
          </w:tcPr>
          <w:p w14:paraId="05045D84" w14:textId="77777777" w:rsidR="00284F97" w:rsidRPr="00AF2ECC" w:rsidRDefault="00284F97" w:rsidP="002F4B01">
            <w:pPr>
              <w:spacing w:before="60" w:line="276" w:lineRule="auto"/>
              <w:ind w:left="-8" w:right="-36"/>
              <w:jc w:val="center"/>
              <w:rPr>
                <w:rFonts w:ascii="Arial" w:hAnsi="Arial" w:cs="Arial"/>
                <w:sz w:val="14"/>
                <w:szCs w:val="14"/>
                <w:lang w:val="en-GB" w:bidi="ar-SA"/>
              </w:rPr>
            </w:pPr>
          </w:p>
        </w:tc>
        <w:tc>
          <w:tcPr>
            <w:tcW w:w="1162" w:type="dxa"/>
            <w:hideMark/>
          </w:tcPr>
          <w:p w14:paraId="13843B71" w14:textId="77777777" w:rsidR="00284F97" w:rsidRPr="00AF2ECC" w:rsidRDefault="00EE5CD6" w:rsidP="002F4B01">
            <w:pPr>
              <w:spacing w:before="60" w:line="276" w:lineRule="auto"/>
              <w:ind w:left="-207" w:right="-171"/>
              <w:jc w:val="center"/>
              <w:rPr>
                <w:rFonts w:ascii="Arial" w:hAnsi="Arial" w:cs="Arial"/>
                <w:sz w:val="14"/>
                <w:szCs w:val="14"/>
                <w:lang w:val="en-GB" w:bidi="ar-SA"/>
              </w:rPr>
            </w:pPr>
            <w:r w:rsidRPr="00AF2ECC">
              <w:rPr>
                <w:rFonts w:ascii="Arial" w:hAnsi="Arial" w:cs="Arial"/>
                <w:sz w:val="14"/>
                <w:szCs w:val="14"/>
              </w:rPr>
              <w:t xml:space="preserve">Machinery under </w:t>
            </w:r>
          </w:p>
        </w:tc>
        <w:tc>
          <w:tcPr>
            <w:tcW w:w="931" w:type="dxa"/>
          </w:tcPr>
          <w:p w14:paraId="52E91127" w14:textId="77777777" w:rsidR="00284F97" w:rsidRPr="00AF2ECC" w:rsidRDefault="00284F97" w:rsidP="002F4B01">
            <w:pPr>
              <w:spacing w:before="60" w:line="276" w:lineRule="auto"/>
              <w:ind w:left="-8" w:right="-36"/>
              <w:jc w:val="center"/>
              <w:rPr>
                <w:rFonts w:ascii="Arial" w:hAnsi="Arial" w:cs="Arial"/>
                <w:sz w:val="14"/>
                <w:szCs w:val="14"/>
                <w:u w:val="words"/>
                <w:lang w:val="en-GB" w:bidi="ar-SA"/>
              </w:rPr>
            </w:pPr>
          </w:p>
        </w:tc>
      </w:tr>
      <w:tr w:rsidR="00284F97" w:rsidRPr="00AF2ECC" w14:paraId="3F0BA2EB" w14:textId="77777777" w:rsidTr="00380F94">
        <w:trPr>
          <w:tblHeader/>
        </w:trPr>
        <w:tc>
          <w:tcPr>
            <w:tcW w:w="2054" w:type="dxa"/>
          </w:tcPr>
          <w:p w14:paraId="101CE96B" w14:textId="77777777" w:rsidR="00284F97" w:rsidRPr="00AF2ECC" w:rsidRDefault="00284F97" w:rsidP="002F4B01">
            <w:pPr>
              <w:spacing w:before="60" w:line="276" w:lineRule="auto"/>
              <w:ind w:right="-36"/>
              <w:jc w:val="center"/>
              <w:rPr>
                <w:rFonts w:ascii="Arial" w:hAnsi="Arial" w:cs="Arial"/>
                <w:sz w:val="14"/>
                <w:szCs w:val="14"/>
                <w:lang w:val="en-GB" w:bidi="ar-SA"/>
              </w:rPr>
            </w:pPr>
          </w:p>
        </w:tc>
        <w:tc>
          <w:tcPr>
            <w:tcW w:w="924" w:type="dxa"/>
          </w:tcPr>
          <w:p w14:paraId="40337A39" w14:textId="77777777" w:rsidR="00284F97" w:rsidRPr="00AF2ECC" w:rsidRDefault="00284F97" w:rsidP="002F4B01">
            <w:pPr>
              <w:spacing w:before="60" w:line="276" w:lineRule="auto"/>
              <w:ind w:left="-8" w:right="-36"/>
              <w:jc w:val="center"/>
              <w:rPr>
                <w:rFonts w:ascii="Arial" w:hAnsi="Arial" w:cs="Arial"/>
                <w:sz w:val="14"/>
                <w:szCs w:val="14"/>
                <w:lang w:val="en-GB" w:bidi="ar-SA"/>
              </w:rPr>
            </w:pPr>
          </w:p>
        </w:tc>
        <w:tc>
          <w:tcPr>
            <w:tcW w:w="980" w:type="dxa"/>
          </w:tcPr>
          <w:p w14:paraId="11E4BA12" w14:textId="77777777" w:rsidR="00284F97" w:rsidRPr="00AF2ECC" w:rsidRDefault="00284F97" w:rsidP="002F4B01">
            <w:pPr>
              <w:spacing w:before="60" w:line="276" w:lineRule="auto"/>
              <w:ind w:left="-8" w:right="-36"/>
              <w:jc w:val="center"/>
              <w:rPr>
                <w:rFonts w:ascii="Arial" w:hAnsi="Arial" w:cs="Arial"/>
                <w:sz w:val="14"/>
                <w:szCs w:val="14"/>
                <w:lang w:val="en-GB" w:bidi="ar-SA"/>
              </w:rPr>
            </w:pPr>
          </w:p>
        </w:tc>
        <w:tc>
          <w:tcPr>
            <w:tcW w:w="966" w:type="dxa"/>
            <w:hideMark/>
          </w:tcPr>
          <w:p w14:paraId="0EC30475" w14:textId="77777777" w:rsidR="00284F97" w:rsidRPr="00AF2ECC" w:rsidRDefault="00284F97" w:rsidP="002F4B01">
            <w:pPr>
              <w:spacing w:before="60" w:line="276" w:lineRule="auto"/>
              <w:ind w:left="-8" w:right="-36"/>
              <w:jc w:val="center"/>
              <w:rPr>
                <w:rFonts w:ascii="Arial" w:hAnsi="Arial" w:cs="Arial"/>
                <w:sz w:val="14"/>
                <w:szCs w:val="14"/>
                <w:lang w:val="en-GB" w:bidi="ar-SA"/>
              </w:rPr>
            </w:pPr>
            <w:r w:rsidRPr="00AF2ECC">
              <w:rPr>
                <w:rFonts w:ascii="Arial" w:hAnsi="Arial" w:cs="Arial"/>
                <w:sz w:val="14"/>
                <w:szCs w:val="14"/>
                <w:lang w:val="en-GB" w:bidi="ar-SA"/>
              </w:rPr>
              <w:t>Machinery</w:t>
            </w:r>
          </w:p>
        </w:tc>
        <w:tc>
          <w:tcPr>
            <w:tcW w:w="1301" w:type="dxa"/>
          </w:tcPr>
          <w:p w14:paraId="6A8EADA8" w14:textId="77777777" w:rsidR="00284F97" w:rsidRPr="00AF2ECC" w:rsidRDefault="00284F97" w:rsidP="002F4B01">
            <w:pPr>
              <w:spacing w:before="60" w:line="276" w:lineRule="auto"/>
              <w:ind w:left="-8" w:right="-36"/>
              <w:jc w:val="center"/>
              <w:rPr>
                <w:rFonts w:ascii="Arial" w:hAnsi="Arial" w:cs="Arial"/>
                <w:sz w:val="14"/>
                <w:szCs w:val="14"/>
                <w:lang w:val="en-GB"/>
              </w:rPr>
            </w:pPr>
            <w:r w:rsidRPr="00AF2ECC">
              <w:rPr>
                <w:rFonts w:ascii="Arial" w:hAnsi="Arial" w:cs="Arial"/>
                <w:sz w:val="14"/>
                <w:szCs w:val="14"/>
                <w:lang w:val="en-GB"/>
              </w:rPr>
              <w:t>Furniture</w:t>
            </w:r>
            <w:r w:rsidR="0061444D" w:rsidRPr="00AF2ECC">
              <w:rPr>
                <w:rFonts w:ascii="Arial" w:hAnsi="Arial" w:cs="Arial"/>
                <w:sz w:val="14"/>
                <w:szCs w:val="14"/>
                <w:lang w:val="en-GB"/>
              </w:rPr>
              <w:t xml:space="preserve"> </w:t>
            </w:r>
          </w:p>
        </w:tc>
        <w:tc>
          <w:tcPr>
            <w:tcW w:w="910" w:type="dxa"/>
          </w:tcPr>
          <w:p w14:paraId="7EA8E5DC" w14:textId="77777777" w:rsidR="00284F97" w:rsidRPr="00AF2ECC" w:rsidRDefault="00284F97" w:rsidP="002F4B01">
            <w:pPr>
              <w:spacing w:before="60" w:line="276" w:lineRule="auto"/>
              <w:ind w:left="-8" w:right="-36"/>
              <w:jc w:val="center"/>
              <w:rPr>
                <w:rFonts w:ascii="Arial" w:hAnsi="Arial" w:cs="Arial"/>
                <w:sz w:val="14"/>
                <w:szCs w:val="14"/>
                <w:lang w:val="en-GB" w:bidi="ar-SA"/>
              </w:rPr>
            </w:pPr>
          </w:p>
        </w:tc>
        <w:tc>
          <w:tcPr>
            <w:tcW w:w="1162" w:type="dxa"/>
            <w:hideMark/>
          </w:tcPr>
          <w:p w14:paraId="30873557" w14:textId="77777777" w:rsidR="00284F97" w:rsidRPr="00AF2ECC" w:rsidRDefault="00EE5CD6" w:rsidP="002F4B01">
            <w:pPr>
              <w:spacing w:before="60" w:line="276" w:lineRule="auto"/>
              <w:ind w:left="-8" w:right="-36"/>
              <w:jc w:val="center"/>
              <w:rPr>
                <w:rFonts w:ascii="Arial" w:hAnsi="Arial" w:cs="Arial"/>
                <w:sz w:val="14"/>
                <w:szCs w:val="14"/>
                <w:lang w:val="en-GB" w:bidi="ar-SA"/>
              </w:rPr>
            </w:pPr>
            <w:r w:rsidRPr="00AF2ECC">
              <w:rPr>
                <w:rFonts w:ascii="Arial" w:hAnsi="Arial" w:cs="Arial"/>
                <w:sz w:val="14"/>
                <w:szCs w:val="14"/>
              </w:rPr>
              <w:t xml:space="preserve">installation and            </w:t>
            </w:r>
          </w:p>
        </w:tc>
        <w:tc>
          <w:tcPr>
            <w:tcW w:w="931" w:type="dxa"/>
          </w:tcPr>
          <w:p w14:paraId="4E160D5E" w14:textId="77777777" w:rsidR="00284F97" w:rsidRPr="00AF2ECC" w:rsidRDefault="00284F97" w:rsidP="002F4B01">
            <w:pPr>
              <w:spacing w:before="60" w:line="276" w:lineRule="auto"/>
              <w:ind w:left="-8" w:right="-36"/>
              <w:jc w:val="center"/>
              <w:rPr>
                <w:rFonts w:ascii="Arial" w:hAnsi="Arial" w:cs="Arial"/>
                <w:sz w:val="14"/>
                <w:szCs w:val="14"/>
                <w:u w:val="words"/>
                <w:lang w:val="en-GB" w:bidi="ar-SA"/>
              </w:rPr>
            </w:pPr>
          </w:p>
        </w:tc>
      </w:tr>
      <w:tr w:rsidR="00284F97" w:rsidRPr="00AF2ECC" w14:paraId="60395DB3" w14:textId="77777777" w:rsidTr="00380F94">
        <w:trPr>
          <w:tblHeader/>
        </w:trPr>
        <w:tc>
          <w:tcPr>
            <w:tcW w:w="2054" w:type="dxa"/>
          </w:tcPr>
          <w:p w14:paraId="3C75EE0F" w14:textId="77777777" w:rsidR="00284F97" w:rsidRPr="00AF2ECC" w:rsidRDefault="00284F97" w:rsidP="002F4B01">
            <w:pPr>
              <w:spacing w:before="60" w:line="276" w:lineRule="auto"/>
              <w:ind w:right="-36"/>
              <w:jc w:val="center"/>
              <w:rPr>
                <w:rFonts w:ascii="Arial" w:hAnsi="Arial" w:cs="Arial"/>
                <w:sz w:val="14"/>
                <w:szCs w:val="14"/>
                <w:lang w:val="en-GB" w:bidi="ar-SA"/>
              </w:rPr>
            </w:pPr>
          </w:p>
        </w:tc>
        <w:tc>
          <w:tcPr>
            <w:tcW w:w="924" w:type="dxa"/>
          </w:tcPr>
          <w:p w14:paraId="133A8361" w14:textId="77777777" w:rsidR="00284F97" w:rsidRPr="00AF2ECC" w:rsidRDefault="00284F97" w:rsidP="002F4B01">
            <w:pPr>
              <w:spacing w:before="60" w:line="276" w:lineRule="auto"/>
              <w:ind w:left="-8" w:right="-36"/>
              <w:jc w:val="center"/>
              <w:rPr>
                <w:rFonts w:ascii="Arial" w:hAnsi="Arial" w:cs="Arial"/>
                <w:sz w:val="14"/>
                <w:szCs w:val="14"/>
                <w:lang w:val="en-GB" w:bidi="ar-SA"/>
              </w:rPr>
            </w:pPr>
            <w:r w:rsidRPr="00AF2ECC">
              <w:rPr>
                <w:rFonts w:ascii="Arial" w:hAnsi="Arial" w:cs="Arial"/>
                <w:sz w:val="14"/>
                <w:szCs w:val="14"/>
              </w:rPr>
              <w:t xml:space="preserve">Land and </w:t>
            </w:r>
          </w:p>
        </w:tc>
        <w:tc>
          <w:tcPr>
            <w:tcW w:w="980" w:type="dxa"/>
            <w:hideMark/>
          </w:tcPr>
          <w:p w14:paraId="46CED01E" w14:textId="77777777" w:rsidR="00284F97" w:rsidRPr="00AF2ECC" w:rsidRDefault="00284F97" w:rsidP="002F4B01">
            <w:pPr>
              <w:spacing w:before="60" w:line="276" w:lineRule="auto"/>
              <w:ind w:left="-8" w:right="-36"/>
              <w:jc w:val="center"/>
              <w:rPr>
                <w:rFonts w:ascii="Arial" w:hAnsi="Arial" w:cs="Arial"/>
                <w:sz w:val="14"/>
                <w:szCs w:val="14"/>
                <w:lang w:val="en-GB" w:bidi="ar-SA"/>
              </w:rPr>
            </w:pPr>
            <w:r w:rsidRPr="00AF2ECC">
              <w:rPr>
                <w:rFonts w:ascii="Arial" w:hAnsi="Arial" w:cs="Arial"/>
                <w:sz w:val="14"/>
                <w:szCs w:val="14"/>
              </w:rPr>
              <w:t>Building and</w:t>
            </w:r>
          </w:p>
        </w:tc>
        <w:tc>
          <w:tcPr>
            <w:tcW w:w="966" w:type="dxa"/>
          </w:tcPr>
          <w:p w14:paraId="0712EB5D" w14:textId="77777777" w:rsidR="00284F97" w:rsidRPr="00AF2ECC" w:rsidRDefault="00874B63" w:rsidP="002F4B01">
            <w:pPr>
              <w:spacing w:before="60" w:line="276" w:lineRule="auto"/>
              <w:ind w:left="-8" w:right="-36"/>
              <w:jc w:val="center"/>
              <w:rPr>
                <w:rFonts w:ascii="Arial" w:hAnsi="Arial" w:cs="Arial"/>
                <w:sz w:val="14"/>
                <w:szCs w:val="14"/>
                <w:lang w:val="en-GB" w:bidi="ar-SA"/>
              </w:rPr>
            </w:pPr>
            <w:r w:rsidRPr="00AF2ECC">
              <w:rPr>
                <w:rFonts w:ascii="Arial" w:hAnsi="Arial" w:cs="Arial"/>
                <w:sz w:val="14"/>
                <w:szCs w:val="14"/>
                <w:lang w:val="en-GB" w:bidi="ar-SA"/>
              </w:rPr>
              <w:t>a</w:t>
            </w:r>
            <w:r w:rsidR="00284F97" w:rsidRPr="00AF2ECC">
              <w:rPr>
                <w:rFonts w:ascii="Arial" w:hAnsi="Arial" w:cs="Arial"/>
                <w:sz w:val="14"/>
                <w:szCs w:val="14"/>
                <w:lang w:val="en-GB" w:bidi="ar-SA"/>
              </w:rPr>
              <w:t>nd</w:t>
            </w:r>
          </w:p>
        </w:tc>
        <w:tc>
          <w:tcPr>
            <w:tcW w:w="1301" w:type="dxa"/>
          </w:tcPr>
          <w:p w14:paraId="7BDC07CD" w14:textId="77777777" w:rsidR="00284F97" w:rsidRPr="00AF2ECC" w:rsidRDefault="0061444D" w:rsidP="002F4B01">
            <w:pPr>
              <w:spacing w:before="60" w:line="276" w:lineRule="auto"/>
              <w:ind w:left="-8" w:right="-36"/>
              <w:jc w:val="center"/>
              <w:rPr>
                <w:rFonts w:ascii="Arial" w:hAnsi="Arial" w:cs="Arial"/>
                <w:sz w:val="14"/>
                <w:szCs w:val="14"/>
                <w:rtl/>
                <w:cs/>
                <w:lang w:val="en-GB" w:bidi="ar-SA"/>
              </w:rPr>
            </w:pPr>
            <w:r w:rsidRPr="00AF2ECC">
              <w:rPr>
                <w:rFonts w:ascii="Arial" w:hAnsi="Arial" w:cs="Arial"/>
                <w:sz w:val="14"/>
                <w:szCs w:val="14"/>
                <w:lang w:val="en-GB"/>
              </w:rPr>
              <w:t xml:space="preserve">fixtures </w:t>
            </w:r>
            <w:r w:rsidR="00284F97" w:rsidRPr="00AF2ECC">
              <w:rPr>
                <w:rFonts w:ascii="Arial" w:hAnsi="Arial" w:cs="Arial"/>
                <w:sz w:val="14"/>
                <w:szCs w:val="14"/>
                <w:lang w:val="en-GB"/>
              </w:rPr>
              <w:t>and office</w:t>
            </w:r>
          </w:p>
        </w:tc>
        <w:tc>
          <w:tcPr>
            <w:tcW w:w="910" w:type="dxa"/>
          </w:tcPr>
          <w:p w14:paraId="43244C71" w14:textId="77777777" w:rsidR="00284F97" w:rsidRPr="00AF2ECC" w:rsidRDefault="00284F97" w:rsidP="002F4B01">
            <w:pPr>
              <w:spacing w:before="60" w:line="276" w:lineRule="auto"/>
              <w:ind w:left="-8" w:right="-36"/>
              <w:jc w:val="center"/>
              <w:rPr>
                <w:rFonts w:ascii="Arial" w:hAnsi="Arial" w:cs="Arial"/>
                <w:sz w:val="14"/>
                <w:szCs w:val="14"/>
                <w:u w:val="words"/>
                <w:lang w:val="en-GB" w:bidi="ar-SA"/>
              </w:rPr>
            </w:pPr>
          </w:p>
        </w:tc>
        <w:tc>
          <w:tcPr>
            <w:tcW w:w="1162" w:type="dxa"/>
            <w:hideMark/>
          </w:tcPr>
          <w:p w14:paraId="62956663" w14:textId="77777777" w:rsidR="00284F97" w:rsidRPr="00AF2ECC" w:rsidRDefault="00EE5CD6" w:rsidP="002F4B01">
            <w:pPr>
              <w:spacing w:before="60" w:line="276" w:lineRule="auto"/>
              <w:ind w:left="-8" w:right="-36"/>
              <w:jc w:val="center"/>
              <w:rPr>
                <w:rFonts w:ascii="Arial" w:hAnsi="Arial" w:cs="Arial"/>
                <w:sz w:val="14"/>
                <w:szCs w:val="14"/>
                <w:lang w:val="en-GB" w:bidi="ar-SA"/>
              </w:rPr>
            </w:pPr>
            <w:r w:rsidRPr="00AF2ECC">
              <w:rPr>
                <w:rFonts w:ascii="Arial" w:hAnsi="Arial" w:cs="Arial"/>
                <w:sz w:val="14"/>
                <w:szCs w:val="14"/>
              </w:rPr>
              <w:t>construction</w:t>
            </w:r>
            <w:r w:rsidRPr="00AF2ECC" w:rsidDel="00EE5CD6">
              <w:rPr>
                <w:rFonts w:ascii="Arial" w:hAnsi="Arial" w:cs="Arial"/>
                <w:sz w:val="14"/>
                <w:szCs w:val="14"/>
              </w:rPr>
              <w:t xml:space="preserve"> </w:t>
            </w:r>
          </w:p>
        </w:tc>
        <w:tc>
          <w:tcPr>
            <w:tcW w:w="931" w:type="dxa"/>
          </w:tcPr>
          <w:p w14:paraId="1885CDEB" w14:textId="77777777" w:rsidR="00284F97" w:rsidRPr="00AF2ECC" w:rsidRDefault="00284F97" w:rsidP="002F4B01">
            <w:pPr>
              <w:spacing w:before="60" w:line="276" w:lineRule="auto"/>
              <w:ind w:left="-8" w:right="-36"/>
              <w:jc w:val="center"/>
              <w:rPr>
                <w:rFonts w:ascii="Arial" w:hAnsi="Arial" w:cs="Arial"/>
                <w:sz w:val="14"/>
                <w:szCs w:val="14"/>
                <w:u w:val="words"/>
                <w:lang w:val="en-GB" w:bidi="ar-SA"/>
              </w:rPr>
            </w:pPr>
          </w:p>
        </w:tc>
      </w:tr>
      <w:tr w:rsidR="00284F97" w:rsidRPr="00AF2ECC" w14:paraId="45B94605" w14:textId="77777777" w:rsidTr="00380F94">
        <w:trPr>
          <w:tblHeader/>
        </w:trPr>
        <w:tc>
          <w:tcPr>
            <w:tcW w:w="2054" w:type="dxa"/>
          </w:tcPr>
          <w:p w14:paraId="13CC981D" w14:textId="77777777" w:rsidR="00284F97" w:rsidRPr="00AF2ECC" w:rsidRDefault="00284F97" w:rsidP="002F4B01">
            <w:pPr>
              <w:spacing w:before="60" w:line="276" w:lineRule="auto"/>
              <w:ind w:right="-36"/>
              <w:jc w:val="center"/>
              <w:rPr>
                <w:rFonts w:ascii="Arial" w:hAnsi="Arial" w:cs="Arial"/>
                <w:sz w:val="14"/>
                <w:szCs w:val="14"/>
                <w:lang w:val="en-GB" w:bidi="ar-SA"/>
              </w:rPr>
            </w:pPr>
          </w:p>
        </w:tc>
        <w:tc>
          <w:tcPr>
            <w:tcW w:w="924" w:type="dxa"/>
            <w:hideMark/>
          </w:tcPr>
          <w:p w14:paraId="2AF43C38" w14:textId="77777777" w:rsidR="00284F97" w:rsidRPr="00AF2ECC" w:rsidRDefault="00284F97" w:rsidP="002F4B01">
            <w:pPr>
              <w:pBdr>
                <w:bottom w:val="single" w:sz="4" w:space="1" w:color="auto"/>
              </w:pBdr>
              <w:spacing w:before="60" w:line="276" w:lineRule="auto"/>
              <w:ind w:left="-108" w:right="-108"/>
              <w:jc w:val="center"/>
              <w:rPr>
                <w:rFonts w:ascii="Arial" w:hAnsi="Arial" w:cs="Arial"/>
                <w:sz w:val="14"/>
                <w:szCs w:val="14"/>
                <w:lang w:val="en-GB" w:bidi="ar-SA"/>
              </w:rPr>
            </w:pPr>
            <w:r w:rsidRPr="00AF2ECC">
              <w:rPr>
                <w:rFonts w:ascii="Arial" w:hAnsi="Arial" w:cs="Arial"/>
                <w:sz w:val="14"/>
                <w:szCs w:val="14"/>
                <w:lang w:val="en-GB" w:bidi="ar-SA"/>
              </w:rPr>
              <w:t>improvement</w:t>
            </w:r>
          </w:p>
        </w:tc>
        <w:tc>
          <w:tcPr>
            <w:tcW w:w="980" w:type="dxa"/>
            <w:hideMark/>
          </w:tcPr>
          <w:p w14:paraId="76B70635" w14:textId="77777777" w:rsidR="00284F97" w:rsidRPr="00AF2ECC" w:rsidRDefault="00284F97" w:rsidP="002F4B01">
            <w:pPr>
              <w:pBdr>
                <w:bottom w:val="single" w:sz="4" w:space="1" w:color="auto"/>
              </w:pBdr>
              <w:spacing w:before="60" w:line="276" w:lineRule="auto"/>
              <w:ind w:left="-8" w:right="-105"/>
              <w:jc w:val="center"/>
              <w:rPr>
                <w:rFonts w:ascii="Arial" w:hAnsi="Arial" w:cs="Arial"/>
                <w:sz w:val="14"/>
                <w:szCs w:val="14"/>
                <w:lang w:val="en-GB" w:bidi="ar-SA"/>
              </w:rPr>
            </w:pPr>
            <w:r w:rsidRPr="00AF2ECC">
              <w:rPr>
                <w:rFonts w:ascii="Arial" w:hAnsi="Arial" w:cs="Arial"/>
                <w:sz w:val="14"/>
                <w:szCs w:val="14"/>
              </w:rPr>
              <w:t>improvement</w:t>
            </w:r>
          </w:p>
        </w:tc>
        <w:tc>
          <w:tcPr>
            <w:tcW w:w="966" w:type="dxa"/>
          </w:tcPr>
          <w:p w14:paraId="66762599" w14:textId="77777777" w:rsidR="00284F97" w:rsidRPr="00AF2ECC" w:rsidRDefault="00874B63" w:rsidP="002F4B01">
            <w:pPr>
              <w:pBdr>
                <w:bottom w:val="single" w:sz="4" w:space="1" w:color="auto"/>
              </w:pBdr>
              <w:spacing w:before="60" w:line="276" w:lineRule="auto"/>
              <w:ind w:left="-8" w:right="-36"/>
              <w:jc w:val="center"/>
              <w:rPr>
                <w:rFonts w:ascii="Arial" w:hAnsi="Arial" w:cs="Arial"/>
                <w:sz w:val="14"/>
                <w:szCs w:val="14"/>
                <w:lang w:val="en-GB" w:bidi="ar-SA"/>
              </w:rPr>
            </w:pPr>
            <w:r w:rsidRPr="00AF2ECC">
              <w:rPr>
                <w:rFonts w:ascii="Arial" w:hAnsi="Arial" w:cs="Arial"/>
                <w:sz w:val="14"/>
                <w:szCs w:val="14"/>
                <w:lang w:val="en-GB" w:bidi="ar-SA"/>
              </w:rPr>
              <w:t>e</w:t>
            </w:r>
            <w:r w:rsidR="00284F97" w:rsidRPr="00AF2ECC">
              <w:rPr>
                <w:rFonts w:ascii="Arial" w:hAnsi="Arial" w:cs="Arial"/>
                <w:sz w:val="14"/>
                <w:szCs w:val="14"/>
                <w:lang w:val="en-GB" w:bidi="ar-SA"/>
              </w:rPr>
              <w:t>quipment</w:t>
            </w:r>
          </w:p>
        </w:tc>
        <w:tc>
          <w:tcPr>
            <w:tcW w:w="1301" w:type="dxa"/>
          </w:tcPr>
          <w:p w14:paraId="5D8D52A5" w14:textId="77777777" w:rsidR="00284F97" w:rsidRPr="00AF2ECC" w:rsidRDefault="007C7583" w:rsidP="002F4B01">
            <w:pPr>
              <w:pBdr>
                <w:bottom w:val="single" w:sz="4" w:space="1" w:color="auto"/>
              </w:pBdr>
              <w:spacing w:before="60" w:line="276" w:lineRule="auto"/>
              <w:ind w:left="-8" w:right="-36"/>
              <w:jc w:val="center"/>
              <w:rPr>
                <w:rFonts w:ascii="Arial" w:hAnsi="Arial" w:cs="Arial"/>
                <w:sz w:val="14"/>
                <w:szCs w:val="14"/>
                <w:lang w:val="en-GB" w:bidi="ar-SA"/>
              </w:rPr>
            </w:pPr>
            <w:r w:rsidRPr="00AF2ECC">
              <w:rPr>
                <w:rFonts w:ascii="Arial" w:hAnsi="Arial" w:cs="Arial"/>
                <w:sz w:val="14"/>
                <w:szCs w:val="14"/>
              </w:rPr>
              <w:t>E</w:t>
            </w:r>
            <w:r w:rsidR="00284F97" w:rsidRPr="00AF2ECC">
              <w:rPr>
                <w:rFonts w:ascii="Arial" w:hAnsi="Arial" w:cs="Arial"/>
                <w:sz w:val="14"/>
                <w:szCs w:val="14"/>
              </w:rPr>
              <w:t>quipment</w:t>
            </w:r>
          </w:p>
        </w:tc>
        <w:tc>
          <w:tcPr>
            <w:tcW w:w="910" w:type="dxa"/>
          </w:tcPr>
          <w:p w14:paraId="11A86BA5" w14:textId="77777777" w:rsidR="00284F97" w:rsidRPr="00AF2ECC" w:rsidRDefault="00284F97" w:rsidP="002F4B01">
            <w:pPr>
              <w:pBdr>
                <w:bottom w:val="single" w:sz="4" w:space="1" w:color="auto"/>
              </w:pBdr>
              <w:spacing w:before="60" w:line="276" w:lineRule="auto"/>
              <w:ind w:left="-8" w:right="-36"/>
              <w:jc w:val="center"/>
              <w:rPr>
                <w:rFonts w:ascii="Arial" w:hAnsi="Arial" w:cs="Arial"/>
                <w:sz w:val="14"/>
                <w:szCs w:val="14"/>
                <w:lang w:val="en-GB" w:bidi="ar-SA"/>
              </w:rPr>
            </w:pPr>
            <w:r w:rsidRPr="00AF2ECC">
              <w:rPr>
                <w:rFonts w:ascii="Arial" w:hAnsi="Arial" w:cs="Arial"/>
                <w:sz w:val="14"/>
                <w:szCs w:val="14"/>
              </w:rPr>
              <w:t>Vehicle</w:t>
            </w:r>
            <w:r w:rsidR="00874B63" w:rsidRPr="00AF2ECC">
              <w:rPr>
                <w:rFonts w:ascii="Arial" w:hAnsi="Arial" w:cs="Arial"/>
                <w:sz w:val="14"/>
                <w:szCs w:val="14"/>
              </w:rPr>
              <w:t>s</w:t>
            </w:r>
          </w:p>
        </w:tc>
        <w:tc>
          <w:tcPr>
            <w:tcW w:w="1162" w:type="dxa"/>
            <w:hideMark/>
          </w:tcPr>
          <w:p w14:paraId="05365B68" w14:textId="77777777" w:rsidR="00284F97" w:rsidRPr="00AF2ECC" w:rsidRDefault="00EE5CD6" w:rsidP="002F4B01">
            <w:pPr>
              <w:pBdr>
                <w:bottom w:val="single" w:sz="4" w:space="1" w:color="auto"/>
              </w:pBdr>
              <w:spacing w:before="60" w:line="276" w:lineRule="auto"/>
              <w:ind w:left="-8" w:right="-36"/>
              <w:jc w:val="center"/>
              <w:rPr>
                <w:rFonts w:ascii="Arial" w:hAnsi="Arial" w:cs="Arial"/>
                <w:sz w:val="14"/>
                <w:szCs w:val="14"/>
                <w:lang w:val="en-GB" w:bidi="ar-SA"/>
              </w:rPr>
            </w:pPr>
            <w:r w:rsidRPr="00AF2ECC">
              <w:rPr>
                <w:rFonts w:ascii="Arial" w:hAnsi="Arial" w:cs="Arial"/>
                <w:sz w:val="14"/>
                <w:szCs w:val="14"/>
              </w:rPr>
              <w:t xml:space="preserve"> in progress</w:t>
            </w:r>
          </w:p>
        </w:tc>
        <w:tc>
          <w:tcPr>
            <w:tcW w:w="931" w:type="dxa"/>
            <w:hideMark/>
          </w:tcPr>
          <w:p w14:paraId="115D5CAE" w14:textId="77777777" w:rsidR="00284F97" w:rsidRPr="00AF2ECC" w:rsidRDefault="00284F97" w:rsidP="002F4B01">
            <w:pPr>
              <w:pBdr>
                <w:bottom w:val="single" w:sz="4" w:space="1" w:color="auto"/>
              </w:pBdr>
              <w:spacing w:before="60" w:line="276" w:lineRule="auto"/>
              <w:ind w:left="-8" w:right="-36"/>
              <w:jc w:val="center"/>
              <w:rPr>
                <w:rFonts w:ascii="Arial" w:hAnsi="Arial" w:cs="Arial"/>
                <w:sz w:val="14"/>
                <w:szCs w:val="14"/>
                <w:lang w:val="en-GB" w:bidi="ar-SA"/>
              </w:rPr>
            </w:pPr>
            <w:r w:rsidRPr="00AF2ECC">
              <w:rPr>
                <w:rFonts w:ascii="Arial" w:hAnsi="Arial" w:cs="Arial"/>
                <w:sz w:val="14"/>
                <w:szCs w:val="14"/>
              </w:rPr>
              <w:t>Total</w:t>
            </w:r>
          </w:p>
        </w:tc>
      </w:tr>
      <w:tr w:rsidR="00284F97" w:rsidRPr="00AF2ECC" w14:paraId="21602185" w14:textId="77777777" w:rsidTr="00380F94">
        <w:trPr>
          <w:trHeight w:val="119"/>
        </w:trPr>
        <w:tc>
          <w:tcPr>
            <w:tcW w:w="2054" w:type="dxa"/>
            <w:hideMark/>
          </w:tcPr>
          <w:p w14:paraId="6FBFFA3E" w14:textId="3513B418" w:rsidR="00284F97" w:rsidRPr="00AF2ECC" w:rsidRDefault="00284F97" w:rsidP="002F4B01">
            <w:pPr>
              <w:spacing w:before="60" w:line="276" w:lineRule="auto"/>
              <w:ind w:right="-36"/>
              <w:jc w:val="both"/>
              <w:rPr>
                <w:rFonts w:ascii="Arial" w:hAnsi="Arial" w:cs="Arial"/>
                <w:b/>
                <w:bCs/>
                <w:sz w:val="14"/>
                <w:szCs w:val="14"/>
                <w:u w:val="single"/>
                <w:lang w:val="en-GB" w:bidi="ar-SA"/>
              </w:rPr>
            </w:pPr>
          </w:p>
        </w:tc>
        <w:tc>
          <w:tcPr>
            <w:tcW w:w="924" w:type="dxa"/>
          </w:tcPr>
          <w:p w14:paraId="32F000DB" w14:textId="77777777" w:rsidR="00284F97" w:rsidRPr="00AF2ECC" w:rsidRDefault="00284F97" w:rsidP="002F4B01">
            <w:pPr>
              <w:spacing w:before="60" w:line="276" w:lineRule="auto"/>
              <w:ind w:left="-8" w:right="-36"/>
              <w:jc w:val="both"/>
              <w:rPr>
                <w:rFonts w:ascii="Arial" w:hAnsi="Arial" w:cs="Arial"/>
                <w:sz w:val="14"/>
                <w:szCs w:val="14"/>
                <w:lang w:val="en-GB" w:bidi="ar-SA"/>
              </w:rPr>
            </w:pPr>
          </w:p>
        </w:tc>
        <w:tc>
          <w:tcPr>
            <w:tcW w:w="980" w:type="dxa"/>
          </w:tcPr>
          <w:p w14:paraId="3C5D8D6D" w14:textId="77777777" w:rsidR="00284F97" w:rsidRPr="00AF2ECC" w:rsidRDefault="00284F97" w:rsidP="002F4B01">
            <w:pPr>
              <w:spacing w:before="60" w:line="276" w:lineRule="auto"/>
              <w:ind w:left="-8" w:right="-36"/>
              <w:jc w:val="both"/>
              <w:rPr>
                <w:rFonts w:ascii="Arial" w:hAnsi="Arial" w:cs="Arial"/>
                <w:sz w:val="14"/>
                <w:szCs w:val="14"/>
                <w:lang w:val="en-GB" w:bidi="ar-SA"/>
              </w:rPr>
            </w:pPr>
          </w:p>
        </w:tc>
        <w:tc>
          <w:tcPr>
            <w:tcW w:w="966" w:type="dxa"/>
          </w:tcPr>
          <w:p w14:paraId="6C076D74" w14:textId="77777777" w:rsidR="00284F97" w:rsidRPr="00AF2ECC" w:rsidRDefault="00284F97" w:rsidP="002F4B01">
            <w:pPr>
              <w:spacing w:before="60" w:line="276" w:lineRule="auto"/>
              <w:ind w:left="-8" w:right="-36"/>
              <w:jc w:val="both"/>
              <w:rPr>
                <w:rFonts w:ascii="Arial" w:hAnsi="Arial" w:cs="Arial"/>
                <w:sz w:val="14"/>
                <w:szCs w:val="14"/>
                <w:lang w:val="en-GB" w:bidi="ar-SA"/>
              </w:rPr>
            </w:pPr>
          </w:p>
        </w:tc>
        <w:tc>
          <w:tcPr>
            <w:tcW w:w="1301" w:type="dxa"/>
          </w:tcPr>
          <w:p w14:paraId="73FEF9B1" w14:textId="77777777" w:rsidR="00284F97" w:rsidRPr="00AF2ECC" w:rsidRDefault="00284F97" w:rsidP="002F4B01">
            <w:pPr>
              <w:spacing w:before="60" w:line="276" w:lineRule="auto"/>
              <w:ind w:left="-8" w:right="-36"/>
              <w:jc w:val="both"/>
              <w:rPr>
                <w:rFonts w:ascii="Arial" w:hAnsi="Arial" w:cs="Arial"/>
                <w:sz w:val="14"/>
                <w:szCs w:val="14"/>
                <w:lang w:val="en-GB" w:bidi="ar-SA"/>
              </w:rPr>
            </w:pPr>
          </w:p>
        </w:tc>
        <w:tc>
          <w:tcPr>
            <w:tcW w:w="910" w:type="dxa"/>
          </w:tcPr>
          <w:p w14:paraId="17BDF390" w14:textId="77777777" w:rsidR="00284F97" w:rsidRPr="00AF2ECC" w:rsidRDefault="00284F97" w:rsidP="002F4B01">
            <w:pPr>
              <w:spacing w:before="60" w:line="276" w:lineRule="auto"/>
              <w:ind w:left="-8" w:right="-36"/>
              <w:jc w:val="both"/>
              <w:rPr>
                <w:rFonts w:ascii="Arial" w:hAnsi="Arial" w:cs="Arial"/>
                <w:sz w:val="14"/>
                <w:szCs w:val="14"/>
                <w:lang w:val="en-GB" w:bidi="ar-SA"/>
              </w:rPr>
            </w:pPr>
          </w:p>
        </w:tc>
        <w:tc>
          <w:tcPr>
            <w:tcW w:w="1162" w:type="dxa"/>
          </w:tcPr>
          <w:p w14:paraId="6D35A351" w14:textId="77777777" w:rsidR="00284F97" w:rsidRPr="00AF2ECC" w:rsidRDefault="00284F97" w:rsidP="002F4B01">
            <w:pPr>
              <w:spacing w:before="60" w:line="276" w:lineRule="auto"/>
              <w:ind w:left="-8" w:right="-36"/>
              <w:jc w:val="both"/>
              <w:rPr>
                <w:rFonts w:ascii="Arial" w:hAnsi="Arial" w:cs="Arial"/>
                <w:sz w:val="14"/>
                <w:szCs w:val="14"/>
                <w:lang w:val="en-GB" w:bidi="ar-SA"/>
              </w:rPr>
            </w:pPr>
          </w:p>
        </w:tc>
        <w:tc>
          <w:tcPr>
            <w:tcW w:w="931" w:type="dxa"/>
          </w:tcPr>
          <w:p w14:paraId="3DC7499F" w14:textId="77777777" w:rsidR="00284F97" w:rsidRPr="00AF2ECC" w:rsidRDefault="00284F97" w:rsidP="002F4B01">
            <w:pPr>
              <w:spacing w:before="60" w:line="276" w:lineRule="auto"/>
              <w:ind w:left="-8" w:right="-36"/>
              <w:jc w:val="both"/>
              <w:rPr>
                <w:rFonts w:ascii="Arial" w:hAnsi="Arial" w:cs="Arial"/>
                <w:sz w:val="14"/>
                <w:szCs w:val="14"/>
                <w:lang w:val="en-GB" w:bidi="ar-SA"/>
              </w:rPr>
            </w:pPr>
          </w:p>
        </w:tc>
      </w:tr>
      <w:tr w:rsidR="003C4AB3" w:rsidRPr="00AF2ECC" w14:paraId="2E385593" w14:textId="77777777" w:rsidTr="00380F94">
        <w:trPr>
          <w:trHeight w:val="119"/>
        </w:trPr>
        <w:tc>
          <w:tcPr>
            <w:tcW w:w="2054" w:type="dxa"/>
          </w:tcPr>
          <w:p w14:paraId="235D2522" w14:textId="4FF0DF40" w:rsidR="003C4AB3" w:rsidRPr="00AF2ECC" w:rsidRDefault="003C4AB3" w:rsidP="002F4B01">
            <w:pPr>
              <w:spacing w:before="60" w:line="276" w:lineRule="auto"/>
              <w:ind w:right="-36"/>
              <w:jc w:val="both"/>
              <w:rPr>
                <w:rFonts w:ascii="Arial" w:hAnsi="Arial" w:cs="Arial"/>
                <w:b/>
                <w:bCs/>
                <w:sz w:val="14"/>
                <w:szCs w:val="14"/>
                <w:u w:val="single"/>
              </w:rPr>
            </w:pPr>
            <w:r w:rsidRPr="00AF2ECC">
              <w:rPr>
                <w:rFonts w:ascii="Arial" w:hAnsi="Arial" w:cs="Arial"/>
                <w:b/>
                <w:bCs/>
                <w:sz w:val="14"/>
                <w:szCs w:val="14"/>
                <w:u w:val="single"/>
              </w:rPr>
              <w:t>Cost</w:t>
            </w:r>
          </w:p>
        </w:tc>
        <w:tc>
          <w:tcPr>
            <w:tcW w:w="924" w:type="dxa"/>
          </w:tcPr>
          <w:p w14:paraId="47664BAA" w14:textId="77777777" w:rsidR="003C4AB3" w:rsidRPr="00AF2ECC" w:rsidRDefault="003C4AB3" w:rsidP="002F4B01">
            <w:pPr>
              <w:spacing w:before="60" w:line="276" w:lineRule="auto"/>
              <w:ind w:left="-8" w:right="-36"/>
              <w:jc w:val="both"/>
              <w:rPr>
                <w:rFonts w:ascii="Arial" w:hAnsi="Arial" w:cs="Arial"/>
                <w:sz w:val="14"/>
                <w:szCs w:val="14"/>
                <w:lang w:val="en-GB" w:bidi="ar-SA"/>
              </w:rPr>
            </w:pPr>
          </w:p>
        </w:tc>
        <w:tc>
          <w:tcPr>
            <w:tcW w:w="980" w:type="dxa"/>
          </w:tcPr>
          <w:p w14:paraId="3A718915" w14:textId="77777777" w:rsidR="003C4AB3" w:rsidRPr="00AF2ECC" w:rsidRDefault="003C4AB3" w:rsidP="002F4B01">
            <w:pPr>
              <w:spacing w:before="60" w:line="276" w:lineRule="auto"/>
              <w:ind w:left="-8" w:right="-36"/>
              <w:jc w:val="both"/>
              <w:rPr>
                <w:rFonts w:ascii="Arial" w:hAnsi="Arial" w:cs="Arial"/>
                <w:sz w:val="14"/>
                <w:szCs w:val="14"/>
                <w:lang w:val="en-GB" w:bidi="ar-SA"/>
              </w:rPr>
            </w:pPr>
          </w:p>
        </w:tc>
        <w:tc>
          <w:tcPr>
            <w:tcW w:w="966" w:type="dxa"/>
          </w:tcPr>
          <w:p w14:paraId="30A4B9AE" w14:textId="77777777" w:rsidR="003C4AB3" w:rsidRPr="00AF2ECC" w:rsidRDefault="003C4AB3" w:rsidP="002F4B01">
            <w:pPr>
              <w:spacing w:before="60" w:line="276" w:lineRule="auto"/>
              <w:ind w:left="-8" w:right="-36"/>
              <w:jc w:val="both"/>
              <w:rPr>
                <w:rFonts w:ascii="Arial" w:hAnsi="Arial" w:cs="Arial"/>
                <w:sz w:val="14"/>
                <w:szCs w:val="14"/>
                <w:lang w:val="en-GB" w:bidi="ar-SA"/>
              </w:rPr>
            </w:pPr>
          </w:p>
        </w:tc>
        <w:tc>
          <w:tcPr>
            <w:tcW w:w="1301" w:type="dxa"/>
          </w:tcPr>
          <w:p w14:paraId="3A7413E4" w14:textId="77777777" w:rsidR="003C4AB3" w:rsidRPr="00AF2ECC" w:rsidRDefault="003C4AB3" w:rsidP="002F4B01">
            <w:pPr>
              <w:spacing w:before="60" w:line="276" w:lineRule="auto"/>
              <w:ind w:left="-8" w:right="-36"/>
              <w:jc w:val="both"/>
              <w:rPr>
                <w:rFonts w:ascii="Arial" w:hAnsi="Arial" w:cs="Arial"/>
                <w:sz w:val="14"/>
                <w:szCs w:val="14"/>
                <w:lang w:val="en-GB" w:bidi="ar-SA"/>
              </w:rPr>
            </w:pPr>
          </w:p>
        </w:tc>
        <w:tc>
          <w:tcPr>
            <w:tcW w:w="910" w:type="dxa"/>
          </w:tcPr>
          <w:p w14:paraId="122BD6D7" w14:textId="77777777" w:rsidR="003C4AB3" w:rsidRPr="00AF2ECC" w:rsidRDefault="003C4AB3" w:rsidP="002F4B01">
            <w:pPr>
              <w:spacing w:before="60" w:line="276" w:lineRule="auto"/>
              <w:ind w:left="-8" w:right="-36"/>
              <w:jc w:val="both"/>
              <w:rPr>
                <w:rFonts w:ascii="Arial" w:hAnsi="Arial" w:cs="Arial"/>
                <w:sz w:val="14"/>
                <w:szCs w:val="14"/>
                <w:lang w:val="en-GB" w:bidi="ar-SA"/>
              </w:rPr>
            </w:pPr>
          </w:p>
        </w:tc>
        <w:tc>
          <w:tcPr>
            <w:tcW w:w="1162" w:type="dxa"/>
          </w:tcPr>
          <w:p w14:paraId="36DDB4BF" w14:textId="77777777" w:rsidR="003C4AB3" w:rsidRPr="00AF2ECC" w:rsidRDefault="003C4AB3" w:rsidP="002F4B01">
            <w:pPr>
              <w:spacing w:before="60" w:line="276" w:lineRule="auto"/>
              <w:ind w:left="-8" w:right="-36"/>
              <w:jc w:val="both"/>
              <w:rPr>
                <w:rFonts w:ascii="Arial" w:hAnsi="Arial" w:cs="Arial"/>
                <w:sz w:val="14"/>
                <w:szCs w:val="14"/>
                <w:lang w:val="en-GB" w:bidi="ar-SA"/>
              </w:rPr>
            </w:pPr>
          </w:p>
        </w:tc>
        <w:tc>
          <w:tcPr>
            <w:tcW w:w="931" w:type="dxa"/>
          </w:tcPr>
          <w:p w14:paraId="726BD787" w14:textId="77777777" w:rsidR="003C4AB3" w:rsidRPr="00AF2ECC" w:rsidRDefault="003C4AB3" w:rsidP="002F4B01">
            <w:pPr>
              <w:spacing w:before="60" w:line="276" w:lineRule="auto"/>
              <w:ind w:left="-8" w:right="-36"/>
              <w:jc w:val="both"/>
              <w:rPr>
                <w:rFonts w:ascii="Arial" w:hAnsi="Arial" w:cs="Arial"/>
                <w:sz w:val="14"/>
                <w:szCs w:val="14"/>
                <w:lang w:val="en-GB" w:bidi="ar-SA"/>
              </w:rPr>
            </w:pPr>
          </w:p>
        </w:tc>
      </w:tr>
      <w:tr w:rsidR="003C4AB3" w:rsidRPr="00AF2ECC" w14:paraId="0D95FD82" w14:textId="77777777" w:rsidTr="00380F94">
        <w:tc>
          <w:tcPr>
            <w:tcW w:w="2054" w:type="dxa"/>
            <w:vAlign w:val="bottom"/>
            <w:hideMark/>
          </w:tcPr>
          <w:p w14:paraId="7FF2AD1A" w14:textId="18C3F44E" w:rsidR="003C4AB3" w:rsidRPr="00AF2ECC" w:rsidRDefault="003C4AB3" w:rsidP="003C4AB3">
            <w:pPr>
              <w:spacing w:before="60" w:line="276" w:lineRule="auto"/>
              <w:ind w:right="-36"/>
              <w:rPr>
                <w:rFonts w:ascii="Arial" w:hAnsi="Arial" w:cs="Arial"/>
                <w:sz w:val="14"/>
                <w:szCs w:val="14"/>
                <w:lang w:val="en-GB" w:bidi="ar-SA"/>
              </w:rPr>
            </w:pPr>
            <w:r w:rsidRPr="00AF2ECC">
              <w:rPr>
                <w:rFonts w:ascii="Arial" w:hAnsi="Arial" w:cs="Arial"/>
                <w:sz w:val="14"/>
                <w:szCs w:val="14"/>
              </w:rPr>
              <w:t>1 January 2022</w:t>
            </w:r>
          </w:p>
        </w:tc>
        <w:tc>
          <w:tcPr>
            <w:tcW w:w="924" w:type="dxa"/>
            <w:vAlign w:val="bottom"/>
          </w:tcPr>
          <w:p w14:paraId="1BE7AAB8" w14:textId="0CA95D9E" w:rsidR="003C4AB3" w:rsidRPr="00AF2ECC" w:rsidRDefault="003C4AB3" w:rsidP="003C4AB3">
            <w:pPr>
              <w:spacing w:before="60" w:line="276" w:lineRule="auto"/>
              <w:ind w:left="-8" w:right="-36"/>
              <w:jc w:val="right"/>
              <w:rPr>
                <w:rFonts w:ascii="Arial" w:hAnsi="Arial" w:cs="Arial"/>
                <w:sz w:val="14"/>
                <w:szCs w:val="14"/>
                <w:lang w:val="en-GB" w:bidi="ar-SA"/>
              </w:rPr>
            </w:pPr>
            <w:r w:rsidRPr="00AF2ECC">
              <w:rPr>
                <w:rFonts w:ascii="Arial" w:hAnsi="Arial" w:cs="Arial"/>
                <w:sz w:val="14"/>
                <w:szCs w:val="14"/>
                <w:lang w:val="en-GB"/>
              </w:rPr>
              <w:t>328,847</w:t>
            </w:r>
          </w:p>
        </w:tc>
        <w:tc>
          <w:tcPr>
            <w:tcW w:w="980" w:type="dxa"/>
            <w:vAlign w:val="bottom"/>
          </w:tcPr>
          <w:p w14:paraId="218D1A74" w14:textId="587940A7" w:rsidR="003C4AB3" w:rsidRPr="00AF2ECC" w:rsidRDefault="003C4AB3" w:rsidP="003C4AB3">
            <w:pPr>
              <w:spacing w:before="60" w:line="276" w:lineRule="auto"/>
              <w:ind w:left="-8" w:right="-36"/>
              <w:jc w:val="right"/>
              <w:rPr>
                <w:rFonts w:ascii="Arial" w:hAnsi="Arial" w:cs="Arial"/>
                <w:sz w:val="14"/>
                <w:szCs w:val="14"/>
                <w:lang w:val="en-GB" w:bidi="ar-SA"/>
              </w:rPr>
            </w:pPr>
            <w:r w:rsidRPr="00AF2ECC">
              <w:rPr>
                <w:rFonts w:ascii="Arial" w:hAnsi="Arial" w:cs="Arial"/>
                <w:sz w:val="14"/>
                <w:szCs w:val="14"/>
                <w:lang w:val="en-GB"/>
              </w:rPr>
              <w:t>556,146</w:t>
            </w:r>
          </w:p>
        </w:tc>
        <w:tc>
          <w:tcPr>
            <w:tcW w:w="966" w:type="dxa"/>
            <w:vAlign w:val="bottom"/>
          </w:tcPr>
          <w:p w14:paraId="3D3CA42A" w14:textId="3EB220BB" w:rsidR="003C4AB3" w:rsidRPr="00AF2ECC" w:rsidRDefault="003C4AB3" w:rsidP="003C4AB3">
            <w:pPr>
              <w:spacing w:before="60" w:line="276" w:lineRule="auto"/>
              <w:ind w:left="-8" w:right="-36"/>
              <w:jc w:val="right"/>
              <w:rPr>
                <w:rFonts w:ascii="Arial" w:hAnsi="Arial" w:cs="Arial"/>
                <w:sz w:val="14"/>
                <w:szCs w:val="14"/>
                <w:lang w:val="en-GB" w:bidi="ar-SA"/>
              </w:rPr>
            </w:pPr>
            <w:r w:rsidRPr="00AF2ECC">
              <w:rPr>
                <w:rFonts w:ascii="Arial" w:hAnsi="Arial" w:cs="Arial"/>
                <w:sz w:val="14"/>
                <w:szCs w:val="14"/>
                <w:lang w:val="en-GB"/>
              </w:rPr>
              <w:t>1,075,179</w:t>
            </w:r>
          </w:p>
        </w:tc>
        <w:tc>
          <w:tcPr>
            <w:tcW w:w="1301" w:type="dxa"/>
            <w:vAlign w:val="bottom"/>
          </w:tcPr>
          <w:p w14:paraId="5A72B8CC" w14:textId="529E8C82" w:rsidR="003C4AB3" w:rsidRPr="00AF2ECC" w:rsidRDefault="003C4AB3" w:rsidP="003C4AB3">
            <w:pPr>
              <w:spacing w:before="60" w:line="276" w:lineRule="auto"/>
              <w:ind w:left="-8" w:right="-36"/>
              <w:jc w:val="right"/>
              <w:rPr>
                <w:rFonts w:ascii="Arial" w:hAnsi="Arial" w:cs="Arial"/>
                <w:sz w:val="14"/>
                <w:szCs w:val="14"/>
                <w:lang w:val="en-GB" w:bidi="ar-SA"/>
              </w:rPr>
            </w:pPr>
            <w:r w:rsidRPr="00AF2ECC">
              <w:rPr>
                <w:rFonts w:ascii="Arial" w:hAnsi="Arial" w:cs="Arial"/>
                <w:sz w:val="14"/>
                <w:szCs w:val="14"/>
                <w:lang w:val="en-GB"/>
              </w:rPr>
              <w:t>45,730</w:t>
            </w:r>
          </w:p>
        </w:tc>
        <w:tc>
          <w:tcPr>
            <w:tcW w:w="910" w:type="dxa"/>
            <w:vAlign w:val="bottom"/>
          </w:tcPr>
          <w:p w14:paraId="7E284645" w14:textId="27814A9E" w:rsidR="003C4AB3" w:rsidRPr="00AF2ECC" w:rsidRDefault="003C4AB3" w:rsidP="003C4AB3">
            <w:pPr>
              <w:spacing w:before="60" w:line="276" w:lineRule="auto"/>
              <w:ind w:left="-8" w:right="-36"/>
              <w:jc w:val="right"/>
              <w:rPr>
                <w:rFonts w:ascii="Arial" w:hAnsi="Arial" w:cs="Arial"/>
                <w:sz w:val="14"/>
                <w:szCs w:val="14"/>
                <w:lang w:val="en-GB" w:bidi="ar-SA"/>
              </w:rPr>
            </w:pPr>
            <w:r w:rsidRPr="00AF2ECC">
              <w:rPr>
                <w:rFonts w:ascii="Arial" w:hAnsi="Arial" w:cs="Arial"/>
                <w:sz w:val="14"/>
                <w:szCs w:val="14"/>
                <w:lang w:val="en-GB"/>
              </w:rPr>
              <w:t>60,890</w:t>
            </w:r>
          </w:p>
        </w:tc>
        <w:tc>
          <w:tcPr>
            <w:tcW w:w="1162" w:type="dxa"/>
            <w:vAlign w:val="bottom"/>
          </w:tcPr>
          <w:p w14:paraId="6A1CAEF0" w14:textId="26185EC0" w:rsidR="003C4AB3" w:rsidRPr="00AF2ECC" w:rsidRDefault="003C4AB3" w:rsidP="003C4AB3">
            <w:pPr>
              <w:spacing w:before="60" w:line="276" w:lineRule="auto"/>
              <w:ind w:left="-8" w:right="-36"/>
              <w:jc w:val="right"/>
              <w:rPr>
                <w:rFonts w:ascii="Arial" w:hAnsi="Arial" w:cs="Arial"/>
                <w:sz w:val="14"/>
                <w:szCs w:val="14"/>
                <w:lang w:val="en-GB" w:bidi="ar-SA"/>
              </w:rPr>
            </w:pPr>
            <w:r w:rsidRPr="00AF2ECC">
              <w:rPr>
                <w:rFonts w:ascii="Arial" w:hAnsi="Arial" w:cs="Arial"/>
                <w:sz w:val="14"/>
                <w:szCs w:val="14"/>
                <w:lang w:val="en-GB"/>
              </w:rPr>
              <w:t>101,425</w:t>
            </w:r>
          </w:p>
        </w:tc>
        <w:tc>
          <w:tcPr>
            <w:tcW w:w="931" w:type="dxa"/>
            <w:vAlign w:val="bottom"/>
          </w:tcPr>
          <w:p w14:paraId="6970205A" w14:textId="0FF7ACF1" w:rsidR="003C4AB3" w:rsidRPr="00AF2ECC" w:rsidRDefault="003C4AB3" w:rsidP="003C4AB3">
            <w:pPr>
              <w:spacing w:before="60" w:line="276" w:lineRule="auto"/>
              <w:ind w:left="-8" w:right="-36"/>
              <w:jc w:val="right"/>
              <w:rPr>
                <w:rFonts w:ascii="Arial" w:hAnsi="Arial" w:cs="Arial"/>
                <w:sz w:val="14"/>
                <w:szCs w:val="14"/>
                <w:lang w:val="en-GB" w:bidi="ar-SA"/>
              </w:rPr>
            </w:pPr>
            <w:r w:rsidRPr="00AF2ECC">
              <w:rPr>
                <w:rFonts w:ascii="Arial" w:hAnsi="Arial" w:cs="Arial"/>
                <w:sz w:val="14"/>
                <w:szCs w:val="14"/>
                <w:lang w:val="en-GB"/>
              </w:rPr>
              <w:t>2,168,217</w:t>
            </w:r>
          </w:p>
        </w:tc>
      </w:tr>
      <w:tr w:rsidR="003C4AB3" w:rsidRPr="00AF2ECC" w14:paraId="613555C8" w14:textId="77777777" w:rsidTr="00380F94">
        <w:tc>
          <w:tcPr>
            <w:tcW w:w="2054" w:type="dxa"/>
            <w:vAlign w:val="bottom"/>
            <w:hideMark/>
          </w:tcPr>
          <w:p w14:paraId="4E2B0B6A" w14:textId="77777777" w:rsidR="003C4AB3" w:rsidRPr="00AF2ECC" w:rsidRDefault="003C4AB3" w:rsidP="003C4AB3">
            <w:pPr>
              <w:spacing w:before="60" w:line="276" w:lineRule="auto"/>
              <w:ind w:right="-36"/>
              <w:rPr>
                <w:rFonts w:ascii="Arial" w:hAnsi="Arial" w:cs="Arial"/>
                <w:sz w:val="14"/>
                <w:szCs w:val="14"/>
                <w:lang w:val="en-GB" w:bidi="ar-SA"/>
              </w:rPr>
            </w:pPr>
            <w:r w:rsidRPr="00AF2ECC">
              <w:rPr>
                <w:rFonts w:ascii="Arial" w:hAnsi="Arial" w:cs="Arial"/>
                <w:sz w:val="14"/>
                <w:szCs w:val="14"/>
              </w:rPr>
              <w:t>Acquisitions</w:t>
            </w:r>
          </w:p>
        </w:tc>
        <w:tc>
          <w:tcPr>
            <w:tcW w:w="924" w:type="dxa"/>
            <w:vAlign w:val="bottom"/>
          </w:tcPr>
          <w:p w14:paraId="6461BB45" w14:textId="2FEEC55B" w:rsidR="003C4AB3" w:rsidRPr="00AF2ECC" w:rsidRDefault="003C4AB3" w:rsidP="003C4AB3">
            <w:pPr>
              <w:spacing w:before="60" w:line="276" w:lineRule="auto"/>
              <w:ind w:left="-8" w:right="-36"/>
              <w:jc w:val="center"/>
              <w:rPr>
                <w:rFonts w:ascii="Arial" w:hAnsi="Arial" w:cs="Arial"/>
                <w:sz w:val="14"/>
                <w:szCs w:val="14"/>
                <w:lang w:val="en-GB"/>
              </w:rPr>
            </w:pPr>
            <w:r w:rsidRPr="00AF2ECC">
              <w:rPr>
                <w:rFonts w:ascii="Arial" w:hAnsi="Arial" w:cs="Arial"/>
                <w:sz w:val="14"/>
                <w:szCs w:val="14"/>
                <w:lang w:val="en-GB"/>
              </w:rPr>
              <w:t xml:space="preserve">         -</w:t>
            </w:r>
          </w:p>
        </w:tc>
        <w:tc>
          <w:tcPr>
            <w:tcW w:w="980" w:type="dxa"/>
            <w:vAlign w:val="bottom"/>
          </w:tcPr>
          <w:p w14:paraId="145A3723" w14:textId="5CD49F5C" w:rsidR="003C4AB3" w:rsidRPr="00AF2ECC" w:rsidRDefault="003C4AB3" w:rsidP="003C4AB3">
            <w:pPr>
              <w:spacing w:before="60" w:line="276" w:lineRule="auto"/>
              <w:ind w:left="-8" w:right="-36"/>
              <w:jc w:val="center"/>
              <w:rPr>
                <w:rFonts w:ascii="Arial" w:hAnsi="Arial" w:cs="Arial"/>
                <w:sz w:val="14"/>
                <w:szCs w:val="14"/>
                <w:lang w:val="en-GB" w:bidi="ar-SA"/>
              </w:rPr>
            </w:pPr>
            <w:r w:rsidRPr="00AF2ECC">
              <w:rPr>
                <w:rFonts w:ascii="Arial" w:hAnsi="Arial" w:cs="Arial"/>
                <w:sz w:val="14"/>
                <w:szCs w:val="14"/>
                <w:lang w:val="en-GB"/>
              </w:rPr>
              <w:t xml:space="preserve">         </w:t>
            </w:r>
            <w:r w:rsidR="00A425CD" w:rsidRPr="00AF2ECC">
              <w:rPr>
                <w:rFonts w:ascii="Arial" w:hAnsi="Arial" w:cs="Arial"/>
                <w:sz w:val="14"/>
                <w:szCs w:val="14"/>
                <w:lang w:val="en-GB"/>
              </w:rPr>
              <w:t xml:space="preserve"> </w:t>
            </w:r>
            <w:r w:rsidRPr="00AF2ECC">
              <w:rPr>
                <w:rFonts w:ascii="Arial" w:hAnsi="Arial" w:cs="Arial"/>
                <w:sz w:val="14"/>
                <w:szCs w:val="14"/>
                <w:lang w:val="en-GB"/>
              </w:rPr>
              <w:t>-</w:t>
            </w:r>
          </w:p>
        </w:tc>
        <w:tc>
          <w:tcPr>
            <w:tcW w:w="966" w:type="dxa"/>
            <w:vAlign w:val="bottom"/>
          </w:tcPr>
          <w:p w14:paraId="6401F0DC" w14:textId="6AC3FCD6" w:rsidR="003C4AB3" w:rsidRPr="00AF2ECC" w:rsidRDefault="003C4AB3" w:rsidP="003C4AB3">
            <w:pPr>
              <w:spacing w:before="60" w:line="276" w:lineRule="auto"/>
              <w:ind w:left="-8" w:right="-36"/>
              <w:jc w:val="right"/>
              <w:rPr>
                <w:rFonts w:ascii="Arial" w:hAnsi="Arial" w:cs="Arial"/>
                <w:sz w:val="14"/>
                <w:szCs w:val="14"/>
                <w:lang w:val="en-GB" w:bidi="ar-SA"/>
              </w:rPr>
            </w:pPr>
            <w:r w:rsidRPr="00AF2ECC">
              <w:rPr>
                <w:rFonts w:ascii="Arial" w:hAnsi="Arial" w:cs="Arial"/>
                <w:sz w:val="14"/>
                <w:szCs w:val="14"/>
                <w:lang w:val="en-GB" w:bidi="ar-SA"/>
              </w:rPr>
              <w:t>24,740</w:t>
            </w:r>
          </w:p>
        </w:tc>
        <w:tc>
          <w:tcPr>
            <w:tcW w:w="1301" w:type="dxa"/>
          </w:tcPr>
          <w:p w14:paraId="39821C23" w14:textId="7BC797A6" w:rsidR="003C4AB3" w:rsidRPr="00AF2ECC" w:rsidRDefault="003C4AB3" w:rsidP="003C4AB3">
            <w:pPr>
              <w:spacing w:before="60" w:line="276" w:lineRule="auto"/>
              <w:ind w:left="-8" w:right="-36"/>
              <w:jc w:val="right"/>
              <w:rPr>
                <w:rFonts w:ascii="Arial" w:hAnsi="Arial" w:cs="Arial"/>
                <w:sz w:val="14"/>
                <w:szCs w:val="14"/>
                <w:lang w:val="en-GB" w:bidi="ar-SA"/>
              </w:rPr>
            </w:pPr>
            <w:r w:rsidRPr="00AF2ECC">
              <w:rPr>
                <w:rFonts w:ascii="Arial" w:hAnsi="Arial" w:cs="Arial"/>
                <w:sz w:val="14"/>
                <w:szCs w:val="14"/>
                <w:lang w:val="en-GB" w:bidi="ar-SA"/>
              </w:rPr>
              <w:t>4,323</w:t>
            </w:r>
          </w:p>
        </w:tc>
        <w:tc>
          <w:tcPr>
            <w:tcW w:w="910" w:type="dxa"/>
            <w:vAlign w:val="bottom"/>
          </w:tcPr>
          <w:p w14:paraId="4F7E39FD" w14:textId="3311A973" w:rsidR="003C4AB3" w:rsidRPr="00AF2ECC" w:rsidRDefault="003C4AB3" w:rsidP="003C4AB3">
            <w:pPr>
              <w:spacing w:before="60" w:line="276" w:lineRule="auto"/>
              <w:ind w:left="-8" w:right="-36"/>
              <w:jc w:val="right"/>
              <w:rPr>
                <w:rFonts w:ascii="Arial" w:hAnsi="Arial" w:cs="Arial"/>
                <w:sz w:val="14"/>
                <w:szCs w:val="14"/>
                <w:lang w:val="en-GB"/>
              </w:rPr>
            </w:pPr>
            <w:r w:rsidRPr="00AF2ECC">
              <w:rPr>
                <w:rFonts w:ascii="Arial" w:hAnsi="Arial" w:cs="Arial"/>
                <w:sz w:val="14"/>
                <w:szCs w:val="14"/>
                <w:lang w:val="en-GB"/>
              </w:rPr>
              <w:t>1,298</w:t>
            </w:r>
          </w:p>
        </w:tc>
        <w:tc>
          <w:tcPr>
            <w:tcW w:w="1162" w:type="dxa"/>
            <w:vAlign w:val="bottom"/>
          </w:tcPr>
          <w:p w14:paraId="38837F7E" w14:textId="479E7B37" w:rsidR="003C4AB3" w:rsidRPr="00AF2ECC" w:rsidRDefault="003C4AB3" w:rsidP="003C4AB3">
            <w:pPr>
              <w:spacing w:before="60" w:line="276" w:lineRule="auto"/>
              <w:ind w:left="-8" w:right="-36"/>
              <w:jc w:val="right"/>
              <w:rPr>
                <w:rFonts w:ascii="Arial" w:hAnsi="Arial" w:cs="Arial"/>
                <w:sz w:val="14"/>
                <w:szCs w:val="14"/>
                <w:lang w:val="en-GB" w:bidi="ar-SA"/>
              </w:rPr>
            </w:pPr>
            <w:r w:rsidRPr="00AF2ECC">
              <w:rPr>
                <w:rFonts w:ascii="Arial" w:hAnsi="Arial" w:cs="Arial"/>
                <w:sz w:val="14"/>
                <w:szCs w:val="14"/>
                <w:lang w:val="en-GB" w:bidi="ar-SA"/>
              </w:rPr>
              <w:t>106,872</w:t>
            </w:r>
          </w:p>
        </w:tc>
        <w:tc>
          <w:tcPr>
            <w:tcW w:w="931" w:type="dxa"/>
            <w:vAlign w:val="bottom"/>
          </w:tcPr>
          <w:p w14:paraId="27BEE3C9" w14:textId="25E9D00A" w:rsidR="003C4AB3" w:rsidRPr="00AF2ECC" w:rsidRDefault="003C4AB3" w:rsidP="003C4AB3">
            <w:pPr>
              <w:spacing w:before="60" w:line="276" w:lineRule="auto"/>
              <w:ind w:left="-8" w:right="-36"/>
              <w:jc w:val="right"/>
              <w:rPr>
                <w:rFonts w:ascii="Arial" w:hAnsi="Arial" w:cs="Arial"/>
                <w:sz w:val="14"/>
                <w:szCs w:val="14"/>
                <w:lang w:val="en-GB" w:bidi="ar-SA"/>
              </w:rPr>
            </w:pPr>
            <w:r w:rsidRPr="00AF2ECC">
              <w:rPr>
                <w:rFonts w:ascii="Arial" w:hAnsi="Arial" w:cs="Arial"/>
                <w:sz w:val="14"/>
                <w:szCs w:val="14"/>
                <w:lang w:bidi="ar-SA"/>
              </w:rPr>
              <w:t>137,233</w:t>
            </w:r>
          </w:p>
        </w:tc>
      </w:tr>
      <w:tr w:rsidR="003C4AB3" w:rsidRPr="00AF2ECC" w14:paraId="022E0F3B" w14:textId="77777777" w:rsidTr="002F4B01">
        <w:trPr>
          <w:trHeight w:val="70"/>
        </w:trPr>
        <w:tc>
          <w:tcPr>
            <w:tcW w:w="2054" w:type="dxa"/>
            <w:vAlign w:val="bottom"/>
            <w:hideMark/>
          </w:tcPr>
          <w:p w14:paraId="5628C999" w14:textId="77777777" w:rsidR="003C4AB3" w:rsidRPr="00AF2ECC" w:rsidRDefault="003C4AB3" w:rsidP="003C4AB3">
            <w:pPr>
              <w:spacing w:before="60" w:line="276" w:lineRule="auto"/>
              <w:ind w:right="-36"/>
              <w:rPr>
                <w:rFonts w:ascii="Arial" w:hAnsi="Arial" w:cs="Arial"/>
                <w:sz w:val="14"/>
                <w:szCs w:val="14"/>
                <w:lang w:val="en-GB" w:bidi="ar-SA"/>
              </w:rPr>
            </w:pPr>
            <w:r w:rsidRPr="00AF2ECC">
              <w:rPr>
                <w:rFonts w:ascii="Arial" w:hAnsi="Arial" w:cs="Arial"/>
                <w:sz w:val="14"/>
                <w:szCs w:val="14"/>
              </w:rPr>
              <w:t>Disposals / write-off</w:t>
            </w:r>
          </w:p>
        </w:tc>
        <w:tc>
          <w:tcPr>
            <w:tcW w:w="924" w:type="dxa"/>
            <w:vAlign w:val="bottom"/>
          </w:tcPr>
          <w:p w14:paraId="75CADAA8" w14:textId="15DEC80F" w:rsidR="003C4AB3" w:rsidRPr="00AF2ECC" w:rsidRDefault="003C4AB3" w:rsidP="003C4AB3">
            <w:pPr>
              <w:spacing w:before="60" w:line="276" w:lineRule="auto"/>
              <w:ind w:left="-8" w:right="-36"/>
              <w:jc w:val="center"/>
              <w:rPr>
                <w:rFonts w:ascii="Arial" w:hAnsi="Arial" w:cs="Arial"/>
                <w:sz w:val="14"/>
                <w:szCs w:val="14"/>
                <w:lang w:val="en-GB"/>
              </w:rPr>
            </w:pPr>
            <w:r w:rsidRPr="00AF2ECC">
              <w:rPr>
                <w:rFonts w:ascii="Arial" w:hAnsi="Arial" w:cs="Arial"/>
                <w:sz w:val="14"/>
                <w:szCs w:val="14"/>
                <w:lang w:val="en-GB"/>
              </w:rPr>
              <w:t xml:space="preserve">         -</w:t>
            </w:r>
          </w:p>
        </w:tc>
        <w:tc>
          <w:tcPr>
            <w:tcW w:w="980" w:type="dxa"/>
            <w:vAlign w:val="bottom"/>
          </w:tcPr>
          <w:p w14:paraId="02334457" w14:textId="63F26F40" w:rsidR="003C4AB3" w:rsidRPr="00AF2ECC" w:rsidRDefault="003C4AB3" w:rsidP="003C4AB3">
            <w:pPr>
              <w:spacing w:before="60" w:line="276" w:lineRule="auto"/>
              <w:ind w:left="-8" w:right="-36"/>
              <w:jc w:val="center"/>
              <w:rPr>
                <w:rFonts w:ascii="Arial" w:hAnsi="Arial" w:cs="Arial"/>
                <w:sz w:val="14"/>
                <w:szCs w:val="14"/>
                <w:lang w:val="en-GB"/>
              </w:rPr>
            </w:pPr>
            <w:r w:rsidRPr="00AF2ECC">
              <w:rPr>
                <w:rFonts w:ascii="Arial" w:hAnsi="Arial" w:cs="Arial"/>
                <w:sz w:val="14"/>
                <w:szCs w:val="14"/>
                <w:lang w:val="en-GB"/>
              </w:rPr>
              <w:t xml:space="preserve">         </w:t>
            </w:r>
            <w:r w:rsidR="00A425CD" w:rsidRPr="00AF2ECC">
              <w:rPr>
                <w:rFonts w:ascii="Arial" w:hAnsi="Arial" w:cs="Arial"/>
                <w:sz w:val="14"/>
                <w:szCs w:val="14"/>
                <w:lang w:val="en-GB"/>
              </w:rPr>
              <w:t xml:space="preserve"> </w:t>
            </w:r>
            <w:r w:rsidRPr="00AF2ECC">
              <w:rPr>
                <w:rFonts w:ascii="Arial" w:hAnsi="Arial" w:cs="Arial"/>
                <w:sz w:val="14"/>
                <w:szCs w:val="14"/>
                <w:lang w:val="en-GB"/>
              </w:rPr>
              <w:t>-</w:t>
            </w:r>
          </w:p>
        </w:tc>
        <w:tc>
          <w:tcPr>
            <w:tcW w:w="966" w:type="dxa"/>
            <w:vAlign w:val="bottom"/>
          </w:tcPr>
          <w:p w14:paraId="03D160E7" w14:textId="03D2B6A5" w:rsidR="003C4AB3" w:rsidRPr="00AF2ECC" w:rsidRDefault="003C4AB3" w:rsidP="003C4AB3">
            <w:pPr>
              <w:spacing w:before="60" w:line="276" w:lineRule="auto"/>
              <w:ind w:left="-8" w:right="-36"/>
              <w:jc w:val="right"/>
              <w:rPr>
                <w:rFonts w:ascii="Arial" w:hAnsi="Arial" w:cs="Arial"/>
                <w:sz w:val="14"/>
                <w:szCs w:val="14"/>
                <w:lang w:val="en-GB" w:bidi="ar-SA"/>
              </w:rPr>
            </w:pPr>
            <w:r w:rsidRPr="00AF2ECC">
              <w:rPr>
                <w:rFonts w:ascii="Arial" w:hAnsi="Arial" w:cs="Arial"/>
                <w:sz w:val="14"/>
                <w:szCs w:val="14"/>
              </w:rPr>
              <w:t>(46,599)</w:t>
            </w:r>
          </w:p>
        </w:tc>
        <w:tc>
          <w:tcPr>
            <w:tcW w:w="1301" w:type="dxa"/>
          </w:tcPr>
          <w:p w14:paraId="127F203E" w14:textId="663A4CAC" w:rsidR="003C4AB3" w:rsidRPr="00AF2ECC" w:rsidRDefault="003C4AB3" w:rsidP="003C4AB3">
            <w:pPr>
              <w:spacing w:before="60" w:line="276" w:lineRule="auto"/>
              <w:ind w:left="-8" w:right="-36"/>
              <w:jc w:val="center"/>
              <w:rPr>
                <w:rFonts w:ascii="Arial" w:hAnsi="Arial" w:cs="Arial"/>
                <w:sz w:val="14"/>
                <w:szCs w:val="14"/>
                <w:lang w:val="en-GB"/>
              </w:rPr>
            </w:pPr>
            <w:r w:rsidRPr="00AF2ECC">
              <w:rPr>
                <w:rFonts w:ascii="Arial" w:hAnsi="Arial" w:cs="Arial"/>
                <w:sz w:val="14"/>
                <w:szCs w:val="14"/>
                <w:lang w:val="en-GB"/>
              </w:rPr>
              <w:t xml:space="preserve">                  </w:t>
            </w:r>
            <w:r w:rsidR="00A425CD" w:rsidRPr="00AF2ECC">
              <w:rPr>
                <w:rFonts w:ascii="Arial" w:hAnsi="Arial" w:cs="Arial"/>
                <w:sz w:val="14"/>
                <w:szCs w:val="14"/>
                <w:lang w:val="en-GB"/>
              </w:rPr>
              <w:t xml:space="preserve"> </w:t>
            </w:r>
            <w:r w:rsidRPr="00AF2ECC">
              <w:rPr>
                <w:rFonts w:ascii="Arial" w:hAnsi="Arial" w:cs="Arial"/>
                <w:sz w:val="14"/>
                <w:szCs w:val="14"/>
                <w:lang w:val="en-GB"/>
              </w:rPr>
              <w:t>-</w:t>
            </w:r>
          </w:p>
        </w:tc>
        <w:tc>
          <w:tcPr>
            <w:tcW w:w="910" w:type="dxa"/>
            <w:vAlign w:val="bottom"/>
          </w:tcPr>
          <w:p w14:paraId="320495F9" w14:textId="62A962E9" w:rsidR="003C4AB3" w:rsidRPr="00AF2ECC" w:rsidRDefault="003C4AB3" w:rsidP="003C4AB3">
            <w:pPr>
              <w:spacing w:before="60" w:line="276" w:lineRule="auto"/>
              <w:ind w:left="-8" w:right="-36"/>
              <w:jc w:val="right"/>
              <w:rPr>
                <w:rFonts w:ascii="Arial" w:hAnsi="Arial" w:cs="Arial"/>
                <w:sz w:val="14"/>
                <w:szCs w:val="14"/>
                <w:lang w:val="en-GB"/>
              </w:rPr>
            </w:pPr>
            <w:r w:rsidRPr="00AF2ECC">
              <w:rPr>
                <w:rFonts w:ascii="Arial" w:hAnsi="Arial" w:cs="Arial"/>
                <w:sz w:val="14"/>
                <w:szCs w:val="14"/>
                <w:lang w:val="en-GB"/>
              </w:rPr>
              <w:t>(6,502)</w:t>
            </w:r>
          </w:p>
        </w:tc>
        <w:tc>
          <w:tcPr>
            <w:tcW w:w="1162" w:type="dxa"/>
          </w:tcPr>
          <w:p w14:paraId="74FA4988" w14:textId="21E74EB6" w:rsidR="003C4AB3" w:rsidRPr="00AF2ECC" w:rsidRDefault="003C4AB3" w:rsidP="003C4AB3">
            <w:pPr>
              <w:spacing w:before="60" w:line="276" w:lineRule="auto"/>
              <w:ind w:left="-8" w:right="-36"/>
              <w:jc w:val="center"/>
              <w:rPr>
                <w:rFonts w:ascii="Arial" w:hAnsi="Arial" w:cs="Arial"/>
                <w:sz w:val="14"/>
                <w:szCs w:val="14"/>
                <w:lang w:val="en-GB"/>
              </w:rPr>
            </w:pPr>
            <w:r w:rsidRPr="00AF2ECC">
              <w:rPr>
                <w:rFonts w:ascii="Arial" w:hAnsi="Arial" w:cs="Arial"/>
                <w:sz w:val="14"/>
                <w:szCs w:val="14"/>
                <w:lang w:val="en-GB"/>
              </w:rPr>
              <w:t xml:space="preserve">             -</w:t>
            </w:r>
          </w:p>
        </w:tc>
        <w:tc>
          <w:tcPr>
            <w:tcW w:w="931" w:type="dxa"/>
          </w:tcPr>
          <w:p w14:paraId="40E3E752" w14:textId="3600602D" w:rsidR="003C4AB3" w:rsidRPr="00AF2ECC" w:rsidRDefault="003C4AB3" w:rsidP="003C4AB3">
            <w:pPr>
              <w:spacing w:before="60" w:line="276" w:lineRule="auto"/>
              <w:ind w:left="-8" w:right="-36"/>
              <w:jc w:val="right"/>
              <w:rPr>
                <w:rFonts w:ascii="Arial" w:hAnsi="Arial" w:cs="Arial"/>
                <w:sz w:val="14"/>
                <w:szCs w:val="14"/>
                <w:lang w:val="en-GB" w:bidi="ar-SA"/>
              </w:rPr>
            </w:pPr>
            <w:r w:rsidRPr="00AF2ECC">
              <w:rPr>
                <w:rFonts w:ascii="Arial" w:hAnsi="Arial" w:cs="Arial"/>
                <w:sz w:val="14"/>
                <w:szCs w:val="14"/>
                <w:lang w:val="en-GB" w:bidi="ar-SA"/>
              </w:rPr>
              <w:t>(53,101)</w:t>
            </w:r>
          </w:p>
        </w:tc>
      </w:tr>
      <w:tr w:rsidR="003C4AB3" w:rsidRPr="00AF2ECC" w14:paraId="42B6F003" w14:textId="77777777" w:rsidTr="002F4B01">
        <w:tc>
          <w:tcPr>
            <w:tcW w:w="2054" w:type="dxa"/>
            <w:vAlign w:val="bottom"/>
            <w:hideMark/>
          </w:tcPr>
          <w:p w14:paraId="3C0B0720" w14:textId="77777777" w:rsidR="003C4AB3" w:rsidRPr="00AF2ECC" w:rsidRDefault="003C4AB3" w:rsidP="003C4AB3">
            <w:pPr>
              <w:spacing w:before="60" w:line="276" w:lineRule="auto"/>
              <w:ind w:right="-36"/>
              <w:rPr>
                <w:rFonts w:ascii="Arial" w:hAnsi="Arial" w:cs="Arial"/>
                <w:sz w:val="14"/>
                <w:szCs w:val="14"/>
                <w:lang w:val="en-GB" w:bidi="ar-SA"/>
              </w:rPr>
            </w:pPr>
            <w:r w:rsidRPr="00AF2ECC">
              <w:rPr>
                <w:rFonts w:ascii="Arial" w:hAnsi="Arial" w:cs="Arial"/>
                <w:sz w:val="14"/>
                <w:szCs w:val="14"/>
              </w:rPr>
              <w:t>Transfer in / (out)</w:t>
            </w:r>
          </w:p>
        </w:tc>
        <w:tc>
          <w:tcPr>
            <w:tcW w:w="924" w:type="dxa"/>
            <w:vAlign w:val="bottom"/>
          </w:tcPr>
          <w:p w14:paraId="0E1D356A" w14:textId="477667A1" w:rsidR="003C4AB3" w:rsidRPr="00AF2ECC" w:rsidRDefault="003C4AB3" w:rsidP="003C4AB3">
            <w:pPr>
              <w:pBdr>
                <w:bottom w:val="single" w:sz="4" w:space="1" w:color="auto"/>
              </w:pBdr>
              <w:spacing w:before="60" w:line="276" w:lineRule="auto"/>
              <w:ind w:left="-8" w:right="-36"/>
              <w:jc w:val="right"/>
              <w:rPr>
                <w:rFonts w:ascii="Arial" w:hAnsi="Arial" w:cs="Arial"/>
                <w:sz w:val="14"/>
                <w:szCs w:val="14"/>
                <w:lang w:val="en-GB" w:bidi="ar-SA"/>
              </w:rPr>
            </w:pPr>
            <w:r w:rsidRPr="00AF2ECC">
              <w:rPr>
                <w:rFonts w:ascii="Arial" w:hAnsi="Arial" w:cs="Arial"/>
                <w:sz w:val="14"/>
                <w:szCs w:val="14"/>
                <w:lang w:val="en-GB" w:bidi="ar-SA"/>
              </w:rPr>
              <w:t>36,949</w:t>
            </w:r>
          </w:p>
        </w:tc>
        <w:tc>
          <w:tcPr>
            <w:tcW w:w="980" w:type="dxa"/>
            <w:vAlign w:val="bottom"/>
          </w:tcPr>
          <w:p w14:paraId="1196E55F" w14:textId="247257B1" w:rsidR="003C4AB3" w:rsidRPr="00AF2ECC" w:rsidRDefault="003C4AB3" w:rsidP="003C4AB3">
            <w:pPr>
              <w:pBdr>
                <w:bottom w:val="single" w:sz="4" w:space="1" w:color="auto"/>
              </w:pBdr>
              <w:spacing w:before="60" w:line="276" w:lineRule="auto"/>
              <w:ind w:left="-8" w:right="-36"/>
              <w:jc w:val="right"/>
              <w:rPr>
                <w:rFonts w:ascii="Arial" w:hAnsi="Arial" w:cs="Arial"/>
                <w:sz w:val="14"/>
                <w:szCs w:val="14"/>
                <w:lang w:val="en-GB" w:bidi="ar-SA"/>
              </w:rPr>
            </w:pPr>
            <w:r w:rsidRPr="00AF2ECC">
              <w:rPr>
                <w:rFonts w:ascii="Arial" w:hAnsi="Arial" w:cs="Arial"/>
                <w:sz w:val="14"/>
                <w:szCs w:val="14"/>
                <w:lang w:val="en-GB" w:bidi="ar-SA"/>
              </w:rPr>
              <w:t>36,592</w:t>
            </w:r>
          </w:p>
        </w:tc>
        <w:tc>
          <w:tcPr>
            <w:tcW w:w="966" w:type="dxa"/>
            <w:vAlign w:val="bottom"/>
          </w:tcPr>
          <w:p w14:paraId="64EA3A63" w14:textId="519AF0B9" w:rsidR="003C4AB3" w:rsidRPr="00AF2ECC" w:rsidRDefault="003C4AB3" w:rsidP="003C4AB3">
            <w:pPr>
              <w:pBdr>
                <w:bottom w:val="single" w:sz="4" w:space="1" w:color="auto"/>
              </w:pBdr>
              <w:spacing w:before="60" w:line="276" w:lineRule="auto"/>
              <w:ind w:left="-8" w:right="-36"/>
              <w:jc w:val="right"/>
              <w:rPr>
                <w:rFonts w:ascii="Arial" w:hAnsi="Arial" w:cs="Arial"/>
                <w:sz w:val="14"/>
                <w:szCs w:val="14"/>
                <w:lang w:val="en-GB" w:bidi="ar-SA"/>
              </w:rPr>
            </w:pPr>
            <w:r w:rsidRPr="00AF2ECC">
              <w:rPr>
                <w:rFonts w:ascii="Arial" w:hAnsi="Arial" w:cs="Arial"/>
                <w:sz w:val="14"/>
                <w:szCs w:val="14"/>
                <w:lang w:val="en-GB" w:bidi="ar-SA"/>
              </w:rPr>
              <w:t>114,139</w:t>
            </w:r>
          </w:p>
        </w:tc>
        <w:tc>
          <w:tcPr>
            <w:tcW w:w="1301" w:type="dxa"/>
          </w:tcPr>
          <w:p w14:paraId="08CECFBF" w14:textId="659C544C" w:rsidR="003C4AB3" w:rsidRPr="00AF2ECC" w:rsidRDefault="003C4AB3" w:rsidP="003C4AB3">
            <w:pPr>
              <w:pBdr>
                <w:bottom w:val="single" w:sz="4" w:space="1" w:color="auto"/>
              </w:pBdr>
              <w:spacing w:before="60" w:line="276" w:lineRule="auto"/>
              <w:ind w:left="-8" w:right="-36"/>
              <w:jc w:val="center"/>
              <w:rPr>
                <w:rFonts w:ascii="Arial" w:hAnsi="Arial" w:cs="Arial"/>
                <w:sz w:val="14"/>
                <w:szCs w:val="14"/>
                <w:lang w:val="en-GB"/>
              </w:rPr>
            </w:pPr>
            <w:r w:rsidRPr="00AF2ECC">
              <w:rPr>
                <w:rFonts w:ascii="Arial" w:hAnsi="Arial" w:cs="Arial"/>
                <w:sz w:val="14"/>
                <w:szCs w:val="14"/>
                <w:lang w:val="en-GB"/>
              </w:rPr>
              <w:t xml:space="preserve">                  </w:t>
            </w:r>
            <w:r w:rsidR="00A425CD" w:rsidRPr="00AF2ECC">
              <w:rPr>
                <w:rFonts w:ascii="Arial" w:hAnsi="Arial" w:cs="Arial"/>
                <w:sz w:val="14"/>
                <w:szCs w:val="14"/>
                <w:lang w:val="en-GB"/>
              </w:rPr>
              <w:t xml:space="preserve"> </w:t>
            </w:r>
            <w:r w:rsidRPr="00AF2ECC">
              <w:rPr>
                <w:rFonts w:ascii="Arial" w:hAnsi="Arial" w:cs="Arial"/>
                <w:sz w:val="14"/>
                <w:szCs w:val="14"/>
                <w:lang w:val="en-GB"/>
              </w:rPr>
              <w:t>-</w:t>
            </w:r>
          </w:p>
        </w:tc>
        <w:tc>
          <w:tcPr>
            <w:tcW w:w="910" w:type="dxa"/>
            <w:vAlign w:val="bottom"/>
          </w:tcPr>
          <w:p w14:paraId="01047575" w14:textId="3A07FB83" w:rsidR="003C4AB3" w:rsidRPr="00AF2ECC" w:rsidRDefault="003C4AB3" w:rsidP="003C4AB3">
            <w:pPr>
              <w:pBdr>
                <w:bottom w:val="single" w:sz="4" w:space="1" w:color="auto"/>
              </w:pBdr>
              <w:spacing w:before="60" w:line="276" w:lineRule="auto"/>
              <w:ind w:left="-8" w:right="-36"/>
              <w:jc w:val="center"/>
              <w:rPr>
                <w:rFonts w:ascii="Arial" w:hAnsi="Arial" w:cs="Arial"/>
                <w:sz w:val="14"/>
                <w:szCs w:val="14"/>
                <w:lang w:val="en-GB"/>
              </w:rPr>
            </w:pPr>
            <w:r w:rsidRPr="00AF2ECC">
              <w:rPr>
                <w:rFonts w:ascii="Arial" w:hAnsi="Arial" w:cs="Arial"/>
                <w:sz w:val="14"/>
                <w:szCs w:val="14"/>
                <w:lang w:val="en-GB"/>
              </w:rPr>
              <w:t xml:space="preserve">       -</w:t>
            </w:r>
          </w:p>
        </w:tc>
        <w:tc>
          <w:tcPr>
            <w:tcW w:w="1162" w:type="dxa"/>
            <w:vAlign w:val="bottom"/>
          </w:tcPr>
          <w:p w14:paraId="231ABD48" w14:textId="66A4B71E" w:rsidR="003C4AB3" w:rsidRPr="00AF2ECC" w:rsidRDefault="003C4AB3" w:rsidP="003C4AB3">
            <w:pPr>
              <w:pBdr>
                <w:bottom w:val="single" w:sz="4" w:space="1" w:color="auto"/>
              </w:pBdr>
              <w:spacing w:before="60" w:line="276" w:lineRule="auto"/>
              <w:ind w:left="-8" w:right="-36"/>
              <w:jc w:val="right"/>
              <w:rPr>
                <w:rFonts w:ascii="Arial" w:hAnsi="Arial" w:cs="Arial"/>
                <w:sz w:val="14"/>
                <w:szCs w:val="14"/>
                <w:lang w:val="en-GB" w:bidi="ar-SA"/>
              </w:rPr>
            </w:pPr>
            <w:r w:rsidRPr="00AF2ECC">
              <w:rPr>
                <w:rFonts w:ascii="Arial" w:hAnsi="Arial" w:cs="Arial"/>
                <w:sz w:val="14"/>
                <w:szCs w:val="14"/>
                <w:lang w:val="en-GB" w:bidi="ar-SA"/>
              </w:rPr>
              <w:t>(187,680)</w:t>
            </w:r>
          </w:p>
        </w:tc>
        <w:tc>
          <w:tcPr>
            <w:tcW w:w="931" w:type="dxa"/>
            <w:vAlign w:val="bottom"/>
          </w:tcPr>
          <w:p w14:paraId="53DC3A57" w14:textId="74A3C923" w:rsidR="003C4AB3" w:rsidRPr="00AF2ECC" w:rsidRDefault="003C4AB3" w:rsidP="003C4AB3">
            <w:pPr>
              <w:pBdr>
                <w:bottom w:val="single" w:sz="4" w:space="1" w:color="auto"/>
              </w:pBdr>
              <w:spacing w:before="60" w:line="276" w:lineRule="auto"/>
              <w:ind w:left="-8" w:right="-36"/>
              <w:jc w:val="center"/>
              <w:rPr>
                <w:rFonts w:ascii="Arial" w:hAnsi="Arial" w:cs="Arial"/>
                <w:sz w:val="14"/>
                <w:szCs w:val="14"/>
                <w:cs/>
                <w:lang w:val="en-GB"/>
              </w:rPr>
            </w:pPr>
            <w:r w:rsidRPr="00AF2ECC">
              <w:rPr>
                <w:rFonts w:ascii="Arial" w:hAnsi="Arial" w:cs="Arial"/>
                <w:sz w:val="14"/>
                <w:szCs w:val="14"/>
              </w:rPr>
              <w:t xml:space="preserve">       </w:t>
            </w:r>
            <w:r w:rsidRPr="00AF2ECC">
              <w:rPr>
                <w:rFonts w:ascii="Arial" w:hAnsi="Arial" w:cs="Arial"/>
                <w:sz w:val="14"/>
                <w:szCs w:val="14"/>
                <w:lang w:val="en-GB"/>
              </w:rPr>
              <w:t>-</w:t>
            </w:r>
            <w:r w:rsidRPr="00AF2ECC">
              <w:rPr>
                <w:rFonts w:ascii="Arial" w:hAnsi="Arial" w:cs="Arial"/>
                <w:sz w:val="14"/>
                <w:szCs w:val="14"/>
              </w:rPr>
              <w:t xml:space="preserve">    </w:t>
            </w:r>
          </w:p>
        </w:tc>
      </w:tr>
      <w:tr w:rsidR="003C4AB3" w:rsidRPr="00AF2ECC" w14:paraId="061C87CD" w14:textId="77777777" w:rsidTr="00380F94">
        <w:tc>
          <w:tcPr>
            <w:tcW w:w="2054" w:type="dxa"/>
            <w:vAlign w:val="bottom"/>
            <w:hideMark/>
          </w:tcPr>
          <w:p w14:paraId="7F22817F" w14:textId="3B6DA016" w:rsidR="003C4AB3" w:rsidRPr="00AF2ECC" w:rsidRDefault="003C4AB3" w:rsidP="003C4AB3">
            <w:pPr>
              <w:spacing w:before="60" w:line="276" w:lineRule="auto"/>
              <w:ind w:right="-36"/>
              <w:rPr>
                <w:rFonts w:ascii="Arial" w:hAnsi="Arial" w:cs="Arial"/>
                <w:sz w:val="14"/>
                <w:szCs w:val="14"/>
                <w:lang w:val="en-GB" w:bidi="ar-SA"/>
              </w:rPr>
            </w:pPr>
            <w:r w:rsidRPr="00AF2ECC">
              <w:rPr>
                <w:rFonts w:ascii="Arial" w:hAnsi="Arial" w:cs="Arial"/>
                <w:sz w:val="14"/>
                <w:szCs w:val="14"/>
              </w:rPr>
              <w:t>31 December 2022</w:t>
            </w:r>
          </w:p>
        </w:tc>
        <w:tc>
          <w:tcPr>
            <w:tcW w:w="924" w:type="dxa"/>
            <w:vAlign w:val="bottom"/>
          </w:tcPr>
          <w:p w14:paraId="69CEE03E" w14:textId="41369156" w:rsidR="003C4AB3" w:rsidRPr="00AF2ECC" w:rsidRDefault="003C4AB3" w:rsidP="003C4AB3">
            <w:pPr>
              <w:spacing w:before="60" w:line="276" w:lineRule="auto"/>
              <w:ind w:left="-8" w:right="-36"/>
              <w:jc w:val="right"/>
              <w:rPr>
                <w:rFonts w:ascii="Arial" w:hAnsi="Arial" w:cs="Arial"/>
                <w:sz w:val="14"/>
                <w:szCs w:val="14"/>
                <w:lang w:val="en-GB" w:bidi="ar-SA"/>
              </w:rPr>
            </w:pPr>
            <w:r w:rsidRPr="00AF2ECC">
              <w:rPr>
                <w:rFonts w:ascii="Arial" w:hAnsi="Arial" w:cs="Arial"/>
                <w:sz w:val="14"/>
                <w:szCs w:val="14"/>
                <w:lang w:val="en-GB"/>
              </w:rPr>
              <w:t>365,796</w:t>
            </w:r>
          </w:p>
        </w:tc>
        <w:tc>
          <w:tcPr>
            <w:tcW w:w="980" w:type="dxa"/>
            <w:vAlign w:val="bottom"/>
          </w:tcPr>
          <w:p w14:paraId="407D9526" w14:textId="6572794A" w:rsidR="003C4AB3" w:rsidRPr="00AF2ECC" w:rsidRDefault="003C4AB3" w:rsidP="003C4AB3">
            <w:pPr>
              <w:spacing w:before="60" w:line="276" w:lineRule="auto"/>
              <w:ind w:left="-8" w:right="-36"/>
              <w:jc w:val="right"/>
              <w:rPr>
                <w:rFonts w:ascii="Arial" w:hAnsi="Arial" w:cs="Arial"/>
                <w:sz w:val="14"/>
                <w:szCs w:val="14"/>
                <w:lang w:val="en-GB" w:bidi="ar-SA"/>
              </w:rPr>
            </w:pPr>
            <w:r w:rsidRPr="00AF2ECC">
              <w:rPr>
                <w:rFonts w:ascii="Arial" w:hAnsi="Arial" w:cs="Arial"/>
                <w:sz w:val="14"/>
                <w:szCs w:val="14"/>
                <w:lang w:val="en-GB"/>
              </w:rPr>
              <w:t>592,738</w:t>
            </w:r>
          </w:p>
        </w:tc>
        <w:tc>
          <w:tcPr>
            <w:tcW w:w="966" w:type="dxa"/>
            <w:vAlign w:val="bottom"/>
          </w:tcPr>
          <w:p w14:paraId="2CCF987D" w14:textId="73A3FF0B" w:rsidR="003C4AB3" w:rsidRPr="00AF2ECC" w:rsidRDefault="003C4AB3" w:rsidP="003C4AB3">
            <w:pPr>
              <w:spacing w:before="60" w:line="276" w:lineRule="auto"/>
              <w:ind w:left="-8" w:right="-36"/>
              <w:jc w:val="right"/>
              <w:rPr>
                <w:rFonts w:ascii="Arial" w:hAnsi="Arial" w:cs="Arial"/>
                <w:sz w:val="14"/>
                <w:szCs w:val="14"/>
                <w:lang w:val="en-GB" w:bidi="ar-SA"/>
              </w:rPr>
            </w:pPr>
            <w:r w:rsidRPr="00AF2ECC">
              <w:rPr>
                <w:rFonts w:ascii="Arial" w:hAnsi="Arial" w:cs="Arial"/>
                <w:sz w:val="14"/>
                <w:szCs w:val="14"/>
                <w:lang w:val="en-GB"/>
              </w:rPr>
              <w:t>1,167,459</w:t>
            </w:r>
          </w:p>
        </w:tc>
        <w:tc>
          <w:tcPr>
            <w:tcW w:w="1301" w:type="dxa"/>
            <w:vAlign w:val="bottom"/>
          </w:tcPr>
          <w:p w14:paraId="3319CA67" w14:textId="757C502A" w:rsidR="003C4AB3" w:rsidRPr="00AF2ECC" w:rsidRDefault="003C4AB3" w:rsidP="003C4AB3">
            <w:pPr>
              <w:spacing w:before="60" w:line="276" w:lineRule="auto"/>
              <w:ind w:left="-8" w:right="-36"/>
              <w:jc w:val="right"/>
              <w:rPr>
                <w:rFonts w:ascii="Arial" w:hAnsi="Arial" w:cs="Arial"/>
                <w:sz w:val="14"/>
                <w:szCs w:val="14"/>
                <w:lang w:val="en-GB" w:bidi="ar-SA"/>
              </w:rPr>
            </w:pPr>
            <w:r w:rsidRPr="00AF2ECC">
              <w:rPr>
                <w:rFonts w:ascii="Arial" w:hAnsi="Arial" w:cs="Arial"/>
                <w:sz w:val="14"/>
                <w:szCs w:val="14"/>
                <w:lang w:val="en-GB"/>
              </w:rPr>
              <w:t>50,053</w:t>
            </w:r>
          </w:p>
        </w:tc>
        <w:tc>
          <w:tcPr>
            <w:tcW w:w="910" w:type="dxa"/>
            <w:vAlign w:val="bottom"/>
          </w:tcPr>
          <w:p w14:paraId="7F76A6D5" w14:textId="3D1C4F2C" w:rsidR="003C4AB3" w:rsidRPr="00AF2ECC" w:rsidRDefault="003C4AB3" w:rsidP="003C4AB3">
            <w:pPr>
              <w:spacing w:before="60" w:line="276" w:lineRule="auto"/>
              <w:ind w:left="-8" w:right="-36"/>
              <w:jc w:val="right"/>
              <w:rPr>
                <w:rFonts w:ascii="Arial" w:hAnsi="Arial" w:cs="Arial"/>
                <w:sz w:val="14"/>
                <w:szCs w:val="14"/>
                <w:lang w:val="en-GB" w:bidi="ar-SA"/>
              </w:rPr>
            </w:pPr>
            <w:r w:rsidRPr="00AF2ECC">
              <w:rPr>
                <w:rFonts w:ascii="Arial" w:hAnsi="Arial" w:cs="Arial"/>
                <w:sz w:val="14"/>
                <w:szCs w:val="14"/>
                <w:lang w:val="en-GB"/>
              </w:rPr>
              <w:t>55,686</w:t>
            </w:r>
          </w:p>
        </w:tc>
        <w:tc>
          <w:tcPr>
            <w:tcW w:w="1162" w:type="dxa"/>
            <w:vAlign w:val="bottom"/>
          </w:tcPr>
          <w:p w14:paraId="05EB3C48" w14:textId="021624D4" w:rsidR="003C4AB3" w:rsidRPr="00AF2ECC" w:rsidRDefault="003C4AB3" w:rsidP="003C4AB3">
            <w:pPr>
              <w:spacing w:before="60" w:line="276" w:lineRule="auto"/>
              <w:ind w:left="-8" w:right="-36"/>
              <w:jc w:val="right"/>
              <w:rPr>
                <w:rFonts w:ascii="Arial" w:hAnsi="Arial" w:cs="Arial"/>
                <w:sz w:val="14"/>
                <w:szCs w:val="14"/>
                <w:lang w:val="en-GB" w:bidi="ar-SA"/>
              </w:rPr>
            </w:pPr>
            <w:r w:rsidRPr="00AF2ECC">
              <w:rPr>
                <w:rFonts w:ascii="Arial" w:hAnsi="Arial" w:cs="Arial"/>
                <w:sz w:val="14"/>
                <w:szCs w:val="14"/>
                <w:lang w:val="en-GB"/>
              </w:rPr>
              <w:t>20,617</w:t>
            </w:r>
          </w:p>
        </w:tc>
        <w:tc>
          <w:tcPr>
            <w:tcW w:w="931" w:type="dxa"/>
            <w:vAlign w:val="bottom"/>
          </w:tcPr>
          <w:p w14:paraId="2C745639" w14:textId="268F8453" w:rsidR="003C4AB3" w:rsidRPr="00AF2ECC" w:rsidRDefault="003C4AB3" w:rsidP="003C4AB3">
            <w:pPr>
              <w:spacing w:before="60" w:line="276" w:lineRule="auto"/>
              <w:ind w:left="-8" w:right="-36"/>
              <w:jc w:val="right"/>
              <w:rPr>
                <w:rFonts w:ascii="Arial" w:hAnsi="Arial" w:cs="Arial"/>
                <w:sz w:val="14"/>
                <w:szCs w:val="14"/>
                <w:lang w:val="en-GB" w:bidi="ar-SA"/>
              </w:rPr>
            </w:pPr>
            <w:r w:rsidRPr="00AF2ECC">
              <w:rPr>
                <w:rFonts w:ascii="Arial" w:hAnsi="Arial" w:cs="Arial"/>
                <w:sz w:val="14"/>
                <w:szCs w:val="14"/>
                <w:lang w:val="en-GB"/>
              </w:rPr>
              <w:t>2,252,349</w:t>
            </w:r>
          </w:p>
        </w:tc>
      </w:tr>
      <w:tr w:rsidR="003C4AB3" w:rsidRPr="00AF2ECC" w14:paraId="303D64C5" w14:textId="77777777" w:rsidTr="00856B5E">
        <w:trPr>
          <w:trHeight w:val="171"/>
        </w:trPr>
        <w:tc>
          <w:tcPr>
            <w:tcW w:w="2054" w:type="dxa"/>
            <w:vAlign w:val="bottom"/>
            <w:hideMark/>
          </w:tcPr>
          <w:p w14:paraId="0F9274B4" w14:textId="77777777" w:rsidR="003C4AB3" w:rsidRPr="00AF2ECC" w:rsidRDefault="003C4AB3" w:rsidP="003C4AB3">
            <w:pPr>
              <w:spacing w:before="60" w:line="276" w:lineRule="auto"/>
              <w:ind w:right="-36"/>
              <w:rPr>
                <w:rFonts w:ascii="Arial" w:hAnsi="Arial" w:cs="Arial"/>
                <w:sz w:val="14"/>
                <w:szCs w:val="14"/>
                <w:lang w:val="en-GB" w:bidi="ar-SA"/>
              </w:rPr>
            </w:pPr>
            <w:r w:rsidRPr="00AF2ECC">
              <w:rPr>
                <w:rFonts w:ascii="Arial" w:hAnsi="Arial" w:cs="Arial"/>
                <w:sz w:val="14"/>
                <w:szCs w:val="14"/>
              </w:rPr>
              <w:t>Acquisitions</w:t>
            </w:r>
          </w:p>
        </w:tc>
        <w:tc>
          <w:tcPr>
            <w:tcW w:w="924" w:type="dxa"/>
            <w:vAlign w:val="bottom"/>
          </w:tcPr>
          <w:p w14:paraId="0093DDD5" w14:textId="57E4879B" w:rsidR="003C4AB3" w:rsidRPr="00AF2ECC" w:rsidRDefault="00466CDA" w:rsidP="007B6B59">
            <w:pPr>
              <w:spacing w:before="60" w:line="276" w:lineRule="auto"/>
              <w:ind w:left="-8" w:right="-36"/>
              <w:jc w:val="right"/>
              <w:rPr>
                <w:rFonts w:ascii="Arial" w:hAnsi="Arial" w:cs="Arial"/>
                <w:sz w:val="14"/>
                <w:szCs w:val="14"/>
                <w:lang w:val="en-GB"/>
              </w:rPr>
            </w:pPr>
            <w:r w:rsidRPr="00AF2ECC">
              <w:rPr>
                <w:rFonts w:ascii="Arial" w:hAnsi="Arial" w:cs="Arial"/>
                <w:sz w:val="14"/>
                <w:szCs w:val="14"/>
                <w:lang w:val="en-GB"/>
              </w:rPr>
              <w:t>7,240</w:t>
            </w:r>
          </w:p>
        </w:tc>
        <w:tc>
          <w:tcPr>
            <w:tcW w:w="980" w:type="dxa"/>
            <w:vAlign w:val="bottom"/>
          </w:tcPr>
          <w:p w14:paraId="43B1EFF2" w14:textId="44E17F03" w:rsidR="003C4AB3" w:rsidRPr="00AF2ECC" w:rsidRDefault="00985D77" w:rsidP="007B6B59">
            <w:pPr>
              <w:spacing w:before="60" w:line="276" w:lineRule="auto"/>
              <w:ind w:left="-8" w:right="-36"/>
              <w:jc w:val="right"/>
              <w:rPr>
                <w:rFonts w:ascii="Arial" w:hAnsi="Arial" w:cs="Arial"/>
                <w:sz w:val="14"/>
                <w:szCs w:val="14"/>
                <w:lang w:val="en-GB"/>
              </w:rPr>
            </w:pPr>
            <w:r w:rsidRPr="00AF2ECC">
              <w:rPr>
                <w:rFonts w:ascii="Arial" w:hAnsi="Arial" w:cs="Arial"/>
                <w:sz w:val="14"/>
                <w:szCs w:val="14"/>
                <w:lang w:val="en-GB"/>
              </w:rPr>
              <w:t>24</w:t>
            </w:r>
          </w:p>
        </w:tc>
        <w:tc>
          <w:tcPr>
            <w:tcW w:w="966" w:type="dxa"/>
            <w:vAlign w:val="bottom"/>
          </w:tcPr>
          <w:p w14:paraId="1C4F0044" w14:textId="6ACDEDD1" w:rsidR="003C4AB3" w:rsidRPr="00AF2ECC" w:rsidRDefault="00EA31DB" w:rsidP="00126CB9">
            <w:pPr>
              <w:spacing w:before="60" w:line="276" w:lineRule="auto"/>
              <w:ind w:left="-8" w:right="-36"/>
              <w:jc w:val="right"/>
              <w:rPr>
                <w:rFonts w:ascii="Arial" w:hAnsi="Arial" w:cs="Arial"/>
                <w:sz w:val="14"/>
                <w:szCs w:val="14"/>
                <w:lang w:val="en-GB" w:bidi="ar-SA"/>
              </w:rPr>
            </w:pPr>
            <w:r w:rsidRPr="00AF2ECC">
              <w:rPr>
                <w:rFonts w:ascii="Arial" w:hAnsi="Arial" w:cs="Arial"/>
                <w:sz w:val="14"/>
                <w:szCs w:val="14"/>
                <w:lang w:val="en-GB" w:bidi="ar-SA"/>
              </w:rPr>
              <w:t>19</w:t>
            </w:r>
            <w:r w:rsidR="00126CB9" w:rsidRPr="00AF2ECC">
              <w:rPr>
                <w:rFonts w:ascii="Arial" w:hAnsi="Arial" w:cs="Arial"/>
                <w:sz w:val="14"/>
                <w:szCs w:val="14"/>
                <w:lang w:val="en-GB" w:bidi="ar-SA"/>
              </w:rPr>
              <w:t>,</w:t>
            </w:r>
            <w:r w:rsidRPr="00AF2ECC">
              <w:rPr>
                <w:rFonts w:ascii="Arial" w:hAnsi="Arial" w:cs="Arial"/>
                <w:sz w:val="14"/>
                <w:szCs w:val="14"/>
                <w:lang w:val="en-GB" w:bidi="ar-SA"/>
              </w:rPr>
              <w:t>412</w:t>
            </w:r>
          </w:p>
        </w:tc>
        <w:tc>
          <w:tcPr>
            <w:tcW w:w="1301" w:type="dxa"/>
          </w:tcPr>
          <w:p w14:paraId="1DC9FE7B" w14:textId="3A086B9D" w:rsidR="003C4AB3" w:rsidRPr="00AF2ECC" w:rsidRDefault="00126CB9" w:rsidP="00126CB9">
            <w:pPr>
              <w:spacing w:before="60" w:line="276" w:lineRule="auto"/>
              <w:ind w:left="-8" w:right="-36"/>
              <w:jc w:val="right"/>
              <w:rPr>
                <w:rFonts w:ascii="Arial" w:hAnsi="Arial" w:cs="Arial"/>
                <w:sz w:val="14"/>
                <w:szCs w:val="14"/>
                <w:lang w:val="en-GB" w:bidi="ar-SA"/>
              </w:rPr>
            </w:pPr>
            <w:r w:rsidRPr="00AF2ECC">
              <w:rPr>
                <w:rFonts w:ascii="Arial" w:hAnsi="Arial" w:cs="Arial"/>
                <w:sz w:val="14"/>
                <w:szCs w:val="14"/>
                <w:lang w:val="en-GB" w:bidi="ar-SA"/>
              </w:rPr>
              <w:t>3,662</w:t>
            </w:r>
          </w:p>
        </w:tc>
        <w:tc>
          <w:tcPr>
            <w:tcW w:w="910" w:type="dxa"/>
            <w:vAlign w:val="bottom"/>
          </w:tcPr>
          <w:p w14:paraId="69347CFD" w14:textId="6F53FC93" w:rsidR="003C4AB3" w:rsidRPr="00AF2ECC" w:rsidRDefault="00144C04" w:rsidP="00126CB9">
            <w:pPr>
              <w:spacing w:before="60" w:line="276" w:lineRule="auto"/>
              <w:ind w:right="-36"/>
              <w:jc w:val="center"/>
              <w:rPr>
                <w:rFonts w:ascii="Arial" w:hAnsi="Arial" w:cs="Arial"/>
                <w:sz w:val="14"/>
                <w:szCs w:val="14"/>
                <w:lang w:val="en-GB"/>
              </w:rPr>
            </w:pPr>
            <w:r w:rsidRPr="00AF2ECC">
              <w:rPr>
                <w:rFonts w:ascii="Arial" w:hAnsi="Arial" w:cs="Arial"/>
                <w:sz w:val="14"/>
                <w:szCs w:val="14"/>
                <w:lang w:val="en-GB"/>
              </w:rPr>
              <w:t xml:space="preserve">        </w:t>
            </w:r>
            <w:r w:rsidR="00126CB9" w:rsidRPr="00AF2ECC">
              <w:rPr>
                <w:rFonts w:ascii="Arial" w:hAnsi="Arial" w:cs="Arial"/>
                <w:sz w:val="14"/>
                <w:szCs w:val="14"/>
                <w:lang w:val="en-GB"/>
              </w:rPr>
              <w:t>-</w:t>
            </w:r>
          </w:p>
        </w:tc>
        <w:tc>
          <w:tcPr>
            <w:tcW w:w="1162" w:type="dxa"/>
            <w:vAlign w:val="bottom"/>
          </w:tcPr>
          <w:p w14:paraId="1DABDA9E" w14:textId="289EF912" w:rsidR="003C4AB3" w:rsidRPr="00AF2ECC" w:rsidRDefault="00126CB9" w:rsidP="00126CB9">
            <w:pPr>
              <w:spacing w:before="60" w:line="276" w:lineRule="auto"/>
              <w:ind w:left="-8" w:right="-36"/>
              <w:jc w:val="right"/>
              <w:rPr>
                <w:rFonts w:ascii="Arial" w:hAnsi="Arial" w:cs="Arial"/>
                <w:sz w:val="14"/>
                <w:szCs w:val="14"/>
                <w:lang w:val="en-GB" w:bidi="ar-SA"/>
              </w:rPr>
            </w:pPr>
            <w:r w:rsidRPr="00AF2ECC">
              <w:rPr>
                <w:rFonts w:ascii="Arial" w:hAnsi="Arial" w:cs="Arial"/>
                <w:sz w:val="14"/>
                <w:szCs w:val="14"/>
                <w:lang w:val="en-GB" w:bidi="ar-SA"/>
              </w:rPr>
              <w:t>68</w:t>
            </w:r>
            <w:r w:rsidR="007B6B59" w:rsidRPr="00AF2ECC">
              <w:rPr>
                <w:rFonts w:ascii="Arial" w:hAnsi="Arial" w:cs="Arial"/>
                <w:sz w:val="14"/>
                <w:szCs w:val="14"/>
                <w:lang w:val="en-GB" w:bidi="ar-SA"/>
              </w:rPr>
              <w:t>,</w:t>
            </w:r>
            <w:r w:rsidRPr="00AF2ECC">
              <w:rPr>
                <w:rFonts w:ascii="Arial" w:hAnsi="Arial" w:cs="Arial"/>
                <w:sz w:val="14"/>
                <w:szCs w:val="14"/>
                <w:lang w:val="en-GB" w:bidi="ar-SA"/>
              </w:rPr>
              <w:t>997</w:t>
            </w:r>
          </w:p>
        </w:tc>
        <w:tc>
          <w:tcPr>
            <w:tcW w:w="931" w:type="dxa"/>
            <w:vAlign w:val="bottom"/>
          </w:tcPr>
          <w:p w14:paraId="64EE97AB" w14:textId="482DCAE4" w:rsidR="003C4AB3" w:rsidRPr="00AF2ECC" w:rsidRDefault="00126CB9" w:rsidP="00126CB9">
            <w:pPr>
              <w:spacing w:before="60" w:line="276" w:lineRule="auto"/>
              <w:ind w:left="-8" w:right="-36"/>
              <w:jc w:val="right"/>
              <w:rPr>
                <w:rFonts w:ascii="Arial" w:hAnsi="Arial" w:cs="Arial"/>
                <w:sz w:val="14"/>
                <w:szCs w:val="14"/>
                <w:lang w:bidi="ar-SA"/>
              </w:rPr>
            </w:pPr>
            <w:r w:rsidRPr="00AF2ECC">
              <w:rPr>
                <w:rFonts w:ascii="Arial" w:hAnsi="Arial" w:cs="Arial"/>
                <w:sz w:val="14"/>
                <w:szCs w:val="14"/>
                <w:lang w:bidi="ar-SA"/>
              </w:rPr>
              <w:t>99</w:t>
            </w:r>
            <w:r w:rsidR="007B6B59" w:rsidRPr="00AF2ECC">
              <w:rPr>
                <w:rFonts w:ascii="Arial" w:hAnsi="Arial" w:cs="Arial"/>
                <w:sz w:val="14"/>
                <w:szCs w:val="14"/>
                <w:lang w:bidi="ar-SA"/>
              </w:rPr>
              <w:t>,</w:t>
            </w:r>
            <w:r w:rsidRPr="00AF2ECC">
              <w:rPr>
                <w:rFonts w:ascii="Arial" w:hAnsi="Arial" w:cs="Arial"/>
                <w:sz w:val="14"/>
                <w:szCs w:val="14"/>
                <w:lang w:bidi="ar-SA"/>
              </w:rPr>
              <w:t>335</w:t>
            </w:r>
          </w:p>
        </w:tc>
      </w:tr>
      <w:tr w:rsidR="00126CB9" w:rsidRPr="00AF2ECC" w14:paraId="58B131CA" w14:textId="77777777" w:rsidTr="008E01D1">
        <w:trPr>
          <w:trHeight w:val="68"/>
        </w:trPr>
        <w:tc>
          <w:tcPr>
            <w:tcW w:w="2054" w:type="dxa"/>
            <w:vAlign w:val="bottom"/>
            <w:hideMark/>
          </w:tcPr>
          <w:p w14:paraId="4FDFD4F4" w14:textId="77777777" w:rsidR="00126CB9" w:rsidRPr="00AF2ECC" w:rsidRDefault="00126CB9" w:rsidP="00126CB9">
            <w:pPr>
              <w:spacing w:before="60" w:line="276" w:lineRule="auto"/>
              <w:ind w:right="-36"/>
              <w:rPr>
                <w:rFonts w:ascii="Arial" w:hAnsi="Arial" w:cs="Arial"/>
                <w:sz w:val="14"/>
                <w:szCs w:val="14"/>
                <w:lang w:val="en-GB" w:bidi="ar-SA"/>
              </w:rPr>
            </w:pPr>
            <w:r w:rsidRPr="00AF2ECC">
              <w:rPr>
                <w:rFonts w:ascii="Arial" w:hAnsi="Arial" w:cs="Arial"/>
                <w:sz w:val="14"/>
                <w:szCs w:val="14"/>
              </w:rPr>
              <w:t>Disposals / write-off</w:t>
            </w:r>
          </w:p>
        </w:tc>
        <w:tc>
          <w:tcPr>
            <w:tcW w:w="924" w:type="dxa"/>
            <w:vAlign w:val="bottom"/>
          </w:tcPr>
          <w:p w14:paraId="58F96AF5" w14:textId="61DFA877" w:rsidR="00126CB9" w:rsidRPr="00AF2ECC" w:rsidRDefault="00126CB9" w:rsidP="00126CB9">
            <w:pPr>
              <w:spacing w:before="60" w:line="276" w:lineRule="auto"/>
              <w:ind w:left="-8" w:right="-36"/>
              <w:jc w:val="center"/>
              <w:rPr>
                <w:rFonts w:ascii="Arial" w:hAnsi="Arial" w:cs="Arial"/>
                <w:sz w:val="14"/>
                <w:szCs w:val="14"/>
                <w:lang w:val="en-GB"/>
              </w:rPr>
            </w:pPr>
            <w:r w:rsidRPr="00AF2ECC">
              <w:rPr>
                <w:rFonts w:ascii="Arial" w:hAnsi="Arial" w:cs="Arial"/>
                <w:sz w:val="14"/>
                <w:szCs w:val="14"/>
                <w:lang w:val="en-GB"/>
              </w:rPr>
              <w:t xml:space="preserve">         -</w:t>
            </w:r>
          </w:p>
        </w:tc>
        <w:tc>
          <w:tcPr>
            <w:tcW w:w="980" w:type="dxa"/>
            <w:vAlign w:val="bottom"/>
          </w:tcPr>
          <w:p w14:paraId="73891C6E" w14:textId="66A2DA7E" w:rsidR="00126CB9" w:rsidRPr="00AF2ECC" w:rsidRDefault="00126CB9" w:rsidP="00126CB9">
            <w:pPr>
              <w:spacing w:before="60" w:line="276" w:lineRule="auto"/>
              <w:ind w:right="-36"/>
              <w:jc w:val="center"/>
              <w:rPr>
                <w:rFonts w:ascii="Arial" w:hAnsi="Arial" w:cs="Arial"/>
                <w:sz w:val="14"/>
                <w:szCs w:val="14"/>
                <w:lang w:val="en-GB"/>
              </w:rPr>
            </w:pPr>
            <w:r w:rsidRPr="00AF2ECC">
              <w:rPr>
                <w:rFonts w:ascii="Arial" w:hAnsi="Arial" w:cs="Arial"/>
                <w:sz w:val="14"/>
                <w:szCs w:val="14"/>
                <w:lang w:val="en-GB"/>
              </w:rPr>
              <w:t xml:space="preserve">         </w:t>
            </w:r>
            <w:r w:rsidR="00A425CD" w:rsidRPr="00AF2ECC">
              <w:rPr>
                <w:rFonts w:ascii="Arial" w:hAnsi="Arial" w:cs="Arial"/>
                <w:sz w:val="14"/>
                <w:szCs w:val="14"/>
                <w:lang w:val="en-GB"/>
              </w:rPr>
              <w:t xml:space="preserve"> </w:t>
            </w:r>
            <w:r w:rsidRPr="00AF2ECC">
              <w:rPr>
                <w:rFonts w:ascii="Arial" w:hAnsi="Arial" w:cs="Arial"/>
                <w:sz w:val="14"/>
                <w:szCs w:val="14"/>
                <w:lang w:val="en-GB"/>
              </w:rPr>
              <w:t>-</w:t>
            </w:r>
          </w:p>
        </w:tc>
        <w:tc>
          <w:tcPr>
            <w:tcW w:w="966" w:type="dxa"/>
            <w:vAlign w:val="bottom"/>
          </w:tcPr>
          <w:p w14:paraId="6E14A996" w14:textId="054ACD6D" w:rsidR="00126CB9" w:rsidRPr="00AF2ECC" w:rsidRDefault="00126CB9" w:rsidP="00126CB9">
            <w:pPr>
              <w:spacing w:before="60" w:line="276" w:lineRule="auto"/>
              <w:ind w:left="-8" w:right="-36"/>
              <w:jc w:val="right"/>
              <w:rPr>
                <w:rFonts w:ascii="Arial" w:hAnsi="Arial" w:cs="Arial"/>
                <w:sz w:val="14"/>
                <w:szCs w:val="14"/>
              </w:rPr>
            </w:pPr>
            <w:r w:rsidRPr="00AF2ECC">
              <w:rPr>
                <w:rFonts w:ascii="Arial" w:hAnsi="Arial" w:cs="Arial"/>
                <w:sz w:val="14"/>
                <w:szCs w:val="14"/>
              </w:rPr>
              <w:t>(13,572)</w:t>
            </w:r>
          </w:p>
        </w:tc>
        <w:tc>
          <w:tcPr>
            <w:tcW w:w="1301" w:type="dxa"/>
          </w:tcPr>
          <w:p w14:paraId="29BAC2A0" w14:textId="20A4C6F8" w:rsidR="00126CB9" w:rsidRPr="00AF2ECC" w:rsidRDefault="00126CB9" w:rsidP="00126CB9">
            <w:pPr>
              <w:spacing w:before="60" w:line="276" w:lineRule="auto"/>
              <w:ind w:right="-36"/>
              <w:jc w:val="right"/>
              <w:rPr>
                <w:rFonts w:ascii="Arial" w:hAnsi="Arial" w:cs="Arial"/>
                <w:sz w:val="14"/>
                <w:szCs w:val="14"/>
                <w:lang w:val="en-GB"/>
              </w:rPr>
            </w:pPr>
            <w:r w:rsidRPr="00AF2ECC">
              <w:rPr>
                <w:rFonts w:ascii="Arial" w:hAnsi="Arial" w:cs="Arial"/>
                <w:sz w:val="14"/>
                <w:szCs w:val="14"/>
                <w:lang w:val="en-GB"/>
              </w:rPr>
              <w:t>(15,269)</w:t>
            </w:r>
          </w:p>
        </w:tc>
        <w:tc>
          <w:tcPr>
            <w:tcW w:w="910" w:type="dxa"/>
            <w:vAlign w:val="bottom"/>
          </w:tcPr>
          <w:p w14:paraId="7CC93396" w14:textId="12F0CF0B" w:rsidR="00126CB9" w:rsidRPr="00AF2ECC" w:rsidRDefault="007B6B59" w:rsidP="00126CB9">
            <w:pPr>
              <w:spacing w:before="60" w:line="276" w:lineRule="auto"/>
              <w:ind w:left="-8" w:right="-36"/>
              <w:jc w:val="right"/>
              <w:rPr>
                <w:rFonts w:ascii="Arial" w:hAnsi="Arial" w:cs="Arial"/>
                <w:sz w:val="14"/>
                <w:szCs w:val="14"/>
                <w:lang w:val="en-GB"/>
              </w:rPr>
            </w:pPr>
            <w:r w:rsidRPr="00AF2ECC">
              <w:rPr>
                <w:rFonts w:ascii="Arial" w:hAnsi="Arial" w:cs="Arial"/>
                <w:sz w:val="14"/>
                <w:szCs w:val="14"/>
                <w:lang w:val="en-GB"/>
              </w:rPr>
              <w:t>(</w:t>
            </w:r>
            <w:r w:rsidR="00126CB9" w:rsidRPr="00AF2ECC">
              <w:rPr>
                <w:rFonts w:ascii="Arial" w:hAnsi="Arial" w:cs="Arial"/>
                <w:sz w:val="14"/>
                <w:szCs w:val="14"/>
                <w:lang w:val="en-GB"/>
              </w:rPr>
              <w:t>400</w:t>
            </w:r>
            <w:r w:rsidRPr="00AF2ECC">
              <w:rPr>
                <w:rFonts w:ascii="Arial" w:hAnsi="Arial" w:cs="Arial"/>
                <w:sz w:val="14"/>
                <w:szCs w:val="14"/>
                <w:lang w:val="en-GB"/>
              </w:rPr>
              <w:t>)</w:t>
            </w:r>
          </w:p>
        </w:tc>
        <w:tc>
          <w:tcPr>
            <w:tcW w:w="1162" w:type="dxa"/>
          </w:tcPr>
          <w:p w14:paraId="4DCCFBED" w14:textId="281C7E4F" w:rsidR="00126CB9" w:rsidRPr="00AF2ECC" w:rsidRDefault="007B6B59" w:rsidP="007B6B59">
            <w:pPr>
              <w:spacing w:before="60" w:line="276" w:lineRule="auto"/>
              <w:ind w:left="-8" w:right="-36"/>
              <w:rPr>
                <w:rFonts w:ascii="Arial" w:hAnsi="Arial" w:cs="Arial"/>
                <w:sz w:val="14"/>
                <w:szCs w:val="14"/>
                <w:lang w:val="en-GB"/>
              </w:rPr>
            </w:pPr>
            <w:r w:rsidRPr="00AF2ECC">
              <w:rPr>
                <w:rFonts w:ascii="Arial" w:hAnsi="Arial" w:cs="Arial"/>
                <w:sz w:val="14"/>
                <w:szCs w:val="14"/>
                <w:lang w:val="en-GB"/>
              </w:rPr>
              <w:t xml:space="preserve">            </w:t>
            </w:r>
            <w:r w:rsidR="00222AF0" w:rsidRPr="00AF2ECC">
              <w:rPr>
                <w:rFonts w:ascii="Arial" w:hAnsi="Arial" w:cs="Arial"/>
                <w:sz w:val="14"/>
                <w:szCs w:val="14"/>
                <w:lang w:val="en-GB"/>
              </w:rPr>
              <w:t xml:space="preserve"> </w:t>
            </w:r>
            <w:r w:rsidRPr="00AF2ECC">
              <w:rPr>
                <w:rFonts w:ascii="Arial" w:hAnsi="Arial" w:cs="Arial"/>
                <w:sz w:val="14"/>
                <w:szCs w:val="14"/>
                <w:lang w:val="en-GB"/>
              </w:rPr>
              <w:t xml:space="preserve">     -</w:t>
            </w:r>
          </w:p>
        </w:tc>
        <w:tc>
          <w:tcPr>
            <w:tcW w:w="931" w:type="dxa"/>
          </w:tcPr>
          <w:p w14:paraId="4BE98572" w14:textId="23C6585E" w:rsidR="00126CB9" w:rsidRPr="00AF2ECC" w:rsidRDefault="007B6B59" w:rsidP="00126CB9">
            <w:pPr>
              <w:spacing w:before="60" w:line="276" w:lineRule="auto"/>
              <w:ind w:right="-36"/>
              <w:jc w:val="right"/>
              <w:rPr>
                <w:rFonts w:ascii="Arial" w:hAnsi="Arial" w:cs="Arial"/>
                <w:sz w:val="14"/>
                <w:szCs w:val="14"/>
                <w:lang w:val="en-GB" w:bidi="ar-SA"/>
              </w:rPr>
            </w:pPr>
            <w:r w:rsidRPr="00AF2ECC">
              <w:rPr>
                <w:rFonts w:ascii="Arial" w:hAnsi="Arial" w:cs="Arial"/>
                <w:sz w:val="14"/>
                <w:szCs w:val="14"/>
                <w:lang w:val="en-GB" w:bidi="ar-SA"/>
              </w:rPr>
              <w:t>(</w:t>
            </w:r>
            <w:r w:rsidR="00126CB9" w:rsidRPr="00AF2ECC">
              <w:rPr>
                <w:rFonts w:ascii="Arial" w:hAnsi="Arial" w:cs="Arial"/>
                <w:sz w:val="14"/>
                <w:szCs w:val="14"/>
                <w:lang w:val="en-GB" w:bidi="ar-SA"/>
              </w:rPr>
              <w:t>29</w:t>
            </w:r>
            <w:r w:rsidRPr="00AF2ECC">
              <w:rPr>
                <w:rFonts w:ascii="Arial" w:hAnsi="Arial" w:cs="Arial"/>
                <w:sz w:val="14"/>
                <w:szCs w:val="14"/>
                <w:lang w:val="en-GB" w:bidi="ar-SA"/>
              </w:rPr>
              <w:t>,</w:t>
            </w:r>
            <w:r w:rsidR="00126CB9" w:rsidRPr="00AF2ECC">
              <w:rPr>
                <w:rFonts w:ascii="Arial" w:hAnsi="Arial" w:cs="Arial"/>
                <w:sz w:val="14"/>
                <w:szCs w:val="14"/>
                <w:lang w:val="en-GB" w:bidi="ar-SA"/>
              </w:rPr>
              <w:t>241</w:t>
            </w:r>
            <w:r w:rsidRPr="00AF2ECC">
              <w:rPr>
                <w:rFonts w:ascii="Arial" w:hAnsi="Arial" w:cs="Arial"/>
                <w:sz w:val="14"/>
                <w:szCs w:val="14"/>
                <w:lang w:val="en-GB" w:bidi="ar-SA"/>
              </w:rPr>
              <w:t>)</w:t>
            </w:r>
          </w:p>
        </w:tc>
      </w:tr>
      <w:tr w:rsidR="00222AF0" w:rsidRPr="00AF2ECC" w14:paraId="1EA724AA" w14:textId="77777777" w:rsidTr="007D6B1C">
        <w:tc>
          <w:tcPr>
            <w:tcW w:w="2054" w:type="dxa"/>
            <w:vAlign w:val="bottom"/>
            <w:hideMark/>
          </w:tcPr>
          <w:p w14:paraId="20D0083F" w14:textId="77777777" w:rsidR="00222AF0" w:rsidRPr="00AF2ECC" w:rsidRDefault="00222AF0" w:rsidP="00222AF0">
            <w:pPr>
              <w:spacing w:before="60" w:line="276" w:lineRule="auto"/>
              <w:ind w:right="-36"/>
              <w:rPr>
                <w:rFonts w:ascii="Arial" w:hAnsi="Arial" w:cs="Arial"/>
                <w:sz w:val="14"/>
                <w:szCs w:val="14"/>
                <w:lang w:val="en-GB" w:bidi="ar-SA"/>
              </w:rPr>
            </w:pPr>
            <w:r w:rsidRPr="00AF2ECC">
              <w:rPr>
                <w:rFonts w:ascii="Arial" w:hAnsi="Arial" w:cs="Arial"/>
                <w:sz w:val="14"/>
                <w:szCs w:val="14"/>
              </w:rPr>
              <w:t>Transfer in / (out)</w:t>
            </w:r>
          </w:p>
        </w:tc>
        <w:tc>
          <w:tcPr>
            <w:tcW w:w="924" w:type="dxa"/>
            <w:vAlign w:val="bottom"/>
          </w:tcPr>
          <w:p w14:paraId="67D92802" w14:textId="14C67EC1" w:rsidR="00222AF0" w:rsidRPr="00AF2ECC" w:rsidRDefault="00222AF0" w:rsidP="00222AF0">
            <w:pPr>
              <w:pBdr>
                <w:bottom w:val="single" w:sz="4" w:space="1" w:color="auto"/>
              </w:pBdr>
              <w:spacing w:before="60" w:line="276" w:lineRule="auto"/>
              <w:ind w:left="-8" w:right="-36"/>
              <w:jc w:val="right"/>
              <w:rPr>
                <w:rFonts w:ascii="Arial" w:hAnsi="Arial" w:cs="Arial"/>
                <w:sz w:val="14"/>
                <w:szCs w:val="14"/>
                <w:lang w:val="en-GB" w:bidi="ar-SA"/>
              </w:rPr>
            </w:pPr>
            <w:r w:rsidRPr="00AF2ECC">
              <w:rPr>
                <w:rFonts w:ascii="Arial" w:hAnsi="Arial" w:cs="Arial"/>
                <w:sz w:val="14"/>
                <w:szCs w:val="14"/>
                <w:lang w:val="en-GB" w:bidi="ar-SA"/>
              </w:rPr>
              <w:t>2,654</w:t>
            </w:r>
          </w:p>
        </w:tc>
        <w:tc>
          <w:tcPr>
            <w:tcW w:w="980" w:type="dxa"/>
            <w:vAlign w:val="bottom"/>
          </w:tcPr>
          <w:p w14:paraId="10E0CDBD" w14:textId="07D8B8C9" w:rsidR="00222AF0" w:rsidRPr="00AF2ECC" w:rsidRDefault="00222AF0" w:rsidP="00222AF0">
            <w:pPr>
              <w:pBdr>
                <w:bottom w:val="single" w:sz="4" w:space="1" w:color="auto"/>
              </w:pBdr>
              <w:spacing w:before="60" w:line="276" w:lineRule="auto"/>
              <w:ind w:left="-8" w:right="-36"/>
              <w:jc w:val="right"/>
              <w:rPr>
                <w:rFonts w:ascii="Arial" w:hAnsi="Arial" w:cs="Arial"/>
                <w:sz w:val="14"/>
                <w:szCs w:val="14"/>
                <w:lang w:val="en-GB" w:bidi="ar-SA"/>
              </w:rPr>
            </w:pPr>
            <w:r w:rsidRPr="00AF2ECC">
              <w:rPr>
                <w:rFonts w:ascii="Arial" w:hAnsi="Arial" w:cs="Arial"/>
                <w:sz w:val="14"/>
                <w:szCs w:val="14"/>
                <w:lang w:val="en-GB" w:bidi="ar-SA"/>
              </w:rPr>
              <w:t>5,641</w:t>
            </w:r>
          </w:p>
        </w:tc>
        <w:tc>
          <w:tcPr>
            <w:tcW w:w="966" w:type="dxa"/>
            <w:vAlign w:val="bottom"/>
          </w:tcPr>
          <w:p w14:paraId="1B418C8D" w14:textId="0F866A4C" w:rsidR="00222AF0" w:rsidRPr="00AF2ECC" w:rsidRDefault="00222AF0" w:rsidP="00222AF0">
            <w:pPr>
              <w:pBdr>
                <w:bottom w:val="single" w:sz="4" w:space="1" w:color="auto"/>
              </w:pBdr>
              <w:spacing w:before="60" w:line="276" w:lineRule="auto"/>
              <w:ind w:left="-8" w:right="-36"/>
              <w:jc w:val="right"/>
              <w:rPr>
                <w:rFonts w:ascii="Arial" w:hAnsi="Arial" w:cs="Arial"/>
                <w:sz w:val="14"/>
                <w:szCs w:val="14"/>
                <w:lang w:val="en-GB" w:bidi="ar-SA"/>
              </w:rPr>
            </w:pPr>
            <w:r w:rsidRPr="00AF2ECC">
              <w:rPr>
                <w:rFonts w:ascii="Arial" w:hAnsi="Arial" w:cs="Arial"/>
                <w:sz w:val="14"/>
                <w:szCs w:val="14"/>
                <w:lang w:val="en-GB" w:bidi="ar-SA"/>
              </w:rPr>
              <w:t>43,876</w:t>
            </w:r>
          </w:p>
        </w:tc>
        <w:tc>
          <w:tcPr>
            <w:tcW w:w="1301" w:type="dxa"/>
          </w:tcPr>
          <w:p w14:paraId="3CB9BC3D" w14:textId="2B864507" w:rsidR="00222AF0" w:rsidRPr="00AF2ECC" w:rsidRDefault="00222AF0" w:rsidP="00222AF0">
            <w:pPr>
              <w:pBdr>
                <w:bottom w:val="single" w:sz="4" w:space="1" w:color="auto"/>
              </w:pBdr>
              <w:spacing w:before="60" w:line="276" w:lineRule="auto"/>
              <w:ind w:left="-8" w:right="-36"/>
              <w:jc w:val="center"/>
              <w:rPr>
                <w:rFonts w:ascii="Arial" w:hAnsi="Arial" w:cs="Arial"/>
                <w:sz w:val="14"/>
                <w:szCs w:val="14"/>
                <w:lang w:val="en-GB"/>
              </w:rPr>
            </w:pPr>
            <w:r w:rsidRPr="00AF2ECC">
              <w:rPr>
                <w:rFonts w:ascii="Arial" w:hAnsi="Arial" w:cs="Arial"/>
                <w:sz w:val="14"/>
                <w:szCs w:val="14"/>
                <w:lang w:val="en-GB"/>
              </w:rPr>
              <w:t xml:space="preserve">                  -</w:t>
            </w:r>
          </w:p>
        </w:tc>
        <w:tc>
          <w:tcPr>
            <w:tcW w:w="910" w:type="dxa"/>
            <w:vAlign w:val="bottom"/>
          </w:tcPr>
          <w:p w14:paraId="3C7740C9" w14:textId="37A0002C" w:rsidR="00222AF0" w:rsidRPr="00AF2ECC" w:rsidRDefault="00144C04" w:rsidP="00222AF0">
            <w:pPr>
              <w:pBdr>
                <w:bottom w:val="single" w:sz="4" w:space="1" w:color="auto"/>
              </w:pBdr>
              <w:spacing w:before="60" w:line="276" w:lineRule="auto"/>
              <w:ind w:left="-8" w:right="-36"/>
              <w:jc w:val="center"/>
              <w:rPr>
                <w:rFonts w:ascii="Arial" w:hAnsi="Arial" w:cs="Arial"/>
                <w:sz w:val="14"/>
                <w:szCs w:val="14"/>
                <w:lang w:val="en-GB"/>
              </w:rPr>
            </w:pPr>
            <w:r w:rsidRPr="00AF2ECC">
              <w:rPr>
                <w:rFonts w:ascii="Arial" w:hAnsi="Arial" w:cs="Arial"/>
                <w:sz w:val="14"/>
                <w:szCs w:val="14"/>
                <w:lang w:val="en-GB"/>
              </w:rPr>
              <w:t xml:space="preserve">         </w:t>
            </w:r>
            <w:r w:rsidR="00222AF0" w:rsidRPr="00AF2ECC">
              <w:rPr>
                <w:rFonts w:ascii="Arial" w:hAnsi="Arial" w:cs="Arial"/>
                <w:sz w:val="14"/>
                <w:szCs w:val="14"/>
                <w:lang w:val="en-GB"/>
              </w:rPr>
              <w:t>-</w:t>
            </w:r>
          </w:p>
        </w:tc>
        <w:tc>
          <w:tcPr>
            <w:tcW w:w="1162" w:type="dxa"/>
            <w:vAlign w:val="bottom"/>
          </w:tcPr>
          <w:p w14:paraId="45FD2394" w14:textId="6FC1429E" w:rsidR="00222AF0" w:rsidRPr="00AF2ECC" w:rsidRDefault="00222AF0" w:rsidP="00222AF0">
            <w:pPr>
              <w:pBdr>
                <w:bottom w:val="single" w:sz="4" w:space="1" w:color="auto"/>
              </w:pBdr>
              <w:spacing w:before="60" w:line="276" w:lineRule="auto"/>
              <w:ind w:left="-8" w:right="-36"/>
              <w:jc w:val="right"/>
              <w:rPr>
                <w:rFonts w:ascii="Arial" w:hAnsi="Arial" w:cs="Arial"/>
                <w:sz w:val="14"/>
                <w:szCs w:val="14"/>
                <w:lang w:val="en-GB" w:bidi="ar-SA"/>
              </w:rPr>
            </w:pPr>
            <w:r w:rsidRPr="00AF2ECC">
              <w:rPr>
                <w:rFonts w:ascii="Arial" w:hAnsi="Arial" w:cs="Arial"/>
                <w:sz w:val="14"/>
                <w:szCs w:val="14"/>
                <w:lang w:val="en-GB" w:bidi="ar-SA"/>
              </w:rPr>
              <w:t>(52,171)</w:t>
            </w:r>
          </w:p>
        </w:tc>
        <w:tc>
          <w:tcPr>
            <w:tcW w:w="931" w:type="dxa"/>
            <w:vAlign w:val="bottom"/>
          </w:tcPr>
          <w:p w14:paraId="1B4AC653" w14:textId="409E25B7" w:rsidR="00222AF0" w:rsidRPr="00AF2ECC" w:rsidRDefault="00222AF0" w:rsidP="00222AF0">
            <w:pPr>
              <w:pBdr>
                <w:bottom w:val="single" w:sz="4" w:space="1" w:color="auto"/>
              </w:pBdr>
              <w:spacing w:before="60" w:line="276" w:lineRule="auto"/>
              <w:ind w:left="-8" w:right="-36"/>
              <w:jc w:val="center"/>
              <w:rPr>
                <w:rFonts w:ascii="Arial" w:hAnsi="Arial" w:cs="Arial"/>
                <w:sz w:val="14"/>
                <w:szCs w:val="14"/>
                <w:lang w:val="en-GB"/>
              </w:rPr>
            </w:pPr>
            <w:r w:rsidRPr="00AF2ECC">
              <w:rPr>
                <w:rFonts w:ascii="Arial" w:hAnsi="Arial" w:cs="Arial"/>
                <w:sz w:val="14"/>
                <w:szCs w:val="14"/>
              </w:rPr>
              <w:t xml:space="preserve">       </w:t>
            </w:r>
            <w:r w:rsidRPr="00AF2ECC">
              <w:rPr>
                <w:rFonts w:ascii="Arial" w:hAnsi="Arial" w:cs="Arial"/>
                <w:sz w:val="14"/>
                <w:szCs w:val="14"/>
                <w:lang w:val="en-GB"/>
              </w:rPr>
              <w:t>-</w:t>
            </w:r>
          </w:p>
        </w:tc>
      </w:tr>
      <w:tr w:rsidR="00126CB9" w:rsidRPr="00AF2ECC" w14:paraId="50B5EEDB" w14:textId="77777777" w:rsidTr="00380F94">
        <w:trPr>
          <w:trHeight w:val="272"/>
        </w:trPr>
        <w:tc>
          <w:tcPr>
            <w:tcW w:w="2054" w:type="dxa"/>
            <w:vAlign w:val="bottom"/>
            <w:hideMark/>
          </w:tcPr>
          <w:p w14:paraId="0D363E51" w14:textId="4EFF9F70" w:rsidR="00126CB9" w:rsidRPr="00AF2ECC" w:rsidRDefault="00126CB9" w:rsidP="00126CB9">
            <w:pPr>
              <w:spacing w:before="60" w:line="276" w:lineRule="auto"/>
              <w:ind w:right="-36"/>
              <w:rPr>
                <w:rFonts w:ascii="Arial" w:hAnsi="Arial" w:cs="Arial"/>
                <w:sz w:val="14"/>
                <w:szCs w:val="14"/>
                <w:lang w:val="en-GB" w:bidi="ar-SA"/>
              </w:rPr>
            </w:pPr>
            <w:r w:rsidRPr="00AF2ECC">
              <w:rPr>
                <w:rFonts w:ascii="Arial" w:hAnsi="Arial" w:cs="Arial"/>
                <w:sz w:val="14"/>
                <w:szCs w:val="14"/>
              </w:rPr>
              <w:t>31 December 2023</w:t>
            </w:r>
          </w:p>
        </w:tc>
        <w:tc>
          <w:tcPr>
            <w:tcW w:w="924" w:type="dxa"/>
            <w:vAlign w:val="bottom"/>
          </w:tcPr>
          <w:p w14:paraId="75015182" w14:textId="60C0DB1E" w:rsidR="00126CB9" w:rsidRPr="00AF2ECC" w:rsidRDefault="00126CB9" w:rsidP="00126CB9">
            <w:pPr>
              <w:pBdr>
                <w:bottom w:val="single" w:sz="4" w:space="1" w:color="auto"/>
              </w:pBdr>
              <w:spacing w:before="60" w:line="276" w:lineRule="auto"/>
              <w:ind w:right="-36"/>
              <w:jc w:val="right"/>
              <w:rPr>
                <w:rFonts w:ascii="Arial" w:hAnsi="Arial" w:cs="Arial"/>
                <w:sz w:val="14"/>
                <w:szCs w:val="14"/>
                <w:lang w:val="en-GB"/>
              </w:rPr>
            </w:pPr>
            <w:r w:rsidRPr="00AF2ECC">
              <w:rPr>
                <w:rFonts w:ascii="Arial" w:hAnsi="Arial" w:cs="Arial"/>
                <w:sz w:val="14"/>
                <w:szCs w:val="14"/>
                <w:lang w:val="en-GB"/>
              </w:rPr>
              <w:t>375,690</w:t>
            </w:r>
          </w:p>
        </w:tc>
        <w:tc>
          <w:tcPr>
            <w:tcW w:w="980" w:type="dxa"/>
            <w:vAlign w:val="bottom"/>
          </w:tcPr>
          <w:p w14:paraId="4EA0EF3F" w14:textId="21A87327" w:rsidR="00126CB9" w:rsidRPr="00AF2ECC" w:rsidRDefault="00126CB9" w:rsidP="00126CB9">
            <w:pPr>
              <w:pBdr>
                <w:bottom w:val="single" w:sz="4" w:space="1" w:color="auto"/>
              </w:pBdr>
              <w:spacing w:before="60" w:line="276" w:lineRule="auto"/>
              <w:ind w:right="-36"/>
              <w:jc w:val="right"/>
              <w:rPr>
                <w:rFonts w:ascii="Arial" w:hAnsi="Arial" w:cs="Arial"/>
                <w:sz w:val="14"/>
                <w:szCs w:val="14"/>
                <w:lang w:val="en-GB"/>
              </w:rPr>
            </w:pPr>
            <w:r w:rsidRPr="00AF2ECC">
              <w:rPr>
                <w:rFonts w:ascii="Arial" w:hAnsi="Arial" w:cs="Arial"/>
                <w:sz w:val="14"/>
                <w:szCs w:val="14"/>
                <w:lang w:val="en-GB"/>
              </w:rPr>
              <w:t>598,403</w:t>
            </w:r>
          </w:p>
        </w:tc>
        <w:tc>
          <w:tcPr>
            <w:tcW w:w="966" w:type="dxa"/>
            <w:vAlign w:val="bottom"/>
          </w:tcPr>
          <w:p w14:paraId="0F072A04" w14:textId="0CABE8A3" w:rsidR="00126CB9" w:rsidRPr="00AF2ECC" w:rsidRDefault="00126CB9" w:rsidP="00126CB9">
            <w:pPr>
              <w:pBdr>
                <w:bottom w:val="single" w:sz="4" w:space="1" w:color="auto"/>
              </w:pBdr>
              <w:spacing w:before="60" w:line="276" w:lineRule="auto"/>
              <w:ind w:right="-36"/>
              <w:jc w:val="right"/>
              <w:rPr>
                <w:rFonts w:ascii="Arial" w:hAnsi="Arial" w:cs="Arial"/>
                <w:sz w:val="14"/>
                <w:szCs w:val="14"/>
                <w:lang w:val="en-GB"/>
              </w:rPr>
            </w:pPr>
            <w:r w:rsidRPr="00AF2ECC">
              <w:rPr>
                <w:rFonts w:ascii="Arial" w:hAnsi="Arial" w:cs="Arial"/>
                <w:sz w:val="14"/>
                <w:szCs w:val="14"/>
                <w:lang w:val="en-GB"/>
              </w:rPr>
              <w:t>1,217,175</w:t>
            </w:r>
          </w:p>
        </w:tc>
        <w:tc>
          <w:tcPr>
            <w:tcW w:w="1301" w:type="dxa"/>
            <w:vAlign w:val="bottom"/>
          </w:tcPr>
          <w:p w14:paraId="20E3A509" w14:textId="7A575CC9" w:rsidR="00126CB9" w:rsidRPr="00AF2ECC" w:rsidRDefault="00126CB9" w:rsidP="00126CB9">
            <w:pPr>
              <w:pBdr>
                <w:bottom w:val="single" w:sz="4" w:space="1" w:color="auto"/>
              </w:pBdr>
              <w:spacing w:before="60" w:line="276" w:lineRule="auto"/>
              <w:ind w:right="-36"/>
              <w:jc w:val="right"/>
              <w:rPr>
                <w:rFonts w:ascii="Arial" w:hAnsi="Arial" w:cs="Arial"/>
                <w:sz w:val="14"/>
                <w:szCs w:val="14"/>
                <w:lang w:val="en-GB"/>
              </w:rPr>
            </w:pPr>
            <w:r w:rsidRPr="00AF2ECC">
              <w:rPr>
                <w:rFonts w:ascii="Arial" w:hAnsi="Arial" w:cs="Arial"/>
                <w:sz w:val="14"/>
                <w:szCs w:val="14"/>
                <w:lang w:val="en-GB"/>
              </w:rPr>
              <w:t>38</w:t>
            </w:r>
            <w:r w:rsidR="007B6B59" w:rsidRPr="00AF2ECC">
              <w:rPr>
                <w:rFonts w:ascii="Arial" w:hAnsi="Arial" w:cs="Arial"/>
                <w:sz w:val="14"/>
                <w:szCs w:val="14"/>
                <w:lang w:val="en-GB"/>
              </w:rPr>
              <w:t>,</w:t>
            </w:r>
            <w:r w:rsidRPr="00AF2ECC">
              <w:rPr>
                <w:rFonts w:ascii="Arial" w:hAnsi="Arial" w:cs="Arial"/>
                <w:sz w:val="14"/>
                <w:szCs w:val="14"/>
                <w:lang w:val="en-GB"/>
              </w:rPr>
              <w:t>446</w:t>
            </w:r>
          </w:p>
        </w:tc>
        <w:tc>
          <w:tcPr>
            <w:tcW w:w="910" w:type="dxa"/>
            <w:vAlign w:val="bottom"/>
          </w:tcPr>
          <w:p w14:paraId="583F0BFB" w14:textId="3B438701" w:rsidR="00126CB9" w:rsidRPr="00AF2ECC" w:rsidRDefault="00126CB9" w:rsidP="00126CB9">
            <w:pPr>
              <w:pBdr>
                <w:bottom w:val="single" w:sz="4" w:space="1" w:color="auto"/>
              </w:pBdr>
              <w:spacing w:before="60" w:line="276" w:lineRule="auto"/>
              <w:ind w:right="-36"/>
              <w:jc w:val="right"/>
              <w:rPr>
                <w:rFonts w:ascii="Arial" w:hAnsi="Arial" w:cs="Arial"/>
                <w:sz w:val="14"/>
                <w:szCs w:val="14"/>
                <w:lang w:val="en-GB"/>
              </w:rPr>
            </w:pPr>
            <w:r w:rsidRPr="00AF2ECC">
              <w:rPr>
                <w:rFonts w:ascii="Arial" w:hAnsi="Arial" w:cs="Arial"/>
                <w:sz w:val="14"/>
                <w:szCs w:val="14"/>
                <w:lang w:val="en-GB"/>
              </w:rPr>
              <w:t>55</w:t>
            </w:r>
            <w:r w:rsidR="007B6B59" w:rsidRPr="00AF2ECC">
              <w:rPr>
                <w:rFonts w:ascii="Arial" w:hAnsi="Arial" w:cs="Arial"/>
                <w:sz w:val="14"/>
                <w:szCs w:val="14"/>
                <w:lang w:val="en-GB"/>
              </w:rPr>
              <w:t>,</w:t>
            </w:r>
            <w:r w:rsidRPr="00AF2ECC">
              <w:rPr>
                <w:rFonts w:ascii="Arial" w:hAnsi="Arial" w:cs="Arial"/>
                <w:sz w:val="14"/>
                <w:szCs w:val="14"/>
                <w:lang w:val="en-GB"/>
              </w:rPr>
              <w:t>286</w:t>
            </w:r>
          </w:p>
        </w:tc>
        <w:tc>
          <w:tcPr>
            <w:tcW w:w="1162" w:type="dxa"/>
            <w:vAlign w:val="bottom"/>
          </w:tcPr>
          <w:p w14:paraId="05BB817E" w14:textId="6425A8B9" w:rsidR="00126CB9" w:rsidRPr="00AF2ECC" w:rsidRDefault="00126CB9" w:rsidP="00126CB9">
            <w:pPr>
              <w:pBdr>
                <w:bottom w:val="single" w:sz="4" w:space="1" w:color="auto"/>
              </w:pBdr>
              <w:spacing w:before="60" w:line="276" w:lineRule="auto"/>
              <w:ind w:right="-36"/>
              <w:jc w:val="right"/>
              <w:rPr>
                <w:rFonts w:ascii="Arial" w:hAnsi="Arial" w:cs="Arial"/>
                <w:sz w:val="14"/>
                <w:szCs w:val="14"/>
                <w:lang w:val="en-GB"/>
              </w:rPr>
            </w:pPr>
            <w:r w:rsidRPr="00AF2ECC">
              <w:rPr>
                <w:rFonts w:ascii="Arial" w:hAnsi="Arial" w:cs="Arial"/>
                <w:sz w:val="14"/>
                <w:szCs w:val="14"/>
                <w:lang w:val="en-GB"/>
              </w:rPr>
              <w:t>37</w:t>
            </w:r>
            <w:r w:rsidR="007B6B59" w:rsidRPr="00AF2ECC">
              <w:rPr>
                <w:rFonts w:ascii="Arial" w:hAnsi="Arial" w:cs="Arial"/>
                <w:sz w:val="14"/>
                <w:szCs w:val="14"/>
                <w:lang w:val="en-GB"/>
              </w:rPr>
              <w:t>,</w:t>
            </w:r>
            <w:r w:rsidRPr="00AF2ECC">
              <w:rPr>
                <w:rFonts w:ascii="Arial" w:hAnsi="Arial" w:cs="Arial"/>
                <w:sz w:val="14"/>
                <w:szCs w:val="14"/>
                <w:lang w:val="en-GB"/>
              </w:rPr>
              <w:t>443</w:t>
            </w:r>
          </w:p>
        </w:tc>
        <w:tc>
          <w:tcPr>
            <w:tcW w:w="931" w:type="dxa"/>
            <w:vAlign w:val="bottom"/>
          </w:tcPr>
          <w:p w14:paraId="05636212" w14:textId="1DB34E6B" w:rsidR="00126CB9" w:rsidRPr="00AF2ECC" w:rsidRDefault="00126CB9" w:rsidP="00126CB9">
            <w:pPr>
              <w:pBdr>
                <w:bottom w:val="single" w:sz="4" w:space="1" w:color="auto"/>
              </w:pBdr>
              <w:spacing w:before="60" w:line="276" w:lineRule="auto"/>
              <w:ind w:right="-36"/>
              <w:jc w:val="right"/>
              <w:rPr>
                <w:rFonts w:ascii="Arial" w:hAnsi="Arial" w:cs="Arial"/>
                <w:sz w:val="14"/>
                <w:szCs w:val="14"/>
                <w:lang w:val="en-GB"/>
              </w:rPr>
            </w:pPr>
            <w:r w:rsidRPr="00AF2ECC">
              <w:rPr>
                <w:rFonts w:ascii="Arial" w:hAnsi="Arial" w:cs="Arial"/>
                <w:sz w:val="14"/>
                <w:szCs w:val="14"/>
                <w:lang w:val="en-GB"/>
              </w:rPr>
              <w:t>2</w:t>
            </w:r>
            <w:r w:rsidR="007B6B59" w:rsidRPr="00AF2ECC">
              <w:rPr>
                <w:rFonts w:ascii="Arial" w:hAnsi="Arial" w:cs="Arial"/>
                <w:sz w:val="14"/>
                <w:szCs w:val="14"/>
                <w:lang w:val="en-GB"/>
              </w:rPr>
              <w:t>,</w:t>
            </w:r>
            <w:r w:rsidRPr="00AF2ECC">
              <w:rPr>
                <w:rFonts w:ascii="Arial" w:hAnsi="Arial" w:cs="Arial"/>
                <w:sz w:val="14"/>
                <w:szCs w:val="14"/>
                <w:lang w:val="en-GB"/>
              </w:rPr>
              <w:t>322</w:t>
            </w:r>
            <w:r w:rsidR="007B6B59" w:rsidRPr="00AF2ECC">
              <w:rPr>
                <w:rFonts w:ascii="Arial" w:hAnsi="Arial" w:cs="Arial"/>
                <w:sz w:val="14"/>
                <w:szCs w:val="14"/>
                <w:lang w:val="en-GB"/>
              </w:rPr>
              <w:t>,</w:t>
            </w:r>
            <w:r w:rsidRPr="00AF2ECC">
              <w:rPr>
                <w:rFonts w:ascii="Arial" w:hAnsi="Arial" w:cs="Arial"/>
                <w:sz w:val="14"/>
                <w:szCs w:val="14"/>
                <w:lang w:val="en-GB"/>
              </w:rPr>
              <w:t>443</w:t>
            </w:r>
          </w:p>
        </w:tc>
      </w:tr>
      <w:tr w:rsidR="00126CB9" w:rsidRPr="00AF2ECC" w14:paraId="7C45DBE6" w14:textId="77777777" w:rsidTr="00380F94">
        <w:tc>
          <w:tcPr>
            <w:tcW w:w="2054" w:type="dxa"/>
            <w:vAlign w:val="bottom"/>
          </w:tcPr>
          <w:p w14:paraId="6E9928BD" w14:textId="77777777" w:rsidR="00126CB9" w:rsidRPr="00AF2ECC" w:rsidRDefault="00126CB9" w:rsidP="00126CB9">
            <w:pPr>
              <w:spacing w:before="60" w:line="276" w:lineRule="auto"/>
              <w:ind w:right="-36"/>
              <w:rPr>
                <w:rFonts w:ascii="Arial" w:hAnsi="Arial" w:cs="Arial"/>
                <w:b/>
                <w:bCs/>
                <w:sz w:val="14"/>
                <w:szCs w:val="14"/>
                <w:u w:val="single"/>
              </w:rPr>
            </w:pPr>
          </w:p>
        </w:tc>
        <w:tc>
          <w:tcPr>
            <w:tcW w:w="924" w:type="dxa"/>
            <w:vAlign w:val="bottom"/>
          </w:tcPr>
          <w:p w14:paraId="04BCCB0E" w14:textId="77777777" w:rsidR="00126CB9" w:rsidRPr="00AF2ECC" w:rsidRDefault="00126CB9" w:rsidP="00126CB9">
            <w:pPr>
              <w:spacing w:before="60" w:line="276" w:lineRule="auto"/>
              <w:ind w:left="-8" w:right="-36"/>
              <w:jc w:val="right"/>
              <w:rPr>
                <w:rFonts w:ascii="Arial" w:hAnsi="Arial" w:cs="Arial"/>
                <w:sz w:val="14"/>
                <w:szCs w:val="14"/>
                <w:lang w:val="en-GB" w:bidi="ar-SA"/>
              </w:rPr>
            </w:pPr>
          </w:p>
        </w:tc>
        <w:tc>
          <w:tcPr>
            <w:tcW w:w="980" w:type="dxa"/>
            <w:vAlign w:val="bottom"/>
          </w:tcPr>
          <w:p w14:paraId="59C69D3E" w14:textId="77777777" w:rsidR="00126CB9" w:rsidRPr="00AF2ECC" w:rsidRDefault="00126CB9" w:rsidP="00126CB9">
            <w:pPr>
              <w:spacing w:before="60" w:line="276" w:lineRule="auto"/>
              <w:ind w:left="-8" w:right="-36"/>
              <w:jc w:val="right"/>
              <w:rPr>
                <w:rFonts w:ascii="Arial" w:hAnsi="Arial" w:cs="Arial"/>
                <w:sz w:val="14"/>
                <w:szCs w:val="14"/>
                <w:lang w:val="en-GB" w:bidi="ar-SA"/>
              </w:rPr>
            </w:pPr>
          </w:p>
        </w:tc>
        <w:tc>
          <w:tcPr>
            <w:tcW w:w="966" w:type="dxa"/>
            <w:vAlign w:val="bottom"/>
          </w:tcPr>
          <w:p w14:paraId="338B4677" w14:textId="77777777" w:rsidR="00126CB9" w:rsidRPr="00AF2ECC" w:rsidRDefault="00126CB9" w:rsidP="00126CB9">
            <w:pPr>
              <w:tabs>
                <w:tab w:val="decimal" w:pos="580"/>
              </w:tabs>
              <w:spacing w:before="60" w:line="276" w:lineRule="auto"/>
              <w:ind w:left="-8" w:right="-36"/>
              <w:jc w:val="right"/>
              <w:rPr>
                <w:rFonts w:ascii="Arial" w:hAnsi="Arial" w:cs="Arial"/>
                <w:sz w:val="14"/>
                <w:szCs w:val="14"/>
                <w:lang w:val="en-GB" w:bidi="ar-SA"/>
              </w:rPr>
            </w:pPr>
          </w:p>
        </w:tc>
        <w:tc>
          <w:tcPr>
            <w:tcW w:w="1301" w:type="dxa"/>
          </w:tcPr>
          <w:p w14:paraId="011B0F23" w14:textId="77777777" w:rsidR="00126CB9" w:rsidRPr="00AF2ECC" w:rsidRDefault="00126CB9" w:rsidP="00126CB9">
            <w:pPr>
              <w:spacing w:before="60" w:line="276" w:lineRule="auto"/>
              <w:ind w:left="-8" w:right="-36"/>
              <w:jc w:val="right"/>
              <w:rPr>
                <w:rFonts w:ascii="Arial" w:hAnsi="Arial" w:cs="Arial"/>
                <w:sz w:val="14"/>
                <w:szCs w:val="14"/>
                <w:lang w:val="en-GB" w:bidi="ar-SA"/>
              </w:rPr>
            </w:pPr>
          </w:p>
        </w:tc>
        <w:tc>
          <w:tcPr>
            <w:tcW w:w="910" w:type="dxa"/>
            <w:vAlign w:val="bottom"/>
          </w:tcPr>
          <w:p w14:paraId="06206545" w14:textId="77777777" w:rsidR="00126CB9" w:rsidRPr="00AF2ECC" w:rsidRDefault="00126CB9" w:rsidP="00126CB9">
            <w:pPr>
              <w:spacing w:before="60" w:line="276" w:lineRule="auto"/>
              <w:ind w:left="-8" w:right="-36"/>
              <w:jc w:val="right"/>
              <w:rPr>
                <w:rFonts w:ascii="Arial" w:hAnsi="Arial" w:cs="Arial"/>
                <w:sz w:val="14"/>
                <w:szCs w:val="14"/>
                <w:lang w:val="en-GB" w:bidi="ar-SA"/>
              </w:rPr>
            </w:pPr>
          </w:p>
        </w:tc>
        <w:tc>
          <w:tcPr>
            <w:tcW w:w="1162" w:type="dxa"/>
            <w:vAlign w:val="bottom"/>
          </w:tcPr>
          <w:p w14:paraId="23D9BA59" w14:textId="599957E6" w:rsidR="00126CB9" w:rsidRPr="00AF2ECC" w:rsidRDefault="00126CB9" w:rsidP="00126CB9">
            <w:pPr>
              <w:spacing w:before="60" w:line="276" w:lineRule="auto"/>
              <w:ind w:left="-8" w:right="-36"/>
              <w:jc w:val="right"/>
              <w:rPr>
                <w:rFonts w:ascii="Arial" w:hAnsi="Arial" w:cs="Arial"/>
                <w:sz w:val="14"/>
                <w:szCs w:val="14"/>
                <w:lang w:val="en-GB" w:bidi="ar-SA"/>
              </w:rPr>
            </w:pPr>
          </w:p>
        </w:tc>
        <w:tc>
          <w:tcPr>
            <w:tcW w:w="931" w:type="dxa"/>
            <w:vAlign w:val="bottom"/>
          </w:tcPr>
          <w:p w14:paraId="72CEA2BB" w14:textId="77777777" w:rsidR="00126CB9" w:rsidRPr="00AF2ECC" w:rsidRDefault="00126CB9" w:rsidP="00126CB9">
            <w:pPr>
              <w:spacing w:before="60" w:line="276" w:lineRule="auto"/>
              <w:ind w:left="-8" w:right="-36"/>
              <w:jc w:val="right"/>
              <w:rPr>
                <w:rFonts w:ascii="Arial" w:hAnsi="Arial" w:cs="Arial"/>
                <w:sz w:val="14"/>
                <w:szCs w:val="14"/>
                <w:lang w:val="en-GB" w:bidi="ar-SA"/>
              </w:rPr>
            </w:pPr>
          </w:p>
        </w:tc>
      </w:tr>
      <w:tr w:rsidR="00126CB9" w:rsidRPr="00AF2ECC" w14:paraId="25AAF29A" w14:textId="77777777" w:rsidTr="00380F94">
        <w:tc>
          <w:tcPr>
            <w:tcW w:w="2054" w:type="dxa"/>
            <w:vAlign w:val="bottom"/>
            <w:hideMark/>
          </w:tcPr>
          <w:p w14:paraId="1F1207CF" w14:textId="77777777" w:rsidR="00126CB9" w:rsidRPr="00AF2ECC" w:rsidRDefault="00126CB9" w:rsidP="00126CB9">
            <w:pPr>
              <w:spacing w:before="60" w:line="276" w:lineRule="auto"/>
              <w:ind w:right="-36"/>
              <w:rPr>
                <w:rFonts w:ascii="Arial" w:hAnsi="Arial" w:cs="Arial"/>
                <w:b/>
                <w:bCs/>
                <w:sz w:val="14"/>
                <w:szCs w:val="14"/>
                <w:u w:val="single"/>
                <w:lang w:val="en-GB" w:bidi="ar-SA"/>
              </w:rPr>
            </w:pPr>
            <w:r w:rsidRPr="00AF2ECC">
              <w:rPr>
                <w:rFonts w:ascii="Arial" w:hAnsi="Arial" w:cs="Arial"/>
                <w:b/>
                <w:bCs/>
                <w:sz w:val="14"/>
                <w:szCs w:val="14"/>
                <w:u w:val="single"/>
              </w:rPr>
              <w:t>Accumulated depreciation</w:t>
            </w:r>
          </w:p>
        </w:tc>
        <w:tc>
          <w:tcPr>
            <w:tcW w:w="924" w:type="dxa"/>
            <w:vAlign w:val="bottom"/>
          </w:tcPr>
          <w:p w14:paraId="11C2506A" w14:textId="77777777" w:rsidR="00126CB9" w:rsidRPr="00AF2ECC" w:rsidRDefault="00126CB9" w:rsidP="00126CB9">
            <w:pPr>
              <w:spacing w:before="60" w:line="276" w:lineRule="auto"/>
              <w:ind w:left="-8" w:right="-36"/>
              <w:jc w:val="right"/>
              <w:rPr>
                <w:rFonts w:ascii="Arial" w:hAnsi="Arial" w:cs="Arial"/>
                <w:sz w:val="14"/>
                <w:szCs w:val="14"/>
                <w:lang w:val="en-GB" w:bidi="ar-SA"/>
              </w:rPr>
            </w:pPr>
          </w:p>
        </w:tc>
        <w:tc>
          <w:tcPr>
            <w:tcW w:w="980" w:type="dxa"/>
            <w:vAlign w:val="bottom"/>
          </w:tcPr>
          <w:p w14:paraId="6693BF88" w14:textId="77777777" w:rsidR="00126CB9" w:rsidRPr="00AF2ECC" w:rsidRDefault="00126CB9" w:rsidP="00126CB9">
            <w:pPr>
              <w:spacing w:before="60" w:line="276" w:lineRule="auto"/>
              <w:ind w:left="-8" w:right="-36"/>
              <w:jc w:val="right"/>
              <w:rPr>
                <w:rFonts w:ascii="Arial" w:hAnsi="Arial" w:cs="Arial"/>
                <w:sz w:val="14"/>
                <w:szCs w:val="14"/>
                <w:lang w:val="en-GB" w:bidi="ar-SA"/>
              </w:rPr>
            </w:pPr>
          </w:p>
        </w:tc>
        <w:tc>
          <w:tcPr>
            <w:tcW w:w="966" w:type="dxa"/>
            <w:vAlign w:val="bottom"/>
          </w:tcPr>
          <w:p w14:paraId="4D27BA1E" w14:textId="77777777" w:rsidR="00126CB9" w:rsidRPr="00AF2ECC" w:rsidRDefault="00126CB9" w:rsidP="00126CB9">
            <w:pPr>
              <w:tabs>
                <w:tab w:val="decimal" w:pos="580"/>
              </w:tabs>
              <w:spacing w:before="60" w:line="276" w:lineRule="auto"/>
              <w:ind w:left="-8" w:right="-36"/>
              <w:jc w:val="right"/>
              <w:rPr>
                <w:rFonts w:ascii="Arial" w:hAnsi="Arial" w:cs="Arial"/>
                <w:sz w:val="14"/>
                <w:szCs w:val="14"/>
                <w:lang w:val="en-GB" w:bidi="ar-SA"/>
              </w:rPr>
            </w:pPr>
          </w:p>
        </w:tc>
        <w:tc>
          <w:tcPr>
            <w:tcW w:w="1301" w:type="dxa"/>
          </w:tcPr>
          <w:p w14:paraId="081BF874" w14:textId="77777777" w:rsidR="00126CB9" w:rsidRPr="00AF2ECC" w:rsidRDefault="00126CB9" w:rsidP="00126CB9">
            <w:pPr>
              <w:spacing w:before="60" w:line="276" w:lineRule="auto"/>
              <w:ind w:left="-8" w:right="-36"/>
              <w:jc w:val="right"/>
              <w:rPr>
                <w:rFonts w:ascii="Arial" w:hAnsi="Arial" w:cs="Arial"/>
                <w:sz w:val="14"/>
                <w:szCs w:val="14"/>
                <w:lang w:val="en-GB" w:bidi="ar-SA"/>
              </w:rPr>
            </w:pPr>
          </w:p>
        </w:tc>
        <w:tc>
          <w:tcPr>
            <w:tcW w:w="910" w:type="dxa"/>
            <w:vAlign w:val="bottom"/>
          </w:tcPr>
          <w:p w14:paraId="34172EAB" w14:textId="77777777" w:rsidR="00126CB9" w:rsidRPr="00AF2ECC" w:rsidRDefault="00126CB9" w:rsidP="00126CB9">
            <w:pPr>
              <w:spacing w:before="60" w:line="276" w:lineRule="auto"/>
              <w:ind w:left="-8" w:right="-36"/>
              <w:jc w:val="right"/>
              <w:rPr>
                <w:rFonts w:ascii="Arial" w:hAnsi="Arial" w:cs="Arial"/>
                <w:sz w:val="14"/>
                <w:szCs w:val="14"/>
                <w:lang w:val="en-GB" w:bidi="ar-SA"/>
              </w:rPr>
            </w:pPr>
          </w:p>
        </w:tc>
        <w:tc>
          <w:tcPr>
            <w:tcW w:w="1162" w:type="dxa"/>
            <w:vAlign w:val="bottom"/>
          </w:tcPr>
          <w:p w14:paraId="78661642" w14:textId="77777777" w:rsidR="00126CB9" w:rsidRPr="00AF2ECC" w:rsidRDefault="00126CB9" w:rsidP="00126CB9">
            <w:pPr>
              <w:spacing w:before="60" w:line="276" w:lineRule="auto"/>
              <w:ind w:left="-8" w:right="-36"/>
              <w:jc w:val="right"/>
              <w:rPr>
                <w:rFonts w:ascii="Arial" w:hAnsi="Arial" w:cs="Arial"/>
                <w:sz w:val="14"/>
                <w:szCs w:val="14"/>
                <w:lang w:val="en-GB" w:bidi="ar-SA"/>
              </w:rPr>
            </w:pPr>
          </w:p>
        </w:tc>
        <w:tc>
          <w:tcPr>
            <w:tcW w:w="931" w:type="dxa"/>
            <w:vAlign w:val="bottom"/>
          </w:tcPr>
          <w:p w14:paraId="7F70CE65" w14:textId="77777777" w:rsidR="00126CB9" w:rsidRPr="00AF2ECC" w:rsidRDefault="00126CB9" w:rsidP="00126CB9">
            <w:pPr>
              <w:spacing w:before="60" w:line="276" w:lineRule="auto"/>
              <w:ind w:left="-8" w:right="-36"/>
              <w:jc w:val="right"/>
              <w:rPr>
                <w:rFonts w:ascii="Arial" w:hAnsi="Arial" w:cs="Arial"/>
                <w:sz w:val="14"/>
                <w:szCs w:val="14"/>
                <w:lang w:val="en-GB" w:bidi="ar-SA"/>
              </w:rPr>
            </w:pPr>
          </w:p>
        </w:tc>
      </w:tr>
      <w:tr w:rsidR="00126CB9" w:rsidRPr="00AF2ECC" w14:paraId="4539823A" w14:textId="77777777" w:rsidTr="001276A0">
        <w:trPr>
          <w:trHeight w:val="68"/>
        </w:trPr>
        <w:tc>
          <w:tcPr>
            <w:tcW w:w="2054" w:type="dxa"/>
            <w:vAlign w:val="bottom"/>
            <w:hideMark/>
          </w:tcPr>
          <w:p w14:paraId="2A29C5CE" w14:textId="3829257A" w:rsidR="00126CB9" w:rsidRPr="00AF2ECC" w:rsidRDefault="00126CB9" w:rsidP="00126CB9">
            <w:pPr>
              <w:spacing w:before="60" w:line="276" w:lineRule="auto"/>
              <w:ind w:right="-36"/>
              <w:rPr>
                <w:rFonts w:ascii="Arial" w:hAnsi="Arial" w:cs="Arial"/>
                <w:sz w:val="14"/>
                <w:szCs w:val="14"/>
              </w:rPr>
            </w:pPr>
            <w:r w:rsidRPr="00AF2ECC">
              <w:rPr>
                <w:rFonts w:ascii="Arial" w:hAnsi="Arial" w:cs="Arial"/>
                <w:sz w:val="14"/>
                <w:szCs w:val="14"/>
              </w:rPr>
              <w:t>1 January 2022</w:t>
            </w:r>
          </w:p>
        </w:tc>
        <w:tc>
          <w:tcPr>
            <w:tcW w:w="924" w:type="dxa"/>
            <w:vAlign w:val="bottom"/>
          </w:tcPr>
          <w:p w14:paraId="1F962ABB" w14:textId="0D437910" w:rsidR="00126CB9" w:rsidRPr="00AF2ECC" w:rsidRDefault="00126CB9" w:rsidP="00126CB9">
            <w:pPr>
              <w:spacing w:before="60" w:line="276" w:lineRule="auto"/>
              <w:ind w:left="-8" w:right="-36"/>
              <w:jc w:val="right"/>
              <w:rPr>
                <w:rFonts w:ascii="Arial" w:hAnsi="Arial" w:cs="Arial"/>
                <w:sz w:val="14"/>
                <w:szCs w:val="14"/>
              </w:rPr>
            </w:pPr>
            <w:r w:rsidRPr="00AF2ECC">
              <w:rPr>
                <w:rFonts w:ascii="Arial" w:hAnsi="Arial" w:cs="Arial"/>
                <w:sz w:val="14"/>
                <w:szCs w:val="14"/>
              </w:rPr>
              <w:t>41,083</w:t>
            </w:r>
          </w:p>
        </w:tc>
        <w:tc>
          <w:tcPr>
            <w:tcW w:w="980" w:type="dxa"/>
            <w:vAlign w:val="bottom"/>
          </w:tcPr>
          <w:p w14:paraId="5EF218EE" w14:textId="70881242" w:rsidR="00126CB9" w:rsidRPr="00AF2ECC" w:rsidRDefault="00126CB9" w:rsidP="00126CB9">
            <w:pPr>
              <w:spacing w:before="60" w:line="276" w:lineRule="auto"/>
              <w:ind w:left="-8" w:right="-36"/>
              <w:jc w:val="right"/>
              <w:rPr>
                <w:rFonts w:ascii="Arial" w:hAnsi="Arial" w:cs="Arial"/>
                <w:sz w:val="14"/>
                <w:szCs w:val="14"/>
              </w:rPr>
            </w:pPr>
            <w:r w:rsidRPr="00AF2ECC">
              <w:rPr>
                <w:rFonts w:ascii="Arial" w:hAnsi="Arial" w:cs="Arial"/>
                <w:sz w:val="14"/>
                <w:szCs w:val="14"/>
                <w:lang w:val="en-GB"/>
              </w:rPr>
              <w:t>257,649</w:t>
            </w:r>
          </w:p>
        </w:tc>
        <w:tc>
          <w:tcPr>
            <w:tcW w:w="966" w:type="dxa"/>
            <w:vAlign w:val="bottom"/>
          </w:tcPr>
          <w:p w14:paraId="08B349DE" w14:textId="2F3157B4" w:rsidR="00126CB9" w:rsidRPr="00AF2ECC" w:rsidRDefault="00126CB9" w:rsidP="00126CB9">
            <w:pPr>
              <w:spacing w:before="60" w:line="276" w:lineRule="auto"/>
              <w:ind w:left="-8" w:right="-36"/>
              <w:jc w:val="right"/>
              <w:rPr>
                <w:rFonts w:ascii="Arial" w:hAnsi="Arial" w:cs="Arial"/>
                <w:sz w:val="14"/>
                <w:szCs w:val="14"/>
              </w:rPr>
            </w:pPr>
            <w:r w:rsidRPr="00AF2ECC">
              <w:rPr>
                <w:rFonts w:ascii="Arial" w:hAnsi="Arial" w:cs="Arial"/>
                <w:sz w:val="14"/>
                <w:szCs w:val="14"/>
                <w:lang w:val="en-GB"/>
              </w:rPr>
              <w:t>511,369</w:t>
            </w:r>
          </w:p>
        </w:tc>
        <w:tc>
          <w:tcPr>
            <w:tcW w:w="1301" w:type="dxa"/>
            <w:vAlign w:val="bottom"/>
          </w:tcPr>
          <w:p w14:paraId="6125703C" w14:textId="12FE5342" w:rsidR="00126CB9" w:rsidRPr="00AF2ECC" w:rsidRDefault="00126CB9" w:rsidP="00126CB9">
            <w:pPr>
              <w:spacing w:before="60" w:line="276" w:lineRule="auto"/>
              <w:ind w:left="-8" w:right="-36"/>
              <w:jc w:val="right"/>
              <w:rPr>
                <w:rFonts w:ascii="Arial" w:hAnsi="Arial" w:cs="Arial"/>
                <w:sz w:val="14"/>
                <w:szCs w:val="14"/>
              </w:rPr>
            </w:pPr>
            <w:r w:rsidRPr="00AF2ECC">
              <w:rPr>
                <w:rFonts w:ascii="Arial" w:hAnsi="Arial" w:cs="Arial"/>
                <w:sz w:val="14"/>
                <w:szCs w:val="14"/>
                <w:lang w:val="en-GB"/>
              </w:rPr>
              <w:t>39,060</w:t>
            </w:r>
          </w:p>
        </w:tc>
        <w:tc>
          <w:tcPr>
            <w:tcW w:w="910" w:type="dxa"/>
            <w:vAlign w:val="bottom"/>
          </w:tcPr>
          <w:p w14:paraId="744F9C8A" w14:textId="41CCCDAA" w:rsidR="00126CB9" w:rsidRPr="00AF2ECC" w:rsidRDefault="00126CB9" w:rsidP="00126CB9">
            <w:pPr>
              <w:spacing w:before="60" w:line="276" w:lineRule="auto"/>
              <w:ind w:left="-8" w:right="-36"/>
              <w:jc w:val="right"/>
              <w:rPr>
                <w:rFonts w:ascii="Arial" w:hAnsi="Arial" w:cs="Arial"/>
                <w:sz w:val="14"/>
                <w:szCs w:val="14"/>
              </w:rPr>
            </w:pPr>
            <w:r w:rsidRPr="00AF2ECC">
              <w:rPr>
                <w:rFonts w:ascii="Arial" w:hAnsi="Arial" w:cs="Arial"/>
                <w:sz w:val="14"/>
                <w:szCs w:val="14"/>
                <w:lang w:val="en-GB"/>
              </w:rPr>
              <w:t>55,032</w:t>
            </w:r>
          </w:p>
        </w:tc>
        <w:tc>
          <w:tcPr>
            <w:tcW w:w="1162" w:type="dxa"/>
            <w:vAlign w:val="bottom"/>
          </w:tcPr>
          <w:p w14:paraId="2D3545CE" w14:textId="6F6C91E5" w:rsidR="00126CB9" w:rsidRPr="00AF2ECC" w:rsidRDefault="00144C04" w:rsidP="004C1139">
            <w:pPr>
              <w:spacing w:before="60" w:line="276" w:lineRule="auto"/>
              <w:ind w:left="-8" w:right="-36"/>
              <w:jc w:val="center"/>
              <w:rPr>
                <w:rFonts w:ascii="Arial" w:hAnsi="Arial" w:cs="Arial"/>
                <w:sz w:val="14"/>
                <w:szCs w:val="14"/>
                <w:lang w:val="en-GB"/>
              </w:rPr>
            </w:pPr>
            <w:r w:rsidRPr="00AF2ECC">
              <w:rPr>
                <w:rFonts w:ascii="Arial" w:hAnsi="Arial" w:cs="Arial"/>
                <w:sz w:val="14"/>
                <w:szCs w:val="14"/>
                <w:lang w:val="en-GB"/>
              </w:rPr>
              <w:t xml:space="preserve">         </w:t>
            </w:r>
            <w:r w:rsidR="00126CB9" w:rsidRPr="00AF2ECC">
              <w:rPr>
                <w:rFonts w:ascii="Arial" w:hAnsi="Arial" w:cs="Arial"/>
                <w:sz w:val="14"/>
                <w:szCs w:val="14"/>
                <w:lang w:val="en-GB"/>
              </w:rPr>
              <w:t>-</w:t>
            </w:r>
          </w:p>
        </w:tc>
        <w:tc>
          <w:tcPr>
            <w:tcW w:w="931" w:type="dxa"/>
            <w:vAlign w:val="bottom"/>
          </w:tcPr>
          <w:p w14:paraId="6FC3CA6C" w14:textId="7693B1C1" w:rsidR="00126CB9" w:rsidRPr="00AF2ECC" w:rsidRDefault="00126CB9" w:rsidP="00126CB9">
            <w:pPr>
              <w:spacing w:before="60" w:line="276" w:lineRule="auto"/>
              <w:ind w:left="-8" w:right="-36"/>
              <w:jc w:val="right"/>
              <w:rPr>
                <w:rFonts w:ascii="Arial" w:hAnsi="Arial" w:cs="Arial"/>
                <w:sz w:val="14"/>
                <w:szCs w:val="14"/>
              </w:rPr>
            </w:pPr>
            <w:r w:rsidRPr="00AF2ECC">
              <w:rPr>
                <w:rFonts w:ascii="Arial" w:hAnsi="Arial" w:cs="Arial"/>
                <w:sz w:val="14"/>
                <w:szCs w:val="14"/>
                <w:lang w:val="en-GB"/>
              </w:rPr>
              <w:t>904,193</w:t>
            </w:r>
          </w:p>
        </w:tc>
      </w:tr>
      <w:tr w:rsidR="00126CB9" w:rsidRPr="00AF2ECC" w14:paraId="467FF6D6" w14:textId="77777777" w:rsidTr="001276A0">
        <w:trPr>
          <w:trHeight w:val="68"/>
        </w:trPr>
        <w:tc>
          <w:tcPr>
            <w:tcW w:w="2054" w:type="dxa"/>
            <w:vAlign w:val="bottom"/>
            <w:hideMark/>
          </w:tcPr>
          <w:p w14:paraId="4A45C19D" w14:textId="77777777" w:rsidR="00126CB9" w:rsidRPr="00AF2ECC" w:rsidRDefault="00126CB9" w:rsidP="00126CB9">
            <w:pPr>
              <w:spacing w:before="60" w:line="276" w:lineRule="auto"/>
              <w:ind w:right="-36"/>
              <w:rPr>
                <w:rFonts w:ascii="Arial" w:hAnsi="Arial" w:cs="Arial"/>
                <w:sz w:val="14"/>
                <w:szCs w:val="14"/>
              </w:rPr>
            </w:pPr>
            <w:r w:rsidRPr="00AF2ECC">
              <w:rPr>
                <w:rFonts w:ascii="Arial" w:hAnsi="Arial" w:cs="Arial"/>
                <w:sz w:val="14"/>
                <w:szCs w:val="14"/>
              </w:rPr>
              <w:t>Depreciation for the year</w:t>
            </w:r>
          </w:p>
        </w:tc>
        <w:tc>
          <w:tcPr>
            <w:tcW w:w="924" w:type="dxa"/>
            <w:vAlign w:val="bottom"/>
          </w:tcPr>
          <w:p w14:paraId="71217601" w14:textId="1B172D08" w:rsidR="00126CB9" w:rsidRPr="00AF2ECC" w:rsidRDefault="00126CB9" w:rsidP="00126CB9">
            <w:pPr>
              <w:spacing w:before="60" w:line="276" w:lineRule="auto"/>
              <w:ind w:left="-8" w:right="-36"/>
              <w:jc w:val="right"/>
              <w:rPr>
                <w:rFonts w:ascii="Arial" w:hAnsi="Arial" w:cs="Arial"/>
                <w:sz w:val="14"/>
                <w:szCs w:val="14"/>
              </w:rPr>
            </w:pPr>
            <w:r w:rsidRPr="00AF2ECC">
              <w:rPr>
                <w:rFonts w:ascii="Arial" w:hAnsi="Arial" w:cs="Arial"/>
                <w:sz w:val="14"/>
                <w:szCs w:val="14"/>
                <w:lang w:val="en-GB" w:bidi="ar-SA"/>
              </w:rPr>
              <w:t>5,095</w:t>
            </w:r>
          </w:p>
        </w:tc>
        <w:tc>
          <w:tcPr>
            <w:tcW w:w="980" w:type="dxa"/>
            <w:vAlign w:val="bottom"/>
          </w:tcPr>
          <w:p w14:paraId="2BB8F9A1" w14:textId="63273F61" w:rsidR="00126CB9" w:rsidRPr="00AF2ECC" w:rsidRDefault="00126CB9" w:rsidP="00126CB9">
            <w:pPr>
              <w:spacing w:before="60" w:line="276" w:lineRule="auto"/>
              <w:ind w:left="-8" w:right="-36"/>
              <w:jc w:val="right"/>
              <w:rPr>
                <w:rFonts w:ascii="Arial" w:hAnsi="Arial" w:cs="Arial"/>
                <w:sz w:val="14"/>
                <w:szCs w:val="14"/>
              </w:rPr>
            </w:pPr>
            <w:r w:rsidRPr="00AF2ECC">
              <w:rPr>
                <w:rFonts w:ascii="Arial" w:hAnsi="Arial" w:cs="Arial"/>
                <w:sz w:val="14"/>
                <w:szCs w:val="14"/>
                <w:lang w:val="en-GB" w:bidi="ar-SA"/>
              </w:rPr>
              <w:t>15,319</w:t>
            </w:r>
          </w:p>
        </w:tc>
        <w:tc>
          <w:tcPr>
            <w:tcW w:w="966" w:type="dxa"/>
            <w:vAlign w:val="bottom"/>
          </w:tcPr>
          <w:p w14:paraId="724D534D" w14:textId="73B76445" w:rsidR="00126CB9" w:rsidRPr="00AF2ECC" w:rsidRDefault="00126CB9" w:rsidP="00126CB9">
            <w:pPr>
              <w:spacing w:before="60" w:line="276" w:lineRule="auto"/>
              <w:ind w:left="-8" w:right="-36"/>
              <w:jc w:val="right"/>
              <w:rPr>
                <w:rFonts w:ascii="Arial" w:hAnsi="Arial" w:cs="Arial"/>
                <w:sz w:val="14"/>
                <w:szCs w:val="14"/>
              </w:rPr>
            </w:pPr>
            <w:r w:rsidRPr="00AF2ECC">
              <w:rPr>
                <w:rFonts w:ascii="Arial" w:hAnsi="Arial" w:cs="Arial"/>
                <w:sz w:val="14"/>
                <w:szCs w:val="14"/>
                <w:lang w:val="en-GB" w:bidi="ar-SA"/>
              </w:rPr>
              <w:t>50,934</w:t>
            </w:r>
          </w:p>
        </w:tc>
        <w:tc>
          <w:tcPr>
            <w:tcW w:w="1301" w:type="dxa"/>
            <w:vAlign w:val="bottom"/>
          </w:tcPr>
          <w:p w14:paraId="1B81AB8F" w14:textId="5D8EAAD1" w:rsidR="00126CB9" w:rsidRPr="00AF2ECC" w:rsidRDefault="00126CB9" w:rsidP="00126CB9">
            <w:pPr>
              <w:spacing w:before="60" w:line="276" w:lineRule="auto"/>
              <w:ind w:left="-8" w:right="-36"/>
              <w:jc w:val="right"/>
              <w:rPr>
                <w:rFonts w:ascii="Arial" w:hAnsi="Arial" w:cs="Arial"/>
                <w:sz w:val="14"/>
                <w:szCs w:val="14"/>
              </w:rPr>
            </w:pPr>
            <w:r w:rsidRPr="00AF2ECC">
              <w:rPr>
                <w:rFonts w:ascii="Arial" w:hAnsi="Arial" w:cs="Arial"/>
                <w:sz w:val="14"/>
                <w:szCs w:val="14"/>
                <w:lang w:val="en-GB" w:bidi="ar-SA"/>
              </w:rPr>
              <w:t>2,690</w:t>
            </w:r>
          </w:p>
        </w:tc>
        <w:tc>
          <w:tcPr>
            <w:tcW w:w="910" w:type="dxa"/>
            <w:vAlign w:val="bottom"/>
          </w:tcPr>
          <w:p w14:paraId="589F46B8" w14:textId="453C0897" w:rsidR="00126CB9" w:rsidRPr="00AF2ECC" w:rsidRDefault="00126CB9" w:rsidP="00126CB9">
            <w:pPr>
              <w:spacing w:before="60" w:line="276" w:lineRule="auto"/>
              <w:ind w:left="-8" w:right="-36"/>
              <w:jc w:val="right"/>
              <w:rPr>
                <w:rFonts w:ascii="Arial" w:hAnsi="Arial" w:cs="Arial"/>
                <w:sz w:val="14"/>
                <w:szCs w:val="14"/>
              </w:rPr>
            </w:pPr>
            <w:r w:rsidRPr="00AF2ECC">
              <w:rPr>
                <w:rFonts w:ascii="Arial" w:hAnsi="Arial" w:cs="Arial"/>
                <w:sz w:val="14"/>
                <w:szCs w:val="14"/>
                <w:lang w:val="en-GB" w:bidi="ar-SA"/>
              </w:rPr>
              <w:t>1,631</w:t>
            </w:r>
          </w:p>
        </w:tc>
        <w:tc>
          <w:tcPr>
            <w:tcW w:w="1162" w:type="dxa"/>
            <w:vAlign w:val="bottom"/>
          </w:tcPr>
          <w:p w14:paraId="7168DC67" w14:textId="3325E9DD" w:rsidR="00126CB9" w:rsidRPr="00AF2ECC" w:rsidRDefault="00144C04" w:rsidP="004C1139">
            <w:pPr>
              <w:spacing w:before="60" w:line="276" w:lineRule="auto"/>
              <w:ind w:left="-8" w:right="-36"/>
              <w:jc w:val="center"/>
              <w:rPr>
                <w:rFonts w:ascii="Arial" w:hAnsi="Arial" w:cs="Arial"/>
                <w:sz w:val="14"/>
                <w:szCs w:val="14"/>
                <w:lang w:val="en-GB"/>
              </w:rPr>
            </w:pPr>
            <w:r w:rsidRPr="00AF2ECC">
              <w:rPr>
                <w:rFonts w:ascii="Arial" w:hAnsi="Arial" w:cs="Arial"/>
                <w:sz w:val="14"/>
                <w:szCs w:val="14"/>
              </w:rPr>
              <w:t xml:space="preserve">         </w:t>
            </w:r>
            <w:r w:rsidR="00126CB9" w:rsidRPr="00AF2ECC">
              <w:rPr>
                <w:rFonts w:ascii="Arial" w:hAnsi="Arial" w:cs="Arial"/>
                <w:sz w:val="14"/>
                <w:szCs w:val="14"/>
              </w:rPr>
              <w:t>-</w:t>
            </w:r>
          </w:p>
        </w:tc>
        <w:tc>
          <w:tcPr>
            <w:tcW w:w="931" w:type="dxa"/>
            <w:vAlign w:val="bottom"/>
          </w:tcPr>
          <w:p w14:paraId="5EDC5A45" w14:textId="6020049F" w:rsidR="00126CB9" w:rsidRPr="00AF2ECC" w:rsidRDefault="00126CB9" w:rsidP="00126CB9">
            <w:pPr>
              <w:spacing w:before="60" w:line="276" w:lineRule="auto"/>
              <w:ind w:left="-8" w:right="-36"/>
              <w:jc w:val="right"/>
              <w:rPr>
                <w:rFonts w:ascii="Arial" w:hAnsi="Arial" w:cs="Arial"/>
                <w:sz w:val="14"/>
                <w:szCs w:val="14"/>
              </w:rPr>
            </w:pPr>
            <w:r w:rsidRPr="00AF2ECC">
              <w:rPr>
                <w:rFonts w:ascii="Arial" w:hAnsi="Arial" w:cs="Arial"/>
                <w:sz w:val="14"/>
                <w:szCs w:val="14"/>
                <w:lang w:val="en-GB" w:bidi="ar-SA"/>
              </w:rPr>
              <w:t>75,669</w:t>
            </w:r>
          </w:p>
        </w:tc>
      </w:tr>
      <w:tr w:rsidR="00126CB9" w:rsidRPr="00AF2ECC" w14:paraId="4B364BFA" w14:textId="77777777" w:rsidTr="001276A0">
        <w:trPr>
          <w:trHeight w:val="189"/>
        </w:trPr>
        <w:tc>
          <w:tcPr>
            <w:tcW w:w="2054" w:type="dxa"/>
            <w:vAlign w:val="bottom"/>
            <w:hideMark/>
          </w:tcPr>
          <w:p w14:paraId="362D4D8E" w14:textId="77777777" w:rsidR="00126CB9" w:rsidRPr="00AF2ECC" w:rsidRDefault="00126CB9" w:rsidP="00126CB9">
            <w:pPr>
              <w:spacing w:before="60" w:line="276" w:lineRule="auto"/>
              <w:ind w:right="-36"/>
              <w:rPr>
                <w:rFonts w:ascii="Arial" w:hAnsi="Arial" w:cs="Arial"/>
                <w:sz w:val="14"/>
                <w:szCs w:val="14"/>
              </w:rPr>
            </w:pPr>
            <w:r w:rsidRPr="00AF2ECC">
              <w:rPr>
                <w:rFonts w:ascii="Arial" w:hAnsi="Arial" w:cs="Arial"/>
                <w:sz w:val="14"/>
                <w:szCs w:val="14"/>
              </w:rPr>
              <w:t xml:space="preserve">Accumulate depreciation for   </w:t>
            </w:r>
          </w:p>
          <w:p w14:paraId="030503F3" w14:textId="2553F8C8" w:rsidR="00126CB9" w:rsidRPr="00AF2ECC" w:rsidRDefault="00126CB9" w:rsidP="00126CB9">
            <w:pPr>
              <w:spacing w:before="60" w:line="276" w:lineRule="auto"/>
              <w:ind w:right="-36"/>
              <w:rPr>
                <w:rFonts w:ascii="Arial" w:hAnsi="Arial" w:cs="Arial"/>
                <w:sz w:val="14"/>
                <w:szCs w:val="14"/>
                <w:lang w:bidi="ar-SA"/>
              </w:rPr>
            </w:pPr>
            <w:r w:rsidRPr="00AF2ECC">
              <w:rPr>
                <w:rFonts w:ascii="Arial" w:hAnsi="Arial" w:cs="Arial"/>
                <w:sz w:val="14"/>
                <w:szCs w:val="14"/>
              </w:rPr>
              <w:t xml:space="preserve">     Disposals / write-off</w:t>
            </w:r>
          </w:p>
        </w:tc>
        <w:tc>
          <w:tcPr>
            <w:tcW w:w="924" w:type="dxa"/>
            <w:vAlign w:val="bottom"/>
          </w:tcPr>
          <w:p w14:paraId="72754011" w14:textId="301ECFF9" w:rsidR="00126CB9" w:rsidRPr="00AF2ECC" w:rsidRDefault="00126CB9" w:rsidP="00126CB9">
            <w:pPr>
              <w:pBdr>
                <w:bottom w:val="single" w:sz="4" w:space="1" w:color="auto"/>
              </w:pBdr>
              <w:spacing w:before="60" w:line="276" w:lineRule="auto"/>
              <w:ind w:left="-8" w:right="-36"/>
              <w:jc w:val="center"/>
              <w:rPr>
                <w:rFonts w:ascii="Arial" w:hAnsi="Arial" w:cs="Arial"/>
                <w:sz w:val="14"/>
                <w:szCs w:val="14"/>
                <w:lang w:val="en-GB"/>
              </w:rPr>
            </w:pPr>
            <w:r w:rsidRPr="00AF2ECC">
              <w:rPr>
                <w:rFonts w:ascii="Arial" w:hAnsi="Arial" w:cs="Arial"/>
                <w:sz w:val="14"/>
                <w:szCs w:val="14"/>
                <w:lang w:val="en-GB"/>
              </w:rPr>
              <w:t xml:space="preserve">         -</w:t>
            </w:r>
          </w:p>
        </w:tc>
        <w:tc>
          <w:tcPr>
            <w:tcW w:w="980" w:type="dxa"/>
            <w:vAlign w:val="bottom"/>
          </w:tcPr>
          <w:p w14:paraId="1727AE43" w14:textId="10A4F15D" w:rsidR="00126CB9" w:rsidRPr="00AF2ECC" w:rsidRDefault="00126CB9" w:rsidP="00126CB9">
            <w:pPr>
              <w:pBdr>
                <w:bottom w:val="single" w:sz="4" w:space="1" w:color="auto"/>
              </w:pBdr>
              <w:spacing w:before="60" w:line="276" w:lineRule="auto"/>
              <w:ind w:left="-8" w:right="-36"/>
              <w:jc w:val="center"/>
              <w:rPr>
                <w:rFonts w:ascii="Arial" w:hAnsi="Arial" w:cs="Arial"/>
                <w:sz w:val="14"/>
                <w:szCs w:val="14"/>
                <w:lang w:val="en-GB"/>
              </w:rPr>
            </w:pPr>
            <w:r w:rsidRPr="00AF2ECC">
              <w:rPr>
                <w:rFonts w:ascii="Arial" w:hAnsi="Arial" w:cs="Arial"/>
                <w:sz w:val="14"/>
                <w:szCs w:val="14"/>
                <w:lang w:val="en-GB"/>
              </w:rPr>
              <w:t xml:space="preserve">         </w:t>
            </w:r>
            <w:r w:rsidR="00A425CD" w:rsidRPr="00AF2ECC">
              <w:rPr>
                <w:rFonts w:ascii="Arial" w:hAnsi="Arial" w:cs="Arial"/>
                <w:sz w:val="14"/>
                <w:szCs w:val="14"/>
                <w:lang w:val="en-GB"/>
              </w:rPr>
              <w:t xml:space="preserve"> </w:t>
            </w:r>
            <w:r w:rsidRPr="00AF2ECC">
              <w:rPr>
                <w:rFonts w:ascii="Arial" w:hAnsi="Arial" w:cs="Arial"/>
                <w:sz w:val="14"/>
                <w:szCs w:val="14"/>
                <w:lang w:val="en-GB"/>
              </w:rPr>
              <w:t>-</w:t>
            </w:r>
          </w:p>
        </w:tc>
        <w:tc>
          <w:tcPr>
            <w:tcW w:w="966" w:type="dxa"/>
            <w:vAlign w:val="bottom"/>
          </w:tcPr>
          <w:p w14:paraId="685501E6" w14:textId="16AC93F7" w:rsidR="00126CB9" w:rsidRPr="00AF2ECC" w:rsidRDefault="00126CB9" w:rsidP="00126CB9">
            <w:pPr>
              <w:pBdr>
                <w:bottom w:val="single" w:sz="4" w:space="1" w:color="auto"/>
              </w:pBdr>
              <w:spacing w:before="60" w:line="276" w:lineRule="auto"/>
              <w:ind w:left="-8" w:right="-36"/>
              <w:jc w:val="right"/>
              <w:rPr>
                <w:rFonts w:ascii="Arial" w:hAnsi="Arial" w:cs="Arial"/>
                <w:sz w:val="14"/>
                <w:szCs w:val="14"/>
                <w:lang w:val="en-GB" w:bidi="ar-SA"/>
              </w:rPr>
            </w:pPr>
            <w:r w:rsidRPr="00AF2ECC">
              <w:rPr>
                <w:rFonts w:ascii="Arial" w:hAnsi="Arial" w:cs="Arial"/>
                <w:sz w:val="14"/>
                <w:szCs w:val="14"/>
                <w:lang w:val="en-GB" w:bidi="ar-SA"/>
              </w:rPr>
              <w:t>(38,191)</w:t>
            </w:r>
          </w:p>
        </w:tc>
        <w:tc>
          <w:tcPr>
            <w:tcW w:w="1301" w:type="dxa"/>
            <w:vAlign w:val="bottom"/>
          </w:tcPr>
          <w:p w14:paraId="2036D249" w14:textId="1D28821C" w:rsidR="00126CB9" w:rsidRPr="00AF2ECC" w:rsidRDefault="00126CB9" w:rsidP="00126CB9">
            <w:pPr>
              <w:pBdr>
                <w:bottom w:val="single" w:sz="4" w:space="1" w:color="auto"/>
              </w:pBdr>
              <w:spacing w:before="60" w:line="276" w:lineRule="auto"/>
              <w:ind w:left="-8" w:right="-36"/>
              <w:jc w:val="center"/>
              <w:rPr>
                <w:rFonts w:ascii="Arial" w:hAnsi="Arial" w:cs="Arial"/>
                <w:sz w:val="14"/>
                <w:szCs w:val="14"/>
                <w:lang w:val="en-GB"/>
              </w:rPr>
            </w:pPr>
            <w:r w:rsidRPr="00AF2ECC">
              <w:rPr>
                <w:rFonts w:ascii="Arial" w:hAnsi="Arial" w:cs="Arial"/>
                <w:sz w:val="14"/>
                <w:szCs w:val="14"/>
                <w:lang w:val="en-GB"/>
              </w:rPr>
              <w:t xml:space="preserve">                 </w:t>
            </w:r>
            <w:r w:rsidR="00A425CD" w:rsidRPr="00AF2ECC">
              <w:rPr>
                <w:rFonts w:ascii="Arial" w:hAnsi="Arial" w:cs="Arial"/>
                <w:sz w:val="14"/>
                <w:szCs w:val="14"/>
                <w:lang w:val="en-GB"/>
              </w:rPr>
              <w:t xml:space="preserve"> </w:t>
            </w:r>
            <w:r w:rsidRPr="00AF2ECC">
              <w:rPr>
                <w:rFonts w:ascii="Arial" w:hAnsi="Arial" w:cs="Arial"/>
                <w:sz w:val="14"/>
                <w:szCs w:val="14"/>
                <w:lang w:val="en-GB"/>
              </w:rPr>
              <w:t>-</w:t>
            </w:r>
          </w:p>
        </w:tc>
        <w:tc>
          <w:tcPr>
            <w:tcW w:w="910" w:type="dxa"/>
            <w:vAlign w:val="bottom"/>
          </w:tcPr>
          <w:p w14:paraId="722E0C6A" w14:textId="442613F5" w:rsidR="00126CB9" w:rsidRPr="00AF2ECC" w:rsidRDefault="00126CB9" w:rsidP="00126CB9">
            <w:pPr>
              <w:pBdr>
                <w:bottom w:val="single" w:sz="4" w:space="1" w:color="auto"/>
              </w:pBdr>
              <w:spacing w:before="60" w:line="276" w:lineRule="auto"/>
              <w:ind w:left="-8" w:right="-36"/>
              <w:jc w:val="right"/>
              <w:rPr>
                <w:rFonts w:ascii="Arial" w:hAnsi="Arial" w:cs="Arial"/>
                <w:sz w:val="14"/>
                <w:szCs w:val="14"/>
                <w:lang w:val="en-GB"/>
              </w:rPr>
            </w:pPr>
            <w:r w:rsidRPr="00AF2ECC">
              <w:rPr>
                <w:rFonts w:ascii="Arial" w:hAnsi="Arial" w:cs="Arial"/>
                <w:sz w:val="14"/>
                <w:szCs w:val="14"/>
                <w:lang w:val="en-GB"/>
              </w:rPr>
              <w:t>(6,502)</w:t>
            </w:r>
          </w:p>
        </w:tc>
        <w:tc>
          <w:tcPr>
            <w:tcW w:w="1162" w:type="dxa"/>
            <w:vAlign w:val="bottom"/>
          </w:tcPr>
          <w:p w14:paraId="6B9F2CCD" w14:textId="24EA8F88" w:rsidR="00126CB9" w:rsidRPr="00AF2ECC" w:rsidRDefault="00144C04" w:rsidP="004C1139">
            <w:pPr>
              <w:pBdr>
                <w:bottom w:val="single" w:sz="4" w:space="1" w:color="auto"/>
              </w:pBdr>
              <w:spacing w:before="60" w:line="276" w:lineRule="auto"/>
              <w:ind w:left="-8" w:right="-36"/>
              <w:jc w:val="center"/>
              <w:rPr>
                <w:rFonts w:ascii="Arial" w:hAnsi="Arial" w:cs="Arial"/>
                <w:sz w:val="14"/>
                <w:szCs w:val="14"/>
                <w:lang w:val="en-GB"/>
              </w:rPr>
            </w:pPr>
            <w:r w:rsidRPr="00AF2ECC">
              <w:rPr>
                <w:rFonts w:ascii="Arial" w:hAnsi="Arial" w:cs="Arial"/>
                <w:sz w:val="14"/>
                <w:szCs w:val="14"/>
              </w:rPr>
              <w:t xml:space="preserve">         </w:t>
            </w:r>
            <w:r w:rsidR="00126CB9" w:rsidRPr="00AF2ECC">
              <w:rPr>
                <w:rFonts w:ascii="Arial" w:hAnsi="Arial" w:cs="Arial"/>
                <w:sz w:val="14"/>
                <w:szCs w:val="14"/>
              </w:rPr>
              <w:t>-</w:t>
            </w:r>
          </w:p>
        </w:tc>
        <w:tc>
          <w:tcPr>
            <w:tcW w:w="931" w:type="dxa"/>
            <w:vAlign w:val="bottom"/>
          </w:tcPr>
          <w:p w14:paraId="54869CB2" w14:textId="23CD9BE2" w:rsidR="00126CB9" w:rsidRPr="00AF2ECC" w:rsidRDefault="00126CB9" w:rsidP="00126CB9">
            <w:pPr>
              <w:pBdr>
                <w:bottom w:val="single" w:sz="4" w:space="1" w:color="auto"/>
              </w:pBdr>
              <w:spacing w:before="60" w:line="276" w:lineRule="auto"/>
              <w:ind w:left="-8" w:right="-36"/>
              <w:jc w:val="right"/>
              <w:rPr>
                <w:rFonts w:ascii="Arial" w:hAnsi="Arial" w:cs="Arial"/>
                <w:sz w:val="14"/>
                <w:szCs w:val="14"/>
                <w:lang w:val="en-GB" w:bidi="ar-SA"/>
              </w:rPr>
            </w:pPr>
            <w:r w:rsidRPr="00AF2ECC">
              <w:rPr>
                <w:rFonts w:ascii="Arial" w:hAnsi="Arial" w:cs="Arial"/>
                <w:sz w:val="14"/>
                <w:szCs w:val="14"/>
                <w:lang w:val="en-GB" w:bidi="ar-SA"/>
              </w:rPr>
              <w:t>(44,693)</w:t>
            </w:r>
          </w:p>
        </w:tc>
      </w:tr>
      <w:tr w:rsidR="00126CB9" w:rsidRPr="00AF2ECC" w14:paraId="5269BB3D" w14:textId="77777777" w:rsidTr="001276A0">
        <w:trPr>
          <w:trHeight w:val="68"/>
        </w:trPr>
        <w:tc>
          <w:tcPr>
            <w:tcW w:w="2054" w:type="dxa"/>
            <w:vAlign w:val="bottom"/>
            <w:hideMark/>
          </w:tcPr>
          <w:p w14:paraId="7D0DA490" w14:textId="24028C20" w:rsidR="00126CB9" w:rsidRPr="00AF2ECC" w:rsidRDefault="00126CB9" w:rsidP="00126CB9">
            <w:pPr>
              <w:spacing w:before="60" w:line="276" w:lineRule="auto"/>
              <w:ind w:right="-36"/>
              <w:rPr>
                <w:rFonts w:ascii="Arial" w:hAnsi="Arial" w:cs="Arial"/>
                <w:sz w:val="14"/>
                <w:szCs w:val="14"/>
                <w:lang w:val="en-GB" w:bidi="ar-SA"/>
              </w:rPr>
            </w:pPr>
            <w:r w:rsidRPr="00AF2ECC">
              <w:rPr>
                <w:rFonts w:ascii="Arial" w:hAnsi="Arial" w:cs="Arial"/>
                <w:sz w:val="14"/>
                <w:szCs w:val="14"/>
              </w:rPr>
              <w:t>31 December 2022</w:t>
            </w:r>
          </w:p>
        </w:tc>
        <w:tc>
          <w:tcPr>
            <w:tcW w:w="924" w:type="dxa"/>
            <w:vAlign w:val="bottom"/>
          </w:tcPr>
          <w:p w14:paraId="0F6F13FD" w14:textId="21E1EC91" w:rsidR="00126CB9" w:rsidRPr="00AF2ECC" w:rsidRDefault="00126CB9" w:rsidP="00E93BB0">
            <w:pPr>
              <w:spacing w:before="60" w:line="276" w:lineRule="auto"/>
              <w:ind w:left="-8" w:right="-36"/>
              <w:jc w:val="right"/>
              <w:rPr>
                <w:rFonts w:ascii="Arial" w:hAnsi="Arial" w:cs="Arial"/>
                <w:sz w:val="14"/>
                <w:szCs w:val="14"/>
                <w:lang w:val="en-GB" w:bidi="ar-SA"/>
              </w:rPr>
            </w:pPr>
            <w:r w:rsidRPr="00AF2ECC">
              <w:rPr>
                <w:rFonts w:ascii="Arial" w:hAnsi="Arial" w:cs="Arial"/>
                <w:sz w:val="14"/>
                <w:szCs w:val="14"/>
              </w:rPr>
              <w:t>46,178</w:t>
            </w:r>
          </w:p>
        </w:tc>
        <w:tc>
          <w:tcPr>
            <w:tcW w:w="980" w:type="dxa"/>
            <w:vAlign w:val="bottom"/>
          </w:tcPr>
          <w:p w14:paraId="335E8523" w14:textId="733D4ABE" w:rsidR="00126CB9" w:rsidRPr="00AF2ECC" w:rsidRDefault="00126CB9" w:rsidP="00E93BB0">
            <w:pPr>
              <w:spacing w:before="60" w:line="276" w:lineRule="auto"/>
              <w:ind w:left="-8" w:right="-36"/>
              <w:jc w:val="right"/>
              <w:rPr>
                <w:rFonts w:ascii="Arial" w:hAnsi="Arial" w:cs="Arial"/>
                <w:sz w:val="14"/>
                <w:szCs w:val="14"/>
                <w:lang w:val="en-GB" w:bidi="ar-SA"/>
              </w:rPr>
            </w:pPr>
            <w:r w:rsidRPr="00AF2ECC">
              <w:rPr>
                <w:rFonts w:ascii="Arial" w:hAnsi="Arial" w:cs="Arial"/>
                <w:sz w:val="14"/>
                <w:szCs w:val="14"/>
                <w:lang w:val="en-GB"/>
              </w:rPr>
              <w:t>272,968</w:t>
            </w:r>
          </w:p>
        </w:tc>
        <w:tc>
          <w:tcPr>
            <w:tcW w:w="966" w:type="dxa"/>
            <w:vAlign w:val="bottom"/>
          </w:tcPr>
          <w:p w14:paraId="4C265A58" w14:textId="11695396" w:rsidR="00126CB9" w:rsidRPr="00AF2ECC" w:rsidRDefault="00126CB9" w:rsidP="00E93BB0">
            <w:pPr>
              <w:spacing w:before="60" w:line="276" w:lineRule="auto"/>
              <w:ind w:left="-8" w:right="-36"/>
              <w:jc w:val="right"/>
              <w:rPr>
                <w:rFonts w:ascii="Arial" w:hAnsi="Arial" w:cs="Arial"/>
                <w:sz w:val="14"/>
                <w:szCs w:val="14"/>
                <w:lang w:val="en-GB" w:bidi="ar-SA"/>
              </w:rPr>
            </w:pPr>
            <w:r w:rsidRPr="00AF2ECC">
              <w:rPr>
                <w:rFonts w:ascii="Arial" w:hAnsi="Arial" w:cs="Arial"/>
                <w:sz w:val="14"/>
                <w:szCs w:val="14"/>
                <w:lang w:val="en-GB"/>
              </w:rPr>
              <w:t>524,112</w:t>
            </w:r>
          </w:p>
        </w:tc>
        <w:tc>
          <w:tcPr>
            <w:tcW w:w="1301" w:type="dxa"/>
            <w:vAlign w:val="bottom"/>
          </w:tcPr>
          <w:p w14:paraId="7664B882" w14:textId="10B85F03" w:rsidR="00126CB9" w:rsidRPr="00AF2ECC" w:rsidRDefault="00126CB9" w:rsidP="00E93BB0">
            <w:pPr>
              <w:spacing w:before="60" w:line="276" w:lineRule="auto"/>
              <w:ind w:left="-8" w:right="-36"/>
              <w:jc w:val="right"/>
              <w:rPr>
                <w:rFonts w:ascii="Arial" w:hAnsi="Arial" w:cs="Arial"/>
                <w:sz w:val="14"/>
                <w:szCs w:val="14"/>
                <w:lang w:val="en-GB" w:bidi="ar-SA"/>
              </w:rPr>
            </w:pPr>
            <w:r w:rsidRPr="00AF2ECC">
              <w:rPr>
                <w:rFonts w:ascii="Arial" w:hAnsi="Arial" w:cs="Arial"/>
                <w:sz w:val="14"/>
                <w:szCs w:val="14"/>
                <w:lang w:val="en-GB"/>
              </w:rPr>
              <w:t>41,750</w:t>
            </w:r>
          </w:p>
        </w:tc>
        <w:tc>
          <w:tcPr>
            <w:tcW w:w="910" w:type="dxa"/>
            <w:vAlign w:val="bottom"/>
          </w:tcPr>
          <w:p w14:paraId="11074B91" w14:textId="0C21AE70" w:rsidR="00126CB9" w:rsidRPr="00AF2ECC" w:rsidRDefault="00126CB9" w:rsidP="00E93BB0">
            <w:pPr>
              <w:spacing w:before="60" w:line="276" w:lineRule="auto"/>
              <w:ind w:left="-8" w:right="-36"/>
              <w:jc w:val="right"/>
              <w:rPr>
                <w:rFonts w:ascii="Arial" w:hAnsi="Arial" w:cs="Arial"/>
                <w:sz w:val="14"/>
                <w:szCs w:val="14"/>
                <w:lang w:val="en-GB" w:bidi="ar-SA"/>
              </w:rPr>
            </w:pPr>
            <w:r w:rsidRPr="00AF2ECC">
              <w:rPr>
                <w:rFonts w:ascii="Arial" w:hAnsi="Arial" w:cs="Arial"/>
                <w:sz w:val="14"/>
                <w:szCs w:val="14"/>
                <w:lang w:val="en-GB"/>
              </w:rPr>
              <w:t>50,161</w:t>
            </w:r>
          </w:p>
        </w:tc>
        <w:tc>
          <w:tcPr>
            <w:tcW w:w="1162" w:type="dxa"/>
            <w:vAlign w:val="bottom"/>
          </w:tcPr>
          <w:p w14:paraId="5FEAA25C" w14:textId="7AFF71C4" w:rsidR="00126CB9" w:rsidRPr="00AF2ECC" w:rsidRDefault="00144C04" w:rsidP="004C1139">
            <w:pPr>
              <w:spacing w:before="60" w:line="276" w:lineRule="auto"/>
              <w:ind w:right="-36"/>
              <w:jc w:val="center"/>
              <w:rPr>
                <w:rFonts w:ascii="Arial" w:hAnsi="Arial" w:cs="Arial"/>
                <w:sz w:val="14"/>
                <w:szCs w:val="14"/>
                <w:lang w:val="en-GB"/>
              </w:rPr>
            </w:pPr>
            <w:r w:rsidRPr="00AF2ECC">
              <w:rPr>
                <w:rFonts w:ascii="Arial" w:hAnsi="Arial" w:cs="Arial"/>
                <w:sz w:val="14"/>
                <w:szCs w:val="14"/>
              </w:rPr>
              <w:t xml:space="preserve">         </w:t>
            </w:r>
            <w:r w:rsidR="00126CB9" w:rsidRPr="00AF2ECC">
              <w:rPr>
                <w:rFonts w:ascii="Arial" w:hAnsi="Arial" w:cs="Arial"/>
                <w:sz w:val="14"/>
                <w:szCs w:val="14"/>
              </w:rPr>
              <w:t>-</w:t>
            </w:r>
          </w:p>
        </w:tc>
        <w:tc>
          <w:tcPr>
            <w:tcW w:w="931" w:type="dxa"/>
            <w:vAlign w:val="bottom"/>
          </w:tcPr>
          <w:p w14:paraId="47639576" w14:textId="0E829F9E" w:rsidR="00126CB9" w:rsidRPr="00AF2ECC" w:rsidRDefault="00126CB9" w:rsidP="00E93BB0">
            <w:pPr>
              <w:spacing w:before="60" w:line="276" w:lineRule="auto"/>
              <w:ind w:left="-8" w:right="-36"/>
              <w:jc w:val="right"/>
              <w:rPr>
                <w:rFonts w:ascii="Arial" w:hAnsi="Arial" w:cs="Arial"/>
                <w:sz w:val="14"/>
                <w:szCs w:val="14"/>
                <w:lang w:val="en-GB" w:bidi="ar-SA"/>
              </w:rPr>
            </w:pPr>
            <w:r w:rsidRPr="00AF2ECC">
              <w:rPr>
                <w:rFonts w:ascii="Arial" w:hAnsi="Arial" w:cs="Arial"/>
                <w:sz w:val="14"/>
                <w:szCs w:val="14"/>
                <w:lang w:val="en-GB"/>
              </w:rPr>
              <w:t>935,169</w:t>
            </w:r>
          </w:p>
        </w:tc>
      </w:tr>
      <w:tr w:rsidR="00126CB9" w:rsidRPr="00AF2ECC" w14:paraId="450D28A1" w14:textId="77777777" w:rsidTr="001276A0">
        <w:trPr>
          <w:trHeight w:val="68"/>
        </w:trPr>
        <w:tc>
          <w:tcPr>
            <w:tcW w:w="2054" w:type="dxa"/>
            <w:vAlign w:val="bottom"/>
            <w:hideMark/>
          </w:tcPr>
          <w:p w14:paraId="3D40F82A" w14:textId="77777777" w:rsidR="00126CB9" w:rsidRPr="00AF2ECC" w:rsidRDefault="00126CB9" w:rsidP="00126CB9">
            <w:pPr>
              <w:spacing w:before="60" w:line="276" w:lineRule="auto"/>
              <w:ind w:right="-36"/>
              <w:rPr>
                <w:rFonts w:ascii="Arial" w:hAnsi="Arial" w:cs="Arial"/>
                <w:sz w:val="14"/>
                <w:szCs w:val="14"/>
                <w:lang w:val="en-GB" w:bidi="ar-SA"/>
              </w:rPr>
            </w:pPr>
            <w:r w:rsidRPr="00AF2ECC">
              <w:rPr>
                <w:rFonts w:ascii="Arial" w:hAnsi="Arial" w:cs="Arial"/>
                <w:sz w:val="14"/>
                <w:szCs w:val="14"/>
              </w:rPr>
              <w:t>Depreciation for the year</w:t>
            </w:r>
          </w:p>
        </w:tc>
        <w:tc>
          <w:tcPr>
            <w:tcW w:w="924" w:type="dxa"/>
            <w:vAlign w:val="bottom"/>
          </w:tcPr>
          <w:p w14:paraId="007D3768" w14:textId="27ACFE49" w:rsidR="00126CB9" w:rsidRPr="00AF2ECC" w:rsidRDefault="00A543F6" w:rsidP="00E93BB0">
            <w:pPr>
              <w:spacing w:before="60" w:line="276" w:lineRule="auto"/>
              <w:ind w:left="-8" w:right="-36"/>
              <w:jc w:val="right"/>
              <w:rPr>
                <w:rFonts w:ascii="Arial" w:hAnsi="Arial" w:cs="Arial"/>
                <w:sz w:val="14"/>
                <w:szCs w:val="14"/>
                <w:lang w:val="en-GB" w:bidi="ar-SA"/>
              </w:rPr>
            </w:pPr>
            <w:r w:rsidRPr="00AF2ECC">
              <w:rPr>
                <w:rFonts w:ascii="Arial" w:hAnsi="Arial" w:cs="Arial"/>
                <w:sz w:val="14"/>
                <w:szCs w:val="14"/>
                <w:lang w:val="en-GB" w:bidi="ar-SA"/>
              </w:rPr>
              <w:t>7</w:t>
            </w:r>
            <w:r w:rsidR="00E93BB0" w:rsidRPr="00AF2ECC">
              <w:rPr>
                <w:rFonts w:ascii="Arial" w:hAnsi="Arial" w:cs="Arial"/>
                <w:sz w:val="14"/>
                <w:szCs w:val="14"/>
                <w:lang w:val="en-GB" w:bidi="ar-SA"/>
              </w:rPr>
              <w:t>,</w:t>
            </w:r>
            <w:r w:rsidRPr="00AF2ECC">
              <w:rPr>
                <w:rFonts w:ascii="Arial" w:hAnsi="Arial" w:cs="Arial"/>
                <w:sz w:val="14"/>
                <w:szCs w:val="14"/>
                <w:lang w:val="en-GB" w:bidi="ar-SA"/>
              </w:rPr>
              <w:t>676</w:t>
            </w:r>
          </w:p>
        </w:tc>
        <w:tc>
          <w:tcPr>
            <w:tcW w:w="980" w:type="dxa"/>
            <w:vAlign w:val="bottom"/>
          </w:tcPr>
          <w:p w14:paraId="5EC34395" w14:textId="32A40CD7" w:rsidR="00126CB9" w:rsidRPr="00AF2ECC" w:rsidRDefault="00A543F6" w:rsidP="00E93BB0">
            <w:pPr>
              <w:spacing w:before="60" w:line="276" w:lineRule="auto"/>
              <w:ind w:left="-8" w:right="-36"/>
              <w:jc w:val="right"/>
              <w:rPr>
                <w:rFonts w:ascii="Arial" w:hAnsi="Arial" w:cs="Arial"/>
                <w:sz w:val="14"/>
                <w:szCs w:val="14"/>
                <w:lang w:val="en-GB" w:bidi="ar-SA"/>
              </w:rPr>
            </w:pPr>
            <w:r w:rsidRPr="00AF2ECC">
              <w:rPr>
                <w:rFonts w:ascii="Arial" w:hAnsi="Arial" w:cs="Arial"/>
                <w:sz w:val="14"/>
                <w:szCs w:val="14"/>
                <w:lang w:val="en-GB" w:bidi="ar-SA"/>
              </w:rPr>
              <w:t>1</w:t>
            </w:r>
            <w:r w:rsidR="001A136C" w:rsidRPr="00AF2ECC">
              <w:rPr>
                <w:rFonts w:ascii="Arial" w:hAnsi="Arial" w:cs="Arial"/>
                <w:sz w:val="14"/>
                <w:szCs w:val="14"/>
                <w:lang w:val="en-GB" w:bidi="ar-SA"/>
              </w:rPr>
              <w:t>6</w:t>
            </w:r>
            <w:r w:rsidR="00E93BB0" w:rsidRPr="00AF2ECC">
              <w:rPr>
                <w:rFonts w:ascii="Arial" w:hAnsi="Arial" w:cs="Arial"/>
                <w:sz w:val="14"/>
                <w:szCs w:val="14"/>
                <w:lang w:val="en-GB" w:bidi="ar-SA"/>
              </w:rPr>
              <w:t>,</w:t>
            </w:r>
            <w:r w:rsidR="001A136C" w:rsidRPr="00AF2ECC">
              <w:rPr>
                <w:rFonts w:ascii="Arial" w:hAnsi="Arial" w:cs="Arial"/>
                <w:sz w:val="14"/>
                <w:szCs w:val="14"/>
                <w:lang w:val="en-GB" w:bidi="ar-SA"/>
              </w:rPr>
              <w:t>375</w:t>
            </w:r>
          </w:p>
        </w:tc>
        <w:tc>
          <w:tcPr>
            <w:tcW w:w="966" w:type="dxa"/>
            <w:vAlign w:val="bottom"/>
          </w:tcPr>
          <w:p w14:paraId="04048AD1" w14:textId="7A6FE03E" w:rsidR="00126CB9" w:rsidRPr="00AF2ECC" w:rsidRDefault="001A136C" w:rsidP="00E93BB0">
            <w:pPr>
              <w:spacing w:before="60" w:line="276" w:lineRule="auto"/>
              <w:ind w:left="-8" w:right="-36"/>
              <w:jc w:val="right"/>
              <w:rPr>
                <w:rFonts w:ascii="Arial" w:hAnsi="Arial" w:cs="Arial"/>
                <w:sz w:val="14"/>
                <w:szCs w:val="14"/>
                <w:lang w:val="en-GB" w:bidi="ar-SA"/>
              </w:rPr>
            </w:pPr>
            <w:r w:rsidRPr="00AF2ECC">
              <w:rPr>
                <w:rFonts w:ascii="Arial" w:hAnsi="Arial" w:cs="Arial"/>
                <w:sz w:val="14"/>
                <w:szCs w:val="14"/>
                <w:lang w:val="en-GB" w:bidi="ar-SA"/>
              </w:rPr>
              <w:t>52</w:t>
            </w:r>
            <w:r w:rsidR="00E93BB0" w:rsidRPr="00AF2ECC">
              <w:rPr>
                <w:rFonts w:ascii="Arial" w:hAnsi="Arial" w:cs="Arial"/>
                <w:sz w:val="14"/>
                <w:szCs w:val="14"/>
                <w:lang w:val="en-GB" w:bidi="ar-SA"/>
              </w:rPr>
              <w:t>,</w:t>
            </w:r>
            <w:r w:rsidRPr="00AF2ECC">
              <w:rPr>
                <w:rFonts w:ascii="Arial" w:hAnsi="Arial" w:cs="Arial"/>
                <w:sz w:val="14"/>
                <w:szCs w:val="14"/>
                <w:lang w:val="en-GB" w:bidi="ar-SA"/>
              </w:rPr>
              <w:t>399</w:t>
            </w:r>
          </w:p>
        </w:tc>
        <w:tc>
          <w:tcPr>
            <w:tcW w:w="1301" w:type="dxa"/>
            <w:vAlign w:val="bottom"/>
          </w:tcPr>
          <w:p w14:paraId="3D4E3125" w14:textId="47DD79D8" w:rsidR="00126CB9" w:rsidRPr="00AF2ECC" w:rsidRDefault="001A136C" w:rsidP="00E93BB0">
            <w:pPr>
              <w:spacing w:before="60" w:line="276" w:lineRule="auto"/>
              <w:ind w:left="-8" w:right="-36"/>
              <w:jc w:val="right"/>
              <w:rPr>
                <w:rFonts w:ascii="Arial" w:hAnsi="Arial" w:cs="Arial"/>
                <w:sz w:val="14"/>
                <w:szCs w:val="14"/>
                <w:lang w:val="en-GB" w:bidi="ar-SA"/>
              </w:rPr>
            </w:pPr>
            <w:r w:rsidRPr="00AF2ECC">
              <w:rPr>
                <w:rFonts w:ascii="Arial" w:hAnsi="Arial" w:cs="Arial"/>
                <w:sz w:val="14"/>
                <w:szCs w:val="14"/>
                <w:lang w:val="en-GB" w:bidi="ar-SA"/>
              </w:rPr>
              <w:t>3</w:t>
            </w:r>
            <w:r w:rsidR="00E93BB0" w:rsidRPr="00AF2ECC">
              <w:rPr>
                <w:rFonts w:ascii="Arial" w:hAnsi="Arial" w:cs="Arial"/>
                <w:sz w:val="14"/>
                <w:szCs w:val="14"/>
                <w:lang w:val="en-GB" w:bidi="ar-SA"/>
              </w:rPr>
              <w:t>,</w:t>
            </w:r>
            <w:r w:rsidRPr="00AF2ECC">
              <w:rPr>
                <w:rFonts w:ascii="Arial" w:hAnsi="Arial" w:cs="Arial"/>
                <w:sz w:val="14"/>
                <w:szCs w:val="14"/>
                <w:lang w:val="en-GB" w:bidi="ar-SA"/>
              </w:rPr>
              <w:t>478</w:t>
            </w:r>
          </w:p>
        </w:tc>
        <w:tc>
          <w:tcPr>
            <w:tcW w:w="910" w:type="dxa"/>
            <w:vAlign w:val="bottom"/>
          </w:tcPr>
          <w:p w14:paraId="7BC01B46" w14:textId="16983507" w:rsidR="00126CB9" w:rsidRPr="00AF2ECC" w:rsidRDefault="001A136C" w:rsidP="00E93BB0">
            <w:pPr>
              <w:spacing w:before="60" w:line="276" w:lineRule="auto"/>
              <w:ind w:left="-8" w:right="-36"/>
              <w:jc w:val="right"/>
              <w:rPr>
                <w:rFonts w:ascii="Arial" w:hAnsi="Arial" w:cs="Arial"/>
                <w:sz w:val="14"/>
                <w:szCs w:val="14"/>
                <w:lang w:val="en-GB" w:bidi="ar-SA"/>
              </w:rPr>
            </w:pPr>
            <w:r w:rsidRPr="00AF2ECC">
              <w:rPr>
                <w:rFonts w:ascii="Arial" w:hAnsi="Arial" w:cs="Arial"/>
                <w:sz w:val="14"/>
                <w:szCs w:val="14"/>
                <w:lang w:val="en-GB" w:bidi="ar-SA"/>
              </w:rPr>
              <w:t>1</w:t>
            </w:r>
            <w:r w:rsidR="00E93BB0" w:rsidRPr="00AF2ECC">
              <w:rPr>
                <w:rFonts w:ascii="Arial" w:hAnsi="Arial" w:cs="Arial"/>
                <w:sz w:val="14"/>
                <w:szCs w:val="14"/>
                <w:lang w:val="en-GB" w:bidi="ar-SA"/>
              </w:rPr>
              <w:t>,</w:t>
            </w:r>
            <w:r w:rsidRPr="00AF2ECC">
              <w:rPr>
                <w:rFonts w:ascii="Arial" w:hAnsi="Arial" w:cs="Arial"/>
                <w:sz w:val="14"/>
                <w:szCs w:val="14"/>
                <w:lang w:val="en-GB" w:bidi="ar-SA"/>
              </w:rPr>
              <w:t>803</w:t>
            </w:r>
          </w:p>
        </w:tc>
        <w:tc>
          <w:tcPr>
            <w:tcW w:w="1162" w:type="dxa"/>
            <w:vAlign w:val="bottom"/>
          </w:tcPr>
          <w:p w14:paraId="13E34D89" w14:textId="5D4E2491" w:rsidR="00126CB9" w:rsidRPr="00AF2ECC" w:rsidRDefault="00144C04" w:rsidP="004C1139">
            <w:pPr>
              <w:spacing w:before="60" w:line="276" w:lineRule="auto"/>
              <w:ind w:right="-36"/>
              <w:jc w:val="center"/>
              <w:rPr>
                <w:rFonts w:ascii="Arial" w:hAnsi="Arial" w:cs="Arial"/>
                <w:sz w:val="14"/>
                <w:szCs w:val="14"/>
                <w:lang w:val="en-GB"/>
              </w:rPr>
            </w:pPr>
            <w:r w:rsidRPr="00AF2ECC">
              <w:rPr>
                <w:rFonts w:ascii="Arial" w:hAnsi="Arial" w:cs="Arial"/>
                <w:sz w:val="14"/>
                <w:szCs w:val="14"/>
                <w:lang w:val="en-GB"/>
              </w:rPr>
              <w:t xml:space="preserve">         </w:t>
            </w:r>
            <w:r w:rsidR="001A136C" w:rsidRPr="00AF2ECC">
              <w:rPr>
                <w:rFonts w:ascii="Arial" w:hAnsi="Arial" w:cs="Arial"/>
                <w:sz w:val="14"/>
                <w:szCs w:val="14"/>
                <w:lang w:val="en-GB"/>
              </w:rPr>
              <w:t>-</w:t>
            </w:r>
          </w:p>
        </w:tc>
        <w:tc>
          <w:tcPr>
            <w:tcW w:w="931" w:type="dxa"/>
            <w:vAlign w:val="bottom"/>
          </w:tcPr>
          <w:p w14:paraId="1222330D" w14:textId="30E2BC34" w:rsidR="00126CB9" w:rsidRPr="00AF2ECC" w:rsidRDefault="001A136C" w:rsidP="00E93BB0">
            <w:pPr>
              <w:spacing w:before="60" w:line="276" w:lineRule="auto"/>
              <w:ind w:left="-8" w:right="-36"/>
              <w:jc w:val="right"/>
              <w:rPr>
                <w:rFonts w:ascii="Arial" w:hAnsi="Arial" w:cs="Arial"/>
                <w:sz w:val="14"/>
                <w:szCs w:val="14"/>
                <w:lang w:val="en-GB" w:bidi="ar-SA"/>
              </w:rPr>
            </w:pPr>
            <w:r w:rsidRPr="00AF2ECC">
              <w:rPr>
                <w:rFonts w:ascii="Arial" w:hAnsi="Arial" w:cs="Arial"/>
                <w:sz w:val="14"/>
                <w:szCs w:val="14"/>
                <w:lang w:val="en-GB" w:bidi="ar-SA"/>
              </w:rPr>
              <w:t>81</w:t>
            </w:r>
            <w:r w:rsidR="00E93BB0" w:rsidRPr="00AF2ECC">
              <w:rPr>
                <w:rFonts w:ascii="Arial" w:hAnsi="Arial" w:cs="Arial"/>
                <w:sz w:val="14"/>
                <w:szCs w:val="14"/>
                <w:lang w:val="en-GB" w:bidi="ar-SA"/>
              </w:rPr>
              <w:t>,</w:t>
            </w:r>
            <w:r w:rsidRPr="00AF2ECC">
              <w:rPr>
                <w:rFonts w:ascii="Arial" w:hAnsi="Arial" w:cs="Arial"/>
                <w:sz w:val="14"/>
                <w:szCs w:val="14"/>
                <w:lang w:val="en-GB" w:bidi="ar-SA"/>
              </w:rPr>
              <w:t>731</w:t>
            </w:r>
          </w:p>
        </w:tc>
      </w:tr>
      <w:tr w:rsidR="00126CB9" w:rsidRPr="00AF2ECC" w14:paraId="2503C820" w14:textId="77777777" w:rsidTr="001276A0">
        <w:trPr>
          <w:trHeight w:val="68"/>
        </w:trPr>
        <w:tc>
          <w:tcPr>
            <w:tcW w:w="2054" w:type="dxa"/>
            <w:vAlign w:val="bottom"/>
            <w:hideMark/>
          </w:tcPr>
          <w:p w14:paraId="24DC7717" w14:textId="77777777" w:rsidR="00126CB9" w:rsidRPr="00AF2ECC" w:rsidRDefault="00126CB9" w:rsidP="00126CB9">
            <w:pPr>
              <w:spacing w:before="60" w:line="276" w:lineRule="auto"/>
              <w:ind w:right="-36"/>
              <w:rPr>
                <w:rFonts w:ascii="Arial" w:hAnsi="Arial" w:cs="Arial"/>
                <w:sz w:val="14"/>
                <w:szCs w:val="14"/>
              </w:rPr>
            </w:pPr>
            <w:r w:rsidRPr="00AF2ECC">
              <w:rPr>
                <w:rFonts w:ascii="Arial" w:hAnsi="Arial" w:cs="Arial"/>
                <w:sz w:val="14"/>
                <w:szCs w:val="14"/>
              </w:rPr>
              <w:t xml:space="preserve">Accumulate depreciation for </w:t>
            </w:r>
          </w:p>
          <w:p w14:paraId="38D17596" w14:textId="79938302" w:rsidR="00126CB9" w:rsidRPr="00AF2ECC" w:rsidRDefault="00126CB9" w:rsidP="00126CB9">
            <w:pPr>
              <w:spacing w:before="60" w:line="276" w:lineRule="auto"/>
              <w:ind w:right="-36"/>
              <w:rPr>
                <w:rFonts w:ascii="Arial" w:hAnsi="Arial" w:cs="Arial"/>
                <w:sz w:val="14"/>
                <w:szCs w:val="14"/>
                <w:lang w:bidi="ar-SA"/>
              </w:rPr>
            </w:pPr>
            <w:r w:rsidRPr="00AF2ECC">
              <w:rPr>
                <w:rFonts w:ascii="Arial" w:hAnsi="Arial" w:cs="Arial"/>
                <w:sz w:val="14"/>
                <w:szCs w:val="14"/>
              </w:rPr>
              <w:t xml:space="preserve">     Disposals / write-off</w:t>
            </w:r>
          </w:p>
        </w:tc>
        <w:tc>
          <w:tcPr>
            <w:tcW w:w="924" w:type="dxa"/>
            <w:vAlign w:val="bottom"/>
          </w:tcPr>
          <w:p w14:paraId="5698D93A" w14:textId="73F36E1F" w:rsidR="00126CB9" w:rsidRPr="00AF2ECC" w:rsidRDefault="004C1139" w:rsidP="004C1139">
            <w:pPr>
              <w:pBdr>
                <w:bottom w:val="single" w:sz="4" w:space="1" w:color="auto"/>
              </w:pBdr>
              <w:spacing w:before="60" w:line="276" w:lineRule="auto"/>
              <w:ind w:right="-36"/>
              <w:jc w:val="center"/>
              <w:rPr>
                <w:rFonts w:ascii="Arial" w:hAnsi="Arial" w:cs="Arial"/>
                <w:sz w:val="14"/>
                <w:szCs w:val="14"/>
                <w:lang w:val="en-GB"/>
              </w:rPr>
            </w:pPr>
            <w:r w:rsidRPr="00AF2ECC">
              <w:rPr>
                <w:rFonts w:ascii="Arial" w:hAnsi="Arial" w:cs="Arial"/>
                <w:sz w:val="14"/>
                <w:szCs w:val="14"/>
                <w:lang w:val="en-GB"/>
              </w:rPr>
              <w:t xml:space="preserve">         </w:t>
            </w:r>
            <w:r w:rsidR="001A136C" w:rsidRPr="00AF2ECC">
              <w:rPr>
                <w:rFonts w:ascii="Arial" w:hAnsi="Arial" w:cs="Arial"/>
                <w:sz w:val="14"/>
                <w:szCs w:val="14"/>
                <w:lang w:val="en-GB"/>
              </w:rPr>
              <w:t>-</w:t>
            </w:r>
          </w:p>
        </w:tc>
        <w:tc>
          <w:tcPr>
            <w:tcW w:w="980" w:type="dxa"/>
            <w:vAlign w:val="bottom"/>
          </w:tcPr>
          <w:p w14:paraId="40D268D3" w14:textId="181E8753" w:rsidR="00126CB9" w:rsidRPr="00AF2ECC" w:rsidRDefault="004C1139" w:rsidP="004C1139">
            <w:pPr>
              <w:pBdr>
                <w:bottom w:val="single" w:sz="4" w:space="1" w:color="auto"/>
              </w:pBdr>
              <w:spacing w:before="60" w:line="276" w:lineRule="auto"/>
              <w:ind w:left="-8" w:right="-36"/>
              <w:jc w:val="center"/>
              <w:rPr>
                <w:rFonts w:ascii="Arial" w:hAnsi="Arial" w:cs="Arial"/>
                <w:sz w:val="14"/>
                <w:szCs w:val="14"/>
                <w:lang w:val="en-GB"/>
              </w:rPr>
            </w:pPr>
            <w:r w:rsidRPr="00AF2ECC">
              <w:rPr>
                <w:rFonts w:ascii="Arial" w:hAnsi="Arial" w:cs="Arial"/>
                <w:sz w:val="14"/>
                <w:szCs w:val="14"/>
                <w:lang w:val="en-GB"/>
              </w:rPr>
              <w:t xml:space="preserve">          </w:t>
            </w:r>
            <w:r w:rsidR="00F714A2" w:rsidRPr="00AF2ECC">
              <w:rPr>
                <w:rFonts w:ascii="Arial" w:hAnsi="Arial" w:cs="Arial"/>
                <w:sz w:val="14"/>
                <w:szCs w:val="14"/>
                <w:lang w:val="en-GB"/>
              </w:rPr>
              <w:t>-</w:t>
            </w:r>
          </w:p>
        </w:tc>
        <w:tc>
          <w:tcPr>
            <w:tcW w:w="966" w:type="dxa"/>
            <w:vAlign w:val="bottom"/>
          </w:tcPr>
          <w:p w14:paraId="630C4FED" w14:textId="491B9C43" w:rsidR="00126CB9" w:rsidRPr="00AF2ECC" w:rsidRDefault="00A63275" w:rsidP="00E93BB0">
            <w:pPr>
              <w:pBdr>
                <w:bottom w:val="single" w:sz="4" w:space="1" w:color="auto"/>
              </w:pBdr>
              <w:spacing w:before="60" w:line="276" w:lineRule="auto"/>
              <w:ind w:left="-8" w:right="-36"/>
              <w:jc w:val="right"/>
              <w:rPr>
                <w:rFonts w:ascii="Arial" w:hAnsi="Arial" w:cs="Arial"/>
                <w:sz w:val="14"/>
                <w:szCs w:val="14"/>
                <w:lang w:val="en-GB" w:bidi="ar-SA"/>
              </w:rPr>
            </w:pPr>
            <w:r w:rsidRPr="00AF2ECC">
              <w:rPr>
                <w:rFonts w:ascii="Arial" w:hAnsi="Arial" w:cs="Arial"/>
                <w:sz w:val="14"/>
                <w:szCs w:val="14"/>
                <w:lang w:val="en-GB" w:bidi="ar-SA"/>
              </w:rPr>
              <w:t>(</w:t>
            </w:r>
            <w:r w:rsidR="00F714A2" w:rsidRPr="00AF2ECC">
              <w:rPr>
                <w:rFonts w:ascii="Arial" w:hAnsi="Arial" w:cs="Arial"/>
                <w:sz w:val="14"/>
                <w:szCs w:val="14"/>
                <w:lang w:val="en-GB" w:bidi="ar-SA"/>
              </w:rPr>
              <w:t>11</w:t>
            </w:r>
            <w:r w:rsidR="00E93BB0" w:rsidRPr="00AF2ECC">
              <w:rPr>
                <w:rFonts w:ascii="Arial" w:hAnsi="Arial" w:cs="Arial"/>
                <w:sz w:val="14"/>
                <w:szCs w:val="14"/>
                <w:lang w:val="en-GB" w:bidi="ar-SA"/>
              </w:rPr>
              <w:t>,</w:t>
            </w:r>
            <w:r w:rsidR="00F714A2" w:rsidRPr="00AF2ECC">
              <w:rPr>
                <w:rFonts w:ascii="Arial" w:hAnsi="Arial" w:cs="Arial"/>
                <w:sz w:val="14"/>
                <w:szCs w:val="14"/>
                <w:lang w:val="en-GB" w:bidi="ar-SA"/>
              </w:rPr>
              <w:t>486</w:t>
            </w:r>
            <w:r w:rsidRPr="00AF2ECC">
              <w:rPr>
                <w:rFonts w:ascii="Arial" w:hAnsi="Arial" w:cs="Arial"/>
                <w:sz w:val="14"/>
                <w:szCs w:val="14"/>
                <w:lang w:val="en-GB" w:bidi="ar-SA"/>
              </w:rPr>
              <w:t>)</w:t>
            </w:r>
          </w:p>
        </w:tc>
        <w:tc>
          <w:tcPr>
            <w:tcW w:w="1301" w:type="dxa"/>
            <w:vAlign w:val="bottom"/>
          </w:tcPr>
          <w:p w14:paraId="6A6318CD" w14:textId="0460EE89" w:rsidR="00126CB9" w:rsidRPr="00AF2ECC" w:rsidRDefault="00A63275" w:rsidP="00E93BB0">
            <w:pPr>
              <w:pBdr>
                <w:bottom w:val="single" w:sz="4" w:space="1" w:color="auto"/>
              </w:pBdr>
              <w:spacing w:before="60" w:line="276" w:lineRule="auto"/>
              <w:ind w:right="-36"/>
              <w:jc w:val="right"/>
              <w:rPr>
                <w:rFonts w:ascii="Arial" w:hAnsi="Arial" w:cs="Arial"/>
                <w:sz w:val="14"/>
                <w:szCs w:val="14"/>
                <w:lang w:val="en-GB"/>
              </w:rPr>
            </w:pPr>
            <w:r w:rsidRPr="00AF2ECC">
              <w:rPr>
                <w:rFonts w:ascii="Arial" w:hAnsi="Arial" w:cs="Arial"/>
                <w:sz w:val="14"/>
                <w:szCs w:val="14"/>
                <w:lang w:val="en-GB" w:bidi="ar-SA"/>
              </w:rPr>
              <w:t>(</w:t>
            </w:r>
            <w:r w:rsidR="00F714A2" w:rsidRPr="00AF2ECC">
              <w:rPr>
                <w:rFonts w:ascii="Arial" w:hAnsi="Arial" w:cs="Arial"/>
                <w:sz w:val="14"/>
                <w:szCs w:val="14"/>
                <w:lang w:val="en-GB" w:bidi="ar-SA"/>
              </w:rPr>
              <w:t>15</w:t>
            </w:r>
            <w:r w:rsidR="00E93BB0" w:rsidRPr="00AF2ECC">
              <w:rPr>
                <w:rFonts w:ascii="Arial" w:hAnsi="Arial" w:cs="Arial"/>
                <w:sz w:val="14"/>
                <w:szCs w:val="14"/>
                <w:lang w:val="en-GB" w:bidi="ar-SA"/>
              </w:rPr>
              <w:t>,</w:t>
            </w:r>
            <w:r w:rsidR="00F714A2" w:rsidRPr="00AF2ECC">
              <w:rPr>
                <w:rFonts w:ascii="Arial" w:hAnsi="Arial" w:cs="Arial"/>
                <w:sz w:val="14"/>
                <w:szCs w:val="14"/>
                <w:lang w:val="en-GB" w:bidi="ar-SA"/>
              </w:rPr>
              <w:t>261</w:t>
            </w:r>
            <w:r w:rsidRPr="00AF2ECC">
              <w:rPr>
                <w:rFonts w:ascii="Arial" w:hAnsi="Arial" w:cs="Arial"/>
                <w:sz w:val="14"/>
                <w:szCs w:val="14"/>
                <w:lang w:val="en-GB" w:bidi="ar-SA"/>
              </w:rPr>
              <w:t>)</w:t>
            </w:r>
          </w:p>
        </w:tc>
        <w:tc>
          <w:tcPr>
            <w:tcW w:w="910" w:type="dxa"/>
            <w:vAlign w:val="bottom"/>
          </w:tcPr>
          <w:p w14:paraId="76BB6B47" w14:textId="75543FB9" w:rsidR="00126CB9" w:rsidRPr="00AF2ECC" w:rsidRDefault="00A63275" w:rsidP="00E93BB0">
            <w:pPr>
              <w:pBdr>
                <w:bottom w:val="single" w:sz="4" w:space="1" w:color="auto"/>
              </w:pBdr>
              <w:spacing w:before="60" w:line="276" w:lineRule="auto"/>
              <w:ind w:left="-8" w:right="-36"/>
              <w:jc w:val="right"/>
              <w:rPr>
                <w:rFonts w:ascii="Arial" w:hAnsi="Arial" w:cs="Arial"/>
                <w:sz w:val="14"/>
                <w:szCs w:val="14"/>
                <w:lang w:val="en-GB"/>
              </w:rPr>
            </w:pPr>
            <w:r w:rsidRPr="00AF2ECC">
              <w:rPr>
                <w:rFonts w:ascii="Arial" w:hAnsi="Arial" w:cs="Arial"/>
                <w:sz w:val="14"/>
                <w:szCs w:val="14"/>
                <w:lang w:val="en-GB"/>
              </w:rPr>
              <w:t>(</w:t>
            </w:r>
            <w:r w:rsidR="00F714A2" w:rsidRPr="00AF2ECC">
              <w:rPr>
                <w:rFonts w:ascii="Arial" w:hAnsi="Arial" w:cs="Arial"/>
                <w:sz w:val="14"/>
                <w:szCs w:val="14"/>
                <w:lang w:val="en-GB"/>
              </w:rPr>
              <w:t>400</w:t>
            </w:r>
            <w:r w:rsidRPr="00AF2ECC">
              <w:rPr>
                <w:rFonts w:ascii="Arial" w:hAnsi="Arial" w:cs="Arial"/>
                <w:sz w:val="14"/>
                <w:szCs w:val="14"/>
                <w:lang w:val="en-GB"/>
              </w:rPr>
              <w:t>)</w:t>
            </w:r>
          </w:p>
        </w:tc>
        <w:tc>
          <w:tcPr>
            <w:tcW w:w="1162" w:type="dxa"/>
            <w:vAlign w:val="bottom"/>
          </w:tcPr>
          <w:p w14:paraId="0F0F77D6" w14:textId="30FDD038" w:rsidR="00126CB9" w:rsidRPr="00AF2ECC" w:rsidRDefault="00144C04" w:rsidP="004C1139">
            <w:pPr>
              <w:pBdr>
                <w:bottom w:val="single" w:sz="4" w:space="1" w:color="auto"/>
              </w:pBdr>
              <w:spacing w:before="60" w:line="276" w:lineRule="auto"/>
              <w:ind w:right="-36"/>
              <w:jc w:val="center"/>
              <w:rPr>
                <w:rFonts w:ascii="Arial" w:hAnsi="Arial" w:cs="Arial"/>
                <w:sz w:val="14"/>
                <w:szCs w:val="14"/>
                <w:lang w:val="en-GB"/>
              </w:rPr>
            </w:pPr>
            <w:r w:rsidRPr="00AF2ECC">
              <w:rPr>
                <w:rFonts w:ascii="Arial" w:hAnsi="Arial" w:cs="Arial"/>
                <w:sz w:val="14"/>
                <w:szCs w:val="14"/>
                <w:lang w:val="en-GB"/>
              </w:rPr>
              <w:t xml:space="preserve">         </w:t>
            </w:r>
            <w:r w:rsidR="00F714A2" w:rsidRPr="00AF2ECC">
              <w:rPr>
                <w:rFonts w:ascii="Arial" w:hAnsi="Arial" w:cs="Arial"/>
                <w:sz w:val="14"/>
                <w:szCs w:val="14"/>
                <w:lang w:val="en-GB"/>
              </w:rPr>
              <w:t>-</w:t>
            </w:r>
          </w:p>
        </w:tc>
        <w:tc>
          <w:tcPr>
            <w:tcW w:w="931" w:type="dxa"/>
            <w:vAlign w:val="bottom"/>
          </w:tcPr>
          <w:p w14:paraId="5F74F5BA" w14:textId="53AAC07C" w:rsidR="00126CB9" w:rsidRPr="00AF2ECC" w:rsidRDefault="00A63275" w:rsidP="00E93BB0">
            <w:pPr>
              <w:pBdr>
                <w:bottom w:val="single" w:sz="4" w:space="1" w:color="auto"/>
              </w:pBdr>
              <w:spacing w:before="60" w:line="276" w:lineRule="auto"/>
              <w:ind w:left="-8" w:right="-36"/>
              <w:jc w:val="right"/>
              <w:rPr>
                <w:rFonts w:ascii="Arial" w:hAnsi="Arial" w:cs="Arial"/>
                <w:sz w:val="14"/>
                <w:szCs w:val="14"/>
                <w:lang w:val="en-GB" w:bidi="ar-SA"/>
              </w:rPr>
            </w:pPr>
            <w:r w:rsidRPr="00AF2ECC">
              <w:rPr>
                <w:rFonts w:ascii="Arial" w:hAnsi="Arial" w:cs="Arial"/>
                <w:sz w:val="14"/>
                <w:szCs w:val="14"/>
                <w:lang w:val="en-GB" w:bidi="ar-SA"/>
              </w:rPr>
              <w:t>(</w:t>
            </w:r>
            <w:r w:rsidR="00E93BB0" w:rsidRPr="00AF2ECC">
              <w:rPr>
                <w:rFonts w:ascii="Arial" w:hAnsi="Arial" w:cs="Arial"/>
                <w:sz w:val="14"/>
                <w:szCs w:val="14"/>
                <w:lang w:val="en-GB" w:bidi="ar-SA"/>
              </w:rPr>
              <w:t>27,147</w:t>
            </w:r>
            <w:r w:rsidRPr="00AF2ECC">
              <w:rPr>
                <w:rFonts w:ascii="Arial" w:hAnsi="Arial" w:cs="Arial"/>
                <w:sz w:val="14"/>
                <w:szCs w:val="14"/>
                <w:lang w:val="en-GB" w:bidi="ar-SA"/>
              </w:rPr>
              <w:t>)</w:t>
            </w:r>
          </w:p>
        </w:tc>
      </w:tr>
      <w:tr w:rsidR="00126CB9" w:rsidRPr="00AF2ECC" w14:paraId="3D93970A" w14:textId="77777777" w:rsidTr="001276A0">
        <w:trPr>
          <w:trHeight w:val="68"/>
        </w:trPr>
        <w:tc>
          <w:tcPr>
            <w:tcW w:w="2054" w:type="dxa"/>
            <w:vAlign w:val="bottom"/>
            <w:hideMark/>
          </w:tcPr>
          <w:p w14:paraId="1D212827" w14:textId="286D5A68" w:rsidR="00126CB9" w:rsidRPr="00AF2ECC" w:rsidRDefault="00126CB9" w:rsidP="00126CB9">
            <w:pPr>
              <w:spacing w:before="60" w:line="276" w:lineRule="auto"/>
              <w:ind w:right="-36"/>
              <w:rPr>
                <w:rFonts w:ascii="Arial" w:hAnsi="Arial" w:cs="Arial"/>
                <w:sz w:val="14"/>
                <w:szCs w:val="14"/>
                <w:lang w:val="en-GB" w:bidi="ar-SA"/>
              </w:rPr>
            </w:pPr>
            <w:r w:rsidRPr="00AF2ECC">
              <w:rPr>
                <w:rFonts w:ascii="Arial" w:hAnsi="Arial" w:cs="Arial"/>
                <w:sz w:val="14"/>
                <w:szCs w:val="14"/>
              </w:rPr>
              <w:t>31 December 2023</w:t>
            </w:r>
          </w:p>
        </w:tc>
        <w:tc>
          <w:tcPr>
            <w:tcW w:w="924" w:type="dxa"/>
            <w:vAlign w:val="bottom"/>
          </w:tcPr>
          <w:p w14:paraId="1C0E204F" w14:textId="5713A4FA" w:rsidR="00126CB9" w:rsidRPr="00AF2ECC" w:rsidRDefault="00E93BB0" w:rsidP="00E93BB0">
            <w:pPr>
              <w:pBdr>
                <w:bottom w:val="single" w:sz="4" w:space="1" w:color="auto"/>
              </w:pBdr>
              <w:spacing w:before="60" w:line="276" w:lineRule="auto"/>
              <w:ind w:right="-36"/>
              <w:jc w:val="right"/>
              <w:rPr>
                <w:rFonts w:ascii="Arial" w:hAnsi="Arial" w:cs="Arial"/>
                <w:sz w:val="14"/>
                <w:szCs w:val="14"/>
              </w:rPr>
            </w:pPr>
            <w:r w:rsidRPr="00AF2ECC">
              <w:rPr>
                <w:rFonts w:ascii="Arial" w:hAnsi="Arial" w:cs="Arial"/>
                <w:sz w:val="14"/>
                <w:szCs w:val="14"/>
              </w:rPr>
              <w:t>53,854</w:t>
            </w:r>
          </w:p>
        </w:tc>
        <w:tc>
          <w:tcPr>
            <w:tcW w:w="980" w:type="dxa"/>
            <w:vAlign w:val="bottom"/>
          </w:tcPr>
          <w:p w14:paraId="64FA3CC1" w14:textId="5A8D512C" w:rsidR="00126CB9" w:rsidRPr="00AF2ECC" w:rsidRDefault="00E93BB0" w:rsidP="00E93BB0">
            <w:pPr>
              <w:pBdr>
                <w:bottom w:val="single" w:sz="4" w:space="1" w:color="auto"/>
              </w:pBdr>
              <w:spacing w:before="60" w:line="276" w:lineRule="auto"/>
              <w:ind w:right="-36"/>
              <w:jc w:val="right"/>
              <w:rPr>
                <w:rFonts w:ascii="Arial" w:hAnsi="Arial" w:cs="Arial"/>
                <w:sz w:val="14"/>
                <w:szCs w:val="14"/>
                <w:lang w:val="en-GB"/>
              </w:rPr>
            </w:pPr>
            <w:r w:rsidRPr="00AF2ECC">
              <w:rPr>
                <w:rFonts w:ascii="Arial" w:hAnsi="Arial" w:cs="Arial"/>
                <w:sz w:val="14"/>
                <w:szCs w:val="14"/>
                <w:lang w:val="en-GB"/>
              </w:rPr>
              <w:t>289,343</w:t>
            </w:r>
          </w:p>
        </w:tc>
        <w:tc>
          <w:tcPr>
            <w:tcW w:w="966" w:type="dxa"/>
            <w:vAlign w:val="bottom"/>
          </w:tcPr>
          <w:p w14:paraId="6EF9B1F2" w14:textId="1CD3238B" w:rsidR="00126CB9" w:rsidRPr="00AF2ECC" w:rsidRDefault="00E93BB0" w:rsidP="00E93BB0">
            <w:pPr>
              <w:pBdr>
                <w:bottom w:val="single" w:sz="4" w:space="1" w:color="auto"/>
              </w:pBdr>
              <w:spacing w:before="60" w:line="276" w:lineRule="auto"/>
              <w:ind w:right="-36"/>
              <w:jc w:val="right"/>
              <w:rPr>
                <w:rFonts w:ascii="Arial" w:hAnsi="Arial" w:cs="Arial"/>
                <w:sz w:val="14"/>
                <w:szCs w:val="14"/>
                <w:lang w:val="en-GB"/>
              </w:rPr>
            </w:pPr>
            <w:r w:rsidRPr="00AF2ECC">
              <w:rPr>
                <w:rFonts w:ascii="Arial" w:hAnsi="Arial" w:cs="Arial"/>
                <w:sz w:val="14"/>
                <w:szCs w:val="14"/>
                <w:lang w:val="en-GB"/>
              </w:rPr>
              <w:t>565,025</w:t>
            </w:r>
          </w:p>
        </w:tc>
        <w:tc>
          <w:tcPr>
            <w:tcW w:w="1301" w:type="dxa"/>
            <w:vAlign w:val="bottom"/>
          </w:tcPr>
          <w:p w14:paraId="7C2C7816" w14:textId="106683DD" w:rsidR="00126CB9" w:rsidRPr="00AF2ECC" w:rsidRDefault="00E93BB0" w:rsidP="00E93BB0">
            <w:pPr>
              <w:pBdr>
                <w:bottom w:val="single" w:sz="4" w:space="1" w:color="auto"/>
              </w:pBdr>
              <w:spacing w:before="60" w:line="276" w:lineRule="auto"/>
              <w:ind w:right="-36"/>
              <w:jc w:val="right"/>
              <w:rPr>
                <w:rFonts w:ascii="Arial" w:hAnsi="Arial" w:cs="Arial"/>
                <w:sz w:val="14"/>
                <w:szCs w:val="14"/>
                <w:lang w:val="en-GB"/>
              </w:rPr>
            </w:pPr>
            <w:r w:rsidRPr="00AF2ECC">
              <w:rPr>
                <w:rFonts w:ascii="Arial" w:hAnsi="Arial" w:cs="Arial"/>
                <w:sz w:val="14"/>
                <w:szCs w:val="14"/>
                <w:lang w:val="en-GB"/>
              </w:rPr>
              <w:t>29,967</w:t>
            </w:r>
          </w:p>
        </w:tc>
        <w:tc>
          <w:tcPr>
            <w:tcW w:w="910" w:type="dxa"/>
            <w:vAlign w:val="bottom"/>
          </w:tcPr>
          <w:p w14:paraId="5107E8D7" w14:textId="6837140C" w:rsidR="00126CB9" w:rsidRPr="00AF2ECC" w:rsidRDefault="00E93BB0" w:rsidP="00E93BB0">
            <w:pPr>
              <w:pBdr>
                <w:bottom w:val="single" w:sz="4" w:space="1" w:color="auto"/>
              </w:pBdr>
              <w:spacing w:before="60" w:line="276" w:lineRule="auto"/>
              <w:ind w:right="-36"/>
              <w:jc w:val="right"/>
              <w:rPr>
                <w:rFonts w:ascii="Arial" w:hAnsi="Arial" w:cs="Arial"/>
                <w:sz w:val="14"/>
                <w:szCs w:val="14"/>
                <w:lang w:val="en-GB"/>
              </w:rPr>
            </w:pPr>
            <w:r w:rsidRPr="00AF2ECC">
              <w:rPr>
                <w:rFonts w:ascii="Arial" w:hAnsi="Arial" w:cs="Arial"/>
                <w:sz w:val="14"/>
                <w:szCs w:val="14"/>
                <w:lang w:val="en-GB"/>
              </w:rPr>
              <w:t>51,564</w:t>
            </w:r>
          </w:p>
        </w:tc>
        <w:tc>
          <w:tcPr>
            <w:tcW w:w="1162" w:type="dxa"/>
            <w:vAlign w:val="bottom"/>
          </w:tcPr>
          <w:p w14:paraId="377C5BE5" w14:textId="232DEEDE" w:rsidR="00126CB9" w:rsidRPr="00AF2ECC" w:rsidRDefault="00144C04" w:rsidP="004C1139">
            <w:pPr>
              <w:pBdr>
                <w:bottom w:val="single" w:sz="4" w:space="1" w:color="auto"/>
              </w:pBdr>
              <w:spacing w:before="60" w:line="276" w:lineRule="auto"/>
              <w:ind w:right="-36"/>
              <w:jc w:val="center"/>
              <w:rPr>
                <w:rFonts w:ascii="Arial" w:hAnsi="Arial" w:cs="Arial"/>
                <w:sz w:val="14"/>
                <w:szCs w:val="14"/>
                <w:lang w:val="en-GB"/>
              </w:rPr>
            </w:pPr>
            <w:r w:rsidRPr="00AF2ECC">
              <w:rPr>
                <w:rFonts w:ascii="Arial" w:hAnsi="Arial" w:cs="Arial"/>
                <w:sz w:val="14"/>
                <w:szCs w:val="14"/>
                <w:lang w:val="en-GB"/>
              </w:rPr>
              <w:t xml:space="preserve">         </w:t>
            </w:r>
            <w:r w:rsidR="00E93BB0" w:rsidRPr="00AF2ECC">
              <w:rPr>
                <w:rFonts w:ascii="Arial" w:hAnsi="Arial" w:cs="Arial"/>
                <w:sz w:val="14"/>
                <w:szCs w:val="14"/>
                <w:lang w:val="en-GB"/>
              </w:rPr>
              <w:t>-</w:t>
            </w:r>
          </w:p>
        </w:tc>
        <w:tc>
          <w:tcPr>
            <w:tcW w:w="931" w:type="dxa"/>
            <w:vAlign w:val="bottom"/>
          </w:tcPr>
          <w:p w14:paraId="38DE2739" w14:textId="24090DA4" w:rsidR="00126CB9" w:rsidRPr="00AF2ECC" w:rsidRDefault="00E93BB0" w:rsidP="00E93BB0">
            <w:pPr>
              <w:pBdr>
                <w:bottom w:val="single" w:sz="4" w:space="1" w:color="auto"/>
              </w:pBdr>
              <w:spacing w:before="60" w:line="276" w:lineRule="auto"/>
              <w:ind w:right="-36"/>
              <w:jc w:val="right"/>
              <w:rPr>
                <w:rFonts w:ascii="Arial" w:hAnsi="Arial" w:cs="Arial"/>
                <w:sz w:val="14"/>
                <w:szCs w:val="14"/>
                <w:lang w:val="en-GB"/>
              </w:rPr>
            </w:pPr>
            <w:r w:rsidRPr="00AF2ECC">
              <w:rPr>
                <w:rFonts w:ascii="Arial" w:hAnsi="Arial" w:cs="Arial"/>
                <w:sz w:val="14"/>
                <w:szCs w:val="14"/>
                <w:lang w:val="en-GB"/>
              </w:rPr>
              <w:t>989,753</w:t>
            </w:r>
          </w:p>
        </w:tc>
      </w:tr>
      <w:tr w:rsidR="00126CB9" w:rsidRPr="00AF2ECC" w14:paraId="64E742F1" w14:textId="77777777" w:rsidTr="00380F94">
        <w:trPr>
          <w:trHeight w:val="137"/>
        </w:trPr>
        <w:tc>
          <w:tcPr>
            <w:tcW w:w="2054" w:type="dxa"/>
            <w:vAlign w:val="bottom"/>
          </w:tcPr>
          <w:p w14:paraId="62163299" w14:textId="77777777" w:rsidR="00126CB9" w:rsidRPr="00AF2ECC" w:rsidRDefault="00126CB9" w:rsidP="00126CB9">
            <w:pPr>
              <w:spacing w:before="60" w:line="276" w:lineRule="auto"/>
              <w:ind w:right="-36"/>
              <w:rPr>
                <w:rFonts w:ascii="Arial" w:hAnsi="Arial" w:cs="Arial"/>
                <w:sz w:val="14"/>
                <w:szCs w:val="14"/>
                <w:u w:val="single"/>
                <w:lang w:val="en-GB" w:bidi="ar-SA"/>
              </w:rPr>
            </w:pPr>
          </w:p>
        </w:tc>
        <w:tc>
          <w:tcPr>
            <w:tcW w:w="924" w:type="dxa"/>
          </w:tcPr>
          <w:p w14:paraId="089FFADE" w14:textId="77777777" w:rsidR="00126CB9" w:rsidRPr="00AF2ECC" w:rsidRDefault="00126CB9" w:rsidP="00126CB9">
            <w:pPr>
              <w:tabs>
                <w:tab w:val="decimal" w:pos="702"/>
              </w:tabs>
              <w:spacing w:before="60" w:line="276" w:lineRule="auto"/>
              <w:ind w:left="-8" w:right="-36"/>
              <w:jc w:val="right"/>
              <w:rPr>
                <w:rFonts w:ascii="Arial" w:hAnsi="Arial" w:cs="Arial"/>
                <w:sz w:val="14"/>
                <w:szCs w:val="14"/>
                <w:u w:val="double"/>
                <w:lang w:val="en-GB" w:bidi="ar-SA"/>
              </w:rPr>
            </w:pPr>
          </w:p>
        </w:tc>
        <w:tc>
          <w:tcPr>
            <w:tcW w:w="980" w:type="dxa"/>
          </w:tcPr>
          <w:p w14:paraId="7C67BD9C" w14:textId="77777777" w:rsidR="00126CB9" w:rsidRPr="00AF2ECC" w:rsidRDefault="00126CB9" w:rsidP="00126CB9">
            <w:pPr>
              <w:tabs>
                <w:tab w:val="decimal" w:pos="702"/>
              </w:tabs>
              <w:spacing w:before="60" w:line="276" w:lineRule="auto"/>
              <w:ind w:left="-8" w:right="-36"/>
              <w:jc w:val="right"/>
              <w:rPr>
                <w:rFonts w:ascii="Arial" w:hAnsi="Arial" w:cs="Arial"/>
                <w:sz w:val="14"/>
                <w:szCs w:val="14"/>
                <w:u w:val="double"/>
                <w:lang w:val="en-GB" w:bidi="ar-SA"/>
              </w:rPr>
            </w:pPr>
          </w:p>
        </w:tc>
        <w:tc>
          <w:tcPr>
            <w:tcW w:w="966" w:type="dxa"/>
          </w:tcPr>
          <w:p w14:paraId="32E1F4E5" w14:textId="77777777" w:rsidR="00126CB9" w:rsidRPr="00AF2ECC" w:rsidRDefault="00126CB9" w:rsidP="00126CB9">
            <w:pPr>
              <w:tabs>
                <w:tab w:val="decimal" w:pos="702"/>
              </w:tabs>
              <w:spacing w:before="60" w:line="276" w:lineRule="auto"/>
              <w:ind w:left="-8" w:right="-36"/>
              <w:jc w:val="right"/>
              <w:rPr>
                <w:rFonts w:ascii="Arial" w:hAnsi="Arial" w:cs="Arial"/>
                <w:sz w:val="14"/>
                <w:szCs w:val="14"/>
                <w:u w:val="double"/>
                <w:lang w:val="en-GB" w:bidi="ar-SA"/>
              </w:rPr>
            </w:pPr>
          </w:p>
        </w:tc>
        <w:tc>
          <w:tcPr>
            <w:tcW w:w="1301" w:type="dxa"/>
          </w:tcPr>
          <w:p w14:paraId="217CCC56" w14:textId="77777777" w:rsidR="00126CB9" w:rsidRPr="00AF2ECC" w:rsidRDefault="00126CB9" w:rsidP="00126CB9">
            <w:pPr>
              <w:tabs>
                <w:tab w:val="decimal" w:pos="702"/>
              </w:tabs>
              <w:spacing w:before="60" w:line="276" w:lineRule="auto"/>
              <w:ind w:left="-8" w:right="-36"/>
              <w:jc w:val="right"/>
              <w:rPr>
                <w:rFonts w:ascii="Arial" w:hAnsi="Arial" w:cs="Arial"/>
                <w:sz w:val="14"/>
                <w:szCs w:val="14"/>
                <w:u w:val="double"/>
                <w:lang w:val="en-GB" w:bidi="ar-SA"/>
              </w:rPr>
            </w:pPr>
          </w:p>
        </w:tc>
        <w:tc>
          <w:tcPr>
            <w:tcW w:w="910" w:type="dxa"/>
          </w:tcPr>
          <w:p w14:paraId="4BB7BC3C" w14:textId="77777777" w:rsidR="00126CB9" w:rsidRPr="00AF2ECC" w:rsidRDefault="00126CB9" w:rsidP="00126CB9">
            <w:pPr>
              <w:tabs>
                <w:tab w:val="decimal" w:pos="702"/>
              </w:tabs>
              <w:spacing w:before="60" w:line="276" w:lineRule="auto"/>
              <w:ind w:left="-8" w:right="-36"/>
              <w:jc w:val="right"/>
              <w:rPr>
                <w:rFonts w:ascii="Arial" w:hAnsi="Arial" w:cs="Arial"/>
                <w:sz w:val="14"/>
                <w:szCs w:val="14"/>
                <w:u w:val="double"/>
                <w:lang w:val="en-GB" w:bidi="ar-SA"/>
              </w:rPr>
            </w:pPr>
          </w:p>
        </w:tc>
        <w:tc>
          <w:tcPr>
            <w:tcW w:w="1162" w:type="dxa"/>
          </w:tcPr>
          <w:p w14:paraId="62BD1E17" w14:textId="77777777" w:rsidR="00126CB9" w:rsidRPr="00AF2ECC" w:rsidRDefault="00126CB9" w:rsidP="00126CB9">
            <w:pPr>
              <w:tabs>
                <w:tab w:val="decimal" w:pos="702"/>
              </w:tabs>
              <w:spacing w:before="60" w:line="276" w:lineRule="auto"/>
              <w:ind w:left="-8" w:right="-36"/>
              <w:jc w:val="right"/>
              <w:rPr>
                <w:rFonts w:ascii="Arial" w:hAnsi="Arial" w:cs="Arial"/>
                <w:sz w:val="14"/>
                <w:szCs w:val="14"/>
                <w:u w:val="double"/>
                <w:lang w:val="en-GB" w:bidi="ar-SA"/>
              </w:rPr>
            </w:pPr>
          </w:p>
        </w:tc>
        <w:tc>
          <w:tcPr>
            <w:tcW w:w="931" w:type="dxa"/>
          </w:tcPr>
          <w:p w14:paraId="0C383F76" w14:textId="77777777" w:rsidR="00126CB9" w:rsidRPr="00AF2ECC" w:rsidRDefault="00126CB9" w:rsidP="00126CB9">
            <w:pPr>
              <w:tabs>
                <w:tab w:val="decimal" w:pos="702"/>
              </w:tabs>
              <w:spacing w:before="60" w:line="276" w:lineRule="auto"/>
              <w:ind w:left="-8" w:right="-36"/>
              <w:jc w:val="right"/>
              <w:rPr>
                <w:rFonts w:ascii="Arial" w:hAnsi="Arial" w:cs="Arial"/>
                <w:sz w:val="14"/>
                <w:szCs w:val="14"/>
                <w:u w:val="double"/>
                <w:lang w:val="en-GB" w:bidi="ar-SA"/>
              </w:rPr>
            </w:pPr>
          </w:p>
        </w:tc>
      </w:tr>
      <w:tr w:rsidR="00126CB9" w:rsidRPr="00AF2ECC" w14:paraId="5D85E16E" w14:textId="77777777" w:rsidTr="00380F94">
        <w:trPr>
          <w:trHeight w:val="288"/>
        </w:trPr>
        <w:tc>
          <w:tcPr>
            <w:tcW w:w="2054" w:type="dxa"/>
            <w:vAlign w:val="bottom"/>
            <w:hideMark/>
          </w:tcPr>
          <w:p w14:paraId="170016C8" w14:textId="77777777" w:rsidR="00126CB9" w:rsidRPr="00AF2ECC" w:rsidRDefault="00126CB9" w:rsidP="00126CB9">
            <w:pPr>
              <w:spacing w:before="60" w:line="276" w:lineRule="auto"/>
              <w:ind w:right="-36"/>
              <w:rPr>
                <w:rFonts w:ascii="Arial" w:hAnsi="Arial" w:cs="Arial"/>
                <w:b/>
                <w:bCs/>
                <w:sz w:val="14"/>
                <w:szCs w:val="14"/>
              </w:rPr>
            </w:pPr>
            <w:r w:rsidRPr="00AF2ECC">
              <w:rPr>
                <w:rFonts w:ascii="Arial" w:hAnsi="Arial" w:cs="Arial"/>
                <w:b/>
                <w:bCs/>
                <w:sz w:val="14"/>
                <w:szCs w:val="14"/>
              </w:rPr>
              <w:t>Net book value</w:t>
            </w:r>
          </w:p>
        </w:tc>
        <w:tc>
          <w:tcPr>
            <w:tcW w:w="924" w:type="dxa"/>
          </w:tcPr>
          <w:p w14:paraId="7976BA77" w14:textId="77777777" w:rsidR="00126CB9" w:rsidRPr="00AF2ECC" w:rsidRDefault="00126CB9" w:rsidP="00126CB9">
            <w:pPr>
              <w:tabs>
                <w:tab w:val="decimal" w:pos="702"/>
              </w:tabs>
              <w:spacing w:before="60" w:line="276" w:lineRule="auto"/>
              <w:ind w:left="-8" w:right="-36"/>
              <w:jc w:val="right"/>
              <w:rPr>
                <w:rFonts w:ascii="Arial" w:hAnsi="Arial" w:cs="Arial"/>
                <w:sz w:val="14"/>
                <w:szCs w:val="14"/>
                <w:u w:val="double"/>
                <w:lang w:val="en-GB" w:bidi="ar-SA"/>
              </w:rPr>
            </w:pPr>
          </w:p>
        </w:tc>
        <w:tc>
          <w:tcPr>
            <w:tcW w:w="980" w:type="dxa"/>
          </w:tcPr>
          <w:p w14:paraId="5ADC4FD4" w14:textId="77777777" w:rsidR="00126CB9" w:rsidRPr="00AF2ECC" w:rsidRDefault="00126CB9" w:rsidP="00126CB9">
            <w:pPr>
              <w:tabs>
                <w:tab w:val="decimal" w:pos="792"/>
              </w:tabs>
              <w:spacing w:before="60" w:line="276" w:lineRule="auto"/>
              <w:ind w:left="-8" w:right="-36"/>
              <w:jc w:val="right"/>
              <w:rPr>
                <w:rFonts w:ascii="Arial" w:hAnsi="Arial" w:cs="Arial"/>
                <w:sz w:val="14"/>
                <w:szCs w:val="14"/>
                <w:u w:val="double"/>
                <w:lang w:val="en-GB" w:bidi="ar-SA"/>
              </w:rPr>
            </w:pPr>
          </w:p>
        </w:tc>
        <w:tc>
          <w:tcPr>
            <w:tcW w:w="966" w:type="dxa"/>
          </w:tcPr>
          <w:p w14:paraId="50EF67BC" w14:textId="77777777" w:rsidR="00126CB9" w:rsidRPr="00AF2ECC" w:rsidRDefault="00126CB9" w:rsidP="00126CB9">
            <w:pPr>
              <w:tabs>
                <w:tab w:val="decimal" w:pos="792"/>
              </w:tabs>
              <w:spacing w:before="60" w:line="276" w:lineRule="auto"/>
              <w:ind w:left="-8" w:right="-36"/>
              <w:jc w:val="right"/>
              <w:rPr>
                <w:rFonts w:ascii="Arial" w:hAnsi="Arial" w:cs="Arial"/>
                <w:sz w:val="14"/>
                <w:szCs w:val="14"/>
                <w:u w:val="double"/>
                <w:lang w:val="en-GB"/>
              </w:rPr>
            </w:pPr>
          </w:p>
        </w:tc>
        <w:tc>
          <w:tcPr>
            <w:tcW w:w="1301" w:type="dxa"/>
          </w:tcPr>
          <w:p w14:paraId="0B6B6A79" w14:textId="77777777" w:rsidR="00126CB9" w:rsidRPr="00AF2ECC" w:rsidRDefault="00126CB9" w:rsidP="00126CB9">
            <w:pPr>
              <w:tabs>
                <w:tab w:val="decimal" w:pos="792"/>
              </w:tabs>
              <w:spacing w:before="60" w:line="276" w:lineRule="auto"/>
              <w:ind w:left="-8" w:right="-36"/>
              <w:jc w:val="right"/>
              <w:rPr>
                <w:rFonts w:ascii="Arial" w:hAnsi="Arial" w:cs="Arial"/>
                <w:sz w:val="14"/>
                <w:szCs w:val="14"/>
                <w:u w:val="double"/>
                <w:lang w:val="en-GB" w:bidi="ar-SA"/>
              </w:rPr>
            </w:pPr>
          </w:p>
        </w:tc>
        <w:tc>
          <w:tcPr>
            <w:tcW w:w="910" w:type="dxa"/>
          </w:tcPr>
          <w:p w14:paraId="32E048E6" w14:textId="77777777" w:rsidR="00126CB9" w:rsidRPr="00AF2ECC" w:rsidRDefault="00126CB9" w:rsidP="00126CB9">
            <w:pPr>
              <w:tabs>
                <w:tab w:val="decimal" w:pos="792"/>
              </w:tabs>
              <w:spacing w:before="60" w:line="276" w:lineRule="auto"/>
              <w:ind w:left="-8" w:right="-36"/>
              <w:jc w:val="right"/>
              <w:rPr>
                <w:rFonts w:ascii="Arial" w:hAnsi="Arial" w:cs="Arial"/>
                <w:sz w:val="14"/>
                <w:szCs w:val="14"/>
                <w:u w:val="double"/>
                <w:lang w:val="en-GB" w:bidi="ar-SA"/>
              </w:rPr>
            </w:pPr>
          </w:p>
        </w:tc>
        <w:tc>
          <w:tcPr>
            <w:tcW w:w="1162" w:type="dxa"/>
          </w:tcPr>
          <w:p w14:paraId="61596815" w14:textId="77777777" w:rsidR="00126CB9" w:rsidRPr="00AF2ECC" w:rsidRDefault="00126CB9" w:rsidP="00126CB9">
            <w:pPr>
              <w:tabs>
                <w:tab w:val="decimal" w:pos="792"/>
              </w:tabs>
              <w:spacing w:before="60" w:line="276" w:lineRule="auto"/>
              <w:ind w:left="-8" w:right="-36"/>
              <w:jc w:val="right"/>
              <w:rPr>
                <w:rFonts w:ascii="Arial" w:hAnsi="Arial" w:cs="Arial"/>
                <w:sz w:val="14"/>
                <w:szCs w:val="14"/>
                <w:u w:val="double"/>
                <w:lang w:val="en-GB" w:bidi="ar-SA"/>
              </w:rPr>
            </w:pPr>
          </w:p>
        </w:tc>
        <w:tc>
          <w:tcPr>
            <w:tcW w:w="931" w:type="dxa"/>
          </w:tcPr>
          <w:p w14:paraId="3DFAE73D" w14:textId="77777777" w:rsidR="00126CB9" w:rsidRPr="00AF2ECC" w:rsidRDefault="00126CB9" w:rsidP="00126CB9">
            <w:pPr>
              <w:tabs>
                <w:tab w:val="decimal" w:pos="792"/>
              </w:tabs>
              <w:spacing w:before="60" w:line="276" w:lineRule="auto"/>
              <w:ind w:left="-8" w:right="-36"/>
              <w:jc w:val="right"/>
              <w:rPr>
                <w:rFonts w:ascii="Arial" w:hAnsi="Arial" w:cs="Arial"/>
                <w:sz w:val="14"/>
                <w:szCs w:val="14"/>
                <w:u w:val="double"/>
                <w:lang w:val="en-GB" w:bidi="ar-SA"/>
              </w:rPr>
            </w:pPr>
          </w:p>
        </w:tc>
      </w:tr>
      <w:tr w:rsidR="00126CB9" w:rsidRPr="00AF2ECC" w14:paraId="4087B091" w14:textId="77777777" w:rsidTr="00380F94">
        <w:trPr>
          <w:trHeight w:val="227"/>
        </w:trPr>
        <w:tc>
          <w:tcPr>
            <w:tcW w:w="2054" w:type="dxa"/>
            <w:hideMark/>
          </w:tcPr>
          <w:p w14:paraId="742623BB" w14:textId="60475C7A" w:rsidR="00126CB9" w:rsidRPr="00AF2ECC" w:rsidRDefault="00126CB9" w:rsidP="00126CB9">
            <w:pPr>
              <w:spacing w:before="60" w:line="276" w:lineRule="auto"/>
              <w:ind w:right="-36"/>
              <w:rPr>
                <w:rFonts w:ascii="Arial" w:hAnsi="Arial" w:cs="Arial"/>
                <w:sz w:val="14"/>
                <w:szCs w:val="14"/>
                <w:lang w:val="en-GB" w:bidi="ar-SA"/>
              </w:rPr>
            </w:pPr>
            <w:r w:rsidRPr="00AF2ECC">
              <w:rPr>
                <w:rFonts w:ascii="Arial" w:hAnsi="Arial" w:cs="Arial"/>
                <w:sz w:val="14"/>
                <w:szCs w:val="14"/>
              </w:rPr>
              <w:t>31 December 202</w:t>
            </w:r>
            <w:r w:rsidR="00672E05" w:rsidRPr="00AF2ECC">
              <w:rPr>
                <w:rFonts w:ascii="Arial" w:hAnsi="Arial" w:cs="Arial"/>
                <w:sz w:val="14"/>
                <w:szCs w:val="14"/>
              </w:rPr>
              <w:t>2</w:t>
            </w:r>
          </w:p>
        </w:tc>
        <w:tc>
          <w:tcPr>
            <w:tcW w:w="924" w:type="dxa"/>
          </w:tcPr>
          <w:p w14:paraId="7635B6EA" w14:textId="60CC9F22" w:rsidR="00126CB9" w:rsidRPr="00AF2ECC" w:rsidRDefault="00126CB9" w:rsidP="00126CB9">
            <w:pPr>
              <w:pBdr>
                <w:bottom w:val="single" w:sz="12" w:space="1" w:color="auto"/>
              </w:pBdr>
              <w:spacing w:before="60" w:line="276" w:lineRule="auto"/>
              <w:ind w:left="-8" w:right="-36"/>
              <w:jc w:val="right"/>
              <w:rPr>
                <w:rFonts w:ascii="Arial" w:hAnsi="Arial" w:cs="Arial"/>
                <w:sz w:val="14"/>
                <w:szCs w:val="14"/>
              </w:rPr>
            </w:pPr>
            <w:r w:rsidRPr="00AF2ECC">
              <w:rPr>
                <w:rFonts w:ascii="Arial" w:hAnsi="Arial" w:cs="Arial"/>
                <w:sz w:val="14"/>
                <w:szCs w:val="14"/>
                <w:lang w:val="en-GB" w:bidi="ar-SA"/>
              </w:rPr>
              <w:t>319,618</w:t>
            </w:r>
          </w:p>
        </w:tc>
        <w:tc>
          <w:tcPr>
            <w:tcW w:w="980" w:type="dxa"/>
          </w:tcPr>
          <w:p w14:paraId="05B72420" w14:textId="2501CE4C" w:rsidR="00126CB9" w:rsidRPr="00AF2ECC" w:rsidRDefault="00126CB9" w:rsidP="00126CB9">
            <w:pPr>
              <w:pBdr>
                <w:bottom w:val="single" w:sz="12" w:space="1" w:color="auto"/>
              </w:pBdr>
              <w:spacing w:before="60" w:line="276" w:lineRule="auto"/>
              <w:ind w:left="-8" w:right="-36"/>
              <w:jc w:val="right"/>
              <w:rPr>
                <w:rFonts w:ascii="Arial" w:hAnsi="Arial" w:cs="Arial"/>
                <w:sz w:val="14"/>
                <w:szCs w:val="14"/>
                <w:lang w:val="en-GB" w:bidi="ar-SA"/>
              </w:rPr>
            </w:pPr>
            <w:r w:rsidRPr="00AF2ECC">
              <w:rPr>
                <w:rFonts w:ascii="Arial" w:hAnsi="Arial" w:cs="Arial"/>
                <w:sz w:val="14"/>
                <w:szCs w:val="14"/>
                <w:lang w:val="en-GB" w:bidi="ar-SA"/>
              </w:rPr>
              <w:t>319,770</w:t>
            </w:r>
          </w:p>
        </w:tc>
        <w:tc>
          <w:tcPr>
            <w:tcW w:w="966" w:type="dxa"/>
          </w:tcPr>
          <w:p w14:paraId="5DF18F81" w14:textId="5153F627" w:rsidR="00126CB9" w:rsidRPr="00AF2ECC" w:rsidRDefault="00126CB9" w:rsidP="00126CB9">
            <w:pPr>
              <w:pBdr>
                <w:bottom w:val="single" w:sz="12" w:space="1" w:color="auto"/>
              </w:pBdr>
              <w:spacing w:before="60" w:line="276" w:lineRule="auto"/>
              <w:ind w:left="-8" w:right="-36"/>
              <w:jc w:val="right"/>
              <w:rPr>
                <w:rFonts w:ascii="Arial" w:hAnsi="Arial" w:cs="Arial"/>
                <w:sz w:val="14"/>
                <w:szCs w:val="14"/>
                <w:lang w:val="en-GB" w:bidi="ar-SA"/>
              </w:rPr>
            </w:pPr>
            <w:r w:rsidRPr="00AF2ECC">
              <w:rPr>
                <w:rFonts w:ascii="Arial" w:hAnsi="Arial" w:cs="Arial"/>
                <w:sz w:val="14"/>
                <w:szCs w:val="14"/>
                <w:lang w:val="en-GB" w:bidi="ar-SA"/>
              </w:rPr>
              <w:t>643,347</w:t>
            </w:r>
          </w:p>
        </w:tc>
        <w:tc>
          <w:tcPr>
            <w:tcW w:w="1301" w:type="dxa"/>
          </w:tcPr>
          <w:p w14:paraId="171B2454" w14:textId="1D170705" w:rsidR="00126CB9" w:rsidRPr="00AF2ECC" w:rsidRDefault="00126CB9" w:rsidP="00126CB9">
            <w:pPr>
              <w:pBdr>
                <w:bottom w:val="single" w:sz="12" w:space="1" w:color="auto"/>
              </w:pBdr>
              <w:spacing w:before="60" w:line="276" w:lineRule="auto"/>
              <w:ind w:left="-8" w:right="-36"/>
              <w:jc w:val="right"/>
              <w:rPr>
                <w:rFonts w:ascii="Arial" w:hAnsi="Arial" w:cs="Arial"/>
                <w:sz w:val="14"/>
                <w:szCs w:val="14"/>
                <w:lang w:val="en-GB" w:bidi="ar-SA"/>
              </w:rPr>
            </w:pPr>
            <w:r w:rsidRPr="00AF2ECC">
              <w:rPr>
                <w:rFonts w:ascii="Arial" w:hAnsi="Arial" w:cs="Arial"/>
                <w:sz w:val="14"/>
                <w:szCs w:val="14"/>
                <w:lang w:val="en-GB" w:bidi="ar-SA"/>
              </w:rPr>
              <w:t>8,303</w:t>
            </w:r>
          </w:p>
        </w:tc>
        <w:tc>
          <w:tcPr>
            <w:tcW w:w="910" w:type="dxa"/>
          </w:tcPr>
          <w:p w14:paraId="074D638A" w14:textId="1774FDEC" w:rsidR="00126CB9" w:rsidRPr="00AF2ECC" w:rsidRDefault="00126CB9" w:rsidP="00126CB9">
            <w:pPr>
              <w:pBdr>
                <w:bottom w:val="single" w:sz="12" w:space="1" w:color="auto"/>
              </w:pBdr>
              <w:spacing w:before="60" w:line="276" w:lineRule="auto"/>
              <w:ind w:left="-8" w:right="-36"/>
              <w:jc w:val="right"/>
              <w:rPr>
                <w:rFonts w:ascii="Arial" w:hAnsi="Arial" w:cs="Arial"/>
                <w:sz w:val="14"/>
                <w:szCs w:val="14"/>
                <w:lang w:val="en-GB" w:bidi="ar-SA"/>
              </w:rPr>
            </w:pPr>
            <w:r w:rsidRPr="00AF2ECC">
              <w:rPr>
                <w:rFonts w:ascii="Arial" w:hAnsi="Arial" w:cs="Arial"/>
                <w:sz w:val="14"/>
                <w:szCs w:val="14"/>
                <w:lang w:val="en-GB" w:bidi="ar-SA"/>
              </w:rPr>
              <w:t>5,525</w:t>
            </w:r>
          </w:p>
        </w:tc>
        <w:tc>
          <w:tcPr>
            <w:tcW w:w="1162" w:type="dxa"/>
          </w:tcPr>
          <w:p w14:paraId="3EF06160" w14:textId="7E3DF590" w:rsidR="00126CB9" w:rsidRPr="00AF2ECC" w:rsidRDefault="00126CB9" w:rsidP="00126CB9">
            <w:pPr>
              <w:pBdr>
                <w:bottom w:val="single" w:sz="12" w:space="1" w:color="auto"/>
              </w:pBdr>
              <w:spacing w:before="60" w:line="276" w:lineRule="auto"/>
              <w:ind w:left="-8" w:right="-36"/>
              <w:jc w:val="right"/>
              <w:rPr>
                <w:rFonts w:ascii="Arial" w:hAnsi="Arial" w:cs="Arial"/>
                <w:sz w:val="14"/>
                <w:szCs w:val="14"/>
                <w:lang w:val="en-GB" w:bidi="ar-SA"/>
              </w:rPr>
            </w:pPr>
            <w:r w:rsidRPr="00AF2ECC">
              <w:rPr>
                <w:rFonts w:ascii="Arial" w:hAnsi="Arial" w:cs="Arial"/>
                <w:sz w:val="14"/>
                <w:szCs w:val="14"/>
                <w:lang w:val="en-GB" w:bidi="ar-SA"/>
              </w:rPr>
              <w:t>20,617</w:t>
            </w:r>
          </w:p>
        </w:tc>
        <w:tc>
          <w:tcPr>
            <w:tcW w:w="931" w:type="dxa"/>
          </w:tcPr>
          <w:p w14:paraId="26D47B37" w14:textId="2A02834F" w:rsidR="00126CB9" w:rsidRPr="00AF2ECC" w:rsidRDefault="00126CB9" w:rsidP="00126CB9">
            <w:pPr>
              <w:pBdr>
                <w:bottom w:val="single" w:sz="12" w:space="1" w:color="auto"/>
              </w:pBdr>
              <w:spacing w:before="60" w:line="276" w:lineRule="auto"/>
              <w:ind w:left="-8" w:right="-36"/>
              <w:jc w:val="right"/>
              <w:rPr>
                <w:rFonts w:ascii="Arial" w:hAnsi="Arial" w:cs="Arial"/>
                <w:sz w:val="14"/>
                <w:szCs w:val="14"/>
                <w:lang w:val="en-GB" w:bidi="ar-SA"/>
              </w:rPr>
            </w:pPr>
            <w:r w:rsidRPr="00AF2ECC">
              <w:rPr>
                <w:rFonts w:ascii="Arial" w:hAnsi="Arial" w:cs="Arial"/>
                <w:sz w:val="14"/>
                <w:szCs w:val="14"/>
                <w:lang w:val="en-GB" w:bidi="ar-SA"/>
              </w:rPr>
              <w:t>1,317,180</w:t>
            </w:r>
          </w:p>
        </w:tc>
      </w:tr>
      <w:tr w:rsidR="00126CB9" w:rsidRPr="00AF2ECC" w14:paraId="1EFCE005" w14:textId="77777777" w:rsidTr="00380F94">
        <w:trPr>
          <w:trHeight w:val="288"/>
        </w:trPr>
        <w:tc>
          <w:tcPr>
            <w:tcW w:w="2054" w:type="dxa"/>
            <w:hideMark/>
          </w:tcPr>
          <w:p w14:paraId="308D7E5F" w14:textId="01AED20F" w:rsidR="00126CB9" w:rsidRPr="00AF2ECC" w:rsidRDefault="00126CB9" w:rsidP="00126CB9">
            <w:pPr>
              <w:spacing w:before="60" w:line="276" w:lineRule="auto"/>
              <w:ind w:right="-36"/>
              <w:rPr>
                <w:rFonts w:ascii="Arial" w:hAnsi="Arial" w:cs="Arial"/>
                <w:sz w:val="14"/>
                <w:szCs w:val="14"/>
                <w:lang w:val="en-GB" w:bidi="ar-SA"/>
              </w:rPr>
            </w:pPr>
            <w:r w:rsidRPr="00AF2ECC">
              <w:rPr>
                <w:rFonts w:ascii="Arial" w:hAnsi="Arial" w:cs="Arial"/>
                <w:sz w:val="14"/>
                <w:szCs w:val="14"/>
              </w:rPr>
              <w:t>31 December 202</w:t>
            </w:r>
            <w:r w:rsidR="00672E05" w:rsidRPr="00AF2ECC">
              <w:rPr>
                <w:rFonts w:ascii="Arial" w:hAnsi="Arial" w:cs="Arial"/>
                <w:sz w:val="14"/>
                <w:szCs w:val="14"/>
              </w:rPr>
              <w:t>3</w:t>
            </w:r>
          </w:p>
        </w:tc>
        <w:tc>
          <w:tcPr>
            <w:tcW w:w="924" w:type="dxa"/>
          </w:tcPr>
          <w:p w14:paraId="3F35D83B" w14:textId="30221D63" w:rsidR="00126CB9" w:rsidRPr="00AF2ECC" w:rsidRDefault="004C1139" w:rsidP="00126CB9">
            <w:pPr>
              <w:pBdr>
                <w:bottom w:val="single" w:sz="12" w:space="1" w:color="auto"/>
              </w:pBdr>
              <w:spacing w:before="60" w:line="276" w:lineRule="auto"/>
              <w:ind w:left="-8" w:right="-36"/>
              <w:jc w:val="right"/>
              <w:rPr>
                <w:rFonts w:ascii="Arial" w:hAnsi="Arial" w:cs="Arial"/>
                <w:sz w:val="14"/>
                <w:szCs w:val="14"/>
                <w:lang w:val="en-GB" w:bidi="ar-SA"/>
              </w:rPr>
            </w:pPr>
            <w:r w:rsidRPr="00AF2ECC">
              <w:rPr>
                <w:rFonts w:ascii="Arial" w:hAnsi="Arial" w:cs="Arial"/>
                <w:sz w:val="14"/>
                <w:szCs w:val="14"/>
                <w:lang w:val="en-GB" w:bidi="ar-SA"/>
              </w:rPr>
              <w:t>321</w:t>
            </w:r>
            <w:r w:rsidR="00A63275" w:rsidRPr="00AF2ECC">
              <w:rPr>
                <w:rFonts w:ascii="Arial" w:hAnsi="Arial" w:cs="Arial"/>
                <w:sz w:val="14"/>
                <w:szCs w:val="14"/>
                <w:lang w:val="en-GB" w:bidi="ar-SA"/>
              </w:rPr>
              <w:t>,</w:t>
            </w:r>
            <w:r w:rsidRPr="00AF2ECC">
              <w:rPr>
                <w:rFonts w:ascii="Arial" w:hAnsi="Arial" w:cs="Arial"/>
                <w:sz w:val="14"/>
                <w:szCs w:val="14"/>
                <w:lang w:val="en-GB" w:bidi="ar-SA"/>
              </w:rPr>
              <w:t>836</w:t>
            </w:r>
          </w:p>
        </w:tc>
        <w:tc>
          <w:tcPr>
            <w:tcW w:w="980" w:type="dxa"/>
          </w:tcPr>
          <w:p w14:paraId="0FB5217C" w14:textId="27CE2F11" w:rsidR="00126CB9" w:rsidRPr="00AF2ECC" w:rsidRDefault="004C1139" w:rsidP="00126CB9">
            <w:pPr>
              <w:pBdr>
                <w:bottom w:val="single" w:sz="12" w:space="1" w:color="auto"/>
              </w:pBdr>
              <w:spacing w:before="60" w:line="276" w:lineRule="auto"/>
              <w:ind w:left="-8" w:right="-36"/>
              <w:jc w:val="right"/>
              <w:rPr>
                <w:rFonts w:ascii="Arial" w:hAnsi="Arial" w:cs="Arial"/>
                <w:sz w:val="14"/>
                <w:szCs w:val="14"/>
                <w:lang w:val="en-GB" w:bidi="ar-SA"/>
              </w:rPr>
            </w:pPr>
            <w:r w:rsidRPr="00AF2ECC">
              <w:rPr>
                <w:rFonts w:ascii="Arial" w:hAnsi="Arial" w:cs="Arial"/>
                <w:sz w:val="14"/>
                <w:szCs w:val="14"/>
                <w:lang w:val="en-GB" w:bidi="ar-SA"/>
              </w:rPr>
              <w:t>309</w:t>
            </w:r>
            <w:r w:rsidR="00A63275" w:rsidRPr="00AF2ECC">
              <w:rPr>
                <w:rFonts w:ascii="Arial" w:hAnsi="Arial" w:cs="Arial"/>
                <w:sz w:val="14"/>
                <w:szCs w:val="14"/>
                <w:lang w:val="en-GB" w:bidi="ar-SA"/>
              </w:rPr>
              <w:t>,</w:t>
            </w:r>
            <w:r w:rsidRPr="00AF2ECC">
              <w:rPr>
                <w:rFonts w:ascii="Arial" w:hAnsi="Arial" w:cs="Arial"/>
                <w:sz w:val="14"/>
                <w:szCs w:val="14"/>
                <w:lang w:val="en-GB" w:bidi="ar-SA"/>
              </w:rPr>
              <w:t>060</w:t>
            </w:r>
          </w:p>
        </w:tc>
        <w:tc>
          <w:tcPr>
            <w:tcW w:w="966" w:type="dxa"/>
          </w:tcPr>
          <w:p w14:paraId="32D2418D" w14:textId="2BF05952" w:rsidR="00126CB9" w:rsidRPr="00AF2ECC" w:rsidRDefault="004C1139" w:rsidP="00126CB9">
            <w:pPr>
              <w:pBdr>
                <w:bottom w:val="single" w:sz="12" w:space="1" w:color="auto"/>
              </w:pBdr>
              <w:spacing w:before="60" w:line="276" w:lineRule="auto"/>
              <w:ind w:left="-8" w:right="-36"/>
              <w:jc w:val="right"/>
              <w:rPr>
                <w:rFonts w:ascii="Arial" w:hAnsi="Arial" w:cs="Arial"/>
                <w:sz w:val="14"/>
                <w:szCs w:val="14"/>
                <w:lang w:val="en-GB" w:bidi="ar-SA"/>
              </w:rPr>
            </w:pPr>
            <w:r w:rsidRPr="00AF2ECC">
              <w:rPr>
                <w:rFonts w:ascii="Arial" w:hAnsi="Arial" w:cs="Arial"/>
                <w:sz w:val="14"/>
                <w:szCs w:val="14"/>
                <w:lang w:val="en-GB" w:bidi="ar-SA"/>
              </w:rPr>
              <w:t>652</w:t>
            </w:r>
            <w:r w:rsidR="00A63275" w:rsidRPr="00AF2ECC">
              <w:rPr>
                <w:rFonts w:ascii="Arial" w:hAnsi="Arial" w:cs="Arial"/>
                <w:sz w:val="14"/>
                <w:szCs w:val="14"/>
                <w:lang w:val="en-GB" w:bidi="ar-SA"/>
              </w:rPr>
              <w:t>,</w:t>
            </w:r>
            <w:r w:rsidRPr="00AF2ECC">
              <w:rPr>
                <w:rFonts w:ascii="Arial" w:hAnsi="Arial" w:cs="Arial"/>
                <w:sz w:val="14"/>
                <w:szCs w:val="14"/>
                <w:lang w:val="en-GB" w:bidi="ar-SA"/>
              </w:rPr>
              <w:t>15</w:t>
            </w:r>
            <w:r w:rsidR="00A63275" w:rsidRPr="00AF2ECC">
              <w:rPr>
                <w:rFonts w:ascii="Arial" w:hAnsi="Arial" w:cs="Arial"/>
                <w:sz w:val="14"/>
                <w:szCs w:val="14"/>
                <w:lang w:val="en-GB" w:bidi="ar-SA"/>
              </w:rPr>
              <w:t>0</w:t>
            </w:r>
          </w:p>
        </w:tc>
        <w:tc>
          <w:tcPr>
            <w:tcW w:w="1301" w:type="dxa"/>
          </w:tcPr>
          <w:p w14:paraId="47299E35" w14:textId="3E9F76D5" w:rsidR="00126CB9" w:rsidRPr="00AF2ECC" w:rsidRDefault="00A63275" w:rsidP="00126CB9">
            <w:pPr>
              <w:pBdr>
                <w:bottom w:val="single" w:sz="12" w:space="1" w:color="auto"/>
              </w:pBdr>
              <w:spacing w:before="60" w:line="276" w:lineRule="auto"/>
              <w:ind w:left="-8" w:right="-36"/>
              <w:jc w:val="right"/>
              <w:rPr>
                <w:rFonts w:ascii="Arial" w:hAnsi="Arial" w:cs="Arial"/>
                <w:sz w:val="14"/>
                <w:szCs w:val="14"/>
                <w:lang w:val="en-GB" w:bidi="ar-SA"/>
              </w:rPr>
            </w:pPr>
            <w:r w:rsidRPr="00AF2ECC">
              <w:rPr>
                <w:rFonts w:ascii="Arial" w:hAnsi="Arial" w:cs="Arial"/>
                <w:sz w:val="14"/>
                <w:szCs w:val="14"/>
                <w:lang w:val="en-GB" w:bidi="ar-SA"/>
              </w:rPr>
              <w:t>8,479</w:t>
            </w:r>
          </w:p>
        </w:tc>
        <w:tc>
          <w:tcPr>
            <w:tcW w:w="910" w:type="dxa"/>
          </w:tcPr>
          <w:p w14:paraId="22A724E2" w14:textId="069E8D45" w:rsidR="00126CB9" w:rsidRPr="00AF2ECC" w:rsidRDefault="00A63275" w:rsidP="00126CB9">
            <w:pPr>
              <w:pBdr>
                <w:bottom w:val="single" w:sz="12" w:space="1" w:color="auto"/>
              </w:pBdr>
              <w:spacing w:before="60" w:line="276" w:lineRule="auto"/>
              <w:ind w:left="-8" w:right="-36"/>
              <w:jc w:val="right"/>
              <w:rPr>
                <w:rFonts w:ascii="Arial" w:hAnsi="Arial" w:cs="Arial"/>
                <w:sz w:val="14"/>
                <w:szCs w:val="14"/>
                <w:lang w:val="en-GB" w:bidi="ar-SA"/>
              </w:rPr>
            </w:pPr>
            <w:r w:rsidRPr="00AF2ECC">
              <w:rPr>
                <w:rFonts w:ascii="Arial" w:hAnsi="Arial" w:cs="Arial"/>
                <w:sz w:val="14"/>
                <w:szCs w:val="14"/>
                <w:lang w:val="en-GB" w:bidi="ar-SA"/>
              </w:rPr>
              <w:t>3,722</w:t>
            </w:r>
          </w:p>
        </w:tc>
        <w:tc>
          <w:tcPr>
            <w:tcW w:w="1162" w:type="dxa"/>
          </w:tcPr>
          <w:p w14:paraId="013EAC7A" w14:textId="0B9E32E9" w:rsidR="00126CB9" w:rsidRPr="00AF2ECC" w:rsidRDefault="00A63275" w:rsidP="00126CB9">
            <w:pPr>
              <w:pBdr>
                <w:bottom w:val="single" w:sz="12" w:space="1" w:color="auto"/>
              </w:pBdr>
              <w:spacing w:before="60" w:line="276" w:lineRule="auto"/>
              <w:ind w:left="-8" w:right="-36"/>
              <w:jc w:val="right"/>
              <w:rPr>
                <w:rFonts w:ascii="Arial" w:hAnsi="Arial" w:cs="Arial"/>
                <w:sz w:val="14"/>
                <w:szCs w:val="14"/>
                <w:lang w:val="en-GB" w:bidi="ar-SA"/>
              </w:rPr>
            </w:pPr>
            <w:r w:rsidRPr="00AF2ECC">
              <w:rPr>
                <w:rFonts w:ascii="Arial" w:hAnsi="Arial" w:cs="Arial"/>
                <w:sz w:val="14"/>
                <w:szCs w:val="14"/>
                <w:lang w:val="en-GB" w:bidi="ar-SA"/>
              </w:rPr>
              <w:t>37,443</w:t>
            </w:r>
          </w:p>
        </w:tc>
        <w:tc>
          <w:tcPr>
            <w:tcW w:w="931" w:type="dxa"/>
          </w:tcPr>
          <w:p w14:paraId="5C6B648A" w14:textId="479A6048" w:rsidR="00126CB9" w:rsidRPr="00AF2ECC" w:rsidRDefault="00A63275" w:rsidP="00126CB9">
            <w:pPr>
              <w:pBdr>
                <w:bottom w:val="single" w:sz="12" w:space="1" w:color="auto"/>
              </w:pBdr>
              <w:spacing w:before="60" w:line="276" w:lineRule="auto"/>
              <w:ind w:left="-8" w:right="-36"/>
              <w:jc w:val="right"/>
              <w:rPr>
                <w:rFonts w:ascii="Arial" w:hAnsi="Arial" w:cs="Arial"/>
                <w:sz w:val="14"/>
                <w:szCs w:val="14"/>
                <w:lang w:val="en-GB" w:bidi="ar-SA"/>
              </w:rPr>
            </w:pPr>
            <w:r w:rsidRPr="00AF2ECC">
              <w:rPr>
                <w:rFonts w:ascii="Arial" w:hAnsi="Arial" w:cs="Arial"/>
                <w:sz w:val="14"/>
                <w:szCs w:val="14"/>
                <w:lang w:val="en-GB" w:bidi="ar-SA"/>
              </w:rPr>
              <w:t>1,332,690</w:t>
            </w:r>
          </w:p>
        </w:tc>
      </w:tr>
      <w:tr w:rsidR="00126CB9" w:rsidRPr="00AF2ECC" w14:paraId="71870DFF" w14:textId="77777777" w:rsidTr="00380F94">
        <w:trPr>
          <w:trHeight w:val="182"/>
        </w:trPr>
        <w:tc>
          <w:tcPr>
            <w:tcW w:w="2054" w:type="dxa"/>
          </w:tcPr>
          <w:p w14:paraId="662AF59B" w14:textId="77777777" w:rsidR="00126CB9" w:rsidRPr="00AF2ECC" w:rsidRDefault="00126CB9" w:rsidP="00126CB9">
            <w:pPr>
              <w:spacing w:before="60" w:line="276" w:lineRule="auto"/>
              <w:ind w:right="-36"/>
              <w:rPr>
                <w:rFonts w:ascii="Arial" w:hAnsi="Arial" w:cs="Arial"/>
                <w:sz w:val="14"/>
                <w:szCs w:val="14"/>
              </w:rPr>
            </w:pPr>
          </w:p>
        </w:tc>
        <w:tc>
          <w:tcPr>
            <w:tcW w:w="924" w:type="dxa"/>
          </w:tcPr>
          <w:p w14:paraId="191D3AB0" w14:textId="77777777" w:rsidR="00126CB9" w:rsidRPr="00AF2ECC" w:rsidRDefault="00126CB9" w:rsidP="00126CB9">
            <w:pPr>
              <w:tabs>
                <w:tab w:val="decimal" w:pos="792"/>
              </w:tabs>
              <w:spacing w:before="60" w:line="276" w:lineRule="auto"/>
              <w:ind w:right="-36"/>
              <w:jc w:val="both"/>
              <w:rPr>
                <w:rFonts w:ascii="Arial" w:hAnsi="Arial" w:cs="Arial"/>
                <w:sz w:val="14"/>
                <w:szCs w:val="14"/>
                <w:u w:val="double"/>
                <w:lang w:val="en-GB" w:bidi="ar-SA"/>
              </w:rPr>
            </w:pPr>
          </w:p>
        </w:tc>
        <w:tc>
          <w:tcPr>
            <w:tcW w:w="980" w:type="dxa"/>
          </w:tcPr>
          <w:p w14:paraId="116143B0" w14:textId="77777777" w:rsidR="00126CB9" w:rsidRPr="00AF2ECC" w:rsidRDefault="00126CB9" w:rsidP="00126CB9">
            <w:pPr>
              <w:tabs>
                <w:tab w:val="decimal" w:pos="792"/>
              </w:tabs>
              <w:spacing w:before="60" w:line="276" w:lineRule="auto"/>
              <w:ind w:right="-36"/>
              <w:jc w:val="both"/>
              <w:rPr>
                <w:rFonts w:ascii="Arial" w:hAnsi="Arial" w:cs="Arial"/>
                <w:sz w:val="14"/>
                <w:szCs w:val="14"/>
                <w:u w:val="double"/>
                <w:lang w:val="en-GB" w:bidi="ar-SA"/>
              </w:rPr>
            </w:pPr>
          </w:p>
        </w:tc>
        <w:tc>
          <w:tcPr>
            <w:tcW w:w="966" w:type="dxa"/>
          </w:tcPr>
          <w:p w14:paraId="5B6E70EE" w14:textId="77777777" w:rsidR="00126CB9" w:rsidRPr="00AF2ECC" w:rsidRDefault="00126CB9" w:rsidP="00126CB9">
            <w:pPr>
              <w:tabs>
                <w:tab w:val="decimal" w:pos="792"/>
              </w:tabs>
              <w:spacing w:before="60" w:line="276" w:lineRule="auto"/>
              <w:ind w:right="-36"/>
              <w:jc w:val="both"/>
              <w:rPr>
                <w:rFonts w:ascii="Arial" w:hAnsi="Arial" w:cs="Arial"/>
                <w:sz w:val="14"/>
                <w:szCs w:val="14"/>
                <w:u w:val="double"/>
                <w:lang w:val="en-GB" w:bidi="ar-SA"/>
              </w:rPr>
            </w:pPr>
          </w:p>
        </w:tc>
        <w:tc>
          <w:tcPr>
            <w:tcW w:w="1301" w:type="dxa"/>
          </w:tcPr>
          <w:p w14:paraId="36EF4AEE" w14:textId="77777777" w:rsidR="00126CB9" w:rsidRPr="00AF2ECC" w:rsidRDefault="00126CB9" w:rsidP="00126CB9">
            <w:pPr>
              <w:tabs>
                <w:tab w:val="decimal" w:pos="792"/>
              </w:tabs>
              <w:spacing w:before="60" w:line="276" w:lineRule="auto"/>
              <w:ind w:right="-36"/>
              <w:jc w:val="both"/>
              <w:rPr>
                <w:rFonts w:ascii="Arial" w:hAnsi="Arial" w:cs="Arial"/>
                <w:sz w:val="14"/>
                <w:szCs w:val="14"/>
                <w:u w:val="double"/>
                <w:lang w:val="en-GB" w:bidi="ar-SA"/>
              </w:rPr>
            </w:pPr>
          </w:p>
        </w:tc>
        <w:tc>
          <w:tcPr>
            <w:tcW w:w="910" w:type="dxa"/>
          </w:tcPr>
          <w:p w14:paraId="151A5897" w14:textId="77777777" w:rsidR="00126CB9" w:rsidRPr="00AF2ECC" w:rsidRDefault="00126CB9" w:rsidP="00126CB9">
            <w:pPr>
              <w:tabs>
                <w:tab w:val="decimal" w:pos="792"/>
              </w:tabs>
              <w:spacing w:before="60" w:line="276" w:lineRule="auto"/>
              <w:ind w:right="-36"/>
              <w:jc w:val="both"/>
              <w:rPr>
                <w:rFonts w:ascii="Arial" w:hAnsi="Arial" w:cs="Arial"/>
                <w:sz w:val="14"/>
                <w:szCs w:val="14"/>
                <w:u w:val="double"/>
                <w:lang w:val="en-GB" w:bidi="ar-SA"/>
              </w:rPr>
            </w:pPr>
          </w:p>
        </w:tc>
        <w:tc>
          <w:tcPr>
            <w:tcW w:w="1162" w:type="dxa"/>
          </w:tcPr>
          <w:p w14:paraId="2EC56150" w14:textId="77777777" w:rsidR="00126CB9" w:rsidRPr="00AF2ECC" w:rsidRDefault="00126CB9" w:rsidP="00126CB9">
            <w:pPr>
              <w:tabs>
                <w:tab w:val="decimal" w:pos="792"/>
              </w:tabs>
              <w:spacing w:before="60" w:line="276" w:lineRule="auto"/>
              <w:ind w:right="-36"/>
              <w:jc w:val="both"/>
              <w:rPr>
                <w:rFonts w:ascii="Arial" w:hAnsi="Arial" w:cs="Arial"/>
                <w:sz w:val="14"/>
                <w:szCs w:val="14"/>
                <w:u w:val="double"/>
                <w:lang w:val="en-GB" w:bidi="ar-SA"/>
              </w:rPr>
            </w:pPr>
          </w:p>
        </w:tc>
        <w:tc>
          <w:tcPr>
            <w:tcW w:w="931" w:type="dxa"/>
          </w:tcPr>
          <w:p w14:paraId="65330656" w14:textId="77777777" w:rsidR="00126CB9" w:rsidRPr="00AF2ECC" w:rsidRDefault="00126CB9" w:rsidP="00126CB9">
            <w:pPr>
              <w:tabs>
                <w:tab w:val="decimal" w:pos="792"/>
              </w:tabs>
              <w:spacing w:before="60" w:line="276" w:lineRule="auto"/>
              <w:ind w:right="-36"/>
              <w:jc w:val="both"/>
              <w:rPr>
                <w:rFonts w:ascii="Arial" w:hAnsi="Arial" w:cs="Arial"/>
                <w:sz w:val="14"/>
                <w:szCs w:val="14"/>
                <w:u w:val="double"/>
                <w:lang w:val="en-GB" w:bidi="ar-SA"/>
              </w:rPr>
            </w:pPr>
          </w:p>
        </w:tc>
      </w:tr>
      <w:tr w:rsidR="00126CB9" w:rsidRPr="00AF2ECC" w14:paraId="039B355E" w14:textId="77777777" w:rsidTr="007D6B1C">
        <w:trPr>
          <w:trHeight w:val="288"/>
        </w:trPr>
        <w:tc>
          <w:tcPr>
            <w:tcW w:w="2978" w:type="dxa"/>
            <w:gridSpan w:val="2"/>
            <w:vAlign w:val="bottom"/>
          </w:tcPr>
          <w:p w14:paraId="1E29626A" w14:textId="19C415F2" w:rsidR="00126CB9" w:rsidRPr="00AF2ECC" w:rsidRDefault="00126CB9" w:rsidP="00126CB9">
            <w:pPr>
              <w:tabs>
                <w:tab w:val="decimal" w:pos="792"/>
              </w:tabs>
              <w:spacing w:before="60" w:line="276" w:lineRule="auto"/>
              <w:ind w:right="-36"/>
              <w:jc w:val="both"/>
              <w:rPr>
                <w:rFonts w:ascii="Arial" w:hAnsi="Arial" w:cs="Arial"/>
                <w:sz w:val="14"/>
                <w:szCs w:val="14"/>
                <w:u w:val="double"/>
                <w:lang w:val="en-GB" w:bidi="ar-SA"/>
              </w:rPr>
            </w:pPr>
            <w:r w:rsidRPr="00AF2ECC">
              <w:rPr>
                <w:rFonts w:ascii="Arial" w:hAnsi="Arial" w:cs="Arial"/>
                <w:b/>
                <w:bCs/>
                <w:sz w:val="14"/>
                <w:szCs w:val="14"/>
              </w:rPr>
              <w:t>Depreciation for the year 2022</w:t>
            </w:r>
          </w:p>
        </w:tc>
        <w:tc>
          <w:tcPr>
            <w:tcW w:w="980" w:type="dxa"/>
          </w:tcPr>
          <w:p w14:paraId="34B13980" w14:textId="77777777" w:rsidR="00126CB9" w:rsidRPr="00AF2ECC" w:rsidRDefault="00126CB9" w:rsidP="00126CB9">
            <w:pPr>
              <w:tabs>
                <w:tab w:val="decimal" w:pos="792"/>
              </w:tabs>
              <w:spacing w:before="60" w:line="276" w:lineRule="auto"/>
              <w:ind w:right="-36"/>
              <w:jc w:val="both"/>
              <w:rPr>
                <w:rFonts w:ascii="Arial" w:hAnsi="Arial" w:cs="Arial"/>
                <w:sz w:val="14"/>
                <w:szCs w:val="14"/>
                <w:u w:val="double"/>
                <w:lang w:val="en-GB" w:bidi="ar-SA"/>
              </w:rPr>
            </w:pPr>
          </w:p>
        </w:tc>
        <w:tc>
          <w:tcPr>
            <w:tcW w:w="966" w:type="dxa"/>
          </w:tcPr>
          <w:p w14:paraId="0DF7B7CC" w14:textId="77777777" w:rsidR="00126CB9" w:rsidRPr="00AF2ECC" w:rsidRDefault="00126CB9" w:rsidP="00126CB9">
            <w:pPr>
              <w:tabs>
                <w:tab w:val="decimal" w:pos="792"/>
              </w:tabs>
              <w:spacing w:before="60" w:line="276" w:lineRule="auto"/>
              <w:ind w:right="-36"/>
              <w:jc w:val="both"/>
              <w:rPr>
                <w:rFonts w:ascii="Arial" w:hAnsi="Arial" w:cs="Arial"/>
                <w:sz w:val="14"/>
                <w:szCs w:val="14"/>
                <w:u w:val="double"/>
                <w:lang w:bidi="ar-SA"/>
              </w:rPr>
            </w:pPr>
          </w:p>
        </w:tc>
        <w:tc>
          <w:tcPr>
            <w:tcW w:w="1301" w:type="dxa"/>
          </w:tcPr>
          <w:p w14:paraId="7352CDD8" w14:textId="77777777" w:rsidR="00126CB9" w:rsidRPr="00AF2ECC" w:rsidRDefault="00126CB9" w:rsidP="00126CB9">
            <w:pPr>
              <w:tabs>
                <w:tab w:val="decimal" w:pos="792"/>
              </w:tabs>
              <w:spacing w:before="60" w:line="276" w:lineRule="auto"/>
              <w:ind w:right="-36"/>
              <w:jc w:val="both"/>
              <w:rPr>
                <w:rFonts w:ascii="Arial" w:hAnsi="Arial" w:cs="Arial"/>
                <w:sz w:val="14"/>
                <w:szCs w:val="14"/>
                <w:u w:val="double"/>
                <w:lang w:val="en-GB" w:bidi="ar-SA"/>
              </w:rPr>
            </w:pPr>
          </w:p>
        </w:tc>
        <w:tc>
          <w:tcPr>
            <w:tcW w:w="910" w:type="dxa"/>
          </w:tcPr>
          <w:p w14:paraId="4AAFD546" w14:textId="77777777" w:rsidR="00126CB9" w:rsidRPr="00AF2ECC" w:rsidRDefault="00126CB9" w:rsidP="00126CB9">
            <w:pPr>
              <w:tabs>
                <w:tab w:val="decimal" w:pos="792"/>
              </w:tabs>
              <w:spacing w:before="60" w:line="276" w:lineRule="auto"/>
              <w:ind w:right="-36"/>
              <w:jc w:val="both"/>
              <w:rPr>
                <w:rFonts w:ascii="Arial" w:hAnsi="Arial" w:cs="Arial"/>
                <w:sz w:val="14"/>
                <w:szCs w:val="14"/>
                <w:u w:val="double"/>
                <w:lang w:val="en-GB" w:bidi="ar-SA"/>
              </w:rPr>
            </w:pPr>
          </w:p>
        </w:tc>
        <w:tc>
          <w:tcPr>
            <w:tcW w:w="1162" w:type="dxa"/>
          </w:tcPr>
          <w:p w14:paraId="5695B75E" w14:textId="77777777" w:rsidR="00126CB9" w:rsidRPr="00AF2ECC" w:rsidRDefault="00126CB9" w:rsidP="00126CB9">
            <w:pPr>
              <w:tabs>
                <w:tab w:val="decimal" w:pos="792"/>
              </w:tabs>
              <w:spacing w:before="60" w:line="276" w:lineRule="auto"/>
              <w:ind w:right="-36"/>
              <w:jc w:val="both"/>
              <w:rPr>
                <w:rFonts w:ascii="Arial" w:hAnsi="Arial" w:cs="Arial"/>
                <w:sz w:val="14"/>
                <w:szCs w:val="14"/>
                <w:u w:val="double"/>
                <w:lang w:val="en-GB" w:bidi="ar-SA"/>
              </w:rPr>
            </w:pPr>
          </w:p>
        </w:tc>
        <w:tc>
          <w:tcPr>
            <w:tcW w:w="931" w:type="dxa"/>
          </w:tcPr>
          <w:p w14:paraId="48A8824A" w14:textId="77777777" w:rsidR="00126CB9" w:rsidRPr="00AF2ECC" w:rsidRDefault="00126CB9" w:rsidP="00126CB9">
            <w:pPr>
              <w:spacing w:before="60" w:line="276" w:lineRule="auto"/>
              <w:rPr>
                <w:rFonts w:ascii="Arial" w:hAnsi="Arial" w:cs="Arial"/>
                <w:sz w:val="14"/>
                <w:szCs w:val="14"/>
                <w:lang w:val="en-GB" w:bidi="ar-SA"/>
              </w:rPr>
            </w:pPr>
          </w:p>
        </w:tc>
      </w:tr>
      <w:tr w:rsidR="00126CB9" w:rsidRPr="00AF2ECC" w14:paraId="02F6148C" w14:textId="77777777" w:rsidTr="00380F94">
        <w:trPr>
          <w:trHeight w:val="164"/>
        </w:trPr>
        <w:tc>
          <w:tcPr>
            <w:tcW w:w="2054" w:type="dxa"/>
            <w:vAlign w:val="bottom"/>
          </w:tcPr>
          <w:p w14:paraId="745AFA83" w14:textId="77777777" w:rsidR="00126CB9" w:rsidRPr="00AF2ECC" w:rsidRDefault="00126CB9" w:rsidP="00126CB9">
            <w:pPr>
              <w:spacing w:before="60" w:line="276" w:lineRule="auto"/>
              <w:ind w:right="-36"/>
              <w:rPr>
                <w:rFonts w:ascii="Arial" w:hAnsi="Arial" w:cs="Arial"/>
                <w:sz w:val="14"/>
                <w:szCs w:val="14"/>
              </w:rPr>
            </w:pPr>
            <w:r w:rsidRPr="00AF2ECC">
              <w:rPr>
                <w:rFonts w:ascii="Arial" w:hAnsi="Arial" w:cs="Arial"/>
                <w:sz w:val="14"/>
                <w:szCs w:val="14"/>
              </w:rPr>
              <w:t>Costs of sales</w:t>
            </w:r>
          </w:p>
        </w:tc>
        <w:tc>
          <w:tcPr>
            <w:tcW w:w="924" w:type="dxa"/>
          </w:tcPr>
          <w:p w14:paraId="6149699A" w14:textId="77777777" w:rsidR="00126CB9" w:rsidRPr="00AF2ECC" w:rsidRDefault="00126CB9" w:rsidP="00126CB9">
            <w:pPr>
              <w:tabs>
                <w:tab w:val="decimal" w:pos="792"/>
              </w:tabs>
              <w:spacing w:before="60" w:line="276" w:lineRule="auto"/>
              <w:ind w:right="-36"/>
              <w:jc w:val="both"/>
              <w:rPr>
                <w:rFonts w:ascii="Arial" w:hAnsi="Arial" w:cs="Arial"/>
                <w:sz w:val="14"/>
                <w:szCs w:val="14"/>
                <w:u w:val="double"/>
                <w:lang w:val="en-GB" w:bidi="ar-SA"/>
              </w:rPr>
            </w:pPr>
          </w:p>
        </w:tc>
        <w:tc>
          <w:tcPr>
            <w:tcW w:w="980" w:type="dxa"/>
          </w:tcPr>
          <w:p w14:paraId="58651614" w14:textId="77777777" w:rsidR="00126CB9" w:rsidRPr="00AF2ECC" w:rsidRDefault="00126CB9" w:rsidP="00126CB9">
            <w:pPr>
              <w:tabs>
                <w:tab w:val="decimal" w:pos="792"/>
              </w:tabs>
              <w:spacing w:before="60" w:line="276" w:lineRule="auto"/>
              <w:ind w:right="-36"/>
              <w:jc w:val="both"/>
              <w:rPr>
                <w:rFonts w:ascii="Arial" w:hAnsi="Arial" w:cs="Arial"/>
                <w:sz w:val="14"/>
                <w:szCs w:val="14"/>
                <w:u w:val="double"/>
                <w:lang w:val="en-GB" w:bidi="ar-SA"/>
              </w:rPr>
            </w:pPr>
          </w:p>
        </w:tc>
        <w:tc>
          <w:tcPr>
            <w:tcW w:w="966" w:type="dxa"/>
          </w:tcPr>
          <w:p w14:paraId="390CF500" w14:textId="77777777" w:rsidR="00126CB9" w:rsidRPr="00AF2ECC" w:rsidRDefault="00126CB9" w:rsidP="00126CB9">
            <w:pPr>
              <w:tabs>
                <w:tab w:val="decimal" w:pos="792"/>
              </w:tabs>
              <w:spacing w:before="60" w:line="276" w:lineRule="auto"/>
              <w:ind w:right="-36"/>
              <w:jc w:val="both"/>
              <w:rPr>
                <w:rFonts w:ascii="Arial" w:hAnsi="Arial" w:cs="Arial"/>
                <w:sz w:val="14"/>
                <w:szCs w:val="14"/>
                <w:u w:val="double"/>
                <w:lang w:bidi="ar-SA"/>
              </w:rPr>
            </w:pPr>
          </w:p>
        </w:tc>
        <w:tc>
          <w:tcPr>
            <w:tcW w:w="1301" w:type="dxa"/>
          </w:tcPr>
          <w:p w14:paraId="411FE4E1" w14:textId="77777777" w:rsidR="00126CB9" w:rsidRPr="00AF2ECC" w:rsidRDefault="00126CB9" w:rsidP="00126CB9">
            <w:pPr>
              <w:tabs>
                <w:tab w:val="decimal" w:pos="792"/>
              </w:tabs>
              <w:spacing w:before="60" w:line="276" w:lineRule="auto"/>
              <w:ind w:right="-36"/>
              <w:jc w:val="both"/>
              <w:rPr>
                <w:rFonts w:ascii="Arial" w:hAnsi="Arial" w:cs="Arial"/>
                <w:sz w:val="14"/>
                <w:szCs w:val="14"/>
                <w:u w:val="double"/>
                <w:lang w:val="en-GB" w:bidi="ar-SA"/>
              </w:rPr>
            </w:pPr>
          </w:p>
        </w:tc>
        <w:tc>
          <w:tcPr>
            <w:tcW w:w="910" w:type="dxa"/>
          </w:tcPr>
          <w:p w14:paraId="7F9C6A72" w14:textId="77777777" w:rsidR="00126CB9" w:rsidRPr="00AF2ECC" w:rsidRDefault="00126CB9" w:rsidP="00126CB9">
            <w:pPr>
              <w:tabs>
                <w:tab w:val="decimal" w:pos="792"/>
              </w:tabs>
              <w:spacing w:before="60" w:line="276" w:lineRule="auto"/>
              <w:ind w:right="-36"/>
              <w:jc w:val="both"/>
              <w:rPr>
                <w:rFonts w:ascii="Arial" w:hAnsi="Arial" w:cs="Arial"/>
                <w:sz w:val="14"/>
                <w:szCs w:val="14"/>
                <w:u w:val="double"/>
                <w:lang w:val="en-GB" w:bidi="ar-SA"/>
              </w:rPr>
            </w:pPr>
          </w:p>
        </w:tc>
        <w:tc>
          <w:tcPr>
            <w:tcW w:w="1162" w:type="dxa"/>
          </w:tcPr>
          <w:p w14:paraId="2EAC8808" w14:textId="77777777" w:rsidR="00126CB9" w:rsidRPr="00AF2ECC" w:rsidRDefault="00126CB9" w:rsidP="00126CB9">
            <w:pPr>
              <w:tabs>
                <w:tab w:val="decimal" w:pos="792"/>
              </w:tabs>
              <w:spacing w:before="60" w:line="276" w:lineRule="auto"/>
              <w:ind w:right="-36"/>
              <w:jc w:val="both"/>
              <w:rPr>
                <w:rFonts w:ascii="Arial" w:hAnsi="Arial" w:cs="Arial"/>
                <w:sz w:val="14"/>
                <w:szCs w:val="14"/>
                <w:u w:val="double"/>
                <w:lang w:val="en-GB" w:bidi="ar-SA"/>
              </w:rPr>
            </w:pPr>
          </w:p>
        </w:tc>
        <w:tc>
          <w:tcPr>
            <w:tcW w:w="931" w:type="dxa"/>
          </w:tcPr>
          <w:p w14:paraId="2BEB750C" w14:textId="13E401AE" w:rsidR="00126CB9" w:rsidRPr="00AF2ECC" w:rsidRDefault="00126CB9" w:rsidP="00126CB9">
            <w:pPr>
              <w:spacing w:before="60" w:line="276" w:lineRule="auto"/>
              <w:ind w:left="-33" w:right="-36"/>
              <w:jc w:val="right"/>
              <w:rPr>
                <w:rFonts w:ascii="Arial" w:hAnsi="Arial" w:cs="Arial"/>
                <w:sz w:val="14"/>
                <w:szCs w:val="14"/>
                <w:lang w:val="en-GB" w:bidi="ar-SA"/>
              </w:rPr>
            </w:pPr>
            <w:r w:rsidRPr="00AF2ECC">
              <w:rPr>
                <w:rFonts w:ascii="Arial" w:hAnsi="Arial" w:cs="Arial"/>
                <w:sz w:val="14"/>
                <w:szCs w:val="14"/>
                <w:lang w:val="en-GB"/>
              </w:rPr>
              <w:t>64,029</w:t>
            </w:r>
          </w:p>
        </w:tc>
      </w:tr>
      <w:tr w:rsidR="00126CB9" w:rsidRPr="00AF2ECC" w14:paraId="711F4D9E" w14:textId="77777777" w:rsidTr="00380F94">
        <w:trPr>
          <w:trHeight w:val="288"/>
        </w:trPr>
        <w:tc>
          <w:tcPr>
            <w:tcW w:w="2054" w:type="dxa"/>
            <w:vAlign w:val="bottom"/>
          </w:tcPr>
          <w:p w14:paraId="357EE167" w14:textId="77777777" w:rsidR="00126CB9" w:rsidRPr="00AF2ECC" w:rsidRDefault="00126CB9" w:rsidP="00126CB9">
            <w:pPr>
              <w:spacing w:before="60" w:line="276" w:lineRule="auto"/>
              <w:ind w:right="-36"/>
              <w:rPr>
                <w:rFonts w:ascii="Arial" w:hAnsi="Arial" w:cs="Arial"/>
                <w:sz w:val="14"/>
                <w:szCs w:val="14"/>
              </w:rPr>
            </w:pPr>
            <w:r w:rsidRPr="00AF2ECC">
              <w:rPr>
                <w:rFonts w:ascii="Arial" w:hAnsi="Arial" w:cs="Arial"/>
                <w:sz w:val="14"/>
                <w:szCs w:val="14"/>
              </w:rPr>
              <w:t>Administrative expenses</w:t>
            </w:r>
          </w:p>
        </w:tc>
        <w:tc>
          <w:tcPr>
            <w:tcW w:w="924" w:type="dxa"/>
          </w:tcPr>
          <w:p w14:paraId="5F99FC24" w14:textId="77777777" w:rsidR="00126CB9" w:rsidRPr="00AF2ECC" w:rsidRDefault="00126CB9" w:rsidP="00126CB9">
            <w:pPr>
              <w:tabs>
                <w:tab w:val="decimal" w:pos="792"/>
              </w:tabs>
              <w:spacing w:before="60" w:line="276" w:lineRule="auto"/>
              <w:ind w:right="-36"/>
              <w:jc w:val="both"/>
              <w:rPr>
                <w:rFonts w:ascii="Arial" w:hAnsi="Arial" w:cs="Arial"/>
                <w:sz w:val="14"/>
                <w:szCs w:val="14"/>
                <w:u w:val="double"/>
                <w:lang w:val="en-GB" w:bidi="ar-SA"/>
              </w:rPr>
            </w:pPr>
          </w:p>
        </w:tc>
        <w:tc>
          <w:tcPr>
            <w:tcW w:w="980" w:type="dxa"/>
          </w:tcPr>
          <w:p w14:paraId="316AEC1D" w14:textId="77777777" w:rsidR="00126CB9" w:rsidRPr="00AF2ECC" w:rsidRDefault="00126CB9" w:rsidP="00126CB9">
            <w:pPr>
              <w:tabs>
                <w:tab w:val="decimal" w:pos="792"/>
              </w:tabs>
              <w:spacing w:before="60" w:line="276" w:lineRule="auto"/>
              <w:ind w:right="-36"/>
              <w:jc w:val="both"/>
              <w:rPr>
                <w:rFonts w:ascii="Arial" w:hAnsi="Arial" w:cs="Arial"/>
                <w:sz w:val="14"/>
                <w:szCs w:val="14"/>
                <w:u w:val="double"/>
                <w:lang w:val="en-GB" w:bidi="ar-SA"/>
              </w:rPr>
            </w:pPr>
          </w:p>
        </w:tc>
        <w:tc>
          <w:tcPr>
            <w:tcW w:w="966" w:type="dxa"/>
          </w:tcPr>
          <w:p w14:paraId="6DF0D1C0" w14:textId="77777777" w:rsidR="00126CB9" w:rsidRPr="00AF2ECC" w:rsidRDefault="00126CB9" w:rsidP="00126CB9">
            <w:pPr>
              <w:tabs>
                <w:tab w:val="decimal" w:pos="792"/>
              </w:tabs>
              <w:spacing w:before="60" w:line="276" w:lineRule="auto"/>
              <w:ind w:right="-36"/>
              <w:jc w:val="both"/>
              <w:rPr>
                <w:rFonts w:ascii="Arial" w:hAnsi="Arial" w:cs="Arial"/>
                <w:sz w:val="14"/>
                <w:szCs w:val="14"/>
                <w:u w:val="double"/>
                <w:lang w:val="en-GB" w:bidi="ar-SA"/>
              </w:rPr>
            </w:pPr>
          </w:p>
        </w:tc>
        <w:tc>
          <w:tcPr>
            <w:tcW w:w="1301" w:type="dxa"/>
          </w:tcPr>
          <w:p w14:paraId="4AAB9BF3" w14:textId="77777777" w:rsidR="00126CB9" w:rsidRPr="00AF2ECC" w:rsidRDefault="00126CB9" w:rsidP="00126CB9">
            <w:pPr>
              <w:tabs>
                <w:tab w:val="decimal" w:pos="792"/>
              </w:tabs>
              <w:spacing w:before="60" w:line="276" w:lineRule="auto"/>
              <w:ind w:right="-36"/>
              <w:jc w:val="both"/>
              <w:rPr>
                <w:rFonts w:ascii="Arial" w:hAnsi="Arial" w:cs="Arial"/>
                <w:sz w:val="14"/>
                <w:szCs w:val="14"/>
                <w:u w:val="double"/>
                <w:lang w:val="en-GB" w:bidi="ar-SA"/>
              </w:rPr>
            </w:pPr>
          </w:p>
        </w:tc>
        <w:tc>
          <w:tcPr>
            <w:tcW w:w="910" w:type="dxa"/>
          </w:tcPr>
          <w:p w14:paraId="348A9404" w14:textId="77777777" w:rsidR="00126CB9" w:rsidRPr="00AF2ECC" w:rsidRDefault="00126CB9" w:rsidP="00126CB9">
            <w:pPr>
              <w:tabs>
                <w:tab w:val="decimal" w:pos="792"/>
              </w:tabs>
              <w:spacing w:before="60" w:line="276" w:lineRule="auto"/>
              <w:ind w:right="-36"/>
              <w:jc w:val="both"/>
              <w:rPr>
                <w:rFonts w:ascii="Arial" w:hAnsi="Arial" w:cs="Arial"/>
                <w:sz w:val="14"/>
                <w:szCs w:val="14"/>
                <w:u w:val="double"/>
                <w:lang w:val="en-GB" w:bidi="ar-SA"/>
              </w:rPr>
            </w:pPr>
          </w:p>
        </w:tc>
        <w:tc>
          <w:tcPr>
            <w:tcW w:w="1162" w:type="dxa"/>
          </w:tcPr>
          <w:p w14:paraId="435D3605" w14:textId="77777777" w:rsidR="00126CB9" w:rsidRPr="00AF2ECC" w:rsidRDefault="00126CB9" w:rsidP="00126CB9">
            <w:pPr>
              <w:tabs>
                <w:tab w:val="decimal" w:pos="792"/>
              </w:tabs>
              <w:spacing w:before="60" w:line="276" w:lineRule="auto"/>
              <w:ind w:right="-36"/>
              <w:jc w:val="both"/>
              <w:rPr>
                <w:rFonts w:ascii="Arial" w:hAnsi="Arial" w:cs="Arial"/>
                <w:sz w:val="14"/>
                <w:szCs w:val="14"/>
                <w:u w:val="double"/>
                <w:lang w:val="en-GB" w:bidi="ar-SA"/>
              </w:rPr>
            </w:pPr>
          </w:p>
        </w:tc>
        <w:tc>
          <w:tcPr>
            <w:tcW w:w="931" w:type="dxa"/>
            <w:vAlign w:val="bottom"/>
          </w:tcPr>
          <w:p w14:paraId="69EE2C1D" w14:textId="2D213BBD" w:rsidR="00126CB9" w:rsidRPr="00AF2ECC" w:rsidRDefault="00126CB9" w:rsidP="00126CB9">
            <w:pPr>
              <w:pBdr>
                <w:bottom w:val="single" w:sz="4" w:space="1" w:color="auto"/>
              </w:pBdr>
              <w:spacing w:before="60" w:line="276" w:lineRule="auto"/>
              <w:ind w:left="-33" w:right="-36"/>
              <w:jc w:val="right"/>
              <w:rPr>
                <w:rFonts w:ascii="Arial" w:hAnsi="Arial" w:cs="Arial"/>
                <w:sz w:val="14"/>
                <w:szCs w:val="14"/>
                <w:lang w:val="en-GB" w:bidi="ar-SA"/>
              </w:rPr>
            </w:pPr>
            <w:r w:rsidRPr="00AF2ECC">
              <w:rPr>
                <w:rFonts w:ascii="Arial" w:hAnsi="Arial" w:cs="Arial"/>
                <w:sz w:val="14"/>
                <w:szCs w:val="14"/>
                <w:lang w:val="en-GB" w:bidi="ar-SA"/>
              </w:rPr>
              <w:t>11,640</w:t>
            </w:r>
          </w:p>
        </w:tc>
      </w:tr>
      <w:tr w:rsidR="00126CB9" w:rsidRPr="00AF2ECC" w14:paraId="40B4A7BE" w14:textId="77777777" w:rsidTr="00380F94">
        <w:trPr>
          <w:trHeight w:val="288"/>
        </w:trPr>
        <w:tc>
          <w:tcPr>
            <w:tcW w:w="2054" w:type="dxa"/>
            <w:vAlign w:val="bottom"/>
          </w:tcPr>
          <w:p w14:paraId="58F1949E" w14:textId="77777777" w:rsidR="00126CB9" w:rsidRPr="00AF2ECC" w:rsidRDefault="00126CB9" w:rsidP="00126CB9">
            <w:pPr>
              <w:spacing w:before="60" w:line="276" w:lineRule="auto"/>
              <w:ind w:right="-36"/>
              <w:rPr>
                <w:rFonts w:ascii="Arial" w:hAnsi="Arial" w:cs="Arial"/>
                <w:sz w:val="14"/>
                <w:szCs w:val="14"/>
              </w:rPr>
            </w:pPr>
            <w:r w:rsidRPr="00AF2ECC">
              <w:rPr>
                <w:rFonts w:ascii="Arial" w:hAnsi="Arial" w:cs="Arial"/>
                <w:sz w:val="14"/>
                <w:szCs w:val="14"/>
              </w:rPr>
              <w:t xml:space="preserve">   Total</w:t>
            </w:r>
          </w:p>
        </w:tc>
        <w:tc>
          <w:tcPr>
            <w:tcW w:w="924" w:type="dxa"/>
          </w:tcPr>
          <w:p w14:paraId="46DF52BB" w14:textId="77777777" w:rsidR="00126CB9" w:rsidRPr="00AF2ECC" w:rsidRDefault="00126CB9" w:rsidP="00126CB9">
            <w:pPr>
              <w:tabs>
                <w:tab w:val="decimal" w:pos="792"/>
              </w:tabs>
              <w:spacing w:before="60" w:line="276" w:lineRule="auto"/>
              <w:ind w:right="-36"/>
              <w:jc w:val="both"/>
              <w:rPr>
                <w:rFonts w:ascii="Arial" w:hAnsi="Arial" w:cs="Arial"/>
                <w:sz w:val="14"/>
                <w:szCs w:val="14"/>
                <w:u w:val="double"/>
                <w:lang w:val="en-GB" w:bidi="ar-SA"/>
              </w:rPr>
            </w:pPr>
          </w:p>
        </w:tc>
        <w:tc>
          <w:tcPr>
            <w:tcW w:w="980" w:type="dxa"/>
          </w:tcPr>
          <w:p w14:paraId="0075A7E7" w14:textId="77777777" w:rsidR="00126CB9" w:rsidRPr="00AF2ECC" w:rsidRDefault="00126CB9" w:rsidP="00126CB9">
            <w:pPr>
              <w:tabs>
                <w:tab w:val="decimal" w:pos="792"/>
              </w:tabs>
              <w:spacing w:before="60" w:line="276" w:lineRule="auto"/>
              <w:ind w:right="-36"/>
              <w:jc w:val="both"/>
              <w:rPr>
                <w:rFonts w:ascii="Arial" w:hAnsi="Arial" w:cs="Arial"/>
                <w:sz w:val="14"/>
                <w:szCs w:val="14"/>
                <w:u w:val="double"/>
                <w:lang w:val="en-GB" w:bidi="ar-SA"/>
              </w:rPr>
            </w:pPr>
          </w:p>
        </w:tc>
        <w:tc>
          <w:tcPr>
            <w:tcW w:w="966" w:type="dxa"/>
          </w:tcPr>
          <w:p w14:paraId="3CB705D6" w14:textId="77777777" w:rsidR="00126CB9" w:rsidRPr="00AF2ECC" w:rsidRDefault="00126CB9" w:rsidP="00126CB9">
            <w:pPr>
              <w:tabs>
                <w:tab w:val="decimal" w:pos="792"/>
              </w:tabs>
              <w:spacing w:before="60" w:line="276" w:lineRule="auto"/>
              <w:ind w:right="-36"/>
              <w:jc w:val="both"/>
              <w:rPr>
                <w:rFonts w:ascii="Arial" w:hAnsi="Arial" w:cs="Arial"/>
                <w:sz w:val="14"/>
                <w:szCs w:val="14"/>
                <w:u w:val="double"/>
                <w:lang w:val="en-GB" w:bidi="ar-SA"/>
              </w:rPr>
            </w:pPr>
          </w:p>
        </w:tc>
        <w:tc>
          <w:tcPr>
            <w:tcW w:w="1301" w:type="dxa"/>
          </w:tcPr>
          <w:p w14:paraId="5467B012" w14:textId="77777777" w:rsidR="00126CB9" w:rsidRPr="00AF2ECC" w:rsidRDefault="00126CB9" w:rsidP="00126CB9">
            <w:pPr>
              <w:tabs>
                <w:tab w:val="decimal" w:pos="792"/>
              </w:tabs>
              <w:spacing w:before="60" w:line="276" w:lineRule="auto"/>
              <w:ind w:right="-36"/>
              <w:jc w:val="both"/>
              <w:rPr>
                <w:rFonts w:ascii="Arial" w:hAnsi="Arial" w:cs="Arial"/>
                <w:sz w:val="14"/>
                <w:szCs w:val="14"/>
                <w:u w:val="double"/>
                <w:lang w:val="en-GB" w:bidi="ar-SA"/>
              </w:rPr>
            </w:pPr>
          </w:p>
        </w:tc>
        <w:tc>
          <w:tcPr>
            <w:tcW w:w="910" w:type="dxa"/>
          </w:tcPr>
          <w:p w14:paraId="28DA72DD" w14:textId="77777777" w:rsidR="00126CB9" w:rsidRPr="00AF2ECC" w:rsidRDefault="00126CB9" w:rsidP="00126CB9">
            <w:pPr>
              <w:tabs>
                <w:tab w:val="decimal" w:pos="792"/>
              </w:tabs>
              <w:spacing w:before="60" w:line="276" w:lineRule="auto"/>
              <w:ind w:right="-36"/>
              <w:jc w:val="both"/>
              <w:rPr>
                <w:rFonts w:ascii="Arial" w:hAnsi="Arial" w:cs="Arial"/>
                <w:sz w:val="14"/>
                <w:szCs w:val="14"/>
                <w:u w:val="double"/>
                <w:lang w:val="en-GB" w:bidi="ar-SA"/>
              </w:rPr>
            </w:pPr>
          </w:p>
        </w:tc>
        <w:tc>
          <w:tcPr>
            <w:tcW w:w="1162" w:type="dxa"/>
          </w:tcPr>
          <w:p w14:paraId="5F755755" w14:textId="77777777" w:rsidR="00126CB9" w:rsidRPr="00AF2ECC" w:rsidRDefault="00126CB9" w:rsidP="00126CB9">
            <w:pPr>
              <w:tabs>
                <w:tab w:val="decimal" w:pos="792"/>
              </w:tabs>
              <w:spacing w:before="60" w:line="276" w:lineRule="auto"/>
              <w:ind w:right="-36"/>
              <w:jc w:val="both"/>
              <w:rPr>
                <w:rFonts w:ascii="Arial" w:hAnsi="Arial" w:cs="Arial"/>
                <w:sz w:val="14"/>
                <w:szCs w:val="14"/>
                <w:u w:val="double"/>
                <w:lang w:val="en-GB" w:bidi="ar-SA"/>
              </w:rPr>
            </w:pPr>
          </w:p>
        </w:tc>
        <w:tc>
          <w:tcPr>
            <w:tcW w:w="931" w:type="dxa"/>
            <w:vAlign w:val="bottom"/>
          </w:tcPr>
          <w:p w14:paraId="33A449EC" w14:textId="6EFD9F18" w:rsidR="00126CB9" w:rsidRPr="00AF2ECC" w:rsidRDefault="00126CB9" w:rsidP="00126CB9">
            <w:pPr>
              <w:pBdr>
                <w:bottom w:val="single" w:sz="12" w:space="1" w:color="auto"/>
              </w:pBdr>
              <w:spacing w:before="60" w:line="276" w:lineRule="auto"/>
              <w:ind w:left="-33" w:right="-36"/>
              <w:jc w:val="right"/>
              <w:rPr>
                <w:rFonts w:ascii="Arial" w:hAnsi="Arial" w:cs="Arial"/>
                <w:sz w:val="14"/>
                <w:szCs w:val="14"/>
                <w:lang w:val="en-GB" w:bidi="ar-SA"/>
              </w:rPr>
            </w:pPr>
            <w:r w:rsidRPr="00AF2ECC">
              <w:rPr>
                <w:rFonts w:ascii="Arial" w:hAnsi="Arial" w:cs="Arial"/>
                <w:sz w:val="14"/>
                <w:szCs w:val="14"/>
                <w:lang w:val="en-GB" w:bidi="ar-SA"/>
              </w:rPr>
              <w:t>75,669</w:t>
            </w:r>
          </w:p>
        </w:tc>
      </w:tr>
      <w:tr w:rsidR="00126CB9" w:rsidRPr="00AF2ECC" w14:paraId="644B6471" w14:textId="77777777" w:rsidTr="00380F94">
        <w:tc>
          <w:tcPr>
            <w:tcW w:w="2054" w:type="dxa"/>
          </w:tcPr>
          <w:p w14:paraId="6D940906" w14:textId="77777777" w:rsidR="00126CB9" w:rsidRPr="00AF2ECC" w:rsidRDefault="00126CB9" w:rsidP="00126CB9">
            <w:pPr>
              <w:spacing w:before="60" w:line="276" w:lineRule="auto"/>
              <w:ind w:right="-36"/>
              <w:rPr>
                <w:rFonts w:ascii="Arial" w:hAnsi="Arial" w:cs="Arial"/>
                <w:sz w:val="14"/>
                <w:szCs w:val="14"/>
              </w:rPr>
            </w:pPr>
          </w:p>
        </w:tc>
        <w:tc>
          <w:tcPr>
            <w:tcW w:w="924" w:type="dxa"/>
          </w:tcPr>
          <w:p w14:paraId="632B25B0" w14:textId="77777777" w:rsidR="00126CB9" w:rsidRPr="00AF2ECC" w:rsidRDefault="00126CB9" w:rsidP="00126CB9">
            <w:pPr>
              <w:tabs>
                <w:tab w:val="decimal" w:pos="792"/>
              </w:tabs>
              <w:spacing w:before="60" w:line="276" w:lineRule="auto"/>
              <w:ind w:right="-36"/>
              <w:jc w:val="both"/>
              <w:rPr>
                <w:rFonts w:ascii="Arial" w:hAnsi="Arial" w:cs="Arial"/>
                <w:sz w:val="14"/>
                <w:szCs w:val="14"/>
                <w:u w:val="double"/>
                <w:lang w:val="en-GB" w:bidi="ar-SA"/>
              </w:rPr>
            </w:pPr>
          </w:p>
        </w:tc>
        <w:tc>
          <w:tcPr>
            <w:tcW w:w="980" w:type="dxa"/>
          </w:tcPr>
          <w:p w14:paraId="0951AA2E" w14:textId="77777777" w:rsidR="00126CB9" w:rsidRPr="00AF2ECC" w:rsidRDefault="00126CB9" w:rsidP="00126CB9">
            <w:pPr>
              <w:tabs>
                <w:tab w:val="decimal" w:pos="792"/>
              </w:tabs>
              <w:spacing w:before="60" w:line="276" w:lineRule="auto"/>
              <w:ind w:right="-36"/>
              <w:jc w:val="both"/>
              <w:rPr>
                <w:rFonts w:ascii="Arial" w:hAnsi="Arial" w:cs="Arial"/>
                <w:sz w:val="14"/>
                <w:szCs w:val="14"/>
                <w:u w:val="double"/>
                <w:lang w:val="en-GB" w:bidi="ar-SA"/>
              </w:rPr>
            </w:pPr>
          </w:p>
        </w:tc>
        <w:tc>
          <w:tcPr>
            <w:tcW w:w="966" w:type="dxa"/>
          </w:tcPr>
          <w:p w14:paraId="1CFA6700" w14:textId="77777777" w:rsidR="00126CB9" w:rsidRPr="00AF2ECC" w:rsidRDefault="00126CB9" w:rsidP="00126CB9">
            <w:pPr>
              <w:tabs>
                <w:tab w:val="decimal" w:pos="792"/>
              </w:tabs>
              <w:spacing w:before="60" w:line="276" w:lineRule="auto"/>
              <w:ind w:right="-36"/>
              <w:jc w:val="both"/>
              <w:rPr>
                <w:rFonts w:ascii="Arial" w:hAnsi="Arial" w:cs="Arial"/>
                <w:sz w:val="14"/>
                <w:szCs w:val="14"/>
                <w:u w:val="double"/>
                <w:lang w:val="en-GB" w:bidi="ar-SA"/>
              </w:rPr>
            </w:pPr>
          </w:p>
        </w:tc>
        <w:tc>
          <w:tcPr>
            <w:tcW w:w="1301" w:type="dxa"/>
          </w:tcPr>
          <w:p w14:paraId="4D4E3EFE" w14:textId="77777777" w:rsidR="00126CB9" w:rsidRPr="00AF2ECC" w:rsidRDefault="00126CB9" w:rsidP="00126CB9">
            <w:pPr>
              <w:tabs>
                <w:tab w:val="decimal" w:pos="792"/>
              </w:tabs>
              <w:spacing w:before="60" w:line="276" w:lineRule="auto"/>
              <w:ind w:right="-36"/>
              <w:jc w:val="both"/>
              <w:rPr>
                <w:rFonts w:ascii="Arial" w:hAnsi="Arial" w:cs="Arial"/>
                <w:sz w:val="14"/>
                <w:szCs w:val="14"/>
                <w:u w:val="double"/>
                <w:lang w:val="en-GB" w:bidi="ar-SA"/>
              </w:rPr>
            </w:pPr>
          </w:p>
        </w:tc>
        <w:tc>
          <w:tcPr>
            <w:tcW w:w="910" w:type="dxa"/>
          </w:tcPr>
          <w:p w14:paraId="4DD387DD" w14:textId="77777777" w:rsidR="00126CB9" w:rsidRPr="00AF2ECC" w:rsidRDefault="00126CB9" w:rsidP="00126CB9">
            <w:pPr>
              <w:tabs>
                <w:tab w:val="decimal" w:pos="792"/>
              </w:tabs>
              <w:spacing w:before="60" w:line="276" w:lineRule="auto"/>
              <w:ind w:right="-36"/>
              <w:jc w:val="both"/>
              <w:rPr>
                <w:rFonts w:ascii="Arial" w:hAnsi="Arial" w:cs="Arial"/>
                <w:sz w:val="14"/>
                <w:szCs w:val="14"/>
                <w:u w:val="double"/>
                <w:lang w:val="en-GB" w:bidi="ar-SA"/>
              </w:rPr>
            </w:pPr>
          </w:p>
        </w:tc>
        <w:tc>
          <w:tcPr>
            <w:tcW w:w="1162" w:type="dxa"/>
          </w:tcPr>
          <w:p w14:paraId="47101136" w14:textId="77777777" w:rsidR="00126CB9" w:rsidRPr="00AF2ECC" w:rsidRDefault="00126CB9" w:rsidP="00126CB9">
            <w:pPr>
              <w:tabs>
                <w:tab w:val="decimal" w:pos="792"/>
              </w:tabs>
              <w:spacing w:before="60" w:line="276" w:lineRule="auto"/>
              <w:ind w:right="-36"/>
              <w:jc w:val="both"/>
              <w:rPr>
                <w:rFonts w:ascii="Arial" w:hAnsi="Arial" w:cs="Arial"/>
                <w:sz w:val="14"/>
                <w:szCs w:val="14"/>
                <w:u w:val="double"/>
                <w:lang w:val="en-GB" w:bidi="ar-SA"/>
              </w:rPr>
            </w:pPr>
          </w:p>
        </w:tc>
        <w:tc>
          <w:tcPr>
            <w:tcW w:w="931" w:type="dxa"/>
          </w:tcPr>
          <w:p w14:paraId="4E711BFC" w14:textId="77777777" w:rsidR="00126CB9" w:rsidRPr="00AF2ECC" w:rsidRDefault="00126CB9" w:rsidP="00126CB9">
            <w:pPr>
              <w:spacing w:before="60" w:line="276" w:lineRule="auto"/>
              <w:rPr>
                <w:rFonts w:ascii="Arial" w:hAnsi="Arial" w:cs="Arial"/>
                <w:sz w:val="14"/>
                <w:szCs w:val="14"/>
                <w:lang w:val="en-GB" w:bidi="ar-SA"/>
              </w:rPr>
            </w:pPr>
          </w:p>
        </w:tc>
      </w:tr>
      <w:tr w:rsidR="00126CB9" w:rsidRPr="00AF2ECC" w14:paraId="0214A863" w14:textId="77777777" w:rsidTr="007D6B1C">
        <w:tc>
          <w:tcPr>
            <w:tcW w:w="2978" w:type="dxa"/>
            <w:gridSpan w:val="2"/>
            <w:vAlign w:val="bottom"/>
          </w:tcPr>
          <w:p w14:paraId="67C6E531" w14:textId="6E3AF580" w:rsidR="00126CB9" w:rsidRPr="00AF2ECC" w:rsidRDefault="00126CB9" w:rsidP="00126CB9">
            <w:pPr>
              <w:tabs>
                <w:tab w:val="decimal" w:pos="792"/>
              </w:tabs>
              <w:spacing w:before="60" w:line="276" w:lineRule="auto"/>
              <w:ind w:right="-36"/>
              <w:jc w:val="both"/>
              <w:rPr>
                <w:rFonts w:ascii="Arial" w:hAnsi="Arial" w:cs="Arial"/>
                <w:sz w:val="14"/>
                <w:szCs w:val="14"/>
                <w:u w:val="double"/>
                <w:lang w:val="en-GB" w:bidi="ar-SA"/>
              </w:rPr>
            </w:pPr>
            <w:r w:rsidRPr="00AF2ECC">
              <w:rPr>
                <w:rFonts w:ascii="Arial" w:hAnsi="Arial" w:cs="Arial"/>
                <w:b/>
                <w:bCs/>
                <w:sz w:val="14"/>
                <w:szCs w:val="14"/>
              </w:rPr>
              <w:t>Depreciation for the year 2023</w:t>
            </w:r>
          </w:p>
        </w:tc>
        <w:tc>
          <w:tcPr>
            <w:tcW w:w="980" w:type="dxa"/>
          </w:tcPr>
          <w:p w14:paraId="54537C0A" w14:textId="77777777" w:rsidR="00126CB9" w:rsidRPr="00AF2ECC" w:rsidRDefault="00126CB9" w:rsidP="00126CB9">
            <w:pPr>
              <w:tabs>
                <w:tab w:val="decimal" w:pos="792"/>
              </w:tabs>
              <w:spacing w:before="60" w:line="276" w:lineRule="auto"/>
              <w:ind w:right="-36"/>
              <w:jc w:val="both"/>
              <w:rPr>
                <w:rFonts w:ascii="Arial" w:hAnsi="Arial" w:cs="Arial"/>
                <w:sz w:val="14"/>
                <w:szCs w:val="14"/>
                <w:u w:val="double"/>
                <w:lang w:val="en-GB" w:bidi="ar-SA"/>
              </w:rPr>
            </w:pPr>
          </w:p>
        </w:tc>
        <w:tc>
          <w:tcPr>
            <w:tcW w:w="966" w:type="dxa"/>
          </w:tcPr>
          <w:p w14:paraId="21CA7369" w14:textId="77777777" w:rsidR="00126CB9" w:rsidRPr="00AF2ECC" w:rsidRDefault="00126CB9" w:rsidP="00126CB9">
            <w:pPr>
              <w:tabs>
                <w:tab w:val="decimal" w:pos="792"/>
              </w:tabs>
              <w:spacing w:before="60" w:line="276" w:lineRule="auto"/>
              <w:ind w:right="-36"/>
              <w:jc w:val="both"/>
              <w:rPr>
                <w:rFonts w:ascii="Arial" w:hAnsi="Arial" w:cs="Arial"/>
                <w:sz w:val="14"/>
                <w:szCs w:val="14"/>
                <w:u w:val="double"/>
                <w:lang w:val="en-GB" w:bidi="ar-SA"/>
              </w:rPr>
            </w:pPr>
          </w:p>
        </w:tc>
        <w:tc>
          <w:tcPr>
            <w:tcW w:w="1301" w:type="dxa"/>
          </w:tcPr>
          <w:p w14:paraId="6EBA4C92" w14:textId="77777777" w:rsidR="00126CB9" w:rsidRPr="00AF2ECC" w:rsidRDefault="00126CB9" w:rsidP="00126CB9">
            <w:pPr>
              <w:tabs>
                <w:tab w:val="decimal" w:pos="792"/>
              </w:tabs>
              <w:spacing w:before="60" w:line="276" w:lineRule="auto"/>
              <w:ind w:right="-36"/>
              <w:jc w:val="both"/>
              <w:rPr>
                <w:rFonts w:ascii="Arial" w:hAnsi="Arial" w:cs="Arial"/>
                <w:sz w:val="14"/>
                <w:szCs w:val="14"/>
                <w:u w:val="double"/>
                <w:lang w:val="en-GB" w:bidi="ar-SA"/>
              </w:rPr>
            </w:pPr>
          </w:p>
        </w:tc>
        <w:tc>
          <w:tcPr>
            <w:tcW w:w="910" w:type="dxa"/>
          </w:tcPr>
          <w:p w14:paraId="7C187D8A" w14:textId="77777777" w:rsidR="00126CB9" w:rsidRPr="00AF2ECC" w:rsidRDefault="00126CB9" w:rsidP="00126CB9">
            <w:pPr>
              <w:tabs>
                <w:tab w:val="decimal" w:pos="792"/>
              </w:tabs>
              <w:spacing w:before="60" w:line="276" w:lineRule="auto"/>
              <w:ind w:right="-36"/>
              <w:jc w:val="both"/>
              <w:rPr>
                <w:rFonts w:ascii="Arial" w:hAnsi="Arial" w:cs="Arial"/>
                <w:sz w:val="14"/>
                <w:szCs w:val="14"/>
                <w:u w:val="double"/>
                <w:lang w:val="en-GB" w:bidi="ar-SA"/>
              </w:rPr>
            </w:pPr>
          </w:p>
        </w:tc>
        <w:tc>
          <w:tcPr>
            <w:tcW w:w="1162" w:type="dxa"/>
          </w:tcPr>
          <w:p w14:paraId="529504C1" w14:textId="77777777" w:rsidR="00126CB9" w:rsidRPr="00AF2ECC" w:rsidRDefault="00126CB9" w:rsidP="00126CB9">
            <w:pPr>
              <w:tabs>
                <w:tab w:val="decimal" w:pos="792"/>
              </w:tabs>
              <w:spacing w:before="60" w:line="276" w:lineRule="auto"/>
              <w:ind w:right="-36"/>
              <w:jc w:val="both"/>
              <w:rPr>
                <w:rFonts w:ascii="Arial" w:hAnsi="Arial" w:cs="Arial"/>
                <w:sz w:val="14"/>
                <w:szCs w:val="14"/>
                <w:u w:val="double"/>
                <w:lang w:val="en-GB" w:bidi="ar-SA"/>
              </w:rPr>
            </w:pPr>
          </w:p>
        </w:tc>
        <w:tc>
          <w:tcPr>
            <w:tcW w:w="931" w:type="dxa"/>
          </w:tcPr>
          <w:p w14:paraId="39E43010" w14:textId="77777777" w:rsidR="00126CB9" w:rsidRPr="00AF2ECC" w:rsidRDefault="00126CB9" w:rsidP="00126CB9">
            <w:pPr>
              <w:spacing w:before="60" w:line="276" w:lineRule="auto"/>
              <w:rPr>
                <w:rFonts w:ascii="Arial" w:hAnsi="Arial" w:cs="Arial"/>
                <w:sz w:val="14"/>
                <w:szCs w:val="14"/>
                <w:lang w:val="en-GB" w:bidi="ar-SA"/>
              </w:rPr>
            </w:pPr>
          </w:p>
        </w:tc>
      </w:tr>
      <w:tr w:rsidR="00126CB9" w:rsidRPr="00AF2ECC" w14:paraId="719EF6AD" w14:textId="77777777" w:rsidTr="00380F94">
        <w:tc>
          <w:tcPr>
            <w:tcW w:w="2054" w:type="dxa"/>
            <w:vAlign w:val="bottom"/>
          </w:tcPr>
          <w:p w14:paraId="6D8C97E2" w14:textId="77777777" w:rsidR="00126CB9" w:rsidRPr="00AF2ECC" w:rsidRDefault="00126CB9" w:rsidP="00126CB9">
            <w:pPr>
              <w:spacing w:before="60" w:line="276" w:lineRule="auto"/>
              <w:ind w:right="-36"/>
              <w:rPr>
                <w:rFonts w:ascii="Arial" w:hAnsi="Arial" w:cs="Arial"/>
                <w:sz w:val="14"/>
                <w:szCs w:val="14"/>
              </w:rPr>
            </w:pPr>
            <w:r w:rsidRPr="00AF2ECC">
              <w:rPr>
                <w:rFonts w:ascii="Arial" w:hAnsi="Arial" w:cs="Arial"/>
                <w:sz w:val="14"/>
                <w:szCs w:val="14"/>
              </w:rPr>
              <w:t>Costs of sales</w:t>
            </w:r>
          </w:p>
        </w:tc>
        <w:tc>
          <w:tcPr>
            <w:tcW w:w="924" w:type="dxa"/>
          </w:tcPr>
          <w:p w14:paraId="45ABA29A" w14:textId="77777777" w:rsidR="00126CB9" w:rsidRPr="00AF2ECC" w:rsidRDefault="00126CB9" w:rsidP="00126CB9">
            <w:pPr>
              <w:tabs>
                <w:tab w:val="decimal" w:pos="792"/>
              </w:tabs>
              <w:spacing w:before="60" w:line="276" w:lineRule="auto"/>
              <w:ind w:right="-36"/>
              <w:jc w:val="both"/>
              <w:rPr>
                <w:rFonts w:ascii="Arial" w:hAnsi="Arial" w:cs="Arial"/>
                <w:sz w:val="14"/>
                <w:szCs w:val="14"/>
                <w:u w:val="double"/>
                <w:lang w:val="en-GB" w:bidi="ar-SA"/>
              </w:rPr>
            </w:pPr>
          </w:p>
        </w:tc>
        <w:tc>
          <w:tcPr>
            <w:tcW w:w="980" w:type="dxa"/>
          </w:tcPr>
          <w:p w14:paraId="6489D545" w14:textId="77777777" w:rsidR="00126CB9" w:rsidRPr="00AF2ECC" w:rsidRDefault="00126CB9" w:rsidP="00126CB9">
            <w:pPr>
              <w:tabs>
                <w:tab w:val="decimal" w:pos="792"/>
              </w:tabs>
              <w:spacing w:before="60" w:line="276" w:lineRule="auto"/>
              <w:ind w:right="-36"/>
              <w:jc w:val="both"/>
              <w:rPr>
                <w:rFonts w:ascii="Arial" w:hAnsi="Arial" w:cs="Arial"/>
                <w:sz w:val="14"/>
                <w:szCs w:val="14"/>
                <w:u w:val="double"/>
                <w:lang w:val="en-GB" w:bidi="ar-SA"/>
              </w:rPr>
            </w:pPr>
          </w:p>
        </w:tc>
        <w:tc>
          <w:tcPr>
            <w:tcW w:w="966" w:type="dxa"/>
          </w:tcPr>
          <w:p w14:paraId="16C7A46A" w14:textId="77777777" w:rsidR="00126CB9" w:rsidRPr="00AF2ECC" w:rsidRDefault="00126CB9" w:rsidP="00126CB9">
            <w:pPr>
              <w:tabs>
                <w:tab w:val="decimal" w:pos="792"/>
              </w:tabs>
              <w:spacing w:before="60" w:line="276" w:lineRule="auto"/>
              <w:ind w:right="-36"/>
              <w:jc w:val="both"/>
              <w:rPr>
                <w:rFonts w:ascii="Arial" w:hAnsi="Arial" w:cs="Arial"/>
                <w:sz w:val="14"/>
                <w:szCs w:val="14"/>
                <w:u w:val="double"/>
                <w:lang w:val="en-GB" w:bidi="ar-SA"/>
              </w:rPr>
            </w:pPr>
          </w:p>
        </w:tc>
        <w:tc>
          <w:tcPr>
            <w:tcW w:w="1301" w:type="dxa"/>
          </w:tcPr>
          <w:p w14:paraId="03FB4303" w14:textId="77777777" w:rsidR="00126CB9" w:rsidRPr="00AF2ECC" w:rsidRDefault="00126CB9" w:rsidP="00126CB9">
            <w:pPr>
              <w:tabs>
                <w:tab w:val="decimal" w:pos="792"/>
              </w:tabs>
              <w:spacing w:before="60" w:line="276" w:lineRule="auto"/>
              <w:ind w:right="-36"/>
              <w:jc w:val="both"/>
              <w:rPr>
                <w:rFonts w:ascii="Arial" w:hAnsi="Arial" w:cs="Arial"/>
                <w:sz w:val="14"/>
                <w:szCs w:val="14"/>
                <w:u w:val="double"/>
                <w:lang w:val="en-GB" w:bidi="ar-SA"/>
              </w:rPr>
            </w:pPr>
          </w:p>
        </w:tc>
        <w:tc>
          <w:tcPr>
            <w:tcW w:w="910" w:type="dxa"/>
          </w:tcPr>
          <w:p w14:paraId="59468F06" w14:textId="77777777" w:rsidR="00126CB9" w:rsidRPr="00AF2ECC" w:rsidRDefault="00126CB9" w:rsidP="00126CB9">
            <w:pPr>
              <w:tabs>
                <w:tab w:val="decimal" w:pos="792"/>
              </w:tabs>
              <w:spacing w:before="60" w:line="276" w:lineRule="auto"/>
              <w:ind w:right="-36"/>
              <w:jc w:val="both"/>
              <w:rPr>
                <w:rFonts w:ascii="Arial" w:hAnsi="Arial" w:cs="Arial"/>
                <w:sz w:val="14"/>
                <w:szCs w:val="14"/>
                <w:u w:val="double"/>
                <w:lang w:val="en-GB" w:bidi="ar-SA"/>
              </w:rPr>
            </w:pPr>
          </w:p>
        </w:tc>
        <w:tc>
          <w:tcPr>
            <w:tcW w:w="1162" w:type="dxa"/>
          </w:tcPr>
          <w:p w14:paraId="02E9B738" w14:textId="77777777" w:rsidR="00126CB9" w:rsidRPr="00AF2ECC" w:rsidRDefault="00126CB9" w:rsidP="00126CB9">
            <w:pPr>
              <w:tabs>
                <w:tab w:val="decimal" w:pos="792"/>
              </w:tabs>
              <w:spacing w:before="60" w:line="276" w:lineRule="auto"/>
              <w:ind w:right="-36"/>
              <w:jc w:val="both"/>
              <w:rPr>
                <w:rFonts w:ascii="Arial" w:hAnsi="Arial" w:cs="Arial"/>
                <w:sz w:val="14"/>
                <w:szCs w:val="14"/>
                <w:u w:val="double"/>
                <w:lang w:val="en-GB" w:bidi="ar-SA"/>
              </w:rPr>
            </w:pPr>
          </w:p>
        </w:tc>
        <w:tc>
          <w:tcPr>
            <w:tcW w:w="931" w:type="dxa"/>
          </w:tcPr>
          <w:p w14:paraId="5B26913F" w14:textId="3C44C2EC" w:rsidR="00126CB9" w:rsidRPr="00AF2ECC" w:rsidRDefault="00A63275" w:rsidP="00126CB9">
            <w:pPr>
              <w:spacing w:before="60" w:line="276" w:lineRule="auto"/>
              <w:ind w:right="-36"/>
              <w:jc w:val="right"/>
              <w:rPr>
                <w:rFonts w:ascii="Arial" w:hAnsi="Arial" w:cs="Arial"/>
                <w:sz w:val="14"/>
                <w:szCs w:val="14"/>
                <w:lang w:val="en-GB"/>
              </w:rPr>
            </w:pPr>
            <w:r w:rsidRPr="00AF2ECC">
              <w:rPr>
                <w:rFonts w:ascii="Arial" w:hAnsi="Arial" w:cs="Arial"/>
                <w:sz w:val="14"/>
                <w:szCs w:val="14"/>
                <w:lang w:val="en-GB"/>
              </w:rPr>
              <w:t>67,936</w:t>
            </w:r>
          </w:p>
        </w:tc>
      </w:tr>
      <w:tr w:rsidR="00126CB9" w:rsidRPr="00AF2ECC" w14:paraId="6DDB6CB8" w14:textId="77777777" w:rsidTr="00380F94">
        <w:tc>
          <w:tcPr>
            <w:tcW w:w="2054" w:type="dxa"/>
            <w:vAlign w:val="bottom"/>
          </w:tcPr>
          <w:p w14:paraId="7A6A450D" w14:textId="77777777" w:rsidR="00126CB9" w:rsidRPr="00AF2ECC" w:rsidRDefault="00126CB9" w:rsidP="00126CB9">
            <w:pPr>
              <w:spacing w:before="60" w:line="276" w:lineRule="auto"/>
              <w:ind w:right="-36"/>
              <w:rPr>
                <w:rFonts w:ascii="Arial" w:hAnsi="Arial" w:cs="Arial"/>
                <w:sz w:val="14"/>
                <w:szCs w:val="14"/>
              </w:rPr>
            </w:pPr>
            <w:r w:rsidRPr="00AF2ECC">
              <w:rPr>
                <w:rFonts w:ascii="Arial" w:hAnsi="Arial" w:cs="Arial"/>
                <w:sz w:val="14"/>
                <w:szCs w:val="14"/>
              </w:rPr>
              <w:t>Administrative expenses</w:t>
            </w:r>
          </w:p>
        </w:tc>
        <w:tc>
          <w:tcPr>
            <w:tcW w:w="924" w:type="dxa"/>
          </w:tcPr>
          <w:p w14:paraId="59E80DD0" w14:textId="77777777" w:rsidR="00126CB9" w:rsidRPr="00AF2ECC" w:rsidRDefault="00126CB9" w:rsidP="00126CB9">
            <w:pPr>
              <w:tabs>
                <w:tab w:val="decimal" w:pos="792"/>
              </w:tabs>
              <w:spacing w:before="60" w:line="276" w:lineRule="auto"/>
              <w:ind w:right="-36"/>
              <w:jc w:val="both"/>
              <w:rPr>
                <w:rFonts w:ascii="Arial" w:hAnsi="Arial" w:cs="Arial"/>
                <w:sz w:val="14"/>
                <w:szCs w:val="14"/>
                <w:u w:val="double"/>
                <w:lang w:val="en-GB" w:bidi="ar-SA"/>
              </w:rPr>
            </w:pPr>
          </w:p>
        </w:tc>
        <w:tc>
          <w:tcPr>
            <w:tcW w:w="980" w:type="dxa"/>
          </w:tcPr>
          <w:p w14:paraId="3666DBC6" w14:textId="77777777" w:rsidR="00126CB9" w:rsidRPr="00AF2ECC" w:rsidRDefault="00126CB9" w:rsidP="00126CB9">
            <w:pPr>
              <w:tabs>
                <w:tab w:val="decimal" w:pos="792"/>
              </w:tabs>
              <w:spacing w:before="60" w:line="276" w:lineRule="auto"/>
              <w:ind w:right="-36"/>
              <w:jc w:val="both"/>
              <w:rPr>
                <w:rFonts w:ascii="Arial" w:hAnsi="Arial" w:cs="Arial"/>
                <w:sz w:val="14"/>
                <w:szCs w:val="14"/>
                <w:u w:val="double"/>
                <w:lang w:val="en-GB" w:bidi="ar-SA"/>
              </w:rPr>
            </w:pPr>
          </w:p>
        </w:tc>
        <w:tc>
          <w:tcPr>
            <w:tcW w:w="966" w:type="dxa"/>
          </w:tcPr>
          <w:p w14:paraId="230A1465" w14:textId="77777777" w:rsidR="00126CB9" w:rsidRPr="00AF2ECC" w:rsidRDefault="00126CB9" w:rsidP="00126CB9">
            <w:pPr>
              <w:tabs>
                <w:tab w:val="decimal" w:pos="792"/>
              </w:tabs>
              <w:spacing w:before="60" w:line="276" w:lineRule="auto"/>
              <w:ind w:right="-36"/>
              <w:jc w:val="both"/>
              <w:rPr>
                <w:rFonts w:ascii="Arial" w:hAnsi="Arial" w:cs="Arial"/>
                <w:sz w:val="14"/>
                <w:szCs w:val="14"/>
                <w:u w:val="double"/>
                <w:lang w:val="en-GB" w:bidi="ar-SA"/>
              </w:rPr>
            </w:pPr>
          </w:p>
        </w:tc>
        <w:tc>
          <w:tcPr>
            <w:tcW w:w="1301" w:type="dxa"/>
          </w:tcPr>
          <w:p w14:paraId="54BD3BE2" w14:textId="77777777" w:rsidR="00126CB9" w:rsidRPr="00AF2ECC" w:rsidRDefault="00126CB9" w:rsidP="00126CB9">
            <w:pPr>
              <w:tabs>
                <w:tab w:val="decimal" w:pos="792"/>
              </w:tabs>
              <w:spacing w:before="60" w:line="276" w:lineRule="auto"/>
              <w:ind w:right="-36"/>
              <w:jc w:val="both"/>
              <w:rPr>
                <w:rFonts w:ascii="Arial" w:hAnsi="Arial" w:cs="Arial"/>
                <w:sz w:val="14"/>
                <w:szCs w:val="14"/>
                <w:u w:val="double"/>
                <w:lang w:val="en-GB" w:bidi="ar-SA"/>
              </w:rPr>
            </w:pPr>
          </w:p>
        </w:tc>
        <w:tc>
          <w:tcPr>
            <w:tcW w:w="910" w:type="dxa"/>
          </w:tcPr>
          <w:p w14:paraId="7AAF3B18" w14:textId="77777777" w:rsidR="00126CB9" w:rsidRPr="00AF2ECC" w:rsidRDefault="00126CB9" w:rsidP="00126CB9">
            <w:pPr>
              <w:tabs>
                <w:tab w:val="decimal" w:pos="792"/>
              </w:tabs>
              <w:spacing w:before="60" w:line="276" w:lineRule="auto"/>
              <w:ind w:right="-36"/>
              <w:jc w:val="both"/>
              <w:rPr>
                <w:rFonts w:ascii="Arial" w:hAnsi="Arial" w:cs="Arial"/>
                <w:sz w:val="14"/>
                <w:szCs w:val="14"/>
                <w:u w:val="double"/>
                <w:lang w:val="en-GB" w:bidi="ar-SA"/>
              </w:rPr>
            </w:pPr>
          </w:p>
        </w:tc>
        <w:tc>
          <w:tcPr>
            <w:tcW w:w="1162" w:type="dxa"/>
          </w:tcPr>
          <w:p w14:paraId="2F7AFA6F" w14:textId="77777777" w:rsidR="00126CB9" w:rsidRPr="00AF2ECC" w:rsidRDefault="00126CB9" w:rsidP="00126CB9">
            <w:pPr>
              <w:tabs>
                <w:tab w:val="decimal" w:pos="792"/>
              </w:tabs>
              <w:spacing w:before="60" w:line="276" w:lineRule="auto"/>
              <w:ind w:right="-36"/>
              <w:jc w:val="both"/>
              <w:rPr>
                <w:rFonts w:ascii="Arial" w:hAnsi="Arial" w:cs="Arial"/>
                <w:sz w:val="14"/>
                <w:szCs w:val="14"/>
                <w:u w:val="double"/>
                <w:lang w:val="en-GB" w:bidi="ar-SA"/>
              </w:rPr>
            </w:pPr>
          </w:p>
        </w:tc>
        <w:tc>
          <w:tcPr>
            <w:tcW w:w="931" w:type="dxa"/>
            <w:vAlign w:val="bottom"/>
          </w:tcPr>
          <w:p w14:paraId="1BE651C3" w14:textId="34F6BF36" w:rsidR="00126CB9" w:rsidRPr="00AF2ECC" w:rsidRDefault="00A63275" w:rsidP="00126CB9">
            <w:pPr>
              <w:pBdr>
                <w:bottom w:val="single" w:sz="4" w:space="1" w:color="auto"/>
              </w:pBdr>
              <w:spacing w:before="60" w:line="276" w:lineRule="auto"/>
              <w:ind w:left="-33" w:right="-36"/>
              <w:jc w:val="right"/>
              <w:rPr>
                <w:rFonts w:ascii="Arial" w:hAnsi="Arial" w:cs="Arial"/>
                <w:sz w:val="14"/>
                <w:szCs w:val="14"/>
                <w:lang w:val="en-GB" w:bidi="ar-SA"/>
              </w:rPr>
            </w:pPr>
            <w:r w:rsidRPr="00AF2ECC">
              <w:rPr>
                <w:rFonts w:ascii="Arial" w:hAnsi="Arial" w:cs="Arial"/>
                <w:sz w:val="14"/>
                <w:szCs w:val="14"/>
                <w:lang w:val="en-GB" w:bidi="ar-SA"/>
              </w:rPr>
              <w:t>13,795</w:t>
            </w:r>
          </w:p>
        </w:tc>
      </w:tr>
      <w:tr w:rsidR="00126CB9" w:rsidRPr="00AF2ECC" w14:paraId="7DEB9547" w14:textId="77777777" w:rsidTr="00380F94">
        <w:tc>
          <w:tcPr>
            <w:tcW w:w="2054" w:type="dxa"/>
            <w:vAlign w:val="bottom"/>
          </w:tcPr>
          <w:p w14:paraId="15E6C89B" w14:textId="77777777" w:rsidR="00126CB9" w:rsidRPr="00AF2ECC" w:rsidRDefault="00126CB9" w:rsidP="00126CB9">
            <w:pPr>
              <w:spacing w:before="60" w:line="276" w:lineRule="auto"/>
              <w:ind w:right="-36"/>
              <w:rPr>
                <w:rFonts w:ascii="Arial" w:hAnsi="Arial" w:cs="Arial"/>
                <w:sz w:val="14"/>
                <w:szCs w:val="14"/>
              </w:rPr>
            </w:pPr>
            <w:r w:rsidRPr="00AF2ECC">
              <w:rPr>
                <w:rFonts w:ascii="Arial" w:hAnsi="Arial" w:cs="Arial"/>
                <w:sz w:val="14"/>
                <w:szCs w:val="14"/>
              </w:rPr>
              <w:t xml:space="preserve">   Total</w:t>
            </w:r>
          </w:p>
        </w:tc>
        <w:tc>
          <w:tcPr>
            <w:tcW w:w="924" w:type="dxa"/>
          </w:tcPr>
          <w:p w14:paraId="51AA9C3A" w14:textId="77777777" w:rsidR="00126CB9" w:rsidRPr="00AF2ECC" w:rsidRDefault="00126CB9" w:rsidP="00126CB9">
            <w:pPr>
              <w:tabs>
                <w:tab w:val="decimal" w:pos="792"/>
              </w:tabs>
              <w:spacing w:before="60" w:line="276" w:lineRule="auto"/>
              <w:ind w:right="-36"/>
              <w:jc w:val="both"/>
              <w:rPr>
                <w:rFonts w:ascii="Arial" w:hAnsi="Arial" w:cs="Arial"/>
                <w:sz w:val="14"/>
                <w:szCs w:val="14"/>
                <w:u w:val="double"/>
                <w:lang w:val="en-GB" w:bidi="ar-SA"/>
              </w:rPr>
            </w:pPr>
          </w:p>
        </w:tc>
        <w:tc>
          <w:tcPr>
            <w:tcW w:w="980" w:type="dxa"/>
          </w:tcPr>
          <w:p w14:paraId="19384692" w14:textId="77777777" w:rsidR="00126CB9" w:rsidRPr="00AF2ECC" w:rsidRDefault="00126CB9" w:rsidP="00126CB9">
            <w:pPr>
              <w:tabs>
                <w:tab w:val="decimal" w:pos="792"/>
              </w:tabs>
              <w:spacing w:before="60" w:line="276" w:lineRule="auto"/>
              <w:ind w:right="-36"/>
              <w:jc w:val="both"/>
              <w:rPr>
                <w:rFonts w:ascii="Arial" w:hAnsi="Arial" w:cs="Arial"/>
                <w:sz w:val="14"/>
                <w:szCs w:val="14"/>
                <w:u w:val="double"/>
                <w:lang w:val="en-GB" w:bidi="ar-SA"/>
              </w:rPr>
            </w:pPr>
          </w:p>
        </w:tc>
        <w:tc>
          <w:tcPr>
            <w:tcW w:w="966" w:type="dxa"/>
          </w:tcPr>
          <w:p w14:paraId="1EF81F4A" w14:textId="77777777" w:rsidR="00126CB9" w:rsidRPr="00AF2ECC" w:rsidRDefault="00126CB9" w:rsidP="00126CB9">
            <w:pPr>
              <w:tabs>
                <w:tab w:val="decimal" w:pos="792"/>
              </w:tabs>
              <w:spacing w:before="60" w:line="276" w:lineRule="auto"/>
              <w:ind w:right="-36"/>
              <w:jc w:val="both"/>
              <w:rPr>
                <w:rFonts w:ascii="Arial" w:hAnsi="Arial" w:cs="Arial"/>
                <w:sz w:val="14"/>
                <w:szCs w:val="14"/>
                <w:u w:val="double"/>
                <w:lang w:val="en-GB" w:bidi="ar-SA"/>
              </w:rPr>
            </w:pPr>
          </w:p>
        </w:tc>
        <w:tc>
          <w:tcPr>
            <w:tcW w:w="1301" w:type="dxa"/>
          </w:tcPr>
          <w:p w14:paraId="2FD521F7" w14:textId="77777777" w:rsidR="00126CB9" w:rsidRPr="00AF2ECC" w:rsidRDefault="00126CB9" w:rsidP="00126CB9">
            <w:pPr>
              <w:tabs>
                <w:tab w:val="decimal" w:pos="792"/>
              </w:tabs>
              <w:spacing w:before="60" w:line="276" w:lineRule="auto"/>
              <w:ind w:right="-36"/>
              <w:jc w:val="both"/>
              <w:rPr>
                <w:rFonts w:ascii="Arial" w:hAnsi="Arial" w:cs="Arial"/>
                <w:sz w:val="14"/>
                <w:szCs w:val="14"/>
                <w:u w:val="double"/>
                <w:lang w:val="en-GB" w:bidi="ar-SA"/>
              </w:rPr>
            </w:pPr>
          </w:p>
        </w:tc>
        <w:tc>
          <w:tcPr>
            <w:tcW w:w="910" w:type="dxa"/>
          </w:tcPr>
          <w:p w14:paraId="1E84D088" w14:textId="77777777" w:rsidR="00126CB9" w:rsidRPr="00AF2ECC" w:rsidRDefault="00126CB9" w:rsidP="00126CB9">
            <w:pPr>
              <w:tabs>
                <w:tab w:val="decimal" w:pos="792"/>
              </w:tabs>
              <w:spacing w:before="60" w:line="276" w:lineRule="auto"/>
              <w:ind w:right="-36"/>
              <w:jc w:val="both"/>
              <w:rPr>
                <w:rFonts w:ascii="Arial" w:hAnsi="Arial" w:cs="Arial"/>
                <w:sz w:val="14"/>
                <w:szCs w:val="14"/>
                <w:u w:val="double"/>
                <w:lang w:val="en-GB" w:bidi="ar-SA"/>
              </w:rPr>
            </w:pPr>
          </w:p>
        </w:tc>
        <w:tc>
          <w:tcPr>
            <w:tcW w:w="1162" w:type="dxa"/>
          </w:tcPr>
          <w:p w14:paraId="6840B60A" w14:textId="77777777" w:rsidR="00126CB9" w:rsidRPr="00AF2ECC" w:rsidRDefault="00126CB9" w:rsidP="00126CB9">
            <w:pPr>
              <w:tabs>
                <w:tab w:val="decimal" w:pos="792"/>
              </w:tabs>
              <w:spacing w:before="60" w:line="276" w:lineRule="auto"/>
              <w:ind w:right="-36"/>
              <w:jc w:val="both"/>
              <w:rPr>
                <w:rFonts w:ascii="Arial" w:hAnsi="Arial" w:cs="Arial"/>
                <w:sz w:val="14"/>
                <w:szCs w:val="14"/>
                <w:u w:val="double"/>
                <w:lang w:val="en-GB" w:bidi="ar-SA"/>
              </w:rPr>
            </w:pPr>
          </w:p>
        </w:tc>
        <w:tc>
          <w:tcPr>
            <w:tcW w:w="931" w:type="dxa"/>
            <w:vAlign w:val="bottom"/>
          </w:tcPr>
          <w:p w14:paraId="15948629" w14:textId="79124E89" w:rsidR="00126CB9" w:rsidRPr="00AF2ECC" w:rsidRDefault="00A63275" w:rsidP="00126CB9">
            <w:pPr>
              <w:pBdr>
                <w:bottom w:val="single" w:sz="12" w:space="1" w:color="auto"/>
              </w:pBdr>
              <w:spacing w:before="60" w:line="276" w:lineRule="auto"/>
              <w:ind w:left="-33" w:right="-36"/>
              <w:jc w:val="right"/>
              <w:rPr>
                <w:rFonts w:ascii="Arial" w:hAnsi="Arial" w:cs="Arial"/>
                <w:sz w:val="14"/>
                <w:szCs w:val="14"/>
                <w:lang w:val="en-GB" w:bidi="ar-SA"/>
              </w:rPr>
            </w:pPr>
            <w:r w:rsidRPr="00AF2ECC">
              <w:rPr>
                <w:rFonts w:ascii="Arial" w:hAnsi="Arial" w:cs="Arial"/>
                <w:sz w:val="14"/>
                <w:szCs w:val="14"/>
                <w:lang w:val="en-GB" w:bidi="ar-SA"/>
              </w:rPr>
              <w:t>81,731</w:t>
            </w:r>
          </w:p>
        </w:tc>
      </w:tr>
    </w:tbl>
    <w:p w14:paraId="295B0F94" w14:textId="4D460B1E" w:rsidR="00653316" w:rsidRPr="00AF2ECC" w:rsidRDefault="00653316" w:rsidP="00380F94">
      <w:pPr>
        <w:spacing w:line="360" w:lineRule="auto"/>
        <w:ind w:left="360"/>
        <w:jc w:val="thaiDistribute"/>
        <w:rPr>
          <w:rFonts w:ascii="Arial" w:hAnsi="Arial" w:cs="Arial"/>
          <w:sz w:val="19"/>
          <w:szCs w:val="19"/>
          <w:lang w:val="en-GB"/>
        </w:rPr>
      </w:pPr>
    </w:p>
    <w:p w14:paraId="2571718A" w14:textId="06911BFD" w:rsidR="004A2D6C" w:rsidRPr="00AF2ECC" w:rsidRDefault="00477FAA" w:rsidP="00380F94">
      <w:pPr>
        <w:spacing w:line="360" w:lineRule="auto"/>
        <w:ind w:left="360"/>
        <w:jc w:val="thaiDistribute"/>
        <w:rPr>
          <w:rFonts w:ascii="Arial" w:hAnsi="Arial" w:cs="Arial"/>
          <w:sz w:val="19"/>
          <w:szCs w:val="19"/>
          <w:lang w:val="en-GB"/>
        </w:rPr>
      </w:pPr>
      <w:r w:rsidRPr="00AF2ECC">
        <w:rPr>
          <w:rFonts w:ascii="Arial" w:hAnsi="Arial" w:cs="Arial"/>
          <w:sz w:val="19"/>
          <w:szCs w:val="19"/>
          <w:lang w:val="en-GB"/>
        </w:rPr>
        <w:t>As at 31 December 20</w:t>
      </w:r>
      <w:r w:rsidR="00665C3C" w:rsidRPr="00AF2ECC">
        <w:rPr>
          <w:rFonts w:ascii="Arial" w:hAnsi="Arial" w:cs="Arial"/>
          <w:sz w:val="19"/>
          <w:szCs w:val="19"/>
          <w:lang w:val="en-GB"/>
        </w:rPr>
        <w:t>2</w:t>
      </w:r>
      <w:r w:rsidR="00CC511D" w:rsidRPr="00AF2ECC">
        <w:rPr>
          <w:rFonts w:ascii="Arial" w:hAnsi="Arial" w:cs="Arial"/>
          <w:sz w:val="19"/>
          <w:szCs w:val="19"/>
          <w:lang w:val="en-GB"/>
        </w:rPr>
        <w:t>3</w:t>
      </w:r>
      <w:r w:rsidRPr="00AF2ECC">
        <w:rPr>
          <w:rFonts w:ascii="Arial" w:hAnsi="Arial" w:cs="Arial"/>
          <w:sz w:val="19"/>
          <w:szCs w:val="19"/>
          <w:lang w:val="en-GB"/>
        </w:rPr>
        <w:t xml:space="preserve"> and 20</w:t>
      </w:r>
      <w:r w:rsidR="00654C97" w:rsidRPr="00AF2ECC">
        <w:rPr>
          <w:rFonts w:ascii="Arial" w:hAnsi="Arial" w:cs="Arial"/>
          <w:sz w:val="19"/>
          <w:szCs w:val="19"/>
          <w:lang w:val="en-GB"/>
        </w:rPr>
        <w:t>2</w:t>
      </w:r>
      <w:r w:rsidR="00CC511D" w:rsidRPr="00AF2ECC">
        <w:rPr>
          <w:rFonts w:ascii="Arial" w:hAnsi="Arial" w:cs="Arial"/>
          <w:sz w:val="19"/>
          <w:szCs w:val="19"/>
          <w:lang w:val="en-GB"/>
        </w:rPr>
        <w:t>2</w:t>
      </w:r>
      <w:r w:rsidRPr="00AF2ECC">
        <w:rPr>
          <w:rFonts w:ascii="Arial" w:hAnsi="Arial" w:cs="Arial"/>
          <w:sz w:val="19"/>
          <w:szCs w:val="19"/>
          <w:lang w:val="en-GB"/>
        </w:rPr>
        <w:t xml:space="preserve">, the cost of fully depreciated assets which remain in use amounted to Baht </w:t>
      </w:r>
      <w:r w:rsidR="00A63275" w:rsidRPr="00AF2ECC">
        <w:rPr>
          <w:rFonts w:ascii="Arial" w:hAnsi="Arial" w:cs="Arial"/>
          <w:sz w:val="19"/>
          <w:szCs w:val="19"/>
          <w:lang w:val="en-GB"/>
        </w:rPr>
        <w:t>351.75</w:t>
      </w:r>
      <w:r w:rsidR="00F045B2" w:rsidRPr="00AF2ECC">
        <w:rPr>
          <w:rFonts w:ascii="Arial" w:hAnsi="Arial" w:cs="Arial"/>
          <w:sz w:val="19"/>
          <w:szCs w:val="19"/>
          <w:lang w:val="en-GB"/>
        </w:rPr>
        <w:t xml:space="preserve"> </w:t>
      </w:r>
      <w:r w:rsidRPr="00AF2ECC">
        <w:rPr>
          <w:rFonts w:ascii="Arial" w:hAnsi="Arial" w:cs="Arial"/>
          <w:sz w:val="19"/>
          <w:szCs w:val="19"/>
          <w:lang w:val="en-GB"/>
        </w:rPr>
        <w:t xml:space="preserve">million and Baht </w:t>
      </w:r>
      <w:r w:rsidR="00CC511D" w:rsidRPr="00AF2ECC">
        <w:rPr>
          <w:rFonts w:ascii="Arial" w:hAnsi="Arial" w:cs="Arial"/>
          <w:sz w:val="19"/>
          <w:szCs w:val="19"/>
          <w:lang w:val="en-GB"/>
        </w:rPr>
        <w:t>361.54</w:t>
      </w:r>
      <w:r w:rsidR="00654C97" w:rsidRPr="00AF2ECC">
        <w:rPr>
          <w:rFonts w:ascii="Arial" w:hAnsi="Arial" w:cs="Arial"/>
          <w:sz w:val="19"/>
          <w:szCs w:val="19"/>
          <w:lang w:val="en-GB"/>
        </w:rPr>
        <w:t xml:space="preserve"> </w:t>
      </w:r>
      <w:r w:rsidRPr="00AF2ECC">
        <w:rPr>
          <w:rFonts w:ascii="Arial" w:hAnsi="Arial" w:cs="Arial"/>
          <w:sz w:val="19"/>
          <w:szCs w:val="19"/>
          <w:lang w:val="en-GB"/>
        </w:rPr>
        <w:t>million, respectively.</w:t>
      </w:r>
    </w:p>
    <w:p w14:paraId="7FD68B35" w14:textId="77777777" w:rsidR="00F551F1" w:rsidRPr="00AF2ECC" w:rsidRDefault="00F551F1" w:rsidP="00F551F1">
      <w:pPr>
        <w:spacing w:line="360" w:lineRule="auto"/>
        <w:jc w:val="thaiDistribute"/>
        <w:rPr>
          <w:rFonts w:ascii="Arial" w:hAnsi="Arial" w:cs="Arial"/>
          <w:sz w:val="19"/>
          <w:szCs w:val="19"/>
          <w:lang w:val="en-GB"/>
        </w:rPr>
      </w:pPr>
    </w:p>
    <w:p w14:paraId="45A105EE" w14:textId="77777777" w:rsidR="00CC511D" w:rsidRPr="00AF2ECC" w:rsidRDefault="00CC511D" w:rsidP="00F551F1">
      <w:pPr>
        <w:spacing w:line="360" w:lineRule="auto"/>
        <w:jc w:val="thaiDistribute"/>
        <w:rPr>
          <w:rFonts w:ascii="Arial" w:hAnsi="Arial" w:cs="Arial"/>
          <w:sz w:val="19"/>
          <w:szCs w:val="19"/>
          <w:lang w:val="en-GB"/>
        </w:rPr>
      </w:pPr>
    </w:p>
    <w:p w14:paraId="760C810A" w14:textId="77777777" w:rsidR="00CC511D" w:rsidRPr="00AF2ECC" w:rsidRDefault="00CC511D" w:rsidP="00F551F1">
      <w:pPr>
        <w:spacing w:line="360" w:lineRule="auto"/>
        <w:jc w:val="thaiDistribute"/>
        <w:rPr>
          <w:rFonts w:ascii="Arial" w:hAnsi="Arial" w:cs="Arial"/>
          <w:sz w:val="19"/>
          <w:szCs w:val="19"/>
          <w:lang w:val="en-GB"/>
        </w:rPr>
      </w:pPr>
    </w:p>
    <w:p w14:paraId="3E486749" w14:textId="77777777" w:rsidR="00CC511D" w:rsidRPr="00AF2ECC" w:rsidRDefault="00CC511D" w:rsidP="00F551F1">
      <w:pPr>
        <w:spacing w:line="360" w:lineRule="auto"/>
        <w:jc w:val="thaiDistribute"/>
        <w:rPr>
          <w:rFonts w:ascii="Arial" w:hAnsi="Arial" w:cs="Arial"/>
          <w:sz w:val="19"/>
          <w:szCs w:val="19"/>
          <w:lang w:val="en-GB"/>
        </w:rPr>
      </w:pPr>
    </w:p>
    <w:p w14:paraId="00CBAF01" w14:textId="77777777" w:rsidR="00BA1F59" w:rsidRPr="00AF2ECC" w:rsidRDefault="00BA1F59" w:rsidP="00F551F1">
      <w:pPr>
        <w:spacing w:line="360" w:lineRule="auto"/>
        <w:jc w:val="thaiDistribute"/>
        <w:rPr>
          <w:rFonts w:ascii="Arial" w:hAnsi="Arial" w:cs="Arial"/>
          <w:sz w:val="19"/>
          <w:szCs w:val="19"/>
          <w:lang w:val="en-GB"/>
        </w:rPr>
      </w:pPr>
    </w:p>
    <w:p w14:paraId="2E40005D" w14:textId="77777777" w:rsidR="00CC511D" w:rsidRPr="00AF2ECC" w:rsidRDefault="00CC511D" w:rsidP="00F551F1">
      <w:pPr>
        <w:spacing w:line="360" w:lineRule="auto"/>
        <w:jc w:val="thaiDistribute"/>
        <w:rPr>
          <w:rFonts w:ascii="Arial" w:hAnsi="Arial" w:cs="Arial"/>
          <w:sz w:val="19"/>
          <w:szCs w:val="19"/>
          <w:lang w:val="en-GB"/>
        </w:rPr>
      </w:pPr>
    </w:p>
    <w:p w14:paraId="0C1D8DA2" w14:textId="6CA3A971" w:rsidR="00370426" w:rsidRPr="00AF2ECC" w:rsidRDefault="00745959">
      <w:pPr>
        <w:pStyle w:val="BodyTextIndent3"/>
        <w:numPr>
          <w:ilvl w:val="0"/>
          <w:numId w:val="6"/>
        </w:numPr>
        <w:tabs>
          <w:tab w:val="left" w:pos="360"/>
        </w:tabs>
        <w:spacing w:line="360" w:lineRule="auto"/>
        <w:jc w:val="left"/>
        <w:rPr>
          <w:rFonts w:ascii="Arial" w:hAnsi="Arial" w:cs="Arial"/>
          <w:b/>
          <w:bCs/>
          <w:caps/>
          <w:sz w:val="19"/>
          <w:szCs w:val="19"/>
        </w:rPr>
      </w:pPr>
      <w:r w:rsidRPr="00AF2ECC">
        <w:rPr>
          <w:rFonts w:ascii="Arial" w:hAnsi="Arial" w:cs="Arial"/>
          <w:b/>
          <w:bCs/>
          <w:caps/>
          <w:sz w:val="19"/>
          <w:szCs w:val="19"/>
        </w:rPr>
        <w:lastRenderedPageBreak/>
        <w:t>SHORT</w:t>
      </w:r>
      <w:r w:rsidRPr="00AF2ECC">
        <w:rPr>
          <w:rFonts w:ascii="Arial" w:hAnsi="Arial" w:cs="Arial"/>
          <w:b/>
          <w:bCs/>
          <w:caps/>
          <w:sz w:val="19"/>
          <w:szCs w:val="19"/>
          <w:lang w:val="en-GB"/>
        </w:rPr>
        <w:t>-TERM LOANS FROM BANK</w:t>
      </w:r>
    </w:p>
    <w:p w14:paraId="64CF32CD" w14:textId="77777777" w:rsidR="00370426" w:rsidRPr="00AF2ECC" w:rsidRDefault="00370426" w:rsidP="00874BDA">
      <w:pPr>
        <w:tabs>
          <w:tab w:val="left" w:pos="426"/>
        </w:tabs>
        <w:spacing w:line="360" w:lineRule="auto"/>
        <w:ind w:left="360"/>
        <w:jc w:val="thaiDistribute"/>
        <w:rPr>
          <w:rFonts w:ascii="Arial" w:hAnsi="Arial" w:cs="Arial"/>
          <w:sz w:val="19"/>
          <w:szCs w:val="19"/>
          <w:u w:val="single"/>
        </w:rPr>
      </w:pPr>
    </w:p>
    <w:tbl>
      <w:tblPr>
        <w:tblW w:w="9081" w:type="dxa"/>
        <w:tblInd w:w="279" w:type="dxa"/>
        <w:tblLayout w:type="fixed"/>
        <w:tblLook w:val="0000" w:firstRow="0" w:lastRow="0" w:firstColumn="0" w:lastColumn="0" w:noHBand="0" w:noVBand="0"/>
      </w:tblPr>
      <w:tblGrid>
        <w:gridCol w:w="5940"/>
        <w:gridCol w:w="1440"/>
        <w:gridCol w:w="236"/>
        <w:gridCol w:w="1465"/>
      </w:tblGrid>
      <w:tr w:rsidR="00370426" w:rsidRPr="00AF2ECC" w14:paraId="5578AAF8" w14:textId="77777777" w:rsidTr="009A26BF">
        <w:tc>
          <w:tcPr>
            <w:tcW w:w="5940" w:type="dxa"/>
          </w:tcPr>
          <w:p w14:paraId="7BDCD017" w14:textId="77777777" w:rsidR="00370426" w:rsidRPr="00AF2ECC" w:rsidRDefault="00370426" w:rsidP="002F4B01">
            <w:pPr>
              <w:spacing w:before="60" w:after="30" w:line="276" w:lineRule="auto"/>
              <w:jc w:val="both"/>
              <w:rPr>
                <w:rFonts w:ascii="Arial" w:hAnsi="Arial" w:cs="Arial"/>
                <w:sz w:val="19"/>
                <w:szCs w:val="19"/>
              </w:rPr>
            </w:pPr>
          </w:p>
        </w:tc>
        <w:tc>
          <w:tcPr>
            <w:tcW w:w="3141" w:type="dxa"/>
            <w:gridSpan w:val="3"/>
            <w:tcBorders>
              <w:bottom w:val="single" w:sz="4" w:space="0" w:color="auto"/>
            </w:tcBorders>
            <w:vAlign w:val="bottom"/>
          </w:tcPr>
          <w:p w14:paraId="6127F897" w14:textId="77777777" w:rsidR="00370426" w:rsidRPr="00AF2ECC" w:rsidRDefault="00370426" w:rsidP="002F4B01">
            <w:pPr>
              <w:spacing w:before="60" w:after="30" w:line="276" w:lineRule="auto"/>
              <w:ind w:left="-108" w:right="-108"/>
              <w:jc w:val="center"/>
              <w:rPr>
                <w:rFonts w:ascii="Arial" w:hAnsi="Arial" w:cs="Arial"/>
                <w:sz w:val="19"/>
                <w:szCs w:val="19"/>
              </w:rPr>
            </w:pPr>
            <w:r w:rsidRPr="00AF2ECC">
              <w:rPr>
                <w:rFonts w:ascii="Arial" w:hAnsi="Arial" w:cs="Arial"/>
                <w:sz w:val="19"/>
                <w:szCs w:val="19"/>
              </w:rPr>
              <w:t>Thousand Baht</w:t>
            </w:r>
          </w:p>
        </w:tc>
      </w:tr>
      <w:tr w:rsidR="00937486" w:rsidRPr="00AF2ECC" w14:paraId="121F297C" w14:textId="77777777" w:rsidTr="009A26BF">
        <w:tc>
          <w:tcPr>
            <w:tcW w:w="5940" w:type="dxa"/>
          </w:tcPr>
          <w:p w14:paraId="1143DE70" w14:textId="77777777" w:rsidR="00937486" w:rsidRPr="00AF2ECC" w:rsidRDefault="00937486" w:rsidP="002F4B01">
            <w:pPr>
              <w:spacing w:before="60" w:after="30" w:line="276" w:lineRule="auto"/>
              <w:jc w:val="both"/>
              <w:rPr>
                <w:rFonts w:ascii="Arial" w:hAnsi="Arial" w:cs="Arial"/>
                <w:sz w:val="19"/>
                <w:szCs w:val="19"/>
              </w:rPr>
            </w:pPr>
          </w:p>
        </w:tc>
        <w:tc>
          <w:tcPr>
            <w:tcW w:w="1440" w:type="dxa"/>
            <w:tcBorders>
              <w:top w:val="single" w:sz="4" w:space="0" w:color="auto"/>
              <w:bottom w:val="single" w:sz="4" w:space="0" w:color="auto"/>
            </w:tcBorders>
            <w:vAlign w:val="bottom"/>
          </w:tcPr>
          <w:p w14:paraId="73B92934" w14:textId="4D948CE7" w:rsidR="00937486" w:rsidRPr="00AF2ECC" w:rsidRDefault="00937486" w:rsidP="002F4B01">
            <w:pPr>
              <w:spacing w:before="60" w:after="30" w:line="276" w:lineRule="auto"/>
              <w:ind w:left="-108" w:right="-108"/>
              <w:jc w:val="center"/>
              <w:rPr>
                <w:rFonts w:ascii="Arial" w:hAnsi="Arial" w:cs="Arial"/>
                <w:sz w:val="19"/>
                <w:szCs w:val="19"/>
                <w:lang w:val="en-GB"/>
              </w:rPr>
            </w:pPr>
            <w:r w:rsidRPr="00AF2ECC">
              <w:rPr>
                <w:rFonts w:ascii="Arial" w:hAnsi="Arial" w:cs="Arial"/>
                <w:sz w:val="19"/>
                <w:szCs w:val="19"/>
                <w:lang w:val="en-GB"/>
              </w:rPr>
              <w:t>202</w:t>
            </w:r>
            <w:r w:rsidR="00CC511D" w:rsidRPr="00AF2ECC">
              <w:rPr>
                <w:rFonts w:ascii="Arial" w:hAnsi="Arial" w:cs="Arial"/>
                <w:sz w:val="19"/>
                <w:szCs w:val="19"/>
                <w:lang w:val="en-GB"/>
              </w:rPr>
              <w:t>3</w:t>
            </w:r>
          </w:p>
        </w:tc>
        <w:tc>
          <w:tcPr>
            <w:tcW w:w="236" w:type="dxa"/>
            <w:tcBorders>
              <w:top w:val="single" w:sz="4" w:space="0" w:color="auto"/>
            </w:tcBorders>
            <w:vAlign w:val="bottom"/>
          </w:tcPr>
          <w:p w14:paraId="216EAAC6" w14:textId="77777777" w:rsidR="00937486" w:rsidRPr="00AF2ECC" w:rsidRDefault="00937486" w:rsidP="002F4B01">
            <w:pPr>
              <w:spacing w:before="60" w:after="30" w:line="276" w:lineRule="auto"/>
              <w:ind w:left="-108" w:right="-108"/>
              <w:jc w:val="center"/>
              <w:rPr>
                <w:rFonts w:ascii="Arial" w:hAnsi="Arial" w:cs="Arial"/>
                <w:sz w:val="19"/>
                <w:szCs w:val="19"/>
              </w:rPr>
            </w:pPr>
          </w:p>
        </w:tc>
        <w:tc>
          <w:tcPr>
            <w:tcW w:w="1465" w:type="dxa"/>
            <w:tcBorders>
              <w:top w:val="single" w:sz="4" w:space="0" w:color="auto"/>
              <w:bottom w:val="single" w:sz="4" w:space="0" w:color="auto"/>
            </w:tcBorders>
            <w:vAlign w:val="bottom"/>
          </w:tcPr>
          <w:p w14:paraId="2D9A4393" w14:textId="12744F9B" w:rsidR="00937486" w:rsidRPr="00AF2ECC" w:rsidRDefault="00937486" w:rsidP="002F4B01">
            <w:pPr>
              <w:spacing w:before="60" w:after="30" w:line="276" w:lineRule="auto"/>
              <w:ind w:left="-108" w:right="-108"/>
              <w:jc w:val="center"/>
              <w:rPr>
                <w:rFonts w:ascii="Arial" w:hAnsi="Arial" w:cs="Arial"/>
                <w:sz w:val="19"/>
                <w:szCs w:val="19"/>
                <w:lang w:val="en-GB"/>
              </w:rPr>
            </w:pPr>
            <w:r w:rsidRPr="00AF2ECC">
              <w:rPr>
                <w:rFonts w:ascii="Arial" w:hAnsi="Arial" w:cs="Arial"/>
                <w:sz w:val="19"/>
                <w:szCs w:val="19"/>
                <w:lang w:val="en-GB"/>
              </w:rPr>
              <w:t>202</w:t>
            </w:r>
            <w:r w:rsidR="00CC511D" w:rsidRPr="00AF2ECC">
              <w:rPr>
                <w:rFonts w:ascii="Arial" w:hAnsi="Arial" w:cs="Arial"/>
                <w:sz w:val="19"/>
                <w:szCs w:val="19"/>
                <w:lang w:val="en-GB"/>
              </w:rPr>
              <w:t>2</w:t>
            </w:r>
          </w:p>
        </w:tc>
      </w:tr>
      <w:tr w:rsidR="00370426" w:rsidRPr="00AF2ECC" w14:paraId="5305F1B4" w14:textId="77777777" w:rsidTr="009A26BF">
        <w:trPr>
          <w:trHeight w:val="174"/>
        </w:trPr>
        <w:tc>
          <w:tcPr>
            <w:tcW w:w="5940" w:type="dxa"/>
            <w:vAlign w:val="bottom"/>
          </w:tcPr>
          <w:p w14:paraId="50872DAC" w14:textId="77777777" w:rsidR="00370426" w:rsidRPr="00AF2ECC" w:rsidRDefault="00370426" w:rsidP="002F4B01">
            <w:pPr>
              <w:spacing w:before="60" w:after="30" w:line="276" w:lineRule="auto"/>
              <w:rPr>
                <w:rFonts w:ascii="Arial" w:hAnsi="Arial" w:cs="Arial"/>
                <w:sz w:val="19"/>
                <w:szCs w:val="19"/>
              </w:rPr>
            </w:pPr>
          </w:p>
        </w:tc>
        <w:tc>
          <w:tcPr>
            <w:tcW w:w="1440" w:type="dxa"/>
            <w:tcBorders>
              <w:top w:val="single" w:sz="4" w:space="0" w:color="auto"/>
            </w:tcBorders>
            <w:vAlign w:val="bottom"/>
          </w:tcPr>
          <w:p w14:paraId="6CEFFF17" w14:textId="77777777" w:rsidR="00370426" w:rsidRPr="00AF2ECC" w:rsidRDefault="00370426" w:rsidP="002F4B01">
            <w:pPr>
              <w:spacing w:before="60" w:after="30" w:line="276" w:lineRule="auto"/>
              <w:ind w:right="-108"/>
              <w:jc w:val="right"/>
              <w:rPr>
                <w:rFonts w:ascii="Arial" w:hAnsi="Arial" w:cs="Arial"/>
                <w:sz w:val="19"/>
                <w:szCs w:val="19"/>
              </w:rPr>
            </w:pPr>
          </w:p>
        </w:tc>
        <w:tc>
          <w:tcPr>
            <w:tcW w:w="236" w:type="dxa"/>
            <w:vAlign w:val="bottom"/>
          </w:tcPr>
          <w:p w14:paraId="4E1A0CDE" w14:textId="77777777" w:rsidR="00370426" w:rsidRPr="00AF2ECC" w:rsidRDefault="00370426" w:rsidP="002F4B01">
            <w:pPr>
              <w:spacing w:before="60" w:after="30" w:line="276" w:lineRule="auto"/>
              <w:ind w:right="162"/>
              <w:jc w:val="right"/>
              <w:rPr>
                <w:rFonts w:ascii="Arial" w:hAnsi="Arial" w:cs="Arial"/>
                <w:sz w:val="19"/>
                <w:szCs w:val="19"/>
              </w:rPr>
            </w:pPr>
          </w:p>
        </w:tc>
        <w:tc>
          <w:tcPr>
            <w:tcW w:w="1465" w:type="dxa"/>
            <w:tcBorders>
              <w:top w:val="single" w:sz="4" w:space="0" w:color="auto"/>
            </w:tcBorders>
            <w:vAlign w:val="bottom"/>
          </w:tcPr>
          <w:p w14:paraId="586C6FB2" w14:textId="77777777" w:rsidR="00370426" w:rsidRPr="00AF2ECC" w:rsidRDefault="00370426" w:rsidP="002F4B01">
            <w:pPr>
              <w:spacing w:before="60" w:after="30" w:line="276" w:lineRule="auto"/>
              <w:ind w:right="-108"/>
              <w:jc w:val="right"/>
              <w:rPr>
                <w:rFonts w:ascii="Arial" w:hAnsi="Arial" w:cs="Arial"/>
                <w:sz w:val="19"/>
                <w:szCs w:val="19"/>
              </w:rPr>
            </w:pPr>
          </w:p>
        </w:tc>
      </w:tr>
      <w:tr w:rsidR="00CC511D" w:rsidRPr="00AF2ECC" w14:paraId="75357836" w14:textId="77777777" w:rsidTr="009A26BF">
        <w:tc>
          <w:tcPr>
            <w:tcW w:w="5940" w:type="dxa"/>
          </w:tcPr>
          <w:p w14:paraId="261671C4" w14:textId="77777777" w:rsidR="00CC511D" w:rsidRPr="00AF2ECC" w:rsidRDefault="00CC511D" w:rsidP="00CC511D">
            <w:pPr>
              <w:spacing w:before="60" w:after="30" w:line="276" w:lineRule="auto"/>
              <w:rPr>
                <w:rFonts w:ascii="Arial" w:hAnsi="Arial" w:cs="Arial"/>
                <w:sz w:val="19"/>
                <w:szCs w:val="19"/>
              </w:rPr>
            </w:pPr>
            <w:r w:rsidRPr="00AF2ECC">
              <w:rPr>
                <w:rFonts w:ascii="Arial" w:hAnsi="Arial" w:cs="Arial"/>
                <w:sz w:val="19"/>
                <w:szCs w:val="19"/>
              </w:rPr>
              <w:t xml:space="preserve"> Liabilities under trust receipts</w:t>
            </w:r>
          </w:p>
        </w:tc>
        <w:tc>
          <w:tcPr>
            <w:tcW w:w="1440" w:type="dxa"/>
          </w:tcPr>
          <w:p w14:paraId="46172AD8" w14:textId="79D32173" w:rsidR="00CC511D" w:rsidRPr="00AF2ECC" w:rsidRDefault="005B61E4" w:rsidP="00CC511D">
            <w:pPr>
              <w:spacing w:before="60" w:after="30" w:line="276" w:lineRule="auto"/>
              <w:jc w:val="right"/>
              <w:rPr>
                <w:rFonts w:ascii="Arial" w:hAnsi="Arial" w:cs="Arial"/>
                <w:sz w:val="19"/>
                <w:szCs w:val="19"/>
                <w:lang w:val="en-GB"/>
              </w:rPr>
            </w:pPr>
            <w:r w:rsidRPr="00AF2ECC">
              <w:rPr>
                <w:rFonts w:ascii="Arial" w:hAnsi="Arial" w:cs="Arial"/>
                <w:sz w:val="19"/>
                <w:szCs w:val="19"/>
                <w:lang w:val="en-GB"/>
              </w:rPr>
              <w:t>201,960</w:t>
            </w:r>
          </w:p>
        </w:tc>
        <w:tc>
          <w:tcPr>
            <w:tcW w:w="236" w:type="dxa"/>
          </w:tcPr>
          <w:p w14:paraId="01D3749E" w14:textId="77777777" w:rsidR="00CC511D" w:rsidRPr="00AF2ECC" w:rsidRDefault="00CC511D" w:rsidP="00CC511D">
            <w:pPr>
              <w:spacing w:before="60" w:after="30" w:line="276" w:lineRule="auto"/>
              <w:jc w:val="right"/>
              <w:rPr>
                <w:rFonts w:ascii="Arial" w:hAnsi="Arial" w:cs="Arial"/>
                <w:sz w:val="19"/>
                <w:szCs w:val="19"/>
              </w:rPr>
            </w:pPr>
          </w:p>
        </w:tc>
        <w:tc>
          <w:tcPr>
            <w:tcW w:w="1465" w:type="dxa"/>
          </w:tcPr>
          <w:p w14:paraId="282D8434" w14:textId="2FA469F5" w:rsidR="00CC511D" w:rsidRPr="00AF2ECC" w:rsidRDefault="00CC511D" w:rsidP="00CC511D">
            <w:pPr>
              <w:spacing w:before="60" w:after="30" w:line="276" w:lineRule="auto"/>
              <w:jc w:val="right"/>
              <w:rPr>
                <w:rFonts w:ascii="Arial" w:hAnsi="Arial" w:cs="Arial"/>
                <w:sz w:val="19"/>
                <w:szCs w:val="19"/>
              </w:rPr>
            </w:pPr>
            <w:r w:rsidRPr="00AF2ECC">
              <w:rPr>
                <w:rFonts w:ascii="Arial" w:hAnsi="Arial" w:cs="Arial"/>
                <w:sz w:val="19"/>
                <w:szCs w:val="19"/>
                <w:lang w:val="en-GB"/>
              </w:rPr>
              <w:t>1,062,433</w:t>
            </w:r>
          </w:p>
        </w:tc>
      </w:tr>
      <w:tr w:rsidR="005B61E4" w:rsidRPr="00AF2ECC" w14:paraId="2A906247" w14:textId="77777777" w:rsidTr="009A26BF">
        <w:tc>
          <w:tcPr>
            <w:tcW w:w="5940" w:type="dxa"/>
          </w:tcPr>
          <w:p w14:paraId="76B5D1FD" w14:textId="334A9316" w:rsidR="005B61E4" w:rsidRPr="00AF2ECC" w:rsidRDefault="00987DA1" w:rsidP="00CC511D">
            <w:pPr>
              <w:spacing w:before="60" w:after="30" w:line="276" w:lineRule="auto"/>
              <w:rPr>
                <w:rFonts w:ascii="Arial" w:hAnsi="Arial" w:cs="Arial"/>
                <w:sz w:val="19"/>
                <w:szCs w:val="19"/>
              </w:rPr>
            </w:pPr>
            <w:r w:rsidRPr="00AF2ECC">
              <w:rPr>
                <w:rFonts w:ascii="Arial" w:hAnsi="Arial" w:cs="Arial"/>
                <w:sz w:val="19"/>
                <w:szCs w:val="19"/>
                <w:cs/>
              </w:rPr>
              <w:t xml:space="preserve"> </w:t>
            </w:r>
            <w:r w:rsidRPr="00AF2ECC">
              <w:rPr>
                <w:rFonts w:ascii="Arial" w:hAnsi="Arial" w:cs="Arial"/>
                <w:sz w:val="19"/>
                <w:szCs w:val="19"/>
              </w:rPr>
              <w:t>Promissory note</w:t>
            </w:r>
          </w:p>
        </w:tc>
        <w:tc>
          <w:tcPr>
            <w:tcW w:w="1440" w:type="dxa"/>
          </w:tcPr>
          <w:p w14:paraId="3845D790" w14:textId="25E82D1D" w:rsidR="005B61E4" w:rsidRPr="00AF2ECC" w:rsidRDefault="005B61E4" w:rsidP="00CC511D">
            <w:pPr>
              <w:spacing w:before="60" w:after="30" w:line="276" w:lineRule="auto"/>
              <w:jc w:val="right"/>
              <w:rPr>
                <w:rFonts w:ascii="Arial" w:hAnsi="Arial" w:cs="Arial"/>
                <w:sz w:val="19"/>
                <w:szCs w:val="19"/>
                <w:lang w:val="en-GB"/>
              </w:rPr>
            </w:pPr>
            <w:r w:rsidRPr="00AF2ECC">
              <w:rPr>
                <w:rFonts w:ascii="Arial" w:hAnsi="Arial" w:cs="Arial"/>
                <w:sz w:val="19"/>
                <w:szCs w:val="19"/>
                <w:lang w:val="en-GB"/>
              </w:rPr>
              <w:t>215,000</w:t>
            </w:r>
          </w:p>
        </w:tc>
        <w:tc>
          <w:tcPr>
            <w:tcW w:w="236" w:type="dxa"/>
          </w:tcPr>
          <w:p w14:paraId="6A6B8481" w14:textId="77777777" w:rsidR="005B61E4" w:rsidRPr="00AF2ECC" w:rsidRDefault="005B61E4" w:rsidP="00CC511D">
            <w:pPr>
              <w:spacing w:before="60" w:after="30" w:line="276" w:lineRule="auto"/>
              <w:jc w:val="right"/>
              <w:rPr>
                <w:rFonts w:ascii="Arial" w:hAnsi="Arial" w:cs="Arial"/>
                <w:sz w:val="19"/>
                <w:szCs w:val="19"/>
              </w:rPr>
            </w:pPr>
          </w:p>
        </w:tc>
        <w:tc>
          <w:tcPr>
            <w:tcW w:w="1465" w:type="dxa"/>
          </w:tcPr>
          <w:p w14:paraId="39C736DC" w14:textId="2271E1D8" w:rsidR="005B61E4" w:rsidRPr="00AF2ECC" w:rsidRDefault="00144C04" w:rsidP="00144C04">
            <w:pPr>
              <w:spacing w:before="60" w:after="30" w:line="276" w:lineRule="auto"/>
              <w:jc w:val="center"/>
              <w:rPr>
                <w:rFonts w:ascii="Arial" w:hAnsi="Arial" w:cs="Arial"/>
                <w:sz w:val="19"/>
                <w:szCs w:val="19"/>
                <w:cs/>
                <w:lang w:val="en-GB"/>
              </w:rPr>
            </w:pPr>
            <w:r w:rsidRPr="00AF2ECC">
              <w:rPr>
                <w:rFonts w:ascii="Arial" w:hAnsi="Arial" w:cs="Arial"/>
                <w:sz w:val="19"/>
                <w:szCs w:val="19"/>
                <w:lang w:val="en-GB"/>
              </w:rPr>
              <w:t xml:space="preserve">           </w:t>
            </w:r>
            <w:r w:rsidR="005B61E4" w:rsidRPr="00AF2ECC">
              <w:rPr>
                <w:rFonts w:ascii="Arial" w:hAnsi="Arial" w:cs="Arial"/>
                <w:sz w:val="19"/>
                <w:szCs w:val="19"/>
                <w:lang w:val="en-GB"/>
              </w:rPr>
              <w:t>-</w:t>
            </w:r>
          </w:p>
        </w:tc>
      </w:tr>
      <w:tr w:rsidR="00CC511D" w:rsidRPr="00AF2ECC" w14:paraId="3F0ED737" w14:textId="77777777" w:rsidTr="009A26BF">
        <w:tc>
          <w:tcPr>
            <w:tcW w:w="5940" w:type="dxa"/>
          </w:tcPr>
          <w:p w14:paraId="1F519EBD" w14:textId="77777777" w:rsidR="00CC511D" w:rsidRPr="00AF2ECC" w:rsidRDefault="00CC511D" w:rsidP="00CC511D">
            <w:pPr>
              <w:spacing w:before="60" w:after="30" w:line="276" w:lineRule="auto"/>
              <w:ind w:left="252"/>
              <w:rPr>
                <w:rFonts w:ascii="Arial" w:hAnsi="Arial" w:cs="Arial"/>
                <w:sz w:val="19"/>
                <w:szCs w:val="19"/>
              </w:rPr>
            </w:pPr>
            <w:r w:rsidRPr="00AF2ECC">
              <w:rPr>
                <w:rFonts w:ascii="Arial" w:hAnsi="Arial" w:cs="Arial"/>
                <w:sz w:val="19"/>
                <w:szCs w:val="19"/>
                <w:cs/>
              </w:rPr>
              <w:t xml:space="preserve"> </w:t>
            </w:r>
            <w:r w:rsidRPr="00AF2ECC">
              <w:rPr>
                <w:rFonts w:ascii="Arial" w:hAnsi="Arial" w:cs="Arial"/>
                <w:sz w:val="19"/>
                <w:szCs w:val="19"/>
              </w:rPr>
              <w:t xml:space="preserve">   Total</w:t>
            </w:r>
          </w:p>
        </w:tc>
        <w:tc>
          <w:tcPr>
            <w:tcW w:w="1440" w:type="dxa"/>
            <w:tcBorders>
              <w:top w:val="single" w:sz="4" w:space="0" w:color="auto"/>
              <w:bottom w:val="single" w:sz="12" w:space="0" w:color="auto"/>
            </w:tcBorders>
          </w:tcPr>
          <w:p w14:paraId="19437A86" w14:textId="41548C39" w:rsidR="00CC511D" w:rsidRPr="00AF2ECC" w:rsidRDefault="00987DA1" w:rsidP="00CC511D">
            <w:pPr>
              <w:spacing w:before="60" w:after="30" w:line="276" w:lineRule="auto"/>
              <w:jc w:val="right"/>
              <w:rPr>
                <w:rFonts w:ascii="Arial" w:hAnsi="Arial" w:cs="Arial"/>
                <w:sz w:val="19"/>
              </w:rPr>
            </w:pPr>
            <w:r w:rsidRPr="00AF2ECC">
              <w:rPr>
                <w:rFonts w:ascii="Arial" w:hAnsi="Arial" w:cs="Arial"/>
                <w:sz w:val="19"/>
              </w:rPr>
              <w:t>416,960</w:t>
            </w:r>
          </w:p>
        </w:tc>
        <w:tc>
          <w:tcPr>
            <w:tcW w:w="236" w:type="dxa"/>
          </w:tcPr>
          <w:p w14:paraId="4CC0338E" w14:textId="77777777" w:rsidR="00CC511D" w:rsidRPr="00AF2ECC" w:rsidRDefault="00CC511D" w:rsidP="00CC511D">
            <w:pPr>
              <w:spacing w:before="60" w:after="30" w:line="276" w:lineRule="auto"/>
              <w:jc w:val="right"/>
              <w:rPr>
                <w:rFonts w:ascii="Arial" w:hAnsi="Arial" w:cs="Arial"/>
                <w:sz w:val="19"/>
                <w:szCs w:val="19"/>
              </w:rPr>
            </w:pPr>
          </w:p>
        </w:tc>
        <w:tc>
          <w:tcPr>
            <w:tcW w:w="1465" w:type="dxa"/>
            <w:tcBorders>
              <w:top w:val="single" w:sz="4" w:space="0" w:color="auto"/>
              <w:bottom w:val="single" w:sz="12" w:space="0" w:color="auto"/>
            </w:tcBorders>
          </w:tcPr>
          <w:p w14:paraId="0486B65E" w14:textId="5181BBC3" w:rsidR="00CC511D" w:rsidRPr="00AF2ECC" w:rsidRDefault="00CC511D" w:rsidP="00CC511D">
            <w:pPr>
              <w:spacing w:before="60" w:after="30" w:line="276" w:lineRule="auto"/>
              <w:jc w:val="right"/>
              <w:rPr>
                <w:rFonts w:ascii="Arial" w:hAnsi="Arial" w:cs="Arial"/>
                <w:sz w:val="19"/>
                <w:szCs w:val="19"/>
              </w:rPr>
            </w:pPr>
            <w:r w:rsidRPr="00AF2ECC">
              <w:rPr>
                <w:rFonts w:ascii="Arial" w:hAnsi="Arial" w:cs="Arial"/>
                <w:sz w:val="19"/>
                <w:szCs w:val="19"/>
                <w:lang w:val="en-GB"/>
              </w:rPr>
              <w:t>1,062,433</w:t>
            </w:r>
          </w:p>
        </w:tc>
      </w:tr>
    </w:tbl>
    <w:p w14:paraId="3763331F" w14:textId="77777777" w:rsidR="009E0AC0" w:rsidRPr="00AF2ECC" w:rsidRDefault="009E0AC0" w:rsidP="0051708F">
      <w:pPr>
        <w:spacing w:line="360" w:lineRule="auto"/>
        <w:rPr>
          <w:rFonts w:ascii="Arial" w:hAnsi="Arial" w:cs="Arial"/>
          <w:sz w:val="19"/>
          <w:szCs w:val="19"/>
        </w:rPr>
      </w:pPr>
    </w:p>
    <w:p w14:paraId="69D97661" w14:textId="77777777" w:rsidR="00A56640" w:rsidRPr="00AF2ECC" w:rsidRDefault="00745959" w:rsidP="004C593B">
      <w:pPr>
        <w:spacing w:line="360" w:lineRule="auto"/>
        <w:ind w:left="360"/>
        <w:jc w:val="both"/>
        <w:rPr>
          <w:rFonts w:ascii="Arial" w:hAnsi="Arial" w:cs="Arial"/>
          <w:sz w:val="19"/>
          <w:szCs w:val="19"/>
        </w:rPr>
      </w:pPr>
      <w:r w:rsidRPr="00AF2ECC">
        <w:rPr>
          <w:rFonts w:ascii="Arial" w:hAnsi="Arial" w:cs="Arial"/>
          <w:sz w:val="19"/>
          <w:szCs w:val="19"/>
          <w:lang w:val="en-GB"/>
        </w:rPr>
        <w:t>As at 31</w:t>
      </w:r>
      <w:r w:rsidRPr="00AF2ECC">
        <w:rPr>
          <w:rFonts w:ascii="Arial" w:hAnsi="Arial" w:cs="Arial"/>
          <w:sz w:val="19"/>
          <w:szCs w:val="19"/>
          <w:cs/>
          <w:lang w:val="en-GB"/>
        </w:rPr>
        <w:t xml:space="preserve"> </w:t>
      </w:r>
      <w:r w:rsidRPr="00AF2ECC">
        <w:rPr>
          <w:rFonts w:ascii="Arial" w:hAnsi="Arial" w:cs="Arial"/>
          <w:sz w:val="19"/>
          <w:szCs w:val="19"/>
          <w:lang w:val="en-GB"/>
        </w:rPr>
        <w:t>December 20</w:t>
      </w:r>
      <w:r w:rsidR="00665C3C" w:rsidRPr="00AF2ECC">
        <w:rPr>
          <w:rFonts w:ascii="Arial" w:hAnsi="Arial" w:cs="Arial"/>
          <w:sz w:val="19"/>
          <w:szCs w:val="19"/>
          <w:lang w:val="en-GB"/>
        </w:rPr>
        <w:t>2</w:t>
      </w:r>
      <w:r w:rsidR="00CC511D" w:rsidRPr="00AF2ECC">
        <w:rPr>
          <w:rFonts w:ascii="Arial" w:hAnsi="Arial" w:cs="Arial"/>
          <w:sz w:val="19"/>
          <w:szCs w:val="19"/>
          <w:lang w:val="en-GB"/>
        </w:rPr>
        <w:t>3</w:t>
      </w:r>
      <w:r w:rsidRPr="00AF2ECC">
        <w:rPr>
          <w:rFonts w:ascii="Arial" w:hAnsi="Arial" w:cs="Arial"/>
          <w:sz w:val="19"/>
          <w:szCs w:val="19"/>
          <w:lang w:val="en-GB"/>
        </w:rPr>
        <w:t xml:space="preserve">, </w:t>
      </w:r>
      <w:r w:rsidR="00C57A5A" w:rsidRPr="00AF2ECC">
        <w:rPr>
          <w:rFonts w:ascii="Arial" w:hAnsi="Arial" w:cs="Arial"/>
          <w:sz w:val="19"/>
          <w:szCs w:val="19"/>
          <w:lang w:val="en-GB"/>
        </w:rPr>
        <w:t xml:space="preserve">the Company has credit facilities from bank </w:t>
      </w:r>
      <w:r w:rsidR="00A8121E" w:rsidRPr="00AF2ECC">
        <w:rPr>
          <w:rFonts w:ascii="Arial" w:hAnsi="Arial" w:cs="Arial"/>
          <w:sz w:val="19"/>
          <w:szCs w:val="19"/>
          <w:lang w:val="en-GB"/>
        </w:rPr>
        <w:t>total</w:t>
      </w:r>
      <w:r w:rsidR="00A8121E" w:rsidRPr="00AF2ECC">
        <w:rPr>
          <w:rFonts w:ascii="Arial" w:hAnsi="Arial" w:cs="Arial"/>
          <w:sz w:val="19"/>
        </w:rPr>
        <w:t>l</w:t>
      </w:r>
      <w:r w:rsidR="00A8121E" w:rsidRPr="00AF2ECC">
        <w:rPr>
          <w:rFonts w:ascii="Arial" w:hAnsi="Arial" w:cs="Arial"/>
          <w:sz w:val="19"/>
          <w:szCs w:val="19"/>
        </w:rPr>
        <w:t>ing</w:t>
      </w:r>
      <w:r w:rsidR="00C57A5A" w:rsidRPr="00AF2ECC">
        <w:rPr>
          <w:rFonts w:ascii="Arial" w:hAnsi="Arial" w:cs="Arial"/>
          <w:sz w:val="19"/>
          <w:szCs w:val="19"/>
          <w:lang w:val="en-GB"/>
        </w:rPr>
        <w:t xml:space="preserve"> Baht </w:t>
      </w:r>
      <w:r w:rsidR="00987DA1" w:rsidRPr="00AF2ECC">
        <w:rPr>
          <w:rFonts w:ascii="Arial" w:hAnsi="Arial" w:cs="Arial"/>
          <w:sz w:val="19"/>
          <w:szCs w:val="19"/>
          <w:lang w:val="en-GB"/>
        </w:rPr>
        <w:t>6,764</w:t>
      </w:r>
      <w:r w:rsidR="00C57A5A" w:rsidRPr="00AF2ECC">
        <w:rPr>
          <w:rFonts w:ascii="Arial" w:hAnsi="Arial" w:cs="Arial"/>
          <w:sz w:val="19"/>
          <w:szCs w:val="19"/>
          <w:lang w:val="en-GB"/>
        </w:rPr>
        <w:t xml:space="preserve"> million</w:t>
      </w:r>
      <w:r w:rsidR="00183800" w:rsidRPr="00AF2ECC">
        <w:rPr>
          <w:rFonts w:ascii="Arial" w:hAnsi="Arial" w:cs="Arial"/>
          <w:sz w:val="19"/>
          <w:szCs w:val="19"/>
          <w:lang w:val="en-GB"/>
        </w:rPr>
        <w:t xml:space="preserve"> </w:t>
      </w:r>
      <w:r w:rsidR="00C57A5A" w:rsidRPr="00AF2ECC">
        <w:rPr>
          <w:rFonts w:ascii="Arial" w:hAnsi="Arial" w:cs="Arial"/>
          <w:sz w:val="19"/>
          <w:szCs w:val="19"/>
          <w:lang w:val="en-GB"/>
        </w:rPr>
        <w:t>(20</w:t>
      </w:r>
      <w:r w:rsidR="00654C97" w:rsidRPr="00AF2ECC">
        <w:rPr>
          <w:rFonts w:ascii="Arial" w:hAnsi="Arial" w:cs="Arial"/>
          <w:sz w:val="19"/>
          <w:szCs w:val="19"/>
          <w:lang w:val="en-GB"/>
        </w:rPr>
        <w:t>2</w:t>
      </w:r>
      <w:r w:rsidR="007C75F7" w:rsidRPr="00AF2ECC">
        <w:rPr>
          <w:rFonts w:ascii="Arial" w:hAnsi="Arial" w:cs="Arial"/>
          <w:sz w:val="19"/>
          <w:szCs w:val="19"/>
          <w:lang w:val="en-GB"/>
        </w:rPr>
        <w:t>2</w:t>
      </w:r>
      <w:r w:rsidR="00C57A5A" w:rsidRPr="00AF2ECC">
        <w:rPr>
          <w:rFonts w:ascii="Arial" w:hAnsi="Arial" w:cs="Arial"/>
          <w:sz w:val="19"/>
          <w:szCs w:val="19"/>
          <w:lang w:val="en-GB"/>
        </w:rPr>
        <w:t>:</w:t>
      </w:r>
      <w:r w:rsidR="00103B79" w:rsidRPr="00AF2ECC">
        <w:rPr>
          <w:rFonts w:ascii="Arial" w:hAnsi="Arial" w:cs="Arial"/>
          <w:sz w:val="19"/>
          <w:szCs w:val="19"/>
          <w:lang w:val="en-GB"/>
        </w:rPr>
        <w:t xml:space="preserve"> </w:t>
      </w:r>
      <w:r w:rsidR="00C57A5A" w:rsidRPr="00AF2ECC">
        <w:rPr>
          <w:rFonts w:ascii="Arial" w:hAnsi="Arial" w:cs="Arial"/>
          <w:sz w:val="19"/>
          <w:szCs w:val="19"/>
          <w:lang w:val="en-GB"/>
        </w:rPr>
        <w:t xml:space="preserve">Baht </w:t>
      </w:r>
      <w:r w:rsidR="00CC511D" w:rsidRPr="00AF2ECC">
        <w:rPr>
          <w:rFonts w:ascii="Arial" w:hAnsi="Arial" w:cs="Arial"/>
          <w:sz w:val="19"/>
          <w:szCs w:val="19"/>
          <w:lang w:val="en-GB"/>
        </w:rPr>
        <w:t>5,030</w:t>
      </w:r>
      <w:r w:rsidR="00C57A5A" w:rsidRPr="00AF2ECC">
        <w:rPr>
          <w:rFonts w:ascii="Arial" w:hAnsi="Arial" w:cs="Arial"/>
          <w:sz w:val="19"/>
          <w:szCs w:val="19"/>
          <w:lang w:val="en-GB"/>
        </w:rPr>
        <w:t xml:space="preserve"> million). The liabilities under trust receipts bear interest at the rates of </w:t>
      </w:r>
      <w:r w:rsidR="00562D21" w:rsidRPr="00AF2ECC">
        <w:rPr>
          <w:rFonts w:ascii="Arial" w:hAnsi="Arial" w:cs="Arial"/>
          <w:sz w:val="19"/>
          <w:szCs w:val="19"/>
          <w:lang w:val="en-GB"/>
        </w:rPr>
        <w:t xml:space="preserve">2.10 </w:t>
      </w:r>
      <w:r w:rsidR="009A7145" w:rsidRPr="00AF2ECC">
        <w:rPr>
          <w:rFonts w:ascii="Arial" w:hAnsi="Arial" w:cs="Arial"/>
          <w:sz w:val="19"/>
          <w:szCs w:val="19"/>
          <w:lang w:val="en-GB"/>
        </w:rPr>
        <w:t xml:space="preserve">- </w:t>
      </w:r>
      <w:r w:rsidR="00562D21" w:rsidRPr="00AF2ECC">
        <w:rPr>
          <w:rFonts w:ascii="Arial" w:hAnsi="Arial" w:cs="Arial"/>
          <w:sz w:val="19"/>
          <w:szCs w:val="19"/>
          <w:lang w:val="en-GB"/>
        </w:rPr>
        <w:t>6.10</w:t>
      </w:r>
      <w:r w:rsidR="00C57A5A" w:rsidRPr="00AF2ECC">
        <w:rPr>
          <w:rFonts w:ascii="Arial" w:hAnsi="Arial" w:cs="Arial"/>
          <w:sz w:val="19"/>
          <w:szCs w:val="19"/>
          <w:lang w:val="en-GB"/>
        </w:rPr>
        <w:t>% per annum (20</w:t>
      </w:r>
      <w:r w:rsidR="00654C97" w:rsidRPr="00AF2ECC">
        <w:rPr>
          <w:rFonts w:ascii="Arial" w:hAnsi="Arial" w:cs="Arial"/>
          <w:sz w:val="19"/>
          <w:szCs w:val="19"/>
          <w:lang w:val="en-GB"/>
        </w:rPr>
        <w:t>2</w:t>
      </w:r>
      <w:r w:rsidR="00CC511D" w:rsidRPr="00AF2ECC">
        <w:rPr>
          <w:rFonts w:ascii="Arial" w:hAnsi="Arial" w:cs="Arial"/>
          <w:sz w:val="19"/>
          <w:szCs w:val="19"/>
          <w:lang w:val="en-GB"/>
        </w:rPr>
        <w:t>2</w:t>
      </w:r>
      <w:r w:rsidR="00C57A5A" w:rsidRPr="00AF2ECC">
        <w:rPr>
          <w:rFonts w:ascii="Arial" w:hAnsi="Arial" w:cs="Arial"/>
          <w:sz w:val="19"/>
          <w:szCs w:val="19"/>
          <w:lang w:val="en-GB"/>
        </w:rPr>
        <w:t xml:space="preserve">: </w:t>
      </w:r>
      <w:r w:rsidR="00CC511D" w:rsidRPr="00AF2ECC">
        <w:rPr>
          <w:rFonts w:ascii="Arial" w:hAnsi="Arial" w:cs="Arial"/>
          <w:sz w:val="19"/>
          <w:szCs w:val="19"/>
          <w:lang w:val="en-GB"/>
        </w:rPr>
        <w:t>1.00% to 4.95</w:t>
      </w:r>
      <w:r w:rsidR="00654C97" w:rsidRPr="00AF2ECC">
        <w:rPr>
          <w:rFonts w:ascii="Arial" w:hAnsi="Arial" w:cs="Arial"/>
          <w:sz w:val="19"/>
          <w:szCs w:val="19"/>
          <w:lang w:val="en-GB"/>
        </w:rPr>
        <w:t xml:space="preserve">% </w:t>
      </w:r>
      <w:r w:rsidR="00C57A5A" w:rsidRPr="00AF2ECC">
        <w:rPr>
          <w:rFonts w:ascii="Arial" w:hAnsi="Arial" w:cs="Arial"/>
          <w:sz w:val="19"/>
          <w:szCs w:val="19"/>
          <w:lang w:val="en-GB"/>
        </w:rPr>
        <w:t>per annum)</w:t>
      </w:r>
      <w:r w:rsidR="00F914D8" w:rsidRPr="00AF2ECC">
        <w:rPr>
          <w:rFonts w:ascii="Arial" w:hAnsi="Arial" w:cs="Arial"/>
          <w:sz w:val="19"/>
          <w:szCs w:val="19"/>
          <w:cs/>
          <w:lang w:val="en-GB"/>
        </w:rPr>
        <w:t xml:space="preserve"> </w:t>
      </w:r>
      <w:r w:rsidR="00F914D8" w:rsidRPr="00AF2ECC">
        <w:rPr>
          <w:rFonts w:ascii="Arial" w:hAnsi="Arial" w:cs="Arial"/>
          <w:sz w:val="19"/>
          <w:szCs w:val="19"/>
        </w:rPr>
        <w:t xml:space="preserve">and </w:t>
      </w:r>
      <w:r w:rsidR="00D66A55" w:rsidRPr="00AF2ECC">
        <w:rPr>
          <w:rFonts w:ascii="Arial" w:hAnsi="Arial" w:cs="Arial"/>
          <w:sz w:val="19"/>
          <w:szCs w:val="19"/>
        </w:rPr>
        <w:t>promissory note bear</w:t>
      </w:r>
      <w:r w:rsidR="00A77CE7" w:rsidRPr="00AF2ECC">
        <w:rPr>
          <w:rFonts w:ascii="Arial" w:hAnsi="Arial" w:cs="Arial"/>
          <w:sz w:val="19"/>
          <w:szCs w:val="19"/>
        </w:rPr>
        <w:t>s</w:t>
      </w:r>
      <w:r w:rsidR="00D66A55" w:rsidRPr="00AF2ECC">
        <w:rPr>
          <w:rFonts w:ascii="Arial" w:hAnsi="Arial" w:cs="Arial"/>
          <w:sz w:val="19"/>
          <w:szCs w:val="19"/>
        </w:rPr>
        <w:t xml:space="preserve"> interest at the rates of 2.80</w:t>
      </w:r>
      <w:r w:rsidR="00F2293D" w:rsidRPr="00AF2ECC">
        <w:rPr>
          <w:rFonts w:ascii="Arial" w:hAnsi="Arial" w:cs="Arial"/>
          <w:sz w:val="19"/>
          <w:szCs w:val="19"/>
        </w:rPr>
        <w:t xml:space="preserve">% </w:t>
      </w:r>
      <w:r w:rsidR="00D66A55" w:rsidRPr="00AF2ECC">
        <w:rPr>
          <w:rFonts w:ascii="Arial" w:hAnsi="Arial" w:cs="Arial"/>
          <w:sz w:val="19"/>
          <w:szCs w:val="19"/>
        </w:rPr>
        <w:t>per annum.</w:t>
      </w:r>
      <w:r w:rsidR="00103B79" w:rsidRPr="00AF2ECC">
        <w:rPr>
          <w:rFonts w:ascii="Arial" w:hAnsi="Arial" w:cs="Arial"/>
          <w:sz w:val="19"/>
          <w:szCs w:val="19"/>
        </w:rPr>
        <w:t xml:space="preserve"> During the year 2023, the Company had redeemed the collateral for credit facilities as mentioned in</w:t>
      </w:r>
    </w:p>
    <w:p w14:paraId="367E8135" w14:textId="0D14965F" w:rsidR="000C12E2" w:rsidRPr="00AF2ECC" w:rsidRDefault="00103B79" w:rsidP="004C593B">
      <w:pPr>
        <w:spacing w:line="360" w:lineRule="auto"/>
        <w:ind w:left="360"/>
        <w:jc w:val="both"/>
        <w:rPr>
          <w:rFonts w:ascii="Arial" w:hAnsi="Arial" w:cs="Arial"/>
          <w:sz w:val="19"/>
          <w:szCs w:val="19"/>
        </w:rPr>
      </w:pPr>
      <w:r w:rsidRPr="00AF2ECC">
        <w:rPr>
          <w:rFonts w:ascii="Arial" w:hAnsi="Arial" w:cs="Arial"/>
          <w:sz w:val="19"/>
          <w:szCs w:val="19"/>
        </w:rPr>
        <w:t>Note 1</w:t>
      </w:r>
      <w:r w:rsidR="0054520D" w:rsidRPr="00AF2ECC">
        <w:rPr>
          <w:rFonts w:ascii="Arial" w:hAnsi="Arial" w:cs="Arial"/>
          <w:sz w:val="19"/>
          <w:szCs w:val="19"/>
        </w:rPr>
        <w:t>0.</w:t>
      </w:r>
    </w:p>
    <w:p w14:paraId="4D042552" w14:textId="2E2FB07C" w:rsidR="005228FB" w:rsidRPr="00AF2ECC" w:rsidRDefault="005228FB" w:rsidP="00745959">
      <w:pPr>
        <w:spacing w:line="360" w:lineRule="auto"/>
        <w:ind w:left="360"/>
        <w:jc w:val="thaiDistribute"/>
        <w:rPr>
          <w:rFonts w:ascii="Arial" w:hAnsi="Arial" w:cs="Arial"/>
          <w:sz w:val="19"/>
          <w:szCs w:val="19"/>
        </w:rPr>
      </w:pPr>
    </w:p>
    <w:p w14:paraId="33188A97" w14:textId="560B3827" w:rsidR="00F84D17" w:rsidRPr="00AF2ECC" w:rsidRDefault="008450E9" w:rsidP="0051708F">
      <w:pPr>
        <w:pStyle w:val="ListParagraph"/>
        <w:numPr>
          <w:ilvl w:val="0"/>
          <w:numId w:val="6"/>
        </w:numPr>
        <w:spacing w:line="360" w:lineRule="auto"/>
        <w:rPr>
          <w:rFonts w:ascii="Arial" w:hAnsi="Arial" w:cs="Arial"/>
          <w:b/>
          <w:bCs/>
          <w:caps/>
          <w:sz w:val="19"/>
          <w:szCs w:val="19"/>
        </w:rPr>
      </w:pPr>
      <w:r w:rsidRPr="00AF2ECC">
        <w:rPr>
          <w:rFonts w:ascii="Arial" w:hAnsi="Arial" w:cs="Arial"/>
          <w:b/>
          <w:bCs/>
          <w:caps/>
          <w:sz w:val="19"/>
          <w:szCs w:val="19"/>
          <w:lang w:eastAsia="en-US" w:bidi="ar-SA"/>
        </w:rPr>
        <w:t>LEASE</w:t>
      </w:r>
    </w:p>
    <w:p w14:paraId="4F89877D" w14:textId="33B7D518" w:rsidR="00DB79B3" w:rsidRPr="00AF2ECC" w:rsidRDefault="00DB79B3" w:rsidP="00DB79B3">
      <w:pPr>
        <w:pStyle w:val="BodyTextIndent3"/>
        <w:tabs>
          <w:tab w:val="left" w:pos="360"/>
        </w:tabs>
        <w:spacing w:line="360" w:lineRule="auto"/>
        <w:ind w:left="360" w:firstLine="0"/>
        <w:jc w:val="left"/>
        <w:rPr>
          <w:rFonts w:ascii="Arial" w:hAnsi="Arial" w:cs="Arial"/>
          <w:caps/>
          <w:sz w:val="19"/>
          <w:szCs w:val="19"/>
          <w:u w:val="single"/>
        </w:rPr>
      </w:pPr>
    </w:p>
    <w:p w14:paraId="2E76CAB8" w14:textId="126D5B23" w:rsidR="00DF333C" w:rsidRPr="00AF2ECC" w:rsidRDefault="00CE28FB">
      <w:pPr>
        <w:pStyle w:val="BodyTextIndent3"/>
        <w:tabs>
          <w:tab w:val="left" w:pos="630"/>
        </w:tabs>
        <w:spacing w:line="360" w:lineRule="auto"/>
        <w:ind w:left="360" w:firstLine="0"/>
        <w:jc w:val="left"/>
        <w:rPr>
          <w:rFonts w:ascii="Arial" w:hAnsi="Arial" w:cs="Arial"/>
          <w:b/>
          <w:bCs/>
          <w:sz w:val="19"/>
          <w:szCs w:val="19"/>
          <w:lang w:bidi="th-TH"/>
        </w:rPr>
      </w:pPr>
      <w:r w:rsidRPr="00AF2ECC">
        <w:rPr>
          <w:rFonts w:ascii="Arial" w:hAnsi="Arial" w:cs="Arial"/>
          <w:b/>
          <w:bCs/>
          <w:sz w:val="19"/>
          <w:szCs w:val="19"/>
          <w:lang w:bidi="th-TH"/>
        </w:rPr>
        <w:t>Right-of-use</w:t>
      </w:r>
      <w:r w:rsidR="005A0A40" w:rsidRPr="00AF2ECC">
        <w:rPr>
          <w:rFonts w:ascii="Arial" w:hAnsi="Arial" w:cs="Arial"/>
          <w:b/>
          <w:bCs/>
          <w:sz w:val="19"/>
          <w:szCs w:val="19"/>
          <w:lang w:bidi="th-TH"/>
        </w:rPr>
        <w:t xml:space="preserve"> assets</w:t>
      </w:r>
    </w:p>
    <w:p w14:paraId="1B839CF0" w14:textId="77777777" w:rsidR="00201565" w:rsidRPr="00AF2ECC" w:rsidRDefault="00201565" w:rsidP="00375606">
      <w:pPr>
        <w:pStyle w:val="BodyTextIndent3"/>
        <w:tabs>
          <w:tab w:val="left" w:pos="630"/>
        </w:tabs>
        <w:spacing w:line="360" w:lineRule="auto"/>
        <w:ind w:left="360" w:firstLine="0"/>
        <w:jc w:val="left"/>
        <w:rPr>
          <w:rFonts w:ascii="Arial" w:hAnsi="Arial" w:cs="Arial"/>
          <w:sz w:val="19"/>
          <w:szCs w:val="19"/>
          <w:lang w:bidi="th-TH"/>
        </w:rPr>
      </w:pPr>
    </w:p>
    <w:p w14:paraId="6276C11C" w14:textId="05327AF7" w:rsidR="00201565" w:rsidRPr="00AF2ECC" w:rsidRDefault="00201565" w:rsidP="002F4B01">
      <w:pPr>
        <w:pStyle w:val="BodyTextIndent3"/>
        <w:tabs>
          <w:tab w:val="left" w:pos="540"/>
        </w:tabs>
        <w:spacing w:line="360" w:lineRule="auto"/>
        <w:ind w:left="360" w:firstLine="0"/>
        <w:jc w:val="thaiDistribute"/>
        <w:rPr>
          <w:rFonts w:ascii="Arial" w:hAnsi="Arial" w:cs="Arial"/>
          <w:sz w:val="19"/>
          <w:szCs w:val="19"/>
          <w:lang w:bidi="th-TH"/>
        </w:rPr>
      </w:pPr>
      <w:r w:rsidRPr="00AF2ECC">
        <w:rPr>
          <w:rFonts w:ascii="Arial" w:hAnsi="Arial" w:cs="Arial"/>
          <w:sz w:val="19"/>
          <w:szCs w:val="19"/>
          <w:lang w:bidi="th-TH"/>
        </w:rPr>
        <w:t>T</w:t>
      </w:r>
      <w:r w:rsidRPr="00AF2ECC">
        <w:rPr>
          <w:rFonts w:ascii="Arial" w:hAnsi="Arial" w:cs="Arial"/>
          <w:sz w:val="19"/>
          <w:szCs w:val="19"/>
          <w:lang w:val="en-GB"/>
        </w:rPr>
        <w:t xml:space="preserve">he Company </w:t>
      </w:r>
      <w:r w:rsidR="00052570" w:rsidRPr="00AF2ECC">
        <w:rPr>
          <w:rFonts w:ascii="Arial" w:hAnsi="Arial" w:cs="Arial"/>
          <w:sz w:val="19"/>
          <w:szCs w:val="19"/>
          <w:lang w:val="en-GB"/>
        </w:rPr>
        <w:t>rec</w:t>
      </w:r>
      <w:r w:rsidR="00CE5B23" w:rsidRPr="00AF2ECC">
        <w:rPr>
          <w:rFonts w:ascii="Arial" w:hAnsi="Arial" w:cs="Arial"/>
          <w:sz w:val="19"/>
          <w:szCs w:val="19"/>
          <w:lang w:val="en-GB"/>
        </w:rPr>
        <w:t>o</w:t>
      </w:r>
      <w:r w:rsidR="003A38BF" w:rsidRPr="00AF2ECC">
        <w:rPr>
          <w:rFonts w:ascii="Arial" w:hAnsi="Arial" w:cs="Arial"/>
          <w:sz w:val="19"/>
          <w:szCs w:val="19"/>
          <w:lang w:val="en-GB"/>
        </w:rPr>
        <w:t>rde</w:t>
      </w:r>
      <w:r w:rsidR="00CE5B23" w:rsidRPr="00AF2ECC">
        <w:rPr>
          <w:rFonts w:ascii="Arial" w:hAnsi="Arial" w:cs="Arial"/>
          <w:sz w:val="19"/>
          <w:szCs w:val="19"/>
          <w:lang w:val="en-GB"/>
        </w:rPr>
        <w:t>d</w:t>
      </w:r>
      <w:r w:rsidRPr="00AF2ECC">
        <w:rPr>
          <w:rFonts w:ascii="Arial" w:hAnsi="Arial" w:cs="Arial"/>
          <w:sz w:val="19"/>
          <w:szCs w:val="19"/>
          <w:lang w:val="en-GB"/>
        </w:rPr>
        <w:t xml:space="preserve"> right-of-use by asset category into property, plant, and equipment</w:t>
      </w:r>
      <w:r w:rsidR="00577B6C" w:rsidRPr="00AF2ECC">
        <w:rPr>
          <w:rFonts w:ascii="Arial" w:hAnsi="Arial" w:cs="Arial"/>
          <w:sz w:val="19"/>
          <w:szCs w:val="24"/>
          <w:cs/>
          <w:lang w:val="en-GB" w:bidi="th-TH"/>
        </w:rPr>
        <w:t xml:space="preserve"> </w:t>
      </w:r>
      <w:r w:rsidR="00577B6C" w:rsidRPr="00AF2ECC">
        <w:rPr>
          <w:rFonts w:ascii="Arial" w:hAnsi="Arial" w:cs="Arial"/>
          <w:sz w:val="19"/>
          <w:szCs w:val="19"/>
        </w:rPr>
        <w:t xml:space="preserve">(Note </w:t>
      </w:r>
      <w:r w:rsidR="00577B6C" w:rsidRPr="00AF2ECC">
        <w:rPr>
          <w:rFonts w:ascii="Arial" w:hAnsi="Arial" w:cs="Arial"/>
          <w:sz w:val="19"/>
          <w:szCs w:val="24"/>
          <w:lang w:bidi="th-TH"/>
        </w:rPr>
        <w:t>12</w:t>
      </w:r>
      <w:r w:rsidR="00577B6C" w:rsidRPr="00AF2ECC">
        <w:rPr>
          <w:rFonts w:ascii="Arial" w:hAnsi="Arial" w:cs="Arial"/>
          <w:sz w:val="19"/>
          <w:szCs w:val="19"/>
        </w:rPr>
        <w:t xml:space="preserve"> to financial statements)</w:t>
      </w:r>
      <w:r w:rsidR="00BD0E61" w:rsidRPr="00AF2ECC">
        <w:rPr>
          <w:rFonts w:ascii="Arial" w:hAnsi="Arial" w:cs="Arial"/>
          <w:sz w:val="19"/>
          <w:szCs w:val="19"/>
        </w:rPr>
        <w:t xml:space="preserve"> which</w:t>
      </w:r>
      <w:r w:rsidR="00543340" w:rsidRPr="00AF2ECC">
        <w:rPr>
          <w:rFonts w:ascii="Arial" w:hAnsi="Arial" w:cs="Arial"/>
          <w:sz w:val="19"/>
          <w:szCs w:val="19"/>
          <w:lang w:bidi="th-TH"/>
        </w:rPr>
        <w:t xml:space="preserve"> are</w:t>
      </w:r>
      <w:r w:rsidR="00BD0E61" w:rsidRPr="00AF2ECC">
        <w:rPr>
          <w:rFonts w:ascii="Arial" w:hAnsi="Arial" w:cs="Arial"/>
          <w:sz w:val="19"/>
          <w:szCs w:val="19"/>
          <w:lang w:bidi="th-TH"/>
        </w:rPr>
        <w:t xml:space="preserve"> summarize</w:t>
      </w:r>
      <w:r w:rsidR="004E4BA2" w:rsidRPr="00AF2ECC">
        <w:rPr>
          <w:rFonts w:ascii="Arial" w:hAnsi="Arial" w:cs="Arial"/>
          <w:sz w:val="19"/>
          <w:szCs w:val="19"/>
          <w:lang w:bidi="th-TH"/>
        </w:rPr>
        <w:t>d</w:t>
      </w:r>
      <w:r w:rsidR="00543340" w:rsidRPr="00AF2ECC">
        <w:rPr>
          <w:rFonts w:ascii="Arial" w:hAnsi="Arial" w:cs="Arial"/>
          <w:sz w:val="19"/>
          <w:szCs w:val="19"/>
          <w:lang w:bidi="th-TH"/>
        </w:rPr>
        <w:t xml:space="preserve"> as follow:</w:t>
      </w:r>
    </w:p>
    <w:p w14:paraId="0565EB25" w14:textId="31FA9B98" w:rsidR="00DE3DBC" w:rsidRPr="00AF2ECC" w:rsidRDefault="00DE3DBC" w:rsidP="00DB79B3">
      <w:pPr>
        <w:pStyle w:val="BodyTextIndent3"/>
        <w:tabs>
          <w:tab w:val="left" w:pos="360"/>
        </w:tabs>
        <w:spacing w:line="360" w:lineRule="auto"/>
        <w:ind w:left="360" w:firstLine="0"/>
        <w:jc w:val="left"/>
        <w:rPr>
          <w:rFonts w:ascii="Arial" w:hAnsi="Arial" w:cs="Arial"/>
          <w:sz w:val="19"/>
          <w:szCs w:val="19"/>
          <w:lang w:bidi="th-TH"/>
        </w:rPr>
      </w:pPr>
    </w:p>
    <w:tbl>
      <w:tblPr>
        <w:tblStyle w:val="TableGrid"/>
        <w:tblW w:w="0" w:type="auto"/>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0"/>
        <w:gridCol w:w="1440"/>
        <w:gridCol w:w="1440"/>
        <w:gridCol w:w="1350"/>
      </w:tblGrid>
      <w:tr w:rsidR="00253A37" w:rsidRPr="00AF2ECC" w14:paraId="5B8FDA61" w14:textId="77777777" w:rsidTr="002F4B01">
        <w:trPr>
          <w:trHeight w:val="72"/>
        </w:trPr>
        <w:tc>
          <w:tcPr>
            <w:tcW w:w="4860" w:type="dxa"/>
          </w:tcPr>
          <w:p w14:paraId="09BF71BF" w14:textId="77777777" w:rsidR="00253A37" w:rsidRPr="00AF2ECC" w:rsidRDefault="00253A37" w:rsidP="00CC511D">
            <w:pPr>
              <w:spacing w:before="60" w:after="30" w:line="276" w:lineRule="auto"/>
              <w:jc w:val="thaiDistribute"/>
              <w:rPr>
                <w:rFonts w:ascii="Arial" w:hAnsi="Arial" w:cs="Arial"/>
                <w:sz w:val="19"/>
                <w:szCs w:val="19"/>
              </w:rPr>
            </w:pPr>
          </w:p>
        </w:tc>
        <w:tc>
          <w:tcPr>
            <w:tcW w:w="4230" w:type="dxa"/>
            <w:gridSpan w:val="3"/>
          </w:tcPr>
          <w:p w14:paraId="1413EDA0" w14:textId="392286B6" w:rsidR="00253A37" w:rsidRPr="00AF2ECC" w:rsidRDefault="00253A37" w:rsidP="00CC511D">
            <w:pPr>
              <w:pBdr>
                <w:bottom w:val="single" w:sz="4" w:space="1" w:color="auto"/>
              </w:pBdr>
              <w:spacing w:before="60" w:after="30" w:line="276" w:lineRule="auto"/>
              <w:jc w:val="center"/>
              <w:rPr>
                <w:rFonts w:ascii="Arial" w:hAnsi="Arial" w:cs="Arial"/>
                <w:sz w:val="19"/>
                <w:szCs w:val="19"/>
              </w:rPr>
            </w:pPr>
            <w:r w:rsidRPr="00AF2ECC">
              <w:rPr>
                <w:rFonts w:ascii="Arial" w:hAnsi="Arial" w:cs="Arial"/>
                <w:sz w:val="19"/>
                <w:szCs w:val="19"/>
              </w:rPr>
              <w:t>Thousand Baht</w:t>
            </w:r>
          </w:p>
        </w:tc>
      </w:tr>
      <w:tr w:rsidR="000300B2" w:rsidRPr="00AF2ECC" w14:paraId="3FE90BDD" w14:textId="77777777" w:rsidTr="002F4B01">
        <w:trPr>
          <w:trHeight w:val="72"/>
        </w:trPr>
        <w:tc>
          <w:tcPr>
            <w:tcW w:w="4860" w:type="dxa"/>
          </w:tcPr>
          <w:p w14:paraId="764950A5" w14:textId="77777777" w:rsidR="00253A37" w:rsidRPr="00AF2ECC" w:rsidRDefault="00253A37" w:rsidP="00CC511D">
            <w:pPr>
              <w:spacing w:before="60" w:after="30" w:line="276" w:lineRule="auto"/>
              <w:jc w:val="thaiDistribute"/>
              <w:rPr>
                <w:rFonts w:ascii="Arial" w:hAnsi="Arial" w:cs="Arial"/>
                <w:sz w:val="19"/>
                <w:szCs w:val="19"/>
              </w:rPr>
            </w:pPr>
          </w:p>
        </w:tc>
        <w:tc>
          <w:tcPr>
            <w:tcW w:w="1440" w:type="dxa"/>
          </w:tcPr>
          <w:p w14:paraId="553F3F1F" w14:textId="2B18621A" w:rsidR="00253A37" w:rsidRPr="00AF2ECC" w:rsidRDefault="000C4BA5" w:rsidP="00CC511D">
            <w:pPr>
              <w:pBdr>
                <w:bottom w:val="single" w:sz="4" w:space="1" w:color="auto"/>
              </w:pBdr>
              <w:spacing w:before="60" w:after="30" w:line="276" w:lineRule="auto"/>
              <w:jc w:val="center"/>
              <w:rPr>
                <w:rFonts w:ascii="Arial" w:hAnsi="Arial" w:cs="Arial"/>
                <w:sz w:val="19"/>
                <w:szCs w:val="19"/>
              </w:rPr>
            </w:pPr>
            <w:r w:rsidRPr="00AF2ECC">
              <w:rPr>
                <w:rFonts w:ascii="Arial" w:hAnsi="Arial" w:cs="Arial"/>
                <w:sz w:val="19"/>
                <w:szCs w:val="19"/>
              </w:rPr>
              <w:t>Land</w:t>
            </w:r>
          </w:p>
        </w:tc>
        <w:tc>
          <w:tcPr>
            <w:tcW w:w="1440" w:type="dxa"/>
          </w:tcPr>
          <w:p w14:paraId="2288036D" w14:textId="26EF9099" w:rsidR="00253A37" w:rsidRPr="00AF2ECC" w:rsidRDefault="000C4BA5" w:rsidP="00CC511D">
            <w:pPr>
              <w:pBdr>
                <w:bottom w:val="single" w:sz="4" w:space="1" w:color="auto"/>
              </w:pBdr>
              <w:spacing w:before="60" w:after="30" w:line="276" w:lineRule="auto"/>
              <w:jc w:val="center"/>
              <w:rPr>
                <w:rFonts w:ascii="Arial" w:hAnsi="Arial" w:cs="Arial"/>
                <w:sz w:val="19"/>
                <w:szCs w:val="19"/>
              </w:rPr>
            </w:pPr>
            <w:r w:rsidRPr="00AF2ECC">
              <w:rPr>
                <w:rFonts w:ascii="Arial" w:hAnsi="Arial" w:cs="Arial"/>
                <w:sz w:val="19"/>
                <w:szCs w:val="19"/>
              </w:rPr>
              <w:t>Vehicles</w:t>
            </w:r>
          </w:p>
        </w:tc>
        <w:tc>
          <w:tcPr>
            <w:tcW w:w="1350" w:type="dxa"/>
          </w:tcPr>
          <w:p w14:paraId="75A7C2CC" w14:textId="3DDA0984" w:rsidR="00253A37" w:rsidRPr="00AF2ECC" w:rsidRDefault="000C4BA5" w:rsidP="00CC511D">
            <w:pPr>
              <w:pBdr>
                <w:bottom w:val="single" w:sz="4" w:space="1" w:color="auto"/>
              </w:pBdr>
              <w:spacing w:before="60" w:after="30" w:line="276" w:lineRule="auto"/>
              <w:jc w:val="center"/>
              <w:rPr>
                <w:rFonts w:ascii="Arial" w:hAnsi="Arial" w:cs="Arial"/>
                <w:sz w:val="19"/>
                <w:szCs w:val="19"/>
              </w:rPr>
            </w:pPr>
            <w:r w:rsidRPr="00AF2ECC">
              <w:rPr>
                <w:rFonts w:ascii="Arial" w:hAnsi="Arial" w:cs="Arial"/>
                <w:sz w:val="19"/>
                <w:szCs w:val="19"/>
              </w:rPr>
              <w:t>Total</w:t>
            </w:r>
          </w:p>
        </w:tc>
      </w:tr>
      <w:tr w:rsidR="000300B2" w:rsidRPr="00AF2ECC" w14:paraId="580C18EE" w14:textId="77777777" w:rsidTr="002F4B01">
        <w:trPr>
          <w:trHeight w:val="113"/>
        </w:trPr>
        <w:tc>
          <w:tcPr>
            <w:tcW w:w="4860" w:type="dxa"/>
          </w:tcPr>
          <w:p w14:paraId="704D0544" w14:textId="20192D0E" w:rsidR="00253A37" w:rsidRPr="00AF2ECC" w:rsidRDefault="00253A37" w:rsidP="00CC511D">
            <w:pPr>
              <w:spacing w:before="60" w:after="30" w:line="276" w:lineRule="auto"/>
              <w:jc w:val="thaiDistribute"/>
              <w:rPr>
                <w:rFonts w:ascii="Arial" w:hAnsi="Arial" w:cs="Arial"/>
                <w:b/>
                <w:bCs/>
                <w:sz w:val="19"/>
                <w:szCs w:val="19"/>
              </w:rPr>
            </w:pPr>
          </w:p>
        </w:tc>
        <w:tc>
          <w:tcPr>
            <w:tcW w:w="1440" w:type="dxa"/>
          </w:tcPr>
          <w:p w14:paraId="0A807F54" w14:textId="77777777" w:rsidR="00253A37" w:rsidRPr="00AF2ECC" w:rsidRDefault="00253A37" w:rsidP="00CC511D">
            <w:pPr>
              <w:spacing w:before="60" w:after="30" w:line="276" w:lineRule="auto"/>
              <w:jc w:val="thaiDistribute"/>
              <w:rPr>
                <w:rFonts w:ascii="Arial" w:hAnsi="Arial" w:cs="Arial"/>
                <w:sz w:val="19"/>
                <w:szCs w:val="19"/>
              </w:rPr>
            </w:pPr>
          </w:p>
        </w:tc>
        <w:tc>
          <w:tcPr>
            <w:tcW w:w="1440" w:type="dxa"/>
          </w:tcPr>
          <w:p w14:paraId="1FE7F25F" w14:textId="30A379B2" w:rsidR="00253A37" w:rsidRPr="00AF2ECC" w:rsidRDefault="00253A37" w:rsidP="00CC511D">
            <w:pPr>
              <w:spacing w:before="60" w:after="30" w:line="276" w:lineRule="auto"/>
              <w:jc w:val="thaiDistribute"/>
              <w:rPr>
                <w:rFonts w:ascii="Arial" w:hAnsi="Arial" w:cs="Arial"/>
                <w:sz w:val="19"/>
                <w:szCs w:val="19"/>
              </w:rPr>
            </w:pPr>
          </w:p>
        </w:tc>
        <w:tc>
          <w:tcPr>
            <w:tcW w:w="1350" w:type="dxa"/>
          </w:tcPr>
          <w:p w14:paraId="55D007D3" w14:textId="31082108" w:rsidR="00253A37" w:rsidRPr="00AF2ECC" w:rsidRDefault="00253A37" w:rsidP="00CC511D">
            <w:pPr>
              <w:spacing w:before="60" w:after="30" w:line="276" w:lineRule="auto"/>
              <w:jc w:val="thaiDistribute"/>
              <w:rPr>
                <w:rFonts w:ascii="Arial" w:hAnsi="Arial" w:cs="Arial"/>
                <w:sz w:val="19"/>
                <w:szCs w:val="19"/>
              </w:rPr>
            </w:pPr>
          </w:p>
        </w:tc>
      </w:tr>
      <w:tr w:rsidR="00CC511D" w:rsidRPr="00AF2ECC" w14:paraId="76676C0D" w14:textId="77777777" w:rsidTr="002F4B01">
        <w:trPr>
          <w:trHeight w:val="113"/>
        </w:trPr>
        <w:tc>
          <w:tcPr>
            <w:tcW w:w="4860" w:type="dxa"/>
          </w:tcPr>
          <w:p w14:paraId="783E5B44" w14:textId="00E22F3B" w:rsidR="00CC511D" w:rsidRPr="00AF2ECC" w:rsidRDefault="00CC511D" w:rsidP="00CC511D">
            <w:pPr>
              <w:spacing w:before="60" w:after="30" w:line="276" w:lineRule="auto"/>
              <w:jc w:val="thaiDistribute"/>
              <w:rPr>
                <w:rFonts w:ascii="Arial" w:hAnsi="Arial" w:cs="Arial"/>
                <w:b/>
                <w:bCs/>
                <w:sz w:val="19"/>
                <w:szCs w:val="19"/>
                <w:u w:val="single"/>
              </w:rPr>
            </w:pPr>
            <w:r w:rsidRPr="00AF2ECC">
              <w:rPr>
                <w:rFonts w:ascii="Arial" w:hAnsi="Arial" w:cs="Arial"/>
                <w:b/>
                <w:bCs/>
                <w:sz w:val="19"/>
                <w:szCs w:val="19"/>
                <w:u w:val="single"/>
              </w:rPr>
              <w:t>Cost</w:t>
            </w:r>
          </w:p>
        </w:tc>
        <w:tc>
          <w:tcPr>
            <w:tcW w:w="1440" w:type="dxa"/>
          </w:tcPr>
          <w:p w14:paraId="0B4038F1" w14:textId="77777777" w:rsidR="00CC511D" w:rsidRPr="00AF2ECC" w:rsidRDefault="00CC511D" w:rsidP="00CC511D">
            <w:pPr>
              <w:spacing w:before="60" w:after="30" w:line="276" w:lineRule="auto"/>
              <w:jc w:val="thaiDistribute"/>
              <w:rPr>
                <w:rFonts w:ascii="Arial" w:hAnsi="Arial" w:cs="Arial"/>
                <w:sz w:val="19"/>
                <w:szCs w:val="19"/>
              </w:rPr>
            </w:pPr>
          </w:p>
        </w:tc>
        <w:tc>
          <w:tcPr>
            <w:tcW w:w="1440" w:type="dxa"/>
          </w:tcPr>
          <w:p w14:paraId="39D52522" w14:textId="77777777" w:rsidR="00CC511D" w:rsidRPr="00AF2ECC" w:rsidRDefault="00CC511D" w:rsidP="00CC511D">
            <w:pPr>
              <w:spacing w:before="60" w:after="30" w:line="276" w:lineRule="auto"/>
              <w:jc w:val="thaiDistribute"/>
              <w:rPr>
                <w:rFonts w:ascii="Arial" w:hAnsi="Arial" w:cs="Arial"/>
                <w:sz w:val="19"/>
                <w:szCs w:val="19"/>
              </w:rPr>
            </w:pPr>
          </w:p>
        </w:tc>
        <w:tc>
          <w:tcPr>
            <w:tcW w:w="1350" w:type="dxa"/>
          </w:tcPr>
          <w:p w14:paraId="40FE49F1" w14:textId="77777777" w:rsidR="00CC511D" w:rsidRPr="00AF2ECC" w:rsidRDefault="00CC511D" w:rsidP="00CC511D">
            <w:pPr>
              <w:spacing w:before="60" w:after="30" w:line="276" w:lineRule="auto"/>
              <w:jc w:val="thaiDistribute"/>
              <w:rPr>
                <w:rFonts w:ascii="Arial" w:hAnsi="Arial" w:cs="Arial"/>
                <w:sz w:val="19"/>
                <w:szCs w:val="19"/>
              </w:rPr>
            </w:pPr>
          </w:p>
        </w:tc>
      </w:tr>
      <w:tr w:rsidR="00CC511D" w:rsidRPr="00AF2ECC" w14:paraId="6DDC45CF" w14:textId="77777777" w:rsidTr="002F4B01">
        <w:trPr>
          <w:trHeight w:val="113"/>
        </w:trPr>
        <w:tc>
          <w:tcPr>
            <w:tcW w:w="4860" w:type="dxa"/>
          </w:tcPr>
          <w:p w14:paraId="6DDE16EB" w14:textId="6EABCDBF" w:rsidR="00CC511D" w:rsidRPr="00AF2ECC" w:rsidRDefault="00CC511D" w:rsidP="00CC511D">
            <w:pPr>
              <w:spacing w:before="60" w:after="30" w:line="276" w:lineRule="auto"/>
              <w:jc w:val="thaiDistribute"/>
              <w:rPr>
                <w:rFonts w:ascii="Arial" w:hAnsi="Arial" w:cs="Arial"/>
                <w:b/>
                <w:bCs/>
                <w:sz w:val="19"/>
                <w:szCs w:val="19"/>
              </w:rPr>
            </w:pPr>
            <w:r w:rsidRPr="00AF2ECC">
              <w:rPr>
                <w:rFonts w:ascii="Arial" w:hAnsi="Arial" w:cs="Arial"/>
                <w:sz w:val="19"/>
                <w:szCs w:val="19"/>
              </w:rPr>
              <w:t>As at 1 January 2022</w:t>
            </w:r>
          </w:p>
        </w:tc>
        <w:tc>
          <w:tcPr>
            <w:tcW w:w="1440" w:type="dxa"/>
          </w:tcPr>
          <w:p w14:paraId="7C22320C" w14:textId="41A34C4A" w:rsidR="00CC511D" w:rsidRPr="00AF2ECC" w:rsidRDefault="00CC511D" w:rsidP="00CC511D">
            <w:pPr>
              <w:spacing w:before="60" w:after="30" w:line="276" w:lineRule="auto"/>
              <w:jc w:val="right"/>
              <w:rPr>
                <w:rFonts w:ascii="Arial" w:hAnsi="Arial" w:cs="Arial"/>
                <w:sz w:val="19"/>
                <w:szCs w:val="19"/>
              </w:rPr>
            </w:pPr>
            <w:r w:rsidRPr="00AF2ECC">
              <w:rPr>
                <w:rFonts w:ascii="Arial" w:hAnsi="Arial" w:cs="Arial"/>
                <w:sz w:val="19"/>
                <w:szCs w:val="19"/>
              </w:rPr>
              <w:t>3,959</w:t>
            </w:r>
          </w:p>
        </w:tc>
        <w:tc>
          <w:tcPr>
            <w:tcW w:w="1440" w:type="dxa"/>
          </w:tcPr>
          <w:p w14:paraId="46E70027" w14:textId="30B29903" w:rsidR="00CC511D" w:rsidRPr="00AF2ECC" w:rsidRDefault="00CC511D" w:rsidP="00CC511D">
            <w:pPr>
              <w:spacing w:before="60" w:after="30" w:line="276" w:lineRule="auto"/>
              <w:jc w:val="right"/>
              <w:rPr>
                <w:rFonts w:ascii="Arial" w:hAnsi="Arial" w:cs="Arial"/>
                <w:sz w:val="19"/>
                <w:szCs w:val="19"/>
              </w:rPr>
            </w:pPr>
            <w:r w:rsidRPr="00AF2ECC">
              <w:rPr>
                <w:rFonts w:ascii="Arial" w:hAnsi="Arial" w:cs="Arial"/>
                <w:sz w:val="19"/>
                <w:szCs w:val="19"/>
              </w:rPr>
              <w:t>16,785</w:t>
            </w:r>
          </w:p>
        </w:tc>
        <w:tc>
          <w:tcPr>
            <w:tcW w:w="1350" w:type="dxa"/>
          </w:tcPr>
          <w:p w14:paraId="26FDB382" w14:textId="4EA4D1AB" w:rsidR="00CC511D" w:rsidRPr="00AF2ECC" w:rsidRDefault="00CC511D" w:rsidP="00CC511D">
            <w:pPr>
              <w:spacing w:before="60" w:after="30" w:line="276" w:lineRule="auto"/>
              <w:jc w:val="right"/>
              <w:rPr>
                <w:rFonts w:ascii="Arial" w:hAnsi="Arial" w:cs="Arial"/>
                <w:sz w:val="19"/>
                <w:szCs w:val="19"/>
              </w:rPr>
            </w:pPr>
            <w:r w:rsidRPr="00AF2ECC">
              <w:rPr>
                <w:rFonts w:ascii="Arial" w:hAnsi="Arial" w:cs="Arial"/>
                <w:sz w:val="19"/>
                <w:szCs w:val="19"/>
              </w:rPr>
              <w:t>20,744</w:t>
            </w:r>
          </w:p>
        </w:tc>
      </w:tr>
      <w:tr w:rsidR="00CC511D" w:rsidRPr="00AF2ECC" w14:paraId="19C0AA8A" w14:textId="77777777" w:rsidTr="0017176A">
        <w:trPr>
          <w:trHeight w:val="113"/>
        </w:trPr>
        <w:tc>
          <w:tcPr>
            <w:tcW w:w="4860" w:type="dxa"/>
            <w:vAlign w:val="bottom"/>
          </w:tcPr>
          <w:p w14:paraId="71EAE330" w14:textId="06997B11" w:rsidR="00CC511D" w:rsidRPr="00AF2ECC" w:rsidRDefault="00CC511D" w:rsidP="00CC511D">
            <w:pPr>
              <w:spacing w:before="60" w:after="30" w:line="276" w:lineRule="auto"/>
              <w:jc w:val="thaiDistribute"/>
              <w:rPr>
                <w:rFonts w:ascii="Arial" w:hAnsi="Arial" w:cs="Arial"/>
                <w:sz w:val="19"/>
                <w:szCs w:val="19"/>
              </w:rPr>
            </w:pPr>
            <w:r w:rsidRPr="00AF2ECC">
              <w:rPr>
                <w:rFonts w:ascii="Arial" w:hAnsi="Arial" w:cs="Arial"/>
                <w:sz w:val="19"/>
                <w:szCs w:val="19"/>
              </w:rPr>
              <w:t>Acquisitions</w:t>
            </w:r>
          </w:p>
        </w:tc>
        <w:tc>
          <w:tcPr>
            <w:tcW w:w="1440" w:type="dxa"/>
          </w:tcPr>
          <w:p w14:paraId="5B1A8EB7" w14:textId="491105EE" w:rsidR="00CC511D" w:rsidRPr="00AF2ECC" w:rsidRDefault="00CC511D" w:rsidP="00CC511D">
            <w:pPr>
              <w:spacing w:before="60" w:after="30" w:line="276" w:lineRule="auto"/>
              <w:jc w:val="center"/>
              <w:rPr>
                <w:rFonts w:ascii="Arial" w:hAnsi="Arial" w:cs="Arial"/>
                <w:sz w:val="19"/>
                <w:szCs w:val="19"/>
              </w:rPr>
            </w:pPr>
            <w:r w:rsidRPr="00AF2ECC">
              <w:rPr>
                <w:rFonts w:ascii="Arial" w:hAnsi="Arial" w:cs="Arial"/>
                <w:sz w:val="19"/>
                <w:szCs w:val="19"/>
              </w:rPr>
              <w:t xml:space="preserve">           -</w:t>
            </w:r>
          </w:p>
        </w:tc>
        <w:tc>
          <w:tcPr>
            <w:tcW w:w="1440" w:type="dxa"/>
          </w:tcPr>
          <w:p w14:paraId="24E1DA13" w14:textId="0CF8E478" w:rsidR="00CC511D" w:rsidRPr="00AF2ECC" w:rsidRDefault="00CC511D" w:rsidP="00CC511D">
            <w:pPr>
              <w:spacing w:before="60" w:after="30" w:line="276" w:lineRule="auto"/>
              <w:jc w:val="right"/>
              <w:rPr>
                <w:rFonts w:ascii="Arial" w:hAnsi="Arial" w:cs="Arial"/>
                <w:sz w:val="19"/>
                <w:szCs w:val="19"/>
              </w:rPr>
            </w:pPr>
            <w:r w:rsidRPr="00AF2ECC">
              <w:rPr>
                <w:rFonts w:ascii="Arial" w:hAnsi="Arial" w:cs="Arial"/>
                <w:sz w:val="19"/>
                <w:szCs w:val="19"/>
              </w:rPr>
              <w:t>1,298</w:t>
            </w:r>
          </w:p>
        </w:tc>
        <w:tc>
          <w:tcPr>
            <w:tcW w:w="1350" w:type="dxa"/>
          </w:tcPr>
          <w:p w14:paraId="0777CB58" w14:textId="43619940" w:rsidR="00CC511D" w:rsidRPr="00AF2ECC" w:rsidRDefault="00CC511D" w:rsidP="00CC511D">
            <w:pPr>
              <w:spacing w:before="60" w:after="30" w:line="276" w:lineRule="auto"/>
              <w:jc w:val="right"/>
              <w:rPr>
                <w:rFonts w:ascii="Arial" w:hAnsi="Arial" w:cs="Arial"/>
                <w:sz w:val="19"/>
                <w:szCs w:val="19"/>
              </w:rPr>
            </w:pPr>
            <w:r w:rsidRPr="00AF2ECC">
              <w:rPr>
                <w:rFonts w:ascii="Arial" w:hAnsi="Arial" w:cs="Arial"/>
                <w:sz w:val="19"/>
                <w:szCs w:val="19"/>
              </w:rPr>
              <w:t>1,298</w:t>
            </w:r>
          </w:p>
        </w:tc>
      </w:tr>
      <w:tr w:rsidR="00CC511D" w:rsidRPr="00AF2ECC" w14:paraId="43E9FB48" w14:textId="77777777" w:rsidTr="0017176A">
        <w:trPr>
          <w:trHeight w:val="77"/>
        </w:trPr>
        <w:tc>
          <w:tcPr>
            <w:tcW w:w="4860" w:type="dxa"/>
            <w:vAlign w:val="bottom"/>
          </w:tcPr>
          <w:p w14:paraId="63254BA9" w14:textId="7896549A" w:rsidR="00CC511D" w:rsidRPr="00AF2ECC" w:rsidRDefault="00CC511D" w:rsidP="00CC511D">
            <w:pPr>
              <w:spacing w:before="60" w:after="30" w:line="276" w:lineRule="auto"/>
              <w:jc w:val="thaiDistribute"/>
              <w:rPr>
                <w:rFonts w:ascii="Arial" w:hAnsi="Arial" w:cs="Arial"/>
                <w:sz w:val="19"/>
                <w:szCs w:val="19"/>
              </w:rPr>
            </w:pPr>
            <w:r w:rsidRPr="00AF2ECC">
              <w:rPr>
                <w:rFonts w:ascii="Arial" w:hAnsi="Arial" w:cs="Arial"/>
                <w:sz w:val="19"/>
                <w:szCs w:val="19"/>
              </w:rPr>
              <w:t xml:space="preserve">Reclassify as Property, plant and equipment </w:t>
            </w:r>
          </w:p>
        </w:tc>
        <w:tc>
          <w:tcPr>
            <w:tcW w:w="1440" w:type="dxa"/>
          </w:tcPr>
          <w:p w14:paraId="7F94F1D4" w14:textId="5A04F524" w:rsidR="00CC511D" w:rsidRPr="00AF2ECC" w:rsidRDefault="00CC511D" w:rsidP="00CC511D">
            <w:pPr>
              <w:pBdr>
                <w:bottom w:val="single" w:sz="4" w:space="1" w:color="auto"/>
              </w:pBdr>
              <w:spacing w:before="60" w:after="30" w:line="276" w:lineRule="auto"/>
              <w:jc w:val="center"/>
              <w:rPr>
                <w:rFonts w:ascii="Arial" w:hAnsi="Arial" w:cs="Arial"/>
                <w:sz w:val="19"/>
                <w:szCs w:val="19"/>
              </w:rPr>
            </w:pPr>
            <w:r w:rsidRPr="00AF2ECC">
              <w:rPr>
                <w:rFonts w:ascii="Arial" w:hAnsi="Arial" w:cs="Arial"/>
                <w:sz w:val="19"/>
                <w:szCs w:val="19"/>
              </w:rPr>
              <w:t xml:space="preserve">           -</w:t>
            </w:r>
          </w:p>
        </w:tc>
        <w:tc>
          <w:tcPr>
            <w:tcW w:w="1440" w:type="dxa"/>
          </w:tcPr>
          <w:p w14:paraId="7409A180" w14:textId="61012FA4" w:rsidR="00CC511D" w:rsidRPr="00AF2ECC" w:rsidRDefault="00CC511D" w:rsidP="00CC511D">
            <w:pPr>
              <w:pBdr>
                <w:bottom w:val="single" w:sz="4" w:space="1" w:color="auto"/>
              </w:pBdr>
              <w:spacing w:before="60" w:after="30" w:line="276" w:lineRule="auto"/>
              <w:jc w:val="right"/>
              <w:rPr>
                <w:rFonts w:ascii="Arial" w:hAnsi="Arial" w:cs="Arial"/>
                <w:sz w:val="19"/>
                <w:szCs w:val="19"/>
              </w:rPr>
            </w:pPr>
            <w:r w:rsidRPr="00AF2ECC">
              <w:rPr>
                <w:rFonts w:ascii="Arial" w:hAnsi="Arial" w:cs="Arial"/>
                <w:sz w:val="19"/>
                <w:szCs w:val="19"/>
              </w:rPr>
              <w:t>(9,420)</w:t>
            </w:r>
          </w:p>
        </w:tc>
        <w:tc>
          <w:tcPr>
            <w:tcW w:w="1350" w:type="dxa"/>
          </w:tcPr>
          <w:p w14:paraId="28D46D22" w14:textId="058D96F9" w:rsidR="00CC511D" w:rsidRPr="00AF2ECC" w:rsidRDefault="00CC511D" w:rsidP="00CC511D">
            <w:pPr>
              <w:pBdr>
                <w:bottom w:val="single" w:sz="4" w:space="1" w:color="auto"/>
              </w:pBdr>
              <w:spacing w:before="60" w:after="30" w:line="276" w:lineRule="auto"/>
              <w:jc w:val="right"/>
              <w:rPr>
                <w:rFonts w:ascii="Arial" w:hAnsi="Arial" w:cs="Arial"/>
                <w:sz w:val="19"/>
                <w:szCs w:val="19"/>
              </w:rPr>
            </w:pPr>
            <w:r w:rsidRPr="00AF2ECC">
              <w:rPr>
                <w:rFonts w:ascii="Arial" w:hAnsi="Arial" w:cs="Arial"/>
                <w:sz w:val="19"/>
                <w:szCs w:val="19"/>
              </w:rPr>
              <w:t>(9,420)</w:t>
            </w:r>
          </w:p>
        </w:tc>
      </w:tr>
      <w:tr w:rsidR="00CC511D" w:rsidRPr="00AF2ECC" w14:paraId="446A5C6B" w14:textId="77777777" w:rsidTr="002F4B01">
        <w:trPr>
          <w:trHeight w:val="77"/>
        </w:trPr>
        <w:tc>
          <w:tcPr>
            <w:tcW w:w="4860" w:type="dxa"/>
          </w:tcPr>
          <w:p w14:paraId="287E05CA" w14:textId="4CA34C58" w:rsidR="00CC511D" w:rsidRPr="00AF2ECC" w:rsidRDefault="00CC511D" w:rsidP="00CC511D">
            <w:pPr>
              <w:spacing w:before="60" w:after="30" w:line="276" w:lineRule="auto"/>
              <w:jc w:val="thaiDistribute"/>
              <w:rPr>
                <w:rFonts w:ascii="Arial" w:hAnsi="Arial" w:cs="Arial"/>
                <w:sz w:val="19"/>
                <w:szCs w:val="19"/>
              </w:rPr>
            </w:pPr>
            <w:r w:rsidRPr="00AF2ECC">
              <w:rPr>
                <w:rFonts w:ascii="Arial" w:hAnsi="Arial" w:cs="Arial"/>
                <w:sz w:val="19"/>
                <w:szCs w:val="19"/>
              </w:rPr>
              <w:t>As at 31 December 2022</w:t>
            </w:r>
          </w:p>
        </w:tc>
        <w:tc>
          <w:tcPr>
            <w:tcW w:w="1440" w:type="dxa"/>
          </w:tcPr>
          <w:p w14:paraId="48AE7A22" w14:textId="23E5939E" w:rsidR="00CC511D" w:rsidRPr="00AF2ECC" w:rsidRDefault="00CC511D" w:rsidP="00CC511D">
            <w:pPr>
              <w:spacing w:before="60" w:after="30" w:line="276" w:lineRule="auto"/>
              <w:jc w:val="right"/>
              <w:rPr>
                <w:rFonts w:ascii="Arial" w:hAnsi="Arial" w:cs="Arial"/>
                <w:sz w:val="19"/>
                <w:szCs w:val="19"/>
              </w:rPr>
            </w:pPr>
            <w:r w:rsidRPr="00AF2ECC">
              <w:rPr>
                <w:rFonts w:ascii="Arial" w:hAnsi="Arial" w:cs="Arial"/>
                <w:sz w:val="19"/>
                <w:szCs w:val="19"/>
              </w:rPr>
              <w:t>3,959</w:t>
            </w:r>
          </w:p>
        </w:tc>
        <w:tc>
          <w:tcPr>
            <w:tcW w:w="1440" w:type="dxa"/>
          </w:tcPr>
          <w:p w14:paraId="76EDD067" w14:textId="395CE0FA" w:rsidR="00CC511D" w:rsidRPr="00AF2ECC" w:rsidRDefault="00CC511D" w:rsidP="00CC511D">
            <w:pPr>
              <w:spacing w:before="60" w:after="30" w:line="276" w:lineRule="auto"/>
              <w:jc w:val="right"/>
              <w:rPr>
                <w:rFonts w:ascii="Arial" w:hAnsi="Arial" w:cs="Arial"/>
                <w:sz w:val="19"/>
                <w:szCs w:val="19"/>
              </w:rPr>
            </w:pPr>
            <w:r w:rsidRPr="00AF2ECC">
              <w:rPr>
                <w:rFonts w:ascii="Arial" w:hAnsi="Arial" w:cs="Arial"/>
                <w:sz w:val="19"/>
                <w:szCs w:val="19"/>
              </w:rPr>
              <w:t>8,663</w:t>
            </w:r>
          </w:p>
        </w:tc>
        <w:tc>
          <w:tcPr>
            <w:tcW w:w="1350" w:type="dxa"/>
          </w:tcPr>
          <w:p w14:paraId="05B0DB65" w14:textId="3B2FA2B9" w:rsidR="00CC511D" w:rsidRPr="00AF2ECC" w:rsidRDefault="00CC511D" w:rsidP="00CC511D">
            <w:pPr>
              <w:spacing w:before="60" w:after="30" w:line="276" w:lineRule="auto"/>
              <w:jc w:val="right"/>
              <w:rPr>
                <w:rFonts w:ascii="Arial" w:hAnsi="Arial" w:cs="Arial"/>
                <w:sz w:val="19"/>
                <w:szCs w:val="19"/>
              </w:rPr>
            </w:pPr>
            <w:r w:rsidRPr="00AF2ECC">
              <w:rPr>
                <w:rFonts w:ascii="Arial" w:hAnsi="Arial" w:cs="Arial"/>
                <w:sz w:val="19"/>
                <w:szCs w:val="19"/>
              </w:rPr>
              <w:t>12,622</w:t>
            </w:r>
          </w:p>
        </w:tc>
      </w:tr>
      <w:tr w:rsidR="00562D21" w:rsidRPr="00AF2ECC" w14:paraId="1D5B326C" w14:textId="77777777" w:rsidTr="00937486">
        <w:trPr>
          <w:trHeight w:val="77"/>
        </w:trPr>
        <w:tc>
          <w:tcPr>
            <w:tcW w:w="4860" w:type="dxa"/>
            <w:vAlign w:val="bottom"/>
          </w:tcPr>
          <w:p w14:paraId="733FF2B6" w14:textId="0701EDE9" w:rsidR="00562D21" w:rsidRPr="00AF2ECC" w:rsidRDefault="00562D21" w:rsidP="00562D21">
            <w:pPr>
              <w:spacing w:before="60" w:after="30" w:line="276" w:lineRule="auto"/>
              <w:jc w:val="thaiDistribute"/>
              <w:rPr>
                <w:rFonts w:ascii="Arial" w:hAnsi="Arial" w:cs="Arial"/>
                <w:sz w:val="19"/>
                <w:szCs w:val="19"/>
              </w:rPr>
            </w:pPr>
            <w:r w:rsidRPr="00AF2ECC">
              <w:rPr>
                <w:rFonts w:ascii="Arial" w:hAnsi="Arial" w:cs="Arial"/>
                <w:sz w:val="19"/>
                <w:szCs w:val="19"/>
              </w:rPr>
              <w:t>Acquisitions</w:t>
            </w:r>
          </w:p>
        </w:tc>
        <w:tc>
          <w:tcPr>
            <w:tcW w:w="1440" w:type="dxa"/>
          </w:tcPr>
          <w:p w14:paraId="774F1F28" w14:textId="6DD63102" w:rsidR="00562D21" w:rsidRPr="00AF2ECC" w:rsidRDefault="00562D21" w:rsidP="00562D21">
            <w:pPr>
              <w:pBdr>
                <w:bottom w:val="single" w:sz="4" w:space="1" w:color="auto"/>
              </w:pBdr>
              <w:spacing w:before="60" w:after="30" w:line="276" w:lineRule="auto"/>
              <w:jc w:val="right"/>
              <w:rPr>
                <w:rFonts w:ascii="Arial" w:hAnsi="Arial" w:cs="Arial"/>
                <w:sz w:val="19"/>
                <w:szCs w:val="19"/>
              </w:rPr>
            </w:pPr>
            <w:r w:rsidRPr="00AF2ECC">
              <w:rPr>
                <w:rFonts w:ascii="Arial" w:hAnsi="Arial" w:cs="Arial"/>
                <w:sz w:val="19"/>
                <w:szCs w:val="19"/>
              </w:rPr>
              <w:t>7,155</w:t>
            </w:r>
          </w:p>
        </w:tc>
        <w:tc>
          <w:tcPr>
            <w:tcW w:w="1440" w:type="dxa"/>
          </w:tcPr>
          <w:p w14:paraId="316B493A" w14:textId="60C4D053" w:rsidR="00562D21" w:rsidRPr="00AF2ECC" w:rsidDel="00937486" w:rsidRDefault="00562D21" w:rsidP="00562D21">
            <w:pPr>
              <w:pBdr>
                <w:bottom w:val="single" w:sz="4" w:space="1" w:color="auto"/>
              </w:pBdr>
              <w:spacing w:before="60" w:after="30" w:line="276" w:lineRule="auto"/>
              <w:jc w:val="center"/>
              <w:rPr>
                <w:rFonts w:ascii="Arial" w:hAnsi="Arial" w:cs="Arial"/>
                <w:sz w:val="19"/>
                <w:szCs w:val="19"/>
              </w:rPr>
            </w:pPr>
            <w:r w:rsidRPr="00AF2ECC">
              <w:rPr>
                <w:rFonts w:ascii="Arial" w:hAnsi="Arial" w:cs="Arial"/>
                <w:sz w:val="19"/>
                <w:szCs w:val="19"/>
              </w:rPr>
              <w:t xml:space="preserve">           -</w:t>
            </w:r>
          </w:p>
        </w:tc>
        <w:tc>
          <w:tcPr>
            <w:tcW w:w="1350" w:type="dxa"/>
          </w:tcPr>
          <w:p w14:paraId="7BE50E1C" w14:textId="1E466CE8" w:rsidR="00562D21" w:rsidRPr="00AF2ECC" w:rsidDel="00937486" w:rsidRDefault="00562D21" w:rsidP="00562D21">
            <w:pPr>
              <w:pBdr>
                <w:bottom w:val="single" w:sz="4" w:space="1" w:color="auto"/>
              </w:pBdr>
              <w:spacing w:before="60" w:after="30" w:line="276" w:lineRule="auto"/>
              <w:jc w:val="right"/>
              <w:rPr>
                <w:rFonts w:ascii="Arial" w:hAnsi="Arial" w:cs="Arial"/>
                <w:sz w:val="19"/>
                <w:szCs w:val="19"/>
              </w:rPr>
            </w:pPr>
            <w:r w:rsidRPr="00AF2ECC">
              <w:rPr>
                <w:rFonts w:ascii="Arial" w:hAnsi="Arial" w:cs="Arial"/>
                <w:sz w:val="19"/>
                <w:szCs w:val="19"/>
              </w:rPr>
              <w:t>7,155</w:t>
            </w:r>
          </w:p>
        </w:tc>
      </w:tr>
      <w:tr w:rsidR="00CC511D" w:rsidRPr="00AF2ECC" w14:paraId="0D4851DB" w14:textId="77777777" w:rsidTr="002F4B01">
        <w:trPr>
          <w:trHeight w:val="77"/>
        </w:trPr>
        <w:tc>
          <w:tcPr>
            <w:tcW w:w="4860" w:type="dxa"/>
            <w:vAlign w:val="bottom"/>
          </w:tcPr>
          <w:p w14:paraId="77C5B913" w14:textId="2FB4B791" w:rsidR="00CC511D" w:rsidRPr="00AF2ECC" w:rsidRDefault="00CC511D" w:rsidP="00CC511D">
            <w:pPr>
              <w:spacing w:before="60" w:after="30" w:line="276" w:lineRule="auto"/>
              <w:jc w:val="thaiDistribute"/>
              <w:rPr>
                <w:rFonts w:ascii="Arial" w:hAnsi="Arial" w:cs="Arial"/>
                <w:sz w:val="19"/>
                <w:szCs w:val="19"/>
              </w:rPr>
            </w:pPr>
            <w:r w:rsidRPr="00AF2ECC">
              <w:rPr>
                <w:rFonts w:ascii="Arial" w:hAnsi="Arial" w:cs="Arial"/>
                <w:sz w:val="19"/>
                <w:szCs w:val="19"/>
              </w:rPr>
              <w:t>As at 31 December 2023</w:t>
            </w:r>
          </w:p>
        </w:tc>
        <w:tc>
          <w:tcPr>
            <w:tcW w:w="1440" w:type="dxa"/>
          </w:tcPr>
          <w:p w14:paraId="775A1585" w14:textId="6A57D1B7" w:rsidR="00CC511D" w:rsidRPr="00AF2ECC" w:rsidRDefault="00562D21" w:rsidP="00562D21">
            <w:pPr>
              <w:pBdr>
                <w:bottom w:val="single" w:sz="12" w:space="1" w:color="auto"/>
              </w:pBdr>
              <w:spacing w:before="60" w:after="30" w:line="276" w:lineRule="auto"/>
              <w:jc w:val="right"/>
              <w:rPr>
                <w:rFonts w:ascii="Arial" w:hAnsi="Arial" w:cs="Arial"/>
                <w:sz w:val="19"/>
                <w:szCs w:val="19"/>
                <w:cs/>
              </w:rPr>
            </w:pPr>
            <w:r w:rsidRPr="00AF2ECC">
              <w:rPr>
                <w:rFonts w:ascii="Arial" w:hAnsi="Arial" w:cs="Arial"/>
                <w:sz w:val="19"/>
                <w:szCs w:val="19"/>
              </w:rPr>
              <w:t>11,114</w:t>
            </w:r>
          </w:p>
        </w:tc>
        <w:tc>
          <w:tcPr>
            <w:tcW w:w="1440" w:type="dxa"/>
          </w:tcPr>
          <w:p w14:paraId="55F886D3" w14:textId="55A3DEA0" w:rsidR="00CC511D" w:rsidRPr="00AF2ECC" w:rsidRDefault="00562D21" w:rsidP="00CC511D">
            <w:pPr>
              <w:pBdr>
                <w:bottom w:val="single" w:sz="12" w:space="1" w:color="auto"/>
              </w:pBdr>
              <w:spacing w:before="60" w:after="30" w:line="276" w:lineRule="auto"/>
              <w:jc w:val="right"/>
              <w:rPr>
                <w:rFonts w:ascii="Arial" w:hAnsi="Arial" w:cs="Arial"/>
                <w:sz w:val="19"/>
                <w:szCs w:val="19"/>
              </w:rPr>
            </w:pPr>
            <w:r w:rsidRPr="00AF2ECC">
              <w:rPr>
                <w:rFonts w:ascii="Arial" w:hAnsi="Arial" w:cs="Arial"/>
                <w:sz w:val="19"/>
                <w:szCs w:val="19"/>
              </w:rPr>
              <w:t>8,663</w:t>
            </w:r>
          </w:p>
        </w:tc>
        <w:tc>
          <w:tcPr>
            <w:tcW w:w="1350" w:type="dxa"/>
          </w:tcPr>
          <w:p w14:paraId="3A594211" w14:textId="4523DF67" w:rsidR="00CC511D" w:rsidRPr="00AF2ECC" w:rsidRDefault="00562D21" w:rsidP="00562D21">
            <w:pPr>
              <w:pBdr>
                <w:bottom w:val="single" w:sz="12" w:space="1" w:color="auto"/>
              </w:pBdr>
              <w:spacing w:before="60" w:after="30" w:line="276" w:lineRule="auto"/>
              <w:jc w:val="right"/>
              <w:rPr>
                <w:rFonts w:ascii="Arial" w:hAnsi="Arial" w:cs="Arial"/>
                <w:sz w:val="19"/>
                <w:szCs w:val="19"/>
              </w:rPr>
            </w:pPr>
            <w:r w:rsidRPr="00AF2ECC">
              <w:rPr>
                <w:rFonts w:ascii="Arial" w:hAnsi="Arial" w:cs="Arial"/>
                <w:sz w:val="19"/>
                <w:szCs w:val="19"/>
              </w:rPr>
              <w:t>19,777</w:t>
            </w:r>
          </w:p>
        </w:tc>
      </w:tr>
      <w:tr w:rsidR="00CC511D" w:rsidRPr="00AF2ECC" w14:paraId="733B5E47" w14:textId="77777777" w:rsidTr="007D6B1C">
        <w:trPr>
          <w:trHeight w:val="113"/>
        </w:trPr>
        <w:tc>
          <w:tcPr>
            <w:tcW w:w="4860" w:type="dxa"/>
          </w:tcPr>
          <w:p w14:paraId="3DE72085" w14:textId="3289CBEA" w:rsidR="00CC511D" w:rsidRPr="00AF2ECC" w:rsidRDefault="00CC511D" w:rsidP="00CC511D">
            <w:pPr>
              <w:spacing w:before="60" w:after="30" w:line="276" w:lineRule="auto"/>
              <w:jc w:val="thaiDistribute"/>
              <w:rPr>
                <w:rFonts w:ascii="Arial" w:hAnsi="Arial" w:cs="Arial"/>
                <w:b/>
                <w:bCs/>
                <w:sz w:val="19"/>
                <w:szCs w:val="19"/>
                <w:u w:val="single"/>
              </w:rPr>
            </w:pPr>
          </w:p>
        </w:tc>
        <w:tc>
          <w:tcPr>
            <w:tcW w:w="1440" w:type="dxa"/>
          </w:tcPr>
          <w:p w14:paraId="66D75FFC" w14:textId="77777777" w:rsidR="00CC511D" w:rsidRPr="00AF2ECC" w:rsidRDefault="00CC511D" w:rsidP="00CC511D">
            <w:pPr>
              <w:spacing w:before="60" w:after="30" w:line="276" w:lineRule="auto"/>
              <w:jc w:val="thaiDistribute"/>
              <w:rPr>
                <w:rFonts w:ascii="Arial" w:hAnsi="Arial" w:cs="Arial"/>
                <w:sz w:val="19"/>
                <w:szCs w:val="19"/>
              </w:rPr>
            </w:pPr>
          </w:p>
        </w:tc>
        <w:tc>
          <w:tcPr>
            <w:tcW w:w="1440" w:type="dxa"/>
          </w:tcPr>
          <w:p w14:paraId="6F8A464C" w14:textId="77777777" w:rsidR="00CC511D" w:rsidRPr="00AF2ECC" w:rsidRDefault="00CC511D" w:rsidP="00CC511D">
            <w:pPr>
              <w:spacing w:before="60" w:after="30" w:line="276" w:lineRule="auto"/>
              <w:jc w:val="thaiDistribute"/>
              <w:rPr>
                <w:rFonts w:ascii="Arial" w:hAnsi="Arial" w:cs="Arial"/>
                <w:sz w:val="19"/>
                <w:szCs w:val="19"/>
              </w:rPr>
            </w:pPr>
          </w:p>
        </w:tc>
        <w:tc>
          <w:tcPr>
            <w:tcW w:w="1350" w:type="dxa"/>
          </w:tcPr>
          <w:p w14:paraId="26B7C633" w14:textId="77777777" w:rsidR="00CC511D" w:rsidRPr="00AF2ECC" w:rsidRDefault="00CC511D" w:rsidP="00CC511D">
            <w:pPr>
              <w:spacing w:before="60" w:after="30" w:line="276" w:lineRule="auto"/>
              <w:jc w:val="thaiDistribute"/>
              <w:rPr>
                <w:rFonts w:ascii="Arial" w:hAnsi="Arial" w:cs="Arial"/>
                <w:sz w:val="19"/>
                <w:szCs w:val="19"/>
              </w:rPr>
            </w:pPr>
          </w:p>
        </w:tc>
      </w:tr>
      <w:tr w:rsidR="00CC511D" w:rsidRPr="00AF2ECC" w14:paraId="13D014A5" w14:textId="77777777" w:rsidTr="007D6B1C">
        <w:trPr>
          <w:trHeight w:val="113"/>
        </w:trPr>
        <w:tc>
          <w:tcPr>
            <w:tcW w:w="4860" w:type="dxa"/>
          </w:tcPr>
          <w:p w14:paraId="41701999" w14:textId="5A6D67FE" w:rsidR="00CC511D" w:rsidRPr="00AF2ECC" w:rsidRDefault="00CC511D" w:rsidP="00CC511D">
            <w:pPr>
              <w:spacing w:before="60" w:after="30" w:line="276" w:lineRule="auto"/>
              <w:jc w:val="thaiDistribute"/>
              <w:rPr>
                <w:rFonts w:ascii="Arial" w:hAnsi="Arial" w:cs="Arial"/>
                <w:b/>
                <w:bCs/>
                <w:sz w:val="19"/>
                <w:szCs w:val="19"/>
                <w:u w:val="single"/>
              </w:rPr>
            </w:pPr>
            <w:r w:rsidRPr="00AF2ECC">
              <w:rPr>
                <w:rFonts w:ascii="Arial" w:hAnsi="Arial" w:cs="Arial"/>
                <w:b/>
                <w:bCs/>
                <w:sz w:val="19"/>
                <w:szCs w:val="19"/>
                <w:u w:val="single"/>
              </w:rPr>
              <w:t>Accumulated depreciation</w:t>
            </w:r>
          </w:p>
        </w:tc>
        <w:tc>
          <w:tcPr>
            <w:tcW w:w="1440" w:type="dxa"/>
          </w:tcPr>
          <w:p w14:paraId="0492DA8D" w14:textId="77777777" w:rsidR="00CC511D" w:rsidRPr="00AF2ECC" w:rsidRDefault="00CC511D" w:rsidP="00CC511D">
            <w:pPr>
              <w:spacing w:before="60" w:after="30" w:line="276" w:lineRule="auto"/>
              <w:jc w:val="thaiDistribute"/>
              <w:rPr>
                <w:rFonts w:ascii="Arial" w:hAnsi="Arial" w:cs="Arial"/>
                <w:sz w:val="19"/>
                <w:szCs w:val="19"/>
              </w:rPr>
            </w:pPr>
          </w:p>
        </w:tc>
        <w:tc>
          <w:tcPr>
            <w:tcW w:w="1440" w:type="dxa"/>
          </w:tcPr>
          <w:p w14:paraId="10D71024" w14:textId="77777777" w:rsidR="00CC511D" w:rsidRPr="00AF2ECC" w:rsidRDefault="00CC511D" w:rsidP="00CC511D">
            <w:pPr>
              <w:spacing w:before="60" w:after="30" w:line="276" w:lineRule="auto"/>
              <w:jc w:val="thaiDistribute"/>
              <w:rPr>
                <w:rFonts w:ascii="Arial" w:hAnsi="Arial" w:cs="Arial"/>
                <w:sz w:val="19"/>
                <w:szCs w:val="19"/>
              </w:rPr>
            </w:pPr>
          </w:p>
        </w:tc>
        <w:tc>
          <w:tcPr>
            <w:tcW w:w="1350" w:type="dxa"/>
          </w:tcPr>
          <w:p w14:paraId="25930268" w14:textId="77777777" w:rsidR="00CC511D" w:rsidRPr="00AF2ECC" w:rsidRDefault="00CC511D" w:rsidP="00CC511D">
            <w:pPr>
              <w:spacing w:before="60" w:after="30" w:line="276" w:lineRule="auto"/>
              <w:jc w:val="thaiDistribute"/>
              <w:rPr>
                <w:rFonts w:ascii="Arial" w:hAnsi="Arial" w:cs="Arial"/>
                <w:sz w:val="19"/>
                <w:szCs w:val="19"/>
              </w:rPr>
            </w:pPr>
          </w:p>
        </w:tc>
      </w:tr>
      <w:tr w:rsidR="00CC511D" w:rsidRPr="00AF2ECC" w14:paraId="1057CE07" w14:textId="77777777" w:rsidTr="007D6B1C">
        <w:trPr>
          <w:trHeight w:val="113"/>
        </w:trPr>
        <w:tc>
          <w:tcPr>
            <w:tcW w:w="4860" w:type="dxa"/>
          </w:tcPr>
          <w:p w14:paraId="479CBC22" w14:textId="26837227" w:rsidR="00CC511D" w:rsidRPr="00AF2ECC" w:rsidRDefault="00CC511D" w:rsidP="00CC511D">
            <w:pPr>
              <w:spacing w:before="60" w:after="30" w:line="276" w:lineRule="auto"/>
              <w:jc w:val="thaiDistribute"/>
              <w:rPr>
                <w:rFonts w:ascii="Arial" w:hAnsi="Arial" w:cs="Arial"/>
                <w:b/>
                <w:bCs/>
                <w:sz w:val="19"/>
                <w:szCs w:val="19"/>
              </w:rPr>
            </w:pPr>
            <w:r w:rsidRPr="00AF2ECC">
              <w:rPr>
                <w:rFonts w:ascii="Arial" w:hAnsi="Arial" w:cs="Arial"/>
                <w:sz w:val="19"/>
                <w:szCs w:val="19"/>
              </w:rPr>
              <w:t>As at 1 January 2022</w:t>
            </w:r>
          </w:p>
        </w:tc>
        <w:tc>
          <w:tcPr>
            <w:tcW w:w="1440" w:type="dxa"/>
          </w:tcPr>
          <w:p w14:paraId="62EA4562" w14:textId="7EC02969" w:rsidR="00CC511D" w:rsidRPr="00AF2ECC" w:rsidRDefault="00CC511D" w:rsidP="00CC511D">
            <w:pPr>
              <w:spacing w:before="60" w:after="30" w:line="276" w:lineRule="auto"/>
              <w:jc w:val="right"/>
              <w:rPr>
                <w:rFonts w:ascii="Arial" w:hAnsi="Arial" w:cs="Arial"/>
                <w:sz w:val="19"/>
                <w:szCs w:val="19"/>
              </w:rPr>
            </w:pPr>
            <w:r w:rsidRPr="00AF2ECC">
              <w:rPr>
                <w:rFonts w:ascii="Arial" w:hAnsi="Arial" w:cs="Arial"/>
                <w:sz w:val="19"/>
                <w:szCs w:val="19"/>
              </w:rPr>
              <w:t>2,112</w:t>
            </w:r>
          </w:p>
        </w:tc>
        <w:tc>
          <w:tcPr>
            <w:tcW w:w="1440" w:type="dxa"/>
          </w:tcPr>
          <w:p w14:paraId="5074A30F" w14:textId="2D01A1F3" w:rsidR="00CC511D" w:rsidRPr="00AF2ECC" w:rsidRDefault="00CC511D" w:rsidP="00CC511D">
            <w:pPr>
              <w:spacing w:before="60" w:after="30" w:line="276" w:lineRule="auto"/>
              <w:jc w:val="right"/>
              <w:rPr>
                <w:rFonts w:ascii="Arial" w:hAnsi="Arial" w:cs="Arial"/>
                <w:sz w:val="19"/>
                <w:szCs w:val="19"/>
              </w:rPr>
            </w:pPr>
            <w:r w:rsidRPr="00AF2ECC">
              <w:rPr>
                <w:rFonts w:ascii="Arial" w:hAnsi="Arial" w:cs="Arial"/>
                <w:sz w:val="19"/>
                <w:szCs w:val="19"/>
              </w:rPr>
              <w:t>11,107</w:t>
            </w:r>
          </w:p>
        </w:tc>
        <w:tc>
          <w:tcPr>
            <w:tcW w:w="1350" w:type="dxa"/>
          </w:tcPr>
          <w:p w14:paraId="25A043DA" w14:textId="32AEA40C" w:rsidR="00CC511D" w:rsidRPr="00AF2ECC" w:rsidRDefault="00CC511D" w:rsidP="00CC511D">
            <w:pPr>
              <w:spacing w:before="60" w:after="30" w:line="276" w:lineRule="auto"/>
              <w:jc w:val="right"/>
              <w:rPr>
                <w:rFonts w:ascii="Arial" w:hAnsi="Arial" w:cs="Arial"/>
                <w:sz w:val="19"/>
                <w:szCs w:val="19"/>
              </w:rPr>
            </w:pPr>
            <w:r w:rsidRPr="00AF2ECC">
              <w:rPr>
                <w:rFonts w:ascii="Arial" w:hAnsi="Arial" w:cs="Arial"/>
                <w:sz w:val="19"/>
                <w:szCs w:val="19"/>
              </w:rPr>
              <w:t>13,219</w:t>
            </w:r>
          </w:p>
        </w:tc>
      </w:tr>
      <w:tr w:rsidR="00CC511D" w:rsidRPr="00AF2ECC" w14:paraId="1B4DCACD" w14:textId="77777777" w:rsidTr="0017176A">
        <w:trPr>
          <w:trHeight w:val="113"/>
        </w:trPr>
        <w:tc>
          <w:tcPr>
            <w:tcW w:w="4860" w:type="dxa"/>
            <w:vAlign w:val="bottom"/>
          </w:tcPr>
          <w:p w14:paraId="1E5D23D8" w14:textId="69740D56" w:rsidR="00CC511D" w:rsidRPr="00AF2ECC" w:rsidRDefault="00CC511D" w:rsidP="00CC511D">
            <w:pPr>
              <w:spacing w:before="60" w:after="30" w:line="276" w:lineRule="auto"/>
              <w:jc w:val="thaiDistribute"/>
              <w:rPr>
                <w:rFonts w:ascii="Arial" w:hAnsi="Arial" w:cs="Arial"/>
                <w:sz w:val="19"/>
                <w:szCs w:val="19"/>
              </w:rPr>
            </w:pPr>
            <w:r w:rsidRPr="00AF2ECC">
              <w:rPr>
                <w:rFonts w:ascii="Arial" w:hAnsi="Arial" w:cs="Arial"/>
                <w:sz w:val="19"/>
                <w:szCs w:val="19"/>
              </w:rPr>
              <w:t>Depreciation for the year</w:t>
            </w:r>
          </w:p>
        </w:tc>
        <w:tc>
          <w:tcPr>
            <w:tcW w:w="1440" w:type="dxa"/>
          </w:tcPr>
          <w:p w14:paraId="7634E783" w14:textId="70D81FBF" w:rsidR="00CC511D" w:rsidRPr="00AF2ECC" w:rsidRDefault="00CC511D" w:rsidP="00CC511D">
            <w:pPr>
              <w:spacing w:before="60" w:after="30" w:line="276" w:lineRule="auto"/>
              <w:jc w:val="right"/>
              <w:rPr>
                <w:rFonts w:ascii="Arial" w:hAnsi="Arial" w:cs="Arial"/>
                <w:sz w:val="19"/>
                <w:szCs w:val="19"/>
              </w:rPr>
            </w:pPr>
            <w:r w:rsidRPr="00AF2ECC">
              <w:rPr>
                <w:rFonts w:ascii="Arial" w:hAnsi="Arial" w:cs="Arial"/>
                <w:sz w:val="19"/>
                <w:szCs w:val="19"/>
              </w:rPr>
              <w:t>1,056</w:t>
            </w:r>
          </w:p>
        </w:tc>
        <w:tc>
          <w:tcPr>
            <w:tcW w:w="1440" w:type="dxa"/>
          </w:tcPr>
          <w:p w14:paraId="66A288D2" w14:textId="2E46D5DA" w:rsidR="00CC511D" w:rsidRPr="00AF2ECC" w:rsidRDefault="00CC511D" w:rsidP="00CC511D">
            <w:pPr>
              <w:spacing w:before="60" w:after="30" w:line="276" w:lineRule="auto"/>
              <w:jc w:val="right"/>
              <w:rPr>
                <w:rFonts w:ascii="Arial" w:hAnsi="Arial" w:cs="Arial"/>
                <w:sz w:val="19"/>
                <w:szCs w:val="19"/>
              </w:rPr>
            </w:pPr>
            <w:r w:rsidRPr="00AF2ECC">
              <w:rPr>
                <w:rFonts w:ascii="Arial" w:hAnsi="Arial" w:cs="Arial"/>
                <w:sz w:val="19"/>
                <w:szCs w:val="19"/>
              </w:rPr>
              <w:t>1,626</w:t>
            </w:r>
          </w:p>
        </w:tc>
        <w:tc>
          <w:tcPr>
            <w:tcW w:w="1350" w:type="dxa"/>
          </w:tcPr>
          <w:p w14:paraId="0467C06D" w14:textId="6E86E296" w:rsidR="00CC511D" w:rsidRPr="00AF2ECC" w:rsidRDefault="00CC511D" w:rsidP="00CC511D">
            <w:pPr>
              <w:spacing w:before="60" w:after="30" w:line="276" w:lineRule="auto"/>
              <w:jc w:val="right"/>
              <w:rPr>
                <w:rFonts w:ascii="Arial" w:hAnsi="Arial" w:cs="Arial"/>
                <w:sz w:val="19"/>
                <w:szCs w:val="19"/>
              </w:rPr>
            </w:pPr>
            <w:r w:rsidRPr="00AF2ECC">
              <w:rPr>
                <w:rFonts w:ascii="Arial" w:hAnsi="Arial" w:cs="Arial"/>
                <w:sz w:val="19"/>
                <w:szCs w:val="19"/>
              </w:rPr>
              <w:t>2,682</w:t>
            </w:r>
          </w:p>
        </w:tc>
      </w:tr>
      <w:tr w:rsidR="00CC511D" w:rsidRPr="00AF2ECC" w14:paraId="78B465D4" w14:textId="77777777" w:rsidTr="0017176A">
        <w:trPr>
          <w:trHeight w:val="77"/>
        </w:trPr>
        <w:tc>
          <w:tcPr>
            <w:tcW w:w="4860" w:type="dxa"/>
            <w:vAlign w:val="bottom"/>
          </w:tcPr>
          <w:p w14:paraId="13878F21" w14:textId="75900E5F" w:rsidR="00CC511D" w:rsidRPr="00AF2ECC" w:rsidRDefault="00CC511D" w:rsidP="00CC511D">
            <w:pPr>
              <w:spacing w:before="60" w:after="30" w:line="276" w:lineRule="auto"/>
              <w:jc w:val="thaiDistribute"/>
              <w:rPr>
                <w:rFonts w:ascii="Arial" w:hAnsi="Arial" w:cs="Arial"/>
                <w:sz w:val="19"/>
                <w:szCs w:val="19"/>
              </w:rPr>
            </w:pPr>
            <w:r w:rsidRPr="00AF2ECC">
              <w:rPr>
                <w:rFonts w:ascii="Arial" w:hAnsi="Arial" w:cs="Arial"/>
                <w:sz w:val="19"/>
                <w:szCs w:val="19"/>
              </w:rPr>
              <w:t>Reclassify as Property, plant and equipment</w:t>
            </w:r>
          </w:p>
        </w:tc>
        <w:tc>
          <w:tcPr>
            <w:tcW w:w="1440" w:type="dxa"/>
          </w:tcPr>
          <w:p w14:paraId="528A9B63" w14:textId="2F6ED2FE" w:rsidR="00CC511D" w:rsidRPr="00AF2ECC" w:rsidRDefault="00CC511D" w:rsidP="00CC511D">
            <w:pPr>
              <w:pBdr>
                <w:bottom w:val="single" w:sz="4" w:space="1" w:color="auto"/>
              </w:pBdr>
              <w:spacing w:before="60" w:after="30" w:line="276" w:lineRule="auto"/>
              <w:jc w:val="center"/>
              <w:rPr>
                <w:rFonts w:ascii="Arial" w:hAnsi="Arial" w:cs="Arial"/>
                <w:sz w:val="19"/>
                <w:szCs w:val="19"/>
              </w:rPr>
            </w:pPr>
            <w:r w:rsidRPr="00AF2ECC">
              <w:rPr>
                <w:rFonts w:ascii="Arial" w:hAnsi="Arial" w:cs="Arial"/>
                <w:sz w:val="19"/>
                <w:szCs w:val="19"/>
              </w:rPr>
              <w:t xml:space="preserve">           -</w:t>
            </w:r>
          </w:p>
        </w:tc>
        <w:tc>
          <w:tcPr>
            <w:tcW w:w="1440" w:type="dxa"/>
          </w:tcPr>
          <w:p w14:paraId="2A77F9DC" w14:textId="32A3C7F9" w:rsidR="00CC511D" w:rsidRPr="00AF2ECC" w:rsidRDefault="00CC511D" w:rsidP="00CC511D">
            <w:pPr>
              <w:pBdr>
                <w:bottom w:val="single" w:sz="4" w:space="1" w:color="auto"/>
              </w:pBdr>
              <w:spacing w:before="60" w:after="30" w:line="276" w:lineRule="auto"/>
              <w:jc w:val="right"/>
              <w:rPr>
                <w:rFonts w:ascii="Arial" w:hAnsi="Arial" w:cs="Arial"/>
                <w:sz w:val="19"/>
                <w:szCs w:val="19"/>
              </w:rPr>
            </w:pPr>
            <w:r w:rsidRPr="00AF2ECC">
              <w:rPr>
                <w:rFonts w:ascii="Arial" w:hAnsi="Arial" w:cs="Arial"/>
                <w:sz w:val="19"/>
                <w:szCs w:val="19"/>
              </w:rPr>
              <w:t>(9,420)</w:t>
            </w:r>
          </w:p>
        </w:tc>
        <w:tc>
          <w:tcPr>
            <w:tcW w:w="1350" w:type="dxa"/>
          </w:tcPr>
          <w:p w14:paraId="57B93F0B" w14:textId="503B5873" w:rsidR="00CC511D" w:rsidRPr="00AF2ECC" w:rsidRDefault="00CC511D" w:rsidP="00CC511D">
            <w:pPr>
              <w:pBdr>
                <w:bottom w:val="single" w:sz="4" w:space="1" w:color="auto"/>
              </w:pBdr>
              <w:spacing w:before="60" w:after="30" w:line="276" w:lineRule="auto"/>
              <w:jc w:val="right"/>
              <w:rPr>
                <w:rFonts w:ascii="Arial" w:hAnsi="Arial" w:cs="Arial"/>
                <w:sz w:val="19"/>
                <w:szCs w:val="19"/>
              </w:rPr>
            </w:pPr>
            <w:r w:rsidRPr="00AF2ECC">
              <w:rPr>
                <w:rFonts w:ascii="Arial" w:hAnsi="Arial" w:cs="Arial"/>
                <w:sz w:val="19"/>
                <w:szCs w:val="19"/>
              </w:rPr>
              <w:t>(9,420)</w:t>
            </w:r>
          </w:p>
        </w:tc>
      </w:tr>
      <w:tr w:rsidR="00CC511D" w:rsidRPr="00AF2ECC" w14:paraId="6EFD7186" w14:textId="77777777" w:rsidTr="007D6B1C">
        <w:trPr>
          <w:trHeight w:val="77"/>
        </w:trPr>
        <w:tc>
          <w:tcPr>
            <w:tcW w:w="4860" w:type="dxa"/>
          </w:tcPr>
          <w:p w14:paraId="3BB3783E" w14:textId="52DBBCC4" w:rsidR="00CC511D" w:rsidRPr="00AF2ECC" w:rsidRDefault="00CC511D" w:rsidP="00CC511D">
            <w:pPr>
              <w:spacing w:before="60" w:after="30" w:line="276" w:lineRule="auto"/>
              <w:jc w:val="thaiDistribute"/>
              <w:rPr>
                <w:rFonts w:ascii="Arial" w:hAnsi="Arial" w:cs="Arial"/>
              </w:rPr>
            </w:pPr>
            <w:r w:rsidRPr="00AF2ECC">
              <w:rPr>
                <w:rFonts w:ascii="Arial" w:hAnsi="Arial" w:cs="Arial"/>
                <w:sz w:val="19"/>
                <w:szCs w:val="19"/>
              </w:rPr>
              <w:t>As at 31 December 2022</w:t>
            </w:r>
          </w:p>
        </w:tc>
        <w:tc>
          <w:tcPr>
            <w:tcW w:w="1440" w:type="dxa"/>
          </w:tcPr>
          <w:p w14:paraId="6F18B0AC" w14:textId="0FBD0813" w:rsidR="00CC511D" w:rsidRPr="00AF2ECC" w:rsidRDefault="00CC511D" w:rsidP="00CC511D">
            <w:pPr>
              <w:spacing w:before="60" w:after="30" w:line="276" w:lineRule="auto"/>
              <w:jc w:val="right"/>
              <w:rPr>
                <w:rFonts w:ascii="Arial" w:hAnsi="Arial" w:cs="Arial"/>
                <w:sz w:val="19"/>
                <w:szCs w:val="19"/>
              </w:rPr>
            </w:pPr>
            <w:r w:rsidRPr="00AF2ECC">
              <w:rPr>
                <w:rFonts w:ascii="Arial" w:hAnsi="Arial" w:cs="Arial"/>
                <w:sz w:val="19"/>
                <w:szCs w:val="19"/>
              </w:rPr>
              <w:t>3,168</w:t>
            </w:r>
          </w:p>
        </w:tc>
        <w:tc>
          <w:tcPr>
            <w:tcW w:w="1440" w:type="dxa"/>
          </w:tcPr>
          <w:p w14:paraId="213EA1A2" w14:textId="61EB81A3" w:rsidR="00CC511D" w:rsidRPr="00AF2ECC" w:rsidRDefault="00CC511D" w:rsidP="00CC511D">
            <w:pPr>
              <w:spacing w:before="60" w:after="30" w:line="276" w:lineRule="auto"/>
              <w:jc w:val="right"/>
              <w:rPr>
                <w:rFonts w:ascii="Arial" w:hAnsi="Arial" w:cs="Arial"/>
                <w:sz w:val="19"/>
                <w:szCs w:val="19"/>
              </w:rPr>
            </w:pPr>
            <w:r w:rsidRPr="00AF2ECC">
              <w:rPr>
                <w:rFonts w:ascii="Arial" w:hAnsi="Arial" w:cs="Arial"/>
                <w:sz w:val="19"/>
                <w:szCs w:val="19"/>
              </w:rPr>
              <w:t>3,313</w:t>
            </w:r>
          </w:p>
        </w:tc>
        <w:tc>
          <w:tcPr>
            <w:tcW w:w="1350" w:type="dxa"/>
          </w:tcPr>
          <w:p w14:paraId="7ACB9419" w14:textId="22D94806" w:rsidR="00CC511D" w:rsidRPr="00AF2ECC" w:rsidRDefault="00CC511D" w:rsidP="00CC511D">
            <w:pPr>
              <w:spacing w:before="60" w:after="30" w:line="276" w:lineRule="auto"/>
              <w:jc w:val="right"/>
              <w:rPr>
                <w:rFonts w:ascii="Arial" w:hAnsi="Arial" w:cs="Arial"/>
                <w:sz w:val="19"/>
                <w:szCs w:val="19"/>
              </w:rPr>
            </w:pPr>
            <w:r w:rsidRPr="00AF2ECC">
              <w:rPr>
                <w:rFonts w:ascii="Arial" w:hAnsi="Arial" w:cs="Arial"/>
                <w:sz w:val="19"/>
                <w:szCs w:val="19"/>
              </w:rPr>
              <w:t>6,481</w:t>
            </w:r>
          </w:p>
        </w:tc>
      </w:tr>
      <w:tr w:rsidR="00CC511D" w:rsidRPr="00AF2ECC" w14:paraId="7345DA67" w14:textId="77777777" w:rsidTr="007D6B1C">
        <w:trPr>
          <w:trHeight w:val="77"/>
        </w:trPr>
        <w:tc>
          <w:tcPr>
            <w:tcW w:w="4860" w:type="dxa"/>
            <w:vAlign w:val="bottom"/>
          </w:tcPr>
          <w:p w14:paraId="557E70FA" w14:textId="610BFAEC" w:rsidR="00CC511D" w:rsidRPr="00AF2ECC" w:rsidRDefault="00CC511D" w:rsidP="00CC511D">
            <w:pPr>
              <w:spacing w:before="60" w:after="30" w:line="276" w:lineRule="auto"/>
              <w:jc w:val="thaiDistribute"/>
              <w:rPr>
                <w:rFonts w:ascii="Arial" w:hAnsi="Arial" w:cs="Arial"/>
                <w:sz w:val="19"/>
              </w:rPr>
            </w:pPr>
            <w:r w:rsidRPr="00AF2ECC">
              <w:rPr>
                <w:rFonts w:ascii="Arial" w:hAnsi="Arial" w:cs="Arial"/>
                <w:sz w:val="19"/>
                <w:szCs w:val="19"/>
              </w:rPr>
              <w:t>Depreciation for the year</w:t>
            </w:r>
          </w:p>
        </w:tc>
        <w:tc>
          <w:tcPr>
            <w:tcW w:w="1440" w:type="dxa"/>
          </w:tcPr>
          <w:p w14:paraId="6EC0FC03" w14:textId="4E06B4DB" w:rsidR="00CC511D" w:rsidRPr="00AF2ECC" w:rsidRDefault="00562D21" w:rsidP="00F7663C">
            <w:pPr>
              <w:pBdr>
                <w:bottom w:val="single" w:sz="4" w:space="1" w:color="auto"/>
              </w:pBdr>
              <w:spacing w:before="60" w:after="30" w:line="276" w:lineRule="auto"/>
              <w:jc w:val="right"/>
              <w:rPr>
                <w:rFonts w:ascii="Arial" w:hAnsi="Arial" w:cs="Arial"/>
                <w:sz w:val="19"/>
                <w:szCs w:val="19"/>
              </w:rPr>
            </w:pPr>
            <w:r w:rsidRPr="00AF2ECC">
              <w:rPr>
                <w:rFonts w:ascii="Arial" w:hAnsi="Arial" w:cs="Arial"/>
                <w:sz w:val="19"/>
                <w:szCs w:val="19"/>
              </w:rPr>
              <w:t>1,391</w:t>
            </w:r>
          </w:p>
        </w:tc>
        <w:tc>
          <w:tcPr>
            <w:tcW w:w="1440" w:type="dxa"/>
          </w:tcPr>
          <w:p w14:paraId="7C90ED15" w14:textId="7A2DE12C" w:rsidR="00CC511D" w:rsidRPr="00AF2ECC" w:rsidDel="00937486" w:rsidRDefault="00562D21" w:rsidP="00CC511D">
            <w:pPr>
              <w:pBdr>
                <w:bottom w:val="single" w:sz="4" w:space="1" w:color="auto"/>
              </w:pBdr>
              <w:spacing w:before="60" w:after="30" w:line="276" w:lineRule="auto"/>
              <w:jc w:val="right"/>
              <w:rPr>
                <w:rFonts w:ascii="Arial" w:hAnsi="Arial" w:cs="Arial"/>
                <w:sz w:val="19"/>
                <w:szCs w:val="19"/>
              </w:rPr>
            </w:pPr>
            <w:r w:rsidRPr="00AF2ECC">
              <w:rPr>
                <w:rFonts w:ascii="Arial" w:hAnsi="Arial" w:cs="Arial"/>
                <w:sz w:val="19"/>
                <w:szCs w:val="19"/>
              </w:rPr>
              <w:t>1,731</w:t>
            </w:r>
          </w:p>
        </w:tc>
        <w:tc>
          <w:tcPr>
            <w:tcW w:w="1350" w:type="dxa"/>
          </w:tcPr>
          <w:p w14:paraId="5EE43158" w14:textId="756FDD16" w:rsidR="00CC511D" w:rsidRPr="00AF2ECC" w:rsidDel="00937486" w:rsidRDefault="00562D21" w:rsidP="00CC511D">
            <w:pPr>
              <w:pBdr>
                <w:bottom w:val="single" w:sz="4" w:space="1" w:color="auto"/>
              </w:pBdr>
              <w:spacing w:before="60" w:after="30" w:line="276" w:lineRule="auto"/>
              <w:jc w:val="right"/>
              <w:rPr>
                <w:rFonts w:ascii="Arial" w:hAnsi="Arial" w:cs="Arial"/>
                <w:sz w:val="19"/>
                <w:szCs w:val="19"/>
              </w:rPr>
            </w:pPr>
            <w:r w:rsidRPr="00AF2ECC">
              <w:rPr>
                <w:rFonts w:ascii="Arial" w:hAnsi="Arial" w:cs="Arial"/>
                <w:sz w:val="19"/>
                <w:szCs w:val="19"/>
              </w:rPr>
              <w:t>3,122</w:t>
            </w:r>
          </w:p>
        </w:tc>
      </w:tr>
      <w:tr w:rsidR="00CC511D" w:rsidRPr="00AF2ECC" w14:paraId="035021A9" w14:textId="77777777" w:rsidTr="007D6B1C">
        <w:trPr>
          <w:trHeight w:val="77"/>
        </w:trPr>
        <w:tc>
          <w:tcPr>
            <w:tcW w:w="4860" w:type="dxa"/>
            <w:vAlign w:val="bottom"/>
          </w:tcPr>
          <w:p w14:paraId="5FF456AD" w14:textId="52E59573" w:rsidR="00CC511D" w:rsidRPr="00AF2ECC" w:rsidRDefault="00CC511D" w:rsidP="00CC511D">
            <w:pPr>
              <w:spacing w:before="60" w:after="30" w:line="276" w:lineRule="auto"/>
              <w:jc w:val="thaiDistribute"/>
              <w:rPr>
                <w:rFonts w:ascii="Arial" w:hAnsi="Arial" w:cs="Arial"/>
                <w:sz w:val="19"/>
                <w:szCs w:val="19"/>
              </w:rPr>
            </w:pPr>
            <w:r w:rsidRPr="00AF2ECC">
              <w:rPr>
                <w:rFonts w:ascii="Arial" w:hAnsi="Arial" w:cs="Arial"/>
                <w:sz w:val="19"/>
                <w:szCs w:val="19"/>
              </w:rPr>
              <w:t>As at 31 December 2023</w:t>
            </w:r>
          </w:p>
        </w:tc>
        <w:tc>
          <w:tcPr>
            <w:tcW w:w="1440" w:type="dxa"/>
          </w:tcPr>
          <w:p w14:paraId="3BAE1000" w14:textId="2032AEE5" w:rsidR="00CC511D" w:rsidRPr="00AF2ECC" w:rsidRDefault="00562D21" w:rsidP="00CC511D">
            <w:pPr>
              <w:pBdr>
                <w:bottom w:val="single" w:sz="12" w:space="1" w:color="auto"/>
              </w:pBdr>
              <w:spacing w:before="60" w:after="30" w:line="276" w:lineRule="auto"/>
              <w:jc w:val="right"/>
              <w:rPr>
                <w:rFonts w:ascii="Arial" w:hAnsi="Arial" w:cs="Arial"/>
                <w:sz w:val="19"/>
                <w:szCs w:val="19"/>
              </w:rPr>
            </w:pPr>
            <w:r w:rsidRPr="00AF2ECC">
              <w:rPr>
                <w:rFonts w:ascii="Arial" w:hAnsi="Arial" w:cs="Arial"/>
                <w:sz w:val="19"/>
                <w:szCs w:val="19"/>
              </w:rPr>
              <w:t>4,559</w:t>
            </w:r>
          </w:p>
        </w:tc>
        <w:tc>
          <w:tcPr>
            <w:tcW w:w="1440" w:type="dxa"/>
          </w:tcPr>
          <w:p w14:paraId="1FA8B215" w14:textId="43C6A988" w:rsidR="00CC511D" w:rsidRPr="00AF2ECC" w:rsidRDefault="00562D21" w:rsidP="00CC511D">
            <w:pPr>
              <w:pBdr>
                <w:bottom w:val="single" w:sz="12" w:space="1" w:color="auto"/>
              </w:pBdr>
              <w:spacing w:before="60" w:after="30" w:line="276" w:lineRule="auto"/>
              <w:jc w:val="right"/>
              <w:rPr>
                <w:rFonts w:ascii="Arial" w:hAnsi="Arial" w:cs="Arial"/>
                <w:sz w:val="19"/>
                <w:szCs w:val="19"/>
              </w:rPr>
            </w:pPr>
            <w:r w:rsidRPr="00AF2ECC">
              <w:rPr>
                <w:rFonts w:ascii="Arial" w:hAnsi="Arial" w:cs="Arial"/>
                <w:sz w:val="19"/>
                <w:szCs w:val="19"/>
              </w:rPr>
              <w:t>5,044</w:t>
            </w:r>
          </w:p>
        </w:tc>
        <w:tc>
          <w:tcPr>
            <w:tcW w:w="1350" w:type="dxa"/>
          </w:tcPr>
          <w:p w14:paraId="25C4A08E" w14:textId="5F60058B" w:rsidR="00CC511D" w:rsidRPr="00AF2ECC" w:rsidRDefault="00562D21" w:rsidP="00CC511D">
            <w:pPr>
              <w:pBdr>
                <w:bottom w:val="single" w:sz="12" w:space="1" w:color="auto"/>
              </w:pBdr>
              <w:spacing w:before="60" w:after="30" w:line="276" w:lineRule="auto"/>
              <w:jc w:val="right"/>
              <w:rPr>
                <w:rFonts w:ascii="Arial" w:hAnsi="Arial" w:cs="Arial"/>
                <w:sz w:val="19"/>
                <w:szCs w:val="19"/>
              </w:rPr>
            </w:pPr>
            <w:r w:rsidRPr="00AF2ECC">
              <w:rPr>
                <w:rFonts w:ascii="Arial" w:hAnsi="Arial" w:cs="Arial"/>
                <w:sz w:val="19"/>
                <w:szCs w:val="19"/>
              </w:rPr>
              <w:t>9,</w:t>
            </w:r>
            <w:r w:rsidR="00F7663C" w:rsidRPr="00AF2ECC">
              <w:rPr>
                <w:rFonts w:ascii="Arial" w:hAnsi="Arial" w:cs="Arial"/>
                <w:sz w:val="19"/>
                <w:szCs w:val="19"/>
              </w:rPr>
              <w:t>603</w:t>
            </w:r>
          </w:p>
        </w:tc>
      </w:tr>
    </w:tbl>
    <w:p w14:paraId="6D229760" w14:textId="631621C1" w:rsidR="00E41A84" w:rsidRPr="00AF2ECC" w:rsidRDefault="00E41A84" w:rsidP="0051708F">
      <w:pPr>
        <w:pStyle w:val="BodyTextIndent3"/>
        <w:tabs>
          <w:tab w:val="left" w:pos="540"/>
        </w:tabs>
        <w:spacing w:line="360" w:lineRule="auto"/>
        <w:ind w:left="360" w:firstLine="0"/>
        <w:jc w:val="thaiDistribute"/>
        <w:rPr>
          <w:rFonts w:ascii="Arial" w:hAnsi="Arial" w:cs="Arial"/>
          <w:sz w:val="19"/>
          <w:szCs w:val="19"/>
        </w:rPr>
      </w:pPr>
    </w:p>
    <w:tbl>
      <w:tblPr>
        <w:tblStyle w:val="TableGrid"/>
        <w:tblW w:w="909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0"/>
        <w:gridCol w:w="1440"/>
        <w:gridCol w:w="1440"/>
        <w:gridCol w:w="1350"/>
      </w:tblGrid>
      <w:tr w:rsidR="00E41A84" w:rsidRPr="00AF2ECC" w14:paraId="17860D86" w14:textId="77777777" w:rsidTr="007D6B1C">
        <w:trPr>
          <w:trHeight w:val="72"/>
        </w:trPr>
        <w:tc>
          <w:tcPr>
            <w:tcW w:w="4860" w:type="dxa"/>
          </w:tcPr>
          <w:p w14:paraId="7AF89700" w14:textId="77777777" w:rsidR="00E41A84" w:rsidRPr="00AF2ECC" w:rsidRDefault="00E41A84" w:rsidP="00CC511D">
            <w:pPr>
              <w:spacing w:before="60" w:after="30" w:line="276" w:lineRule="auto"/>
              <w:jc w:val="thaiDistribute"/>
              <w:rPr>
                <w:rFonts w:ascii="Arial" w:hAnsi="Arial" w:cs="Arial"/>
                <w:sz w:val="19"/>
                <w:szCs w:val="19"/>
              </w:rPr>
            </w:pPr>
          </w:p>
        </w:tc>
        <w:tc>
          <w:tcPr>
            <w:tcW w:w="4230" w:type="dxa"/>
            <w:gridSpan w:val="3"/>
          </w:tcPr>
          <w:p w14:paraId="2DC5C793" w14:textId="77777777" w:rsidR="00E41A84" w:rsidRPr="00AF2ECC" w:rsidRDefault="00E41A84" w:rsidP="00CC511D">
            <w:pPr>
              <w:pBdr>
                <w:bottom w:val="single" w:sz="6" w:space="1" w:color="auto"/>
              </w:pBdr>
              <w:spacing w:before="60" w:after="30" w:line="276" w:lineRule="auto"/>
              <w:jc w:val="center"/>
              <w:rPr>
                <w:rFonts w:ascii="Arial" w:hAnsi="Arial" w:cs="Arial"/>
                <w:sz w:val="19"/>
                <w:szCs w:val="19"/>
              </w:rPr>
            </w:pPr>
            <w:r w:rsidRPr="00AF2ECC">
              <w:rPr>
                <w:rFonts w:ascii="Arial" w:hAnsi="Arial" w:cs="Arial"/>
                <w:sz w:val="19"/>
                <w:szCs w:val="19"/>
              </w:rPr>
              <w:t>Thousand Baht</w:t>
            </w:r>
          </w:p>
        </w:tc>
      </w:tr>
      <w:tr w:rsidR="00E41A84" w:rsidRPr="00AF2ECC" w14:paraId="09730A82" w14:textId="77777777" w:rsidTr="007D6B1C">
        <w:trPr>
          <w:trHeight w:val="72"/>
        </w:trPr>
        <w:tc>
          <w:tcPr>
            <w:tcW w:w="4860" w:type="dxa"/>
          </w:tcPr>
          <w:p w14:paraId="0CC18D39" w14:textId="77777777" w:rsidR="00E41A84" w:rsidRPr="00AF2ECC" w:rsidRDefault="00E41A84" w:rsidP="00CC511D">
            <w:pPr>
              <w:spacing w:before="60" w:after="30" w:line="276" w:lineRule="auto"/>
              <w:jc w:val="thaiDistribute"/>
              <w:rPr>
                <w:rFonts w:ascii="Arial" w:hAnsi="Arial" w:cs="Arial"/>
                <w:sz w:val="19"/>
                <w:szCs w:val="19"/>
              </w:rPr>
            </w:pPr>
          </w:p>
        </w:tc>
        <w:tc>
          <w:tcPr>
            <w:tcW w:w="1440" w:type="dxa"/>
          </w:tcPr>
          <w:p w14:paraId="78537861" w14:textId="77777777" w:rsidR="00E41A84" w:rsidRPr="00AF2ECC" w:rsidRDefault="00E41A84" w:rsidP="00CC511D">
            <w:pPr>
              <w:pBdr>
                <w:bottom w:val="single" w:sz="6" w:space="1" w:color="auto"/>
              </w:pBdr>
              <w:spacing w:before="60" w:after="30" w:line="276" w:lineRule="auto"/>
              <w:jc w:val="center"/>
              <w:rPr>
                <w:rFonts w:ascii="Arial" w:hAnsi="Arial" w:cs="Arial"/>
                <w:sz w:val="19"/>
                <w:szCs w:val="19"/>
              </w:rPr>
            </w:pPr>
            <w:r w:rsidRPr="00AF2ECC">
              <w:rPr>
                <w:rFonts w:ascii="Arial" w:hAnsi="Arial" w:cs="Arial"/>
                <w:sz w:val="19"/>
                <w:szCs w:val="19"/>
              </w:rPr>
              <w:t>Land</w:t>
            </w:r>
          </w:p>
        </w:tc>
        <w:tc>
          <w:tcPr>
            <w:tcW w:w="1440" w:type="dxa"/>
          </w:tcPr>
          <w:p w14:paraId="353E15AE" w14:textId="77777777" w:rsidR="00E41A84" w:rsidRPr="00AF2ECC" w:rsidRDefault="00E41A84" w:rsidP="00CC511D">
            <w:pPr>
              <w:pBdr>
                <w:bottom w:val="single" w:sz="6" w:space="1" w:color="auto"/>
              </w:pBdr>
              <w:spacing w:before="60" w:after="30" w:line="276" w:lineRule="auto"/>
              <w:jc w:val="center"/>
              <w:rPr>
                <w:rFonts w:ascii="Arial" w:hAnsi="Arial" w:cs="Arial"/>
                <w:sz w:val="19"/>
                <w:szCs w:val="19"/>
              </w:rPr>
            </w:pPr>
            <w:r w:rsidRPr="00AF2ECC">
              <w:rPr>
                <w:rFonts w:ascii="Arial" w:hAnsi="Arial" w:cs="Arial"/>
                <w:sz w:val="19"/>
                <w:szCs w:val="19"/>
              </w:rPr>
              <w:t>Vehicles</w:t>
            </w:r>
          </w:p>
        </w:tc>
        <w:tc>
          <w:tcPr>
            <w:tcW w:w="1350" w:type="dxa"/>
          </w:tcPr>
          <w:p w14:paraId="29D2722E" w14:textId="77777777" w:rsidR="00E41A84" w:rsidRPr="00AF2ECC" w:rsidRDefault="00E41A84" w:rsidP="00CC511D">
            <w:pPr>
              <w:pBdr>
                <w:bottom w:val="single" w:sz="6" w:space="1" w:color="auto"/>
              </w:pBdr>
              <w:spacing w:before="60" w:after="30" w:line="276" w:lineRule="auto"/>
              <w:jc w:val="center"/>
              <w:rPr>
                <w:rFonts w:ascii="Arial" w:hAnsi="Arial" w:cs="Arial"/>
                <w:sz w:val="19"/>
                <w:szCs w:val="19"/>
              </w:rPr>
            </w:pPr>
            <w:r w:rsidRPr="00AF2ECC">
              <w:rPr>
                <w:rFonts w:ascii="Arial" w:hAnsi="Arial" w:cs="Arial"/>
                <w:sz w:val="19"/>
                <w:szCs w:val="19"/>
              </w:rPr>
              <w:t>Total</w:t>
            </w:r>
          </w:p>
        </w:tc>
      </w:tr>
      <w:tr w:rsidR="00E41A84" w:rsidRPr="00AF2ECC" w14:paraId="23673E0F" w14:textId="77777777" w:rsidTr="007D6B1C">
        <w:trPr>
          <w:trHeight w:val="113"/>
        </w:trPr>
        <w:tc>
          <w:tcPr>
            <w:tcW w:w="4860" w:type="dxa"/>
          </w:tcPr>
          <w:p w14:paraId="1D66CEC2" w14:textId="6FFE4EB5" w:rsidR="00E41A84" w:rsidRPr="00AF2ECC" w:rsidRDefault="00E41A84" w:rsidP="00CC511D">
            <w:pPr>
              <w:spacing w:before="60" w:after="30" w:line="276" w:lineRule="auto"/>
              <w:jc w:val="thaiDistribute"/>
              <w:rPr>
                <w:rFonts w:ascii="Arial" w:hAnsi="Arial" w:cs="Arial"/>
                <w:b/>
                <w:bCs/>
                <w:sz w:val="19"/>
                <w:szCs w:val="19"/>
                <w:u w:val="single"/>
              </w:rPr>
            </w:pPr>
          </w:p>
        </w:tc>
        <w:tc>
          <w:tcPr>
            <w:tcW w:w="1440" w:type="dxa"/>
          </w:tcPr>
          <w:p w14:paraId="0C169E6E" w14:textId="77777777" w:rsidR="00E41A84" w:rsidRPr="00AF2ECC" w:rsidRDefault="00E41A84" w:rsidP="00CC511D">
            <w:pPr>
              <w:spacing w:before="60" w:after="30" w:line="276" w:lineRule="auto"/>
              <w:jc w:val="thaiDistribute"/>
              <w:rPr>
                <w:rFonts w:ascii="Arial" w:hAnsi="Arial" w:cs="Arial"/>
                <w:sz w:val="19"/>
                <w:szCs w:val="19"/>
              </w:rPr>
            </w:pPr>
          </w:p>
        </w:tc>
        <w:tc>
          <w:tcPr>
            <w:tcW w:w="1440" w:type="dxa"/>
          </w:tcPr>
          <w:p w14:paraId="5AC88D0B" w14:textId="77777777" w:rsidR="00E41A84" w:rsidRPr="00AF2ECC" w:rsidRDefault="00E41A84" w:rsidP="00CC511D">
            <w:pPr>
              <w:spacing w:before="60" w:after="30" w:line="276" w:lineRule="auto"/>
              <w:jc w:val="thaiDistribute"/>
              <w:rPr>
                <w:rFonts w:ascii="Arial" w:hAnsi="Arial" w:cs="Arial"/>
                <w:sz w:val="19"/>
                <w:szCs w:val="19"/>
              </w:rPr>
            </w:pPr>
          </w:p>
        </w:tc>
        <w:tc>
          <w:tcPr>
            <w:tcW w:w="1350" w:type="dxa"/>
          </w:tcPr>
          <w:p w14:paraId="5AD7C9D8" w14:textId="77777777" w:rsidR="00E41A84" w:rsidRPr="00AF2ECC" w:rsidRDefault="00E41A84" w:rsidP="00CC511D">
            <w:pPr>
              <w:spacing w:before="60" w:after="30" w:line="276" w:lineRule="auto"/>
              <w:jc w:val="thaiDistribute"/>
              <w:rPr>
                <w:rFonts w:ascii="Arial" w:hAnsi="Arial" w:cs="Arial"/>
                <w:sz w:val="19"/>
                <w:szCs w:val="19"/>
              </w:rPr>
            </w:pPr>
          </w:p>
        </w:tc>
      </w:tr>
      <w:tr w:rsidR="00E41A84" w:rsidRPr="00AF2ECC" w14:paraId="7C53BCBD" w14:textId="77777777" w:rsidTr="007D6B1C">
        <w:trPr>
          <w:trHeight w:val="77"/>
        </w:trPr>
        <w:tc>
          <w:tcPr>
            <w:tcW w:w="4860" w:type="dxa"/>
            <w:vAlign w:val="bottom"/>
          </w:tcPr>
          <w:p w14:paraId="051C4C5F" w14:textId="194E8C0A" w:rsidR="00E41A84" w:rsidRPr="00AF2ECC" w:rsidRDefault="00E41A84" w:rsidP="00CC511D">
            <w:pPr>
              <w:spacing w:before="60" w:after="30" w:line="276" w:lineRule="auto"/>
              <w:jc w:val="thaiDistribute"/>
              <w:rPr>
                <w:rFonts w:ascii="Arial" w:hAnsi="Arial" w:cs="Arial"/>
                <w:sz w:val="19"/>
                <w:szCs w:val="19"/>
              </w:rPr>
            </w:pPr>
            <w:r w:rsidRPr="00AF2ECC">
              <w:rPr>
                <w:rFonts w:ascii="Arial" w:hAnsi="Arial" w:cs="Arial"/>
                <w:b/>
                <w:bCs/>
                <w:sz w:val="19"/>
                <w:szCs w:val="19"/>
                <w:u w:val="single"/>
              </w:rPr>
              <w:t>Net book value</w:t>
            </w:r>
          </w:p>
        </w:tc>
        <w:tc>
          <w:tcPr>
            <w:tcW w:w="1440" w:type="dxa"/>
          </w:tcPr>
          <w:p w14:paraId="29AA96C7" w14:textId="77777777" w:rsidR="00E41A84" w:rsidRPr="00AF2ECC" w:rsidRDefault="00E41A84" w:rsidP="00CC511D">
            <w:pPr>
              <w:spacing w:before="60" w:after="30" w:line="276" w:lineRule="auto"/>
              <w:jc w:val="center"/>
              <w:rPr>
                <w:rFonts w:ascii="Arial" w:hAnsi="Arial" w:cs="Arial"/>
                <w:sz w:val="19"/>
                <w:szCs w:val="19"/>
              </w:rPr>
            </w:pPr>
          </w:p>
        </w:tc>
        <w:tc>
          <w:tcPr>
            <w:tcW w:w="1440" w:type="dxa"/>
          </w:tcPr>
          <w:p w14:paraId="106727F6" w14:textId="77777777" w:rsidR="00E41A84" w:rsidRPr="00AF2ECC" w:rsidRDefault="00E41A84" w:rsidP="00CC511D">
            <w:pPr>
              <w:spacing w:before="60" w:after="30" w:line="276" w:lineRule="auto"/>
              <w:jc w:val="right"/>
              <w:rPr>
                <w:rFonts w:ascii="Arial" w:hAnsi="Arial" w:cs="Arial"/>
                <w:sz w:val="19"/>
                <w:szCs w:val="19"/>
              </w:rPr>
            </w:pPr>
          </w:p>
        </w:tc>
        <w:tc>
          <w:tcPr>
            <w:tcW w:w="1350" w:type="dxa"/>
          </w:tcPr>
          <w:p w14:paraId="6074CFC6" w14:textId="77777777" w:rsidR="00E41A84" w:rsidRPr="00AF2ECC" w:rsidRDefault="00E41A84" w:rsidP="00CC511D">
            <w:pPr>
              <w:spacing w:before="60" w:after="30" w:line="276" w:lineRule="auto"/>
              <w:jc w:val="right"/>
              <w:rPr>
                <w:rFonts w:ascii="Arial" w:hAnsi="Arial" w:cs="Arial"/>
                <w:sz w:val="19"/>
                <w:szCs w:val="19"/>
              </w:rPr>
            </w:pPr>
          </w:p>
        </w:tc>
      </w:tr>
      <w:tr w:rsidR="00CC511D" w:rsidRPr="00AF2ECC" w14:paraId="0DECD9A2" w14:textId="77777777" w:rsidTr="007D6B1C">
        <w:trPr>
          <w:trHeight w:val="77"/>
        </w:trPr>
        <w:tc>
          <w:tcPr>
            <w:tcW w:w="4860" w:type="dxa"/>
            <w:vAlign w:val="bottom"/>
          </w:tcPr>
          <w:p w14:paraId="337C8863" w14:textId="3EFB24C5" w:rsidR="00CC511D" w:rsidRPr="00AF2ECC" w:rsidRDefault="00CC511D" w:rsidP="00CC511D">
            <w:pPr>
              <w:spacing w:before="60" w:after="30" w:line="276" w:lineRule="auto"/>
              <w:jc w:val="thaiDistribute"/>
              <w:rPr>
                <w:rFonts w:ascii="Arial" w:hAnsi="Arial" w:cs="Arial"/>
                <w:sz w:val="19"/>
                <w:szCs w:val="19"/>
              </w:rPr>
            </w:pPr>
            <w:r w:rsidRPr="00AF2ECC">
              <w:rPr>
                <w:rFonts w:ascii="Arial" w:hAnsi="Arial" w:cs="Arial"/>
                <w:sz w:val="19"/>
                <w:szCs w:val="19"/>
              </w:rPr>
              <w:t>As at 31 December 2022</w:t>
            </w:r>
          </w:p>
        </w:tc>
        <w:tc>
          <w:tcPr>
            <w:tcW w:w="1440" w:type="dxa"/>
          </w:tcPr>
          <w:p w14:paraId="4B88FCD4" w14:textId="0E2D933C" w:rsidR="00CC511D" w:rsidRPr="00AF2ECC" w:rsidRDefault="00CC511D" w:rsidP="00CC511D">
            <w:pPr>
              <w:pBdr>
                <w:bottom w:val="single" w:sz="12" w:space="1" w:color="auto"/>
              </w:pBdr>
              <w:spacing w:before="60" w:after="30" w:line="276" w:lineRule="auto"/>
              <w:jc w:val="right"/>
              <w:rPr>
                <w:rFonts w:ascii="Arial" w:hAnsi="Arial" w:cs="Arial"/>
                <w:sz w:val="19"/>
                <w:szCs w:val="19"/>
              </w:rPr>
            </w:pPr>
            <w:r w:rsidRPr="00AF2ECC">
              <w:rPr>
                <w:rFonts w:ascii="Arial" w:hAnsi="Arial" w:cs="Arial"/>
                <w:sz w:val="19"/>
                <w:szCs w:val="19"/>
              </w:rPr>
              <w:t>791</w:t>
            </w:r>
          </w:p>
        </w:tc>
        <w:tc>
          <w:tcPr>
            <w:tcW w:w="1440" w:type="dxa"/>
          </w:tcPr>
          <w:p w14:paraId="61583A10" w14:textId="05762E3C" w:rsidR="00CC511D" w:rsidRPr="00AF2ECC" w:rsidRDefault="00CC511D" w:rsidP="00CC511D">
            <w:pPr>
              <w:pBdr>
                <w:bottom w:val="single" w:sz="12" w:space="1" w:color="auto"/>
              </w:pBdr>
              <w:spacing w:before="60" w:after="30" w:line="276" w:lineRule="auto"/>
              <w:jc w:val="right"/>
              <w:rPr>
                <w:rFonts w:ascii="Arial" w:hAnsi="Arial" w:cs="Arial"/>
                <w:sz w:val="19"/>
                <w:szCs w:val="19"/>
              </w:rPr>
            </w:pPr>
            <w:r w:rsidRPr="00AF2ECC">
              <w:rPr>
                <w:rFonts w:ascii="Arial" w:hAnsi="Arial" w:cs="Arial"/>
                <w:sz w:val="19"/>
                <w:szCs w:val="19"/>
              </w:rPr>
              <w:t>5,350</w:t>
            </w:r>
          </w:p>
        </w:tc>
        <w:tc>
          <w:tcPr>
            <w:tcW w:w="1350" w:type="dxa"/>
          </w:tcPr>
          <w:p w14:paraId="10B86AFB" w14:textId="21D85837" w:rsidR="00CC511D" w:rsidRPr="00AF2ECC" w:rsidRDefault="00CC511D" w:rsidP="00CC511D">
            <w:pPr>
              <w:pBdr>
                <w:bottom w:val="single" w:sz="12" w:space="1" w:color="auto"/>
              </w:pBdr>
              <w:spacing w:before="60" w:after="30" w:line="276" w:lineRule="auto"/>
              <w:jc w:val="right"/>
              <w:rPr>
                <w:rFonts w:ascii="Arial" w:hAnsi="Arial" w:cs="Arial"/>
                <w:sz w:val="19"/>
                <w:szCs w:val="19"/>
              </w:rPr>
            </w:pPr>
            <w:r w:rsidRPr="00AF2ECC">
              <w:rPr>
                <w:rFonts w:ascii="Arial" w:hAnsi="Arial" w:cs="Arial"/>
                <w:sz w:val="19"/>
                <w:szCs w:val="19"/>
              </w:rPr>
              <w:t>6,141</w:t>
            </w:r>
          </w:p>
        </w:tc>
      </w:tr>
      <w:tr w:rsidR="00CC511D" w:rsidRPr="00AF2ECC" w14:paraId="115365C4" w14:textId="77777777" w:rsidTr="007D6B1C">
        <w:trPr>
          <w:trHeight w:val="77"/>
        </w:trPr>
        <w:tc>
          <w:tcPr>
            <w:tcW w:w="4860" w:type="dxa"/>
            <w:vAlign w:val="bottom"/>
          </w:tcPr>
          <w:p w14:paraId="5265C30A" w14:textId="7B3BDB83" w:rsidR="00CC511D" w:rsidRPr="00AF2ECC" w:rsidRDefault="00CC511D" w:rsidP="00CC511D">
            <w:pPr>
              <w:spacing w:before="60" w:after="30" w:line="276" w:lineRule="auto"/>
              <w:jc w:val="thaiDistribute"/>
              <w:rPr>
                <w:rFonts w:ascii="Arial" w:hAnsi="Arial" w:cs="Arial"/>
                <w:sz w:val="19"/>
                <w:szCs w:val="19"/>
              </w:rPr>
            </w:pPr>
            <w:r w:rsidRPr="00AF2ECC">
              <w:rPr>
                <w:rFonts w:ascii="Arial" w:hAnsi="Arial" w:cs="Arial"/>
                <w:sz w:val="19"/>
                <w:szCs w:val="19"/>
              </w:rPr>
              <w:t>As at 31 December 2023</w:t>
            </w:r>
          </w:p>
        </w:tc>
        <w:tc>
          <w:tcPr>
            <w:tcW w:w="1440" w:type="dxa"/>
          </w:tcPr>
          <w:p w14:paraId="24F83066" w14:textId="10441EA0" w:rsidR="00CC511D" w:rsidRPr="00AF2ECC" w:rsidRDefault="001C5996" w:rsidP="00CC511D">
            <w:pPr>
              <w:pBdr>
                <w:bottom w:val="single" w:sz="12" w:space="1" w:color="auto"/>
              </w:pBdr>
              <w:spacing w:before="60" w:after="30" w:line="276" w:lineRule="auto"/>
              <w:jc w:val="right"/>
              <w:rPr>
                <w:rFonts w:ascii="Arial" w:hAnsi="Arial" w:cs="Arial"/>
                <w:sz w:val="19"/>
                <w:szCs w:val="19"/>
              </w:rPr>
            </w:pPr>
            <w:r w:rsidRPr="00AF2ECC">
              <w:rPr>
                <w:rFonts w:ascii="Arial" w:hAnsi="Arial" w:cs="Arial"/>
                <w:sz w:val="19"/>
                <w:szCs w:val="19"/>
              </w:rPr>
              <w:t>6,555</w:t>
            </w:r>
          </w:p>
        </w:tc>
        <w:tc>
          <w:tcPr>
            <w:tcW w:w="1440" w:type="dxa"/>
          </w:tcPr>
          <w:p w14:paraId="606583C2" w14:textId="7B5E3D81" w:rsidR="00CC511D" w:rsidRPr="00AF2ECC" w:rsidRDefault="001C5996" w:rsidP="00CC511D">
            <w:pPr>
              <w:pBdr>
                <w:bottom w:val="single" w:sz="12" w:space="1" w:color="auto"/>
              </w:pBdr>
              <w:spacing w:before="60" w:after="30" w:line="276" w:lineRule="auto"/>
              <w:jc w:val="right"/>
              <w:rPr>
                <w:rFonts w:ascii="Arial" w:hAnsi="Arial" w:cs="Arial"/>
                <w:sz w:val="19"/>
                <w:szCs w:val="19"/>
              </w:rPr>
            </w:pPr>
            <w:r w:rsidRPr="00AF2ECC">
              <w:rPr>
                <w:rFonts w:ascii="Arial" w:hAnsi="Arial" w:cs="Arial"/>
                <w:sz w:val="19"/>
                <w:szCs w:val="19"/>
              </w:rPr>
              <w:t>3,619</w:t>
            </w:r>
          </w:p>
        </w:tc>
        <w:tc>
          <w:tcPr>
            <w:tcW w:w="1350" w:type="dxa"/>
          </w:tcPr>
          <w:p w14:paraId="317C86FD" w14:textId="10899E34" w:rsidR="00CC511D" w:rsidRPr="00AF2ECC" w:rsidRDefault="001C5996" w:rsidP="00CC511D">
            <w:pPr>
              <w:pBdr>
                <w:bottom w:val="single" w:sz="12" w:space="1" w:color="auto"/>
              </w:pBdr>
              <w:spacing w:before="60" w:after="30" w:line="276" w:lineRule="auto"/>
              <w:jc w:val="right"/>
              <w:rPr>
                <w:rFonts w:ascii="Arial" w:hAnsi="Arial" w:cs="Arial"/>
                <w:sz w:val="19"/>
                <w:szCs w:val="19"/>
              </w:rPr>
            </w:pPr>
            <w:r w:rsidRPr="00AF2ECC">
              <w:rPr>
                <w:rFonts w:ascii="Arial" w:hAnsi="Arial" w:cs="Arial"/>
                <w:sz w:val="19"/>
                <w:szCs w:val="19"/>
              </w:rPr>
              <w:t>10,174</w:t>
            </w:r>
          </w:p>
        </w:tc>
      </w:tr>
      <w:tr w:rsidR="00CC511D" w:rsidRPr="00AF2ECC" w14:paraId="7FBB72B8" w14:textId="77777777" w:rsidTr="00E41A84">
        <w:trPr>
          <w:trHeight w:val="77"/>
        </w:trPr>
        <w:tc>
          <w:tcPr>
            <w:tcW w:w="4860" w:type="dxa"/>
            <w:vAlign w:val="bottom"/>
          </w:tcPr>
          <w:p w14:paraId="4773B91D" w14:textId="77777777" w:rsidR="00CC511D" w:rsidRPr="00AF2ECC" w:rsidRDefault="00CC511D" w:rsidP="00CC511D">
            <w:pPr>
              <w:spacing w:before="60" w:after="30" w:line="276" w:lineRule="auto"/>
              <w:jc w:val="thaiDistribute"/>
              <w:rPr>
                <w:rFonts w:ascii="Arial" w:hAnsi="Arial" w:cs="Arial"/>
                <w:sz w:val="19"/>
                <w:szCs w:val="19"/>
                <w:cs/>
              </w:rPr>
            </w:pPr>
          </w:p>
        </w:tc>
        <w:tc>
          <w:tcPr>
            <w:tcW w:w="1440" w:type="dxa"/>
          </w:tcPr>
          <w:p w14:paraId="3D916E1E" w14:textId="77777777" w:rsidR="00CC511D" w:rsidRPr="00AF2ECC" w:rsidRDefault="00CC511D" w:rsidP="00CC511D">
            <w:pPr>
              <w:spacing w:before="60" w:after="30" w:line="276" w:lineRule="auto"/>
              <w:jc w:val="right"/>
              <w:rPr>
                <w:rFonts w:ascii="Arial" w:hAnsi="Arial" w:cs="Arial"/>
                <w:sz w:val="19"/>
                <w:szCs w:val="19"/>
              </w:rPr>
            </w:pPr>
          </w:p>
        </w:tc>
        <w:tc>
          <w:tcPr>
            <w:tcW w:w="1440" w:type="dxa"/>
          </w:tcPr>
          <w:p w14:paraId="0F3A53E9" w14:textId="77777777" w:rsidR="00CC511D" w:rsidRPr="00AF2ECC" w:rsidRDefault="00CC511D" w:rsidP="00CC511D">
            <w:pPr>
              <w:spacing w:before="60" w:after="30" w:line="276" w:lineRule="auto"/>
              <w:jc w:val="right"/>
              <w:rPr>
                <w:rFonts w:ascii="Arial" w:hAnsi="Arial" w:cs="Arial"/>
                <w:sz w:val="19"/>
                <w:szCs w:val="19"/>
              </w:rPr>
            </w:pPr>
          </w:p>
        </w:tc>
        <w:tc>
          <w:tcPr>
            <w:tcW w:w="1350" w:type="dxa"/>
          </w:tcPr>
          <w:p w14:paraId="4BB1D168" w14:textId="77777777" w:rsidR="00CC511D" w:rsidRPr="00AF2ECC" w:rsidRDefault="00CC511D" w:rsidP="00CC511D">
            <w:pPr>
              <w:spacing w:before="60" w:after="30" w:line="276" w:lineRule="auto"/>
              <w:jc w:val="right"/>
              <w:rPr>
                <w:rFonts w:ascii="Arial" w:hAnsi="Arial" w:cs="Arial"/>
                <w:sz w:val="19"/>
                <w:szCs w:val="19"/>
              </w:rPr>
            </w:pPr>
          </w:p>
        </w:tc>
      </w:tr>
      <w:tr w:rsidR="00CC511D" w:rsidRPr="00AF2ECC" w14:paraId="7A0AE1CE" w14:textId="77777777" w:rsidTr="002F4B01">
        <w:trPr>
          <w:trHeight w:val="153"/>
        </w:trPr>
        <w:tc>
          <w:tcPr>
            <w:tcW w:w="4860" w:type="dxa"/>
            <w:vAlign w:val="bottom"/>
          </w:tcPr>
          <w:p w14:paraId="552D0B48" w14:textId="24AB1827" w:rsidR="00CC511D" w:rsidRPr="00AF2ECC" w:rsidRDefault="00CC511D" w:rsidP="00CC511D">
            <w:pPr>
              <w:spacing w:before="60" w:after="30" w:line="276" w:lineRule="auto"/>
              <w:jc w:val="thaiDistribute"/>
              <w:rPr>
                <w:rFonts w:ascii="Arial" w:hAnsi="Arial" w:cs="Arial"/>
                <w:b/>
                <w:bCs/>
                <w:sz w:val="19"/>
                <w:szCs w:val="19"/>
                <w:cs/>
              </w:rPr>
            </w:pPr>
            <w:r w:rsidRPr="00AF2ECC">
              <w:rPr>
                <w:rFonts w:ascii="Arial" w:hAnsi="Arial" w:cs="Arial"/>
                <w:b/>
                <w:bCs/>
                <w:sz w:val="19"/>
                <w:szCs w:val="19"/>
              </w:rPr>
              <w:t>Depreciation for the year 2022</w:t>
            </w:r>
          </w:p>
        </w:tc>
        <w:tc>
          <w:tcPr>
            <w:tcW w:w="1440" w:type="dxa"/>
          </w:tcPr>
          <w:p w14:paraId="3C16AE89" w14:textId="0D35BF6F" w:rsidR="00CC511D" w:rsidRPr="00AF2ECC" w:rsidRDefault="00CC511D" w:rsidP="00CC511D">
            <w:pPr>
              <w:pBdr>
                <w:bottom w:val="single" w:sz="12" w:space="1" w:color="auto"/>
              </w:pBdr>
              <w:spacing w:before="60" w:after="30" w:line="276" w:lineRule="auto"/>
              <w:jc w:val="right"/>
              <w:rPr>
                <w:rFonts w:ascii="Arial" w:hAnsi="Arial" w:cs="Arial"/>
                <w:sz w:val="19"/>
                <w:szCs w:val="19"/>
              </w:rPr>
            </w:pPr>
            <w:r w:rsidRPr="00AF2ECC">
              <w:rPr>
                <w:rFonts w:ascii="Arial" w:hAnsi="Arial" w:cs="Arial"/>
                <w:sz w:val="19"/>
                <w:szCs w:val="19"/>
              </w:rPr>
              <w:t>1,056</w:t>
            </w:r>
          </w:p>
        </w:tc>
        <w:tc>
          <w:tcPr>
            <w:tcW w:w="1440" w:type="dxa"/>
          </w:tcPr>
          <w:p w14:paraId="4D328E64" w14:textId="61FDAA56" w:rsidR="00CC511D" w:rsidRPr="00AF2ECC" w:rsidRDefault="00CC511D" w:rsidP="00CC511D">
            <w:pPr>
              <w:pBdr>
                <w:bottom w:val="single" w:sz="12" w:space="1" w:color="auto"/>
              </w:pBdr>
              <w:spacing w:before="60" w:after="30" w:line="276" w:lineRule="auto"/>
              <w:jc w:val="right"/>
              <w:rPr>
                <w:rFonts w:ascii="Arial" w:hAnsi="Arial" w:cs="Arial"/>
                <w:sz w:val="19"/>
                <w:szCs w:val="19"/>
              </w:rPr>
            </w:pPr>
            <w:r w:rsidRPr="00AF2ECC">
              <w:rPr>
                <w:rFonts w:ascii="Arial" w:hAnsi="Arial" w:cs="Arial"/>
                <w:sz w:val="19"/>
                <w:szCs w:val="19"/>
              </w:rPr>
              <w:t>1,626</w:t>
            </w:r>
          </w:p>
        </w:tc>
        <w:tc>
          <w:tcPr>
            <w:tcW w:w="1350" w:type="dxa"/>
          </w:tcPr>
          <w:p w14:paraId="278D7D41" w14:textId="5B7C9B1A" w:rsidR="00CC511D" w:rsidRPr="00AF2ECC" w:rsidRDefault="00CC511D" w:rsidP="00CC511D">
            <w:pPr>
              <w:pBdr>
                <w:bottom w:val="single" w:sz="12" w:space="1" w:color="auto"/>
              </w:pBdr>
              <w:spacing w:before="60" w:after="30" w:line="276" w:lineRule="auto"/>
              <w:jc w:val="right"/>
              <w:rPr>
                <w:rFonts w:ascii="Arial" w:hAnsi="Arial" w:cs="Arial"/>
                <w:sz w:val="19"/>
                <w:szCs w:val="19"/>
              </w:rPr>
            </w:pPr>
            <w:r w:rsidRPr="00AF2ECC">
              <w:rPr>
                <w:rFonts w:ascii="Arial" w:hAnsi="Arial" w:cs="Arial"/>
                <w:sz w:val="19"/>
                <w:szCs w:val="19"/>
              </w:rPr>
              <w:t>2,682</w:t>
            </w:r>
          </w:p>
        </w:tc>
      </w:tr>
      <w:tr w:rsidR="00CC511D" w:rsidRPr="00AF2ECC" w14:paraId="08A3FBDE" w14:textId="77777777" w:rsidTr="002F4B01">
        <w:trPr>
          <w:trHeight w:val="108"/>
        </w:trPr>
        <w:tc>
          <w:tcPr>
            <w:tcW w:w="4860" w:type="dxa"/>
            <w:vAlign w:val="bottom"/>
          </w:tcPr>
          <w:p w14:paraId="0E8588B6" w14:textId="39C4C6BC" w:rsidR="00CC511D" w:rsidRPr="00AF2ECC" w:rsidRDefault="00CC511D" w:rsidP="00CC511D">
            <w:pPr>
              <w:spacing w:before="60" w:after="30" w:line="276" w:lineRule="auto"/>
              <w:jc w:val="thaiDistribute"/>
              <w:rPr>
                <w:rFonts w:ascii="Arial" w:hAnsi="Arial" w:cs="Arial"/>
                <w:b/>
                <w:bCs/>
                <w:sz w:val="19"/>
                <w:szCs w:val="19"/>
              </w:rPr>
            </w:pPr>
            <w:r w:rsidRPr="00AF2ECC">
              <w:rPr>
                <w:rFonts w:ascii="Arial" w:hAnsi="Arial" w:cs="Arial"/>
                <w:b/>
                <w:bCs/>
                <w:sz w:val="19"/>
                <w:szCs w:val="19"/>
              </w:rPr>
              <w:t>Depreciation for the year 2023</w:t>
            </w:r>
          </w:p>
        </w:tc>
        <w:tc>
          <w:tcPr>
            <w:tcW w:w="1440" w:type="dxa"/>
          </w:tcPr>
          <w:p w14:paraId="33DA5EBF" w14:textId="6D64C6C7" w:rsidR="00CC511D" w:rsidRPr="00AF2ECC" w:rsidRDefault="001C5996" w:rsidP="00CC511D">
            <w:pPr>
              <w:pBdr>
                <w:bottom w:val="single" w:sz="12" w:space="1" w:color="auto"/>
              </w:pBdr>
              <w:spacing w:before="60" w:after="30" w:line="276" w:lineRule="auto"/>
              <w:jc w:val="right"/>
              <w:rPr>
                <w:rFonts w:ascii="Arial" w:hAnsi="Arial" w:cs="Arial"/>
                <w:sz w:val="19"/>
                <w:szCs w:val="19"/>
              </w:rPr>
            </w:pPr>
            <w:r w:rsidRPr="00AF2ECC">
              <w:rPr>
                <w:rFonts w:ascii="Arial" w:hAnsi="Arial" w:cs="Arial"/>
                <w:sz w:val="19"/>
                <w:szCs w:val="19"/>
              </w:rPr>
              <w:t>1,391</w:t>
            </w:r>
          </w:p>
        </w:tc>
        <w:tc>
          <w:tcPr>
            <w:tcW w:w="1440" w:type="dxa"/>
          </w:tcPr>
          <w:p w14:paraId="5B719ACE" w14:textId="4AE39921" w:rsidR="00CC511D" w:rsidRPr="00AF2ECC" w:rsidRDefault="001C5996" w:rsidP="00CC511D">
            <w:pPr>
              <w:pBdr>
                <w:bottom w:val="single" w:sz="12" w:space="1" w:color="auto"/>
              </w:pBdr>
              <w:spacing w:before="60" w:after="30" w:line="276" w:lineRule="auto"/>
              <w:jc w:val="right"/>
              <w:rPr>
                <w:rFonts w:ascii="Arial" w:hAnsi="Arial" w:cs="Arial"/>
                <w:sz w:val="19"/>
                <w:szCs w:val="19"/>
              </w:rPr>
            </w:pPr>
            <w:r w:rsidRPr="00AF2ECC">
              <w:rPr>
                <w:rFonts w:ascii="Arial" w:hAnsi="Arial" w:cs="Arial"/>
                <w:sz w:val="19"/>
                <w:szCs w:val="19"/>
              </w:rPr>
              <w:t>1,731</w:t>
            </w:r>
          </w:p>
        </w:tc>
        <w:tc>
          <w:tcPr>
            <w:tcW w:w="1350" w:type="dxa"/>
          </w:tcPr>
          <w:p w14:paraId="304CAD60" w14:textId="34145B7E" w:rsidR="00CC511D" w:rsidRPr="00AF2ECC" w:rsidRDefault="001C5996" w:rsidP="00CC511D">
            <w:pPr>
              <w:pBdr>
                <w:bottom w:val="single" w:sz="12" w:space="1" w:color="auto"/>
              </w:pBdr>
              <w:spacing w:before="60" w:after="30" w:line="276" w:lineRule="auto"/>
              <w:jc w:val="right"/>
              <w:rPr>
                <w:rFonts w:ascii="Arial" w:hAnsi="Arial" w:cs="Arial"/>
                <w:sz w:val="19"/>
                <w:szCs w:val="19"/>
                <w:cs/>
              </w:rPr>
            </w:pPr>
            <w:r w:rsidRPr="00AF2ECC">
              <w:rPr>
                <w:rFonts w:ascii="Arial" w:hAnsi="Arial" w:cs="Arial"/>
                <w:sz w:val="19"/>
                <w:szCs w:val="19"/>
              </w:rPr>
              <w:t>3,122</w:t>
            </w:r>
          </w:p>
        </w:tc>
      </w:tr>
    </w:tbl>
    <w:p w14:paraId="04C14262" w14:textId="77777777" w:rsidR="00E41A84" w:rsidRPr="00AF2ECC" w:rsidRDefault="00E41A84" w:rsidP="0051708F">
      <w:pPr>
        <w:pStyle w:val="BodyTextIndent3"/>
        <w:tabs>
          <w:tab w:val="left" w:pos="540"/>
        </w:tabs>
        <w:spacing w:line="360" w:lineRule="auto"/>
        <w:ind w:left="360" w:firstLine="0"/>
        <w:jc w:val="thaiDistribute"/>
        <w:rPr>
          <w:rFonts w:ascii="Arial" w:hAnsi="Arial" w:cs="Arial"/>
          <w:sz w:val="19"/>
          <w:szCs w:val="19"/>
        </w:rPr>
      </w:pPr>
    </w:p>
    <w:p w14:paraId="2EF5C467" w14:textId="66FD84BE" w:rsidR="00404B7F" w:rsidRPr="00AF2ECC" w:rsidRDefault="003664FC" w:rsidP="00854100">
      <w:pPr>
        <w:pStyle w:val="BodyTextIndent3"/>
        <w:tabs>
          <w:tab w:val="left" w:pos="360"/>
        </w:tabs>
        <w:spacing w:line="360" w:lineRule="auto"/>
        <w:ind w:left="360" w:firstLine="0"/>
        <w:jc w:val="left"/>
        <w:rPr>
          <w:rFonts w:ascii="Arial" w:hAnsi="Arial" w:cs="Arial"/>
          <w:b/>
          <w:bCs/>
          <w:sz w:val="19"/>
          <w:szCs w:val="19"/>
          <w:lang w:bidi="th-TH"/>
        </w:rPr>
      </w:pPr>
      <w:r w:rsidRPr="00AF2ECC">
        <w:rPr>
          <w:rFonts w:ascii="Arial" w:hAnsi="Arial" w:cs="Arial"/>
          <w:b/>
          <w:bCs/>
          <w:sz w:val="19"/>
          <w:szCs w:val="19"/>
          <w:lang w:bidi="th-TH"/>
        </w:rPr>
        <w:t>Lease liabilities</w:t>
      </w:r>
    </w:p>
    <w:p w14:paraId="3192412C" w14:textId="77777777" w:rsidR="00F0197E" w:rsidRPr="00AF2ECC" w:rsidRDefault="00F0197E" w:rsidP="003664FC">
      <w:pPr>
        <w:pStyle w:val="BodyTextIndent3"/>
        <w:tabs>
          <w:tab w:val="left" w:pos="360"/>
        </w:tabs>
        <w:spacing w:line="360" w:lineRule="auto"/>
        <w:ind w:left="360" w:firstLine="0"/>
        <w:jc w:val="left"/>
        <w:rPr>
          <w:rFonts w:ascii="Arial" w:hAnsi="Arial" w:cs="Arial"/>
          <w:sz w:val="19"/>
          <w:szCs w:val="19"/>
          <w:lang w:bidi="th-TH"/>
        </w:rPr>
      </w:pPr>
    </w:p>
    <w:p w14:paraId="3A6A264D" w14:textId="5C62C297" w:rsidR="00F0197E" w:rsidRPr="00AF2ECC" w:rsidRDefault="008D5CAC" w:rsidP="00375606">
      <w:pPr>
        <w:pStyle w:val="BodyTextIndent3"/>
        <w:tabs>
          <w:tab w:val="left" w:pos="540"/>
        </w:tabs>
        <w:spacing w:line="360" w:lineRule="auto"/>
        <w:ind w:left="360" w:firstLine="0"/>
        <w:jc w:val="thaiDistribute"/>
        <w:rPr>
          <w:rFonts w:ascii="Arial" w:hAnsi="Arial" w:cs="Arial"/>
          <w:sz w:val="19"/>
          <w:szCs w:val="19"/>
          <w:lang w:bidi="th-TH"/>
        </w:rPr>
      </w:pPr>
      <w:r w:rsidRPr="00AF2ECC">
        <w:rPr>
          <w:rFonts w:ascii="Arial" w:hAnsi="Arial" w:cs="Arial"/>
          <w:sz w:val="19"/>
          <w:szCs w:val="19"/>
          <w:lang w:bidi="th-TH"/>
        </w:rPr>
        <w:t>As at 31 December 202</w:t>
      </w:r>
      <w:r w:rsidR="00CC511D" w:rsidRPr="00AF2ECC">
        <w:rPr>
          <w:rFonts w:ascii="Arial" w:hAnsi="Arial" w:cs="Arial"/>
          <w:sz w:val="19"/>
          <w:szCs w:val="19"/>
          <w:lang w:bidi="th-TH"/>
        </w:rPr>
        <w:t>3</w:t>
      </w:r>
      <w:r w:rsidRPr="00AF2ECC">
        <w:rPr>
          <w:rFonts w:ascii="Arial" w:hAnsi="Arial" w:cs="Arial"/>
          <w:sz w:val="19"/>
          <w:szCs w:val="19"/>
          <w:lang w:bidi="th-TH"/>
        </w:rPr>
        <w:t xml:space="preserve"> and 20</w:t>
      </w:r>
      <w:r w:rsidR="005B6778" w:rsidRPr="00AF2ECC">
        <w:rPr>
          <w:rFonts w:ascii="Arial" w:hAnsi="Arial" w:cs="Arial"/>
          <w:sz w:val="19"/>
          <w:szCs w:val="19"/>
          <w:lang w:bidi="th-TH"/>
        </w:rPr>
        <w:t>2</w:t>
      </w:r>
      <w:r w:rsidR="00CC511D" w:rsidRPr="00AF2ECC">
        <w:rPr>
          <w:rFonts w:ascii="Arial" w:hAnsi="Arial" w:cs="Arial"/>
          <w:sz w:val="19"/>
          <w:szCs w:val="19"/>
          <w:lang w:bidi="th-TH"/>
        </w:rPr>
        <w:t>2</w:t>
      </w:r>
      <w:r w:rsidRPr="00AF2ECC">
        <w:rPr>
          <w:rFonts w:ascii="Arial" w:hAnsi="Arial" w:cs="Arial"/>
          <w:sz w:val="19"/>
          <w:szCs w:val="19"/>
          <w:lang w:bidi="th-TH"/>
        </w:rPr>
        <w:t xml:space="preserve">, the Company has lease agreements for vehicles and land that are being used in the operations with instalment periods of 36 - 48 months. </w:t>
      </w:r>
      <w:r w:rsidR="00F0197E" w:rsidRPr="00AF2ECC">
        <w:rPr>
          <w:rFonts w:ascii="Arial" w:hAnsi="Arial" w:cs="Arial"/>
          <w:sz w:val="19"/>
          <w:szCs w:val="19"/>
          <w:lang w:bidi="th-TH"/>
        </w:rPr>
        <w:t>The present value of lease liabilities are as follows:</w:t>
      </w:r>
    </w:p>
    <w:p w14:paraId="223BF51E" w14:textId="77777777" w:rsidR="00871FFB" w:rsidRPr="00AF2ECC" w:rsidRDefault="00871FFB" w:rsidP="00375606">
      <w:pPr>
        <w:pStyle w:val="BodyTextIndent3"/>
        <w:tabs>
          <w:tab w:val="left" w:pos="540"/>
        </w:tabs>
        <w:spacing w:line="360" w:lineRule="auto"/>
        <w:ind w:left="360" w:firstLine="0"/>
        <w:jc w:val="left"/>
        <w:rPr>
          <w:rFonts w:ascii="Arial" w:hAnsi="Arial" w:cs="Arial"/>
          <w:sz w:val="19"/>
          <w:szCs w:val="19"/>
          <w:lang w:bidi="th-TH"/>
        </w:rPr>
      </w:pPr>
    </w:p>
    <w:tbl>
      <w:tblPr>
        <w:tblW w:w="9087"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40"/>
        <w:gridCol w:w="1440"/>
        <w:gridCol w:w="270"/>
        <w:gridCol w:w="1437"/>
      </w:tblGrid>
      <w:tr w:rsidR="00CB4F0C" w:rsidRPr="00AF2ECC" w14:paraId="45DC671A" w14:textId="77777777" w:rsidTr="00284D41">
        <w:trPr>
          <w:cantSplit/>
          <w:trHeight w:val="325"/>
        </w:trPr>
        <w:tc>
          <w:tcPr>
            <w:tcW w:w="5940" w:type="dxa"/>
            <w:tcBorders>
              <w:top w:val="nil"/>
              <w:left w:val="nil"/>
              <w:bottom w:val="nil"/>
              <w:right w:val="nil"/>
            </w:tcBorders>
          </w:tcPr>
          <w:p w14:paraId="2B5BD32A" w14:textId="77777777" w:rsidR="00CB4F0C" w:rsidRPr="00AF2ECC" w:rsidRDefault="00CB4F0C" w:rsidP="002F4B01">
            <w:pPr>
              <w:tabs>
                <w:tab w:val="left" w:pos="360"/>
                <w:tab w:val="left" w:pos="900"/>
              </w:tabs>
              <w:spacing w:before="60" w:after="30" w:line="276" w:lineRule="auto"/>
              <w:jc w:val="center"/>
              <w:rPr>
                <w:rFonts w:ascii="Arial" w:hAnsi="Arial" w:cs="Arial"/>
                <w:sz w:val="19"/>
                <w:szCs w:val="19"/>
                <w:lang w:val="en-GB"/>
              </w:rPr>
            </w:pPr>
          </w:p>
        </w:tc>
        <w:tc>
          <w:tcPr>
            <w:tcW w:w="3147" w:type="dxa"/>
            <w:gridSpan w:val="3"/>
            <w:tcBorders>
              <w:top w:val="nil"/>
              <w:left w:val="nil"/>
              <w:bottom w:val="single" w:sz="4" w:space="0" w:color="auto"/>
              <w:right w:val="nil"/>
            </w:tcBorders>
            <w:vAlign w:val="center"/>
          </w:tcPr>
          <w:p w14:paraId="1CB4242C" w14:textId="717EB82C" w:rsidR="00CB4F0C" w:rsidRPr="00AF2ECC" w:rsidRDefault="00CB4F0C" w:rsidP="002F4B01">
            <w:pPr>
              <w:spacing w:before="60" w:after="30" w:line="276" w:lineRule="auto"/>
              <w:ind w:left="-108" w:right="-108"/>
              <w:jc w:val="center"/>
              <w:rPr>
                <w:rFonts w:ascii="Arial" w:hAnsi="Arial" w:cs="Arial"/>
                <w:sz w:val="19"/>
                <w:szCs w:val="19"/>
              </w:rPr>
            </w:pPr>
            <w:r w:rsidRPr="00AF2ECC">
              <w:rPr>
                <w:rFonts w:ascii="Arial" w:hAnsi="Arial" w:cs="Arial"/>
                <w:sz w:val="19"/>
                <w:szCs w:val="19"/>
              </w:rPr>
              <w:t>Thousand Baht</w:t>
            </w:r>
          </w:p>
        </w:tc>
      </w:tr>
      <w:tr w:rsidR="00AB4E0D" w:rsidRPr="00AF2ECC" w14:paraId="34B77B86" w14:textId="77777777" w:rsidTr="00284D41">
        <w:trPr>
          <w:cantSplit/>
          <w:trHeight w:val="337"/>
        </w:trPr>
        <w:tc>
          <w:tcPr>
            <w:tcW w:w="5940" w:type="dxa"/>
            <w:tcBorders>
              <w:top w:val="nil"/>
              <w:left w:val="nil"/>
              <w:bottom w:val="nil"/>
              <w:right w:val="nil"/>
            </w:tcBorders>
          </w:tcPr>
          <w:p w14:paraId="75189FA2" w14:textId="77777777" w:rsidR="00AB4E0D" w:rsidRPr="00AF2ECC" w:rsidRDefault="00AB4E0D" w:rsidP="002F4B01">
            <w:pPr>
              <w:tabs>
                <w:tab w:val="left" w:pos="360"/>
                <w:tab w:val="left" w:pos="900"/>
              </w:tabs>
              <w:spacing w:before="60" w:after="30" w:line="276" w:lineRule="auto"/>
              <w:jc w:val="center"/>
              <w:rPr>
                <w:rFonts w:ascii="Arial" w:hAnsi="Arial" w:cs="Arial"/>
                <w:sz w:val="19"/>
                <w:szCs w:val="19"/>
                <w:lang w:val="en-GB"/>
              </w:rPr>
            </w:pPr>
          </w:p>
        </w:tc>
        <w:tc>
          <w:tcPr>
            <w:tcW w:w="1440" w:type="dxa"/>
            <w:tcBorders>
              <w:top w:val="single" w:sz="4" w:space="0" w:color="auto"/>
              <w:left w:val="nil"/>
              <w:bottom w:val="single" w:sz="4" w:space="0" w:color="auto"/>
              <w:right w:val="nil"/>
            </w:tcBorders>
            <w:vAlign w:val="center"/>
          </w:tcPr>
          <w:p w14:paraId="7C3FBEB3" w14:textId="47E55EB7" w:rsidR="00AB4E0D" w:rsidRPr="00AF2ECC" w:rsidRDefault="00AB4E0D" w:rsidP="002F4B01">
            <w:pPr>
              <w:spacing w:before="60" w:after="30" w:line="276" w:lineRule="auto"/>
              <w:ind w:left="-108" w:right="-108"/>
              <w:jc w:val="center"/>
              <w:rPr>
                <w:rFonts w:ascii="Arial" w:hAnsi="Arial" w:cs="Arial"/>
                <w:sz w:val="19"/>
                <w:szCs w:val="19"/>
              </w:rPr>
            </w:pPr>
            <w:r w:rsidRPr="00AF2ECC">
              <w:rPr>
                <w:rFonts w:ascii="Arial" w:hAnsi="Arial" w:cs="Arial"/>
                <w:sz w:val="19"/>
                <w:szCs w:val="19"/>
              </w:rPr>
              <w:t>202</w:t>
            </w:r>
            <w:r w:rsidR="00CC511D" w:rsidRPr="00AF2ECC">
              <w:rPr>
                <w:rFonts w:ascii="Arial" w:hAnsi="Arial" w:cs="Arial"/>
                <w:sz w:val="19"/>
                <w:szCs w:val="19"/>
              </w:rPr>
              <w:t>3</w:t>
            </w:r>
          </w:p>
        </w:tc>
        <w:tc>
          <w:tcPr>
            <w:tcW w:w="270" w:type="dxa"/>
            <w:tcBorders>
              <w:top w:val="single" w:sz="4" w:space="0" w:color="auto"/>
              <w:left w:val="nil"/>
              <w:bottom w:val="nil"/>
              <w:right w:val="nil"/>
            </w:tcBorders>
            <w:vAlign w:val="center"/>
          </w:tcPr>
          <w:p w14:paraId="3483CF6A" w14:textId="77777777" w:rsidR="00AB4E0D" w:rsidRPr="00AF2ECC" w:rsidRDefault="00AB4E0D" w:rsidP="002F4B01">
            <w:pPr>
              <w:spacing w:before="60" w:after="30" w:line="276" w:lineRule="auto"/>
              <w:ind w:left="-108" w:right="-108"/>
              <w:jc w:val="center"/>
              <w:rPr>
                <w:rFonts w:ascii="Arial" w:hAnsi="Arial" w:cs="Arial"/>
                <w:sz w:val="19"/>
                <w:szCs w:val="19"/>
                <w:lang w:val="en-GB"/>
              </w:rPr>
            </w:pPr>
          </w:p>
        </w:tc>
        <w:tc>
          <w:tcPr>
            <w:tcW w:w="1437" w:type="dxa"/>
            <w:tcBorders>
              <w:top w:val="single" w:sz="4" w:space="0" w:color="auto"/>
              <w:left w:val="nil"/>
              <w:bottom w:val="single" w:sz="4" w:space="0" w:color="auto"/>
              <w:right w:val="nil"/>
            </w:tcBorders>
            <w:vAlign w:val="center"/>
          </w:tcPr>
          <w:p w14:paraId="3FB8EF0C" w14:textId="45D99992" w:rsidR="00AB4E0D" w:rsidRPr="00AF2ECC" w:rsidRDefault="00AB4E0D" w:rsidP="002F4B01">
            <w:pPr>
              <w:spacing w:before="60" w:after="30" w:line="276" w:lineRule="auto"/>
              <w:ind w:left="-108" w:right="-108"/>
              <w:jc w:val="center"/>
              <w:rPr>
                <w:rFonts w:ascii="Arial" w:hAnsi="Arial" w:cs="Arial"/>
                <w:sz w:val="19"/>
                <w:szCs w:val="19"/>
              </w:rPr>
            </w:pPr>
            <w:r w:rsidRPr="00AF2ECC">
              <w:rPr>
                <w:rFonts w:ascii="Arial" w:hAnsi="Arial" w:cs="Arial"/>
                <w:sz w:val="19"/>
                <w:szCs w:val="19"/>
              </w:rPr>
              <w:t>20</w:t>
            </w:r>
            <w:r w:rsidR="005B6778" w:rsidRPr="00AF2ECC">
              <w:rPr>
                <w:rFonts w:ascii="Arial" w:hAnsi="Arial" w:cs="Arial"/>
                <w:sz w:val="19"/>
                <w:szCs w:val="19"/>
              </w:rPr>
              <w:t>2</w:t>
            </w:r>
            <w:r w:rsidR="00CC511D" w:rsidRPr="00AF2ECC">
              <w:rPr>
                <w:rFonts w:ascii="Arial" w:hAnsi="Arial" w:cs="Arial"/>
                <w:sz w:val="19"/>
                <w:szCs w:val="19"/>
              </w:rPr>
              <w:t>2</w:t>
            </w:r>
          </w:p>
        </w:tc>
      </w:tr>
      <w:tr w:rsidR="00AB4E0D" w:rsidRPr="00AF2ECC" w14:paraId="7447B764" w14:textId="77777777" w:rsidTr="00284D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52"/>
        </w:trPr>
        <w:tc>
          <w:tcPr>
            <w:tcW w:w="5940" w:type="dxa"/>
            <w:vAlign w:val="center"/>
          </w:tcPr>
          <w:p w14:paraId="7E0A8730" w14:textId="77777777" w:rsidR="00AB4E0D" w:rsidRPr="00AF2ECC" w:rsidRDefault="00AB4E0D" w:rsidP="002F4B01">
            <w:pPr>
              <w:tabs>
                <w:tab w:val="left" w:pos="459"/>
              </w:tabs>
              <w:spacing w:before="60" w:after="30" w:line="276" w:lineRule="auto"/>
              <w:rPr>
                <w:rFonts w:ascii="Arial" w:hAnsi="Arial" w:cs="Arial"/>
                <w:sz w:val="19"/>
                <w:szCs w:val="19"/>
              </w:rPr>
            </w:pPr>
          </w:p>
        </w:tc>
        <w:tc>
          <w:tcPr>
            <w:tcW w:w="1440" w:type="dxa"/>
            <w:vAlign w:val="center"/>
          </w:tcPr>
          <w:p w14:paraId="557FFCE7" w14:textId="77777777" w:rsidR="00AB4E0D" w:rsidRPr="00AF2ECC" w:rsidRDefault="00AB4E0D" w:rsidP="002F4B01">
            <w:pPr>
              <w:tabs>
                <w:tab w:val="left" w:pos="459"/>
              </w:tabs>
              <w:spacing w:before="60" w:after="30" w:line="276" w:lineRule="auto"/>
              <w:rPr>
                <w:rFonts w:ascii="Arial" w:hAnsi="Arial" w:cs="Arial"/>
                <w:sz w:val="19"/>
                <w:szCs w:val="19"/>
              </w:rPr>
            </w:pPr>
          </w:p>
        </w:tc>
        <w:tc>
          <w:tcPr>
            <w:tcW w:w="270" w:type="dxa"/>
            <w:vAlign w:val="center"/>
          </w:tcPr>
          <w:p w14:paraId="2A161C69" w14:textId="77777777" w:rsidR="00AB4E0D" w:rsidRPr="00AF2ECC" w:rsidRDefault="00AB4E0D" w:rsidP="002F4B01">
            <w:pPr>
              <w:tabs>
                <w:tab w:val="left" w:pos="459"/>
              </w:tabs>
              <w:spacing w:before="60" w:after="30" w:line="276" w:lineRule="auto"/>
              <w:rPr>
                <w:rFonts w:ascii="Arial" w:hAnsi="Arial" w:cs="Arial"/>
                <w:sz w:val="19"/>
                <w:szCs w:val="19"/>
              </w:rPr>
            </w:pPr>
          </w:p>
        </w:tc>
        <w:tc>
          <w:tcPr>
            <w:tcW w:w="1437" w:type="dxa"/>
            <w:vAlign w:val="center"/>
          </w:tcPr>
          <w:p w14:paraId="2D4CBEFD" w14:textId="77777777" w:rsidR="00AB4E0D" w:rsidRPr="00AF2ECC" w:rsidRDefault="00AB4E0D" w:rsidP="002F4B01">
            <w:pPr>
              <w:tabs>
                <w:tab w:val="left" w:pos="459"/>
              </w:tabs>
              <w:spacing w:before="60" w:after="30" w:line="276" w:lineRule="auto"/>
              <w:rPr>
                <w:rFonts w:ascii="Arial" w:hAnsi="Arial" w:cs="Arial"/>
                <w:sz w:val="19"/>
                <w:szCs w:val="19"/>
              </w:rPr>
            </w:pPr>
          </w:p>
        </w:tc>
      </w:tr>
      <w:tr w:rsidR="00CC511D" w:rsidRPr="00AF2ECC" w14:paraId="44FF9407" w14:textId="77777777" w:rsidTr="005B67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80"/>
        </w:trPr>
        <w:tc>
          <w:tcPr>
            <w:tcW w:w="5940" w:type="dxa"/>
            <w:vAlign w:val="center"/>
          </w:tcPr>
          <w:p w14:paraId="7E535C1A" w14:textId="77777777" w:rsidR="00CC511D" w:rsidRPr="00AF2ECC" w:rsidRDefault="00CC511D" w:rsidP="00CC511D">
            <w:pPr>
              <w:tabs>
                <w:tab w:val="left" w:pos="459"/>
              </w:tabs>
              <w:spacing w:before="60" w:after="30" w:line="276" w:lineRule="auto"/>
              <w:rPr>
                <w:rFonts w:ascii="Arial" w:hAnsi="Arial" w:cs="Arial"/>
                <w:sz w:val="19"/>
                <w:szCs w:val="19"/>
              </w:rPr>
            </w:pPr>
            <w:r w:rsidRPr="00AF2ECC">
              <w:rPr>
                <w:rFonts w:ascii="Arial" w:hAnsi="Arial" w:cs="Arial"/>
                <w:sz w:val="19"/>
                <w:szCs w:val="19"/>
              </w:rPr>
              <w:t>Lease liabilities</w:t>
            </w:r>
          </w:p>
        </w:tc>
        <w:tc>
          <w:tcPr>
            <w:tcW w:w="1440" w:type="dxa"/>
            <w:vAlign w:val="bottom"/>
          </w:tcPr>
          <w:p w14:paraId="6A92FDB9" w14:textId="38FF88FF" w:rsidR="00CC511D" w:rsidRPr="00AF2ECC" w:rsidRDefault="00C05FA7" w:rsidP="00CC511D">
            <w:pPr>
              <w:spacing w:before="60" w:after="30" w:line="276" w:lineRule="auto"/>
              <w:ind w:left="-72" w:right="-12"/>
              <w:jc w:val="right"/>
              <w:rPr>
                <w:rFonts w:ascii="Arial" w:hAnsi="Arial" w:cs="Arial"/>
                <w:sz w:val="19"/>
                <w:szCs w:val="19"/>
                <w:cs/>
              </w:rPr>
            </w:pPr>
            <w:r w:rsidRPr="00AF2ECC">
              <w:rPr>
                <w:rFonts w:ascii="Arial" w:hAnsi="Arial" w:cs="Arial"/>
                <w:sz w:val="19"/>
                <w:szCs w:val="19"/>
              </w:rPr>
              <w:t>7,369</w:t>
            </w:r>
          </w:p>
        </w:tc>
        <w:tc>
          <w:tcPr>
            <w:tcW w:w="270" w:type="dxa"/>
          </w:tcPr>
          <w:p w14:paraId="241C9646" w14:textId="77777777" w:rsidR="00CC511D" w:rsidRPr="00AF2ECC" w:rsidRDefault="00CC511D" w:rsidP="00CC511D">
            <w:pPr>
              <w:spacing w:before="60" w:after="30" w:line="276" w:lineRule="auto"/>
              <w:ind w:left="-72" w:right="-12"/>
              <w:jc w:val="right"/>
              <w:rPr>
                <w:rFonts w:ascii="Arial" w:hAnsi="Arial" w:cs="Arial"/>
                <w:sz w:val="19"/>
                <w:szCs w:val="19"/>
                <w:rtl/>
                <w:cs/>
                <w:lang w:val="en-GB"/>
              </w:rPr>
            </w:pPr>
          </w:p>
        </w:tc>
        <w:tc>
          <w:tcPr>
            <w:tcW w:w="1437" w:type="dxa"/>
            <w:vAlign w:val="bottom"/>
          </w:tcPr>
          <w:p w14:paraId="77BDBCC4" w14:textId="0705EBFE" w:rsidR="00CC511D" w:rsidRPr="00AF2ECC" w:rsidRDefault="00CC511D" w:rsidP="00CC511D">
            <w:pPr>
              <w:tabs>
                <w:tab w:val="left" w:pos="1087"/>
              </w:tabs>
              <w:spacing w:before="60" w:after="30" w:line="276" w:lineRule="auto"/>
              <w:ind w:left="-72" w:right="-12"/>
              <w:jc w:val="right"/>
              <w:rPr>
                <w:rFonts w:ascii="Arial" w:hAnsi="Arial" w:cs="Arial"/>
                <w:sz w:val="19"/>
                <w:szCs w:val="19"/>
                <w:cs/>
              </w:rPr>
            </w:pPr>
            <w:r w:rsidRPr="00AF2ECC">
              <w:rPr>
                <w:rFonts w:ascii="Arial" w:hAnsi="Arial" w:cs="Arial"/>
                <w:sz w:val="19"/>
                <w:szCs w:val="19"/>
              </w:rPr>
              <w:t>2,501</w:t>
            </w:r>
          </w:p>
        </w:tc>
      </w:tr>
      <w:tr w:rsidR="00CC511D" w:rsidRPr="00AF2ECC" w14:paraId="24AE77EE" w14:textId="77777777" w:rsidTr="005B67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68"/>
        </w:trPr>
        <w:tc>
          <w:tcPr>
            <w:tcW w:w="5940" w:type="dxa"/>
            <w:vAlign w:val="center"/>
          </w:tcPr>
          <w:p w14:paraId="1BDEAEE1" w14:textId="0982262E" w:rsidR="00CC511D" w:rsidRPr="00AF2ECC" w:rsidRDefault="00CC511D" w:rsidP="00CC511D">
            <w:pPr>
              <w:tabs>
                <w:tab w:val="left" w:pos="459"/>
              </w:tabs>
              <w:spacing w:before="60" w:after="30" w:line="276" w:lineRule="auto"/>
              <w:rPr>
                <w:rFonts w:ascii="Arial" w:hAnsi="Arial" w:cs="Arial"/>
                <w:sz w:val="19"/>
                <w:szCs w:val="19"/>
              </w:rPr>
            </w:pPr>
            <w:r w:rsidRPr="00AF2ECC">
              <w:rPr>
                <w:rFonts w:ascii="Arial" w:hAnsi="Arial" w:cs="Arial"/>
                <w:sz w:val="19"/>
                <w:szCs w:val="19"/>
                <w:u w:val="single"/>
              </w:rPr>
              <w:t>Less</w:t>
            </w:r>
            <w:r w:rsidRPr="00AF2ECC">
              <w:rPr>
                <w:rFonts w:ascii="Arial" w:hAnsi="Arial" w:cs="Arial"/>
                <w:sz w:val="19"/>
                <w:szCs w:val="19"/>
              </w:rPr>
              <w:t xml:space="preserve"> Portion due within 1 year</w:t>
            </w:r>
          </w:p>
        </w:tc>
        <w:tc>
          <w:tcPr>
            <w:tcW w:w="1440" w:type="dxa"/>
            <w:tcBorders>
              <w:bottom w:val="single" w:sz="4" w:space="0" w:color="auto"/>
            </w:tcBorders>
            <w:vAlign w:val="bottom"/>
          </w:tcPr>
          <w:p w14:paraId="5833581E" w14:textId="55B5C2D0" w:rsidR="00CC511D" w:rsidRPr="00AF2ECC" w:rsidRDefault="00C05FA7" w:rsidP="00CC511D">
            <w:pPr>
              <w:spacing w:before="60" w:after="30" w:line="276" w:lineRule="auto"/>
              <w:ind w:left="-72" w:right="-12"/>
              <w:jc w:val="right"/>
              <w:rPr>
                <w:rFonts w:ascii="Arial" w:hAnsi="Arial" w:cs="Arial"/>
                <w:sz w:val="19"/>
                <w:szCs w:val="19"/>
                <w:cs/>
              </w:rPr>
            </w:pPr>
            <w:r w:rsidRPr="00AF2ECC">
              <w:rPr>
                <w:rFonts w:ascii="Arial" w:hAnsi="Arial" w:cs="Arial"/>
                <w:sz w:val="19"/>
                <w:szCs w:val="19"/>
              </w:rPr>
              <w:t>(2,920)</w:t>
            </w:r>
          </w:p>
        </w:tc>
        <w:tc>
          <w:tcPr>
            <w:tcW w:w="270" w:type="dxa"/>
          </w:tcPr>
          <w:p w14:paraId="44C85515" w14:textId="77777777" w:rsidR="00CC511D" w:rsidRPr="00AF2ECC" w:rsidRDefault="00CC511D" w:rsidP="00CC511D">
            <w:pPr>
              <w:spacing w:before="60" w:after="30" w:line="276" w:lineRule="auto"/>
              <w:ind w:left="-72" w:right="-12"/>
              <w:jc w:val="right"/>
              <w:rPr>
                <w:rFonts w:ascii="Arial" w:hAnsi="Arial" w:cs="Arial"/>
                <w:sz w:val="19"/>
                <w:szCs w:val="19"/>
                <w:rtl/>
                <w:cs/>
                <w:lang w:val="en-GB"/>
              </w:rPr>
            </w:pPr>
          </w:p>
        </w:tc>
        <w:tc>
          <w:tcPr>
            <w:tcW w:w="1437" w:type="dxa"/>
            <w:tcBorders>
              <w:bottom w:val="single" w:sz="4" w:space="0" w:color="auto"/>
            </w:tcBorders>
            <w:vAlign w:val="bottom"/>
          </w:tcPr>
          <w:p w14:paraId="5474ECD5" w14:textId="093B31BD" w:rsidR="00CC511D" w:rsidRPr="00AF2ECC" w:rsidRDefault="00CC511D" w:rsidP="00CC511D">
            <w:pPr>
              <w:tabs>
                <w:tab w:val="left" w:pos="1087"/>
              </w:tabs>
              <w:spacing w:before="60" w:after="30" w:line="276" w:lineRule="auto"/>
              <w:ind w:left="-72" w:right="-12"/>
              <w:jc w:val="right"/>
              <w:rPr>
                <w:rFonts w:ascii="Arial" w:hAnsi="Arial" w:cs="Arial"/>
                <w:sz w:val="19"/>
                <w:szCs w:val="19"/>
              </w:rPr>
            </w:pPr>
            <w:r w:rsidRPr="00AF2ECC">
              <w:rPr>
                <w:rFonts w:ascii="Arial" w:hAnsi="Arial" w:cs="Arial"/>
                <w:sz w:val="19"/>
                <w:szCs w:val="19"/>
              </w:rPr>
              <w:t>(1,689)</w:t>
            </w:r>
          </w:p>
        </w:tc>
      </w:tr>
      <w:tr w:rsidR="00CC511D" w:rsidRPr="00AF2ECC" w14:paraId="33440BF6" w14:textId="77777777" w:rsidTr="005B67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53"/>
        </w:trPr>
        <w:tc>
          <w:tcPr>
            <w:tcW w:w="5940" w:type="dxa"/>
            <w:vAlign w:val="center"/>
          </w:tcPr>
          <w:p w14:paraId="543BA30D" w14:textId="77777777" w:rsidR="00CC511D" w:rsidRPr="00AF2ECC" w:rsidRDefault="00CC511D" w:rsidP="00CC511D">
            <w:pPr>
              <w:tabs>
                <w:tab w:val="left" w:pos="459"/>
              </w:tabs>
              <w:spacing w:before="60" w:after="30" w:line="276" w:lineRule="auto"/>
              <w:rPr>
                <w:rFonts w:ascii="Arial" w:hAnsi="Arial" w:cs="Arial"/>
                <w:sz w:val="19"/>
                <w:szCs w:val="19"/>
              </w:rPr>
            </w:pPr>
            <w:r w:rsidRPr="00AF2ECC">
              <w:rPr>
                <w:rFonts w:ascii="Arial" w:hAnsi="Arial" w:cs="Arial"/>
                <w:sz w:val="19"/>
                <w:szCs w:val="19"/>
              </w:rPr>
              <w:t>Net</w:t>
            </w:r>
          </w:p>
        </w:tc>
        <w:tc>
          <w:tcPr>
            <w:tcW w:w="1440" w:type="dxa"/>
            <w:tcBorders>
              <w:top w:val="single" w:sz="4" w:space="0" w:color="auto"/>
              <w:bottom w:val="single" w:sz="12" w:space="0" w:color="auto"/>
            </w:tcBorders>
            <w:vAlign w:val="bottom"/>
          </w:tcPr>
          <w:p w14:paraId="2DE61390" w14:textId="0072F88C" w:rsidR="00CC511D" w:rsidRPr="00AF2ECC" w:rsidRDefault="00C05FA7" w:rsidP="00CC511D">
            <w:pPr>
              <w:spacing w:before="60" w:after="30" w:line="276" w:lineRule="auto"/>
              <w:ind w:left="-72" w:right="-12"/>
              <w:jc w:val="right"/>
              <w:rPr>
                <w:rFonts w:ascii="Arial" w:hAnsi="Arial" w:cs="Arial"/>
                <w:sz w:val="19"/>
                <w:szCs w:val="19"/>
                <w:cs/>
              </w:rPr>
            </w:pPr>
            <w:r w:rsidRPr="00AF2ECC">
              <w:rPr>
                <w:rFonts w:ascii="Arial" w:hAnsi="Arial" w:cs="Arial"/>
                <w:sz w:val="19"/>
                <w:szCs w:val="19"/>
              </w:rPr>
              <w:t>4,449</w:t>
            </w:r>
          </w:p>
        </w:tc>
        <w:tc>
          <w:tcPr>
            <w:tcW w:w="270" w:type="dxa"/>
          </w:tcPr>
          <w:p w14:paraId="6E894C9B" w14:textId="77777777" w:rsidR="00CC511D" w:rsidRPr="00AF2ECC" w:rsidRDefault="00CC511D" w:rsidP="00CC511D">
            <w:pPr>
              <w:spacing w:before="60" w:after="30" w:line="276" w:lineRule="auto"/>
              <w:ind w:left="-72" w:right="-12"/>
              <w:jc w:val="right"/>
              <w:rPr>
                <w:rFonts w:ascii="Arial" w:hAnsi="Arial" w:cs="Arial"/>
                <w:sz w:val="19"/>
                <w:szCs w:val="19"/>
                <w:rtl/>
                <w:cs/>
                <w:lang w:val="en-GB"/>
              </w:rPr>
            </w:pPr>
          </w:p>
        </w:tc>
        <w:tc>
          <w:tcPr>
            <w:tcW w:w="1437" w:type="dxa"/>
            <w:tcBorders>
              <w:top w:val="single" w:sz="4" w:space="0" w:color="auto"/>
              <w:bottom w:val="single" w:sz="12" w:space="0" w:color="auto"/>
            </w:tcBorders>
            <w:vAlign w:val="bottom"/>
          </w:tcPr>
          <w:p w14:paraId="244CD996" w14:textId="3EEFD78F" w:rsidR="00CC511D" w:rsidRPr="00AF2ECC" w:rsidRDefault="00CC511D" w:rsidP="00CC511D">
            <w:pPr>
              <w:tabs>
                <w:tab w:val="left" w:pos="1087"/>
              </w:tabs>
              <w:spacing w:before="60" w:after="30" w:line="276" w:lineRule="auto"/>
              <w:ind w:left="-72" w:right="-12"/>
              <w:jc w:val="right"/>
              <w:rPr>
                <w:rFonts w:ascii="Arial" w:hAnsi="Arial" w:cs="Arial"/>
                <w:sz w:val="19"/>
                <w:szCs w:val="19"/>
              </w:rPr>
            </w:pPr>
            <w:r w:rsidRPr="00AF2ECC">
              <w:rPr>
                <w:rFonts w:ascii="Arial" w:hAnsi="Arial" w:cs="Arial"/>
                <w:sz w:val="19"/>
                <w:szCs w:val="19"/>
              </w:rPr>
              <w:t>812</w:t>
            </w:r>
          </w:p>
        </w:tc>
      </w:tr>
    </w:tbl>
    <w:p w14:paraId="39FA3F49" w14:textId="01AE7BB6" w:rsidR="006C6EE4" w:rsidRPr="00AF2ECC" w:rsidRDefault="006C6EE4" w:rsidP="005B6778">
      <w:pPr>
        <w:spacing w:line="360" w:lineRule="auto"/>
        <w:rPr>
          <w:rFonts w:ascii="Arial" w:hAnsi="Arial" w:cs="Arial"/>
          <w:sz w:val="19"/>
          <w:szCs w:val="19"/>
          <w:lang w:eastAsia="en-US"/>
        </w:rPr>
      </w:pPr>
    </w:p>
    <w:p w14:paraId="55044A83" w14:textId="3A6A08ED" w:rsidR="0034168B" w:rsidRPr="00AF2ECC" w:rsidRDefault="0034168B" w:rsidP="00375606">
      <w:pPr>
        <w:pStyle w:val="BodyTextIndent3"/>
        <w:tabs>
          <w:tab w:val="left" w:pos="540"/>
        </w:tabs>
        <w:spacing w:line="360" w:lineRule="auto"/>
        <w:ind w:left="360" w:firstLine="0"/>
        <w:jc w:val="left"/>
        <w:rPr>
          <w:rFonts w:ascii="Arial" w:hAnsi="Arial" w:cs="Arial"/>
          <w:sz w:val="19"/>
          <w:szCs w:val="19"/>
        </w:rPr>
      </w:pPr>
      <w:r w:rsidRPr="00AF2ECC">
        <w:rPr>
          <w:rFonts w:ascii="Arial" w:hAnsi="Arial" w:cs="Arial"/>
          <w:sz w:val="19"/>
          <w:szCs w:val="19"/>
          <w:lang w:bidi="th-TH"/>
        </w:rPr>
        <w:t>The analysis for maturity of lease liabilities are as follows:</w:t>
      </w:r>
    </w:p>
    <w:p w14:paraId="68855E22" w14:textId="77777777" w:rsidR="0034168B" w:rsidRPr="00AF2ECC" w:rsidRDefault="0034168B" w:rsidP="00877B34">
      <w:pPr>
        <w:tabs>
          <w:tab w:val="left" w:pos="993"/>
        </w:tabs>
        <w:spacing w:line="360" w:lineRule="auto"/>
        <w:rPr>
          <w:rFonts w:ascii="Arial" w:hAnsi="Arial" w:cs="Arial"/>
          <w:sz w:val="19"/>
          <w:szCs w:val="19"/>
        </w:rPr>
      </w:pPr>
    </w:p>
    <w:tbl>
      <w:tblPr>
        <w:tblW w:w="9079"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40"/>
        <w:gridCol w:w="1440"/>
        <w:gridCol w:w="270"/>
        <w:gridCol w:w="1429"/>
      </w:tblGrid>
      <w:tr w:rsidR="0034168B" w:rsidRPr="00AF2ECC" w14:paraId="43F859B4" w14:textId="77777777" w:rsidTr="00284D41">
        <w:trPr>
          <w:cantSplit/>
          <w:trHeight w:val="278"/>
        </w:trPr>
        <w:tc>
          <w:tcPr>
            <w:tcW w:w="5940" w:type="dxa"/>
            <w:tcBorders>
              <w:top w:val="nil"/>
              <w:left w:val="nil"/>
              <w:bottom w:val="nil"/>
              <w:right w:val="nil"/>
            </w:tcBorders>
          </w:tcPr>
          <w:p w14:paraId="7C371343" w14:textId="77777777" w:rsidR="0034168B" w:rsidRPr="00AF2ECC" w:rsidRDefault="0034168B" w:rsidP="002F4B01">
            <w:pPr>
              <w:tabs>
                <w:tab w:val="left" w:pos="360"/>
                <w:tab w:val="left" w:pos="900"/>
              </w:tabs>
              <w:spacing w:before="60" w:after="30" w:line="276" w:lineRule="auto"/>
              <w:jc w:val="thaiDistribute"/>
              <w:rPr>
                <w:rFonts w:ascii="Arial" w:hAnsi="Arial" w:cs="Arial"/>
                <w:sz w:val="19"/>
                <w:szCs w:val="19"/>
                <w:lang w:val="en-GB"/>
              </w:rPr>
            </w:pPr>
          </w:p>
        </w:tc>
        <w:tc>
          <w:tcPr>
            <w:tcW w:w="3139" w:type="dxa"/>
            <w:gridSpan w:val="3"/>
            <w:tcBorders>
              <w:top w:val="nil"/>
              <w:left w:val="nil"/>
              <w:bottom w:val="single" w:sz="4" w:space="0" w:color="auto"/>
              <w:right w:val="nil"/>
            </w:tcBorders>
          </w:tcPr>
          <w:p w14:paraId="58DA2633" w14:textId="1A64D37F" w:rsidR="0034168B" w:rsidRPr="00AF2ECC" w:rsidRDefault="0034168B" w:rsidP="002F4B01">
            <w:pPr>
              <w:spacing w:before="60" w:after="30" w:line="276" w:lineRule="auto"/>
              <w:ind w:left="-87" w:right="-108"/>
              <w:jc w:val="center"/>
              <w:rPr>
                <w:rFonts w:ascii="Arial" w:hAnsi="Arial" w:cs="Arial"/>
                <w:sz w:val="19"/>
                <w:szCs w:val="19"/>
              </w:rPr>
            </w:pPr>
            <w:r w:rsidRPr="00AF2ECC">
              <w:rPr>
                <w:rFonts w:ascii="Arial" w:hAnsi="Arial" w:cs="Arial"/>
                <w:sz w:val="19"/>
                <w:szCs w:val="19"/>
              </w:rPr>
              <w:t>Thousand Baht</w:t>
            </w:r>
          </w:p>
        </w:tc>
      </w:tr>
      <w:tr w:rsidR="00CC511D" w:rsidRPr="00AF2ECC" w14:paraId="2D3252A8" w14:textId="77777777" w:rsidTr="00284D41">
        <w:trPr>
          <w:cantSplit/>
          <w:trHeight w:val="278"/>
        </w:trPr>
        <w:tc>
          <w:tcPr>
            <w:tcW w:w="5940" w:type="dxa"/>
            <w:tcBorders>
              <w:top w:val="nil"/>
              <w:left w:val="nil"/>
              <w:bottom w:val="nil"/>
              <w:right w:val="nil"/>
            </w:tcBorders>
          </w:tcPr>
          <w:p w14:paraId="29962CCD" w14:textId="77777777" w:rsidR="00CC511D" w:rsidRPr="00AF2ECC" w:rsidRDefault="00CC511D" w:rsidP="00CC511D">
            <w:pPr>
              <w:tabs>
                <w:tab w:val="left" w:pos="360"/>
                <w:tab w:val="left" w:pos="900"/>
              </w:tabs>
              <w:spacing w:before="60" w:after="30" w:line="276" w:lineRule="auto"/>
              <w:jc w:val="center"/>
              <w:rPr>
                <w:rFonts w:ascii="Arial" w:hAnsi="Arial" w:cs="Arial"/>
                <w:sz w:val="19"/>
                <w:szCs w:val="19"/>
                <w:lang w:val="en-GB"/>
              </w:rPr>
            </w:pPr>
          </w:p>
        </w:tc>
        <w:tc>
          <w:tcPr>
            <w:tcW w:w="1440" w:type="dxa"/>
            <w:tcBorders>
              <w:top w:val="single" w:sz="4" w:space="0" w:color="auto"/>
              <w:left w:val="nil"/>
              <w:bottom w:val="single" w:sz="4" w:space="0" w:color="auto"/>
              <w:right w:val="nil"/>
            </w:tcBorders>
            <w:vAlign w:val="center"/>
          </w:tcPr>
          <w:p w14:paraId="381A4522" w14:textId="50DED40C" w:rsidR="00CC511D" w:rsidRPr="00AF2ECC" w:rsidRDefault="00CC511D" w:rsidP="00CC511D">
            <w:pPr>
              <w:spacing w:before="60" w:after="30" w:line="276" w:lineRule="auto"/>
              <w:ind w:left="-108" w:right="-108"/>
              <w:jc w:val="center"/>
              <w:rPr>
                <w:rFonts w:ascii="Arial" w:hAnsi="Arial" w:cs="Arial"/>
                <w:sz w:val="19"/>
                <w:szCs w:val="19"/>
              </w:rPr>
            </w:pPr>
            <w:r w:rsidRPr="00AF2ECC">
              <w:rPr>
                <w:rFonts w:ascii="Arial" w:hAnsi="Arial" w:cs="Arial"/>
                <w:sz w:val="19"/>
                <w:szCs w:val="19"/>
              </w:rPr>
              <w:t>2023</w:t>
            </w:r>
          </w:p>
        </w:tc>
        <w:tc>
          <w:tcPr>
            <w:tcW w:w="270" w:type="dxa"/>
            <w:tcBorders>
              <w:top w:val="nil"/>
              <w:left w:val="nil"/>
              <w:bottom w:val="nil"/>
              <w:right w:val="nil"/>
            </w:tcBorders>
            <w:vAlign w:val="center"/>
          </w:tcPr>
          <w:p w14:paraId="62DAF8B3" w14:textId="77777777" w:rsidR="00CC511D" w:rsidRPr="00AF2ECC" w:rsidRDefault="00CC511D" w:rsidP="00CC511D">
            <w:pPr>
              <w:spacing w:before="60" w:after="30" w:line="276" w:lineRule="auto"/>
              <w:ind w:left="-108" w:right="-108"/>
              <w:jc w:val="center"/>
              <w:rPr>
                <w:rFonts w:ascii="Arial" w:hAnsi="Arial" w:cs="Arial"/>
                <w:sz w:val="19"/>
                <w:szCs w:val="19"/>
                <w:lang w:val="en-GB"/>
              </w:rPr>
            </w:pPr>
          </w:p>
        </w:tc>
        <w:tc>
          <w:tcPr>
            <w:tcW w:w="1429" w:type="dxa"/>
            <w:tcBorders>
              <w:top w:val="nil"/>
              <w:left w:val="nil"/>
              <w:bottom w:val="single" w:sz="4" w:space="0" w:color="auto"/>
              <w:right w:val="nil"/>
            </w:tcBorders>
            <w:vAlign w:val="center"/>
          </w:tcPr>
          <w:p w14:paraId="0583D295" w14:textId="482A47B8" w:rsidR="00CC511D" w:rsidRPr="00AF2ECC" w:rsidRDefault="00CC511D" w:rsidP="00CC511D">
            <w:pPr>
              <w:spacing w:before="60" w:after="30" w:line="276" w:lineRule="auto"/>
              <w:ind w:left="-108" w:right="-108"/>
              <w:jc w:val="center"/>
              <w:rPr>
                <w:rFonts w:ascii="Arial" w:hAnsi="Arial" w:cs="Arial"/>
                <w:sz w:val="19"/>
                <w:szCs w:val="19"/>
              </w:rPr>
            </w:pPr>
            <w:r w:rsidRPr="00AF2ECC">
              <w:rPr>
                <w:rFonts w:ascii="Arial" w:hAnsi="Arial" w:cs="Arial"/>
                <w:sz w:val="19"/>
                <w:szCs w:val="19"/>
              </w:rPr>
              <w:t>2022</w:t>
            </w:r>
          </w:p>
        </w:tc>
      </w:tr>
      <w:tr w:rsidR="0034168B" w:rsidRPr="00AF2ECC" w14:paraId="4A27242B" w14:textId="77777777" w:rsidTr="00284D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70"/>
        </w:trPr>
        <w:tc>
          <w:tcPr>
            <w:tcW w:w="5940" w:type="dxa"/>
            <w:vAlign w:val="center"/>
          </w:tcPr>
          <w:p w14:paraId="7E99B72B" w14:textId="77777777" w:rsidR="0034168B" w:rsidRPr="00AF2ECC" w:rsidRDefault="0034168B" w:rsidP="002F4B01">
            <w:pPr>
              <w:tabs>
                <w:tab w:val="left" w:pos="459"/>
              </w:tabs>
              <w:spacing w:before="60" w:after="30" w:line="276" w:lineRule="auto"/>
              <w:rPr>
                <w:rFonts w:ascii="Arial" w:hAnsi="Arial" w:cs="Arial"/>
                <w:sz w:val="17"/>
                <w:szCs w:val="17"/>
              </w:rPr>
            </w:pPr>
          </w:p>
        </w:tc>
        <w:tc>
          <w:tcPr>
            <w:tcW w:w="1440" w:type="dxa"/>
            <w:vAlign w:val="center"/>
          </w:tcPr>
          <w:p w14:paraId="2000C2C0" w14:textId="77777777" w:rsidR="0034168B" w:rsidRPr="00AF2ECC" w:rsidRDefault="0034168B" w:rsidP="002F4B01">
            <w:pPr>
              <w:tabs>
                <w:tab w:val="left" w:pos="459"/>
              </w:tabs>
              <w:spacing w:before="60" w:after="30" w:line="276" w:lineRule="auto"/>
              <w:rPr>
                <w:rFonts w:ascii="Arial" w:hAnsi="Arial" w:cs="Arial"/>
                <w:sz w:val="17"/>
                <w:szCs w:val="17"/>
              </w:rPr>
            </w:pPr>
          </w:p>
        </w:tc>
        <w:tc>
          <w:tcPr>
            <w:tcW w:w="270" w:type="dxa"/>
            <w:vAlign w:val="center"/>
          </w:tcPr>
          <w:p w14:paraId="583C0069" w14:textId="77777777" w:rsidR="0034168B" w:rsidRPr="00AF2ECC" w:rsidRDefault="0034168B" w:rsidP="002F4B01">
            <w:pPr>
              <w:tabs>
                <w:tab w:val="left" w:pos="459"/>
              </w:tabs>
              <w:spacing w:before="60" w:after="30" w:line="276" w:lineRule="auto"/>
              <w:rPr>
                <w:rFonts w:ascii="Arial" w:hAnsi="Arial" w:cs="Arial"/>
                <w:sz w:val="17"/>
                <w:szCs w:val="17"/>
              </w:rPr>
            </w:pPr>
          </w:p>
        </w:tc>
        <w:tc>
          <w:tcPr>
            <w:tcW w:w="1429" w:type="dxa"/>
            <w:vAlign w:val="center"/>
          </w:tcPr>
          <w:p w14:paraId="10E8B2FC" w14:textId="77777777" w:rsidR="0034168B" w:rsidRPr="00AF2ECC" w:rsidRDefault="0034168B" w:rsidP="002F4B01">
            <w:pPr>
              <w:tabs>
                <w:tab w:val="left" w:pos="459"/>
              </w:tabs>
              <w:spacing w:before="60" w:after="30" w:line="276" w:lineRule="auto"/>
              <w:rPr>
                <w:rFonts w:ascii="Arial" w:hAnsi="Arial" w:cs="Arial"/>
                <w:sz w:val="17"/>
                <w:szCs w:val="17"/>
              </w:rPr>
            </w:pPr>
          </w:p>
        </w:tc>
      </w:tr>
      <w:tr w:rsidR="00CC511D" w:rsidRPr="00AF2ECC" w14:paraId="06A69094" w14:textId="77777777" w:rsidTr="00284D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278"/>
        </w:trPr>
        <w:tc>
          <w:tcPr>
            <w:tcW w:w="5940" w:type="dxa"/>
            <w:vAlign w:val="center"/>
          </w:tcPr>
          <w:p w14:paraId="5AA36F6B" w14:textId="77777777" w:rsidR="00CC511D" w:rsidRPr="00AF2ECC" w:rsidRDefault="00CC511D" w:rsidP="00CC511D">
            <w:pPr>
              <w:tabs>
                <w:tab w:val="left" w:pos="459"/>
              </w:tabs>
              <w:spacing w:before="60" w:after="30" w:line="276" w:lineRule="auto"/>
              <w:rPr>
                <w:rFonts w:ascii="Arial" w:hAnsi="Arial" w:cs="Arial"/>
                <w:sz w:val="19"/>
                <w:szCs w:val="19"/>
              </w:rPr>
            </w:pPr>
            <w:r w:rsidRPr="00AF2ECC">
              <w:rPr>
                <w:rFonts w:ascii="Arial" w:hAnsi="Arial" w:cs="Arial"/>
                <w:sz w:val="19"/>
                <w:szCs w:val="19"/>
              </w:rPr>
              <w:t>Not later than one year</w:t>
            </w:r>
          </w:p>
        </w:tc>
        <w:tc>
          <w:tcPr>
            <w:tcW w:w="1440" w:type="dxa"/>
            <w:vAlign w:val="bottom"/>
          </w:tcPr>
          <w:p w14:paraId="55FFA851" w14:textId="0F992026" w:rsidR="00CC511D" w:rsidRPr="00AF2ECC" w:rsidRDefault="00C05FA7" w:rsidP="00CC511D">
            <w:pPr>
              <w:spacing w:before="60" w:after="30" w:line="276" w:lineRule="auto"/>
              <w:ind w:left="-72" w:right="-12"/>
              <w:jc w:val="right"/>
              <w:rPr>
                <w:rFonts w:ascii="Arial" w:hAnsi="Arial" w:cs="Arial"/>
                <w:sz w:val="19"/>
                <w:szCs w:val="19"/>
                <w:cs/>
              </w:rPr>
            </w:pPr>
            <w:r w:rsidRPr="00AF2ECC">
              <w:rPr>
                <w:rFonts w:ascii="Arial" w:hAnsi="Arial" w:cs="Arial"/>
                <w:sz w:val="19"/>
                <w:szCs w:val="19"/>
              </w:rPr>
              <w:t>3,204</w:t>
            </w:r>
          </w:p>
        </w:tc>
        <w:tc>
          <w:tcPr>
            <w:tcW w:w="270" w:type="dxa"/>
          </w:tcPr>
          <w:p w14:paraId="4BE91BAB" w14:textId="77777777" w:rsidR="00CC511D" w:rsidRPr="00AF2ECC" w:rsidRDefault="00CC511D" w:rsidP="00CC511D">
            <w:pPr>
              <w:spacing w:before="60" w:after="30" w:line="276" w:lineRule="auto"/>
              <w:ind w:left="-72" w:right="-12"/>
              <w:jc w:val="right"/>
              <w:rPr>
                <w:rFonts w:ascii="Arial" w:hAnsi="Arial" w:cs="Arial"/>
                <w:sz w:val="19"/>
                <w:szCs w:val="19"/>
                <w:rtl/>
                <w:cs/>
              </w:rPr>
            </w:pPr>
          </w:p>
        </w:tc>
        <w:tc>
          <w:tcPr>
            <w:tcW w:w="1429" w:type="dxa"/>
            <w:vAlign w:val="bottom"/>
          </w:tcPr>
          <w:p w14:paraId="48D74CB5" w14:textId="3613EDBD" w:rsidR="00CC511D" w:rsidRPr="00AF2ECC" w:rsidRDefault="00CC511D" w:rsidP="00CC511D">
            <w:pPr>
              <w:tabs>
                <w:tab w:val="left" w:pos="1087"/>
              </w:tabs>
              <w:spacing w:before="60" w:after="30" w:line="276" w:lineRule="auto"/>
              <w:ind w:left="-72" w:right="-12"/>
              <w:jc w:val="right"/>
              <w:rPr>
                <w:rFonts w:ascii="Arial" w:hAnsi="Arial" w:cs="Arial"/>
                <w:sz w:val="19"/>
                <w:szCs w:val="19"/>
                <w:cs/>
              </w:rPr>
            </w:pPr>
            <w:r w:rsidRPr="00AF2ECC">
              <w:rPr>
                <w:rFonts w:ascii="Arial" w:hAnsi="Arial" w:cs="Arial"/>
                <w:sz w:val="19"/>
                <w:szCs w:val="19"/>
              </w:rPr>
              <w:t>1,885</w:t>
            </w:r>
          </w:p>
        </w:tc>
      </w:tr>
      <w:tr w:rsidR="00CC511D" w:rsidRPr="00AF2ECC" w14:paraId="6B491C0A" w14:textId="77777777" w:rsidTr="00284D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68"/>
        </w:trPr>
        <w:tc>
          <w:tcPr>
            <w:tcW w:w="5940" w:type="dxa"/>
            <w:vAlign w:val="center"/>
          </w:tcPr>
          <w:p w14:paraId="3F05228E" w14:textId="77777777" w:rsidR="00CC511D" w:rsidRPr="00AF2ECC" w:rsidRDefault="00CC511D" w:rsidP="00CC511D">
            <w:pPr>
              <w:tabs>
                <w:tab w:val="left" w:pos="459"/>
              </w:tabs>
              <w:spacing w:before="60" w:after="30" w:line="276" w:lineRule="auto"/>
              <w:rPr>
                <w:rFonts w:ascii="Arial" w:hAnsi="Arial" w:cs="Arial"/>
                <w:sz w:val="19"/>
                <w:szCs w:val="19"/>
              </w:rPr>
            </w:pPr>
            <w:r w:rsidRPr="00AF2ECC">
              <w:rPr>
                <w:rFonts w:ascii="Arial" w:hAnsi="Arial" w:cs="Arial"/>
                <w:sz w:val="19"/>
                <w:szCs w:val="19"/>
              </w:rPr>
              <w:t>Later than 1 year but not later than 5 years</w:t>
            </w:r>
          </w:p>
        </w:tc>
        <w:tc>
          <w:tcPr>
            <w:tcW w:w="1440" w:type="dxa"/>
            <w:vAlign w:val="bottom"/>
          </w:tcPr>
          <w:p w14:paraId="4D2CD9BD" w14:textId="568035B4" w:rsidR="00CC511D" w:rsidRPr="00AF2ECC" w:rsidRDefault="00C05FA7" w:rsidP="00CC511D">
            <w:pPr>
              <w:spacing w:before="60" w:after="30" w:line="276" w:lineRule="auto"/>
              <w:ind w:right="-12"/>
              <w:jc w:val="right"/>
              <w:rPr>
                <w:rFonts w:ascii="Arial" w:hAnsi="Arial" w:cs="Arial"/>
                <w:sz w:val="19"/>
                <w:szCs w:val="19"/>
                <w:cs/>
              </w:rPr>
            </w:pPr>
            <w:r w:rsidRPr="00AF2ECC">
              <w:rPr>
                <w:rFonts w:ascii="Arial" w:hAnsi="Arial" w:cs="Arial"/>
                <w:sz w:val="19"/>
                <w:szCs w:val="19"/>
              </w:rPr>
              <w:t>4,912</w:t>
            </w:r>
          </w:p>
        </w:tc>
        <w:tc>
          <w:tcPr>
            <w:tcW w:w="270" w:type="dxa"/>
          </w:tcPr>
          <w:p w14:paraId="4CAA1907" w14:textId="77777777" w:rsidR="00CC511D" w:rsidRPr="00AF2ECC" w:rsidRDefault="00CC511D" w:rsidP="00CC511D">
            <w:pPr>
              <w:spacing w:before="60" w:after="30" w:line="276" w:lineRule="auto"/>
              <w:ind w:right="-12"/>
              <w:jc w:val="right"/>
              <w:rPr>
                <w:rFonts w:ascii="Arial" w:hAnsi="Arial" w:cs="Arial"/>
                <w:sz w:val="19"/>
                <w:szCs w:val="19"/>
                <w:rtl/>
                <w:cs/>
              </w:rPr>
            </w:pPr>
          </w:p>
        </w:tc>
        <w:tc>
          <w:tcPr>
            <w:tcW w:w="1429" w:type="dxa"/>
            <w:vAlign w:val="bottom"/>
          </w:tcPr>
          <w:p w14:paraId="348EF491" w14:textId="35944BCB" w:rsidR="00CC511D" w:rsidRPr="00AF2ECC" w:rsidRDefault="00CC511D" w:rsidP="00CC511D">
            <w:pPr>
              <w:tabs>
                <w:tab w:val="left" w:pos="1087"/>
              </w:tabs>
              <w:spacing w:before="60" w:after="30" w:line="276" w:lineRule="auto"/>
              <w:ind w:left="720" w:right="-12"/>
              <w:jc w:val="right"/>
              <w:rPr>
                <w:rFonts w:ascii="Arial" w:hAnsi="Arial" w:cs="Arial"/>
                <w:sz w:val="19"/>
                <w:szCs w:val="19"/>
              </w:rPr>
            </w:pPr>
            <w:r w:rsidRPr="00AF2ECC">
              <w:rPr>
                <w:rFonts w:ascii="Arial" w:hAnsi="Arial" w:cs="Arial"/>
                <w:sz w:val="19"/>
                <w:szCs w:val="19"/>
              </w:rPr>
              <w:t>856</w:t>
            </w:r>
          </w:p>
        </w:tc>
      </w:tr>
      <w:tr w:rsidR="00CC511D" w:rsidRPr="00AF2ECC" w14:paraId="13A5EAF8" w14:textId="77777777" w:rsidTr="00284D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350"/>
        </w:trPr>
        <w:tc>
          <w:tcPr>
            <w:tcW w:w="5940" w:type="dxa"/>
            <w:vAlign w:val="center"/>
          </w:tcPr>
          <w:p w14:paraId="4571D4BC" w14:textId="6AFDA6E0" w:rsidR="00CC511D" w:rsidRPr="00AF2ECC" w:rsidRDefault="00CC511D" w:rsidP="00CC511D">
            <w:pPr>
              <w:tabs>
                <w:tab w:val="left" w:pos="459"/>
              </w:tabs>
              <w:spacing w:before="60" w:after="30" w:line="276" w:lineRule="auto"/>
              <w:rPr>
                <w:rFonts w:ascii="Arial" w:hAnsi="Arial" w:cs="Arial"/>
                <w:sz w:val="19"/>
                <w:szCs w:val="19"/>
              </w:rPr>
            </w:pPr>
            <w:r w:rsidRPr="00AF2ECC">
              <w:rPr>
                <w:rFonts w:ascii="Arial" w:hAnsi="Arial" w:cs="Arial"/>
                <w:sz w:val="19"/>
                <w:szCs w:val="19"/>
              </w:rPr>
              <w:t>Total</w:t>
            </w:r>
          </w:p>
        </w:tc>
        <w:tc>
          <w:tcPr>
            <w:tcW w:w="1440" w:type="dxa"/>
            <w:tcBorders>
              <w:top w:val="single" w:sz="4" w:space="0" w:color="auto"/>
              <w:bottom w:val="single" w:sz="12" w:space="0" w:color="auto"/>
            </w:tcBorders>
            <w:vAlign w:val="bottom"/>
          </w:tcPr>
          <w:p w14:paraId="4CE6B9FB" w14:textId="2FD9EDB0" w:rsidR="00CC511D" w:rsidRPr="00AF2ECC" w:rsidRDefault="00C05FA7" w:rsidP="00CC511D">
            <w:pPr>
              <w:spacing w:before="60" w:after="30" w:line="276" w:lineRule="auto"/>
              <w:ind w:left="-72" w:right="-12"/>
              <w:jc w:val="right"/>
              <w:rPr>
                <w:rFonts w:ascii="Arial" w:hAnsi="Arial" w:cs="Arial"/>
                <w:sz w:val="19"/>
                <w:szCs w:val="19"/>
                <w:cs/>
              </w:rPr>
            </w:pPr>
            <w:r w:rsidRPr="00AF2ECC">
              <w:rPr>
                <w:rFonts w:ascii="Arial" w:hAnsi="Arial" w:cs="Arial"/>
                <w:sz w:val="19"/>
                <w:szCs w:val="19"/>
              </w:rPr>
              <w:t>8,116</w:t>
            </w:r>
          </w:p>
        </w:tc>
        <w:tc>
          <w:tcPr>
            <w:tcW w:w="270" w:type="dxa"/>
          </w:tcPr>
          <w:p w14:paraId="4A79B769" w14:textId="77777777" w:rsidR="00CC511D" w:rsidRPr="00AF2ECC" w:rsidRDefault="00CC511D" w:rsidP="00CC511D">
            <w:pPr>
              <w:spacing w:before="60" w:after="30" w:line="276" w:lineRule="auto"/>
              <w:ind w:left="-72" w:right="-12"/>
              <w:jc w:val="right"/>
              <w:rPr>
                <w:rFonts w:ascii="Arial" w:hAnsi="Arial" w:cs="Arial"/>
                <w:sz w:val="19"/>
                <w:szCs w:val="19"/>
                <w:rtl/>
                <w:cs/>
              </w:rPr>
            </w:pPr>
          </w:p>
        </w:tc>
        <w:tc>
          <w:tcPr>
            <w:tcW w:w="1429" w:type="dxa"/>
            <w:tcBorders>
              <w:top w:val="single" w:sz="4" w:space="0" w:color="auto"/>
              <w:bottom w:val="single" w:sz="12" w:space="0" w:color="auto"/>
            </w:tcBorders>
            <w:vAlign w:val="bottom"/>
          </w:tcPr>
          <w:p w14:paraId="3A7E2032" w14:textId="152C8650" w:rsidR="00CC511D" w:rsidRPr="00AF2ECC" w:rsidRDefault="00CC511D" w:rsidP="00CC511D">
            <w:pPr>
              <w:tabs>
                <w:tab w:val="left" w:pos="1087"/>
              </w:tabs>
              <w:spacing w:before="60" w:after="30" w:line="276" w:lineRule="auto"/>
              <w:ind w:left="-72" w:right="-12"/>
              <w:jc w:val="right"/>
              <w:rPr>
                <w:rFonts w:ascii="Arial" w:hAnsi="Arial" w:cs="Arial"/>
                <w:sz w:val="19"/>
                <w:szCs w:val="19"/>
              </w:rPr>
            </w:pPr>
            <w:r w:rsidRPr="00AF2ECC">
              <w:rPr>
                <w:rFonts w:ascii="Arial" w:hAnsi="Arial" w:cs="Arial"/>
                <w:sz w:val="19"/>
                <w:szCs w:val="19"/>
              </w:rPr>
              <w:t>2,741</w:t>
            </w:r>
          </w:p>
        </w:tc>
      </w:tr>
    </w:tbl>
    <w:p w14:paraId="652009AF" w14:textId="77777777" w:rsidR="0034168B" w:rsidRPr="00AF2ECC" w:rsidRDefault="0034168B" w:rsidP="00877B34">
      <w:pPr>
        <w:spacing w:line="360" w:lineRule="auto"/>
        <w:rPr>
          <w:rFonts w:ascii="Arial" w:hAnsi="Arial" w:cs="Arial"/>
          <w:b/>
          <w:bCs/>
          <w:sz w:val="19"/>
          <w:szCs w:val="19"/>
        </w:rPr>
      </w:pPr>
    </w:p>
    <w:p w14:paraId="19205857" w14:textId="1A8671BE" w:rsidR="0034168B" w:rsidRPr="00AF2ECC" w:rsidRDefault="0034168B" w:rsidP="00375606">
      <w:pPr>
        <w:pStyle w:val="BodyTextIndent3"/>
        <w:tabs>
          <w:tab w:val="left" w:pos="540"/>
        </w:tabs>
        <w:spacing w:line="360" w:lineRule="auto"/>
        <w:ind w:left="360" w:firstLine="0"/>
        <w:rPr>
          <w:rFonts w:ascii="Arial" w:hAnsi="Arial" w:cs="Arial"/>
          <w:sz w:val="19"/>
          <w:szCs w:val="19"/>
        </w:rPr>
      </w:pPr>
      <w:r w:rsidRPr="00AF2ECC">
        <w:rPr>
          <w:rFonts w:ascii="Arial" w:hAnsi="Arial" w:cs="Arial"/>
          <w:sz w:val="19"/>
          <w:szCs w:val="19"/>
          <w:lang w:bidi="th-TH"/>
        </w:rPr>
        <w:t xml:space="preserve">The </w:t>
      </w:r>
      <w:r w:rsidR="00DA151E" w:rsidRPr="00AF2ECC">
        <w:rPr>
          <w:rFonts w:ascii="Arial" w:hAnsi="Arial" w:cs="Arial"/>
          <w:sz w:val="19"/>
          <w:szCs w:val="19"/>
          <w:lang w:bidi="th-TH"/>
        </w:rPr>
        <w:t>C</w:t>
      </w:r>
      <w:r w:rsidRPr="00AF2ECC">
        <w:rPr>
          <w:rFonts w:ascii="Arial" w:hAnsi="Arial" w:cs="Arial"/>
          <w:sz w:val="19"/>
          <w:szCs w:val="19"/>
          <w:lang w:bidi="th-TH"/>
        </w:rPr>
        <w:t xml:space="preserve">ompany recognized financial cost which related to leases of Baht </w:t>
      </w:r>
      <w:r w:rsidR="00C05FA7" w:rsidRPr="00AF2ECC">
        <w:rPr>
          <w:rFonts w:ascii="Arial" w:hAnsi="Arial" w:cs="Arial"/>
          <w:sz w:val="19"/>
          <w:szCs w:val="19"/>
          <w:lang w:bidi="th-TH"/>
        </w:rPr>
        <w:t>0.26</w:t>
      </w:r>
      <w:r w:rsidRPr="00AF2ECC">
        <w:rPr>
          <w:rFonts w:ascii="Arial" w:hAnsi="Arial" w:cs="Arial"/>
          <w:sz w:val="19"/>
          <w:szCs w:val="19"/>
          <w:lang w:bidi="th-TH"/>
        </w:rPr>
        <w:t xml:space="preserve"> </w:t>
      </w:r>
      <w:r w:rsidR="00DA151E" w:rsidRPr="00AF2ECC">
        <w:rPr>
          <w:rFonts w:ascii="Arial" w:hAnsi="Arial" w:cs="Arial"/>
          <w:sz w:val="19"/>
          <w:szCs w:val="19"/>
          <w:lang w:bidi="th-TH"/>
        </w:rPr>
        <w:t>million</w:t>
      </w:r>
      <w:r w:rsidRPr="00AF2ECC">
        <w:rPr>
          <w:rFonts w:ascii="Arial" w:hAnsi="Arial" w:cs="Arial"/>
          <w:sz w:val="19"/>
          <w:szCs w:val="19"/>
          <w:lang w:bidi="th-TH"/>
        </w:rPr>
        <w:t xml:space="preserve"> (20</w:t>
      </w:r>
      <w:r w:rsidR="005B6778" w:rsidRPr="00AF2ECC">
        <w:rPr>
          <w:rFonts w:ascii="Arial" w:hAnsi="Arial" w:cs="Arial"/>
          <w:sz w:val="19"/>
          <w:szCs w:val="19"/>
          <w:lang w:bidi="th-TH"/>
        </w:rPr>
        <w:t>2</w:t>
      </w:r>
      <w:r w:rsidR="00CC511D" w:rsidRPr="00AF2ECC">
        <w:rPr>
          <w:rFonts w:ascii="Arial" w:hAnsi="Arial" w:cs="Arial"/>
          <w:sz w:val="19"/>
          <w:szCs w:val="19"/>
          <w:lang w:bidi="th-TH"/>
        </w:rPr>
        <w:t>2</w:t>
      </w:r>
      <w:r w:rsidRPr="00AF2ECC">
        <w:rPr>
          <w:rFonts w:ascii="Arial" w:hAnsi="Arial" w:cs="Arial"/>
          <w:sz w:val="19"/>
          <w:szCs w:val="19"/>
          <w:lang w:bidi="th-TH"/>
        </w:rPr>
        <w:t xml:space="preserve">: Baht </w:t>
      </w:r>
      <w:r w:rsidR="00CC511D" w:rsidRPr="00AF2ECC">
        <w:rPr>
          <w:rFonts w:ascii="Arial" w:hAnsi="Arial" w:cs="Arial"/>
          <w:sz w:val="19"/>
          <w:szCs w:val="19"/>
          <w:lang w:bidi="th-TH"/>
        </w:rPr>
        <w:t>0.31</w:t>
      </w:r>
      <w:r w:rsidRPr="00AF2ECC">
        <w:rPr>
          <w:rFonts w:ascii="Arial" w:hAnsi="Arial" w:cs="Arial"/>
          <w:sz w:val="19"/>
          <w:szCs w:val="19"/>
          <w:lang w:bidi="th-TH"/>
        </w:rPr>
        <w:t xml:space="preserve"> </w:t>
      </w:r>
      <w:r w:rsidR="00DA151E" w:rsidRPr="00AF2ECC">
        <w:rPr>
          <w:rFonts w:ascii="Arial" w:hAnsi="Arial" w:cs="Arial"/>
          <w:sz w:val="19"/>
          <w:szCs w:val="19"/>
          <w:lang w:bidi="th-TH"/>
        </w:rPr>
        <w:t>million)</w:t>
      </w:r>
      <w:r w:rsidR="005441BD" w:rsidRPr="00AF2ECC">
        <w:rPr>
          <w:rFonts w:ascii="Arial" w:hAnsi="Arial" w:cs="Arial"/>
          <w:sz w:val="19"/>
          <w:szCs w:val="19"/>
          <w:lang w:bidi="th-TH"/>
        </w:rPr>
        <w:t>.</w:t>
      </w:r>
    </w:p>
    <w:p w14:paraId="4F892E5A" w14:textId="77777777" w:rsidR="00BF3FD8" w:rsidRPr="00AF2ECC" w:rsidRDefault="00BF3FD8" w:rsidP="00375606">
      <w:pPr>
        <w:pStyle w:val="BodyTextIndent3"/>
        <w:tabs>
          <w:tab w:val="left" w:pos="540"/>
        </w:tabs>
        <w:spacing w:line="360" w:lineRule="auto"/>
        <w:ind w:left="360" w:firstLine="0"/>
        <w:jc w:val="left"/>
        <w:rPr>
          <w:rFonts w:ascii="Arial" w:hAnsi="Arial" w:cs="Arial"/>
          <w:sz w:val="19"/>
          <w:szCs w:val="19"/>
          <w:lang w:bidi="th-TH"/>
        </w:rPr>
      </w:pPr>
    </w:p>
    <w:p w14:paraId="062B50E7" w14:textId="77777777" w:rsidR="00003D1D" w:rsidRPr="00AF2ECC" w:rsidRDefault="00003D1D" w:rsidP="00375606">
      <w:pPr>
        <w:pStyle w:val="BodyTextIndent3"/>
        <w:tabs>
          <w:tab w:val="left" w:pos="540"/>
        </w:tabs>
        <w:spacing w:line="360" w:lineRule="auto"/>
        <w:ind w:left="360" w:firstLine="0"/>
        <w:jc w:val="left"/>
        <w:rPr>
          <w:rFonts w:ascii="Arial" w:hAnsi="Arial" w:cs="Arial"/>
          <w:sz w:val="19"/>
          <w:szCs w:val="19"/>
          <w:lang w:bidi="th-TH"/>
        </w:rPr>
      </w:pPr>
    </w:p>
    <w:p w14:paraId="2E84AD44" w14:textId="77777777" w:rsidR="00003D1D" w:rsidRPr="00AF2ECC" w:rsidRDefault="00003D1D" w:rsidP="00375606">
      <w:pPr>
        <w:pStyle w:val="BodyTextIndent3"/>
        <w:tabs>
          <w:tab w:val="left" w:pos="540"/>
        </w:tabs>
        <w:spacing w:line="360" w:lineRule="auto"/>
        <w:ind w:left="360" w:firstLine="0"/>
        <w:jc w:val="left"/>
        <w:rPr>
          <w:rFonts w:ascii="Arial" w:hAnsi="Arial" w:cs="Arial"/>
          <w:sz w:val="19"/>
          <w:szCs w:val="19"/>
          <w:lang w:bidi="th-TH"/>
        </w:rPr>
      </w:pPr>
    </w:p>
    <w:p w14:paraId="3072B35C" w14:textId="77777777" w:rsidR="00003D1D" w:rsidRPr="00AF2ECC" w:rsidRDefault="00003D1D" w:rsidP="00375606">
      <w:pPr>
        <w:pStyle w:val="BodyTextIndent3"/>
        <w:tabs>
          <w:tab w:val="left" w:pos="540"/>
        </w:tabs>
        <w:spacing w:line="360" w:lineRule="auto"/>
        <w:ind w:left="360" w:firstLine="0"/>
        <w:jc w:val="left"/>
        <w:rPr>
          <w:rFonts w:ascii="Arial" w:hAnsi="Arial" w:cs="Arial"/>
          <w:sz w:val="19"/>
          <w:szCs w:val="19"/>
          <w:lang w:bidi="th-TH"/>
        </w:rPr>
      </w:pPr>
    </w:p>
    <w:p w14:paraId="587FDC73" w14:textId="77777777" w:rsidR="00E61F77" w:rsidRPr="00AF2ECC" w:rsidRDefault="00E61F77" w:rsidP="00375606">
      <w:pPr>
        <w:pStyle w:val="BodyTextIndent3"/>
        <w:tabs>
          <w:tab w:val="left" w:pos="540"/>
        </w:tabs>
        <w:spacing w:line="360" w:lineRule="auto"/>
        <w:ind w:left="360" w:firstLine="0"/>
        <w:jc w:val="left"/>
        <w:rPr>
          <w:rFonts w:ascii="Arial" w:hAnsi="Arial" w:cs="Arial"/>
          <w:sz w:val="19"/>
          <w:szCs w:val="19"/>
          <w:lang w:bidi="th-TH"/>
        </w:rPr>
      </w:pPr>
    </w:p>
    <w:p w14:paraId="74D71B59" w14:textId="77777777" w:rsidR="00E61F77" w:rsidRPr="00AF2ECC" w:rsidRDefault="00E61F77" w:rsidP="00375606">
      <w:pPr>
        <w:pStyle w:val="BodyTextIndent3"/>
        <w:tabs>
          <w:tab w:val="left" w:pos="540"/>
        </w:tabs>
        <w:spacing w:line="360" w:lineRule="auto"/>
        <w:ind w:left="360" w:firstLine="0"/>
        <w:jc w:val="left"/>
        <w:rPr>
          <w:rFonts w:ascii="Arial" w:hAnsi="Arial" w:cs="Arial"/>
          <w:sz w:val="19"/>
          <w:szCs w:val="19"/>
          <w:lang w:bidi="th-TH"/>
        </w:rPr>
      </w:pPr>
    </w:p>
    <w:p w14:paraId="54AD5688" w14:textId="77777777" w:rsidR="00336F70" w:rsidRPr="00AF2ECC" w:rsidRDefault="00336F70" w:rsidP="00375606">
      <w:pPr>
        <w:pStyle w:val="BodyTextIndent3"/>
        <w:tabs>
          <w:tab w:val="left" w:pos="540"/>
        </w:tabs>
        <w:spacing w:line="360" w:lineRule="auto"/>
        <w:ind w:left="360" w:firstLine="0"/>
        <w:jc w:val="left"/>
        <w:rPr>
          <w:rFonts w:ascii="Arial" w:hAnsi="Arial" w:cs="Arial"/>
          <w:sz w:val="19"/>
          <w:szCs w:val="19"/>
          <w:lang w:bidi="th-TH"/>
        </w:rPr>
      </w:pPr>
    </w:p>
    <w:p w14:paraId="2BB5EED3" w14:textId="77777777" w:rsidR="00003D1D" w:rsidRPr="00AF2ECC" w:rsidRDefault="00003D1D" w:rsidP="00375606">
      <w:pPr>
        <w:pStyle w:val="BodyTextIndent3"/>
        <w:tabs>
          <w:tab w:val="left" w:pos="540"/>
        </w:tabs>
        <w:spacing w:line="360" w:lineRule="auto"/>
        <w:ind w:left="360" w:firstLine="0"/>
        <w:jc w:val="left"/>
        <w:rPr>
          <w:rFonts w:ascii="Arial" w:hAnsi="Arial" w:cs="Arial"/>
          <w:sz w:val="19"/>
          <w:szCs w:val="19"/>
          <w:lang w:bidi="th-TH"/>
        </w:rPr>
      </w:pPr>
    </w:p>
    <w:p w14:paraId="28045F10" w14:textId="50C4953B" w:rsidR="00DB6604" w:rsidRPr="00AF2ECC" w:rsidRDefault="002C4CD2" w:rsidP="00DF3474">
      <w:pPr>
        <w:pStyle w:val="BodyTextIndent3"/>
        <w:numPr>
          <w:ilvl w:val="0"/>
          <w:numId w:val="6"/>
        </w:numPr>
        <w:tabs>
          <w:tab w:val="left" w:pos="1260"/>
        </w:tabs>
        <w:spacing w:line="360" w:lineRule="auto"/>
        <w:jc w:val="left"/>
        <w:rPr>
          <w:rFonts w:ascii="Arial" w:hAnsi="Arial" w:cs="Arial"/>
          <w:b/>
          <w:bCs/>
          <w:caps/>
          <w:sz w:val="19"/>
          <w:szCs w:val="19"/>
        </w:rPr>
      </w:pPr>
      <w:r w:rsidRPr="00AF2ECC">
        <w:rPr>
          <w:rFonts w:ascii="Arial" w:hAnsi="Arial" w:cs="Arial"/>
          <w:b/>
          <w:bCs/>
          <w:caps/>
          <w:sz w:val="19"/>
          <w:szCs w:val="19"/>
          <w:lang w:bidi="th-TH"/>
        </w:rPr>
        <w:lastRenderedPageBreak/>
        <w:t>LIABILITIES UNDER POST-</w:t>
      </w:r>
      <w:r w:rsidR="00E109EB" w:rsidRPr="00AF2ECC">
        <w:rPr>
          <w:rFonts w:ascii="Arial" w:hAnsi="Arial" w:cs="Arial"/>
          <w:b/>
          <w:bCs/>
          <w:caps/>
          <w:sz w:val="19"/>
          <w:szCs w:val="19"/>
          <w:lang w:bidi="th-TH"/>
        </w:rPr>
        <w:t>EMPLOYMENT BENEFITS</w:t>
      </w:r>
    </w:p>
    <w:p w14:paraId="4ABFC25A" w14:textId="77777777" w:rsidR="00DB6604" w:rsidRPr="00AF2ECC" w:rsidRDefault="00DB6604" w:rsidP="00874BDA">
      <w:pPr>
        <w:spacing w:line="360" w:lineRule="auto"/>
        <w:rPr>
          <w:rFonts w:ascii="Arial" w:hAnsi="Arial" w:cs="Arial"/>
          <w:sz w:val="17"/>
          <w:szCs w:val="17"/>
          <w:lang w:eastAsia="th-TH"/>
        </w:rPr>
      </w:pPr>
    </w:p>
    <w:tbl>
      <w:tblPr>
        <w:tblW w:w="8996" w:type="dxa"/>
        <w:tblInd w:w="364" w:type="dxa"/>
        <w:tblLayout w:type="fixed"/>
        <w:tblLook w:val="0000" w:firstRow="0" w:lastRow="0" w:firstColumn="0" w:lastColumn="0" w:noHBand="0" w:noVBand="0"/>
      </w:tblPr>
      <w:tblGrid>
        <w:gridCol w:w="5837"/>
        <w:gridCol w:w="1467"/>
        <w:gridCol w:w="238"/>
        <w:gridCol w:w="1454"/>
      </w:tblGrid>
      <w:tr w:rsidR="00C75905" w:rsidRPr="00AF2ECC" w14:paraId="5272400D" w14:textId="77777777" w:rsidTr="005B6778">
        <w:trPr>
          <w:cantSplit/>
        </w:trPr>
        <w:tc>
          <w:tcPr>
            <w:tcW w:w="5837" w:type="dxa"/>
          </w:tcPr>
          <w:p w14:paraId="398FD2DC" w14:textId="77777777" w:rsidR="00C75905" w:rsidRPr="00AF2ECC" w:rsidRDefault="00C75905" w:rsidP="002F4B01">
            <w:pPr>
              <w:pStyle w:val="3"/>
              <w:tabs>
                <w:tab w:val="clear" w:pos="360"/>
                <w:tab w:val="clear" w:pos="720"/>
              </w:tabs>
              <w:spacing w:before="60" w:after="30" w:line="276" w:lineRule="auto"/>
              <w:jc w:val="center"/>
              <w:rPr>
                <w:rFonts w:ascii="Arial" w:hAnsi="Arial" w:cs="Arial"/>
                <w:sz w:val="19"/>
                <w:szCs w:val="19"/>
                <w:lang w:val="en-US"/>
              </w:rPr>
            </w:pPr>
            <w:r w:rsidRPr="00AF2ECC">
              <w:rPr>
                <w:rFonts w:ascii="Arial" w:hAnsi="Arial" w:cs="Arial"/>
                <w:sz w:val="19"/>
                <w:szCs w:val="19"/>
                <w:lang w:val="en-GB"/>
              </w:rPr>
              <w:tab/>
            </w:r>
          </w:p>
        </w:tc>
        <w:tc>
          <w:tcPr>
            <w:tcW w:w="3159" w:type="dxa"/>
            <w:gridSpan w:val="3"/>
            <w:tcBorders>
              <w:bottom w:val="single" w:sz="4" w:space="0" w:color="auto"/>
            </w:tcBorders>
            <w:vAlign w:val="bottom"/>
          </w:tcPr>
          <w:p w14:paraId="5D99056E" w14:textId="77777777" w:rsidR="00C75905" w:rsidRPr="00AF2ECC" w:rsidRDefault="00C75905" w:rsidP="002F4B01">
            <w:pPr>
              <w:spacing w:before="60" w:after="30" w:line="276" w:lineRule="auto"/>
              <w:jc w:val="center"/>
              <w:rPr>
                <w:rFonts w:ascii="Arial" w:hAnsi="Arial" w:cs="Arial"/>
                <w:sz w:val="19"/>
                <w:szCs w:val="19"/>
              </w:rPr>
            </w:pPr>
            <w:r w:rsidRPr="00AF2ECC">
              <w:rPr>
                <w:rFonts w:ascii="Arial" w:hAnsi="Arial" w:cs="Arial"/>
                <w:sz w:val="19"/>
                <w:szCs w:val="19"/>
                <w:lang w:val="en-GB"/>
              </w:rPr>
              <w:t>Thousand Baht</w:t>
            </w:r>
          </w:p>
        </w:tc>
      </w:tr>
      <w:tr w:rsidR="00937486" w:rsidRPr="00AF2ECC" w14:paraId="407F6022" w14:textId="77777777" w:rsidTr="005B6778">
        <w:trPr>
          <w:cantSplit/>
        </w:trPr>
        <w:tc>
          <w:tcPr>
            <w:tcW w:w="5837" w:type="dxa"/>
            <w:vAlign w:val="bottom"/>
          </w:tcPr>
          <w:p w14:paraId="04100C91" w14:textId="77777777" w:rsidR="00937486" w:rsidRPr="00AF2ECC" w:rsidRDefault="00937486" w:rsidP="002F4B01">
            <w:pPr>
              <w:spacing w:before="60" w:after="30" w:line="276" w:lineRule="auto"/>
              <w:ind w:left="-88"/>
              <w:rPr>
                <w:rFonts w:ascii="Arial" w:hAnsi="Arial" w:cs="Arial"/>
                <w:sz w:val="19"/>
                <w:szCs w:val="19"/>
              </w:rPr>
            </w:pPr>
          </w:p>
        </w:tc>
        <w:tc>
          <w:tcPr>
            <w:tcW w:w="1467" w:type="dxa"/>
            <w:tcBorders>
              <w:bottom w:val="single" w:sz="4" w:space="0" w:color="auto"/>
            </w:tcBorders>
            <w:vAlign w:val="center"/>
          </w:tcPr>
          <w:p w14:paraId="76BEC1FB" w14:textId="77B296CA" w:rsidR="00937486" w:rsidRPr="00AF2ECC" w:rsidRDefault="00937486" w:rsidP="002F4B01">
            <w:pPr>
              <w:spacing w:before="60" w:after="30" w:line="276" w:lineRule="auto"/>
              <w:ind w:right="20"/>
              <w:jc w:val="center"/>
              <w:rPr>
                <w:rFonts w:ascii="Arial" w:hAnsi="Arial" w:cs="Arial"/>
                <w:b/>
                <w:bCs/>
                <w:sz w:val="19"/>
                <w:szCs w:val="19"/>
                <w:lang w:val="en-GB"/>
              </w:rPr>
            </w:pPr>
            <w:r w:rsidRPr="00AF2ECC">
              <w:rPr>
                <w:rFonts w:ascii="Arial" w:hAnsi="Arial" w:cs="Arial"/>
                <w:sz w:val="19"/>
                <w:szCs w:val="19"/>
              </w:rPr>
              <w:t>202</w:t>
            </w:r>
            <w:r w:rsidR="00CC511D" w:rsidRPr="00AF2ECC">
              <w:rPr>
                <w:rFonts w:ascii="Arial" w:hAnsi="Arial" w:cs="Arial"/>
                <w:sz w:val="19"/>
                <w:szCs w:val="19"/>
              </w:rPr>
              <w:t>3</w:t>
            </w:r>
          </w:p>
        </w:tc>
        <w:tc>
          <w:tcPr>
            <w:tcW w:w="238" w:type="dxa"/>
            <w:vAlign w:val="center"/>
          </w:tcPr>
          <w:p w14:paraId="0F24B9F1" w14:textId="77777777" w:rsidR="00937486" w:rsidRPr="00AF2ECC" w:rsidRDefault="00937486" w:rsidP="002F4B01">
            <w:pPr>
              <w:pStyle w:val="BodyTextIndent3"/>
              <w:spacing w:before="60" w:after="30" w:line="276" w:lineRule="auto"/>
              <w:ind w:left="0" w:firstLine="0"/>
              <w:jc w:val="center"/>
              <w:rPr>
                <w:rFonts w:ascii="Arial" w:hAnsi="Arial" w:cs="Arial"/>
                <w:b/>
                <w:bCs/>
                <w:sz w:val="19"/>
                <w:szCs w:val="19"/>
                <w:lang w:val="en-GB"/>
              </w:rPr>
            </w:pPr>
          </w:p>
        </w:tc>
        <w:tc>
          <w:tcPr>
            <w:tcW w:w="1454" w:type="dxa"/>
            <w:tcBorders>
              <w:bottom w:val="single" w:sz="4" w:space="0" w:color="auto"/>
            </w:tcBorders>
            <w:vAlign w:val="center"/>
          </w:tcPr>
          <w:p w14:paraId="0EFDFA7E" w14:textId="258A922B" w:rsidR="00937486" w:rsidRPr="00AF2ECC" w:rsidRDefault="00937486" w:rsidP="002F4B01">
            <w:pPr>
              <w:spacing w:before="60" w:after="30" w:line="276" w:lineRule="auto"/>
              <w:ind w:left="-98" w:right="-89"/>
              <w:jc w:val="center"/>
              <w:rPr>
                <w:rFonts w:ascii="Arial" w:hAnsi="Arial" w:cs="Arial"/>
                <w:b/>
                <w:bCs/>
                <w:sz w:val="19"/>
                <w:szCs w:val="19"/>
                <w:lang w:val="en-GB"/>
              </w:rPr>
            </w:pPr>
            <w:r w:rsidRPr="00AF2ECC">
              <w:rPr>
                <w:rFonts w:ascii="Arial" w:hAnsi="Arial" w:cs="Arial"/>
                <w:sz w:val="19"/>
                <w:szCs w:val="19"/>
              </w:rPr>
              <w:t>202</w:t>
            </w:r>
            <w:r w:rsidR="00CC511D" w:rsidRPr="00AF2ECC">
              <w:rPr>
                <w:rFonts w:ascii="Arial" w:hAnsi="Arial" w:cs="Arial"/>
                <w:sz w:val="19"/>
                <w:szCs w:val="19"/>
              </w:rPr>
              <w:t>2</w:t>
            </w:r>
          </w:p>
        </w:tc>
      </w:tr>
      <w:tr w:rsidR="00C75905" w:rsidRPr="00AF2ECC" w14:paraId="0F3B8AEE" w14:textId="77777777" w:rsidTr="005B6778">
        <w:trPr>
          <w:cantSplit/>
          <w:trHeight w:val="195"/>
        </w:trPr>
        <w:tc>
          <w:tcPr>
            <w:tcW w:w="5837" w:type="dxa"/>
          </w:tcPr>
          <w:p w14:paraId="7197C035" w14:textId="605F343A" w:rsidR="00C75905" w:rsidRPr="00AF2ECC" w:rsidRDefault="00C75905" w:rsidP="002F4B01">
            <w:pPr>
              <w:spacing w:before="60" w:after="30" w:line="276" w:lineRule="auto"/>
              <w:ind w:left="207" w:hanging="207"/>
              <w:rPr>
                <w:rFonts w:ascii="Arial" w:hAnsi="Arial" w:cs="Arial"/>
                <w:b/>
                <w:bCs/>
                <w:sz w:val="19"/>
                <w:szCs w:val="19"/>
              </w:rPr>
            </w:pPr>
          </w:p>
        </w:tc>
        <w:tc>
          <w:tcPr>
            <w:tcW w:w="1467" w:type="dxa"/>
          </w:tcPr>
          <w:p w14:paraId="65B59282" w14:textId="77777777" w:rsidR="00C75905" w:rsidRPr="00AF2ECC" w:rsidRDefault="00C75905" w:rsidP="002F4B01">
            <w:pPr>
              <w:spacing w:before="60" w:after="30" w:line="276" w:lineRule="auto"/>
              <w:ind w:left="207" w:hanging="207"/>
              <w:jc w:val="right"/>
              <w:rPr>
                <w:rFonts w:ascii="Arial" w:hAnsi="Arial" w:cs="Arial"/>
                <w:sz w:val="19"/>
                <w:szCs w:val="19"/>
              </w:rPr>
            </w:pPr>
          </w:p>
        </w:tc>
        <w:tc>
          <w:tcPr>
            <w:tcW w:w="238" w:type="dxa"/>
            <w:vAlign w:val="center"/>
          </w:tcPr>
          <w:p w14:paraId="01C27CBE" w14:textId="77777777" w:rsidR="00C75905" w:rsidRPr="00AF2ECC" w:rsidRDefault="00C75905" w:rsidP="002F4B01">
            <w:pPr>
              <w:spacing w:before="60" w:after="30" w:line="276" w:lineRule="auto"/>
              <w:ind w:left="207" w:hanging="207"/>
              <w:jc w:val="right"/>
              <w:rPr>
                <w:rFonts w:ascii="Arial" w:hAnsi="Arial" w:cs="Arial"/>
                <w:sz w:val="19"/>
                <w:szCs w:val="19"/>
              </w:rPr>
            </w:pPr>
          </w:p>
        </w:tc>
        <w:tc>
          <w:tcPr>
            <w:tcW w:w="1454" w:type="dxa"/>
          </w:tcPr>
          <w:p w14:paraId="1D382DA3" w14:textId="77777777" w:rsidR="00C75905" w:rsidRPr="00AF2ECC" w:rsidRDefault="00C75905" w:rsidP="002F4B01">
            <w:pPr>
              <w:spacing w:before="60" w:after="30" w:line="276" w:lineRule="auto"/>
              <w:ind w:left="207" w:hanging="207"/>
              <w:jc w:val="right"/>
              <w:rPr>
                <w:rFonts w:ascii="Arial" w:hAnsi="Arial" w:cs="Arial"/>
                <w:sz w:val="19"/>
                <w:szCs w:val="19"/>
              </w:rPr>
            </w:pPr>
          </w:p>
        </w:tc>
      </w:tr>
      <w:tr w:rsidR="00CC511D" w:rsidRPr="00AF2ECC" w14:paraId="2A6796A6" w14:textId="77777777" w:rsidTr="005B6778">
        <w:trPr>
          <w:cantSplit/>
          <w:trHeight w:val="195"/>
        </w:trPr>
        <w:tc>
          <w:tcPr>
            <w:tcW w:w="5837" w:type="dxa"/>
          </w:tcPr>
          <w:p w14:paraId="578E5930" w14:textId="3F639160" w:rsidR="00CC511D" w:rsidRPr="00AF2ECC" w:rsidRDefault="00CC511D" w:rsidP="002F4B01">
            <w:pPr>
              <w:spacing w:before="60" w:after="30" w:line="276" w:lineRule="auto"/>
              <w:ind w:left="207" w:hanging="207"/>
              <w:rPr>
                <w:rFonts w:ascii="Arial" w:hAnsi="Arial" w:cs="Arial"/>
                <w:b/>
                <w:bCs/>
                <w:sz w:val="19"/>
                <w:szCs w:val="19"/>
              </w:rPr>
            </w:pPr>
            <w:r w:rsidRPr="00AF2ECC">
              <w:rPr>
                <w:rFonts w:ascii="Arial" w:hAnsi="Arial" w:cs="Arial"/>
                <w:b/>
                <w:bCs/>
                <w:sz w:val="19"/>
                <w:szCs w:val="19"/>
              </w:rPr>
              <w:t>Statement of financial position:</w:t>
            </w:r>
          </w:p>
        </w:tc>
        <w:tc>
          <w:tcPr>
            <w:tcW w:w="1467" w:type="dxa"/>
          </w:tcPr>
          <w:p w14:paraId="0B006CB8" w14:textId="77777777" w:rsidR="00CC511D" w:rsidRPr="00AF2ECC" w:rsidRDefault="00CC511D" w:rsidP="002F4B01">
            <w:pPr>
              <w:spacing w:before="60" w:after="30" w:line="276" w:lineRule="auto"/>
              <w:ind w:left="207" w:hanging="207"/>
              <w:jc w:val="right"/>
              <w:rPr>
                <w:rFonts w:ascii="Arial" w:hAnsi="Arial" w:cs="Arial"/>
                <w:sz w:val="19"/>
                <w:szCs w:val="19"/>
              </w:rPr>
            </w:pPr>
          </w:p>
        </w:tc>
        <w:tc>
          <w:tcPr>
            <w:tcW w:w="238" w:type="dxa"/>
            <w:vAlign w:val="center"/>
          </w:tcPr>
          <w:p w14:paraId="2A578000" w14:textId="77777777" w:rsidR="00CC511D" w:rsidRPr="00AF2ECC" w:rsidRDefault="00CC511D" w:rsidP="002F4B01">
            <w:pPr>
              <w:spacing w:before="60" w:after="30" w:line="276" w:lineRule="auto"/>
              <w:ind w:left="207" w:hanging="207"/>
              <w:jc w:val="right"/>
              <w:rPr>
                <w:rFonts w:ascii="Arial" w:hAnsi="Arial" w:cs="Arial"/>
                <w:sz w:val="19"/>
                <w:szCs w:val="19"/>
              </w:rPr>
            </w:pPr>
          </w:p>
        </w:tc>
        <w:tc>
          <w:tcPr>
            <w:tcW w:w="1454" w:type="dxa"/>
          </w:tcPr>
          <w:p w14:paraId="79D63978" w14:textId="77777777" w:rsidR="00CC511D" w:rsidRPr="00AF2ECC" w:rsidRDefault="00CC511D" w:rsidP="002F4B01">
            <w:pPr>
              <w:spacing w:before="60" w:after="30" w:line="276" w:lineRule="auto"/>
              <w:ind w:left="207" w:hanging="207"/>
              <w:jc w:val="right"/>
              <w:rPr>
                <w:rFonts w:ascii="Arial" w:hAnsi="Arial" w:cs="Arial"/>
                <w:sz w:val="19"/>
                <w:szCs w:val="19"/>
              </w:rPr>
            </w:pPr>
          </w:p>
        </w:tc>
      </w:tr>
      <w:tr w:rsidR="00CC511D" w:rsidRPr="00AF2ECC" w14:paraId="2766D06A" w14:textId="77777777" w:rsidTr="005B6778">
        <w:trPr>
          <w:cantSplit/>
          <w:trHeight w:val="195"/>
        </w:trPr>
        <w:tc>
          <w:tcPr>
            <w:tcW w:w="5837" w:type="dxa"/>
          </w:tcPr>
          <w:p w14:paraId="7A4D863A" w14:textId="77777777" w:rsidR="00CC511D" w:rsidRPr="00AF2ECC" w:rsidRDefault="00CC511D" w:rsidP="00CC511D">
            <w:pPr>
              <w:spacing w:before="60" w:after="30" w:line="276" w:lineRule="auto"/>
              <w:ind w:left="207" w:hanging="207"/>
              <w:rPr>
                <w:rFonts w:ascii="Arial" w:hAnsi="Arial" w:cs="Arial"/>
                <w:sz w:val="19"/>
                <w:szCs w:val="19"/>
              </w:rPr>
            </w:pPr>
            <w:r w:rsidRPr="00AF2ECC">
              <w:rPr>
                <w:rFonts w:ascii="Arial" w:hAnsi="Arial" w:cs="Arial"/>
                <w:sz w:val="19"/>
                <w:szCs w:val="19"/>
              </w:rPr>
              <w:t>Post-employment benefits</w:t>
            </w:r>
          </w:p>
        </w:tc>
        <w:tc>
          <w:tcPr>
            <w:tcW w:w="1467" w:type="dxa"/>
            <w:tcBorders>
              <w:bottom w:val="single" w:sz="12" w:space="0" w:color="auto"/>
            </w:tcBorders>
            <w:vAlign w:val="center"/>
          </w:tcPr>
          <w:p w14:paraId="0B236100" w14:textId="7C24F99B" w:rsidR="00CC511D" w:rsidRPr="00AF2ECC" w:rsidRDefault="00C05FA7" w:rsidP="00CC511D">
            <w:pPr>
              <w:spacing w:before="60" w:after="30" w:line="276" w:lineRule="auto"/>
              <w:ind w:left="207" w:hanging="207"/>
              <w:jc w:val="right"/>
              <w:rPr>
                <w:rFonts w:ascii="Arial" w:hAnsi="Arial" w:cs="Arial"/>
                <w:sz w:val="19"/>
                <w:szCs w:val="19"/>
              </w:rPr>
            </w:pPr>
            <w:r w:rsidRPr="00AF2ECC">
              <w:rPr>
                <w:rFonts w:ascii="Arial" w:hAnsi="Arial" w:cs="Arial"/>
                <w:sz w:val="19"/>
                <w:szCs w:val="19"/>
              </w:rPr>
              <w:t>66,404</w:t>
            </w:r>
          </w:p>
        </w:tc>
        <w:tc>
          <w:tcPr>
            <w:tcW w:w="238" w:type="dxa"/>
          </w:tcPr>
          <w:p w14:paraId="674CEF46" w14:textId="77777777" w:rsidR="00CC511D" w:rsidRPr="00AF2ECC" w:rsidRDefault="00CC511D" w:rsidP="00CC511D">
            <w:pPr>
              <w:pStyle w:val="a0"/>
              <w:spacing w:before="60" w:after="30" w:line="276" w:lineRule="auto"/>
              <w:ind w:left="207" w:right="0" w:hanging="207"/>
              <w:rPr>
                <w:rFonts w:ascii="Arial" w:hAnsi="Arial" w:cs="Arial"/>
                <w:sz w:val="19"/>
                <w:szCs w:val="19"/>
                <w:cs/>
                <w:lang w:val="en-US" w:eastAsia="en-GB"/>
              </w:rPr>
            </w:pPr>
          </w:p>
        </w:tc>
        <w:tc>
          <w:tcPr>
            <w:tcW w:w="1454" w:type="dxa"/>
            <w:tcBorders>
              <w:bottom w:val="single" w:sz="12" w:space="0" w:color="auto"/>
            </w:tcBorders>
            <w:vAlign w:val="center"/>
          </w:tcPr>
          <w:p w14:paraId="0D844C11" w14:textId="0BA68806" w:rsidR="00CC511D" w:rsidRPr="00AF2ECC" w:rsidRDefault="00CC511D" w:rsidP="00CC511D">
            <w:pPr>
              <w:spacing w:before="60" w:after="30" w:line="276" w:lineRule="auto"/>
              <w:ind w:left="207" w:hanging="207"/>
              <w:jc w:val="right"/>
              <w:rPr>
                <w:rFonts w:ascii="Arial" w:hAnsi="Arial" w:cs="Arial"/>
                <w:sz w:val="19"/>
                <w:szCs w:val="19"/>
              </w:rPr>
            </w:pPr>
            <w:r w:rsidRPr="00AF2ECC">
              <w:rPr>
                <w:rFonts w:ascii="Arial" w:hAnsi="Arial" w:cs="Arial"/>
                <w:sz w:val="19"/>
                <w:szCs w:val="19"/>
              </w:rPr>
              <w:t>64,542</w:t>
            </w:r>
          </w:p>
        </w:tc>
      </w:tr>
      <w:tr w:rsidR="00CC511D" w:rsidRPr="00AF2ECC" w14:paraId="277ABEA5" w14:textId="77777777" w:rsidTr="005B6778">
        <w:trPr>
          <w:cantSplit/>
          <w:trHeight w:val="155"/>
        </w:trPr>
        <w:tc>
          <w:tcPr>
            <w:tcW w:w="5837" w:type="dxa"/>
          </w:tcPr>
          <w:p w14:paraId="2E563ABD" w14:textId="77777777" w:rsidR="00CC511D" w:rsidRPr="00AF2ECC" w:rsidRDefault="00CC511D" w:rsidP="00CC511D">
            <w:pPr>
              <w:spacing w:before="60" w:after="30" w:line="276" w:lineRule="auto"/>
              <w:ind w:left="207" w:hanging="207"/>
              <w:rPr>
                <w:rFonts w:ascii="Arial" w:hAnsi="Arial" w:cs="Arial"/>
                <w:sz w:val="17"/>
                <w:szCs w:val="17"/>
              </w:rPr>
            </w:pPr>
          </w:p>
        </w:tc>
        <w:tc>
          <w:tcPr>
            <w:tcW w:w="1467" w:type="dxa"/>
            <w:tcBorders>
              <w:top w:val="single" w:sz="12" w:space="0" w:color="auto"/>
            </w:tcBorders>
          </w:tcPr>
          <w:p w14:paraId="3D184265" w14:textId="77777777" w:rsidR="00CC511D" w:rsidRPr="00AF2ECC" w:rsidRDefault="00CC511D" w:rsidP="00CC511D">
            <w:pPr>
              <w:spacing w:before="60" w:after="30" w:line="276" w:lineRule="auto"/>
              <w:ind w:left="207" w:hanging="207"/>
              <w:jc w:val="right"/>
              <w:rPr>
                <w:rFonts w:ascii="Arial" w:hAnsi="Arial" w:cs="Arial"/>
                <w:sz w:val="17"/>
                <w:szCs w:val="17"/>
              </w:rPr>
            </w:pPr>
          </w:p>
        </w:tc>
        <w:tc>
          <w:tcPr>
            <w:tcW w:w="238" w:type="dxa"/>
          </w:tcPr>
          <w:p w14:paraId="66B7FF72" w14:textId="77777777" w:rsidR="00CC511D" w:rsidRPr="00AF2ECC" w:rsidRDefault="00CC511D" w:rsidP="00CC511D">
            <w:pPr>
              <w:spacing w:before="60" w:after="30" w:line="276" w:lineRule="auto"/>
              <w:ind w:left="207" w:hanging="207"/>
              <w:jc w:val="right"/>
              <w:rPr>
                <w:rFonts w:ascii="Arial" w:hAnsi="Arial" w:cs="Arial"/>
                <w:sz w:val="17"/>
                <w:szCs w:val="17"/>
              </w:rPr>
            </w:pPr>
          </w:p>
        </w:tc>
        <w:tc>
          <w:tcPr>
            <w:tcW w:w="1454" w:type="dxa"/>
            <w:tcBorders>
              <w:top w:val="single" w:sz="12" w:space="0" w:color="auto"/>
            </w:tcBorders>
          </w:tcPr>
          <w:p w14:paraId="3BCFA1B0" w14:textId="77777777" w:rsidR="00CC511D" w:rsidRPr="00AF2ECC" w:rsidRDefault="00CC511D" w:rsidP="00CC511D">
            <w:pPr>
              <w:spacing w:before="60" w:after="30" w:line="276" w:lineRule="auto"/>
              <w:ind w:left="207" w:hanging="207"/>
              <w:jc w:val="right"/>
              <w:rPr>
                <w:rFonts w:ascii="Arial" w:hAnsi="Arial" w:cs="Arial"/>
                <w:sz w:val="17"/>
                <w:szCs w:val="17"/>
              </w:rPr>
            </w:pPr>
          </w:p>
        </w:tc>
      </w:tr>
      <w:tr w:rsidR="00CC511D" w:rsidRPr="00AF2ECC" w14:paraId="7C64C068" w14:textId="77777777" w:rsidTr="005B6778">
        <w:trPr>
          <w:cantSplit/>
          <w:trHeight w:val="195"/>
        </w:trPr>
        <w:tc>
          <w:tcPr>
            <w:tcW w:w="5837" w:type="dxa"/>
          </w:tcPr>
          <w:p w14:paraId="2AF09463" w14:textId="3A637252" w:rsidR="00CC511D" w:rsidRPr="00AF2ECC" w:rsidRDefault="00CC511D" w:rsidP="00CC511D">
            <w:pPr>
              <w:spacing w:before="60" w:after="30" w:line="276" w:lineRule="auto"/>
              <w:ind w:left="207" w:hanging="207"/>
              <w:rPr>
                <w:rFonts w:ascii="Arial" w:hAnsi="Arial" w:cs="Arial"/>
                <w:i/>
                <w:iCs/>
                <w:sz w:val="19"/>
                <w:szCs w:val="19"/>
              </w:rPr>
            </w:pPr>
            <w:r w:rsidRPr="00AF2ECC">
              <w:rPr>
                <w:rFonts w:ascii="Arial" w:hAnsi="Arial" w:cs="Arial"/>
                <w:b/>
                <w:bCs/>
                <w:sz w:val="19"/>
                <w:szCs w:val="19"/>
              </w:rPr>
              <w:t>Statements of profit or loss and other comprehensive income:</w:t>
            </w:r>
          </w:p>
        </w:tc>
        <w:tc>
          <w:tcPr>
            <w:tcW w:w="1467" w:type="dxa"/>
          </w:tcPr>
          <w:p w14:paraId="6A7968A3" w14:textId="77777777" w:rsidR="00CC511D" w:rsidRPr="00AF2ECC" w:rsidRDefault="00CC511D" w:rsidP="00CC511D">
            <w:pPr>
              <w:spacing w:before="60" w:after="30" w:line="276" w:lineRule="auto"/>
              <w:ind w:left="207" w:hanging="207"/>
              <w:jc w:val="right"/>
              <w:rPr>
                <w:rFonts w:ascii="Arial" w:hAnsi="Arial" w:cs="Arial"/>
                <w:sz w:val="19"/>
                <w:szCs w:val="19"/>
              </w:rPr>
            </w:pPr>
          </w:p>
        </w:tc>
        <w:tc>
          <w:tcPr>
            <w:tcW w:w="238" w:type="dxa"/>
          </w:tcPr>
          <w:p w14:paraId="4EB02AC7" w14:textId="77777777" w:rsidR="00CC511D" w:rsidRPr="00AF2ECC" w:rsidRDefault="00CC511D" w:rsidP="00CC511D">
            <w:pPr>
              <w:spacing w:before="60" w:after="30" w:line="276" w:lineRule="auto"/>
              <w:ind w:left="207" w:hanging="207"/>
              <w:jc w:val="right"/>
              <w:rPr>
                <w:rFonts w:ascii="Arial" w:hAnsi="Arial" w:cs="Arial"/>
                <w:sz w:val="19"/>
                <w:szCs w:val="19"/>
              </w:rPr>
            </w:pPr>
          </w:p>
        </w:tc>
        <w:tc>
          <w:tcPr>
            <w:tcW w:w="1454" w:type="dxa"/>
          </w:tcPr>
          <w:p w14:paraId="5765EDE8" w14:textId="77777777" w:rsidR="00CC511D" w:rsidRPr="00AF2ECC" w:rsidRDefault="00CC511D" w:rsidP="00CC511D">
            <w:pPr>
              <w:spacing w:before="60" w:after="30" w:line="276" w:lineRule="auto"/>
              <w:ind w:left="207" w:hanging="207"/>
              <w:jc w:val="right"/>
              <w:rPr>
                <w:rFonts w:ascii="Arial" w:hAnsi="Arial" w:cs="Arial"/>
                <w:sz w:val="19"/>
                <w:szCs w:val="19"/>
              </w:rPr>
            </w:pPr>
          </w:p>
        </w:tc>
      </w:tr>
      <w:tr w:rsidR="00CC511D" w:rsidRPr="00AF2ECC" w14:paraId="6B47551F" w14:textId="77777777" w:rsidTr="005B6778">
        <w:trPr>
          <w:cantSplit/>
          <w:trHeight w:val="195"/>
        </w:trPr>
        <w:tc>
          <w:tcPr>
            <w:tcW w:w="5837" w:type="dxa"/>
          </w:tcPr>
          <w:p w14:paraId="403661E6" w14:textId="77777777" w:rsidR="00CC511D" w:rsidRPr="00AF2ECC" w:rsidRDefault="00CC511D" w:rsidP="00CC511D">
            <w:pPr>
              <w:spacing w:before="60" w:after="30" w:line="276" w:lineRule="auto"/>
              <w:ind w:left="207" w:hanging="207"/>
              <w:rPr>
                <w:rFonts w:ascii="Arial" w:hAnsi="Arial" w:cs="Arial"/>
                <w:i/>
                <w:iCs/>
                <w:sz w:val="19"/>
                <w:szCs w:val="19"/>
              </w:rPr>
            </w:pPr>
            <w:r w:rsidRPr="00AF2ECC">
              <w:rPr>
                <w:rFonts w:ascii="Arial" w:hAnsi="Arial" w:cs="Arial"/>
                <w:i/>
                <w:iCs/>
                <w:sz w:val="19"/>
                <w:szCs w:val="19"/>
              </w:rPr>
              <w:t>Recognized in profit or loss:</w:t>
            </w:r>
          </w:p>
        </w:tc>
        <w:tc>
          <w:tcPr>
            <w:tcW w:w="1467" w:type="dxa"/>
          </w:tcPr>
          <w:p w14:paraId="015681CF" w14:textId="77777777" w:rsidR="00CC511D" w:rsidRPr="00AF2ECC" w:rsidRDefault="00CC511D" w:rsidP="00CC511D">
            <w:pPr>
              <w:spacing w:before="60" w:after="30" w:line="276" w:lineRule="auto"/>
              <w:ind w:left="207" w:hanging="207"/>
              <w:jc w:val="right"/>
              <w:rPr>
                <w:rFonts w:ascii="Arial" w:hAnsi="Arial" w:cs="Arial"/>
                <w:sz w:val="19"/>
                <w:szCs w:val="19"/>
              </w:rPr>
            </w:pPr>
          </w:p>
        </w:tc>
        <w:tc>
          <w:tcPr>
            <w:tcW w:w="238" w:type="dxa"/>
          </w:tcPr>
          <w:p w14:paraId="6EBEA016" w14:textId="77777777" w:rsidR="00CC511D" w:rsidRPr="00AF2ECC" w:rsidRDefault="00CC511D" w:rsidP="00CC511D">
            <w:pPr>
              <w:spacing w:before="60" w:after="30" w:line="276" w:lineRule="auto"/>
              <w:ind w:left="207" w:hanging="207"/>
              <w:jc w:val="right"/>
              <w:rPr>
                <w:rFonts w:ascii="Arial" w:hAnsi="Arial" w:cs="Arial"/>
                <w:sz w:val="19"/>
                <w:szCs w:val="19"/>
              </w:rPr>
            </w:pPr>
          </w:p>
        </w:tc>
        <w:tc>
          <w:tcPr>
            <w:tcW w:w="1454" w:type="dxa"/>
          </w:tcPr>
          <w:p w14:paraId="22106D8C" w14:textId="77777777" w:rsidR="00CC511D" w:rsidRPr="00AF2ECC" w:rsidRDefault="00CC511D" w:rsidP="00CC511D">
            <w:pPr>
              <w:spacing w:before="60" w:after="30" w:line="276" w:lineRule="auto"/>
              <w:ind w:left="207" w:hanging="207"/>
              <w:jc w:val="right"/>
              <w:rPr>
                <w:rFonts w:ascii="Arial" w:hAnsi="Arial" w:cs="Arial"/>
                <w:sz w:val="19"/>
                <w:szCs w:val="19"/>
              </w:rPr>
            </w:pPr>
          </w:p>
        </w:tc>
      </w:tr>
      <w:tr w:rsidR="00CC511D" w:rsidRPr="00AF2ECC" w14:paraId="6948DECF" w14:textId="77777777" w:rsidTr="005B6778">
        <w:trPr>
          <w:cantSplit/>
          <w:trHeight w:val="195"/>
        </w:trPr>
        <w:tc>
          <w:tcPr>
            <w:tcW w:w="5837" w:type="dxa"/>
          </w:tcPr>
          <w:p w14:paraId="2A99681F" w14:textId="77777777" w:rsidR="00CC511D" w:rsidRPr="00AF2ECC" w:rsidRDefault="00CC511D" w:rsidP="00CC511D">
            <w:pPr>
              <w:spacing w:before="60" w:after="30" w:line="276" w:lineRule="auto"/>
              <w:ind w:left="207" w:hanging="207"/>
              <w:rPr>
                <w:rFonts w:ascii="Arial" w:hAnsi="Arial" w:cs="Arial"/>
                <w:sz w:val="19"/>
                <w:szCs w:val="19"/>
              </w:rPr>
            </w:pPr>
            <w:r w:rsidRPr="00AF2ECC">
              <w:rPr>
                <w:rFonts w:ascii="Arial" w:hAnsi="Arial" w:cs="Arial"/>
                <w:sz w:val="19"/>
                <w:szCs w:val="19"/>
              </w:rPr>
              <w:t>Post-employment benefits</w:t>
            </w:r>
          </w:p>
        </w:tc>
        <w:tc>
          <w:tcPr>
            <w:tcW w:w="1467" w:type="dxa"/>
            <w:tcBorders>
              <w:bottom w:val="single" w:sz="12" w:space="0" w:color="auto"/>
            </w:tcBorders>
          </w:tcPr>
          <w:p w14:paraId="5A3C296E" w14:textId="04A99280" w:rsidR="00CC511D" w:rsidRPr="00AF2ECC" w:rsidRDefault="006F24E2" w:rsidP="00CC511D">
            <w:pPr>
              <w:spacing w:before="60" w:after="30" w:line="276" w:lineRule="auto"/>
              <w:ind w:left="207" w:hanging="207"/>
              <w:jc w:val="right"/>
              <w:rPr>
                <w:rFonts w:ascii="Arial" w:hAnsi="Arial" w:cs="Arial"/>
                <w:sz w:val="19"/>
                <w:szCs w:val="19"/>
              </w:rPr>
            </w:pPr>
            <w:r w:rsidRPr="00AF2ECC">
              <w:rPr>
                <w:rFonts w:ascii="Arial" w:hAnsi="Arial" w:cs="Arial"/>
                <w:sz w:val="19"/>
                <w:szCs w:val="19"/>
              </w:rPr>
              <w:t>6,35</w:t>
            </w:r>
            <w:r w:rsidR="00864796" w:rsidRPr="00AF2ECC">
              <w:rPr>
                <w:rFonts w:ascii="Arial" w:hAnsi="Arial" w:cs="Arial"/>
                <w:sz w:val="19"/>
                <w:szCs w:val="19"/>
              </w:rPr>
              <w:t>5</w:t>
            </w:r>
          </w:p>
        </w:tc>
        <w:tc>
          <w:tcPr>
            <w:tcW w:w="238" w:type="dxa"/>
          </w:tcPr>
          <w:p w14:paraId="510E3554" w14:textId="77777777" w:rsidR="00CC511D" w:rsidRPr="00AF2ECC" w:rsidRDefault="00CC511D" w:rsidP="00CC511D">
            <w:pPr>
              <w:spacing w:before="60" w:after="30" w:line="276" w:lineRule="auto"/>
              <w:ind w:left="207" w:hanging="207"/>
              <w:jc w:val="right"/>
              <w:rPr>
                <w:rFonts w:ascii="Arial" w:hAnsi="Arial" w:cs="Arial"/>
                <w:sz w:val="19"/>
                <w:szCs w:val="19"/>
              </w:rPr>
            </w:pPr>
          </w:p>
        </w:tc>
        <w:tc>
          <w:tcPr>
            <w:tcW w:w="1454" w:type="dxa"/>
            <w:tcBorders>
              <w:bottom w:val="single" w:sz="12" w:space="0" w:color="auto"/>
            </w:tcBorders>
          </w:tcPr>
          <w:p w14:paraId="2920C596" w14:textId="0EBCF66B" w:rsidR="00CC511D" w:rsidRPr="00AF2ECC" w:rsidRDefault="00CC511D" w:rsidP="00CC511D">
            <w:pPr>
              <w:spacing w:before="60" w:after="30" w:line="276" w:lineRule="auto"/>
              <w:ind w:left="207" w:hanging="207"/>
              <w:jc w:val="right"/>
              <w:rPr>
                <w:rFonts w:ascii="Arial" w:hAnsi="Arial" w:cs="Arial"/>
                <w:sz w:val="19"/>
                <w:szCs w:val="19"/>
              </w:rPr>
            </w:pPr>
            <w:r w:rsidRPr="00AF2ECC">
              <w:rPr>
                <w:rFonts w:ascii="Arial" w:hAnsi="Arial" w:cs="Arial"/>
                <w:sz w:val="19"/>
                <w:szCs w:val="19"/>
              </w:rPr>
              <w:t>5,462</w:t>
            </w:r>
          </w:p>
        </w:tc>
      </w:tr>
      <w:tr w:rsidR="00CC511D" w:rsidRPr="00AF2ECC" w14:paraId="5C035289" w14:textId="77777777" w:rsidTr="005B6778">
        <w:trPr>
          <w:cantSplit/>
          <w:trHeight w:val="195"/>
        </w:trPr>
        <w:tc>
          <w:tcPr>
            <w:tcW w:w="5837" w:type="dxa"/>
          </w:tcPr>
          <w:p w14:paraId="066B5F10" w14:textId="77777777" w:rsidR="00CC511D" w:rsidRPr="00AF2ECC" w:rsidRDefault="00CC511D" w:rsidP="00CC511D">
            <w:pPr>
              <w:spacing w:before="60" w:after="30" w:line="276" w:lineRule="auto"/>
              <w:ind w:left="207" w:hanging="207"/>
              <w:rPr>
                <w:rFonts w:ascii="Arial" w:hAnsi="Arial" w:cs="Arial"/>
                <w:sz w:val="17"/>
                <w:szCs w:val="17"/>
              </w:rPr>
            </w:pPr>
          </w:p>
        </w:tc>
        <w:tc>
          <w:tcPr>
            <w:tcW w:w="1467" w:type="dxa"/>
            <w:tcBorders>
              <w:top w:val="single" w:sz="12" w:space="0" w:color="auto"/>
            </w:tcBorders>
          </w:tcPr>
          <w:p w14:paraId="602A93F8" w14:textId="77777777" w:rsidR="00CC511D" w:rsidRPr="00AF2ECC" w:rsidRDefault="00CC511D" w:rsidP="00CC511D">
            <w:pPr>
              <w:spacing w:before="60" w:after="30" w:line="276" w:lineRule="auto"/>
              <w:ind w:left="207" w:hanging="207"/>
              <w:jc w:val="right"/>
              <w:rPr>
                <w:rFonts w:ascii="Arial" w:hAnsi="Arial" w:cs="Arial"/>
                <w:sz w:val="17"/>
                <w:szCs w:val="17"/>
              </w:rPr>
            </w:pPr>
          </w:p>
        </w:tc>
        <w:tc>
          <w:tcPr>
            <w:tcW w:w="238" w:type="dxa"/>
          </w:tcPr>
          <w:p w14:paraId="5C7B82E9" w14:textId="77777777" w:rsidR="00CC511D" w:rsidRPr="00AF2ECC" w:rsidRDefault="00CC511D" w:rsidP="00CC511D">
            <w:pPr>
              <w:spacing w:before="60" w:after="30" w:line="276" w:lineRule="auto"/>
              <w:ind w:left="207" w:hanging="207"/>
              <w:jc w:val="right"/>
              <w:rPr>
                <w:rFonts w:ascii="Arial" w:hAnsi="Arial" w:cs="Arial"/>
                <w:sz w:val="17"/>
                <w:szCs w:val="17"/>
              </w:rPr>
            </w:pPr>
          </w:p>
        </w:tc>
        <w:tc>
          <w:tcPr>
            <w:tcW w:w="1454" w:type="dxa"/>
            <w:tcBorders>
              <w:top w:val="single" w:sz="12" w:space="0" w:color="auto"/>
            </w:tcBorders>
          </w:tcPr>
          <w:p w14:paraId="0959FB1E" w14:textId="77777777" w:rsidR="00CC511D" w:rsidRPr="00AF2ECC" w:rsidRDefault="00CC511D" w:rsidP="00CC511D">
            <w:pPr>
              <w:spacing w:before="60" w:after="30" w:line="276" w:lineRule="auto"/>
              <w:ind w:left="207" w:hanging="207"/>
              <w:jc w:val="right"/>
              <w:rPr>
                <w:rFonts w:ascii="Arial" w:hAnsi="Arial" w:cs="Arial"/>
                <w:sz w:val="17"/>
                <w:szCs w:val="17"/>
              </w:rPr>
            </w:pPr>
          </w:p>
        </w:tc>
      </w:tr>
      <w:tr w:rsidR="00CC511D" w:rsidRPr="00AF2ECC" w14:paraId="7F5691C9" w14:textId="77777777" w:rsidTr="005B6778">
        <w:trPr>
          <w:cantSplit/>
          <w:trHeight w:val="195"/>
        </w:trPr>
        <w:tc>
          <w:tcPr>
            <w:tcW w:w="5837" w:type="dxa"/>
          </w:tcPr>
          <w:p w14:paraId="1827DB7B" w14:textId="7CE17237" w:rsidR="00CC511D" w:rsidRPr="00AF2ECC" w:rsidRDefault="00CC511D" w:rsidP="00CC511D">
            <w:pPr>
              <w:spacing w:before="60" w:after="30" w:line="276" w:lineRule="auto"/>
              <w:ind w:left="207" w:hanging="207"/>
              <w:rPr>
                <w:rFonts w:ascii="Arial" w:hAnsi="Arial" w:cs="Arial"/>
                <w:i/>
                <w:iCs/>
                <w:sz w:val="19"/>
                <w:szCs w:val="19"/>
              </w:rPr>
            </w:pPr>
            <w:r w:rsidRPr="00AF2ECC">
              <w:rPr>
                <w:rFonts w:ascii="Arial" w:hAnsi="Arial" w:cs="Arial"/>
                <w:i/>
                <w:iCs/>
                <w:sz w:val="19"/>
                <w:szCs w:val="19"/>
              </w:rPr>
              <w:t>Recognized in other comprehensive income:</w:t>
            </w:r>
          </w:p>
        </w:tc>
        <w:tc>
          <w:tcPr>
            <w:tcW w:w="1467" w:type="dxa"/>
          </w:tcPr>
          <w:p w14:paraId="4C1BCBE9" w14:textId="77777777" w:rsidR="00CC511D" w:rsidRPr="00AF2ECC" w:rsidRDefault="00CC511D" w:rsidP="00CC511D">
            <w:pPr>
              <w:spacing w:before="60" w:after="30" w:line="276" w:lineRule="auto"/>
              <w:ind w:left="207" w:hanging="207"/>
              <w:jc w:val="right"/>
              <w:rPr>
                <w:rFonts w:ascii="Arial" w:hAnsi="Arial" w:cs="Arial"/>
                <w:sz w:val="19"/>
                <w:szCs w:val="19"/>
              </w:rPr>
            </w:pPr>
          </w:p>
        </w:tc>
        <w:tc>
          <w:tcPr>
            <w:tcW w:w="238" w:type="dxa"/>
          </w:tcPr>
          <w:p w14:paraId="616A7565" w14:textId="77777777" w:rsidR="00CC511D" w:rsidRPr="00AF2ECC" w:rsidRDefault="00CC511D" w:rsidP="00CC511D">
            <w:pPr>
              <w:spacing w:before="60" w:after="30" w:line="276" w:lineRule="auto"/>
              <w:ind w:left="207" w:hanging="207"/>
              <w:jc w:val="right"/>
              <w:rPr>
                <w:rFonts w:ascii="Arial" w:hAnsi="Arial" w:cs="Arial"/>
                <w:sz w:val="19"/>
                <w:szCs w:val="19"/>
              </w:rPr>
            </w:pPr>
          </w:p>
        </w:tc>
        <w:tc>
          <w:tcPr>
            <w:tcW w:w="1454" w:type="dxa"/>
          </w:tcPr>
          <w:p w14:paraId="4C269608" w14:textId="77777777" w:rsidR="00CC511D" w:rsidRPr="00AF2ECC" w:rsidRDefault="00CC511D" w:rsidP="00CC511D">
            <w:pPr>
              <w:spacing w:before="60" w:after="30" w:line="276" w:lineRule="auto"/>
              <w:ind w:left="207" w:hanging="207"/>
              <w:jc w:val="right"/>
              <w:rPr>
                <w:rFonts w:ascii="Arial" w:hAnsi="Arial" w:cs="Arial"/>
                <w:sz w:val="19"/>
                <w:szCs w:val="19"/>
              </w:rPr>
            </w:pPr>
          </w:p>
        </w:tc>
      </w:tr>
      <w:tr w:rsidR="00CC511D" w:rsidRPr="00AF2ECC" w14:paraId="3204BABE" w14:textId="77777777" w:rsidTr="005B6778">
        <w:trPr>
          <w:cantSplit/>
          <w:trHeight w:val="195"/>
        </w:trPr>
        <w:tc>
          <w:tcPr>
            <w:tcW w:w="5837" w:type="dxa"/>
          </w:tcPr>
          <w:p w14:paraId="0C919D80" w14:textId="3D6EFC36" w:rsidR="00CC511D" w:rsidRPr="00AF2ECC" w:rsidRDefault="00CC511D" w:rsidP="00CC511D">
            <w:pPr>
              <w:spacing w:before="60" w:after="30" w:line="276" w:lineRule="auto"/>
              <w:ind w:left="207" w:hanging="207"/>
              <w:rPr>
                <w:rFonts w:ascii="Arial" w:hAnsi="Arial" w:cs="Arial"/>
                <w:sz w:val="19"/>
                <w:szCs w:val="19"/>
              </w:rPr>
            </w:pPr>
            <w:r w:rsidRPr="00AF2ECC">
              <w:rPr>
                <w:rFonts w:ascii="Arial" w:hAnsi="Arial" w:cs="Arial"/>
                <w:sz w:val="19"/>
                <w:szCs w:val="19"/>
              </w:rPr>
              <w:t>Actuarial loss</w:t>
            </w:r>
          </w:p>
        </w:tc>
        <w:tc>
          <w:tcPr>
            <w:tcW w:w="1467" w:type="dxa"/>
            <w:tcBorders>
              <w:bottom w:val="single" w:sz="12" w:space="0" w:color="auto"/>
            </w:tcBorders>
          </w:tcPr>
          <w:p w14:paraId="4953DC4A" w14:textId="26A11087" w:rsidR="00CC511D" w:rsidRPr="00AF2ECC" w:rsidRDefault="00CC511D" w:rsidP="006F24E2">
            <w:pPr>
              <w:pStyle w:val="ListParagraph"/>
              <w:numPr>
                <w:ilvl w:val="0"/>
                <w:numId w:val="10"/>
              </w:numPr>
              <w:spacing w:before="60" w:after="30" w:line="276" w:lineRule="auto"/>
              <w:jc w:val="right"/>
              <w:rPr>
                <w:rFonts w:ascii="Arial" w:hAnsi="Arial" w:cs="Arial"/>
                <w:sz w:val="19"/>
                <w:szCs w:val="19"/>
              </w:rPr>
            </w:pPr>
          </w:p>
        </w:tc>
        <w:tc>
          <w:tcPr>
            <w:tcW w:w="238" w:type="dxa"/>
          </w:tcPr>
          <w:p w14:paraId="3136E3D7" w14:textId="77777777" w:rsidR="00CC511D" w:rsidRPr="00AF2ECC" w:rsidRDefault="00CC511D" w:rsidP="00CC511D">
            <w:pPr>
              <w:spacing w:before="60" w:after="30" w:line="276" w:lineRule="auto"/>
              <w:ind w:left="207" w:hanging="207"/>
              <w:jc w:val="right"/>
              <w:rPr>
                <w:rFonts w:ascii="Arial" w:hAnsi="Arial" w:cs="Arial"/>
                <w:sz w:val="19"/>
                <w:szCs w:val="19"/>
              </w:rPr>
            </w:pPr>
          </w:p>
        </w:tc>
        <w:tc>
          <w:tcPr>
            <w:tcW w:w="1454" w:type="dxa"/>
            <w:tcBorders>
              <w:bottom w:val="single" w:sz="12" w:space="0" w:color="auto"/>
            </w:tcBorders>
          </w:tcPr>
          <w:p w14:paraId="21CF8A98" w14:textId="02462F1B" w:rsidR="00CC511D" w:rsidRPr="00AF2ECC" w:rsidRDefault="00CC511D" w:rsidP="00CC511D">
            <w:pPr>
              <w:spacing w:before="60" w:after="30" w:line="276" w:lineRule="auto"/>
              <w:ind w:left="207" w:hanging="207"/>
              <w:jc w:val="right"/>
              <w:rPr>
                <w:rFonts w:ascii="Arial" w:hAnsi="Arial" w:cs="Arial"/>
                <w:sz w:val="19"/>
                <w:szCs w:val="19"/>
              </w:rPr>
            </w:pPr>
            <w:r w:rsidRPr="00AF2ECC">
              <w:rPr>
                <w:rFonts w:ascii="Arial" w:hAnsi="Arial" w:cs="Arial"/>
                <w:sz w:val="19"/>
                <w:szCs w:val="19"/>
              </w:rPr>
              <w:t>1,217</w:t>
            </w:r>
          </w:p>
        </w:tc>
      </w:tr>
    </w:tbl>
    <w:p w14:paraId="2B98AACE" w14:textId="77777777" w:rsidR="00455706" w:rsidRPr="00AF2ECC" w:rsidRDefault="00455706" w:rsidP="00877B34">
      <w:pPr>
        <w:spacing w:line="360" w:lineRule="auto"/>
        <w:rPr>
          <w:rFonts w:ascii="Arial" w:hAnsi="Arial" w:cs="Arial"/>
          <w:sz w:val="17"/>
          <w:szCs w:val="17"/>
          <w:lang w:val="en-GB"/>
        </w:rPr>
      </w:pPr>
    </w:p>
    <w:p w14:paraId="1ADD6121" w14:textId="77777777" w:rsidR="009C2344" w:rsidRPr="00AF2ECC" w:rsidRDefault="009C2344" w:rsidP="0088227A">
      <w:pPr>
        <w:spacing w:line="360" w:lineRule="auto"/>
        <w:ind w:left="360"/>
        <w:jc w:val="both"/>
        <w:rPr>
          <w:rFonts w:ascii="Arial" w:hAnsi="Arial" w:cs="Arial"/>
          <w:sz w:val="19"/>
          <w:szCs w:val="19"/>
          <w:lang w:val="en-GB"/>
        </w:rPr>
      </w:pPr>
      <w:r w:rsidRPr="00AF2ECC">
        <w:rPr>
          <w:rFonts w:ascii="Arial" w:hAnsi="Arial" w:cs="Arial"/>
          <w:sz w:val="19"/>
          <w:szCs w:val="19"/>
          <w:lang w:val="en-GB"/>
        </w:rPr>
        <w:t>The Company</w:t>
      </w:r>
      <w:r w:rsidRPr="00AF2ECC">
        <w:rPr>
          <w:rFonts w:ascii="Arial" w:hAnsi="Arial" w:cs="Arial"/>
          <w:sz w:val="19"/>
          <w:szCs w:val="19"/>
          <w:cs/>
          <w:lang w:val="en-GB"/>
        </w:rPr>
        <w:t xml:space="preserve"> </w:t>
      </w:r>
      <w:r w:rsidRPr="00AF2ECC">
        <w:rPr>
          <w:rFonts w:ascii="Arial" w:hAnsi="Arial" w:cs="Arial"/>
          <w:sz w:val="19"/>
          <w:szCs w:val="19"/>
          <w:lang w:val="en-GB"/>
        </w:rPr>
        <w:t>ha</w:t>
      </w:r>
      <w:r w:rsidR="00D8645F" w:rsidRPr="00AF2ECC">
        <w:rPr>
          <w:rFonts w:ascii="Arial" w:hAnsi="Arial" w:cs="Arial"/>
          <w:sz w:val="19"/>
          <w:szCs w:val="19"/>
          <w:lang w:val="en-GB"/>
        </w:rPr>
        <w:t xml:space="preserve">s an </w:t>
      </w:r>
      <w:r w:rsidR="00C75905" w:rsidRPr="00AF2ECC">
        <w:rPr>
          <w:rFonts w:ascii="Arial" w:hAnsi="Arial" w:cs="Arial"/>
          <w:sz w:val="19"/>
          <w:szCs w:val="19"/>
          <w:lang w:val="en-GB"/>
        </w:rPr>
        <w:t>obligation under</w:t>
      </w:r>
      <w:r w:rsidRPr="00AF2ECC">
        <w:rPr>
          <w:rFonts w:ascii="Arial" w:hAnsi="Arial" w:cs="Arial"/>
          <w:sz w:val="19"/>
          <w:szCs w:val="19"/>
          <w:lang w:val="en-GB"/>
        </w:rPr>
        <w:t xml:space="preserve"> the Thai Labour </w:t>
      </w:r>
      <w:r w:rsidR="00594DE7" w:rsidRPr="00AF2ECC">
        <w:rPr>
          <w:rFonts w:ascii="Arial" w:hAnsi="Arial" w:cs="Arial"/>
          <w:sz w:val="19"/>
          <w:szCs w:val="19"/>
          <w:lang w:val="en-GB"/>
        </w:rPr>
        <w:t>Law</w:t>
      </w:r>
      <w:r w:rsidRPr="00AF2ECC">
        <w:rPr>
          <w:rFonts w:ascii="Arial" w:hAnsi="Arial" w:cs="Arial"/>
          <w:sz w:val="19"/>
          <w:szCs w:val="19"/>
          <w:lang w:val="en-GB"/>
        </w:rPr>
        <w:t xml:space="preserve"> to provide retirement benefits to employees based on pensionable remuneration and length of service.</w:t>
      </w:r>
    </w:p>
    <w:p w14:paraId="7E33EA4E" w14:textId="77777777" w:rsidR="005B6778" w:rsidRPr="00AF2ECC" w:rsidRDefault="005B6778" w:rsidP="00B555AA">
      <w:pPr>
        <w:spacing w:line="360" w:lineRule="auto"/>
        <w:jc w:val="thaiDistribute"/>
        <w:rPr>
          <w:rFonts w:ascii="Arial" w:hAnsi="Arial" w:cs="Arial"/>
          <w:sz w:val="19"/>
          <w:szCs w:val="19"/>
          <w:lang w:eastAsia="th-TH"/>
        </w:rPr>
      </w:pPr>
    </w:p>
    <w:p w14:paraId="75938AFD" w14:textId="3D0B4EA2" w:rsidR="00DB6604" w:rsidRPr="00AF2ECC" w:rsidRDefault="00DB6604" w:rsidP="0088227A">
      <w:pPr>
        <w:spacing w:line="360" w:lineRule="auto"/>
        <w:ind w:left="360"/>
        <w:jc w:val="thaiDistribute"/>
        <w:rPr>
          <w:rFonts w:ascii="Arial" w:hAnsi="Arial" w:cs="Arial"/>
          <w:sz w:val="19"/>
          <w:szCs w:val="19"/>
          <w:lang w:val="en-GB"/>
        </w:rPr>
      </w:pPr>
      <w:r w:rsidRPr="00AF2ECC">
        <w:rPr>
          <w:rFonts w:ascii="Arial" w:hAnsi="Arial" w:cs="Arial"/>
          <w:sz w:val="19"/>
          <w:szCs w:val="19"/>
          <w:lang w:eastAsia="th-TH"/>
        </w:rPr>
        <w:t>During</w:t>
      </w:r>
      <w:r w:rsidRPr="00AF2ECC">
        <w:rPr>
          <w:rFonts w:ascii="Arial" w:hAnsi="Arial" w:cs="Arial"/>
          <w:sz w:val="19"/>
          <w:szCs w:val="19"/>
        </w:rPr>
        <w:t xml:space="preserve"> the years ended </w:t>
      </w:r>
      <w:r w:rsidRPr="00AF2ECC">
        <w:rPr>
          <w:rFonts w:ascii="Arial" w:hAnsi="Arial" w:cs="Arial"/>
          <w:sz w:val="19"/>
          <w:szCs w:val="19"/>
          <w:lang w:val="en-GB"/>
        </w:rPr>
        <w:t xml:space="preserve">31 December </w:t>
      </w:r>
      <w:r w:rsidRPr="00AF2ECC">
        <w:rPr>
          <w:rFonts w:ascii="Arial" w:hAnsi="Arial" w:cs="Arial"/>
          <w:sz w:val="19"/>
          <w:szCs w:val="19"/>
        </w:rPr>
        <w:t>20</w:t>
      </w:r>
      <w:r w:rsidR="004D0492" w:rsidRPr="00AF2ECC">
        <w:rPr>
          <w:rFonts w:ascii="Arial" w:hAnsi="Arial" w:cs="Arial"/>
          <w:sz w:val="19"/>
          <w:szCs w:val="19"/>
        </w:rPr>
        <w:t>2</w:t>
      </w:r>
      <w:r w:rsidR="00CC511D" w:rsidRPr="00AF2ECC">
        <w:rPr>
          <w:rFonts w:ascii="Arial" w:hAnsi="Arial" w:cs="Arial"/>
          <w:sz w:val="19"/>
          <w:szCs w:val="19"/>
        </w:rPr>
        <w:t>3</w:t>
      </w:r>
      <w:r w:rsidRPr="00AF2ECC">
        <w:rPr>
          <w:rFonts w:ascii="Arial" w:hAnsi="Arial" w:cs="Arial"/>
          <w:sz w:val="19"/>
          <w:szCs w:val="19"/>
        </w:rPr>
        <w:t xml:space="preserve"> and 20</w:t>
      </w:r>
      <w:r w:rsidR="005B6778" w:rsidRPr="00AF2ECC">
        <w:rPr>
          <w:rFonts w:ascii="Arial" w:hAnsi="Arial" w:cs="Arial"/>
          <w:sz w:val="19"/>
          <w:szCs w:val="19"/>
        </w:rPr>
        <w:t>2</w:t>
      </w:r>
      <w:r w:rsidR="00CC511D" w:rsidRPr="00AF2ECC">
        <w:rPr>
          <w:rFonts w:ascii="Arial" w:hAnsi="Arial" w:cs="Arial"/>
          <w:sz w:val="19"/>
          <w:szCs w:val="19"/>
        </w:rPr>
        <w:t>2</w:t>
      </w:r>
      <w:r w:rsidRPr="00AF2ECC">
        <w:rPr>
          <w:rFonts w:ascii="Arial" w:hAnsi="Arial" w:cs="Arial"/>
          <w:sz w:val="19"/>
          <w:szCs w:val="19"/>
        </w:rPr>
        <w:t xml:space="preserve">, movements in </w:t>
      </w:r>
      <w:r w:rsidRPr="00AF2ECC">
        <w:rPr>
          <w:rFonts w:ascii="Arial" w:hAnsi="Arial" w:cs="Arial"/>
          <w:sz w:val="19"/>
          <w:szCs w:val="19"/>
          <w:lang w:val="en-GB"/>
        </w:rPr>
        <w:t>employee benefits obligation are as follow</w:t>
      </w:r>
      <w:r w:rsidR="004B5B62" w:rsidRPr="00AF2ECC">
        <w:rPr>
          <w:rFonts w:ascii="Arial" w:hAnsi="Arial" w:cs="Arial"/>
          <w:sz w:val="19"/>
          <w:szCs w:val="19"/>
          <w:lang w:val="en-GB"/>
        </w:rPr>
        <w:t>s</w:t>
      </w:r>
      <w:r w:rsidRPr="00AF2ECC">
        <w:rPr>
          <w:rFonts w:ascii="Arial" w:hAnsi="Arial" w:cs="Arial"/>
          <w:sz w:val="19"/>
          <w:szCs w:val="19"/>
          <w:lang w:val="en-GB"/>
        </w:rPr>
        <w:t>:</w:t>
      </w:r>
    </w:p>
    <w:p w14:paraId="3847F3D6" w14:textId="77777777" w:rsidR="009C2344" w:rsidRPr="00AF2ECC" w:rsidRDefault="009C2344" w:rsidP="0088227A">
      <w:pPr>
        <w:spacing w:line="360" w:lineRule="auto"/>
        <w:ind w:left="360"/>
        <w:jc w:val="thaiDistribute"/>
        <w:rPr>
          <w:rFonts w:ascii="Arial" w:hAnsi="Arial" w:cs="Arial"/>
          <w:sz w:val="17"/>
          <w:szCs w:val="17"/>
          <w:lang w:val="en-GB"/>
        </w:rPr>
      </w:pPr>
    </w:p>
    <w:tbl>
      <w:tblPr>
        <w:tblW w:w="9081" w:type="dxa"/>
        <w:tblInd w:w="279" w:type="dxa"/>
        <w:tblLayout w:type="fixed"/>
        <w:tblLook w:val="0000" w:firstRow="0" w:lastRow="0" w:firstColumn="0" w:lastColumn="0" w:noHBand="0" w:noVBand="0"/>
      </w:tblPr>
      <w:tblGrid>
        <w:gridCol w:w="5391"/>
        <w:gridCol w:w="477"/>
        <w:gridCol w:w="1503"/>
        <w:gridCol w:w="270"/>
        <w:gridCol w:w="1440"/>
      </w:tblGrid>
      <w:tr w:rsidR="00DB6604" w:rsidRPr="00AF2ECC" w14:paraId="79E19A05" w14:textId="77777777" w:rsidTr="0004685E">
        <w:trPr>
          <w:cantSplit/>
        </w:trPr>
        <w:tc>
          <w:tcPr>
            <w:tcW w:w="5391" w:type="dxa"/>
          </w:tcPr>
          <w:p w14:paraId="3B62302F" w14:textId="77777777" w:rsidR="00DB6604" w:rsidRPr="00AF2ECC" w:rsidRDefault="00DB6604" w:rsidP="002F4B01">
            <w:pPr>
              <w:pStyle w:val="3"/>
              <w:tabs>
                <w:tab w:val="clear" w:pos="360"/>
                <w:tab w:val="clear" w:pos="720"/>
              </w:tabs>
              <w:spacing w:before="60" w:after="30" w:line="276" w:lineRule="auto"/>
              <w:jc w:val="center"/>
              <w:rPr>
                <w:rFonts w:ascii="Arial" w:hAnsi="Arial" w:cs="Arial"/>
                <w:sz w:val="19"/>
                <w:szCs w:val="19"/>
                <w:lang w:val="en-US"/>
              </w:rPr>
            </w:pPr>
            <w:r w:rsidRPr="00AF2ECC">
              <w:rPr>
                <w:rFonts w:ascii="Arial" w:hAnsi="Arial" w:cs="Arial"/>
                <w:b/>
                <w:bCs/>
                <w:sz w:val="19"/>
                <w:szCs w:val="19"/>
                <w:lang w:val="en-GB"/>
              </w:rPr>
              <w:tab/>
            </w:r>
          </w:p>
        </w:tc>
        <w:tc>
          <w:tcPr>
            <w:tcW w:w="477" w:type="dxa"/>
            <w:tcBorders>
              <w:left w:val="nil"/>
            </w:tcBorders>
          </w:tcPr>
          <w:p w14:paraId="40DF53F0" w14:textId="77777777" w:rsidR="00DB6604" w:rsidRPr="00AF2ECC" w:rsidRDefault="00DB6604" w:rsidP="002F4B01">
            <w:pPr>
              <w:spacing w:before="60" w:after="30" w:line="276" w:lineRule="auto"/>
              <w:ind w:right="72"/>
              <w:rPr>
                <w:rFonts w:ascii="Arial" w:hAnsi="Arial" w:cs="Arial"/>
                <w:sz w:val="19"/>
                <w:szCs w:val="19"/>
              </w:rPr>
            </w:pPr>
          </w:p>
        </w:tc>
        <w:tc>
          <w:tcPr>
            <w:tcW w:w="3213" w:type="dxa"/>
            <w:gridSpan w:val="3"/>
            <w:tcBorders>
              <w:bottom w:val="single" w:sz="4" w:space="0" w:color="auto"/>
            </w:tcBorders>
            <w:vAlign w:val="bottom"/>
          </w:tcPr>
          <w:p w14:paraId="52A4085C" w14:textId="77777777" w:rsidR="00DB6604" w:rsidRPr="00AF2ECC" w:rsidRDefault="00DB6604" w:rsidP="002F4B01">
            <w:pPr>
              <w:spacing w:before="60" w:after="30" w:line="276" w:lineRule="auto"/>
              <w:jc w:val="center"/>
              <w:rPr>
                <w:rFonts w:ascii="Arial" w:hAnsi="Arial" w:cs="Arial"/>
                <w:sz w:val="19"/>
                <w:szCs w:val="19"/>
              </w:rPr>
            </w:pPr>
            <w:r w:rsidRPr="00AF2ECC">
              <w:rPr>
                <w:rFonts w:ascii="Arial" w:hAnsi="Arial" w:cs="Arial"/>
                <w:sz w:val="19"/>
                <w:szCs w:val="19"/>
                <w:lang w:val="en-GB"/>
              </w:rPr>
              <w:t>Thousand Baht</w:t>
            </w:r>
          </w:p>
        </w:tc>
      </w:tr>
      <w:tr w:rsidR="00937486" w:rsidRPr="00AF2ECC" w14:paraId="4F67C796" w14:textId="77777777" w:rsidTr="002F4B01">
        <w:trPr>
          <w:cantSplit/>
        </w:trPr>
        <w:tc>
          <w:tcPr>
            <w:tcW w:w="5391" w:type="dxa"/>
            <w:vAlign w:val="bottom"/>
          </w:tcPr>
          <w:p w14:paraId="5EDEA188" w14:textId="77777777" w:rsidR="00937486" w:rsidRPr="00AF2ECC" w:rsidRDefault="00937486" w:rsidP="002F4B01">
            <w:pPr>
              <w:spacing w:before="60" w:after="30" w:line="276" w:lineRule="auto"/>
              <w:ind w:left="-88"/>
              <w:rPr>
                <w:rFonts w:ascii="Arial" w:hAnsi="Arial" w:cs="Arial"/>
                <w:sz w:val="19"/>
                <w:szCs w:val="19"/>
              </w:rPr>
            </w:pPr>
          </w:p>
        </w:tc>
        <w:tc>
          <w:tcPr>
            <w:tcW w:w="477" w:type="dxa"/>
            <w:tcBorders>
              <w:left w:val="nil"/>
            </w:tcBorders>
          </w:tcPr>
          <w:p w14:paraId="1DE7D804" w14:textId="77777777" w:rsidR="00937486" w:rsidRPr="00AF2ECC" w:rsidRDefault="00937486" w:rsidP="002F4B01">
            <w:pPr>
              <w:spacing w:before="60" w:after="30" w:line="276" w:lineRule="auto"/>
              <w:ind w:right="72"/>
              <w:jc w:val="center"/>
              <w:rPr>
                <w:rFonts w:ascii="Arial" w:hAnsi="Arial" w:cs="Arial"/>
                <w:sz w:val="19"/>
                <w:szCs w:val="19"/>
              </w:rPr>
            </w:pPr>
          </w:p>
        </w:tc>
        <w:tc>
          <w:tcPr>
            <w:tcW w:w="1503" w:type="dxa"/>
            <w:tcBorders>
              <w:bottom w:val="single" w:sz="4" w:space="0" w:color="auto"/>
            </w:tcBorders>
            <w:vAlign w:val="center"/>
          </w:tcPr>
          <w:p w14:paraId="6256E3B9" w14:textId="722DBDBB" w:rsidR="00937486" w:rsidRPr="00AF2ECC" w:rsidRDefault="00937486" w:rsidP="002F4B01">
            <w:pPr>
              <w:spacing w:before="60" w:after="30" w:line="276" w:lineRule="auto"/>
              <w:ind w:right="20"/>
              <w:jc w:val="center"/>
              <w:rPr>
                <w:rFonts w:ascii="Arial" w:hAnsi="Arial" w:cs="Arial"/>
                <w:sz w:val="19"/>
                <w:szCs w:val="19"/>
                <w:lang w:val="en-GB"/>
              </w:rPr>
            </w:pPr>
            <w:r w:rsidRPr="00AF2ECC">
              <w:rPr>
                <w:rFonts w:ascii="Arial" w:hAnsi="Arial" w:cs="Arial"/>
                <w:sz w:val="19"/>
                <w:szCs w:val="19"/>
              </w:rPr>
              <w:t>202</w:t>
            </w:r>
            <w:r w:rsidR="00CC511D" w:rsidRPr="00AF2ECC">
              <w:rPr>
                <w:rFonts w:ascii="Arial" w:hAnsi="Arial" w:cs="Arial"/>
                <w:sz w:val="19"/>
                <w:szCs w:val="19"/>
              </w:rPr>
              <w:t>3</w:t>
            </w:r>
          </w:p>
        </w:tc>
        <w:tc>
          <w:tcPr>
            <w:tcW w:w="270" w:type="dxa"/>
            <w:vAlign w:val="center"/>
          </w:tcPr>
          <w:p w14:paraId="3A6B1AFB" w14:textId="77777777" w:rsidR="00937486" w:rsidRPr="00AF2ECC" w:rsidRDefault="00937486" w:rsidP="002F4B01">
            <w:pPr>
              <w:pStyle w:val="BodyTextIndent3"/>
              <w:spacing w:before="60" w:after="30" w:line="276" w:lineRule="auto"/>
              <w:ind w:left="0" w:firstLine="0"/>
              <w:jc w:val="center"/>
              <w:rPr>
                <w:rFonts w:ascii="Arial" w:hAnsi="Arial" w:cs="Arial"/>
                <w:sz w:val="19"/>
                <w:szCs w:val="19"/>
                <w:lang w:val="en-GB"/>
              </w:rPr>
            </w:pPr>
          </w:p>
        </w:tc>
        <w:tc>
          <w:tcPr>
            <w:tcW w:w="1440" w:type="dxa"/>
            <w:tcBorders>
              <w:bottom w:val="single" w:sz="4" w:space="0" w:color="auto"/>
            </w:tcBorders>
            <w:vAlign w:val="center"/>
          </w:tcPr>
          <w:p w14:paraId="39F6E2CE" w14:textId="7A13C8B4" w:rsidR="00937486" w:rsidRPr="00AF2ECC" w:rsidRDefault="00937486" w:rsidP="002F4B01">
            <w:pPr>
              <w:spacing w:before="60" w:after="30" w:line="276" w:lineRule="auto"/>
              <w:ind w:left="-98" w:right="-89"/>
              <w:jc w:val="center"/>
              <w:rPr>
                <w:rFonts w:ascii="Arial" w:hAnsi="Arial" w:cs="Arial"/>
                <w:sz w:val="19"/>
                <w:szCs w:val="19"/>
                <w:lang w:val="en-GB"/>
              </w:rPr>
            </w:pPr>
            <w:r w:rsidRPr="00AF2ECC">
              <w:rPr>
                <w:rFonts w:ascii="Arial" w:hAnsi="Arial" w:cs="Arial"/>
                <w:sz w:val="19"/>
                <w:szCs w:val="19"/>
              </w:rPr>
              <w:t>202</w:t>
            </w:r>
            <w:r w:rsidR="00CC511D" w:rsidRPr="00AF2ECC">
              <w:rPr>
                <w:rFonts w:ascii="Arial" w:hAnsi="Arial" w:cs="Arial"/>
                <w:sz w:val="19"/>
                <w:szCs w:val="19"/>
              </w:rPr>
              <w:t>2</w:t>
            </w:r>
          </w:p>
        </w:tc>
      </w:tr>
      <w:tr w:rsidR="00DB6604" w:rsidRPr="00AF2ECC" w14:paraId="70051447" w14:textId="77777777" w:rsidTr="0004685E">
        <w:trPr>
          <w:cantSplit/>
          <w:trHeight w:val="67"/>
        </w:trPr>
        <w:tc>
          <w:tcPr>
            <w:tcW w:w="5391" w:type="dxa"/>
            <w:vAlign w:val="bottom"/>
          </w:tcPr>
          <w:p w14:paraId="5B609BA9" w14:textId="77777777" w:rsidR="00DB6604" w:rsidRPr="00AF2ECC" w:rsidRDefault="00DB6604" w:rsidP="002F4B01">
            <w:pPr>
              <w:spacing w:before="60" w:after="30" w:line="276" w:lineRule="auto"/>
              <w:ind w:left="-88"/>
              <w:rPr>
                <w:rFonts w:ascii="Arial" w:hAnsi="Arial" w:cs="Arial"/>
                <w:sz w:val="17"/>
                <w:szCs w:val="17"/>
              </w:rPr>
            </w:pPr>
          </w:p>
        </w:tc>
        <w:tc>
          <w:tcPr>
            <w:tcW w:w="477" w:type="dxa"/>
            <w:tcBorders>
              <w:left w:val="nil"/>
            </w:tcBorders>
            <w:vAlign w:val="center"/>
          </w:tcPr>
          <w:p w14:paraId="244077E4" w14:textId="77777777" w:rsidR="00DB6604" w:rsidRPr="00AF2ECC" w:rsidRDefault="00DB6604" w:rsidP="002F4B01">
            <w:pPr>
              <w:spacing w:before="60" w:after="30" w:line="276" w:lineRule="auto"/>
              <w:ind w:right="-13"/>
              <w:rPr>
                <w:rFonts w:ascii="Arial" w:hAnsi="Arial" w:cs="Arial"/>
                <w:sz w:val="17"/>
                <w:szCs w:val="17"/>
              </w:rPr>
            </w:pPr>
          </w:p>
        </w:tc>
        <w:tc>
          <w:tcPr>
            <w:tcW w:w="1503" w:type="dxa"/>
            <w:tcBorders>
              <w:top w:val="single" w:sz="4" w:space="0" w:color="auto"/>
            </w:tcBorders>
            <w:vAlign w:val="bottom"/>
          </w:tcPr>
          <w:p w14:paraId="584422F8" w14:textId="77777777" w:rsidR="00DB6604" w:rsidRPr="00AF2ECC" w:rsidRDefault="00DB6604" w:rsidP="002F4B01">
            <w:pPr>
              <w:spacing w:before="60" w:after="30" w:line="276" w:lineRule="auto"/>
              <w:ind w:right="-13"/>
              <w:jc w:val="right"/>
              <w:rPr>
                <w:rFonts w:ascii="Arial" w:hAnsi="Arial" w:cs="Arial"/>
                <w:sz w:val="17"/>
                <w:szCs w:val="17"/>
              </w:rPr>
            </w:pPr>
          </w:p>
        </w:tc>
        <w:tc>
          <w:tcPr>
            <w:tcW w:w="270" w:type="dxa"/>
            <w:vAlign w:val="center"/>
          </w:tcPr>
          <w:p w14:paraId="48FE6653" w14:textId="77777777" w:rsidR="00DB6604" w:rsidRPr="00AF2ECC" w:rsidRDefault="00DB6604" w:rsidP="002F4B01">
            <w:pPr>
              <w:spacing w:before="60" w:after="30" w:line="276" w:lineRule="auto"/>
              <w:ind w:right="-13"/>
              <w:rPr>
                <w:rFonts w:ascii="Arial" w:hAnsi="Arial" w:cs="Arial"/>
                <w:sz w:val="17"/>
                <w:szCs w:val="17"/>
              </w:rPr>
            </w:pPr>
          </w:p>
        </w:tc>
        <w:tc>
          <w:tcPr>
            <w:tcW w:w="1440" w:type="dxa"/>
            <w:tcBorders>
              <w:top w:val="single" w:sz="4" w:space="0" w:color="auto"/>
            </w:tcBorders>
            <w:vAlign w:val="bottom"/>
          </w:tcPr>
          <w:p w14:paraId="62A85D03" w14:textId="77777777" w:rsidR="00DB6604" w:rsidRPr="00AF2ECC" w:rsidRDefault="00DB6604" w:rsidP="002F4B01">
            <w:pPr>
              <w:spacing w:before="60" w:after="30" w:line="276" w:lineRule="auto"/>
              <w:ind w:right="-13"/>
              <w:jc w:val="right"/>
              <w:rPr>
                <w:rFonts w:ascii="Arial" w:hAnsi="Arial" w:cs="Arial"/>
                <w:sz w:val="17"/>
                <w:szCs w:val="17"/>
              </w:rPr>
            </w:pPr>
          </w:p>
        </w:tc>
      </w:tr>
      <w:tr w:rsidR="00CC511D" w:rsidRPr="00AF2ECC" w14:paraId="3703E8F6" w14:textId="77777777" w:rsidTr="0004685E">
        <w:trPr>
          <w:cantSplit/>
          <w:trHeight w:val="331"/>
        </w:trPr>
        <w:tc>
          <w:tcPr>
            <w:tcW w:w="5391" w:type="dxa"/>
          </w:tcPr>
          <w:p w14:paraId="0DE7DFFB" w14:textId="77777777" w:rsidR="00CC511D" w:rsidRPr="00AF2ECC" w:rsidRDefault="00CC511D" w:rsidP="00CC511D">
            <w:pPr>
              <w:spacing w:before="60" w:after="30" w:line="276" w:lineRule="auto"/>
              <w:ind w:left="207" w:hanging="207"/>
              <w:rPr>
                <w:rFonts w:ascii="Arial" w:hAnsi="Arial" w:cs="Arial"/>
                <w:sz w:val="19"/>
                <w:szCs w:val="19"/>
                <w:lang w:val="en-GB"/>
              </w:rPr>
            </w:pPr>
            <w:r w:rsidRPr="00AF2ECC">
              <w:rPr>
                <w:rFonts w:ascii="Arial" w:hAnsi="Arial" w:cs="Arial"/>
                <w:sz w:val="19"/>
                <w:szCs w:val="19"/>
              </w:rPr>
              <w:t xml:space="preserve">Balance as at 1 January </w:t>
            </w:r>
          </w:p>
        </w:tc>
        <w:tc>
          <w:tcPr>
            <w:tcW w:w="477" w:type="dxa"/>
            <w:tcBorders>
              <w:left w:val="nil"/>
            </w:tcBorders>
            <w:vAlign w:val="center"/>
          </w:tcPr>
          <w:p w14:paraId="13886126" w14:textId="77777777" w:rsidR="00CC511D" w:rsidRPr="00AF2ECC" w:rsidRDefault="00CC511D" w:rsidP="00CC511D">
            <w:pPr>
              <w:spacing w:before="60" w:after="30" w:line="276" w:lineRule="auto"/>
              <w:ind w:right="-13"/>
              <w:rPr>
                <w:rFonts w:ascii="Arial" w:hAnsi="Arial" w:cs="Arial"/>
                <w:sz w:val="19"/>
                <w:szCs w:val="19"/>
              </w:rPr>
            </w:pPr>
          </w:p>
        </w:tc>
        <w:tc>
          <w:tcPr>
            <w:tcW w:w="1503" w:type="dxa"/>
          </w:tcPr>
          <w:p w14:paraId="7203B4C9" w14:textId="3CD24544" w:rsidR="00CC511D" w:rsidRPr="00AF2ECC" w:rsidRDefault="00AE0BB9" w:rsidP="00CC511D">
            <w:pPr>
              <w:spacing w:before="60" w:after="30" w:line="276" w:lineRule="auto"/>
              <w:jc w:val="right"/>
              <w:rPr>
                <w:rFonts w:ascii="Arial" w:hAnsi="Arial" w:cs="Arial"/>
                <w:sz w:val="19"/>
                <w:szCs w:val="19"/>
              </w:rPr>
            </w:pPr>
            <w:r w:rsidRPr="00AF2ECC">
              <w:rPr>
                <w:rFonts w:ascii="Arial" w:hAnsi="Arial" w:cs="Arial"/>
                <w:sz w:val="19"/>
                <w:szCs w:val="19"/>
              </w:rPr>
              <w:t>64,542</w:t>
            </w:r>
          </w:p>
        </w:tc>
        <w:tc>
          <w:tcPr>
            <w:tcW w:w="270" w:type="dxa"/>
          </w:tcPr>
          <w:p w14:paraId="133B75E3" w14:textId="77777777" w:rsidR="00CC511D" w:rsidRPr="00AF2ECC" w:rsidRDefault="00CC511D" w:rsidP="00CC511D">
            <w:pPr>
              <w:tabs>
                <w:tab w:val="left" w:pos="988"/>
              </w:tabs>
              <w:spacing w:before="60" w:after="30" w:line="276" w:lineRule="auto"/>
              <w:ind w:left="-92" w:right="34"/>
              <w:jc w:val="right"/>
              <w:rPr>
                <w:rFonts w:ascii="Arial" w:hAnsi="Arial" w:cs="Arial"/>
                <w:sz w:val="19"/>
                <w:szCs w:val="19"/>
                <w:lang w:val="en-GB"/>
              </w:rPr>
            </w:pPr>
          </w:p>
        </w:tc>
        <w:tc>
          <w:tcPr>
            <w:tcW w:w="1440" w:type="dxa"/>
          </w:tcPr>
          <w:p w14:paraId="6B264A79" w14:textId="47A99937" w:rsidR="00CC511D" w:rsidRPr="00AF2ECC" w:rsidRDefault="00CC511D" w:rsidP="00CC511D">
            <w:pPr>
              <w:tabs>
                <w:tab w:val="left" w:pos="988"/>
              </w:tabs>
              <w:spacing w:before="60" w:after="30" w:line="276" w:lineRule="auto"/>
              <w:ind w:left="-92" w:right="34"/>
              <w:jc w:val="right"/>
              <w:rPr>
                <w:rFonts w:ascii="Arial" w:hAnsi="Arial" w:cs="Arial"/>
                <w:sz w:val="19"/>
                <w:szCs w:val="19"/>
                <w:lang w:val="en-GB"/>
              </w:rPr>
            </w:pPr>
            <w:r w:rsidRPr="00AF2ECC">
              <w:rPr>
                <w:rFonts w:ascii="Arial" w:hAnsi="Arial" w:cs="Arial"/>
                <w:sz w:val="19"/>
                <w:szCs w:val="19"/>
              </w:rPr>
              <w:t>60,519</w:t>
            </w:r>
          </w:p>
        </w:tc>
      </w:tr>
      <w:tr w:rsidR="00CC511D" w:rsidRPr="00AF2ECC" w14:paraId="1D79482F" w14:textId="77777777" w:rsidTr="0004685E">
        <w:trPr>
          <w:cantSplit/>
          <w:trHeight w:val="155"/>
        </w:trPr>
        <w:tc>
          <w:tcPr>
            <w:tcW w:w="5391" w:type="dxa"/>
          </w:tcPr>
          <w:p w14:paraId="2C0CF983" w14:textId="04620D18" w:rsidR="00CC511D" w:rsidRPr="00AF2ECC" w:rsidRDefault="00CC511D" w:rsidP="00CC511D">
            <w:pPr>
              <w:spacing w:before="60" w:after="30" w:line="276" w:lineRule="auto"/>
              <w:ind w:left="207" w:hanging="207"/>
              <w:rPr>
                <w:rFonts w:ascii="Arial" w:hAnsi="Arial" w:cs="Arial"/>
                <w:sz w:val="19"/>
                <w:szCs w:val="19"/>
              </w:rPr>
            </w:pPr>
            <w:r w:rsidRPr="00AF2ECC">
              <w:rPr>
                <w:rFonts w:ascii="Arial" w:hAnsi="Arial" w:cs="Arial"/>
                <w:sz w:val="19"/>
                <w:szCs w:val="19"/>
              </w:rPr>
              <w:t>Recognized in profit or loss:</w:t>
            </w:r>
          </w:p>
        </w:tc>
        <w:tc>
          <w:tcPr>
            <w:tcW w:w="477" w:type="dxa"/>
            <w:tcBorders>
              <w:left w:val="nil"/>
            </w:tcBorders>
            <w:vAlign w:val="center"/>
          </w:tcPr>
          <w:p w14:paraId="08CCEFC2" w14:textId="77777777" w:rsidR="00CC511D" w:rsidRPr="00AF2ECC" w:rsidRDefault="00CC511D" w:rsidP="00CC511D">
            <w:pPr>
              <w:spacing w:before="60" w:after="30" w:line="276" w:lineRule="auto"/>
              <w:ind w:right="-13"/>
              <w:rPr>
                <w:rFonts w:ascii="Arial" w:hAnsi="Arial" w:cs="Arial"/>
                <w:sz w:val="19"/>
                <w:szCs w:val="19"/>
              </w:rPr>
            </w:pPr>
          </w:p>
        </w:tc>
        <w:tc>
          <w:tcPr>
            <w:tcW w:w="1503" w:type="dxa"/>
          </w:tcPr>
          <w:p w14:paraId="39169ECC" w14:textId="77777777" w:rsidR="00CC511D" w:rsidRPr="00AF2ECC" w:rsidRDefault="00CC511D" w:rsidP="00CC511D">
            <w:pPr>
              <w:spacing w:before="60" w:after="30" w:line="276" w:lineRule="auto"/>
              <w:jc w:val="right"/>
              <w:rPr>
                <w:rFonts w:ascii="Arial" w:hAnsi="Arial" w:cs="Arial"/>
                <w:sz w:val="19"/>
                <w:szCs w:val="19"/>
              </w:rPr>
            </w:pPr>
          </w:p>
        </w:tc>
        <w:tc>
          <w:tcPr>
            <w:tcW w:w="270" w:type="dxa"/>
          </w:tcPr>
          <w:p w14:paraId="33D6D03A" w14:textId="77777777" w:rsidR="00CC511D" w:rsidRPr="00AF2ECC" w:rsidRDefault="00CC511D" w:rsidP="00CC511D">
            <w:pPr>
              <w:tabs>
                <w:tab w:val="left" w:pos="988"/>
              </w:tabs>
              <w:spacing w:before="60" w:after="30" w:line="276" w:lineRule="auto"/>
              <w:ind w:left="-92" w:right="34"/>
              <w:jc w:val="right"/>
              <w:rPr>
                <w:rFonts w:ascii="Arial" w:hAnsi="Arial" w:cs="Arial"/>
                <w:sz w:val="19"/>
                <w:szCs w:val="19"/>
                <w:lang w:val="en-GB"/>
              </w:rPr>
            </w:pPr>
          </w:p>
        </w:tc>
        <w:tc>
          <w:tcPr>
            <w:tcW w:w="1440" w:type="dxa"/>
          </w:tcPr>
          <w:p w14:paraId="52FF0BEC" w14:textId="77777777" w:rsidR="00CC511D" w:rsidRPr="00AF2ECC" w:rsidRDefault="00CC511D" w:rsidP="00CC511D">
            <w:pPr>
              <w:tabs>
                <w:tab w:val="left" w:pos="988"/>
              </w:tabs>
              <w:spacing w:before="60" w:after="30" w:line="276" w:lineRule="auto"/>
              <w:ind w:left="-92" w:right="34"/>
              <w:jc w:val="right"/>
              <w:rPr>
                <w:rFonts w:ascii="Arial" w:hAnsi="Arial" w:cs="Arial"/>
                <w:sz w:val="19"/>
                <w:szCs w:val="19"/>
                <w:lang w:val="en-GB"/>
              </w:rPr>
            </w:pPr>
          </w:p>
        </w:tc>
      </w:tr>
      <w:tr w:rsidR="00CC511D" w:rsidRPr="00AF2ECC" w14:paraId="036C47E8" w14:textId="77777777" w:rsidTr="0004685E">
        <w:trPr>
          <w:cantSplit/>
          <w:trHeight w:val="195"/>
        </w:trPr>
        <w:tc>
          <w:tcPr>
            <w:tcW w:w="5391" w:type="dxa"/>
          </w:tcPr>
          <w:p w14:paraId="50D2F8AF" w14:textId="77777777" w:rsidR="00CC511D" w:rsidRPr="00AF2ECC" w:rsidRDefault="00CC511D" w:rsidP="00CC511D">
            <w:pPr>
              <w:pStyle w:val="ListParagraph"/>
              <w:numPr>
                <w:ilvl w:val="0"/>
                <w:numId w:val="17"/>
              </w:numPr>
              <w:spacing w:before="60" w:after="30" w:line="276" w:lineRule="auto"/>
              <w:ind w:left="608" w:hanging="293"/>
              <w:rPr>
                <w:rFonts w:ascii="Arial" w:hAnsi="Arial" w:cs="Arial"/>
                <w:sz w:val="19"/>
                <w:szCs w:val="19"/>
              </w:rPr>
            </w:pPr>
            <w:r w:rsidRPr="00AF2ECC">
              <w:rPr>
                <w:rFonts w:ascii="Arial" w:hAnsi="Arial" w:cs="Arial"/>
                <w:sz w:val="19"/>
                <w:szCs w:val="19"/>
              </w:rPr>
              <w:t>Current service costs</w:t>
            </w:r>
          </w:p>
        </w:tc>
        <w:tc>
          <w:tcPr>
            <w:tcW w:w="477" w:type="dxa"/>
            <w:tcBorders>
              <w:left w:val="nil"/>
            </w:tcBorders>
            <w:vAlign w:val="center"/>
          </w:tcPr>
          <w:p w14:paraId="489B2199" w14:textId="77777777" w:rsidR="00CC511D" w:rsidRPr="00AF2ECC" w:rsidRDefault="00CC511D" w:rsidP="00CC511D">
            <w:pPr>
              <w:spacing w:before="60" w:after="30" w:line="276" w:lineRule="auto"/>
              <w:ind w:right="-13"/>
              <w:rPr>
                <w:rFonts w:ascii="Arial" w:hAnsi="Arial" w:cs="Arial"/>
                <w:sz w:val="19"/>
                <w:szCs w:val="19"/>
              </w:rPr>
            </w:pPr>
          </w:p>
        </w:tc>
        <w:tc>
          <w:tcPr>
            <w:tcW w:w="1503" w:type="dxa"/>
          </w:tcPr>
          <w:p w14:paraId="0264C420" w14:textId="69B81B8A" w:rsidR="00CC511D" w:rsidRPr="00AF2ECC" w:rsidRDefault="00AE0BB9" w:rsidP="00CC511D">
            <w:pPr>
              <w:spacing w:before="60" w:after="30" w:line="276" w:lineRule="auto"/>
              <w:jc w:val="right"/>
              <w:rPr>
                <w:rFonts w:ascii="Arial" w:hAnsi="Arial" w:cs="Arial"/>
                <w:sz w:val="19"/>
                <w:szCs w:val="19"/>
                <w:lang w:val="en-GB"/>
              </w:rPr>
            </w:pPr>
            <w:r w:rsidRPr="00AF2ECC">
              <w:rPr>
                <w:rFonts w:ascii="Arial" w:hAnsi="Arial" w:cs="Arial"/>
                <w:sz w:val="19"/>
                <w:szCs w:val="19"/>
                <w:lang w:val="en-GB"/>
              </w:rPr>
              <w:t>3,997</w:t>
            </w:r>
          </w:p>
        </w:tc>
        <w:tc>
          <w:tcPr>
            <w:tcW w:w="270" w:type="dxa"/>
          </w:tcPr>
          <w:p w14:paraId="6EC4B56C" w14:textId="77777777" w:rsidR="00CC511D" w:rsidRPr="00AF2ECC" w:rsidRDefault="00CC511D" w:rsidP="00CC511D">
            <w:pPr>
              <w:tabs>
                <w:tab w:val="left" w:pos="988"/>
              </w:tabs>
              <w:spacing w:before="60" w:after="30" w:line="276" w:lineRule="auto"/>
              <w:ind w:left="-92" w:right="34"/>
              <w:jc w:val="right"/>
              <w:rPr>
                <w:rFonts w:ascii="Arial" w:hAnsi="Arial" w:cs="Arial"/>
                <w:sz w:val="19"/>
                <w:szCs w:val="19"/>
                <w:lang w:val="en-GB"/>
              </w:rPr>
            </w:pPr>
          </w:p>
        </w:tc>
        <w:tc>
          <w:tcPr>
            <w:tcW w:w="1440" w:type="dxa"/>
          </w:tcPr>
          <w:p w14:paraId="0B70DA1D" w14:textId="5067ADCB" w:rsidR="00CC511D" w:rsidRPr="00AF2ECC" w:rsidRDefault="00CC511D" w:rsidP="00CC511D">
            <w:pPr>
              <w:tabs>
                <w:tab w:val="left" w:pos="988"/>
              </w:tabs>
              <w:spacing w:before="60" w:after="30" w:line="276" w:lineRule="auto"/>
              <w:ind w:left="-92" w:right="34"/>
              <w:jc w:val="right"/>
              <w:rPr>
                <w:rFonts w:ascii="Arial" w:hAnsi="Arial" w:cs="Arial"/>
                <w:sz w:val="19"/>
                <w:szCs w:val="19"/>
                <w:lang w:val="en-GB"/>
              </w:rPr>
            </w:pPr>
            <w:r w:rsidRPr="00AF2ECC">
              <w:rPr>
                <w:rFonts w:ascii="Arial" w:hAnsi="Arial" w:cs="Arial"/>
                <w:sz w:val="19"/>
                <w:szCs w:val="19"/>
                <w:lang w:val="en-GB"/>
              </w:rPr>
              <w:t>3,226</w:t>
            </w:r>
          </w:p>
        </w:tc>
      </w:tr>
      <w:tr w:rsidR="00CC511D" w:rsidRPr="00AF2ECC" w14:paraId="0955EB35" w14:textId="77777777" w:rsidTr="0004685E">
        <w:trPr>
          <w:cantSplit/>
          <w:trHeight w:val="195"/>
        </w:trPr>
        <w:tc>
          <w:tcPr>
            <w:tcW w:w="5391" w:type="dxa"/>
          </w:tcPr>
          <w:p w14:paraId="6C0F39B0" w14:textId="5CFBF2E6" w:rsidR="00CC511D" w:rsidRPr="00AF2ECC" w:rsidRDefault="00CC511D" w:rsidP="00CC511D">
            <w:pPr>
              <w:pStyle w:val="ListParagraph"/>
              <w:numPr>
                <w:ilvl w:val="0"/>
                <w:numId w:val="17"/>
              </w:numPr>
              <w:spacing w:before="60" w:after="30" w:line="276" w:lineRule="auto"/>
              <w:ind w:left="608" w:hanging="293"/>
              <w:rPr>
                <w:rFonts w:ascii="Arial" w:hAnsi="Arial" w:cs="Arial"/>
                <w:sz w:val="19"/>
                <w:szCs w:val="19"/>
              </w:rPr>
            </w:pPr>
            <w:r w:rsidRPr="00AF2ECC">
              <w:rPr>
                <w:rFonts w:ascii="Arial" w:hAnsi="Arial" w:cs="Arial"/>
                <w:sz w:val="19"/>
                <w:szCs w:val="19"/>
              </w:rPr>
              <w:t>Finance costs</w:t>
            </w:r>
          </w:p>
        </w:tc>
        <w:tc>
          <w:tcPr>
            <w:tcW w:w="477" w:type="dxa"/>
            <w:tcBorders>
              <w:left w:val="nil"/>
            </w:tcBorders>
            <w:vAlign w:val="center"/>
          </w:tcPr>
          <w:p w14:paraId="1F250DCD" w14:textId="77777777" w:rsidR="00CC511D" w:rsidRPr="00AF2ECC" w:rsidRDefault="00CC511D" w:rsidP="00CC511D">
            <w:pPr>
              <w:spacing w:before="60" w:after="30" w:line="276" w:lineRule="auto"/>
              <w:ind w:right="-13"/>
              <w:rPr>
                <w:rFonts w:ascii="Arial" w:hAnsi="Arial" w:cs="Arial"/>
                <w:sz w:val="19"/>
                <w:szCs w:val="19"/>
              </w:rPr>
            </w:pPr>
          </w:p>
        </w:tc>
        <w:tc>
          <w:tcPr>
            <w:tcW w:w="1503" w:type="dxa"/>
          </w:tcPr>
          <w:p w14:paraId="6B8F247F" w14:textId="076CCC04" w:rsidR="00CC511D" w:rsidRPr="00AF2ECC" w:rsidRDefault="00AE0BB9" w:rsidP="00CC511D">
            <w:pPr>
              <w:spacing w:before="60" w:after="30" w:line="276" w:lineRule="auto"/>
              <w:jc w:val="right"/>
              <w:rPr>
                <w:rFonts w:ascii="Arial" w:hAnsi="Arial" w:cs="Arial"/>
                <w:sz w:val="19"/>
                <w:szCs w:val="19"/>
                <w:lang w:val="en-GB"/>
              </w:rPr>
            </w:pPr>
            <w:r w:rsidRPr="00AF2ECC">
              <w:rPr>
                <w:rFonts w:ascii="Arial" w:hAnsi="Arial" w:cs="Arial"/>
                <w:sz w:val="19"/>
                <w:szCs w:val="19"/>
                <w:lang w:val="en-GB"/>
              </w:rPr>
              <w:t>2,358</w:t>
            </w:r>
          </w:p>
        </w:tc>
        <w:tc>
          <w:tcPr>
            <w:tcW w:w="270" w:type="dxa"/>
          </w:tcPr>
          <w:p w14:paraId="6D7810B9" w14:textId="77777777" w:rsidR="00CC511D" w:rsidRPr="00AF2ECC" w:rsidRDefault="00CC511D" w:rsidP="00CC511D">
            <w:pPr>
              <w:tabs>
                <w:tab w:val="left" w:pos="988"/>
              </w:tabs>
              <w:spacing w:before="60" w:after="30" w:line="276" w:lineRule="auto"/>
              <w:ind w:left="-92" w:right="34"/>
              <w:jc w:val="right"/>
              <w:rPr>
                <w:rFonts w:ascii="Arial" w:hAnsi="Arial" w:cs="Arial"/>
                <w:sz w:val="19"/>
                <w:szCs w:val="19"/>
                <w:lang w:val="en-GB"/>
              </w:rPr>
            </w:pPr>
          </w:p>
        </w:tc>
        <w:tc>
          <w:tcPr>
            <w:tcW w:w="1440" w:type="dxa"/>
          </w:tcPr>
          <w:p w14:paraId="32267B53" w14:textId="34832448" w:rsidR="00CC511D" w:rsidRPr="00AF2ECC" w:rsidRDefault="00CC511D" w:rsidP="00CC511D">
            <w:pPr>
              <w:tabs>
                <w:tab w:val="left" w:pos="988"/>
              </w:tabs>
              <w:spacing w:before="60" w:after="30" w:line="276" w:lineRule="auto"/>
              <w:ind w:left="-92" w:right="34"/>
              <w:jc w:val="right"/>
              <w:rPr>
                <w:rFonts w:ascii="Arial" w:hAnsi="Arial" w:cs="Arial"/>
                <w:sz w:val="19"/>
                <w:szCs w:val="19"/>
                <w:lang w:val="en-GB"/>
              </w:rPr>
            </w:pPr>
            <w:r w:rsidRPr="00AF2ECC">
              <w:rPr>
                <w:rFonts w:ascii="Arial" w:hAnsi="Arial" w:cs="Arial"/>
                <w:sz w:val="19"/>
                <w:szCs w:val="19"/>
                <w:lang w:val="en-GB"/>
              </w:rPr>
              <w:t>2,236</w:t>
            </w:r>
          </w:p>
        </w:tc>
      </w:tr>
      <w:tr w:rsidR="00CC511D" w:rsidRPr="00AF2ECC" w14:paraId="769BB1D2" w14:textId="77777777" w:rsidTr="0004685E">
        <w:trPr>
          <w:cantSplit/>
          <w:trHeight w:val="195"/>
        </w:trPr>
        <w:tc>
          <w:tcPr>
            <w:tcW w:w="5391" w:type="dxa"/>
          </w:tcPr>
          <w:p w14:paraId="1034AE9B" w14:textId="20681B5E" w:rsidR="00CC511D" w:rsidRPr="00AF2ECC" w:rsidRDefault="00CC511D" w:rsidP="00CC511D">
            <w:pPr>
              <w:spacing w:before="60" w:after="30" w:line="276" w:lineRule="auto"/>
              <w:rPr>
                <w:rFonts w:ascii="Arial" w:hAnsi="Arial" w:cs="Arial"/>
                <w:sz w:val="19"/>
                <w:szCs w:val="19"/>
              </w:rPr>
            </w:pPr>
            <w:r w:rsidRPr="00AF2ECC">
              <w:rPr>
                <w:rFonts w:ascii="Arial" w:hAnsi="Arial" w:cs="Arial"/>
                <w:sz w:val="19"/>
                <w:szCs w:val="19"/>
              </w:rPr>
              <w:t>Actuarial losses</w:t>
            </w:r>
          </w:p>
        </w:tc>
        <w:tc>
          <w:tcPr>
            <w:tcW w:w="477" w:type="dxa"/>
            <w:tcBorders>
              <w:left w:val="nil"/>
            </w:tcBorders>
            <w:vAlign w:val="center"/>
          </w:tcPr>
          <w:p w14:paraId="501B2056" w14:textId="77777777" w:rsidR="00CC511D" w:rsidRPr="00AF2ECC" w:rsidRDefault="00CC511D" w:rsidP="00CC511D">
            <w:pPr>
              <w:spacing w:before="60" w:after="30" w:line="276" w:lineRule="auto"/>
              <w:ind w:right="-13"/>
              <w:rPr>
                <w:rFonts w:ascii="Arial" w:hAnsi="Arial" w:cs="Arial"/>
                <w:sz w:val="19"/>
                <w:szCs w:val="19"/>
              </w:rPr>
            </w:pPr>
          </w:p>
        </w:tc>
        <w:tc>
          <w:tcPr>
            <w:tcW w:w="1503" w:type="dxa"/>
          </w:tcPr>
          <w:p w14:paraId="3BB46DA4" w14:textId="78C604F1" w:rsidR="00CC511D" w:rsidRPr="00AF2ECC" w:rsidRDefault="00535FB6" w:rsidP="00535FB6">
            <w:pPr>
              <w:spacing w:before="60" w:after="30" w:line="276" w:lineRule="auto"/>
              <w:jc w:val="center"/>
              <w:rPr>
                <w:rFonts w:ascii="Arial" w:hAnsi="Arial" w:cs="Arial"/>
                <w:sz w:val="19"/>
                <w:szCs w:val="19"/>
              </w:rPr>
            </w:pPr>
            <w:r w:rsidRPr="00AF2ECC">
              <w:rPr>
                <w:rFonts w:ascii="Arial" w:hAnsi="Arial" w:cs="Arial"/>
                <w:sz w:val="19"/>
                <w:szCs w:val="19"/>
              </w:rPr>
              <w:t xml:space="preserve">             </w:t>
            </w:r>
            <w:r w:rsidR="00AE0BB9" w:rsidRPr="00AF2ECC">
              <w:rPr>
                <w:rFonts w:ascii="Arial" w:hAnsi="Arial" w:cs="Arial"/>
                <w:sz w:val="19"/>
                <w:szCs w:val="19"/>
              </w:rPr>
              <w:t>-</w:t>
            </w:r>
          </w:p>
        </w:tc>
        <w:tc>
          <w:tcPr>
            <w:tcW w:w="270" w:type="dxa"/>
          </w:tcPr>
          <w:p w14:paraId="13DF03B9" w14:textId="77777777" w:rsidR="00CC511D" w:rsidRPr="00AF2ECC" w:rsidRDefault="00CC511D" w:rsidP="00CC511D">
            <w:pPr>
              <w:tabs>
                <w:tab w:val="left" w:pos="988"/>
              </w:tabs>
              <w:spacing w:before="60" w:after="30" w:line="276" w:lineRule="auto"/>
              <w:ind w:left="-92" w:right="34"/>
              <w:jc w:val="right"/>
              <w:rPr>
                <w:rFonts w:ascii="Arial" w:hAnsi="Arial" w:cs="Arial"/>
                <w:sz w:val="19"/>
                <w:szCs w:val="19"/>
                <w:lang w:val="en-GB"/>
              </w:rPr>
            </w:pPr>
          </w:p>
        </w:tc>
        <w:tc>
          <w:tcPr>
            <w:tcW w:w="1440" w:type="dxa"/>
          </w:tcPr>
          <w:p w14:paraId="6D9E8D32" w14:textId="2613A856" w:rsidR="00CC511D" w:rsidRPr="00AF2ECC" w:rsidRDefault="00CC511D" w:rsidP="00CC511D">
            <w:pPr>
              <w:tabs>
                <w:tab w:val="left" w:pos="988"/>
              </w:tabs>
              <w:spacing w:before="60" w:after="30" w:line="276" w:lineRule="auto"/>
              <w:ind w:right="34"/>
              <w:jc w:val="right"/>
              <w:rPr>
                <w:rFonts w:ascii="Arial" w:hAnsi="Arial" w:cs="Arial"/>
                <w:sz w:val="19"/>
                <w:szCs w:val="19"/>
              </w:rPr>
            </w:pPr>
            <w:r w:rsidRPr="00AF2ECC">
              <w:rPr>
                <w:rFonts w:ascii="Arial" w:hAnsi="Arial" w:cs="Arial"/>
                <w:sz w:val="19"/>
                <w:szCs w:val="19"/>
                <w:lang w:val="en-GB"/>
              </w:rPr>
              <w:t>1,217</w:t>
            </w:r>
          </w:p>
        </w:tc>
      </w:tr>
      <w:tr w:rsidR="00CC511D" w:rsidRPr="00AF2ECC" w14:paraId="5A989DE8" w14:textId="77777777" w:rsidTr="0004685E">
        <w:trPr>
          <w:cantSplit/>
          <w:trHeight w:val="195"/>
        </w:trPr>
        <w:tc>
          <w:tcPr>
            <w:tcW w:w="5391" w:type="dxa"/>
          </w:tcPr>
          <w:p w14:paraId="4DD63349" w14:textId="77777777" w:rsidR="00CC511D" w:rsidRPr="00AF2ECC" w:rsidRDefault="00CC511D" w:rsidP="00CC511D">
            <w:pPr>
              <w:spacing w:before="60" w:after="30" w:line="276" w:lineRule="auto"/>
              <w:ind w:left="207" w:hanging="207"/>
              <w:rPr>
                <w:rFonts w:ascii="Arial" w:hAnsi="Arial" w:cs="Arial"/>
                <w:sz w:val="19"/>
                <w:szCs w:val="19"/>
              </w:rPr>
            </w:pPr>
            <w:r w:rsidRPr="00AF2ECC">
              <w:rPr>
                <w:rFonts w:ascii="Arial" w:hAnsi="Arial" w:cs="Arial"/>
                <w:sz w:val="19"/>
                <w:szCs w:val="19"/>
              </w:rPr>
              <w:t>Benefits paid</w:t>
            </w:r>
          </w:p>
        </w:tc>
        <w:tc>
          <w:tcPr>
            <w:tcW w:w="477" w:type="dxa"/>
            <w:tcBorders>
              <w:left w:val="nil"/>
            </w:tcBorders>
            <w:vAlign w:val="center"/>
          </w:tcPr>
          <w:p w14:paraId="2D7A49DE" w14:textId="77777777" w:rsidR="00CC511D" w:rsidRPr="00AF2ECC" w:rsidRDefault="00CC511D" w:rsidP="00CC511D">
            <w:pPr>
              <w:spacing w:before="60" w:after="30" w:line="276" w:lineRule="auto"/>
              <w:ind w:right="-13"/>
              <w:rPr>
                <w:rFonts w:ascii="Arial" w:hAnsi="Arial" w:cs="Arial"/>
                <w:sz w:val="19"/>
                <w:szCs w:val="19"/>
              </w:rPr>
            </w:pPr>
          </w:p>
        </w:tc>
        <w:tc>
          <w:tcPr>
            <w:tcW w:w="1503" w:type="dxa"/>
            <w:tcBorders>
              <w:bottom w:val="single" w:sz="4" w:space="0" w:color="auto"/>
            </w:tcBorders>
          </w:tcPr>
          <w:p w14:paraId="47709507" w14:textId="73DB5D50" w:rsidR="00CC511D" w:rsidRPr="00AF2ECC" w:rsidRDefault="00AE0BB9" w:rsidP="00CC511D">
            <w:pPr>
              <w:spacing w:before="60" w:after="30" w:line="276" w:lineRule="auto"/>
              <w:jc w:val="right"/>
              <w:rPr>
                <w:rFonts w:ascii="Arial" w:hAnsi="Arial" w:cs="Arial"/>
                <w:sz w:val="19"/>
                <w:szCs w:val="19"/>
              </w:rPr>
            </w:pPr>
            <w:r w:rsidRPr="00AF2ECC">
              <w:rPr>
                <w:rFonts w:ascii="Arial" w:hAnsi="Arial" w:cs="Arial"/>
                <w:sz w:val="19"/>
                <w:szCs w:val="19"/>
              </w:rPr>
              <w:t>(4,493)</w:t>
            </w:r>
          </w:p>
        </w:tc>
        <w:tc>
          <w:tcPr>
            <w:tcW w:w="270" w:type="dxa"/>
          </w:tcPr>
          <w:p w14:paraId="4511FD0B" w14:textId="77777777" w:rsidR="00CC511D" w:rsidRPr="00AF2ECC" w:rsidRDefault="00CC511D" w:rsidP="00CC511D">
            <w:pPr>
              <w:tabs>
                <w:tab w:val="left" w:pos="988"/>
              </w:tabs>
              <w:spacing w:before="60" w:after="30" w:line="276" w:lineRule="auto"/>
              <w:ind w:left="-92" w:right="34"/>
              <w:jc w:val="right"/>
              <w:rPr>
                <w:rFonts w:ascii="Arial" w:hAnsi="Arial" w:cs="Arial"/>
                <w:sz w:val="19"/>
                <w:szCs w:val="19"/>
                <w:lang w:val="en-GB"/>
              </w:rPr>
            </w:pPr>
          </w:p>
        </w:tc>
        <w:tc>
          <w:tcPr>
            <w:tcW w:w="1440" w:type="dxa"/>
            <w:tcBorders>
              <w:bottom w:val="single" w:sz="4" w:space="0" w:color="auto"/>
            </w:tcBorders>
          </w:tcPr>
          <w:p w14:paraId="5E255E1E" w14:textId="5B2DBE56" w:rsidR="00CC511D" w:rsidRPr="00AF2ECC" w:rsidRDefault="00CC511D" w:rsidP="00CC511D">
            <w:pPr>
              <w:spacing w:before="60" w:after="30" w:line="276" w:lineRule="auto"/>
              <w:jc w:val="right"/>
              <w:rPr>
                <w:rFonts w:ascii="Arial" w:hAnsi="Arial" w:cs="Arial"/>
                <w:sz w:val="19"/>
                <w:szCs w:val="19"/>
              </w:rPr>
            </w:pPr>
            <w:r w:rsidRPr="00AF2ECC">
              <w:rPr>
                <w:rFonts w:ascii="Arial" w:hAnsi="Arial" w:cs="Arial"/>
                <w:sz w:val="19"/>
                <w:szCs w:val="19"/>
              </w:rPr>
              <w:t>(2,656)</w:t>
            </w:r>
          </w:p>
        </w:tc>
      </w:tr>
      <w:tr w:rsidR="00CC511D" w:rsidRPr="00AF2ECC" w14:paraId="619D18D3" w14:textId="77777777" w:rsidTr="0004685E">
        <w:trPr>
          <w:cantSplit/>
          <w:trHeight w:val="243"/>
        </w:trPr>
        <w:tc>
          <w:tcPr>
            <w:tcW w:w="5391" w:type="dxa"/>
            <w:vAlign w:val="bottom"/>
          </w:tcPr>
          <w:p w14:paraId="2BEEB489" w14:textId="77777777" w:rsidR="00CC511D" w:rsidRPr="00AF2ECC" w:rsidRDefault="00CC511D" w:rsidP="00CC511D">
            <w:pPr>
              <w:spacing w:before="60" w:after="30" w:line="276" w:lineRule="auto"/>
              <w:ind w:right="252"/>
              <w:jc w:val="both"/>
              <w:rPr>
                <w:rFonts w:ascii="Arial" w:hAnsi="Arial" w:cs="Arial"/>
                <w:sz w:val="19"/>
                <w:szCs w:val="19"/>
                <w:cs/>
              </w:rPr>
            </w:pPr>
            <w:r w:rsidRPr="00AF2ECC">
              <w:rPr>
                <w:rFonts w:ascii="Arial" w:hAnsi="Arial" w:cs="Arial"/>
                <w:sz w:val="19"/>
                <w:szCs w:val="19"/>
              </w:rPr>
              <w:t>Balance as at 31 December</w:t>
            </w:r>
          </w:p>
        </w:tc>
        <w:tc>
          <w:tcPr>
            <w:tcW w:w="477" w:type="dxa"/>
            <w:tcBorders>
              <w:left w:val="nil"/>
            </w:tcBorders>
            <w:vAlign w:val="center"/>
          </w:tcPr>
          <w:p w14:paraId="7F90AAC8" w14:textId="77777777" w:rsidR="00CC511D" w:rsidRPr="00AF2ECC" w:rsidRDefault="00CC511D" w:rsidP="00CC511D">
            <w:pPr>
              <w:spacing w:before="60" w:after="30" w:line="276" w:lineRule="auto"/>
              <w:ind w:right="-13"/>
              <w:rPr>
                <w:rFonts w:ascii="Arial" w:hAnsi="Arial" w:cs="Arial"/>
                <w:sz w:val="19"/>
                <w:szCs w:val="19"/>
              </w:rPr>
            </w:pPr>
          </w:p>
        </w:tc>
        <w:tc>
          <w:tcPr>
            <w:tcW w:w="1503" w:type="dxa"/>
            <w:tcBorders>
              <w:top w:val="single" w:sz="4" w:space="0" w:color="auto"/>
              <w:bottom w:val="single" w:sz="12" w:space="0" w:color="auto"/>
            </w:tcBorders>
          </w:tcPr>
          <w:p w14:paraId="6BF4B1A4" w14:textId="4197B82E" w:rsidR="00CC511D" w:rsidRPr="00AF2ECC" w:rsidRDefault="00AE0BB9" w:rsidP="00CC511D">
            <w:pPr>
              <w:spacing w:before="60" w:after="30" w:line="276" w:lineRule="auto"/>
              <w:jc w:val="right"/>
              <w:rPr>
                <w:rFonts w:ascii="Arial" w:hAnsi="Arial" w:cs="Arial"/>
                <w:sz w:val="19"/>
                <w:szCs w:val="19"/>
              </w:rPr>
            </w:pPr>
            <w:r w:rsidRPr="00AF2ECC">
              <w:rPr>
                <w:rFonts w:ascii="Arial" w:hAnsi="Arial" w:cs="Arial"/>
                <w:sz w:val="19"/>
                <w:szCs w:val="19"/>
              </w:rPr>
              <w:t>66,404</w:t>
            </w:r>
          </w:p>
        </w:tc>
        <w:tc>
          <w:tcPr>
            <w:tcW w:w="270" w:type="dxa"/>
          </w:tcPr>
          <w:p w14:paraId="254FCB81" w14:textId="77777777" w:rsidR="00CC511D" w:rsidRPr="00AF2ECC" w:rsidRDefault="00CC511D" w:rsidP="00CC511D">
            <w:pPr>
              <w:tabs>
                <w:tab w:val="left" w:pos="988"/>
              </w:tabs>
              <w:spacing w:before="60" w:after="30" w:line="276" w:lineRule="auto"/>
              <w:ind w:left="-92" w:right="34"/>
              <w:jc w:val="right"/>
              <w:rPr>
                <w:rFonts w:ascii="Arial" w:hAnsi="Arial" w:cs="Arial"/>
                <w:sz w:val="19"/>
                <w:szCs w:val="19"/>
                <w:lang w:val="en-GB"/>
              </w:rPr>
            </w:pPr>
          </w:p>
        </w:tc>
        <w:tc>
          <w:tcPr>
            <w:tcW w:w="1440" w:type="dxa"/>
            <w:tcBorders>
              <w:top w:val="single" w:sz="4" w:space="0" w:color="auto"/>
              <w:bottom w:val="single" w:sz="12" w:space="0" w:color="auto"/>
            </w:tcBorders>
          </w:tcPr>
          <w:p w14:paraId="013ECF23" w14:textId="04EBD3F2" w:rsidR="00CC511D" w:rsidRPr="00AF2ECC" w:rsidRDefault="00CC511D" w:rsidP="00CC511D">
            <w:pPr>
              <w:spacing w:before="60" w:after="30" w:line="276" w:lineRule="auto"/>
              <w:jc w:val="right"/>
              <w:rPr>
                <w:rFonts w:ascii="Arial" w:hAnsi="Arial" w:cs="Arial"/>
                <w:sz w:val="19"/>
                <w:szCs w:val="19"/>
              </w:rPr>
            </w:pPr>
            <w:r w:rsidRPr="00AF2ECC">
              <w:rPr>
                <w:rFonts w:ascii="Arial" w:hAnsi="Arial" w:cs="Arial"/>
                <w:sz w:val="19"/>
                <w:szCs w:val="19"/>
              </w:rPr>
              <w:t>64,542</w:t>
            </w:r>
          </w:p>
        </w:tc>
      </w:tr>
    </w:tbl>
    <w:p w14:paraId="199AAB8E" w14:textId="77777777" w:rsidR="00AA0EFD" w:rsidRPr="00AF2ECC" w:rsidRDefault="00AA0EFD" w:rsidP="004C2688">
      <w:pPr>
        <w:spacing w:line="360" w:lineRule="auto"/>
        <w:jc w:val="both"/>
        <w:rPr>
          <w:rFonts w:ascii="Arial" w:hAnsi="Arial" w:cs="Arial"/>
          <w:i/>
          <w:iCs/>
          <w:sz w:val="19"/>
          <w:szCs w:val="19"/>
          <w:lang w:val="en-GB"/>
        </w:rPr>
      </w:pPr>
    </w:p>
    <w:p w14:paraId="04A0DC18" w14:textId="3C76189A" w:rsidR="00DB6604" w:rsidRPr="00AF2ECC" w:rsidRDefault="00DB6604" w:rsidP="00874BDA">
      <w:pPr>
        <w:spacing w:line="360" w:lineRule="auto"/>
        <w:ind w:left="360"/>
        <w:jc w:val="both"/>
        <w:rPr>
          <w:rFonts w:ascii="Arial" w:hAnsi="Arial" w:cs="Arial"/>
          <w:i/>
          <w:iCs/>
          <w:sz w:val="19"/>
          <w:szCs w:val="19"/>
          <w:lang w:val="en-GB"/>
        </w:rPr>
      </w:pPr>
      <w:r w:rsidRPr="00AF2ECC">
        <w:rPr>
          <w:rFonts w:ascii="Arial" w:hAnsi="Arial" w:cs="Arial"/>
          <w:i/>
          <w:iCs/>
          <w:sz w:val="19"/>
          <w:szCs w:val="19"/>
          <w:lang w:val="en-GB"/>
        </w:rPr>
        <w:t xml:space="preserve">Principal actuarial assumptions are as follows: </w:t>
      </w:r>
    </w:p>
    <w:p w14:paraId="2A282ED5" w14:textId="77777777" w:rsidR="00DB6604" w:rsidRPr="00AF2ECC" w:rsidRDefault="00DB6604" w:rsidP="00874BDA">
      <w:pPr>
        <w:spacing w:line="360" w:lineRule="auto"/>
        <w:ind w:left="720"/>
        <w:jc w:val="both"/>
        <w:rPr>
          <w:rFonts w:ascii="Arial" w:hAnsi="Arial" w:cs="Arial"/>
          <w:sz w:val="19"/>
          <w:szCs w:val="19"/>
          <w:cs/>
          <w:lang w:val="en-GB"/>
        </w:rPr>
      </w:pPr>
    </w:p>
    <w:tbl>
      <w:tblPr>
        <w:tblW w:w="4696" w:type="pct"/>
        <w:jc w:val="center"/>
        <w:tblLook w:val="0000" w:firstRow="0" w:lastRow="0" w:firstColumn="0" w:lastColumn="0" w:noHBand="0" w:noVBand="0"/>
      </w:tblPr>
      <w:tblGrid>
        <w:gridCol w:w="4525"/>
        <w:gridCol w:w="4241"/>
      </w:tblGrid>
      <w:tr w:rsidR="00BF3FD8" w:rsidRPr="00AF2ECC" w14:paraId="6ECDD0A3" w14:textId="77777777" w:rsidTr="00336F70">
        <w:trPr>
          <w:cantSplit/>
          <w:jc w:val="center"/>
        </w:trPr>
        <w:tc>
          <w:tcPr>
            <w:tcW w:w="2581" w:type="pct"/>
            <w:tcBorders>
              <w:top w:val="nil"/>
              <w:left w:val="nil"/>
              <w:bottom w:val="nil"/>
              <w:right w:val="nil"/>
            </w:tcBorders>
          </w:tcPr>
          <w:p w14:paraId="15766718" w14:textId="07D988C9" w:rsidR="00BF3FD8" w:rsidRPr="00AF2ECC" w:rsidRDefault="00BF3FD8" w:rsidP="006E50B9">
            <w:pPr>
              <w:spacing w:line="360" w:lineRule="auto"/>
              <w:jc w:val="both"/>
              <w:rPr>
                <w:rFonts w:ascii="Arial" w:hAnsi="Arial" w:cs="Arial"/>
                <w:sz w:val="19"/>
                <w:szCs w:val="19"/>
                <w:lang w:val="en-GB"/>
              </w:rPr>
            </w:pPr>
            <w:r w:rsidRPr="00AF2ECC">
              <w:rPr>
                <w:rFonts w:ascii="Arial" w:hAnsi="Arial" w:cs="Arial"/>
                <w:sz w:val="19"/>
                <w:szCs w:val="19"/>
                <w:lang w:val="en-GB"/>
              </w:rPr>
              <w:t xml:space="preserve">Discount rate </w:t>
            </w:r>
            <w:r w:rsidRPr="00AF2ECC">
              <w:rPr>
                <w:rFonts w:ascii="Arial" w:hAnsi="Arial" w:cs="Arial"/>
                <w:sz w:val="19"/>
                <w:szCs w:val="19"/>
                <w:cs/>
                <w:lang w:val="en-GB"/>
              </w:rPr>
              <w:t xml:space="preserve">                  </w:t>
            </w:r>
          </w:p>
        </w:tc>
        <w:tc>
          <w:tcPr>
            <w:tcW w:w="2419" w:type="pct"/>
            <w:tcBorders>
              <w:top w:val="nil"/>
              <w:left w:val="nil"/>
              <w:bottom w:val="nil"/>
              <w:right w:val="nil"/>
            </w:tcBorders>
          </w:tcPr>
          <w:p w14:paraId="7B044B68" w14:textId="0A2F9B1F" w:rsidR="00BF3FD8" w:rsidRPr="00AF2ECC" w:rsidRDefault="00BF3FD8" w:rsidP="006E50B9">
            <w:pPr>
              <w:pStyle w:val="BodyTextIndent"/>
              <w:tabs>
                <w:tab w:val="right" w:pos="1295"/>
                <w:tab w:val="right" w:pos="1565"/>
                <w:tab w:val="right" w:pos="2016"/>
              </w:tabs>
              <w:spacing w:after="0" w:line="360" w:lineRule="auto"/>
              <w:ind w:left="113" w:right="39"/>
              <w:jc w:val="right"/>
              <w:rPr>
                <w:rFonts w:ascii="Arial" w:hAnsi="Arial" w:cs="Arial"/>
                <w:sz w:val="19"/>
                <w:szCs w:val="19"/>
                <w:lang w:val="en-GB"/>
              </w:rPr>
            </w:pPr>
            <w:r w:rsidRPr="00AF2ECC">
              <w:rPr>
                <w:rFonts w:ascii="Arial" w:hAnsi="Arial" w:cs="Arial"/>
                <w:sz w:val="19"/>
                <w:szCs w:val="19"/>
                <w:lang w:val="en-GB"/>
              </w:rPr>
              <w:t>3.4</w:t>
            </w:r>
            <w:r w:rsidR="0001099B" w:rsidRPr="00AF2ECC">
              <w:rPr>
                <w:rFonts w:ascii="Arial" w:hAnsi="Arial" w:cs="Arial"/>
                <w:sz w:val="19"/>
                <w:szCs w:val="19"/>
                <w:lang w:val="en-GB"/>
              </w:rPr>
              <w:t xml:space="preserve">4 </w:t>
            </w:r>
            <w:r w:rsidRPr="00AF2ECC">
              <w:rPr>
                <w:rFonts w:ascii="Arial" w:hAnsi="Arial" w:cs="Arial"/>
                <w:sz w:val="19"/>
                <w:szCs w:val="19"/>
                <w:lang w:val="en-GB"/>
              </w:rPr>
              <w:t>percent per annum</w:t>
            </w:r>
          </w:p>
        </w:tc>
      </w:tr>
      <w:tr w:rsidR="00BF3FD8" w:rsidRPr="00AF2ECC" w14:paraId="684151D2" w14:textId="77777777" w:rsidTr="00336F70">
        <w:trPr>
          <w:cantSplit/>
          <w:jc w:val="center"/>
        </w:trPr>
        <w:tc>
          <w:tcPr>
            <w:tcW w:w="2581" w:type="pct"/>
            <w:tcBorders>
              <w:top w:val="nil"/>
              <w:left w:val="nil"/>
              <w:bottom w:val="nil"/>
              <w:right w:val="nil"/>
            </w:tcBorders>
          </w:tcPr>
          <w:p w14:paraId="4C7D2465" w14:textId="77777777" w:rsidR="00BF3FD8" w:rsidRPr="00AF2ECC" w:rsidRDefault="00BF3FD8" w:rsidP="006E50B9">
            <w:pPr>
              <w:spacing w:line="360" w:lineRule="auto"/>
              <w:jc w:val="both"/>
              <w:rPr>
                <w:rFonts w:ascii="Arial" w:hAnsi="Arial" w:cs="Arial"/>
                <w:sz w:val="19"/>
                <w:szCs w:val="19"/>
                <w:lang w:val="en-GB"/>
              </w:rPr>
            </w:pPr>
            <w:r w:rsidRPr="00AF2ECC">
              <w:rPr>
                <w:rFonts w:ascii="Arial" w:hAnsi="Arial" w:cs="Arial"/>
                <w:sz w:val="19"/>
                <w:szCs w:val="19"/>
                <w:lang w:val="en-GB"/>
              </w:rPr>
              <w:t>Future salary increment rate</w:t>
            </w:r>
          </w:p>
        </w:tc>
        <w:tc>
          <w:tcPr>
            <w:tcW w:w="2419" w:type="pct"/>
            <w:tcBorders>
              <w:top w:val="nil"/>
              <w:left w:val="nil"/>
              <w:bottom w:val="nil"/>
              <w:right w:val="nil"/>
            </w:tcBorders>
          </w:tcPr>
          <w:p w14:paraId="77EA07FC" w14:textId="32703D1C" w:rsidR="00BF3FD8" w:rsidRPr="00AF2ECC" w:rsidRDefault="00BF3FD8" w:rsidP="006E50B9">
            <w:pPr>
              <w:pStyle w:val="BodyTextIndent"/>
              <w:tabs>
                <w:tab w:val="right" w:pos="1295"/>
                <w:tab w:val="right" w:pos="1565"/>
                <w:tab w:val="right" w:pos="2016"/>
              </w:tabs>
              <w:spacing w:after="0" w:line="360" w:lineRule="auto"/>
              <w:ind w:left="113" w:right="39"/>
              <w:jc w:val="right"/>
              <w:rPr>
                <w:rFonts w:ascii="Arial" w:hAnsi="Arial" w:cs="Arial"/>
                <w:sz w:val="19"/>
                <w:szCs w:val="19"/>
                <w:lang w:val="en-GB"/>
              </w:rPr>
            </w:pPr>
            <w:r w:rsidRPr="00AF2ECC">
              <w:rPr>
                <w:rFonts w:ascii="Arial" w:hAnsi="Arial" w:cs="Arial"/>
                <w:sz w:val="19"/>
                <w:szCs w:val="19"/>
                <w:lang w:val="en-GB"/>
              </w:rPr>
              <w:t xml:space="preserve"> 5.</w:t>
            </w:r>
            <w:r w:rsidR="00BE6DCA" w:rsidRPr="00AF2ECC">
              <w:rPr>
                <w:rFonts w:ascii="Arial" w:hAnsi="Arial" w:cs="Arial"/>
                <w:sz w:val="19"/>
                <w:szCs w:val="19"/>
                <w:lang w:val="en-GB"/>
              </w:rPr>
              <w:t>15</w:t>
            </w:r>
            <w:r w:rsidRPr="00AF2ECC">
              <w:rPr>
                <w:rFonts w:ascii="Arial" w:hAnsi="Arial" w:cs="Arial"/>
                <w:sz w:val="19"/>
                <w:szCs w:val="19"/>
                <w:lang w:val="en-GB"/>
              </w:rPr>
              <w:t xml:space="preserve"> percent per annum</w:t>
            </w:r>
          </w:p>
        </w:tc>
      </w:tr>
      <w:tr w:rsidR="00BF3FD8" w:rsidRPr="00AF2ECC" w14:paraId="54729DAA" w14:textId="77777777" w:rsidTr="00336F70">
        <w:trPr>
          <w:cantSplit/>
          <w:jc w:val="center"/>
        </w:trPr>
        <w:tc>
          <w:tcPr>
            <w:tcW w:w="2581" w:type="pct"/>
            <w:tcBorders>
              <w:top w:val="nil"/>
              <w:left w:val="nil"/>
              <w:bottom w:val="nil"/>
              <w:right w:val="nil"/>
            </w:tcBorders>
          </w:tcPr>
          <w:p w14:paraId="2CECC81F" w14:textId="77777777" w:rsidR="00BF3FD8" w:rsidRPr="00AF2ECC" w:rsidRDefault="00BF3FD8" w:rsidP="006E50B9">
            <w:pPr>
              <w:spacing w:line="360" w:lineRule="auto"/>
              <w:jc w:val="both"/>
              <w:rPr>
                <w:rFonts w:ascii="Arial" w:hAnsi="Arial" w:cs="Arial"/>
                <w:sz w:val="19"/>
                <w:szCs w:val="19"/>
                <w:lang w:val="en-GB"/>
              </w:rPr>
            </w:pPr>
            <w:r w:rsidRPr="00AF2ECC">
              <w:rPr>
                <w:rFonts w:ascii="Arial" w:hAnsi="Arial" w:cs="Arial"/>
                <w:sz w:val="19"/>
                <w:szCs w:val="19"/>
                <w:lang w:val="en-GB"/>
              </w:rPr>
              <w:t>Normal retirement age</w:t>
            </w:r>
          </w:p>
        </w:tc>
        <w:tc>
          <w:tcPr>
            <w:tcW w:w="2419" w:type="pct"/>
            <w:tcBorders>
              <w:top w:val="nil"/>
              <w:left w:val="nil"/>
              <w:bottom w:val="nil"/>
              <w:right w:val="nil"/>
            </w:tcBorders>
          </w:tcPr>
          <w:p w14:paraId="12C61725" w14:textId="52D32B07" w:rsidR="00BF3FD8" w:rsidRPr="00AF2ECC" w:rsidRDefault="00BF3FD8" w:rsidP="006E50B9">
            <w:pPr>
              <w:pStyle w:val="BodyTextIndent"/>
              <w:tabs>
                <w:tab w:val="right" w:pos="1295"/>
                <w:tab w:val="right" w:pos="1565"/>
                <w:tab w:val="right" w:pos="2016"/>
              </w:tabs>
              <w:spacing w:after="0" w:line="360" w:lineRule="auto"/>
              <w:ind w:left="113" w:right="39"/>
              <w:jc w:val="right"/>
              <w:rPr>
                <w:rFonts w:ascii="Arial" w:hAnsi="Arial" w:cs="Arial"/>
                <w:sz w:val="19"/>
                <w:szCs w:val="19"/>
                <w:lang w:val="en-GB"/>
              </w:rPr>
            </w:pPr>
            <w:r w:rsidRPr="00AF2ECC">
              <w:rPr>
                <w:rFonts w:ascii="Arial" w:hAnsi="Arial" w:cs="Arial"/>
                <w:sz w:val="19"/>
                <w:szCs w:val="19"/>
                <w:lang w:val="en-GB"/>
              </w:rPr>
              <w:t>60 years</w:t>
            </w:r>
          </w:p>
        </w:tc>
      </w:tr>
      <w:tr w:rsidR="00BF3FD8" w:rsidRPr="00AF2ECC" w14:paraId="0A427F55" w14:textId="77777777" w:rsidTr="00336F70">
        <w:trPr>
          <w:cantSplit/>
          <w:jc w:val="center"/>
        </w:trPr>
        <w:tc>
          <w:tcPr>
            <w:tcW w:w="2581" w:type="pct"/>
            <w:tcBorders>
              <w:top w:val="nil"/>
              <w:left w:val="nil"/>
              <w:bottom w:val="nil"/>
              <w:right w:val="nil"/>
            </w:tcBorders>
          </w:tcPr>
          <w:p w14:paraId="4C175794" w14:textId="77777777" w:rsidR="00BF3FD8" w:rsidRPr="00AF2ECC" w:rsidRDefault="00BF3FD8" w:rsidP="006E50B9">
            <w:pPr>
              <w:spacing w:line="360" w:lineRule="auto"/>
              <w:jc w:val="both"/>
              <w:rPr>
                <w:rFonts w:ascii="Arial" w:hAnsi="Arial" w:cs="Arial"/>
                <w:sz w:val="19"/>
                <w:szCs w:val="19"/>
                <w:lang w:val="en-GB"/>
              </w:rPr>
            </w:pPr>
            <w:r w:rsidRPr="00AF2ECC">
              <w:rPr>
                <w:rFonts w:ascii="Arial" w:hAnsi="Arial" w:cs="Arial"/>
                <w:sz w:val="19"/>
                <w:szCs w:val="19"/>
                <w:lang w:val="en-GB"/>
              </w:rPr>
              <w:t>Number of employees</w:t>
            </w:r>
          </w:p>
        </w:tc>
        <w:tc>
          <w:tcPr>
            <w:tcW w:w="2419" w:type="pct"/>
            <w:tcBorders>
              <w:top w:val="nil"/>
              <w:left w:val="nil"/>
              <w:bottom w:val="nil"/>
              <w:right w:val="nil"/>
            </w:tcBorders>
          </w:tcPr>
          <w:p w14:paraId="368793EB" w14:textId="0816B92C" w:rsidR="00BF3FD8" w:rsidRPr="00AF2ECC" w:rsidRDefault="00BF3FD8" w:rsidP="006E50B9">
            <w:pPr>
              <w:pStyle w:val="BodyTextIndent"/>
              <w:tabs>
                <w:tab w:val="right" w:pos="1295"/>
                <w:tab w:val="right" w:pos="1565"/>
                <w:tab w:val="right" w:pos="2016"/>
              </w:tabs>
              <w:spacing w:after="0" w:line="360" w:lineRule="auto"/>
              <w:ind w:left="113" w:right="39"/>
              <w:jc w:val="right"/>
              <w:rPr>
                <w:rFonts w:ascii="Arial" w:hAnsi="Arial" w:cs="Arial"/>
                <w:sz w:val="19"/>
                <w:szCs w:val="19"/>
                <w:lang w:val="en-GB"/>
              </w:rPr>
            </w:pPr>
            <w:r w:rsidRPr="00AF2ECC">
              <w:rPr>
                <w:rFonts w:ascii="Arial" w:hAnsi="Arial" w:cs="Arial"/>
                <w:sz w:val="19"/>
                <w:szCs w:val="19"/>
                <w:lang w:val="en-GB"/>
              </w:rPr>
              <w:t>4</w:t>
            </w:r>
            <w:r w:rsidR="00BE6DCA" w:rsidRPr="00AF2ECC">
              <w:rPr>
                <w:rFonts w:ascii="Arial" w:hAnsi="Arial" w:cs="Arial"/>
                <w:sz w:val="19"/>
                <w:szCs w:val="19"/>
                <w:lang w:val="en-GB"/>
              </w:rPr>
              <w:t>58</w:t>
            </w:r>
            <w:r w:rsidRPr="00AF2ECC">
              <w:rPr>
                <w:rFonts w:ascii="Arial" w:hAnsi="Arial" w:cs="Arial"/>
                <w:sz w:val="19"/>
                <w:szCs w:val="19"/>
                <w:lang w:val="en-GB"/>
              </w:rPr>
              <w:t xml:space="preserve"> persons</w:t>
            </w:r>
          </w:p>
        </w:tc>
      </w:tr>
      <w:tr w:rsidR="00D83AE6" w:rsidRPr="00AF2ECC" w14:paraId="413888ED" w14:textId="77777777" w:rsidTr="00336F70">
        <w:trPr>
          <w:cantSplit/>
          <w:jc w:val="center"/>
        </w:trPr>
        <w:tc>
          <w:tcPr>
            <w:tcW w:w="2581" w:type="pct"/>
            <w:tcBorders>
              <w:top w:val="nil"/>
              <w:left w:val="nil"/>
              <w:bottom w:val="nil"/>
              <w:right w:val="nil"/>
            </w:tcBorders>
          </w:tcPr>
          <w:p w14:paraId="5561440F" w14:textId="561F2159" w:rsidR="00D83AE6" w:rsidRPr="00AF2ECC" w:rsidRDefault="00D83AE6" w:rsidP="006E50B9">
            <w:pPr>
              <w:spacing w:line="360" w:lineRule="auto"/>
              <w:jc w:val="both"/>
              <w:rPr>
                <w:rFonts w:ascii="Arial" w:hAnsi="Arial" w:cs="Arial"/>
                <w:sz w:val="19"/>
                <w:szCs w:val="19"/>
                <w:lang w:val="en-GB"/>
              </w:rPr>
            </w:pPr>
            <w:r w:rsidRPr="00AF2ECC">
              <w:rPr>
                <w:rFonts w:ascii="Arial" w:hAnsi="Arial" w:cs="Arial"/>
                <w:sz w:val="19"/>
                <w:szCs w:val="19"/>
                <w:lang w:val="en-GB"/>
              </w:rPr>
              <w:t>Mortality rate</w:t>
            </w:r>
          </w:p>
        </w:tc>
        <w:tc>
          <w:tcPr>
            <w:tcW w:w="2419" w:type="pct"/>
            <w:tcBorders>
              <w:top w:val="nil"/>
              <w:left w:val="nil"/>
              <w:bottom w:val="nil"/>
              <w:right w:val="nil"/>
            </w:tcBorders>
          </w:tcPr>
          <w:p w14:paraId="0F7CC905" w14:textId="03030FAE" w:rsidR="00C12000" w:rsidRPr="00AF2ECC" w:rsidRDefault="00164F9C" w:rsidP="00C12000">
            <w:pPr>
              <w:pStyle w:val="BodyTextIndent"/>
              <w:tabs>
                <w:tab w:val="right" w:pos="1295"/>
                <w:tab w:val="right" w:pos="1565"/>
                <w:tab w:val="right" w:pos="2016"/>
              </w:tabs>
              <w:spacing w:after="0" w:line="360" w:lineRule="auto"/>
              <w:ind w:left="113" w:right="39"/>
              <w:jc w:val="right"/>
              <w:rPr>
                <w:rFonts w:ascii="Arial" w:hAnsi="Arial" w:cs="Arial"/>
                <w:sz w:val="19"/>
                <w:szCs w:val="19"/>
                <w:lang w:val="en-GB"/>
              </w:rPr>
            </w:pPr>
            <w:r w:rsidRPr="00AF2ECC">
              <w:rPr>
                <w:rFonts w:ascii="Arial" w:hAnsi="Arial" w:cs="Arial"/>
                <w:sz w:val="19"/>
                <w:szCs w:val="19"/>
                <w:lang w:val="en-GB"/>
              </w:rPr>
              <w:t>100 percent of the Thai Mo</w:t>
            </w:r>
            <w:r w:rsidR="00981E87" w:rsidRPr="00AF2ECC">
              <w:rPr>
                <w:rFonts w:ascii="Arial" w:hAnsi="Arial" w:cs="Arial"/>
                <w:sz w:val="19"/>
                <w:szCs w:val="19"/>
                <w:lang w:val="en-GB"/>
              </w:rPr>
              <w:t>rta</w:t>
            </w:r>
            <w:r w:rsidR="00780808" w:rsidRPr="00AF2ECC">
              <w:rPr>
                <w:rFonts w:ascii="Arial" w:hAnsi="Arial" w:cs="Arial"/>
                <w:sz w:val="19"/>
                <w:szCs w:val="19"/>
                <w:lang w:val="en-GB"/>
              </w:rPr>
              <w:t xml:space="preserve">lity </w:t>
            </w:r>
            <w:r w:rsidR="00C12000" w:rsidRPr="00AF2ECC">
              <w:rPr>
                <w:rFonts w:ascii="Arial" w:hAnsi="Arial" w:cs="Arial"/>
                <w:sz w:val="19"/>
                <w:szCs w:val="19"/>
                <w:lang w:val="en-GB"/>
              </w:rPr>
              <w:t>Table 2017</w:t>
            </w:r>
          </w:p>
        </w:tc>
      </w:tr>
    </w:tbl>
    <w:p w14:paraId="3D0701B3" w14:textId="77777777" w:rsidR="004C2688" w:rsidRPr="00AF2ECC" w:rsidRDefault="00D83AE6" w:rsidP="00BC307F">
      <w:pPr>
        <w:spacing w:line="360" w:lineRule="auto"/>
        <w:rPr>
          <w:rFonts w:ascii="Arial" w:hAnsi="Arial" w:cs="Arial"/>
          <w:i/>
          <w:iCs/>
          <w:sz w:val="19"/>
          <w:szCs w:val="19"/>
          <w:lang w:eastAsia="en-US" w:bidi="ar-SA"/>
        </w:rPr>
      </w:pPr>
      <w:r w:rsidRPr="00AF2ECC">
        <w:rPr>
          <w:rFonts w:ascii="Arial" w:hAnsi="Arial" w:cs="Arial"/>
          <w:i/>
          <w:iCs/>
          <w:sz w:val="19"/>
          <w:szCs w:val="19"/>
          <w:lang w:eastAsia="en-US" w:bidi="ar-SA"/>
        </w:rPr>
        <w:tab/>
      </w:r>
    </w:p>
    <w:p w14:paraId="32874DDF" w14:textId="77777777" w:rsidR="004C2688" w:rsidRPr="00AF2ECC" w:rsidRDefault="004C2688" w:rsidP="00BC307F">
      <w:pPr>
        <w:spacing w:line="360" w:lineRule="auto"/>
        <w:rPr>
          <w:rFonts w:ascii="Arial" w:hAnsi="Arial" w:cs="Arial"/>
          <w:i/>
          <w:iCs/>
          <w:sz w:val="19"/>
          <w:szCs w:val="19"/>
          <w:lang w:eastAsia="en-US" w:bidi="ar-SA"/>
        </w:rPr>
      </w:pPr>
    </w:p>
    <w:p w14:paraId="5B1A7206" w14:textId="77777777" w:rsidR="004C2688" w:rsidRPr="00AF2ECC" w:rsidRDefault="004C2688" w:rsidP="00BC307F">
      <w:pPr>
        <w:spacing w:line="360" w:lineRule="auto"/>
        <w:rPr>
          <w:rFonts w:ascii="Arial" w:hAnsi="Arial" w:cs="Arial"/>
          <w:i/>
          <w:iCs/>
          <w:sz w:val="19"/>
          <w:szCs w:val="19"/>
          <w:lang w:eastAsia="en-US" w:bidi="ar-SA"/>
        </w:rPr>
      </w:pPr>
    </w:p>
    <w:p w14:paraId="5FC36A0D" w14:textId="0C8DFDEE" w:rsidR="00B87E66" w:rsidRPr="00AF2ECC" w:rsidRDefault="00DC60CF" w:rsidP="00874BDA">
      <w:pPr>
        <w:pStyle w:val="BodyTextIndent3"/>
        <w:spacing w:line="360" w:lineRule="auto"/>
        <w:ind w:left="360" w:firstLine="0"/>
        <w:rPr>
          <w:rFonts w:ascii="Arial" w:hAnsi="Arial" w:cs="Arial"/>
          <w:i/>
          <w:iCs/>
          <w:sz w:val="19"/>
          <w:szCs w:val="19"/>
        </w:rPr>
      </w:pPr>
      <w:r w:rsidRPr="00AF2ECC">
        <w:rPr>
          <w:rFonts w:ascii="Arial" w:hAnsi="Arial" w:cs="Arial"/>
          <w:i/>
          <w:iCs/>
          <w:sz w:val="19"/>
          <w:szCs w:val="19"/>
        </w:rPr>
        <w:lastRenderedPageBreak/>
        <w:t>Actuarial loss</w:t>
      </w:r>
      <w:r w:rsidR="002C10EF" w:rsidRPr="00AF2ECC">
        <w:rPr>
          <w:rFonts w:ascii="Arial" w:hAnsi="Arial" w:cs="Arial"/>
          <w:i/>
          <w:iCs/>
          <w:sz w:val="19"/>
          <w:szCs w:val="19"/>
        </w:rPr>
        <w:t xml:space="preserve"> recognized in other </w:t>
      </w:r>
      <w:r w:rsidRPr="00AF2ECC">
        <w:rPr>
          <w:rFonts w:ascii="Arial" w:hAnsi="Arial" w:cs="Arial"/>
          <w:i/>
          <w:iCs/>
          <w:sz w:val="19"/>
          <w:szCs w:val="19"/>
        </w:rPr>
        <w:t>comprehensive income ari</w:t>
      </w:r>
      <w:r w:rsidR="001524AC" w:rsidRPr="00AF2ECC">
        <w:rPr>
          <w:rFonts w:ascii="Arial" w:hAnsi="Arial" w:cs="Arial"/>
          <w:i/>
          <w:iCs/>
          <w:sz w:val="19"/>
          <w:szCs w:val="19"/>
        </w:rPr>
        <w:t>sing from</w:t>
      </w:r>
      <w:r w:rsidRPr="00AF2ECC">
        <w:rPr>
          <w:rFonts w:ascii="Arial" w:hAnsi="Arial" w:cs="Arial"/>
          <w:i/>
          <w:iCs/>
          <w:sz w:val="19"/>
          <w:szCs w:val="19"/>
        </w:rPr>
        <w:t xml:space="preserve"> </w:t>
      </w:r>
      <w:r w:rsidR="002C10EF" w:rsidRPr="00AF2ECC">
        <w:rPr>
          <w:rFonts w:ascii="Arial" w:hAnsi="Arial" w:cs="Arial"/>
          <w:i/>
          <w:iCs/>
          <w:sz w:val="19"/>
          <w:szCs w:val="19"/>
        </w:rPr>
        <w:t>:</w:t>
      </w:r>
    </w:p>
    <w:p w14:paraId="03D5B1E4" w14:textId="77777777" w:rsidR="00F10FDA" w:rsidRPr="00AF2ECC" w:rsidRDefault="00F10FDA" w:rsidP="00874BDA">
      <w:pPr>
        <w:pStyle w:val="BodyTextIndent3"/>
        <w:spacing w:line="360" w:lineRule="auto"/>
        <w:ind w:left="360" w:firstLine="0"/>
        <w:rPr>
          <w:rFonts w:ascii="Arial" w:hAnsi="Arial" w:cs="Arial"/>
          <w:i/>
          <w:iCs/>
          <w:sz w:val="19"/>
          <w:szCs w:val="19"/>
        </w:rPr>
      </w:pPr>
    </w:p>
    <w:tbl>
      <w:tblPr>
        <w:tblW w:w="9045"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34"/>
        <w:gridCol w:w="1557"/>
        <w:gridCol w:w="243"/>
        <w:gridCol w:w="1611"/>
      </w:tblGrid>
      <w:tr w:rsidR="00F10FDA" w:rsidRPr="00AF2ECC" w14:paraId="2E03C194" w14:textId="77777777" w:rsidTr="002F4B01">
        <w:trPr>
          <w:cantSplit/>
          <w:trHeight w:val="20"/>
        </w:trPr>
        <w:tc>
          <w:tcPr>
            <w:tcW w:w="5634" w:type="dxa"/>
            <w:tcBorders>
              <w:top w:val="nil"/>
              <w:left w:val="nil"/>
              <w:bottom w:val="nil"/>
              <w:right w:val="nil"/>
            </w:tcBorders>
            <w:vAlign w:val="bottom"/>
          </w:tcPr>
          <w:p w14:paraId="121136A4" w14:textId="77777777" w:rsidR="00F10FDA" w:rsidRPr="00AF2ECC" w:rsidRDefault="00F10FDA" w:rsidP="00CC511D">
            <w:pPr>
              <w:tabs>
                <w:tab w:val="left" w:pos="360"/>
                <w:tab w:val="left" w:pos="900"/>
              </w:tabs>
              <w:spacing w:before="60" w:after="30" w:line="276" w:lineRule="auto"/>
              <w:jc w:val="thaiDistribute"/>
              <w:rPr>
                <w:rFonts w:ascii="Arial" w:hAnsi="Arial" w:cs="Arial"/>
                <w:sz w:val="19"/>
                <w:szCs w:val="19"/>
                <w:lang w:val="en-GB"/>
              </w:rPr>
            </w:pPr>
          </w:p>
        </w:tc>
        <w:tc>
          <w:tcPr>
            <w:tcW w:w="3411" w:type="dxa"/>
            <w:gridSpan w:val="3"/>
            <w:tcBorders>
              <w:top w:val="nil"/>
              <w:left w:val="nil"/>
              <w:bottom w:val="single" w:sz="4" w:space="0" w:color="auto"/>
              <w:right w:val="nil"/>
            </w:tcBorders>
            <w:vAlign w:val="bottom"/>
          </w:tcPr>
          <w:p w14:paraId="3969E1AF" w14:textId="77777777" w:rsidR="00F10FDA" w:rsidRPr="00AF2ECC" w:rsidRDefault="00F10FDA" w:rsidP="00CC511D">
            <w:pPr>
              <w:spacing w:before="60" w:after="30" w:line="276" w:lineRule="auto"/>
              <w:ind w:left="-87" w:right="-108"/>
              <w:jc w:val="center"/>
              <w:rPr>
                <w:rFonts w:ascii="Arial" w:hAnsi="Arial" w:cs="Arial"/>
                <w:sz w:val="19"/>
                <w:szCs w:val="19"/>
              </w:rPr>
            </w:pPr>
            <w:r w:rsidRPr="00AF2ECC">
              <w:rPr>
                <w:rFonts w:ascii="Arial" w:hAnsi="Arial" w:cs="Arial"/>
                <w:sz w:val="19"/>
                <w:szCs w:val="19"/>
              </w:rPr>
              <w:t>Thousand Baht</w:t>
            </w:r>
          </w:p>
        </w:tc>
      </w:tr>
      <w:tr w:rsidR="00405F74" w:rsidRPr="00AF2ECC" w14:paraId="56E5FFA9" w14:textId="77777777" w:rsidTr="002F4B01">
        <w:trPr>
          <w:cantSplit/>
          <w:trHeight w:val="20"/>
        </w:trPr>
        <w:tc>
          <w:tcPr>
            <w:tcW w:w="5634" w:type="dxa"/>
            <w:tcBorders>
              <w:top w:val="nil"/>
              <w:left w:val="nil"/>
              <w:bottom w:val="nil"/>
              <w:right w:val="nil"/>
            </w:tcBorders>
            <w:vAlign w:val="bottom"/>
          </w:tcPr>
          <w:p w14:paraId="61261DC9" w14:textId="77777777" w:rsidR="00937486" w:rsidRPr="00AF2ECC" w:rsidRDefault="00937486" w:rsidP="00CC511D">
            <w:pPr>
              <w:tabs>
                <w:tab w:val="left" w:pos="360"/>
                <w:tab w:val="left" w:pos="900"/>
              </w:tabs>
              <w:spacing w:before="60" w:after="30" w:line="276" w:lineRule="auto"/>
              <w:jc w:val="center"/>
              <w:rPr>
                <w:rFonts w:ascii="Arial" w:hAnsi="Arial" w:cs="Arial"/>
                <w:sz w:val="19"/>
                <w:szCs w:val="19"/>
                <w:lang w:val="en-GB"/>
              </w:rPr>
            </w:pPr>
          </w:p>
        </w:tc>
        <w:tc>
          <w:tcPr>
            <w:tcW w:w="1557" w:type="dxa"/>
            <w:tcBorders>
              <w:top w:val="single" w:sz="4" w:space="0" w:color="auto"/>
              <w:left w:val="nil"/>
              <w:bottom w:val="single" w:sz="4" w:space="0" w:color="auto"/>
              <w:right w:val="nil"/>
            </w:tcBorders>
            <w:vAlign w:val="center"/>
          </w:tcPr>
          <w:p w14:paraId="0E518BC1" w14:textId="100534F1" w:rsidR="00937486" w:rsidRPr="00AF2ECC" w:rsidRDefault="00937486" w:rsidP="00CC511D">
            <w:pPr>
              <w:spacing w:before="60" w:after="30" w:line="276" w:lineRule="auto"/>
              <w:ind w:left="-108" w:right="-108"/>
              <w:jc w:val="center"/>
              <w:rPr>
                <w:rFonts w:ascii="Arial" w:hAnsi="Arial" w:cs="Arial"/>
                <w:sz w:val="19"/>
                <w:szCs w:val="19"/>
              </w:rPr>
            </w:pPr>
            <w:r w:rsidRPr="00AF2ECC">
              <w:rPr>
                <w:rFonts w:ascii="Arial" w:hAnsi="Arial" w:cs="Arial"/>
                <w:sz w:val="19"/>
                <w:szCs w:val="19"/>
              </w:rPr>
              <w:t>202</w:t>
            </w:r>
            <w:r w:rsidR="00CC511D" w:rsidRPr="00AF2ECC">
              <w:rPr>
                <w:rFonts w:ascii="Arial" w:hAnsi="Arial" w:cs="Arial"/>
                <w:sz w:val="19"/>
                <w:szCs w:val="19"/>
              </w:rPr>
              <w:t>3</w:t>
            </w:r>
          </w:p>
        </w:tc>
        <w:tc>
          <w:tcPr>
            <w:tcW w:w="243" w:type="dxa"/>
            <w:tcBorders>
              <w:top w:val="nil"/>
              <w:left w:val="nil"/>
              <w:bottom w:val="nil"/>
              <w:right w:val="nil"/>
            </w:tcBorders>
            <w:vAlign w:val="center"/>
          </w:tcPr>
          <w:p w14:paraId="696B1585" w14:textId="77777777" w:rsidR="00937486" w:rsidRPr="00AF2ECC" w:rsidRDefault="00937486" w:rsidP="00CC511D">
            <w:pPr>
              <w:spacing w:before="60" w:after="30" w:line="276" w:lineRule="auto"/>
              <w:ind w:left="-108" w:right="-108"/>
              <w:jc w:val="center"/>
              <w:rPr>
                <w:rFonts w:ascii="Arial" w:hAnsi="Arial" w:cs="Arial"/>
                <w:sz w:val="19"/>
                <w:szCs w:val="19"/>
                <w:lang w:val="en-GB"/>
              </w:rPr>
            </w:pPr>
          </w:p>
        </w:tc>
        <w:tc>
          <w:tcPr>
            <w:tcW w:w="1611" w:type="dxa"/>
            <w:tcBorders>
              <w:top w:val="nil"/>
              <w:left w:val="nil"/>
              <w:bottom w:val="single" w:sz="4" w:space="0" w:color="auto"/>
              <w:right w:val="nil"/>
            </w:tcBorders>
            <w:vAlign w:val="center"/>
          </w:tcPr>
          <w:p w14:paraId="4C25882D" w14:textId="723B3FDC" w:rsidR="00937486" w:rsidRPr="00AF2ECC" w:rsidRDefault="00937486" w:rsidP="00CC511D">
            <w:pPr>
              <w:spacing w:before="60" w:after="30" w:line="276" w:lineRule="auto"/>
              <w:ind w:left="-108" w:right="-108"/>
              <w:jc w:val="center"/>
              <w:rPr>
                <w:rFonts w:ascii="Arial" w:hAnsi="Arial" w:cs="Arial"/>
                <w:sz w:val="19"/>
                <w:szCs w:val="19"/>
              </w:rPr>
            </w:pPr>
            <w:r w:rsidRPr="00AF2ECC">
              <w:rPr>
                <w:rFonts w:ascii="Arial" w:hAnsi="Arial" w:cs="Arial"/>
                <w:sz w:val="19"/>
                <w:szCs w:val="19"/>
              </w:rPr>
              <w:t>202</w:t>
            </w:r>
            <w:r w:rsidR="00CC511D" w:rsidRPr="00AF2ECC">
              <w:rPr>
                <w:rFonts w:ascii="Arial" w:hAnsi="Arial" w:cs="Arial"/>
                <w:sz w:val="19"/>
                <w:szCs w:val="19"/>
              </w:rPr>
              <w:t>2</w:t>
            </w:r>
          </w:p>
        </w:tc>
      </w:tr>
      <w:tr w:rsidR="00F10FDA" w:rsidRPr="00AF2ECC" w14:paraId="0E446CF9" w14:textId="77777777" w:rsidTr="002F4B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20"/>
        </w:trPr>
        <w:tc>
          <w:tcPr>
            <w:tcW w:w="5634" w:type="dxa"/>
            <w:vAlign w:val="bottom"/>
          </w:tcPr>
          <w:p w14:paraId="508DE404" w14:textId="77777777" w:rsidR="00F10FDA" w:rsidRPr="00AF2ECC" w:rsidRDefault="00F10FDA" w:rsidP="00CC511D">
            <w:pPr>
              <w:tabs>
                <w:tab w:val="left" w:pos="459"/>
              </w:tabs>
              <w:spacing w:before="60" w:after="30" w:line="276" w:lineRule="auto"/>
              <w:rPr>
                <w:rFonts w:ascii="Arial" w:hAnsi="Arial" w:cs="Arial"/>
                <w:sz w:val="19"/>
                <w:szCs w:val="19"/>
              </w:rPr>
            </w:pPr>
          </w:p>
        </w:tc>
        <w:tc>
          <w:tcPr>
            <w:tcW w:w="1557" w:type="dxa"/>
            <w:vAlign w:val="bottom"/>
          </w:tcPr>
          <w:p w14:paraId="6E713D53" w14:textId="77777777" w:rsidR="00F10FDA" w:rsidRPr="00AF2ECC" w:rsidRDefault="00F10FDA" w:rsidP="00CC511D">
            <w:pPr>
              <w:tabs>
                <w:tab w:val="left" w:pos="459"/>
              </w:tabs>
              <w:spacing w:before="60" w:after="30" w:line="276" w:lineRule="auto"/>
              <w:rPr>
                <w:rFonts w:ascii="Arial" w:hAnsi="Arial" w:cs="Arial"/>
                <w:sz w:val="19"/>
                <w:szCs w:val="19"/>
              </w:rPr>
            </w:pPr>
          </w:p>
        </w:tc>
        <w:tc>
          <w:tcPr>
            <w:tcW w:w="243" w:type="dxa"/>
            <w:vAlign w:val="bottom"/>
          </w:tcPr>
          <w:p w14:paraId="094A8B1F" w14:textId="77777777" w:rsidR="00F10FDA" w:rsidRPr="00AF2ECC" w:rsidRDefault="00F10FDA" w:rsidP="00CC511D">
            <w:pPr>
              <w:tabs>
                <w:tab w:val="left" w:pos="459"/>
              </w:tabs>
              <w:spacing w:before="60" w:after="30" w:line="276" w:lineRule="auto"/>
              <w:rPr>
                <w:rFonts w:ascii="Arial" w:hAnsi="Arial" w:cs="Arial"/>
                <w:sz w:val="19"/>
                <w:szCs w:val="19"/>
              </w:rPr>
            </w:pPr>
          </w:p>
        </w:tc>
        <w:tc>
          <w:tcPr>
            <w:tcW w:w="1611" w:type="dxa"/>
            <w:vAlign w:val="bottom"/>
          </w:tcPr>
          <w:p w14:paraId="0BC7E261" w14:textId="77777777" w:rsidR="00F10FDA" w:rsidRPr="00AF2ECC" w:rsidRDefault="00F10FDA" w:rsidP="00CC511D">
            <w:pPr>
              <w:tabs>
                <w:tab w:val="left" w:pos="459"/>
              </w:tabs>
              <w:spacing w:before="60" w:after="30" w:line="276" w:lineRule="auto"/>
              <w:rPr>
                <w:rFonts w:ascii="Arial" w:hAnsi="Arial" w:cs="Arial"/>
                <w:sz w:val="19"/>
                <w:szCs w:val="19"/>
              </w:rPr>
            </w:pPr>
          </w:p>
        </w:tc>
      </w:tr>
      <w:tr w:rsidR="00F10FDA" w:rsidRPr="00AF2ECC" w14:paraId="04E1136C" w14:textId="77777777" w:rsidTr="002F4B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20"/>
        </w:trPr>
        <w:tc>
          <w:tcPr>
            <w:tcW w:w="5634" w:type="dxa"/>
            <w:vAlign w:val="bottom"/>
          </w:tcPr>
          <w:p w14:paraId="721535BD" w14:textId="2CFB5958" w:rsidR="00F10FDA" w:rsidRPr="00AF2ECC" w:rsidRDefault="0061333E" w:rsidP="00CC511D">
            <w:pPr>
              <w:tabs>
                <w:tab w:val="left" w:pos="459"/>
              </w:tabs>
              <w:spacing w:before="60" w:after="30" w:line="276" w:lineRule="auto"/>
              <w:rPr>
                <w:rFonts w:ascii="Arial" w:hAnsi="Arial" w:cs="Arial"/>
                <w:sz w:val="19"/>
                <w:szCs w:val="19"/>
              </w:rPr>
            </w:pPr>
            <w:r w:rsidRPr="00AF2ECC">
              <w:rPr>
                <w:rFonts w:ascii="Arial" w:hAnsi="Arial" w:cs="Arial"/>
                <w:sz w:val="19"/>
                <w:szCs w:val="19"/>
              </w:rPr>
              <w:t xml:space="preserve">Actuarial </w:t>
            </w:r>
            <w:r w:rsidR="009E2BDA" w:rsidRPr="00AF2ECC">
              <w:rPr>
                <w:rFonts w:ascii="Arial" w:hAnsi="Arial" w:cs="Arial"/>
                <w:sz w:val="19"/>
                <w:szCs w:val="19"/>
              </w:rPr>
              <w:t xml:space="preserve">loss </w:t>
            </w:r>
            <w:r w:rsidRPr="00AF2ECC">
              <w:rPr>
                <w:rFonts w:ascii="Arial" w:hAnsi="Arial" w:cs="Arial"/>
                <w:sz w:val="19"/>
                <w:szCs w:val="19"/>
              </w:rPr>
              <w:t>(gain) from changes in</w:t>
            </w:r>
          </w:p>
        </w:tc>
        <w:tc>
          <w:tcPr>
            <w:tcW w:w="1557" w:type="dxa"/>
            <w:vAlign w:val="bottom"/>
          </w:tcPr>
          <w:p w14:paraId="32BB9716" w14:textId="2E8D8915" w:rsidR="00F10FDA" w:rsidRPr="00AF2ECC" w:rsidRDefault="00F10FDA" w:rsidP="00CC511D">
            <w:pPr>
              <w:spacing w:before="60" w:after="30" w:line="276" w:lineRule="auto"/>
              <w:ind w:left="-72" w:right="-63"/>
              <w:jc w:val="right"/>
              <w:rPr>
                <w:rFonts w:ascii="Arial" w:hAnsi="Arial" w:cs="Arial"/>
                <w:sz w:val="19"/>
                <w:szCs w:val="19"/>
                <w:cs/>
              </w:rPr>
            </w:pPr>
          </w:p>
        </w:tc>
        <w:tc>
          <w:tcPr>
            <w:tcW w:w="243" w:type="dxa"/>
            <w:vAlign w:val="bottom"/>
          </w:tcPr>
          <w:p w14:paraId="619FF18B" w14:textId="77777777" w:rsidR="00F10FDA" w:rsidRPr="00AF2ECC" w:rsidRDefault="00F10FDA" w:rsidP="00CC511D">
            <w:pPr>
              <w:spacing w:before="60" w:after="30" w:line="276" w:lineRule="auto"/>
              <w:ind w:left="-72" w:right="-63"/>
              <w:jc w:val="right"/>
              <w:rPr>
                <w:rFonts w:ascii="Arial" w:hAnsi="Arial" w:cs="Arial"/>
                <w:sz w:val="19"/>
                <w:szCs w:val="19"/>
                <w:rtl/>
                <w:cs/>
              </w:rPr>
            </w:pPr>
          </w:p>
        </w:tc>
        <w:tc>
          <w:tcPr>
            <w:tcW w:w="1611" w:type="dxa"/>
            <w:vAlign w:val="bottom"/>
          </w:tcPr>
          <w:p w14:paraId="5002576F" w14:textId="2885C2C3" w:rsidR="00F10FDA" w:rsidRPr="00AF2ECC" w:rsidRDefault="00F10FDA" w:rsidP="00CC511D">
            <w:pPr>
              <w:tabs>
                <w:tab w:val="left" w:pos="1087"/>
              </w:tabs>
              <w:spacing w:before="60" w:after="30" w:line="276" w:lineRule="auto"/>
              <w:ind w:left="-72" w:right="-63"/>
              <w:jc w:val="right"/>
              <w:rPr>
                <w:rFonts w:ascii="Arial" w:hAnsi="Arial" w:cs="Arial"/>
                <w:sz w:val="19"/>
                <w:szCs w:val="19"/>
                <w:cs/>
              </w:rPr>
            </w:pPr>
          </w:p>
        </w:tc>
      </w:tr>
      <w:tr w:rsidR="00CC511D" w:rsidRPr="00AF2ECC" w14:paraId="73542D90" w14:textId="77777777" w:rsidTr="00F753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20"/>
        </w:trPr>
        <w:tc>
          <w:tcPr>
            <w:tcW w:w="5634" w:type="dxa"/>
            <w:vAlign w:val="bottom"/>
          </w:tcPr>
          <w:p w14:paraId="49B2BE65" w14:textId="2D317858" w:rsidR="00CC511D" w:rsidRPr="00AF2ECC" w:rsidRDefault="00CC511D" w:rsidP="00CC511D">
            <w:pPr>
              <w:pStyle w:val="ListParagraph"/>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after="30" w:line="276" w:lineRule="auto"/>
              <w:ind w:right="-36" w:hanging="360"/>
              <w:jc w:val="both"/>
              <w:rPr>
                <w:rFonts w:ascii="Arial" w:hAnsi="Arial" w:cs="Arial"/>
                <w:sz w:val="19"/>
                <w:szCs w:val="19"/>
              </w:rPr>
            </w:pPr>
            <w:r w:rsidRPr="00AF2ECC">
              <w:rPr>
                <w:rFonts w:ascii="Arial" w:hAnsi="Arial" w:cs="Arial"/>
                <w:sz w:val="19"/>
                <w:szCs w:val="19"/>
              </w:rPr>
              <w:t>-  Demographic assumption</w:t>
            </w:r>
          </w:p>
        </w:tc>
        <w:tc>
          <w:tcPr>
            <w:tcW w:w="1557" w:type="dxa"/>
            <w:vAlign w:val="bottom"/>
          </w:tcPr>
          <w:p w14:paraId="693F1051" w14:textId="2BDDCF50" w:rsidR="00CC511D" w:rsidRPr="00AF2ECC" w:rsidRDefault="007173B5" w:rsidP="007173B5">
            <w:pPr>
              <w:spacing w:before="60" w:after="30" w:line="276" w:lineRule="auto"/>
              <w:ind w:right="-21"/>
              <w:jc w:val="center"/>
              <w:rPr>
                <w:rFonts w:ascii="Arial" w:hAnsi="Arial" w:cs="Arial"/>
                <w:sz w:val="19"/>
                <w:szCs w:val="19"/>
                <w:cs/>
              </w:rPr>
            </w:pPr>
            <w:r w:rsidRPr="00AF2ECC">
              <w:rPr>
                <w:rFonts w:ascii="Arial" w:hAnsi="Arial" w:cs="Arial"/>
                <w:sz w:val="19"/>
                <w:szCs w:val="19"/>
              </w:rPr>
              <w:t>-</w:t>
            </w:r>
          </w:p>
        </w:tc>
        <w:tc>
          <w:tcPr>
            <w:tcW w:w="243" w:type="dxa"/>
            <w:vAlign w:val="bottom"/>
          </w:tcPr>
          <w:p w14:paraId="3361D549" w14:textId="77777777" w:rsidR="00CC511D" w:rsidRPr="00AF2ECC" w:rsidRDefault="00CC511D" w:rsidP="00CC511D">
            <w:pPr>
              <w:spacing w:before="60" w:after="30" w:line="276" w:lineRule="auto"/>
              <w:ind w:right="-21"/>
              <w:jc w:val="right"/>
              <w:rPr>
                <w:rFonts w:ascii="Arial" w:hAnsi="Arial" w:cs="Arial"/>
                <w:sz w:val="19"/>
                <w:szCs w:val="19"/>
                <w:rtl/>
                <w:cs/>
              </w:rPr>
            </w:pPr>
          </w:p>
        </w:tc>
        <w:tc>
          <w:tcPr>
            <w:tcW w:w="1611" w:type="dxa"/>
            <w:vAlign w:val="bottom"/>
          </w:tcPr>
          <w:p w14:paraId="4B400D89" w14:textId="3E7F32D5" w:rsidR="00CC511D" w:rsidRPr="00AF2ECC" w:rsidRDefault="00CC511D" w:rsidP="00CC511D">
            <w:pPr>
              <w:spacing w:before="60" w:after="30" w:line="276" w:lineRule="auto"/>
              <w:ind w:right="-21"/>
              <w:jc w:val="right"/>
              <w:rPr>
                <w:rFonts w:ascii="Arial" w:hAnsi="Arial" w:cs="Arial"/>
                <w:sz w:val="19"/>
                <w:szCs w:val="19"/>
              </w:rPr>
            </w:pPr>
            <w:r w:rsidRPr="00AF2ECC">
              <w:rPr>
                <w:rFonts w:ascii="Arial" w:hAnsi="Arial" w:cs="Arial"/>
                <w:sz w:val="19"/>
                <w:szCs w:val="19"/>
              </w:rPr>
              <w:t>(627)</w:t>
            </w:r>
          </w:p>
        </w:tc>
      </w:tr>
      <w:tr w:rsidR="00CC511D" w:rsidRPr="00AF2ECC" w14:paraId="166E00DA" w14:textId="77777777" w:rsidTr="00F753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20"/>
        </w:trPr>
        <w:tc>
          <w:tcPr>
            <w:tcW w:w="5634" w:type="dxa"/>
            <w:vAlign w:val="bottom"/>
          </w:tcPr>
          <w:p w14:paraId="7F64E39F" w14:textId="0C464C60" w:rsidR="00CC511D" w:rsidRPr="00AF2ECC" w:rsidRDefault="00CC511D" w:rsidP="00CC511D">
            <w:pPr>
              <w:pStyle w:val="ListParagraph"/>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after="30" w:line="276" w:lineRule="auto"/>
              <w:ind w:right="-36" w:hanging="360"/>
              <w:jc w:val="both"/>
              <w:rPr>
                <w:rFonts w:ascii="Arial" w:hAnsi="Arial" w:cs="Arial"/>
                <w:sz w:val="19"/>
                <w:szCs w:val="19"/>
              </w:rPr>
            </w:pPr>
            <w:r w:rsidRPr="00AF2ECC">
              <w:rPr>
                <w:rFonts w:ascii="Arial" w:hAnsi="Arial" w:cs="Arial"/>
                <w:sz w:val="19"/>
                <w:szCs w:val="19"/>
              </w:rPr>
              <w:t>-  Financial assumptions</w:t>
            </w:r>
          </w:p>
        </w:tc>
        <w:tc>
          <w:tcPr>
            <w:tcW w:w="1557" w:type="dxa"/>
            <w:vAlign w:val="bottom"/>
          </w:tcPr>
          <w:p w14:paraId="5C7D43C5" w14:textId="7766EC87" w:rsidR="00CC511D" w:rsidRPr="00AF2ECC" w:rsidRDefault="007173B5" w:rsidP="007173B5">
            <w:pPr>
              <w:spacing w:before="60" w:after="30" w:line="276" w:lineRule="auto"/>
              <w:ind w:right="-21"/>
              <w:jc w:val="center"/>
              <w:rPr>
                <w:rFonts w:ascii="Arial" w:hAnsi="Arial" w:cs="Arial"/>
                <w:sz w:val="19"/>
                <w:szCs w:val="19"/>
                <w:cs/>
              </w:rPr>
            </w:pPr>
            <w:r w:rsidRPr="00AF2ECC">
              <w:rPr>
                <w:rFonts w:ascii="Arial" w:hAnsi="Arial" w:cs="Arial"/>
                <w:sz w:val="19"/>
                <w:szCs w:val="19"/>
              </w:rPr>
              <w:t>-</w:t>
            </w:r>
          </w:p>
        </w:tc>
        <w:tc>
          <w:tcPr>
            <w:tcW w:w="243" w:type="dxa"/>
            <w:vAlign w:val="bottom"/>
          </w:tcPr>
          <w:p w14:paraId="4C9DC3E4" w14:textId="77777777" w:rsidR="00CC511D" w:rsidRPr="00AF2ECC" w:rsidRDefault="00CC511D" w:rsidP="00CC511D">
            <w:pPr>
              <w:spacing w:before="60" w:after="30" w:line="276" w:lineRule="auto"/>
              <w:ind w:left="-72" w:right="-21"/>
              <w:jc w:val="right"/>
              <w:rPr>
                <w:rFonts w:ascii="Arial" w:hAnsi="Arial" w:cs="Arial"/>
                <w:sz w:val="19"/>
                <w:szCs w:val="19"/>
                <w:rtl/>
                <w:cs/>
              </w:rPr>
            </w:pPr>
          </w:p>
        </w:tc>
        <w:tc>
          <w:tcPr>
            <w:tcW w:w="1611" w:type="dxa"/>
            <w:vAlign w:val="bottom"/>
          </w:tcPr>
          <w:p w14:paraId="5B70EE2C" w14:textId="30CDE388" w:rsidR="00CC511D" w:rsidRPr="00AF2ECC" w:rsidRDefault="00CC511D" w:rsidP="00CC511D">
            <w:pPr>
              <w:spacing w:before="60" w:after="30" w:line="276" w:lineRule="auto"/>
              <w:ind w:right="-21"/>
              <w:jc w:val="right"/>
              <w:rPr>
                <w:rFonts w:ascii="Arial" w:hAnsi="Arial" w:cs="Arial"/>
                <w:sz w:val="19"/>
                <w:szCs w:val="19"/>
              </w:rPr>
            </w:pPr>
            <w:r w:rsidRPr="00AF2ECC">
              <w:rPr>
                <w:rFonts w:ascii="Arial" w:hAnsi="Arial" w:cs="Arial"/>
                <w:sz w:val="19"/>
                <w:szCs w:val="19"/>
              </w:rPr>
              <w:t>1,098</w:t>
            </w:r>
          </w:p>
        </w:tc>
      </w:tr>
      <w:tr w:rsidR="00CC511D" w:rsidRPr="00AF2ECC" w14:paraId="1F63BD75" w14:textId="77777777" w:rsidTr="00F753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20"/>
        </w:trPr>
        <w:tc>
          <w:tcPr>
            <w:tcW w:w="5634" w:type="dxa"/>
            <w:vAlign w:val="bottom"/>
          </w:tcPr>
          <w:p w14:paraId="40260AAE" w14:textId="2F4D9900" w:rsidR="00CC511D" w:rsidRPr="00AF2ECC" w:rsidRDefault="00CC511D" w:rsidP="00CC511D">
            <w:pPr>
              <w:pStyle w:val="ListParagraph"/>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after="30" w:line="276" w:lineRule="auto"/>
              <w:ind w:right="-36" w:hanging="360"/>
              <w:jc w:val="both"/>
              <w:rPr>
                <w:rFonts w:ascii="Arial" w:hAnsi="Arial" w:cs="Arial"/>
                <w:sz w:val="19"/>
                <w:szCs w:val="19"/>
              </w:rPr>
            </w:pPr>
            <w:r w:rsidRPr="00AF2ECC">
              <w:rPr>
                <w:rFonts w:ascii="Arial" w:hAnsi="Arial" w:cs="Arial"/>
                <w:sz w:val="19"/>
                <w:szCs w:val="19"/>
              </w:rPr>
              <w:t>-  Experience adjustment</w:t>
            </w:r>
          </w:p>
        </w:tc>
        <w:tc>
          <w:tcPr>
            <w:tcW w:w="1557" w:type="dxa"/>
            <w:tcBorders>
              <w:bottom w:val="single" w:sz="4" w:space="0" w:color="auto"/>
            </w:tcBorders>
            <w:vAlign w:val="bottom"/>
          </w:tcPr>
          <w:p w14:paraId="0E749473" w14:textId="428CE749" w:rsidR="00CC511D" w:rsidRPr="00AF2ECC" w:rsidRDefault="007173B5" w:rsidP="007173B5">
            <w:pPr>
              <w:spacing w:before="60" w:after="30" w:line="276" w:lineRule="auto"/>
              <w:ind w:right="-21"/>
              <w:jc w:val="center"/>
              <w:rPr>
                <w:rFonts w:ascii="Arial" w:hAnsi="Arial" w:cs="Arial"/>
                <w:sz w:val="19"/>
                <w:szCs w:val="19"/>
              </w:rPr>
            </w:pPr>
            <w:r w:rsidRPr="00AF2ECC">
              <w:rPr>
                <w:rFonts w:ascii="Arial" w:hAnsi="Arial" w:cs="Arial"/>
                <w:sz w:val="19"/>
                <w:szCs w:val="19"/>
              </w:rPr>
              <w:t>-</w:t>
            </w:r>
          </w:p>
        </w:tc>
        <w:tc>
          <w:tcPr>
            <w:tcW w:w="243" w:type="dxa"/>
            <w:vAlign w:val="bottom"/>
          </w:tcPr>
          <w:p w14:paraId="296FAE16" w14:textId="77777777" w:rsidR="00CC511D" w:rsidRPr="00AF2ECC" w:rsidRDefault="00CC511D" w:rsidP="00CC511D">
            <w:pPr>
              <w:spacing w:before="60" w:after="30" w:line="276" w:lineRule="auto"/>
              <w:ind w:left="-72" w:right="-21"/>
              <w:jc w:val="right"/>
              <w:rPr>
                <w:rFonts w:ascii="Arial" w:hAnsi="Arial" w:cs="Arial"/>
                <w:sz w:val="19"/>
                <w:szCs w:val="19"/>
                <w:rtl/>
                <w:cs/>
              </w:rPr>
            </w:pPr>
          </w:p>
        </w:tc>
        <w:tc>
          <w:tcPr>
            <w:tcW w:w="1611" w:type="dxa"/>
            <w:tcBorders>
              <w:bottom w:val="single" w:sz="4" w:space="0" w:color="auto"/>
            </w:tcBorders>
            <w:vAlign w:val="bottom"/>
          </w:tcPr>
          <w:p w14:paraId="3C763F36" w14:textId="659E9D30" w:rsidR="00CC511D" w:rsidRPr="00AF2ECC" w:rsidRDefault="00CC511D" w:rsidP="00CC511D">
            <w:pPr>
              <w:spacing w:before="60" w:after="30" w:line="276" w:lineRule="auto"/>
              <w:ind w:right="-21"/>
              <w:jc w:val="right"/>
              <w:rPr>
                <w:rFonts w:ascii="Arial" w:hAnsi="Arial" w:cs="Arial"/>
                <w:sz w:val="19"/>
                <w:szCs w:val="19"/>
              </w:rPr>
            </w:pPr>
            <w:r w:rsidRPr="00AF2ECC">
              <w:rPr>
                <w:rFonts w:ascii="Arial" w:hAnsi="Arial" w:cs="Arial"/>
                <w:sz w:val="19"/>
                <w:szCs w:val="19"/>
              </w:rPr>
              <w:t>746</w:t>
            </w:r>
          </w:p>
        </w:tc>
      </w:tr>
      <w:tr w:rsidR="00CC511D" w:rsidRPr="00AF2ECC" w14:paraId="712FD218" w14:textId="77777777" w:rsidTr="002F4B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20"/>
        </w:trPr>
        <w:tc>
          <w:tcPr>
            <w:tcW w:w="5634" w:type="dxa"/>
            <w:vAlign w:val="bottom"/>
          </w:tcPr>
          <w:p w14:paraId="15237022" w14:textId="4ADB871D" w:rsidR="00CC511D" w:rsidRPr="00AF2ECC" w:rsidRDefault="00CC511D" w:rsidP="00CC511D">
            <w:pPr>
              <w:tabs>
                <w:tab w:val="left" w:pos="459"/>
              </w:tabs>
              <w:spacing w:before="60" w:after="30" w:line="276" w:lineRule="auto"/>
              <w:ind w:left="327"/>
              <w:rPr>
                <w:rFonts w:ascii="Arial" w:hAnsi="Arial" w:cs="Arial"/>
                <w:sz w:val="19"/>
                <w:szCs w:val="19"/>
              </w:rPr>
            </w:pPr>
            <w:r w:rsidRPr="00AF2ECC">
              <w:rPr>
                <w:rFonts w:ascii="Arial" w:hAnsi="Arial" w:cs="Arial"/>
                <w:sz w:val="19"/>
                <w:szCs w:val="19"/>
              </w:rPr>
              <w:t>Total recognized in other comprehensive income</w:t>
            </w:r>
          </w:p>
        </w:tc>
        <w:tc>
          <w:tcPr>
            <w:tcW w:w="1557" w:type="dxa"/>
            <w:tcBorders>
              <w:top w:val="single" w:sz="4" w:space="0" w:color="auto"/>
              <w:bottom w:val="single" w:sz="12" w:space="0" w:color="auto"/>
            </w:tcBorders>
            <w:vAlign w:val="bottom"/>
          </w:tcPr>
          <w:p w14:paraId="0B918007" w14:textId="3291B942" w:rsidR="00CC511D" w:rsidRPr="00AF2ECC" w:rsidRDefault="007173B5" w:rsidP="007173B5">
            <w:pPr>
              <w:spacing w:before="60" w:after="30" w:line="276" w:lineRule="auto"/>
              <w:ind w:right="-21"/>
              <w:jc w:val="center"/>
              <w:rPr>
                <w:rFonts w:ascii="Arial" w:hAnsi="Arial" w:cs="Arial"/>
                <w:sz w:val="19"/>
                <w:szCs w:val="19"/>
                <w:cs/>
              </w:rPr>
            </w:pPr>
            <w:r w:rsidRPr="00AF2ECC">
              <w:rPr>
                <w:rFonts w:ascii="Arial" w:hAnsi="Arial" w:cs="Arial"/>
                <w:sz w:val="19"/>
                <w:szCs w:val="19"/>
              </w:rPr>
              <w:t>-</w:t>
            </w:r>
          </w:p>
        </w:tc>
        <w:tc>
          <w:tcPr>
            <w:tcW w:w="243" w:type="dxa"/>
            <w:vAlign w:val="bottom"/>
          </w:tcPr>
          <w:p w14:paraId="67E93E71" w14:textId="77777777" w:rsidR="00CC511D" w:rsidRPr="00AF2ECC" w:rsidRDefault="00CC511D" w:rsidP="00CC511D">
            <w:pPr>
              <w:spacing w:before="60" w:after="30" w:line="276" w:lineRule="auto"/>
              <w:ind w:left="-72" w:right="-21"/>
              <w:jc w:val="right"/>
              <w:rPr>
                <w:rFonts w:ascii="Arial" w:hAnsi="Arial" w:cs="Arial"/>
                <w:sz w:val="19"/>
                <w:szCs w:val="19"/>
                <w:rtl/>
                <w:cs/>
              </w:rPr>
            </w:pPr>
          </w:p>
        </w:tc>
        <w:tc>
          <w:tcPr>
            <w:tcW w:w="1611" w:type="dxa"/>
            <w:tcBorders>
              <w:top w:val="single" w:sz="4" w:space="0" w:color="auto"/>
              <w:bottom w:val="single" w:sz="12" w:space="0" w:color="auto"/>
            </w:tcBorders>
            <w:vAlign w:val="bottom"/>
          </w:tcPr>
          <w:p w14:paraId="7A0D7433" w14:textId="110130E7" w:rsidR="00CC511D" w:rsidRPr="00AF2ECC" w:rsidRDefault="00CC511D" w:rsidP="00CC511D">
            <w:pPr>
              <w:spacing w:before="60" w:after="30" w:line="276" w:lineRule="auto"/>
              <w:ind w:right="-21"/>
              <w:jc w:val="right"/>
              <w:rPr>
                <w:rFonts w:ascii="Arial" w:hAnsi="Arial" w:cs="Arial"/>
                <w:sz w:val="19"/>
                <w:szCs w:val="19"/>
              </w:rPr>
            </w:pPr>
            <w:r w:rsidRPr="00AF2ECC">
              <w:rPr>
                <w:rFonts w:ascii="Arial" w:hAnsi="Arial" w:cs="Arial"/>
                <w:sz w:val="19"/>
                <w:szCs w:val="19"/>
              </w:rPr>
              <w:t>1,217</w:t>
            </w:r>
          </w:p>
        </w:tc>
      </w:tr>
    </w:tbl>
    <w:p w14:paraId="291126FB" w14:textId="50B1F154" w:rsidR="00F10FDA" w:rsidRPr="00AF2ECC" w:rsidRDefault="00F10FDA" w:rsidP="00CD3E12">
      <w:pPr>
        <w:pStyle w:val="BodyTextIndent3"/>
        <w:spacing w:line="360" w:lineRule="auto"/>
        <w:ind w:left="357" w:firstLine="0"/>
        <w:rPr>
          <w:rFonts w:ascii="Arial" w:hAnsi="Arial" w:cs="Arial"/>
          <w:sz w:val="19"/>
          <w:szCs w:val="19"/>
          <w:lang w:bidi="th-TH"/>
        </w:rPr>
      </w:pPr>
    </w:p>
    <w:p w14:paraId="4D3787EB" w14:textId="25732539" w:rsidR="009F1070" w:rsidRPr="00AF2ECC" w:rsidRDefault="009F1070" w:rsidP="00874BDA">
      <w:pPr>
        <w:pStyle w:val="BodyTextIndent3"/>
        <w:spacing w:line="360" w:lineRule="auto"/>
        <w:ind w:left="360" w:firstLine="0"/>
        <w:rPr>
          <w:rFonts w:ascii="Arial" w:hAnsi="Arial" w:cs="Arial"/>
          <w:i/>
          <w:iCs/>
          <w:sz w:val="19"/>
          <w:szCs w:val="19"/>
        </w:rPr>
      </w:pPr>
      <w:r w:rsidRPr="00AF2ECC">
        <w:rPr>
          <w:rFonts w:ascii="Arial" w:hAnsi="Arial" w:cs="Arial"/>
          <w:i/>
          <w:iCs/>
          <w:sz w:val="19"/>
          <w:szCs w:val="19"/>
        </w:rPr>
        <w:t xml:space="preserve">Sensitivity analysis  </w:t>
      </w:r>
    </w:p>
    <w:p w14:paraId="666618D6" w14:textId="77777777" w:rsidR="009F1070" w:rsidRPr="00AF2ECC" w:rsidRDefault="009F1070" w:rsidP="00874BDA">
      <w:pPr>
        <w:pStyle w:val="BodyTextIndent3"/>
        <w:spacing w:line="360" w:lineRule="auto"/>
        <w:ind w:left="360" w:firstLine="0"/>
        <w:rPr>
          <w:rFonts w:ascii="Arial" w:hAnsi="Arial" w:cs="Arial"/>
          <w:sz w:val="19"/>
          <w:szCs w:val="19"/>
        </w:rPr>
      </w:pPr>
      <w:r w:rsidRPr="00AF2ECC">
        <w:rPr>
          <w:rFonts w:ascii="Arial" w:hAnsi="Arial" w:cs="Arial"/>
          <w:sz w:val="19"/>
          <w:szCs w:val="19"/>
        </w:rPr>
        <w:t>Reasonably possible changes at the reporting date to one of the relevant actuarial assumptions, holding other assumptions constant, would have affected the defined benefit obligation by the amounts shown below.</w:t>
      </w:r>
    </w:p>
    <w:p w14:paraId="75D3BB1B" w14:textId="77777777" w:rsidR="007A64B2" w:rsidRPr="00AF2ECC" w:rsidRDefault="007A64B2" w:rsidP="00BC307F">
      <w:pPr>
        <w:spacing w:line="360" w:lineRule="auto"/>
        <w:ind w:firstLine="720"/>
        <w:rPr>
          <w:rFonts w:ascii="Arial" w:hAnsi="Arial" w:cs="Arial"/>
          <w:sz w:val="19"/>
          <w:szCs w:val="19"/>
          <w:lang w:eastAsia="en-US" w:bidi="ar-SA"/>
        </w:rPr>
      </w:pPr>
    </w:p>
    <w:tbl>
      <w:tblPr>
        <w:tblW w:w="9036" w:type="dxa"/>
        <w:tblInd w:w="288" w:type="dxa"/>
        <w:tblLayout w:type="fixed"/>
        <w:tblLook w:val="0000" w:firstRow="0" w:lastRow="0" w:firstColumn="0" w:lastColumn="0" w:noHBand="0" w:noVBand="0"/>
      </w:tblPr>
      <w:tblGrid>
        <w:gridCol w:w="5382"/>
        <w:gridCol w:w="236"/>
        <w:gridCol w:w="1564"/>
        <w:gridCol w:w="238"/>
        <w:gridCol w:w="1616"/>
      </w:tblGrid>
      <w:tr w:rsidR="001202C3" w:rsidRPr="00AF2ECC" w14:paraId="4F55F835" w14:textId="77777777" w:rsidTr="00C75905">
        <w:trPr>
          <w:cantSplit/>
        </w:trPr>
        <w:tc>
          <w:tcPr>
            <w:tcW w:w="5382" w:type="dxa"/>
          </w:tcPr>
          <w:p w14:paraId="56BDF431" w14:textId="77777777" w:rsidR="001202C3" w:rsidRPr="00AF2ECC" w:rsidRDefault="00CE7CD6" w:rsidP="002F4B01">
            <w:pPr>
              <w:pStyle w:val="3"/>
              <w:tabs>
                <w:tab w:val="clear" w:pos="360"/>
                <w:tab w:val="clear" w:pos="720"/>
              </w:tabs>
              <w:spacing w:before="60" w:after="30" w:line="276" w:lineRule="auto"/>
              <w:jc w:val="center"/>
              <w:rPr>
                <w:rFonts w:ascii="Arial" w:hAnsi="Arial" w:cs="Arial"/>
                <w:sz w:val="19"/>
                <w:szCs w:val="19"/>
                <w:lang w:val="en-US"/>
              </w:rPr>
            </w:pPr>
            <w:r w:rsidRPr="00AF2ECC">
              <w:rPr>
                <w:rFonts w:ascii="Arial" w:hAnsi="Arial" w:cs="Arial"/>
                <w:caps/>
                <w:sz w:val="19"/>
                <w:szCs w:val="19"/>
                <w:u w:val="single"/>
                <w:lang w:val="en-GB"/>
              </w:rPr>
              <w:br w:type="page"/>
            </w:r>
            <w:r w:rsidR="001202C3" w:rsidRPr="00AF2ECC">
              <w:rPr>
                <w:rFonts w:ascii="Arial" w:hAnsi="Arial" w:cs="Arial"/>
                <w:b/>
                <w:bCs/>
                <w:sz w:val="19"/>
                <w:szCs w:val="19"/>
                <w:lang w:val="en-GB"/>
              </w:rPr>
              <w:tab/>
            </w:r>
          </w:p>
        </w:tc>
        <w:tc>
          <w:tcPr>
            <w:tcW w:w="236" w:type="dxa"/>
            <w:tcBorders>
              <w:left w:val="nil"/>
            </w:tcBorders>
          </w:tcPr>
          <w:p w14:paraId="504DDF88" w14:textId="77777777" w:rsidR="001202C3" w:rsidRPr="00AF2ECC" w:rsidRDefault="001202C3" w:rsidP="002F4B01">
            <w:pPr>
              <w:spacing w:before="60" w:after="30" w:line="276" w:lineRule="auto"/>
              <w:ind w:right="72"/>
              <w:rPr>
                <w:rFonts w:ascii="Arial" w:hAnsi="Arial" w:cs="Arial"/>
                <w:sz w:val="19"/>
                <w:szCs w:val="19"/>
              </w:rPr>
            </w:pPr>
          </w:p>
        </w:tc>
        <w:tc>
          <w:tcPr>
            <w:tcW w:w="3418" w:type="dxa"/>
            <w:gridSpan w:val="3"/>
            <w:tcBorders>
              <w:bottom w:val="single" w:sz="4" w:space="0" w:color="auto"/>
            </w:tcBorders>
            <w:vAlign w:val="bottom"/>
          </w:tcPr>
          <w:p w14:paraId="5685352E" w14:textId="77777777" w:rsidR="001202C3" w:rsidRPr="00AF2ECC" w:rsidRDefault="001202C3" w:rsidP="002F4B01">
            <w:pPr>
              <w:spacing w:before="60" w:after="30" w:line="276" w:lineRule="auto"/>
              <w:jc w:val="center"/>
              <w:rPr>
                <w:rFonts w:ascii="Arial" w:hAnsi="Arial" w:cs="Arial"/>
                <w:sz w:val="19"/>
                <w:szCs w:val="19"/>
              </w:rPr>
            </w:pPr>
            <w:r w:rsidRPr="00AF2ECC">
              <w:rPr>
                <w:rFonts w:ascii="Arial" w:hAnsi="Arial" w:cs="Arial"/>
                <w:sz w:val="19"/>
                <w:szCs w:val="19"/>
                <w:lang w:val="en-GB"/>
              </w:rPr>
              <w:t>Thousand Baht</w:t>
            </w:r>
          </w:p>
        </w:tc>
      </w:tr>
      <w:tr w:rsidR="001202C3" w:rsidRPr="00AF2ECC" w14:paraId="65E939A6" w14:textId="77777777" w:rsidTr="00C75905">
        <w:trPr>
          <w:cantSplit/>
        </w:trPr>
        <w:tc>
          <w:tcPr>
            <w:tcW w:w="5382" w:type="dxa"/>
          </w:tcPr>
          <w:p w14:paraId="301FE292" w14:textId="77777777" w:rsidR="001202C3" w:rsidRPr="00AF2ECC" w:rsidRDefault="001202C3" w:rsidP="002F4B01">
            <w:pPr>
              <w:pStyle w:val="3"/>
              <w:tabs>
                <w:tab w:val="clear" w:pos="360"/>
                <w:tab w:val="clear" w:pos="720"/>
              </w:tabs>
              <w:spacing w:before="60" w:after="30" w:line="276" w:lineRule="auto"/>
              <w:jc w:val="center"/>
              <w:rPr>
                <w:rFonts w:ascii="Arial" w:hAnsi="Arial" w:cs="Arial"/>
                <w:b/>
                <w:bCs/>
                <w:sz w:val="19"/>
                <w:szCs w:val="19"/>
                <w:lang w:val="en-GB"/>
              </w:rPr>
            </w:pPr>
          </w:p>
        </w:tc>
        <w:tc>
          <w:tcPr>
            <w:tcW w:w="236" w:type="dxa"/>
            <w:tcBorders>
              <w:left w:val="nil"/>
            </w:tcBorders>
          </w:tcPr>
          <w:p w14:paraId="5243C24C" w14:textId="77777777" w:rsidR="001202C3" w:rsidRPr="00AF2ECC" w:rsidRDefault="001202C3" w:rsidP="002F4B01">
            <w:pPr>
              <w:spacing w:before="60" w:after="30" w:line="276" w:lineRule="auto"/>
              <w:ind w:right="72"/>
              <w:rPr>
                <w:rFonts w:ascii="Arial" w:hAnsi="Arial" w:cs="Arial"/>
                <w:sz w:val="19"/>
                <w:szCs w:val="19"/>
              </w:rPr>
            </w:pPr>
          </w:p>
        </w:tc>
        <w:tc>
          <w:tcPr>
            <w:tcW w:w="3418" w:type="dxa"/>
            <w:gridSpan w:val="3"/>
            <w:tcBorders>
              <w:bottom w:val="single" w:sz="4" w:space="0" w:color="auto"/>
            </w:tcBorders>
            <w:vAlign w:val="bottom"/>
          </w:tcPr>
          <w:p w14:paraId="0C81AD7D" w14:textId="77777777" w:rsidR="001202C3" w:rsidRPr="00AF2ECC" w:rsidRDefault="001202C3" w:rsidP="002F4B01">
            <w:pPr>
              <w:spacing w:before="60" w:after="30" w:line="276" w:lineRule="auto"/>
              <w:jc w:val="center"/>
              <w:rPr>
                <w:rFonts w:ascii="Arial" w:hAnsi="Arial" w:cs="Arial"/>
                <w:sz w:val="19"/>
                <w:szCs w:val="19"/>
                <w:lang w:val="en-GB"/>
              </w:rPr>
            </w:pPr>
            <w:r w:rsidRPr="00AF2ECC">
              <w:rPr>
                <w:rFonts w:ascii="Arial" w:eastAsia="Calibri" w:hAnsi="Arial" w:cs="Arial"/>
                <w:sz w:val="19"/>
                <w:szCs w:val="19"/>
              </w:rPr>
              <w:t>Effect to the defined benefit obligation</w:t>
            </w:r>
          </w:p>
        </w:tc>
      </w:tr>
      <w:tr w:rsidR="00CC511D" w:rsidRPr="00AF2ECC" w14:paraId="0D8BE012" w14:textId="77777777" w:rsidTr="002F4B01">
        <w:trPr>
          <w:cantSplit/>
        </w:trPr>
        <w:tc>
          <w:tcPr>
            <w:tcW w:w="5382" w:type="dxa"/>
            <w:vAlign w:val="bottom"/>
          </w:tcPr>
          <w:p w14:paraId="3F5579B5" w14:textId="77777777" w:rsidR="00CC511D" w:rsidRPr="00AF2ECC" w:rsidRDefault="00CC511D" w:rsidP="00CC511D">
            <w:pPr>
              <w:spacing w:before="60" w:after="30" w:line="276" w:lineRule="auto"/>
              <w:ind w:left="-88"/>
              <w:rPr>
                <w:rFonts w:ascii="Arial" w:hAnsi="Arial" w:cs="Arial"/>
                <w:sz w:val="19"/>
                <w:szCs w:val="19"/>
              </w:rPr>
            </w:pPr>
          </w:p>
        </w:tc>
        <w:tc>
          <w:tcPr>
            <w:tcW w:w="236" w:type="dxa"/>
            <w:tcBorders>
              <w:left w:val="nil"/>
            </w:tcBorders>
          </w:tcPr>
          <w:p w14:paraId="4D2AFDE1" w14:textId="77777777" w:rsidR="00CC511D" w:rsidRPr="00AF2ECC" w:rsidRDefault="00CC511D" w:rsidP="00CC511D">
            <w:pPr>
              <w:spacing w:before="60" w:after="30" w:line="276" w:lineRule="auto"/>
              <w:ind w:right="72"/>
              <w:jc w:val="center"/>
              <w:rPr>
                <w:rFonts w:ascii="Arial" w:hAnsi="Arial" w:cs="Arial"/>
                <w:sz w:val="19"/>
                <w:szCs w:val="19"/>
              </w:rPr>
            </w:pPr>
          </w:p>
        </w:tc>
        <w:tc>
          <w:tcPr>
            <w:tcW w:w="1564" w:type="dxa"/>
            <w:tcBorders>
              <w:bottom w:val="single" w:sz="4" w:space="0" w:color="auto"/>
            </w:tcBorders>
            <w:vAlign w:val="center"/>
          </w:tcPr>
          <w:p w14:paraId="055A7483" w14:textId="44D0B545" w:rsidR="00CC511D" w:rsidRPr="00AF2ECC" w:rsidRDefault="00CC511D" w:rsidP="00CC511D">
            <w:pPr>
              <w:spacing w:before="60" w:after="30" w:line="276" w:lineRule="auto"/>
              <w:ind w:right="20"/>
              <w:jc w:val="center"/>
              <w:rPr>
                <w:rFonts w:ascii="Arial" w:hAnsi="Arial" w:cs="Arial"/>
                <w:sz w:val="19"/>
                <w:szCs w:val="19"/>
                <w:lang w:val="en-GB"/>
              </w:rPr>
            </w:pPr>
            <w:r w:rsidRPr="00AF2ECC">
              <w:rPr>
                <w:rFonts w:ascii="Arial" w:hAnsi="Arial" w:cs="Arial"/>
                <w:sz w:val="19"/>
                <w:szCs w:val="19"/>
              </w:rPr>
              <w:t>2023</w:t>
            </w:r>
          </w:p>
        </w:tc>
        <w:tc>
          <w:tcPr>
            <w:tcW w:w="238" w:type="dxa"/>
            <w:vAlign w:val="center"/>
          </w:tcPr>
          <w:p w14:paraId="7A347BE9" w14:textId="77777777" w:rsidR="00CC511D" w:rsidRPr="00AF2ECC" w:rsidRDefault="00CC511D" w:rsidP="00CC511D">
            <w:pPr>
              <w:pStyle w:val="BodyTextIndent3"/>
              <w:spacing w:before="60" w:after="30" w:line="276" w:lineRule="auto"/>
              <w:ind w:left="0" w:firstLine="0"/>
              <w:jc w:val="center"/>
              <w:rPr>
                <w:rFonts w:ascii="Arial" w:hAnsi="Arial" w:cs="Arial"/>
                <w:sz w:val="19"/>
                <w:szCs w:val="19"/>
                <w:lang w:val="en-GB"/>
              </w:rPr>
            </w:pPr>
          </w:p>
        </w:tc>
        <w:tc>
          <w:tcPr>
            <w:tcW w:w="1616" w:type="dxa"/>
            <w:tcBorders>
              <w:bottom w:val="single" w:sz="4" w:space="0" w:color="auto"/>
            </w:tcBorders>
            <w:vAlign w:val="center"/>
          </w:tcPr>
          <w:p w14:paraId="4A828DEF" w14:textId="0C2703DD" w:rsidR="00CC511D" w:rsidRPr="00AF2ECC" w:rsidRDefault="00CC511D" w:rsidP="00CC511D">
            <w:pPr>
              <w:spacing w:before="60" w:after="30" w:line="276" w:lineRule="auto"/>
              <w:ind w:left="-98" w:right="-89"/>
              <w:jc w:val="center"/>
              <w:rPr>
                <w:rFonts w:ascii="Arial" w:hAnsi="Arial" w:cs="Arial"/>
                <w:sz w:val="19"/>
                <w:szCs w:val="19"/>
                <w:lang w:val="en-GB"/>
              </w:rPr>
            </w:pPr>
            <w:r w:rsidRPr="00AF2ECC">
              <w:rPr>
                <w:rFonts w:ascii="Arial" w:hAnsi="Arial" w:cs="Arial"/>
                <w:sz w:val="19"/>
                <w:szCs w:val="19"/>
              </w:rPr>
              <w:t>2022</w:t>
            </w:r>
          </w:p>
        </w:tc>
      </w:tr>
      <w:tr w:rsidR="001202C3" w:rsidRPr="00AF2ECC" w14:paraId="52E45C95" w14:textId="77777777" w:rsidTr="00C75905">
        <w:trPr>
          <w:cantSplit/>
          <w:trHeight w:val="67"/>
        </w:trPr>
        <w:tc>
          <w:tcPr>
            <w:tcW w:w="5382" w:type="dxa"/>
            <w:vAlign w:val="bottom"/>
          </w:tcPr>
          <w:p w14:paraId="4A1FC8A3" w14:textId="77777777" w:rsidR="001202C3" w:rsidRPr="00AF2ECC" w:rsidRDefault="001202C3" w:rsidP="002F4B01">
            <w:pPr>
              <w:spacing w:before="60" w:after="30" w:line="276" w:lineRule="auto"/>
              <w:ind w:left="-88"/>
              <w:rPr>
                <w:rFonts w:ascii="Arial" w:hAnsi="Arial" w:cs="Arial"/>
                <w:sz w:val="19"/>
                <w:szCs w:val="19"/>
              </w:rPr>
            </w:pPr>
          </w:p>
        </w:tc>
        <w:tc>
          <w:tcPr>
            <w:tcW w:w="236" w:type="dxa"/>
            <w:tcBorders>
              <w:left w:val="nil"/>
            </w:tcBorders>
            <w:vAlign w:val="center"/>
          </w:tcPr>
          <w:p w14:paraId="4060F499" w14:textId="77777777" w:rsidR="001202C3" w:rsidRPr="00AF2ECC" w:rsidRDefault="001202C3" w:rsidP="002F4B01">
            <w:pPr>
              <w:spacing w:before="60" w:after="30" w:line="276" w:lineRule="auto"/>
              <w:ind w:right="-13"/>
              <w:rPr>
                <w:rFonts w:ascii="Arial" w:hAnsi="Arial" w:cs="Arial"/>
                <w:sz w:val="19"/>
                <w:szCs w:val="19"/>
              </w:rPr>
            </w:pPr>
          </w:p>
        </w:tc>
        <w:tc>
          <w:tcPr>
            <w:tcW w:w="1564" w:type="dxa"/>
            <w:tcBorders>
              <w:top w:val="single" w:sz="4" w:space="0" w:color="auto"/>
            </w:tcBorders>
            <w:vAlign w:val="bottom"/>
          </w:tcPr>
          <w:p w14:paraId="62947430" w14:textId="77777777" w:rsidR="001202C3" w:rsidRPr="00AF2ECC" w:rsidRDefault="001202C3" w:rsidP="002F4B01">
            <w:pPr>
              <w:spacing w:before="60" w:after="30" w:line="276" w:lineRule="auto"/>
              <w:ind w:right="-13"/>
              <w:jc w:val="right"/>
              <w:rPr>
                <w:rFonts w:ascii="Arial" w:hAnsi="Arial" w:cs="Arial"/>
                <w:sz w:val="19"/>
                <w:szCs w:val="19"/>
              </w:rPr>
            </w:pPr>
          </w:p>
        </w:tc>
        <w:tc>
          <w:tcPr>
            <w:tcW w:w="238" w:type="dxa"/>
            <w:vAlign w:val="center"/>
          </w:tcPr>
          <w:p w14:paraId="743A30C6" w14:textId="77777777" w:rsidR="001202C3" w:rsidRPr="00AF2ECC" w:rsidRDefault="001202C3" w:rsidP="002F4B01">
            <w:pPr>
              <w:spacing w:before="60" w:after="30" w:line="276" w:lineRule="auto"/>
              <w:ind w:right="-13"/>
              <w:rPr>
                <w:rFonts w:ascii="Arial" w:hAnsi="Arial" w:cs="Arial"/>
                <w:sz w:val="19"/>
                <w:szCs w:val="19"/>
              </w:rPr>
            </w:pPr>
          </w:p>
        </w:tc>
        <w:tc>
          <w:tcPr>
            <w:tcW w:w="1616" w:type="dxa"/>
            <w:tcBorders>
              <w:top w:val="single" w:sz="4" w:space="0" w:color="auto"/>
            </w:tcBorders>
            <w:vAlign w:val="bottom"/>
          </w:tcPr>
          <w:p w14:paraId="776E05E0" w14:textId="77777777" w:rsidR="001202C3" w:rsidRPr="00AF2ECC" w:rsidRDefault="001202C3" w:rsidP="002F4B01">
            <w:pPr>
              <w:spacing w:before="60" w:after="30" w:line="276" w:lineRule="auto"/>
              <w:ind w:right="-13"/>
              <w:jc w:val="right"/>
              <w:rPr>
                <w:rFonts w:ascii="Arial" w:hAnsi="Arial" w:cs="Arial"/>
                <w:sz w:val="19"/>
                <w:szCs w:val="19"/>
              </w:rPr>
            </w:pPr>
          </w:p>
        </w:tc>
      </w:tr>
      <w:tr w:rsidR="00CB53D6" w:rsidRPr="00AF2ECC" w14:paraId="507C776A" w14:textId="77777777" w:rsidTr="00C75905">
        <w:trPr>
          <w:cantSplit/>
          <w:trHeight w:val="331"/>
        </w:trPr>
        <w:tc>
          <w:tcPr>
            <w:tcW w:w="5382" w:type="dxa"/>
          </w:tcPr>
          <w:p w14:paraId="1DC0A3DC" w14:textId="77777777" w:rsidR="00CB53D6" w:rsidRPr="00AF2ECC" w:rsidRDefault="00CB53D6" w:rsidP="00CB53D6">
            <w:pPr>
              <w:spacing w:before="60" w:after="30" w:line="276" w:lineRule="auto"/>
              <w:ind w:left="207" w:hanging="207"/>
              <w:rPr>
                <w:rFonts w:ascii="Arial" w:hAnsi="Arial" w:cs="Arial"/>
                <w:sz w:val="19"/>
                <w:szCs w:val="19"/>
                <w:lang w:val="en-GB"/>
              </w:rPr>
            </w:pPr>
            <w:r w:rsidRPr="00AF2ECC">
              <w:rPr>
                <w:rFonts w:ascii="Arial" w:hAnsi="Arial" w:cs="Arial"/>
                <w:sz w:val="19"/>
                <w:szCs w:val="19"/>
              </w:rPr>
              <w:t>Discount rate (1% increment)</w:t>
            </w:r>
          </w:p>
        </w:tc>
        <w:tc>
          <w:tcPr>
            <w:tcW w:w="236" w:type="dxa"/>
            <w:tcBorders>
              <w:left w:val="nil"/>
            </w:tcBorders>
            <w:vAlign w:val="center"/>
          </w:tcPr>
          <w:p w14:paraId="025AFFB3" w14:textId="77777777" w:rsidR="00CB53D6" w:rsidRPr="00AF2ECC" w:rsidRDefault="00CB53D6" w:rsidP="00CB53D6">
            <w:pPr>
              <w:spacing w:before="60" w:after="30" w:line="276" w:lineRule="auto"/>
              <w:ind w:right="-13"/>
              <w:rPr>
                <w:rFonts w:ascii="Arial" w:hAnsi="Arial" w:cs="Arial"/>
                <w:sz w:val="19"/>
                <w:szCs w:val="19"/>
              </w:rPr>
            </w:pPr>
          </w:p>
        </w:tc>
        <w:tc>
          <w:tcPr>
            <w:tcW w:w="1564" w:type="dxa"/>
          </w:tcPr>
          <w:p w14:paraId="78102228" w14:textId="579C2C5F" w:rsidR="00CB53D6" w:rsidRPr="00AF2ECC" w:rsidRDefault="00CB53D6" w:rsidP="00CB53D6">
            <w:pPr>
              <w:tabs>
                <w:tab w:val="left" w:pos="988"/>
              </w:tabs>
              <w:spacing w:before="60" w:after="30" w:line="276" w:lineRule="auto"/>
              <w:ind w:left="-92" w:right="34"/>
              <w:jc w:val="right"/>
              <w:rPr>
                <w:rFonts w:ascii="Arial" w:hAnsi="Arial" w:cs="Arial"/>
                <w:sz w:val="19"/>
                <w:szCs w:val="19"/>
              </w:rPr>
            </w:pPr>
            <w:r w:rsidRPr="00AF2ECC">
              <w:rPr>
                <w:rFonts w:ascii="Arial" w:hAnsi="Arial" w:cs="Arial"/>
                <w:sz w:val="19"/>
                <w:szCs w:val="19"/>
              </w:rPr>
              <w:t>(5,591)</w:t>
            </w:r>
          </w:p>
        </w:tc>
        <w:tc>
          <w:tcPr>
            <w:tcW w:w="238" w:type="dxa"/>
          </w:tcPr>
          <w:p w14:paraId="1DFB5837" w14:textId="77777777" w:rsidR="00CB53D6" w:rsidRPr="00AF2ECC" w:rsidRDefault="00CB53D6" w:rsidP="00CB53D6">
            <w:pPr>
              <w:tabs>
                <w:tab w:val="left" w:pos="988"/>
              </w:tabs>
              <w:spacing w:before="60" w:after="30" w:line="276" w:lineRule="auto"/>
              <w:ind w:left="-92" w:right="34"/>
              <w:jc w:val="right"/>
              <w:rPr>
                <w:rFonts w:ascii="Arial" w:hAnsi="Arial" w:cs="Arial"/>
                <w:sz w:val="19"/>
                <w:szCs w:val="19"/>
                <w:lang w:val="en-GB"/>
              </w:rPr>
            </w:pPr>
          </w:p>
        </w:tc>
        <w:tc>
          <w:tcPr>
            <w:tcW w:w="1616" w:type="dxa"/>
          </w:tcPr>
          <w:p w14:paraId="4E73EDF4" w14:textId="668A3514" w:rsidR="00CB53D6" w:rsidRPr="00AF2ECC" w:rsidRDefault="00CB53D6" w:rsidP="00CB53D6">
            <w:pPr>
              <w:tabs>
                <w:tab w:val="left" w:pos="988"/>
              </w:tabs>
              <w:spacing w:before="60" w:after="30" w:line="276" w:lineRule="auto"/>
              <w:ind w:left="-92" w:right="34"/>
              <w:jc w:val="right"/>
              <w:rPr>
                <w:rFonts w:ascii="Arial" w:hAnsi="Arial" w:cs="Arial"/>
                <w:sz w:val="19"/>
                <w:szCs w:val="19"/>
                <w:lang w:val="en-GB"/>
              </w:rPr>
            </w:pPr>
            <w:r w:rsidRPr="00AF2ECC">
              <w:rPr>
                <w:rFonts w:ascii="Arial" w:hAnsi="Arial" w:cs="Arial"/>
                <w:sz w:val="19"/>
                <w:szCs w:val="19"/>
              </w:rPr>
              <w:t>(5,578)</w:t>
            </w:r>
          </w:p>
        </w:tc>
      </w:tr>
      <w:tr w:rsidR="00CB53D6" w:rsidRPr="00AF2ECC" w14:paraId="1DA9F678" w14:textId="77777777" w:rsidTr="00C75905">
        <w:trPr>
          <w:cantSplit/>
          <w:trHeight w:val="155"/>
        </w:trPr>
        <w:tc>
          <w:tcPr>
            <w:tcW w:w="5382" w:type="dxa"/>
          </w:tcPr>
          <w:p w14:paraId="51FE0C2D" w14:textId="77777777" w:rsidR="00CB53D6" w:rsidRPr="00AF2ECC" w:rsidRDefault="00CB53D6" w:rsidP="00CB53D6">
            <w:pPr>
              <w:spacing w:before="60" w:after="30" w:line="276" w:lineRule="auto"/>
              <w:ind w:left="207" w:hanging="207"/>
              <w:rPr>
                <w:rFonts w:ascii="Arial" w:hAnsi="Arial" w:cs="Arial"/>
                <w:sz w:val="19"/>
                <w:szCs w:val="19"/>
              </w:rPr>
            </w:pPr>
            <w:r w:rsidRPr="00AF2ECC">
              <w:rPr>
                <w:rFonts w:ascii="Arial" w:hAnsi="Arial" w:cs="Arial"/>
                <w:sz w:val="19"/>
                <w:szCs w:val="19"/>
              </w:rPr>
              <w:t>Discount rate (1% decrement)</w:t>
            </w:r>
          </w:p>
        </w:tc>
        <w:tc>
          <w:tcPr>
            <w:tcW w:w="236" w:type="dxa"/>
            <w:tcBorders>
              <w:left w:val="nil"/>
            </w:tcBorders>
            <w:vAlign w:val="center"/>
          </w:tcPr>
          <w:p w14:paraId="1A25FF0E" w14:textId="77777777" w:rsidR="00CB53D6" w:rsidRPr="00AF2ECC" w:rsidRDefault="00CB53D6" w:rsidP="00CB53D6">
            <w:pPr>
              <w:spacing w:before="60" w:after="30" w:line="276" w:lineRule="auto"/>
              <w:ind w:right="-13"/>
              <w:rPr>
                <w:rFonts w:ascii="Arial" w:hAnsi="Arial" w:cs="Arial"/>
                <w:sz w:val="19"/>
                <w:szCs w:val="19"/>
              </w:rPr>
            </w:pPr>
          </w:p>
        </w:tc>
        <w:tc>
          <w:tcPr>
            <w:tcW w:w="1564" w:type="dxa"/>
          </w:tcPr>
          <w:p w14:paraId="3EB6745C" w14:textId="1D5F101B" w:rsidR="00CB53D6" w:rsidRPr="00AF2ECC" w:rsidRDefault="00CB53D6" w:rsidP="00CB53D6">
            <w:pPr>
              <w:tabs>
                <w:tab w:val="left" w:pos="988"/>
              </w:tabs>
              <w:spacing w:before="60" w:after="30" w:line="276" w:lineRule="auto"/>
              <w:ind w:left="-92" w:right="34"/>
              <w:jc w:val="right"/>
              <w:rPr>
                <w:rFonts w:ascii="Arial" w:hAnsi="Arial" w:cs="Arial"/>
                <w:sz w:val="19"/>
                <w:szCs w:val="19"/>
              </w:rPr>
            </w:pPr>
            <w:r w:rsidRPr="00AF2ECC">
              <w:rPr>
                <w:rFonts w:ascii="Arial" w:hAnsi="Arial" w:cs="Arial"/>
                <w:sz w:val="19"/>
                <w:szCs w:val="19"/>
              </w:rPr>
              <w:t>6,437</w:t>
            </w:r>
          </w:p>
        </w:tc>
        <w:tc>
          <w:tcPr>
            <w:tcW w:w="238" w:type="dxa"/>
          </w:tcPr>
          <w:p w14:paraId="789AB0B4" w14:textId="77777777" w:rsidR="00CB53D6" w:rsidRPr="00AF2ECC" w:rsidRDefault="00CB53D6" w:rsidP="00CB53D6">
            <w:pPr>
              <w:tabs>
                <w:tab w:val="left" w:pos="988"/>
              </w:tabs>
              <w:spacing w:before="60" w:after="30" w:line="276" w:lineRule="auto"/>
              <w:ind w:left="-92" w:right="34"/>
              <w:jc w:val="right"/>
              <w:rPr>
                <w:rFonts w:ascii="Arial" w:hAnsi="Arial" w:cs="Arial"/>
                <w:sz w:val="19"/>
                <w:szCs w:val="19"/>
                <w:lang w:val="en-GB"/>
              </w:rPr>
            </w:pPr>
          </w:p>
        </w:tc>
        <w:tc>
          <w:tcPr>
            <w:tcW w:w="1616" w:type="dxa"/>
          </w:tcPr>
          <w:p w14:paraId="6179EDF0" w14:textId="5F23299D" w:rsidR="00CB53D6" w:rsidRPr="00AF2ECC" w:rsidRDefault="00CB53D6" w:rsidP="00CB53D6">
            <w:pPr>
              <w:tabs>
                <w:tab w:val="left" w:pos="988"/>
              </w:tabs>
              <w:spacing w:before="60" w:after="30" w:line="276" w:lineRule="auto"/>
              <w:ind w:left="-92" w:right="34"/>
              <w:jc w:val="right"/>
              <w:rPr>
                <w:rFonts w:ascii="Arial" w:hAnsi="Arial" w:cs="Arial"/>
                <w:sz w:val="19"/>
                <w:szCs w:val="19"/>
                <w:lang w:val="en-GB"/>
              </w:rPr>
            </w:pPr>
            <w:r w:rsidRPr="00AF2ECC">
              <w:rPr>
                <w:rFonts w:ascii="Arial" w:hAnsi="Arial" w:cs="Arial"/>
                <w:sz w:val="19"/>
                <w:szCs w:val="19"/>
                <w:lang w:val="en-GB"/>
              </w:rPr>
              <w:t>6,428</w:t>
            </w:r>
          </w:p>
        </w:tc>
      </w:tr>
      <w:tr w:rsidR="00CB53D6" w:rsidRPr="00AF2ECC" w14:paraId="18A82C92" w14:textId="77777777" w:rsidTr="00C75905">
        <w:trPr>
          <w:cantSplit/>
          <w:trHeight w:val="195"/>
        </w:trPr>
        <w:tc>
          <w:tcPr>
            <w:tcW w:w="5382" w:type="dxa"/>
          </w:tcPr>
          <w:p w14:paraId="1C610AC0" w14:textId="77777777" w:rsidR="00CB53D6" w:rsidRPr="00AF2ECC" w:rsidRDefault="00CB53D6" w:rsidP="00CB53D6">
            <w:pPr>
              <w:spacing w:before="60" w:after="30" w:line="276" w:lineRule="auto"/>
              <w:rPr>
                <w:rFonts w:ascii="Arial" w:hAnsi="Arial" w:cs="Arial"/>
                <w:sz w:val="19"/>
                <w:szCs w:val="19"/>
              </w:rPr>
            </w:pPr>
            <w:r w:rsidRPr="00AF2ECC">
              <w:rPr>
                <w:rFonts w:ascii="Arial" w:hAnsi="Arial" w:cs="Arial"/>
                <w:sz w:val="19"/>
                <w:szCs w:val="19"/>
              </w:rPr>
              <w:t>Future salary growth (1% increment)</w:t>
            </w:r>
          </w:p>
        </w:tc>
        <w:tc>
          <w:tcPr>
            <w:tcW w:w="236" w:type="dxa"/>
            <w:tcBorders>
              <w:left w:val="nil"/>
            </w:tcBorders>
            <w:vAlign w:val="center"/>
          </w:tcPr>
          <w:p w14:paraId="51E62138" w14:textId="77777777" w:rsidR="00CB53D6" w:rsidRPr="00AF2ECC" w:rsidRDefault="00CB53D6" w:rsidP="00CB53D6">
            <w:pPr>
              <w:spacing w:before="60" w:after="30" w:line="276" w:lineRule="auto"/>
              <w:ind w:right="-13"/>
              <w:rPr>
                <w:rFonts w:ascii="Arial" w:hAnsi="Arial" w:cs="Arial"/>
                <w:sz w:val="19"/>
                <w:szCs w:val="19"/>
              </w:rPr>
            </w:pPr>
          </w:p>
        </w:tc>
        <w:tc>
          <w:tcPr>
            <w:tcW w:w="1564" w:type="dxa"/>
          </w:tcPr>
          <w:p w14:paraId="04954766" w14:textId="62F99C3F" w:rsidR="00CB53D6" w:rsidRPr="00AF2ECC" w:rsidRDefault="00CB53D6" w:rsidP="00CB53D6">
            <w:pPr>
              <w:tabs>
                <w:tab w:val="left" w:pos="988"/>
              </w:tabs>
              <w:spacing w:before="60" w:after="30" w:line="276" w:lineRule="auto"/>
              <w:ind w:left="-92" w:right="34"/>
              <w:jc w:val="right"/>
              <w:rPr>
                <w:rFonts w:ascii="Arial" w:hAnsi="Arial" w:cs="Arial"/>
                <w:sz w:val="19"/>
                <w:szCs w:val="19"/>
              </w:rPr>
            </w:pPr>
            <w:r w:rsidRPr="00AF2ECC">
              <w:rPr>
                <w:rFonts w:ascii="Arial" w:hAnsi="Arial" w:cs="Arial"/>
                <w:sz w:val="19"/>
                <w:szCs w:val="19"/>
              </w:rPr>
              <w:t>6,655</w:t>
            </w:r>
          </w:p>
        </w:tc>
        <w:tc>
          <w:tcPr>
            <w:tcW w:w="238" w:type="dxa"/>
          </w:tcPr>
          <w:p w14:paraId="6DE0D6AA" w14:textId="77777777" w:rsidR="00CB53D6" w:rsidRPr="00AF2ECC" w:rsidRDefault="00CB53D6" w:rsidP="00CB53D6">
            <w:pPr>
              <w:tabs>
                <w:tab w:val="left" w:pos="988"/>
              </w:tabs>
              <w:spacing w:before="60" w:after="30" w:line="276" w:lineRule="auto"/>
              <w:ind w:left="-92" w:right="34"/>
              <w:jc w:val="right"/>
              <w:rPr>
                <w:rFonts w:ascii="Arial" w:hAnsi="Arial" w:cs="Arial"/>
                <w:sz w:val="19"/>
                <w:szCs w:val="19"/>
                <w:lang w:val="en-GB"/>
              </w:rPr>
            </w:pPr>
          </w:p>
        </w:tc>
        <w:tc>
          <w:tcPr>
            <w:tcW w:w="1616" w:type="dxa"/>
          </w:tcPr>
          <w:p w14:paraId="659823F4" w14:textId="630054B5" w:rsidR="00CB53D6" w:rsidRPr="00AF2ECC" w:rsidRDefault="00CB53D6" w:rsidP="00CB53D6">
            <w:pPr>
              <w:tabs>
                <w:tab w:val="left" w:pos="988"/>
              </w:tabs>
              <w:spacing w:before="60" w:after="30" w:line="276" w:lineRule="auto"/>
              <w:ind w:left="-92" w:right="34"/>
              <w:jc w:val="right"/>
              <w:rPr>
                <w:rFonts w:ascii="Arial" w:hAnsi="Arial" w:cs="Arial"/>
                <w:sz w:val="19"/>
                <w:szCs w:val="19"/>
                <w:lang w:val="en-GB"/>
              </w:rPr>
            </w:pPr>
            <w:r w:rsidRPr="00AF2ECC">
              <w:rPr>
                <w:rFonts w:ascii="Arial" w:hAnsi="Arial" w:cs="Arial"/>
                <w:sz w:val="19"/>
                <w:szCs w:val="19"/>
                <w:lang w:val="en-GB"/>
              </w:rPr>
              <w:t>5,975</w:t>
            </w:r>
          </w:p>
        </w:tc>
      </w:tr>
      <w:tr w:rsidR="00CB53D6" w:rsidRPr="00AF2ECC" w14:paraId="405B33FD" w14:textId="77777777" w:rsidTr="00C75905">
        <w:trPr>
          <w:cantSplit/>
          <w:trHeight w:val="195"/>
        </w:trPr>
        <w:tc>
          <w:tcPr>
            <w:tcW w:w="5382" w:type="dxa"/>
          </w:tcPr>
          <w:p w14:paraId="06C2AA38" w14:textId="77777777" w:rsidR="00CB53D6" w:rsidRPr="00AF2ECC" w:rsidRDefault="00CB53D6" w:rsidP="00CB53D6">
            <w:pPr>
              <w:spacing w:before="60" w:after="30" w:line="276" w:lineRule="auto"/>
              <w:rPr>
                <w:rFonts w:ascii="Arial" w:hAnsi="Arial" w:cs="Arial"/>
                <w:sz w:val="19"/>
                <w:szCs w:val="19"/>
              </w:rPr>
            </w:pPr>
            <w:r w:rsidRPr="00AF2ECC">
              <w:rPr>
                <w:rFonts w:ascii="Arial" w:hAnsi="Arial" w:cs="Arial"/>
                <w:sz w:val="19"/>
                <w:szCs w:val="19"/>
              </w:rPr>
              <w:t>Future salary growth (1% decrement)</w:t>
            </w:r>
          </w:p>
        </w:tc>
        <w:tc>
          <w:tcPr>
            <w:tcW w:w="236" w:type="dxa"/>
            <w:tcBorders>
              <w:left w:val="nil"/>
            </w:tcBorders>
            <w:vAlign w:val="center"/>
          </w:tcPr>
          <w:p w14:paraId="7508DD43" w14:textId="77777777" w:rsidR="00CB53D6" w:rsidRPr="00AF2ECC" w:rsidRDefault="00CB53D6" w:rsidP="00CB53D6">
            <w:pPr>
              <w:spacing w:before="60" w:after="30" w:line="276" w:lineRule="auto"/>
              <w:ind w:right="-13"/>
              <w:rPr>
                <w:rFonts w:ascii="Arial" w:hAnsi="Arial" w:cs="Arial"/>
                <w:sz w:val="19"/>
                <w:szCs w:val="19"/>
              </w:rPr>
            </w:pPr>
          </w:p>
        </w:tc>
        <w:tc>
          <w:tcPr>
            <w:tcW w:w="1564" w:type="dxa"/>
          </w:tcPr>
          <w:p w14:paraId="701D5902" w14:textId="1CEBFED2" w:rsidR="00CB53D6" w:rsidRPr="00AF2ECC" w:rsidRDefault="00CB53D6" w:rsidP="00CB53D6">
            <w:pPr>
              <w:tabs>
                <w:tab w:val="left" w:pos="988"/>
              </w:tabs>
              <w:spacing w:before="60" w:after="30" w:line="276" w:lineRule="auto"/>
              <w:ind w:left="-92" w:right="34"/>
              <w:jc w:val="right"/>
              <w:rPr>
                <w:rFonts w:ascii="Arial" w:hAnsi="Arial" w:cs="Arial"/>
                <w:sz w:val="19"/>
                <w:szCs w:val="19"/>
              </w:rPr>
            </w:pPr>
            <w:r w:rsidRPr="00AF2ECC">
              <w:rPr>
                <w:rFonts w:ascii="Arial" w:hAnsi="Arial" w:cs="Arial"/>
                <w:sz w:val="19"/>
                <w:szCs w:val="19"/>
              </w:rPr>
              <w:t>(5,867)</w:t>
            </w:r>
          </w:p>
        </w:tc>
        <w:tc>
          <w:tcPr>
            <w:tcW w:w="238" w:type="dxa"/>
          </w:tcPr>
          <w:p w14:paraId="30ECA3BA" w14:textId="77777777" w:rsidR="00CB53D6" w:rsidRPr="00AF2ECC" w:rsidRDefault="00CB53D6" w:rsidP="00CB53D6">
            <w:pPr>
              <w:tabs>
                <w:tab w:val="left" w:pos="988"/>
              </w:tabs>
              <w:spacing w:before="60" w:after="30" w:line="276" w:lineRule="auto"/>
              <w:ind w:left="-92" w:right="34"/>
              <w:jc w:val="right"/>
              <w:rPr>
                <w:rFonts w:ascii="Arial" w:hAnsi="Arial" w:cs="Arial"/>
                <w:sz w:val="19"/>
                <w:szCs w:val="19"/>
                <w:lang w:val="en-GB"/>
              </w:rPr>
            </w:pPr>
          </w:p>
        </w:tc>
        <w:tc>
          <w:tcPr>
            <w:tcW w:w="1616" w:type="dxa"/>
          </w:tcPr>
          <w:p w14:paraId="0151F61C" w14:textId="1EBE9A71" w:rsidR="00CB53D6" w:rsidRPr="00AF2ECC" w:rsidRDefault="00CB53D6" w:rsidP="00CB53D6">
            <w:pPr>
              <w:tabs>
                <w:tab w:val="left" w:pos="195"/>
              </w:tabs>
              <w:spacing w:before="60" w:after="30" w:line="276" w:lineRule="auto"/>
              <w:ind w:left="-92" w:right="34"/>
              <w:jc w:val="right"/>
              <w:rPr>
                <w:rFonts w:ascii="Arial" w:hAnsi="Arial" w:cs="Arial"/>
                <w:sz w:val="19"/>
                <w:szCs w:val="19"/>
                <w:lang w:val="en-GB"/>
              </w:rPr>
            </w:pPr>
            <w:r w:rsidRPr="00AF2ECC">
              <w:rPr>
                <w:rFonts w:ascii="Arial" w:hAnsi="Arial" w:cs="Arial"/>
                <w:sz w:val="19"/>
                <w:szCs w:val="19"/>
                <w:lang w:val="en-GB"/>
              </w:rPr>
              <w:t>(5,287)</w:t>
            </w:r>
          </w:p>
        </w:tc>
      </w:tr>
      <w:tr w:rsidR="00CB53D6" w:rsidRPr="00AF2ECC" w14:paraId="03215AA3" w14:textId="77777777" w:rsidTr="00C75905">
        <w:trPr>
          <w:cantSplit/>
          <w:trHeight w:val="195"/>
        </w:trPr>
        <w:tc>
          <w:tcPr>
            <w:tcW w:w="5382" w:type="dxa"/>
          </w:tcPr>
          <w:p w14:paraId="05E64403" w14:textId="77777777" w:rsidR="00CB53D6" w:rsidRPr="00AF2ECC" w:rsidRDefault="00CB53D6" w:rsidP="00CB53D6">
            <w:pPr>
              <w:spacing w:before="60" w:after="30" w:line="276" w:lineRule="auto"/>
              <w:ind w:left="207" w:hanging="207"/>
              <w:rPr>
                <w:rFonts w:ascii="Arial" w:hAnsi="Arial" w:cs="Arial"/>
                <w:sz w:val="19"/>
                <w:szCs w:val="19"/>
              </w:rPr>
            </w:pPr>
            <w:r w:rsidRPr="00AF2ECC">
              <w:rPr>
                <w:rFonts w:ascii="Arial" w:hAnsi="Arial" w:cs="Arial"/>
                <w:sz w:val="19"/>
                <w:szCs w:val="19"/>
              </w:rPr>
              <w:t>Employee turnover (1% increment)</w:t>
            </w:r>
          </w:p>
        </w:tc>
        <w:tc>
          <w:tcPr>
            <w:tcW w:w="236" w:type="dxa"/>
            <w:tcBorders>
              <w:left w:val="nil"/>
            </w:tcBorders>
            <w:vAlign w:val="center"/>
          </w:tcPr>
          <w:p w14:paraId="6DCBD086" w14:textId="77777777" w:rsidR="00CB53D6" w:rsidRPr="00AF2ECC" w:rsidRDefault="00CB53D6" w:rsidP="00CB53D6">
            <w:pPr>
              <w:spacing w:before="60" w:after="30" w:line="276" w:lineRule="auto"/>
              <w:ind w:right="-13"/>
              <w:rPr>
                <w:rFonts w:ascii="Arial" w:hAnsi="Arial" w:cs="Arial"/>
                <w:sz w:val="19"/>
                <w:szCs w:val="19"/>
              </w:rPr>
            </w:pPr>
          </w:p>
        </w:tc>
        <w:tc>
          <w:tcPr>
            <w:tcW w:w="1564" w:type="dxa"/>
          </w:tcPr>
          <w:p w14:paraId="3F0B8FAD" w14:textId="249B8147" w:rsidR="00CB53D6" w:rsidRPr="00AF2ECC" w:rsidRDefault="00CB53D6" w:rsidP="00CB53D6">
            <w:pPr>
              <w:tabs>
                <w:tab w:val="left" w:pos="988"/>
              </w:tabs>
              <w:spacing w:before="60" w:after="30" w:line="276" w:lineRule="auto"/>
              <w:ind w:left="-92" w:right="34"/>
              <w:jc w:val="right"/>
              <w:rPr>
                <w:rFonts w:ascii="Arial" w:hAnsi="Arial" w:cs="Arial"/>
                <w:sz w:val="19"/>
                <w:szCs w:val="19"/>
              </w:rPr>
            </w:pPr>
            <w:r w:rsidRPr="00AF2ECC">
              <w:rPr>
                <w:rFonts w:ascii="Arial" w:hAnsi="Arial" w:cs="Arial"/>
                <w:sz w:val="19"/>
                <w:szCs w:val="19"/>
              </w:rPr>
              <w:t>(6,735)</w:t>
            </w:r>
          </w:p>
        </w:tc>
        <w:tc>
          <w:tcPr>
            <w:tcW w:w="238" w:type="dxa"/>
          </w:tcPr>
          <w:p w14:paraId="3993C860" w14:textId="77777777" w:rsidR="00CB53D6" w:rsidRPr="00AF2ECC" w:rsidRDefault="00CB53D6" w:rsidP="00CB53D6">
            <w:pPr>
              <w:tabs>
                <w:tab w:val="left" w:pos="988"/>
              </w:tabs>
              <w:spacing w:before="60" w:after="30" w:line="276" w:lineRule="auto"/>
              <w:ind w:left="-92" w:right="34"/>
              <w:jc w:val="right"/>
              <w:rPr>
                <w:rFonts w:ascii="Arial" w:hAnsi="Arial" w:cs="Arial"/>
                <w:sz w:val="19"/>
                <w:szCs w:val="19"/>
                <w:lang w:val="en-GB"/>
              </w:rPr>
            </w:pPr>
          </w:p>
        </w:tc>
        <w:tc>
          <w:tcPr>
            <w:tcW w:w="1616" w:type="dxa"/>
          </w:tcPr>
          <w:p w14:paraId="757ACD42" w14:textId="1137B01A" w:rsidR="00CB53D6" w:rsidRPr="00AF2ECC" w:rsidRDefault="00CB53D6" w:rsidP="00CB53D6">
            <w:pPr>
              <w:tabs>
                <w:tab w:val="left" w:pos="988"/>
              </w:tabs>
              <w:spacing w:before="60" w:after="30" w:line="276" w:lineRule="auto"/>
              <w:ind w:left="-92" w:right="34"/>
              <w:jc w:val="right"/>
              <w:rPr>
                <w:rFonts w:ascii="Arial" w:hAnsi="Arial" w:cs="Arial"/>
                <w:sz w:val="19"/>
                <w:szCs w:val="19"/>
                <w:lang w:val="en-GB"/>
              </w:rPr>
            </w:pPr>
            <w:r w:rsidRPr="00AF2ECC">
              <w:rPr>
                <w:rFonts w:ascii="Arial" w:hAnsi="Arial" w:cs="Arial"/>
                <w:sz w:val="19"/>
                <w:szCs w:val="19"/>
                <w:lang w:val="en-GB"/>
              </w:rPr>
              <w:t>(6,076)</w:t>
            </w:r>
          </w:p>
        </w:tc>
      </w:tr>
      <w:tr w:rsidR="00CB53D6" w:rsidRPr="00AF2ECC" w14:paraId="0AD96DA5" w14:textId="77777777" w:rsidTr="00C75905">
        <w:trPr>
          <w:cantSplit/>
          <w:trHeight w:val="195"/>
        </w:trPr>
        <w:tc>
          <w:tcPr>
            <w:tcW w:w="5382" w:type="dxa"/>
          </w:tcPr>
          <w:p w14:paraId="319EC3DB" w14:textId="77777777" w:rsidR="00CB53D6" w:rsidRPr="00AF2ECC" w:rsidRDefault="00CB53D6" w:rsidP="00CB53D6">
            <w:pPr>
              <w:spacing w:before="60" w:after="30" w:line="276" w:lineRule="auto"/>
              <w:ind w:left="207" w:hanging="207"/>
              <w:rPr>
                <w:rFonts w:ascii="Arial" w:hAnsi="Arial" w:cs="Arial"/>
                <w:sz w:val="19"/>
                <w:szCs w:val="19"/>
              </w:rPr>
            </w:pPr>
            <w:r w:rsidRPr="00AF2ECC">
              <w:rPr>
                <w:rFonts w:ascii="Arial" w:hAnsi="Arial" w:cs="Arial"/>
                <w:sz w:val="19"/>
                <w:szCs w:val="19"/>
              </w:rPr>
              <w:t>Employee turnover (1% decrement)</w:t>
            </w:r>
          </w:p>
        </w:tc>
        <w:tc>
          <w:tcPr>
            <w:tcW w:w="236" w:type="dxa"/>
            <w:tcBorders>
              <w:left w:val="nil"/>
            </w:tcBorders>
            <w:vAlign w:val="center"/>
          </w:tcPr>
          <w:p w14:paraId="32CC7B95" w14:textId="77777777" w:rsidR="00CB53D6" w:rsidRPr="00AF2ECC" w:rsidRDefault="00CB53D6" w:rsidP="00CB53D6">
            <w:pPr>
              <w:spacing w:before="60" w:after="30" w:line="276" w:lineRule="auto"/>
              <w:ind w:right="-13"/>
              <w:rPr>
                <w:rFonts w:ascii="Arial" w:hAnsi="Arial" w:cs="Arial"/>
                <w:sz w:val="19"/>
                <w:szCs w:val="19"/>
              </w:rPr>
            </w:pPr>
          </w:p>
        </w:tc>
        <w:tc>
          <w:tcPr>
            <w:tcW w:w="1564" w:type="dxa"/>
          </w:tcPr>
          <w:p w14:paraId="69ADD77F" w14:textId="7CBB431A" w:rsidR="00CB53D6" w:rsidRPr="00AF2ECC" w:rsidRDefault="00CB53D6" w:rsidP="00CB53D6">
            <w:pPr>
              <w:tabs>
                <w:tab w:val="left" w:pos="988"/>
              </w:tabs>
              <w:spacing w:before="60" w:after="30" w:line="276" w:lineRule="auto"/>
              <w:ind w:left="-92" w:right="34"/>
              <w:jc w:val="right"/>
              <w:rPr>
                <w:rFonts w:ascii="Arial" w:hAnsi="Arial" w:cs="Arial"/>
                <w:sz w:val="19"/>
                <w:szCs w:val="19"/>
              </w:rPr>
            </w:pPr>
            <w:r w:rsidRPr="00AF2ECC">
              <w:rPr>
                <w:rFonts w:ascii="Arial" w:hAnsi="Arial" w:cs="Arial"/>
                <w:sz w:val="19"/>
                <w:szCs w:val="19"/>
              </w:rPr>
              <w:t>7,736</w:t>
            </w:r>
          </w:p>
        </w:tc>
        <w:tc>
          <w:tcPr>
            <w:tcW w:w="238" w:type="dxa"/>
          </w:tcPr>
          <w:p w14:paraId="4D311135" w14:textId="77777777" w:rsidR="00CB53D6" w:rsidRPr="00AF2ECC" w:rsidRDefault="00CB53D6" w:rsidP="00CB53D6">
            <w:pPr>
              <w:tabs>
                <w:tab w:val="left" w:pos="988"/>
              </w:tabs>
              <w:spacing w:before="60" w:after="30" w:line="276" w:lineRule="auto"/>
              <w:ind w:left="-92" w:right="34"/>
              <w:jc w:val="right"/>
              <w:rPr>
                <w:rFonts w:ascii="Arial" w:hAnsi="Arial" w:cs="Arial"/>
                <w:sz w:val="19"/>
                <w:szCs w:val="19"/>
                <w:lang w:val="en-GB"/>
              </w:rPr>
            </w:pPr>
          </w:p>
        </w:tc>
        <w:tc>
          <w:tcPr>
            <w:tcW w:w="1616" w:type="dxa"/>
          </w:tcPr>
          <w:p w14:paraId="6E6DF192" w14:textId="206BA120" w:rsidR="00CB53D6" w:rsidRPr="00AF2ECC" w:rsidRDefault="00CB53D6" w:rsidP="00CB53D6">
            <w:pPr>
              <w:tabs>
                <w:tab w:val="left" w:pos="988"/>
              </w:tabs>
              <w:spacing w:before="60" w:after="30" w:line="276" w:lineRule="auto"/>
              <w:ind w:left="-92" w:right="34"/>
              <w:jc w:val="right"/>
              <w:rPr>
                <w:rFonts w:ascii="Arial" w:hAnsi="Arial" w:cs="Arial"/>
                <w:sz w:val="19"/>
                <w:szCs w:val="19"/>
                <w:lang w:val="en-GB"/>
              </w:rPr>
            </w:pPr>
            <w:r w:rsidRPr="00AF2ECC">
              <w:rPr>
                <w:rFonts w:ascii="Arial" w:hAnsi="Arial" w:cs="Arial"/>
                <w:sz w:val="19"/>
                <w:szCs w:val="19"/>
                <w:lang w:val="en-GB"/>
              </w:rPr>
              <w:t>6,950</w:t>
            </w:r>
          </w:p>
        </w:tc>
      </w:tr>
    </w:tbl>
    <w:p w14:paraId="0B08F87A" w14:textId="03F6C4A9" w:rsidR="007173B5" w:rsidRPr="00AF2ECC" w:rsidRDefault="007173B5" w:rsidP="00B25B64">
      <w:pPr>
        <w:pStyle w:val="BodyTextIndent3"/>
        <w:spacing w:line="360" w:lineRule="auto"/>
        <w:ind w:left="0" w:firstLine="0"/>
        <w:rPr>
          <w:rFonts w:ascii="Arial" w:hAnsi="Arial" w:cs="Arial"/>
          <w:sz w:val="28"/>
          <w:szCs w:val="28"/>
          <w:lang w:val="en-GB"/>
        </w:rPr>
      </w:pPr>
    </w:p>
    <w:p w14:paraId="2CE3321B" w14:textId="77777777" w:rsidR="007173B5" w:rsidRPr="00AF2ECC" w:rsidRDefault="007173B5">
      <w:pPr>
        <w:rPr>
          <w:rFonts w:ascii="Arial" w:hAnsi="Arial" w:cs="Arial"/>
          <w:sz w:val="28"/>
          <w:szCs w:val="28"/>
          <w:lang w:val="en-GB" w:eastAsia="en-US" w:bidi="ar-SA"/>
        </w:rPr>
      </w:pPr>
      <w:r w:rsidRPr="00AF2ECC">
        <w:rPr>
          <w:rFonts w:ascii="Arial" w:hAnsi="Arial" w:cs="Arial"/>
          <w:sz w:val="28"/>
          <w:szCs w:val="28"/>
          <w:lang w:val="en-GB"/>
        </w:rPr>
        <w:br w:type="page"/>
      </w:r>
    </w:p>
    <w:p w14:paraId="02976E0D" w14:textId="77777777" w:rsidR="00DA2CD7" w:rsidRPr="00AF2ECC" w:rsidRDefault="007627E3" w:rsidP="0004685E">
      <w:pPr>
        <w:pStyle w:val="BodyTextIndent3"/>
        <w:numPr>
          <w:ilvl w:val="0"/>
          <w:numId w:val="6"/>
        </w:numPr>
        <w:tabs>
          <w:tab w:val="left" w:pos="360"/>
        </w:tabs>
        <w:spacing w:line="360" w:lineRule="auto"/>
        <w:jc w:val="left"/>
        <w:rPr>
          <w:rFonts w:ascii="Arial" w:hAnsi="Arial" w:cs="Arial"/>
          <w:b/>
          <w:bCs/>
          <w:caps/>
          <w:sz w:val="19"/>
          <w:szCs w:val="19"/>
        </w:rPr>
      </w:pPr>
      <w:r w:rsidRPr="00AF2ECC">
        <w:rPr>
          <w:rFonts w:ascii="Arial" w:hAnsi="Arial" w:cs="Arial"/>
          <w:b/>
          <w:bCs/>
          <w:caps/>
          <w:sz w:val="19"/>
          <w:szCs w:val="19"/>
        </w:rPr>
        <w:lastRenderedPageBreak/>
        <w:t>Dividend</w:t>
      </w:r>
      <w:r w:rsidRPr="00AF2ECC">
        <w:rPr>
          <w:rFonts w:ascii="Arial" w:hAnsi="Arial" w:cs="Arial"/>
          <w:b/>
          <w:bCs/>
          <w:caps/>
          <w:sz w:val="19"/>
          <w:szCs w:val="19"/>
          <w:rtl/>
          <w:cs/>
        </w:rPr>
        <w:t xml:space="preserve"> </w:t>
      </w:r>
      <w:r w:rsidRPr="00AF2ECC">
        <w:rPr>
          <w:rFonts w:ascii="Arial" w:hAnsi="Arial" w:cs="Arial"/>
          <w:b/>
          <w:bCs/>
          <w:caps/>
          <w:sz w:val="19"/>
          <w:szCs w:val="19"/>
          <w:lang w:val="en-GB"/>
        </w:rPr>
        <w:t>payment</w:t>
      </w:r>
    </w:p>
    <w:p w14:paraId="40D4FB00" w14:textId="77777777" w:rsidR="00517020" w:rsidRPr="00AF2ECC" w:rsidRDefault="00517020" w:rsidP="001478DC">
      <w:pPr>
        <w:pStyle w:val="BodyTextIndent3"/>
        <w:spacing w:line="360" w:lineRule="auto"/>
        <w:ind w:left="360" w:firstLine="0"/>
        <w:rPr>
          <w:rFonts w:ascii="Arial" w:hAnsi="Arial" w:cs="Arial"/>
          <w:sz w:val="19"/>
          <w:szCs w:val="19"/>
        </w:rPr>
      </w:pPr>
    </w:p>
    <w:p w14:paraId="084B5F13" w14:textId="4B215206" w:rsidR="00517020" w:rsidRPr="00AF2ECC" w:rsidRDefault="004B27C1" w:rsidP="007173B5">
      <w:pPr>
        <w:pStyle w:val="BodyTextIndent3"/>
        <w:spacing w:line="360" w:lineRule="auto"/>
        <w:ind w:left="360" w:firstLine="0"/>
        <w:rPr>
          <w:rFonts w:ascii="Arial" w:hAnsi="Arial" w:cs="Arial"/>
          <w:sz w:val="19"/>
          <w:szCs w:val="19"/>
        </w:rPr>
      </w:pPr>
      <w:r w:rsidRPr="00AF2ECC">
        <w:rPr>
          <w:rFonts w:ascii="Arial" w:hAnsi="Arial" w:cs="Arial"/>
          <w:sz w:val="19"/>
          <w:szCs w:val="19"/>
          <w:lang w:val="en-GB"/>
        </w:rPr>
        <w:t xml:space="preserve">At the 2022 Annual General Meeting of Shareholders held on 31 March 2022, the shareholders passed </w:t>
      </w:r>
      <w:r w:rsidRPr="00AF2ECC">
        <w:rPr>
          <w:rFonts w:ascii="Arial" w:hAnsi="Arial" w:cs="Arial"/>
          <w:sz w:val="19"/>
          <w:szCs w:val="19"/>
          <w:lang w:val="en-GB"/>
        </w:rPr>
        <w:br/>
        <w:t xml:space="preserve">a resolution to pay a dividend from operating income for the year ended 31 December 2021 of Baht 0.82 per share, of which an interim dividend payment for the six-month period ended 30 June 2021 was paid of </w:t>
      </w:r>
      <w:r w:rsidRPr="00AF2ECC">
        <w:rPr>
          <w:rFonts w:ascii="Arial" w:hAnsi="Arial" w:cs="Arial"/>
          <w:sz w:val="19"/>
          <w:szCs w:val="19"/>
          <w:lang w:val="en-GB"/>
        </w:rPr>
        <w:br/>
        <w:t>Baht 0.35 per share for 535,506,333 ordinary shares, totalling Baht 187 million on 9 September 2021. Therefore, the dividend for the period from 1 July 2021 to 31 December 2021 remains Baht 0.47 per share totalling to Baht 252 million had been paid on 29 April 2022.</w:t>
      </w:r>
    </w:p>
    <w:p w14:paraId="46670A18" w14:textId="77777777" w:rsidR="00517020" w:rsidRPr="00AF2ECC" w:rsidRDefault="00517020" w:rsidP="001478DC">
      <w:pPr>
        <w:pStyle w:val="BodyTextIndent3"/>
        <w:spacing w:line="360" w:lineRule="auto"/>
        <w:ind w:left="360" w:firstLine="0"/>
        <w:rPr>
          <w:rFonts w:ascii="Arial" w:hAnsi="Arial" w:cs="Arial"/>
          <w:sz w:val="19"/>
          <w:szCs w:val="19"/>
        </w:rPr>
      </w:pPr>
    </w:p>
    <w:p w14:paraId="6A42706C" w14:textId="317BD5D8" w:rsidR="00DF0FC6" w:rsidRPr="00AF2ECC" w:rsidRDefault="00DF0FC6" w:rsidP="00292106">
      <w:pPr>
        <w:pStyle w:val="BodyTextIndent3"/>
        <w:spacing w:line="360" w:lineRule="auto"/>
        <w:ind w:left="360" w:firstLine="0"/>
        <w:jc w:val="thaiDistribute"/>
        <w:rPr>
          <w:rFonts w:ascii="Arial" w:hAnsi="Arial" w:cs="Arial"/>
          <w:sz w:val="19"/>
          <w:szCs w:val="19"/>
          <w:lang w:val="en-GB" w:bidi="th-TH"/>
        </w:rPr>
      </w:pPr>
      <w:r w:rsidRPr="00AF2ECC">
        <w:rPr>
          <w:rFonts w:ascii="Arial" w:hAnsi="Arial" w:cs="Arial"/>
          <w:sz w:val="19"/>
          <w:szCs w:val="19"/>
          <w:lang w:val="en-GB"/>
        </w:rPr>
        <w:t xml:space="preserve">At the Board of Directors’ </w:t>
      </w:r>
      <w:r w:rsidRPr="00AF2ECC">
        <w:rPr>
          <w:rFonts w:ascii="Arial" w:hAnsi="Arial" w:cs="Arial"/>
          <w:sz w:val="19"/>
          <w:szCs w:val="19"/>
          <w:lang w:bidi="th-TH"/>
        </w:rPr>
        <w:t>M</w:t>
      </w:r>
      <w:proofErr w:type="spellStart"/>
      <w:r w:rsidRPr="00AF2ECC">
        <w:rPr>
          <w:rFonts w:ascii="Arial" w:hAnsi="Arial" w:cs="Arial"/>
          <w:sz w:val="19"/>
          <w:szCs w:val="19"/>
          <w:lang w:val="en-GB"/>
        </w:rPr>
        <w:t>eeting</w:t>
      </w:r>
      <w:proofErr w:type="spellEnd"/>
      <w:r w:rsidRPr="00AF2ECC">
        <w:rPr>
          <w:rFonts w:ascii="Arial" w:hAnsi="Arial" w:cs="Arial"/>
          <w:sz w:val="19"/>
          <w:szCs w:val="19"/>
          <w:lang w:val="en-GB"/>
        </w:rPr>
        <w:t xml:space="preserve"> No. </w:t>
      </w:r>
      <w:r w:rsidRPr="00AF2ECC">
        <w:rPr>
          <w:rFonts w:ascii="Arial" w:hAnsi="Arial" w:cs="Arial"/>
          <w:sz w:val="19"/>
          <w:szCs w:val="19"/>
          <w:lang w:bidi="th-TH"/>
        </w:rPr>
        <w:t>4/2</w:t>
      </w:r>
      <w:r w:rsidR="00B7452C" w:rsidRPr="00AF2ECC">
        <w:rPr>
          <w:rFonts w:ascii="Arial" w:hAnsi="Arial" w:cs="Arial"/>
          <w:sz w:val="19"/>
          <w:szCs w:val="19"/>
          <w:lang w:bidi="th-TH"/>
        </w:rPr>
        <w:t>022</w:t>
      </w:r>
      <w:r w:rsidRPr="00AF2ECC">
        <w:rPr>
          <w:rFonts w:ascii="Arial" w:hAnsi="Arial" w:cs="Arial"/>
          <w:sz w:val="19"/>
          <w:szCs w:val="19"/>
          <w:lang w:val="en-GB"/>
        </w:rPr>
        <w:t xml:space="preserve"> held on 10 August 2022, the Board of Director passed a resolution to appropriate an interim dividend payment from the operating profit for the six-month period ended 30 June 2022 of Baht</w:t>
      </w:r>
      <w:r w:rsidRPr="00AF2ECC">
        <w:rPr>
          <w:rFonts w:ascii="Arial" w:hAnsi="Arial" w:cs="Arial"/>
          <w:sz w:val="19"/>
          <w:szCs w:val="19"/>
          <w:lang w:val="en-GB" w:bidi="th-TH"/>
        </w:rPr>
        <w:t xml:space="preserve"> 0.60</w:t>
      </w:r>
      <w:r w:rsidRPr="00AF2ECC">
        <w:rPr>
          <w:rFonts w:ascii="Arial" w:hAnsi="Arial" w:cs="Arial"/>
          <w:sz w:val="19"/>
          <w:szCs w:val="19"/>
          <w:lang w:val="en-GB"/>
        </w:rPr>
        <w:t xml:space="preserve"> per share for </w:t>
      </w:r>
      <w:r w:rsidRPr="00AF2ECC">
        <w:rPr>
          <w:rFonts w:ascii="Arial" w:hAnsi="Arial" w:cs="Arial"/>
          <w:sz w:val="19"/>
          <w:szCs w:val="19"/>
          <w:lang w:bidi="th-TH"/>
        </w:rPr>
        <w:t>535,506,333</w:t>
      </w:r>
      <w:r w:rsidRPr="00AF2ECC">
        <w:rPr>
          <w:rFonts w:ascii="Arial" w:hAnsi="Arial" w:cs="Arial"/>
          <w:sz w:val="19"/>
          <w:szCs w:val="19"/>
          <w:lang w:val="en-GB"/>
        </w:rPr>
        <w:t xml:space="preserve"> shares, totalling Baht 322 million. The Company paid such dividend on 9 September 2022</w:t>
      </w:r>
      <w:r w:rsidRPr="00AF2ECC">
        <w:rPr>
          <w:rFonts w:ascii="Arial" w:hAnsi="Arial" w:cs="Arial"/>
          <w:sz w:val="19"/>
          <w:szCs w:val="19"/>
          <w:cs/>
          <w:lang w:val="en-GB" w:bidi="th-TH"/>
        </w:rPr>
        <w:t>.</w:t>
      </w:r>
    </w:p>
    <w:p w14:paraId="43CEF5E2" w14:textId="77777777" w:rsidR="00292106" w:rsidRPr="00AF2ECC" w:rsidRDefault="00292106" w:rsidP="00292106">
      <w:pPr>
        <w:pStyle w:val="BodyTextIndent3"/>
        <w:spacing w:line="360" w:lineRule="auto"/>
        <w:ind w:left="360" w:firstLine="0"/>
        <w:jc w:val="thaiDistribute"/>
        <w:rPr>
          <w:rFonts w:ascii="Arial" w:hAnsi="Arial" w:cs="Arial"/>
          <w:sz w:val="19"/>
          <w:szCs w:val="19"/>
          <w:lang w:val="en-GB" w:bidi="th-TH"/>
        </w:rPr>
      </w:pPr>
    </w:p>
    <w:p w14:paraId="0473A952" w14:textId="77777777" w:rsidR="00292106" w:rsidRPr="00AF2ECC" w:rsidRDefault="00292106" w:rsidP="00292106">
      <w:pPr>
        <w:pStyle w:val="BodyTextIndent3"/>
        <w:spacing w:line="360" w:lineRule="auto"/>
        <w:ind w:left="360" w:firstLine="0"/>
        <w:jc w:val="thaiDistribute"/>
        <w:rPr>
          <w:rFonts w:ascii="Arial" w:hAnsi="Arial" w:cs="Arial"/>
          <w:sz w:val="19"/>
          <w:szCs w:val="19"/>
          <w:lang w:val="en-GB"/>
        </w:rPr>
      </w:pPr>
      <w:r w:rsidRPr="00AF2ECC">
        <w:rPr>
          <w:rFonts w:ascii="Arial" w:hAnsi="Arial" w:cs="Arial"/>
          <w:sz w:val="19"/>
          <w:szCs w:val="19"/>
          <w:lang w:val="en-GB"/>
        </w:rPr>
        <w:t xml:space="preserve">At the 2023 Annual General Meeting of Shareholders held on 31 March 2023, the shareholders passed </w:t>
      </w:r>
      <w:r w:rsidRPr="00AF2ECC">
        <w:rPr>
          <w:rFonts w:ascii="Arial" w:hAnsi="Arial" w:cs="Arial"/>
          <w:sz w:val="19"/>
          <w:szCs w:val="19"/>
          <w:lang w:val="en-GB"/>
        </w:rPr>
        <w:br/>
        <w:t xml:space="preserve">a resolution to pay a dividend from operating income for the year ended 31 December 2022 of Baht 1.00 per share, of which an interim dividend payment for the six-month period ended 30 June 2022 was paid of </w:t>
      </w:r>
      <w:r w:rsidRPr="00AF2ECC">
        <w:rPr>
          <w:rFonts w:ascii="Arial" w:hAnsi="Arial" w:cs="Arial"/>
          <w:sz w:val="19"/>
          <w:szCs w:val="19"/>
          <w:lang w:val="en-GB"/>
        </w:rPr>
        <w:br/>
        <w:t>Baht 0.60 per share for 535,506,333 ordinary shares, totalling Baht 32</w:t>
      </w:r>
      <w:r w:rsidRPr="00AF2ECC">
        <w:rPr>
          <w:rFonts w:ascii="Arial" w:hAnsi="Arial" w:cs="Arial"/>
          <w:sz w:val="19"/>
          <w:szCs w:val="24"/>
          <w:lang w:bidi="th-TH"/>
        </w:rPr>
        <w:t>2</w:t>
      </w:r>
      <w:r w:rsidRPr="00AF2ECC">
        <w:rPr>
          <w:rFonts w:ascii="Arial" w:hAnsi="Arial" w:cs="Arial"/>
          <w:sz w:val="19"/>
          <w:szCs w:val="19"/>
          <w:lang w:val="en-GB"/>
        </w:rPr>
        <w:t xml:space="preserve"> million on 9 September 2022. Therefore, the dividend for the period from 1 July 2022 to 31 December 2022 remains Baht 0.40 per share totalling to Baht 214 million were paid on 28 April 2023.</w:t>
      </w:r>
    </w:p>
    <w:p w14:paraId="64336D94" w14:textId="77777777" w:rsidR="00292106" w:rsidRPr="00AF2ECC" w:rsidRDefault="00292106" w:rsidP="00292106">
      <w:pPr>
        <w:pStyle w:val="BodyTextIndent3"/>
        <w:spacing w:line="360" w:lineRule="auto"/>
        <w:ind w:left="360" w:firstLine="0"/>
        <w:jc w:val="thaiDistribute"/>
        <w:rPr>
          <w:rFonts w:ascii="Arial" w:hAnsi="Arial" w:cs="Arial"/>
          <w:sz w:val="19"/>
          <w:szCs w:val="19"/>
          <w:lang w:val="en-GB"/>
        </w:rPr>
      </w:pPr>
    </w:p>
    <w:p w14:paraId="3F539479" w14:textId="77AF151D" w:rsidR="00292106" w:rsidRPr="00AF2ECC" w:rsidRDefault="00292106" w:rsidP="00292106">
      <w:pPr>
        <w:pStyle w:val="BodyTextIndent3"/>
        <w:spacing w:line="360" w:lineRule="auto"/>
        <w:ind w:left="360" w:firstLine="0"/>
        <w:jc w:val="thaiDistribute"/>
        <w:rPr>
          <w:rFonts w:ascii="Arial" w:hAnsi="Arial" w:cs="Arial"/>
          <w:sz w:val="19"/>
          <w:szCs w:val="19"/>
          <w:lang w:val="en-GB"/>
        </w:rPr>
      </w:pPr>
      <w:r w:rsidRPr="00AF2ECC">
        <w:rPr>
          <w:rFonts w:ascii="Arial" w:hAnsi="Arial" w:cs="Arial"/>
          <w:sz w:val="19"/>
          <w:szCs w:val="19"/>
          <w:lang w:val="en-GB"/>
        </w:rPr>
        <w:t xml:space="preserve">At the Board of Directors’ </w:t>
      </w:r>
      <w:r w:rsidRPr="00AF2ECC">
        <w:rPr>
          <w:rFonts w:ascii="Arial" w:hAnsi="Arial" w:cs="Arial"/>
          <w:sz w:val="19"/>
          <w:szCs w:val="24"/>
          <w:lang w:bidi="th-TH"/>
        </w:rPr>
        <w:t>M</w:t>
      </w:r>
      <w:proofErr w:type="spellStart"/>
      <w:r w:rsidRPr="00AF2ECC">
        <w:rPr>
          <w:rFonts w:ascii="Arial" w:hAnsi="Arial" w:cs="Arial"/>
          <w:sz w:val="19"/>
          <w:szCs w:val="19"/>
          <w:lang w:val="en-GB"/>
        </w:rPr>
        <w:t>eeting</w:t>
      </w:r>
      <w:proofErr w:type="spellEnd"/>
      <w:r w:rsidRPr="00AF2ECC">
        <w:rPr>
          <w:rFonts w:ascii="Arial" w:hAnsi="Arial" w:cs="Arial"/>
          <w:sz w:val="19"/>
          <w:szCs w:val="19"/>
          <w:lang w:val="en-GB"/>
        </w:rPr>
        <w:t xml:space="preserve"> No. </w:t>
      </w:r>
      <w:r w:rsidRPr="00AF2ECC">
        <w:rPr>
          <w:rFonts w:ascii="Arial" w:hAnsi="Arial" w:cs="Arial"/>
          <w:sz w:val="19"/>
          <w:szCs w:val="24"/>
          <w:lang w:bidi="th-TH"/>
        </w:rPr>
        <w:t>4/2566</w:t>
      </w:r>
      <w:r w:rsidRPr="00AF2ECC">
        <w:rPr>
          <w:rFonts w:ascii="Arial" w:hAnsi="Arial" w:cs="Arial"/>
          <w:sz w:val="19"/>
          <w:szCs w:val="19"/>
          <w:lang w:val="en-GB"/>
        </w:rPr>
        <w:t xml:space="preserve"> held on 10 August 2023, the Board of Director passed a resolution to appropriate an interim dividend payment from the operating profit for the </w:t>
      </w:r>
      <w:r w:rsidR="00E13E5F" w:rsidRPr="00AF2ECC">
        <w:rPr>
          <w:rFonts w:ascii="Arial" w:hAnsi="Arial" w:cs="Arial"/>
          <w:sz w:val="19"/>
          <w:szCs w:val="19"/>
        </w:rPr>
        <w:t>six</w:t>
      </w:r>
      <w:r w:rsidRPr="00AF2ECC">
        <w:rPr>
          <w:rFonts w:ascii="Arial" w:hAnsi="Arial" w:cs="Arial"/>
          <w:sz w:val="19"/>
          <w:szCs w:val="19"/>
        </w:rPr>
        <w:t xml:space="preserve">-month </w:t>
      </w:r>
      <w:r w:rsidRPr="00AF2ECC">
        <w:rPr>
          <w:rFonts w:ascii="Arial" w:hAnsi="Arial" w:cs="Arial"/>
          <w:sz w:val="19"/>
          <w:szCs w:val="19"/>
          <w:lang w:val="en-GB"/>
        </w:rPr>
        <w:t xml:space="preserve">period ended 30 </w:t>
      </w:r>
      <w:r w:rsidR="00E13E5F" w:rsidRPr="00AF2ECC">
        <w:rPr>
          <w:rFonts w:ascii="Arial" w:hAnsi="Arial" w:cs="Arial"/>
          <w:sz w:val="19"/>
          <w:szCs w:val="19"/>
          <w:lang w:val="en-GB"/>
        </w:rPr>
        <w:t>June</w:t>
      </w:r>
      <w:r w:rsidRPr="00AF2ECC">
        <w:rPr>
          <w:rFonts w:ascii="Arial" w:hAnsi="Arial" w:cs="Arial"/>
          <w:sz w:val="19"/>
          <w:szCs w:val="19"/>
          <w:lang w:val="en-GB"/>
        </w:rPr>
        <w:t xml:space="preserve"> 2023 of Baht</w:t>
      </w:r>
      <w:r w:rsidRPr="00AF2ECC">
        <w:rPr>
          <w:rFonts w:ascii="Arial" w:hAnsi="Arial" w:cs="Arial"/>
          <w:sz w:val="19"/>
          <w:szCs w:val="19"/>
          <w:lang w:val="en-GB" w:bidi="th-TH"/>
        </w:rPr>
        <w:t xml:space="preserve"> 0.21 </w:t>
      </w:r>
      <w:r w:rsidRPr="00AF2ECC">
        <w:rPr>
          <w:rFonts w:ascii="Arial" w:hAnsi="Arial" w:cs="Arial"/>
          <w:sz w:val="19"/>
          <w:szCs w:val="19"/>
          <w:lang w:val="en-GB"/>
        </w:rPr>
        <w:t xml:space="preserve">per share for </w:t>
      </w:r>
      <w:r w:rsidRPr="00AF2ECC">
        <w:rPr>
          <w:rFonts w:ascii="Arial" w:hAnsi="Arial" w:cs="Arial"/>
          <w:sz w:val="19"/>
          <w:szCs w:val="19"/>
          <w:lang w:bidi="th-TH"/>
        </w:rPr>
        <w:t>535,506,333</w:t>
      </w:r>
      <w:r w:rsidRPr="00AF2ECC">
        <w:rPr>
          <w:rFonts w:ascii="Arial" w:hAnsi="Arial" w:cs="Arial"/>
          <w:sz w:val="19"/>
          <w:szCs w:val="19"/>
          <w:lang w:val="en-GB"/>
        </w:rPr>
        <w:t xml:space="preserve"> shares, </w:t>
      </w:r>
      <w:r w:rsidR="00402331" w:rsidRPr="00AF2ECC">
        <w:rPr>
          <w:rFonts w:ascii="Arial" w:hAnsi="Arial" w:cs="Arial"/>
          <w:sz w:val="19"/>
          <w:szCs w:val="19"/>
          <w:lang w:val="en-GB"/>
        </w:rPr>
        <w:t>totalling</w:t>
      </w:r>
      <w:r w:rsidRPr="00AF2ECC">
        <w:rPr>
          <w:rFonts w:ascii="Arial" w:hAnsi="Arial" w:cs="Arial"/>
          <w:sz w:val="19"/>
          <w:szCs w:val="19"/>
          <w:lang w:val="en-GB"/>
        </w:rPr>
        <w:t xml:space="preserve"> Baht 113 million. The </w:t>
      </w:r>
      <w:r w:rsidR="000209B6" w:rsidRPr="00AF2ECC">
        <w:rPr>
          <w:rFonts w:ascii="Arial" w:hAnsi="Arial" w:cs="Arial"/>
          <w:sz w:val="19"/>
          <w:szCs w:val="19"/>
          <w:lang w:val="en-GB"/>
        </w:rPr>
        <w:t xml:space="preserve">Company paid such </w:t>
      </w:r>
      <w:r w:rsidRPr="00AF2ECC">
        <w:rPr>
          <w:rFonts w:ascii="Arial" w:hAnsi="Arial" w:cs="Arial"/>
          <w:sz w:val="19"/>
          <w:szCs w:val="19"/>
          <w:lang w:val="en-GB"/>
        </w:rPr>
        <w:t xml:space="preserve">dividend on </w:t>
      </w:r>
      <w:r w:rsidRPr="00AF2ECC">
        <w:rPr>
          <w:rFonts w:ascii="Arial" w:hAnsi="Arial" w:cs="Arial"/>
          <w:sz w:val="19"/>
          <w:szCs w:val="24"/>
          <w:lang w:bidi="th-TH"/>
        </w:rPr>
        <w:t>8</w:t>
      </w:r>
      <w:r w:rsidRPr="00AF2ECC">
        <w:rPr>
          <w:rFonts w:ascii="Arial" w:hAnsi="Arial" w:cs="Arial"/>
          <w:sz w:val="19"/>
          <w:szCs w:val="19"/>
          <w:lang w:val="en-GB"/>
        </w:rPr>
        <w:t xml:space="preserve"> September 2023</w:t>
      </w:r>
      <w:r w:rsidRPr="00AF2ECC">
        <w:rPr>
          <w:rFonts w:ascii="Arial" w:hAnsi="Arial" w:cs="Arial"/>
          <w:sz w:val="19"/>
          <w:szCs w:val="24"/>
          <w:cs/>
          <w:lang w:val="en-GB" w:bidi="th-TH"/>
        </w:rPr>
        <w:t>.</w:t>
      </w:r>
    </w:p>
    <w:p w14:paraId="5431919F" w14:textId="170AAC55" w:rsidR="00460D86" w:rsidRPr="00AF2ECC" w:rsidRDefault="00460D86" w:rsidP="00670043">
      <w:pPr>
        <w:pStyle w:val="BodyTextIndent3"/>
        <w:spacing w:line="360" w:lineRule="auto"/>
        <w:ind w:left="360" w:firstLine="0"/>
        <w:jc w:val="thaiDistribute"/>
        <w:rPr>
          <w:rFonts w:ascii="Arial" w:hAnsi="Arial" w:cs="Arial"/>
          <w:sz w:val="19"/>
          <w:szCs w:val="19"/>
          <w:lang w:val="en-GB"/>
        </w:rPr>
      </w:pPr>
    </w:p>
    <w:p w14:paraId="683794F8" w14:textId="2815B9BB" w:rsidR="006F6FD9" w:rsidRPr="00AF2ECC" w:rsidRDefault="006771E6" w:rsidP="00851BFC">
      <w:pPr>
        <w:pStyle w:val="BodyTextIndent3"/>
        <w:spacing w:line="360" w:lineRule="auto"/>
        <w:ind w:left="360" w:firstLine="0"/>
        <w:rPr>
          <w:rFonts w:ascii="Arial" w:hAnsi="Arial" w:cs="Arial"/>
          <w:sz w:val="19"/>
          <w:szCs w:val="19"/>
          <w:lang w:val="en-GB" w:bidi="th-TH"/>
        </w:rPr>
      </w:pPr>
      <w:r w:rsidRPr="00AF2ECC">
        <w:rPr>
          <w:rFonts w:ascii="Arial" w:hAnsi="Arial" w:cs="Arial"/>
          <w:sz w:val="19"/>
          <w:szCs w:val="19"/>
          <w:lang w:val="en-GB" w:bidi="th-TH"/>
        </w:rPr>
        <w:t xml:space="preserve">As at </w:t>
      </w:r>
      <w:r w:rsidRPr="00AF2ECC">
        <w:rPr>
          <w:rFonts w:ascii="Arial" w:hAnsi="Arial" w:cs="Arial"/>
          <w:sz w:val="19"/>
          <w:szCs w:val="19"/>
          <w:lang w:val="en-GB"/>
        </w:rPr>
        <w:t xml:space="preserve">31 December </w:t>
      </w:r>
      <w:r w:rsidRPr="00AF2ECC">
        <w:rPr>
          <w:rFonts w:ascii="Arial" w:hAnsi="Arial" w:cs="Arial"/>
          <w:sz w:val="19"/>
          <w:szCs w:val="19"/>
        </w:rPr>
        <w:t>202</w:t>
      </w:r>
      <w:r w:rsidR="00292106" w:rsidRPr="00AF2ECC">
        <w:rPr>
          <w:rFonts w:ascii="Arial" w:hAnsi="Arial" w:cs="Arial"/>
          <w:sz w:val="19"/>
          <w:szCs w:val="19"/>
        </w:rPr>
        <w:t>3</w:t>
      </w:r>
      <w:r w:rsidRPr="00AF2ECC">
        <w:rPr>
          <w:rFonts w:ascii="Arial" w:hAnsi="Arial" w:cs="Arial"/>
          <w:sz w:val="19"/>
          <w:szCs w:val="19"/>
          <w:lang w:val="en-GB" w:bidi="th-TH"/>
        </w:rPr>
        <w:t xml:space="preserve">, the Company has an accrual for dividends payable amounting to Baht </w:t>
      </w:r>
      <w:r w:rsidR="00FB6C25" w:rsidRPr="00AF2ECC">
        <w:rPr>
          <w:rFonts w:ascii="Arial" w:hAnsi="Arial" w:cs="Arial"/>
          <w:sz w:val="19"/>
          <w:szCs w:val="19"/>
          <w:lang w:val="en-GB" w:bidi="th-TH"/>
        </w:rPr>
        <w:t>5.60</w:t>
      </w:r>
      <w:r w:rsidRPr="00AF2ECC">
        <w:rPr>
          <w:rFonts w:ascii="Arial" w:hAnsi="Arial" w:cs="Arial"/>
          <w:sz w:val="19"/>
          <w:szCs w:val="19"/>
          <w:lang w:val="en-GB" w:bidi="th-TH"/>
        </w:rPr>
        <w:t xml:space="preserve"> million</w:t>
      </w:r>
      <w:r w:rsidRPr="00AF2ECC">
        <w:rPr>
          <w:rFonts w:ascii="Arial" w:hAnsi="Arial" w:cs="Arial"/>
          <w:sz w:val="19"/>
          <w:szCs w:val="19"/>
          <w:cs/>
          <w:lang w:val="en-GB" w:bidi="th-TH"/>
        </w:rPr>
        <w:t xml:space="preserve"> </w:t>
      </w:r>
      <w:r w:rsidRPr="00AF2ECC">
        <w:rPr>
          <w:rFonts w:ascii="Arial" w:hAnsi="Arial" w:cs="Arial"/>
          <w:sz w:val="19"/>
          <w:szCs w:val="19"/>
          <w:lang w:val="en-GB" w:bidi="th-TH"/>
        </w:rPr>
        <w:t>(20</w:t>
      </w:r>
      <w:r w:rsidR="00460D86" w:rsidRPr="00AF2ECC">
        <w:rPr>
          <w:rFonts w:ascii="Arial" w:hAnsi="Arial" w:cs="Arial"/>
          <w:sz w:val="19"/>
          <w:szCs w:val="19"/>
          <w:lang w:val="en-GB" w:bidi="th-TH"/>
        </w:rPr>
        <w:t>2</w:t>
      </w:r>
      <w:r w:rsidR="00292106" w:rsidRPr="00AF2ECC">
        <w:rPr>
          <w:rFonts w:ascii="Arial" w:hAnsi="Arial" w:cs="Arial"/>
          <w:sz w:val="19"/>
          <w:szCs w:val="19"/>
          <w:lang w:val="en-GB" w:bidi="th-TH"/>
        </w:rPr>
        <w:t>2</w:t>
      </w:r>
      <w:r w:rsidRPr="00AF2ECC">
        <w:rPr>
          <w:rFonts w:ascii="Arial" w:hAnsi="Arial" w:cs="Arial"/>
          <w:sz w:val="19"/>
          <w:szCs w:val="19"/>
          <w:lang w:val="en-GB" w:bidi="th-TH"/>
        </w:rPr>
        <w:t xml:space="preserve">: Baht </w:t>
      </w:r>
      <w:r w:rsidR="00292106" w:rsidRPr="00AF2ECC">
        <w:rPr>
          <w:rFonts w:ascii="Arial" w:hAnsi="Arial" w:cs="Arial"/>
          <w:sz w:val="19"/>
          <w:szCs w:val="19"/>
          <w:lang w:val="en-GB" w:bidi="th-TH"/>
        </w:rPr>
        <w:t>5.18</w:t>
      </w:r>
      <w:r w:rsidRPr="00AF2ECC">
        <w:rPr>
          <w:rFonts w:ascii="Arial" w:hAnsi="Arial" w:cs="Arial"/>
          <w:sz w:val="19"/>
          <w:szCs w:val="19"/>
          <w:lang w:val="en-GB" w:bidi="th-TH"/>
        </w:rPr>
        <w:t xml:space="preserve"> million) which is presented </w:t>
      </w:r>
      <w:r w:rsidR="00817AB8" w:rsidRPr="00AF2ECC">
        <w:rPr>
          <w:rFonts w:ascii="Arial" w:hAnsi="Arial" w:cs="Arial"/>
          <w:sz w:val="19"/>
          <w:szCs w:val="19"/>
          <w:lang w:val="en-GB" w:bidi="th-TH"/>
        </w:rPr>
        <w:t>as</w:t>
      </w:r>
      <w:r w:rsidRPr="00AF2ECC">
        <w:rPr>
          <w:rFonts w:ascii="Arial" w:hAnsi="Arial" w:cs="Arial"/>
          <w:sz w:val="19"/>
          <w:szCs w:val="19"/>
          <w:lang w:val="en-GB" w:bidi="th-TH"/>
        </w:rPr>
        <w:t xml:space="preserve"> </w:t>
      </w:r>
      <w:r w:rsidR="00EB4937" w:rsidRPr="00AF2ECC">
        <w:rPr>
          <w:rFonts w:ascii="Arial" w:hAnsi="Arial" w:cs="Arial"/>
          <w:sz w:val="19"/>
          <w:szCs w:val="19"/>
          <w:lang w:val="en-GB" w:bidi="th-TH"/>
        </w:rPr>
        <w:t>Dividend payable in the statement of financial position</w:t>
      </w:r>
      <w:r w:rsidRPr="00AF2ECC">
        <w:rPr>
          <w:rFonts w:ascii="Arial" w:hAnsi="Arial" w:cs="Arial"/>
          <w:sz w:val="19"/>
          <w:szCs w:val="19"/>
          <w:lang w:val="en-GB" w:bidi="th-TH"/>
        </w:rPr>
        <w:t>.</w:t>
      </w:r>
    </w:p>
    <w:p w14:paraId="375AD0A0" w14:textId="77777777" w:rsidR="006F6FD9" w:rsidRPr="00AF2ECC" w:rsidRDefault="006F6FD9" w:rsidP="00851BFC">
      <w:pPr>
        <w:pStyle w:val="BodyTextIndent3"/>
        <w:spacing w:line="360" w:lineRule="auto"/>
        <w:ind w:left="360" w:firstLine="0"/>
        <w:rPr>
          <w:rFonts w:ascii="Arial" w:hAnsi="Arial" w:cs="Arial"/>
          <w:sz w:val="19"/>
          <w:szCs w:val="19"/>
          <w:lang w:val="en-GB" w:bidi="th-TH"/>
        </w:rPr>
      </w:pPr>
    </w:p>
    <w:p w14:paraId="32025E7F" w14:textId="77777777" w:rsidR="006F6FD9" w:rsidRPr="00AF2ECC" w:rsidRDefault="006F6FD9" w:rsidP="006F6FD9">
      <w:pPr>
        <w:pStyle w:val="BodyTextIndent3"/>
        <w:numPr>
          <w:ilvl w:val="0"/>
          <w:numId w:val="6"/>
        </w:numPr>
        <w:spacing w:line="360" w:lineRule="auto"/>
        <w:rPr>
          <w:rFonts w:ascii="Arial" w:hAnsi="Arial" w:cs="Arial"/>
          <w:b/>
          <w:bCs/>
          <w:sz w:val="19"/>
          <w:szCs w:val="19"/>
        </w:rPr>
      </w:pPr>
      <w:r w:rsidRPr="00AF2ECC">
        <w:rPr>
          <w:rFonts w:ascii="Arial" w:hAnsi="Arial" w:cs="Arial"/>
          <w:b/>
          <w:bCs/>
          <w:caps/>
          <w:sz w:val="19"/>
          <w:szCs w:val="19"/>
        </w:rPr>
        <w:t>LEG</w:t>
      </w:r>
      <w:r w:rsidRPr="00AF2ECC">
        <w:rPr>
          <w:rFonts w:ascii="Arial" w:hAnsi="Arial" w:cs="Arial"/>
          <w:b/>
          <w:bCs/>
          <w:sz w:val="19"/>
          <w:szCs w:val="19"/>
        </w:rPr>
        <w:t>AL RESERVE</w:t>
      </w:r>
    </w:p>
    <w:p w14:paraId="1FEFF5D8" w14:textId="77777777" w:rsidR="006F6FD9" w:rsidRPr="00AF2ECC" w:rsidRDefault="006F6FD9" w:rsidP="006F6FD9">
      <w:pPr>
        <w:pStyle w:val="BodyTextIndent3"/>
        <w:spacing w:line="360" w:lineRule="auto"/>
        <w:ind w:left="360" w:firstLine="0"/>
        <w:rPr>
          <w:rFonts w:ascii="Arial" w:hAnsi="Arial" w:cs="Arial"/>
          <w:sz w:val="19"/>
          <w:szCs w:val="19"/>
          <w:u w:val="single"/>
        </w:rPr>
      </w:pPr>
    </w:p>
    <w:p w14:paraId="53B732CA" w14:textId="35B8B408" w:rsidR="006F6FD9" w:rsidRPr="00AF2ECC" w:rsidRDefault="006F6FD9" w:rsidP="006F6FD9">
      <w:pPr>
        <w:pStyle w:val="BodyTextIndent3"/>
        <w:spacing w:line="360" w:lineRule="auto"/>
        <w:ind w:left="360" w:firstLine="0"/>
        <w:rPr>
          <w:rFonts w:ascii="Arial" w:hAnsi="Arial" w:cs="Arial"/>
          <w:sz w:val="19"/>
          <w:szCs w:val="19"/>
        </w:rPr>
      </w:pPr>
      <w:r w:rsidRPr="00AF2ECC">
        <w:rPr>
          <w:rFonts w:ascii="Arial" w:hAnsi="Arial" w:cs="Arial"/>
          <w:sz w:val="19"/>
          <w:szCs w:val="19"/>
        </w:rPr>
        <w:t xml:space="preserve">Under the provision of the Public Company Act B.E. 2535, the Company is required to appropriate at least 5% of its annual net </w:t>
      </w:r>
      <w:r w:rsidRPr="00AF2ECC">
        <w:rPr>
          <w:rFonts w:ascii="Arial" w:hAnsi="Arial" w:cs="Arial"/>
          <w:sz w:val="19"/>
          <w:szCs w:val="19"/>
          <w:lang w:val="en-GB" w:bidi="th-TH"/>
        </w:rPr>
        <w:t>profit</w:t>
      </w:r>
      <w:r w:rsidRPr="00AF2ECC">
        <w:rPr>
          <w:rFonts w:ascii="Arial" w:hAnsi="Arial" w:cs="Arial"/>
          <w:sz w:val="19"/>
          <w:szCs w:val="19"/>
        </w:rPr>
        <w:t>, after deduction of the deficit brought forward (if any), as reserve fund until the reserve reaches not less than 10% of the registered share capital. This reserve is not available for dividend distribution.</w:t>
      </w:r>
    </w:p>
    <w:p w14:paraId="09DF60DA" w14:textId="3FEB931E" w:rsidR="00C663FA" w:rsidRPr="00AF2ECC" w:rsidRDefault="00C663FA">
      <w:pPr>
        <w:rPr>
          <w:rFonts w:ascii="Arial" w:hAnsi="Arial" w:cs="Arial"/>
          <w:sz w:val="19"/>
          <w:szCs w:val="19"/>
          <w:u w:val="single"/>
          <w:lang w:eastAsia="en-US" w:bidi="ar-SA"/>
        </w:rPr>
      </w:pPr>
      <w:r w:rsidRPr="00AF2ECC">
        <w:rPr>
          <w:rFonts w:ascii="Arial" w:hAnsi="Arial" w:cs="Arial"/>
          <w:sz w:val="19"/>
          <w:szCs w:val="19"/>
          <w:u w:val="single"/>
        </w:rPr>
        <w:br w:type="page"/>
      </w:r>
    </w:p>
    <w:p w14:paraId="2902E26A" w14:textId="77777777" w:rsidR="00DA2CD7" w:rsidRPr="00AF2ECC" w:rsidRDefault="004E61E4" w:rsidP="0004685E">
      <w:pPr>
        <w:pStyle w:val="BodyTextIndent3"/>
        <w:numPr>
          <w:ilvl w:val="0"/>
          <w:numId w:val="6"/>
        </w:numPr>
        <w:tabs>
          <w:tab w:val="left" w:pos="360"/>
        </w:tabs>
        <w:spacing w:line="360" w:lineRule="auto"/>
        <w:jc w:val="left"/>
        <w:rPr>
          <w:rFonts w:ascii="Arial" w:hAnsi="Arial" w:cs="Arial"/>
          <w:b/>
          <w:bCs/>
          <w:sz w:val="19"/>
          <w:szCs w:val="19"/>
        </w:rPr>
      </w:pPr>
      <w:r w:rsidRPr="00AF2ECC">
        <w:rPr>
          <w:rFonts w:ascii="Arial" w:hAnsi="Arial" w:cs="Arial"/>
          <w:b/>
          <w:bCs/>
          <w:caps/>
          <w:sz w:val="19"/>
          <w:szCs w:val="19"/>
        </w:rPr>
        <w:lastRenderedPageBreak/>
        <w:t>PROVIDENT</w:t>
      </w:r>
      <w:r w:rsidRPr="00AF2ECC">
        <w:rPr>
          <w:rFonts w:ascii="Arial" w:hAnsi="Arial" w:cs="Arial"/>
          <w:b/>
          <w:bCs/>
          <w:sz w:val="19"/>
          <w:szCs w:val="19"/>
        </w:rPr>
        <w:t xml:space="preserve"> FUND</w:t>
      </w:r>
    </w:p>
    <w:p w14:paraId="6EB4D080" w14:textId="77777777" w:rsidR="00DA2CD7" w:rsidRPr="00AF2ECC" w:rsidRDefault="00DA2CD7" w:rsidP="00DA2CD7">
      <w:pPr>
        <w:pStyle w:val="BodyTextIndent3"/>
        <w:spacing w:line="360" w:lineRule="auto"/>
        <w:ind w:left="360" w:firstLine="0"/>
        <w:rPr>
          <w:rFonts w:ascii="Arial" w:hAnsi="Arial" w:cs="Arial"/>
          <w:sz w:val="19"/>
          <w:szCs w:val="19"/>
        </w:rPr>
      </w:pPr>
    </w:p>
    <w:p w14:paraId="0E7A019B" w14:textId="1512C5F4" w:rsidR="00D14683" w:rsidRPr="00AF2ECC" w:rsidRDefault="004E61E4" w:rsidP="002D73A1">
      <w:pPr>
        <w:pStyle w:val="BodyTextIndent3"/>
        <w:spacing w:line="360" w:lineRule="auto"/>
        <w:ind w:left="360" w:firstLine="0"/>
        <w:rPr>
          <w:rFonts w:ascii="Arial" w:hAnsi="Arial" w:cs="Arial"/>
          <w:sz w:val="19"/>
          <w:szCs w:val="19"/>
        </w:rPr>
      </w:pPr>
      <w:r w:rsidRPr="00AF2ECC">
        <w:rPr>
          <w:rFonts w:ascii="Arial" w:hAnsi="Arial" w:cs="Arial"/>
          <w:sz w:val="19"/>
          <w:szCs w:val="19"/>
        </w:rPr>
        <w:t xml:space="preserve">The Company and </w:t>
      </w:r>
      <w:r w:rsidR="00F51287" w:rsidRPr="00AF2ECC">
        <w:rPr>
          <w:rFonts w:ascii="Arial" w:hAnsi="Arial" w:cs="Arial"/>
          <w:sz w:val="19"/>
          <w:szCs w:val="19"/>
        </w:rPr>
        <w:t>employee</w:t>
      </w:r>
      <w:r w:rsidRPr="00AF2ECC">
        <w:rPr>
          <w:rFonts w:ascii="Arial" w:hAnsi="Arial" w:cs="Arial"/>
          <w:sz w:val="19"/>
          <w:szCs w:val="19"/>
        </w:rPr>
        <w:t xml:space="preserve"> have established a contributory Provident Fund. This Provident Fund has already been registered under the Provident Fund Act, B.E. 2530. Under the Fund plan, </w:t>
      </w:r>
      <w:r w:rsidR="00F51287" w:rsidRPr="00AF2ECC">
        <w:rPr>
          <w:rFonts w:ascii="Arial" w:hAnsi="Arial" w:cs="Arial"/>
          <w:sz w:val="19"/>
          <w:szCs w:val="19"/>
        </w:rPr>
        <w:t>employee</w:t>
      </w:r>
      <w:r w:rsidRPr="00AF2ECC">
        <w:rPr>
          <w:rFonts w:ascii="Arial" w:hAnsi="Arial" w:cs="Arial"/>
          <w:sz w:val="19"/>
          <w:szCs w:val="19"/>
        </w:rPr>
        <w:t xml:space="preserve"> has to contribute to the fund at the specific rate and will be entitled to receive the fund when </w:t>
      </w:r>
      <w:r w:rsidR="00F51287" w:rsidRPr="00AF2ECC">
        <w:rPr>
          <w:rFonts w:ascii="Arial" w:hAnsi="Arial" w:cs="Arial"/>
          <w:sz w:val="19"/>
          <w:szCs w:val="19"/>
        </w:rPr>
        <w:t>employee</w:t>
      </w:r>
      <w:r w:rsidRPr="00AF2ECC">
        <w:rPr>
          <w:rFonts w:ascii="Arial" w:hAnsi="Arial" w:cs="Arial"/>
          <w:sz w:val="19"/>
          <w:szCs w:val="19"/>
        </w:rPr>
        <w:t xml:space="preserve"> is no longer member in accordanc</w:t>
      </w:r>
      <w:r w:rsidR="003A0780" w:rsidRPr="00AF2ECC">
        <w:rPr>
          <w:rFonts w:ascii="Arial" w:hAnsi="Arial" w:cs="Arial"/>
          <w:sz w:val="19"/>
          <w:szCs w:val="19"/>
        </w:rPr>
        <w:t xml:space="preserve">e with regulation of the fund. </w:t>
      </w:r>
      <w:r w:rsidRPr="00AF2ECC">
        <w:rPr>
          <w:rFonts w:ascii="Arial" w:hAnsi="Arial" w:cs="Arial"/>
          <w:sz w:val="19"/>
          <w:szCs w:val="19"/>
        </w:rPr>
        <w:t>The Company’s contri</w:t>
      </w:r>
      <w:r w:rsidR="00AA0652" w:rsidRPr="00AF2ECC">
        <w:rPr>
          <w:rFonts w:ascii="Arial" w:hAnsi="Arial" w:cs="Arial"/>
          <w:sz w:val="19"/>
          <w:szCs w:val="19"/>
        </w:rPr>
        <w:t>bution to the Fund for the year</w:t>
      </w:r>
      <w:r w:rsidRPr="00AF2ECC">
        <w:rPr>
          <w:rFonts w:ascii="Arial" w:hAnsi="Arial" w:cs="Arial"/>
          <w:sz w:val="19"/>
          <w:szCs w:val="19"/>
        </w:rPr>
        <w:t xml:space="preserve"> 20</w:t>
      </w:r>
      <w:r w:rsidR="00E3473B" w:rsidRPr="00AF2ECC">
        <w:rPr>
          <w:rFonts w:ascii="Arial" w:hAnsi="Arial" w:cs="Arial"/>
          <w:sz w:val="19"/>
          <w:szCs w:val="19"/>
        </w:rPr>
        <w:t>2</w:t>
      </w:r>
      <w:r w:rsidR="003F449C" w:rsidRPr="00AF2ECC">
        <w:rPr>
          <w:rFonts w:ascii="Arial" w:hAnsi="Arial" w:cs="Arial"/>
          <w:sz w:val="19"/>
          <w:szCs w:val="19"/>
        </w:rPr>
        <w:t>3</w:t>
      </w:r>
      <w:r w:rsidRPr="00AF2ECC">
        <w:rPr>
          <w:rFonts w:ascii="Arial" w:hAnsi="Arial" w:cs="Arial"/>
          <w:sz w:val="19"/>
          <w:szCs w:val="19"/>
        </w:rPr>
        <w:t xml:space="preserve">, amounted to Baht </w:t>
      </w:r>
      <w:r w:rsidR="00C663FA" w:rsidRPr="00AF2ECC">
        <w:rPr>
          <w:rFonts w:ascii="Arial" w:hAnsi="Arial" w:cs="Arial"/>
          <w:sz w:val="19"/>
          <w:szCs w:val="19"/>
          <w:lang w:val="en-GB"/>
        </w:rPr>
        <w:t>8.14</w:t>
      </w:r>
      <w:r w:rsidR="00073C33" w:rsidRPr="00AF2ECC">
        <w:rPr>
          <w:rFonts w:ascii="Arial" w:hAnsi="Arial" w:cs="Arial"/>
          <w:sz w:val="19"/>
          <w:szCs w:val="19"/>
          <w:lang w:val="en-GB"/>
        </w:rPr>
        <w:t xml:space="preserve"> </w:t>
      </w:r>
      <w:r w:rsidRPr="00AF2ECC">
        <w:rPr>
          <w:rFonts w:ascii="Arial" w:hAnsi="Arial" w:cs="Arial"/>
          <w:sz w:val="19"/>
          <w:szCs w:val="19"/>
        </w:rPr>
        <w:t>million (</w:t>
      </w:r>
      <w:r w:rsidR="00505B7C" w:rsidRPr="00AF2ECC">
        <w:rPr>
          <w:rFonts w:ascii="Arial" w:hAnsi="Arial" w:cs="Arial"/>
          <w:sz w:val="19"/>
          <w:szCs w:val="19"/>
        </w:rPr>
        <w:t>20</w:t>
      </w:r>
      <w:r w:rsidR="00CE60D2" w:rsidRPr="00AF2ECC">
        <w:rPr>
          <w:rFonts w:ascii="Arial" w:hAnsi="Arial" w:cs="Arial"/>
          <w:sz w:val="19"/>
          <w:szCs w:val="19"/>
        </w:rPr>
        <w:t>2</w:t>
      </w:r>
      <w:r w:rsidR="003F449C" w:rsidRPr="00AF2ECC">
        <w:rPr>
          <w:rFonts w:ascii="Arial" w:hAnsi="Arial" w:cs="Arial"/>
          <w:sz w:val="19"/>
          <w:szCs w:val="19"/>
        </w:rPr>
        <w:t>2</w:t>
      </w:r>
      <w:r w:rsidR="00505B7C" w:rsidRPr="00AF2ECC">
        <w:rPr>
          <w:rFonts w:ascii="Arial" w:hAnsi="Arial" w:cs="Arial"/>
          <w:sz w:val="19"/>
          <w:szCs w:val="19"/>
        </w:rPr>
        <w:t>:</w:t>
      </w:r>
      <w:r w:rsidRPr="00AF2ECC">
        <w:rPr>
          <w:rFonts w:ascii="Arial" w:hAnsi="Arial" w:cs="Arial"/>
          <w:sz w:val="19"/>
          <w:szCs w:val="19"/>
        </w:rPr>
        <w:t xml:space="preserve"> Baht </w:t>
      </w:r>
      <w:r w:rsidR="00331EAE" w:rsidRPr="00AF2ECC">
        <w:rPr>
          <w:rFonts w:ascii="Arial" w:hAnsi="Arial" w:cs="Arial"/>
          <w:sz w:val="19"/>
          <w:szCs w:val="19"/>
        </w:rPr>
        <w:t>7.</w:t>
      </w:r>
      <w:r w:rsidR="003F449C" w:rsidRPr="00AF2ECC">
        <w:rPr>
          <w:rFonts w:ascii="Arial" w:hAnsi="Arial" w:cs="Arial"/>
          <w:sz w:val="19"/>
          <w:szCs w:val="19"/>
        </w:rPr>
        <w:t>94</w:t>
      </w:r>
      <w:r w:rsidR="00331EAE" w:rsidRPr="00AF2ECC">
        <w:rPr>
          <w:rFonts w:ascii="Arial" w:hAnsi="Arial" w:cs="Arial"/>
          <w:sz w:val="19"/>
          <w:szCs w:val="19"/>
        </w:rPr>
        <w:t xml:space="preserve"> </w:t>
      </w:r>
      <w:r w:rsidRPr="00AF2ECC">
        <w:rPr>
          <w:rFonts w:ascii="Arial" w:hAnsi="Arial" w:cs="Arial"/>
          <w:sz w:val="19"/>
          <w:szCs w:val="19"/>
        </w:rPr>
        <w:t>million).</w:t>
      </w:r>
    </w:p>
    <w:p w14:paraId="4F64A5D1" w14:textId="77777777" w:rsidR="00D14683" w:rsidRPr="00AF2ECC" w:rsidRDefault="00D14683" w:rsidP="00D44BA9">
      <w:pPr>
        <w:pStyle w:val="BodyTextIndent3"/>
        <w:spacing w:line="360" w:lineRule="auto"/>
        <w:ind w:left="0" w:firstLine="0"/>
        <w:rPr>
          <w:rFonts w:ascii="Arial" w:hAnsi="Arial" w:cs="Arial"/>
          <w:sz w:val="19"/>
          <w:szCs w:val="19"/>
        </w:rPr>
      </w:pPr>
    </w:p>
    <w:p w14:paraId="1D458386" w14:textId="09BB8EB7" w:rsidR="00581A79" w:rsidRPr="00AF2ECC" w:rsidRDefault="00B47974" w:rsidP="00631970">
      <w:pPr>
        <w:pStyle w:val="BodyTextIndent3"/>
        <w:numPr>
          <w:ilvl w:val="0"/>
          <w:numId w:val="6"/>
        </w:numPr>
        <w:tabs>
          <w:tab w:val="left" w:pos="360"/>
        </w:tabs>
        <w:spacing w:line="360" w:lineRule="auto"/>
        <w:jc w:val="left"/>
        <w:rPr>
          <w:rFonts w:ascii="Arial" w:hAnsi="Arial" w:cs="Arial"/>
          <w:b/>
          <w:bCs/>
          <w:caps/>
          <w:sz w:val="19"/>
          <w:szCs w:val="19"/>
        </w:rPr>
      </w:pPr>
      <w:r w:rsidRPr="00AF2ECC">
        <w:rPr>
          <w:rFonts w:ascii="Arial" w:hAnsi="Arial" w:cs="Arial"/>
          <w:b/>
          <w:bCs/>
          <w:caps/>
          <w:sz w:val="19"/>
          <w:szCs w:val="19"/>
        </w:rPr>
        <w:t>Revenue</w:t>
      </w:r>
    </w:p>
    <w:p w14:paraId="0ED37D94" w14:textId="77777777" w:rsidR="00581A79" w:rsidRPr="00AF2ECC" w:rsidRDefault="00581A79" w:rsidP="00631970">
      <w:pPr>
        <w:pStyle w:val="BodyTextIndent3"/>
        <w:spacing w:line="360" w:lineRule="auto"/>
        <w:ind w:left="360" w:firstLine="0"/>
        <w:rPr>
          <w:rFonts w:ascii="Arial" w:hAnsi="Arial" w:cs="Arial"/>
          <w:sz w:val="19"/>
          <w:szCs w:val="19"/>
        </w:rPr>
      </w:pPr>
    </w:p>
    <w:p w14:paraId="76228B78" w14:textId="58976D7D" w:rsidR="00303368" w:rsidRPr="00AF2ECC" w:rsidRDefault="0079019E" w:rsidP="000E54BD">
      <w:pPr>
        <w:pStyle w:val="ListParagraph"/>
        <w:spacing w:line="360" w:lineRule="auto"/>
        <w:ind w:left="364"/>
        <w:jc w:val="thaiDistribute"/>
        <w:rPr>
          <w:rFonts w:ascii="Arial" w:hAnsi="Arial" w:cs="Arial"/>
          <w:sz w:val="19"/>
          <w:szCs w:val="19"/>
        </w:rPr>
      </w:pPr>
      <w:r w:rsidRPr="00AF2ECC">
        <w:rPr>
          <w:rFonts w:ascii="Arial" w:hAnsi="Arial" w:cs="Arial"/>
          <w:sz w:val="19"/>
          <w:szCs w:val="19"/>
        </w:rPr>
        <w:t xml:space="preserve">The Company </w:t>
      </w:r>
      <w:r w:rsidR="006E3F6B" w:rsidRPr="00AF2ECC">
        <w:rPr>
          <w:rFonts w:ascii="Arial" w:hAnsi="Arial" w:cs="Arial"/>
          <w:sz w:val="19"/>
          <w:szCs w:val="19"/>
        </w:rPr>
        <w:t>has</w:t>
      </w:r>
      <w:r w:rsidRPr="00AF2ECC">
        <w:rPr>
          <w:rFonts w:ascii="Arial" w:hAnsi="Arial" w:cs="Arial"/>
          <w:sz w:val="19"/>
          <w:szCs w:val="19"/>
        </w:rPr>
        <w:t xml:space="preserve"> </w:t>
      </w:r>
      <w:r w:rsidR="004B2AF5" w:rsidRPr="00AF2ECC">
        <w:rPr>
          <w:rFonts w:ascii="Arial" w:hAnsi="Arial" w:cs="Arial"/>
          <w:sz w:val="19"/>
          <w:szCs w:val="19"/>
        </w:rPr>
        <w:t xml:space="preserve">revenue from </w:t>
      </w:r>
      <w:r w:rsidR="00D72266" w:rsidRPr="00AF2ECC">
        <w:rPr>
          <w:rFonts w:ascii="Arial" w:hAnsi="Arial" w:cs="Arial"/>
          <w:sz w:val="19"/>
          <w:szCs w:val="19"/>
        </w:rPr>
        <w:t>sale</w:t>
      </w:r>
      <w:r w:rsidR="006E3F6B" w:rsidRPr="00AF2ECC">
        <w:rPr>
          <w:rFonts w:ascii="Arial" w:hAnsi="Arial" w:cs="Arial"/>
          <w:sz w:val="19"/>
          <w:szCs w:val="19"/>
        </w:rPr>
        <w:t>s</w:t>
      </w:r>
      <w:r w:rsidR="007A5503" w:rsidRPr="00AF2ECC">
        <w:rPr>
          <w:rFonts w:ascii="Arial" w:hAnsi="Arial" w:cs="Arial"/>
          <w:sz w:val="19"/>
          <w:szCs w:val="19"/>
          <w:rtl/>
          <w:cs/>
        </w:rPr>
        <w:t xml:space="preserve"> </w:t>
      </w:r>
      <w:r w:rsidR="007A5503" w:rsidRPr="00AF2ECC">
        <w:rPr>
          <w:rFonts w:ascii="Arial" w:hAnsi="Arial" w:cs="Arial"/>
          <w:sz w:val="19"/>
          <w:szCs w:val="19"/>
        </w:rPr>
        <w:t xml:space="preserve">both domestic and </w:t>
      </w:r>
      <w:r w:rsidR="007F5A0E" w:rsidRPr="00AF2ECC">
        <w:rPr>
          <w:rFonts w:ascii="Arial" w:hAnsi="Arial" w:cs="Arial"/>
          <w:sz w:val="19"/>
          <w:szCs w:val="19"/>
        </w:rPr>
        <w:t>export</w:t>
      </w:r>
      <w:r w:rsidR="009C69D6" w:rsidRPr="00AF2ECC">
        <w:rPr>
          <w:rFonts w:ascii="Arial" w:hAnsi="Arial" w:cs="Arial"/>
          <w:sz w:val="19"/>
          <w:szCs w:val="19"/>
        </w:rPr>
        <w:t xml:space="preserve"> which</w:t>
      </w:r>
      <w:r w:rsidR="007F5A0E" w:rsidRPr="00AF2ECC">
        <w:rPr>
          <w:rFonts w:ascii="Arial" w:hAnsi="Arial" w:cs="Arial"/>
          <w:sz w:val="19"/>
          <w:szCs w:val="19"/>
          <w:rtl/>
          <w:lang w:bidi="ar-SA"/>
        </w:rPr>
        <w:t xml:space="preserve"> </w:t>
      </w:r>
      <w:r w:rsidR="007F5A0E" w:rsidRPr="00AF2ECC">
        <w:rPr>
          <w:rFonts w:ascii="Arial" w:hAnsi="Arial" w:cs="Arial"/>
          <w:sz w:val="19"/>
          <w:szCs w:val="19"/>
        </w:rPr>
        <w:t>consist</w:t>
      </w:r>
      <w:r w:rsidR="007A5503" w:rsidRPr="00AF2ECC">
        <w:rPr>
          <w:rFonts w:ascii="Arial" w:hAnsi="Arial" w:cs="Arial"/>
          <w:sz w:val="19"/>
          <w:szCs w:val="19"/>
        </w:rPr>
        <w:t xml:space="preserve"> of</w:t>
      </w:r>
      <w:r w:rsidR="00820001" w:rsidRPr="00AF2ECC">
        <w:rPr>
          <w:rFonts w:ascii="Arial" w:hAnsi="Arial" w:cs="Arial"/>
          <w:sz w:val="19"/>
          <w:szCs w:val="19"/>
        </w:rPr>
        <w:t xml:space="preserve"> LPG and other pressure cylinders. In addition, the Company also provides services for container repairs</w:t>
      </w:r>
      <w:r w:rsidR="00D72266" w:rsidRPr="00AF2ECC">
        <w:rPr>
          <w:rFonts w:ascii="Arial" w:hAnsi="Arial" w:cs="Arial"/>
          <w:sz w:val="19"/>
          <w:szCs w:val="19"/>
        </w:rPr>
        <w:t xml:space="preserve"> and </w:t>
      </w:r>
      <w:r w:rsidR="00DD3BF5" w:rsidRPr="00AF2ECC">
        <w:rPr>
          <w:rFonts w:ascii="Arial" w:hAnsi="Arial" w:cs="Arial"/>
          <w:sz w:val="19"/>
          <w:szCs w:val="19"/>
        </w:rPr>
        <w:t>freight income re</w:t>
      </w:r>
      <w:r w:rsidR="00EE15DD" w:rsidRPr="00AF2ECC">
        <w:rPr>
          <w:rFonts w:ascii="Arial" w:hAnsi="Arial" w:cs="Arial"/>
          <w:sz w:val="19"/>
          <w:szCs w:val="19"/>
        </w:rPr>
        <w:t>quired from customers</w:t>
      </w:r>
      <w:r w:rsidR="00820A31" w:rsidRPr="00AF2ECC">
        <w:rPr>
          <w:rFonts w:ascii="Arial" w:hAnsi="Arial" w:cs="Arial"/>
          <w:sz w:val="19"/>
          <w:szCs w:val="19"/>
        </w:rPr>
        <w:t xml:space="preserve">. </w:t>
      </w:r>
    </w:p>
    <w:p w14:paraId="3F300486" w14:textId="4FA84AED" w:rsidR="003F449C" w:rsidRPr="00AF2ECC" w:rsidRDefault="003F449C" w:rsidP="00A62FB5">
      <w:pPr>
        <w:spacing w:line="360" w:lineRule="auto"/>
        <w:jc w:val="thaiDistribute"/>
        <w:rPr>
          <w:rFonts w:ascii="Arial" w:hAnsi="Arial" w:cs="Arial"/>
          <w:sz w:val="19"/>
          <w:szCs w:val="19"/>
        </w:rPr>
      </w:pPr>
    </w:p>
    <w:p w14:paraId="4BEFEFF6" w14:textId="1508524E" w:rsidR="00886176" w:rsidRPr="00AF2ECC" w:rsidRDefault="00FE5339" w:rsidP="007D3D37">
      <w:pPr>
        <w:pStyle w:val="ListParagraph"/>
        <w:spacing w:line="360" w:lineRule="auto"/>
        <w:ind w:left="364"/>
        <w:jc w:val="thaiDistribute"/>
        <w:rPr>
          <w:rFonts w:ascii="Arial" w:hAnsi="Arial" w:cs="Arial"/>
          <w:sz w:val="19"/>
          <w:szCs w:val="19"/>
        </w:rPr>
      </w:pPr>
      <w:r w:rsidRPr="00AF2ECC">
        <w:rPr>
          <w:rFonts w:ascii="Arial" w:hAnsi="Arial" w:cs="Arial"/>
          <w:sz w:val="19"/>
          <w:szCs w:val="19"/>
        </w:rPr>
        <w:t>The Company disclosed the revenue disaggregated by primary geograph</w:t>
      </w:r>
      <w:r w:rsidR="007F5A0E" w:rsidRPr="00AF2ECC">
        <w:rPr>
          <w:rFonts w:ascii="Arial" w:hAnsi="Arial" w:cs="Arial"/>
          <w:sz w:val="19"/>
          <w:szCs w:val="19"/>
        </w:rPr>
        <w:t>ical</w:t>
      </w:r>
      <w:r w:rsidRPr="00AF2ECC">
        <w:rPr>
          <w:rFonts w:ascii="Arial" w:hAnsi="Arial" w:cs="Arial"/>
          <w:sz w:val="19"/>
          <w:szCs w:val="19"/>
        </w:rPr>
        <w:t xml:space="preserve"> areas</w:t>
      </w:r>
      <w:r w:rsidR="00B24319" w:rsidRPr="00AF2ECC">
        <w:rPr>
          <w:rFonts w:ascii="Arial" w:hAnsi="Arial" w:cs="Arial"/>
          <w:sz w:val="19"/>
          <w:szCs w:val="19"/>
        </w:rPr>
        <w:t xml:space="preserve"> and classified by</w:t>
      </w:r>
      <w:r w:rsidR="007F5A0E" w:rsidRPr="00AF2ECC">
        <w:rPr>
          <w:rFonts w:ascii="Arial" w:hAnsi="Arial" w:cs="Arial"/>
          <w:sz w:val="19"/>
          <w:szCs w:val="19"/>
        </w:rPr>
        <w:t xml:space="preserve"> </w:t>
      </w:r>
      <w:r w:rsidR="00A82BE3" w:rsidRPr="00AF2ECC">
        <w:rPr>
          <w:rFonts w:ascii="Arial" w:hAnsi="Arial" w:cs="Arial"/>
          <w:sz w:val="19"/>
          <w:szCs w:val="19"/>
        </w:rPr>
        <w:t xml:space="preserve">pattern </w:t>
      </w:r>
      <w:r w:rsidR="009C69D6" w:rsidRPr="00AF2ECC">
        <w:rPr>
          <w:rFonts w:ascii="Arial" w:hAnsi="Arial" w:cs="Arial"/>
          <w:sz w:val="19"/>
          <w:szCs w:val="19"/>
        </w:rPr>
        <w:t>o</w:t>
      </w:r>
      <w:r w:rsidR="006C7F01" w:rsidRPr="00AF2ECC">
        <w:rPr>
          <w:rFonts w:ascii="Arial" w:hAnsi="Arial" w:cs="Arial"/>
          <w:sz w:val="19"/>
          <w:szCs w:val="24"/>
        </w:rPr>
        <w:t>f</w:t>
      </w:r>
      <w:r w:rsidR="00B24319" w:rsidRPr="00AF2ECC">
        <w:rPr>
          <w:rFonts w:ascii="Arial" w:hAnsi="Arial" w:cs="Arial"/>
          <w:sz w:val="19"/>
          <w:szCs w:val="19"/>
        </w:rPr>
        <w:t xml:space="preserve"> revenue recognition</w:t>
      </w:r>
      <w:r w:rsidRPr="00AF2ECC">
        <w:rPr>
          <w:rFonts w:ascii="Arial" w:hAnsi="Arial" w:cs="Arial"/>
          <w:sz w:val="19"/>
          <w:szCs w:val="19"/>
        </w:rPr>
        <w:t xml:space="preserve"> </w:t>
      </w:r>
      <w:r w:rsidR="00873317" w:rsidRPr="00AF2ECC">
        <w:rPr>
          <w:rFonts w:ascii="Arial" w:hAnsi="Arial" w:cs="Arial"/>
          <w:sz w:val="19"/>
          <w:szCs w:val="19"/>
        </w:rPr>
        <w:t>for the years ended 31 December 20</w:t>
      </w:r>
      <w:r w:rsidR="009159A7" w:rsidRPr="00AF2ECC">
        <w:rPr>
          <w:rFonts w:ascii="Arial" w:hAnsi="Arial" w:cs="Arial"/>
          <w:sz w:val="19"/>
          <w:szCs w:val="19"/>
        </w:rPr>
        <w:t>2</w:t>
      </w:r>
      <w:r w:rsidR="003F449C" w:rsidRPr="00AF2ECC">
        <w:rPr>
          <w:rFonts w:ascii="Arial" w:hAnsi="Arial" w:cs="Arial"/>
          <w:sz w:val="19"/>
          <w:szCs w:val="19"/>
        </w:rPr>
        <w:t>3</w:t>
      </w:r>
      <w:r w:rsidR="00873317" w:rsidRPr="00AF2ECC">
        <w:rPr>
          <w:rFonts w:ascii="Arial" w:hAnsi="Arial" w:cs="Arial"/>
          <w:sz w:val="19"/>
          <w:szCs w:val="19"/>
        </w:rPr>
        <w:t xml:space="preserve"> and 20</w:t>
      </w:r>
      <w:r w:rsidR="009B4B14" w:rsidRPr="00AF2ECC">
        <w:rPr>
          <w:rFonts w:ascii="Arial" w:hAnsi="Arial" w:cs="Arial"/>
          <w:sz w:val="19"/>
          <w:szCs w:val="19"/>
        </w:rPr>
        <w:t>2</w:t>
      </w:r>
      <w:r w:rsidR="003F449C" w:rsidRPr="00AF2ECC">
        <w:rPr>
          <w:rFonts w:ascii="Arial" w:hAnsi="Arial" w:cs="Arial"/>
          <w:sz w:val="19"/>
          <w:szCs w:val="19"/>
        </w:rPr>
        <w:t>2</w:t>
      </w:r>
      <w:r w:rsidR="00873317" w:rsidRPr="00AF2ECC">
        <w:rPr>
          <w:rFonts w:ascii="Arial" w:hAnsi="Arial" w:cs="Arial"/>
          <w:sz w:val="19"/>
          <w:szCs w:val="19"/>
        </w:rPr>
        <w:t xml:space="preserve"> are as follows:</w:t>
      </w:r>
    </w:p>
    <w:p w14:paraId="784A890C" w14:textId="77777777" w:rsidR="009159A7" w:rsidRPr="00AF2ECC" w:rsidRDefault="009159A7">
      <w:pPr>
        <w:rPr>
          <w:rFonts w:ascii="Arial" w:hAnsi="Arial" w:cs="Arial"/>
          <w:sz w:val="19"/>
          <w:szCs w:val="19"/>
        </w:rPr>
      </w:pPr>
    </w:p>
    <w:tbl>
      <w:tblPr>
        <w:tblStyle w:val="TableGrid1"/>
        <w:tblW w:w="9219" w:type="dxa"/>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48"/>
        <w:gridCol w:w="992"/>
        <w:gridCol w:w="992"/>
        <w:gridCol w:w="992"/>
        <w:gridCol w:w="993"/>
        <w:gridCol w:w="708"/>
        <w:gridCol w:w="709"/>
        <w:gridCol w:w="993"/>
        <w:gridCol w:w="992"/>
      </w:tblGrid>
      <w:tr w:rsidR="00897DE6" w:rsidRPr="00AF2ECC" w14:paraId="2CF246CC" w14:textId="77777777" w:rsidTr="003F449C">
        <w:trPr>
          <w:tblHeader/>
        </w:trPr>
        <w:tc>
          <w:tcPr>
            <w:tcW w:w="1848" w:type="dxa"/>
          </w:tcPr>
          <w:p w14:paraId="5E7891DD" w14:textId="77777777" w:rsidR="00897DE6" w:rsidRPr="00AF2ECC" w:rsidRDefault="00897DE6" w:rsidP="002F4B01">
            <w:pPr>
              <w:spacing w:before="60" w:line="276" w:lineRule="auto"/>
              <w:rPr>
                <w:rFonts w:ascii="Arial" w:eastAsia="Times New Roman" w:hAnsi="Arial" w:cs="Arial"/>
                <w:sz w:val="16"/>
                <w:szCs w:val="16"/>
                <w:cs/>
              </w:rPr>
            </w:pPr>
          </w:p>
        </w:tc>
        <w:tc>
          <w:tcPr>
            <w:tcW w:w="7371" w:type="dxa"/>
            <w:gridSpan w:val="8"/>
          </w:tcPr>
          <w:p w14:paraId="5280A978" w14:textId="77777777" w:rsidR="00897DE6" w:rsidRPr="00AF2ECC" w:rsidRDefault="00897DE6" w:rsidP="002F4B01">
            <w:pPr>
              <w:pBdr>
                <w:bottom w:val="single" w:sz="4" w:space="1" w:color="auto"/>
              </w:pBdr>
              <w:spacing w:before="60" w:line="276" w:lineRule="auto"/>
              <w:jc w:val="center"/>
              <w:rPr>
                <w:rFonts w:ascii="Arial" w:eastAsia="Times New Roman" w:hAnsi="Arial" w:cs="Arial"/>
                <w:sz w:val="16"/>
                <w:szCs w:val="16"/>
              </w:rPr>
            </w:pPr>
            <w:r w:rsidRPr="00AF2ECC">
              <w:rPr>
                <w:rFonts w:ascii="Arial" w:hAnsi="Arial" w:cs="Arial"/>
                <w:sz w:val="16"/>
                <w:szCs w:val="16"/>
              </w:rPr>
              <w:t>Thousand Baht</w:t>
            </w:r>
          </w:p>
        </w:tc>
      </w:tr>
      <w:tr w:rsidR="00897DE6" w:rsidRPr="00AF2ECC" w14:paraId="02FFC6A6" w14:textId="77777777" w:rsidTr="003F449C">
        <w:trPr>
          <w:tblHeader/>
        </w:trPr>
        <w:tc>
          <w:tcPr>
            <w:tcW w:w="1848" w:type="dxa"/>
          </w:tcPr>
          <w:p w14:paraId="6592D0A8" w14:textId="77777777" w:rsidR="00897DE6" w:rsidRPr="00AF2ECC" w:rsidRDefault="00897DE6" w:rsidP="002F4B01">
            <w:pPr>
              <w:spacing w:before="60" w:line="276" w:lineRule="auto"/>
              <w:jc w:val="center"/>
              <w:rPr>
                <w:rFonts w:ascii="Arial" w:eastAsia="Times New Roman" w:hAnsi="Arial" w:cs="Arial"/>
                <w:sz w:val="16"/>
                <w:szCs w:val="16"/>
                <w:cs/>
              </w:rPr>
            </w:pPr>
          </w:p>
        </w:tc>
        <w:tc>
          <w:tcPr>
            <w:tcW w:w="1984" w:type="dxa"/>
            <w:gridSpan w:val="2"/>
            <w:hideMark/>
          </w:tcPr>
          <w:p w14:paraId="4C5BA0FC" w14:textId="77777777" w:rsidR="00897DE6" w:rsidRPr="00AF2ECC" w:rsidRDefault="00897DE6" w:rsidP="002F4B01">
            <w:pPr>
              <w:pBdr>
                <w:bottom w:val="single" w:sz="4" w:space="1" w:color="auto"/>
              </w:pBdr>
              <w:spacing w:before="60" w:line="276" w:lineRule="auto"/>
              <w:jc w:val="center"/>
              <w:rPr>
                <w:rFonts w:ascii="Arial" w:hAnsi="Arial" w:cs="Arial"/>
                <w:sz w:val="16"/>
                <w:szCs w:val="16"/>
                <w:cs/>
              </w:rPr>
            </w:pPr>
            <w:r w:rsidRPr="00AF2ECC">
              <w:rPr>
                <w:rFonts w:ascii="Arial" w:hAnsi="Arial" w:cs="Arial"/>
                <w:sz w:val="16"/>
                <w:szCs w:val="16"/>
              </w:rPr>
              <w:t>Sale of goods</w:t>
            </w:r>
          </w:p>
        </w:tc>
        <w:tc>
          <w:tcPr>
            <w:tcW w:w="1985" w:type="dxa"/>
            <w:gridSpan w:val="2"/>
            <w:hideMark/>
          </w:tcPr>
          <w:p w14:paraId="723BC939" w14:textId="77777777" w:rsidR="00897DE6" w:rsidRPr="00AF2ECC" w:rsidRDefault="00897DE6" w:rsidP="002F4B01">
            <w:pPr>
              <w:pBdr>
                <w:bottom w:val="single" w:sz="4" w:space="1" w:color="auto"/>
              </w:pBdr>
              <w:spacing w:before="60" w:line="276" w:lineRule="auto"/>
              <w:jc w:val="center"/>
              <w:rPr>
                <w:rFonts w:ascii="Arial" w:hAnsi="Arial" w:cs="Arial"/>
                <w:sz w:val="16"/>
                <w:szCs w:val="16"/>
              </w:rPr>
            </w:pPr>
            <w:r w:rsidRPr="00AF2ECC">
              <w:rPr>
                <w:rFonts w:ascii="Arial" w:hAnsi="Arial" w:cs="Arial"/>
                <w:sz w:val="16"/>
                <w:szCs w:val="16"/>
              </w:rPr>
              <w:t>Freight income</w:t>
            </w:r>
          </w:p>
        </w:tc>
        <w:tc>
          <w:tcPr>
            <w:tcW w:w="1417" w:type="dxa"/>
            <w:gridSpan w:val="2"/>
          </w:tcPr>
          <w:p w14:paraId="7AA37C33" w14:textId="77777777" w:rsidR="00897DE6" w:rsidRPr="00AF2ECC" w:rsidRDefault="00897DE6" w:rsidP="002F4B01">
            <w:pPr>
              <w:pBdr>
                <w:bottom w:val="single" w:sz="4" w:space="1" w:color="auto"/>
              </w:pBdr>
              <w:spacing w:before="60" w:line="276" w:lineRule="auto"/>
              <w:jc w:val="center"/>
              <w:rPr>
                <w:rFonts w:ascii="Arial" w:hAnsi="Arial" w:cs="Arial"/>
                <w:sz w:val="16"/>
                <w:szCs w:val="16"/>
              </w:rPr>
            </w:pPr>
            <w:r w:rsidRPr="00AF2ECC">
              <w:rPr>
                <w:rFonts w:ascii="Arial" w:hAnsi="Arial" w:cs="Arial"/>
                <w:sz w:val="16"/>
                <w:szCs w:val="16"/>
              </w:rPr>
              <w:t>Others</w:t>
            </w:r>
          </w:p>
        </w:tc>
        <w:tc>
          <w:tcPr>
            <w:tcW w:w="1985" w:type="dxa"/>
            <w:gridSpan w:val="2"/>
            <w:hideMark/>
          </w:tcPr>
          <w:p w14:paraId="6CE0B154" w14:textId="77777777" w:rsidR="00897DE6" w:rsidRPr="00AF2ECC" w:rsidRDefault="00897DE6" w:rsidP="002F4B01">
            <w:pPr>
              <w:pBdr>
                <w:bottom w:val="single" w:sz="4" w:space="1" w:color="auto"/>
              </w:pBdr>
              <w:spacing w:before="60" w:line="276" w:lineRule="auto"/>
              <w:jc w:val="center"/>
              <w:rPr>
                <w:rFonts w:ascii="Arial" w:eastAsia="Times New Roman" w:hAnsi="Arial" w:cs="Arial"/>
                <w:sz w:val="16"/>
                <w:szCs w:val="16"/>
              </w:rPr>
            </w:pPr>
            <w:r w:rsidRPr="00AF2ECC">
              <w:rPr>
                <w:rFonts w:ascii="Arial" w:hAnsi="Arial" w:cs="Arial"/>
                <w:sz w:val="16"/>
                <w:szCs w:val="16"/>
              </w:rPr>
              <w:t>Total</w:t>
            </w:r>
          </w:p>
        </w:tc>
      </w:tr>
      <w:tr w:rsidR="003F449C" w:rsidRPr="00AF2ECC" w14:paraId="77D49ECA" w14:textId="77777777" w:rsidTr="003F449C">
        <w:trPr>
          <w:tblHeader/>
        </w:trPr>
        <w:tc>
          <w:tcPr>
            <w:tcW w:w="1848" w:type="dxa"/>
          </w:tcPr>
          <w:p w14:paraId="29748DC5" w14:textId="77777777" w:rsidR="003F449C" w:rsidRPr="00AF2ECC" w:rsidRDefault="003F449C" w:rsidP="003F449C">
            <w:pPr>
              <w:spacing w:before="60" w:line="276" w:lineRule="auto"/>
              <w:jc w:val="center"/>
              <w:rPr>
                <w:rFonts w:ascii="Arial" w:eastAsia="Times New Roman" w:hAnsi="Arial" w:cs="Arial"/>
                <w:sz w:val="16"/>
                <w:szCs w:val="16"/>
                <w:cs/>
              </w:rPr>
            </w:pPr>
          </w:p>
        </w:tc>
        <w:tc>
          <w:tcPr>
            <w:tcW w:w="992" w:type="dxa"/>
          </w:tcPr>
          <w:p w14:paraId="776F92A3" w14:textId="6BDCE76B" w:rsidR="003F449C" w:rsidRPr="00AF2ECC" w:rsidRDefault="003F449C" w:rsidP="003F449C">
            <w:pPr>
              <w:pBdr>
                <w:bottom w:val="single" w:sz="4" w:space="1" w:color="auto"/>
              </w:pBdr>
              <w:spacing w:before="60" w:line="276" w:lineRule="auto"/>
              <w:jc w:val="center"/>
              <w:rPr>
                <w:rFonts w:ascii="Arial" w:eastAsia="Times New Roman" w:hAnsi="Arial" w:cs="Arial"/>
                <w:sz w:val="16"/>
                <w:szCs w:val="16"/>
              </w:rPr>
            </w:pPr>
            <w:r w:rsidRPr="00AF2ECC">
              <w:rPr>
                <w:rFonts w:ascii="Arial" w:hAnsi="Arial" w:cs="Arial"/>
                <w:sz w:val="16"/>
                <w:szCs w:val="16"/>
              </w:rPr>
              <w:t>2023</w:t>
            </w:r>
          </w:p>
        </w:tc>
        <w:tc>
          <w:tcPr>
            <w:tcW w:w="992" w:type="dxa"/>
          </w:tcPr>
          <w:p w14:paraId="0E59606B" w14:textId="5EC40A23" w:rsidR="003F449C" w:rsidRPr="00AF2ECC" w:rsidRDefault="003F449C" w:rsidP="003F449C">
            <w:pPr>
              <w:pBdr>
                <w:bottom w:val="single" w:sz="4" w:space="1" w:color="auto"/>
              </w:pBdr>
              <w:spacing w:before="60" w:line="276" w:lineRule="auto"/>
              <w:jc w:val="center"/>
              <w:rPr>
                <w:rFonts w:ascii="Arial" w:eastAsia="Times New Roman" w:hAnsi="Arial" w:cs="Arial"/>
                <w:sz w:val="16"/>
                <w:szCs w:val="16"/>
              </w:rPr>
            </w:pPr>
            <w:r w:rsidRPr="00AF2ECC">
              <w:rPr>
                <w:rFonts w:ascii="Arial" w:hAnsi="Arial" w:cs="Arial"/>
                <w:sz w:val="16"/>
                <w:szCs w:val="16"/>
              </w:rPr>
              <w:t>2022</w:t>
            </w:r>
          </w:p>
        </w:tc>
        <w:tc>
          <w:tcPr>
            <w:tcW w:w="992" w:type="dxa"/>
          </w:tcPr>
          <w:p w14:paraId="15D49D40" w14:textId="770F94EF" w:rsidR="003F449C" w:rsidRPr="00AF2ECC" w:rsidRDefault="003F449C" w:rsidP="003F449C">
            <w:pPr>
              <w:pBdr>
                <w:bottom w:val="single" w:sz="4" w:space="1" w:color="auto"/>
              </w:pBdr>
              <w:spacing w:before="60" w:line="276" w:lineRule="auto"/>
              <w:jc w:val="center"/>
              <w:rPr>
                <w:rFonts w:ascii="Arial" w:eastAsia="Times New Roman" w:hAnsi="Arial" w:cs="Arial"/>
                <w:sz w:val="16"/>
                <w:szCs w:val="16"/>
              </w:rPr>
            </w:pPr>
            <w:r w:rsidRPr="00AF2ECC">
              <w:rPr>
                <w:rFonts w:ascii="Arial" w:hAnsi="Arial" w:cs="Arial"/>
                <w:sz w:val="16"/>
                <w:szCs w:val="16"/>
              </w:rPr>
              <w:t>2023</w:t>
            </w:r>
          </w:p>
        </w:tc>
        <w:tc>
          <w:tcPr>
            <w:tcW w:w="993" w:type="dxa"/>
          </w:tcPr>
          <w:p w14:paraId="18A15274" w14:textId="21F3036E" w:rsidR="003F449C" w:rsidRPr="00AF2ECC" w:rsidRDefault="003F449C" w:rsidP="003F449C">
            <w:pPr>
              <w:pBdr>
                <w:bottom w:val="single" w:sz="4" w:space="1" w:color="auto"/>
              </w:pBdr>
              <w:spacing w:before="60" w:line="276" w:lineRule="auto"/>
              <w:jc w:val="center"/>
              <w:rPr>
                <w:rFonts w:ascii="Arial" w:eastAsia="Times New Roman" w:hAnsi="Arial" w:cs="Arial"/>
                <w:sz w:val="16"/>
                <w:szCs w:val="16"/>
              </w:rPr>
            </w:pPr>
            <w:r w:rsidRPr="00AF2ECC">
              <w:rPr>
                <w:rFonts w:ascii="Arial" w:hAnsi="Arial" w:cs="Arial"/>
                <w:sz w:val="16"/>
                <w:szCs w:val="16"/>
              </w:rPr>
              <w:t>2022</w:t>
            </w:r>
          </w:p>
        </w:tc>
        <w:tc>
          <w:tcPr>
            <w:tcW w:w="708" w:type="dxa"/>
          </w:tcPr>
          <w:p w14:paraId="7FE4FA70" w14:textId="3AFDB20E" w:rsidR="003F449C" w:rsidRPr="00AF2ECC" w:rsidRDefault="003F449C" w:rsidP="003F449C">
            <w:pPr>
              <w:pBdr>
                <w:bottom w:val="single" w:sz="4" w:space="1" w:color="auto"/>
              </w:pBdr>
              <w:spacing w:before="60" w:line="276" w:lineRule="auto"/>
              <w:jc w:val="center"/>
              <w:rPr>
                <w:rFonts w:ascii="Arial" w:hAnsi="Arial" w:cs="Arial"/>
                <w:sz w:val="16"/>
                <w:szCs w:val="16"/>
              </w:rPr>
            </w:pPr>
            <w:r w:rsidRPr="00AF2ECC">
              <w:rPr>
                <w:rFonts w:ascii="Arial" w:hAnsi="Arial" w:cs="Arial"/>
                <w:sz w:val="16"/>
                <w:szCs w:val="16"/>
              </w:rPr>
              <w:t>2023</w:t>
            </w:r>
          </w:p>
        </w:tc>
        <w:tc>
          <w:tcPr>
            <w:tcW w:w="709" w:type="dxa"/>
          </w:tcPr>
          <w:p w14:paraId="0E6893C6" w14:textId="0FC0E8D4" w:rsidR="003F449C" w:rsidRPr="00AF2ECC" w:rsidRDefault="003F449C" w:rsidP="003F449C">
            <w:pPr>
              <w:pBdr>
                <w:bottom w:val="single" w:sz="4" w:space="1" w:color="auto"/>
              </w:pBdr>
              <w:spacing w:before="60" w:line="276" w:lineRule="auto"/>
              <w:jc w:val="center"/>
              <w:rPr>
                <w:rFonts w:ascii="Arial" w:hAnsi="Arial" w:cs="Arial"/>
                <w:sz w:val="16"/>
                <w:szCs w:val="16"/>
              </w:rPr>
            </w:pPr>
            <w:r w:rsidRPr="00AF2ECC">
              <w:rPr>
                <w:rFonts w:ascii="Arial" w:hAnsi="Arial" w:cs="Arial"/>
                <w:sz w:val="16"/>
                <w:szCs w:val="16"/>
              </w:rPr>
              <w:t>2022</w:t>
            </w:r>
          </w:p>
        </w:tc>
        <w:tc>
          <w:tcPr>
            <w:tcW w:w="993" w:type="dxa"/>
          </w:tcPr>
          <w:p w14:paraId="5CF9DAC9" w14:textId="3CF36F64" w:rsidR="003F449C" w:rsidRPr="00AF2ECC" w:rsidRDefault="003F449C" w:rsidP="003F449C">
            <w:pPr>
              <w:pBdr>
                <w:bottom w:val="single" w:sz="4" w:space="1" w:color="auto"/>
              </w:pBdr>
              <w:spacing w:before="60" w:line="276" w:lineRule="auto"/>
              <w:jc w:val="center"/>
              <w:rPr>
                <w:rFonts w:ascii="Arial" w:eastAsia="Times New Roman" w:hAnsi="Arial" w:cs="Arial"/>
                <w:sz w:val="16"/>
                <w:szCs w:val="16"/>
              </w:rPr>
            </w:pPr>
            <w:r w:rsidRPr="00AF2ECC">
              <w:rPr>
                <w:rFonts w:ascii="Arial" w:hAnsi="Arial" w:cs="Arial"/>
                <w:sz w:val="16"/>
                <w:szCs w:val="16"/>
              </w:rPr>
              <w:t>2023</w:t>
            </w:r>
          </w:p>
        </w:tc>
        <w:tc>
          <w:tcPr>
            <w:tcW w:w="992" w:type="dxa"/>
          </w:tcPr>
          <w:p w14:paraId="784B3246" w14:textId="7B25F276" w:rsidR="003F449C" w:rsidRPr="00AF2ECC" w:rsidRDefault="003F449C" w:rsidP="003F449C">
            <w:pPr>
              <w:pBdr>
                <w:bottom w:val="single" w:sz="4" w:space="1" w:color="auto"/>
              </w:pBdr>
              <w:spacing w:before="60" w:line="276" w:lineRule="auto"/>
              <w:jc w:val="center"/>
              <w:rPr>
                <w:rFonts w:ascii="Arial" w:eastAsia="Times New Roman" w:hAnsi="Arial" w:cs="Arial"/>
                <w:sz w:val="16"/>
                <w:szCs w:val="16"/>
              </w:rPr>
            </w:pPr>
            <w:r w:rsidRPr="00AF2ECC">
              <w:rPr>
                <w:rFonts w:ascii="Arial" w:hAnsi="Arial" w:cs="Arial"/>
                <w:sz w:val="16"/>
                <w:szCs w:val="16"/>
              </w:rPr>
              <w:t>2022</w:t>
            </w:r>
          </w:p>
        </w:tc>
      </w:tr>
      <w:tr w:rsidR="00897DE6" w:rsidRPr="00AF2ECC" w14:paraId="271EC0BD" w14:textId="77777777" w:rsidTr="003F449C">
        <w:tc>
          <w:tcPr>
            <w:tcW w:w="1848" w:type="dxa"/>
          </w:tcPr>
          <w:p w14:paraId="32DC92DC" w14:textId="77777777" w:rsidR="00897DE6" w:rsidRPr="00AF2ECC" w:rsidRDefault="00897DE6" w:rsidP="002F4B01">
            <w:pPr>
              <w:spacing w:before="60" w:line="276" w:lineRule="auto"/>
              <w:rPr>
                <w:rFonts w:ascii="Arial" w:eastAsia="Times New Roman" w:hAnsi="Arial" w:cs="Arial"/>
                <w:sz w:val="16"/>
                <w:szCs w:val="16"/>
                <w:cs/>
              </w:rPr>
            </w:pPr>
          </w:p>
        </w:tc>
        <w:tc>
          <w:tcPr>
            <w:tcW w:w="992" w:type="dxa"/>
          </w:tcPr>
          <w:p w14:paraId="52FAD5EA" w14:textId="77777777" w:rsidR="00897DE6" w:rsidRPr="00AF2ECC" w:rsidRDefault="00897DE6" w:rsidP="002F4B01">
            <w:pPr>
              <w:spacing w:before="60" w:line="276" w:lineRule="auto"/>
              <w:rPr>
                <w:rFonts w:ascii="Arial" w:eastAsia="Times New Roman" w:hAnsi="Arial" w:cs="Arial"/>
                <w:sz w:val="16"/>
                <w:szCs w:val="16"/>
              </w:rPr>
            </w:pPr>
          </w:p>
        </w:tc>
        <w:tc>
          <w:tcPr>
            <w:tcW w:w="992" w:type="dxa"/>
          </w:tcPr>
          <w:p w14:paraId="7BED6399" w14:textId="77777777" w:rsidR="00897DE6" w:rsidRPr="00AF2ECC" w:rsidRDefault="00897DE6" w:rsidP="002F4B01">
            <w:pPr>
              <w:spacing w:before="60" w:line="276" w:lineRule="auto"/>
              <w:rPr>
                <w:rFonts w:ascii="Arial" w:eastAsia="Times New Roman" w:hAnsi="Arial" w:cs="Arial"/>
                <w:sz w:val="16"/>
                <w:szCs w:val="16"/>
              </w:rPr>
            </w:pPr>
          </w:p>
        </w:tc>
        <w:tc>
          <w:tcPr>
            <w:tcW w:w="992" w:type="dxa"/>
          </w:tcPr>
          <w:p w14:paraId="5D12CC82" w14:textId="77777777" w:rsidR="00897DE6" w:rsidRPr="00AF2ECC" w:rsidRDefault="00897DE6" w:rsidP="002F4B01">
            <w:pPr>
              <w:spacing w:before="60" w:line="276" w:lineRule="auto"/>
              <w:rPr>
                <w:rFonts w:ascii="Arial" w:eastAsia="Times New Roman" w:hAnsi="Arial" w:cs="Arial"/>
                <w:sz w:val="16"/>
                <w:szCs w:val="16"/>
              </w:rPr>
            </w:pPr>
          </w:p>
        </w:tc>
        <w:tc>
          <w:tcPr>
            <w:tcW w:w="993" w:type="dxa"/>
          </w:tcPr>
          <w:p w14:paraId="353C6EAB" w14:textId="77777777" w:rsidR="00897DE6" w:rsidRPr="00AF2ECC" w:rsidRDefault="00897DE6" w:rsidP="002F4B01">
            <w:pPr>
              <w:spacing w:before="60" w:line="276" w:lineRule="auto"/>
              <w:rPr>
                <w:rFonts w:ascii="Arial" w:eastAsia="Times New Roman" w:hAnsi="Arial" w:cs="Arial"/>
                <w:sz w:val="16"/>
                <w:szCs w:val="16"/>
              </w:rPr>
            </w:pPr>
          </w:p>
        </w:tc>
        <w:tc>
          <w:tcPr>
            <w:tcW w:w="708" w:type="dxa"/>
          </w:tcPr>
          <w:p w14:paraId="6A6E6EFC" w14:textId="77777777" w:rsidR="00897DE6" w:rsidRPr="00AF2ECC" w:rsidRDefault="00897DE6" w:rsidP="002F4B01">
            <w:pPr>
              <w:spacing w:before="60" w:line="276" w:lineRule="auto"/>
              <w:jc w:val="right"/>
              <w:rPr>
                <w:rFonts w:ascii="Arial" w:hAnsi="Arial" w:cs="Arial"/>
                <w:sz w:val="16"/>
                <w:szCs w:val="16"/>
              </w:rPr>
            </w:pPr>
          </w:p>
        </w:tc>
        <w:tc>
          <w:tcPr>
            <w:tcW w:w="709" w:type="dxa"/>
          </w:tcPr>
          <w:p w14:paraId="29A4A3B9" w14:textId="77777777" w:rsidR="00897DE6" w:rsidRPr="00AF2ECC" w:rsidRDefault="00897DE6" w:rsidP="002F4B01">
            <w:pPr>
              <w:spacing w:before="60" w:line="276" w:lineRule="auto"/>
              <w:jc w:val="right"/>
              <w:rPr>
                <w:rFonts w:ascii="Arial" w:hAnsi="Arial" w:cs="Arial"/>
                <w:sz w:val="16"/>
                <w:szCs w:val="16"/>
              </w:rPr>
            </w:pPr>
          </w:p>
        </w:tc>
        <w:tc>
          <w:tcPr>
            <w:tcW w:w="993" w:type="dxa"/>
          </w:tcPr>
          <w:p w14:paraId="2C29B272" w14:textId="77777777" w:rsidR="00897DE6" w:rsidRPr="00AF2ECC" w:rsidRDefault="00897DE6" w:rsidP="002F4B01">
            <w:pPr>
              <w:spacing w:before="60" w:line="276" w:lineRule="auto"/>
              <w:jc w:val="right"/>
              <w:rPr>
                <w:rFonts w:ascii="Arial" w:eastAsia="Times New Roman" w:hAnsi="Arial" w:cs="Arial"/>
                <w:sz w:val="16"/>
                <w:szCs w:val="16"/>
              </w:rPr>
            </w:pPr>
          </w:p>
        </w:tc>
        <w:tc>
          <w:tcPr>
            <w:tcW w:w="992" w:type="dxa"/>
          </w:tcPr>
          <w:p w14:paraId="56AF88C5" w14:textId="77777777" w:rsidR="00897DE6" w:rsidRPr="00AF2ECC" w:rsidRDefault="00897DE6" w:rsidP="002F4B01">
            <w:pPr>
              <w:spacing w:before="60" w:line="276" w:lineRule="auto"/>
              <w:jc w:val="right"/>
              <w:rPr>
                <w:rFonts w:ascii="Arial" w:eastAsia="Times New Roman" w:hAnsi="Arial" w:cs="Arial"/>
                <w:sz w:val="16"/>
                <w:szCs w:val="16"/>
                <w:cs/>
              </w:rPr>
            </w:pPr>
          </w:p>
        </w:tc>
      </w:tr>
      <w:tr w:rsidR="003F449C" w:rsidRPr="00AF2ECC" w14:paraId="04B13540" w14:textId="77777777" w:rsidTr="003F449C">
        <w:tc>
          <w:tcPr>
            <w:tcW w:w="1848" w:type="dxa"/>
          </w:tcPr>
          <w:p w14:paraId="086655BA" w14:textId="6A568A7E" w:rsidR="003F449C" w:rsidRPr="00AF2ECC" w:rsidRDefault="003F449C" w:rsidP="003F449C">
            <w:pPr>
              <w:spacing w:before="60" w:line="276" w:lineRule="auto"/>
              <w:rPr>
                <w:rFonts w:ascii="Arial" w:hAnsi="Arial" w:cs="Arial"/>
                <w:sz w:val="16"/>
                <w:szCs w:val="16"/>
                <w:cs/>
              </w:rPr>
            </w:pPr>
            <w:r w:rsidRPr="00AF2ECC">
              <w:rPr>
                <w:rFonts w:ascii="Arial" w:hAnsi="Arial" w:cs="Arial"/>
                <w:sz w:val="16"/>
                <w:szCs w:val="16"/>
              </w:rPr>
              <w:t>Asia</w:t>
            </w:r>
          </w:p>
        </w:tc>
        <w:tc>
          <w:tcPr>
            <w:tcW w:w="992" w:type="dxa"/>
          </w:tcPr>
          <w:p w14:paraId="58F3861A" w14:textId="45873C25" w:rsidR="003F449C" w:rsidRPr="00AF2ECC" w:rsidRDefault="00E007B7" w:rsidP="003F449C">
            <w:pPr>
              <w:spacing w:before="60" w:line="276" w:lineRule="auto"/>
              <w:jc w:val="right"/>
              <w:rPr>
                <w:rFonts w:ascii="Arial" w:hAnsi="Arial" w:cs="Arial"/>
                <w:sz w:val="16"/>
                <w:szCs w:val="16"/>
              </w:rPr>
            </w:pPr>
            <w:r w:rsidRPr="00AF2ECC">
              <w:rPr>
                <w:rFonts w:ascii="Arial" w:hAnsi="Arial" w:cs="Arial"/>
                <w:sz w:val="16"/>
                <w:szCs w:val="16"/>
              </w:rPr>
              <w:t>253,819</w:t>
            </w:r>
          </w:p>
        </w:tc>
        <w:tc>
          <w:tcPr>
            <w:tcW w:w="992" w:type="dxa"/>
          </w:tcPr>
          <w:p w14:paraId="116C82DE" w14:textId="786D7149" w:rsidR="003F449C" w:rsidRPr="00AF2ECC" w:rsidRDefault="003F449C" w:rsidP="003F449C">
            <w:pPr>
              <w:spacing w:before="60" w:line="276" w:lineRule="auto"/>
              <w:jc w:val="right"/>
              <w:rPr>
                <w:rFonts w:ascii="Arial" w:hAnsi="Arial" w:cs="Arial"/>
                <w:sz w:val="16"/>
                <w:szCs w:val="16"/>
              </w:rPr>
            </w:pPr>
            <w:r w:rsidRPr="00AF2ECC">
              <w:rPr>
                <w:rFonts w:ascii="Arial" w:hAnsi="Arial" w:cs="Arial"/>
                <w:sz w:val="16"/>
                <w:szCs w:val="16"/>
              </w:rPr>
              <w:t>207,884</w:t>
            </w:r>
          </w:p>
        </w:tc>
        <w:tc>
          <w:tcPr>
            <w:tcW w:w="992" w:type="dxa"/>
          </w:tcPr>
          <w:p w14:paraId="0AE535F3" w14:textId="38BB1385" w:rsidR="003F449C" w:rsidRPr="00AF2ECC" w:rsidRDefault="00E007B7" w:rsidP="0075538C">
            <w:pPr>
              <w:spacing w:before="60" w:line="276" w:lineRule="auto"/>
              <w:jc w:val="right"/>
              <w:rPr>
                <w:rFonts w:ascii="Arial" w:hAnsi="Arial" w:cs="Arial"/>
                <w:sz w:val="16"/>
                <w:szCs w:val="16"/>
              </w:rPr>
            </w:pPr>
            <w:r w:rsidRPr="00AF2ECC">
              <w:rPr>
                <w:rFonts w:ascii="Arial" w:hAnsi="Arial" w:cs="Arial"/>
                <w:sz w:val="16"/>
                <w:szCs w:val="16"/>
              </w:rPr>
              <w:t>6</w:t>
            </w:r>
            <w:r w:rsidR="0075538C" w:rsidRPr="00AF2ECC">
              <w:rPr>
                <w:rFonts w:ascii="Arial" w:hAnsi="Arial" w:cs="Arial"/>
                <w:sz w:val="16"/>
                <w:szCs w:val="16"/>
              </w:rPr>
              <w:t>,</w:t>
            </w:r>
            <w:r w:rsidRPr="00AF2ECC">
              <w:rPr>
                <w:rFonts w:ascii="Arial" w:hAnsi="Arial" w:cs="Arial"/>
                <w:sz w:val="16"/>
                <w:szCs w:val="16"/>
              </w:rPr>
              <w:t>937</w:t>
            </w:r>
          </w:p>
        </w:tc>
        <w:tc>
          <w:tcPr>
            <w:tcW w:w="993" w:type="dxa"/>
          </w:tcPr>
          <w:p w14:paraId="165360B4" w14:textId="63FF9844" w:rsidR="003F449C" w:rsidRPr="00AF2ECC" w:rsidRDefault="003F449C" w:rsidP="003F449C">
            <w:pPr>
              <w:spacing w:before="60" w:line="276" w:lineRule="auto"/>
              <w:jc w:val="right"/>
              <w:rPr>
                <w:rFonts w:ascii="Arial" w:hAnsi="Arial" w:cs="Arial"/>
                <w:sz w:val="16"/>
                <w:szCs w:val="16"/>
              </w:rPr>
            </w:pPr>
            <w:r w:rsidRPr="00AF2ECC">
              <w:rPr>
                <w:rFonts w:ascii="Arial" w:hAnsi="Arial" w:cs="Arial"/>
                <w:sz w:val="16"/>
                <w:szCs w:val="16"/>
              </w:rPr>
              <w:t>6,452</w:t>
            </w:r>
          </w:p>
        </w:tc>
        <w:tc>
          <w:tcPr>
            <w:tcW w:w="708" w:type="dxa"/>
          </w:tcPr>
          <w:p w14:paraId="17B1A06D" w14:textId="430A8C97" w:rsidR="003F449C" w:rsidRPr="00AF2ECC" w:rsidRDefault="00E007B7" w:rsidP="003F449C">
            <w:pPr>
              <w:spacing w:before="60" w:line="276" w:lineRule="auto"/>
              <w:jc w:val="right"/>
              <w:rPr>
                <w:rFonts w:ascii="Arial" w:hAnsi="Arial" w:cs="Arial"/>
                <w:sz w:val="16"/>
                <w:szCs w:val="16"/>
              </w:rPr>
            </w:pPr>
            <w:r w:rsidRPr="00AF2ECC">
              <w:rPr>
                <w:rFonts w:ascii="Arial" w:hAnsi="Arial" w:cs="Arial"/>
                <w:sz w:val="16"/>
                <w:szCs w:val="16"/>
              </w:rPr>
              <w:t>65</w:t>
            </w:r>
          </w:p>
        </w:tc>
        <w:tc>
          <w:tcPr>
            <w:tcW w:w="709" w:type="dxa"/>
          </w:tcPr>
          <w:p w14:paraId="14643092" w14:textId="3882DFC2" w:rsidR="003F449C" w:rsidRPr="00AF2ECC" w:rsidRDefault="003F449C" w:rsidP="003F449C">
            <w:pPr>
              <w:spacing w:before="60" w:line="276" w:lineRule="auto"/>
              <w:jc w:val="right"/>
              <w:rPr>
                <w:rFonts w:ascii="Arial" w:hAnsi="Arial" w:cs="Arial"/>
                <w:sz w:val="16"/>
                <w:szCs w:val="16"/>
              </w:rPr>
            </w:pPr>
            <w:r w:rsidRPr="00AF2ECC">
              <w:rPr>
                <w:rFonts w:ascii="Arial" w:hAnsi="Arial" w:cs="Arial"/>
                <w:sz w:val="16"/>
                <w:szCs w:val="16"/>
              </w:rPr>
              <w:t>1,374</w:t>
            </w:r>
          </w:p>
        </w:tc>
        <w:tc>
          <w:tcPr>
            <w:tcW w:w="993" w:type="dxa"/>
          </w:tcPr>
          <w:p w14:paraId="62A802A4" w14:textId="0A83EB2F" w:rsidR="003F449C" w:rsidRPr="00AF2ECC" w:rsidRDefault="00E007B7" w:rsidP="003F449C">
            <w:pPr>
              <w:spacing w:before="60" w:line="276" w:lineRule="auto"/>
              <w:jc w:val="right"/>
              <w:rPr>
                <w:rFonts w:ascii="Arial" w:hAnsi="Arial" w:cs="Arial"/>
                <w:sz w:val="16"/>
                <w:szCs w:val="16"/>
              </w:rPr>
            </w:pPr>
            <w:r w:rsidRPr="00AF2ECC">
              <w:rPr>
                <w:rFonts w:ascii="Arial" w:hAnsi="Arial" w:cs="Arial"/>
                <w:sz w:val="16"/>
                <w:szCs w:val="16"/>
              </w:rPr>
              <w:t>260</w:t>
            </w:r>
            <w:r w:rsidR="0075538C" w:rsidRPr="00AF2ECC">
              <w:rPr>
                <w:rFonts w:ascii="Arial" w:hAnsi="Arial" w:cs="Arial"/>
                <w:sz w:val="16"/>
                <w:szCs w:val="16"/>
              </w:rPr>
              <w:t>,</w:t>
            </w:r>
            <w:r w:rsidRPr="00AF2ECC">
              <w:rPr>
                <w:rFonts w:ascii="Arial" w:hAnsi="Arial" w:cs="Arial"/>
                <w:sz w:val="16"/>
                <w:szCs w:val="16"/>
              </w:rPr>
              <w:t>821</w:t>
            </w:r>
          </w:p>
        </w:tc>
        <w:tc>
          <w:tcPr>
            <w:tcW w:w="992" w:type="dxa"/>
          </w:tcPr>
          <w:p w14:paraId="627A30DB" w14:textId="2D33494C" w:rsidR="003F449C" w:rsidRPr="00AF2ECC" w:rsidRDefault="003F449C" w:rsidP="003F449C">
            <w:pPr>
              <w:spacing w:before="60" w:line="276" w:lineRule="auto"/>
              <w:jc w:val="right"/>
              <w:rPr>
                <w:rFonts w:ascii="Arial" w:hAnsi="Arial" w:cs="Arial"/>
                <w:sz w:val="16"/>
                <w:szCs w:val="16"/>
                <w:cs/>
              </w:rPr>
            </w:pPr>
            <w:r w:rsidRPr="00AF2ECC">
              <w:rPr>
                <w:rFonts w:ascii="Arial" w:hAnsi="Arial" w:cs="Arial"/>
                <w:sz w:val="16"/>
                <w:szCs w:val="16"/>
              </w:rPr>
              <w:t>215,710</w:t>
            </w:r>
          </w:p>
        </w:tc>
      </w:tr>
      <w:tr w:rsidR="003F449C" w:rsidRPr="00AF2ECC" w14:paraId="63AFFC71" w14:textId="77777777" w:rsidTr="003F449C">
        <w:tc>
          <w:tcPr>
            <w:tcW w:w="1848" w:type="dxa"/>
          </w:tcPr>
          <w:p w14:paraId="508F3804" w14:textId="77777777" w:rsidR="003F449C" w:rsidRPr="00AF2ECC" w:rsidRDefault="003F449C" w:rsidP="003F449C">
            <w:pPr>
              <w:spacing w:before="60" w:line="276" w:lineRule="auto"/>
              <w:rPr>
                <w:rFonts w:ascii="Arial" w:hAnsi="Arial" w:cs="Arial"/>
                <w:sz w:val="16"/>
                <w:szCs w:val="16"/>
                <w:cs/>
              </w:rPr>
            </w:pPr>
            <w:r w:rsidRPr="00AF2ECC">
              <w:rPr>
                <w:rFonts w:ascii="Arial" w:hAnsi="Arial" w:cs="Arial"/>
                <w:sz w:val="16"/>
                <w:szCs w:val="16"/>
              </w:rPr>
              <w:t>Africa</w:t>
            </w:r>
          </w:p>
        </w:tc>
        <w:tc>
          <w:tcPr>
            <w:tcW w:w="992" w:type="dxa"/>
          </w:tcPr>
          <w:p w14:paraId="2164CC32" w14:textId="2058FBE5" w:rsidR="003F449C" w:rsidRPr="00AF2ECC" w:rsidRDefault="00E007B7" w:rsidP="003F449C">
            <w:pPr>
              <w:spacing w:before="60" w:line="276" w:lineRule="auto"/>
              <w:jc w:val="right"/>
              <w:rPr>
                <w:rFonts w:ascii="Arial" w:hAnsi="Arial" w:cs="Arial"/>
                <w:sz w:val="16"/>
                <w:szCs w:val="16"/>
              </w:rPr>
            </w:pPr>
            <w:r w:rsidRPr="00AF2ECC">
              <w:rPr>
                <w:rFonts w:ascii="Arial" w:hAnsi="Arial" w:cs="Arial"/>
                <w:sz w:val="16"/>
                <w:szCs w:val="16"/>
              </w:rPr>
              <w:t>813,871</w:t>
            </w:r>
          </w:p>
        </w:tc>
        <w:tc>
          <w:tcPr>
            <w:tcW w:w="992" w:type="dxa"/>
          </w:tcPr>
          <w:p w14:paraId="32FA4C5E" w14:textId="199FECDE" w:rsidR="003F449C" w:rsidRPr="00AF2ECC" w:rsidRDefault="003F449C" w:rsidP="003F449C">
            <w:pPr>
              <w:spacing w:before="60" w:line="276" w:lineRule="auto"/>
              <w:jc w:val="right"/>
              <w:rPr>
                <w:rFonts w:ascii="Arial" w:hAnsi="Arial" w:cs="Arial"/>
                <w:sz w:val="16"/>
                <w:szCs w:val="16"/>
              </w:rPr>
            </w:pPr>
            <w:r w:rsidRPr="00AF2ECC">
              <w:rPr>
                <w:rFonts w:ascii="Arial" w:hAnsi="Arial" w:cs="Arial"/>
                <w:sz w:val="16"/>
                <w:szCs w:val="16"/>
              </w:rPr>
              <w:t>1,095,603</w:t>
            </w:r>
          </w:p>
        </w:tc>
        <w:tc>
          <w:tcPr>
            <w:tcW w:w="992" w:type="dxa"/>
          </w:tcPr>
          <w:p w14:paraId="47508073" w14:textId="7BE8B0A7" w:rsidR="003F449C" w:rsidRPr="00AF2ECC" w:rsidRDefault="00E007B7" w:rsidP="0075538C">
            <w:pPr>
              <w:spacing w:before="60" w:line="276" w:lineRule="auto"/>
              <w:jc w:val="right"/>
              <w:rPr>
                <w:rFonts w:ascii="Arial" w:hAnsi="Arial" w:cs="Arial"/>
                <w:sz w:val="16"/>
                <w:szCs w:val="16"/>
              </w:rPr>
            </w:pPr>
            <w:r w:rsidRPr="00AF2ECC">
              <w:rPr>
                <w:rFonts w:ascii="Arial" w:hAnsi="Arial" w:cs="Arial"/>
                <w:sz w:val="16"/>
                <w:szCs w:val="16"/>
              </w:rPr>
              <w:t>60</w:t>
            </w:r>
            <w:r w:rsidR="0075538C" w:rsidRPr="00AF2ECC">
              <w:rPr>
                <w:rFonts w:ascii="Arial" w:hAnsi="Arial" w:cs="Arial"/>
                <w:sz w:val="16"/>
                <w:szCs w:val="16"/>
              </w:rPr>
              <w:t>,</w:t>
            </w:r>
            <w:r w:rsidRPr="00AF2ECC">
              <w:rPr>
                <w:rFonts w:ascii="Arial" w:hAnsi="Arial" w:cs="Arial"/>
                <w:sz w:val="16"/>
                <w:szCs w:val="16"/>
              </w:rPr>
              <w:t>339</w:t>
            </w:r>
          </w:p>
        </w:tc>
        <w:tc>
          <w:tcPr>
            <w:tcW w:w="993" w:type="dxa"/>
          </w:tcPr>
          <w:p w14:paraId="765C8E7F" w14:textId="5F8159C5" w:rsidR="003F449C" w:rsidRPr="00AF2ECC" w:rsidRDefault="003F449C" w:rsidP="003F449C">
            <w:pPr>
              <w:spacing w:before="60" w:line="276" w:lineRule="auto"/>
              <w:jc w:val="right"/>
              <w:rPr>
                <w:rFonts w:ascii="Arial" w:hAnsi="Arial" w:cs="Arial"/>
                <w:sz w:val="16"/>
                <w:szCs w:val="16"/>
              </w:rPr>
            </w:pPr>
            <w:r w:rsidRPr="00AF2ECC">
              <w:rPr>
                <w:rFonts w:ascii="Arial" w:hAnsi="Arial" w:cs="Arial"/>
                <w:sz w:val="16"/>
                <w:szCs w:val="16"/>
              </w:rPr>
              <w:t>128,818</w:t>
            </w:r>
          </w:p>
        </w:tc>
        <w:tc>
          <w:tcPr>
            <w:tcW w:w="708" w:type="dxa"/>
          </w:tcPr>
          <w:p w14:paraId="57D38C5B" w14:textId="06C05A12" w:rsidR="003F449C" w:rsidRPr="00AF2ECC" w:rsidRDefault="00E007B7" w:rsidP="003F449C">
            <w:pPr>
              <w:spacing w:before="60" w:line="276" w:lineRule="auto"/>
              <w:jc w:val="center"/>
              <w:rPr>
                <w:rFonts w:ascii="Arial" w:hAnsi="Arial" w:cs="Arial"/>
                <w:sz w:val="16"/>
                <w:szCs w:val="16"/>
              </w:rPr>
            </w:pPr>
            <w:r w:rsidRPr="00AF2ECC">
              <w:rPr>
                <w:rFonts w:ascii="Arial" w:hAnsi="Arial" w:cs="Arial"/>
                <w:sz w:val="16"/>
                <w:szCs w:val="16"/>
              </w:rPr>
              <w:t>-</w:t>
            </w:r>
          </w:p>
        </w:tc>
        <w:tc>
          <w:tcPr>
            <w:tcW w:w="709" w:type="dxa"/>
          </w:tcPr>
          <w:p w14:paraId="69BC6063" w14:textId="0FCEEDBF" w:rsidR="003F449C" w:rsidRPr="00AF2ECC" w:rsidRDefault="003F449C" w:rsidP="003F449C">
            <w:pPr>
              <w:spacing w:before="60" w:line="276" w:lineRule="auto"/>
              <w:jc w:val="center"/>
              <w:rPr>
                <w:rFonts w:ascii="Arial" w:hAnsi="Arial" w:cs="Arial"/>
                <w:sz w:val="16"/>
                <w:szCs w:val="16"/>
              </w:rPr>
            </w:pPr>
            <w:r w:rsidRPr="00AF2ECC">
              <w:rPr>
                <w:rFonts w:ascii="Arial" w:hAnsi="Arial" w:cs="Arial"/>
                <w:sz w:val="16"/>
                <w:szCs w:val="16"/>
              </w:rPr>
              <w:t xml:space="preserve"> -</w:t>
            </w:r>
          </w:p>
        </w:tc>
        <w:tc>
          <w:tcPr>
            <w:tcW w:w="993" w:type="dxa"/>
            <w:shd w:val="clear" w:color="auto" w:fill="auto"/>
          </w:tcPr>
          <w:p w14:paraId="7ACAB44A" w14:textId="5833174F" w:rsidR="003F449C" w:rsidRPr="00AF2ECC" w:rsidRDefault="0075538C" w:rsidP="003F449C">
            <w:pPr>
              <w:spacing w:before="60" w:line="276" w:lineRule="auto"/>
              <w:jc w:val="right"/>
              <w:rPr>
                <w:rFonts w:ascii="Arial" w:hAnsi="Arial" w:cs="Arial"/>
                <w:sz w:val="16"/>
                <w:szCs w:val="16"/>
              </w:rPr>
            </w:pPr>
            <w:r w:rsidRPr="00AF2ECC">
              <w:rPr>
                <w:rFonts w:ascii="Arial" w:hAnsi="Arial" w:cs="Arial"/>
                <w:sz w:val="16"/>
                <w:szCs w:val="16"/>
              </w:rPr>
              <w:t>8</w:t>
            </w:r>
            <w:r w:rsidR="00E007B7" w:rsidRPr="00AF2ECC">
              <w:rPr>
                <w:rFonts w:ascii="Arial" w:hAnsi="Arial" w:cs="Arial"/>
                <w:sz w:val="16"/>
                <w:szCs w:val="16"/>
              </w:rPr>
              <w:t>74</w:t>
            </w:r>
            <w:r w:rsidRPr="00AF2ECC">
              <w:rPr>
                <w:rFonts w:ascii="Arial" w:hAnsi="Arial" w:cs="Arial"/>
                <w:sz w:val="16"/>
                <w:szCs w:val="16"/>
              </w:rPr>
              <w:t>,</w:t>
            </w:r>
            <w:r w:rsidR="00E007B7" w:rsidRPr="00AF2ECC">
              <w:rPr>
                <w:rFonts w:ascii="Arial" w:hAnsi="Arial" w:cs="Arial"/>
                <w:sz w:val="16"/>
                <w:szCs w:val="16"/>
              </w:rPr>
              <w:t>210</w:t>
            </w:r>
          </w:p>
        </w:tc>
        <w:tc>
          <w:tcPr>
            <w:tcW w:w="992" w:type="dxa"/>
            <w:shd w:val="clear" w:color="auto" w:fill="auto"/>
          </w:tcPr>
          <w:p w14:paraId="4D738487" w14:textId="238FB929" w:rsidR="003F449C" w:rsidRPr="00AF2ECC" w:rsidRDefault="003F449C" w:rsidP="003F449C">
            <w:pPr>
              <w:spacing w:before="60" w:line="276" w:lineRule="auto"/>
              <w:jc w:val="right"/>
              <w:rPr>
                <w:rFonts w:ascii="Arial" w:hAnsi="Arial" w:cs="Arial"/>
                <w:sz w:val="16"/>
                <w:szCs w:val="16"/>
                <w:cs/>
              </w:rPr>
            </w:pPr>
            <w:r w:rsidRPr="00AF2ECC">
              <w:rPr>
                <w:rFonts w:ascii="Arial" w:hAnsi="Arial" w:cs="Arial"/>
                <w:sz w:val="16"/>
                <w:szCs w:val="16"/>
              </w:rPr>
              <w:t>1,224,421</w:t>
            </w:r>
          </w:p>
        </w:tc>
      </w:tr>
      <w:tr w:rsidR="003F449C" w:rsidRPr="00AF2ECC" w14:paraId="0C396B70" w14:textId="77777777" w:rsidTr="003F449C">
        <w:tc>
          <w:tcPr>
            <w:tcW w:w="1848" w:type="dxa"/>
            <w:hideMark/>
          </w:tcPr>
          <w:p w14:paraId="71746D3D" w14:textId="77777777" w:rsidR="003F449C" w:rsidRPr="00AF2ECC" w:rsidRDefault="003F449C" w:rsidP="003F449C">
            <w:pPr>
              <w:spacing w:before="60" w:line="276" w:lineRule="auto"/>
              <w:rPr>
                <w:rFonts w:ascii="Arial" w:eastAsia="Times New Roman" w:hAnsi="Arial" w:cs="Arial"/>
                <w:sz w:val="16"/>
                <w:szCs w:val="16"/>
                <w:cs/>
              </w:rPr>
            </w:pPr>
            <w:r w:rsidRPr="00AF2ECC">
              <w:rPr>
                <w:rFonts w:ascii="Arial" w:hAnsi="Arial" w:cs="Arial"/>
                <w:sz w:val="16"/>
                <w:szCs w:val="16"/>
              </w:rPr>
              <w:t>America</w:t>
            </w:r>
          </w:p>
        </w:tc>
        <w:tc>
          <w:tcPr>
            <w:tcW w:w="992" w:type="dxa"/>
          </w:tcPr>
          <w:p w14:paraId="1A8FB679" w14:textId="536DD6A4" w:rsidR="003F449C" w:rsidRPr="00AF2ECC" w:rsidRDefault="00E007B7" w:rsidP="003F449C">
            <w:pPr>
              <w:spacing w:before="60" w:line="276" w:lineRule="auto"/>
              <w:jc w:val="right"/>
              <w:rPr>
                <w:rFonts w:ascii="Arial" w:hAnsi="Arial" w:cs="Arial"/>
                <w:sz w:val="16"/>
                <w:szCs w:val="16"/>
              </w:rPr>
            </w:pPr>
            <w:r w:rsidRPr="00AF2ECC">
              <w:rPr>
                <w:rFonts w:ascii="Arial" w:hAnsi="Arial" w:cs="Arial"/>
                <w:sz w:val="16"/>
                <w:szCs w:val="16"/>
              </w:rPr>
              <w:t>1,293,254</w:t>
            </w:r>
          </w:p>
        </w:tc>
        <w:tc>
          <w:tcPr>
            <w:tcW w:w="992" w:type="dxa"/>
          </w:tcPr>
          <w:p w14:paraId="1657F66F" w14:textId="274EB121" w:rsidR="003F449C" w:rsidRPr="00AF2ECC" w:rsidRDefault="003F449C" w:rsidP="003F449C">
            <w:pPr>
              <w:spacing w:before="60" w:line="276" w:lineRule="auto"/>
              <w:jc w:val="right"/>
              <w:rPr>
                <w:rFonts w:ascii="Arial" w:hAnsi="Arial" w:cs="Arial"/>
                <w:sz w:val="16"/>
                <w:szCs w:val="16"/>
              </w:rPr>
            </w:pPr>
            <w:r w:rsidRPr="00AF2ECC">
              <w:rPr>
                <w:rFonts w:ascii="Arial" w:hAnsi="Arial" w:cs="Arial"/>
                <w:sz w:val="16"/>
                <w:szCs w:val="16"/>
              </w:rPr>
              <w:t>2,218,864</w:t>
            </w:r>
          </w:p>
        </w:tc>
        <w:tc>
          <w:tcPr>
            <w:tcW w:w="992" w:type="dxa"/>
          </w:tcPr>
          <w:p w14:paraId="4795B5D3" w14:textId="18A3188E" w:rsidR="003F449C" w:rsidRPr="00AF2ECC" w:rsidRDefault="00E007B7" w:rsidP="0075538C">
            <w:pPr>
              <w:spacing w:before="60" w:line="276" w:lineRule="auto"/>
              <w:jc w:val="right"/>
              <w:rPr>
                <w:rFonts w:ascii="Arial" w:hAnsi="Arial" w:cs="Arial"/>
                <w:sz w:val="16"/>
                <w:szCs w:val="16"/>
              </w:rPr>
            </w:pPr>
            <w:r w:rsidRPr="00AF2ECC">
              <w:rPr>
                <w:rFonts w:ascii="Arial" w:hAnsi="Arial" w:cs="Arial"/>
                <w:sz w:val="16"/>
                <w:szCs w:val="16"/>
              </w:rPr>
              <w:t>296</w:t>
            </w:r>
          </w:p>
        </w:tc>
        <w:tc>
          <w:tcPr>
            <w:tcW w:w="993" w:type="dxa"/>
          </w:tcPr>
          <w:p w14:paraId="556D2DA7" w14:textId="005DB815" w:rsidR="003F449C" w:rsidRPr="00AF2ECC" w:rsidRDefault="003F449C" w:rsidP="003F449C">
            <w:pPr>
              <w:spacing w:before="60" w:line="276" w:lineRule="auto"/>
              <w:jc w:val="right"/>
              <w:rPr>
                <w:rFonts w:ascii="Arial" w:hAnsi="Arial" w:cs="Arial"/>
                <w:sz w:val="16"/>
                <w:szCs w:val="16"/>
              </w:rPr>
            </w:pPr>
            <w:r w:rsidRPr="00AF2ECC">
              <w:rPr>
                <w:rFonts w:ascii="Arial" w:hAnsi="Arial" w:cs="Arial"/>
                <w:sz w:val="16"/>
                <w:szCs w:val="16"/>
              </w:rPr>
              <w:t>44,587</w:t>
            </w:r>
          </w:p>
        </w:tc>
        <w:tc>
          <w:tcPr>
            <w:tcW w:w="708" w:type="dxa"/>
          </w:tcPr>
          <w:p w14:paraId="587D3CE1" w14:textId="1C4C1685" w:rsidR="003F449C" w:rsidRPr="00AF2ECC" w:rsidRDefault="00E007B7" w:rsidP="003F449C">
            <w:pPr>
              <w:tabs>
                <w:tab w:val="left" w:pos="420"/>
              </w:tabs>
              <w:spacing w:before="60" w:line="276" w:lineRule="auto"/>
              <w:jc w:val="center"/>
              <w:rPr>
                <w:rFonts w:ascii="Arial" w:hAnsi="Arial" w:cs="Arial"/>
                <w:sz w:val="16"/>
                <w:szCs w:val="16"/>
              </w:rPr>
            </w:pPr>
            <w:r w:rsidRPr="00AF2ECC">
              <w:rPr>
                <w:rFonts w:ascii="Arial" w:hAnsi="Arial" w:cs="Arial"/>
                <w:sz w:val="16"/>
                <w:szCs w:val="16"/>
              </w:rPr>
              <w:t>-</w:t>
            </w:r>
          </w:p>
        </w:tc>
        <w:tc>
          <w:tcPr>
            <w:tcW w:w="709" w:type="dxa"/>
          </w:tcPr>
          <w:p w14:paraId="57955C14" w14:textId="10836AD1" w:rsidR="003F449C" w:rsidRPr="00AF2ECC" w:rsidRDefault="003F449C" w:rsidP="003F449C">
            <w:pPr>
              <w:spacing w:before="60" w:line="276" w:lineRule="auto"/>
              <w:jc w:val="center"/>
              <w:rPr>
                <w:rFonts w:ascii="Arial" w:hAnsi="Arial" w:cs="Arial"/>
                <w:sz w:val="16"/>
                <w:szCs w:val="16"/>
              </w:rPr>
            </w:pPr>
            <w:r w:rsidRPr="00AF2ECC">
              <w:rPr>
                <w:rFonts w:ascii="Arial" w:hAnsi="Arial" w:cs="Arial"/>
                <w:sz w:val="16"/>
                <w:szCs w:val="16"/>
              </w:rPr>
              <w:t xml:space="preserve"> -</w:t>
            </w:r>
          </w:p>
        </w:tc>
        <w:tc>
          <w:tcPr>
            <w:tcW w:w="993" w:type="dxa"/>
            <w:shd w:val="clear" w:color="auto" w:fill="auto"/>
          </w:tcPr>
          <w:p w14:paraId="17FA4B07" w14:textId="42B2A35F" w:rsidR="003F449C" w:rsidRPr="00AF2ECC" w:rsidRDefault="00E007B7" w:rsidP="003F449C">
            <w:pPr>
              <w:spacing w:before="60" w:line="276" w:lineRule="auto"/>
              <w:jc w:val="right"/>
              <w:rPr>
                <w:rFonts w:ascii="Arial" w:hAnsi="Arial" w:cs="Arial"/>
                <w:sz w:val="16"/>
                <w:szCs w:val="16"/>
              </w:rPr>
            </w:pPr>
            <w:r w:rsidRPr="00AF2ECC">
              <w:rPr>
                <w:rFonts w:ascii="Arial" w:hAnsi="Arial" w:cs="Arial"/>
                <w:sz w:val="16"/>
                <w:szCs w:val="16"/>
              </w:rPr>
              <w:t>1</w:t>
            </w:r>
            <w:r w:rsidR="0075538C" w:rsidRPr="00AF2ECC">
              <w:rPr>
                <w:rFonts w:ascii="Arial" w:hAnsi="Arial" w:cs="Arial"/>
                <w:sz w:val="16"/>
                <w:szCs w:val="16"/>
              </w:rPr>
              <w:t>,</w:t>
            </w:r>
            <w:r w:rsidRPr="00AF2ECC">
              <w:rPr>
                <w:rFonts w:ascii="Arial" w:hAnsi="Arial" w:cs="Arial"/>
                <w:sz w:val="16"/>
                <w:szCs w:val="16"/>
              </w:rPr>
              <w:t>293</w:t>
            </w:r>
            <w:r w:rsidR="0075538C" w:rsidRPr="00AF2ECC">
              <w:rPr>
                <w:rFonts w:ascii="Arial" w:hAnsi="Arial" w:cs="Arial"/>
                <w:sz w:val="16"/>
                <w:szCs w:val="16"/>
              </w:rPr>
              <w:t>,</w:t>
            </w:r>
            <w:r w:rsidRPr="00AF2ECC">
              <w:rPr>
                <w:rFonts w:ascii="Arial" w:hAnsi="Arial" w:cs="Arial"/>
                <w:sz w:val="16"/>
                <w:szCs w:val="16"/>
              </w:rPr>
              <w:t>550</w:t>
            </w:r>
          </w:p>
        </w:tc>
        <w:tc>
          <w:tcPr>
            <w:tcW w:w="992" w:type="dxa"/>
            <w:shd w:val="clear" w:color="auto" w:fill="auto"/>
          </w:tcPr>
          <w:p w14:paraId="781D0443" w14:textId="5BBF177C" w:rsidR="003F449C" w:rsidRPr="00AF2ECC" w:rsidRDefault="003F449C" w:rsidP="003F449C">
            <w:pPr>
              <w:spacing w:before="60" w:line="276" w:lineRule="auto"/>
              <w:jc w:val="right"/>
              <w:rPr>
                <w:rFonts w:ascii="Arial" w:hAnsi="Arial" w:cs="Arial"/>
                <w:sz w:val="16"/>
                <w:szCs w:val="16"/>
                <w:cs/>
              </w:rPr>
            </w:pPr>
            <w:r w:rsidRPr="00AF2ECC">
              <w:rPr>
                <w:rFonts w:ascii="Arial" w:hAnsi="Arial" w:cs="Arial"/>
                <w:sz w:val="16"/>
                <w:szCs w:val="16"/>
              </w:rPr>
              <w:t>2,263,451</w:t>
            </w:r>
          </w:p>
        </w:tc>
      </w:tr>
      <w:tr w:rsidR="003F449C" w:rsidRPr="00AF2ECC" w14:paraId="54FEE42C" w14:textId="77777777" w:rsidTr="0017176A">
        <w:tc>
          <w:tcPr>
            <w:tcW w:w="1848" w:type="dxa"/>
          </w:tcPr>
          <w:p w14:paraId="11DB6D26" w14:textId="77777777" w:rsidR="003F449C" w:rsidRPr="00AF2ECC" w:rsidRDefault="003F449C" w:rsidP="003F449C">
            <w:pPr>
              <w:spacing w:before="60" w:line="276" w:lineRule="auto"/>
              <w:rPr>
                <w:rFonts w:ascii="Arial" w:eastAsia="Times New Roman" w:hAnsi="Arial" w:cs="Arial"/>
                <w:sz w:val="16"/>
                <w:szCs w:val="16"/>
                <w:cs/>
              </w:rPr>
            </w:pPr>
            <w:r w:rsidRPr="00AF2ECC">
              <w:rPr>
                <w:rFonts w:ascii="Arial" w:hAnsi="Arial" w:cs="Arial"/>
                <w:sz w:val="16"/>
                <w:szCs w:val="16"/>
              </w:rPr>
              <w:t>Others</w:t>
            </w:r>
          </w:p>
        </w:tc>
        <w:tc>
          <w:tcPr>
            <w:tcW w:w="992" w:type="dxa"/>
          </w:tcPr>
          <w:p w14:paraId="29F70CE5" w14:textId="1D68E0F7" w:rsidR="003F449C" w:rsidRPr="00AF2ECC" w:rsidRDefault="00E007B7" w:rsidP="003F449C">
            <w:pPr>
              <w:pBdr>
                <w:bottom w:val="single" w:sz="4" w:space="1" w:color="auto"/>
              </w:pBdr>
              <w:spacing w:before="60" w:line="276" w:lineRule="auto"/>
              <w:jc w:val="right"/>
              <w:rPr>
                <w:rFonts w:ascii="Arial" w:hAnsi="Arial" w:cs="Arial"/>
                <w:sz w:val="16"/>
                <w:szCs w:val="16"/>
                <w:cs/>
              </w:rPr>
            </w:pPr>
            <w:r w:rsidRPr="00AF2ECC">
              <w:rPr>
                <w:rFonts w:ascii="Arial" w:hAnsi="Arial" w:cs="Arial"/>
                <w:sz w:val="16"/>
                <w:szCs w:val="16"/>
              </w:rPr>
              <w:t>1,354,420</w:t>
            </w:r>
          </w:p>
        </w:tc>
        <w:tc>
          <w:tcPr>
            <w:tcW w:w="992" w:type="dxa"/>
          </w:tcPr>
          <w:p w14:paraId="05B6689D" w14:textId="10EE0679" w:rsidR="003F449C" w:rsidRPr="00AF2ECC" w:rsidRDefault="003F449C" w:rsidP="003F449C">
            <w:pPr>
              <w:pBdr>
                <w:bottom w:val="single" w:sz="4" w:space="1" w:color="auto"/>
              </w:pBdr>
              <w:spacing w:before="60" w:line="276" w:lineRule="auto"/>
              <w:jc w:val="right"/>
              <w:rPr>
                <w:rFonts w:ascii="Arial" w:hAnsi="Arial" w:cs="Arial"/>
                <w:sz w:val="16"/>
                <w:szCs w:val="16"/>
              </w:rPr>
            </w:pPr>
            <w:r w:rsidRPr="00AF2ECC">
              <w:rPr>
                <w:rFonts w:ascii="Arial" w:hAnsi="Arial" w:cs="Arial"/>
                <w:sz w:val="16"/>
                <w:szCs w:val="16"/>
              </w:rPr>
              <w:t>1,476,143</w:t>
            </w:r>
          </w:p>
        </w:tc>
        <w:tc>
          <w:tcPr>
            <w:tcW w:w="992" w:type="dxa"/>
          </w:tcPr>
          <w:p w14:paraId="41D80416" w14:textId="28CDE09E" w:rsidR="003F449C" w:rsidRPr="00AF2ECC" w:rsidRDefault="00E007B7" w:rsidP="0075538C">
            <w:pPr>
              <w:pBdr>
                <w:bottom w:val="single" w:sz="4" w:space="1" w:color="auto"/>
              </w:pBdr>
              <w:spacing w:before="60" w:line="276" w:lineRule="auto"/>
              <w:jc w:val="right"/>
              <w:rPr>
                <w:rFonts w:ascii="Arial" w:hAnsi="Arial" w:cs="Arial"/>
                <w:sz w:val="16"/>
                <w:szCs w:val="16"/>
                <w:cs/>
              </w:rPr>
            </w:pPr>
            <w:r w:rsidRPr="00AF2ECC">
              <w:rPr>
                <w:rFonts w:ascii="Arial" w:hAnsi="Arial" w:cs="Arial"/>
                <w:sz w:val="16"/>
                <w:szCs w:val="16"/>
              </w:rPr>
              <w:t>27</w:t>
            </w:r>
            <w:r w:rsidR="0075538C" w:rsidRPr="00AF2ECC">
              <w:rPr>
                <w:rFonts w:ascii="Arial" w:hAnsi="Arial" w:cs="Arial"/>
                <w:sz w:val="16"/>
                <w:szCs w:val="16"/>
              </w:rPr>
              <w:t>,</w:t>
            </w:r>
            <w:r w:rsidRPr="00AF2ECC">
              <w:rPr>
                <w:rFonts w:ascii="Arial" w:hAnsi="Arial" w:cs="Arial"/>
                <w:sz w:val="16"/>
                <w:szCs w:val="16"/>
              </w:rPr>
              <w:t>866</w:t>
            </w:r>
          </w:p>
        </w:tc>
        <w:tc>
          <w:tcPr>
            <w:tcW w:w="993" w:type="dxa"/>
          </w:tcPr>
          <w:p w14:paraId="17218A8C" w14:textId="266BA51E" w:rsidR="003F449C" w:rsidRPr="00AF2ECC" w:rsidRDefault="003F449C" w:rsidP="003F449C">
            <w:pPr>
              <w:pBdr>
                <w:bottom w:val="single" w:sz="4" w:space="1" w:color="auto"/>
              </w:pBdr>
              <w:spacing w:before="60" w:line="276" w:lineRule="auto"/>
              <w:jc w:val="right"/>
              <w:rPr>
                <w:rFonts w:ascii="Arial" w:hAnsi="Arial" w:cs="Arial"/>
                <w:sz w:val="16"/>
                <w:szCs w:val="16"/>
              </w:rPr>
            </w:pPr>
            <w:r w:rsidRPr="00AF2ECC">
              <w:rPr>
                <w:rFonts w:ascii="Arial" w:hAnsi="Arial" w:cs="Arial"/>
                <w:sz w:val="16"/>
                <w:szCs w:val="16"/>
              </w:rPr>
              <w:t>68,292</w:t>
            </w:r>
          </w:p>
        </w:tc>
        <w:tc>
          <w:tcPr>
            <w:tcW w:w="708" w:type="dxa"/>
          </w:tcPr>
          <w:p w14:paraId="7CCCEC6E" w14:textId="2E08A5B7" w:rsidR="003F449C" w:rsidRPr="00AF2ECC" w:rsidRDefault="00E007B7" w:rsidP="003F449C">
            <w:pPr>
              <w:pBdr>
                <w:bottom w:val="single" w:sz="4" w:space="1" w:color="auto"/>
              </w:pBdr>
              <w:tabs>
                <w:tab w:val="left" w:pos="420"/>
              </w:tabs>
              <w:spacing w:before="60" w:line="276" w:lineRule="auto"/>
              <w:jc w:val="center"/>
              <w:rPr>
                <w:rFonts w:ascii="Arial" w:hAnsi="Arial" w:cs="Arial"/>
                <w:sz w:val="16"/>
                <w:szCs w:val="16"/>
              </w:rPr>
            </w:pPr>
            <w:r w:rsidRPr="00AF2ECC">
              <w:rPr>
                <w:rFonts w:ascii="Arial" w:hAnsi="Arial" w:cs="Arial"/>
                <w:sz w:val="16"/>
                <w:szCs w:val="16"/>
              </w:rPr>
              <w:t>-</w:t>
            </w:r>
          </w:p>
        </w:tc>
        <w:tc>
          <w:tcPr>
            <w:tcW w:w="709" w:type="dxa"/>
          </w:tcPr>
          <w:p w14:paraId="5C97346A" w14:textId="1CA590C5" w:rsidR="003F449C" w:rsidRPr="00AF2ECC" w:rsidRDefault="003F449C" w:rsidP="003F449C">
            <w:pPr>
              <w:pBdr>
                <w:bottom w:val="single" w:sz="4" w:space="1" w:color="auto"/>
              </w:pBdr>
              <w:spacing w:before="60" w:line="276" w:lineRule="auto"/>
              <w:jc w:val="center"/>
              <w:rPr>
                <w:rFonts w:ascii="Arial" w:hAnsi="Arial" w:cs="Arial"/>
                <w:sz w:val="16"/>
                <w:szCs w:val="16"/>
              </w:rPr>
            </w:pPr>
            <w:r w:rsidRPr="00AF2ECC">
              <w:rPr>
                <w:rFonts w:ascii="Arial" w:hAnsi="Arial" w:cs="Arial"/>
                <w:sz w:val="16"/>
                <w:szCs w:val="16"/>
              </w:rPr>
              <w:t xml:space="preserve"> -</w:t>
            </w:r>
          </w:p>
        </w:tc>
        <w:tc>
          <w:tcPr>
            <w:tcW w:w="993" w:type="dxa"/>
            <w:shd w:val="clear" w:color="auto" w:fill="auto"/>
          </w:tcPr>
          <w:p w14:paraId="2FC2BB79" w14:textId="55FC70CF" w:rsidR="003F449C" w:rsidRPr="00AF2ECC" w:rsidRDefault="00E007B7" w:rsidP="003F449C">
            <w:pPr>
              <w:pBdr>
                <w:bottom w:val="single" w:sz="4" w:space="1" w:color="auto"/>
              </w:pBdr>
              <w:spacing w:before="60" w:line="276" w:lineRule="auto"/>
              <w:jc w:val="right"/>
              <w:rPr>
                <w:rFonts w:ascii="Arial" w:hAnsi="Arial" w:cs="Arial"/>
                <w:sz w:val="16"/>
                <w:szCs w:val="16"/>
              </w:rPr>
            </w:pPr>
            <w:r w:rsidRPr="00AF2ECC">
              <w:rPr>
                <w:rFonts w:ascii="Arial" w:hAnsi="Arial" w:cs="Arial"/>
                <w:sz w:val="16"/>
                <w:szCs w:val="16"/>
              </w:rPr>
              <w:t>1</w:t>
            </w:r>
            <w:r w:rsidR="0075538C" w:rsidRPr="00AF2ECC">
              <w:rPr>
                <w:rFonts w:ascii="Arial" w:hAnsi="Arial" w:cs="Arial"/>
                <w:sz w:val="16"/>
                <w:szCs w:val="16"/>
              </w:rPr>
              <w:t>,</w:t>
            </w:r>
            <w:r w:rsidRPr="00AF2ECC">
              <w:rPr>
                <w:rFonts w:ascii="Arial" w:hAnsi="Arial" w:cs="Arial"/>
                <w:sz w:val="16"/>
                <w:szCs w:val="16"/>
              </w:rPr>
              <w:t>382</w:t>
            </w:r>
            <w:r w:rsidR="0075538C" w:rsidRPr="00AF2ECC">
              <w:rPr>
                <w:rFonts w:ascii="Arial" w:hAnsi="Arial" w:cs="Arial"/>
                <w:sz w:val="16"/>
                <w:szCs w:val="16"/>
              </w:rPr>
              <w:t>,2</w:t>
            </w:r>
            <w:r w:rsidRPr="00AF2ECC">
              <w:rPr>
                <w:rFonts w:ascii="Arial" w:hAnsi="Arial" w:cs="Arial"/>
                <w:sz w:val="16"/>
                <w:szCs w:val="16"/>
              </w:rPr>
              <w:t>86</w:t>
            </w:r>
          </w:p>
        </w:tc>
        <w:tc>
          <w:tcPr>
            <w:tcW w:w="992" w:type="dxa"/>
            <w:shd w:val="clear" w:color="auto" w:fill="auto"/>
          </w:tcPr>
          <w:p w14:paraId="5C9ED930" w14:textId="4CF4D5B9" w:rsidR="003F449C" w:rsidRPr="00AF2ECC" w:rsidRDefault="003F449C" w:rsidP="003F449C">
            <w:pPr>
              <w:pBdr>
                <w:bottom w:val="single" w:sz="4" w:space="1" w:color="auto"/>
              </w:pBdr>
              <w:spacing w:before="60" w:line="276" w:lineRule="auto"/>
              <w:jc w:val="right"/>
              <w:rPr>
                <w:rFonts w:ascii="Arial" w:hAnsi="Arial" w:cs="Arial"/>
                <w:sz w:val="16"/>
                <w:szCs w:val="16"/>
              </w:rPr>
            </w:pPr>
            <w:r w:rsidRPr="00AF2ECC">
              <w:rPr>
                <w:rFonts w:ascii="Arial" w:hAnsi="Arial" w:cs="Arial"/>
                <w:sz w:val="16"/>
                <w:szCs w:val="16"/>
              </w:rPr>
              <w:t>1,544,435</w:t>
            </w:r>
          </w:p>
        </w:tc>
      </w:tr>
      <w:tr w:rsidR="003F449C" w:rsidRPr="00AF2ECC" w14:paraId="520D0442" w14:textId="77777777" w:rsidTr="003F449C">
        <w:tc>
          <w:tcPr>
            <w:tcW w:w="1848" w:type="dxa"/>
            <w:hideMark/>
          </w:tcPr>
          <w:p w14:paraId="51844EBD" w14:textId="77777777" w:rsidR="003F449C" w:rsidRPr="00AF2ECC" w:rsidRDefault="003F449C" w:rsidP="003F449C">
            <w:pPr>
              <w:spacing w:before="60" w:line="276" w:lineRule="auto"/>
              <w:rPr>
                <w:rFonts w:ascii="Arial" w:eastAsia="Times New Roman" w:hAnsi="Arial" w:cs="Arial"/>
                <w:sz w:val="16"/>
                <w:szCs w:val="16"/>
                <w:cs/>
              </w:rPr>
            </w:pPr>
            <w:r w:rsidRPr="00AF2ECC">
              <w:rPr>
                <w:rFonts w:ascii="Arial" w:hAnsi="Arial" w:cs="Arial"/>
                <w:sz w:val="16"/>
                <w:szCs w:val="16"/>
              </w:rPr>
              <w:t>Total</w:t>
            </w:r>
          </w:p>
        </w:tc>
        <w:tc>
          <w:tcPr>
            <w:tcW w:w="992" w:type="dxa"/>
          </w:tcPr>
          <w:p w14:paraId="5BCD91EF" w14:textId="2398D1F3" w:rsidR="003F449C" w:rsidRPr="00AF2ECC" w:rsidRDefault="00E007B7" w:rsidP="003F449C">
            <w:pPr>
              <w:pBdr>
                <w:bottom w:val="single" w:sz="12" w:space="1" w:color="auto"/>
              </w:pBdr>
              <w:spacing w:before="60" w:line="276" w:lineRule="auto"/>
              <w:jc w:val="right"/>
              <w:rPr>
                <w:rFonts w:ascii="Arial" w:hAnsi="Arial" w:cs="Arial"/>
                <w:sz w:val="16"/>
                <w:szCs w:val="16"/>
              </w:rPr>
            </w:pPr>
            <w:r w:rsidRPr="00AF2ECC">
              <w:rPr>
                <w:rFonts w:ascii="Arial" w:hAnsi="Arial" w:cs="Arial"/>
                <w:sz w:val="16"/>
                <w:szCs w:val="16"/>
              </w:rPr>
              <w:t>3</w:t>
            </w:r>
            <w:r w:rsidR="0075538C" w:rsidRPr="00AF2ECC">
              <w:rPr>
                <w:rFonts w:ascii="Arial" w:hAnsi="Arial" w:cs="Arial"/>
                <w:sz w:val="16"/>
                <w:szCs w:val="16"/>
              </w:rPr>
              <w:t>,</w:t>
            </w:r>
            <w:r w:rsidRPr="00AF2ECC">
              <w:rPr>
                <w:rFonts w:ascii="Arial" w:hAnsi="Arial" w:cs="Arial"/>
                <w:sz w:val="16"/>
                <w:szCs w:val="16"/>
              </w:rPr>
              <w:t>715</w:t>
            </w:r>
            <w:r w:rsidR="0075538C" w:rsidRPr="00AF2ECC">
              <w:rPr>
                <w:rFonts w:ascii="Arial" w:hAnsi="Arial" w:cs="Arial"/>
                <w:sz w:val="16"/>
                <w:szCs w:val="16"/>
              </w:rPr>
              <w:t>,</w:t>
            </w:r>
            <w:r w:rsidRPr="00AF2ECC">
              <w:rPr>
                <w:rFonts w:ascii="Arial" w:hAnsi="Arial" w:cs="Arial"/>
                <w:sz w:val="16"/>
                <w:szCs w:val="16"/>
              </w:rPr>
              <w:t>364</w:t>
            </w:r>
          </w:p>
        </w:tc>
        <w:tc>
          <w:tcPr>
            <w:tcW w:w="992" w:type="dxa"/>
          </w:tcPr>
          <w:p w14:paraId="78645F87" w14:textId="167B0E60" w:rsidR="003F449C" w:rsidRPr="00AF2ECC" w:rsidRDefault="003F449C" w:rsidP="003F449C">
            <w:pPr>
              <w:pBdr>
                <w:bottom w:val="single" w:sz="12" w:space="1" w:color="auto"/>
              </w:pBdr>
              <w:spacing w:before="60" w:line="276" w:lineRule="auto"/>
              <w:jc w:val="right"/>
              <w:rPr>
                <w:rFonts w:ascii="Arial" w:hAnsi="Arial" w:cs="Arial"/>
                <w:sz w:val="16"/>
                <w:szCs w:val="16"/>
              </w:rPr>
            </w:pPr>
            <w:r w:rsidRPr="00AF2ECC">
              <w:rPr>
                <w:rFonts w:ascii="Arial" w:hAnsi="Arial" w:cs="Arial"/>
                <w:sz w:val="16"/>
                <w:szCs w:val="16"/>
              </w:rPr>
              <w:t>4,998,494</w:t>
            </w:r>
          </w:p>
        </w:tc>
        <w:tc>
          <w:tcPr>
            <w:tcW w:w="992" w:type="dxa"/>
          </w:tcPr>
          <w:p w14:paraId="3DB1B8DA" w14:textId="7D2EE13D" w:rsidR="003F449C" w:rsidRPr="00AF2ECC" w:rsidRDefault="00E007B7" w:rsidP="0075538C">
            <w:pPr>
              <w:pBdr>
                <w:bottom w:val="single" w:sz="12" w:space="1" w:color="auto"/>
              </w:pBdr>
              <w:spacing w:before="60" w:line="276" w:lineRule="auto"/>
              <w:jc w:val="right"/>
              <w:rPr>
                <w:rFonts w:ascii="Arial" w:hAnsi="Arial" w:cs="Arial"/>
                <w:sz w:val="16"/>
                <w:szCs w:val="16"/>
              </w:rPr>
            </w:pPr>
            <w:r w:rsidRPr="00AF2ECC">
              <w:rPr>
                <w:rFonts w:ascii="Arial" w:hAnsi="Arial" w:cs="Arial"/>
                <w:sz w:val="16"/>
                <w:szCs w:val="16"/>
              </w:rPr>
              <w:t>95</w:t>
            </w:r>
            <w:r w:rsidR="0075538C" w:rsidRPr="00AF2ECC">
              <w:rPr>
                <w:rFonts w:ascii="Arial" w:hAnsi="Arial" w:cs="Arial"/>
                <w:sz w:val="16"/>
                <w:szCs w:val="16"/>
              </w:rPr>
              <w:t>,</w:t>
            </w:r>
            <w:r w:rsidRPr="00AF2ECC">
              <w:rPr>
                <w:rFonts w:ascii="Arial" w:hAnsi="Arial" w:cs="Arial"/>
                <w:sz w:val="16"/>
                <w:szCs w:val="16"/>
              </w:rPr>
              <w:t>438</w:t>
            </w:r>
          </w:p>
        </w:tc>
        <w:tc>
          <w:tcPr>
            <w:tcW w:w="993" w:type="dxa"/>
          </w:tcPr>
          <w:p w14:paraId="660D51F1" w14:textId="0AAA3F2D" w:rsidR="003F449C" w:rsidRPr="00AF2ECC" w:rsidRDefault="003F449C" w:rsidP="003F449C">
            <w:pPr>
              <w:pBdr>
                <w:bottom w:val="single" w:sz="12" w:space="1" w:color="auto"/>
              </w:pBdr>
              <w:spacing w:before="60" w:line="276" w:lineRule="auto"/>
              <w:jc w:val="right"/>
              <w:rPr>
                <w:rFonts w:ascii="Arial" w:hAnsi="Arial" w:cs="Arial"/>
                <w:sz w:val="16"/>
                <w:szCs w:val="16"/>
              </w:rPr>
            </w:pPr>
            <w:r w:rsidRPr="00AF2ECC">
              <w:rPr>
                <w:rFonts w:ascii="Arial" w:hAnsi="Arial" w:cs="Arial"/>
                <w:sz w:val="16"/>
                <w:szCs w:val="16"/>
              </w:rPr>
              <w:t>248,149</w:t>
            </w:r>
          </w:p>
        </w:tc>
        <w:tc>
          <w:tcPr>
            <w:tcW w:w="708" w:type="dxa"/>
            <w:vAlign w:val="bottom"/>
          </w:tcPr>
          <w:p w14:paraId="280D8715" w14:textId="0FC28FA0" w:rsidR="003F449C" w:rsidRPr="00AF2ECC" w:rsidRDefault="00E007B7" w:rsidP="003F449C">
            <w:pPr>
              <w:pBdr>
                <w:bottom w:val="single" w:sz="12" w:space="1" w:color="auto"/>
              </w:pBdr>
              <w:spacing w:before="60" w:line="276" w:lineRule="auto"/>
              <w:jc w:val="right"/>
              <w:rPr>
                <w:rFonts w:ascii="Arial" w:hAnsi="Arial" w:cs="Arial"/>
                <w:sz w:val="16"/>
                <w:szCs w:val="16"/>
              </w:rPr>
            </w:pPr>
            <w:r w:rsidRPr="00AF2ECC">
              <w:rPr>
                <w:rFonts w:ascii="Arial" w:hAnsi="Arial" w:cs="Arial"/>
                <w:sz w:val="16"/>
                <w:szCs w:val="16"/>
              </w:rPr>
              <w:t>65</w:t>
            </w:r>
          </w:p>
        </w:tc>
        <w:tc>
          <w:tcPr>
            <w:tcW w:w="709" w:type="dxa"/>
            <w:vAlign w:val="bottom"/>
          </w:tcPr>
          <w:p w14:paraId="2A040620" w14:textId="16AF9BED" w:rsidR="003F449C" w:rsidRPr="00AF2ECC" w:rsidRDefault="003F449C" w:rsidP="003F449C">
            <w:pPr>
              <w:pBdr>
                <w:bottom w:val="single" w:sz="12" w:space="1" w:color="auto"/>
              </w:pBdr>
              <w:spacing w:before="60" w:line="276" w:lineRule="auto"/>
              <w:jc w:val="right"/>
              <w:rPr>
                <w:rFonts w:ascii="Arial" w:hAnsi="Arial" w:cs="Arial"/>
                <w:sz w:val="16"/>
                <w:szCs w:val="16"/>
              </w:rPr>
            </w:pPr>
            <w:r w:rsidRPr="00AF2ECC">
              <w:rPr>
                <w:rFonts w:ascii="Arial" w:hAnsi="Arial" w:cs="Arial"/>
                <w:sz w:val="16"/>
                <w:szCs w:val="16"/>
              </w:rPr>
              <w:t>1,374</w:t>
            </w:r>
          </w:p>
        </w:tc>
        <w:tc>
          <w:tcPr>
            <w:tcW w:w="993" w:type="dxa"/>
            <w:shd w:val="clear" w:color="auto" w:fill="auto"/>
          </w:tcPr>
          <w:p w14:paraId="776BB6C3" w14:textId="6E022F8E" w:rsidR="003F449C" w:rsidRPr="00AF2ECC" w:rsidRDefault="0075538C" w:rsidP="003F449C">
            <w:pPr>
              <w:pBdr>
                <w:bottom w:val="single" w:sz="12" w:space="1" w:color="auto"/>
              </w:pBdr>
              <w:spacing w:before="60" w:line="276" w:lineRule="auto"/>
              <w:jc w:val="right"/>
              <w:rPr>
                <w:rFonts w:ascii="Arial" w:hAnsi="Arial" w:cs="Arial"/>
                <w:sz w:val="16"/>
                <w:szCs w:val="16"/>
              </w:rPr>
            </w:pPr>
            <w:r w:rsidRPr="00AF2ECC">
              <w:rPr>
                <w:rFonts w:ascii="Arial" w:hAnsi="Arial" w:cs="Arial"/>
                <w:sz w:val="16"/>
                <w:szCs w:val="16"/>
              </w:rPr>
              <w:t>3,810,867</w:t>
            </w:r>
          </w:p>
        </w:tc>
        <w:tc>
          <w:tcPr>
            <w:tcW w:w="992" w:type="dxa"/>
            <w:shd w:val="clear" w:color="auto" w:fill="auto"/>
          </w:tcPr>
          <w:p w14:paraId="7A4F5F6E" w14:textId="67B806B3" w:rsidR="003F449C" w:rsidRPr="00AF2ECC" w:rsidRDefault="003F449C" w:rsidP="003F449C">
            <w:pPr>
              <w:pBdr>
                <w:bottom w:val="single" w:sz="12" w:space="1" w:color="auto"/>
              </w:pBdr>
              <w:spacing w:before="60" w:line="276" w:lineRule="auto"/>
              <w:jc w:val="right"/>
              <w:rPr>
                <w:rFonts w:ascii="Arial" w:hAnsi="Arial" w:cs="Arial"/>
                <w:sz w:val="16"/>
                <w:szCs w:val="16"/>
                <w:cs/>
              </w:rPr>
            </w:pPr>
            <w:r w:rsidRPr="00AF2ECC">
              <w:rPr>
                <w:rFonts w:ascii="Arial" w:hAnsi="Arial" w:cs="Arial"/>
                <w:sz w:val="16"/>
                <w:szCs w:val="16"/>
              </w:rPr>
              <w:t>5,248,017</w:t>
            </w:r>
          </w:p>
        </w:tc>
      </w:tr>
      <w:tr w:rsidR="003F449C" w:rsidRPr="00AF2ECC" w14:paraId="6E9C41F4" w14:textId="77777777" w:rsidTr="003F449C">
        <w:tc>
          <w:tcPr>
            <w:tcW w:w="1848" w:type="dxa"/>
          </w:tcPr>
          <w:p w14:paraId="58693736" w14:textId="77777777" w:rsidR="003F449C" w:rsidRPr="00AF2ECC" w:rsidRDefault="003F449C" w:rsidP="003F449C">
            <w:pPr>
              <w:spacing w:before="60" w:line="276" w:lineRule="auto"/>
              <w:rPr>
                <w:rFonts w:ascii="Arial" w:eastAsia="Times New Roman" w:hAnsi="Arial" w:cs="Arial"/>
                <w:sz w:val="16"/>
                <w:szCs w:val="16"/>
                <w:cs/>
              </w:rPr>
            </w:pPr>
          </w:p>
        </w:tc>
        <w:tc>
          <w:tcPr>
            <w:tcW w:w="992" w:type="dxa"/>
          </w:tcPr>
          <w:p w14:paraId="5777E749" w14:textId="77777777" w:rsidR="003F449C" w:rsidRPr="00AF2ECC" w:rsidRDefault="003F449C" w:rsidP="003F449C">
            <w:pPr>
              <w:spacing w:before="60" w:line="276" w:lineRule="auto"/>
              <w:rPr>
                <w:rFonts w:ascii="Arial" w:eastAsia="Times New Roman" w:hAnsi="Arial" w:cs="Arial"/>
                <w:sz w:val="16"/>
                <w:szCs w:val="16"/>
              </w:rPr>
            </w:pPr>
          </w:p>
        </w:tc>
        <w:tc>
          <w:tcPr>
            <w:tcW w:w="992" w:type="dxa"/>
          </w:tcPr>
          <w:p w14:paraId="2DF0BF1A" w14:textId="77777777" w:rsidR="003F449C" w:rsidRPr="00AF2ECC" w:rsidRDefault="003F449C" w:rsidP="003F449C">
            <w:pPr>
              <w:spacing w:before="60" w:line="276" w:lineRule="auto"/>
              <w:rPr>
                <w:rFonts w:ascii="Arial" w:eastAsia="Times New Roman" w:hAnsi="Arial" w:cs="Arial"/>
                <w:sz w:val="16"/>
                <w:szCs w:val="16"/>
              </w:rPr>
            </w:pPr>
          </w:p>
        </w:tc>
        <w:tc>
          <w:tcPr>
            <w:tcW w:w="992" w:type="dxa"/>
          </w:tcPr>
          <w:p w14:paraId="07E00B49" w14:textId="77777777" w:rsidR="003F449C" w:rsidRPr="00AF2ECC" w:rsidRDefault="003F449C" w:rsidP="003F449C">
            <w:pPr>
              <w:spacing w:before="60" w:line="276" w:lineRule="auto"/>
              <w:rPr>
                <w:rFonts w:ascii="Arial" w:eastAsia="Times New Roman" w:hAnsi="Arial" w:cs="Arial"/>
                <w:sz w:val="16"/>
                <w:szCs w:val="16"/>
              </w:rPr>
            </w:pPr>
          </w:p>
        </w:tc>
        <w:tc>
          <w:tcPr>
            <w:tcW w:w="993" w:type="dxa"/>
          </w:tcPr>
          <w:p w14:paraId="391DA3E5" w14:textId="77777777" w:rsidR="003F449C" w:rsidRPr="00AF2ECC" w:rsidRDefault="003F449C" w:rsidP="003F449C">
            <w:pPr>
              <w:spacing w:before="60" w:line="276" w:lineRule="auto"/>
              <w:rPr>
                <w:rFonts w:ascii="Arial" w:eastAsia="Times New Roman" w:hAnsi="Arial" w:cs="Arial"/>
                <w:sz w:val="16"/>
                <w:szCs w:val="16"/>
              </w:rPr>
            </w:pPr>
          </w:p>
        </w:tc>
        <w:tc>
          <w:tcPr>
            <w:tcW w:w="708" w:type="dxa"/>
          </w:tcPr>
          <w:p w14:paraId="412560C2" w14:textId="77777777" w:rsidR="003F449C" w:rsidRPr="00AF2ECC" w:rsidRDefault="003F449C" w:rsidP="003F449C">
            <w:pPr>
              <w:spacing w:before="60" w:line="276" w:lineRule="auto"/>
              <w:jc w:val="right"/>
              <w:rPr>
                <w:rFonts w:ascii="Arial" w:hAnsi="Arial" w:cs="Arial"/>
                <w:sz w:val="16"/>
                <w:szCs w:val="16"/>
              </w:rPr>
            </w:pPr>
          </w:p>
        </w:tc>
        <w:tc>
          <w:tcPr>
            <w:tcW w:w="709" w:type="dxa"/>
          </w:tcPr>
          <w:p w14:paraId="51FDC0C7" w14:textId="77777777" w:rsidR="003F449C" w:rsidRPr="00AF2ECC" w:rsidRDefault="003F449C" w:rsidP="003F449C">
            <w:pPr>
              <w:spacing w:before="60" w:line="276" w:lineRule="auto"/>
              <w:jc w:val="right"/>
              <w:rPr>
                <w:rFonts w:ascii="Arial" w:hAnsi="Arial" w:cs="Arial"/>
                <w:sz w:val="16"/>
                <w:szCs w:val="16"/>
              </w:rPr>
            </w:pPr>
          </w:p>
        </w:tc>
        <w:tc>
          <w:tcPr>
            <w:tcW w:w="993" w:type="dxa"/>
            <w:shd w:val="clear" w:color="auto" w:fill="auto"/>
          </w:tcPr>
          <w:p w14:paraId="0ED96504" w14:textId="77777777" w:rsidR="003F449C" w:rsidRPr="00AF2ECC" w:rsidRDefault="003F449C" w:rsidP="003F449C">
            <w:pPr>
              <w:spacing w:before="60" w:line="276" w:lineRule="auto"/>
              <w:jc w:val="right"/>
              <w:rPr>
                <w:rFonts w:ascii="Arial" w:eastAsia="Times New Roman" w:hAnsi="Arial" w:cs="Arial"/>
                <w:sz w:val="16"/>
                <w:szCs w:val="16"/>
              </w:rPr>
            </w:pPr>
          </w:p>
        </w:tc>
        <w:tc>
          <w:tcPr>
            <w:tcW w:w="992" w:type="dxa"/>
            <w:shd w:val="clear" w:color="auto" w:fill="auto"/>
          </w:tcPr>
          <w:p w14:paraId="4505124F" w14:textId="77777777" w:rsidR="003F449C" w:rsidRPr="00AF2ECC" w:rsidRDefault="003F449C" w:rsidP="003F449C">
            <w:pPr>
              <w:spacing w:before="60" w:line="276" w:lineRule="auto"/>
              <w:jc w:val="right"/>
              <w:rPr>
                <w:rFonts w:ascii="Arial" w:eastAsia="Times New Roman" w:hAnsi="Arial" w:cs="Arial"/>
                <w:sz w:val="16"/>
                <w:szCs w:val="16"/>
                <w:cs/>
              </w:rPr>
            </w:pPr>
          </w:p>
        </w:tc>
      </w:tr>
      <w:tr w:rsidR="003F449C" w:rsidRPr="00AF2ECC" w14:paraId="0F11E656" w14:textId="19E601D5" w:rsidTr="003F449C">
        <w:tc>
          <w:tcPr>
            <w:tcW w:w="3832" w:type="dxa"/>
            <w:gridSpan w:val="3"/>
          </w:tcPr>
          <w:p w14:paraId="7B9B2500" w14:textId="77777777" w:rsidR="003F449C" w:rsidRPr="00AF2ECC" w:rsidRDefault="003F449C" w:rsidP="003F449C">
            <w:pPr>
              <w:spacing w:before="60" w:line="276" w:lineRule="auto"/>
              <w:rPr>
                <w:rFonts w:ascii="Arial" w:hAnsi="Arial" w:cs="Arial"/>
                <w:sz w:val="16"/>
                <w:szCs w:val="16"/>
              </w:rPr>
            </w:pPr>
            <w:r w:rsidRPr="00AF2ECC">
              <w:rPr>
                <w:rFonts w:ascii="Arial" w:hAnsi="Arial" w:cs="Arial"/>
                <w:sz w:val="16"/>
                <w:szCs w:val="16"/>
              </w:rPr>
              <w:t>Revenue classified by revenue</w:t>
            </w:r>
            <w:r w:rsidRPr="00AF2ECC">
              <w:rPr>
                <w:rFonts w:ascii="Arial" w:hAnsi="Arial" w:cs="Arial"/>
                <w:sz w:val="16"/>
                <w:szCs w:val="16"/>
                <w:cs/>
              </w:rPr>
              <w:t xml:space="preserve"> </w:t>
            </w:r>
            <w:r w:rsidRPr="00AF2ECC">
              <w:rPr>
                <w:rFonts w:ascii="Arial" w:hAnsi="Arial" w:cs="Arial"/>
                <w:sz w:val="16"/>
                <w:szCs w:val="16"/>
              </w:rPr>
              <w:t>recognition</w:t>
            </w:r>
          </w:p>
        </w:tc>
        <w:tc>
          <w:tcPr>
            <w:tcW w:w="992" w:type="dxa"/>
            <w:vAlign w:val="bottom"/>
          </w:tcPr>
          <w:p w14:paraId="09E7587B" w14:textId="77777777" w:rsidR="003F449C" w:rsidRPr="00AF2ECC" w:rsidRDefault="003F449C" w:rsidP="003F449C">
            <w:pPr>
              <w:spacing w:before="60" w:line="276" w:lineRule="auto"/>
              <w:jc w:val="right"/>
              <w:rPr>
                <w:rFonts w:ascii="Arial" w:hAnsi="Arial" w:cs="Arial"/>
                <w:sz w:val="16"/>
                <w:szCs w:val="16"/>
              </w:rPr>
            </w:pPr>
          </w:p>
        </w:tc>
        <w:tc>
          <w:tcPr>
            <w:tcW w:w="993" w:type="dxa"/>
            <w:vAlign w:val="bottom"/>
          </w:tcPr>
          <w:p w14:paraId="0B3A1452" w14:textId="77777777" w:rsidR="003F449C" w:rsidRPr="00AF2ECC" w:rsidRDefault="003F449C" w:rsidP="003F449C">
            <w:pPr>
              <w:spacing w:before="60" w:line="276" w:lineRule="auto"/>
              <w:jc w:val="right"/>
              <w:rPr>
                <w:rFonts w:ascii="Arial" w:hAnsi="Arial" w:cs="Arial"/>
                <w:sz w:val="16"/>
                <w:szCs w:val="16"/>
              </w:rPr>
            </w:pPr>
          </w:p>
        </w:tc>
        <w:tc>
          <w:tcPr>
            <w:tcW w:w="708" w:type="dxa"/>
            <w:vAlign w:val="bottom"/>
          </w:tcPr>
          <w:p w14:paraId="4E2A32A7" w14:textId="77777777" w:rsidR="003F449C" w:rsidRPr="00AF2ECC" w:rsidRDefault="003F449C" w:rsidP="003F449C">
            <w:pPr>
              <w:spacing w:before="60" w:line="276" w:lineRule="auto"/>
              <w:jc w:val="right"/>
              <w:rPr>
                <w:rFonts w:ascii="Arial" w:hAnsi="Arial" w:cs="Arial"/>
                <w:sz w:val="16"/>
                <w:szCs w:val="16"/>
              </w:rPr>
            </w:pPr>
          </w:p>
        </w:tc>
        <w:tc>
          <w:tcPr>
            <w:tcW w:w="709" w:type="dxa"/>
            <w:vAlign w:val="bottom"/>
          </w:tcPr>
          <w:p w14:paraId="43E61898" w14:textId="77777777" w:rsidR="003F449C" w:rsidRPr="00AF2ECC" w:rsidRDefault="003F449C" w:rsidP="003F449C">
            <w:pPr>
              <w:spacing w:before="60" w:line="276" w:lineRule="auto"/>
              <w:jc w:val="right"/>
              <w:rPr>
                <w:rFonts w:ascii="Arial" w:hAnsi="Arial" w:cs="Arial"/>
                <w:sz w:val="16"/>
                <w:szCs w:val="16"/>
              </w:rPr>
            </w:pPr>
          </w:p>
        </w:tc>
        <w:tc>
          <w:tcPr>
            <w:tcW w:w="993" w:type="dxa"/>
            <w:shd w:val="clear" w:color="auto" w:fill="auto"/>
            <w:vAlign w:val="bottom"/>
          </w:tcPr>
          <w:p w14:paraId="6D4A5695" w14:textId="77777777" w:rsidR="003F449C" w:rsidRPr="00AF2ECC" w:rsidRDefault="003F449C" w:rsidP="003F449C">
            <w:pPr>
              <w:spacing w:before="60" w:line="276" w:lineRule="auto"/>
              <w:jc w:val="right"/>
              <w:rPr>
                <w:rFonts w:ascii="Arial" w:hAnsi="Arial" w:cs="Arial"/>
                <w:sz w:val="16"/>
                <w:szCs w:val="16"/>
              </w:rPr>
            </w:pPr>
          </w:p>
        </w:tc>
        <w:tc>
          <w:tcPr>
            <w:tcW w:w="992" w:type="dxa"/>
            <w:shd w:val="clear" w:color="auto" w:fill="auto"/>
            <w:vAlign w:val="bottom"/>
          </w:tcPr>
          <w:p w14:paraId="57E88A63" w14:textId="77777777" w:rsidR="003F449C" w:rsidRPr="00AF2ECC" w:rsidRDefault="003F449C" w:rsidP="003F449C">
            <w:pPr>
              <w:spacing w:before="60" w:line="276" w:lineRule="auto"/>
              <w:jc w:val="right"/>
              <w:rPr>
                <w:rFonts w:ascii="Arial" w:hAnsi="Arial" w:cs="Arial"/>
                <w:sz w:val="16"/>
                <w:szCs w:val="16"/>
                <w:cs/>
              </w:rPr>
            </w:pPr>
          </w:p>
        </w:tc>
      </w:tr>
      <w:tr w:rsidR="003F449C" w:rsidRPr="00AF2ECC" w14:paraId="41D09E4F" w14:textId="77777777" w:rsidTr="003F449C">
        <w:tc>
          <w:tcPr>
            <w:tcW w:w="1848" w:type="dxa"/>
          </w:tcPr>
          <w:p w14:paraId="3CBE3A13" w14:textId="77777777" w:rsidR="003F449C" w:rsidRPr="00AF2ECC" w:rsidRDefault="003F449C" w:rsidP="003F449C">
            <w:pPr>
              <w:spacing w:before="60" w:line="276" w:lineRule="auto"/>
              <w:rPr>
                <w:rFonts w:ascii="Arial" w:hAnsi="Arial" w:cs="Arial"/>
                <w:sz w:val="16"/>
                <w:szCs w:val="16"/>
                <w:cs/>
              </w:rPr>
            </w:pPr>
            <w:r w:rsidRPr="00AF2ECC">
              <w:rPr>
                <w:rFonts w:ascii="Arial" w:hAnsi="Arial" w:cs="Arial"/>
                <w:sz w:val="16"/>
                <w:szCs w:val="16"/>
              </w:rPr>
              <w:t>- At point in time</w:t>
            </w:r>
          </w:p>
        </w:tc>
        <w:tc>
          <w:tcPr>
            <w:tcW w:w="992" w:type="dxa"/>
            <w:vAlign w:val="bottom"/>
          </w:tcPr>
          <w:p w14:paraId="68C6B3A8" w14:textId="16BE954F" w:rsidR="003F449C" w:rsidRPr="00AF2ECC" w:rsidRDefault="00E007B7" w:rsidP="003F449C">
            <w:pPr>
              <w:spacing w:before="60" w:line="276" w:lineRule="auto"/>
              <w:jc w:val="right"/>
              <w:rPr>
                <w:rFonts w:ascii="Arial" w:hAnsi="Arial" w:cs="Arial"/>
                <w:sz w:val="16"/>
                <w:szCs w:val="16"/>
              </w:rPr>
            </w:pPr>
            <w:r w:rsidRPr="00AF2ECC">
              <w:rPr>
                <w:rFonts w:ascii="Arial" w:hAnsi="Arial" w:cs="Arial"/>
                <w:sz w:val="16"/>
                <w:szCs w:val="16"/>
              </w:rPr>
              <w:t>3</w:t>
            </w:r>
            <w:r w:rsidR="0075538C" w:rsidRPr="00AF2ECC">
              <w:rPr>
                <w:rFonts w:ascii="Arial" w:hAnsi="Arial" w:cs="Arial"/>
                <w:sz w:val="16"/>
                <w:szCs w:val="16"/>
              </w:rPr>
              <w:t>,</w:t>
            </w:r>
            <w:r w:rsidRPr="00AF2ECC">
              <w:rPr>
                <w:rFonts w:ascii="Arial" w:hAnsi="Arial" w:cs="Arial"/>
                <w:sz w:val="16"/>
                <w:szCs w:val="16"/>
              </w:rPr>
              <w:t>715</w:t>
            </w:r>
            <w:r w:rsidR="0075538C" w:rsidRPr="00AF2ECC">
              <w:rPr>
                <w:rFonts w:ascii="Arial" w:hAnsi="Arial" w:cs="Arial"/>
                <w:sz w:val="16"/>
                <w:szCs w:val="16"/>
              </w:rPr>
              <w:t>,</w:t>
            </w:r>
            <w:r w:rsidRPr="00AF2ECC">
              <w:rPr>
                <w:rFonts w:ascii="Arial" w:hAnsi="Arial" w:cs="Arial"/>
                <w:sz w:val="16"/>
                <w:szCs w:val="16"/>
              </w:rPr>
              <w:t>364</w:t>
            </w:r>
          </w:p>
        </w:tc>
        <w:tc>
          <w:tcPr>
            <w:tcW w:w="992" w:type="dxa"/>
            <w:vAlign w:val="bottom"/>
          </w:tcPr>
          <w:p w14:paraId="29E71C2F" w14:textId="29DA71ED" w:rsidR="003F449C" w:rsidRPr="00AF2ECC" w:rsidRDefault="003F449C" w:rsidP="003F449C">
            <w:pPr>
              <w:spacing w:before="60" w:line="276" w:lineRule="auto"/>
              <w:jc w:val="right"/>
              <w:rPr>
                <w:rFonts w:ascii="Arial" w:hAnsi="Arial" w:cs="Arial"/>
                <w:sz w:val="16"/>
                <w:szCs w:val="16"/>
              </w:rPr>
            </w:pPr>
            <w:r w:rsidRPr="00AF2ECC">
              <w:rPr>
                <w:rFonts w:ascii="Arial" w:hAnsi="Arial" w:cs="Arial"/>
                <w:sz w:val="16"/>
                <w:szCs w:val="16"/>
              </w:rPr>
              <w:t>4,998,494</w:t>
            </w:r>
          </w:p>
        </w:tc>
        <w:tc>
          <w:tcPr>
            <w:tcW w:w="992" w:type="dxa"/>
            <w:vAlign w:val="bottom"/>
          </w:tcPr>
          <w:p w14:paraId="2230FCFC" w14:textId="773C7640" w:rsidR="003F449C" w:rsidRPr="00AF2ECC" w:rsidRDefault="000D3105" w:rsidP="003F449C">
            <w:pPr>
              <w:spacing w:before="60" w:line="276" w:lineRule="auto"/>
              <w:jc w:val="center"/>
              <w:rPr>
                <w:rFonts w:ascii="Arial" w:hAnsi="Arial" w:cs="Arial"/>
                <w:sz w:val="16"/>
                <w:szCs w:val="16"/>
              </w:rPr>
            </w:pPr>
            <w:r w:rsidRPr="00AF2ECC">
              <w:rPr>
                <w:rFonts w:ascii="Arial" w:hAnsi="Arial" w:cs="Arial"/>
                <w:sz w:val="16"/>
                <w:szCs w:val="16"/>
              </w:rPr>
              <w:t xml:space="preserve">     </w:t>
            </w:r>
            <w:r w:rsidR="00E007B7" w:rsidRPr="00AF2ECC">
              <w:rPr>
                <w:rFonts w:ascii="Arial" w:hAnsi="Arial" w:cs="Arial"/>
                <w:sz w:val="16"/>
                <w:szCs w:val="16"/>
              </w:rPr>
              <w:t>-</w:t>
            </w:r>
          </w:p>
        </w:tc>
        <w:tc>
          <w:tcPr>
            <w:tcW w:w="993" w:type="dxa"/>
            <w:vAlign w:val="bottom"/>
          </w:tcPr>
          <w:p w14:paraId="4C661514" w14:textId="2095CA73" w:rsidR="003F449C" w:rsidRPr="00AF2ECC" w:rsidRDefault="003F449C" w:rsidP="003F449C">
            <w:pPr>
              <w:spacing w:before="60" w:line="276" w:lineRule="auto"/>
              <w:jc w:val="center"/>
              <w:rPr>
                <w:rFonts w:ascii="Arial" w:hAnsi="Arial" w:cs="Arial"/>
                <w:sz w:val="16"/>
                <w:szCs w:val="16"/>
              </w:rPr>
            </w:pPr>
            <w:r w:rsidRPr="00AF2ECC">
              <w:rPr>
                <w:rFonts w:ascii="Arial" w:hAnsi="Arial" w:cs="Arial"/>
                <w:sz w:val="16"/>
                <w:szCs w:val="16"/>
              </w:rPr>
              <w:t xml:space="preserve">     -</w:t>
            </w:r>
          </w:p>
        </w:tc>
        <w:tc>
          <w:tcPr>
            <w:tcW w:w="708" w:type="dxa"/>
            <w:vAlign w:val="bottom"/>
          </w:tcPr>
          <w:p w14:paraId="03438FB0" w14:textId="202BE695" w:rsidR="003F449C" w:rsidRPr="00AF2ECC" w:rsidRDefault="00E007B7" w:rsidP="003F449C">
            <w:pPr>
              <w:spacing w:before="60" w:line="276" w:lineRule="auto"/>
              <w:jc w:val="right"/>
              <w:rPr>
                <w:rFonts w:ascii="Arial" w:hAnsi="Arial" w:cs="Arial"/>
                <w:sz w:val="16"/>
                <w:szCs w:val="16"/>
              </w:rPr>
            </w:pPr>
            <w:r w:rsidRPr="00AF2ECC">
              <w:rPr>
                <w:rFonts w:ascii="Arial" w:hAnsi="Arial" w:cs="Arial"/>
                <w:sz w:val="16"/>
                <w:szCs w:val="16"/>
              </w:rPr>
              <w:t>65</w:t>
            </w:r>
          </w:p>
        </w:tc>
        <w:tc>
          <w:tcPr>
            <w:tcW w:w="709" w:type="dxa"/>
            <w:vAlign w:val="bottom"/>
          </w:tcPr>
          <w:p w14:paraId="51EC0A3C" w14:textId="1C66B143" w:rsidR="003F449C" w:rsidRPr="00AF2ECC" w:rsidRDefault="003F449C" w:rsidP="003F449C">
            <w:pPr>
              <w:spacing w:before="60" w:line="276" w:lineRule="auto"/>
              <w:jc w:val="right"/>
              <w:rPr>
                <w:rFonts w:ascii="Arial" w:hAnsi="Arial" w:cs="Arial"/>
                <w:sz w:val="16"/>
                <w:szCs w:val="16"/>
              </w:rPr>
            </w:pPr>
            <w:r w:rsidRPr="00AF2ECC">
              <w:rPr>
                <w:rFonts w:ascii="Arial" w:hAnsi="Arial" w:cs="Arial"/>
                <w:sz w:val="16"/>
                <w:szCs w:val="16"/>
              </w:rPr>
              <w:t>1,374</w:t>
            </w:r>
          </w:p>
        </w:tc>
        <w:tc>
          <w:tcPr>
            <w:tcW w:w="993" w:type="dxa"/>
            <w:shd w:val="clear" w:color="auto" w:fill="auto"/>
            <w:vAlign w:val="bottom"/>
          </w:tcPr>
          <w:p w14:paraId="67517B96" w14:textId="2F06F824" w:rsidR="003F449C" w:rsidRPr="00AF2ECC" w:rsidRDefault="0075538C" w:rsidP="003F449C">
            <w:pPr>
              <w:spacing w:before="60" w:line="276" w:lineRule="auto"/>
              <w:jc w:val="right"/>
              <w:rPr>
                <w:rFonts w:ascii="Arial" w:hAnsi="Arial" w:cs="Arial"/>
                <w:sz w:val="16"/>
                <w:szCs w:val="16"/>
              </w:rPr>
            </w:pPr>
            <w:r w:rsidRPr="00AF2ECC">
              <w:rPr>
                <w:rFonts w:ascii="Arial" w:hAnsi="Arial" w:cs="Arial"/>
                <w:sz w:val="16"/>
                <w:szCs w:val="16"/>
              </w:rPr>
              <w:t>3,715,429</w:t>
            </w:r>
          </w:p>
        </w:tc>
        <w:tc>
          <w:tcPr>
            <w:tcW w:w="992" w:type="dxa"/>
            <w:shd w:val="clear" w:color="auto" w:fill="auto"/>
            <w:vAlign w:val="bottom"/>
          </w:tcPr>
          <w:p w14:paraId="3BFF0787" w14:textId="6AA4DB5F" w:rsidR="003F449C" w:rsidRPr="00AF2ECC" w:rsidRDefault="003F449C" w:rsidP="003F449C">
            <w:pPr>
              <w:spacing w:before="60" w:line="276" w:lineRule="auto"/>
              <w:jc w:val="right"/>
              <w:rPr>
                <w:rFonts w:ascii="Arial" w:hAnsi="Arial" w:cs="Arial"/>
                <w:sz w:val="16"/>
                <w:szCs w:val="16"/>
                <w:cs/>
              </w:rPr>
            </w:pPr>
            <w:r w:rsidRPr="00AF2ECC">
              <w:rPr>
                <w:rFonts w:ascii="Arial" w:hAnsi="Arial" w:cs="Arial"/>
                <w:sz w:val="16"/>
                <w:szCs w:val="16"/>
              </w:rPr>
              <w:t>4,999,868</w:t>
            </w:r>
          </w:p>
        </w:tc>
      </w:tr>
      <w:tr w:rsidR="003F449C" w:rsidRPr="00AF2ECC" w14:paraId="27F21768" w14:textId="77777777" w:rsidTr="003F449C">
        <w:tc>
          <w:tcPr>
            <w:tcW w:w="1848" w:type="dxa"/>
            <w:hideMark/>
          </w:tcPr>
          <w:p w14:paraId="7B56157C" w14:textId="77777777" w:rsidR="003F449C" w:rsidRPr="00AF2ECC" w:rsidRDefault="003F449C" w:rsidP="003F449C">
            <w:pPr>
              <w:spacing w:before="60" w:line="276" w:lineRule="auto"/>
              <w:rPr>
                <w:rFonts w:ascii="Arial" w:eastAsia="Times New Roman" w:hAnsi="Arial" w:cs="Arial"/>
                <w:sz w:val="16"/>
                <w:szCs w:val="16"/>
                <w:cs/>
              </w:rPr>
            </w:pPr>
            <w:r w:rsidRPr="00AF2ECC">
              <w:rPr>
                <w:rFonts w:ascii="Arial" w:hAnsi="Arial" w:cs="Arial"/>
                <w:sz w:val="16"/>
                <w:szCs w:val="16"/>
              </w:rPr>
              <w:t>- Overtime</w:t>
            </w:r>
          </w:p>
        </w:tc>
        <w:tc>
          <w:tcPr>
            <w:tcW w:w="992" w:type="dxa"/>
            <w:vAlign w:val="center"/>
          </w:tcPr>
          <w:p w14:paraId="30833F9E" w14:textId="20CEBCD8" w:rsidR="003F449C" w:rsidRPr="00AF2ECC" w:rsidRDefault="000D3105" w:rsidP="003F449C">
            <w:pPr>
              <w:pBdr>
                <w:bottom w:val="single" w:sz="4" w:space="1" w:color="auto"/>
              </w:pBdr>
              <w:spacing w:before="60" w:line="276" w:lineRule="auto"/>
              <w:jc w:val="center"/>
              <w:rPr>
                <w:rFonts w:ascii="Arial" w:hAnsi="Arial" w:cs="Arial"/>
                <w:sz w:val="16"/>
                <w:szCs w:val="16"/>
              </w:rPr>
            </w:pPr>
            <w:r w:rsidRPr="00AF2ECC">
              <w:rPr>
                <w:rFonts w:ascii="Arial" w:hAnsi="Arial" w:cs="Arial"/>
                <w:sz w:val="16"/>
                <w:szCs w:val="16"/>
              </w:rPr>
              <w:t xml:space="preserve">     </w:t>
            </w:r>
            <w:r w:rsidR="0075538C" w:rsidRPr="00AF2ECC">
              <w:rPr>
                <w:rFonts w:ascii="Arial" w:hAnsi="Arial" w:cs="Arial"/>
                <w:sz w:val="16"/>
                <w:szCs w:val="16"/>
              </w:rPr>
              <w:t>-</w:t>
            </w:r>
          </w:p>
        </w:tc>
        <w:tc>
          <w:tcPr>
            <w:tcW w:w="992" w:type="dxa"/>
            <w:vAlign w:val="center"/>
          </w:tcPr>
          <w:p w14:paraId="362C56C2" w14:textId="14968008" w:rsidR="003F449C" w:rsidRPr="00AF2ECC" w:rsidRDefault="003F449C" w:rsidP="003F449C">
            <w:pPr>
              <w:pBdr>
                <w:bottom w:val="single" w:sz="4" w:space="1" w:color="auto"/>
              </w:pBdr>
              <w:spacing w:before="60" w:line="276" w:lineRule="auto"/>
              <w:jc w:val="center"/>
              <w:rPr>
                <w:rFonts w:ascii="Arial" w:hAnsi="Arial" w:cs="Arial"/>
                <w:sz w:val="16"/>
                <w:szCs w:val="16"/>
              </w:rPr>
            </w:pPr>
            <w:r w:rsidRPr="00AF2ECC">
              <w:rPr>
                <w:rFonts w:ascii="Arial" w:hAnsi="Arial" w:cs="Arial"/>
                <w:sz w:val="16"/>
                <w:szCs w:val="16"/>
              </w:rPr>
              <w:t xml:space="preserve">     -</w:t>
            </w:r>
          </w:p>
        </w:tc>
        <w:tc>
          <w:tcPr>
            <w:tcW w:w="992" w:type="dxa"/>
            <w:vAlign w:val="bottom"/>
          </w:tcPr>
          <w:p w14:paraId="5E091975" w14:textId="4A8DE9A7" w:rsidR="003F449C" w:rsidRPr="00AF2ECC" w:rsidRDefault="00E007B7" w:rsidP="003F449C">
            <w:pPr>
              <w:pBdr>
                <w:bottom w:val="single" w:sz="4" w:space="1" w:color="auto"/>
              </w:pBdr>
              <w:spacing w:before="60" w:line="276" w:lineRule="auto"/>
              <w:jc w:val="right"/>
              <w:rPr>
                <w:rFonts w:ascii="Arial" w:hAnsi="Arial" w:cs="Arial"/>
                <w:sz w:val="16"/>
                <w:szCs w:val="16"/>
              </w:rPr>
            </w:pPr>
            <w:r w:rsidRPr="00AF2ECC">
              <w:rPr>
                <w:rFonts w:ascii="Arial" w:hAnsi="Arial" w:cs="Arial"/>
                <w:sz w:val="16"/>
                <w:szCs w:val="16"/>
              </w:rPr>
              <w:t>95</w:t>
            </w:r>
            <w:r w:rsidR="0075538C" w:rsidRPr="00AF2ECC">
              <w:rPr>
                <w:rFonts w:ascii="Arial" w:hAnsi="Arial" w:cs="Arial"/>
                <w:sz w:val="16"/>
                <w:szCs w:val="16"/>
              </w:rPr>
              <w:t>,</w:t>
            </w:r>
            <w:r w:rsidRPr="00AF2ECC">
              <w:rPr>
                <w:rFonts w:ascii="Arial" w:hAnsi="Arial" w:cs="Arial"/>
                <w:sz w:val="16"/>
                <w:szCs w:val="16"/>
              </w:rPr>
              <w:t>438</w:t>
            </w:r>
          </w:p>
        </w:tc>
        <w:tc>
          <w:tcPr>
            <w:tcW w:w="993" w:type="dxa"/>
            <w:vAlign w:val="bottom"/>
          </w:tcPr>
          <w:p w14:paraId="1E227433" w14:textId="016E5EA1" w:rsidR="003F449C" w:rsidRPr="00AF2ECC" w:rsidRDefault="003F449C" w:rsidP="003F449C">
            <w:pPr>
              <w:pBdr>
                <w:bottom w:val="single" w:sz="4" w:space="1" w:color="auto"/>
              </w:pBdr>
              <w:spacing w:before="60" w:line="276" w:lineRule="auto"/>
              <w:jc w:val="right"/>
              <w:rPr>
                <w:rFonts w:ascii="Arial" w:hAnsi="Arial" w:cs="Arial"/>
                <w:sz w:val="16"/>
                <w:szCs w:val="16"/>
              </w:rPr>
            </w:pPr>
            <w:r w:rsidRPr="00AF2ECC">
              <w:rPr>
                <w:rFonts w:ascii="Arial" w:hAnsi="Arial" w:cs="Arial"/>
                <w:sz w:val="16"/>
                <w:szCs w:val="16"/>
              </w:rPr>
              <w:t>248,149</w:t>
            </w:r>
          </w:p>
        </w:tc>
        <w:tc>
          <w:tcPr>
            <w:tcW w:w="708" w:type="dxa"/>
          </w:tcPr>
          <w:p w14:paraId="2AD08213" w14:textId="4F399D8C" w:rsidR="003F449C" w:rsidRPr="00AF2ECC" w:rsidRDefault="00E007B7" w:rsidP="003F449C">
            <w:pPr>
              <w:pBdr>
                <w:bottom w:val="single" w:sz="4" w:space="1" w:color="auto"/>
              </w:pBdr>
              <w:tabs>
                <w:tab w:val="left" w:pos="420"/>
              </w:tabs>
              <w:spacing w:before="60" w:line="276" w:lineRule="auto"/>
              <w:jc w:val="center"/>
              <w:rPr>
                <w:rFonts w:ascii="Arial" w:hAnsi="Arial" w:cs="Arial"/>
                <w:sz w:val="16"/>
                <w:szCs w:val="16"/>
              </w:rPr>
            </w:pPr>
            <w:r w:rsidRPr="00AF2ECC">
              <w:rPr>
                <w:rFonts w:ascii="Arial" w:hAnsi="Arial" w:cs="Arial"/>
                <w:sz w:val="16"/>
                <w:szCs w:val="16"/>
              </w:rPr>
              <w:t>-</w:t>
            </w:r>
          </w:p>
        </w:tc>
        <w:tc>
          <w:tcPr>
            <w:tcW w:w="709" w:type="dxa"/>
          </w:tcPr>
          <w:p w14:paraId="1C1AD990" w14:textId="1EA01B4D" w:rsidR="003F449C" w:rsidRPr="00AF2ECC" w:rsidRDefault="000D3105" w:rsidP="000D3105">
            <w:pPr>
              <w:pBdr>
                <w:bottom w:val="single" w:sz="4" w:space="1" w:color="auto"/>
              </w:pBdr>
              <w:spacing w:before="60" w:line="276" w:lineRule="auto"/>
              <w:rPr>
                <w:rFonts w:ascii="Arial" w:hAnsi="Arial" w:cs="Arial"/>
                <w:sz w:val="16"/>
                <w:szCs w:val="16"/>
              </w:rPr>
            </w:pPr>
            <w:r w:rsidRPr="00AF2ECC">
              <w:rPr>
                <w:rFonts w:ascii="Arial" w:hAnsi="Arial" w:cs="Arial"/>
                <w:sz w:val="16"/>
                <w:szCs w:val="16"/>
              </w:rPr>
              <w:t xml:space="preserve">   </w:t>
            </w:r>
            <w:r w:rsidR="003F449C" w:rsidRPr="00AF2ECC">
              <w:rPr>
                <w:rFonts w:ascii="Arial" w:hAnsi="Arial" w:cs="Arial"/>
                <w:sz w:val="16"/>
                <w:szCs w:val="16"/>
              </w:rPr>
              <w:t xml:space="preserve">  -</w:t>
            </w:r>
          </w:p>
        </w:tc>
        <w:tc>
          <w:tcPr>
            <w:tcW w:w="993" w:type="dxa"/>
            <w:shd w:val="clear" w:color="auto" w:fill="auto"/>
            <w:vAlign w:val="bottom"/>
          </w:tcPr>
          <w:p w14:paraId="4D1927CD" w14:textId="396A56FE" w:rsidR="003F449C" w:rsidRPr="00AF2ECC" w:rsidRDefault="0075538C" w:rsidP="003F449C">
            <w:pPr>
              <w:pBdr>
                <w:bottom w:val="single" w:sz="4" w:space="1" w:color="auto"/>
              </w:pBdr>
              <w:spacing w:before="60" w:line="276" w:lineRule="auto"/>
              <w:jc w:val="right"/>
              <w:rPr>
                <w:rFonts w:ascii="Arial" w:hAnsi="Arial" w:cs="Arial"/>
                <w:sz w:val="16"/>
                <w:szCs w:val="16"/>
              </w:rPr>
            </w:pPr>
            <w:r w:rsidRPr="00AF2ECC">
              <w:rPr>
                <w:rFonts w:ascii="Arial" w:hAnsi="Arial" w:cs="Arial"/>
                <w:sz w:val="16"/>
                <w:szCs w:val="16"/>
              </w:rPr>
              <w:t>95,438</w:t>
            </w:r>
          </w:p>
        </w:tc>
        <w:tc>
          <w:tcPr>
            <w:tcW w:w="992" w:type="dxa"/>
            <w:shd w:val="clear" w:color="auto" w:fill="auto"/>
            <w:vAlign w:val="bottom"/>
          </w:tcPr>
          <w:p w14:paraId="5918D00B" w14:textId="5180C7D1" w:rsidR="003F449C" w:rsidRPr="00AF2ECC" w:rsidRDefault="003F449C" w:rsidP="003F449C">
            <w:pPr>
              <w:pBdr>
                <w:bottom w:val="single" w:sz="4" w:space="1" w:color="auto"/>
              </w:pBdr>
              <w:spacing w:before="60" w:line="276" w:lineRule="auto"/>
              <w:jc w:val="right"/>
              <w:rPr>
                <w:rFonts w:ascii="Arial" w:hAnsi="Arial" w:cs="Arial"/>
                <w:sz w:val="16"/>
                <w:szCs w:val="16"/>
                <w:cs/>
              </w:rPr>
            </w:pPr>
            <w:r w:rsidRPr="00AF2ECC">
              <w:rPr>
                <w:rFonts w:ascii="Arial" w:hAnsi="Arial" w:cs="Arial"/>
                <w:sz w:val="16"/>
                <w:szCs w:val="16"/>
              </w:rPr>
              <w:t>248,149</w:t>
            </w:r>
          </w:p>
        </w:tc>
      </w:tr>
      <w:tr w:rsidR="003F449C" w:rsidRPr="00AF2ECC" w14:paraId="5C46093B" w14:textId="77777777" w:rsidTr="003F449C">
        <w:tc>
          <w:tcPr>
            <w:tcW w:w="1848" w:type="dxa"/>
            <w:hideMark/>
          </w:tcPr>
          <w:p w14:paraId="0D78A95B" w14:textId="77777777" w:rsidR="003F449C" w:rsidRPr="00AF2ECC" w:rsidRDefault="003F449C" w:rsidP="003F449C">
            <w:pPr>
              <w:spacing w:before="60" w:line="276" w:lineRule="auto"/>
              <w:rPr>
                <w:rFonts w:ascii="Arial" w:eastAsia="Times New Roman" w:hAnsi="Arial" w:cs="Arial"/>
                <w:sz w:val="16"/>
                <w:szCs w:val="16"/>
                <w:cs/>
              </w:rPr>
            </w:pPr>
            <w:r w:rsidRPr="00AF2ECC">
              <w:rPr>
                <w:rFonts w:ascii="Arial" w:hAnsi="Arial" w:cs="Arial"/>
                <w:sz w:val="16"/>
                <w:szCs w:val="16"/>
              </w:rPr>
              <w:t>Total</w:t>
            </w:r>
          </w:p>
        </w:tc>
        <w:tc>
          <w:tcPr>
            <w:tcW w:w="992" w:type="dxa"/>
            <w:vAlign w:val="bottom"/>
          </w:tcPr>
          <w:p w14:paraId="6905C0DA" w14:textId="5203D02F" w:rsidR="003F449C" w:rsidRPr="00AF2ECC" w:rsidRDefault="00E007B7" w:rsidP="003F449C">
            <w:pPr>
              <w:pBdr>
                <w:bottom w:val="single" w:sz="12" w:space="1" w:color="auto"/>
              </w:pBdr>
              <w:spacing w:before="60" w:line="276" w:lineRule="auto"/>
              <w:jc w:val="right"/>
              <w:rPr>
                <w:rFonts w:ascii="Arial" w:hAnsi="Arial" w:cs="Arial"/>
                <w:sz w:val="16"/>
                <w:szCs w:val="16"/>
              </w:rPr>
            </w:pPr>
            <w:r w:rsidRPr="00AF2ECC">
              <w:rPr>
                <w:rFonts w:ascii="Arial" w:hAnsi="Arial" w:cs="Arial"/>
                <w:sz w:val="16"/>
                <w:szCs w:val="16"/>
              </w:rPr>
              <w:t>3</w:t>
            </w:r>
            <w:r w:rsidR="0075538C" w:rsidRPr="00AF2ECC">
              <w:rPr>
                <w:rFonts w:ascii="Arial" w:hAnsi="Arial" w:cs="Arial"/>
                <w:sz w:val="16"/>
                <w:szCs w:val="16"/>
              </w:rPr>
              <w:t>,</w:t>
            </w:r>
            <w:r w:rsidRPr="00AF2ECC">
              <w:rPr>
                <w:rFonts w:ascii="Arial" w:hAnsi="Arial" w:cs="Arial"/>
                <w:sz w:val="16"/>
                <w:szCs w:val="16"/>
              </w:rPr>
              <w:t>715</w:t>
            </w:r>
            <w:r w:rsidR="0075538C" w:rsidRPr="00AF2ECC">
              <w:rPr>
                <w:rFonts w:ascii="Arial" w:hAnsi="Arial" w:cs="Arial"/>
                <w:sz w:val="16"/>
                <w:szCs w:val="16"/>
              </w:rPr>
              <w:t>,</w:t>
            </w:r>
            <w:r w:rsidRPr="00AF2ECC">
              <w:rPr>
                <w:rFonts w:ascii="Arial" w:hAnsi="Arial" w:cs="Arial"/>
                <w:sz w:val="16"/>
                <w:szCs w:val="16"/>
              </w:rPr>
              <w:t>364</w:t>
            </w:r>
          </w:p>
        </w:tc>
        <w:tc>
          <w:tcPr>
            <w:tcW w:w="992" w:type="dxa"/>
            <w:vAlign w:val="bottom"/>
          </w:tcPr>
          <w:p w14:paraId="1CC45F43" w14:textId="18F95C73" w:rsidR="003F449C" w:rsidRPr="00AF2ECC" w:rsidRDefault="003F449C" w:rsidP="003F449C">
            <w:pPr>
              <w:pBdr>
                <w:bottom w:val="single" w:sz="12" w:space="1" w:color="auto"/>
              </w:pBdr>
              <w:spacing w:before="60" w:line="276" w:lineRule="auto"/>
              <w:jc w:val="right"/>
              <w:rPr>
                <w:rFonts w:ascii="Arial" w:hAnsi="Arial" w:cs="Arial"/>
                <w:sz w:val="16"/>
                <w:szCs w:val="16"/>
              </w:rPr>
            </w:pPr>
            <w:r w:rsidRPr="00AF2ECC">
              <w:rPr>
                <w:rFonts w:ascii="Arial" w:hAnsi="Arial" w:cs="Arial"/>
                <w:sz w:val="16"/>
                <w:szCs w:val="16"/>
              </w:rPr>
              <w:t>4,998,494</w:t>
            </w:r>
          </w:p>
        </w:tc>
        <w:tc>
          <w:tcPr>
            <w:tcW w:w="992" w:type="dxa"/>
            <w:vAlign w:val="bottom"/>
          </w:tcPr>
          <w:p w14:paraId="34874EAE" w14:textId="41499731" w:rsidR="003F449C" w:rsidRPr="00AF2ECC" w:rsidRDefault="00E007B7" w:rsidP="003F449C">
            <w:pPr>
              <w:pBdr>
                <w:bottom w:val="single" w:sz="12" w:space="1" w:color="auto"/>
              </w:pBdr>
              <w:spacing w:before="60" w:line="276" w:lineRule="auto"/>
              <w:jc w:val="right"/>
              <w:rPr>
                <w:rFonts w:ascii="Arial" w:hAnsi="Arial" w:cs="Arial"/>
                <w:sz w:val="16"/>
                <w:szCs w:val="16"/>
              </w:rPr>
            </w:pPr>
            <w:r w:rsidRPr="00AF2ECC">
              <w:rPr>
                <w:rFonts w:ascii="Arial" w:hAnsi="Arial" w:cs="Arial"/>
                <w:sz w:val="16"/>
                <w:szCs w:val="16"/>
              </w:rPr>
              <w:t>95</w:t>
            </w:r>
            <w:r w:rsidR="0075538C" w:rsidRPr="00AF2ECC">
              <w:rPr>
                <w:rFonts w:ascii="Arial" w:hAnsi="Arial" w:cs="Arial"/>
                <w:sz w:val="16"/>
                <w:szCs w:val="16"/>
              </w:rPr>
              <w:t>,</w:t>
            </w:r>
            <w:r w:rsidRPr="00AF2ECC">
              <w:rPr>
                <w:rFonts w:ascii="Arial" w:hAnsi="Arial" w:cs="Arial"/>
                <w:sz w:val="16"/>
                <w:szCs w:val="16"/>
              </w:rPr>
              <w:t>438</w:t>
            </w:r>
          </w:p>
        </w:tc>
        <w:tc>
          <w:tcPr>
            <w:tcW w:w="993" w:type="dxa"/>
            <w:vAlign w:val="bottom"/>
          </w:tcPr>
          <w:p w14:paraId="45E22BAC" w14:textId="0230EA88" w:rsidR="003F449C" w:rsidRPr="00AF2ECC" w:rsidRDefault="003F449C" w:rsidP="003F449C">
            <w:pPr>
              <w:pBdr>
                <w:bottom w:val="single" w:sz="12" w:space="1" w:color="auto"/>
              </w:pBdr>
              <w:spacing w:before="60" w:line="276" w:lineRule="auto"/>
              <w:jc w:val="right"/>
              <w:rPr>
                <w:rFonts w:ascii="Arial" w:hAnsi="Arial" w:cs="Arial"/>
                <w:sz w:val="16"/>
                <w:szCs w:val="16"/>
              </w:rPr>
            </w:pPr>
            <w:r w:rsidRPr="00AF2ECC">
              <w:rPr>
                <w:rFonts w:ascii="Arial" w:hAnsi="Arial" w:cs="Arial"/>
                <w:sz w:val="16"/>
                <w:szCs w:val="16"/>
              </w:rPr>
              <w:t>248,149</w:t>
            </w:r>
          </w:p>
        </w:tc>
        <w:tc>
          <w:tcPr>
            <w:tcW w:w="708" w:type="dxa"/>
            <w:vAlign w:val="bottom"/>
          </w:tcPr>
          <w:p w14:paraId="10B243BF" w14:textId="5C4B4AFB" w:rsidR="003F449C" w:rsidRPr="00AF2ECC" w:rsidRDefault="00E007B7" w:rsidP="003F449C">
            <w:pPr>
              <w:pBdr>
                <w:bottom w:val="single" w:sz="12" w:space="1" w:color="auto"/>
              </w:pBdr>
              <w:spacing w:before="60" w:line="276" w:lineRule="auto"/>
              <w:jc w:val="right"/>
              <w:rPr>
                <w:rFonts w:ascii="Arial" w:hAnsi="Arial" w:cs="Arial"/>
                <w:sz w:val="16"/>
                <w:szCs w:val="16"/>
              </w:rPr>
            </w:pPr>
            <w:r w:rsidRPr="00AF2ECC">
              <w:rPr>
                <w:rFonts w:ascii="Arial" w:hAnsi="Arial" w:cs="Arial"/>
                <w:sz w:val="16"/>
                <w:szCs w:val="16"/>
              </w:rPr>
              <w:t>65</w:t>
            </w:r>
          </w:p>
        </w:tc>
        <w:tc>
          <w:tcPr>
            <w:tcW w:w="709" w:type="dxa"/>
            <w:vAlign w:val="bottom"/>
          </w:tcPr>
          <w:p w14:paraId="21DDBD32" w14:textId="7EED440B" w:rsidR="003F449C" w:rsidRPr="00AF2ECC" w:rsidRDefault="003F449C" w:rsidP="003F449C">
            <w:pPr>
              <w:pBdr>
                <w:bottom w:val="single" w:sz="12" w:space="1" w:color="auto"/>
              </w:pBdr>
              <w:spacing w:before="60" w:line="276" w:lineRule="auto"/>
              <w:jc w:val="right"/>
              <w:rPr>
                <w:rFonts w:ascii="Arial" w:hAnsi="Arial" w:cs="Arial"/>
                <w:sz w:val="16"/>
                <w:szCs w:val="16"/>
              </w:rPr>
            </w:pPr>
            <w:r w:rsidRPr="00AF2ECC">
              <w:rPr>
                <w:rFonts w:ascii="Arial" w:hAnsi="Arial" w:cs="Arial"/>
                <w:sz w:val="16"/>
                <w:szCs w:val="16"/>
              </w:rPr>
              <w:t>1,374</w:t>
            </w:r>
          </w:p>
        </w:tc>
        <w:tc>
          <w:tcPr>
            <w:tcW w:w="993" w:type="dxa"/>
            <w:shd w:val="clear" w:color="auto" w:fill="auto"/>
            <w:vAlign w:val="bottom"/>
          </w:tcPr>
          <w:p w14:paraId="52AFF397" w14:textId="4B19B447" w:rsidR="003F449C" w:rsidRPr="00AF2ECC" w:rsidRDefault="0075538C" w:rsidP="003F449C">
            <w:pPr>
              <w:pBdr>
                <w:bottom w:val="single" w:sz="12" w:space="1" w:color="auto"/>
              </w:pBdr>
              <w:spacing w:before="60" w:line="276" w:lineRule="auto"/>
              <w:jc w:val="right"/>
              <w:rPr>
                <w:rFonts w:ascii="Arial" w:hAnsi="Arial" w:cs="Arial"/>
                <w:sz w:val="16"/>
                <w:szCs w:val="16"/>
              </w:rPr>
            </w:pPr>
            <w:r w:rsidRPr="00AF2ECC">
              <w:rPr>
                <w:rFonts w:ascii="Arial" w:hAnsi="Arial" w:cs="Arial"/>
                <w:sz w:val="16"/>
                <w:szCs w:val="16"/>
              </w:rPr>
              <w:t>3,810,867</w:t>
            </w:r>
          </w:p>
        </w:tc>
        <w:tc>
          <w:tcPr>
            <w:tcW w:w="992" w:type="dxa"/>
            <w:shd w:val="clear" w:color="auto" w:fill="auto"/>
            <w:vAlign w:val="bottom"/>
          </w:tcPr>
          <w:p w14:paraId="4320CC2F" w14:textId="547E83E0" w:rsidR="003F449C" w:rsidRPr="00AF2ECC" w:rsidRDefault="003F449C" w:rsidP="003F449C">
            <w:pPr>
              <w:pBdr>
                <w:bottom w:val="single" w:sz="12" w:space="1" w:color="auto"/>
              </w:pBdr>
              <w:spacing w:before="60" w:line="276" w:lineRule="auto"/>
              <w:jc w:val="right"/>
              <w:rPr>
                <w:rFonts w:ascii="Arial" w:hAnsi="Arial" w:cs="Arial"/>
                <w:sz w:val="16"/>
                <w:szCs w:val="16"/>
                <w:cs/>
              </w:rPr>
            </w:pPr>
            <w:r w:rsidRPr="00AF2ECC">
              <w:rPr>
                <w:rFonts w:ascii="Arial" w:hAnsi="Arial" w:cs="Arial"/>
                <w:sz w:val="16"/>
                <w:szCs w:val="16"/>
              </w:rPr>
              <w:t>5,248,017</w:t>
            </w:r>
          </w:p>
        </w:tc>
      </w:tr>
    </w:tbl>
    <w:p w14:paraId="2B750D9F" w14:textId="494D5981" w:rsidR="00C663FA" w:rsidRPr="00AF2ECC" w:rsidRDefault="00C663FA" w:rsidP="00927FD2">
      <w:pPr>
        <w:pStyle w:val="BodyTextIndent3"/>
        <w:tabs>
          <w:tab w:val="left" w:pos="360"/>
        </w:tabs>
        <w:spacing w:line="360" w:lineRule="auto"/>
        <w:ind w:left="360" w:firstLine="0"/>
        <w:jc w:val="left"/>
        <w:rPr>
          <w:rFonts w:ascii="Arial" w:hAnsi="Arial" w:cs="Arial"/>
          <w:b/>
          <w:bCs/>
          <w:sz w:val="19"/>
          <w:szCs w:val="19"/>
        </w:rPr>
      </w:pPr>
    </w:p>
    <w:p w14:paraId="376F94A3" w14:textId="77777777" w:rsidR="00C663FA" w:rsidRPr="00AF2ECC" w:rsidRDefault="00C663FA">
      <w:pPr>
        <w:rPr>
          <w:rFonts w:ascii="Arial" w:hAnsi="Arial" w:cs="Arial"/>
          <w:b/>
          <w:bCs/>
          <w:sz w:val="19"/>
          <w:szCs w:val="19"/>
          <w:lang w:eastAsia="en-US" w:bidi="ar-SA"/>
        </w:rPr>
      </w:pPr>
      <w:r w:rsidRPr="00AF2ECC">
        <w:rPr>
          <w:rFonts w:ascii="Arial" w:hAnsi="Arial" w:cs="Arial"/>
          <w:b/>
          <w:bCs/>
          <w:sz w:val="19"/>
          <w:szCs w:val="19"/>
        </w:rPr>
        <w:br w:type="page"/>
      </w:r>
    </w:p>
    <w:p w14:paraId="0895F078" w14:textId="2C574815" w:rsidR="00FA3E1F" w:rsidRPr="00AF2ECC" w:rsidRDefault="00FA3E1F" w:rsidP="0004685E">
      <w:pPr>
        <w:pStyle w:val="BodyTextIndent3"/>
        <w:numPr>
          <w:ilvl w:val="0"/>
          <w:numId w:val="6"/>
        </w:numPr>
        <w:tabs>
          <w:tab w:val="left" w:pos="360"/>
        </w:tabs>
        <w:spacing w:line="360" w:lineRule="auto"/>
        <w:jc w:val="left"/>
        <w:rPr>
          <w:rFonts w:ascii="Arial" w:hAnsi="Arial" w:cs="Arial"/>
          <w:b/>
          <w:bCs/>
          <w:sz w:val="19"/>
          <w:szCs w:val="19"/>
        </w:rPr>
      </w:pPr>
      <w:r w:rsidRPr="00AF2ECC">
        <w:rPr>
          <w:rFonts w:ascii="Arial" w:hAnsi="Arial" w:cs="Arial"/>
          <w:b/>
          <w:bCs/>
          <w:caps/>
          <w:sz w:val="19"/>
          <w:szCs w:val="19"/>
        </w:rPr>
        <w:lastRenderedPageBreak/>
        <w:t>OTHER</w:t>
      </w:r>
      <w:r w:rsidRPr="00AF2ECC">
        <w:rPr>
          <w:rFonts w:ascii="Arial" w:hAnsi="Arial" w:cs="Arial"/>
          <w:b/>
          <w:bCs/>
          <w:sz w:val="19"/>
          <w:szCs w:val="19"/>
        </w:rPr>
        <w:t xml:space="preserve"> INCOME</w:t>
      </w:r>
    </w:p>
    <w:p w14:paraId="7B36D6AD" w14:textId="77777777" w:rsidR="00FA3E1F" w:rsidRPr="00AF2ECC" w:rsidRDefault="00FA3E1F" w:rsidP="00874BDA">
      <w:pPr>
        <w:pStyle w:val="BodyTextIndent3"/>
        <w:tabs>
          <w:tab w:val="left" w:pos="360"/>
        </w:tabs>
        <w:spacing w:line="360" w:lineRule="auto"/>
        <w:ind w:left="357" w:firstLine="0"/>
        <w:rPr>
          <w:rFonts w:ascii="Arial" w:hAnsi="Arial" w:cs="Arial"/>
          <w:sz w:val="19"/>
          <w:szCs w:val="19"/>
          <w:lang w:val="en-GB"/>
        </w:rPr>
      </w:pPr>
    </w:p>
    <w:p w14:paraId="01D695B3" w14:textId="0168B294" w:rsidR="00FA3E1F" w:rsidRPr="00AF2ECC" w:rsidRDefault="00FA3E1F" w:rsidP="00874BDA">
      <w:pPr>
        <w:tabs>
          <w:tab w:val="left" w:pos="540"/>
        </w:tabs>
        <w:spacing w:line="360" w:lineRule="auto"/>
        <w:ind w:left="357"/>
        <w:jc w:val="both"/>
        <w:rPr>
          <w:rFonts w:ascii="Arial" w:hAnsi="Arial" w:cs="Arial"/>
          <w:sz w:val="19"/>
          <w:szCs w:val="19"/>
        </w:rPr>
      </w:pPr>
      <w:r w:rsidRPr="00AF2ECC">
        <w:rPr>
          <w:rFonts w:ascii="Arial" w:hAnsi="Arial" w:cs="Arial"/>
          <w:sz w:val="19"/>
          <w:szCs w:val="19"/>
        </w:rPr>
        <w:t xml:space="preserve">Other income for the years ended 31 December </w:t>
      </w:r>
      <w:r w:rsidRPr="00AF2ECC">
        <w:rPr>
          <w:rFonts w:ascii="Arial" w:hAnsi="Arial" w:cs="Arial"/>
          <w:sz w:val="19"/>
          <w:szCs w:val="19"/>
          <w:lang w:val="en-GB"/>
        </w:rPr>
        <w:t>20</w:t>
      </w:r>
      <w:r w:rsidR="002845C8" w:rsidRPr="00AF2ECC">
        <w:rPr>
          <w:rFonts w:ascii="Arial" w:hAnsi="Arial" w:cs="Arial"/>
          <w:sz w:val="19"/>
          <w:szCs w:val="19"/>
          <w:lang w:val="en-GB"/>
        </w:rPr>
        <w:t>2</w:t>
      </w:r>
      <w:r w:rsidR="003F449C" w:rsidRPr="00AF2ECC">
        <w:rPr>
          <w:rFonts w:ascii="Arial" w:hAnsi="Arial" w:cs="Arial"/>
          <w:sz w:val="19"/>
          <w:szCs w:val="19"/>
          <w:lang w:val="en-GB"/>
        </w:rPr>
        <w:t>3</w:t>
      </w:r>
      <w:r w:rsidRPr="00AF2ECC">
        <w:rPr>
          <w:rFonts w:ascii="Arial" w:hAnsi="Arial" w:cs="Arial"/>
          <w:sz w:val="19"/>
          <w:szCs w:val="19"/>
          <w:lang w:val="en-GB"/>
        </w:rPr>
        <w:t xml:space="preserve"> and 20</w:t>
      </w:r>
      <w:r w:rsidR="009B4B14" w:rsidRPr="00AF2ECC">
        <w:rPr>
          <w:rFonts w:ascii="Arial" w:hAnsi="Arial" w:cs="Arial"/>
          <w:sz w:val="19"/>
          <w:szCs w:val="19"/>
          <w:lang w:val="en-GB"/>
        </w:rPr>
        <w:t>2</w:t>
      </w:r>
      <w:r w:rsidR="003F449C" w:rsidRPr="00AF2ECC">
        <w:rPr>
          <w:rFonts w:ascii="Arial" w:hAnsi="Arial" w:cs="Arial"/>
          <w:sz w:val="19"/>
          <w:szCs w:val="19"/>
          <w:lang w:val="en-GB"/>
        </w:rPr>
        <w:t>2</w:t>
      </w:r>
      <w:r w:rsidRPr="00AF2ECC">
        <w:rPr>
          <w:rFonts w:ascii="Arial" w:hAnsi="Arial" w:cs="Arial"/>
          <w:sz w:val="19"/>
          <w:szCs w:val="19"/>
          <w:lang w:val="en-GB"/>
        </w:rPr>
        <w:t xml:space="preserve"> </w:t>
      </w:r>
      <w:r w:rsidRPr="00AF2ECC">
        <w:rPr>
          <w:rFonts w:ascii="Arial" w:hAnsi="Arial" w:cs="Arial"/>
          <w:sz w:val="19"/>
          <w:szCs w:val="19"/>
        </w:rPr>
        <w:t xml:space="preserve">are as follows: </w:t>
      </w:r>
    </w:p>
    <w:p w14:paraId="2039A868" w14:textId="77777777" w:rsidR="00FA3E1F" w:rsidRPr="00AF2ECC" w:rsidRDefault="00FA3E1F" w:rsidP="00874BDA">
      <w:pPr>
        <w:tabs>
          <w:tab w:val="left" w:pos="540"/>
        </w:tabs>
        <w:spacing w:line="360" w:lineRule="auto"/>
        <w:ind w:left="357"/>
        <w:jc w:val="both"/>
        <w:rPr>
          <w:rFonts w:ascii="Arial" w:hAnsi="Arial" w:cs="Arial"/>
          <w:sz w:val="19"/>
          <w:szCs w:val="19"/>
          <w:lang w:val="en-GB"/>
        </w:rPr>
      </w:pPr>
    </w:p>
    <w:tbl>
      <w:tblPr>
        <w:tblW w:w="9113" w:type="dxa"/>
        <w:tblInd w:w="243" w:type="dxa"/>
        <w:tblLayout w:type="fixed"/>
        <w:tblLook w:val="0000" w:firstRow="0" w:lastRow="0" w:firstColumn="0" w:lastColumn="0" w:noHBand="0" w:noVBand="0"/>
      </w:tblPr>
      <w:tblGrid>
        <w:gridCol w:w="5940"/>
        <w:gridCol w:w="1472"/>
        <w:gridCol w:w="240"/>
        <w:gridCol w:w="1461"/>
      </w:tblGrid>
      <w:tr w:rsidR="00FA3E1F" w:rsidRPr="00AF2ECC" w14:paraId="488383DA" w14:textId="77777777" w:rsidTr="001F7B95">
        <w:tc>
          <w:tcPr>
            <w:tcW w:w="5940" w:type="dxa"/>
          </w:tcPr>
          <w:p w14:paraId="5EFE4FFC" w14:textId="77777777" w:rsidR="00FA3E1F" w:rsidRPr="00AF2ECC" w:rsidRDefault="00FA3E1F" w:rsidP="002F4B01">
            <w:pPr>
              <w:spacing w:before="60" w:after="30" w:line="276" w:lineRule="auto"/>
              <w:jc w:val="both"/>
              <w:rPr>
                <w:rFonts w:ascii="Arial" w:hAnsi="Arial" w:cs="Arial"/>
                <w:sz w:val="19"/>
                <w:szCs w:val="19"/>
              </w:rPr>
            </w:pPr>
          </w:p>
        </w:tc>
        <w:tc>
          <w:tcPr>
            <w:tcW w:w="3173" w:type="dxa"/>
            <w:gridSpan w:val="3"/>
            <w:tcBorders>
              <w:bottom w:val="single" w:sz="4" w:space="0" w:color="auto"/>
            </w:tcBorders>
            <w:vAlign w:val="bottom"/>
          </w:tcPr>
          <w:p w14:paraId="5D4F5BD9" w14:textId="77777777" w:rsidR="00FA3E1F" w:rsidRPr="00AF2ECC" w:rsidRDefault="00FA3E1F" w:rsidP="002F4B01">
            <w:pPr>
              <w:spacing w:before="60" w:after="30" w:line="276" w:lineRule="auto"/>
              <w:ind w:left="-108" w:right="-108"/>
              <w:jc w:val="center"/>
              <w:rPr>
                <w:rFonts w:ascii="Arial" w:hAnsi="Arial" w:cs="Arial"/>
                <w:sz w:val="19"/>
                <w:szCs w:val="19"/>
                <w:cs/>
              </w:rPr>
            </w:pPr>
            <w:r w:rsidRPr="00AF2ECC">
              <w:rPr>
                <w:rFonts w:ascii="Arial" w:hAnsi="Arial" w:cs="Arial"/>
                <w:sz w:val="19"/>
                <w:szCs w:val="19"/>
              </w:rPr>
              <w:t>Thousand Baht</w:t>
            </w:r>
          </w:p>
        </w:tc>
      </w:tr>
      <w:tr w:rsidR="00FA3E1F" w:rsidRPr="00AF2ECC" w14:paraId="5F01734E" w14:textId="77777777" w:rsidTr="001F7B95">
        <w:tc>
          <w:tcPr>
            <w:tcW w:w="5940" w:type="dxa"/>
          </w:tcPr>
          <w:p w14:paraId="78660ADF" w14:textId="77777777" w:rsidR="00FA3E1F" w:rsidRPr="00AF2ECC" w:rsidRDefault="00FA3E1F" w:rsidP="002F4B01">
            <w:pPr>
              <w:spacing w:before="60" w:after="30" w:line="276" w:lineRule="auto"/>
              <w:jc w:val="both"/>
              <w:rPr>
                <w:rFonts w:ascii="Arial" w:hAnsi="Arial" w:cs="Arial"/>
                <w:sz w:val="19"/>
                <w:szCs w:val="19"/>
                <w:lang w:val="en-GB"/>
              </w:rPr>
            </w:pPr>
          </w:p>
        </w:tc>
        <w:tc>
          <w:tcPr>
            <w:tcW w:w="1472" w:type="dxa"/>
            <w:tcBorders>
              <w:top w:val="single" w:sz="4" w:space="0" w:color="auto"/>
              <w:bottom w:val="single" w:sz="4" w:space="0" w:color="auto"/>
            </w:tcBorders>
            <w:vAlign w:val="bottom"/>
          </w:tcPr>
          <w:p w14:paraId="7DBC148E" w14:textId="56449809" w:rsidR="00FA3E1F" w:rsidRPr="00AF2ECC" w:rsidRDefault="00FA3E1F" w:rsidP="002F4B01">
            <w:pPr>
              <w:spacing w:before="60" w:after="30" w:line="276" w:lineRule="auto"/>
              <w:ind w:left="-108" w:right="-108"/>
              <w:jc w:val="center"/>
              <w:rPr>
                <w:rFonts w:ascii="Arial" w:hAnsi="Arial" w:cs="Arial"/>
                <w:sz w:val="19"/>
                <w:szCs w:val="19"/>
                <w:lang w:val="en-GB"/>
              </w:rPr>
            </w:pPr>
            <w:r w:rsidRPr="00AF2ECC">
              <w:rPr>
                <w:rFonts w:ascii="Arial" w:hAnsi="Arial" w:cs="Arial"/>
                <w:sz w:val="19"/>
                <w:szCs w:val="19"/>
                <w:lang w:val="en-GB"/>
              </w:rPr>
              <w:t>20</w:t>
            </w:r>
            <w:r w:rsidR="002845C8" w:rsidRPr="00AF2ECC">
              <w:rPr>
                <w:rFonts w:ascii="Arial" w:hAnsi="Arial" w:cs="Arial"/>
                <w:sz w:val="19"/>
                <w:szCs w:val="19"/>
                <w:lang w:val="en-GB"/>
              </w:rPr>
              <w:t>2</w:t>
            </w:r>
            <w:r w:rsidR="003F449C" w:rsidRPr="00AF2ECC">
              <w:rPr>
                <w:rFonts w:ascii="Arial" w:hAnsi="Arial" w:cs="Arial"/>
                <w:sz w:val="19"/>
                <w:szCs w:val="19"/>
                <w:lang w:val="en-GB"/>
              </w:rPr>
              <w:t>3</w:t>
            </w:r>
          </w:p>
        </w:tc>
        <w:tc>
          <w:tcPr>
            <w:tcW w:w="240" w:type="dxa"/>
            <w:tcBorders>
              <w:top w:val="single" w:sz="4" w:space="0" w:color="auto"/>
            </w:tcBorders>
            <w:vAlign w:val="bottom"/>
          </w:tcPr>
          <w:p w14:paraId="336D7C0E" w14:textId="77777777" w:rsidR="00FA3E1F" w:rsidRPr="00AF2ECC" w:rsidRDefault="00FA3E1F" w:rsidP="002F4B01">
            <w:pPr>
              <w:spacing w:before="60" w:after="30" w:line="276" w:lineRule="auto"/>
              <w:ind w:left="-108" w:right="-108"/>
              <w:jc w:val="center"/>
              <w:rPr>
                <w:rFonts w:ascii="Arial" w:hAnsi="Arial" w:cs="Arial"/>
                <w:sz w:val="19"/>
                <w:szCs w:val="19"/>
              </w:rPr>
            </w:pPr>
          </w:p>
        </w:tc>
        <w:tc>
          <w:tcPr>
            <w:tcW w:w="1461" w:type="dxa"/>
            <w:tcBorders>
              <w:top w:val="single" w:sz="4" w:space="0" w:color="auto"/>
              <w:bottom w:val="single" w:sz="4" w:space="0" w:color="auto"/>
            </w:tcBorders>
            <w:vAlign w:val="bottom"/>
          </w:tcPr>
          <w:p w14:paraId="0A3CF14B" w14:textId="5444C2B4" w:rsidR="00FA3E1F" w:rsidRPr="00AF2ECC" w:rsidRDefault="00FA3E1F" w:rsidP="002F4B01">
            <w:pPr>
              <w:spacing w:before="60" w:after="30" w:line="276" w:lineRule="auto"/>
              <w:ind w:left="-108" w:right="-108"/>
              <w:jc w:val="center"/>
              <w:rPr>
                <w:rFonts w:ascii="Arial" w:hAnsi="Arial" w:cs="Arial"/>
                <w:sz w:val="19"/>
                <w:szCs w:val="19"/>
                <w:lang w:val="en-GB"/>
              </w:rPr>
            </w:pPr>
            <w:r w:rsidRPr="00AF2ECC">
              <w:rPr>
                <w:rFonts w:ascii="Arial" w:hAnsi="Arial" w:cs="Arial"/>
                <w:sz w:val="19"/>
                <w:szCs w:val="19"/>
                <w:lang w:val="en-GB"/>
              </w:rPr>
              <w:t>20</w:t>
            </w:r>
            <w:r w:rsidR="009B4B14" w:rsidRPr="00AF2ECC">
              <w:rPr>
                <w:rFonts w:ascii="Arial" w:hAnsi="Arial" w:cs="Arial"/>
                <w:sz w:val="19"/>
                <w:szCs w:val="19"/>
                <w:lang w:val="en-GB"/>
              </w:rPr>
              <w:t>2</w:t>
            </w:r>
            <w:r w:rsidR="003F449C" w:rsidRPr="00AF2ECC">
              <w:rPr>
                <w:rFonts w:ascii="Arial" w:hAnsi="Arial" w:cs="Arial"/>
                <w:sz w:val="19"/>
                <w:szCs w:val="19"/>
                <w:lang w:val="en-GB"/>
              </w:rPr>
              <w:t>2</w:t>
            </w:r>
          </w:p>
        </w:tc>
      </w:tr>
      <w:tr w:rsidR="00FA3E1F" w:rsidRPr="00AF2ECC" w14:paraId="0748E148" w14:textId="77777777" w:rsidTr="001F7B95">
        <w:tc>
          <w:tcPr>
            <w:tcW w:w="5940" w:type="dxa"/>
            <w:vAlign w:val="bottom"/>
          </w:tcPr>
          <w:p w14:paraId="55B165DB" w14:textId="77777777" w:rsidR="00FA3E1F" w:rsidRPr="00AF2ECC" w:rsidRDefault="00FA3E1F" w:rsidP="002F4B01">
            <w:pPr>
              <w:spacing w:before="60" w:after="30" w:line="276" w:lineRule="auto"/>
              <w:ind w:right="252"/>
              <w:jc w:val="both"/>
              <w:rPr>
                <w:rFonts w:ascii="Arial" w:hAnsi="Arial" w:cs="Arial"/>
                <w:sz w:val="19"/>
                <w:szCs w:val="19"/>
              </w:rPr>
            </w:pPr>
          </w:p>
        </w:tc>
        <w:tc>
          <w:tcPr>
            <w:tcW w:w="1472" w:type="dxa"/>
            <w:tcBorders>
              <w:top w:val="single" w:sz="4" w:space="0" w:color="auto"/>
            </w:tcBorders>
          </w:tcPr>
          <w:p w14:paraId="119D5954" w14:textId="77777777" w:rsidR="00FA3E1F" w:rsidRPr="00AF2ECC" w:rsidRDefault="00FA3E1F" w:rsidP="002F4B01">
            <w:pPr>
              <w:spacing w:before="60" w:after="30" w:line="276" w:lineRule="auto"/>
              <w:ind w:right="72"/>
              <w:jc w:val="right"/>
              <w:rPr>
                <w:rFonts w:ascii="Arial" w:hAnsi="Arial" w:cs="Arial"/>
                <w:sz w:val="19"/>
                <w:szCs w:val="19"/>
              </w:rPr>
            </w:pPr>
          </w:p>
        </w:tc>
        <w:tc>
          <w:tcPr>
            <w:tcW w:w="240" w:type="dxa"/>
          </w:tcPr>
          <w:p w14:paraId="5C78AC07" w14:textId="77777777" w:rsidR="00FA3E1F" w:rsidRPr="00AF2ECC" w:rsidRDefault="00FA3E1F" w:rsidP="002F4B01">
            <w:pPr>
              <w:pStyle w:val="a0"/>
              <w:spacing w:before="60" w:after="30" w:line="276" w:lineRule="auto"/>
              <w:ind w:left="360" w:right="72"/>
              <w:rPr>
                <w:rFonts w:ascii="Arial" w:hAnsi="Arial" w:cs="Arial"/>
                <w:sz w:val="19"/>
                <w:szCs w:val="19"/>
                <w:cs/>
              </w:rPr>
            </w:pPr>
          </w:p>
        </w:tc>
        <w:tc>
          <w:tcPr>
            <w:tcW w:w="1461" w:type="dxa"/>
            <w:tcBorders>
              <w:top w:val="single" w:sz="4" w:space="0" w:color="auto"/>
            </w:tcBorders>
          </w:tcPr>
          <w:p w14:paraId="1C6C7172" w14:textId="77777777" w:rsidR="00FA3E1F" w:rsidRPr="00AF2ECC" w:rsidRDefault="00FA3E1F" w:rsidP="002F4B01">
            <w:pPr>
              <w:spacing w:before="60" w:after="30" w:line="276" w:lineRule="auto"/>
              <w:ind w:right="72"/>
              <w:jc w:val="right"/>
              <w:rPr>
                <w:rFonts w:ascii="Arial" w:hAnsi="Arial" w:cs="Arial"/>
                <w:sz w:val="19"/>
                <w:szCs w:val="19"/>
              </w:rPr>
            </w:pPr>
          </w:p>
        </w:tc>
      </w:tr>
      <w:tr w:rsidR="003F449C" w:rsidRPr="00AF2ECC" w14:paraId="5A8D22DC" w14:textId="77777777" w:rsidTr="001F7B95">
        <w:tc>
          <w:tcPr>
            <w:tcW w:w="5940" w:type="dxa"/>
            <w:vAlign w:val="bottom"/>
          </w:tcPr>
          <w:p w14:paraId="11F749D8" w14:textId="77777777" w:rsidR="003F449C" w:rsidRPr="00AF2ECC" w:rsidRDefault="003F449C" w:rsidP="003F449C">
            <w:pPr>
              <w:spacing w:before="60" w:after="30" w:line="276" w:lineRule="auto"/>
              <w:ind w:right="252"/>
              <w:jc w:val="both"/>
              <w:rPr>
                <w:rFonts w:ascii="Arial" w:hAnsi="Arial" w:cs="Arial"/>
                <w:sz w:val="19"/>
                <w:szCs w:val="19"/>
                <w:lang w:val="en-GB"/>
              </w:rPr>
            </w:pPr>
            <w:r w:rsidRPr="00AF2ECC">
              <w:rPr>
                <w:rFonts w:ascii="Arial" w:hAnsi="Arial" w:cs="Arial"/>
                <w:sz w:val="19"/>
                <w:szCs w:val="19"/>
                <w:lang w:val="en-GB"/>
              </w:rPr>
              <w:t>Revenue from scrap sales</w:t>
            </w:r>
          </w:p>
        </w:tc>
        <w:tc>
          <w:tcPr>
            <w:tcW w:w="1472" w:type="dxa"/>
          </w:tcPr>
          <w:p w14:paraId="56D8B045" w14:textId="4852EE13" w:rsidR="003F449C" w:rsidRPr="00AF2ECC" w:rsidRDefault="00615028" w:rsidP="003F449C">
            <w:pPr>
              <w:spacing w:before="60" w:after="30" w:line="276" w:lineRule="auto"/>
              <w:jc w:val="right"/>
              <w:rPr>
                <w:rFonts w:ascii="Arial" w:hAnsi="Arial" w:cs="Arial"/>
                <w:sz w:val="19"/>
                <w:szCs w:val="19"/>
              </w:rPr>
            </w:pPr>
            <w:r w:rsidRPr="00AF2ECC">
              <w:rPr>
                <w:rFonts w:ascii="Arial" w:hAnsi="Arial" w:cs="Arial"/>
                <w:sz w:val="19"/>
                <w:szCs w:val="19"/>
              </w:rPr>
              <w:t>180,393</w:t>
            </w:r>
          </w:p>
        </w:tc>
        <w:tc>
          <w:tcPr>
            <w:tcW w:w="240" w:type="dxa"/>
          </w:tcPr>
          <w:p w14:paraId="51EF27DF" w14:textId="77777777" w:rsidR="003F449C" w:rsidRPr="00AF2ECC" w:rsidRDefault="003F449C" w:rsidP="003F449C">
            <w:pPr>
              <w:pStyle w:val="a0"/>
              <w:spacing w:before="60" w:after="30" w:line="276" w:lineRule="auto"/>
              <w:ind w:right="72"/>
              <w:rPr>
                <w:rFonts w:ascii="Arial" w:hAnsi="Arial" w:cs="Arial"/>
                <w:sz w:val="19"/>
                <w:szCs w:val="19"/>
                <w:cs/>
              </w:rPr>
            </w:pPr>
          </w:p>
        </w:tc>
        <w:tc>
          <w:tcPr>
            <w:tcW w:w="1461" w:type="dxa"/>
          </w:tcPr>
          <w:p w14:paraId="5ED989ED" w14:textId="76D49800" w:rsidR="003F449C" w:rsidRPr="00AF2ECC" w:rsidRDefault="003F449C" w:rsidP="003F449C">
            <w:pPr>
              <w:spacing w:before="60" w:after="30" w:line="276" w:lineRule="auto"/>
              <w:jc w:val="right"/>
              <w:rPr>
                <w:rFonts w:ascii="Arial" w:hAnsi="Arial" w:cs="Arial"/>
                <w:sz w:val="19"/>
                <w:szCs w:val="19"/>
                <w:lang w:val="en-GB"/>
              </w:rPr>
            </w:pPr>
            <w:r w:rsidRPr="00AF2ECC">
              <w:rPr>
                <w:rFonts w:ascii="Arial" w:hAnsi="Arial" w:cs="Arial"/>
                <w:sz w:val="19"/>
                <w:szCs w:val="19"/>
              </w:rPr>
              <w:t>270,671</w:t>
            </w:r>
          </w:p>
        </w:tc>
      </w:tr>
      <w:tr w:rsidR="003F449C" w:rsidRPr="00AF2ECC" w14:paraId="3E6A2A28" w14:textId="77777777" w:rsidTr="001F7B95">
        <w:tc>
          <w:tcPr>
            <w:tcW w:w="5940" w:type="dxa"/>
            <w:vAlign w:val="bottom"/>
          </w:tcPr>
          <w:p w14:paraId="737F42FC" w14:textId="77777777" w:rsidR="003F449C" w:rsidRPr="00AF2ECC" w:rsidRDefault="003F449C" w:rsidP="003F449C">
            <w:pPr>
              <w:spacing w:before="60" w:after="30" w:line="276" w:lineRule="auto"/>
              <w:ind w:right="252"/>
              <w:jc w:val="both"/>
              <w:rPr>
                <w:rFonts w:ascii="Arial" w:hAnsi="Arial" w:cs="Arial"/>
                <w:sz w:val="19"/>
                <w:szCs w:val="19"/>
                <w:lang w:val="en-GB"/>
              </w:rPr>
            </w:pPr>
            <w:r w:rsidRPr="00AF2ECC">
              <w:rPr>
                <w:rFonts w:ascii="Arial" w:hAnsi="Arial" w:cs="Arial"/>
                <w:sz w:val="19"/>
                <w:szCs w:val="19"/>
                <w:lang w:val="en-GB"/>
              </w:rPr>
              <w:t>Gain on exchange rate</w:t>
            </w:r>
          </w:p>
        </w:tc>
        <w:tc>
          <w:tcPr>
            <w:tcW w:w="1472" w:type="dxa"/>
          </w:tcPr>
          <w:p w14:paraId="7439C16B" w14:textId="7E4AD76D" w:rsidR="003F449C" w:rsidRPr="00AF2ECC" w:rsidRDefault="00615028" w:rsidP="00615028">
            <w:pPr>
              <w:spacing w:before="60" w:after="30" w:line="276" w:lineRule="auto"/>
              <w:jc w:val="right"/>
              <w:rPr>
                <w:rFonts w:ascii="Arial" w:hAnsi="Arial" w:cs="Arial"/>
                <w:sz w:val="19"/>
                <w:szCs w:val="19"/>
              </w:rPr>
            </w:pPr>
            <w:r w:rsidRPr="00AF2ECC">
              <w:rPr>
                <w:rFonts w:ascii="Arial" w:hAnsi="Arial" w:cs="Arial"/>
                <w:sz w:val="19"/>
                <w:szCs w:val="19"/>
              </w:rPr>
              <w:t>22,158</w:t>
            </w:r>
          </w:p>
        </w:tc>
        <w:tc>
          <w:tcPr>
            <w:tcW w:w="240" w:type="dxa"/>
          </w:tcPr>
          <w:p w14:paraId="66BE1A15" w14:textId="77777777" w:rsidR="003F449C" w:rsidRPr="00AF2ECC" w:rsidRDefault="003F449C" w:rsidP="003F449C">
            <w:pPr>
              <w:pStyle w:val="a0"/>
              <w:spacing w:before="60" w:after="30" w:line="276" w:lineRule="auto"/>
              <w:ind w:right="72"/>
              <w:rPr>
                <w:rFonts w:ascii="Arial" w:hAnsi="Arial" w:cs="Arial"/>
                <w:sz w:val="19"/>
                <w:szCs w:val="19"/>
                <w:cs/>
              </w:rPr>
            </w:pPr>
          </w:p>
        </w:tc>
        <w:tc>
          <w:tcPr>
            <w:tcW w:w="1461" w:type="dxa"/>
          </w:tcPr>
          <w:p w14:paraId="25FB8D58" w14:textId="25EF8912" w:rsidR="003F449C" w:rsidRPr="00AF2ECC" w:rsidRDefault="003F449C" w:rsidP="003F449C">
            <w:pPr>
              <w:spacing w:before="60" w:after="30" w:line="276" w:lineRule="auto"/>
              <w:jc w:val="center"/>
              <w:rPr>
                <w:rFonts w:ascii="Arial" w:hAnsi="Arial" w:cs="Arial"/>
                <w:sz w:val="19"/>
                <w:szCs w:val="19"/>
              </w:rPr>
            </w:pPr>
            <w:r w:rsidRPr="00AF2ECC">
              <w:rPr>
                <w:rFonts w:ascii="Arial" w:hAnsi="Arial" w:cs="Arial"/>
                <w:sz w:val="19"/>
                <w:szCs w:val="19"/>
              </w:rPr>
              <w:t xml:space="preserve">          </w:t>
            </w:r>
            <w:r w:rsidR="00C53D8A" w:rsidRPr="00AF2ECC">
              <w:rPr>
                <w:rFonts w:ascii="Arial" w:hAnsi="Arial" w:cs="Arial"/>
                <w:sz w:val="19"/>
                <w:szCs w:val="19"/>
              </w:rPr>
              <w:t xml:space="preserve"> </w:t>
            </w:r>
            <w:r w:rsidRPr="00AF2ECC">
              <w:rPr>
                <w:rFonts w:ascii="Arial" w:hAnsi="Arial" w:cs="Arial"/>
                <w:sz w:val="19"/>
                <w:szCs w:val="19"/>
              </w:rPr>
              <w:t>-</w:t>
            </w:r>
          </w:p>
        </w:tc>
      </w:tr>
      <w:tr w:rsidR="003F449C" w:rsidRPr="00AF2ECC" w14:paraId="1B14B64C" w14:textId="77777777" w:rsidTr="001F7B95">
        <w:tc>
          <w:tcPr>
            <w:tcW w:w="5940" w:type="dxa"/>
            <w:vAlign w:val="bottom"/>
          </w:tcPr>
          <w:p w14:paraId="09E01B6C" w14:textId="77777777" w:rsidR="003F449C" w:rsidRPr="00AF2ECC" w:rsidRDefault="003F449C" w:rsidP="003F449C">
            <w:pPr>
              <w:spacing w:before="60" w:after="30" w:line="276" w:lineRule="auto"/>
              <w:ind w:right="252"/>
              <w:jc w:val="both"/>
              <w:rPr>
                <w:rFonts w:ascii="Arial" w:hAnsi="Arial" w:cs="Arial"/>
                <w:sz w:val="19"/>
                <w:szCs w:val="19"/>
                <w:lang w:val="en-GB"/>
              </w:rPr>
            </w:pPr>
            <w:r w:rsidRPr="00AF2ECC">
              <w:rPr>
                <w:rFonts w:ascii="Arial" w:hAnsi="Arial" w:cs="Arial"/>
                <w:sz w:val="19"/>
                <w:szCs w:val="19"/>
              </w:rPr>
              <w:t>Revenue from product quality test</w:t>
            </w:r>
          </w:p>
        </w:tc>
        <w:tc>
          <w:tcPr>
            <w:tcW w:w="1472" w:type="dxa"/>
          </w:tcPr>
          <w:p w14:paraId="7588BE5F" w14:textId="4882BBDA" w:rsidR="003F449C" w:rsidRPr="00AF2ECC" w:rsidRDefault="00615028" w:rsidP="003F449C">
            <w:pPr>
              <w:spacing w:before="60" w:after="30" w:line="276" w:lineRule="auto"/>
              <w:jc w:val="right"/>
              <w:rPr>
                <w:rFonts w:ascii="Arial" w:hAnsi="Arial" w:cs="Arial"/>
                <w:sz w:val="19"/>
                <w:szCs w:val="19"/>
                <w:lang w:val="en-GB"/>
              </w:rPr>
            </w:pPr>
            <w:r w:rsidRPr="00AF2ECC">
              <w:rPr>
                <w:rFonts w:ascii="Arial" w:hAnsi="Arial" w:cs="Arial"/>
                <w:sz w:val="19"/>
                <w:szCs w:val="19"/>
                <w:lang w:val="en-GB"/>
              </w:rPr>
              <w:t>2,100</w:t>
            </w:r>
          </w:p>
        </w:tc>
        <w:tc>
          <w:tcPr>
            <w:tcW w:w="240" w:type="dxa"/>
          </w:tcPr>
          <w:p w14:paraId="19FC2EF0" w14:textId="77777777" w:rsidR="003F449C" w:rsidRPr="00AF2ECC" w:rsidRDefault="003F449C" w:rsidP="003F449C">
            <w:pPr>
              <w:pStyle w:val="a0"/>
              <w:spacing w:before="60" w:after="30" w:line="276" w:lineRule="auto"/>
              <w:ind w:right="72"/>
              <w:rPr>
                <w:rFonts w:ascii="Arial" w:hAnsi="Arial" w:cs="Arial"/>
                <w:sz w:val="19"/>
                <w:szCs w:val="19"/>
                <w:cs/>
              </w:rPr>
            </w:pPr>
          </w:p>
        </w:tc>
        <w:tc>
          <w:tcPr>
            <w:tcW w:w="1461" w:type="dxa"/>
          </w:tcPr>
          <w:p w14:paraId="7AA15A5E" w14:textId="0721A6EF" w:rsidR="003F449C" w:rsidRPr="00AF2ECC" w:rsidRDefault="003F449C" w:rsidP="003F449C">
            <w:pPr>
              <w:spacing w:before="60" w:after="30" w:line="276" w:lineRule="auto"/>
              <w:jc w:val="right"/>
              <w:rPr>
                <w:rFonts w:ascii="Arial" w:hAnsi="Arial" w:cs="Arial"/>
                <w:sz w:val="19"/>
                <w:szCs w:val="19"/>
              </w:rPr>
            </w:pPr>
            <w:r w:rsidRPr="00AF2ECC">
              <w:rPr>
                <w:rFonts w:ascii="Arial" w:hAnsi="Arial" w:cs="Arial"/>
                <w:sz w:val="19"/>
                <w:szCs w:val="19"/>
                <w:lang w:val="en-GB"/>
              </w:rPr>
              <w:t>525</w:t>
            </w:r>
          </w:p>
        </w:tc>
      </w:tr>
      <w:tr w:rsidR="003F449C" w:rsidRPr="00AF2ECC" w14:paraId="1EE43A9D" w14:textId="77777777" w:rsidTr="001F7B95">
        <w:tc>
          <w:tcPr>
            <w:tcW w:w="5940" w:type="dxa"/>
            <w:vAlign w:val="bottom"/>
          </w:tcPr>
          <w:p w14:paraId="04A235B0" w14:textId="77777777" w:rsidR="003F449C" w:rsidRPr="00AF2ECC" w:rsidRDefault="003F449C" w:rsidP="003F449C">
            <w:pPr>
              <w:spacing w:before="60" w:after="30" w:line="276" w:lineRule="auto"/>
              <w:ind w:right="252"/>
              <w:jc w:val="both"/>
              <w:rPr>
                <w:rFonts w:ascii="Arial" w:hAnsi="Arial" w:cs="Arial"/>
                <w:sz w:val="19"/>
                <w:szCs w:val="19"/>
                <w:lang w:val="en-GB"/>
              </w:rPr>
            </w:pPr>
            <w:r w:rsidRPr="00AF2ECC">
              <w:rPr>
                <w:rFonts w:ascii="Arial" w:hAnsi="Arial" w:cs="Arial"/>
                <w:sz w:val="19"/>
                <w:szCs w:val="19"/>
                <w:lang w:val="en-GB"/>
              </w:rPr>
              <w:t>Gain on fair value adjustment of investment property</w:t>
            </w:r>
          </w:p>
        </w:tc>
        <w:tc>
          <w:tcPr>
            <w:tcW w:w="1472" w:type="dxa"/>
          </w:tcPr>
          <w:p w14:paraId="5DF25DA1" w14:textId="0487E2DF" w:rsidR="003F449C" w:rsidRPr="00AF2ECC" w:rsidRDefault="00615028" w:rsidP="003F449C">
            <w:pPr>
              <w:spacing w:before="60" w:after="30" w:line="276" w:lineRule="auto"/>
              <w:jc w:val="right"/>
              <w:rPr>
                <w:rFonts w:ascii="Arial" w:hAnsi="Arial" w:cs="Arial"/>
                <w:sz w:val="19"/>
                <w:szCs w:val="19"/>
              </w:rPr>
            </w:pPr>
            <w:r w:rsidRPr="00AF2ECC">
              <w:rPr>
                <w:rFonts w:ascii="Arial" w:hAnsi="Arial" w:cs="Arial"/>
                <w:sz w:val="19"/>
                <w:szCs w:val="19"/>
              </w:rPr>
              <w:t>3,906</w:t>
            </w:r>
          </w:p>
        </w:tc>
        <w:tc>
          <w:tcPr>
            <w:tcW w:w="240" w:type="dxa"/>
          </w:tcPr>
          <w:p w14:paraId="35FEC846" w14:textId="77777777" w:rsidR="003F449C" w:rsidRPr="00AF2ECC" w:rsidRDefault="003F449C" w:rsidP="003F449C">
            <w:pPr>
              <w:pStyle w:val="a0"/>
              <w:spacing w:before="60" w:after="30" w:line="276" w:lineRule="auto"/>
              <w:ind w:right="72"/>
              <w:rPr>
                <w:rFonts w:ascii="Arial" w:hAnsi="Arial" w:cs="Arial"/>
                <w:sz w:val="19"/>
                <w:szCs w:val="19"/>
                <w:cs/>
              </w:rPr>
            </w:pPr>
          </w:p>
        </w:tc>
        <w:tc>
          <w:tcPr>
            <w:tcW w:w="1461" w:type="dxa"/>
          </w:tcPr>
          <w:p w14:paraId="0A55F6A8" w14:textId="310DC9FC" w:rsidR="003F449C" w:rsidRPr="00AF2ECC" w:rsidRDefault="003F449C" w:rsidP="003F449C">
            <w:pPr>
              <w:spacing w:before="60" w:after="30" w:line="276" w:lineRule="auto"/>
              <w:jc w:val="right"/>
              <w:rPr>
                <w:rFonts w:ascii="Arial" w:hAnsi="Arial" w:cs="Arial"/>
                <w:sz w:val="19"/>
                <w:szCs w:val="19"/>
                <w:lang w:val="en-GB"/>
              </w:rPr>
            </w:pPr>
            <w:r w:rsidRPr="00AF2ECC">
              <w:rPr>
                <w:rFonts w:ascii="Arial" w:hAnsi="Arial" w:cs="Arial"/>
                <w:sz w:val="19"/>
                <w:szCs w:val="19"/>
              </w:rPr>
              <w:t>1,260</w:t>
            </w:r>
          </w:p>
        </w:tc>
      </w:tr>
      <w:tr w:rsidR="003F449C" w:rsidRPr="00AF2ECC" w14:paraId="5E27B438" w14:textId="77777777" w:rsidTr="001F7B95">
        <w:tc>
          <w:tcPr>
            <w:tcW w:w="5940" w:type="dxa"/>
            <w:vAlign w:val="bottom"/>
          </w:tcPr>
          <w:p w14:paraId="34A959A0" w14:textId="77777777" w:rsidR="003F449C" w:rsidRPr="00AF2ECC" w:rsidRDefault="003F449C" w:rsidP="003F449C">
            <w:pPr>
              <w:spacing w:before="60" w:after="30" w:line="276" w:lineRule="auto"/>
              <w:ind w:right="252"/>
              <w:jc w:val="both"/>
              <w:rPr>
                <w:rFonts w:ascii="Arial" w:hAnsi="Arial" w:cs="Arial"/>
                <w:sz w:val="19"/>
                <w:szCs w:val="19"/>
                <w:cs/>
              </w:rPr>
            </w:pPr>
            <w:r w:rsidRPr="00AF2ECC">
              <w:rPr>
                <w:rFonts w:ascii="Arial" w:hAnsi="Arial" w:cs="Arial"/>
                <w:sz w:val="19"/>
                <w:szCs w:val="19"/>
              </w:rPr>
              <w:t>Others</w:t>
            </w:r>
          </w:p>
        </w:tc>
        <w:tc>
          <w:tcPr>
            <w:tcW w:w="1472" w:type="dxa"/>
            <w:tcBorders>
              <w:bottom w:val="single" w:sz="4" w:space="0" w:color="auto"/>
            </w:tcBorders>
          </w:tcPr>
          <w:p w14:paraId="5FE018A1" w14:textId="4E40A6BF" w:rsidR="003F449C" w:rsidRPr="00AF2ECC" w:rsidRDefault="00615028" w:rsidP="003F449C">
            <w:pPr>
              <w:spacing w:before="60" w:after="30" w:line="276" w:lineRule="auto"/>
              <w:jc w:val="right"/>
              <w:rPr>
                <w:rFonts w:ascii="Arial" w:hAnsi="Arial" w:cs="Arial"/>
                <w:sz w:val="19"/>
                <w:szCs w:val="19"/>
              </w:rPr>
            </w:pPr>
            <w:r w:rsidRPr="00AF2ECC">
              <w:rPr>
                <w:rFonts w:ascii="Arial" w:hAnsi="Arial" w:cs="Arial"/>
                <w:sz w:val="19"/>
                <w:szCs w:val="19"/>
              </w:rPr>
              <w:t>2,443</w:t>
            </w:r>
          </w:p>
        </w:tc>
        <w:tc>
          <w:tcPr>
            <w:tcW w:w="240" w:type="dxa"/>
          </w:tcPr>
          <w:p w14:paraId="331DB999" w14:textId="77777777" w:rsidR="003F449C" w:rsidRPr="00AF2ECC" w:rsidRDefault="003F449C" w:rsidP="003F449C">
            <w:pPr>
              <w:pStyle w:val="a0"/>
              <w:spacing w:before="60" w:after="30" w:line="276" w:lineRule="auto"/>
              <w:ind w:right="72"/>
              <w:rPr>
                <w:rFonts w:ascii="Arial" w:hAnsi="Arial" w:cs="Arial"/>
                <w:sz w:val="19"/>
                <w:szCs w:val="19"/>
                <w:u w:val="single"/>
                <w:cs/>
              </w:rPr>
            </w:pPr>
          </w:p>
        </w:tc>
        <w:tc>
          <w:tcPr>
            <w:tcW w:w="1461" w:type="dxa"/>
            <w:tcBorders>
              <w:bottom w:val="single" w:sz="4" w:space="0" w:color="auto"/>
            </w:tcBorders>
          </w:tcPr>
          <w:p w14:paraId="1665E5A5" w14:textId="1B1EB8C0" w:rsidR="003F449C" w:rsidRPr="00AF2ECC" w:rsidRDefault="003F449C" w:rsidP="003F449C">
            <w:pPr>
              <w:spacing w:before="60" w:after="30" w:line="276" w:lineRule="auto"/>
              <w:jc w:val="right"/>
              <w:rPr>
                <w:rFonts w:ascii="Arial" w:hAnsi="Arial" w:cs="Arial"/>
                <w:sz w:val="19"/>
                <w:szCs w:val="19"/>
                <w:lang w:val="en-GB"/>
              </w:rPr>
            </w:pPr>
            <w:r w:rsidRPr="00AF2ECC">
              <w:rPr>
                <w:rFonts w:ascii="Arial" w:hAnsi="Arial" w:cs="Arial"/>
                <w:sz w:val="19"/>
                <w:szCs w:val="19"/>
              </w:rPr>
              <w:t>4,303</w:t>
            </w:r>
          </w:p>
        </w:tc>
      </w:tr>
      <w:tr w:rsidR="003F449C" w:rsidRPr="00AF2ECC" w14:paraId="44583FFD" w14:textId="77777777" w:rsidTr="001F7B95">
        <w:tc>
          <w:tcPr>
            <w:tcW w:w="5940" w:type="dxa"/>
            <w:vAlign w:val="bottom"/>
          </w:tcPr>
          <w:p w14:paraId="3439BAE9" w14:textId="77777777" w:rsidR="003F449C" w:rsidRPr="00AF2ECC" w:rsidRDefault="003F449C" w:rsidP="003F449C">
            <w:pPr>
              <w:spacing w:before="60" w:after="30" w:line="276" w:lineRule="auto"/>
              <w:ind w:left="252" w:right="252"/>
              <w:jc w:val="both"/>
              <w:rPr>
                <w:rFonts w:ascii="Arial" w:hAnsi="Arial" w:cs="Arial"/>
                <w:sz w:val="19"/>
                <w:szCs w:val="19"/>
              </w:rPr>
            </w:pPr>
            <w:r w:rsidRPr="00AF2ECC">
              <w:rPr>
                <w:rFonts w:ascii="Arial" w:hAnsi="Arial" w:cs="Arial"/>
                <w:sz w:val="19"/>
                <w:szCs w:val="19"/>
              </w:rPr>
              <w:t xml:space="preserve">Total </w:t>
            </w:r>
          </w:p>
        </w:tc>
        <w:tc>
          <w:tcPr>
            <w:tcW w:w="1472" w:type="dxa"/>
            <w:tcBorders>
              <w:top w:val="single" w:sz="4" w:space="0" w:color="auto"/>
              <w:bottom w:val="single" w:sz="12" w:space="0" w:color="auto"/>
            </w:tcBorders>
          </w:tcPr>
          <w:p w14:paraId="25C44C12" w14:textId="6582632F" w:rsidR="003F449C" w:rsidRPr="00AF2ECC" w:rsidRDefault="00615028" w:rsidP="003F449C">
            <w:pPr>
              <w:spacing w:before="60" w:after="30" w:line="276" w:lineRule="auto"/>
              <w:jc w:val="right"/>
              <w:rPr>
                <w:rFonts w:ascii="Arial" w:hAnsi="Arial" w:cs="Arial"/>
                <w:sz w:val="19"/>
                <w:szCs w:val="19"/>
              </w:rPr>
            </w:pPr>
            <w:r w:rsidRPr="00AF2ECC">
              <w:rPr>
                <w:rFonts w:ascii="Arial" w:hAnsi="Arial" w:cs="Arial"/>
                <w:sz w:val="19"/>
                <w:szCs w:val="19"/>
              </w:rPr>
              <w:t>211,000</w:t>
            </w:r>
          </w:p>
        </w:tc>
        <w:tc>
          <w:tcPr>
            <w:tcW w:w="240" w:type="dxa"/>
          </w:tcPr>
          <w:p w14:paraId="76A716B1" w14:textId="77777777" w:rsidR="003F449C" w:rsidRPr="00AF2ECC" w:rsidRDefault="003F449C" w:rsidP="003F449C">
            <w:pPr>
              <w:pStyle w:val="a0"/>
              <w:spacing w:before="60" w:after="30" w:line="276" w:lineRule="auto"/>
              <w:ind w:right="72"/>
              <w:rPr>
                <w:rFonts w:ascii="Arial" w:hAnsi="Arial" w:cs="Arial"/>
                <w:sz w:val="19"/>
                <w:szCs w:val="19"/>
                <w:u w:val="single"/>
                <w:cs/>
              </w:rPr>
            </w:pPr>
          </w:p>
        </w:tc>
        <w:tc>
          <w:tcPr>
            <w:tcW w:w="1461" w:type="dxa"/>
            <w:tcBorders>
              <w:top w:val="single" w:sz="4" w:space="0" w:color="auto"/>
              <w:bottom w:val="single" w:sz="12" w:space="0" w:color="auto"/>
            </w:tcBorders>
          </w:tcPr>
          <w:p w14:paraId="031E816F" w14:textId="04A25859" w:rsidR="003F449C" w:rsidRPr="00AF2ECC" w:rsidRDefault="003F449C" w:rsidP="003F449C">
            <w:pPr>
              <w:spacing w:before="60" w:after="30" w:line="276" w:lineRule="auto"/>
              <w:jc w:val="right"/>
              <w:rPr>
                <w:rFonts w:ascii="Arial" w:hAnsi="Arial" w:cs="Arial"/>
                <w:sz w:val="19"/>
                <w:szCs w:val="19"/>
                <w:lang w:val="en-GB"/>
              </w:rPr>
            </w:pPr>
            <w:r w:rsidRPr="00AF2ECC">
              <w:rPr>
                <w:rFonts w:ascii="Arial" w:hAnsi="Arial" w:cs="Arial"/>
                <w:sz w:val="19"/>
                <w:szCs w:val="19"/>
              </w:rPr>
              <w:t>276,759</w:t>
            </w:r>
          </w:p>
        </w:tc>
      </w:tr>
    </w:tbl>
    <w:p w14:paraId="19C8C366" w14:textId="77777777" w:rsidR="00E24695" w:rsidRPr="00AF2ECC" w:rsidRDefault="00E24695" w:rsidP="007E5FD7">
      <w:pPr>
        <w:pStyle w:val="BodyTextIndent3"/>
        <w:tabs>
          <w:tab w:val="left" w:pos="360"/>
        </w:tabs>
        <w:spacing w:line="360" w:lineRule="auto"/>
        <w:ind w:left="0" w:firstLine="0"/>
        <w:jc w:val="left"/>
        <w:rPr>
          <w:rFonts w:ascii="Arial" w:hAnsi="Arial" w:cs="Arial"/>
          <w:caps/>
          <w:sz w:val="19"/>
          <w:szCs w:val="19"/>
          <w:u w:val="single"/>
        </w:rPr>
      </w:pPr>
    </w:p>
    <w:p w14:paraId="2DEB5070" w14:textId="598C1CA1" w:rsidR="00193226" w:rsidRPr="00AF2ECC" w:rsidRDefault="00193226" w:rsidP="0004685E">
      <w:pPr>
        <w:pStyle w:val="BodyTextIndent3"/>
        <w:numPr>
          <w:ilvl w:val="0"/>
          <w:numId w:val="6"/>
        </w:numPr>
        <w:tabs>
          <w:tab w:val="left" w:pos="360"/>
        </w:tabs>
        <w:spacing w:line="360" w:lineRule="auto"/>
        <w:jc w:val="left"/>
        <w:rPr>
          <w:rFonts w:ascii="Arial" w:hAnsi="Arial" w:cs="Arial"/>
          <w:b/>
          <w:bCs/>
          <w:sz w:val="19"/>
          <w:szCs w:val="19"/>
        </w:rPr>
      </w:pPr>
      <w:r w:rsidRPr="00AF2ECC">
        <w:rPr>
          <w:rFonts w:ascii="Arial" w:hAnsi="Arial" w:cs="Arial"/>
          <w:b/>
          <w:bCs/>
          <w:caps/>
          <w:sz w:val="19"/>
          <w:szCs w:val="19"/>
        </w:rPr>
        <w:t>INCOME</w:t>
      </w:r>
      <w:r w:rsidRPr="00AF2ECC">
        <w:rPr>
          <w:rFonts w:ascii="Arial" w:hAnsi="Arial" w:cs="Arial"/>
          <w:b/>
          <w:bCs/>
          <w:sz w:val="19"/>
          <w:szCs w:val="19"/>
        </w:rPr>
        <w:t xml:space="preserve"> TAX</w:t>
      </w:r>
    </w:p>
    <w:p w14:paraId="3779B693" w14:textId="77777777" w:rsidR="009C2344" w:rsidRPr="00AF2ECC" w:rsidRDefault="009C2344" w:rsidP="00A21969">
      <w:pPr>
        <w:tabs>
          <w:tab w:val="left" w:pos="540"/>
        </w:tabs>
        <w:spacing w:line="360" w:lineRule="auto"/>
        <w:ind w:left="357" w:firstLine="3"/>
        <w:jc w:val="both"/>
        <w:rPr>
          <w:rFonts w:ascii="Arial" w:hAnsi="Arial" w:cs="Arial"/>
          <w:sz w:val="16"/>
          <w:szCs w:val="16"/>
        </w:rPr>
      </w:pPr>
    </w:p>
    <w:p w14:paraId="535DEFBB" w14:textId="77777777" w:rsidR="00FD0ED9" w:rsidRPr="00AF2ECC" w:rsidRDefault="00FD0ED9" w:rsidP="00874BDA">
      <w:pPr>
        <w:pStyle w:val="BodyTextIndent3"/>
        <w:spacing w:line="360" w:lineRule="auto"/>
        <w:ind w:left="0" w:firstLine="357"/>
        <w:rPr>
          <w:rFonts w:ascii="Arial" w:hAnsi="Arial" w:cs="Arial"/>
          <w:i/>
          <w:iCs/>
          <w:sz w:val="19"/>
          <w:szCs w:val="19"/>
          <w:lang w:eastAsia="en-GB" w:bidi="th-TH"/>
        </w:rPr>
      </w:pPr>
      <w:r w:rsidRPr="00AF2ECC">
        <w:rPr>
          <w:rFonts w:ascii="Arial" w:hAnsi="Arial" w:cs="Arial"/>
          <w:i/>
          <w:iCs/>
          <w:sz w:val="19"/>
          <w:szCs w:val="19"/>
          <w:lang w:eastAsia="en-GB" w:bidi="th-TH"/>
        </w:rPr>
        <w:t>Deferred tax</w:t>
      </w:r>
      <w:r w:rsidR="00566033" w:rsidRPr="00AF2ECC">
        <w:rPr>
          <w:rFonts w:ascii="Arial" w:hAnsi="Arial" w:cs="Arial"/>
          <w:i/>
          <w:iCs/>
          <w:sz w:val="19"/>
          <w:szCs w:val="19"/>
          <w:lang w:eastAsia="en-GB" w:bidi="th-TH"/>
        </w:rPr>
        <w:t xml:space="preserve">  </w:t>
      </w:r>
    </w:p>
    <w:p w14:paraId="55C2B9F7" w14:textId="2429ECBA" w:rsidR="00FD0ED9" w:rsidRPr="00AF2ECC" w:rsidRDefault="002264DF" w:rsidP="008F0DEC">
      <w:pPr>
        <w:tabs>
          <w:tab w:val="left" w:pos="540"/>
        </w:tabs>
        <w:spacing w:line="360" w:lineRule="auto"/>
        <w:ind w:left="357" w:firstLine="3"/>
        <w:jc w:val="both"/>
        <w:rPr>
          <w:rFonts w:ascii="Arial" w:hAnsi="Arial" w:cs="Arial"/>
          <w:sz w:val="19"/>
          <w:szCs w:val="19"/>
        </w:rPr>
      </w:pPr>
      <w:r w:rsidRPr="00AF2ECC">
        <w:rPr>
          <w:rFonts w:ascii="Arial" w:hAnsi="Arial" w:cs="Arial"/>
          <w:sz w:val="19"/>
          <w:szCs w:val="19"/>
        </w:rPr>
        <w:t xml:space="preserve">Deferred </w:t>
      </w:r>
      <w:r w:rsidR="00A6300D" w:rsidRPr="00AF2ECC">
        <w:rPr>
          <w:rFonts w:ascii="Arial" w:hAnsi="Arial" w:cs="Arial"/>
          <w:sz w:val="19"/>
          <w:szCs w:val="19"/>
        </w:rPr>
        <w:t>tax assets and liabilities are consisted of:</w:t>
      </w:r>
    </w:p>
    <w:p w14:paraId="776B73E8" w14:textId="77777777" w:rsidR="00A6300D" w:rsidRPr="00AF2ECC" w:rsidRDefault="00A6300D" w:rsidP="008F0DEC">
      <w:pPr>
        <w:tabs>
          <w:tab w:val="left" w:pos="540"/>
        </w:tabs>
        <w:spacing w:line="360" w:lineRule="auto"/>
        <w:ind w:left="357" w:firstLine="3"/>
        <w:jc w:val="both"/>
        <w:rPr>
          <w:rFonts w:ascii="Arial" w:hAnsi="Arial" w:cs="Arial"/>
          <w:sz w:val="16"/>
          <w:szCs w:val="16"/>
        </w:rPr>
      </w:pPr>
    </w:p>
    <w:tbl>
      <w:tblPr>
        <w:tblW w:w="9108" w:type="dxa"/>
        <w:tblInd w:w="243" w:type="dxa"/>
        <w:tblLayout w:type="fixed"/>
        <w:tblLook w:val="0000" w:firstRow="0" w:lastRow="0" w:firstColumn="0" w:lastColumn="0" w:noHBand="0" w:noVBand="0"/>
      </w:tblPr>
      <w:tblGrid>
        <w:gridCol w:w="5940"/>
        <w:gridCol w:w="1440"/>
        <w:gridCol w:w="236"/>
        <w:gridCol w:w="1492"/>
      </w:tblGrid>
      <w:tr w:rsidR="00A6300D" w:rsidRPr="00AF2ECC" w14:paraId="5B49BC45" w14:textId="77777777" w:rsidTr="000A3D50">
        <w:tc>
          <w:tcPr>
            <w:tcW w:w="5940" w:type="dxa"/>
          </w:tcPr>
          <w:p w14:paraId="57F29578" w14:textId="77777777" w:rsidR="00A6300D" w:rsidRPr="00AF2ECC" w:rsidRDefault="00A6300D" w:rsidP="002F4B01">
            <w:pPr>
              <w:spacing w:before="60" w:after="30" w:line="276" w:lineRule="auto"/>
              <w:jc w:val="both"/>
              <w:rPr>
                <w:rFonts w:ascii="Arial" w:hAnsi="Arial" w:cs="Arial"/>
                <w:sz w:val="19"/>
                <w:szCs w:val="19"/>
              </w:rPr>
            </w:pPr>
          </w:p>
        </w:tc>
        <w:tc>
          <w:tcPr>
            <w:tcW w:w="3168" w:type="dxa"/>
            <w:gridSpan w:val="3"/>
            <w:tcBorders>
              <w:bottom w:val="single" w:sz="4" w:space="0" w:color="auto"/>
            </w:tcBorders>
            <w:vAlign w:val="bottom"/>
          </w:tcPr>
          <w:p w14:paraId="105D0306" w14:textId="77777777" w:rsidR="00A6300D" w:rsidRPr="00AF2ECC" w:rsidRDefault="00A6300D" w:rsidP="002F4B01">
            <w:pPr>
              <w:spacing w:before="60" w:after="30" w:line="276" w:lineRule="auto"/>
              <w:ind w:left="-108" w:right="-108"/>
              <w:jc w:val="center"/>
              <w:rPr>
                <w:rFonts w:ascii="Arial" w:hAnsi="Arial" w:cs="Arial"/>
                <w:sz w:val="19"/>
                <w:szCs w:val="19"/>
                <w:cs/>
              </w:rPr>
            </w:pPr>
            <w:r w:rsidRPr="00AF2ECC">
              <w:rPr>
                <w:rFonts w:ascii="Arial" w:hAnsi="Arial" w:cs="Arial"/>
                <w:sz w:val="19"/>
                <w:szCs w:val="19"/>
              </w:rPr>
              <w:t>Thousand Baht</w:t>
            </w:r>
          </w:p>
        </w:tc>
      </w:tr>
      <w:tr w:rsidR="00B22EE8" w:rsidRPr="00AF2ECC" w14:paraId="0E6A630A" w14:textId="77777777" w:rsidTr="000A3D50">
        <w:tc>
          <w:tcPr>
            <w:tcW w:w="5940" w:type="dxa"/>
          </w:tcPr>
          <w:p w14:paraId="36C87AA9" w14:textId="77777777" w:rsidR="00B22EE8" w:rsidRPr="00AF2ECC" w:rsidRDefault="00B22EE8" w:rsidP="002F4B01">
            <w:pPr>
              <w:spacing w:before="60" w:after="30" w:line="276" w:lineRule="auto"/>
              <w:jc w:val="both"/>
              <w:rPr>
                <w:rFonts w:ascii="Arial" w:hAnsi="Arial" w:cs="Arial"/>
                <w:sz w:val="19"/>
                <w:szCs w:val="19"/>
                <w:lang w:val="en-GB"/>
              </w:rPr>
            </w:pPr>
          </w:p>
        </w:tc>
        <w:tc>
          <w:tcPr>
            <w:tcW w:w="1440" w:type="dxa"/>
            <w:tcBorders>
              <w:top w:val="single" w:sz="4" w:space="0" w:color="auto"/>
              <w:bottom w:val="single" w:sz="4" w:space="0" w:color="auto"/>
            </w:tcBorders>
            <w:vAlign w:val="bottom"/>
          </w:tcPr>
          <w:p w14:paraId="441665D5" w14:textId="420755D2" w:rsidR="00B22EE8" w:rsidRPr="00AF2ECC" w:rsidRDefault="00B22EE8" w:rsidP="002F4B01">
            <w:pPr>
              <w:spacing w:before="60" w:after="30" w:line="276" w:lineRule="auto"/>
              <w:ind w:left="-108" w:right="-108"/>
              <w:jc w:val="center"/>
              <w:rPr>
                <w:rFonts w:ascii="Arial" w:hAnsi="Arial" w:cs="Arial"/>
                <w:sz w:val="19"/>
                <w:szCs w:val="19"/>
                <w:lang w:val="en-GB"/>
              </w:rPr>
            </w:pPr>
            <w:r w:rsidRPr="00AF2ECC">
              <w:rPr>
                <w:rFonts w:ascii="Arial" w:hAnsi="Arial" w:cs="Arial"/>
                <w:sz w:val="19"/>
                <w:szCs w:val="19"/>
                <w:lang w:val="en-GB"/>
              </w:rPr>
              <w:t>202</w:t>
            </w:r>
            <w:r w:rsidR="003F449C" w:rsidRPr="00AF2ECC">
              <w:rPr>
                <w:rFonts w:ascii="Arial" w:hAnsi="Arial" w:cs="Arial"/>
                <w:sz w:val="19"/>
                <w:szCs w:val="19"/>
                <w:lang w:val="en-GB"/>
              </w:rPr>
              <w:t>3</w:t>
            </w:r>
          </w:p>
        </w:tc>
        <w:tc>
          <w:tcPr>
            <w:tcW w:w="236" w:type="dxa"/>
            <w:tcBorders>
              <w:top w:val="single" w:sz="4" w:space="0" w:color="auto"/>
            </w:tcBorders>
            <w:vAlign w:val="bottom"/>
          </w:tcPr>
          <w:p w14:paraId="2A4D7E50" w14:textId="77777777" w:rsidR="00B22EE8" w:rsidRPr="00AF2ECC" w:rsidRDefault="00B22EE8" w:rsidP="002F4B01">
            <w:pPr>
              <w:spacing w:before="60" w:after="30" w:line="276" w:lineRule="auto"/>
              <w:ind w:left="-108" w:right="-108"/>
              <w:jc w:val="center"/>
              <w:rPr>
                <w:rFonts w:ascii="Arial" w:hAnsi="Arial" w:cs="Arial"/>
                <w:sz w:val="19"/>
                <w:szCs w:val="19"/>
              </w:rPr>
            </w:pPr>
          </w:p>
        </w:tc>
        <w:tc>
          <w:tcPr>
            <w:tcW w:w="1492" w:type="dxa"/>
            <w:tcBorders>
              <w:top w:val="single" w:sz="4" w:space="0" w:color="auto"/>
              <w:bottom w:val="single" w:sz="4" w:space="0" w:color="auto"/>
            </w:tcBorders>
            <w:vAlign w:val="bottom"/>
          </w:tcPr>
          <w:p w14:paraId="79F3860C" w14:textId="38704677" w:rsidR="00B22EE8" w:rsidRPr="00AF2ECC" w:rsidRDefault="00B22EE8" w:rsidP="002F4B01">
            <w:pPr>
              <w:spacing w:before="60" w:after="30" w:line="276" w:lineRule="auto"/>
              <w:ind w:left="-108" w:right="-108"/>
              <w:jc w:val="center"/>
              <w:rPr>
                <w:rFonts w:ascii="Arial" w:hAnsi="Arial" w:cs="Arial"/>
                <w:sz w:val="19"/>
                <w:szCs w:val="19"/>
                <w:lang w:val="en-GB"/>
              </w:rPr>
            </w:pPr>
            <w:r w:rsidRPr="00AF2ECC">
              <w:rPr>
                <w:rFonts w:ascii="Arial" w:hAnsi="Arial" w:cs="Arial"/>
                <w:sz w:val="19"/>
                <w:szCs w:val="19"/>
                <w:lang w:val="en-GB"/>
              </w:rPr>
              <w:t>202</w:t>
            </w:r>
            <w:r w:rsidR="003F449C" w:rsidRPr="00AF2ECC">
              <w:rPr>
                <w:rFonts w:ascii="Arial" w:hAnsi="Arial" w:cs="Arial"/>
                <w:sz w:val="19"/>
                <w:szCs w:val="19"/>
                <w:lang w:val="en-GB"/>
              </w:rPr>
              <w:t>2</w:t>
            </w:r>
          </w:p>
        </w:tc>
      </w:tr>
      <w:tr w:rsidR="00A6300D" w:rsidRPr="00AF2ECC" w14:paraId="7F03F336" w14:textId="77777777" w:rsidTr="000A3D50">
        <w:tc>
          <w:tcPr>
            <w:tcW w:w="5940" w:type="dxa"/>
            <w:vAlign w:val="bottom"/>
          </w:tcPr>
          <w:p w14:paraId="226620AB" w14:textId="77777777" w:rsidR="00A6300D" w:rsidRPr="00AF2ECC" w:rsidRDefault="00A6300D" w:rsidP="002F4B01">
            <w:pPr>
              <w:spacing w:before="60" w:after="30" w:line="276" w:lineRule="auto"/>
              <w:ind w:right="252"/>
              <w:jc w:val="both"/>
              <w:rPr>
                <w:rFonts w:ascii="Arial" w:hAnsi="Arial" w:cs="Arial"/>
                <w:sz w:val="19"/>
                <w:szCs w:val="19"/>
              </w:rPr>
            </w:pPr>
          </w:p>
        </w:tc>
        <w:tc>
          <w:tcPr>
            <w:tcW w:w="1440" w:type="dxa"/>
            <w:tcBorders>
              <w:top w:val="single" w:sz="4" w:space="0" w:color="auto"/>
            </w:tcBorders>
          </w:tcPr>
          <w:p w14:paraId="43001624" w14:textId="77777777" w:rsidR="00A6300D" w:rsidRPr="00AF2ECC" w:rsidRDefault="00A6300D" w:rsidP="002F4B01">
            <w:pPr>
              <w:spacing w:before="60" w:after="30" w:line="276" w:lineRule="auto"/>
              <w:ind w:right="72"/>
              <w:jc w:val="right"/>
              <w:rPr>
                <w:rFonts w:ascii="Arial" w:hAnsi="Arial" w:cs="Arial"/>
                <w:sz w:val="19"/>
                <w:szCs w:val="19"/>
              </w:rPr>
            </w:pPr>
          </w:p>
        </w:tc>
        <w:tc>
          <w:tcPr>
            <w:tcW w:w="236" w:type="dxa"/>
          </w:tcPr>
          <w:p w14:paraId="755E2AA2" w14:textId="77777777" w:rsidR="00A6300D" w:rsidRPr="00AF2ECC" w:rsidRDefault="00A6300D" w:rsidP="002F4B01">
            <w:pPr>
              <w:pStyle w:val="a0"/>
              <w:spacing w:before="60" w:after="30" w:line="276" w:lineRule="auto"/>
              <w:ind w:left="360" w:right="72"/>
              <w:rPr>
                <w:rFonts w:ascii="Arial" w:hAnsi="Arial" w:cs="Arial"/>
                <w:sz w:val="19"/>
                <w:szCs w:val="19"/>
                <w:cs/>
              </w:rPr>
            </w:pPr>
          </w:p>
        </w:tc>
        <w:tc>
          <w:tcPr>
            <w:tcW w:w="1492" w:type="dxa"/>
            <w:tcBorders>
              <w:top w:val="single" w:sz="4" w:space="0" w:color="auto"/>
            </w:tcBorders>
          </w:tcPr>
          <w:p w14:paraId="38967499" w14:textId="77777777" w:rsidR="00A6300D" w:rsidRPr="00AF2ECC" w:rsidRDefault="00A6300D" w:rsidP="002F4B01">
            <w:pPr>
              <w:spacing w:before="60" w:after="30" w:line="276" w:lineRule="auto"/>
              <w:ind w:right="72"/>
              <w:jc w:val="right"/>
              <w:rPr>
                <w:rFonts w:ascii="Arial" w:hAnsi="Arial" w:cs="Arial"/>
                <w:sz w:val="19"/>
                <w:szCs w:val="19"/>
              </w:rPr>
            </w:pPr>
          </w:p>
        </w:tc>
      </w:tr>
      <w:tr w:rsidR="003F449C" w:rsidRPr="00AF2ECC" w14:paraId="346C1DAB" w14:textId="77777777" w:rsidTr="000A3D50">
        <w:tc>
          <w:tcPr>
            <w:tcW w:w="5940" w:type="dxa"/>
            <w:vAlign w:val="bottom"/>
          </w:tcPr>
          <w:p w14:paraId="55965275" w14:textId="36CA5935" w:rsidR="003F449C" w:rsidRPr="00AF2ECC" w:rsidRDefault="003F449C" w:rsidP="003F449C">
            <w:pPr>
              <w:spacing w:before="60" w:after="30" w:line="276" w:lineRule="auto"/>
              <w:ind w:right="252"/>
              <w:jc w:val="both"/>
              <w:rPr>
                <w:rFonts w:ascii="Arial" w:hAnsi="Arial" w:cs="Arial"/>
                <w:sz w:val="19"/>
                <w:szCs w:val="19"/>
                <w:lang w:val="en-GB"/>
              </w:rPr>
            </w:pPr>
            <w:r w:rsidRPr="00AF2ECC">
              <w:rPr>
                <w:rFonts w:ascii="Arial" w:hAnsi="Arial" w:cs="Arial"/>
                <w:sz w:val="19"/>
                <w:szCs w:val="19"/>
                <w:lang w:val="en-GB"/>
              </w:rPr>
              <w:t>Deferred tax assets</w:t>
            </w:r>
          </w:p>
        </w:tc>
        <w:tc>
          <w:tcPr>
            <w:tcW w:w="1440" w:type="dxa"/>
          </w:tcPr>
          <w:p w14:paraId="02E62574" w14:textId="6E5CA718" w:rsidR="003F449C" w:rsidRPr="00AF2ECC" w:rsidRDefault="00615028" w:rsidP="003F449C">
            <w:pPr>
              <w:spacing w:before="60" w:after="30" w:line="276" w:lineRule="auto"/>
              <w:jc w:val="right"/>
              <w:rPr>
                <w:rFonts w:ascii="Arial" w:hAnsi="Arial" w:cs="Arial"/>
                <w:sz w:val="19"/>
                <w:szCs w:val="19"/>
              </w:rPr>
            </w:pPr>
            <w:r w:rsidRPr="00AF2ECC">
              <w:rPr>
                <w:rFonts w:ascii="Arial" w:hAnsi="Arial" w:cs="Arial"/>
                <w:sz w:val="19"/>
                <w:szCs w:val="19"/>
              </w:rPr>
              <w:t>16,704</w:t>
            </w:r>
          </w:p>
        </w:tc>
        <w:tc>
          <w:tcPr>
            <w:tcW w:w="236" w:type="dxa"/>
          </w:tcPr>
          <w:p w14:paraId="5237898A" w14:textId="77777777" w:rsidR="003F449C" w:rsidRPr="00AF2ECC" w:rsidRDefault="003F449C" w:rsidP="003F449C">
            <w:pPr>
              <w:pStyle w:val="a0"/>
              <w:spacing w:before="60" w:after="30" w:line="276" w:lineRule="auto"/>
              <w:ind w:right="72"/>
              <w:rPr>
                <w:rFonts w:ascii="Arial" w:hAnsi="Arial" w:cs="Arial"/>
                <w:sz w:val="19"/>
                <w:szCs w:val="19"/>
                <w:cs/>
              </w:rPr>
            </w:pPr>
          </w:p>
        </w:tc>
        <w:tc>
          <w:tcPr>
            <w:tcW w:w="1492" w:type="dxa"/>
          </w:tcPr>
          <w:p w14:paraId="37A44808" w14:textId="40486B1D" w:rsidR="003F449C" w:rsidRPr="00AF2ECC" w:rsidRDefault="003F449C" w:rsidP="003F449C">
            <w:pPr>
              <w:spacing w:before="60" w:after="30" w:line="276" w:lineRule="auto"/>
              <w:jc w:val="right"/>
              <w:rPr>
                <w:rFonts w:ascii="Arial" w:hAnsi="Arial" w:cs="Arial"/>
                <w:sz w:val="19"/>
                <w:szCs w:val="19"/>
                <w:lang w:val="en-GB"/>
              </w:rPr>
            </w:pPr>
            <w:r w:rsidRPr="00AF2ECC">
              <w:rPr>
                <w:rFonts w:ascii="Arial" w:hAnsi="Arial" w:cs="Arial"/>
                <w:sz w:val="19"/>
                <w:szCs w:val="19"/>
              </w:rPr>
              <w:t>15,160</w:t>
            </w:r>
          </w:p>
        </w:tc>
      </w:tr>
      <w:tr w:rsidR="003F449C" w:rsidRPr="00AF2ECC" w14:paraId="1A0E8EA6" w14:textId="77777777" w:rsidTr="000A3D50">
        <w:tc>
          <w:tcPr>
            <w:tcW w:w="5940" w:type="dxa"/>
            <w:vAlign w:val="bottom"/>
          </w:tcPr>
          <w:p w14:paraId="32BAFCE4" w14:textId="55529EE2" w:rsidR="003F449C" w:rsidRPr="00AF2ECC" w:rsidRDefault="003F449C" w:rsidP="003F449C">
            <w:pPr>
              <w:spacing w:before="60" w:after="30" w:line="276" w:lineRule="auto"/>
              <w:ind w:right="252"/>
              <w:jc w:val="both"/>
              <w:rPr>
                <w:rFonts w:ascii="Arial" w:hAnsi="Arial" w:cs="Arial"/>
                <w:sz w:val="19"/>
                <w:szCs w:val="19"/>
                <w:lang w:val="en-GB"/>
              </w:rPr>
            </w:pPr>
            <w:r w:rsidRPr="00AF2ECC">
              <w:rPr>
                <w:rFonts w:ascii="Arial" w:hAnsi="Arial" w:cs="Arial"/>
                <w:sz w:val="19"/>
                <w:szCs w:val="19"/>
                <w:lang w:val="en-GB"/>
              </w:rPr>
              <w:t>Deferred tax liabilities</w:t>
            </w:r>
          </w:p>
        </w:tc>
        <w:tc>
          <w:tcPr>
            <w:tcW w:w="1440" w:type="dxa"/>
          </w:tcPr>
          <w:p w14:paraId="4A849384" w14:textId="7CE7DFC7" w:rsidR="003F449C" w:rsidRPr="00AF2ECC" w:rsidRDefault="00615028" w:rsidP="003F449C">
            <w:pPr>
              <w:spacing w:before="60" w:after="30" w:line="276" w:lineRule="auto"/>
              <w:jc w:val="right"/>
              <w:rPr>
                <w:rFonts w:ascii="Arial" w:hAnsi="Arial" w:cs="Arial"/>
                <w:sz w:val="19"/>
                <w:szCs w:val="19"/>
              </w:rPr>
            </w:pPr>
            <w:r w:rsidRPr="00AF2ECC">
              <w:rPr>
                <w:rFonts w:ascii="Arial" w:hAnsi="Arial" w:cs="Arial"/>
                <w:sz w:val="19"/>
                <w:szCs w:val="19"/>
              </w:rPr>
              <w:t>(1,808)</w:t>
            </w:r>
          </w:p>
        </w:tc>
        <w:tc>
          <w:tcPr>
            <w:tcW w:w="236" w:type="dxa"/>
          </w:tcPr>
          <w:p w14:paraId="5B1BFCE1" w14:textId="77777777" w:rsidR="003F449C" w:rsidRPr="00AF2ECC" w:rsidRDefault="003F449C" w:rsidP="003F449C">
            <w:pPr>
              <w:pStyle w:val="a0"/>
              <w:spacing w:before="60" w:after="30" w:line="276" w:lineRule="auto"/>
              <w:ind w:right="72"/>
              <w:rPr>
                <w:rFonts w:ascii="Arial" w:hAnsi="Arial" w:cs="Arial"/>
                <w:sz w:val="19"/>
                <w:szCs w:val="19"/>
                <w:cs/>
              </w:rPr>
            </w:pPr>
          </w:p>
        </w:tc>
        <w:tc>
          <w:tcPr>
            <w:tcW w:w="1492" w:type="dxa"/>
          </w:tcPr>
          <w:p w14:paraId="5BC119FB" w14:textId="35421738" w:rsidR="003F449C" w:rsidRPr="00AF2ECC" w:rsidRDefault="003F449C" w:rsidP="003F449C">
            <w:pPr>
              <w:spacing w:before="60" w:after="30" w:line="276" w:lineRule="auto"/>
              <w:jc w:val="right"/>
              <w:rPr>
                <w:rFonts w:ascii="Arial" w:hAnsi="Arial" w:cs="Arial"/>
                <w:sz w:val="19"/>
                <w:szCs w:val="19"/>
              </w:rPr>
            </w:pPr>
            <w:r w:rsidRPr="00AF2ECC">
              <w:rPr>
                <w:rFonts w:ascii="Arial" w:hAnsi="Arial" w:cs="Arial"/>
                <w:sz w:val="19"/>
                <w:szCs w:val="19"/>
              </w:rPr>
              <w:t>(1,499)</w:t>
            </w:r>
          </w:p>
        </w:tc>
      </w:tr>
      <w:tr w:rsidR="003F449C" w:rsidRPr="00AF2ECC" w14:paraId="085BEB34" w14:textId="77777777" w:rsidTr="000A3D50">
        <w:tc>
          <w:tcPr>
            <w:tcW w:w="5940" w:type="dxa"/>
            <w:vAlign w:val="bottom"/>
          </w:tcPr>
          <w:p w14:paraId="03F6B33D" w14:textId="5D6B8CBC" w:rsidR="003F449C" w:rsidRPr="00AF2ECC" w:rsidRDefault="003F449C" w:rsidP="003F449C">
            <w:pPr>
              <w:spacing w:before="60" w:after="30" w:line="276" w:lineRule="auto"/>
              <w:ind w:right="252"/>
              <w:jc w:val="both"/>
              <w:rPr>
                <w:rFonts w:ascii="Arial" w:hAnsi="Arial" w:cs="Arial"/>
                <w:sz w:val="19"/>
                <w:szCs w:val="19"/>
                <w:lang w:val="en-GB"/>
              </w:rPr>
            </w:pPr>
            <w:r w:rsidRPr="00AF2ECC">
              <w:rPr>
                <w:rFonts w:ascii="Arial" w:hAnsi="Arial" w:cs="Arial"/>
                <w:sz w:val="19"/>
                <w:szCs w:val="19"/>
                <w:lang w:val="en-GB"/>
              </w:rPr>
              <w:t>Deferred tax</w:t>
            </w:r>
          </w:p>
        </w:tc>
        <w:tc>
          <w:tcPr>
            <w:tcW w:w="1440" w:type="dxa"/>
            <w:tcBorders>
              <w:top w:val="single" w:sz="4" w:space="0" w:color="auto"/>
              <w:bottom w:val="single" w:sz="12" w:space="0" w:color="auto"/>
            </w:tcBorders>
          </w:tcPr>
          <w:p w14:paraId="2A46D233" w14:textId="247B1753" w:rsidR="003F449C" w:rsidRPr="00AF2ECC" w:rsidRDefault="00615028" w:rsidP="003F449C">
            <w:pPr>
              <w:spacing w:before="60" w:after="30" w:line="276" w:lineRule="auto"/>
              <w:jc w:val="right"/>
              <w:rPr>
                <w:rFonts w:ascii="Arial" w:hAnsi="Arial" w:cs="Arial"/>
                <w:sz w:val="19"/>
                <w:szCs w:val="19"/>
              </w:rPr>
            </w:pPr>
            <w:r w:rsidRPr="00AF2ECC">
              <w:rPr>
                <w:rFonts w:ascii="Arial" w:hAnsi="Arial" w:cs="Arial"/>
                <w:sz w:val="19"/>
                <w:szCs w:val="19"/>
              </w:rPr>
              <w:t>14,896</w:t>
            </w:r>
          </w:p>
        </w:tc>
        <w:tc>
          <w:tcPr>
            <w:tcW w:w="236" w:type="dxa"/>
          </w:tcPr>
          <w:p w14:paraId="79FABA5A" w14:textId="77777777" w:rsidR="003F449C" w:rsidRPr="00AF2ECC" w:rsidRDefault="003F449C" w:rsidP="003F449C">
            <w:pPr>
              <w:pStyle w:val="a0"/>
              <w:spacing w:before="60" w:after="30" w:line="276" w:lineRule="auto"/>
              <w:ind w:right="72"/>
              <w:rPr>
                <w:rFonts w:ascii="Arial" w:hAnsi="Arial" w:cs="Arial"/>
                <w:sz w:val="19"/>
                <w:szCs w:val="19"/>
                <w:u w:val="single"/>
                <w:cs/>
              </w:rPr>
            </w:pPr>
          </w:p>
        </w:tc>
        <w:tc>
          <w:tcPr>
            <w:tcW w:w="1492" w:type="dxa"/>
            <w:tcBorders>
              <w:top w:val="single" w:sz="4" w:space="0" w:color="auto"/>
              <w:bottom w:val="single" w:sz="12" w:space="0" w:color="auto"/>
            </w:tcBorders>
          </w:tcPr>
          <w:p w14:paraId="22CC0802" w14:textId="43819776" w:rsidR="003F449C" w:rsidRPr="00AF2ECC" w:rsidRDefault="003F449C" w:rsidP="003F449C">
            <w:pPr>
              <w:spacing w:before="60" w:after="30" w:line="276" w:lineRule="auto"/>
              <w:jc w:val="right"/>
              <w:rPr>
                <w:rFonts w:ascii="Arial" w:hAnsi="Arial" w:cs="Arial"/>
                <w:sz w:val="19"/>
                <w:szCs w:val="19"/>
                <w:lang w:val="en-GB"/>
              </w:rPr>
            </w:pPr>
            <w:r w:rsidRPr="00AF2ECC">
              <w:rPr>
                <w:rFonts w:ascii="Arial" w:hAnsi="Arial" w:cs="Arial"/>
                <w:sz w:val="19"/>
                <w:szCs w:val="19"/>
              </w:rPr>
              <w:t>13,661</w:t>
            </w:r>
          </w:p>
        </w:tc>
      </w:tr>
    </w:tbl>
    <w:p w14:paraId="6E068BD0" w14:textId="77777777" w:rsidR="003F193B" w:rsidRPr="00AF2ECC" w:rsidRDefault="003F193B" w:rsidP="008F0DEC">
      <w:pPr>
        <w:tabs>
          <w:tab w:val="left" w:pos="540"/>
        </w:tabs>
        <w:spacing w:line="360" w:lineRule="auto"/>
        <w:ind w:left="357" w:firstLine="3"/>
        <w:jc w:val="both"/>
        <w:rPr>
          <w:rFonts w:ascii="Arial" w:hAnsi="Arial" w:cs="Arial"/>
          <w:sz w:val="20"/>
          <w:szCs w:val="20"/>
        </w:rPr>
      </w:pPr>
    </w:p>
    <w:p w14:paraId="2A651B30" w14:textId="79E242D3" w:rsidR="009C2344" w:rsidRPr="00AF2ECC" w:rsidRDefault="009C2344" w:rsidP="00874BDA">
      <w:pPr>
        <w:tabs>
          <w:tab w:val="left" w:pos="540"/>
        </w:tabs>
        <w:spacing w:line="360" w:lineRule="auto"/>
        <w:ind w:left="357" w:firstLine="3"/>
        <w:jc w:val="both"/>
        <w:rPr>
          <w:rFonts w:ascii="Arial" w:hAnsi="Arial" w:cs="Arial"/>
          <w:sz w:val="19"/>
          <w:szCs w:val="19"/>
        </w:rPr>
      </w:pPr>
      <w:r w:rsidRPr="00AF2ECC">
        <w:rPr>
          <w:rFonts w:ascii="Arial" w:hAnsi="Arial" w:cs="Arial"/>
          <w:sz w:val="19"/>
          <w:szCs w:val="19"/>
        </w:rPr>
        <w:t>The movements in deferred tax assets / liabilities</w:t>
      </w:r>
      <w:r w:rsidR="005A53B0" w:rsidRPr="00AF2ECC">
        <w:rPr>
          <w:rFonts w:ascii="Arial" w:hAnsi="Arial" w:cs="Arial"/>
          <w:sz w:val="19"/>
          <w:szCs w:val="19"/>
        </w:rPr>
        <w:t xml:space="preserve"> </w:t>
      </w:r>
      <w:r w:rsidR="005F5367" w:rsidRPr="00AF2ECC">
        <w:rPr>
          <w:rFonts w:ascii="Arial" w:hAnsi="Arial" w:cs="Arial"/>
          <w:sz w:val="19"/>
          <w:szCs w:val="19"/>
        </w:rPr>
        <w:t>for the years ended</w:t>
      </w:r>
      <w:r w:rsidR="005A53B0" w:rsidRPr="00AF2ECC">
        <w:rPr>
          <w:rFonts w:ascii="Arial" w:hAnsi="Arial" w:cs="Arial"/>
          <w:sz w:val="19"/>
          <w:szCs w:val="19"/>
        </w:rPr>
        <w:t xml:space="preserve"> 31 December 20</w:t>
      </w:r>
      <w:r w:rsidR="004778E0" w:rsidRPr="00AF2ECC">
        <w:rPr>
          <w:rFonts w:ascii="Arial" w:hAnsi="Arial" w:cs="Arial"/>
          <w:sz w:val="19"/>
          <w:szCs w:val="19"/>
        </w:rPr>
        <w:t>2</w:t>
      </w:r>
      <w:r w:rsidR="003F449C" w:rsidRPr="00AF2ECC">
        <w:rPr>
          <w:rFonts w:ascii="Arial" w:hAnsi="Arial" w:cs="Arial"/>
          <w:sz w:val="19"/>
          <w:szCs w:val="19"/>
        </w:rPr>
        <w:t>3</w:t>
      </w:r>
      <w:r w:rsidR="005A53B0" w:rsidRPr="00AF2ECC">
        <w:rPr>
          <w:rFonts w:ascii="Arial" w:hAnsi="Arial" w:cs="Arial"/>
          <w:sz w:val="19"/>
          <w:szCs w:val="19"/>
        </w:rPr>
        <w:t xml:space="preserve"> and 20</w:t>
      </w:r>
      <w:r w:rsidR="009B4B14" w:rsidRPr="00AF2ECC">
        <w:rPr>
          <w:rFonts w:ascii="Arial" w:hAnsi="Arial" w:cs="Arial"/>
          <w:sz w:val="19"/>
          <w:szCs w:val="19"/>
        </w:rPr>
        <w:t>2</w:t>
      </w:r>
      <w:r w:rsidR="003F449C" w:rsidRPr="00AF2ECC">
        <w:rPr>
          <w:rFonts w:ascii="Arial" w:hAnsi="Arial" w:cs="Arial"/>
          <w:sz w:val="19"/>
          <w:szCs w:val="19"/>
        </w:rPr>
        <w:t>2</w:t>
      </w:r>
      <w:r w:rsidRPr="00AF2ECC">
        <w:rPr>
          <w:rFonts w:ascii="Arial" w:hAnsi="Arial" w:cs="Arial"/>
          <w:sz w:val="19"/>
          <w:szCs w:val="19"/>
        </w:rPr>
        <w:t xml:space="preserve"> are as</w:t>
      </w:r>
      <w:r w:rsidR="005F5367" w:rsidRPr="00AF2ECC">
        <w:rPr>
          <w:rFonts w:ascii="Arial" w:hAnsi="Arial" w:cs="Arial"/>
          <w:sz w:val="19"/>
          <w:szCs w:val="19"/>
        </w:rPr>
        <w:t xml:space="preserve"> </w:t>
      </w:r>
      <w:r w:rsidRPr="00AF2ECC">
        <w:rPr>
          <w:rFonts w:ascii="Arial" w:hAnsi="Arial" w:cs="Arial"/>
          <w:sz w:val="19"/>
          <w:szCs w:val="19"/>
        </w:rPr>
        <w:t>follows:</w:t>
      </w:r>
    </w:p>
    <w:p w14:paraId="7C757CEE" w14:textId="77777777" w:rsidR="004778E0" w:rsidRPr="00AF2ECC" w:rsidRDefault="004778E0" w:rsidP="008F0DEC">
      <w:pPr>
        <w:tabs>
          <w:tab w:val="left" w:pos="540"/>
        </w:tabs>
        <w:spacing w:line="360" w:lineRule="auto"/>
        <w:ind w:left="357" w:firstLine="3"/>
        <w:jc w:val="both"/>
        <w:rPr>
          <w:rFonts w:ascii="Arial" w:hAnsi="Arial" w:cs="Arial"/>
          <w:sz w:val="16"/>
          <w:szCs w:val="16"/>
        </w:rPr>
      </w:pPr>
    </w:p>
    <w:tbl>
      <w:tblPr>
        <w:tblW w:w="9136" w:type="dxa"/>
        <w:tblInd w:w="270" w:type="dxa"/>
        <w:tblLayout w:type="fixed"/>
        <w:tblLook w:val="01E0" w:firstRow="1" w:lastRow="1" w:firstColumn="1" w:lastColumn="1" w:noHBand="0" w:noVBand="0"/>
      </w:tblPr>
      <w:tblGrid>
        <w:gridCol w:w="3929"/>
        <w:gridCol w:w="1158"/>
        <w:gridCol w:w="1446"/>
        <w:gridCol w:w="1382"/>
        <w:gridCol w:w="1221"/>
      </w:tblGrid>
      <w:tr w:rsidR="009847BD" w:rsidRPr="00AF2ECC" w14:paraId="0DC04C49" w14:textId="77777777" w:rsidTr="009847BD">
        <w:trPr>
          <w:trHeight w:val="20"/>
          <w:tblHeader/>
        </w:trPr>
        <w:tc>
          <w:tcPr>
            <w:tcW w:w="3929" w:type="dxa"/>
            <w:vAlign w:val="bottom"/>
          </w:tcPr>
          <w:p w14:paraId="4246AFC5" w14:textId="77777777" w:rsidR="009847BD" w:rsidRPr="00AF2ECC" w:rsidRDefault="009847BD" w:rsidP="002F4B01">
            <w:pPr>
              <w:tabs>
                <w:tab w:val="left" w:pos="1440"/>
              </w:tabs>
              <w:spacing w:before="60" w:after="30" w:line="276" w:lineRule="auto"/>
              <w:rPr>
                <w:rFonts w:ascii="Arial" w:hAnsi="Arial" w:cs="Arial"/>
                <w:sz w:val="16"/>
                <w:szCs w:val="16"/>
                <w:lang w:val="en-GB"/>
              </w:rPr>
            </w:pPr>
          </w:p>
        </w:tc>
        <w:tc>
          <w:tcPr>
            <w:tcW w:w="5207" w:type="dxa"/>
            <w:gridSpan w:val="4"/>
            <w:vAlign w:val="bottom"/>
          </w:tcPr>
          <w:p w14:paraId="2CD1F567" w14:textId="4064FDC5" w:rsidR="009847BD" w:rsidRPr="00AF2ECC" w:rsidRDefault="009847BD" w:rsidP="002F4B01">
            <w:pPr>
              <w:pBdr>
                <w:bottom w:val="single" w:sz="4" w:space="1" w:color="auto"/>
              </w:pBdr>
              <w:spacing w:before="60" w:after="30" w:line="276" w:lineRule="auto"/>
              <w:ind w:right="-108"/>
              <w:jc w:val="center"/>
              <w:rPr>
                <w:rFonts w:ascii="Arial" w:hAnsi="Arial" w:cs="Arial"/>
                <w:sz w:val="16"/>
                <w:szCs w:val="16"/>
                <w:lang w:val="en-GB"/>
              </w:rPr>
            </w:pPr>
            <w:r w:rsidRPr="00AF2ECC">
              <w:rPr>
                <w:rFonts w:ascii="Arial" w:hAnsi="Arial" w:cs="Arial"/>
                <w:sz w:val="16"/>
                <w:szCs w:val="16"/>
              </w:rPr>
              <w:t>Thousand Baht</w:t>
            </w:r>
          </w:p>
        </w:tc>
      </w:tr>
      <w:tr w:rsidR="009847BD" w:rsidRPr="00AF2ECC" w14:paraId="2C911A87" w14:textId="77777777" w:rsidTr="007D6B1C">
        <w:trPr>
          <w:trHeight w:val="20"/>
          <w:tblHeader/>
        </w:trPr>
        <w:tc>
          <w:tcPr>
            <w:tcW w:w="3929" w:type="dxa"/>
            <w:vAlign w:val="bottom"/>
          </w:tcPr>
          <w:p w14:paraId="253B3429" w14:textId="77777777" w:rsidR="009847BD" w:rsidRPr="00AF2ECC" w:rsidRDefault="009847BD" w:rsidP="002F4B01">
            <w:pPr>
              <w:tabs>
                <w:tab w:val="left" w:pos="1440"/>
              </w:tabs>
              <w:spacing w:before="60" w:after="30" w:line="276" w:lineRule="auto"/>
              <w:rPr>
                <w:rFonts w:ascii="Arial" w:hAnsi="Arial" w:cs="Arial"/>
                <w:sz w:val="16"/>
                <w:szCs w:val="16"/>
                <w:lang w:val="en-GB"/>
              </w:rPr>
            </w:pPr>
          </w:p>
        </w:tc>
        <w:tc>
          <w:tcPr>
            <w:tcW w:w="1158" w:type="dxa"/>
            <w:vMerge w:val="restart"/>
            <w:vAlign w:val="bottom"/>
          </w:tcPr>
          <w:p w14:paraId="6B4CBFBD" w14:textId="5CCD4A24" w:rsidR="009847BD" w:rsidRPr="00AF2ECC" w:rsidRDefault="009847BD" w:rsidP="002F4B01">
            <w:pPr>
              <w:pBdr>
                <w:bottom w:val="single" w:sz="4" w:space="1" w:color="auto"/>
              </w:pBdr>
              <w:spacing w:before="60" w:after="30" w:line="276" w:lineRule="auto"/>
              <w:jc w:val="center"/>
              <w:rPr>
                <w:rFonts w:ascii="Arial" w:hAnsi="Arial" w:cs="Arial"/>
                <w:sz w:val="16"/>
                <w:szCs w:val="16"/>
                <w:lang w:val="en-GB"/>
              </w:rPr>
            </w:pPr>
            <w:r w:rsidRPr="00AF2ECC">
              <w:rPr>
                <w:rFonts w:ascii="Arial" w:hAnsi="Arial" w:cs="Arial"/>
                <w:sz w:val="16"/>
                <w:szCs w:val="16"/>
                <w:lang w:val="en-GB"/>
              </w:rPr>
              <w:t xml:space="preserve">1 January </w:t>
            </w:r>
            <w:r w:rsidRPr="00AF2ECC">
              <w:rPr>
                <w:rFonts w:ascii="Arial" w:hAnsi="Arial" w:cs="Arial"/>
                <w:sz w:val="16"/>
                <w:szCs w:val="16"/>
                <w:cs/>
                <w:lang w:val="en-GB"/>
              </w:rPr>
              <w:t xml:space="preserve">         </w:t>
            </w:r>
            <w:r w:rsidRPr="00AF2ECC">
              <w:rPr>
                <w:rFonts w:ascii="Arial" w:hAnsi="Arial" w:cs="Arial"/>
                <w:sz w:val="16"/>
                <w:szCs w:val="16"/>
                <w:lang w:val="en-GB"/>
              </w:rPr>
              <w:t>202</w:t>
            </w:r>
            <w:r w:rsidR="003F449C" w:rsidRPr="00AF2ECC">
              <w:rPr>
                <w:rFonts w:ascii="Arial" w:hAnsi="Arial" w:cs="Arial"/>
                <w:sz w:val="16"/>
                <w:szCs w:val="16"/>
                <w:lang w:val="en-GB"/>
              </w:rPr>
              <w:t>3</w:t>
            </w:r>
          </w:p>
        </w:tc>
        <w:tc>
          <w:tcPr>
            <w:tcW w:w="2828" w:type="dxa"/>
            <w:gridSpan w:val="2"/>
            <w:vAlign w:val="bottom"/>
          </w:tcPr>
          <w:p w14:paraId="65E52AAE" w14:textId="7A4D0017" w:rsidR="009847BD" w:rsidRPr="00AF2ECC" w:rsidRDefault="00AF585E" w:rsidP="002F4B01">
            <w:pPr>
              <w:pBdr>
                <w:bottom w:val="single" w:sz="4" w:space="1" w:color="auto"/>
              </w:pBdr>
              <w:spacing w:before="60" w:after="30" w:line="276" w:lineRule="auto"/>
              <w:ind w:right="-18"/>
              <w:jc w:val="center"/>
              <w:rPr>
                <w:rFonts w:ascii="Arial" w:hAnsi="Arial" w:cs="Arial"/>
                <w:sz w:val="16"/>
                <w:szCs w:val="16"/>
                <w:lang w:val="en-GB"/>
              </w:rPr>
            </w:pPr>
            <w:r w:rsidRPr="00AF2ECC">
              <w:rPr>
                <w:rFonts w:ascii="Arial" w:hAnsi="Arial" w:cs="Arial"/>
                <w:sz w:val="16"/>
                <w:szCs w:val="16"/>
                <w:lang w:val="en-GB"/>
              </w:rPr>
              <w:t>Recogni</w:t>
            </w:r>
            <w:r w:rsidR="006F7739" w:rsidRPr="00AF2ECC">
              <w:rPr>
                <w:rFonts w:ascii="Arial" w:hAnsi="Arial" w:cs="Arial"/>
                <w:sz w:val="16"/>
                <w:szCs w:val="16"/>
                <w:lang w:val="en-GB"/>
              </w:rPr>
              <w:t>z</w:t>
            </w:r>
            <w:r w:rsidRPr="00AF2ECC">
              <w:rPr>
                <w:rFonts w:ascii="Arial" w:hAnsi="Arial" w:cs="Arial"/>
                <w:sz w:val="16"/>
                <w:szCs w:val="16"/>
                <w:lang w:val="en-GB"/>
              </w:rPr>
              <w:t xml:space="preserve">ed </w:t>
            </w:r>
            <w:r w:rsidR="00454E4E" w:rsidRPr="00AF2ECC">
              <w:rPr>
                <w:rFonts w:ascii="Arial" w:hAnsi="Arial" w:cs="Arial"/>
                <w:sz w:val="16"/>
                <w:szCs w:val="16"/>
                <w:lang w:val="en-GB"/>
              </w:rPr>
              <w:t>in</w:t>
            </w:r>
          </w:p>
        </w:tc>
        <w:tc>
          <w:tcPr>
            <w:tcW w:w="1221" w:type="dxa"/>
            <w:vMerge w:val="restart"/>
            <w:vAlign w:val="bottom"/>
          </w:tcPr>
          <w:p w14:paraId="0468339F" w14:textId="4CAF9CAF" w:rsidR="009847BD" w:rsidRPr="00AF2ECC" w:rsidRDefault="009847BD" w:rsidP="002F4B01">
            <w:pPr>
              <w:pBdr>
                <w:bottom w:val="single" w:sz="4" w:space="1" w:color="auto"/>
              </w:pBdr>
              <w:spacing w:before="60" w:after="30" w:line="276" w:lineRule="auto"/>
              <w:ind w:right="-18"/>
              <w:jc w:val="center"/>
              <w:rPr>
                <w:rFonts w:ascii="Arial" w:hAnsi="Arial" w:cs="Arial"/>
                <w:sz w:val="16"/>
                <w:szCs w:val="16"/>
                <w:lang w:val="en-GB"/>
              </w:rPr>
            </w:pPr>
            <w:r w:rsidRPr="00AF2ECC">
              <w:rPr>
                <w:rFonts w:ascii="Arial" w:hAnsi="Arial" w:cs="Arial"/>
                <w:sz w:val="16"/>
                <w:szCs w:val="16"/>
                <w:lang w:val="en-GB"/>
              </w:rPr>
              <w:t>31 December 202</w:t>
            </w:r>
            <w:r w:rsidR="003F449C" w:rsidRPr="00AF2ECC">
              <w:rPr>
                <w:rFonts w:ascii="Arial" w:hAnsi="Arial" w:cs="Arial"/>
                <w:sz w:val="16"/>
                <w:szCs w:val="16"/>
                <w:lang w:val="en-GB"/>
              </w:rPr>
              <w:t>3</w:t>
            </w:r>
          </w:p>
        </w:tc>
      </w:tr>
      <w:tr w:rsidR="00CC783F" w:rsidRPr="00AF2ECC" w14:paraId="35A19B43" w14:textId="77777777" w:rsidTr="00AF585E">
        <w:trPr>
          <w:trHeight w:val="20"/>
          <w:tblHeader/>
        </w:trPr>
        <w:tc>
          <w:tcPr>
            <w:tcW w:w="3929" w:type="dxa"/>
            <w:vAlign w:val="bottom"/>
          </w:tcPr>
          <w:p w14:paraId="3EA6A45B" w14:textId="77777777" w:rsidR="00CC783F" w:rsidRPr="00AF2ECC" w:rsidRDefault="00CC783F" w:rsidP="002F4B01">
            <w:pPr>
              <w:tabs>
                <w:tab w:val="left" w:pos="1440"/>
              </w:tabs>
              <w:spacing w:before="60" w:after="30" w:line="276" w:lineRule="auto"/>
              <w:rPr>
                <w:rFonts w:ascii="Arial" w:hAnsi="Arial" w:cs="Arial"/>
                <w:sz w:val="16"/>
                <w:szCs w:val="16"/>
                <w:lang w:val="en-GB"/>
              </w:rPr>
            </w:pPr>
          </w:p>
        </w:tc>
        <w:tc>
          <w:tcPr>
            <w:tcW w:w="1158" w:type="dxa"/>
            <w:vMerge/>
            <w:vAlign w:val="bottom"/>
          </w:tcPr>
          <w:p w14:paraId="19FBFC25" w14:textId="77777777" w:rsidR="00CC783F" w:rsidRPr="00AF2ECC" w:rsidRDefault="00CC783F" w:rsidP="002F4B01">
            <w:pPr>
              <w:pBdr>
                <w:bottom w:val="single" w:sz="4" w:space="1" w:color="auto"/>
              </w:pBdr>
              <w:spacing w:before="60" w:after="30" w:line="276" w:lineRule="auto"/>
              <w:jc w:val="center"/>
              <w:rPr>
                <w:rFonts w:ascii="Arial" w:hAnsi="Arial" w:cs="Arial"/>
                <w:sz w:val="16"/>
                <w:szCs w:val="16"/>
                <w:lang w:val="en-GB"/>
              </w:rPr>
            </w:pPr>
          </w:p>
        </w:tc>
        <w:tc>
          <w:tcPr>
            <w:tcW w:w="1446" w:type="dxa"/>
            <w:vAlign w:val="bottom"/>
          </w:tcPr>
          <w:p w14:paraId="7304DD0C" w14:textId="4207A165" w:rsidR="00CC783F" w:rsidRPr="00AF2ECC" w:rsidRDefault="002D73A1" w:rsidP="00EE6C83">
            <w:pPr>
              <w:pBdr>
                <w:bottom w:val="single" w:sz="4" w:space="1" w:color="auto"/>
              </w:pBdr>
              <w:spacing w:before="60" w:after="30" w:line="276" w:lineRule="auto"/>
              <w:ind w:right="-18"/>
              <w:jc w:val="center"/>
              <w:rPr>
                <w:rFonts w:ascii="Arial" w:hAnsi="Arial" w:cs="Arial"/>
                <w:sz w:val="16"/>
                <w:szCs w:val="16"/>
                <w:lang w:val="en-GB"/>
              </w:rPr>
            </w:pPr>
            <w:r w:rsidRPr="00AF2ECC">
              <w:rPr>
                <w:rFonts w:ascii="Arial" w:hAnsi="Arial" w:cs="Arial"/>
                <w:sz w:val="16"/>
                <w:szCs w:val="16"/>
                <w:lang w:val="en-GB"/>
              </w:rPr>
              <w:t>Profit</w:t>
            </w:r>
            <w:r w:rsidR="00CC783F" w:rsidRPr="00AF2ECC">
              <w:rPr>
                <w:rFonts w:ascii="Arial" w:hAnsi="Arial" w:cs="Arial"/>
                <w:sz w:val="16"/>
                <w:szCs w:val="16"/>
                <w:lang w:val="en-GB"/>
              </w:rPr>
              <w:t xml:space="preserve"> or loss</w:t>
            </w:r>
            <w:r w:rsidR="0088578E" w:rsidRPr="00AF2ECC">
              <w:rPr>
                <w:rFonts w:ascii="Arial" w:hAnsi="Arial" w:cs="Arial"/>
                <w:sz w:val="16"/>
                <w:szCs w:val="16"/>
                <w:lang w:val="en-GB"/>
              </w:rPr>
              <w:t xml:space="preserve">  </w:t>
            </w:r>
          </w:p>
        </w:tc>
        <w:tc>
          <w:tcPr>
            <w:tcW w:w="1382" w:type="dxa"/>
            <w:vAlign w:val="bottom"/>
          </w:tcPr>
          <w:p w14:paraId="1CA10BC0" w14:textId="3F2B6B50" w:rsidR="00CC783F" w:rsidRPr="00AF2ECC" w:rsidRDefault="0088578E" w:rsidP="002F4B01">
            <w:pPr>
              <w:pBdr>
                <w:bottom w:val="single" w:sz="4" w:space="1" w:color="auto"/>
              </w:pBdr>
              <w:spacing w:before="60" w:after="30" w:line="276" w:lineRule="auto"/>
              <w:ind w:right="-18"/>
              <w:jc w:val="center"/>
              <w:rPr>
                <w:rFonts w:ascii="Arial" w:hAnsi="Arial" w:cs="Arial"/>
                <w:sz w:val="16"/>
                <w:szCs w:val="16"/>
                <w:lang w:val="en-GB"/>
              </w:rPr>
            </w:pPr>
            <w:r w:rsidRPr="00AF2ECC">
              <w:rPr>
                <w:rFonts w:ascii="Arial" w:hAnsi="Arial" w:cs="Arial"/>
                <w:sz w:val="16"/>
                <w:szCs w:val="16"/>
                <w:lang w:val="en-GB"/>
              </w:rPr>
              <w:t xml:space="preserve">Other </w:t>
            </w:r>
            <w:r w:rsidR="00D718B8" w:rsidRPr="00AF2ECC">
              <w:rPr>
                <w:rFonts w:ascii="Arial" w:hAnsi="Arial" w:cs="Arial"/>
                <w:sz w:val="16"/>
                <w:szCs w:val="16"/>
                <w:lang w:val="en-GB"/>
              </w:rPr>
              <w:t>comprehensive income</w:t>
            </w:r>
          </w:p>
        </w:tc>
        <w:tc>
          <w:tcPr>
            <w:tcW w:w="1221" w:type="dxa"/>
            <w:vMerge/>
            <w:vAlign w:val="bottom"/>
          </w:tcPr>
          <w:p w14:paraId="694C77ED" w14:textId="77777777" w:rsidR="00CC783F" w:rsidRPr="00AF2ECC" w:rsidRDefault="00CC783F" w:rsidP="002F4B01">
            <w:pPr>
              <w:pBdr>
                <w:bottom w:val="single" w:sz="4" w:space="1" w:color="auto"/>
              </w:pBdr>
              <w:spacing w:before="60" w:after="30" w:line="276" w:lineRule="auto"/>
              <w:ind w:right="-18"/>
              <w:jc w:val="center"/>
              <w:rPr>
                <w:rFonts w:ascii="Arial" w:hAnsi="Arial" w:cs="Arial"/>
                <w:sz w:val="16"/>
                <w:szCs w:val="16"/>
                <w:lang w:val="en-GB"/>
              </w:rPr>
            </w:pPr>
          </w:p>
        </w:tc>
      </w:tr>
      <w:tr w:rsidR="009847BD" w:rsidRPr="00AF2ECC" w14:paraId="3213CC22" w14:textId="77777777" w:rsidTr="00AF585E">
        <w:trPr>
          <w:trHeight w:val="20"/>
        </w:trPr>
        <w:tc>
          <w:tcPr>
            <w:tcW w:w="3929" w:type="dxa"/>
            <w:vAlign w:val="bottom"/>
          </w:tcPr>
          <w:p w14:paraId="55B3769F" w14:textId="701EE8DC" w:rsidR="009847BD" w:rsidRPr="00AF2ECC" w:rsidRDefault="009847BD" w:rsidP="002F4B01">
            <w:pPr>
              <w:spacing w:before="60" w:after="30" w:line="276" w:lineRule="auto"/>
              <w:ind w:left="186" w:hanging="180"/>
              <w:rPr>
                <w:rFonts w:ascii="Arial" w:hAnsi="Arial" w:cs="Arial"/>
                <w:b/>
                <w:bCs/>
                <w:sz w:val="16"/>
                <w:szCs w:val="16"/>
              </w:rPr>
            </w:pPr>
          </w:p>
        </w:tc>
        <w:tc>
          <w:tcPr>
            <w:tcW w:w="1158" w:type="dxa"/>
            <w:vAlign w:val="bottom"/>
          </w:tcPr>
          <w:p w14:paraId="60DA99D6" w14:textId="77777777" w:rsidR="009847BD" w:rsidRPr="00AF2ECC" w:rsidRDefault="009847BD" w:rsidP="002F4B01">
            <w:pPr>
              <w:spacing w:before="60" w:after="30" w:line="276" w:lineRule="auto"/>
              <w:rPr>
                <w:rFonts w:ascii="Arial" w:hAnsi="Arial" w:cs="Arial"/>
                <w:sz w:val="16"/>
                <w:szCs w:val="16"/>
              </w:rPr>
            </w:pPr>
          </w:p>
        </w:tc>
        <w:tc>
          <w:tcPr>
            <w:tcW w:w="1446" w:type="dxa"/>
            <w:vAlign w:val="bottom"/>
          </w:tcPr>
          <w:p w14:paraId="3D4C8C0C" w14:textId="77777777" w:rsidR="009847BD" w:rsidRPr="00AF2ECC" w:rsidRDefault="009847BD" w:rsidP="002F4B01">
            <w:pPr>
              <w:spacing w:before="60" w:after="30" w:line="276" w:lineRule="auto"/>
              <w:jc w:val="right"/>
              <w:rPr>
                <w:rFonts w:ascii="Arial" w:hAnsi="Arial" w:cs="Arial"/>
                <w:sz w:val="16"/>
                <w:szCs w:val="16"/>
              </w:rPr>
            </w:pPr>
          </w:p>
        </w:tc>
        <w:tc>
          <w:tcPr>
            <w:tcW w:w="1382" w:type="dxa"/>
            <w:vAlign w:val="bottom"/>
          </w:tcPr>
          <w:p w14:paraId="6BCC2DBA" w14:textId="77777777" w:rsidR="009847BD" w:rsidRPr="00AF2ECC" w:rsidRDefault="009847BD" w:rsidP="002F4B01">
            <w:pPr>
              <w:spacing w:before="60" w:after="30" w:line="276" w:lineRule="auto"/>
              <w:rPr>
                <w:rFonts w:ascii="Arial" w:hAnsi="Arial" w:cs="Arial"/>
                <w:sz w:val="16"/>
                <w:szCs w:val="16"/>
                <w:cs/>
              </w:rPr>
            </w:pPr>
          </w:p>
        </w:tc>
        <w:tc>
          <w:tcPr>
            <w:tcW w:w="1221" w:type="dxa"/>
            <w:vAlign w:val="bottom"/>
          </w:tcPr>
          <w:p w14:paraId="3CA57204" w14:textId="3762FE8D" w:rsidR="009847BD" w:rsidRPr="00AF2ECC" w:rsidRDefault="009847BD" w:rsidP="002F4B01">
            <w:pPr>
              <w:spacing w:before="60" w:after="30" w:line="276" w:lineRule="auto"/>
              <w:rPr>
                <w:rFonts w:ascii="Arial" w:hAnsi="Arial" w:cs="Arial"/>
                <w:sz w:val="16"/>
                <w:szCs w:val="16"/>
                <w:cs/>
              </w:rPr>
            </w:pPr>
          </w:p>
        </w:tc>
      </w:tr>
      <w:tr w:rsidR="003F449C" w:rsidRPr="00AF2ECC" w14:paraId="3482A422" w14:textId="77777777" w:rsidTr="00AF585E">
        <w:trPr>
          <w:trHeight w:val="20"/>
        </w:trPr>
        <w:tc>
          <w:tcPr>
            <w:tcW w:w="3929" w:type="dxa"/>
            <w:vAlign w:val="bottom"/>
          </w:tcPr>
          <w:p w14:paraId="2BE6164F" w14:textId="6CD82D8A" w:rsidR="003F449C" w:rsidRPr="00AF2ECC" w:rsidRDefault="003F449C" w:rsidP="002F4B01">
            <w:pPr>
              <w:spacing w:before="60" w:after="30" w:line="276" w:lineRule="auto"/>
              <w:ind w:left="186" w:hanging="180"/>
              <w:rPr>
                <w:rFonts w:ascii="Arial" w:hAnsi="Arial" w:cs="Arial"/>
                <w:b/>
                <w:bCs/>
                <w:sz w:val="16"/>
                <w:szCs w:val="16"/>
              </w:rPr>
            </w:pPr>
            <w:r w:rsidRPr="00AF2ECC">
              <w:rPr>
                <w:rFonts w:ascii="Arial" w:hAnsi="Arial" w:cs="Arial"/>
                <w:b/>
                <w:bCs/>
                <w:sz w:val="16"/>
                <w:szCs w:val="16"/>
              </w:rPr>
              <w:t xml:space="preserve">Deferred tax assets </w:t>
            </w:r>
            <w:r w:rsidRPr="00AF2ECC">
              <w:rPr>
                <w:rFonts w:ascii="Arial" w:hAnsi="Arial" w:cs="Arial"/>
                <w:b/>
                <w:bCs/>
                <w:sz w:val="16"/>
                <w:szCs w:val="16"/>
                <w:cs/>
              </w:rPr>
              <w:t xml:space="preserve"> </w:t>
            </w:r>
            <w:r w:rsidRPr="00AF2ECC">
              <w:rPr>
                <w:rFonts w:ascii="Arial" w:hAnsi="Arial" w:cs="Arial"/>
                <w:b/>
                <w:bCs/>
                <w:sz w:val="16"/>
                <w:szCs w:val="16"/>
              </w:rPr>
              <w:t xml:space="preserve"> </w:t>
            </w:r>
          </w:p>
        </w:tc>
        <w:tc>
          <w:tcPr>
            <w:tcW w:w="1158" w:type="dxa"/>
            <w:vAlign w:val="bottom"/>
          </w:tcPr>
          <w:p w14:paraId="34F2A4F3" w14:textId="77777777" w:rsidR="003F449C" w:rsidRPr="00AF2ECC" w:rsidRDefault="003F449C" w:rsidP="002F4B01">
            <w:pPr>
              <w:spacing w:before="60" w:after="30" w:line="276" w:lineRule="auto"/>
              <w:rPr>
                <w:rFonts w:ascii="Arial" w:hAnsi="Arial" w:cs="Arial"/>
                <w:sz w:val="16"/>
                <w:szCs w:val="16"/>
              </w:rPr>
            </w:pPr>
          </w:p>
        </w:tc>
        <w:tc>
          <w:tcPr>
            <w:tcW w:w="1446" w:type="dxa"/>
            <w:vAlign w:val="bottom"/>
          </w:tcPr>
          <w:p w14:paraId="5BAEC65B" w14:textId="77777777" w:rsidR="003F449C" w:rsidRPr="00AF2ECC" w:rsidRDefault="003F449C" w:rsidP="002F4B01">
            <w:pPr>
              <w:spacing w:before="60" w:after="30" w:line="276" w:lineRule="auto"/>
              <w:jc w:val="right"/>
              <w:rPr>
                <w:rFonts w:ascii="Arial" w:hAnsi="Arial" w:cs="Arial"/>
                <w:sz w:val="16"/>
                <w:szCs w:val="16"/>
              </w:rPr>
            </w:pPr>
          </w:p>
        </w:tc>
        <w:tc>
          <w:tcPr>
            <w:tcW w:w="1382" w:type="dxa"/>
            <w:vAlign w:val="bottom"/>
          </w:tcPr>
          <w:p w14:paraId="5AFC8738" w14:textId="77777777" w:rsidR="003F449C" w:rsidRPr="00AF2ECC" w:rsidRDefault="003F449C" w:rsidP="002F4B01">
            <w:pPr>
              <w:spacing w:before="60" w:after="30" w:line="276" w:lineRule="auto"/>
              <w:rPr>
                <w:rFonts w:ascii="Arial" w:hAnsi="Arial" w:cs="Arial"/>
                <w:sz w:val="16"/>
                <w:szCs w:val="16"/>
                <w:cs/>
              </w:rPr>
            </w:pPr>
          </w:p>
        </w:tc>
        <w:tc>
          <w:tcPr>
            <w:tcW w:w="1221" w:type="dxa"/>
            <w:vAlign w:val="bottom"/>
          </w:tcPr>
          <w:p w14:paraId="24DC5A58" w14:textId="77777777" w:rsidR="003F449C" w:rsidRPr="00AF2ECC" w:rsidRDefault="003F449C" w:rsidP="002F4B01">
            <w:pPr>
              <w:spacing w:before="60" w:after="30" w:line="276" w:lineRule="auto"/>
              <w:rPr>
                <w:rFonts w:ascii="Arial" w:hAnsi="Arial" w:cs="Arial"/>
                <w:sz w:val="16"/>
                <w:szCs w:val="16"/>
                <w:cs/>
              </w:rPr>
            </w:pPr>
          </w:p>
        </w:tc>
      </w:tr>
      <w:tr w:rsidR="003F449C" w:rsidRPr="00AF2ECC" w14:paraId="00C30DDE" w14:textId="77777777" w:rsidTr="00AF585E">
        <w:trPr>
          <w:trHeight w:val="20"/>
        </w:trPr>
        <w:tc>
          <w:tcPr>
            <w:tcW w:w="3929" w:type="dxa"/>
            <w:vAlign w:val="bottom"/>
          </w:tcPr>
          <w:p w14:paraId="3C8B1589" w14:textId="77777777" w:rsidR="003F449C" w:rsidRPr="00AF2ECC" w:rsidRDefault="003F449C" w:rsidP="003F449C">
            <w:pPr>
              <w:tabs>
                <w:tab w:val="left" w:pos="66"/>
              </w:tabs>
              <w:spacing w:before="60" w:after="30" w:line="276" w:lineRule="auto"/>
              <w:ind w:left="186" w:hanging="180"/>
              <w:rPr>
                <w:rFonts w:ascii="Arial" w:hAnsi="Arial" w:cs="Arial"/>
                <w:sz w:val="16"/>
                <w:szCs w:val="16"/>
              </w:rPr>
            </w:pPr>
            <w:r w:rsidRPr="00AF2ECC">
              <w:rPr>
                <w:rFonts w:ascii="Arial" w:hAnsi="Arial" w:cs="Arial"/>
                <w:sz w:val="16"/>
                <w:szCs w:val="16"/>
              </w:rPr>
              <w:t>From adjustment the fair value of investment property</w:t>
            </w:r>
          </w:p>
        </w:tc>
        <w:tc>
          <w:tcPr>
            <w:tcW w:w="1158" w:type="dxa"/>
            <w:vAlign w:val="bottom"/>
          </w:tcPr>
          <w:p w14:paraId="3EC5F2CD" w14:textId="08C537A8" w:rsidR="003F449C" w:rsidRPr="00AF2ECC" w:rsidRDefault="003F449C" w:rsidP="003F449C">
            <w:pPr>
              <w:spacing w:before="60" w:after="30" w:line="276" w:lineRule="auto"/>
              <w:jc w:val="right"/>
              <w:rPr>
                <w:rFonts w:ascii="Arial" w:hAnsi="Arial" w:cs="Arial"/>
                <w:sz w:val="16"/>
                <w:szCs w:val="16"/>
                <w:cs/>
              </w:rPr>
            </w:pPr>
            <w:r w:rsidRPr="00AF2ECC">
              <w:rPr>
                <w:rFonts w:ascii="Arial" w:hAnsi="Arial" w:cs="Arial"/>
                <w:sz w:val="16"/>
                <w:szCs w:val="16"/>
              </w:rPr>
              <w:t>1,834</w:t>
            </w:r>
          </w:p>
        </w:tc>
        <w:tc>
          <w:tcPr>
            <w:tcW w:w="1446" w:type="dxa"/>
            <w:vAlign w:val="bottom"/>
          </w:tcPr>
          <w:p w14:paraId="4B0067A2" w14:textId="57426C0B" w:rsidR="003F449C" w:rsidRPr="00AF2ECC" w:rsidRDefault="00684CEA" w:rsidP="003F449C">
            <w:pPr>
              <w:spacing w:before="60" w:after="30" w:line="276" w:lineRule="auto"/>
              <w:jc w:val="right"/>
              <w:rPr>
                <w:rFonts w:ascii="Arial" w:hAnsi="Arial" w:cs="Arial"/>
                <w:sz w:val="16"/>
                <w:szCs w:val="16"/>
              </w:rPr>
            </w:pPr>
            <w:r w:rsidRPr="00AF2ECC">
              <w:rPr>
                <w:rFonts w:ascii="Arial" w:hAnsi="Arial" w:cs="Arial"/>
                <w:sz w:val="16"/>
                <w:szCs w:val="16"/>
              </w:rPr>
              <w:t>18</w:t>
            </w:r>
          </w:p>
        </w:tc>
        <w:tc>
          <w:tcPr>
            <w:tcW w:w="1382" w:type="dxa"/>
            <w:vAlign w:val="bottom"/>
          </w:tcPr>
          <w:p w14:paraId="4C29CFB5" w14:textId="0518E6F3" w:rsidR="003F449C" w:rsidRPr="00AF2ECC" w:rsidRDefault="00684CEA" w:rsidP="00B91318">
            <w:pPr>
              <w:spacing w:before="60" w:after="30" w:line="276" w:lineRule="auto"/>
              <w:jc w:val="center"/>
              <w:rPr>
                <w:rFonts w:ascii="Arial" w:hAnsi="Arial" w:cs="Arial"/>
                <w:sz w:val="16"/>
                <w:szCs w:val="16"/>
              </w:rPr>
            </w:pPr>
            <w:r w:rsidRPr="00AF2ECC">
              <w:rPr>
                <w:rFonts w:ascii="Arial" w:hAnsi="Arial" w:cs="Arial"/>
                <w:sz w:val="16"/>
                <w:szCs w:val="16"/>
              </w:rPr>
              <w:t>-</w:t>
            </w:r>
          </w:p>
        </w:tc>
        <w:tc>
          <w:tcPr>
            <w:tcW w:w="1221" w:type="dxa"/>
            <w:vAlign w:val="bottom"/>
          </w:tcPr>
          <w:p w14:paraId="69947E6D" w14:textId="7E04F82E" w:rsidR="003F449C" w:rsidRPr="00AF2ECC" w:rsidRDefault="00EF06F1" w:rsidP="003F449C">
            <w:pPr>
              <w:spacing w:before="60" w:after="30" w:line="276" w:lineRule="auto"/>
              <w:jc w:val="right"/>
              <w:rPr>
                <w:rFonts w:ascii="Arial" w:hAnsi="Arial" w:cs="Arial"/>
                <w:sz w:val="16"/>
                <w:szCs w:val="16"/>
                <w:cs/>
              </w:rPr>
            </w:pPr>
            <w:r w:rsidRPr="00AF2ECC">
              <w:rPr>
                <w:rFonts w:ascii="Arial" w:hAnsi="Arial" w:cs="Arial"/>
                <w:sz w:val="16"/>
                <w:szCs w:val="16"/>
              </w:rPr>
              <w:t>1,852</w:t>
            </w:r>
          </w:p>
        </w:tc>
      </w:tr>
      <w:tr w:rsidR="00684CEA" w:rsidRPr="00AF2ECC" w14:paraId="5A162D85" w14:textId="77777777" w:rsidTr="00AF585E">
        <w:trPr>
          <w:trHeight w:val="20"/>
        </w:trPr>
        <w:tc>
          <w:tcPr>
            <w:tcW w:w="3929" w:type="dxa"/>
            <w:vAlign w:val="bottom"/>
          </w:tcPr>
          <w:p w14:paraId="3260B2A5" w14:textId="4FA3C993" w:rsidR="00684CEA" w:rsidRPr="00AF2ECC" w:rsidRDefault="00EF06F1" w:rsidP="003F449C">
            <w:pPr>
              <w:tabs>
                <w:tab w:val="left" w:pos="66"/>
              </w:tabs>
              <w:spacing w:before="60" w:after="30" w:line="276" w:lineRule="auto"/>
              <w:ind w:left="186" w:hanging="180"/>
              <w:rPr>
                <w:rFonts w:ascii="Arial" w:hAnsi="Arial" w:cs="Arial"/>
                <w:sz w:val="16"/>
                <w:szCs w:val="16"/>
              </w:rPr>
            </w:pPr>
            <w:r w:rsidRPr="00AF2ECC">
              <w:rPr>
                <w:rFonts w:ascii="Arial" w:hAnsi="Arial" w:cs="Arial"/>
                <w:sz w:val="16"/>
                <w:szCs w:val="16"/>
              </w:rPr>
              <w:t xml:space="preserve">From </w:t>
            </w:r>
            <w:r w:rsidR="00E95DC5" w:rsidRPr="00AF2ECC">
              <w:rPr>
                <w:rFonts w:ascii="Arial" w:hAnsi="Arial" w:cs="Arial"/>
                <w:sz w:val="16"/>
                <w:szCs w:val="16"/>
              </w:rPr>
              <w:t>property, plant and equipment</w:t>
            </w:r>
          </w:p>
        </w:tc>
        <w:tc>
          <w:tcPr>
            <w:tcW w:w="1158" w:type="dxa"/>
            <w:vAlign w:val="bottom"/>
          </w:tcPr>
          <w:p w14:paraId="42B2244E" w14:textId="14C2C40A" w:rsidR="00684CEA" w:rsidRPr="00AF2ECC" w:rsidRDefault="00C53D8A" w:rsidP="00C53D8A">
            <w:pPr>
              <w:spacing w:before="60" w:after="30" w:line="276" w:lineRule="auto"/>
              <w:jc w:val="center"/>
              <w:rPr>
                <w:rFonts w:ascii="Arial" w:hAnsi="Arial" w:cs="Arial"/>
                <w:sz w:val="16"/>
                <w:szCs w:val="16"/>
              </w:rPr>
            </w:pPr>
            <w:r w:rsidRPr="00AF2ECC">
              <w:rPr>
                <w:rFonts w:ascii="Arial" w:hAnsi="Arial" w:cs="Arial"/>
                <w:sz w:val="16"/>
                <w:szCs w:val="16"/>
              </w:rPr>
              <w:t xml:space="preserve">         </w:t>
            </w:r>
            <w:r w:rsidR="00684CEA" w:rsidRPr="00AF2ECC">
              <w:rPr>
                <w:rFonts w:ascii="Arial" w:hAnsi="Arial" w:cs="Arial"/>
                <w:sz w:val="16"/>
                <w:szCs w:val="16"/>
              </w:rPr>
              <w:t>-</w:t>
            </w:r>
          </w:p>
        </w:tc>
        <w:tc>
          <w:tcPr>
            <w:tcW w:w="1446" w:type="dxa"/>
            <w:vAlign w:val="bottom"/>
          </w:tcPr>
          <w:p w14:paraId="47279F4C" w14:textId="0ECE4CF6" w:rsidR="00684CEA" w:rsidRPr="00AF2ECC" w:rsidRDefault="00684CEA" w:rsidP="003F449C">
            <w:pPr>
              <w:spacing w:before="60" w:after="30" w:line="276" w:lineRule="auto"/>
              <w:jc w:val="right"/>
              <w:rPr>
                <w:rFonts w:ascii="Arial" w:hAnsi="Arial" w:cs="Arial"/>
                <w:sz w:val="16"/>
                <w:szCs w:val="16"/>
              </w:rPr>
            </w:pPr>
            <w:r w:rsidRPr="00AF2ECC">
              <w:rPr>
                <w:rFonts w:ascii="Arial" w:hAnsi="Arial" w:cs="Arial"/>
                <w:sz w:val="16"/>
                <w:szCs w:val="16"/>
              </w:rPr>
              <w:t>97</w:t>
            </w:r>
          </w:p>
        </w:tc>
        <w:tc>
          <w:tcPr>
            <w:tcW w:w="1382" w:type="dxa"/>
            <w:vAlign w:val="bottom"/>
          </w:tcPr>
          <w:p w14:paraId="56171414" w14:textId="2760B4D2" w:rsidR="00684CEA" w:rsidRPr="00AF2ECC" w:rsidRDefault="00684CEA" w:rsidP="00B91318">
            <w:pPr>
              <w:spacing w:before="60" w:after="30" w:line="276" w:lineRule="auto"/>
              <w:jc w:val="center"/>
              <w:rPr>
                <w:rFonts w:ascii="Arial" w:hAnsi="Arial" w:cs="Arial"/>
                <w:sz w:val="16"/>
                <w:szCs w:val="16"/>
              </w:rPr>
            </w:pPr>
            <w:r w:rsidRPr="00AF2ECC">
              <w:rPr>
                <w:rFonts w:ascii="Arial" w:hAnsi="Arial" w:cs="Arial"/>
                <w:sz w:val="16"/>
                <w:szCs w:val="16"/>
              </w:rPr>
              <w:t>-</w:t>
            </w:r>
          </w:p>
        </w:tc>
        <w:tc>
          <w:tcPr>
            <w:tcW w:w="1221" w:type="dxa"/>
            <w:vAlign w:val="bottom"/>
          </w:tcPr>
          <w:p w14:paraId="4E6A2B91" w14:textId="07580742" w:rsidR="00684CEA" w:rsidRPr="00AF2ECC" w:rsidRDefault="00EF06F1" w:rsidP="003F449C">
            <w:pPr>
              <w:spacing w:before="60" w:after="30" w:line="276" w:lineRule="auto"/>
              <w:jc w:val="right"/>
              <w:rPr>
                <w:rFonts w:ascii="Arial" w:hAnsi="Arial" w:cs="Arial"/>
                <w:sz w:val="16"/>
                <w:szCs w:val="16"/>
              </w:rPr>
            </w:pPr>
            <w:r w:rsidRPr="00AF2ECC">
              <w:rPr>
                <w:rFonts w:ascii="Arial" w:hAnsi="Arial" w:cs="Arial"/>
                <w:sz w:val="16"/>
                <w:szCs w:val="16"/>
              </w:rPr>
              <w:t>97</w:t>
            </w:r>
          </w:p>
        </w:tc>
      </w:tr>
      <w:tr w:rsidR="003F449C" w:rsidRPr="00AF2ECC" w14:paraId="28E17C69" w14:textId="77777777" w:rsidTr="00AF585E">
        <w:trPr>
          <w:trHeight w:val="20"/>
        </w:trPr>
        <w:tc>
          <w:tcPr>
            <w:tcW w:w="3929" w:type="dxa"/>
            <w:vAlign w:val="bottom"/>
          </w:tcPr>
          <w:p w14:paraId="6D6E94B2" w14:textId="3F7DC3C9" w:rsidR="003F449C" w:rsidRPr="00AF2ECC" w:rsidRDefault="003F449C" w:rsidP="003F449C">
            <w:pPr>
              <w:tabs>
                <w:tab w:val="left" w:pos="66"/>
              </w:tabs>
              <w:spacing w:before="60" w:after="30" w:line="276" w:lineRule="auto"/>
              <w:ind w:left="186" w:hanging="180"/>
              <w:rPr>
                <w:rFonts w:ascii="Arial" w:hAnsi="Arial" w:cs="Arial"/>
                <w:sz w:val="16"/>
                <w:szCs w:val="16"/>
              </w:rPr>
            </w:pPr>
            <w:r w:rsidRPr="00AF2ECC">
              <w:rPr>
                <w:rFonts w:ascii="Arial" w:hAnsi="Arial" w:cs="Arial"/>
                <w:sz w:val="16"/>
                <w:szCs w:val="16"/>
              </w:rPr>
              <w:t>From lease liabilities</w:t>
            </w:r>
          </w:p>
        </w:tc>
        <w:tc>
          <w:tcPr>
            <w:tcW w:w="1158" w:type="dxa"/>
            <w:vAlign w:val="bottom"/>
          </w:tcPr>
          <w:p w14:paraId="464B6973" w14:textId="10F4D0A5" w:rsidR="003F449C" w:rsidRPr="00AF2ECC" w:rsidRDefault="003F449C" w:rsidP="003F449C">
            <w:pPr>
              <w:spacing w:before="60" w:after="30" w:line="276" w:lineRule="auto"/>
              <w:jc w:val="right"/>
              <w:rPr>
                <w:rFonts w:ascii="Arial" w:hAnsi="Arial" w:cs="Arial"/>
                <w:sz w:val="16"/>
                <w:szCs w:val="16"/>
              </w:rPr>
            </w:pPr>
            <w:r w:rsidRPr="00AF2ECC">
              <w:rPr>
                <w:rFonts w:ascii="Arial" w:hAnsi="Arial" w:cs="Arial"/>
                <w:sz w:val="16"/>
                <w:szCs w:val="16"/>
              </w:rPr>
              <w:t>418</w:t>
            </w:r>
          </w:p>
        </w:tc>
        <w:tc>
          <w:tcPr>
            <w:tcW w:w="1446" w:type="dxa"/>
            <w:vAlign w:val="bottom"/>
          </w:tcPr>
          <w:p w14:paraId="5619331F" w14:textId="6B0D9C0F" w:rsidR="003F449C" w:rsidRPr="00AF2ECC" w:rsidRDefault="00684CEA" w:rsidP="003F449C">
            <w:pPr>
              <w:spacing w:before="60" w:after="30" w:line="276" w:lineRule="auto"/>
              <w:jc w:val="right"/>
              <w:rPr>
                <w:rFonts w:ascii="Arial" w:hAnsi="Arial" w:cs="Arial"/>
                <w:sz w:val="16"/>
                <w:szCs w:val="16"/>
              </w:rPr>
            </w:pPr>
            <w:r w:rsidRPr="00AF2ECC">
              <w:rPr>
                <w:rFonts w:ascii="Arial" w:hAnsi="Arial" w:cs="Arial"/>
                <w:sz w:val="16"/>
                <w:szCs w:val="16"/>
              </w:rPr>
              <w:t>1,056</w:t>
            </w:r>
          </w:p>
        </w:tc>
        <w:tc>
          <w:tcPr>
            <w:tcW w:w="1382" w:type="dxa"/>
            <w:vAlign w:val="bottom"/>
          </w:tcPr>
          <w:p w14:paraId="1FCB1E01" w14:textId="4405AD23" w:rsidR="003F449C" w:rsidRPr="00AF2ECC" w:rsidRDefault="00684CEA" w:rsidP="00B91318">
            <w:pPr>
              <w:spacing w:before="60" w:after="30" w:line="276" w:lineRule="auto"/>
              <w:jc w:val="center"/>
              <w:rPr>
                <w:rFonts w:ascii="Arial" w:hAnsi="Arial" w:cs="Arial"/>
                <w:sz w:val="16"/>
                <w:szCs w:val="16"/>
              </w:rPr>
            </w:pPr>
            <w:r w:rsidRPr="00AF2ECC">
              <w:rPr>
                <w:rFonts w:ascii="Arial" w:hAnsi="Arial" w:cs="Arial"/>
                <w:sz w:val="16"/>
                <w:szCs w:val="16"/>
              </w:rPr>
              <w:t>-</w:t>
            </w:r>
          </w:p>
        </w:tc>
        <w:tc>
          <w:tcPr>
            <w:tcW w:w="1221" w:type="dxa"/>
            <w:vAlign w:val="bottom"/>
          </w:tcPr>
          <w:p w14:paraId="4E4ADBDD" w14:textId="544EF247" w:rsidR="003F449C" w:rsidRPr="00AF2ECC" w:rsidRDefault="00EF06F1" w:rsidP="003F449C">
            <w:pPr>
              <w:spacing w:before="60" w:after="30" w:line="276" w:lineRule="auto"/>
              <w:jc w:val="right"/>
              <w:rPr>
                <w:rFonts w:ascii="Arial" w:hAnsi="Arial" w:cs="Arial"/>
                <w:sz w:val="16"/>
                <w:szCs w:val="16"/>
              </w:rPr>
            </w:pPr>
            <w:r w:rsidRPr="00AF2ECC">
              <w:rPr>
                <w:rFonts w:ascii="Arial" w:hAnsi="Arial" w:cs="Arial"/>
                <w:sz w:val="16"/>
                <w:szCs w:val="16"/>
              </w:rPr>
              <w:t>1,474</w:t>
            </w:r>
          </w:p>
        </w:tc>
      </w:tr>
      <w:tr w:rsidR="003F449C" w:rsidRPr="00AF2ECC" w:rsidDel="00714362" w14:paraId="1A85EA77" w14:textId="77777777" w:rsidTr="00AF585E">
        <w:trPr>
          <w:trHeight w:val="20"/>
        </w:trPr>
        <w:tc>
          <w:tcPr>
            <w:tcW w:w="3929" w:type="dxa"/>
            <w:vAlign w:val="bottom"/>
          </w:tcPr>
          <w:p w14:paraId="55F7B133" w14:textId="77777777" w:rsidR="003F449C" w:rsidRPr="00AF2ECC" w:rsidRDefault="003F449C" w:rsidP="003F449C">
            <w:pPr>
              <w:tabs>
                <w:tab w:val="left" w:pos="66"/>
              </w:tabs>
              <w:spacing w:before="60" w:after="30" w:line="276" w:lineRule="auto"/>
              <w:ind w:left="186" w:hanging="180"/>
              <w:rPr>
                <w:rFonts w:ascii="Arial" w:hAnsi="Arial" w:cs="Arial"/>
                <w:sz w:val="16"/>
                <w:szCs w:val="16"/>
              </w:rPr>
            </w:pPr>
            <w:r w:rsidRPr="00AF2ECC">
              <w:rPr>
                <w:rFonts w:ascii="Arial" w:hAnsi="Arial" w:cs="Arial"/>
                <w:sz w:val="16"/>
                <w:szCs w:val="16"/>
              </w:rPr>
              <w:t>From provision for employee benefits obligation</w:t>
            </w:r>
          </w:p>
        </w:tc>
        <w:tc>
          <w:tcPr>
            <w:tcW w:w="1158" w:type="dxa"/>
            <w:vAlign w:val="bottom"/>
          </w:tcPr>
          <w:p w14:paraId="1A55CA2C" w14:textId="1AF50EA7" w:rsidR="003F449C" w:rsidRPr="00AF2ECC" w:rsidDel="00714362" w:rsidRDefault="003F449C" w:rsidP="003F449C">
            <w:pPr>
              <w:pBdr>
                <w:bottom w:val="single" w:sz="4" w:space="1" w:color="auto"/>
              </w:pBdr>
              <w:spacing w:before="60" w:after="30" w:line="276" w:lineRule="auto"/>
              <w:jc w:val="right"/>
              <w:rPr>
                <w:rFonts w:ascii="Arial" w:hAnsi="Arial" w:cs="Arial"/>
                <w:sz w:val="16"/>
                <w:szCs w:val="16"/>
              </w:rPr>
            </w:pPr>
            <w:r w:rsidRPr="00AF2ECC">
              <w:rPr>
                <w:rFonts w:ascii="Arial" w:hAnsi="Arial" w:cs="Arial"/>
                <w:sz w:val="16"/>
                <w:szCs w:val="16"/>
              </w:rPr>
              <w:t>12,908</w:t>
            </w:r>
          </w:p>
        </w:tc>
        <w:tc>
          <w:tcPr>
            <w:tcW w:w="1446" w:type="dxa"/>
            <w:vAlign w:val="bottom"/>
          </w:tcPr>
          <w:p w14:paraId="6839B45A" w14:textId="68446ACA" w:rsidR="003F449C" w:rsidRPr="00AF2ECC" w:rsidRDefault="00684CEA" w:rsidP="003F449C">
            <w:pPr>
              <w:pBdr>
                <w:bottom w:val="single" w:sz="4" w:space="1" w:color="auto"/>
              </w:pBdr>
              <w:spacing w:before="60" w:after="30" w:line="276" w:lineRule="auto"/>
              <w:jc w:val="right"/>
              <w:rPr>
                <w:rFonts w:ascii="Arial" w:hAnsi="Arial" w:cs="Arial"/>
                <w:sz w:val="16"/>
                <w:szCs w:val="16"/>
              </w:rPr>
            </w:pPr>
            <w:r w:rsidRPr="00AF2ECC">
              <w:rPr>
                <w:rFonts w:ascii="Arial" w:hAnsi="Arial" w:cs="Arial"/>
                <w:sz w:val="16"/>
                <w:szCs w:val="16"/>
              </w:rPr>
              <w:t>373</w:t>
            </w:r>
          </w:p>
        </w:tc>
        <w:tc>
          <w:tcPr>
            <w:tcW w:w="1382" w:type="dxa"/>
            <w:vAlign w:val="bottom"/>
          </w:tcPr>
          <w:p w14:paraId="79A7452B" w14:textId="28CFF12E" w:rsidR="003F449C" w:rsidRPr="00AF2ECC" w:rsidRDefault="00684CEA" w:rsidP="00B91318">
            <w:pPr>
              <w:pBdr>
                <w:bottom w:val="single" w:sz="4" w:space="1" w:color="auto"/>
              </w:pBdr>
              <w:spacing w:before="60" w:after="30" w:line="276" w:lineRule="auto"/>
              <w:jc w:val="center"/>
              <w:rPr>
                <w:rFonts w:ascii="Arial" w:hAnsi="Arial" w:cs="Arial"/>
                <w:sz w:val="16"/>
                <w:szCs w:val="16"/>
              </w:rPr>
            </w:pPr>
            <w:r w:rsidRPr="00AF2ECC">
              <w:rPr>
                <w:rFonts w:ascii="Arial" w:hAnsi="Arial" w:cs="Arial"/>
                <w:sz w:val="16"/>
                <w:szCs w:val="16"/>
              </w:rPr>
              <w:t>-</w:t>
            </w:r>
          </w:p>
        </w:tc>
        <w:tc>
          <w:tcPr>
            <w:tcW w:w="1221" w:type="dxa"/>
            <w:vAlign w:val="bottom"/>
          </w:tcPr>
          <w:p w14:paraId="08C8CDA5" w14:textId="1AF1A2C2" w:rsidR="003F449C" w:rsidRPr="00AF2ECC" w:rsidDel="00714362" w:rsidRDefault="00EF06F1" w:rsidP="003F449C">
            <w:pPr>
              <w:pBdr>
                <w:bottom w:val="single" w:sz="4" w:space="1" w:color="auto"/>
              </w:pBdr>
              <w:spacing w:before="60" w:after="30" w:line="276" w:lineRule="auto"/>
              <w:jc w:val="right"/>
              <w:rPr>
                <w:rFonts w:ascii="Arial" w:hAnsi="Arial" w:cs="Arial"/>
                <w:sz w:val="16"/>
                <w:szCs w:val="16"/>
              </w:rPr>
            </w:pPr>
            <w:r w:rsidRPr="00AF2ECC">
              <w:rPr>
                <w:rFonts w:ascii="Arial" w:hAnsi="Arial" w:cs="Arial"/>
                <w:sz w:val="16"/>
                <w:szCs w:val="16"/>
              </w:rPr>
              <w:t>13,281</w:t>
            </w:r>
          </w:p>
        </w:tc>
      </w:tr>
      <w:tr w:rsidR="003F449C" w:rsidRPr="00AF2ECC" w14:paraId="4DD4F703" w14:textId="77777777" w:rsidTr="00AF585E">
        <w:trPr>
          <w:trHeight w:val="20"/>
        </w:trPr>
        <w:tc>
          <w:tcPr>
            <w:tcW w:w="3929" w:type="dxa"/>
            <w:vAlign w:val="bottom"/>
          </w:tcPr>
          <w:p w14:paraId="1E80A190" w14:textId="77777777" w:rsidR="003F449C" w:rsidRPr="00AF2ECC" w:rsidRDefault="003F449C" w:rsidP="003F449C">
            <w:pPr>
              <w:tabs>
                <w:tab w:val="left" w:pos="66"/>
              </w:tabs>
              <w:spacing w:before="60" w:after="30" w:line="276" w:lineRule="auto"/>
              <w:ind w:left="186" w:hanging="180"/>
              <w:rPr>
                <w:rFonts w:ascii="Arial" w:hAnsi="Arial" w:cs="Arial"/>
                <w:b/>
                <w:bCs/>
                <w:sz w:val="16"/>
                <w:szCs w:val="16"/>
              </w:rPr>
            </w:pPr>
            <w:r w:rsidRPr="00AF2ECC">
              <w:rPr>
                <w:rStyle w:val="hps"/>
                <w:rFonts w:ascii="Arial" w:hAnsi="Arial" w:cs="Arial"/>
                <w:b/>
                <w:bCs/>
                <w:sz w:val="16"/>
                <w:szCs w:val="16"/>
                <w:lang w:val="en"/>
              </w:rPr>
              <w:t>Total</w:t>
            </w:r>
          </w:p>
        </w:tc>
        <w:tc>
          <w:tcPr>
            <w:tcW w:w="1158" w:type="dxa"/>
            <w:vAlign w:val="bottom"/>
          </w:tcPr>
          <w:p w14:paraId="47C2CBFB" w14:textId="463FE5CC" w:rsidR="003F449C" w:rsidRPr="00AF2ECC" w:rsidRDefault="003F449C" w:rsidP="003F449C">
            <w:pPr>
              <w:pBdr>
                <w:bottom w:val="single" w:sz="4" w:space="1" w:color="auto"/>
              </w:pBdr>
              <w:spacing w:before="60" w:after="30" w:line="276" w:lineRule="auto"/>
              <w:jc w:val="right"/>
              <w:rPr>
                <w:rFonts w:ascii="Arial" w:hAnsi="Arial" w:cs="Arial"/>
                <w:sz w:val="16"/>
                <w:szCs w:val="16"/>
              </w:rPr>
            </w:pPr>
            <w:r w:rsidRPr="00AF2ECC">
              <w:rPr>
                <w:rFonts w:ascii="Arial" w:hAnsi="Arial" w:cs="Arial"/>
                <w:sz w:val="16"/>
                <w:szCs w:val="16"/>
              </w:rPr>
              <w:t>15,160</w:t>
            </w:r>
          </w:p>
        </w:tc>
        <w:tc>
          <w:tcPr>
            <w:tcW w:w="1446" w:type="dxa"/>
            <w:vAlign w:val="bottom"/>
          </w:tcPr>
          <w:p w14:paraId="17183EA4" w14:textId="4242508C" w:rsidR="003F449C" w:rsidRPr="00AF2ECC" w:rsidRDefault="00684CEA" w:rsidP="003F449C">
            <w:pPr>
              <w:pBdr>
                <w:bottom w:val="single" w:sz="4" w:space="1" w:color="auto"/>
              </w:pBdr>
              <w:spacing w:before="60" w:after="30" w:line="276" w:lineRule="auto"/>
              <w:jc w:val="right"/>
              <w:rPr>
                <w:rFonts w:ascii="Arial" w:hAnsi="Arial" w:cs="Arial"/>
                <w:sz w:val="16"/>
                <w:szCs w:val="16"/>
              </w:rPr>
            </w:pPr>
            <w:r w:rsidRPr="00AF2ECC">
              <w:rPr>
                <w:rFonts w:ascii="Arial" w:hAnsi="Arial" w:cs="Arial"/>
                <w:sz w:val="16"/>
                <w:szCs w:val="16"/>
              </w:rPr>
              <w:t>1,544</w:t>
            </w:r>
          </w:p>
        </w:tc>
        <w:tc>
          <w:tcPr>
            <w:tcW w:w="1382" w:type="dxa"/>
            <w:vAlign w:val="bottom"/>
          </w:tcPr>
          <w:p w14:paraId="3F2025C2" w14:textId="4C6446E7" w:rsidR="003F449C" w:rsidRPr="00AF2ECC" w:rsidRDefault="00684CEA" w:rsidP="00B91318">
            <w:pPr>
              <w:pBdr>
                <w:bottom w:val="single" w:sz="4" w:space="1" w:color="auto"/>
              </w:pBdr>
              <w:spacing w:before="60" w:after="30" w:line="276" w:lineRule="auto"/>
              <w:jc w:val="center"/>
              <w:rPr>
                <w:rFonts w:ascii="Arial" w:hAnsi="Arial" w:cs="Arial"/>
                <w:sz w:val="16"/>
                <w:szCs w:val="16"/>
              </w:rPr>
            </w:pPr>
            <w:r w:rsidRPr="00AF2ECC">
              <w:rPr>
                <w:rFonts w:ascii="Arial" w:hAnsi="Arial" w:cs="Arial"/>
                <w:sz w:val="16"/>
                <w:szCs w:val="16"/>
              </w:rPr>
              <w:t>-</w:t>
            </w:r>
          </w:p>
        </w:tc>
        <w:tc>
          <w:tcPr>
            <w:tcW w:w="1221" w:type="dxa"/>
            <w:vAlign w:val="bottom"/>
          </w:tcPr>
          <w:p w14:paraId="1827E6FB" w14:textId="261E9EFB" w:rsidR="003F449C" w:rsidRPr="00AF2ECC" w:rsidRDefault="00EF06F1" w:rsidP="003F449C">
            <w:pPr>
              <w:pBdr>
                <w:bottom w:val="single" w:sz="4" w:space="1" w:color="auto"/>
              </w:pBdr>
              <w:spacing w:before="60" w:after="30" w:line="276" w:lineRule="auto"/>
              <w:jc w:val="right"/>
              <w:rPr>
                <w:rFonts w:ascii="Arial" w:hAnsi="Arial" w:cs="Arial"/>
                <w:sz w:val="16"/>
                <w:szCs w:val="16"/>
              </w:rPr>
            </w:pPr>
            <w:r w:rsidRPr="00AF2ECC">
              <w:rPr>
                <w:rFonts w:ascii="Arial" w:hAnsi="Arial" w:cs="Arial"/>
                <w:sz w:val="16"/>
                <w:szCs w:val="16"/>
              </w:rPr>
              <w:t>16,704</w:t>
            </w:r>
          </w:p>
        </w:tc>
      </w:tr>
      <w:tr w:rsidR="002B6143" w:rsidRPr="00AF2ECC" w14:paraId="60104F59" w14:textId="77777777" w:rsidTr="00AF585E">
        <w:trPr>
          <w:trHeight w:val="20"/>
        </w:trPr>
        <w:tc>
          <w:tcPr>
            <w:tcW w:w="3929" w:type="dxa"/>
            <w:vAlign w:val="bottom"/>
          </w:tcPr>
          <w:p w14:paraId="3A0B6CDF" w14:textId="77777777" w:rsidR="002B6143" w:rsidRPr="00AF2ECC" w:rsidRDefault="002B6143" w:rsidP="002B6143">
            <w:pPr>
              <w:tabs>
                <w:tab w:val="left" w:pos="66"/>
              </w:tabs>
              <w:spacing w:before="60" w:after="30" w:line="276" w:lineRule="auto"/>
              <w:ind w:left="186" w:hanging="180"/>
              <w:rPr>
                <w:rStyle w:val="hps"/>
                <w:rFonts w:ascii="Arial" w:hAnsi="Arial" w:cs="Arial"/>
                <w:b/>
                <w:bCs/>
                <w:sz w:val="16"/>
                <w:szCs w:val="16"/>
                <w:lang w:val="en"/>
              </w:rPr>
            </w:pPr>
          </w:p>
        </w:tc>
        <w:tc>
          <w:tcPr>
            <w:tcW w:w="1158" w:type="dxa"/>
            <w:vAlign w:val="bottom"/>
          </w:tcPr>
          <w:p w14:paraId="635C8678" w14:textId="77777777" w:rsidR="002B6143" w:rsidRPr="00AF2ECC" w:rsidRDefault="002B6143" w:rsidP="002B6143">
            <w:pPr>
              <w:spacing w:before="60" w:after="30" w:line="276" w:lineRule="auto"/>
              <w:jc w:val="right"/>
              <w:rPr>
                <w:rFonts w:ascii="Arial" w:hAnsi="Arial" w:cs="Arial"/>
                <w:sz w:val="16"/>
                <w:szCs w:val="16"/>
              </w:rPr>
            </w:pPr>
          </w:p>
        </w:tc>
        <w:tc>
          <w:tcPr>
            <w:tcW w:w="1446" w:type="dxa"/>
            <w:vAlign w:val="bottom"/>
          </w:tcPr>
          <w:p w14:paraId="6F9F932A" w14:textId="77777777" w:rsidR="002B6143" w:rsidRPr="00AF2ECC" w:rsidRDefault="002B6143" w:rsidP="002B6143">
            <w:pPr>
              <w:spacing w:before="60" w:after="30" w:line="276" w:lineRule="auto"/>
              <w:jc w:val="right"/>
              <w:rPr>
                <w:rFonts w:ascii="Arial" w:hAnsi="Arial" w:cs="Arial"/>
                <w:sz w:val="16"/>
                <w:szCs w:val="16"/>
              </w:rPr>
            </w:pPr>
          </w:p>
        </w:tc>
        <w:tc>
          <w:tcPr>
            <w:tcW w:w="1382" w:type="dxa"/>
            <w:vAlign w:val="bottom"/>
          </w:tcPr>
          <w:p w14:paraId="57DDAFD6" w14:textId="77777777" w:rsidR="002B6143" w:rsidRPr="00AF2ECC" w:rsidRDefault="002B6143" w:rsidP="002B6143">
            <w:pPr>
              <w:spacing w:before="60" w:after="30" w:line="276" w:lineRule="auto"/>
              <w:jc w:val="center"/>
              <w:rPr>
                <w:rFonts w:ascii="Arial" w:hAnsi="Arial" w:cs="Arial"/>
                <w:sz w:val="16"/>
                <w:szCs w:val="16"/>
              </w:rPr>
            </w:pPr>
          </w:p>
        </w:tc>
        <w:tc>
          <w:tcPr>
            <w:tcW w:w="1221" w:type="dxa"/>
            <w:vAlign w:val="bottom"/>
          </w:tcPr>
          <w:p w14:paraId="6EAF8F10" w14:textId="77777777" w:rsidR="002B6143" w:rsidRPr="00AF2ECC" w:rsidRDefault="002B6143" w:rsidP="002B6143">
            <w:pPr>
              <w:spacing w:before="60" w:after="30" w:line="276" w:lineRule="auto"/>
              <w:jc w:val="right"/>
              <w:rPr>
                <w:rFonts w:ascii="Arial" w:hAnsi="Arial" w:cs="Arial"/>
                <w:sz w:val="16"/>
                <w:szCs w:val="16"/>
              </w:rPr>
            </w:pPr>
          </w:p>
        </w:tc>
      </w:tr>
      <w:tr w:rsidR="002B6143" w:rsidRPr="00AF2ECC" w14:paraId="095528B6" w14:textId="77777777" w:rsidTr="00AF585E">
        <w:trPr>
          <w:trHeight w:val="20"/>
        </w:trPr>
        <w:tc>
          <w:tcPr>
            <w:tcW w:w="3929" w:type="dxa"/>
            <w:vAlign w:val="bottom"/>
          </w:tcPr>
          <w:p w14:paraId="3487D309" w14:textId="77777777" w:rsidR="002B6143" w:rsidRPr="00AF2ECC" w:rsidRDefault="002B6143" w:rsidP="00B900A4">
            <w:pPr>
              <w:tabs>
                <w:tab w:val="left" w:pos="66"/>
              </w:tabs>
              <w:spacing w:before="60" w:after="30" w:line="276" w:lineRule="auto"/>
              <w:ind w:left="186" w:hanging="180"/>
              <w:rPr>
                <w:rStyle w:val="hps"/>
                <w:rFonts w:ascii="Arial" w:hAnsi="Arial" w:cs="Arial"/>
                <w:b/>
                <w:bCs/>
                <w:sz w:val="16"/>
                <w:szCs w:val="16"/>
                <w:lang w:val="en"/>
              </w:rPr>
            </w:pPr>
          </w:p>
        </w:tc>
        <w:tc>
          <w:tcPr>
            <w:tcW w:w="1158" w:type="dxa"/>
            <w:vAlign w:val="bottom"/>
          </w:tcPr>
          <w:p w14:paraId="59B7C0C8" w14:textId="77777777" w:rsidR="002B6143" w:rsidRPr="00AF2ECC" w:rsidRDefault="002B6143" w:rsidP="00B900A4">
            <w:pPr>
              <w:spacing w:before="60" w:after="30" w:line="276" w:lineRule="auto"/>
              <w:jc w:val="right"/>
              <w:rPr>
                <w:rFonts w:ascii="Arial" w:hAnsi="Arial" w:cs="Arial"/>
                <w:sz w:val="16"/>
                <w:szCs w:val="16"/>
              </w:rPr>
            </w:pPr>
          </w:p>
        </w:tc>
        <w:tc>
          <w:tcPr>
            <w:tcW w:w="1446" w:type="dxa"/>
            <w:vAlign w:val="bottom"/>
          </w:tcPr>
          <w:p w14:paraId="796BA18D" w14:textId="77777777" w:rsidR="002B6143" w:rsidRPr="00AF2ECC" w:rsidRDefault="002B6143" w:rsidP="00B900A4">
            <w:pPr>
              <w:spacing w:before="60" w:after="30" w:line="276" w:lineRule="auto"/>
              <w:jc w:val="right"/>
              <w:rPr>
                <w:rFonts w:ascii="Arial" w:hAnsi="Arial" w:cs="Arial"/>
                <w:sz w:val="16"/>
                <w:szCs w:val="16"/>
              </w:rPr>
            </w:pPr>
          </w:p>
        </w:tc>
        <w:tc>
          <w:tcPr>
            <w:tcW w:w="1382" w:type="dxa"/>
            <w:vAlign w:val="bottom"/>
          </w:tcPr>
          <w:p w14:paraId="3121A9D1" w14:textId="77777777" w:rsidR="002B6143" w:rsidRPr="00AF2ECC" w:rsidRDefault="002B6143" w:rsidP="00B900A4">
            <w:pPr>
              <w:spacing w:before="60" w:after="30" w:line="276" w:lineRule="auto"/>
              <w:jc w:val="center"/>
              <w:rPr>
                <w:rFonts w:ascii="Arial" w:hAnsi="Arial" w:cs="Arial"/>
                <w:sz w:val="16"/>
                <w:szCs w:val="16"/>
              </w:rPr>
            </w:pPr>
          </w:p>
        </w:tc>
        <w:tc>
          <w:tcPr>
            <w:tcW w:w="1221" w:type="dxa"/>
            <w:vAlign w:val="bottom"/>
          </w:tcPr>
          <w:p w14:paraId="737C79AF" w14:textId="77777777" w:rsidR="002B6143" w:rsidRPr="00AF2ECC" w:rsidRDefault="002B6143" w:rsidP="00B900A4">
            <w:pPr>
              <w:spacing w:before="60" w:after="30" w:line="276" w:lineRule="auto"/>
              <w:jc w:val="right"/>
              <w:rPr>
                <w:rFonts w:ascii="Arial" w:hAnsi="Arial" w:cs="Arial"/>
                <w:sz w:val="16"/>
                <w:szCs w:val="16"/>
              </w:rPr>
            </w:pPr>
          </w:p>
        </w:tc>
      </w:tr>
      <w:tr w:rsidR="003F449C" w:rsidRPr="00AF2ECC" w14:paraId="35F461FF" w14:textId="77777777" w:rsidTr="00AF585E">
        <w:trPr>
          <w:trHeight w:val="20"/>
        </w:trPr>
        <w:tc>
          <w:tcPr>
            <w:tcW w:w="3929" w:type="dxa"/>
            <w:vAlign w:val="bottom"/>
          </w:tcPr>
          <w:p w14:paraId="5C43A95A" w14:textId="3CF4F5C1" w:rsidR="003F449C" w:rsidRPr="00AF2ECC" w:rsidRDefault="003F449C" w:rsidP="003F449C">
            <w:pPr>
              <w:tabs>
                <w:tab w:val="left" w:pos="66"/>
              </w:tabs>
              <w:spacing w:before="60" w:after="30" w:line="276" w:lineRule="auto"/>
              <w:ind w:left="186" w:hanging="180"/>
              <w:rPr>
                <w:rFonts w:ascii="Arial" w:hAnsi="Arial" w:cs="Arial"/>
                <w:b/>
                <w:bCs/>
                <w:sz w:val="16"/>
                <w:szCs w:val="16"/>
              </w:rPr>
            </w:pPr>
            <w:r w:rsidRPr="00AF2ECC">
              <w:rPr>
                <w:rFonts w:ascii="Arial" w:hAnsi="Arial" w:cs="Arial"/>
                <w:b/>
                <w:bCs/>
                <w:sz w:val="16"/>
                <w:szCs w:val="16"/>
              </w:rPr>
              <w:lastRenderedPageBreak/>
              <w:t>Deferred tax liabilities</w:t>
            </w:r>
          </w:p>
        </w:tc>
        <w:tc>
          <w:tcPr>
            <w:tcW w:w="1158" w:type="dxa"/>
            <w:vAlign w:val="bottom"/>
          </w:tcPr>
          <w:p w14:paraId="2AC4CF04" w14:textId="77777777" w:rsidR="003F449C" w:rsidRPr="00AF2ECC" w:rsidRDefault="003F449C" w:rsidP="003F449C">
            <w:pPr>
              <w:spacing w:before="60" w:after="30" w:line="276" w:lineRule="auto"/>
              <w:jc w:val="right"/>
              <w:rPr>
                <w:rFonts w:ascii="Arial" w:hAnsi="Arial" w:cs="Arial"/>
                <w:sz w:val="16"/>
                <w:szCs w:val="16"/>
              </w:rPr>
            </w:pPr>
          </w:p>
        </w:tc>
        <w:tc>
          <w:tcPr>
            <w:tcW w:w="1446" w:type="dxa"/>
            <w:vAlign w:val="bottom"/>
          </w:tcPr>
          <w:p w14:paraId="5B46A6D1" w14:textId="77777777" w:rsidR="003F449C" w:rsidRPr="00AF2ECC" w:rsidRDefault="003F449C" w:rsidP="003F449C">
            <w:pPr>
              <w:spacing w:before="60" w:after="30" w:line="276" w:lineRule="auto"/>
              <w:jc w:val="right"/>
              <w:rPr>
                <w:rFonts w:ascii="Arial" w:hAnsi="Arial" w:cs="Arial"/>
                <w:sz w:val="16"/>
                <w:szCs w:val="16"/>
              </w:rPr>
            </w:pPr>
          </w:p>
        </w:tc>
        <w:tc>
          <w:tcPr>
            <w:tcW w:w="1382" w:type="dxa"/>
            <w:vAlign w:val="bottom"/>
          </w:tcPr>
          <w:p w14:paraId="392B8EC3" w14:textId="77777777" w:rsidR="003F449C" w:rsidRPr="00AF2ECC" w:rsidRDefault="003F449C" w:rsidP="003F449C">
            <w:pPr>
              <w:spacing w:before="60" w:after="30" w:line="276" w:lineRule="auto"/>
              <w:jc w:val="right"/>
              <w:rPr>
                <w:rFonts w:ascii="Arial" w:hAnsi="Arial" w:cs="Arial"/>
                <w:sz w:val="16"/>
                <w:szCs w:val="16"/>
              </w:rPr>
            </w:pPr>
          </w:p>
        </w:tc>
        <w:tc>
          <w:tcPr>
            <w:tcW w:w="1221" w:type="dxa"/>
            <w:vAlign w:val="bottom"/>
          </w:tcPr>
          <w:p w14:paraId="407A7C03" w14:textId="1834B5B5" w:rsidR="003F449C" w:rsidRPr="00AF2ECC" w:rsidRDefault="003F449C" w:rsidP="003F449C">
            <w:pPr>
              <w:spacing w:before="60" w:after="30" w:line="276" w:lineRule="auto"/>
              <w:jc w:val="right"/>
              <w:rPr>
                <w:rFonts w:ascii="Arial" w:hAnsi="Arial" w:cs="Arial"/>
                <w:sz w:val="16"/>
                <w:szCs w:val="16"/>
              </w:rPr>
            </w:pPr>
          </w:p>
        </w:tc>
      </w:tr>
      <w:tr w:rsidR="003F449C" w:rsidRPr="00AF2ECC" w14:paraId="14F43E7E" w14:textId="77777777" w:rsidTr="00DD17C9">
        <w:trPr>
          <w:trHeight w:val="20"/>
        </w:trPr>
        <w:tc>
          <w:tcPr>
            <w:tcW w:w="3929" w:type="dxa"/>
            <w:vAlign w:val="bottom"/>
          </w:tcPr>
          <w:p w14:paraId="6BF8CD90" w14:textId="180096BB" w:rsidR="003F449C" w:rsidRPr="00AF2ECC" w:rsidRDefault="003F449C" w:rsidP="003F449C">
            <w:pPr>
              <w:tabs>
                <w:tab w:val="left" w:pos="66"/>
              </w:tabs>
              <w:spacing w:before="60" w:after="30" w:line="276" w:lineRule="auto"/>
              <w:ind w:left="186" w:hanging="180"/>
              <w:rPr>
                <w:rFonts w:ascii="Arial" w:hAnsi="Arial" w:cs="Arial"/>
                <w:b/>
                <w:bCs/>
                <w:sz w:val="16"/>
                <w:szCs w:val="16"/>
              </w:rPr>
            </w:pPr>
            <w:r w:rsidRPr="00AF2ECC">
              <w:rPr>
                <w:rFonts w:ascii="Arial" w:hAnsi="Arial" w:cs="Arial"/>
                <w:sz w:val="16"/>
                <w:szCs w:val="16"/>
              </w:rPr>
              <w:t>From property, plant and equipment</w:t>
            </w:r>
          </w:p>
        </w:tc>
        <w:tc>
          <w:tcPr>
            <w:tcW w:w="1158" w:type="dxa"/>
            <w:shd w:val="clear" w:color="auto" w:fill="auto"/>
            <w:vAlign w:val="bottom"/>
          </w:tcPr>
          <w:p w14:paraId="42F2FDC8" w14:textId="56674F29" w:rsidR="003F449C" w:rsidRPr="00AF2ECC" w:rsidRDefault="003F449C" w:rsidP="003F449C">
            <w:pPr>
              <w:spacing w:before="60" w:after="30" w:line="276" w:lineRule="auto"/>
              <w:jc w:val="right"/>
              <w:rPr>
                <w:rFonts w:ascii="Arial" w:hAnsi="Arial" w:cs="Arial"/>
                <w:sz w:val="16"/>
                <w:szCs w:val="16"/>
              </w:rPr>
            </w:pPr>
            <w:r w:rsidRPr="00AF2ECC">
              <w:rPr>
                <w:rFonts w:ascii="Arial" w:hAnsi="Arial" w:cs="Arial"/>
                <w:sz w:val="16"/>
                <w:szCs w:val="16"/>
              </w:rPr>
              <w:t>(</w:t>
            </w:r>
            <w:r w:rsidR="0021434D" w:rsidRPr="00AF2ECC">
              <w:rPr>
                <w:rFonts w:ascii="Arial" w:hAnsi="Arial" w:cs="Arial"/>
                <w:sz w:val="16"/>
                <w:szCs w:val="16"/>
              </w:rPr>
              <w:t>585</w:t>
            </w:r>
            <w:r w:rsidRPr="00AF2ECC">
              <w:rPr>
                <w:rFonts w:ascii="Arial" w:hAnsi="Arial" w:cs="Arial"/>
                <w:sz w:val="16"/>
                <w:szCs w:val="16"/>
              </w:rPr>
              <w:t>)</w:t>
            </w:r>
          </w:p>
        </w:tc>
        <w:tc>
          <w:tcPr>
            <w:tcW w:w="1446" w:type="dxa"/>
            <w:shd w:val="clear" w:color="auto" w:fill="auto"/>
            <w:vAlign w:val="bottom"/>
          </w:tcPr>
          <w:p w14:paraId="7EFEADDB" w14:textId="08BEBED0" w:rsidR="003F449C" w:rsidRPr="00AF2ECC" w:rsidRDefault="008A3920" w:rsidP="003F449C">
            <w:pPr>
              <w:spacing w:before="60" w:after="30" w:line="276" w:lineRule="auto"/>
              <w:jc w:val="right"/>
              <w:rPr>
                <w:rFonts w:ascii="Arial" w:hAnsi="Arial" w:cs="Arial"/>
                <w:sz w:val="16"/>
                <w:szCs w:val="16"/>
              </w:rPr>
            </w:pPr>
            <w:r w:rsidRPr="00AF2ECC">
              <w:rPr>
                <w:rFonts w:ascii="Arial" w:hAnsi="Arial" w:cs="Arial"/>
                <w:sz w:val="16"/>
                <w:szCs w:val="16"/>
              </w:rPr>
              <w:t>88</w:t>
            </w:r>
          </w:p>
        </w:tc>
        <w:tc>
          <w:tcPr>
            <w:tcW w:w="1382" w:type="dxa"/>
            <w:shd w:val="clear" w:color="auto" w:fill="auto"/>
            <w:vAlign w:val="bottom"/>
          </w:tcPr>
          <w:p w14:paraId="1E8EA5EE" w14:textId="51E5A1C4" w:rsidR="003F449C" w:rsidRPr="00AF2ECC" w:rsidRDefault="001B0A27" w:rsidP="003F449C">
            <w:pPr>
              <w:spacing w:before="60" w:after="30" w:line="276" w:lineRule="auto"/>
              <w:jc w:val="center"/>
              <w:rPr>
                <w:rFonts w:ascii="Arial" w:hAnsi="Arial" w:cs="Arial"/>
                <w:sz w:val="16"/>
                <w:szCs w:val="16"/>
              </w:rPr>
            </w:pPr>
            <w:r w:rsidRPr="00AF2ECC">
              <w:rPr>
                <w:rFonts w:ascii="Arial" w:hAnsi="Arial" w:cs="Arial"/>
                <w:sz w:val="16"/>
                <w:szCs w:val="16"/>
                <w:cs/>
              </w:rPr>
              <w:t xml:space="preserve">                       </w:t>
            </w:r>
            <w:r w:rsidR="008A3920" w:rsidRPr="00AF2ECC">
              <w:rPr>
                <w:rFonts w:ascii="Arial" w:hAnsi="Arial" w:cs="Arial"/>
                <w:sz w:val="16"/>
                <w:szCs w:val="16"/>
              </w:rPr>
              <w:t>-</w:t>
            </w:r>
          </w:p>
        </w:tc>
        <w:tc>
          <w:tcPr>
            <w:tcW w:w="1221" w:type="dxa"/>
            <w:shd w:val="clear" w:color="auto" w:fill="auto"/>
            <w:vAlign w:val="bottom"/>
          </w:tcPr>
          <w:p w14:paraId="0B60A059" w14:textId="0E126880" w:rsidR="003F449C" w:rsidRPr="00AF2ECC" w:rsidRDefault="008A3920" w:rsidP="003F449C">
            <w:pPr>
              <w:spacing w:before="60" w:after="30" w:line="276" w:lineRule="auto"/>
              <w:jc w:val="right"/>
              <w:rPr>
                <w:rFonts w:ascii="Arial" w:hAnsi="Arial" w:cs="Arial"/>
                <w:sz w:val="16"/>
                <w:szCs w:val="16"/>
              </w:rPr>
            </w:pPr>
            <w:r w:rsidRPr="00AF2ECC">
              <w:rPr>
                <w:rFonts w:ascii="Arial" w:hAnsi="Arial" w:cs="Arial"/>
                <w:sz w:val="16"/>
                <w:szCs w:val="16"/>
              </w:rPr>
              <w:t>(</w:t>
            </w:r>
            <w:r w:rsidR="0021434D" w:rsidRPr="00AF2ECC">
              <w:rPr>
                <w:rFonts w:ascii="Arial" w:hAnsi="Arial" w:cs="Arial"/>
                <w:sz w:val="16"/>
                <w:szCs w:val="16"/>
              </w:rPr>
              <w:t>497</w:t>
            </w:r>
            <w:r w:rsidR="00AB5045" w:rsidRPr="00AF2ECC">
              <w:rPr>
                <w:rFonts w:ascii="Arial" w:hAnsi="Arial" w:cs="Arial"/>
                <w:sz w:val="16"/>
                <w:szCs w:val="16"/>
              </w:rPr>
              <w:t>)</w:t>
            </w:r>
          </w:p>
        </w:tc>
      </w:tr>
      <w:tr w:rsidR="003F449C" w:rsidRPr="00AF2ECC" w14:paraId="368784CD" w14:textId="77777777" w:rsidTr="00DD17C9">
        <w:trPr>
          <w:trHeight w:val="20"/>
        </w:trPr>
        <w:tc>
          <w:tcPr>
            <w:tcW w:w="3929" w:type="dxa"/>
            <w:vAlign w:val="bottom"/>
          </w:tcPr>
          <w:p w14:paraId="7B60447B" w14:textId="7FFCAF90" w:rsidR="003F449C" w:rsidRPr="00AF2ECC" w:rsidRDefault="003F449C" w:rsidP="003F449C">
            <w:pPr>
              <w:tabs>
                <w:tab w:val="left" w:pos="66"/>
              </w:tabs>
              <w:spacing w:before="60" w:after="30" w:line="276" w:lineRule="auto"/>
              <w:ind w:left="186" w:hanging="180"/>
              <w:rPr>
                <w:rFonts w:ascii="Arial" w:hAnsi="Arial" w:cs="Arial"/>
                <w:sz w:val="16"/>
                <w:szCs w:val="16"/>
              </w:rPr>
            </w:pPr>
            <w:r w:rsidRPr="00AF2ECC">
              <w:rPr>
                <w:rFonts w:ascii="Arial" w:hAnsi="Arial" w:cs="Arial"/>
                <w:sz w:val="16"/>
                <w:szCs w:val="16"/>
              </w:rPr>
              <w:t>From right-of-use assets</w:t>
            </w:r>
          </w:p>
        </w:tc>
        <w:tc>
          <w:tcPr>
            <w:tcW w:w="1158" w:type="dxa"/>
            <w:shd w:val="clear" w:color="auto" w:fill="auto"/>
            <w:vAlign w:val="bottom"/>
          </w:tcPr>
          <w:p w14:paraId="37302283" w14:textId="6FB8C790" w:rsidR="003F449C" w:rsidRPr="00AF2ECC" w:rsidRDefault="003F449C" w:rsidP="003F449C">
            <w:pPr>
              <w:pBdr>
                <w:bottom w:val="single" w:sz="4" w:space="1" w:color="auto"/>
              </w:pBdr>
              <w:spacing w:before="60" w:after="30" w:line="276" w:lineRule="auto"/>
              <w:jc w:val="right"/>
              <w:rPr>
                <w:rFonts w:ascii="Arial" w:hAnsi="Arial" w:cs="Arial"/>
                <w:sz w:val="16"/>
                <w:szCs w:val="16"/>
              </w:rPr>
            </w:pPr>
            <w:r w:rsidRPr="00AF2ECC">
              <w:rPr>
                <w:rFonts w:ascii="Arial" w:hAnsi="Arial" w:cs="Arial"/>
                <w:sz w:val="16"/>
                <w:szCs w:val="16"/>
              </w:rPr>
              <w:t>(</w:t>
            </w:r>
            <w:r w:rsidR="0021434D" w:rsidRPr="00AF2ECC">
              <w:rPr>
                <w:rFonts w:ascii="Arial" w:hAnsi="Arial" w:cs="Arial"/>
                <w:sz w:val="16"/>
                <w:szCs w:val="16"/>
              </w:rPr>
              <w:t>914</w:t>
            </w:r>
            <w:r w:rsidRPr="00AF2ECC">
              <w:rPr>
                <w:rFonts w:ascii="Arial" w:hAnsi="Arial" w:cs="Arial"/>
                <w:sz w:val="16"/>
                <w:szCs w:val="16"/>
              </w:rPr>
              <w:t>)</w:t>
            </w:r>
          </w:p>
        </w:tc>
        <w:tc>
          <w:tcPr>
            <w:tcW w:w="1446" w:type="dxa"/>
            <w:shd w:val="clear" w:color="auto" w:fill="auto"/>
            <w:vAlign w:val="bottom"/>
          </w:tcPr>
          <w:p w14:paraId="4CA8D0EF" w14:textId="7CDF4A9F" w:rsidR="003F449C" w:rsidRPr="00AF2ECC" w:rsidRDefault="008A3920" w:rsidP="003F449C">
            <w:pPr>
              <w:pBdr>
                <w:bottom w:val="single" w:sz="4" w:space="1" w:color="auto"/>
              </w:pBdr>
              <w:spacing w:before="60" w:after="30" w:line="276" w:lineRule="auto"/>
              <w:jc w:val="right"/>
              <w:rPr>
                <w:rFonts w:ascii="Arial" w:hAnsi="Arial" w:cs="Arial"/>
                <w:sz w:val="16"/>
                <w:szCs w:val="16"/>
              </w:rPr>
            </w:pPr>
            <w:r w:rsidRPr="00AF2ECC">
              <w:rPr>
                <w:rFonts w:ascii="Arial" w:hAnsi="Arial" w:cs="Arial"/>
                <w:sz w:val="16"/>
                <w:szCs w:val="16"/>
              </w:rPr>
              <w:t>(397)</w:t>
            </w:r>
          </w:p>
        </w:tc>
        <w:tc>
          <w:tcPr>
            <w:tcW w:w="1382" w:type="dxa"/>
            <w:shd w:val="clear" w:color="auto" w:fill="auto"/>
            <w:vAlign w:val="bottom"/>
          </w:tcPr>
          <w:p w14:paraId="6922DEB1" w14:textId="0AAC5094" w:rsidR="003F449C" w:rsidRPr="00AF2ECC" w:rsidRDefault="001B0A27" w:rsidP="003F449C">
            <w:pPr>
              <w:pBdr>
                <w:bottom w:val="single" w:sz="4" w:space="1" w:color="auto"/>
              </w:pBdr>
              <w:spacing w:before="60" w:after="30" w:line="276" w:lineRule="auto"/>
              <w:jc w:val="center"/>
              <w:rPr>
                <w:rFonts w:ascii="Arial" w:hAnsi="Arial" w:cs="Arial"/>
                <w:sz w:val="16"/>
                <w:szCs w:val="16"/>
              </w:rPr>
            </w:pPr>
            <w:r w:rsidRPr="00AF2ECC">
              <w:rPr>
                <w:rFonts w:ascii="Arial" w:hAnsi="Arial" w:cs="Arial"/>
                <w:sz w:val="16"/>
                <w:szCs w:val="16"/>
                <w:cs/>
              </w:rPr>
              <w:t xml:space="preserve">                       </w:t>
            </w:r>
            <w:r w:rsidR="008A3920" w:rsidRPr="00AF2ECC">
              <w:rPr>
                <w:rFonts w:ascii="Arial" w:hAnsi="Arial" w:cs="Arial"/>
                <w:sz w:val="16"/>
                <w:szCs w:val="16"/>
              </w:rPr>
              <w:t>-</w:t>
            </w:r>
          </w:p>
        </w:tc>
        <w:tc>
          <w:tcPr>
            <w:tcW w:w="1221" w:type="dxa"/>
            <w:shd w:val="clear" w:color="auto" w:fill="auto"/>
            <w:vAlign w:val="bottom"/>
          </w:tcPr>
          <w:p w14:paraId="03643665" w14:textId="45C36D57" w:rsidR="003F449C" w:rsidRPr="00AF2ECC" w:rsidRDefault="00AB5045" w:rsidP="003F449C">
            <w:pPr>
              <w:pBdr>
                <w:bottom w:val="single" w:sz="4" w:space="1" w:color="auto"/>
              </w:pBdr>
              <w:spacing w:before="60" w:after="30" w:line="276" w:lineRule="auto"/>
              <w:jc w:val="right"/>
              <w:rPr>
                <w:rFonts w:ascii="Arial" w:hAnsi="Arial" w:cs="Arial"/>
                <w:sz w:val="16"/>
                <w:szCs w:val="16"/>
              </w:rPr>
            </w:pPr>
            <w:r w:rsidRPr="00AF2ECC">
              <w:rPr>
                <w:rFonts w:ascii="Arial" w:hAnsi="Arial" w:cs="Arial"/>
                <w:sz w:val="16"/>
                <w:szCs w:val="16"/>
              </w:rPr>
              <w:t>(</w:t>
            </w:r>
            <w:r w:rsidR="0021434D" w:rsidRPr="00AF2ECC">
              <w:rPr>
                <w:rFonts w:ascii="Arial" w:hAnsi="Arial" w:cs="Arial"/>
                <w:sz w:val="16"/>
                <w:szCs w:val="16"/>
              </w:rPr>
              <w:t>1,311</w:t>
            </w:r>
            <w:r w:rsidRPr="00AF2ECC">
              <w:rPr>
                <w:rFonts w:ascii="Arial" w:hAnsi="Arial" w:cs="Arial"/>
                <w:sz w:val="16"/>
                <w:szCs w:val="16"/>
              </w:rPr>
              <w:t>)</w:t>
            </w:r>
          </w:p>
        </w:tc>
      </w:tr>
      <w:tr w:rsidR="003F449C" w:rsidRPr="00AF2ECC" w14:paraId="6D89D591" w14:textId="77777777" w:rsidTr="00DD17C9">
        <w:trPr>
          <w:trHeight w:val="20"/>
        </w:trPr>
        <w:tc>
          <w:tcPr>
            <w:tcW w:w="3929" w:type="dxa"/>
            <w:vAlign w:val="bottom"/>
          </w:tcPr>
          <w:p w14:paraId="78EB5956" w14:textId="3862759E" w:rsidR="003F449C" w:rsidRPr="00AF2ECC" w:rsidRDefault="003F449C" w:rsidP="003F449C">
            <w:pPr>
              <w:tabs>
                <w:tab w:val="left" w:pos="66"/>
              </w:tabs>
              <w:spacing w:before="60" w:after="30" w:line="276" w:lineRule="auto"/>
              <w:ind w:left="186" w:hanging="180"/>
              <w:rPr>
                <w:rFonts w:ascii="Arial" w:hAnsi="Arial" w:cs="Arial"/>
                <w:b/>
                <w:bCs/>
                <w:sz w:val="16"/>
                <w:szCs w:val="16"/>
              </w:rPr>
            </w:pPr>
            <w:r w:rsidRPr="00AF2ECC">
              <w:rPr>
                <w:rFonts w:ascii="Arial" w:hAnsi="Arial" w:cs="Arial"/>
                <w:b/>
                <w:bCs/>
                <w:sz w:val="16"/>
                <w:szCs w:val="16"/>
              </w:rPr>
              <w:t>Total</w:t>
            </w:r>
          </w:p>
        </w:tc>
        <w:tc>
          <w:tcPr>
            <w:tcW w:w="1158" w:type="dxa"/>
            <w:shd w:val="clear" w:color="auto" w:fill="auto"/>
            <w:vAlign w:val="bottom"/>
          </w:tcPr>
          <w:p w14:paraId="77CF2915" w14:textId="13AEBEED" w:rsidR="003F449C" w:rsidRPr="00AF2ECC" w:rsidRDefault="003F449C" w:rsidP="003F449C">
            <w:pPr>
              <w:pBdr>
                <w:bottom w:val="single" w:sz="4" w:space="1" w:color="auto"/>
              </w:pBdr>
              <w:spacing w:before="60" w:after="30" w:line="276" w:lineRule="auto"/>
              <w:jc w:val="right"/>
              <w:rPr>
                <w:rFonts w:ascii="Arial" w:hAnsi="Arial" w:cs="Arial"/>
                <w:sz w:val="16"/>
                <w:szCs w:val="16"/>
              </w:rPr>
            </w:pPr>
            <w:r w:rsidRPr="00AF2ECC">
              <w:rPr>
                <w:rFonts w:ascii="Arial" w:hAnsi="Arial" w:cs="Arial"/>
                <w:sz w:val="16"/>
                <w:szCs w:val="16"/>
              </w:rPr>
              <w:t>(1,499)</w:t>
            </w:r>
          </w:p>
        </w:tc>
        <w:tc>
          <w:tcPr>
            <w:tcW w:w="1446" w:type="dxa"/>
            <w:shd w:val="clear" w:color="auto" w:fill="auto"/>
            <w:vAlign w:val="bottom"/>
          </w:tcPr>
          <w:p w14:paraId="6167F9BF" w14:textId="2B29C701" w:rsidR="003F449C" w:rsidRPr="00AF2ECC" w:rsidRDefault="008A3920" w:rsidP="003F449C">
            <w:pPr>
              <w:pBdr>
                <w:bottom w:val="single" w:sz="4" w:space="1" w:color="auto"/>
              </w:pBdr>
              <w:spacing w:before="60" w:after="30" w:line="276" w:lineRule="auto"/>
              <w:jc w:val="right"/>
              <w:rPr>
                <w:rFonts w:ascii="Arial" w:hAnsi="Arial" w:cs="Arial"/>
                <w:sz w:val="16"/>
                <w:szCs w:val="16"/>
              </w:rPr>
            </w:pPr>
            <w:r w:rsidRPr="00AF2ECC">
              <w:rPr>
                <w:rFonts w:ascii="Arial" w:hAnsi="Arial" w:cs="Arial"/>
                <w:sz w:val="16"/>
                <w:szCs w:val="16"/>
              </w:rPr>
              <w:t>(309)</w:t>
            </w:r>
          </w:p>
        </w:tc>
        <w:tc>
          <w:tcPr>
            <w:tcW w:w="1382" w:type="dxa"/>
            <w:shd w:val="clear" w:color="auto" w:fill="auto"/>
            <w:vAlign w:val="bottom"/>
          </w:tcPr>
          <w:p w14:paraId="6CE4FC9C" w14:textId="486E59BC" w:rsidR="003F449C" w:rsidRPr="00AF2ECC" w:rsidRDefault="001B0A27" w:rsidP="003F449C">
            <w:pPr>
              <w:pBdr>
                <w:bottom w:val="single" w:sz="4" w:space="1" w:color="auto"/>
              </w:pBdr>
              <w:spacing w:before="60" w:after="30" w:line="276" w:lineRule="auto"/>
              <w:jc w:val="center"/>
              <w:rPr>
                <w:rFonts w:ascii="Arial" w:hAnsi="Arial" w:cs="Arial"/>
                <w:sz w:val="16"/>
                <w:szCs w:val="16"/>
              </w:rPr>
            </w:pPr>
            <w:r w:rsidRPr="00AF2ECC">
              <w:rPr>
                <w:rFonts w:ascii="Arial" w:hAnsi="Arial" w:cs="Arial"/>
                <w:sz w:val="16"/>
                <w:szCs w:val="16"/>
                <w:cs/>
              </w:rPr>
              <w:t xml:space="preserve">                       </w:t>
            </w:r>
            <w:r w:rsidR="008A3920" w:rsidRPr="00AF2ECC">
              <w:rPr>
                <w:rFonts w:ascii="Arial" w:hAnsi="Arial" w:cs="Arial"/>
                <w:sz w:val="16"/>
                <w:szCs w:val="16"/>
              </w:rPr>
              <w:t>-</w:t>
            </w:r>
          </w:p>
        </w:tc>
        <w:tc>
          <w:tcPr>
            <w:tcW w:w="1221" w:type="dxa"/>
            <w:shd w:val="clear" w:color="auto" w:fill="auto"/>
            <w:vAlign w:val="bottom"/>
          </w:tcPr>
          <w:p w14:paraId="27BBDFEA" w14:textId="365F48F6" w:rsidR="003F449C" w:rsidRPr="00AF2ECC" w:rsidRDefault="00AB5045" w:rsidP="003F449C">
            <w:pPr>
              <w:pBdr>
                <w:bottom w:val="single" w:sz="4" w:space="1" w:color="auto"/>
              </w:pBdr>
              <w:spacing w:before="60" w:after="30" w:line="276" w:lineRule="auto"/>
              <w:jc w:val="right"/>
              <w:rPr>
                <w:rFonts w:ascii="Arial" w:hAnsi="Arial" w:cs="Arial"/>
                <w:sz w:val="16"/>
                <w:szCs w:val="16"/>
              </w:rPr>
            </w:pPr>
            <w:r w:rsidRPr="00AF2ECC">
              <w:rPr>
                <w:rFonts w:ascii="Arial" w:hAnsi="Arial" w:cs="Arial"/>
                <w:sz w:val="16"/>
                <w:szCs w:val="16"/>
              </w:rPr>
              <w:t>(1,808)</w:t>
            </w:r>
          </w:p>
        </w:tc>
      </w:tr>
      <w:tr w:rsidR="003F449C" w:rsidRPr="00AF2ECC" w14:paraId="7AFA1A0A" w14:textId="77777777" w:rsidTr="00DD17C9">
        <w:trPr>
          <w:trHeight w:val="20"/>
        </w:trPr>
        <w:tc>
          <w:tcPr>
            <w:tcW w:w="3929" w:type="dxa"/>
            <w:vAlign w:val="bottom"/>
          </w:tcPr>
          <w:p w14:paraId="07FE8A96" w14:textId="77777777" w:rsidR="003F449C" w:rsidRPr="00AF2ECC" w:rsidRDefault="003F449C" w:rsidP="003F449C">
            <w:pPr>
              <w:tabs>
                <w:tab w:val="left" w:pos="66"/>
              </w:tabs>
              <w:spacing w:before="60" w:after="30" w:line="276" w:lineRule="auto"/>
              <w:ind w:left="186" w:hanging="180"/>
              <w:rPr>
                <w:rFonts w:ascii="Arial" w:hAnsi="Arial" w:cs="Arial"/>
                <w:b/>
                <w:bCs/>
                <w:sz w:val="16"/>
                <w:szCs w:val="16"/>
              </w:rPr>
            </w:pPr>
          </w:p>
        </w:tc>
        <w:tc>
          <w:tcPr>
            <w:tcW w:w="1158" w:type="dxa"/>
            <w:shd w:val="clear" w:color="auto" w:fill="auto"/>
            <w:vAlign w:val="bottom"/>
          </w:tcPr>
          <w:p w14:paraId="4B17555D" w14:textId="77777777" w:rsidR="003F449C" w:rsidRPr="00AF2ECC" w:rsidRDefault="003F449C" w:rsidP="003F449C">
            <w:pPr>
              <w:spacing w:before="60" w:after="30" w:line="276" w:lineRule="auto"/>
              <w:jc w:val="right"/>
              <w:rPr>
                <w:rFonts w:ascii="Arial" w:hAnsi="Arial" w:cs="Arial"/>
                <w:sz w:val="16"/>
                <w:szCs w:val="16"/>
              </w:rPr>
            </w:pPr>
          </w:p>
        </w:tc>
        <w:tc>
          <w:tcPr>
            <w:tcW w:w="1446" w:type="dxa"/>
            <w:shd w:val="clear" w:color="auto" w:fill="auto"/>
            <w:vAlign w:val="bottom"/>
          </w:tcPr>
          <w:p w14:paraId="5932A574" w14:textId="77777777" w:rsidR="003F449C" w:rsidRPr="00AF2ECC" w:rsidRDefault="003F449C" w:rsidP="003F449C">
            <w:pPr>
              <w:spacing w:before="60" w:after="30" w:line="276" w:lineRule="auto"/>
              <w:jc w:val="center"/>
              <w:rPr>
                <w:rFonts w:ascii="Arial" w:hAnsi="Arial" w:cs="Arial"/>
                <w:sz w:val="16"/>
                <w:szCs w:val="16"/>
              </w:rPr>
            </w:pPr>
          </w:p>
        </w:tc>
        <w:tc>
          <w:tcPr>
            <w:tcW w:w="1382" w:type="dxa"/>
            <w:shd w:val="clear" w:color="auto" w:fill="auto"/>
            <w:vAlign w:val="bottom"/>
          </w:tcPr>
          <w:p w14:paraId="6EF915DE" w14:textId="725DDA68" w:rsidR="003F449C" w:rsidRPr="00AF2ECC" w:rsidRDefault="003F449C" w:rsidP="00B91318">
            <w:pPr>
              <w:spacing w:before="60" w:after="30" w:line="276" w:lineRule="auto"/>
              <w:jc w:val="center"/>
              <w:rPr>
                <w:rFonts w:ascii="Arial" w:hAnsi="Arial" w:cs="Arial"/>
                <w:sz w:val="16"/>
                <w:szCs w:val="16"/>
              </w:rPr>
            </w:pPr>
          </w:p>
        </w:tc>
        <w:tc>
          <w:tcPr>
            <w:tcW w:w="1221" w:type="dxa"/>
            <w:shd w:val="clear" w:color="auto" w:fill="auto"/>
            <w:vAlign w:val="bottom"/>
          </w:tcPr>
          <w:p w14:paraId="070236B9" w14:textId="56F77966" w:rsidR="003F449C" w:rsidRPr="00AF2ECC" w:rsidRDefault="003F449C" w:rsidP="003F449C">
            <w:pPr>
              <w:spacing w:before="60" w:after="30" w:line="276" w:lineRule="auto"/>
              <w:jc w:val="right"/>
              <w:rPr>
                <w:rFonts w:ascii="Arial" w:hAnsi="Arial" w:cs="Arial"/>
                <w:sz w:val="16"/>
                <w:szCs w:val="16"/>
              </w:rPr>
            </w:pPr>
          </w:p>
        </w:tc>
      </w:tr>
      <w:tr w:rsidR="003F449C" w:rsidRPr="00AF2ECC" w14:paraId="05D2410B" w14:textId="77777777" w:rsidTr="00DD17C9">
        <w:trPr>
          <w:trHeight w:val="20"/>
        </w:trPr>
        <w:tc>
          <w:tcPr>
            <w:tcW w:w="3929" w:type="dxa"/>
            <w:vAlign w:val="bottom"/>
          </w:tcPr>
          <w:p w14:paraId="67C5F2BB" w14:textId="0640F1AF" w:rsidR="003F449C" w:rsidRPr="00AF2ECC" w:rsidRDefault="003F449C" w:rsidP="003F449C">
            <w:pPr>
              <w:tabs>
                <w:tab w:val="left" w:pos="66"/>
              </w:tabs>
              <w:spacing w:before="60" w:after="30" w:line="276" w:lineRule="auto"/>
              <w:ind w:left="186" w:hanging="180"/>
              <w:rPr>
                <w:rFonts w:ascii="Arial" w:hAnsi="Arial" w:cs="Arial"/>
                <w:b/>
                <w:bCs/>
                <w:sz w:val="16"/>
                <w:szCs w:val="16"/>
              </w:rPr>
            </w:pPr>
            <w:r w:rsidRPr="00AF2ECC">
              <w:rPr>
                <w:rStyle w:val="hps"/>
                <w:rFonts w:ascii="Arial" w:hAnsi="Arial" w:cs="Arial"/>
                <w:b/>
                <w:bCs/>
                <w:sz w:val="16"/>
                <w:szCs w:val="16"/>
                <w:lang w:val="en"/>
              </w:rPr>
              <w:t>Deferred</w:t>
            </w:r>
            <w:r w:rsidRPr="00AF2ECC">
              <w:rPr>
                <w:rStyle w:val="shorttext"/>
                <w:rFonts w:ascii="Arial" w:hAnsi="Arial" w:cs="Arial"/>
                <w:b/>
                <w:bCs/>
                <w:sz w:val="16"/>
                <w:szCs w:val="16"/>
                <w:lang w:val="en"/>
              </w:rPr>
              <w:t xml:space="preserve"> </w:t>
            </w:r>
            <w:r w:rsidRPr="00AF2ECC">
              <w:rPr>
                <w:rStyle w:val="hps"/>
                <w:rFonts w:ascii="Arial" w:hAnsi="Arial" w:cs="Arial"/>
                <w:b/>
                <w:bCs/>
                <w:sz w:val="16"/>
                <w:szCs w:val="16"/>
                <w:lang w:val="en"/>
              </w:rPr>
              <w:t>tax - net</w:t>
            </w:r>
          </w:p>
        </w:tc>
        <w:tc>
          <w:tcPr>
            <w:tcW w:w="1158" w:type="dxa"/>
            <w:shd w:val="clear" w:color="auto" w:fill="auto"/>
            <w:vAlign w:val="bottom"/>
          </w:tcPr>
          <w:p w14:paraId="2FFDEEF0" w14:textId="31DF418C" w:rsidR="003F449C" w:rsidRPr="00AF2ECC" w:rsidRDefault="003F449C" w:rsidP="003F449C">
            <w:pPr>
              <w:pBdr>
                <w:bottom w:val="single" w:sz="12" w:space="1" w:color="auto"/>
              </w:pBdr>
              <w:spacing w:before="60" w:after="30" w:line="276" w:lineRule="auto"/>
              <w:jc w:val="right"/>
              <w:rPr>
                <w:rFonts w:ascii="Arial" w:hAnsi="Arial" w:cs="Arial"/>
                <w:sz w:val="16"/>
                <w:szCs w:val="16"/>
              </w:rPr>
            </w:pPr>
            <w:r w:rsidRPr="00AF2ECC">
              <w:rPr>
                <w:rFonts w:ascii="Arial" w:hAnsi="Arial" w:cs="Arial"/>
                <w:sz w:val="16"/>
                <w:szCs w:val="16"/>
              </w:rPr>
              <w:t>13,661</w:t>
            </w:r>
          </w:p>
        </w:tc>
        <w:tc>
          <w:tcPr>
            <w:tcW w:w="1446" w:type="dxa"/>
            <w:shd w:val="clear" w:color="auto" w:fill="auto"/>
            <w:vAlign w:val="bottom"/>
          </w:tcPr>
          <w:p w14:paraId="3BC44275" w14:textId="74DA7B6A" w:rsidR="003F449C" w:rsidRPr="00AF2ECC" w:rsidRDefault="008A3920" w:rsidP="003F449C">
            <w:pPr>
              <w:pBdr>
                <w:bottom w:val="single" w:sz="12" w:space="1" w:color="auto"/>
              </w:pBdr>
              <w:spacing w:before="60" w:after="30" w:line="276" w:lineRule="auto"/>
              <w:jc w:val="right"/>
              <w:rPr>
                <w:rFonts w:ascii="Arial" w:hAnsi="Arial" w:cs="Arial"/>
                <w:sz w:val="16"/>
                <w:szCs w:val="16"/>
              </w:rPr>
            </w:pPr>
            <w:r w:rsidRPr="00AF2ECC">
              <w:rPr>
                <w:rFonts w:ascii="Arial" w:hAnsi="Arial" w:cs="Arial"/>
                <w:sz w:val="16"/>
                <w:szCs w:val="16"/>
              </w:rPr>
              <w:t>1,235</w:t>
            </w:r>
          </w:p>
        </w:tc>
        <w:tc>
          <w:tcPr>
            <w:tcW w:w="1382" w:type="dxa"/>
            <w:shd w:val="clear" w:color="auto" w:fill="auto"/>
            <w:vAlign w:val="bottom"/>
          </w:tcPr>
          <w:p w14:paraId="14BDA696" w14:textId="573C88D8" w:rsidR="003F449C" w:rsidRPr="00AF2ECC" w:rsidRDefault="001B0A27" w:rsidP="00B91318">
            <w:pPr>
              <w:pBdr>
                <w:bottom w:val="single" w:sz="12" w:space="1" w:color="auto"/>
              </w:pBdr>
              <w:spacing w:before="60" w:after="30" w:line="276" w:lineRule="auto"/>
              <w:jc w:val="center"/>
              <w:rPr>
                <w:rFonts w:ascii="Arial" w:hAnsi="Arial" w:cs="Arial"/>
                <w:sz w:val="16"/>
                <w:szCs w:val="16"/>
              </w:rPr>
            </w:pPr>
            <w:r w:rsidRPr="00AF2ECC">
              <w:rPr>
                <w:rFonts w:ascii="Arial" w:hAnsi="Arial" w:cs="Arial"/>
                <w:sz w:val="16"/>
                <w:szCs w:val="16"/>
                <w:cs/>
              </w:rPr>
              <w:t xml:space="preserve">                       </w:t>
            </w:r>
            <w:r w:rsidR="008A3920" w:rsidRPr="00AF2ECC">
              <w:rPr>
                <w:rFonts w:ascii="Arial" w:hAnsi="Arial" w:cs="Arial"/>
                <w:sz w:val="16"/>
                <w:szCs w:val="16"/>
              </w:rPr>
              <w:t>-</w:t>
            </w:r>
          </w:p>
        </w:tc>
        <w:tc>
          <w:tcPr>
            <w:tcW w:w="1221" w:type="dxa"/>
            <w:shd w:val="clear" w:color="auto" w:fill="auto"/>
            <w:vAlign w:val="bottom"/>
          </w:tcPr>
          <w:p w14:paraId="7336511A" w14:textId="007ECC7A" w:rsidR="003F449C" w:rsidRPr="00AF2ECC" w:rsidRDefault="00AB5045" w:rsidP="003F449C">
            <w:pPr>
              <w:pBdr>
                <w:bottom w:val="single" w:sz="12" w:space="1" w:color="auto"/>
              </w:pBdr>
              <w:spacing w:before="60" w:after="30" w:line="276" w:lineRule="auto"/>
              <w:jc w:val="right"/>
              <w:rPr>
                <w:rFonts w:ascii="Arial" w:hAnsi="Arial" w:cs="Arial"/>
                <w:sz w:val="16"/>
                <w:szCs w:val="16"/>
              </w:rPr>
            </w:pPr>
            <w:r w:rsidRPr="00AF2ECC">
              <w:rPr>
                <w:rFonts w:ascii="Arial" w:hAnsi="Arial" w:cs="Arial"/>
                <w:sz w:val="16"/>
                <w:szCs w:val="16"/>
              </w:rPr>
              <w:t>14,896</w:t>
            </w:r>
          </w:p>
        </w:tc>
      </w:tr>
    </w:tbl>
    <w:p w14:paraId="09F95F49" w14:textId="77777777" w:rsidR="00273B63" w:rsidRPr="00AF2ECC" w:rsidRDefault="00273B63">
      <w:pPr>
        <w:rPr>
          <w:rFonts w:ascii="Arial" w:hAnsi="Arial" w:cs="Arial"/>
          <w:sz w:val="28"/>
          <w:szCs w:val="28"/>
        </w:rPr>
      </w:pPr>
    </w:p>
    <w:tbl>
      <w:tblPr>
        <w:tblW w:w="9136" w:type="dxa"/>
        <w:tblInd w:w="270" w:type="dxa"/>
        <w:tblLayout w:type="fixed"/>
        <w:tblLook w:val="01E0" w:firstRow="1" w:lastRow="1" w:firstColumn="1" w:lastColumn="1" w:noHBand="0" w:noVBand="0"/>
      </w:tblPr>
      <w:tblGrid>
        <w:gridCol w:w="3929"/>
        <w:gridCol w:w="1158"/>
        <w:gridCol w:w="1446"/>
        <w:gridCol w:w="1382"/>
        <w:gridCol w:w="1221"/>
      </w:tblGrid>
      <w:tr w:rsidR="003F449C" w:rsidRPr="00AF2ECC" w14:paraId="22156907" w14:textId="77777777" w:rsidTr="0017176A">
        <w:trPr>
          <w:trHeight w:val="20"/>
          <w:tblHeader/>
        </w:trPr>
        <w:tc>
          <w:tcPr>
            <w:tcW w:w="3929" w:type="dxa"/>
            <w:vAlign w:val="bottom"/>
          </w:tcPr>
          <w:p w14:paraId="2C4B4079" w14:textId="77777777" w:rsidR="003F449C" w:rsidRPr="00AF2ECC" w:rsidRDefault="003F449C" w:rsidP="0017176A">
            <w:pPr>
              <w:tabs>
                <w:tab w:val="left" w:pos="1440"/>
              </w:tabs>
              <w:spacing w:before="60" w:after="30" w:line="276" w:lineRule="auto"/>
              <w:rPr>
                <w:rFonts w:ascii="Arial" w:hAnsi="Arial" w:cs="Arial"/>
                <w:sz w:val="17"/>
                <w:szCs w:val="17"/>
                <w:lang w:val="en-GB"/>
              </w:rPr>
            </w:pPr>
          </w:p>
        </w:tc>
        <w:tc>
          <w:tcPr>
            <w:tcW w:w="5207" w:type="dxa"/>
            <w:gridSpan w:val="4"/>
            <w:vAlign w:val="bottom"/>
          </w:tcPr>
          <w:p w14:paraId="5DF52EE8" w14:textId="77777777" w:rsidR="003F449C" w:rsidRPr="00AF2ECC" w:rsidRDefault="003F449C" w:rsidP="0017176A">
            <w:pPr>
              <w:pBdr>
                <w:bottom w:val="single" w:sz="4" w:space="1" w:color="auto"/>
              </w:pBdr>
              <w:spacing w:before="60" w:after="30" w:line="276" w:lineRule="auto"/>
              <w:ind w:right="-108"/>
              <w:jc w:val="center"/>
              <w:rPr>
                <w:rFonts w:ascii="Arial" w:hAnsi="Arial" w:cs="Arial"/>
                <w:sz w:val="17"/>
                <w:szCs w:val="17"/>
                <w:lang w:val="en-GB"/>
              </w:rPr>
            </w:pPr>
            <w:r w:rsidRPr="00AF2ECC">
              <w:rPr>
                <w:rFonts w:ascii="Arial" w:hAnsi="Arial" w:cs="Arial"/>
                <w:sz w:val="17"/>
                <w:szCs w:val="17"/>
              </w:rPr>
              <w:t>Thousand Baht</w:t>
            </w:r>
          </w:p>
        </w:tc>
      </w:tr>
      <w:tr w:rsidR="003F449C" w:rsidRPr="00AF2ECC" w14:paraId="0866849B" w14:textId="77777777" w:rsidTr="0017176A">
        <w:trPr>
          <w:trHeight w:val="20"/>
          <w:tblHeader/>
        </w:trPr>
        <w:tc>
          <w:tcPr>
            <w:tcW w:w="3929" w:type="dxa"/>
            <w:vAlign w:val="bottom"/>
          </w:tcPr>
          <w:p w14:paraId="2A6AF6DA" w14:textId="77777777" w:rsidR="003F449C" w:rsidRPr="00AF2ECC" w:rsidRDefault="003F449C" w:rsidP="0017176A">
            <w:pPr>
              <w:tabs>
                <w:tab w:val="left" w:pos="1440"/>
              </w:tabs>
              <w:spacing w:before="60" w:after="30" w:line="276" w:lineRule="auto"/>
              <w:rPr>
                <w:rFonts w:ascii="Arial" w:hAnsi="Arial" w:cs="Arial"/>
                <w:sz w:val="17"/>
                <w:szCs w:val="17"/>
                <w:lang w:val="en-GB"/>
              </w:rPr>
            </w:pPr>
          </w:p>
        </w:tc>
        <w:tc>
          <w:tcPr>
            <w:tcW w:w="1158" w:type="dxa"/>
            <w:vMerge w:val="restart"/>
            <w:vAlign w:val="bottom"/>
          </w:tcPr>
          <w:p w14:paraId="648CE3B5" w14:textId="77777777" w:rsidR="003F449C" w:rsidRPr="00AF2ECC" w:rsidRDefault="003F449C" w:rsidP="0017176A">
            <w:pPr>
              <w:pBdr>
                <w:bottom w:val="single" w:sz="4" w:space="1" w:color="auto"/>
              </w:pBdr>
              <w:spacing w:before="60" w:after="30" w:line="276" w:lineRule="auto"/>
              <w:jc w:val="center"/>
              <w:rPr>
                <w:rFonts w:ascii="Arial" w:hAnsi="Arial" w:cs="Arial"/>
                <w:sz w:val="17"/>
                <w:szCs w:val="17"/>
                <w:lang w:val="en-GB"/>
              </w:rPr>
            </w:pPr>
            <w:r w:rsidRPr="00AF2ECC">
              <w:rPr>
                <w:rFonts w:ascii="Arial" w:hAnsi="Arial" w:cs="Arial"/>
                <w:sz w:val="17"/>
                <w:szCs w:val="17"/>
                <w:lang w:val="en-GB"/>
              </w:rPr>
              <w:t xml:space="preserve">1 January </w:t>
            </w:r>
            <w:r w:rsidRPr="00AF2ECC">
              <w:rPr>
                <w:rFonts w:ascii="Arial" w:hAnsi="Arial" w:cs="Arial"/>
                <w:sz w:val="17"/>
                <w:szCs w:val="17"/>
                <w:cs/>
                <w:lang w:val="en-GB"/>
              </w:rPr>
              <w:t xml:space="preserve">         </w:t>
            </w:r>
            <w:r w:rsidRPr="00AF2ECC">
              <w:rPr>
                <w:rFonts w:ascii="Arial" w:hAnsi="Arial" w:cs="Arial"/>
                <w:sz w:val="17"/>
                <w:szCs w:val="17"/>
                <w:lang w:val="en-GB"/>
              </w:rPr>
              <w:t>2022</w:t>
            </w:r>
          </w:p>
        </w:tc>
        <w:tc>
          <w:tcPr>
            <w:tcW w:w="2828" w:type="dxa"/>
            <w:gridSpan w:val="2"/>
            <w:vAlign w:val="bottom"/>
          </w:tcPr>
          <w:p w14:paraId="0C0880C8" w14:textId="36D8566F" w:rsidR="003F449C" w:rsidRPr="00AF2ECC" w:rsidRDefault="003F449C" w:rsidP="0017176A">
            <w:pPr>
              <w:pBdr>
                <w:bottom w:val="single" w:sz="4" w:space="1" w:color="auto"/>
              </w:pBdr>
              <w:spacing w:before="60" w:after="30" w:line="276" w:lineRule="auto"/>
              <w:ind w:right="-18"/>
              <w:jc w:val="center"/>
              <w:rPr>
                <w:rFonts w:ascii="Arial" w:hAnsi="Arial" w:cs="Arial"/>
                <w:sz w:val="17"/>
                <w:szCs w:val="17"/>
                <w:lang w:val="en-GB"/>
              </w:rPr>
            </w:pPr>
            <w:r w:rsidRPr="00AF2ECC">
              <w:rPr>
                <w:rFonts w:ascii="Arial" w:hAnsi="Arial" w:cs="Arial"/>
                <w:sz w:val="17"/>
                <w:szCs w:val="17"/>
                <w:lang w:val="en-GB"/>
              </w:rPr>
              <w:t>Recogni</w:t>
            </w:r>
            <w:r w:rsidR="00CC2B66" w:rsidRPr="00AF2ECC">
              <w:rPr>
                <w:rFonts w:ascii="Arial" w:hAnsi="Arial" w:cs="Arial"/>
                <w:sz w:val="17"/>
                <w:szCs w:val="17"/>
                <w:lang w:val="en-GB"/>
              </w:rPr>
              <w:t>z</w:t>
            </w:r>
            <w:r w:rsidRPr="00AF2ECC">
              <w:rPr>
                <w:rFonts w:ascii="Arial" w:hAnsi="Arial" w:cs="Arial"/>
                <w:sz w:val="17"/>
                <w:szCs w:val="17"/>
                <w:lang w:val="en-GB"/>
              </w:rPr>
              <w:t>ed in</w:t>
            </w:r>
          </w:p>
        </w:tc>
        <w:tc>
          <w:tcPr>
            <w:tcW w:w="1221" w:type="dxa"/>
            <w:vMerge w:val="restart"/>
            <w:vAlign w:val="bottom"/>
          </w:tcPr>
          <w:p w14:paraId="3D412CF5" w14:textId="77777777" w:rsidR="003F449C" w:rsidRPr="00AF2ECC" w:rsidRDefault="003F449C" w:rsidP="0017176A">
            <w:pPr>
              <w:pBdr>
                <w:bottom w:val="single" w:sz="4" w:space="1" w:color="auto"/>
              </w:pBdr>
              <w:spacing w:before="60" w:after="30" w:line="276" w:lineRule="auto"/>
              <w:ind w:right="-18"/>
              <w:jc w:val="center"/>
              <w:rPr>
                <w:rFonts w:ascii="Arial" w:hAnsi="Arial" w:cs="Arial"/>
                <w:sz w:val="17"/>
                <w:szCs w:val="17"/>
                <w:lang w:val="en-GB"/>
              </w:rPr>
            </w:pPr>
            <w:r w:rsidRPr="00AF2ECC">
              <w:rPr>
                <w:rFonts w:ascii="Arial" w:hAnsi="Arial" w:cs="Arial"/>
                <w:sz w:val="17"/>
                <w:szCs w:val="17"/>
                <w:lang w:val="en-GB"/>
              </w:rPr>
              <w:t>31 December 2022</w:t>
            </w:r>
          </w:p>
        </w:tc>
      </w:tr>
      <w:tr w:rsidR="003F449C" w:rsidRPr="00AF2ECC" w14:paraId="3993B85A" w14:textId="77777777" w:rsidTr="0017176A">
        <w:trPr>
          <w:trHeight w:val="20"/>
          <w:tblHeader/>
        </w:trPr>
        <w:tc>
          <w:tcPr>
            <w:tcW w:w="3929" w:type="dxa"/>
            <w:vAlign w:val="bottom"/>
          </w:tcPr>
          <w:p w14:paraId="5FF9DA5D" w14:textId="77777777" w:rsidR="003F449C" w:rsidRPr="00AF2ECC" w:rsidRDefault="003F449C" w:rsidP="0017176A">
            <w:pPr>
              <w:tabs>
                <w:tab w:val="left" w:pos="1440"/>
              </w:tabs>
              <w:spacing w:before="60" w:after="30" w:line="276" w:lineRule="auto"/>
              <w:rPr>
                <w:rFonts w:ascii="Arial" w:hAnsi="Arial" w:cs="Arial"/>
                <w:sz w:val="17"/>
                <w:szCs w:val="17"/>
                <w:lang w:val="en-GB"/>
              </w:rPr>
            </w:pPr>
          </w:p>
        </w:tc>
        <w:tc>
          <w:tcPr>
            <w:tcW w:w="1158" w:type="dxa"/>
            <w:vMerge/>
            <w:vAlign w:val="bottom"/>
          </w:tcPr>
          <w:p w14:paraId="0F3B1A7F" w14:textId="77777777" w:rsidR="003F449C" w:rsidRPr="00AF2ECC" w:rsidRDefault="003F449C" w:rsidP="0017176A">
            <w:pPr>
              <w:pBdr>
                <w:bottom w:val="single" w:sz="4" w:space="1" w:color="auto"/>
              </w:pBdr>
              <w:spacing w:before="60" w:after="30" w:line="276" w:lineRule="auto"/>
              <w:jc w:val="center"/>
              <w:rPr>
                <w:rFonts w:ascii="Arial" w:hAnsi="Arial" w:cs="Arial"/>
                <w:sz w:val="17"/>
                <w:szCs w:val="17"/>
                <w:lang w:val="en-GB"/>
              </w:rPr>
            </w:pPr>
          </w:p>
        </w:tc>
        <w:tc>
          <w:tcPr>
            <w:tcW w:w="1446" w:type="dxa"/>
            <w:vAlign w:val="bottom"/>
          </w:tcPr>
          <w:p w14:paraId="69744583" w14:textId="77777777" w:rsidR="003F449C" w:rsidRPr="00AF2ECC" w:rsidRDefault="003F449C" w:rsidP="0017176A">
            <w:pPr>
              <w:pBdr>
                <w:bottom w:val="single" w:sz="4" w:space="1" w:color="auto"/>
              </w:pBdr>
              <w:spacing w:before="60" w:after="30" w:line="276" w:lineRule="auto"/>
              <w:ind w:right="-18"/>
              <w:jc w:val="center"/>
              <w:rPr>
                <w:rFonts w:ascii="Arial" w:hAnsi="Arial" w:cs="Arial"/>
                <w:sz w:val="17"/>
                <w:szCs w:val="17"/>
                <w:lang w:val="en-GB"/>
              </w:rPr>
            </w:pPr>
            <w:r w:rsidRPr="00AF2ECC">
              <w:rPr>
                <w:rFonts w:ascii="Arial" w:hAnsi="Arial" w:cs="Arial"/>
                <w:sz w:val="17"/>
                <w:szCs w:val="17"/>
                <w:lang w:val="en-GB"/>
              </w:rPr>
              <w:t xml:space="preserve">Profit or loss  </w:t>
            </w:r>
          </w:p>
        </w:tc>
        <w:tc>
          <w:tcPr>
            <w:tcW w:w="1382" w:type="dxa"/>
            <w:vAlign w:val="bottom"/>
          </w:tcPr>
          <w:p w14:paraId="2C9BA874" w14:textId="77777777" w:rsidR="003F449C" w:rsidRPr="00AF2ECC" w:rsidRDefault="003F449C" w:rsidP="0017176A">
            <w:pPr>
              <w:pBdr>
                <w:bottom w:val="single" w:sz="4" w:space="1" w:color="auto"/>
              </w:pBdr>
              <w:spacing w:before="60" w:after="30" w:line="276" w:lineRule="auto"/>
              <w:ind w:right="-18"/>
              <w:jc w:val="center"/>
              <w:rPr>
                <w:rFonts w:ascii="Arial" w:hAnsi="Arial" w:cs="Arial"/>
                <w:sz w:val="17"/>
                <w:szCs w:val="17"/>
                <w:lang w:val="en-GB"/>
              </w:rPr>
            </w:pPr>
            <w:r w:rsidRPr="00AF2ECC">
              <w:rPr>
                <w:rFonts w:ascii="Arial" w:hAnsi="Arial" w:cs="Arial"/>
                <w:sz w:val="17"/>
                <w:szCs w:val="17"/>
                <w:lang w:val="en-GB"/>
              </w:rPr>
              <w:t>Other comprehensive income</w:t>
            </w:r>
          </w:p>
        </w:tc>
        <w:tc>
          <w:tcPr>
            <w:tcW w:w="1221" w:type="dxa"/>
            <w:vMerge/>
            <w:vAlign w:val="bottom"/>
          </w:tcPr>
          <w:p w14:paraId="6A9A3943" w14:textId="77777777" w:rsidR="003F449C" w:rsidRPr="00AF2ECC" w:rsidRDefault="003F449C" w:rsidP="0017176A">
            <w:pPr>
              <w:pBdr>
                <w:bottom w:val="single" w:sz="4" w:space="1" w:color="auto"/>
              </w:pBdr>
              <w:spacing w:before="60" w:after="30" w:line="276" w:lineRule="auto"/>
              <w:ind w:right="-18"/>
              <w:jc w:val="center"/>
              <w:rPr>
                <w:rFonts w:ascii="Arial" w:hAnsi="Arial" w:cs="Arial"/>
                <w:sz w:val="17"/>
                <w:szCs w:val="17"/>
                <w:lang w:val="en-GB"/>
              </w:rPr>
            </w:pPr>
          </w:p>
        </w:tc>
      </w:tr>
      <w:tr w:rsidR="003F449C" w:rsidRPr="00AF2ECC" w14:paraId="799CEE31" w14:textId="77777777" w:rsidTr="0017176A">
        <w:trPr>
          <w:trHeight w:val="20"/>
        </w:trPr>
        <w:tc>
          <w:tcPr>
            <w:tcW w:w="3929" w:type="dxa"/>
            <w:vAlign w:val="bottom"/>
          </w:tcPr>
          <w:p w14:paraId="73141595" w14:textId="77777777" w:rsidR="003F449C" w:rsidRPr="00AF2ECC" w:rsidRDefault="003F449C" w:rsidP="0017176A">
            <w:pPr>
              <w:spacing w:before="60" w:after="30" w:line="276" w:lineRule="auto"/>
              <w:ind w:left="186" w:hanging="180"/>
              <w:rPr>
                <w:rFonts w:ascii="Arial" w:hAnsi="Arial" w:cs="Arial"/>
                <w:b/>
                <w:bCs/>
                <w:sz w:val="17"/>
                <w:szCs w:val="17"/>
              </w:rPr>
            </w:pPr>
            <w:r w:rsidRPr="00AF2ECC">
              <w:rPr>
                <w:rFonts w:ascii="Arial" w:hAnsi="Arial" w:cs="Arial"/>
                <w:b/>
                <w:bCs/>
                <w:sz w:val="17"/>
                <w:szCs w:val="17"/>
              </w:rPr>
              <w:t xml:space="preserve">Deferred tax assets </w:t>
            </w:r>
            <w:r w:rsidRPr="00AF2ECC">
              <w:rPr>
                <w:rFonts w:ascii="Arial" w:hAnsi="Arial" w:cs="Arial"/>
                <w:b/>
                <w:bCs/>
                <w:sz w:val="17"/>
                <w:szCs w:val="17"/>
                <w:cs/>
              </w:rPr>
              <w:t xml:space="preserve"> </w:t>
            </w:r>
            <w:r w:rsidRPr="00AF2ECC">
              <w:rPr>
                <w:rFonts w:ascii="Arial" w:hAnsi="Arial" w:cs="Arial"/>
                <w:b/>
                <w:bCs/>
                <w:sz w:val="17"/>
                <w:szCs w:val="17"/>
              </w:rPr>
              <w:t xml:space="preserve"> </w:t>
            </w:r>
          </w:p>
        </w:tc>
        <w:tc>
          <w:tcPr>
            <w:tcW w:w="1158" w:type="dxa"/>
            <w:vAlign w:val="bottom"/>
          </w:tcPr>
          <w:p w14:paraId="648CDA81" w14:textId="77777777" w:rsidR="003F449C" w:rsidRPr="00AF2ECC" w:rsidRDefault="003F449C" w:rsidP="0017176A">
            <w:pPr>
              <w:spacing w:before="60" w:after="30" w:line="276" w:lineRule="auto"/>
              <w:rPr>
                <w:rFonts w:ascii="Arial" w:hAnsi="Arial" w:cs="Arial"/>
                <w:sz w:val="17"/>
                <w:szCs w:val="17"/>
              </w:rPr>
            </w:pPr>
          </w:p>
        </w:tc>
        <w:tc>
          <w:tcPr>
            <w:tcW w:w="1446" w:type="dxa"/>
            <w:vAlign w:val="bottom"/>
          </w:tcPr>
          <w:p w14:paraId="0AA77DEE" w14:textId="77777777" w:rsidR="003F449C" w:rsidRPr="00AF2ECC" w:rsidRDefault="003F449C" w:rsidP="0017176A">
            <w:pPr>
              <w:spacing w:before="60" w:after="30" w:line="276" w:lineRule="auto"/>
              <w:jc w:val="right"/>
              <w:rPr>
                <w:rFonts w:ascii="Arial" w:hAnsi="Arial" w:cs="Arial"/>
                <w:sz w:val="17"/>
                <w:szCs w:val="17"/>
              </w:rPr>
            </w:pPr>
          </w:p>
        </w:tc>
        <w:tc>
          <w:tcPr>
            <w:tcW w:w="1382" w:type="dxa"/>
            <w:vAlign w:val="bottom"/>
          </w:tcPr>
          <w:p w14:paraId="5696B8A0" w14:textId="77777777" w:rsidR="003F449C" w:rsidRPr="00AF2ECC" w:rsidRDefault="003F449C" w:rsidP="0017176A">
            <w:pPr>
              <w:spacing w:before="60" w:after="30" w:line="276" w:lineRule="auto"/>
              <w:rPr>
                <w:rFonts w:ascii="Arial" w:hAnsi="Arial" w:cs="Arial"/>
                <w:sz w:val="17"/>
                <w:szCs w:val="17"/>
                <w:cs/>
              </w:rPr>
            </w:pPr>
          </w:p>
        </w:tc>
        <w:tc>
          <w:tcPr>
            <w:tcW w:w="1221" w:type="dxa"/>
            <w:vAlign w:val="bottom"/>
          </w:tcPr>
          <w:p w14:paraId="6F35AF8F" w14:textId="77777777" w:rsidR="003F449C" w:rsidRPr="00AF2ECC" w:rsidRDefault="003F449C" w:rsidP="0017176A">
            <w:pPr>
              <w:spacing w:before="60" w:after="30" w:line="276" w:lineRule="auto"/>
              <w:rPr>
                <w:rFonts w:ascii="Arial" w:hAnsi="Arial" w:cs="Arial"/>
                <w:sz w:val="17"/>
                <w:szCs w:val="17"/>
                <w:cs/>
              </w:rPr>
            </w:pPr>
          </w:p>
        </w:tc>
      </w:tr>
      <w:tr w:rsidR="003F449C" w:rsidRPr="00AF2ECC" w14:paraId="3E464B29" w14:textId="77777777" w:rsidTr="0017176A">
        <w:trPr>
          <w:trHeight w:val="20"/>
        </w:trPr>
        <w:tc>
          <w:tcPr>
            <w:tcW w:w="3929" w:type="dxa"/>
            <w:vAlign w:val="bottom"/>
          </w:tcPr>
          <w:p w14:paraId="146AC7B6" w14:textId="77777777" w:rsidR="003F449C" w:rsidRPr="00AF2ECC" w:rsidRDefault="003F449C" w:rsidP="0017176A">
            <w:pPr>
              <w:tabs>
                <w:tab w:val="left" w:pos="66"/>
              </w:tabs>
              <w:spacing w:before="60" w:after="30" w:line="276" w:lineRule="auto"/>
              <w:ind w:left="186" w:hanging="180"/>
              <w:rPr>
                <w:rFonts w:ascii="Arial" w:hAnsi="Arial" w:cs="Arial"/>
                <w:sz w:val="17"/>
                <w:szCs w:val="17"/>
              </w:rPr>
            </w:pPr>
            <w:r w:rsidRPr="00AF2ECC">
              <w:rPr>
                <w:rFonts w:ascii="Arial" w:hAnsi="Arial" w:cs="Arial"/>
                <w:sz w:val="17"/>
                <w:szCs w:val="17"/>
              </w:rPr>
              <w:t>From adjustment the fair value of investment property</w:t>
            </w:r>
          </w:p>
        </w:tc>
        <w:tc>
          <w:tcPr>
            <w:tcW w:w="1158" w:type="dxa"/>
            <w:vAlign w:val="bottom"/>
          </w:tcPr>
          <w:p w14:paraId="5F7C58F9" w14:textId="77777777" w:rsidR="003F449C" w:rsidRPr="00AF2ECC" w:rsidRDefault="003F449C" w:rsidP="0017176A">
            <w:pPr>
              <w:spacing w:before="60" w:after="30" w:line="276" w:lineRule="auto"/>
              <w:jc w:val="right"/>
              <w:rPr>
                <w:rFonts w:ascii="Arial" w:hAnsi="Arial" w:cs="Arial"/>
                <w:sz w:val="17"/>
                <w:szCs w:val="17"/>
                <w:cs/>
              </w:rPr>
            </w:pPr>
            <w:r w:rsidRPr="00AF2ECC">
              <w:rPr>
                <w:rFonts w:ascii="Arial" w:hAnsi="Arial" w:cs="Arial"/>
                <w:sz w:val="17"/>
                <w:szCs w:val="17"/>
              </w:rPr>
              <w:t>2,086</w:t>
            </w:r>
          </w:p>
        </w:tc>
        <w:tc>
          <w:tcPr>
            <w:tcW w:w="1446" w:type="dxa"/>
            <w:vAlign w:val="bottom"/>
          </w:tcPr>
          <w:p w14:paraId="406E29B7" w14:textId="77777777" w:rsidR="003F449C" w:rsidRPr="00AF2ECC" w:rsidRDefault="003F449C" w:rsidP="0017176A">
            <w:pPr>
              <w:spacing w:before="60" w:after="30" w:line="276" w:lineRule="auto"/>
              <w:jc w:val="right"/>
              <w:rPr>
                <w:rFonts w:ascii="Arial" w:hAnsi="Arial" w:cs="Arial"/>
                <w:sz w:val="17"/>
                <w:szCs w:val="17"/>
              </w:rPr>
            </w:pPr>
            <w:r w:rsidRPr="00AF2ECC">
              <w:rPr>
                <w:rFonts w:ascii="Arial" w:hAnsi="Arial" w:cs="Arial"/>
                <w:sz w:val="17"/>
                <w:szCs w:val="17"/>
              </w:rPr>
              <w:t>(252)</w:t>
            </w:r>
          </w:p>
        </w:tc>
        <w:tc>
          <w:tcPr>
            <w:tcW w:w="1382" w:type="dxa"/>
            <w:vAlign w:val="bottom"/>
          </w:tcPr>
          <w:p w14:paraId="5D43227A" w14:textId="77777777" w:rsidR="003F449C" w:rsidRPr="00AF2ECC" w:rsidRDefault="003F449C" w:rsidP="0017176A">
            <w:pPr>
              <w:spacing w:before="60" w:after="30" w:line="276" w:lineRule="auto"/>
              <w:jc w:val="center"/>
              <w:rPr>
                <w:rFonts w:ascii="Arial" w:hAnsi="Arial" w:cs="Arial"/>
                <w:sz w:val="17"/>
                <w:szCs w:val="17"/>
              </w:rPr>
            </w:pPr>
            <w:r w:rsidRPr="00AF2ECC">
              <w:rPr>
                <w:rFonts w:ascii="Arial" w:hAnsi="Arial" w:cs="Arial"/>
                <w:sz w:val="17"/>
                <w:szCs w:val="17"/>
              </w:rPr>
              <w:t xml:space="preserve">              -</w:t>
            </w:r>
          </w:p>
        </w:tc>
        <w:tc>
          <w:tcPr>
            <w:tcW w:w="1221" w:type="dxa"/>
            <w:vAlign w:val="bottom"/>
          </w:tcPr>
          <w:p w14:paraId="738E89B8" w14:textId="77777777" w:rsidR="003F449C" w:rsidRPr="00AF2ECC" w:rsidRDefault="003F449C" w:rsidP="0017176A">
            <w:pPr>
              <w:spacing w:before="60" w:after="30" w:line="276" w:lineRule="auto"/>
              <w:jc w:val="right"/>
              <w:rPr>
                <w:rFonts w:ascii="Arial" w:hAnsi="Arial" w:cs="Arial"/>
                <w:sz w:val="17"/>
                <w:szCs w:val="17"/>
                <w:cs/>
              </w:rPr>
            </w:pPr>
            <w:r w:rsidRPr="00AF2ECC">
              <w:rPr>
                <w:rFonts w:ascii="Arial" w:hAnsi="Arial" w:cs="Arial"/>
                <w:sz w:val="17"/>
                <w:szCs w:val="17"/>
              </w:rPr>
              <w:t>1,834</w:t>
            </w:r>
          </w:p>
        </w:tc>
      </w:tr>
      <w:tr w:rsidR="003F449C" w:rsidRPr="00AF2ECC" w14:paraId="3B32F3A6" w14:textId="77777777" w:rsidTr="0017176A">
        <w:trPr>
          <w:trHeight w:val="20"/>
        </w:trPr>
        <w:tc>
          <w:tcPr>
            <w:tcW w:w="3929" w:type="dxa"/>
            <w:vAlign w:val="bottom"/>
          </w:tcPr>
          <w:p w14:paraId="29BE2C5A" w14:textId="77777777" w:rsidR="003F449C" w:rsidRPr="00AF2ECC" w:rsidRDefault="003F449C" w:rsidP="0017176A">
            <w:pPr>
              <w:tabs>
                <w:tab w:val="left" w:pos="66"/>
              </w:tabs>
              <w:spacing w:before="60" w:after="30" w:line="276" w:lineRule="auto"/>
              <w:ind w:left="186" w:hanging="180"/>
              <w:rPr>
                <w:rFonts w:ascii="Arial" w:hAnsi="Arial" w:cs="Arial"/>
                <w:sz w:val="17"/>
                <w:szCs w:val="17"/>
              </w:rPr>
            </w:pPr>
            <w:r w:rsidRPr="00AF2ECC">
              <w:rPr>
                <w:rFonts w:ascii="Arial" w:hAnsi="Arial" w:cs="Arial"/>
                <w:sz w:val="17"/>
                <w:szCs w:val="17"/>
              </w:rPr>
              <w:t>From lease liabilities</w:t>
            </w:r>
          </w:p>
        </w:tc>
        <w:tc>
          <w:tcPr>
            <w:tcW w:w="1158" w:type="dxa"/>
            <w:vAlign w:val="bottom"/>
          </w:tcPr>
          <w:p w14:paraId="7FB844F8" w14:textId="77777777" w:rsidR="003F449C" w:rsidRPr="00AF2ECC" w:rsidRDefault="003F449C" w:rsidP="0017176A">
            <w:pPr>
              <w:spacing w:before="60" w:after="30" w:line="276" w:lineRule="auto"/>
              <w:jc w:val="right"/>
              <w:rPr>
                <w:rFonts w:ascii="Arial" w:hAnsi="Arial" w:cs="Arial"/>
                <w:sz w:val="17"/>
                <w:szCs w:val="17"/>
              </w:rPr>
            </w:pPr>
            <w:r w:rsidRPr="00AF2ECC">
              <w:rPr>
                <w:rFonts w:ascii="Arial" w:hAnsi="Arial" w:cs="Arial"/>
                <w:sz w:val="17"/>
                <w:szCs w:val="17"/>
              </w:rPr>
              <w:t>606</w:t>
            </w:r>
          </w:p>
        </w:tc>
        <w:tc>
          <w:tcPr>
            <w:tcW w:w="1446" w:type="dxa"/>
            <w:vAlign w:val="bottom"/>
          </w:tcPr>
          <w:p w14:paraId="5B3ADAD9" w14:textId="77777777" w:rsidR="003F449C" w:rsidRPr="00AF2ECC" w:rsidRDefault="003F449C" w:rsidP="0017176A">
            <w:pPr>
              <w:spacing w:before="60" w:after="30" w:line="276" w:lineRule="auto"/>
              <w:jc w:val="right"/>
              <w:rPr>
                <w:rFonts w:ascii="Arial" w:hAnsi="Arial" w:cs="Arial"/>
                <w:sz w:val="17"/>
                <w:szCs w:val="17"/>
              </w:rPr>
            </w:pPr>
            <w:r w:rsidRPr="00AF2ECC">
              <w:rPr>
                <w:rFonts w:ascii="Arial" w:hAnsi="Arial" w:cs="Arial"/>
                <w:sz w:val="17"/>
                <w:szCs w:val="17"/>
              </w:rPr>
              <w:t>(188)</w:t>
            </w:r>
          </w:p>
        </w:tc>
        <w:tc>
          <w:tcPr>
            <w:tcW w:w="1382" w:type="dxa"/>
            <w:vAlign w:val="bottom"/>
          </w:tcPr>
          <w:p w14:paraId="7BEAA14D" w14:textId="77777777" w:rsidR="003F449C" w:rsidRPr="00AF2ECC" w:rsidRDefault="003F449C" w:rsidP="0017176A">
            <w:pPr>
              <w:spacing w:before="60" w:after="30" w:line="276" w:lineRule="auto"/>
              <w:jc w:val="center"/>
              <w:rPr>
                <w:rFonts w:ascii="Arial" w:hAnsi="Arial" w:cs="Arial"/>
                <w:sz w:val="17"/>
                <w:szCs w:val="17"/>
              </w:rPr>
            </w:pPr>
            <w:r w:rsidRPr="00AF2ECC">
              <w:rPr>
                <w:rFonts w:ascii="Arial" w:hAnsi="Arial" w:cs="Arial"/>
                <w:sz w:val="17"/>
                <w:szCs w:val="17"/>
              </w:rPr>
              <w:t xml:space="preserve">              -</w:t>
            </w:r>
          </w:p>
        </w:tc>
        <w:tc>
          <w:tcPr>
            <w:tcW w:w="1221" w:type="dxa"/>
            <w:vAlign w:val="bottom"/>
          </w:tcPr>
          <w:p w14:paraId="733B0B71" w14:textId="77777777" w:rsidR="003F449C" w:rsidRPr="00AF2ECC" w:rsidRDefault="003F449C" w:rsidP="0017176A">
            <w:pPr>
              <w:spacing w:before="60" w:after="30" w:line="276" w:lineRule="auto"/>
              <w:jc w:val="right"/>
              <w:rPr>
                <w:rFonts w:ascii="Arial" w:hAnsi="Arial" w:cs="Arial"/>
                <w:sz w:val="17"/>
                <w:szCs w:val="17"/>
              </w:rPr>
            </w:pPr>
            <w:r w:rsidRPr="00AF2ECC">
              <w:rPr>
                <w:rFonts w:ascii="Arial" w:hAnsi="Arial" w:cs="Arial"/>
                <w:sz w:val="17"/>
                <w:szCs w:val="17"/>
              </w:rPr>
              <w:t>418</w:t>
            </w:r>
          </w:p>
        </w:tc>
      </w:tr>
      <w:tr w:rsidR="003F449C" w:rsidRPr="00AF2ECC" w:rsidDel="00714362" w14:paraId="3DA8D483" w14:textId="77777777" w:rsidTr="0017176A">
        <w:trPr>
          <w:trHeight w:val="20"/>
        </w:trPr>
        <w:tc>
          <w:tcPr>
            <w:tcW w:w="3929" w:type="dxa"/>
            <w:vAlign w:val="bottom"/>
          </w:tcPr>
          <w:p w14:paraId="2CB9FC0D" w14:textId="77777777" w:rsidR="003F449C" w:rsidRPr="00AF2ECC" w:rsidRDefault="003F449C" w:rsidP="0017176A">
            <w:pPr>
              <w:tabs>
                <w:tab w:val="left" w:pos="66"/>
              </w:tabs>
              <w:spacing w:before="60" w:after="30" w:line="276" w:lineRule="auto"/>
              <w:ind w:left="186" w:hanging="180"/>
              <w:rPr>
                <w:rFonts w:ascii="Arial" w:hAnsi="Arial" w:cs="Arial"/>
                <w:sz w:val="17"/>
                <w:szCs w:val="17"/>
              </w:rPr>
            </w:pPr>
            <w:r w:rsidRPr="00AF2ECC">
              <w:rPr>
                <w:rFonts w:ascii="Arial" w:hAnsi="Arial" w:cs="Arial"/>
                <w:sz w:val="17"/>
                <w:szCs w:val="17"/>
              </w:rPr>
              <w:t>From provision for employee benefits obligation</w:t>
            </w:r>
          </w:p>
        </w:tc>
        <w:tc>
          <w:tcPr>
            <w:tcW w:w="1158" w:type="dxa"/>
            <w:vAlign w:val="bottom"/>
          </w:tcPr>
          <w:p w14:paraId="760742E8" w14:textId="77777777" w:rsidR="003F449C" w:rsidRPr="00AF2ECC" w:rsidDel="00714362" w:rsidRDefault="003F449C" w:rsidP="0017176A">
            <w:pPr>
              <w:pBdr>
                <w:bottom w:val="single" w:sz="4" w:space="1" w:color="auto"/>
              </w:pBdr>
              <w:spacing w:before="60" w:after="30" w:line="276" w:lineRule="auto"/>
              <w:jc w:val="right"/>
              <w:rPr>
                <w:rFonts w:ascii="Arial" w:hAnsi="Arial" w:cs="Arial"/>
                <w:sz w:val="17"/>
                <w:szCs w:val="17"/>
              </w:rPr>
            </w:pPr>
            <w:r w:rsidRPr="00AF2ECC">
              <w:rPr>
                <w:rFonts w:ascii="Arial" w:hAnsi="Arial" w:cs="Arial"/>
                <w:sz w:val="17"/>
                <w:szCs w:val="17"/>
              </w:rPr>
              <w:t>12,104</w:t>
            </w:r>
          </w:p>
        </w:tc>
        <w:tc>
          <w:tcPr>
            <w:tcW w:w="1446" w:type="dxa"/>
            <w:vAlign w:val="bottom"/>
          </w:tcPr>
          <w:p w14:paraId="0F9EA35D" w14:textId="77777777" w:rsidR="003F449C" w:rsidRPr="00AF2ECC" w:rsidRDefault="003F449C" w:rsidP="0017176A">
            <w:pPr>
              <w:pBdr>
                <w:bottom w:val="single" w:sz="4" w:space="1" w:color="auto"/>
              </w:pBdr>
              <w:spacing w:before="60" w:after="30" w:line="276" w:lineRule="auto"/>
              <w:jc w:val="right"/>
              <w:rPr>
                <w:rFonts w:ascii="Arial" w:hAnsi="Arial" w:cs="Arial"/>
                <w:sz w:val="17"/>
                <w:szCs w:val="17"/>
              </w:rPr>
            </w:pPr>
            <w:r w:rsidRPr="00AF2ECC">
              <w:rPr>
                <w:rFonts w:ascii="Arial" w:hAnsi="Arial" w:cs="Arial"/>
                <w:sz w:val="17"/>
                <w:szCs w:val="17"/>
              </w:rPr>
              <w:t>561</w:t>
            </w:r>
          </w:p>
        </w:tc>
        <w:tc>
          <w:tcPr>
            <w:tcW w:w="1382" w:type="dxa"/>
            <w:vAlign w:val="bottom"/>
          </w:tcPr>
          <w:p w14:paraId="53EDDB9C" w14:textId="77777777" w:rsidR="003F449C" w:rsidRPr="00AF2ECC" w:rsidRDefault="003F449C" w:rsidP="0017176A">
            <w:pPr>
              <w:pBdr>
                <w:bottom w:val="single" w:sz="4" w:space="1" w:color="auto"/>
              </w:pBdr>
              <w:spacing w:before="60" w:after="30" w:line="276" w:lineRule="auto"/>
              <w:jc w:val="right"/>
              <w:rPr>
                <w:rFonts w:ascii="Arial" w:hAnsi="Arial" w:cs="Arial"/>
                <w:sz w:val="17"/>
                <w:szCs w:val="17"/>
              </w:rPr>
            </w:pPr>
            <w:r w:rsidRPr="00AF2ECC">
              <w:rPr>
                <w:rFonts w:ascii="Arial" w:hAnsi="Arial" w:cs="Arial"/>
                <w:sz w:val="17"/>
                <w:szCs w:val="17"/>
              </w:rPr>
              <w:t>243</w:t>
            </w:r>
          </w:p>
        </w:tc>
        <w:tc>
          <w:tcPr>
            <w:tcW w:w="1221" w:type="dxa"/>
            <w:vAlign w:val="bottom"/>
          </w:tcPr>
          <w:p w14:paraId="670ECBAF" w14:textId="77777777" w:rsidR="003F449C" w:rsidRPr="00AF2ECC" w:rsidDel="00714362" w:rsidRDefault="003F449C" w:rsidP="0017176A">
            <w:pPr>
              <w:pBdr>
                <w:bottom w:val="single" w:sz="4" w:space="1" w:color="auto"/>
              </w:pBdr>
              <w:spacing w:before="60" w:after="30" w:line="276" w:lineRule="auto"/>
              <w:jc w:val="right"/>
              <w:rPr>
                <w:rFonts w:ascii="Arial" w:hAnsi="Arial" w:cs="Arial"/>
                <w:sz w:val="17"/>
                <w:szCs w:val="17"/>
              </w:rPr>
            </w:pPr>
            <w:r w:rsidRPr="00AF2ECC">
              <w:rPr>
                <w:rFonts w:ascii="Arial" w:hAnsi="Arial" w:cs="Arial"/>
                <w:sz w:val="17"/>
                <w:szCs w:val="17"/>
              </w:rPr>
              <w:t>12,908</w:t>
            </w:r>
          </w:p>
        </w:tc>
      </w:tr>
      <w:tr w:rsidR="003F449C" w:rsidRPr="00AF2ECC" w14:paraId="1D55F513" w14:textId="77777777" w:rsidTr="0017176A">
        <w:trPr>
          <w:trHeight w:val="20"/>
        </w:trPr>
        <w:tc>
          <w:tcPr>
            <w:tcW w:w="3929" w:type="dxa"/>
            <w:vAlign w:val="bottom"/>
          </w:tcPr>
          <w:p w14:paraId="10ED7A90" w14:textId="77777777" w:rsidR="003F449C" w:rsidRPr="00AF2ECC" w:rsidRDefault="003F449C" w:rsidP="0017176A">
            <w:pPr>
              <w:tabs>
                <w:tab w:val="left" w:pos="66"/>
              </w:tabs>
              <w:spacing w:before="60" w:after="30" w:line="276" w:lineRule="auto"/>
              <w:ind w:left="186" w:hanging="180"/>
              <w:rPr>
                <w:rFonts w:ascii="Arial" w:hAnsi="Arial" w:cs="Arial"/>
                <w:b/>
                <w:bCs/>
                <w:sz w:val="17"/>
                <w:szCs w:val="17"/>
              </w:rPr>
            </w:pPr>
            <w:r w:rsidRPr="00AF2ECC">
              <w:rPr>
                <w:rStyle w:val="hps"/>
                <w:rFonts w:ascii="Arial" w:hAnsi="Arial" w:cs="Arial"/>
                <w:b/>
                <w:bCs/>
                <w:sz w:val="17"/>
                <w:szCs w:val="17"/>
                <w:lang w:val="en"/>
              </w:rPr>
              <w:t>Total</w:t>
            </w:r>
          </w:p>
        </w:tc>
        <w:tc>
          <w:tcPr>
            <w:tcW w:w="1158" w:type="dxa"/>
            <w:vAlign w:val="bottom"/>
          </w:tcPr>
          <w:p w14:paraId="0183990B" w14:textId="77777777" w:rsidR="003F449C" w:rsidRPr="00AF2ECC" w:rsidRDefault="003F449C" w:rsidP="0017176A">
            <w:pPr>
              <w:pBdr>
                <w:bottom w:val="single" w:sz="4" w:space="1" w:color="auto"/>
              </w:pBdr>
              <w:spacing w:before="60" w:after="30" w:line="276" w:lineRule="auto"/>
              <w:jc w:val="right"/>
              <w:rPr>
                <w:rFonts w:ascii="Arial" w:hAnsi="Arial" w:cs="Arial"/>
                <w:sz w:val="17"/>
                <w:szCs w:val="17"/>
              </w:rPr>
            </w:pPr>
            <w:r w:rsidRPr="00AF2ECC">
              <w:rPr>
                <w:rFonts w:ascii="Arial" w:hAnsi="Arial" w:cs="Arial"/>
                <w:sz w:val="17"/>
                <w:szCs w:val="17"/>
              </w:rPr>
              <w:t>14,796</w:t>
            </w:r>
          </w:p>
        </w:tc>
        <w:tc>
          <w:tcPr>
            <w:tcW w:w="1446" w:type="dxa"/>
            <w:vAlign w:val="bottom"/>
          </w:tcPr>
          <w:p w14:paraId="3092ED59" w14:textId="77777777" w:rsidR="003F449C" w:rsidRPr="00AF2ECC" w:rsidRDefault="003F449C" w:rsidP="0017176A">
            <w:pPr>
              <w:pBdr>
                <w:bottom w:val="single" w:sz="4" w:space="1" w:color="auto"/>
              </w:pBdr>
              <w:spacing w:before="60" w:after="30" w:line="276" w:lineRule="auto"/>
              <w:jc w:val="right"/>
              <w:rPr>
                <w:rFonts w:ascii="Arial" w:hAnsi="Arial" w:cs="Arial"/>
                <w:sz w:val="17"/>
                <w:szCs w:val="17"/>
              </w:rPr>
            </w:pPr>
            <w:r w:rsidRPr="00AF2ECC">
              <w:rPr>
                <w:rFonts w:ascii="Arial" w:hAnsi="Arial" w:cs="Arial"/>
                <w:sz w:val="17"/>
                <w:szCs w:val="17"/>
              </w:rPr>
              <w:t>121</w:t>
            </w:r>
          </w:p>
        </w:tc>
        <w:tc>
          <w:tcPr>
            <w:tcW w:w="1382" w:type="dxa"/>
            <w:vAlign w:val="bottom"/>
          </w:tcPr>
          <w:p w14:paraId="0FA84B93" w14:textId="77777777" w:rsidR="003F449C" w:rsidRPr="00AF2ECC" w:rsidRDefault="003F449C" w:rsidP="0017176A">
            <w:pPr>
              <w:pBdr>
                <w:bottom w:val="single" w:sz="4" w:space="1" w:color="auto"/>
              </w:pBdr>
              <w:spacing w:before="60" w:after="30" w:line="276" w:lineRule="auto"/>
              <w:jc w:val="right"/>
              <w:rPr>
                <w:rFonts w:ascii="Arial" w:hAnsi="Arial" w:cs="Arial"/>
                <w:sz w:val="17"/>
                <w:szCs w:val="17"/>
              </w:rPr>
            </w:pPr>
            <w:r w:rsidRPr="00AF2ECC">
              <w:rPr>
                <w:rFonts w:ascii="Arial" w:hAnsi="Arial" w:cs="Arial"/>
                <w:sz w:val="17"/>
                <w:szCs w:val="17"/>
              </w:rPr>
              <w:t>243</w:t>
            </w:r>
          </w:p>
        </w:tc>
        <w:tc>
          <w:tcPr>
            <w:tcW w:w="1221" w:type="dxa"/>
            <w:vAlign w:val="bottom"/>
          </w:tcPr>
          <w:p w14:paraId="4667F605" w14:textId="77777777" w:rsidR="003F449C" w:rsidRPr="00AF2ECC" w:rsidRDefault="003F449C" w:rsidP="0017176A">
            <w:pPr>
              <w:pBdr>
                <w:bottom w:val="single" w:sz="4" w:space="1" w:color="auto"/>
              </w:pBdr>
              <w:spacing w:before="60" w:after="30" w:line="276" w:lineRule="auto"/>
              <w:jc w:val="right"/>
              <w:rPr>
                <w:rFonts w:ascii="Arial" w:hAnsi="Arial" w:cs="Arial"/>
                <w:sz w:val="17"/>
                <w:szCs w:val="17"/>
              </w:rPr>
            </w:pPr>
            <w:r w:rsidRPr="00AF2ECC">
              <w:rPr>
                <w:rFonts w:ascii="Arial" w:hAnsi="Arial" w:cs="Arial"/>
                <w:sz w:val="17"/>
                <w:szCs w:val="17"/>
              </w:rPr>
              <w:t>15,160</w:t>
            </w:r>
          </w:p>
        </w:tc>
      </w:tr>
      <w:tr w:rsidR="003F449C" w:rsidRPr="00AF2ECC" w14:paraId="7A9FF3C6" w14:textId="77777777" w:rsidTr="0017176A">
        <w:trPr>
          <w:trHeight w:val="20"/>
        </w:trPr>
        <w:tc>
          <w:tcPr>
            <w:tcW w:w="3929" w:type="dxa"/>
            <w:vAlign w:val="bottom"/>
          </w:tcPr>
          <w:p w14:paraId="05A78E35" w14:textId="77777777" w:rsidR="003F449C" w:rsidRPr="00AF2ECC" w:rsidRDefault="003F449C" w:rsidP="0017176A">
            <w:pPr>
              <w:tabs>
                <w:tab w:val="left" w:pos="66"/>
              </w:tabs>
              <w:spacing w:before="60" w:after="30" w:line="276" w:lineRule="auto"/>
              <w:ind w:left="186" w:hanging="180"/>
              <w:rPr>
                <w:rFonts w:ascii="Arial" w:hAnsi="Arial" w:cs="Arial"/>
                <w:sz w:val="16"/>
                <w:szCs w:val="16"/>
              </w:rPr>
            </w:pPr>
          </w:p>
        </w:tc>
        <w:tc>
          <w:tcPr>
            <w:tcW w:w="1158" w:type="dxa"/>
            <w:vAlign w:val="bottom"/>
          </w:tcPr>
          <w:p w14:paraId="0807327E" w14:textId="77777777" w:rsidR="003F449C" w:rsidRPr="00AF2ECC" w:rsidRDefault="003F449C" w:rsidP="0017176A">
            <w:pPr>
              <w:spacing w:before="60" w:after="30" w:line="276" w:lineRule="auto"/>
              <w:jc w:val="right"/>
              <w:rPr>
                <w:rFonts w:ascii="Arial" w:hAnsi="Arial" w:cs="Arial"/>
                <w:sz w:val="16"/>
                <w:szCs w:val="16"/>
              </w:rPr>
            </w:pPr>
          </w:p>
        </w:tc>
        <w:tc>
          <w:tcPr>
            <w:tcW w:w="1446" w:type="dxa"/>
            <w:vAlign w:val="bottom"/>
          </w:tcPr>
          <w:p w14:paraId="1728B7D6" w14:textId="77777777" w:rsidR="003F449C" w:rsidRPr="00AF2ECC" w:rsidRDefault="003F449C" w:rsidP="0017176A">
            <w:pPr>
              <w:spacing w:before="60" w:after="30" w:line="276" w:lineRule="auto"/>
              <w:jc w:val="right"/>
              <w:rPr>
                <w:rFonts w:ascii="Arial" w:hAnsi="Arial" w:cs="Arial"/>
                <w:sz w:val="16"/>
                <w:szCs w:val="16"/>
              </w:rPr>
            </w:pPr>
          </w:p>
        </w:tc>
        <w:tc>
          <w:tcPr>
            <w:tcW w:w="1382" w:type="dxa"/>
            <w:vAlign w:val="bottom"/>
          </w:tcPr>
          <w:p w14:paraId="102138BA" w14:textId="77777777" w:rsidR="003F449C" w:rsidRPr="00AF2ECC" w:rsidRDefault="003F449C" w:rsidP="0017176A">
            <w:pPr>
              <w:spacing w:before="60" w:after="30" w:line="276" w:lineRule="auto"/>
              <w:jc w:val="right"/>
              <w:rPr>
                <w:rFonts w:ascii="Arial" w:hAnsi="Arial" w:cs="Arial"/>
                <w:sz w:val="16"/>
                <w:szCs w:val="16"/>
              </w:rPr>
            </w:pPr>
          </w:p>
        </w:tc>
        <w:tc>
          <w:tcPr>
            <w:tcW w:w="1221" w:type="dxa"/>
            <w:vAlign w:val="bottom"/>
          </w:tcPr>
          <w:p w14:paraId="658A02F2" w14:textId="77777777" w:rsidR="003F449C" w:rsidRPr="00AF2ECC" w:rsidRDefault="003F449C" w:rsidP="0017176A">
            <w:pPr>
              <w:spacing w:before="60" w:after="30" w:line="276" w:lineRule="auto"/>
              <w:jc w:val="right"/>
              <w:rPr>
                <w:rFonts w:ascii="Arial" w:hAnsi="Arial" w:cs="Arial"/>
                <w:sz w:val="16"/>
                <w:szCs w:val="16"/>
              </w:rPr>
            </w:pPr>
          </w:p>
        </w:tc>
      </w:tr>
      <w:tr w:rsidR="003F449C" w:rsidRPr="00AF2ECC" w14:paraId="14DE77A5" w14:textId="77777777" w:rsidTr="0017176A">
        <w:trPr>
          <w:trHeight w:val="20"/>
        </w:trPr>
        <w:tc>
          <w:tcPr>
            <w:tcW w:w="3929" w:type="dxa"/>
            <w:vAlign w:val="bottom"/>
          </w:tcPr>
          <w:p w14:paraId="6557E86A" w14:textId="77777777" w:rsidR="003F449C" w:rsidRPr="00AF2ECC" w:rsidRDefault="003F449C" w:rsidP="0017176A">
            <w:pPr>
              <w:tabs>
                <w:tab w:val="left" w:pos="66"/>
              </w:tabs>
              <w:spacing w:before="60" w:after="30" w:line="276" w:lineRule="auto"/>
              <w:ind w:left="186" w:hanging="180"/>
              <w:rPr>
                <w:rFonts w:ascii="Arial" w:hAnsi="Arial" w:cs="Arial"/>
                <w:b/>
                <w:bCs/>
                <w:sz w:val="17"/>
                <w:szCs w:val="17"/>
              </w:rPr>
            </w:pPr>
            <w:r w:rsidRPr="00AF2ECC">
              <w:rPr>
                <w:rFonts w:ascii="Arial" w:hAnsi="Arial" w:cs="Arial"/>
                <w:b/>
                <w:bCs/>
                <w:sz w:val="17"/>
                <w:szCs w:val="17"/>
              </w:rPr>
              <w:t>Deferred tax liabilities</w:t>
            </w:r>
          </w:p>
        </w:tc>
        <w:tc>
          <w:tcPr>
            <w:tcW w:w="1158" w:type="dxa"/>
            <w:vAlign w:val="bottom"/>
          </w:tcPr>
          <w:p w14:paraId="787C2384" w14:textId="77777777" w:rsidR="003F449C" w:rsidRPr="00AF2ECC" w:rsidRDefault="003F449C" w:rsidP="0017176A">
            <w:pPr>
              <w:spacing w:before="60" w:after="30" w:line="276" w:lineRule="auto"/>
              <w:jc w:val="right"/>
              <w:rPr>
                <w:rFonts w:ascii="Arial" w:hAnsi="Arial" w:cs="Arial"/>
                <w:sz w:val="17"/>
                <w:szCs w:val="17"/>
              </w:rPr>
            </w:pPr>
          </w:p>
        </w:tc>
        <w:tc>
          <w:tcPr>
            <w:tcW w:w="1446" w:type="dxa"/>
            <w:vAlign w:val="bottom"/>
          </w:tcPr>
          <w:p w14:paraId="4D6B6634" w14:textId="77777777" w:rsidR="003F449C" w:rsidRPr="00AF2ECC" w:rsidRDefault="003F449C" w:rsidP="0017176A">
            <w:pPr>
              <w:spacing w:before="60" w:after="30" w:line="276" w:lineRule="auto"/>
              <w:jc w:val="right"/>
              <w:rPr>
                <w:rFonts w:ascii="Arial" w:hAnsi="Arial" w:cs="Arial"/>
                <w:sz w:val="17"/>
                <w:szCs w:val="17"/>
              </w:rPr>
            </w:pPr>
          </w:p>
        </w:tc>
        <w:tc>
          <w:tcPr>
            <w:tcW w:w="1382" w:type="dxa"/>
            <w:vAlign w:val="bottom"/>
          </w:tcPr>
          <w:p w14:paraId="2C3CBE6C" w14:textId="77777777" w:rsidR="003F449C" w:rsidRPr="00AF2ECC" w:rsidRDefault="003F449C" w:rsidP="0017176A">
            <w:pPr>
              <w:spacing w:before="60" w:after="30" w:line="276" w:lineRule="auto"/>
              <w:jc w:val="right"/>
              <w:rPr>
                <w:rFonts w:ascii="Arial" w:hAnsi="Arial" w:cs="Arial"/>
                <w:sz w:val="17"/>
                <w:szCs w:val="17"/>
              </w:rPr>
            </w:pPr>
          </w:p>
        </w:tc>
        <w:tc>
          <w:tcPr>
            <w:tcW w:w="1221" w:type="dxa"/>
            <w:vAlign w:val="bottom"/>
          </w:tcPr>
          <w:p w14:paraId="3161ED6F" w14:textId="77777777" w:rsidR="003F449C" w:rsidRPr="00AF2ECC" w:rsidRDefault="003F449C" w:rsidP="0017176A">
            <w:pPr>
              <w:spacing w:before="60" w:after="30" w:line="276" w:lineRule="auto"/>
              <w:jc w:val="right"/>
              <w:rPr>
                <w:rFonts w:ascii="Arial" w:hAnsi="Arial" w:cs="Arial"/>
                <w:sz w:val="17"/>
                <w:szCs w:val="17"/>
              </w:rPr>
            </w:pPr>
          </w:p>
        </w:tc>
      </w:tr>
      <w:tr w:rsidR="003F449C" w:rsidRPr="00AF2ECC" w14:paraId="7433B024" w14:textId="77777777" w:rsidTr="0017176A">
        <w:trPr>
          <w:trHeight w:val="20"/>
        </w:trPr>
        <w:tc>
          <w:tcPr>
            <w:tcW w:w="3929" w:type="dxa"/>
            <w:vAlign w:val="bottom"/>
          </w:tcPr>
          <w:p w14:paraId="35A0B0E3" w14:textId="77777777" w:rsidR="003F449C" w:rsidRPr="00AF2ECC" w:rsidRDefault="003F449C" w:rsidP="0017176A">
            <w:pPr>
              <w:tabs>
                <w:tab w:val="left" w:pos="66"/>
              </w:tabs>
              <w:spacing w:before="60" w:after="30" w:line="276" w:lineRule="auto"/>
              <w:ind w:left="186" w:hanging="180"/>
              <w:rPr>
                <w:rFonts w:ascii="Arial" w:hAnsi="Arial" w:cs="Arial"/>
                <w:b/>
                <w:bCs/>
                <w:sz w:val="17"/>
                <w:szCs w:val="17"/>
              </w:rPr>
            </w:pPr>
            <w:r w:rsidRPr="00AF2ECC">
              <w:rPr>
                <w:rFonts w:ascii="Arial" w:hAnsi="Arial" w:cs="Arial"/>
                <w:sz w:val="17"/>
                <w:szCs w:val="17"/>
              </w:rPr>
              <w:t>From property, plant and equipment</w:t>
            </w:r>
          </w:p>
        </w:tc>
        <w:tc>
          <w:tcPr>
            <w:tcW w:w="1158" w:type="dxa"/>
            <w:shd w:val="clear" w:color="auto" w:fill="auto"/>
            <w:vAlign w:val="bottom"/>
          </w:tcPr>
          <w:p w14:paraId="70AEB3ED" w14:textId="0616A329" w:rsidR="003F449C" w:rsidRPr="00AF2ECC" w:rsidRDefault="003F449C" w:rsidP="0017176A">
            <w:pPr>
              <w:spacing w:before="60" w:after="30" w:line="276" w:lineRule="auto"/>
              <w:jc w:val="right"/>
              <w:rPr>
                <w:rFonts w:ascii="Arial" w:hAnsi="Arial" w:cs="Arial"/>
                <w:sz w:val="17"/>
                <w:szCs w:val="17"/>
              </w:rPr>
            </w:pPr>
            <w:r w:rsidRPr="00AF2ECC">
              <w:rPr>
                <w:rFonts w:ascii="Arial" w:hAnsi="Arial" w:cs="Arial"/>
                <w:sz w:val="17"/>
                <w:szCs w:val="17"/>
              </w:rPr>
              <w:t>(</w:t>
            </w:r>
            <w:r w:rsidR="0021434D" w:rsidRPr="00AF2ECC">
              <w:rPr>
                <w:rFonts w:ascii="Arial" w:hAnsi="Arial" w:cs="Arial"/>
                <w:sz w:val="17"/>
                <w:szCs w:val="17"/>
              </w:rPr>
              <w:t>673</w:t>
            </w:r>
            <w:r w:rsidRPr="00AF2ECC">
              <w:rPr>
                <w:rFonts w:ascii="Arial" w:hAnsi="Arial" w:cs="Arial"/>
                <w:sz w:val="17"/>
                <w:szCs w:val="17"/>
              </w:rPr>
              <w:t>)</w:t>
            </w:r>
          </w:p>
        </w:tc>
        <w:tc>
          <w:tcPr>
            <w:tcW w:w="1446" w:type="dxa"/>
            <w:shd w:val="clear" w:color="auto" w:fill="auto"/>
            <w:vAlign w:val="bottom"/>
          </w:tcPr>
          <w:p w14:paraId="79398587" w14:textId="77777777" w:rsidR="003F449C" w:rsidRPr="00AF2ECC" w:rsidRDefault="003F449C" w:rsidP="0017176A">
            <w:pPr>
              <w:spacing w:before="60" w:after="30" w:line="276" w:lineRule="auto"/>
              <w:jc w:val="right"/>
              <w:rPr>
                <w:rFonts w:ascii="Arial" w:hAnsi="Arial" w:cs="Arial"/>
                <w:sz w:val="17"/>
                <w:szCs w:val="17"/>
              </w:rPr>
            </w:pPr>
            <w:r w:rsidRPr="00AF2ECC">
              <w:rPr>
                <w:rFonts w:ascii="Arial" w:hAnsi="Arial" w:cs="Arial"/>
                <w:sz w:val="17"/>
                <w:szCs w:val="17"/>
              </w:rPr>
              <w:t>88</w:t>
            </w:r>
          </w:p>
        </w:tc>
        <w:tc>
          <w:tcPr>
            <w:tcW w:w="1382" w:type="dxa"/>
            <w:shd w:val="clear" w:color="auto" w:fill="auto"/>
            <w:vAlign w:val="bottom"/>
          </w:tcPr>
          <w:p w14:paraId="2EC484C1" w14:textId="77777777" w:rsidR="003F449C" w:rsidRPr="00AF2ECC" w:rsidRDefault="003F449C" w:rsidP="0017176A">
            <w:pPr>
              <w:spacing w:before="60" w:after="30" w:line="276" w:lineRule="auto"/>
              <w:jc w:val="center"/>
              <w:rPr>
                <w:rFonts w:ascii="Arial" w:hAnsi="Arial" w:cs="Arial"/>
                <w:sz w:val="17"/>
                <w:szCs w:val="17"/>
              </w:rPr>
            </w:pPr>
            <w:r w:rsidRPr="00AF2ECC">
              <w:rPr>
                <w:rFonts w:ascii="Arial" w:hAnsi="Arial" w:cs="Arial"/>
                <w:sz w:val="17"/>
                <w:szCs w:val="17"/>
              </w:rPr>
              <w:t xml:space="preserve">             -</w:t>
            </w:r>
          </w:p>
        </w:tc>
        <w:tc>
          <w:tcPr>
            <w:tcW w:w="1221" w:type="dxa"/>
            <w:shd w:val="clear" w:color="auto" w:fill="auto"/>
            <w:vAlign w:val="bottom"/>
          </w:tcPr>
          <w:p w14:paraId="4425AB91" w14:textId="0C51C7E7" w:rsidR="003F449C" w:rsidRPr="00AF2ECC" w:rsidRDefault="003F449C" w:rsidP="0017176A">
            <w:pPr>
              <w:spacing w:before="60" w:after="30" w:line="276" w:lineRule="auto"/>
              <w:jc w:val="right"/>
              <w:rPr>
                <w:rFonts w:ascii="Arial" w:hAnsi="Arial" w:cs="Arial"/>
                <w:sz w:val="17"/>
                <w:szCs w:val="17"/>
              </w:rPr>
            </w:pPr>
            <w:r w:rsidRPr="00AF2ECC">
              <w:rPr>
                <w:rFonts w:ascii="Arial" w:hAnsi="Arial" w:cs="Arial"/>
                <w:sz w:val="17"/>
                <w:szCs w:val="17"/>
              </w:rPr>
              <w:t>(</w:t>
            </w:r>
            <w:r w:rsidR="0021434D" w:rsidRPr="00AF2ECC">
              <w:rPr>
                <w:rFonts w:ascii="Arial" w:hAnsi="Arial" w:cs="Arial"/>
                <w:sz w:val="17"/>
                <w:szCs w:val="17"/>
              </w:rPr>
              <w:t>585</w:t>
            </w:r>
            <w:r w:rsidRPr="00AF2ECC">
              <w:rPr>
                <w:rFonts w:ascii="Arial" w:hAnsi="Arial" w:cs="Arial"/>
                <w:sz w:val="17"/>
                <w:szCs w:val="17"/>
              </w:rPr>
              <w:t>)</w:t>
            </w:r>
          </w:p>
        </w:tc>
      </w:tr>
      <w:tr w:rsidR="003F449C" w:rsidRPr="00AF2ECC" w14:paraId="619630C1" w14:textId="77777777" w:rsidTr="0017176A">
        <w:trPr>
          <w:trHeight w:val="20"/>
        </w:trPr>
        <w:tc>
          <w:tcPr>
            <w:tcW w:w="3929" w:type="dxa"/>
            <w:vAlign w:val="bottom"/>
          </w:tcPr>
          <w:p w14:paraId="7DF94671" w14:textId="77777777" w:rsidR="003F449C" w:rsidRPr="00AF2ECC" w:rsidRDefault="003F449C" w:rsidP="0017176A">
            <w:pPr>
              <w:tabs>
                <w:tab w:val="left" w:pos="66"/>
              </w:tabs>
              <w:spacing w:before="60" w:after="30" w:line="276" w:lineRule="auto"/>
              <w:ind w:left="186" w:hanging="180"/>
              <w:rPr>
                <w:rFonts w:ascii="Arial" w:hAnsi="Arial" w:cs="Arial"/>
                <w:sz w:val="17"/>
                <w:szCs w:val="17"/>
              </w:rPr>
            </w:pPr>
            <w:r w:rsidRPr="00AF2ECC">
              <w:rPr>
                <w:rFonts w:ascii="Arial" w:hAnsi="Arial" w:cs="Arial"/>
                <w:sz w:val="17"/>
                <w:szCs w:val="17"/>
              </w:rPr>
              <w:t>From right-of-use assets</w:t>
            </w:r>
          </w:p>
        </w:tc>
        <w:tc>
          <w:tcPr>
            <w:tcW w:w="1158" w:type="dxa"/>
            <w:shd w:val="clear" w:color="auto" w:fill="auto"/>
            <w:vAlign w:val="bottom"/>
          </w:tcPr>
          <w:p w14:paraId="5F105682" w14:textId="2149F768" w:rsidR="003F449C" w:rsidRPr="00AF2ECC" w:rsidRDefault="003F449C" w:rsidP="0017176A">
            <w:pPr>
              <w:pBdr>
                <w:bottom w:val="single" w:sz="4" w:space="1" w:color="auto"/>
              </w:pBdr>
              <w:spacing w:before="60" w:after="30" w:line="276" w:lineRule="auto"/>
              <w:jc w:val="right"/>
              <w:rPr>
                <w:rFonts w:ascii="Arial" w:hAnsi="Arial" w:cs="Arial"/>
                <w:sz w:val="17"/>
                <w:szCs w:val="17"/>
              </w:rPr>
            </w:pPr>
            <w:r w:rsidRPr="00AF2ECC">
              <w:rPr>
                <w:rFonts w:ascii="Arial" w:hAnsi="Arial" w:cs="Arial"/>
                <w:sz w:val="17"/>
                <w:szCs w:val="17"/>
              </w:rPr>
              <w:t>(</w:t>
            </w:r>
            <w:r w:rsidR="0021434D" w:rsidRPr="00AF2ECC">
              <w:rPr>
                <w:rFonts w:ascii="Arial" w:hAnsi="Arial" w:cs="Arial"/>
                <w:sz w:val="17"/>
                <w:szCs w:val="17"/>
              </w:rPr>
              <w:t>1,046</w:t>
            </w:r>
            <w:r w:rsidRPr="00AF2ECC">
              <w:rPr>
                <w:rFonts w:ascii="Arial" w:hAnsi="Arial" w:cs="Arial"/>
                <w:sz w:val="17"/>
                <w:szCs w:val="17"/>
              </w:rPr>
              <w:t>)</w:t>
            </w:r>
          </w:p>
        </w:tc>
        <w:tc>
          <w:tcPr>
            <w:tcW w:w="1446" w:type="dxa"/>
            <w:shd w:val="clear" w:color="auto" w:fill="auto"/>
            <w:vAlign w:val="bottom"/>
          </w:tcPr>
          <w:p w14:paraId="10D3A401" w14:textId="77777777" w:rsidR="003F449C" w:rsidRPr="00AF2ECC" w:rsidRDefault="003F449C" w:rsidP="0017176A">
            <w:pPr>
              <w:pBdr>
                <w:bottom w:val="single" w:sz="4" w:space="1" w:color="auto"/>
              </w:pBdr>
              <w:spacing w:before="60" w:after="30" w:line="276" w:lineRule="auto"/>
              <w:jc w:val="right"/>
              <w:rPr>
                <w:rFonts w:ascii="Arial" w:hAnsi="Arial" w:cs="Arial"/>
                <w:sz w:val="17"/>
                <w:szCs w:val="17"/>
              </w:rPr>
            </w:pPr>
            <w:r w:rsidRPr="00AF2ECC">
              <w:rPr>
                <w:rFonts w:ascii="Arial" w:hAnsi="Arial" w:cs="Arial"/>
                <w:sz w:val="17"/>
                <w:szCs w:val="17"/>
              </w:rPr>
              <w:t>132</w:t>
            </w:r>
          </w:p>
        </w:tc>
        <w:tc>
          <w:tcPr>
            <w:tcW w:w="1382" w:type="dxa"/>
            <w:shd w:val="clear" w:color="auto" w:fill="auto"/>
            <w:vAlign w:val="bottom"/>
          </w:tcPr>
          <w:p w14:paraId="2247679F" w14:textId="77777777" w:rsidR="003F449C" w:rsidRPr="00AF2ECC" w:rsidRDefault="003F449C" w:rsidP="0017176A">
            <w:pPr>
              <w:pBdr>
                <w:bottom w:val="single" w:sz="4" w:space="1" w:color="auto"/>
              </w:pBdr>
              <w:spacing w:before="60" w:after="30" w:line="276" w:lineRule="auto"/>
              <w:jc w:val="center"/>
              <w:rPr>
                <w:rFonts w:ascii="Arial" w:hAnsi="Arial" w:cs="Arial"/>
                <w:sz w:val="17"/>
                <w:szCs w:val="17"/>
              </w:rPr>
            </w:pPr>
            <w:r w:rsidRPr="00AF2ECC">
              <w:rPr>
                <w:rFonts w:ascii="Arial" w:hAnsi="Arial" w:cs="Arial"/>
                <w:sz w:val="17"/>
                <w:szCs w:val="17"/>
              </w:rPr>
              <w:t xml:space="preserve">             -</w:t>
            </w:r>
          </w:p>
        </w:tc>
        <w:tc>
          <w:tcPr>
            <w:tcW w:w="1221" w:type="dxa"/>
            <w:shd w:val="clear" w:color="auto" w:fill="auto"/>
            <w:vAlign w:val="bottom"/>
          </w:tcPr>
          <w:p w14:paraId="285F0D83" w14:textId="5D87B964" w:rsidR="003F449C" w:rsidRPr="00AF2ECC" w:rsidRDefault="003F449C" w:rsidP="0017176A">
            <w:pPr>
              <w:pBdr>
                <w:bottom w:val="single" w:sz="4" w:space="1" w:color="auto"/>
              </w:pBdr>
              <w:spacing w:before="60" w:after="30" w:line="276" w:lineRule="auto"/>
              <w:jc w:val="right"/>
              <w:rPr>
                <w:rFonts w:ascii="Arial" w:hAnsi="Arial" w:cs="Arial"/>
                <w:sz w:val="17"/>
                <w:szCs w:val="17"/>
              </w:rPr>
            </w:pPr>
            <w:r w:rsidRPr="00AF2ECC">
              <w:rPr>
                <w:rFonts w:ascii="Arial" w:hAnsi="Arial" w:cs="Arial"/>
                <w:sz w:val="17"/>
                <w:szCs w:val="17"/>
              </w:rPr>
              <w:t>(</w:t>
            </w:r>
            <w:r w:rsidR="0021434D" w:rsidRPr="00AF2ECC">
              <w:rPr>
                <w:rFonts w:ascii="Arial" w:hAnsi="Arial" w:cs="Arial"/>
                <w:sz w:val="17"/>
                <w:szCs w:val="17"/>
              </w:rPr>
              <w:t>914</w:t>
            </w:r>
            <w:r w:rsidRPr="00AF2ECC">
              <w:rPr>
                <w:rFonts w:ascii="Arial" w:hAnsi="Arial" w:cs="Arial"/>
                <w:sz w:val="17"/>
                <w:szCs w:val="17"/>
              </w:rPr>
              <w:t>)</w:t>
            </w:r>
          </w:p>
        </w:tc>
      </w:tr>
      <w:tr w:rsidR="003F449C" w:rsidRPr="00AF2ECC" w14:paraId="17B737B8" w14:textId="77777777" w:rsidTr="0017176A">
        <w:trPr>
          <w:trHeight w:val="20"/>
        </w:trPr>
        <w:tc>
          <w:tcPr>
            <w:tcW w:w="3929" w:type="dxa"/>
            <w:vAlign w:val="bottom"/>
          </w:tcPr>
          <w:p w14:paraId="59D957F8" w14:textId="77777777" w:rsidR="003F449C" w:rsidRPr="00AF2ECC" w:rsidRDefault="003F449C" w:rsidP="0017176A">
            <w:pPr>
              <w:tabs>
                <w:tab w:val="left" w:pos="66"/>
              </w:tabs>
              <w:spacing w:before="60" w:after="30" w:line="276" w:lineRule="auto"/>
              <w:ind w:left="186" w:hanging="180"/>
              <w:rPr>
                <w:rFonts w:ascii="Arial" w:hAnsi="Arial" w:cs="Arial"/>
                <w:b/>
                <w:bCs/>
                <w:sz w:val="17"/>
                <w:szCs w:val="17"/>
              </w:rPr>
            </w:pPr>
            <w:r w:rsidRPr="00AF2ECC">
              <w:rPr>
                <w:rFonts w:ascii="Arial" w:hAnsi="Arial" w:cs="Arial"/>
                <w:b/>
                <w:bCs/>
                <w:sz w:val="17"/>
                <w:szCs w:val="17"/>
              </w:rPr>
              <w:t>Total</w:t>
            </w:r>
          </w:p>
        </w:tc>
        <w:tc>
          <w:tcPr>
            <w:tcW w:w="1158" w:type="dxa"/>
            <w:shd w:val="clear" w:color="auto" w:fill="auto"/>
            <w:vAlign w:val="bottom"/>
          </w:tcPr>
          <w:p w14:paraId="0210A89A" w14:textId="77777777" w:rsidR="003F449C" w:rsidRPr="00AF2ECC" w:rsidRDefault="003F449C" w:rsidP="0017176A">
            <w:pPr>
              <w:pBdr>
                <w:bottom w:val="single" w:sz="4" w:space="1" w:color="auto"/>
              </w:pBdr>
              <w:spacing w:before="60" w:after="30" w:line="276" w:lineRule="auto"/>
              <w:jc w:val="right"/>
              <w:rPr>
                <w:rFonts w:ascii="Arial" w:hAnsi="Arial" w:cs="Arial"/>
                <w:sz w:val="17"/>
                <w:szCs w:val="17"/>
              </w:rPr>
            </w:pPr>
            <w:r w:rsidRPr="00AF2ECC">
              <w:rPr>
                <w:rFonts w:ascii="Arial" w:hAnsi="Arial" w:cs="Arial"/>
                <w:sz w:val="17"/>
                <w:szCs w:val="17"/>
              </w:rPr>
              <w:t>(1,719)</w:t>
            </w:r>
          </w:p>
        </w:tc>
        <w:tc>
          <w:tcPr>
            <w:tcW w:w="1446" w:type="dxa"/>
            <w:shd w:val="clear" w:color="auto" w:fill="auto"/>
            <w:vAlign w:val="bottom"/>
          </w:tcPr>
          <w:p w14:paraId="5420D7D0" w14:textId="77777777" w:rsidR="003F449C" w:rsidRPr="00AF2ECC" w:rsidRDefault="003F449C" w:rsidP="0017176A">
            <w:pPr>
              <w:pBdr>
                <w:bottom w:val="single" w:sz="4" w:space="1" w:color="auto"/>
              </w:pBdr>
              <w:spacing w:before="60" w:after="30" w:line="276" w:lineRule="auto"/>
              <w:jc w:val="right"/>
              <w:rPr>
                <w:rFonts w:ascii="Arial" w:hAnsi="Arial" w:cs="Arial"/>
                <w:sz w:val="17"/>
                <w:szCs w:val="17"/>
              </w:rPr>
            </w:pPr>
            <w:r w:rsidRPr="00AF2ECC">
              <w:rPr>
                <w:rFonts w:ascii="Arial" w:hAnsi="Arial" w:cs="Arial"/>
                <w:sz w:val="17"/>
                <w:szCs w:val="17"/>
              </w:rPr>
              <w:t>220</w:t>
            </w:r>
          </w:p>
        </w:tc>
        <w:tc>
          <w:tcPr>
            <w:tcW w:w="1382" w:type="dxa"/>
            <w:shd w:val="clear" w:color="auto" w:fill="auto"/>
            <w:vAlign w:val="bottom"/>
          </w:tcPr>
          <w:p w14:paraId="0B04256D" w14:textId="77777777" w:rsidR="003F449C" w:rsidRPr="00AF2ECC" w:rsidRDefault="003F449C" w:rsidP="0017176A">
            <w:pPr>
              <w:pBdr>
                <w:bottom w:val="single" w:sz="4" w:space="1" w:color="auto"/>
              </w:pBdr>
              <w:spacing w:before="60" w:after="30" w:line="276" w:lineRule="auto"/>
              <w:jc w:val="center"/>
              <w:rPr>
                <w:rFonts w:ascii="Arial" w:hAnsi="Arial" w:cs="Arial"/>
                <w:sz w:val="17"/>
                <w:szCs w:val="17"/>
              </w:rPr>
            </w:pPr>
            <w:r w:rsidRPr="00AF2ECC">
              <w:rPr>
                <w:rFonts w:ascii="Arial" w:hAnsi="Arial" w:cs="Arial"/>
                <w:sz w:val="17"/>
                <w:szCs w:val="17"/>
              </w:rPr>
              <w:t xml:space="preserve">             -</w:t>
            </w:r>
          </w:p>
        </w:tc>
        <w:tc>
          <w:tcPr>
            <w:tcW w:w="1221" w:type="dxa"/>
            <w:shd w:val="clear" w:color="auto" w:fill="auto"/>
            <w:vAlign w:val="bottom"/>
          </w:tcPr>
          <w:p w14:paraId="391C8F6E" w14:textId="77777777" w:rsidR="003F449C" w:rsidRPr="00AF2ECC" w:rsidRDefault="003F449C" w:rsidP="0017176A">
            <w:pPr>
              <w:pBdr>
                <w:bottom w:val="single" w:sz="4" w:space="1" w:color="auto"/>
              </w:pBdr>
              <w:spacing w:before="60" w:after="30" w:line="276" w:lineRule="auto"/>
              <w:jc w:val="right"/>
              <w:rPr>
                <w:rFonts w:ascii="Arial" w:hAnsi="Arial" w:cs="Arial"/>
                <w:sz w:val="17"/>
                <w:szCs w:val="17"/>
              </w:rPr>
            </w:pPr>
            <w:r w:rsidRPr="00AF2ECC">
              <w:rPr>
                <w:rFonts w:ascii="Arial" w:hAnsi="Arial" w:cs="Arial"/>
                <w:sz w:val="17"/>
                <w:szCs w:val="17"/>
              </w:rPr>
              <w:t>(1,499)</w:t>
            </w:r>
          </w:p>
        </w:tc>
      </w:tr>
      <w:tr w:rsidR="003F449C" w:rsidRPr="00AF2ECC" w14:paraId="7B31E140" w14:textId="77777777" w:rsidTr="0017176A">
        <w:trPr>
          <w:trHeight w:val="20"/>
        </w:trPr>
        <w:tc>
          <w:tcPr>
            <w:tcW w:w="3929" w:type="dxa"/>
            <w:vAlign w:val="bottom"/>
          </w:tcPr>
          <w:p w14:paraId="6AE14FA1" w14:textId="77777777" w:rsidR="003F449C" w:rsidRPr="00AF2ECC" w:rsidRDefault="003F449C" w:rsidP="0017176A">
            <w:pPr>
              <w:tabs>
                <w:tab w:val="left" w:pos="66"/>
              </w:tabs>
              <w:spacing w:before="60" w:after="30" w:line="276" w:lineRule="auto"/>
              <w:ind w:left="186" w:hanging="180"/>
              <w:rPr>
                <w:rFonts w:ascii="Arial" w:hAnsi="Arial" w:cs="Arial"/>
                <w:b/>
                <w:bCs/>
                <w:sz w:val="16"/>
                <w:szCs w:val="16"/>
              </w:rPr>
            </w:pPr>
          </w:p>
        </w:tc>
        <w:tc>
          <w:tcPr>
            <w:tcW w:w="1158" w:type="dxa"/>
            <w:shd w:val="clear" w:color="auto" w:fill="auto"/>
            <w:vAlign w:val="bottom"/>
          </w:tcPr>
          <w:p w14:paraId="60B8BFC2" w14:textId="77777777" w:rsidR="003F449C" w:rsidRPr="00AF2ECC" w:rsidRDefault="003F449C" w:rsidP="0017176A">
            <w:pPr>
              <w:spacing w:before="60" w:after="30" w:line="276" w:lineRule="auto"/>
              <w:jc w:val="right"/>
              <w:rPr>
                <w:rFonts w:ascii="Arial" w:hAnsi="Arial" w:cs="Arial"/>
                <w:sz w:val="17"/>
                <w:szCs w:val="17"/>
              </w:rPr>
            </w:pPr>
          </w:p>
        </w:tc>
        <w:tc>
          <w:tcPr>
            <w:tcW w:w="1446" w:type="dxa"/>
            <w:shd w:val="clear" w:color="auto" w:fill="auto"/>
            <w:vAlign w:val="bottom"/>
          </w:tcPr>
          <w:p w14:paraId="2AA16173" w14:textId="77777777" w:rsidR="003F449C" w:rsidRPr="00AF2ECC" w:rsidRDefault="003F449C" w:rsidP="0017176A">
            <w:pPr>
              <w:spacing w:before="60" w:after="30" w:line="276" w:lineRule="auto"/>
              <w:jc w:val="center"/>
              <w:rPr>
                <w:rFonts w:ascii="Arial" w:hAnsi="Arial" w:cs="Arial"/>
                <w:sz w:val="17"/>
                <w:szCs w:val="17"/>
              </w:rPr>
            </w:pPr>
          </w:p>
        </w:tc>
        <w:tc>
          <w:tcPr>
            <w:tcW w:w="1382" w:type="dxa"/>
            <w:shd w:val="clear" w:color="auto" w:fill="auto"/>
            <w:vAlign w:val="bottom"/>
          </w:tcPr>
          <w:p w14:paraId="0C2448CE" w14:textId="77777777" w:rsidR="003F449C" w:rsidRPr="00AF2ECC" w:rsidRDefault="003F449C" w:rsidP="0017176A">
            <w:pPr>
              <w:spacing w:before="60" w:after="30" w:line="276" w:lineRule="auto"/>
              <w:jc w:val="right"/>
              <w:rPr>
                <w:rFonts w:ascii="Arial" w:hAnsi="Arial" w:cs="Arial"/>
                <w:sz w:val="16"/>
                <w:szCs w:val="16"/>
              </w:rPr>
            </w:pPr>
          </w:p>
        </w:tc>
        <w:tc>
          <w:tcPr>
            <w:tcW w:w="1221" w:type="dxa"/>
            <w:shd w:val="clear" w:color="auto" w:fill="auto"/>
            <w:vAlign w:val="bottom"/>
          </w:tcPr>
          <w:p w14:paraId="6709BA03" w14:textId="77777777" w:rsidR="003F449C" w:rsidRPr="00AF2ECC" w:rsidRDefault="003F449C" w:rsidP="0017176A">
            <w:pPr>
              <w:spacing w:before="60" w:after="30" w:line="276" w:lineRule="auto"/>
              <w:jc w:val="right"/>
              <w:rPr>
                <w:rFonts w:ascii="Arial" w:hAnsi="Arial" w:cs="Arial"/>
                <w:sz w:val="17"/>
                <w:szCs w:val="17"/>
              </w:rPr>
            </w:pPr>
          </w:p>
        </w:tc>
      </w:tr>
      <w:tr w:rsidR="003F449C" w:rsidRPr="00AF2ECC" w14:paraId="209D5526" w14:textId="77777777" w:rsidTr="0017176A">
        <w:trPr>
          <w:trHeight w:val="20"/>
        </w:trPr>
        <w:tc>
          <w:tcPr>
            <w:tcW w:w="3929" w:type="dxa"/>
            <w:vAlign w:val="bottom"/>
          </w:tcPr>
          <w:p w14:paraId="439B3E20" w14:textId="77777777" w:rsidR="003F449C" w:rsidRPr="00AF2ECC" w:rsidRDefault="003F449C" w:rsidP="0017176A">
            <w:pPr>
              <w:tabs>
                <w:tab w:val="left" w:pos="66"/>
              </w:tabs>
              <w:spacing w:before="60" w:after="30" w:line="276" w:lineRule="auto"/>
              <w:ind w:left="186" w:hanging="180"/>
              <w:rPr>
                <w:rFonts w:ascii="Arial" w:hAnsi="Arial" w:cs="Arial"/>
                <w:b/>
                <w:bCs/>
                <w:sz w:val="17"/>
                <w:szCs w:val="17"/>
              </w:rPr>
            </w:pPr>
            <w:r w:rsidRPr="00AF2ECC">
              <w:rPr>
                <w:rStyle w:val="hps"/>
                <w:rFonts w:ascii="Arial" w:hAnsi="Arial" w:cs="Arial"/>
                <w:b/>
                <w:bCs/>
                <w:sz w:val="17"/>
                <w:szCs w:val="17"/>
                <w:lang w:val="en"/>
              </w:rPr>
              <w:t>Deferred</w:t>
            </w:r>
            <w:r w:rsidRPr="00AF2ECC">
              <w:rPr>
                <w:rStyle w:val="shorttext"/>
                <w:rFonts w:ascii="Arial" w:hAnsi="Arial" w:cs="Arial"/>
                <w:b/>
                <w:bCs/>
                <w:sz w:val="17"/>
                <w:szCs w:val="17"/>
                <w:lang w:val="en"/>
              </w:rPr>
              <w:t xml:space="preserve"> </w:t>
            </w:r>
            <w:r w:rsidRPr="00AF2ECC">
              <w:rPr>
                <w:rStyle w:val="hps"/>
                <w:rFonts w:ascii="Arial" w:hAnsi="Arial" w:cs="Arial"/>
                <w:b/>
                <w:bCs/>
                <w:sz w:val="17"/>
                <w:szCs w:val="17"/>
                <w:lang w:val="en"/>
              </w:rPr>
              <w:t>tax - net</w:t>
            </w:r>
          </w:p>
        </w:tc>
        <w:tc>
          <w:tcPr>
            <w:tcW w:w="1158" w:type="dxa"/>
            <w:shd w:val="clear" w:color="auto" w:fill="auto"/>
            <w:vAlign w:val="bottom"/>
          </w:tcPr>
          <w:p w14:paraId="35AB1E6D" w14:textId="77777777" w:rsidR="003F449C" w:rsidRPr="00AF2ECC" w:rsidRDefault="003F449C" w:rsidP="0017176A">
            <w:pPr>
              <w:pBdr>
                <w:bottom w:val="single" w:sz="12" w:space="1" w:color="auto"/>
              </w:pBdr>
              <w:spacing w:before="60" w:after="30" w:line="276" w:lineRule="auto"/>
              <w:jc w:val="right"/>
              <w:rPr>
                <w:rFonts w:ascii="Arial" w:hAnsi="Arial" w:cs="Arial"/>
                <w:sz w:val="17"/>
                <w:szCs w:val="17"/>
              </w:rPr>
            </w:pPr>
            <w:r w:rsidRPr="00AF2ECC">
              <w:rPr>
                <w:rFonts w:ascii="Arial" w:hAnsi="Arial" w:cs="Arial"/>
                <w:sz w:val="17"/>
                <w:szCs w:val="17"/>
              </w:rPr>
              <w:t>13,077</w:t>
            </w:r>
          </w:p>
        </w:tc>
        <w:tc>
          <w:tcPr>
            <w:tcW w:w="1446" w:type="dxa"/>
            <w:shd w:val="clear" w:color="auto" w:fill="auto"/>
            <w:vAlign w:val="bottom"/>
          </w:tcPr>
          <w:p w14:paraId="00BB1C69" w14:textId="77777777" w:rsidR="003F449C" w:rsidRPr="00AF2ECC" w:rsidRDefault="003F449C" w:rsidP="0017176A">
            <w:pPr>
              <w:pBdr>
                <w:bottom w:val="single" w:sz="12" w:space="1" w:color="auto"/>
              </w:pBdr>
              <w:spacing w:before="60" w:after="30" w:line="276" w:lineRule="auto"/>
              <w:jc w:val="right"/>
              <w:rPr>
                <w:rFonts w:ascii="Arial" w:hAnsi="Arial" w:cs="Arial"/>
                <w:sz w:val="17"/>
                <w:szCs w:val="17"/>
              </w:rPr>
            </w:pPr>
            <w:r w:rsidRPr="00AF2ECC">
              <w:rPr>
                <w:rFonts w:ascii="Arial" w:hAnsi="Arial" w:cs="Arial"/>
                <w:sz w:val="17"/>
                <w:szCs w:val="17"/>
              </w:rPr>
              <w:t>341</w:t>
            </w:r>
          </w:p>
        </w:tc>
        <w:tc>
          <w:tcPr>
            <w:tcW w:w="1382" w:type="dxa"/>
            <w:shd w:val="clear" w:color="auto" w:fill="auto"/>
            <w:vAlign w:val="bottom"/>
          </w:tcPr>
          <w:p w14:paraId="253D8F56" w14:textId="77777777" w:rsidR="003F449C" w:rsidRPr="00AF2ECC" w:rsidRDefault="003F449C" w:rsidP="0017176A">
            <w:pPr>
              <w:pBdr>
                <w:bottom w:val="single" w:sz="12" w:space="1" w:color="auto"/>
              </w:pBdr>
              <w:spacing w:before="60" w:after="30" w:line="276" w:lineRule="auto"/>
              <w:jc w:val="right"/>
              <w:rPr>
                <w:rFonts w:ascii="Arial" w:hAnsi="Arial" w:cs="Arial"/>
                <w:sz w:val="17"/>
                <w:szCs w:val="17"/>
              </w:rPr>
            </w:pPr>
            <w:r w:rsidRPr="00AF2ECC">
              <w:rPr>
                <w:rFonts w:ascii="Arial" w:hAnsi="Arial" w:cs="Arial"/>
                <w:sz w:val="17"/>
                <w:szCs w:val="17"/>
              </w:rPr>
              <w:t>243</w:t>
            </w:r>
          </w:p>
        </w:tc>
        <w:tc>
          <w:tcPr>
            <w:tcW w:w="1221" w:type="dxa"/>
            <w:shd w:val="clear" w:color="auto" w:fill="auto"/>
            <w:vAlign w:val="bottom"/>
          </w:tcPr>
          <w:p w14:paraId="45B089A5" w14:textId="77777777" w:rsidR="003F449C" w:rsidRPr="00AF2ECC" w:rsidRDefault="003F449C" w:rsidP="0017176A">
            <w:pPr>
              <w:pBdr>
                <w:bottom w:val="single" w:sz="12" w:space="1" w:color="auto"/>
              </w:pBdr>
              <w:spacing w:before="60" w:after="30" w:line="276" w:lineRule="auto"/>
              <w:jc w:val="right"/>
              <w:rPr>
                <w:rFonts w:ascii="Arial" w:hAnsi="Arial" w:cs="Arial"/>
                <w:sz w:val="17"/>
                <w:szCs w:val="17"/>
              </w:rPr>
            </w:pPr>
            <w:r w:rsidRPr="00AF2ECC">
              <w:rPr>
                <w:rFonts w:ascii="Arial" w:hAnsi="Arial" w:cs="Arial"/>
                <w:sz w:val="17"/>
                <w:szCs w:val="17"/>
              </w:rPr>
              <w:t>13,661</w:t>
            </w:r>
          </w:p>
        </w:tc>
      </w:tr>
    </w:tbl>
    <w:p w14:paraId="11D8ED02" w14:textId="517E0908" w:rsidR="00E24695" w:rsidRPr="00AF2ECC" w:rsidRDefault="00E24695" w:rsidP="00BA59A1">
      <w:pPr>
        <w:tabs>
          <w:tab w:val="left" w:pos="3907"/>
        </w:tabs>
        <w:spacing w:line="360" w:lineRule="auto"/>
        <w:rPr>
          <w:rFonts w:ascii="Arial" w:hAnsi="Arial" w:cs="Arial"/>
          <w:sz w:val="19"/>
          <w:szCs w:val="19"/>
        </w:rPr>
      </w:pPr>
    </w:p>
    <w:p w14:paraId="6B2D4DC6" w14:textId="77777777" w:rsidR="00E24695" w:rsidRPr="00AF2ECC" w:rsidRDefault="00E24695">
      <w:pPr>
        <w:rPr>
          <w:rFonts w:ascii="Arial" w:hAnsi="Arial" w:cs="Arial"/>
          <w:sz w:val="19"/>
          <w:szCs w:val="19"/>
        </w:rPr>
      </w:pPr>
      <w:r w:rsidRPr="00AF2ECC">
        <w:rPr>
          <w:rFonts w:ascii="Arial" w:hAnsi="Arial" w:cs="Arial"/>
          <w:sz w:val="19"/>
          <w:szCs w:val="19"/>
        </w:rPr>
        <w:br w:type="page"/>
      </w:r>
    </w:p>
    <w:p w14:paraId="7AF86160" w14:textId="34832D7E" w:rsidR="00E02E90" w:rsidRPr="00AF2ECC" w:rsidRDefault="00E02E90" w:rsidP="00777CB4">
      <w:pPr>
        <w:spacing w:line="360" w:lineRule="auto"/>
        <w:ind w:firstLine="369"/>
        <w:rPr>
          <w:rFonts w:ascii="Arial" w:hAnsi="Arial" w:cs="Arial"/>
          <w:sz w:val="19"/>
          <w:szCs w:val="19"/>
        </w:rPr>
      </w:pPr>
      <w:r w:rsidRPr="00AF2ECC">
        <w:rPr>
          <w:rFonts w:ascii="Arial" w:hAnsi="Arial" w:cs="Arial"/>
          <w:sz w:val="19"/>
          <w:szCs w:val="19"/>
        </w:rPr>
        <w:lastRenderedPageBreak/>
        <w:t>Income tax expense for the years ended 31 December 20</w:t>
      </w:r>
      <w:r w:rsidR="00A257EB" w:rsidRPr="00AF2ECC">
        <w:rPr>
          <w:rFonts w:ascii="Arial" w:hAnsi="Arial" w:cs="Arial"/>
          <w:sz w:val="19"/>
          <w:szCs w:val="19"/>
        </w:rPr>
        <w:t>2</w:t>
      </w:r>
      <w:r w:rsidR="003F449C" w:rsidRPr="00AF2ECC">
        <w:rPr>
          <w:rFonts w:ascii="Arial" w:hAnsi="Arial" w:cs="Arial"/>
          <w:sz w:val="19"/>
          <w:szCs w:val="19"/>
        </w:rPr>
        <w:t>3</w:t>
      </w:r>
      <w:r w:rsidRPr="00AF2ECC">
        <w:rPr>
          <w:rFonts w:ascii="Arial" w:hAnsi="Arial" w:cs="Arial"/>
          <w:sz w:val="19"/>
          <w:szCs w:val="19"/>
        </w:rPr>
        <w:t xml:space="preserve"> and 20</w:t>
      </w:r>
      <w:r w:rsidR="009B4B14" w:rsidRPr="00AF2ECC">
        <w:rPr>
          <w:rFonts w:ascii="Arial" w:hAnsi="Arial" w:cs="Arial"/>
          <w:sz w:val="19"/>
          <w:szCs w:val="19"/>
        </w:rPr>
        <w:t>2</w:t>
      </w:r>
      <w:r w:rsidR="003F449C" w:rsidRPr="00AF2ECC">
        <w:rPr>
          <w:rFonts w:ascii="Arial" w:hAnsi="Arial" w:cs="Arial"/>
          <w:sz w:val="19"/>
          <w:szCs w:val="19"/>
        </w:rPr>
        <w:t>2</w:t>
      </w:r>
      <w:r w:rsidRPr="00AF2ECC">
        <w:rPr>
          <w:rFonts w:ascii="Arial" w:hAnsi="Arial" w:cs="Arial"/>
          <w:sz w:val="19"/>
          <w:szCs w:val="19"/>
        </w:rPr>
        <w:t xml:space="preserve"> are as follows:</w:t>
      </w:r>
    </w:p>
    <w:p w14:paraId="4CA9FB3A" w14:textId="77777777" w:rsidR="007B4AA7" w:rsidRPr="00AF2ECC" w:rsidRDefault="007B4AA7" w:rsidP="00777CB4">
      <w:pPr>
        <w:spacing w:line="360" w:lineRule="auto"/>
        <w:rPr>
          <w:rFonts w:ascii="Arial" w:hAnsi="Arial" w:cs="Arial"/>
          <w:sz w:val="19"/>
          <w:szCs w:val="19"/>
          <w:u w:val="single"/>
        </w:rPr>
      </w:pPr>
    </w:p>
    <w:tbl>
      <w:tblPr>
        <w:tblW w:w="9072" w:type="dxa"/>
        <w:tblInd w:w="279" w:type="dxa"/>
        <w:tblLayout w:type="fixed"/>
        <w:tblLook w:val="0000" w:firstRow="0" w:lastRow="0" w:firstColumn="0" w:lastColumn="0" w:noHBand="0" w:noVBand="0"/>
      </w:tblPr>
      <w:tblGrid>
        <w:gridCol w:w="5886"/>
        <w:gridCol w:w="1440"/>
        <w:gridCol w:w="236"/>
        <w:gridCol w:w="1510"/>
      </w:tblGrid>
      <w:tr w:rsidR="00FA1EC1" w:rsidRPr="00AF2ECC" w14:paraId="48C7F15D" w14:textId="77777777" w:rsidTr="009B4B14">
        <w:tc>
          <w:tcPr>
            <w:tcW w:w="5886" w:type="dxa"/>
          </w:tcPr>
          <w:p w14:paraId="3017BE55" w14:textId="77777777" w:rsidR="00FA1EC1" w:rsidRPr="00AF2ECC" w:rsidRDefault="00FA1EC1" w:rsidP="002F4B01">
            <w:pPr>
              <w:spacing w:before="60" w:after="30" w:line="276" w:lineRule="auto"/>
              <w:jc w:val="both"/>
              <w:rPr>
                <w:rFonts w:ascii="Arial" w:hAnsi="Arial" w:cs="Arial"/>
                <w:sz w:val="19"/>
                <w:szCs w:val="19"/>
              </w:rPr>
            </w:pPr>
          </w:p>
        </w:tc>
        <w:tc>
          <w:tcPr>
            <w:tcW w:w="3186" w:type="dxa"/>
            <w:gridSpan w:val="3"/>
            <w:tcBorders>
              <w:bottom w:val="single" w:sz="4" w:space="0" w:color="auto"/>
            </w:tcBorders>
            <w:vAlign w:val="bottom"/>
          </w:tcPr>
          <w:p w14:paraId="19ED89B0" w14:textId="77777777" w:rsidR="00FA1EC1" w:rsidRPr="00AF2ECC" w:rsidRDefault="00FA1EC1" w:rsidP="002F4B01">
            <w:pPr>
              <w:spacing w:before="60" w:after="30" w:line="276" w:lineRule="auto"/>
              <w:ind w:left="-108" w:right="-108"/>
              <w:jc w:val="center"/>
              <w:rPr>
                <w:rFonts w:ascii="Arial" w:hAnsi="Arial" w:cs="Arial"/>
                <w:sz w:val="19"/>
                <w:szCs w:val="19"/>
                <w:cs/>
              </w:rPr>
            </w:pPr>
            <w:r w:rsidRPr="00AF2ECC">
              <w:rPr>
                <w:rFonts w:ascii="Arial" w:hAnsi="Arial" w:cs="Arial"/>
                <w:sz w:val="19"/>
                <w:szCs w:val="19"/>
              </w:rPr>
              <w:t>Thousand Baht</w:t>
            </w:r>
          </w:p>
        </w:tc>
      </w:tr>
      <w:tr w:rsidR="00FA1EC1" w:rsidRPr="00AF2ECC" w14:paraId="305E3D5B" w14:textId="77777777" w:rsidTr="009B4B14">
        <w:tc>
          <w:tcPr>
            <w:tcW w:w="5886" w:type="dxa"/>
          </w:tcPr>
          <w:p w14:paraId="3983611D" w14:textId="77777777" w:rsidR="00FA1EC1" w:rsidRPr="00AF2ECC" w:rsidRDefault="00FA1EC1" w:rsidP="002F4B01">
            <w:pPr>
              <w:spacing w:before="60" w:after="30" w:line="276" w:lineRule="auto"/>
              <w:jc w:val="both"/>
              <w:rPr>
                <w:rFonts w:ascii="Arial" w:hAnsi="Arial" w:cs="Arial"/>
                <w:sz w:val="19"/>
                <w:szCs w:val="19"/>
                <w:lang w:val="en-GB"/>
              </w:rPr>
            </w:pPr>
          </w:p>
        </w:tc>
        <w:tc>
          <w:tcPr>
            <w:tcW w:w="1440" w:type="dxa"/>
            <w:tcBorders>
              <w:top w:val="single" w:sz="4" w:space="0" w:color="auto"/>
              <w:bottom w:val="single" w:sz="4" w:space="0" w:color="auto"/>
            </w:tcBorders>
            <w:vAlign w:val="bottom"/>
          </w:tcPr>
          <w:p w14:paraId="003177B2" w14:textId="51D85A61" w:rsidR="00FA1EC1" w:rsidRPr="00AF2ECC" w:rsidRDefault="00FA1EC1" w:rsidP="002F4B01">
            <w:pPr>
              <w:spacing w:before="60" w:after="30" w:line="276" w:lineRule="auto"/>
              <w:ind w:left="-108" w:right="-108"/>
              <w:jc w:val="center"/>
              <w:rPr>
                <w:rFonts w:ascii="Arial" w:hAnsi="Arial" w:cs="Arial"/>
                <w:sz w:val="19"/>
                <w:szCs w:val="19"/>
                <w:lang w:val="en-GB"/>
              </w:rPr>
            </w:pPr>
            <w:r w:rsidRPr="00AF2ECC">
              <w:rPr>
                <w:rFonts w:ascii="Arial" w:hAnsi="Arial" w:cs="Arial"/>
                <w:sz w:val="19"/>
                <w:szCs w:val="19"/>
                <w:lang w:val="en-GB"/>
              </w:rPr>
              <w:t>20</w:t>
            </w:r>
            <w:r w:rsidR="00A257EB" w:rsidRPr="00AF2ECC">
              <w:rPr>
                <w:rFonts w:ascii="Arial" w:hAnsi="Arial" w:cs="Arial"/>
                <w:sz w:val="19"/>
                <w:szCs w:val="19"/>
                <w:lang w:val="en-GB"/>
              </w:rPr>
              <w:t>2</w:t>
            </w:r>
            <w:r w:rsidR="003F449C" w:rsidRPr="00AF2ECC">
              <w:rPr>
                <w:rFonts w:ascii="Arial" w:hAnsi="Arial" w:cs="Arial"/>
                <w:sz w:val="19"/>
                <w:szCs w:val="19"/>
                <w:lang w:val="en-GB"/>
              </w:rPr>
              <w:t>3</w:t>
            </w:r>
          </w:p>
        </w:tc>
        <w:tc>
          <w:tcPr>
            <w:tcW w:w="236" w:type="dxa"/>
            <w:tcBorders>
              <w:top w:val="single" w:sz="4" w:space="0" w:color="auto"/>
            </w:tcBorders>
            <w:vAlign w:val="bottom"/>
          </w:tcPr>
          <w:p w14:paraId="04C99932" w14:textId="77777777" w:rsidR="00FA1EC1" w:rsidRPr="00AF2ECC" w:rsidRDefault="00FA1EC1" w:rsidP="002F4B01">
            <w:pPr>
              <w:spacing w:before="60" w:after="30" w:line="276" w:lineRule="auto"/>
              <w:ind w:left="-108" w:right="-108"/>
              <w:jc w:val="center"/>
              <w:rPr>
                <w:rFonts w:ascii="Arial" w:hAnsi="Arial" w:cs="Arial"/>
                <w:sz w:val="19"/>
                <w:szCs w:val="19"/>
              </w:rPr>
            </w:pPr>
          </w:p>
        </w:tc>
        <w:tc>
          <w:tcPr>
            <w:tcW w:w="1510" w:type="dxa"/>
            <w:tcBorders>
              <w:top w:val="single" w:sz="4" w:space="0" w:color="auto"/>
              <w:bottom w:val="single" w:sz="4" w:space="0" w:color="auto"/>
            </w:tcBorders>
            <w:vAlign w:val="bottom"/>
          </w:tcPr>
          <w:p w14:paraId="4506C91D" w14:textId="2855EE51" w:rsidR="00FA1EC1" w:rsidRPr="00AF2ECC" w:rsidRDefault="00FA1EC1" w:rsidP="002F4B01">
            <w:pPr>
              <w:spacing w:before="60" w:after="30" w:line="276" w:lineRule="auto"/>
              <w:ind w:left="-108" w:right="-108"/>
              <w:jc w:val="center"/>
              <w:rPr>
                <w:rFonts w:ascii="Arial" w:hAnsi="Arial" w:cs="Arial"/>
                <w:sz w:val="19"/>
                <w:szCs w:val="19"/>
                <w:lang w:val="en-GB"/>
              </w:rPr>
            </w:pPr>
            <w:r w:rsidRPr="00AF2ECC">
              <w:rPr>
                <w:rFonts w:ascii="Arial" w:hAnsi="Arial" w:cs="Arial"/>
                <w:sz w:val="19"/>
                <w:szCs w:val="19"/>
                <w:lang w:val="en-GB"/>
              </w:rPr>
              <w:t>20</w:t>
            </w:r>
            <w:r w:rsidR="009B4B14" w:rsidRPr="00AF2ECC">
              <w:rPr>
                <w:rFonts w:ascii="Arial" w:hAnsi="Arial" w:cs="Arial"/>
                <w:sz w:val="19"/>
                <w:szCs w:val="19"/>
                <w:lang w:val="en-GB"/>
              </w:rPr>
              <w:t>2</w:t>
            </w:r>
            <w:r w:rsidR="003F449C" w:rsidRPr="00AF2ECC">
              <w:rPr>
                <w:rFonts w:ascii="Arial" w:hAnsi="Arial" w:cs="Arial"/>
                <w:sz w:val="19"/>
                <w:szCs w:val="19"/>
                <w:lang w:val="en-GB"/>
              </w:rPr>
              <w:t>2</w:t>
            </w:r>
          </w:p>
        </w:tc>
      </w:tr>
      <w:tr w:rsidR="00FA1EC1" w:rsidRPr="00AF2ECC" w14:paraId="4DCAB2F2" w14:textId="77777777" w:rsidTr="009B4B14">
        <w:tc>
          <w:tcPr>
            <w:tcW w:w="5886" w:type="dxa"/>
            <w:vAlign w:val="bottom"/>
          </w:tcPr>
          <w:p w14:paraId="2A649B42" w14:textId="77777777" w:rsidR="00FA1EC1" w:rsidRPr="00AF2ECC" w:rsidRDefault="00FA1EC1" w:rsidP="002F4B01">
            <w:pPr>
              <w:spacing w:before="60" w:after="30" w:line="276" w:lineRule="auto"/>
              <w:ind w:right="252"/>
              <w:jc w:val="both"/>
              <w:rPr>
                <w:rFonts w:ascii="Arial" w:hAnsi="Arial" w:cs="Arial"/>
                <w:sz w:val="19"/>
                <w:szCs w:val="19"/>
              </w:rPr>
            </w:pPr>
          </w:p>
        </w:tc>
        <w:tc>
          <w:tcPr>
            <w:tcW w:w="1440" w:type="dxa"/>
            <w:tcBorders>
              <w:top w:val="single" w:sz="4" w:space="0" w:color="auto"/>
            </w:tcBorders>
          </w:tcPr>
          <w:p w14:paraId="70A50C97" w14:textId="77777777" w:rsidR="00FA1EC1" w:rsidRPr="00AF2ECC" w:rsidRDefault="00FA1EC1" w:rsidP="002F4B01">
            <w:pPr>
              <w:spacing w:before="60" w:after="30" w:line="276" w:lineRule="auto"/>
              <w:ind w:right="72"/>
              <w:jc w:val="right"/>
              <w:rPr>
                <w:rFonts w:ascii="Arial" w:hAnsi="Arial" w:cs="Arial"/>
                <w:sz w:val="19"/>
                <w:szCs w:val="19"/>
              </w:rPr>
            </w:pPr>
          </w:p>
        </w:tc>
        <w:tc>
          <w:tcPr>
            <w:tcW w:w="236" w:type="dxa"/>
          </w:tcPr>
          <w:p w14:paraId="06E0DFFD" w14:textId="77777777" w:rsidR="00FA1EC1" w:rsidRPr="00AF2ECC" w:rsidRDefault="00FA1EC1" w:rsidP="002F4B01">
            <w:pPr>
              <w:pStyle w:val="a0"/>
              <w:spacing w:before="60" w:after="30" w:line="276" w:lineRule="auto"/>
              <w:ind w:left="360" w:right="72"/>
              <w:rPr>
                <w:rFonts w:ascii="Arial" w:hAnsi="Arial" w:cs="Arial"/>
                <w:sz w:val="19"/>
                <w:szCs w:val="19"/>
                <w:cs/>
              </w:rPr>
            </w:pPr>
          </w:p>
        </w:tc>
        <w:tc>
          <w:tcPr>
            <w:tcW w:w="1510" w:type="dxa"/>
            <w:tcBorders>
              <w:top w:val="single" w:sz="4" w:space="0" w:color="auto"/>
            </w:tcBorders>
          </w:tcPr>
          <w:p w14:paraId="7BFDAC5F" w14:textId="77777777" w:rsidR="00FA1EC1" w:rsidRPr="00AF2ECC" w:rsidRDefault="00FA1EC1" w:rsidP="002F4B01">
            <w:pPr>
              <w:spacing w:before="60" w:after="30" w:line="276" w:lineRule="auto"/>
              <w:ind w:right="72"/>
              <w:jc w:val="right"/>
              <w:rPr>
                <w:rFonts w:ascii="Arial" w:hAnsi="Arial" w:cs="Arial"/>
                <w:sz w:val="19"/>
                <w:szCs w:val="19"/>
              </w:rPr>
            </w:pPr>
          </w:p>
        </w:tc>
      </w:tr>
      <w:tr w:rsidR="00FA1EC1" w:rsidRPr="00AF2ECC" w14:paraId="681DBD4B" w14:textId="77777777" w:rsidTr="009B4B14">
        <w:tc>
          <w:tcPr>
            <w:tcW w:w="5886" w:type="dxa"/>
          </w:tcPr>
          <w:p w14:paraId="743FC042" w14:textId="77777777" w:rsidR="00FA1EC1" w:rsidRPr="00AF2ECC" w:rsidRDefault="00FA1EC1" w:rsidP="002F4B01">
            <w:pPr>
              <w:spacing w:before="60" w:after="30" w:line="276" w:lineRule="auto"/>
              <w:ind w:right="252"/>
              <w:jc w:val="both"/>
              <w:rPr>
                <w:rFonts w:ascii="Arial" w:hAnsi="Arial" w:cs="Arial"/>
                <w:b/>
                <w:bCs/>
                <w:sz w:val="19"/>
                <w:szCs w:val="19"/>
              </w:rPr>
            </w:pPr>
            <w:r w:rsidRPr="00AF2ECC">
              <w:rPr>
                <w:rFonts w:ascii="Arial" w:hAnsi="Arial" w:cs="Arial"/>
                <w:b/>
                <w:bCs/>
                <w:sz w:val="19"/>
                <w:szCs w:val="19"/>
              </w:rPr>
              <w:t xml:space="preserve">Current tax expense  </w:t>
            </w:r>
          </w:p>
        </w:tc>
        <w:tc>
          <w:tcPr>
            <w:tcW w:w="1440" w:type="dxa"/>
          </w:tcPr>
          <w:p w14:paraId="4CBF95B8" w14:textId="77777777" w:rsidR="00FA1EC1" w:rsidRPr="00AF2ECC" w:rsidRDefault="00FA1EC1" w:rsidP="002F4B01">
            <w:pPr>
              <w:spacing w:before="60" w:after="30" w:line="276" w:lineRule="auto"/>
              <w:jc w:val="right"/>
              <w:rPr>
                <w:rFonts w:ascii="Arial" w:hAnsi="Arial" w:cs="Arial"/>
                <w:sz w:val="19"/>
                <w:szCs w:val="19"/>
              </w:rPr>
            </w:pPr>
          </w:p>
        </w:tc>
        <w:tc>
          <w:tcPr>
            <w:tcW w:w="236" w:type="dxa"/>
          </w:tcPr>
          <w:p w14:paraId="6CDF837D" w14:textId="77777777" w:rsidR="00FA1EC1" w:rsidRPr="00AF2ECC" w:rsidRDefault="00FA1EC1" w:rsidP="002F4B01">
            <w:pPr>
              <w:pStyle w:val="a0"/>
              <w:spacing w:before="60" w:after="30" w:line="276" w:lineRule="auto"/>
              <w:ind w:right="72"/>
              <w:rPr>
                <w:rFonts w:ascii="Arial" w:hAnsi="Arial" w:cs="Arial"/>
                <w:sz w:val="19"/>
                <w:szCs w:val="19"/>
                <w:cs/>
              </w:rPr>
            </w:pPr>
          </w:p>
        </w:tc>
        <w:tc>
          <w:tcPr>
            <w:tcW w:w="1510" w:type="dxa"/>
          </w:tcPr>
          <w:p w14:paraId="55C455D5" w14:textId="77777777" w:rsidR="00FA1EC1" w:rsidRPr="00AF2ECC" w:rsidRDefault="00FA1EC1" w:rsidP="002F4B01">
            <w:pPr>
              <w:spacing w:before="60" w:after="30" w:line="276" w:lineRule="auto"/>
              <w:jc w:val="right"/>
              <w:rPr>
                <w:rFonts w:ascii="Arial" w:hAnsi="Arial" w:cs="Arial"/>
                <w:sz w:val="19"/>
                <w:szCs w:val="19"/>
                <w:lang w:val="en-GB"/>
              </w:rPr>
            </w:pPr>
          </w:p>
        </w:tc>
      </w:tr>
      <w:tr w:rsidR="003F449C" w:rsidRPr="00AF2ECC" w14:paraId="53F87608" w14:textId="77777777" w:rsidTr="002F4B01">
        <w:tc>
          <w:tcPr>
            <w:tcW w:w="5886" w:type="dxa"/>
          </w:tcPr>
          <w:p w14:paraId="57F3DC2F" w14:textId="77777777" w:rsidR="003F449C" w:rsidRPr="00AF2ECC" w:rsidRDefault="003F449C" w:rsidP="003F449C">
            <w:pPr>
              <w:spacing w:before="60" w:after="30" w:line="276" w:lineRule="auto"/>
              <w:ind w:right="252"/>
              <w:jc w:val="both"/>
              <w:rPr>
                <w:rFonts w:ascii="Arial" w:hAnsi="Arial" w:cs="Arial"/>
                <w:sz w:val="19"/>
                <w:szCs w:val="19"/>
              </w:rPr>
            </w:pPr>
            <w:r w:rsidRPr="00AF2ECC">
              <w:rPr>
                <w:rFonts w:ascii="Arial" w:hAnsi="Arial" w:cs="Arial"/>
                <w:sz w:val="19"/>
                <w:szCs w:val="19"/>
              </w:rPr>
              <w:t xml:space="preserve">Current year </w:t>
            </w:r>
          </w:p>
        </w:tc>
        <w:tc>
          <w:tcPr>
            <w:tcW w:w="1440" w:type="dxa"/>
          </w:tcPr>
          <w:p w14:paraId="4152CD2B" w14:textId="173359C0" w:rsidR="003F449C" w:rsidRPr="00AF2ECC" w:rsidRDefault="00CF3C85" w:rsidP="003F449C">
            <w:pPr>
              <w:spacing w:before="60" w:after="30" w:line="276" w:lineRule="auto"/>
              <w:jc w:val="right"/>
              <w:rPr>
                <w:rFonts w:ascii="Arial" w:hAnsi="Arial" w:cs="Arial"/>
                <w:sz w:val="19"/>
                <w:szCs w:val="19"/>
                <w:lang w:val="en-GB"/>
              </w:rPr>
            </w:pPr>
            <w:r w:rsidRPr="00AF2ECC">
              <w:rPr>
                <w:rFonts w:ascii="Arial" w:hAnsi="Arial" w:cs="Arial"/>
                <w:sz w:val="19"/>
                <w:szCs w:val="19"/>
                <w:lang w:val="en-GB"/>
              </w:rPr>
              <w:t>89,997</w:t>
            </w:r>
          </w:p>
        </w:tc>
        <w:tc>
          <w:tcPr>
            <w:tcW w:w="236" w:type="dxa"/>
          </w:tcPr>
          <w:p w14:paraId="2095B926" w14:textId="77777777" w:rsidR="003F449C" w:rsidRPr="00AF2ECC" w:rsidRDefault="003F449C" w:rsidP="003F449C">
            <w:pPr>
              <w:pStyle w:val="a0"/>
              <w:spacing w:before="60" w:after="30" w:line="276" w:lineRule="auto"/>
              <w:ind w:right="72"/>
              <w:rPr>
                <w:rFonts w:ascii="Arial" w:hAnsi="Arial" w:cs="Arial"/>
                <w:sz w:val="19"/>
                <w:szCs w:val="19"/>
                <w:cs/>
              </w:rPr>
            </w:pPr>
          </w:p>
        </w:tc>
        <w:tc>
          <w:tcPr>
            <w:tcW w:w="1510" w:type="dxa"/>
            <w:shd w:val="clear" w:color="auto" w:fill="auto"/>
          </w:tcPr>
          <w:p w14:paraId="2AECA812" w14:textId="09ED61A2" w:rsidR="003F449C" w:rsidRPr="00AF2ECC" w:rsidRDefault="003F449C" w:rsidP="003F449C">
            <w:pPr>
              <w:spacing w:before="60" w:after="30" w:line="276" w:lineRule="auto"/>
              <w:jc w:val="right"/>
              <w:rPr>
                <w:rFonts w:ascii="Arial" w:hAnsi="Arial" w:cs="Arial"/>
                <w:sz w:val="19"/>
                <w:szCs w:val="19"/>
              </w:rPr>
            </w:pPr>
            <w:r w:rsidRPr="00AF2ECC">
              <w:rPr>
                <w:rFonts w:ascii="Arial" w:hAnsi="Arial" w:cs="Arial"/>
                <w:sz w:val="19"/>
                <w:szCs w:val="19"/>
                <w:lang w:val="en-GB"/>
              </w:rPr>
              <w:t>184,553</w:t>
            </w:r>
          </w:p>
        </w:tc>
      </w:tr>
      <w:tr w:rsidR="003F449C" w:rsidRPr="00AF2ECC" w14:paraId="189D9592" w14:textId="77777777" w:rsidTr="002F4B01">
        <w:tc>
          <w:tcPr>
            <w:tcW w:w="5886" w:type="dxa"/>
            <w:vAlign w:val="bottom"/>
          </w:tcPr>
          <w:p w14:paraId="7DD4F349" w14:textId="77777777" w:rsidR="003F449C" w:rsidRPr="00AF2ECC" w:rsidRDefault="003F449C" w:rsidP="003F449C">
            <w:pPr>
              <w:spacing w:before="60" w:after="30" w:line="276" w:lineRule="auto"/>
              <w:ind w:right="252"/>
              <w:jc w:val="both"/>
              <w:rPr>
                <w:rFonts w:ascii="Arial" w:hAnsi="Arial" w:cs="Arial"/>
                <w:sz w:val="19"/>
                <w:szCs w:val="19"/>
              </w:rPr>
            </w:pPr>
          </w:p>
        </w:tc>
        <w:tc>
          <w:tcPr>
            <w:tcW w:w="1440" w:type="dxa"/>
          </w:tcPr>
          <w:p w14:paraId="6D862450" w14:textId="77777777" w:rsidR="003F449C" w:rsidRPr="00AF2ECC" w:rsidRDefault="003F449C" w:rsidP="003F449C">
            <w:pPr>
              <w:spacing w:before="60" w:after="30" w:line="276" w:lineRule="auto"/>
              <w:jc w:val="right"/>
              <w:rPr>
                <w:rFonts w:ascii="Arial" w:hAnsi="Arial" w:cs="Arial"/>
                <w:sz w:val="19"/>
                <w:szCs w:val="19"/>
                <w:lang w:val="en-GB"/>
              </w:rPr>
            </w:pPr>
          </w:p>
        </w:tc>
        <w:tc>
          <w:tcPr>
            <w:tcW w:w="236" w:type="dxa"/>
          </w:tcPr>
          <w:p w14:paraId="4E2C0760" w14:textId="77777777" w:rsidR="003F449C" w:rsidRPr="00AF2ECC" w:rsidRDefault="003F449C" w:rsidP="003F449C">
            <w:pPr>
              <w:pStyle w:val="a0"/>
              <w:spacing w:before="60" w:after="30" w:line="276" w:lineRule="auto"/>
              <w:ind w:right="72"/>
              <w:rPr>
                <w:rFonts w:ascii="Arial" w:hAnsi="Arial" w:cs="Arial"/>
                <w:sz w:val="19"/>
                <w:szCs w:val="19"/>
                <w:cs/>
              </w:rPr>
            </w:pPr>
          </w:p>
        </w:tc>
        <w:tc>
          <w:tcPr>
            <w:tcW w:w="1510" w:type="dxa"/>
            <w:shd w:val="clear" w:color="auto" w:fill="auto"/>
          </w:tcPr>
          <w:p w14:paraId="0A23C086" w14:textId="77777777" w:rsidR="003F449C" w:rsidRPr="00AF2ECC" w:rsidRDefault="003F449C" w:rsidP="003F449C">
            <w:pPr>
              <w:spacing w:before="60" w:after="30" w:line="276" w:lineRule="auto"/>
              <w:jc w:val="right"/>
              <w:rPr>
                <w:rFonts w:ascii="Arial" w:hAnsi="Arial" w:cs="Arial"/>
                <w:sz w:val="19"/>
                <w:szCs w:val="19"/>
              </w:rPr>
            </w:pPr>
          </w:p>
        </w:tc>
      </w:tr>
      <w:tr w:rsidR="003F449C" w:rsidRPr="00AF2ECC" w14:paraId="29E40A29" w14:textId="77777777" w:rsidTr="002F4B01">
        <w:tc>
          <w:tcPr>
            <w:tcW w:w="5886" w:type="dxa"/>
          </w:tcPr>
          <w:p w14:paraId="707FC10D" w14:textId="77777777" w:rsidR="003F449C" w:rsidRPr="00AF2ECC" w:rsidRDefault="003F449C" w:rsidP="003F449C">
            <w:pPr>
              <w:spacing w:before="60" w:after="30" w:line="276" w:lineRule="auto"/>
              <w:ind w:right="252"/>
              <w:jc w:val="both"/>
              <w:rPr>
                <w:rFonts w:ascii="Arial" w:hAnsi="Arial" w:cs="Arial"/>
                <w:b/>
                <w:bCs/>
                <w:sz w:val="19"/>
                <w:szCs w:val="19"/>
              </w:rPr>
            </w:pPr>
            <w:r w:rsidRPr="00AF2ECC">
              <w:rPr>
                <w:rFonts w:ascii="Arial" w:hAnsi="Arial" w:cs="Arial"/>
                <w:b/>
                <w:bCs/>
                <w:sz w:val="19"/>
                <w:szCs w:val="19"/>
              </w:rPr>
              <w:t xml:space="preserve">Deferred tax expense </w:t>
            </w:r>
          </w:p>
        </w:tc>
        <w:tc>
          <w:tcPr>
            <w:tcW w:w="1440" w:type="dxa"/>
          </w:tcPr>
          <w:p w14:paraId="701E06B5" w14:textId="77777777" w:rsidR="003F449C" w:rsidRPr="00AF2ECC" w:rsidRDefault="003F449C" w:rsidP="003F449C">
            <w:pPr>
              <w:spacing w:before="60" w:after="30" w:line="276" w:lineRule="auto"/>
              <w:jc w:val="right"/>
              <w:rPr>
                <w:rFonts w:ascii="Arial" w:hAnsi="Arial" w:cs="Arial"/>
                <w:sz w:val="19"/>
                <w:szCs w:val="19"/>
                <w:lang w:val="en-GB"/>
              </w:rPr>
            </w:pPr>
          </w:p>
        </w:tc>
        <w:tc>
          <w:tcPr>
            <w:tcW w:w="236" w:type="dxa"/>
          </w:tcPr>
          <w:p w14:paraId="4AF438AD" w14:textId="77777777" w:rsidR="003F449C" w:rsidRPr="00AF2ECC" w:rsidRDefault="003F449C" w:rsidP="003F449C">
            <w:pPr>
              <w:pStyle w:val="a0"/>
              <w:spacing w:before="60" w:after="30" w:line="276" w:lineRule="auto"/>
              <w:ind w:right="72"/>
              <w:rPr>
                <w:rFonts w:ascii="Arial" w:hAnsi="Arial" w:cs="Arial"/>
                <w:sz w:val="19"/>
                <w:szCs w:val="19"/>
                <w:cs/>
              </w:rPr>
            </w:pPr>
          </w:p>
        </w:tc>
        <w:tc>
          <w:tcPr>
            <w:tcW w:w="1510" w:type="dxa"/>
            <w:shd w:val="clear" w:color="auto" w:fill="auto"/>
          </w:tcPr>
          <w:p w14:paraId="162F267B" w14:textId="77777777" w:rsidR="003F449C" w:rsidRPr="00AF2ECC" w:rsidRDefault="003F449C" w:rsidP="003F449C">
            <w:pPr>
              <w:spacing w:before="60" w:after="30" w:line="276" w:lineRule="auto"/>
              <w:jc w:val="right"/>
              <w:rPr>
                <w:rFonts w:ascii="Arial" w:hAnsi="Arial" w:cs="Arial"/>
                <w:sz w:val="19"/>
                <w:szCs w:val="19"/>
                <w:lang w:val="en-GB"/>
              </w:rPr>
            </w:pPr>
          </w:p>
        </w:tc>
      </w:tr>
      <w:tr w:rsidR="003F449C" w:rsidRPr="00AF2ECC" w14:paraId="513CF75E" w14:textId="77777777" w:rsidTr="002F4B01">
        <w:tc>
          <w:tcPr>
            <w:tcW w:w="5886" w:type="dxa"/>
          </w:tcPr>
          <w:p w14:paraId="2C6699B1" w14:textId="77777777" w:rsidR="003F449C" w:rsidRPr="00AF2ECC" w:rsidRDefault="003F449C" w:rsidP="003F449C">
            <w:pPr>
              <w:spacing w:before="60" w:after="30" w:line="276" w:lineRule="auto"/>
              <w:ind w:right="252"/>
              <w:jc w:val="both"/>
              <w:rPr>
                <w:rFonts w:ascii="Arial" w:hAnsi="Arial" w:cs="Arial"/>
                <w:sz w:val="19"/>
                <w:szCs w:val="19"/>
              </w:rPr>
            </w:pPr>
            <w:r w:rsidRPr="00AF2ECC">
              <w:rPr>
                <w:rFonts w:ascii="Arial" w:hAnsi="Arial" w:cs="Arial"/>
                <w:sz w:val="19"/>
                <w:szCs w:val="19"/>
              </w:rPr>
              <w:t>Movements in temporary differences</w:t>
            </w:r>
          </w:p>
        </w:tc>
        <w:tc>
          <w:tcPr>
            <w:tcW w:w="1440" w:type="dxa"/>
            <w:tcBorders>
              <w:bottom w:val="single" w:sz="4" w:space="0" w:color="auto"/>
            </w:tcBorders>
          </w:tcPr>
          <w:p w14:paraId="7722EA1F" w14:textId="20EB09B2" w:rsidR="003F449C" w:rsidRPr="00AF2ECC" w:rsidRDefault="00CF3C85" w:rsidP="003F449C">
            <w:pPr>
              <w:spacing w:before="60" w:after="30" w:line="276" w:lineRule="auto"/>
              <w:jc w:val="right"/>
              <w:rPr>
                <w:rFonts w:ascii="Arial" w:hAnsi="Arial" w:cs="Arial"/>
                <w:sz w:val="19"/>
                <w:szCs w:val="19"/>
              </w:rPr>
            </w:pPr>
            <w:r w:rsidRPr="00AF2ECC">
              <w:rPr>
                <w:rFonts w:ascii="Arial" w:hAnsi="Arial" w:cs="Arial"/>
                <w:sz w:val="19"/>
                <w:szCs w:val="19"/>
              </w:rPr>
              <w:t>(1,235)</w:t>
            </w:r>
          </w:p>
        </w:tc>
        <w:tc>
          <w:tcPr>
            <w:tcW w:w="236" w:type="dxa"/>
          </w:tcPr>
          <w:p w14:paraId="117CAAC4" w14:textId="77777777" w:rsidR="003F449C" w:rsidRPr="00AF2ECC" w:rsidRDefault="003F449C" w:rsidP="003F449C">
            <w:pPr>
              <w:pStyle w:val="a0"/>
              <w:spacing w:before="60" w:after="30" w:line="276" w:lineRule="auto"/>
              <w:ind w:right="72"/>
              <w:rPr>
                <w:rFonts w:ascii="Arial" w:hAnsi="Arial" w:cs="Arial"/>
                <w:sz w:val="19"/>
                <w:szCs w:val="19"/>
                <w:cs/>
              </w:rPr>
            </w:pPr>
          </w:p>
        </w:tc>
        <w:tc>
          <w:tcPr>
            <w:tcW w:w="1510" w:type="dxa"/>
            <w:tcBorders>
              <w:bottom w:val="single" w:sz="4" w:space="0" w:color="auto"/>
            </w:tcBorders>
            <w:shd w:val="clear" w:color="auto" w:fill="auto"/>
          </w:tcPr>
          <w:p w14:paraId="76AFCC49" w14:textId="72C74A82" w:rsidR="003F449C" w:rsidRPr="00AF2ECC" w:rsidRDefault="003F449C" w:rsidP="003F449C">
            <w:pPr>
              <w:spacing w:before="60" w:after="30" w:line="276" w:lineRule="auto"/>
              <w:jc w:val="right"/>
              <w:rPr>
                <w:rFonts w:ascii="Arial" w:hAnsi="Arial" w:cs="Arial"/>
                <w:sz w:val="19"/>
                <w:szCs w:val="19"/>
                <w:lang w:val="en-GB"/>
              </w:rPr>
            </w:pPr>
            <w:r w:rsidRPr="00AF2ECC">
              <w:rPr>
                <w:rFonts w:ascii="Arial" w:hAnsi="Arial" w:cs="Arial"/>
                <w:sz w:val="19"/>
                <w:szCs w:val="19"/>
              </w:rPr>
              <w:t>(341)</w:t>
            </w:r>
          </w:p>
        </w:tc>
      </w:tr>
      <w:tr w:rsidR="003F449C" w:rsidRPr="00AF2ECC" w14:paraId="06CA2F7D" w14:textId="77777777" w:rsidTr="009B4B14">
        <w:tc>
          <w:tcPr>
            <w:tcW w:w="5886" w:type="dxa"/>
          </w:tcPr>
          <w:p w14:paraId="518409E9" w14:textId="27EC82EE" w:rsidR="003F449C" w:rsidRPr="00AF2ECC" w:rsidRDefault="003F449C" w:rsidP="003F449C">
            <w:pPr>
              <w:spacing w:before="60" w:after="30" w:line="276" w:lineRule="auto"/>
              <w:ind w:right="252"/>
              <w:jc w:val="both"/>
              <w:rPr>
                <w:rFonts w:ascii="Arial" w:hAnsi="Arial" w:cs="Arial"/>
                <w:sz w:val="19"/>
                <w:szCs w:val="19"/>
              </w:rPr>
            </w:pPr>
            <w:r w:rsidRPr="00AF2ECC">
              <w:rPr>
                <w:rFonts w:ascii="Arial" w:hAnsi="Arial" w:cs="Arial"/>
                <w:b/>
                <w:bCs/>
                <w:sz w:val="19"/>
                <w:szCs w:val="19"/>
              </w:rPr>
              <w:t>Total income tax expense</w:t>
            </w:r>
          </w:p>
        </w:tc>
        <w:tc>
          <w:tcPr>
            <w:tcW w:w="1440" w:type="dxa"/>
            <w:tcBorders>
              <w:top w:val="single" w:sz="4" w:space="0" w:color="auto"/>
              <w:bottom w:val="single" w:sz="12" w:space="0" w:color="auto"/>
            </w:tcBorders>
          </w:tcPr>
          <w:p w14:paraId="517D0B22" w14:textId="3077A5CF" w:rsidR="003F449C" w:rsidRPr="00AF2ECC" w:rsidRDefault="00CF3C85" w:rsidP="003F449C">
            <w:pPr>
              <w:spacing w:before="60" w:after="30" w:line="276" w:lineRule="auto"/>
              <w:jc w:val="right"/>
              <w:rPr>
                <w:rFonts w:ascii="Arial" w:hAnsi="Arial" w:cs="Arial"/>
                <w:sz w:val="19"/>
                <w:szCs w:val="19"/>
                <w:lang w:val="en-GB"/>
              </w:rPr>
            </w:pPr>
            <w:r w:rsidRPr="00AF2ECC">
              <w:rPr>
                <w:rFonts w:ascii="Arial" w:hAnsi="Arial" w:cs="Arial"/>
                <w:sz w:val="19"/>
                <w:szCs w:val="19"/>
                <w:lang w:val="en-GB"/>
              </w:rPr>
              <w:t>88,762</w:t>
            </w:r>
          </w:p>
        </w:tc>
        <w:tc>
          <w:tcPr>
            <w:tcW w:w="236" w:type="dxa"/>
          </w:tcPr>
          <w:p w14:paraId="4520E8E0" w14:textId="77777777" w:rsidR="003F449C" w:rsidRPr="00AF2ECC" w:rsidRDefault="003F449C" w:rsidP="003F449C">
            <w:pPr>
              <w:pStyle w:val="a0"/>
              <w:spacing w:before="60" w:after="30" w:line="276" w:lineRule="auto"/>
              <w:ind w:right="72"/>
              <w:rPr>
                <w:rFonts w:ascii="Arial" w:hAnsi="Arial" w:cs="Arial"/>
                <w:sz w:val="19"/>
                <w:szCs w:val="19"/>
                <w:cs/>
              </w:rPr>
            </w:pPr>
          </w:p>
        </w:tc>
        <w:tc>
          <w:tcPr>
            <w:tcW w:w="1510" w:type="dxa"/>
            <w:tcBorders>
              <w:top w:val="single" w:sz="4" w:space="0" w:color="auto"/>
              <w:bottom w:val="single" w:sz="12" w:space="0" w:color="auto"/>
            </w:tcBorders>
          </w:tcPr>
          <w:p w14:paraId="1A92A4D5" w14:textId="62824214" w:rsidR="003F449C" w:rsidRPr="00AF2ECC" w:rsidRDefault="003F449C" w:rsidP="003F449C">
            <w:pPr>
              <w:spacing w:before="60" w:after="30" w:line="276" w:lineRule="auto"/>
              <w:jc w:val="right"/>
              <w:rPr>
                <w:rFonts w:ascii="Arial" w:hAnsi="Arial" w:cs="Arial"/>
                <w:sz w:val="19"/>
                <w:szCs w:val="19"/>
              </w:rPr>
            </w:pPr>
            <w:r w:rsidRPr="00AF2ECC">
              <w:rPr>
                <w:rFonts w:ascii="Arial" w:hAnsi="Arial" w:cs="Arial"/>
                <w:sz w:val="19"/>
                <w:szCs w:val="19"/>
                <w:lang w:val="en-GB"/>
              </w:rPr>
              <w:t>184,212</w:t>
            </w:r>
          </w:p>
        </w:tc>
      </w:tr>
      <w:tr w:rsidR="00BD3B13" w:rsidRPr="00AF2ECC" w14:paraId="126417E8" w14:textId="77777777" w:rsidTr="001B6F59">
        <w:tc>
          <w:tcPr>
            <w:tcW w:w="5886" w:type="dxa"/>
            <w:vAlign w:val="bottom"/>
          </w:tcPr>
          <w:p w14:paraId="58F2B199" w14:textId="77777777" w:rsidR="00BD3B13" w:rsidRPr="00AF2ECC" w:rsidRDefault="00BD3B13" w:rsidP="003F449C">
            <w:pPr>
              <w:spacing w:before="60" w:after="30" w:line="276" w:lineRule="auto"/>
              <w:ind w:right="252"/>
              <w:jc w:val="both"/>
              <w:rPr>
                <w:rFonts w:ascii="Arial" w:hAnsi="Arial" w:cs="Arial"/>
                <w:sz w:val="19"/>
                <w:szCs w:val="19"/>
                <w:cs/>
              </w:rPr>
            </w:pPr>
          </w:p>
        </w:tc>
        <w:tc>
          <w:tcPr>
            <w:tcW w:w="1440" w:type="dxa"/>
            <w:vMerge w:val="restart"/>
            <w:tcBorders>
              <w:top w:val="single" w:sz="12" w:space="0" w:color="auto"/>
            </w:tcBorders>
          </w:tcPr>
          <w:p w14:paraId="71942294" w14:textId="77777777" w:rsidR="00BD3B13" w:rsidRPr="00AF2ECC" w:rsidRDefault="00BD3B13" w:rsidP="003F449C">
            <w:pPr>
              <w:spacing w:before="60" w:after="30" w:line="276" w:lineRule="auto"/>
              <w:jc w:val="right"/>
              <w:rPr>
                <w:rFonts w:ascii="Arial" w:hAnsi="Arial" w:cs="Arial"/>
                <w:sz w:val="19"/>
                <w:szCs w:val="19"/>
              </w:rPr>
            </w:pPr>
          </w:p>
        </w:tc>
        <w:tc>
          <w:tcPr>
            <w:tcW w:w="236" w:type="dxa"/>
            <w:vMerge w:val="restart"/>
          </w:tcPr>
          <w:p w14:paraId="5AFF8C76" w14:textId="77777777" w:rsidR="00BD3B13" w:rsidRPr="00AF2ECC" w:rsidRDefault="00BD3B13" w:rsidP="003F449C">
            <w:pPr>
              <w:pStyle w:val="a0"/>
              <w:spacing w:before="60" w:after="30" w:line="276" w:lineRule="auto"/>
              <w:ind w:right="72"/>
              <w:rPr>
                <w:rFonts w:ascii="Arial" w:hAnsi="Arial" w:cs="Arial"/>
                <w:sz w:val="19"/>
                <w:szCs w:val="19"/>
                <w:u w:val="single"/>
                <w:cs/>
              </w:rPr>
            </w:pPr>
          </w:p>
        </w:tc>
        <w:tc>
          <w:tcPr>
            <w:tcW w:w="1510" w:type="dxa"/>
            <w:vMerge w:val="restart"/>
            <w:tcBorders>
              <w:top w:val="single" w:sz="12" w:space="0" w:color="auto"/>
            </w:tcBorders>
          </w:tcPr>
          <w:p w14:paraId="18BC7F15" w14:textId="77777777" w:rsidR="00BD3B13" w:rsidRPr="00AF2ECC" w:rsidRDefault="00BD3B13" w:rsidP="003F449C">
            <w:pPr>
              <w:spacing w:before="60" w:after="30" w:line="276" w:lineRule="auto"/>
              <w:jc w:val="right"/>
              <w:rPr>
                <w:rFonts w:ascii="Arial" w:hAnsi="Arial" w:cs="Arial"/>
                <w:sz w:val="19"/>
                <w:szCs w:val="19"/>
                <w:lang w:val="en-GB"/>
              </w:rPr>
            </w:pPr>
          </w:p>
        </w:tc>
      </w:tr>
      <w:tr w:rsidR="003F449C" w:rsidRPr="00AF2ECC" w14:paraId="7A5FCAAC" w14:textId="77777777" w:rsidTr="001B6F59">
        <w:tc>
          <w:tcPr>
            <w:tcW w:w="5886" w:type="dxa"/>
            <w:vAlign w:val="bottom"/>
          </w:tcPr>
          <w:p w14:paraId="2AEAABE3" w14:textId="77777777" w:rsidR="003F449C" w:rsidRPr="00AF2ECC" w:rsidRDefault="003F449C" w:rsidP="003F449C">
            <w:pPr>
              <w:spacing w:before="60" w:after="30" w:line="276" w:lineRule="auto"/>
              <w:ind w:right="252"/>
              <w:jc w:val="both"/>
              <w:rPr>
                <w:rFonts w:ascii="Arial" w:hAnsi="Arial" w:cs="Arial"/>
                <w:sz w:val="19"/>
                <w:szCs w:val="19"/>
                <w:cs/>
              </w:rPr>
            </w:pPr>
          </w:p>
        </w:tc>
        <w:tc>
          <w:tcPr>
            <w:tcW w:w="1440" w:type="dxa"/>
            <w:vMerge/>
          </w:tcPr>
          <w:p w14:paraId="07D0FC09" w14:textId="77777777" w:rsidR="003F449C" w:rsidRPr="00AF2ECC" w:rsidRDefault="003F449C" w:rsidP="003F449C">
            <w:pPr>
              <w:spacing w:before="60" w:after="30" w:line="276" w:lineRule="auto"/>
              <w:jc w:val="right"/>
              <w:rPr>
                <w:rFonts w:ascii="Arial" w:hAnsi="Arial" w:cs="Arial"/>
                <w:sz w:val="19"/>
                <w:szCs w:val="19"/>
              </w:rPr>
            </w:pPr>
          </w:p>
        </w:tc>
        <w:tc>
          <w:tcPr>
            <w:tcW w:w="236" w:type="dxa"/>
            <w:vMerge/>
          </w:tcPr>
          <w:p w14:paraId="77618D34" w14:textId="77777777" w:rsidR="003F449C" w:rsidRPr="00AF2ECC" w:rsidRDefault="003F449C" w:rsidP="003F449C">
            <w:pPr>
              <w:pStyle w:val="a0"/>
              <w:spacing w:before="60" w:after="30" w:line="276" w:lineRule="auto"/>
              <w:ind w:right="72"/>
              <w:rPr>
                <w:rFonts w:ascii="Arial" w:hAnsi="Arial" w:cs="Arial"/>
                <w:sz w:val="19"/>
                <w:szCs w:val="19"/>
                <w:u w:val="single"/>
                <w:cs/>
              </w:rPr>
            </w:pPr>
          </w:p>
        </w:tc>
        <w:tc>
          <w:tcPr>
            <w:tcW w:w="1510" w:type="dxa"/>
            <w:vMerge/>
          </w:tcPr>
          <w:p w14:paraId="7472FCF9" w14:textId="77777777" w:rsidR="003F449C" w:rsidRPr="00AF2ECC" w:rsidRDefault="003F449C" w:rsidP="003F449C">
            <w:pPr>
              <w:spacing w:before="60" w:after="30" w:line="276" w:lineRule="auto"/>
              <w:jc w:val="right"/>
              <w:rPr>
                <w:rFonts w:ascii="Arial" w:hAnsi="Arial" w:cs="Arial"/>
                <w:sz w:val="19"/>
                <w:szCs w:val="19"/>
                <w:lang w:val="en-GB"/>
              </w:rPr>
            </w:pPr>
          </w:p>
        </w:tc>
      </w:tr>
      <w:tr w:rsidR="003F449C" w:rsidRPr="00AF2ECC" w14:paraId="32B93542" w14:textId="77777777" w:rsidTr="009B4B14">
        <w:tc>
          <w:tcPr>
            <w:tcW w:w="5886" w:type="dxa"/>
            <w:vAlign w:val="bottom"/>
          </w:tcPr>
          <w:p w14:paraId="4026EFE0" w14:textId="65C3495E" w:rsidR="003F449C" w:rsidRPr="00AF2ECC" w:rsidRDefault="003F449C" w:rsidP="003F449C">
            <w:pPr>
              <w:spacing w:before="60" w:after="30" w:line="276" w:lineRule="auto"/>
              <w:ind w:right="252"/>
              <w:jc w:val="both"/>
              <w:rPr>
                <w:rFonts w:ascii="Arial" w:hAnsi="Arial" w:cs="Arial"/>
                <w:b/>
                <w:bCs/>
                <w:sz w:val="19"/>
                <w:szCs w:val="19"/>
                <w:cs/>
              </w:rPr>
            </w:pPr>
            <w:r w:rsidRPr="00AF2ECC">
              <w:rPr>
                <w:rFonts w:ascii="Arial" w:hAnsi="Arial" w:cs="Arial"/>
                <w:b/>
                <w:bCs/>
                <w:sz w:val="19"/>
                <w:szCs w:val="19"/>
              </w:rPr>
              <w:t>Income tax recognized in other comprehensive income</w:t>
            </w:r>
          </w:p>
        </w:tc>
        <w:tc>
          <w:tcPr>
            <w:tcW w:w="1440" w:type="dxa"/>
          </w:tcPr>
          <w:p w14:paraId="30CD4DF3" w14:textId="77777777" w:rsidR="003F449C" w:rsidRPr="00AF2ECC" w:rsidRDefault="003F449C" w:rsidP="003F449C">
            <w:pPr>
              <w:spacing w:before="60" w:after="30" w:line="276" w:lineRule="auto"/>
              <w:jc w:val="right"/>
              <w:rPr>
                <w:rFonts w:ascii="Arial" w:hAnsi="Arial" w:cs="Arial"/>
                <w:sz w:val="19"/>
                <w:szCs w:val="19"/>
              </w:rPr>
            </w:pPr>
          </w:p>
        </w:tc>
        <w:tc>
          <w:tcPr>
            <w:tcW w:w="236" w:type="dxa"/>
          </w:tcPr>
          <w:p w14:paraId="4F343A7E" w14:textId="77777777" w:rsidR="003F449C" w:rsidRPr="00AF2ECC" w:rsidRDefault="003F449C" w:rsidP="003F449C">
            <w:pPr>
              <w:pStyle w:val="a0"/>
              <w:spacing w:before="60" w:after="30" w:line="276" w:lineRule="auto"/>
              <w:ind w:right="72"/>
              <w:rPr>
                <w:rFonts w:ascii="Arial" w:hAnsi="Arial" w:cs="Arial"/>
                <w:sz w:val="19"/>
                <w:szCs w:val="19"/>
                <w:u w:val="single"/>
                <w:cs/>
              </w:rPr>
            </w:pPr>
          </w:p>
        </w:tc>
        <w:tc>
          <w:tcPr>
            <w:tcW w:w="1510" w:type="dxa"/>
          </w:tcPr>
          <w:p w14:paraId="21B4DE19" w14:textId="77777777" w:rsidR="003F449C" w:rsidRPr="00AF2ECC" w:rsidRDefault="003F449C" w:rsidP="003F449C">
            <w:pPr>
              <w:spacing w:before="60" w:after="30" w:line="276" w:lineRule="auto"/>
              <w:jc w:val="right"/>
              <w:rPr>
                <w:rFonts w:ascii="Arial" w:hAnsi="Arial" w:cs="Arial"/>
                <w:sz w:val="19"/>
                <w:szCs w:val="19"/>
                <w:lang w:val="en-GB"/>
              </w:rPr>
            </w:pPr>
          </w:p>
        </w:tc>
      </w:tr>
      <w:tr w:rsidR="003F449C" w:rsidRPr="00AF2ECC" w14:paraId="635D1099" w14:textId="77777777" w:rsidTr="009B4B14">
        <w:tc>
          <w:tcPr>
            <w:tcW w:w="5886" w:type="dxa"/>
            <w:vAlign w:val="bottom"/>
          </w:tcPr>
          <w:p w14:paraId="23E1AEF3" w14:textId="4D0FA62A" w:rsidR="003F449C" w:rsidRPr="00AF2ECC" w:rsidRDefault="003F449C" w:rsidP="003F449C">
            <w:pPr>
              <w:spacing w:before="60" w:after="30" w:line="276" w:lineRule="auto"/>
              <w:ind w:right="252"/>
              <w:jc w:val="both"/>
              <w:rPr>
                <w:rFonts w:ascii="Arial" w:hAnsi="Arial" w:cs="Arial"/>
                <w:sz w:val="19"/>
                <w:szCs w:val="19"/>
                <w:cs/>
              </w:rPr>
            </w:pPr>
            <w:r w:rsidRPr="00AF2ECC">
              <w:rPr>
                <w:rFonts w:ascii="Arial" w:hAnsi="Arial" w:cs="Arial"/>
                <w:sz w:val="19"/>
                <w:szCs w:val="19"/>
              </w:rPr>
              <w:t>Actuarial loss</w:t>
            </w:r>
          </w:p>
        </w:tc>
        <w:tc>
          <w:tcPr>
            <w:tcW w:w="1440" w:type="dxa"/>
            <w:tcBorders>
              <w:bottom w:val="single" w:sz="12" w:space="0" w:color="auto"/>
            </w:tcBorders>
          </w:tcPr>
          <w:p w14:paraId="24017519" w14:textId="0797933D" w:rsidR="003F449C" w:rsidRPr="00AF2ECC" w:rsidRDefault="00431A52" w:rsidP="00431A52">
            <w:pPr>
              <w:spacing w:before="60" w:after="30" w:line="276" w:lineRule="auto"/>
              <w:jc w:val="center"/>
              <w:rPr>
                <w:rFonts w:ascii="Arial" w:hAnsi="Arial" w:cs="Arial"/>
                <w:sz w:val="19"/>
                <w:szCs w:val="19"/>
              </w:rPr>
            </w:pPr>
            <w:r w:rsidRPr="00AF2ECC">
              <w:rPr>
                <w:rFonts w:ascii="Arial" w:hAnsi="Arial" w:cs="Arial"/>
                <w:sz w:val="19"/>
                <w:szCs w:val="19"/>
              </w:rPr>
              <w:t xml:space="preserve">           </w:t>
            </w:r>
            <w:r w:rsidR="00CF3C85" w:rsidRPr="00AF2ECC">
              <w:rPr>
                <w:rFonts w:ascii="Arial" w:hAnsi="Arial" w:cs="Arial"/>
                <w:sz w:val="19"/>
                <w:szCs w:val="19"/>
              </w:rPr>
              <w:t>-</w:t>
            </w:r>
          </w:p>
        </w:tc>
        <w:tc>
          <w:tcPr>
            <w:tcW w:w="236" w:type="dxa"/>
          </w:tcPr>
          <w:p w14:paraId="66F60B3C" w14:textId="77777777" w:rsidR="003F449C" w:rsidRPr="00AF2ECC" w:rsidRDefault="003F449C" w:rsidP="003F449C">
            <w:pPr>
              <w:pStyle w:val="a0"/>
              <w:spacing w:before="60" w:after="30" w:line="276" w:lineRule="auto"/>
              <w:ind w:right="72"/>
              <w:rPr>
                <w:rFonts w:ascii="Arial" w:hAnsi="Arial" w:cs="Arial"/>
                <w:sz w:val="19"/>
                <w:szCs w:val="19"/>
                <w:u w:val="single"/>
                <w:cs/>
              </w:rPr>
            </w:pPr>
          </w:p>
        </w:tc>
        <w:tc>
          <w:tcPr>
            <w:tcW w:w="1510" w:type="dxa"/>
            <w:tcBorders>
              <w:bottom w:val="single" w:sz="12" w:space="0" w:color="auto"/>
            </w:tcBorders>
          </w:tcPr>
          <w:p w14:paraId="0819DDC2" w14:textId="3A2DE5FD" w:rsidR="003F449C" w:rsidRPr="00AF2ECC" w:rsidRDefault="003F449C" w:rsidP="003F449C">
            <w:pPr>
              <w:spacing w:before="60" w:after="30" w:line="276" w:lineRule="auto"/>
              <w:jc w:val="right"/>
              <w:rPr>
                <w:rFonts w:ascii="Arial" w:hAnsi="Arial" w:cs="Arial"/>
                <w:sz w:val="19"/>
                <w:szCs w:val="19"/>
                <w:lang w:val="en-GB"/>
              </w:rPr>
            </w:pPr>
            <w:r w:rsidRPr="00AF2ECC">
              <w:rPr>
                <w:rFonts w:ascii="Arial" w:hAnsi="Arial" w:cs="Arial"/>
                <w:sz w:val="19"/>
                <w:szCs w:val="19"/>
              </w:rPr>
              <w:t>(243)</w:t>
            </w:r>
          </w:p>
        </w:tc>
      </w:tr>
    </w:tbl>
    <w:p w14:paraId="2486A349" w14:textId="77777777" w:rsidR="005A7B5D" w:rsidRPr="00AF2ECC" w:rsidRDefault="005A7B5D" w:rsidP="00777CB4">
      <w:pPr>
        <w:spacing w:line="360" w:lineRule="auto"/>
        <w:rPr>
          <w:rFonts w:ascii="Arial" w:hAnsi="Arial" w:cs="Arial"/>
          <w:sz w:val="28"/>
          <w:szCs w:val="28"/>
          <w:u w:val="single"/>
        </w:rPr>
      </w:pPr>
    </w:p>
    <w:tbl>
      <w:tblPr>
        <w:tblW w:w="9130" w:type="dxa"/>
        <w:tblInd w:w="333" w:type="dxa"/>
        <w:tblLayout w:type="fixed"/>
        <w:tblCellMar>
          <w:left w:w="79" w:type="dxa"/>
          <w:right w:w="79" w:type="dxa"/>
        </w:tblCellMar>
        <w:tblLook w:val="04A0" w:firstRow="1" w:lastRow="0" w:firstColumn="1" w:lastColumn="0" w:noHBand="0" w:noVBand="1"/>
      </w:tblPr>
      <w:tblGrid>
        <w:gridCol w:w="3901"/>
        <w:gridCol w:w="1147"/>
        <w:gridCol w:w="180"/>
        <w:gridCol w:w="1162"/>
        <w:gridCol w:w="180"/>
        <w:gridCol w:w="1130"/>
        <w:gridCol w:w="180"/>
        <w:gridCol w:w="1250"/>
      </w:tblGrid>
      <w:tr w:rsidR="007B4AA7" w:rsidRPr="00AF2ECC" w14:paraId="4DC49C1D" w14:textId="77777777" w:rsidTr="00421E95">
        <w:trPr>
          <w:cantSplit/>
          <w:tblHeader/>
        </w:trPr>
        <w:tc>
          <w:tcPr>
            <w:tcW w:w="3901" w:type="dxa"/>
          </w:tcPr>
          <w:p w14:paraId="432E53C9" w14:textId="77777777" w:rsidR="007B4AA7" w:rsidRPr="00AF2ECC" w:rsidRDefault="007B4AA7" w:rsidP="002F4B01">
            <w:pPr>
              <w:pStyle w:val="acctfourfigures"/>
              <w:tabs>
                <w:tab w:val="left" w:pos="720"/>
              </w:tabs>
              <w:spacing w:before="60" w:after="30" w:line="276" w:lineRule="auto"/>
              <w:rPr>
                <w:rFonts w:ascii="Arial" w:hAnsi="Arial" w:cs="Arial"/>
                <w:b/>
                <w:bCs/>
                <w:color w:val="0000FF"/>
                <w:sz w:val="18"/>
                <w:szCs w:val="18"/>
              </w:rPr>
            </w:pPr>
          </w:p>
        </w:tc>
        <w:tc>
          <w:tcPr>
            <w:tcW w:w="2489" w:type="dxa"/>
            <w:gridSpan w:val="3"/>
            <w:tcBorders>
              <w:left w:val="nil"/>
              <w:bottom w:val="single" w:sz="4" w:space="0" w:color="auto"/>
              <w:right w:val="nil"/>
            </w:tcBorders>
            <w:hideMark/>
          </w:tcPr>
          <w:p w14:paraId="6351204E" w14:textId="20DA714C" w:rsidR="007B4AA7" w:rsidRPr="00AF2ECC" w:rsidRDefault="007B4AA7" w:rsidP="002F4B01">
            <w:pPr>
              <w:pStyle w:val="acctmergecolhdg"/>
              <w:spacing w:before="60" w:after="30" w:line="276" w:lineRule="auto"/>
              <w:rPr>
                <w:rFonts w:ascii="Arial" w:hAnsi="Arial" w:cs="Arial"/>
                <w:b w:val="0"/>
                <w:bCs/>
                <w:sz w:val="18"/>
                <w:szCs w:val="18"/>
              </w:rPr>
            </w:pPr>
            <w:r w:rsidRPr="00AF2ECC">
              <w:rPr>
                <w:rFonts w:ascii="Arial" w:hAnsi="Arial" w:cs="Arial"/>
                <w:b w:val="0"/>
                <w:bCs/>
                <w:sz w:val="18"/>
                <w:szCs w:val="18"/>
              </w:rPr>
              <w:t>20</w:t>
            </w:r>
            <w:r w:rsidR="00DC7495" w:rsidRPr="00AF2ECC">
              <w:rPr>
                <w:rFonts w:ascii="Arial" w:hAnsi="Arial" w:cs="Arial"/>
                <w:b w:val="0"/>
                <w:bCs/>
                <w:sz w:val="18"/>
                <w:szCs w:val="18"/>
              </w:rPr>
              <w:t>2</w:t>
            </w:r>
            <w:r w:rsidR="003F449C" w:rsidRPr="00AF2ECC">
              <w:rPr>
                <w:rFonts w:ascii="Arial" w:hAnsi="Arial" w:cs="Arial"/>
                <w:b w:val="0"/>
                <w:bCs/>
                <w:sz w:val="18"/>
                <w:szCs w:val="18"/>
              </w:rPr>
              <w:t>3</w:t>
            </w:r>
          </w:p>
        </w:tc>
        <w:tc>
          <w:tcPr>
            <w:tcW w:w="180" w:type="dxa"/>
            <w:tcBorders>
              <w:left w:val="nil"/>
              <w:right w:val="nil"/>
            </w:tcBorders>
          </w:tcPr>
          <w:p w14:paraId="3A514BD2" w14:textId="77777777" w:rsidR="007B4AA7" w:rsidRPr="00AF2ECC" w:rsidRDefault="007B4AA7" w:rsidP="002F4B01">
            <w:pPr>
              <w:pStyle w:val="acctmergecolhdg"/>
              <w:spacing w:before="60" w:after="30" w:line="276" w:lineRule="auto"/>
              <w:rPr>
                <w:rFonts w:ascii="Arial" w:hAnsi="Arial" w:cs="Arial"/>
                <w:b w:val="0"/>
                <w:bCs/>
                <w:sz w:val="18"/>
                <w:szCs w:val="18"/>
              </w:rPr>
            </w:pPr>
          </w:p>
        </w:tc>
        <w:tc>
          <w:tcPr>
            <w:tcW w:w="2560" w:type="dxa"/>
            <w:gridSpan w:val="3"/>
            <w:tcBorders>
              <w:left w:val="nil"/>
              <w:bottom w:val="single" w:sz="4" w:space="0" w:color="auto"/>
              <w:right w:val="nil"/>
            </w:tcBorders>
            <w:hideMark/>
          </w:tcPr>
          <w:p w14:paraId="5BD677F3" w14:textId="67E1FDE0" w:rsidR="007B4AA7" w:rsidRPr="00AF2ECC" w:rsidRDefault="007B4AA7" w:rsidP="002F4B01">
            <w:pPr>
              <w:pStyle w:val="acctmergecolhdg"/>
              <w:spacing w:before="60" w:after="30" w:line="276" w:lineRule="auto"/>
              <w:rPr>
                <w:rFonts w:ascii="Arial" w:hAnsi="Arial" w:cs="Arial"/>
                <w:b w:val="0"/>
                <w:bCs/>
                <w:sz w:val="18"/>
                <w:szCs w:val="18"/>
                <w:lang w:bidi="th-TH"/>
              </w:rPr>
            </w:pPr>
            <w:r w:rsidRPr="00AF2ECC">
              <w:rPr>
                <w:rFonts w:ascii="Arial" w:hAnsi="Arial" w:cs="Arial"/>
                <w:b w:val="0"/>
                <w:bCs/>
                <w:sz w:val="18"/>
                <w:szCs w:val="18"/>
              </w:rPr>
              <w:t>20</w:t>
            </w:r>
            <w:r w:rsidR="00276CCB" w:rsidRPr="00AF2ECC">
              <w:rPr>
                <w:rFonts w:ascii="Arial" w:hAnsi="Arial" w:cs="Arial"/>
                <w:b w:val="0"/>
                <w:bCs/>
                <w:sz w:val="18"/>
                <w:szCs w:val="18"/>
              </w:rPr>
              <w:t>2</w:t>
            </w:r>
            <w:r w:rsidR="003F449C" w:rsidRPr="00AF2ECC">
              <w:rPr>
                <w:rFonts w:ascii="Arial" w:hAnsi="Arial" w:cs="Arial"/>
                <w:b w:val="0"/>
                <w:bCs/>
                <w:sz w:val="18"/>
                <w:szCs w:val="18"/>
              </w:rPr>
              <w:t>2</w:t>
            </w:r>
          </w:p>
        </w:tc>
      </w:tr>
      <w:tr w:rsidR="007B4AA7" w:rsidRPr="00AF2ECC" w14:paraId="571A2E61" w14:textId="77777777" w:rsidTr="00421E95">
        <w:trPr>
          <w:cantSplit/>
          <w:tblHeader/>
        </w:trPr>
        <w:tc>
          <w:tcPr>
            <w:tcW w:w="3901" w:type="dxa"/>
          </w:tcPr>
          <w:p w14:paraId="0AA5E186" w14:textId="77777777" w:rsidR="007B4AA7" w:rsidRPr="00AF2ECC" w:rsidRDefault="007B4AA7" w:rsidP="002F4B01">
            <w:pPr>
              <w:pStyle w:val="acctfourfigures"/>
              <w:tabs>
                <w:tab w:val="left" w:pos="720"/>
              </w:tabs>
              <w:spacing w:before="60" w:after="30" w:line="276" w:lineRule="auto"/>
              <w:rPr>
                <w:rFonts w:ascii="Arial" w:hAnsi="Arial" w:cs="Arial"/>
                <w:sz w:val="18"/>
                <w:szCs w:val="18"/>
              </w:rPr>
            </w:pPr>
          </w:p>
        </w:tc>
        <w:tc>
          <w:tcPr>
            <w:tcW w:w="1147" w:type="dxa"/>
            <w:tcBorders>
              <w:top w:val="single" w:sz="4" w:space="0" w:color="auto"/>
              <w:left w:val="nil"/>
              <w:bottom w:val="single" w:sz="4" w:space="0" w:color="auto"/>
              <w:right w:val="nil"/>
            </w:tcBorders>
            <w:hideMark/>
          </w:tcPr>
          <w:p w14:paraId="18C9951E" w14:textId="77777777" w:rsidR="007B4AA7" w:rsidRPr="00AF2ECC" w:rsidRDefault="007B4AA7" w:rsidP="002F4B01">
            <w:pPr>
              <w:pStyle w:val="acctfourfigures"/>
              <w:tabs>
                <w:tab w:val="left" w:pos="720"/>
              </w:tabs>
              <w:spacing w:before="60" w:after="30" w:line="276" w:lineRule="auto"/>
              <w:ind w:left="-58" w:right="-76"/>
              <w:jc w:val="center"/>
              <w:rPr>
                <w:rFonts w:ascii="Arial" w:hAnsi="Arial" w:cs="Arial"/>
                <w:sz w:val="18"/>
                <w:szCs w:val="18"/>
              </w:rPr>
            </w:pPr>
            <w:r w:rsidRPr="00AF2ECC">
              <w:rPr>
                <w:rFonts w:ascii="Arial" w:hAnsi="Arial" w:cs="Arial"/>
                <w:sz w:val="18"/>
                <w:szCs w:val="18"/>
              </w:rPr>
              <w:t>Rate</w:t>
            </w:r>
          </w:p>
          <w:p w14:paraId="086A65A9" w14:textId="77777777" w:rsidR="007B4AA7" w:rsidRPr="00AF2ECC" w:rsidRDefault="007B4AA7" w:rsidP="002F4B01">
            <w:pPr>
              <w:pStyle w:val="acctfourfigures"/>
              <w:tabs>
                <w:tab w:val="left" w:pos="720"/>
              </w:tabs>
              <w:spacing w:before="60" w:after="30" w:line="276" w:lineRule="auto"/>
              <w:ind w:left="-58" w:right="-76"/>
              <w:jc w:val="center"/>
              <w:rPr>
                <w:rFonts w:ascii="Arial" w:hAnsi="Arial" w:cs="Arial"/>
                <w:sz w:val="18"/>
                <w:szCs w:val="18"/>
                <w:lang w:bidi="th-TH"/>
              </w:rPr>
            </w:pPr>
            <w:r w:rsidRPr="00AF2ECC">
              <w:rPr>
                <w:rFonts w:ascii="Arial" w:hAnsi="Arial" w:cs="Arial"/>
                <w:sz w:val="18"/>
                <w:szCs w:val="18"/>
                <w:lang w:bidi="th-TH"/>
              </w:rPr>
              <w:t>(</w:t>
            </w:r>
            <w:r w:rsidRPr="00AF2ECC">
              <w:rPr>
                <w:rFonts w:ascii="Arial" w:hAnsi="Arial" w:cs="Arial"/>
                <w:sz w:val="18"/>
                <w:szCs w:val="18"/>
                <w:lang w:val="en-US" w:bidi="th-TH"/>
              </w:rPr>
              <w:t>Percentage</w:t>
            </w:r>
            <w:r w:rsidRPr="00AF2ECC">
              <w:rPr>
                <w:rFonts w:ascii="Arial" w:hAnsi="Arial" w:cs="Arial"/>
                <w:sz w:val="18"/>
                <w:szCs w:val="18"/>
                <w:lang w:bidi="th-TH"/>
              </w:rPr>
              <w:t>)</w:t>
            </w:r>
          </w:p>
        </w:tc>
        <w:tc>
          <w:tcPr>
            <w:tcW w:w="180" w:type="dxa"/>
            <w:tcBorders>
              <w:top w:val="single" w:sz="4" w:space="0" w:color="auto"/>
              <w:left w:val="nil"/>
              <w:bottom w:val="nil"/>
              <w:right w:val="nil"/>
            </w:tcBorders>
          </w:tcPr>
          <w:p w14:paraId="74CABBFD" w14:textId="77777777" w:rsidR="007B4AA7" w:rsidRPr="00AF2ECC" w:rsidRDefault="007B4AA7" w:rsidP="002F4B01">
            <w:pPr>
              <w:pStyle w:val="acctfourfigures"/>
              <w:tabs>
                <w:tab w:val="left" w:pos="720"/>
              </w:tabs>
              <w:spacing w:before="60" w:after="30" w:line="276" w:lineRule="auto"/>
              <w:jc w:val="center"/>
              <w:rPr>
                <w:rFonts w:ascii="Arial" w:hAnsi="Arial" w:cs="Arial"/>
                <w:sz w:val="18"/>
                <w:szCs w:val="18"/>
              </w:rPr>
            </w:pPr>
          </w:p>
          <w:p w14:paraId="209AD093" w14:textId="77777777" w:rsidR="007B4AA7" w:rsidRPr="00AF2ECC" w:rsidRDefault="007B4AA7" w:rsidP="002F4B01">
            <w:pPr>
              <w:pStyle w:val="acctfourfigures"/>
              <w:tabs>
                <w:tab w:val="left" w:pos="720"/>
              </w:tabs>
              <w:spacing w:before="60" w:after="30" w:line="276" w:lineRule="auto"/>
              <w:jc w:val="center"/>
              <w:rPr>
                <w:rFonts w:ascii="Arial" w:hAnsi="Arial" w:cs="Arial"/>
                <w:sz w:val="18"/>
                <w:szCs w:val="18"/>
              </w:rPr>
            </w:pPr>
          </w:p>
        </w:tc>
        <w:tc>
          <w:tcPr>
            <w:tcW w:w="1162" w:type="dxa"/>
            <w:tcBorders>
              <w:top w:val="single" w:sz="4" w:space="0" w:color="auto"/>
              <w:left w:val="nil"/>
              <w:bottom w:val="single" w:sz="4" w:space="0" w:color="auto"/>
              <w:right w:val="nil"/>
            </w:tcBorders>
          </w:tcPr>
          <w:p w14:paraId="6E404E06" w14:textId="77777777" w:rsidR="007B4AA7" w:rsidRPr="00AF2ECC" w:rsidRDefault="007B4AA7" w:rsidP="002F4B01">
            <w:pPr>
              <w:pStyle w:val="acctfourfigures"/>
              <w:tabs>
                <w:tab w:val="left" w:pos="720"/>
              </w:tabs>
              <w:spacing w:before="60" w:after="30" w:line="276" w:lineRule="auto"/>
              <w:ind w:left="-79" w:right="-79"/>
              <w:jc w:val="center"/>
              <w:rPr>
                <w:rFonts w:ascii="Arial" w:hAnsi="Arial" w:cs="Arial"/>
                <w:sz w:val="18"/>
                <w:szCs w:val="18"/>
              </w:rPr>
            </w:pPr>
            <w:r w:rsidRPr="00AF2ECC">
              <w:rPr>
                <w:rFonts w:ascii="Arial" w:hAnsi="Arial" w:cs="Arial"/>
                <w:sz w:val="18"/>
                <w:szCs w:val="18"/>
              </w:rPr>
              <w:t>Thousand</w:t>
            </w:r>
          </w:p>
          <w:p w14:paraId="33FE25FB" w14:textId="77777777" w:rsidR="007B4AA7" w:rsidRPr="00AF2ECC" w:rsidRDefault="007B4AA7" w:rsidP="002F4B01">
            <w:pPr>
              <w:pStyle w:val="acctfourfigures"/>
              <w:tabs>
                <w:tab w:val="left" w:pos="720"/>
              </w:tabs>
              <w:spacing w:before="60" w:after="30" w:line="276" w:lineRule="auto"/>
              <w:ind w:left="-79" w:right="-79"/>
              <w:jc w:val="center"/>
              <w:rPr>
                <w:rFonts w:ascii="Arial" w:hAnsi="Arial" w:cs="Arial"/>
                <w:sz w:val="18"/>
                <w:szCs w:val="18"/>
              </w:rPr>
            </w:pPr>
            <w:r w:rsidRPr="00AF2ECC">
              <w:rPr>
                <w:rFonts w:ascii="Arial" w:hAnsi="Arial" w:cs="Arial"/>
                <w:sz w:val="18"/>
                <w:szCs w:val="18"/>
              </w:rPr>
              <w:t>Baht</w:t>
            </w:r>
          </w:p>
        </w:tc>
        <w:tc>
          <w:tcPr>
            <w:tcW w:w="180" w:type="dxa"/>
          </w:tcPr>
          <w:p w14:paraId="3803D3F1" w14:textId="77777777" w:rsidR="007B4AA7" w:rsidRPr="00AF2ECC" w:rsidRDefault="007B4AA7" w:rsidP="002F4B01">
            <w:pPr>
              <w:pStyle w:val="acctfourfigures"/>
              <w:tabs>
                <w:tab w:val="left" w:pos="720"/>
              </w:tabs>
              <w:spacing w:before="60" w:after="30" w:line="276" w:lineRule="auto"/>
              <w:jc w:val="center"/>
              <w:rPr>
                <w:rFonts w:ascii="Arial" w:hAnsi="Arial" w:cs="Arial"/>
                <w:sz w:val="18"/>
                <w:szCs w:val="18"/>
              </w:rPr>
            </w:pPr>
          </w:p>
          <w:p w14:paraId="05E6A284" w14:textId="77777777" w:rsidR="007B4AA7" w:rsidRPr="00AF2ECC" w:rsidRDefault="007B4AA7" w:rsidP="002F4B01">
            <w:pPr>
              <w:pStyle w:val="acctfourfigures"/>
              <w:tabs>
                <w:tab w:val="left" w:pos="720"/>
              </w:tabs>
              <w:spacing w:before="60" w:after="30" w:line="276" w:lineRule="auto"/>
              <w:jc w:val="center"/>
              <w:rPr>
                <w:rFonts w:ascii="Arial" w:hAnsi="Arial" w:cs="Arial"/>
                <w:sz w:val="18"/>
                <w:szCs w:val="18"/>
              </w:rPr>
            </w:pPr>
          </w:p>
        </w:tc>
        <w:tc>
          <w:tcPr>
            <w:tcW w:w="1130" w:type="dxa"/>
            <w:tcBorders>
              <w:top w:val="single" w:sz="4" w:space="0" w:color="auto"/>
              <w:left w:val="nil"/>
              <w:bottom w:val="single" w:sz="4" w:space="0" w:color="auto"/>
              <w:right w:val="nil"/>
            </w:tcBorders>
            <w:hideMark/>
          </w:tcPr>
          <w:p w14:paraId="7BF54CE2" w14:textId="77777777" w:rsidR="007B4AA7" w:rsidRPr="00AF2ECC" w:rsidRDefault="007B4AA7" w:rsidP="002F4B01">
            <w:pPr>
              <w:pStyle w:val="acctfourfigures"/>
              <w:tabs>
                <w:tab w:val="left" w:pos="720"/>
              </w:tabs>
              <w:spacing w:before="60" w:after="30" w:line="276" w:lineRule="auto"/>
              <w:jc w:val="center"/>
              <w:rPr>
                <w:rFonts w:ascii="Arial" w:hAnsi="Arial" w:cs="Arial"/>
                <w:sz w:val="18"/>
                <w:szCs w:val="18"/>
              </w:rPr>
            </w:pPr>
            <w:r w:rsidRPr="00AF2ECC">
              <w:rPr>
                <w:rFonts w:ascii="Arial" w:hAnsi="Arial" w:cs="Arial"/>
                <w:sz w:val="18"/>
                <w:szCs w:val="18"/>
              </w:rPr>
              <w:t>Rate</w:t>
            </w:r>
          </w:p>
          <w:p w14:paraId="0C937D61" w14:textId="77777777" w:rsidR="007B4AA7" w:rsidRPr="00AF2ECC" w:rsidRDefault="007B4AA7" w:rsidP="002F4B01">
            <w:pPr>
              <w:pStyle w:val="acctfourfigures"/>
              <w:tabs>
                <w:tab w:val="left" w:pos="720"/>
              </w:tabs>
              <w:spacing w:before="60" w:after="30" w:line="276" w:lineRule="auto"/>
              <w:ind w:left="-59" w:right="-89"/>
              <w:jc w:val="center"/>
              <w:rPr>
                <w:rFonts w:ascii="Arial" w:hAnsi="Arial" w:cs="Arial"/>
                <w:sz w:val="18"/>
                <w:szCs w:val="18"/>
                <w:lang w:bidi="th-TH"/>
              </w:rPr>
            </w:pPr>
            <w:r w:rsidRPr="00AF2ECC">
              <w:rPr>
                <w:rFonts w:ascii="Arial" w:hAnsi="Arial" w:cs="Arial"/>
                <w:sz w:val="18"/>
                <w:szCs w:val="18"/>
                <w:lang w:bidi="th-TH"/>
              </w:rPr>
              <w:t>(</w:t>
            </w:r>
            <w:r w:rsidRPr="00AF2ECC">
              <w:rPr>
                <w:rFonts w:ascii="Arial" w:hAnsi="Arial" w:cs="Arial"/>
                <w:sz w:val="18"/>
                <w:szCs w:val="18"/>
                <w:lang w:val="en-US" w:bidi="th-TH"/>
              </w:rPr>
              <w:t>Percentage</w:t>
            </w:r>
            <w:r w:rsidRPr="00AF2ECC">
              <w:rPr>
                <w:rFonts w:ascii="Arial" w:hAnsi="Arial" w:cs="Arial"/>
                <w:sz w:val="18"/>
                <w:szCs w:val="18"/>
                <w:lang w:bidi="th-TH"/>
              </w:rPr>
              <w:t>)</w:t>
            </w:r>
          </w:p>
        </w:tc>
        <w:tc>
          <w:tcPr>
            <w:tcW w:w="180" w:type="dxa"/>
            <w:tcBorders>
              <w:top w:val="single" w:sz="4" w:space="0" w:color="auto"/>
              <w:left w:val="nil"/>
              <w:bottom w:val="nil"/>
              <w:right w:val="nil"/>
            </w:tcBorders>
          </w:tcPr>
          <w:p w14:paraId="113DAEB5" w14:textId="77777777" w:rsidR="007B4AA7" w:rsidRPr="00AF2ECC" w:rsidRDefault="007B4AA7" w:rsidP="002F4B01">
            <w:pPr>
              <w:pStyle w:val="acctfourfigures"/>
              <w:tabs>
                <w:tab w:val="left" w:pos="720"/>
              </w:tabs>
              <w:spacing w:before="60" w:after="30" w:line="276" w:lineRule="auto"/>
              <w:jc w:val="center"/>
              <w:rPr>
                <w:rFonts w:ascii="Arial" w:hAnsi="Arial" w:cs="Arial"/>
                <w:sz w:val="18"/>
                <w:szCs w:val="18"/>
              </w:rPr>
            </w:pPr>
          </w:p>
          <w:p w14:paraId="06641FA3" w14:textId="77777777" w:rsidR="007B4AA7" w:rsidRPr="00AF2ECC" w:rsidRDefault="007B4AA7" w:rsidP="002F4B01">
            <w:pPr>
              <w:pStyle w:val="acctfourfigures"/>
              <w:tabs>
                <w:tab w:val="left" w:pos="720"/>
              </w:tabs>
              <w:spacing w:before="60" w:after="30" w:line="276" w:lineRule="auto"/>
              <w:jc w:val="center"/>
              <w:rPr>
                <w:rFonts w:ascii="Arial" w:hAnsi="Arial" w:cs="Arial"/>
                <w:sz w:val="18"/>
                <w:szCs w:val="18"/>
              </w:rPr>
            </w:pPr>
          </w:p>
        </w:tc>
        <w:tc>
          <w:tcPr>
            <w:tcW w:w="1250" w:type="dxa"/>
            <w:tcBorders>
              <w:top w:val="single" w:sz="4" w:space="0" w:color="auto"/>
              <w:left w:val="nil"/>
              <w:bottom w:val="single" w:sz="4" w:space="0" w:color="auto"/>
              <w:right w:val="nil"/>
            </w:tcBorders>
          </w:tcPr>
          <w:p w14:paraId="4A1E6770" w14:textId="77777777" w:rsidR="007B4AA7" w:rsidRPr="00AF2ECC" w:rsidRDefault="007B4AA7" w:rsidP="002F4B01">
            <w:pPr>
              <w:pStyle w:val="acctfourfigures"/>
              <w:tabs>
                <w:tab w:val="left" w:pos="720"/>
              </w:tabs>
              <w:spacing w:before="60" w:after="30" w:line="276" w:lineRule="auto"/>
              <w:ind w:left="-79" w:right="-79"/>
              <w:jc w:val="center"/>
              <w:rPr>
                <w:rFonts w:ascii="Arial" w:hAnsi="Arial" w:cs="Arial"/>
                <w:sz w:val="18"/>
                <w:szCs w:val="18"/>
              </w:rPr>
            </w:pPr>
            <w:r w:rsidRPr="00AF2ECC">
              <w:rPr>
                <w:rFonts w:ascii="Arial" w:hAnsi="Arial" w:cs="Arial"/>
                <w:sz w:val="18"/>
                <w:szCs w:val="18"/>
              </w:rPr>
              <w:t>Thousand</w:t>
            </w:r>
          </w:p>
          <w:p w14:paraId="0B730883" w14:textId="77777777" w:rsidR="007B4AA7" w:rsidRPr="00AF2ECC" w:rsidRDefault="007B4AA7" w:rsidP="002F4B01">
            <w:pPr>
              <w:pStyle w:val="acctfourfigures"/>
              <w:tabs>
                <w:tab w:val="left" w:pos="720"/>
              </w:tabs>
              <w:spacing w:before="60" w:after="30" w:line="276" w:lineRule="auto"/>
              <w:ind w:left="-79" w:right="-79"/>
              <w:jc w:val="center"/>
              <w:rPr>
                <w:rFonts w:ascii="Arial" w:hAnsi="Arial" w:cs="Arial"/>
                <w:sz w:val="18"/>
                <w:szCs w:val="18"/>
              </w:rPr>
            </w:pPr>
            <w:r w:rsidRPr="00AF2ECC">
              <w:rPr>
                <w:rFonts w:ascii="Arial" w:hAnsi="Arial" w:cs="Arial"/>
                <w:sz w:val="18"/>
                <w:szCs w:val="18"/>
              </w:rPr>
              <w:t>Baht</w:t>
            </w:r>
          </w:p>
        </w:tc>
      </w:tr>
      <w:tr w:rsidR="003D7F6E" w:rsidRPr="00AF2ECC" w14:paraId="11FB5134" w14:textId="77777777" w:rsidTr="00421E95">
        <w:trPr>
          <w:cantSplit/>
          <w:trHeight w:val="64"/>
        </w:trPr>
        <w:tc>
          <w:tcPr>
            <w:tcW w:w="3901" w:type="dxa"/>
          </w:tcPr>
          <w:p w14:paraId="22722033" w14:textId="77777777" w:rsidR="003D7F6E" w:rsidRPr="00AF2ECC" w:rsidRDefault="003D7F6E" w:rsidP="002F4B01">
            <w:pPr>
              <w:spacing w:before="60" w:after="30" w:line="276" w:lineRule="auto"/>
              <w:rPr>
                <w:rFonts w:ascii="Arial" w:hAnsi="Arial" w:cs="Arial"/>
                <w:sz w:val="18"/>
                <w:szCs w:val="18"/>
                <w:lang w:val="en-GB" w:bidi="ar-SA"/>
              </w:rPr>
            </w:pPr>
          </w:p>
        </w:tc>
        <w:tc>
          <w:tcPr>
            <w:tcW w:w="1147" w:type="dxa"/>
            <w:tcBorders>
              <w:top w:val="single" w:sz="4" w:space="0" w:color="auto"/>
              <w:left w:val="nil"/>
              <w:bottom w:val="nil"/>
              <w:right w:val="nil"/>
            </w:tcBorders>
          </w:tcPr>
          <w:p w14:paraId="0F49F9A8" w14:textId="77777777" w:rsidR="003D7F6E" w:rsidRPr="00AF2ECC" w:rsidRDefault="003D7F6E" w:rsidP="002F4B01">
            <w:pPr>
              <w:pStyle w:val="acctfourfigures"/>
              <w:tabs>
                <w:tab w:val="left" w:pos="720"/>
              </w:tabs>
              <w:spacing w:before="60" w:after="30" w:line="276" w:lineRule="auto"/>
              <w:jc w:val="center"/>
              <w:rPr>
                <w:rFonts w:ascii="Arial" w:hAnsi="Arial" w:cs="Arial"/>
                <w:sz w:val="18"/>
                <w:szCs w:val="18"/>
              </w:rPr>
            </w:pPr>
          </w:p>
        </w:tc>
        <w:tc>
          <w:tcPr>
            <w:tcW w:w="180" w:type="dxa"/>
          </w:tcPr>
          <w:p w14:paraId="23FB4D31" w14:textId="77777777" w:rsidR="003D7F6E" w:rsidRPr="00AF2ECC" w:rsidRDefault="003D7F6E" w:rsidP="002F4B01">
            <w:pPr>
              <w:pStyle w:val="acctfourfigures"/>
              <w:spacing w:before="60" w:after="30" w:line="276" w:lineRule="auto"/>
              <w:jc w:val="center"/>
              <w:rPr>
                <w:rFonts w:ascii="Arial" w:hAnsi="Arial" w:cs="Arial"/>
                <w:sz w:val="18"/>
                <w:szCs w:val="18"/>
              </w:rPr>
            </w:pPr>
          </w:p>
        </w:tc>
        <w:tc>
          <w:tcPr>
            <w:tcW w:w="1162" w:type="dxa"/>
            <w:tcBorders>
              <w:top w:val="single" w:sz="4" w:space="0" w:color="auto"/>
              <w:left w:val="nil"/>
              <w:bottom w:val="nil"/>
              <w:right w:val="nil"/>
            </w:tcBorders>
          </w:tcPr>
          <w:p w14:paraId="7ACD1C40" w14:textId="77777777" w:rsidR="003D7F6E" w:rsidRPr="00AF2ECC" w:rsidRDefault="003D7F6E" w:rsidP="002F4B01">
            <w:pPr>
              <w:pStyle w:val="acctfourfigures"/>
              <w:tabs>
                <w:tab w:val="decimal" w:pos="731"/>
              </w:tabs>
              <w:spacing w:before="60" w:after="30" w:line="276" w:lineRule="auto"/>
              <w:ind w:right="11"/>
              <w:rPr>
                <w:rFonts w:ascii="Arial" w:hAnsi="Arial" w:cs="Arial"/>
                <w:sz w:val="18"/>
                <w:szCs w:val="18"/>
              </w:rPr>
            </w:pPr>
          </w:p>
        </w:tc>
        <w:tc>
          <w:tcPr>
            <w:tcW w:w="180" w:type="dxa"/>
          </w:tcPr>
          <w:p w14:paraId="29C1C015" w14:textId="77777777" w:rsidR="003D7F6E" w:rsidRPr="00AF2ECC" w:rsidRDefault="003D7F6E" w:rsidP="002F4B01">
            <w:pPr>
              <w:pStyle w:val="acctfourfigures"/>
              <w:spacing w:before="60" w:after="30" w:line="276" w:lineRule="auto"/>
              <w:jc w:val="center"/>
              <w:rPr>
                <w:rFonts w:ascii="Arial" w:hAnsi="Arial" w:cs="Arial"/>
                <w:sz w:val="18"/>
                <w:szCs w:val="18"/>
              </w:rPr>
            </w:pPr>
          </w:p>
        </w:tc>
        <w:tc>
          <w:tcPr>
            <w:tcW w:w="1130" w:type="dxa"/>
            <w:tcBorders>
              <w:top w:val="single" w:sz="4" w:space="0" w:color="auto"/>
              <w:left w:val="nil"/>
              <w:bottom w:val="nil"/>
              <w:right w:val="nil"/>
            </w:tcBorders>
          </w:tcPr>
          <w:p w14:paraId="08F2B0C9" w14:textId="77777777" w:rsidR="003D7F6E" w:rsidRPr="00AF2ECC" w:rsidRDefault="003D7F6E" w:rsidP="002F4B01">
            <w:pPr>
              <w:pStyle w:val="acctfourfigures"/>
              <w:tabs>
                <w:tab w:val="left" w:pos="720"/>
              </w:tabs>
              <w:spacing w:before="60" w:after="30" w:line="276" w:lineRule="auto"/>
              <w:jc w:val="center"/>
              <w:rPr>
                <w:rFonts w:ascii="Arial" w:hAnsi="Arial" w:cs="Arial"/>
                <w:sz w:val="18"/>
                <w:szCs w:val="18"/>
              </w:rPr>
            </w:pPr>
          </w:p>
        </w:tc>
        <w:tc>
          <w:tcPr>
            <w:tcW w:w="180" w:type="dxa"/>
          </w:tcPr>
          <w:p w14:paraId="6174C99D" w14:textId="77777777" w:rsidR="003D7F6E" w:rsidRPr="00AF2ECC" w:rsidRDefault="003D7F6E" w:rsidP="002F4B01">
            <w:pPr>
              <w:pStyle w:val="acctfourfigures"/>
              <w:spacing w:before="60" w:after="30" w:line="276" w:lineRule="auto"/>
              <w:rPr>
                <w:rFonts w:ascii="Arial" w:hAnsi="Arial" w:cs="Arial"/>
                <w:sz w:val="18"/>
                <w:szCs w:val="18"/>
              </w:rPr>
            </w:pPr>
          </w:p>
        </w:tc>
        <w:tc>
          <w:tcPr>
            <w:tcW w:w="1250" w:type="dxa"/>
            <w:tcBorders>
              <w:top w:val="single" w:sz="4" w:space="0" w:color="auto"/>
              <w:left w:val="nil"/>
              <w:bottom w:val="nil"/>
              <w:right w:val="nil"/>
            </w:tcBorders>
          </w:tcPr>
          <w:p w14:paraId="58676785" w14:textId="77777777" w:rsidR="003D7F6E" w:rsidRPr="00AF2ECC" w:rsidRDefault="003D7F6E" w:rsidP="002F4B01">
            <w:pPr>
              <w:pStyle w:val="acctfourfigures"/>
              <w:tabs>
                <w:tab w:val="decimal" w:pos="731"/>
              </w:tabs>
              <w:spacing w:before="60" w:after="30" w:line="276" w:lineRule="auto"/>
              <w:ind w:right="11"/>
              <w:rPr>
                <w:rFonts w:ascii="Arial" w:hAnsi="Arial" w:cs="Arial"/>
                <w:sz w:val="18"/>
                <w:szCs w:val="18"/>
              </w:rPr>
            </w:pPr>
          </w:p>
        </w:tc>
      </w:tr>
      <w:tr w:rsidR="003F449C" w:rsidRPr="00AF2ECC" w14:paraId="399F2A6F" w14:textId="77777777" w:rsidTr="002F4B01">
        <w:trPr>
          <w:cantSplit/>
          <w:trHeight w:val="20"/>
        </w:trPr>
        <w:tc>
          <w:tcPr>
            <w:tcW w:w="3901" w:type="dxa"/>
            <w:hideMark/>
          </w:tcPr>
          <w:p w14:paraId="71670357" w14:textId="77777777" w:rsidR="003F449C" w:rsidRPr="00AF2ECC" w:rsidRDefault="003F449C" w:rsidP="003F449C">
            <w:pPr>
              <w:spacing w:before="60" w:after="30" w:line="276" w:lineRule="auto"/>
              <w:rPr>
                <w:rFonts w:ascii="Arial" w:hAnsi="Arial" w:cs="Arial"/>
                <w:sz w:val="18"/>
                <w:szCs w:val="18"/>
                <w:lang w:val="en-GB" w:bidi="ar-SA"/>
              </w:rPr>
            </w:pPr>
            <w:r w:rsidRPr="00AF2ECC">
              <w:rPr>
                <w:rFonts w:ascii="Arial" w:hAnsi="Arial" w:cs="Arial"/>
                <w:sz w:val="18"/>
                <w:szCs w:val="18"/>
              </w:rPr>
              <w:t xml:space="preserve">Profit before income tax </w:t>
            </w:r>
          </w:p>
        </w:tc>
        <w:tc>
          <w:tcPr>
            <w:tcW w:w="1147" w:type="dxa"/>
          </w:tcPr>
          <w:p w14:paraId="17F81D70" w14:textId="77777777" w:rsidR="003F449C" w:rsidRPr="00AF2ECC" w:rsidRDefault="003F449C" w:rsidP="003F449C">
            <w:pPr>
              <w:pStyle w:val="acctfourfigures"/>
              <w:tabs>
                <w:tab w:val="left" w:pos="720"/>
              </w:tabs>
              <w:spacing w:before="60" w:after="30" w:line="276" w:lineRule="auto"/>
              <w:jc w:val="center"/>
              <w:rPr>
                <w:rFonts w:ascii="Arial" w:hAnsi="Arial" w:cs="Arial"/>
                <w:sz w:val="18"/>
                <w:szCs w:val="18"/>
              </w:rPr>
            </w:pPr>
          </w:p>
        </w:tc>
        <w:tc>
          <w:tcPr>
            <w:tcW w:w="180" w:type="dxa"/>
          </w:tcPr>
          <w:p w14:paraId="248E1CD8" w14:textId="77777777" w:rsidR="003F449C" w:rsidRPr="00AF2ECC" w:rsidRDefault="003F449C" w:rsidP="003F449C">
            <w:pPr>
              <w:pStyle w:val="acctfourfigures"/>
              <w:spacing w:before="60" w:after="30" w:line="276" w:lineRule="auto"/>
              <w:jc w:val="center"/>
              <w:rPr>
                <w:rFonts w:ascii="Arial" w:hAnsi="Arial" w:cs="Arial"/>
                <w:sz w:val="18"/>
                <w:szCs w:val="18"/>
              </w:rPr>
            </w:pPr>
          </w:p>
        </w:tc>
        <w:tc>
          <w:tcPr>
            <w:tcW w:w="1162" w:type="dxa"/>
            <w:tcBorders>
              <w:top w:val="nil"/>
              <w:left w:val="nil"/>
              <w:bottom w:val="single" w:sz="12" w:space="0" w:color="auto"/>
              <w:right w:val="nil"/>
            </w:tcBorders>
          </w:tcPr>
          <w:p w14:paraId="7AF5450F" w14:textId="4EB3DFEB" w:rsidR="003F449C" w:rsidRPr="00AF2ECC" w:rsidRDefault="0050523E" w:rsidP="003F449C">
            <w:pPr>
              <w:pStyle w:val="acctfourfigures"/>
              <w:tabs>
                <w:tab w:val="left" w:pos="720"/>
              </w:tabs>
              <w:spacing w:before="60" w:after="30" w:line="276" w:lineRule="auto"/>
              <w:ind w:right="11"/>
              <w:jc w:val="right"/>
              <w:rPr>
                <w:rFonts w:ascii="Arial" w:hAnsi="Arial" w:cs="Arial"/>
                <w:sz w:val="18"/>
                <w:szCs w:val="18"/>
              </w:rPr>
            </w:pPr>
            <w:r w:rsidRPr="00AF2ECC">
              <w:rPr>
                <w:rFonts w:ascii="Arial" w:hAnsi="Arial" w:cs="Arial"/>
                <w:sz w:val="18"/>
                <w:szCs w:val="18"/>
              </w:rPr>
              <w:t>459,996</w:t>
            </w:r>
          </w:p>
        </w:tc>
        <w:tc>
          <w:tcPr>
            <w:tcW w:w="180" w:type="dxa"/>
            <w:vAlign w:val="bottom"/>
          </w:tcPr>
          <w:p w14:paraId="2E67524D" w14:textId="77777777" w:rsidR="003F449C" w:rsidRPr="00AF2ECC" w:rsidRDefault="003F449C" w:rsidP="003F449C">
            <w:pPr>
              <w:pStyle w:val="acctfourfigures"/>
              <w:spacing w:before="60" w:after="30" w:line="276" w:lineRule="auto"/>
              <w:jc w:val="center"/>
              <w:rPr>
                <w:rFonts w:ascii="Arial" w:hAnsi="Arial" w:cs="Arial"/>
                <w:sz w:val="18"/>
                <w:szCs w:val="18"/>
              </w:rPr>
            </w:pPr>
          </w:p>
        </w:tc>
        <w:tc>
          <w:tcPr>
            <w:tcW w:w="1130" w:type="dxa"/>
          </w:tcPr>
          <w:p w14:paraId="4CCD2592" w14:textId="77777777" w:rsidR="003F449C" w:rsidRPr="00AF2ECC" w:rsidRDefault="003F449C" w:rsidP="003F449C">
            <w:pPr>
              <w:pStyle w:val="acctfourfigures"/>
              <w:tabs>
                <w:tab w:val="left" w:pos="720"/>
              </w:tabs>
              <w:spacing w:before="60" w:after="30" w:line="276" w:lineRule="auto"/>
              <w:jc w:val="center"/>
              <w:rPr>
                <w:rFonts w:ascii="Arial" w:hAnsi="Arial" w:cs="Arial"/>
                <w:sz w:val="18"/>
                <w:szCs w:val="18"/>
              </w:rPr>
            </w:pPr>
          </w:p>
        </w:tc>
        <w:tc>
          <w:tcPr>
            <w:tcW w:w="180" w:type="dxa"/>
          </w:tcPr>
          <w:p w14:paraId="75272475" w14:textId="77777777" w:rsidR="003F449C" w:rsidRPr="00AF2ECC" w:rsidRDefault="003F449C" w:rsidP="003F449C">
            <w:pPr>
              <w:pStyle w:val="acctfourfigures"/>
              <w:spacing w:before="60" w:after="30" w:line="276" w:lineRule="auto"/>
              <w:jc w:val="center"/>
              <w:rPr>
                <w:rFonts w:ascii="Arial" w:hAnsi="Arial" w:cs="Arial"/>
                <w:sz w:val="18"/>
                <w:szCs w:val="18"/>
              </w:rPr>
            </w:pPr>
          </w:p>
        </w:tc>
        <w:tc>
          <w:tcPr>
            <w:tcW w:w="1250" w:type="dxa"/>
            <w:tcBorders>
              <w:top w:val="nil"/>
              <w:left w:val="nil"/>
              <w:bottom w:val="single" w:sz="12" w:space="0" w:color="auto"/>
              <w:right w:val="nil"/>
            </w:tcBorders>
          </w:tcPr>
          <w:p w14:paraId="79AE9536" w14:textId="28046F70" w:rsidR="003F449C" w:rsidRPr="00AF2ECC" w:rsidRDefault="003F449C" w:rsidP="003F449C">
            <w:pPr>
              <w:pStyle w:val="acctfourfigures"/>
              <w:tabs>
                <w:tab w:val="left" w:pos="720"/>
              </w:tabs>
              <w:spacing w:before="60" w:after="30" w:line="276" w:lineRule="auto"/>
              <w:ind w:right="11"/>
              <w:jc w:val="right"/>
              <w:rPr>
                <w:rFonts w:ascii="Arial" w:hAnsi="Arial" w:cs="Arial"/>
                <w:sz w:val="18"/>
                <w:szCs w:val="18"/>
              </w:rPr>
            </w:pPr>
            <w:r w:rsidRPr="00AF2ECC">
              <w:rPr>
                <w:rFonts w:ascii="Arial" w:hAnsi="Arial" w:cs="Arial"/>
                <w:sz w:val="18"/>
                <w:szCs w:val="18"/>
              </w:rPr>
              <w:t>1,013,095</w:t>
            </w:r>
          </w:p>
        </w:tc>
      </w:tr>
      <w:tr w:rsidR="003F449C" w:rsidRPr="00AF2ECC" w14:paraId="61EFA98C" w14:textId="77777777" w:rsidTr="002F4B01">
        <w:trPr>
          <w:cantSplit/>
          <w:trHeight w:val="20"/>
        </w:trPr>
        <w:tc>
          <w:tcPr>
            <w:tcW w:w="3901" w:type="dxa"/>
            <w:hideMark/>
          </w:tcPr>
          <w:p w14:paraId="2A2BBADE" w14:textId="77777777" w:rsidR="003F449C" w:rsidRPr="00AF2ECC" w:rsidRDefault="003F449C" w:rsidP="003F449C">
            <w:pPr>
              <w:spacing w:before="60" w:after="30" w:line="276" w:lineRule="auto"/>
              <w:rPr>
                <w:rFonts w:ascii="Arial" w:hAnsi="Arial" w:cs="Arial"/>
                <w:sz w:val="18"/>
                <w:szCs w:val="18"/>
                <w:lang w:val="en-GB" w:bidi="ar-SA"/>
              </w:rPr>
            </w:pPr>
            <w:r w:rsidRPr="00AF2ECC">
              <w:rPr>
                <w:rFonts w:ascii="Arial" w:hAnsi="Arial" w:cs="Arial"/>
                <w:sz w:val="18"/>
                <w:szCs w:val="18"/>
              </w:rPr>
              <w:t xml:space="preserve">Income tax </w:t>
            </w:r>
            <w:r w:rsidRPr="00AF2ECC">
              <w:rPr>
                <w:rFonts w:ascii="Arial" w:hAnsi="Arial" w:cs="Arial"/>
                <w:sz w:val="18"/>
                <w:szCs w:val="18"/>
                <w:lang w:val="en-GB"/>
              </w:rPr>
              <w:t>at</w:t>
            </w:r>
            <w:r w:rsidRPr="00AF2ECC">
              <w:rPr>
                <w:rFonts w:ascii="Arial" w:hAnsi="Arial" w:cs="Arial"/>
                <w:sz w:val="18"/>
                <w:szCs w:val="18"/>
              </w:rPr>
              <w:t xml:space="preserve"> tax rate</w:t>
            </w:r>
          </w:p>
        </w:tc>
        <w:tc>
          <w:tcPr>
            <w:tcW w:w="1147" w:type="dxa"/>
          </w:tcPr>
          <w:p w14:paraId="6AACA89E" w14:textId="1FC1FC72" w:rsidR="003F449C" w:rsidRPr="00AF2ECC" w:rsidRDefault="00CF3C85" w:rsidP="003F449C">
            <w:pPr>
              <w:pStyle w:val="acctfourfigures"/>
              <w:tabs>
                <w:tab w:val="left" w:pos="720"/>
              </w:tabs>
              <w:spacing w:before="60" w:after="30" w:line="276" w:lineRule="auto"/>
              <w:jc w:val="center"/>
              <w:rPr>
                <w:rFonts w:ascii="Arial" w:hAnsi="Arial" w:cs="Arial"/>
                <w:sz w:val="18"/>
                <w:szCs w:val="18"/>
              </w:rPr>
            </w:pPr>
            <w:r w:rsidRPr="00AF2ECC">
              <w:rPr>
                <w:rFonts w:ascii="Arial" w:hAnsi="Arial" w:cs="Arial"/>
                <w:sz w:val="18"/>
                <w:szCs w:val="18"/>
              </w:rPr>
              <w:t>20</w:t>
            </w:r>
          </w:p>
        </w:tc>
        <w:tc>
          <w:tcPr>
            <w:tcW w:w="180" w:type="dxa"/>
          </w:tcPr>
          <w:p w14:paraId="7CCDAAA8" w14:textId="77777777" w:rsidR="003F449C" w:rsidRPr="00AF2ECC" w:rsidRDefault="003F449C" w:rsidP="003F449C">
            <w:pPr>
              <w:pStyle w:val="acctfourfigures"/>
              <w:spacing w:before="60" w:after="30" w:line="276" w:lineRule="auto"/>
              <w:jc w:val="center"/>
              <w:rPr>
                <w:rFonts w:ascii="Arial" w:hAnsi="Arial" w:cs="Arial"/>
                <w:sz w:val="18"/>
                <w:szCs w:val="18"/>
              </w:rPr>
            </w:pPr>
          </w:p>
        </w:tc>
        <w:tc>
          <w:tcPr>
            <w:tcW w:w="1162" w:type="dxa"/>
            <w:tcBorders>
              <w:top w:val="single" w:sz="12" w:space="0" w:color="auto"/>
              <w:left w:val="nil"/>
              <w:bottom w:val="nil"/>
              <w:right w:val="nil"/>
            </w:tcBorders>
          </w:tcPr>
          <w:p w14:paraId="7918F97F" w14:textId="71103B47" w:rsidR="003F449C" w:rsidRPr="00AF2ECC" w:rsidRDefault="0050523E" w:rsidP="003F449C">
            <w:pPr>
              <w:pStyle w:val="acctfourfigures"/>
              <w:tabs>
                <w:tab w:val="left" w:pos="720"/>
              </w:tabs>
              <w:spacing w:before="60" w:after="30" w:line="276" w:lineRule="auto"/>
              <w:ind w:right="11"/>
              <w:jc w:val="right"/>
              <w:rPr>
                <w:rFonts w:ascii="Arial" w:hAnsi="Arial" w:cs="Arial"/>
                <w:sz w:val="18"/>
                <w:szCs w:val="18"/>
              </w:rPr>
            </w:pPr>
            <w:r w:rsidRPr="00AF2ECC">
              <w:rPr>
                <w:rFonts w:ascii="Arial" w:hAnsi="Arial" w:cs="Arial"/>
                <w:sz w:val="18"/>
                <w:szCs w:val="18"/>
              </w:rPr>
              <w:t>91,999</w:t>
            </w:r>
          </w:p>
        </w:tc>
        <w:tc>
          <w:tcPr>
            <w:tcW w:w="180" w:type="dxa"/>
            <w:vAlign w:val="bottom"/>
          </w:tcPr>
          <w:p w14:paraId="4E2870C0" w14:textId="77777777" w:rsidR="003F449C" w:rsidRPr="00AF2ECC" w:rsidRDefault="003F449C" w:rsidP="003F449C">
            <w:pPr>
              <w:pStyle w:val="acctfourfigures"/>
              <w:spacing w:before="60" w:after="30" w:line="276" w:lineRule="auto"/>
              <w:jc w:val="center"/>
              <w:rPr>
                <w:rFonts w:ascii="Arial" w:hAnsi="Arial" w:cs="Arial"/>
                <w:sz w:val="18"/>
                <w:szCs w:val="18"/>
              </w:rPr>
            </w:pPr>
          </w:p>
        </w:tc>
        <w:tc>
          <w:tcPr>
            <w:tcW w:w="1130" w:type="dxa"/>
          </w:tcPr>
          <w:p w14:paraId="007A5A15" w14:textId="30CE89CA" w:rsidR="003F449C" w:rsidRPr="00AF2ECC" w:rsidRDefault="003F449C" w:rsidP="003F449C">
            <w:pPr>
              <w:pStyle w:val="acctfourfigures"/>
              <w:tabs>
                <w:tab w:val="left" w:pos="720"/>
              </w:tabs>
              <w:spacing w:before="60" w:after="30" w:line="276" w:lineRule="auto"/>
              <w:jc w:val="center"/>
              <w:rPr>
                <w:rFonts w:ascii="Arial" w:hAnsi="Arial" w:cs="Arial"/>
                <w:sz w:val="18"/>
                <w:szCs w:val="18"/>
              </w:rPr>
            </w:pPr>
            <w:r w:rsidRPr="00AF2ECC">
              <w:rPr>
                <w:rFonts w:ascii="Arial" w:hAnsi="Arial" w:cs="Arial"/>
                <w:sz w:val="18"/>
                <w:szCs w:val="18"/>
              </w:rPr>
              <w:t>20</w:t>
            </w:r>
          </w:p>
        </w:tc>
        <w:tc>
          <w:tcPr>
            <w:tcW w:w="180" w:type="dxa"/>
          </w:tcPr>
          <w:p w14:paraId="70DE936B" w14:textId="77777777" w:rsidR="003F449C" w:rsidRPr="00AF2ECC" w:rsidRDefault="003F449C" w:rsidP="003F449C">
            <w:pPr>
              <w:pStyle w:val="acctfourfigures"/>
              <w:spacing w:before="60" w:after="30" w:line="276" w:lineRule="auto"/>
              <w:jc w:val="center"/>
              <w:rPr>
                <w:rFonts w:ascii="Arial" w:hAnsi="Arial" w:cs="Arial"/>
                <w:sz w:val="18"/>
                <w:szCs w:val="18"/>
              </w:rPr>
            </w:pPr>
          </w:p>
        </w:tc>
        <w:tc>
          <w:tcPr>
            <w:tcW w:w="1250" w:type="dxa"/>
            <w:tcBorders>
              <w:top w:val="single" w:sz="12" w:space="0" w:color="auto"/>
              <w:left w:val="nil"/>
              <w:bottom w:val="nil"/>
              <w:right w:val="nil"/>
            </w:tcBorders>
          </w:tcPr>
          <w:p w14:paraId="25CA6E21" w14:textId="4D33E830" w:rsidR="003F449C" w:rsidRPr="00AF2ECC" w:rsidRDefault="003F449C" w:rsidP="003F449C">
            <w:pPr>
              <w:pStyle w:val="acctfourfigures"/>
              <w:tabs>
                <w:tab w:val="left" w:pos="720"/>
              </w:tabs>
              <w:spacing w:before="60" w:after="30" w:line="276" w:lineRule="auto"/>
              <w:ind w:right="11"/>
              <w:jc w:val="right"/>
              <w:rPr>
                <w:rFonts w:ascii="Arial" w:hAnsi="Arial" w:cs="Arial"/>
                <w:sz w:val="18"/>
                <w:szCs w:val="18"/>
              </w:rPr>
            </w:pPr>
            <w:r w:rsidRPr="00AF2ECC">
              <w:rPr>
                <w:rFonts w:ascii="Arial" w:hAnsi="Arial" w:cs="Arial"/>
                <w:sz w:val="18"/>
                <w:szCs w:val="18"/>
              </w:rPr>
              <w:t>202,619</w:t>
            </w:r>
          </w:p>
        </w:tc>
      </w:tr>
      <w:tr w:rsidR="003F449C" w:rsidRPr="00AF2ECC" w14:paraId="60330F28" w14:textId="77777777" w:rsidTr="002F4B01">
        <w:trPr>
          <w:cantSplit/>
          <w:trHeight w:val="20"/>
        </w:trPr>
        <w:tc>
          <w:tcPr>
            <w:tcW w:w="3901" w:type="dxa"/>
            <w:hideMark/>
          </w:tcPr>
          <w:p w14:paraId="42485D97" w14:textId="77777777" w:rsidR="003F449C" w:rsidRPr="00AF2ECC" w:rsidRDefault="003F449C" w:rsidP="003F449C">
            <w:pPr>
              <w:spacing w:before="60" w:after="30" w:line="276" w:lineRule="auto"/>
              <w:ind w:left="135" w:hanging="135"/>
              <w:rPr>
                <w:rFonts w:ascii="Arial" w:hAnsi="Arial" w:cs="Arial"/>
                <w:sz w:val="18"/>
                <w:szCs w:val="18"/>
              </w:rPr>
            </w:pPr>
            <w:r w:rsidRPr="00AF2ECC">
              <w:rPr>
                <w:rFonts w:ascii="Arial" w:hAnsi="Arial" w:cs="Arial"/>
                <w:sz w:val="18"/>
                <w:szCs w:val="18"/>
                <w:lang w:val="en-GB"/>
              </w:rPr>
              <w:t>Income tax expense from non</w:t>
            </w:r>
            <w:r w:rsidRPr="00AF2ECC">
              <w:rPr>
                <w:rFonts w:ascii="Arial" w:hAnsi="Arial" w:cs="Arial"/>
                <w:sz w:val="18"/>
                <w:szCs w:val="18"/>
              </w:rPr>
              <w:t xml:space="preserve">-deductible expense for tax purpose                                                          </w:t>
            </w:r>
          </w:p>
        </w:tc>
        <w:tc>
          <w:tcPr>
            <w:tcW w:w="1147" w:type="dxa"/>
          </w:tcPr>
          <w:p w14:paraId="6D3B3BC0" w14:textId="77777777" w:rsidR="003F449C" w:rsidRPr="00AF2ECC" w:rsidRDefault="003F449C" w:rsidP="003F449C">
            <w:pPr>
              <w:pStyle w:val="acctfourfigures"/>
              <w:tabs>
                <w:tab w:val="left" w:pos="720"/>
              </w:tabs>
              <w:spacing w:before="60" w:after="30" w:line="276" w:lineRule="auto"/>
              <w:jc w:val="center"/>
              <w:rPr>
                <w:rFonts w:ascii="Arial" w:hAnsi="Arial" w:cs="Arial"/>
                <w:sz w:val="18"/>
                <w:szCs w:val="18"/>
                <w:cs/>
                <w:lang w:bidi="th-TH"/>
              </w:rPr>
            </w:pPr>
          </w:p>
        </w:tc>
        <w:tc>
          <w:tcPr>
            <w:tcW w:w="180" w:type="dxa"/>
          </w:tcPr>
          <w:p w14:paraId="1470230C" w14:textId="77777777" w:rsidR="003F449C" w:rsidRPr="00AF2ECC" w:rsidRDefault="003F449C" w:rsidP="003F449C">
            <w:pPr>
              <w:pStyle w:val="acctfourfigures"/>
              <w:tabs>
                <w:tab w:val="left" w:pos="720"/>
              </w:tabs>
              <w:spacing w:before="60" w:after="30" w:line="276" w:lineRule="auto"/>
              <w:jc w:val="center"/>
              <w:rPr>
                <w:rFonts w:ascii="Arial" w:hAnsi="Arial" w:cs="Arial"/>
                <w:sz w:val="18"/>
                <w:szCs w:val="18"/>
              </w:rPr>
            </w:pPr>
          </w:p>
        </w:tc>
        <w:tc>
          <w:tcPr>
            <w:tcW w:w="1162" w:type="dxa"/>
          </w:tcPr>
          <w:p w14:paraId="2C6B8CDE" w14:textId="77777777" w:rsidR="00E701CA" w:rsidRPr="00AF2ECC" w:rsidRDefault="00E701CA" w:rsidP="003F449C">
            <w:pPr>
              <w:pStyle w:val="acctfourfigures"/>
              <w:tabs>
                <w:tab w:val="left" w:pos="720"/>
              </w:tabs>
              <w:spacing w:before="60" w:after="30" w:line="276" w:lineRule="auto"/>
              <w:ind w:right="11"/>
              <w:jc w:val="right"/>
              <w:rPr>
                <w:rFonts w:ascii="Arial" w:hAnsi="Arial" w:cs="Arial"/>
                <w:sz w:val="18"/>
                <w:szCs w:val="18"/>
              </w:rPr>
            </w:pPr>
          </w:p>
          <w:p w14:paraId="2CFD4539" w14:textId="151CA7A3" w:rsidR="003F449C" w:rsidRPr="00AF2ECC" w:rsidRDefault="00E701CA" w:rsidP="003F449C">
            <w:pPr>
              <w:pStyle w:val="acctfourfigures"/>
              <w:tabs>
                <w:tab w:val="left" w:pos="720"/>
              </w:tabs>
              <w:spacing w:before="60" w:after="30" w:line="276" w:lineRule="auto"/>
              <w:ind w:right="11"/>
              <w:jc w:val="right"/>
              <w:rPr>
                <w:rFonts w:ascii="Arial" w:hAnsi="Arial" w:cs="Arial"/>
                <w:sz w:val="18"/>
                <w:szCs w:val="18"/>
                <w:rtl/>
                <w:cs/>
              </w:rPr>
            </w:pPr>
            <w:r w:rsidRPr="00AF2ECC">
              <w:rPr>
                <w:rFonts w:ascii="Arial" w:hAnsi="Arial" w:cs="Arial"/>
                <w:sz w:val="18"/>
                <w:szCs w:val="18"/>
              </w:rPr>
              <w:t>712</w:t>
            </w:r>
          </w:p>
        </w:tc>
        <w:tc>
          <w:tcPr>
            <w:tcW w:w="180" w:type="dxa"/>
            <w:vAlign w:val="bottom"/>
          </w:tcPr>
          <w:p w14:paraId="0B556896" w14:textId="77777777" w:rsidR="003F449C" w:rsidRPr="00AF2ECC" w:rsidRDefault="003F449C" w:rsidP="003F449C">
            <w:pPr>
              <w:pStyle w:val="acctfourfigures"/>
              <w:tabs>
                <w:tab w:val="left" w:pos="720"/>
              </w:tabs>
              <w:spacing w:before="60" w:after="30" w:line="276" w:lineRule="auto"/>
              <w:ind w:right="11"/>
              <w:jc w:val="right"/>
              <w:rPr>
                <w:rFonts w:ascii="Arial" w:hAnsi="Arial" w:cs="Arial"/>
                <w:sz w:val="18"/>
                <w:szCs w:val="18"/>
              </w:rPr>
            </w:pPr>
          </w:p>
        </w:tc>
        <w:tc>
          <w:tcPr>
            <w:tcW w:w="1130" w:type="dxa"/>
          </w:tcPr>
          <w:p w14:paraId="669A03E7" w14:textId="77777777" w:rsidR="003F449C" w:rsidRPr="00AF2ECC" w:rsidRDefault="003F449C" w:rsidP="003F449C">
            <w:pPr>
              <w:pStyle w:val="acctfourfigures"/>
              <w:tabs>
                <w:tab w:val="left" w:pos="720"/>
              </w:tabs>
              <w:spacing w:before="60" w:after="30" w:line="276" w:lineRule="auto"/>
              <w:ind w:right="11"/>
              <w:jc w:val="right"/>
              <w:rPr>
                <w:rFonts w:ascii="Arial" w:hAnsi="Arial" w:cs="Arial"/>
                <w:sz w:val="18"/>
                <w:szCs w:val="18"/>
              </w:rPr>
            </w:pPr>
          </w:p>
        </w:tc>
        <w:tc>
          <w:tcPr>
            <w:tcW w:w="180" w:type="dxa"/>
          </w:tcPr>
          <w:p w14:paraId="3D94A4B6" w14:textId="77777777" w:rsidR="003F449C" w:rsidRPr="00AF2ECC" w:rsidRDefault="003F449C" w:rsidP="003F449C">
            <w:pPr>
              <w:pStyle w:val="acctfourfigures"/>
              <w:tabs>
                <w:tab w:val="left" w:pos="720"/>
              </w:tabs>
              <w:spacing w:before="60" w:after="30" w:line="276" w:lineRule="auto"/>
              <w:ind w:right="11"/>
              <w:jc w:val="right"/>
              <w:rPr>
                <w:rFonts w:ascii="Arial" w:hAnsi="Arial" w:cs="Arial"/>
                <w:sz w:val="18"/>
                <w:szCs w:val="18"/>
              </w:rPr>
            </w:pPr>
          </w:p>
        </w:tc>
        <w:tc>
          <w:tcPr>
            <w:tcW w:w="1250" w:type="dxa"/>
          </w:tcPr>
          <w:p w14:paraId="5B5F64BC" w14:textId="77777777" w:rsidR="003F449C" w:rsidRPr="00AF2ECC" w:rsidRDefault="003F449C" w:rsidP="003F449C">
            <w:pPr>
              <w:pStyle w:val="acctfourfigures"/>
              <w:tabs>
                <w:tab w:val="left" w:pos="720"/>
              </w:tabs>
              <w:spacing w:before="60" w:after="30" w:line="276" w:lineRule="auto"/>
              <w:ind w:right="11"/>
              <w:jc w:val="right"/>
              <w:rPr>
                <w:rFonts w:ascii="Arial" w:hAnsi="Arial" w:cs="Arial"/>
                <w:sz w:val="18"/>
                <w:szCs w:val="18"/>
              </w:rPr>
            </w:pPr>
          </w:p>
          <w:p w14:paraId="0A7FB442" w14:textId="75A85E54" w:rsidR="003F449C" w:rsidRPr="00AF2ECC" w:rsidRDefault="003F449C" w:rsidP="003F449C">
            <w:pPr>
              <w:pStyle w:val="acctfourfigures"/>
              <w:tabs>
                <w:tab w:val="left" w:pos="720"/>
              </w:tabs>
              <w:spacing w:before="60" w:after="30" w:line="276" w:lineRule="auto"/>
              <w:ind w:right="11"/>
              <w:jc w:val="right"/>
              <w:rPr>
                <w:rFonts w:ascii="Arial" w:hAnsi="Arial" w:cs="Arial"/>
                <w:sz w:val="18"/>
                <w:szCs w:val="18"/>
              </w:rPr>
            </w:pPr>
            <w:r w:rsidRPr="00AF2ECC">
              <w:rPr>
                <w:rFonts w:ascii="Arial" w:hAnsi="Arial" w:cs="Arial"/>
                <w:sz w:val="18"/>
                <w:szCs w:val="18"/>
              </w:rPr>
              <w:t>217</w:t>
            </w:r>
          </w:p>
        </w:tc>
      </w:tr>
      <w:tr w:rsidR="003F449C" w:rsidRPr="00AF2ECC" w14:paraId="3484CE11" w14:textId="77777777" w:rsidTr="002F4B01">
        <w:trPr>
          <w:cantSplit/>
          <w:trHeight w:val="20"/>
        </w:trPr>
        <w:tc>
          <w:tcPr>
            <w:tcW w:w="3901" w:type="dxa"/>
          </w:tcPr>
          <w:p w14:paraId="21D960CD" w14:textId="77777777" w:rsidR="003F449C" w:rsidRPr="00AF2ECC" w:rsidRDefault="003F449C" w:rsidP="003F449C">
            <w:pPr>
              <w:spacing w:before="60" w:after="30" w:line="276" w:lineRule="auto"/>
              <w:ind w:left="135" w:hanging="135"/>
              <w:rPr>
                <w:rFonts w:ascii="Arial" w:hAnsi="Arial" w:cs="Arial"/>
                <w:sz w:val="18"/>
                <w:szCs w:val="18"/>
              </w:rPr>
            </w:pPr>
            <w:r w:rsidRPr="00AF2ECC">
              <w:rPr>
                <w:rFonts w:ascii="Arial" w:hAnsi="Arial" w:cs="Arial"/>
                <w:sz w:val="18"/>
                <w:szCs w:val="18"/>
              </w:rPr>
              <w:t xml:space="preserve">Income tax benefit from additional deduction </w:t>
            </w:r>
            <w:r w:rsidRPr="00AF2ECC">
              <w:rPr>
                <w:rFonts w:ascii="Arial" w:hAnsi="Arial" w:cs="Arial"/>
                <w:sz w:val="18"/>
                <w:szCs w:val="18"/>
                <w:cs/>
              </w:rPr>
              <w:t xml:space="preserve">  </w:t>
            </w:r>
            <w:r w:rsidRPr="00AF2ECC">
              <w:rPr>
                <w:rFonts w:ascii="Arial" w:hAnsi="Arial" w:cs="Arial"/>
                <w:sz w:val="18"/>
                <w:szCs w:val="18"/>
              </w:rPr>
              <w:t>of expenses for tax purpose</w:t>
            </w:r>
          </w:p>
        </w:tc>
        <w:tc>
          <w:tcPr>
            <w:tcW w:w="1147" w:type="dxa"/>
          </w:tcPr>
          <w:p w14:paraId="2B636833" w14:textId="77777777" w:rsidR="003F449C" w:rsidRPr="00AF2ECC" w:rsidRDefault="003F449C" w:rsidP="003F449C">
            <w:pPr>
              <w:pStyle w:val="acctfourfigures"/>
              <w:tabs>
                <w:tab w:val="left" w:pos="720"/>
              </w:tabs>
              <w:spacing w:before="60" w:after="30" w:line="276" w:lineRule="auto"/>
              <w:jc w:val="center"/>
              <w:rPr>
                <w:rFonts w:ascii="Arial" w:hAnsi="Arial" w:cs="Arial"/>
                <w:sz w:val="18"/>
                <w:szCs w:val="18"/>
              </w:rPr>
            </w:pPr>
          </w:p>
        </w:tc>
        <w:tc>
          <w:tcPr>
            <w:tcW w:w="180" w:type="dxa"/>
          </w:tcPr>
          <w:p w14:paraId="1FA12A32" w14:textId="77777777" w:rsidR="003F449C" w:rsidRPr="00AF2ECC" w:rsidRDefault="003F449C" w:rsidP="003F449C">
            <w:pPr>
              <w:pStyle w:val="acctfourfigures"/>
              <w:tabs>
                <w:tab w:val="left" w:pos="720"/>
              </w:tabs>
              <w:spacing w:before="60" w:after="30" w:line="276" w:lineRule="auto"/>
              <w:jc w:val="center"/>
              <w:rPr>
                <w:rFonts w:ascii="Arial" w:hAnsi="Arial" w:cs="Arial"/>
                <w:sz w:val="18"/>
                <w:szCs w:val="18"/>
              </w:rPr>
            </w:pPr>
          </w:p>
        </w:tc>
        <w:tc>
          <w:tcPr>
            <w:tcW w:w="1162" w:type="dxa"/>
            <w:vAlign w:val="bottom"/>
          </w:tcPr>
          <w:p w14:paraId="1B1EABCB" w14:textId="5AFA5832" w:rsidR="003F449C" w:rsidRPr="00AF2ECC" w:rsidRDefault="00CF3C85" w:rsidP="003F449C">
            <w:pPr>
              <w:pStyle w:val="acctfourfigures"/>
              <w:tabs>
                <w:tab w:val="left" w:pos="720"/>
              </w:tabs>
              <w:spacing w:before="60" w:after="30" w:line="276" w:lineRule="auto"/>
              <w:ind w:right="11"/>
              <w:jc w:val="right"/>
              <w:rPr>
                <w:rFonts w:ascii="Arial" w:hAnsi="Arial" w:cs="Arial"/>
                <w:sz w:val="18"/>
                <w:szCs w:val="18"/>
              </w:rPr>
            </w:pPr>
            <w:r w:rsidRPr="00AF2ECC">
              <w:rPr>
                <w:rFonts w:ascii="Arial" w:hAnsi="Arial" w:cs="Arial"/>
                <w:sz w:val="18"/>
                <w:szCs w:val="18"/>
              </w:rPr>
              <w:t>(</w:t>
            </w:r>
            <w:r w:rsidR="00E701CA" w:rsidRPr="00AF2ECC">
              <w:rPr>
                <w:rFonts w:ascii="Arial" w:hAnsi="Arial" w:cs="Arial"/>
                <w:sz w:val="18"/>
                <w:szCs w:val="18"/>
              </w:rPr>
              <w:t>3,713</w:t>
            </w:r>
            <w:r w:rsidRPr="00AF2ECC">
              <w:rPr>
                <w:rFonts w:ascii="Arial" w:hAnsi="Arial" w:cs="Arial"/>
                <w:sz w:val="18"/>
                <w:szCs w:val="18"/>
              </w:rPr>
              <w:t>)</w:t>
            </w:r>
          </w:p>
        </w:tc>
        <w:tc>
          <w:tcPr>
            <w:tcW w:w="180" w:type="dxa"/>
            <w:vAlign w:val="bottom"/>
          </w:tcPr>
          <w:p w14:paraId="02B13F33" w14:textId="77777777" w:rsidR="003F449C" w:rsidRPr="00AF2ECC" w:rsidRDefault="003F449C" w:rsidP="003F449C">
            <w:pPr>
              <w:pStyle w:val="acctfourfigures"/>
              <w:tabs>
                <w:tab w:val="left" w:pos="720"/>
              </w:tabs>
              <w:spacing w:before="60" w:after="30" w:line="276" w:lineRule="auto"/>
              <w:ind w:right="11"/>
              <w:jc w:val="right"/>
              <w:rPr>
                <w:rFonts w:ascii="Arial" w:hAnsi="Arial" w:cs="Arial"/>
                <w:sz w:val="18"/>
                <w:szCs w:val="18"/>
              </w:rPr>
            </w:pPr>
          </w:p>
        </w:tc>
        <w:tc>
          <w:tcPr>
            <w:tcW w:w="1130" w:type="dxa"/>
          </w:tcPr>
          <w:p w14:paraId="64D240B2" w14:textId="77777777" w:rsidR="003F449C" w:rsidRPr="00AF2ECC" w:rsidRDefault="003F449C" w:rsidP="003F449C">
            <w:pPr>
              <w:pStyle w:val="acctfourfigures"/>
              <w:tabs>
                <w:tab w:val="left" w:pos="720"/>
              </w:tabs>
              <w:spacing w:before="60" w:after="30" w:line="276" w:lineRule="auto"/>
              <w:ind w:right="11"/>
              <w:jc w:val="right"/>
              <w:rPr>
                <w:rFonts w:ascii="Arial" w:hAnsi="Arial" w:cs="Arial"/>
                <w:sz w:val="18"/>
                <w:szCs w:val="18"/>
              </w:rPr>
            </w:pPr>
          </w:p>
        </w:tc>
        <w:tc>
          <w:tcPr>
            <w:tcW w:w="180" w:type="dxa"/>
          </w:tcPr>
          <w:p w14:paraId="7108DD35" w14:textId="77777777" w:rsidR="003F449C" w:rsidRPr="00AF2ECC" w:rsidRDefault="003F449C" w:rsidP="003F449C">
            <w:pPr>
              <w:pStyle w:val="acctfourfigures"/>
              <w:tabs>
                <w:tab w:val="left" w:pos="720"/>
              </w:tabs>
              <w:spacing w:before="60" w:after="30" w:line="276" w:lineRule="auto"/>
              <w:ind w:right="11"/>
              <w:jc w:val="right"/>
              <w:rPr>
                <w:rFonts w:ascii="Arial" w:hAnsi="Arial" w:cs="Arial"/>
                <w:sz w:val="18"/>
                <w:szCs w:val="18"/>
              </w:rPr>
            </w:pPr>
          </w:p>
        </w:tc>
        <w:tc>
          <w:tcPr>
            <w:tcW w:w="1250" w:type="dxa"/>
            <w:vAlign w:val="bottom"/>
          </w:tcPr>
          <w:p w14:paraId="384E7254" w14:textId="5737BB25" w:rsidR="003F449C" w:rsidRPr="00AF2ECC" w:rsidRDefault="003F449C" w:rsidP="003F449C">
            <w:pPr>
              <w:pStyle w:val="acctfourfigures"/>
              <w:tabs>
                <w:tab w:val="left" w:pos="720"/>
              </w:tabs>
              <w:spacing w:before="60" w:after="30" w:line="276" w:lineRule="auto"/>
              <w:ind w:right="11"/>
              <w:jc w:val="right"/>
              <w:rPr>
                <w:rFonts w:ascii="Arial" w:hAnsi="Arial" w:cs="Arial"/>
                <w:sz w:val="18"/>
                <w:szCs w:val="18"/>
              </w:rPr>
            </w:pPr>
            <w:r w:rsidRPr="00AF2ECC">
              <w:rPr>
                <w:rFonts w:ascii="Arial" w:hAnsi="Arial" w:cs="Arial"/>
                <w:sz w:val="18"/>
                <w:szCs w:val="18"/>
              </w:rPr>
              <w:t>(2,624)</w:t>
            </w:r>
          </w:p>
        </w:tc>
      </w:tr>
      <w:tr w:rsidR="003F449C" w:rsidRPr="00AF2ECC" w14:paraId="24FCFD25" w14:textId="77777777" w:rsidTr="002F4B01">
        <w:trPr>
          <w:cantSplit/>
          <w:trHeight w:val="20"/>
        </w:trPr>
        <w:tc>
          <w:tcPr>
            <w:tcW w:w="3901" w:type="dxa"/>
          </w:tcPr>
          <w:p w14:paraId="65E23BF0" w14:textId="77777777" w:rsidR="003F449C" w:rsidRPr="00AF2ECC" w:rsidRDefault="003F449C" w:rsidP="003F449C">
            <w:pPr>
              <w:spacing w:before="60" w:after="30" w:line="276" w:lineRule="auto"/>
              <w:rPr>
                <w:rFonts w:ascii="Arial" w:hAnsi="Arial" w:cs="Arial"/>
                <w:sz w:val="18"/>
                <w:szCs w:val="18"/>
              </w:rPr>
            </w:pPr>
            <w:r w:rsidRPr="00AF2ECC">
              <w:rPr>
                <w:rFonts w:ascii="Arial" w:hAnsi="Arial" w:cs="Arial"/>
                <w:sz w:val="18"/>
                <w:szCs w:val="18"/>
              </w:rPr>
              <w:t xml:space="preserve">Adjustment for </w:t>
            </w:r>
            <w:r w:rsidRPr="00AF2ECC">
              <w:rPr>
                <w:rFonts w:ascii="Arial" w:hAnsi="Arial" w:cs="Arial"/>
                <w:sz w:val="18"/>
                <w:szCs w:val="18"/>
                <w:lang w:val="en-GB"/>
              </w:rPr>
              <w:t>tax</w:t>
            </w:r>
            <w:r w:rsidRPr="00AF2ECC">
              <w:rPr>
                <w:rFonts w:ascii="Arial" w:hAnsi="Arial" w:cs="Arial"/>
                <w:sz w:val="18"/>
                <w:szCs w:val="18"/>
              </w:rPr>
              <w:t xml:space="preserve"> in prior years</w:t>
            </w:r>
          </w:p>
        </w:tc>
        <w:tc>
          <w:tcPr>
            <w:tcW w:w="1147" w:type="dxa"/>
          </w:tcPr>
          <w:p w14:paraId="33225741" w14:textId="77777777" w:rsidR="003F449C" w:rsidRPr="00AF2ECC" w:rsidRDefault="003F449C" w:rsidP="003F449C">
            <w:pPr>
              <w:pStyle w:val="acctfourfigures"/>
              <w:tabs>
                <w:tab w:val="left" w:pos="720"/>
              </w:tabs>
              <w:spacing w:before="60" w:after="30" w:line="276" w:lineRule="auto"/>
              <w:jc w:val="center"/>
              <w:rPr>
                <w:rFonts w:ascii="Arial" w:hAnsi="Arial" w:cs="Arial"/>
                <w:sz w:val="18"/>
                <w:szCs w:val="18"/>
              </w:rPr>
            </w:pPr>
          </w:p>
        </w:tc>
        <w:tc>
          <w:tcPr>
            <w:tcW w:w="180" w:type="dxa"/>
          </w:tcPr>
          <w:p w14:paraId="477A3620" w14:textId="77777777" w:rsidR="003F449C" w:rsidRPr="00AF2ECC" w:rsidRDefault="003F449C" w:rsidP="003F449C">
            <w:pPr>
              <w:pStyle w:val="acctfourfigures"/>
              <w:tabs>
                <w:tab w:val="left" w:pos="720"/>
              </w:tabs>
              <w:spacing w:before="60" w:after="30" w:line="276" w:lineRule="auto"/>
              <w:jc w:val="center"/>
              <w:rPr>
                <w:rFonts w:ascii="Arial" w:hAnsi="Arial" w:cs="Arial"/>
                <w:sz w:val="18"/>
                <w:szCs w:val="18"/>
              </w:rPr>
            </w:pPr>
          </w:p>
        </w:tc>
        <w:tc>
          <w:tcPr>
            <w:tcW w:w="1162" w:type="dxa"/>
            <w:vAlign w:val="bottom"/>
          </w:tcPr>
          <w:p w14:paraId="367B377A" w14:textId="4212ABBF" w:rsidR="003F449C" w:rsidRPr="00AF2ECC" w:rsidRDefault="00CF3C85" w:rsidP="0050523E">
            <w:pPr>
              <w:pStyle w:val="acctfourfigures"/>
              <w:tabs>
                <w:tab w:val="left" w:pos="720"/>
              </w:tabs>
              <w:spacing w:before="60" w:after="30" w:line="276" w:lineRule="auto"/>
              <w:ind w:right="11"/>
              <w:jc w:val="right"/>
              <w:rPr>
                <w:rFonts w:ascii="Arial" w:hAnsi="Arial" w:cs="Arial"/>
                <w:sz w:val="18"/>
                <w:szCs w:val="18"/>
              </w:rPr>
            </w:pPr>
            <w:r w:rsidRPr="00AF2ECC">
              <w:rPr>
                <w:rFonts w:ascii="Arial" w:hAnsi="Arial" w:cs="Arial"/>
                <w:sz w:val="18"/>
                <w:szCs w:val="18"/>
              </w:rPr>
              <w:t>(236)</w:t>
            </w:r>
          </w:p>
        </w:tc>
        <w:tc>
          <w:tcPr>
            <w:tcW w:w="180" w:type="dxa"/>
            <w:vAlign w:val="bottom"/>
          </w:tcPr>
          <w:p w14:paraId="300C1299" w14:textId="77777777" w:rsidR="003F449C" w:rsidRPr="00AF2ECC" w:rsidRDefault="003F449C" w:rsidP="003F449C">
            <w:pPr>
              <w:pStyle w:val="acctfourfigures"/>
              <w:spacing w:before="60" w:after="30" w:line="276" w:lineRule="auto"/>
              <w:rPr>
                <w:rFonts w:ascii="Arial" w:hAnsi="Arial" w:cs="Arial"/>
                <w:sz w:val="18"/>
                <w:szCs w:val="18"/>
              </w:rPr>
            </w:pPr>
          </w:p>
        </w:tc>
        <w:tc>
          <w:tcPr>
            <w:tcW w:w="1130" w:type="dxa"/>
          </w:tcPr>
          <w:p w14:paraId="5A3231CD" w14:textId="77777777" w:rsidR="003F449C" w:rsidRPr="00AF2ECC" w:rsidRDefault="003F449C" w:rsidP="003F449C">
            <w:pPr>
              <w:pStyle w:val="acctfourfigures"/>
              <w:tabs>
                <w:tab w:val="decimal" w:pos="461"/>
              </w:tabs>
              <w:spacing w:before="60" w:after="30" w:line="276" w:lineRule="auto"/>
              <w:rPr>
                <w:rFonts w:ascii="Arial" w:hAnsi="Arial" w:cs="Arial"/>
                <w:sz w:val="18"/>
                <w:szCs w:val="18"/>
              </w:rPr>
            </w:pPr>
          </w:p>
        </w:tc>
        <w:tc>
          <w:tcPr>
            <w:tcW w:w="180" w:type="dxa"/>
          </w:tcPr>
          <w:p w14:paraId="52AD647B" w14:textId="77777777" w:rsidR="003F449C" w:rsidRPr="00AF2ECC" w:rsidRDefault="003F449C" w:rsidP="003F449C">
            <w:pPr>
              <w:pStyle w:val="acctfourfigures"/>
              <w:spacing w:before="60" w:after="30" w:line="276" w:lineRule="auto"/>
              <w:rPr>
                <w:rFonts w:ascii="Arial" w:hAnsi="Arial" w:cs="Arial"/>
                <w:sz w:val="18"/>
                <w:szCs w:val="18"/>
              </w:rPr>
            </w:pPr>
          </w:p>
        </w:tc>
        <w:tc>
          <w:tcPr>
            <w:tcW w:w="1250" w:type="dxa"/>
            <w:vAlign w:val="bottom"/>
          </w:tcPr>
          <w:p w14:paraId="60F4A8CF" w14:textId="5E0A7574" w:rsidR="003F449C" w:rsidRPr="00AF2ECC" w:rsidRDefault="003F449C" w:rsidP="003F449C">
            <w:pPr>
              <w:pStyle w:val="acctfourfigures"/>
              <w:tabs>
                <w:tab w:val="clear" w:pos="765"/>
                <w:tab w:val="left" w:pos="234"/>
                <w:tab w:val="decimal" w:pos="324"/>
              </w:tabs>
              <w:spacing w:before="60" w:after="30" w:line="276" w:lineRule="auto"/>
              <w:ind w:right="6"/>
              <w:jc w:val="center"/>
              <w:rPr>
                <w:rFonts w:ascii="Arial" w:hAnsi="Arial" w:cs="Arial"/>
                <w:sz w:val="18"/>
                <w:szCs w:val="18"/>
              </w:rPr>
            </w:pPr>
            <w:r w:rsidRPr="00AF2ECC">
              <w:rPr>
                <w:rFonts w:ascii="Arial" w:hAnsi="Arial" w:cs="Arial"/>
                <w:sz w:val="18"/>
                <w:szCs w:val="18"/>
              </w:rPr>
              <w:t xml:space="preserve">         </w:t>
            </w:r>
            <w:r w:rsidR="00B20992" w:rsidRPr="00AF2ECC">
              <w:rPr>
                <w:rFonts w:ascii="Arial" w:hAnsi="Arial" w:cs="Arial"/>
                <w:sz w:val="18"/>
                <w:szCs w:val="18"/>
              </w:rPr>
              <w:t xml:space="preserve"> </w:t>
            </w:r>
            <w:r w:rsidRPr="00AF2ECC">
              <w:rPr>
                <w:rFonts w:ascii="Arial" w:hAnsi="Arial" w:cs="Arial"/>
                <w:sz w:val="18"/>
                <w:szCs w:val="18"/>
              </w:rPr>
              <w:t>-</w:t>
            </w:r>
          </w:p>
        </w:tc>
      </w:tr>
      <w:tr w:rsidR="003F449C" w:rsidRPr="00AF2ECC" w14:paraId="27FFB4CE" w14:textId="77777777" w:rsidTr="002F4B01">
        <w:trPr>
          <w:cantSplit/>
          <w:trHeight w:val="20"/>
        </w:trPr>
        <w:tc>
          <w:tcPr>
            <w:tcW w:w="3901" w:type="dxa"/>
            <w:shd w:val="clear" w:color="auto" w:fill="auto"/>
            <w:hideMark/>
          </w:tcPr>
          <w:p w14:paraId="18883628" w14:textId="374896E4" w:rsidR="003F449C" w:rsidRPr="00AF2ECC" w:rsidRDefault="003F449C" w:rsidP="003F449C">
            <w:pPr>
              <w:spacing w:before="60" w:after="30" w:line="276" w:lineRule="auto"/>
              <w:rPr>
                <w:rFonts w:ascii="Arial" w:hAnsi="Arial" w:cs="Arial"/>
                <w:sz w:val="19"/>
                <w:szCs w:val="19"/>
                <w:lang w:val="en-GB" w:bidi="ar-SA"/>
              </w:rPr>
            </w:pPr>
            <w:r w:rsidRPr="00AF2ECC">
              <w:rPr>
                <w:rFonts w:ascii="Arial" w:hAnsi="Arial" w:cs="Arial"/>
                <w:sz w:val="18"/>
                <w:szCs w:val="18"/>
              </w:rPr>
              <w:t>Income tax expense</w:t>
            </w:r>
          </w:p>
        </w:tc>
        <w:tc>
          <w:tcPr>
            <w:tcW w:w="1147" w:type="dxa"/>
            <w:tcBorders>
              <w:left w:val="nil"/>
              <w:right w:val="nil"/>
            </w:tcBorders>
          </w:tcPr>
          <w:p w14:paraId="3C925B79" w14:textId="77777777" w:rsidR="003F449C" w:rsidRPr="00AF2ECC" w:rsidRDefault="003F449C" w:rsidP="003F449C">
            <w:pPr>
              <w:pStyle w:val="acctfourfigures"/>
              <w:tabs>
                <w:tab w:val="left" w:pos="720"/>
              </w:tabs>
              <w:spacing w:before="60" w:after="30" w:line="276" w:lineRule="auto"/>
              <w:jc w:val="center"/>
              <w:rPr>
                <w:rFonts w:ascii="Arial" w:hAnsi="Arial" w:cs="Arial"/>
                <w:sz w:val="18"/>
                <w:szCs w:val="18"/>
              </w:rPr>
            </w:pPr>
          </w:p>
        </w:tc>
        <w:tc>
          <w:tcPr>
            <w:tcW w:w="180" w:type="dxa"/>
          </w:tcPr>
          <w:p w14:paraId="55CBFA9C" w14:textId="77777777" w:rsidR="003F449C" w:rsidRPr="00AF2ECC" w:rsidRDefault="003F449C" w:rsidP="003F449C">
            <w:pPr>
              <w:pStyle w:val="acctfourfigures"/>
              <w:spacing w:before="60" w:after="30" w:line="276" w:lineRule="auto"/>
              <w:jc w:val="center"/>
              <w:rPr>
                <w:rFonts w:ascii="Arial" w:hAnsi="Arial" w:cs="Arial"/>
                <w:sz w:val="18"/>
                <w:szCs w:val="18"/>
              </w:rPr>
            </w:pPr>
          </w:p>
        </w:tc>
        <w:tc>
          <w:tcPr>
            <w:tcW w:w="1162" w:type="dxa"/>
            <w:tcBorders>
              <w:top w:val="single" w:sz="4" w:space="0" w:color="auto"/>
              <w:left w:val="nil"/>
              <w:right w:val="nil"/>
            </w:tcBorders>
          </w:tcPr>
          <w:p w14:paraId="0D5A21B8" w14:textId="153D45B2" w:rsidR="003F449C" w:rsidRPr="00AF2ECC" w:rsidRDefault="007D0F5A" w:rsidP="003F449C">
            <w:pPr>
              <w:pStyle w:val="acctfourfigures"/>
              <w:tabs>
                <w:tab w:val="left" w:pos="720"/>
              </w:tabs>
              <w:spacing w:before="60" w:after="30" w:line="276" w:lineRule="auto"/>
              <w:ind w:right="11"/>
              <w:jc w:val="right"/>
              <w:rPr>
                <w:rFonts w:ascii="Arial" w:hAnsi="Arial" w:cs="Arial"/>
                <w:sz w:val="18"/>
                <w:szCs w:val="18"/>
              </w:rPr>
            </w:pPr>
            <w:r w:rsidRPr="00AF2ECC">
              <w:rPr>
                <w:rFonts w:ascii="Arial" w:hAnsi="Arial" w:cs="Arial"/>
                <w:sz w:val="18"/>
                <w:szCs w:val="18"/>
              </w:rPr>
              <w:t>88,762</w:t>
            </w:r>
          </w:p>
        </w:tc>
        <w:tc>
          <w:tcPr>
            <w:tcW w:w="180" w:type="dxa"/>
            <w:vAlign w:val="bottom"/>
          </w:tcPr>
          <w:p w14:paraId="55CC4AA9" w14:textId="77777777" w:rsidR="003F449C" w:rsidRPr="00AF2ECC" w:rsidRDefault="003F449C" w:rsidP="003F449C">
            <w:pPr>
              <w:pStyle w:val="acctfourfigures"/>
              <w:spacing w:before="60" w:after="30" w:line="276" w:lineRule="auto"/>
              <w:jc w:val="center"/>
              <w:rPr>
                <w:rFonts w:ascii="Arial" w:hAnsi="Arial" w:cs="Arial"/>
                <w:sz w:val="18"/>
                <w:szCs w:val="18"/>
              </w:rPr>
            </w:pPr>
          </w:p>
        </w:tc>
        <w:tc>
          <w:tcPr>
            <w:tcW w:w="1130" w:type="dxa"/>
            <w:tcBorders>
              <w:left w:val="nil"/>
              <w:right w:val="nil"/>
            </w:tcBorders>
          </w:tcPr>
          <w:p w14:paraId="195925CA" w14:textId="77777777" w:rsidR="003F449C" w:rsidRPr="00AF2ECC" w:rsidRDefault="003F449C" w:rsidP="003F449C">
            <w:pPr>
              <w:pStyle w:val="acctfourfigures"/>
              <w:tabs>
                <w:tab w:val="left" w:pos="720"/>
              </w:tabs>
              <w:spacing w:before="60" w:after="30" w:line="276" w:lineRule="auto"/>
              <w:jc w:val="center"/>
              <w:rPr>
                <w:rFonts w:ascii="Arial" w:hAnsi="Arial" w:cs="Arial"/>
                <w:sz w:val="18"/>
                <w:szCs w:val="18"/>
              </w:rPr>
            </w:pPr>
          </w:p>
        </w:tc>
        <w:tc>
          <w:tcPr>
            <w:tcW w:w="180" w:type="dxa"/>
          </w:tcPr>
          <w:p w14:paraId="0C0B7B8C" w14:textId="77777777" w:rsidR="003F449C" w:rsidRPr="00AF2ECC" w:rsidRDefault="003F449C" w:rsidP="003F449C">
            <w:pPr>
              <w:pStyle w:val="acctfourfigures"/>
              <w:spacing w:before="60" w:after="30" w:line="276" w:lineRule="auto"/>
              <w:jc w:val="center"/>
              <w:rPr>
                <w:rFonts w:ascii="Arial" w:hAnsi="Arial" w:cs="Arial"/>
                <w:sz w:val="18"/>
                <w:szCs w:val="18"/>
              </w:rPr>
            </w:pPr>
          </w:p>
        </w:tc>
        <w:tc>
          <w:tcPr>
            <w:tcW w:w="1250" w:type="dxa"/>
            <w:tcBorders>
              <w:top w:val="single" w:sz="4" w:space="0" w:color="auto"/>
              <w:left w:val="nil"/>
              <w:right w:val="nil"/>
            </w:tcBorders>
          </w:tcPr>
          <w:p w14:paraId="2F8F5013" w14:textId="5072A161" w:rsidR="003F449C" w:rsidRPr="00AF2ECC" w:rsidRDefault="003F449C" w:rsidP="003F449C">
            <w:pPr>
              <w:pStyle w:val="acctfourfigures"/>
              <w:tabs>
                <w:tab w:val="left" w:pos="720"/>
              </w:tabs>
              <w:spacing w:before="60" w:after="30" w:line="276" w:lineRule="auto"/>
              <w:ind w:right="11"/>
              <w:jc w:val="right"/>
              <w:rPr>
                <w:rFonts w:ascii="Arial" w:hAnsi="Arial" w:cs="Arial"/>
                <w:sz w:val="18"/>
                <w:szCs w:val="18"/>
              </w:rPr>
            </w:pPr>
            <w:r w:rsidRPr="00AF2ECC">
              <w:rPr>
                <w:rFonts w:ascii="Arial" w:hAnsi="Arial" w:cs="Arial"/>
                <w:sz w:val="18"/>
                <w:szCs w:val="18"/>
              </w:rPr>
              <w:t>200,212</w:t>
            </w:r>
          </w:p>
        </w:tc>
      </w:tr>
      <w:tr w:rsidR="003F449C" w:rsidRPr="00AF2ECC" w14:paraId="6CBFBB75" w14:textId="77777777" w:rsidTr="002F4B01">
        <w:trPr>
          <w:cantSplit/>
          <w:trHeight w:val="20"/>
        </w:trPr>
        <w:tc>
          <w:tcPr>
            <w:tcW w:w="3901" w:type="dxa"/>
            <w:shd w:val="clear" w:color="auto" w:fill="auto"/>
          </w:tcPr>
          <w:p w14:paraId="6299F215" w14:textId="599F4E1A" w:rsidR="003F449C" w:rsidRPr="00AF2ECC" w:rsidRDefault="003F449C" w:rsidP="003F449C">
            <w:pPr>
              <w:spacing w:before="60" w:after="30" w:line="276" w:lineRule="auto"/>
              <w:rPr>
                <w:rFonts w:ascii="Arial" w:hAnsi="Arial" w:cs="Arial"/>
                <w:sz w:val="18"/>
                <w:szCs w:val="18"/>
              </w:rPr>
            </w:pPr>
            <w:r w:rsidRPr="00AF2ECC">
              <w:rPr>
                <w:rFonts w:ascii="Arial" w:hAnsi="Arial" w:cs="Arial"/>
                <w:sz w:val="18"/>
                <w:szCs w:val="18"/>
              </w:rPr>
              <w:t>Utilized right of corporate income tax</w:t>
            </w:r>
          </w:p>
          <w:p w14:paraId="2721F9DB" w14:textId="13862A15" w:rsidR="003F449C" w:rsidRPr="00AF2ECC" w:rsidRDefault="003F449C" w:rsidP="003F449C">
            <w:pPr>
              <w:spacing w:before="60" w:after="30" w:line="276" w:lineRule="auto"/>
              <w:rPr>
                <w:rFonts w:ascii="Arial" w:hAnsi="Arial" w:cs="Arial"/>
                <w:sz w:val="19"/>
                <w:szCs w:val="19"/>
                <w:cs/>
              </w:rPr>
            </w:pPr>
            <w:r w:rsidRPr="00AF2ECC">
              <w:rPr>
                <w:rFonts w:ascii="Arial" w:hAnsi="Arial" w:cs="Arial"/>
                <w:sz w:val="18"/>
                <w:szCs w:val="18"/>
              </w:rPr>
              <w:t xml:space="preserve">   exemption from BOI</w:t>
            </w:r>
          </w:p>
        </w:tc>
        <w:tc>
          <w:tcPr>
            <w:tcW w:w="1147" w:type="dxa"/>
            <w:tcBorders>
              <w:left w:val="nil"/>
              <w:right w:val="nil"/>
            </w:tcBorders>
          </w:tcPr>
          <w:p w14:paraId="5D7B1023" w14:textId="77777777" w:rsidR="003F449C" w:rsidRPr="00AF2ECC" w:rsidRDefault="003F449C" w:rsidP="003F449C">
            <w:pPr>
              <w:pStyle w:val="acctfourfigures"/>
              <w:tabs>
                <w:tab w:val="left" w:pos="720"/>
              </w:tabs>
              <w:spacing w:before="60" w:after="30" w:line="276" w:lineRule="auto"/>
              <w:jc w:val="center"/>
              <w:rPr>
                <w:rFonts w:ascii="Arial" w:hAnsi="Arial" w:cs="Arial"/>
                <w:sz w:val="18"/>
                <w:szCs w:val="18"/>
              </w:rPr>
            </w:pPr>
          </w:p>
        </w:tc>
        <w:tc>
          <w:tcPr>
            <w:tcW w:w="180" w:type="dxa"/>
          </w:tcPr>
          <w:p w14:paraId="5526F6CA" w14:textId="77777777" w:rsidR="003F449C" w:rsidRPr="00AF2ECC" w:rsidRDefault="003F449C" w:rsidP="003F449C">
            <w:pPr>
              <w:pStyle w:val="acctfourfigures"/>
              <w:spacing w:before="60" w:after="30" w:line="276" w:lineRule="auto"/>
              <w:jc w:val="center"/>
              <w:rPr>
                <w:rFonts w:ascii="Arial" w:hAnsi="Arial" w:cs="Arial"/>
                <w:sz w:val="18"/>
                <w:szCs w:val="18"/>
              </w:rPr>
            </w:pPr>
          </w:p>
        </w:tc>
        <w:tc>
          <w:tcPr>
            <w:tcW w:w="1162" w:type="dxa"/>
            <w:tcBorders>
              <w:left w:val="nil"/>
              <w:bottom w:val="single" w:sz="4" w:space="0" w:color="auto"/>
              <w:right w:val="nil"/>
            </w:tcBorders>
          </w:tcPr>
          <w:p w14:paraId="3394417B" w14:textId="77777777" w:rsidR="0050523E" w:rsidRPr="00AF2ECC" w:rsidRDefault="0050523E" w:rsidP="003F449C">
            <w:pPr>
              <w:pStyle w:val="acctfourfigures"/>
              <w:tabs>
                <w:tab w:val="left" w:pos="720"/>
              </w:tabs>
              <w:spacing w:before="60" w:after="30" w:line="276" w:lineRule="auto"/>
              <w:ind w:right="11"/>
              <w:jc w:val="right"/>
              <w:rPr>
                <w:rFonts w:ascii="Arial" w:hAnsi="Arial" w:cs="Arial"/>
                <w:sz w:val="18"/>
                <w:szCs w:val="22"/>
                <w:lang w:val="en-US" w:bidi="th-TH"/>
              </w:rPr>
            </w:pPr>
          </w:p>
          <w:p w14:paraId="52D688AF" w14:textId="1627A1D9" w:rsidR="003F449C" w:rsidRPr="00AF2ECC" w:rsidRDefault="00431A52" w:rsidP="00431A52">
            <w:pPr>
              <w:pStyle w:val="acctfourfigures"/>
              <w:tabs>
                <w:tab w:val="left" w:pos="720"/>
              </w:tabs>
              <w:spacing w:before="60" w:after="30" w:line="276" w:lineRule="auto"/>
              <w:ind w:right="11"/>
              <w:jc w:val="center"/>
              <w:rPr>
                <w:rFonts w:ascii="Arial" w:hAnsi="Arial" w:cs="Arial"/>
                <w:sz w:val="18"/>
                <w:szCs w:val="22"/>
                <w:lang w:val="en-US" w:bidi="th-TH"/>
              </w:rPr>
            </w:pPr>
            <w:r w:rsidRPr="00AF2ECC">
              <w:rPr>
                <w:rFonts w:ascii="Arial" w:hAnsi="Arial" w:cs="Arial"/>
                <w:sz w:val="18"/>
                <w:szCs w:val="22"/>
                <w:lang w:val="en-US" w:bidi="th-TH"/>
              </w:rPr>
              <w:t xml:space="preserve">        </w:t>
            </w:r>
            <w:r w:rsidR="00CF3C85" w:rsidRPr="00AF2ECC">
              <w:rPr>
                <w:rFonts w:ascii="Arial" w:hAnsi="Arial" w:cs="Arial"/>
                <w:sz w:val="18"/>
                <w:szCs w:val="22"/>
                <w:lang w:val="en-US" w:bidi="th-TH"/>
              </w:rPr>
              <w:t>-</w:t>
            </w:r>
          </w:p>
        </w:tc>
        <w:tc>
          <w:tcPr>
            <w:tcW w:w="180" w:type="dxa"/>
            <w:vAlign w:val="bottom"/>
          </w:tcPr>
          <w:p w14:paraId="0B469198" w14:textId="77777777" w:rsidR="003F449C" w:rsidRPr="00AF2ECC" w:rsidRDefault="003F449C" w:rsidP="003F449C">
            <w:pPr>
              <w:pStyle w:val="acctfourfigures"/>
              <w:spacing w:before="60" w:after="30" w:line="276" w:lineRule="auto"/>
              <w:jc w:val="center"/>
              <w:rPr>
                <w:rFonts w:ascii="Arial" w:hAnsi="Arial" w:cs="Arial"/>
                <w:sz w:val="18"/>
                <w:szCs w:val="18"/>
              </w:rPr>
            </w:pPr>
          </w:p>
        </w:tc>
        <w:tc>
          <w:tcPr>
            <w:tcW w:w="1130" w:type="dxa"/>
            <w:tcBorders>
              <w:left w:val="nil"/>
              <w:right w:val="nil"/>
            </w:tcBorders>
          </w:tcPr>
          <w:p w14:paraId="2D4C3CE7" w14:textId="77777777" w:rsidR="003F449C" w:rsidRPr="00AF2ECC" w:rsidRDefault="003F449C" w:rsidP="003F449C">
            <w:pPr>
              <w:pStyle w:val="acctfourfigures"/>
              <w:tabs>
                <w:tab w:val="left" w:pos="720"/>
              </w:tabs>
              <w:spacing w:before="60" w:after="30" w:line="276" w:lineRule="auto"/>
              <w:jc w:val="center"/>
              <w:rPr>
                <w:rFonts w:ascii="Arial" w:hAnsi="Arial" w:cs="Arial"/>
                <w:sz w:val="18"/>
                <w:szCs w:val="18"/>
              </w:rPr>
            </w:pPr>
          </w:p>
        </w:tc>
        <w:tc>
          <w:tcPr>
            <w:tcW w:w="180" w:type="dxa"/>
          </w:tcPr>
          <w:p w14:paraId="60C924BC" w14:textId="77777777" w:rsidR="003F449C" w:rsidRPr="00AF2ECC" w:rsidRDefault="003F449C" w:rsidP="003F449C">
            <w:pPr>
              <w:pStyle w:val="acctfourfigures"/>
              <w:spacing w:before="60" w:after="30" w:line="276" w:lineRule="auto"/>
              <w:jc w:val="center"/>
              <w:rPr>
                <w:rFonts w:ascii="Arial" w:hAnsi="Arial" w:cs="Arial"/>
                <w:sz w:val="18"/>
                <w:szCs w:val="18"/>
              </w:rPr>
            </w:pPr>
          </w:p>
        </w:tc>
        <w:tc>
          <w:tcPr>
            <w:tcW w:w="1250" w:type="dxa"/>
            <w:tcBorders>
              <w:left w:val="nil"/>
              <w:bottom w:val="single" w:sz="4" w:space="0" w:color="auto"/>
              <w:right w:val="nil"/>
            </w:tcBorders>
          </w:tcPr>
          <w:p w14:paraId="58A5EAB7" w14:textId="77777777" w:rsidR="003F449C" w:rsidRPr="00AF2ECC" w:rsidRDefault="003F449C" w:rsidP="003F449C">
            <w:pPr>
              <w:pStyle w:val="acctfourfigures"/>
              <w:tabs>
                <w:tab w:val="left" w:pos="720"/>
              </w:tabs>
              <w:spacing w:before="60" w:after="30" w:line="276" w:lineRule="auto"/>
              <w:ind w:right="11"/>
              <w:jc w:val="right"/>
              <w:rPr>
                <w:rFonts w:ascii="Arial" w:hAnsi="Arial" w:cs="Arial"/>
                <w:sz w:val="18"/>
                <w:szCs w:val="18"/>
              </w:rPr>
            </w:pPr>
          </w:p>
          <w:p w14:paraId="1F9330B1" w14:textId="702A5E92" w:rsidR="003F449C" w:rsidRPr="00AF2ECC" w:rsidRDefault="003F449C" w:rsidP="003F449C">
            <w:pPr>
              <w:pStyle w:val="acctfourfigures"/>
              <w:tabs>
                <w:tab w:val="left" w:pos="720"/>
              </w:tabs>
              <w:spacing w:before="60" w:after="30" w:line="276" w:lineRule="auto"/>
              <w:ind w:right="11"/>
              <w:jc w:val="right"/>
              <w:rPr>
                <w:rFonts w:ascii="Arial" w:hAnsi="Arial" w:cs="Arial"/>
                <w:sz w:val="18"/>
                <w:szCs w:val="18"/>
              </w:rPr>
            </w:pPr>
            <w:r w:rsidRPr="00AF2ECC">
              <w:rPr>
                <w:rFonts w:ascii="Arial" w:hAnsi="Arial" w:cs="Arial"/>
                <w:sz w:val="18"/>
                <w:szCs w:val="18"/>
              </w:rPr>
              <w:t>(</w:t>
            </w:r>
            <w:r w:rsidRPr="00AF2ECC">
              <w:rPr>
                <w:rFonts w:ascii="Arial" w:hAnsi="Arial" w:cs="Arial"/>
                <w:sz w:val="18"/>
                <w:szCs w:val="22"/>
                <w:lang w:val="en-US" w:bidi="th-TH"/>
              </w:rPr>
              <w:t>16</w:t>
            </w:r>
            <w:r w:rsidRPr="00AF2ECC">
              <w:rPr>
                <w:rFonts w:ascii="Arial" w:hAnsi="Arial" w:cs="Arial"/>
                <w:sz w:val="18"/>
                <w:szCs w:val="18"/>
              </w:rPr>
              <w:t>,000)</w:t>
            </w:r>
          </w:p>
        </w:tc>
      </w:tr>
      <w:tr w:rsidR="003F449C" w:rsidRPr="00AF2ECC" w14:paraId="1B47226C" w14:textId="77777777" w:rsidTr="002F4B01">
        <w:trPr>
          <w:cantSplit/>
          <w:trHeight w:val="20"/>
        </w:trPr>
        <w:tc>
          <w:tcPr>
            <w:tcW w:w="3901" w:type="dxa"/>
            <w:shd w:val="clear" w:color="auto" w:fill="auto"/>
          </w:tcPr>
          <w:p w14:paraId="2910C7F4" w14:textId="5BBAB5F7" w:rsidR="003F449C" w:rsidRPr="00AF2ECC" w:rsidRDefault="003F449C" w:rsidP="003F449C">
            <w:pPr>
              <w:spacing w:before="60" w:after="30" w:line="276" w:lineRule="auto"/>
              <w:rPr>
                <w:rFonts w:ascii="Arial" w:hAnsi="Arial" w:cs="Arial"/>
                <w:sz w:val="19"/>
                <w:szCs w:val="19"/>
              </w:rPr>
            </w:pPr>
            <w:r w:rsidRPr="00AF2ECC">
              <w:rPr>
                <w:rFonts w:ascii="Arial" w:hAnsi="Arial" w:cs="Arial"/>
                <w:sz w:val="18"/>
                <w:szCs w:val="18"/>
              </w:rPr>
              <w:t>Net</w:t>
            </w:r>
          </w:p>
        </w:tc>
        <w:tc>
          <w:tcPr>
            <w:tcW w:w="1147" w:type="dxa"/>
            <w:tcBorders>
              <w:left w:val="nil"/>
              <w:right w:val="nil"/>
            </w:tcBorders>
          </w:tcPr>
          <w:p w14:paraId="03D3B39C" w14:textId="77777777" w:rsidR="003F449C" w:rsidRPr="00AF2ECC" w:rsidRDefault="003F449C" w:rsidP="003F449C">
            <w:pPr>
              <w:pStyle w:val="acctfourfigures"/>
              <w:tabs>
                <w:tab w:val="left" w:pos="720"/>
              </w:tabs>
              <w:spacing w:before="60" w:after="30" w:line="276" w:lineRule="auto"/>
              <w:jc w:val="center"/>
              <w:rPr>
                <w:rFonts w:ascii="Arial" w:hAnsi="Arial" w:cs="Arial"/>
                <w:sz w:val="18"/>
                <w:szCs w:val="18"/>
              </w:rPr>
            </w:pPr>
          </w:p>
        </w:tc>
        <w:tc>
          <w:tcPr>
            <w:tcW w:w="180" w:type="dxa"/>
          </w:tcPr>
          <w:p w14:paraId="6B9E2496" w14:textId="77777777" w:rsidR="003F449C" w:rsidRPr="00AF2ECC" w:rsidRDefault="003F449C" w:rsidP="003F449C">
            <w:pPr>
              <w:pStyle w:val="acctfourfigures"/>
              <w:spacing w:before="60" w:after="30" w:line="276" w:lineRule="auto"/>
              <w:jc w:val="center"/>
              <w:rPr>
                <w:rFonts w:ascii="Arial" w:hAnsi="Arial" w:cs="Arial"/>
                <w:sz w:val="18"/>
                <w:szCs w:val="18"/>
              </w:rPr>
            </w:pPr>
          </w:p>
        </w:tc>
        <w:tc>
          <w:tcPr>
            <w:tcW w:w="1162" w:type="dxa"/>
            <w:tcBorders>
              <w:top w:val="single" w:sz="4" w:space="0" w:color="auto"/>
              <w:left w:val="nil"/>
              <w:bottom w:val="single" w:sz="12" w:space="0" w:color="auto"/>
              <w:right w:val="nil"/>
            </w:tcBorders>
          </w:tcPr>
          <w:p w14:paraId="2CEE822F" w14:textId="69B0FE76" w:rsidR="003F449C" w:rsidRPr="00AF2ECC" w:rsidRDefault="007D0F5A" w:rsidP="003F449C">
            <w:pPr>
              <w:pStyle w:val="acctfourfigures"/>
              <w:tabs>
                <w:tab w:val="left" w:pos="720"/>
              </w:tabs>
              <w:spacing w:before="60" w:after="30" w:line="276" w:lineRule="auto"/>
              <w:ind w:right="11"/>
              <w:jc w:val="right"/>
              <w:rPr>
                <w:rFonts w:ascii="Arial" w:hAnsi="Arial" w:cs="Arial"/>
                <w:sz w:val="18"/>
                <w:szCs w:val="18"/>
              </w:rPr>
            </w:pPr>
            <w:r w:rsidRPr="00AF2ECC">
              <w:rPr>
                <w:rFonts w:ascii="Arial" w:hAnsi="Arial" w:cs="Arial"/>
                <w:sz w:val="18"/>
                <w:szCs w:val="18"/>
              </w:rPr>
              <w:t>88,762</w:t>
            </w:r>
          </w:p>
        </w:tc>
        <w:tc>
          <w:tcPr>
            <w:tcW w:w="180" w:type="dxa"/>
            <w:vAlign w:val="bottom"/>
          </w:tcPr>
          <w:p w14:paraId="550509EF" w14:textId="77777777" w:rsidR="003F449C" w:rsidRPr="00AF2ECC" w:rsidRDefault="003F449C" w:rsidP="003F449C">
            <w:pPr>
              <w:pStyle w:val="acctfourfigures"/>
              <w:spacing w:before="60" w:after="30" w:line="276" w:lineRule="auto"/>
              <w:jc w:val="center"/>
              <w:rPr>
                <w:rFonts w:ascii="Arial" w:hAnsi="Arial" w:cs="Arial"/>
                <w:sz w:val="18"/>
                <w:szCs w:val="18"/>
              </w:rPr>
            </w:pPr>
          </w:p>
        </w:tc>
        <w:tc>
          <w:tcPr>
            <w:tcW w:w="1130" w:type="dxa"/>
            <w:tcBorders>
              <w:left w:val="nil"/>
              <w:right w:val="nil"/>
            </w:tcBorders>
          </w:tcPr>
          <w:p w14:paraId="3D5AECE4" w14:textId="77777777" w:rsidR="003F449C" w:rsidRPr="00AF2ECC" w:rsidRDefault="003F449C" w:rsidP="003F449C">
            <w:pPr>
              <w:pStyle w:val="acctfourfigures"/>
              <w:tabs>
                <w:tab w:val="left" w:pos="720"/>
              </w:tabs>
              <w:spacing w:before="60" w:after="30" w:line="276" w:lineRule="auto"/>
              <w:jc w:val="center"/>
              <w:rPr>
                <w:rFonts w:ascii="Arial" w:hAnsi="Arial" w:cs="Arial"/>
                <w:sz w:val="18"/>
                <w:szCs w:val="18"/>
              </w:rPr>
            </w:pPr>
          </w:p>
        </w:tc>
        <w:tc>
          <w:tcPr>
            <w:tcW w:w="180" w:type="dxa"/>
          </w:tcPr>
          <w:p w14:paraId="643EC336" w14:textId="77777777" w:rsidR="003F449C" w:rsidRPr="00AF2ECC" w:rsidRDefault="003F449C" w:rsidP="003F449C">
            <w:pPr>
              <w:pStyle w:val="acctfourfigures"/>
              <w:spacing w:before="60" w:after="30" w:line="276" w:lineRule="auto"/>
              <w:jc w:val="center"/>
              <w:rPr>
                <w:rFonts w:ascii="Arial" w:hAnsi="Arial" w:cs="Arial"/>
                <w:sz w:val="18"/>
                <w:szCs w:val="18"/>
              </w:rPr>
            </w:pPr>
          </w:p>
        </w:tc>
        <w:tc>
          <w:tcPr>
            <w:tcW w:w="1250" w:type="dxa"/>
            <w:tcBorders>
              <w:top w:val="single" w:sz="4" w:space="0" w:color="auto"/>
              <w:left w:val="nil"/>
              <w:bottom w:val="single" w:sz="12" w:space="0" w:color="auto"/>
              <w:right w:val="nil"/>
            </w:tcBorders>
          </w:tcPr>
          <w:p w14:paraId="56D3ED65" w14:textId="247AFD0E" w:rsidR="003F449C" w:rsidRPr="00AF2ECC" w:rsidRDefault="003F449C" w:rsidP="003F449C">
            <w:pPr>
              <w:pStyle w:val="acctfourfigures"/>
              <w:tabs>
                <w:tab w:val="left" w:pos="720"/>
              </w:tabs>
              <w:spacing w:before="60" w:after="30" w:line="276" w:lineRule="auto"/>
              <w:ind w:right="11"/>
              <w:jc w:val="right"/>
              <w:rPr>
                <w:rFonts w:ascii="Arial" w:hAnsi="Arial" w:cs="Arial"/>
                <w:sz w:val="18"/>
                <w:szCs w:val="18"/>
              </w:rPr>
            </w:pPr>
            <w:r w:rsidRPr="00AF2ECC">
              <w:rPr>
                <w:rFonts w:ascii="Arial" w:hAnsi="Arial" w:cs="Arial"/>
                <w:sz w:val="18"/>
                <w:szCs w:val="18"/>
              </w:rPr>
              <w:t>184,212</w:t>
            </w:r>
          </w:p>
        </w:tc>
      </w:tr>
      <w:tr w:rsidR="003F449C" w:rsidRPr="00AF2ECC" w14:paraId="6517680D" w14:textId="77777777" w:rsidTr="002F4B01">
        <w:trPr>
          <w:cantSplit/>
          <w:trHeight w:val="20"/>
        </w:trPr>
        <w:tc>
          <w:tcPr>
            <w:tcW w:w="3901" w:type="dxa"/>
          </w:tcPr>
          <w:p w14:paraId="626E91AA" w14:textId="7C2993EF" w:rsidR="003F449C" w:rsidRPr="00AF2ECC" w:rsidRDefault="003F449C" w:rsidP="003F449C">
            <w:pPr>
              <w:spacing w:before="60" w:after="30" w:line="276" w:lineRule="auto"/>
              <w:rPr>
                <w:rFonts w:ascii="Arial" w:hAnsi="Arial" w:cs="Arial"/>
                <w:sz w:val="18"/>
                <w:szCs w:val="18"/>
              </w:rPr>
            </w:pPr>
            <w:r w:rsidRPr="00AF2ECC">
              <w:rPr>
                <w:rFonts w:ascii="Arial" w:hAnsi="Arial" w:cs="Arial"/>
                <w:sz w:val="18"/>
                <w:szCs w:val="18"/>
              </w:rPr>
              <w:t>Effective tax rate</w:t>
            </w:r>
          </w:p>
        </w:tc>
        <w:tc>
          <w:tcPr>
            <w:tcW w:w="1147" w:type="dxa"/>
            <w:tcBorders>
              <w:left w:val="nil"/>
              <w:right w:val="nil"/>
            </w:tcBorders>
          </w:tcPr>
          <w:p w14:paraId="46D70FCF" w14:textId="7BEF5B36" w:rsidR="003F449C" w:rsidRPr="00AF2ECC" w:rsidRDefault="00CF3C85" w:rsidP="003F449C">
            <w:pPr>
              <w:pStyle w:val="acctfourfigures"/>
              <w:tabs>
                <w:tab w:val="left" w:pos="720"/>
              </w:tabs>
              <w:spacing w:before="60" w:after="30" w:line="276" w:lineRule="auto"/>
              <w:jc w:val="center"/>
              <w:rPr>
                <w:rFonts w:ascii="Arial" w:hAnsi="Arial" w:cs="Arial"/>
                <w:sz w:val="18"/>
                <w:szCs w:val="18"/>
              </w:rPr>
            </w:pPr>
            <w:r w:rsidRPr="00AF2ECC">
              <w:rPr>
                <w:rFonts w:ascii="Arial" w:hAnsi="Arial" w:cs="Arial"/>
                <w:sz w:val="18"/>
                <w:szCs w:val="18"/>
              </w:rPr>
              <w:t>19.</w:t>
            </w:r>
            <w:r w:rsidR="007D0F5A" w:rsidRPr="00AF2ECC">
              <w:rPr>
                <w:rFonts w:ascii="Arial" w:hAnsi="Arial" w:cs="Arial"/>
                <w:sz w:val="18"/>
                <w:szCs w:val="18"/>
              </w:rPr>
              <w:t>30</w:t>
            </w:r>
          </w:p>
        </w:tc>
        <w:tc>
          <w:tcPr>
            <w:tcW w:w="180" w:type="dxa"/>
          </w:tcPr>
          <w:p w14:paraId="43865077" w14:textId="77777777" w:rsidR="003F449C" w:rsidRPr="00AF2ECC" w:rsidRDefault="003F449C" w:rsidP="003F449C">
            <w:pPr>
              <w:pStyle w:val="acctfourfigures"/>
              <w:spacing w:before="60" w:after="30" w:line="276" w:lineRule="auto"/>
              <w:jc w:val="center"/>
              <w:rPr>
                <w:rFonts w:ascii="Arial" w:hAnsi="Arial" w:cs="Arial"/>
                <w:sz w:val="18"/>
                <w:szCs w:val="18"/>
              </w:rPr>
            </w:pPr>
          </w:p>
        </w:tc>
        <w:tc>
          <w:tcPr>
            <w:tcW w:w="1162" w:type="dxa"/>
            <w:tcBorders>
              <w:top w:val="single" w:sz="12" w:space="0" w:color="auto"/>
              <w:left w:val="nil"/>
              <w:bottom w:val="nil"/>
              <w:right w:val="nil"/>
            </w:tcBorders>
          </w:tcPr>
          <w:p w14:paraId="12C9BE06" w14:textId="77777777" w:rsidR="003F449C" w:rsidRPr="00AF2ECC" w:rsidRDefault="003F449C" w:rsidP="003F449C">
            <w:pPr>
              <w:pStyle w:val="acctfourfigures"/>
              <w:tabs>
                <w:tab w:val="left" w:pos="720"/>
              </w:tabs>
              <w:spacing w:before="60" w:after="30" w:line="276" w:lineRule="auto"/>
              <w:ind w:right="11"/>
              <w:jc w:val="right"/>
              <w:rPr>
                <w:rFonts w:ascii="Arial" w:hAnsi="Arial" w:cs="Arial"/>
                <w:sz w:val="18"/>
                <w:szCs w:val="18"/>
              </w:rPr>
            </w:pPr>
          </w:p>
        </w:tc>
        <w:tc>
          <w:tcPr>
            <w:tcW w:w="180" w:type="dxa"/>
            <w:vAlign w:val="bottom"/>
          </w:tcPr>
          <w:p w14:paraId="608BA905" w14:textId="77777777" w:rsidR="003F449C" w:rsidRPr="00AF2ECC" w:rsidRDefault="003F449C" w:rsidP="003F449C">
            <w:pPr>
              <w:pStyle w:val="acctfourfigures"/>
              <w:spacing w:before="60" w:after="30" w:line="276" w:lineRule="auto"/>
              <w:jc w:val="center"/>
              <w:rPr>
                <w:rFonts w:ascii="Arial" w:hAnsi="Arial" w:cs="Arial"/>
                <w:sz w:val="18"/>
                <w:szCs w:val="18"/>
              </w:rPr>
            </w:pPr>
          </w:p>
        </w:tc>
        <w:tc>
          <w:tcPr>
            <w:tcW w:w="1130" w:type="dxa"/>
            <w:tcBorders>
              <w:left w:val="nil"/>
              <w:right w:val="nil"/>
            </w:tcBorders>
          </w:tcPr>
          <w:p w14:paraId="68E01189" w14:textId="7E88E7F7" w:rsidR="003F449C" w:rsidRPr="00AF2ECC" w:rsidRDefault="003F449C" w:rsidP="003F449C">
            <w:pPr>
              <w:pStyle w:val="acctfourfigures"/>
              <w:tabs>
                <w:tab w:val="left" w:pos="720"/>
              </w:tabs>
              <w:spacing w:before="60" w:after="30" w:line="276" w:lineRule="auto"/>
              <w:jc w:val="center"/>
              <w:rPr>
                <w:rFonts w:ascii="Arial" w:hAnsi="Arial" w:cs="Arial"/>
                <w:sz w:val="18"/>
                <w:szCs w:val="18"/>
              </w:rPr>
            </w:pPr>
            <w:r w:rsidRPr="00AF2ECC">
              <w:rPr>
                <w:rFonts w:ascii="Arial" w:hAnsi="Arial" w:cs="Arial"/>
                <w:sz w:val="18"/>
                <w:szCs w:val="18"/>
              </w:rPr>
              <w:t>18.18</w:t>
            </w:r>
          </w:p>
        </w:tc>
        <w:tc>
          <w:tcPr>
            <w:tcW w:w="180" w:type="dxa"/>
          </w:tcPr>
          <w:p w14:paraId="770DA41C" w14:textId="77777777" w:rsidR="003F449C" w:rsidRPr="00AF2ECC" w:rsidRDefault="003F449C" w:rsidP="003F449C">
            <w:pPr>
              <w:pStyle w:val="acctfourfigures"/>
              <w:spacing w:before="60" w:after="30" w:line="276" w:lineRule="auto"/>
              <w:jc w:val="center"/>
              <w:rPr>
                <w:rFonts w:ascii="Arial" w:hAnsi="Arial" w:cs="Arial"/>
                <w:sz w:val="18"/>
                <w:szCs w:val="18"/>
              </w:rPr>
            </w:pPr>
          </w:p>
        </w:tc>
        <w:tc>
          <w:tcPr>
            <w:tcW w:w="1250" w:type="dxa"/>
            <w:tcBorders>
              <w:top w:val="single" w:sz="12" w:space="0" w:color="auto"/>
              <w:left w:val="nil"/>
              <w:bottom w:val="nil"/>
              <w:right w:val="nil"/>
            </w:tcBorders>
          </w:tcPr>
          <w:p w14:paraId="615DC33A" w14:textId="77777777" w:rsidR="003F449C" w:rsidRPr="00AF2ECC" w:rsidRDefault="003F449C" w:rsidP="003F449C">
            <w:pPr>
              <w:pStyle w:val="acctfourfigures"/>
              <w:tabs>
                <w:tab w:val="left" w:pos="720"/>
              </w:tabs>
              <w:spacing w:before="60" w:after="30" w:line="276" w:lineRule="auto"/>
              <w:ind w:right="11"/>
              <w:jc w:val="right"/>
              <w:rPr>
                <w:rFonts w:ascii="Arial" w:hAnsi="Arial" w:cs="Arial"/>
                <w:sz w:val="18"/>
                <w:szCs w:val="18"/>
              </w:rPr>
            </w:pPr>
          </w:p>
        </w:tc>
      </w:tr>
    </w:tbl>
    <w:p w14:paraId="5A531A37" w14:textId="5FDD8D69" w:rsidR="006106D3" w:rsidRPr="00AF2ECC" w:rsidRDefault="006106D3" w:rsidP="008137E0">
      <w:pPr>
        <w:pStyle w:val="BodyTextIndent3"/>
        <w:tabs>
          <w:tab w:val="left" w:pos="360"/>
        </w:tabs>
        <w:spacing w:line="360" w:lineRule="auto"/>
        <w:ind w:left="360" w:firstLine="0"/>
        <w:jc w:val="left"/>
        <w:rPr>
          <w:rFonts w:ascii="Arial" w:hAnsi="Arial" w:cs="Arial"/>
          <w:caps/>
          <w:sz w:val="19"/>
          <w:szCs w:val="19"/>
          <w:u w:val="single"/>
        </w:rPr>
      </w:pPr>
    </w:p>
    <w:p w14:paraId="5186EDA1" w14:textId="77777777" w:rsidR="006106D3" w:rsidRPr="00AF2ECC" w:rsidRDefault="006106D3">
      <w:pPr>
        <w:rPr>
          <w:rFonts w:ascii="Arial" w:hAnsi="Arial" w:cs="Arial"/>
          <w:caps/>
          <w:sz w:val="19"/>
          <w:szCs w:val="19"/>
          <w:u w:val="single"/>
          <w:lang w:eastAsia="en-US" w:bidi="ar-SA"/>
        </w:rPr>
      </w:pPr>
      <w:r w:rsidRPr="00AF2ECC">
        <w:rPr>
          <w:rFonts w:ascii="Arial" w:hAnsi="Arial" w:cs="Arial"/>
          <w:caps/>
          <w:sz w:val="19"/>
          <w:szCs w:val="19"/>
          <w:u w:val="single"/>
        </w:rPr>
        <w:br w:type="page"/>
      </w:r>
    </w:p>
    <w:p w14:paraId="7E45D4FD" w14:textId="77777777" w:rsidR="00283316" w:rsidRPr="00AF2ECC" w:rsidRDefault="00283316" w:rsidP="00777CB4">
      <w:pPr>
        <w:pStyle w:val="ListParagraph"/>
        <w:numPr>
          <w:ilvl w:val="0"/>
          <w:numId w:val="6"/>
        </w:numPr>
        <w:spacing w:line="360" w:lineRule="auto"/>
        <w:rPr>
          <w:rFonts w:ascii="Arial" w:hAnsi="Arial" w:cs="Arial"/>
          <w:b/>
          <w:bCs/>
          <w:sz w:val="19"/>
          <w:szCs w:val="19"/>
          <w:lang w:eastAsia="en-US" w:bidi="ar-SA"/>
        </w:rPr>
      </w:pPr>
      <w:r w:rsidRPr="00AF2ECC">
        <w:rPr>
          <w:rFonts w:ascii="Arial" w:hAnsi="Arial" w:cs="Arial"/>
          <w:b/>
          <w:bCs/>
          <w:sz w:val="19"/>
          <w:szCs w:val="19"/>
          <w:lang w:eastAsia="en-US" w:bidi="ar-SA"/>
        </w:rPr>
        <w:lastRenderedPageBreak/>
        <w:t>PROMOTIONAL PRIVILEGES</w:t>
      </w:r>
    </w:p>
    <w:p w14:paraId="1EBBD6C5" w14:textId="3BE95541" w:rsidR="009B4F9C" w:rsidRPr="00AF2ECC" w:rsidRDefault="009B4F9C" w:rsidP="00777CB4">
      <w:pPr>
        <w:pStyle w:val="BodyTextIndent3"/>
        <w:tabs>
          <w:tab w:val="left" w:pos="360"/>
        </w:tabs>
        <w:spacing w:line="360" w:lineRule="auto"/>
        <w:ind w:left="360" w:firstLine="0"/>
        <w:jc w:val="left"/>
        <w:rPr>
          <w:rFonts w:ascii="Arial" w:hAnsi="Arial" w:cs="Arial"/>
          <w:b/>
          <w:bCs/>
          <w:sz w:val="14"/>
          <w:szCs w:val="14"/>
        </w:rPr>
      </w:pPr>
    </w:p>
    <w:p w14:paraId="247AD06F" w14:textId="1C57DA7D" w:rsidR="001F2D93" w:rsidRPr="00AF2ECC" w:rsidRDefault="00911ABA" w:rsidP="00777CB4">
      <w:pPr>
        <w:pStyle w:val="BodyTextIndent3"/>
        <w:tabs>
          <w:tab w:val="left" w:pos="360"/>
        </w:tabs>
        <w:spacing w:line="360" w:lineRule="auto"/>
        <w:ind w:left="360" w:firstLine="0"/>
        <w:jc w:val="thaiDistribute"/>
        <w:rPr>
          <w:rFonts w:ascii="Arial" w:hAnsi="Arial" w:cs="Arial"/>
          <w:sz w:val="19"/>
          <w:szCs w:val="19"/>
        </w:rPr>
      </w:pPr>
      <w:r w:rsidRPr="00AF2ECC">
        <w:rPr>
          <w:rFonts w:ascii="Arial" w:hAnsi="Arial" w:cs="Arial"/>
          <w:sz w:val="19"/>
          <w:szCs w:val="19"/>
        </w:rPr>
        <w:t>The Company</w:t>
      </w:r>
      <w:r w:rsidR="00D009E4" w:rsidRPr="00AF2ECC">
        <w:rPr>
          <w:rFonts w:ascii="Arial" w:hAnsi="Arial" w:cs="Arial"/>
          <w:sz w:val="19"/>
          <w:szCs w:val="19"/>
        </w:rPr>
        <w:t xml:space="preserve"> ha</w:t>
      </w:r>
      <w:r w:rsidR="00D075D4" w:rsidRPr="00AF2ECC">
        <w:rPr>
          <w:rFonts w:ascii="Arial" w:hAnsi="Arial" w:cs="Arial"/>
          <w:sz w:val="19"/>
          <w:szCs w:val="19"/>
        </w:rPr>
        <w:t>s been granted</w:t>
      </w:r>
      <w:r w:rsidRPr="00AF2ECC">
        <w:rPr>
          <w:rFonts w:ascii="Arial" w:hAnsi="Arial" w:cs="Arial"/>
          <w:sz w:val="19"/>
          <w:szCs w:val="19"/>
        </w:rPr>
        <w:t xml:space="preserve"> </w:t>
      </w:r>
      <w:proofErr w:type="gramStart"/>
      <w:r w:rsidR="00A160CE" w:rsidRPr="00AF2ECC">
        <w:rPr>
          <w:rFonts w:ascii="Arial" w:hAnsi="Arial" w:cs="Arial"/>
          <w:sz w:val="19"/>
          <w:szCs w:val="19"/>
        </w:rPr>
        <w:t>for</w:t>
      </w:r>
      <w:proofErr w:type="gramEnd"/>
      <w:r w:rsidRPr="00AF2ECC">
        <w:rPr>
          <w:rFonts w:ascii="Arial" w:hAnsi="Arial" w:cs="Arial"/>
          <w:sz w:val="19"/>
          <w:szCs w:val="19"/>
        </w:rPr>
        <w:t xml:space="preserve"> promotional privileges</w:t>
      </w:r>
      <w:r w:rsidR="00D075D4" w:rsidRPr="00AF2ECC">
        <w:rPr>
          <w:rFonts w:ascii="Arial" w:hAnsi="Arial" w:cs="Arial"/>
          <w:sz w:val="19"/>
          <w:szCs w:val="19"/>
        </w:rPr>
        <w:t xml:space="preserve"> </w:t>
      </w:r>
      <w:r w:rsidR="009D01F6" w:rsidRPr="00AF2ECC">
        <w:rPr>
          <w:rFonts w:ascii="Arial" w:hAnsi="Arial" w:cs="Arial"/>
          <w:sz w:val="19"/>
          <w:szCs w:val="19"/>
        </w:rPr>
        <w:t>certificate</w:t>
      </w:r>
      <w:r w:rsidR="005F63BE" w:rsidRPr="00AF2ECC">
        <w:rPr>
          <w:rFonts w:ascii="Arial" w:hAnsi="Arial" w:cs="Arial"/>
          <w:sz w:val="19"/>
          <w:szCs w:val="19"/>
        </w:rPr>
        <w:t xml:space="preserve"> </w:t>
      </w:r>
      <w:r w:rsidR="009D01F6" w:rsidRPr="00AF2ECC">
        <w:rPr>
          <w:rFonts w:ascii="Arial" w:hAnsi="Arial" w:cs="Arial"/>
          <w:sz w:val="19"/>
          <w:szCs w:val="19"/>
        </w:rPr>
        <w:t>(No. 63-0026-1-04-1-0)</w:t>
      </w:r>
      <w:r w:rsidRPr="00AF2ECC">
        <w:rPr>
          <w:rFonts w:ascii="Arial" w:hAnsi="Arial" w:cs="Arial"/>
          <w:sz w:val="19"/>
          <w:szCs w:val="19"/>
        </w:rPr>
        <w:t xml:space="preserve"> by the </w:t>
      </w:r>
      <w:r w:rsidR="00A160CE" w:rsidRPr="00AF2ECC">
        <w:rPr>
          <w:rFonts w:ascii="Arial" w:hAnsi="Arial" w:cs="Arial"/>
          <w:sz w:val="19"/>
          <w:szCs w:val="19"/>
        </w:rPr>
        <w:t>O</w:t>
      </w:r>
      <w:r w:rsidR="005F63BE" w:rsidRPr="00AF2ECC">
        <w:rPr>
          <w:rFonts w:ascii="Arial" w:hAnsi="Arial" w:cs="Arial"/>
          <w:sz w:val="19"/>
          <w:szCs w:val="19"/>
        </w:rPr>
        <w:t xml:space="preserve">ffice of </w:t>
      </w:r>
      <w:r w:rsidRPr="00AF2ECC">
        <w:rPr>
          <w:rFonts w:ascii="Arial" w:hAnsi="Arial" w:cs="Arial"/>
          <w:sz w:val="19"/>
          <w:szCs w:val="19"/>
        </w:rPr>
        <w:t xml:space="preserve">Board of Investment </w:t>
      </w:r>
      <w:r w:rsidR="006A0FD5" w:rsidRPr="00AF2ECC">
        <w:rPr>
          <w:rFonts w:ascii="Arial" w:hAnsi="Arial" w:cs="Arial"/>
          <w:sz w:val="19"/>
          <w:szCs w:val="24"/>
          <w:lang w:bidi="th-TH"/>
        </w:rPr>
        <w:t>in</w:t>
      </w:r>
      <w:r w:rsidR="006A0FD5" w:rsidRPr="00AF2ECC">
        <w:rPr>
          <w:rFonts w:ascii="Arial" w:hAnsi="Arial" w:cs="Arial"/>
          <w:sz w:val="19"/>
          <w:szCs w:val="24"/>
          <w:cs/>
          <w:lang w:bidi="th-TH"/>
        </w:rPr>
        <w:t xml:space="preserve"> </w:t>
      </w:r>
      <w:r w:rsidRPr="00AF2ECC">
        <w:rPr>
          <w:rFonts w:ascii="Arial" w:hAnsi="Arial" w:cs="Arial"/>
          <w:sz w:val="19"/>
          <w:szCs w:val="19"/>
        </w:rPr>
        <w:t>the manufactur</w:t>
      </w:r>
      <w:r w:rsidR="00BB1347" w:rsidRPr="00AF2ECC">
        <w:rPr>
          <w:rFonts w:ascii="Arial" w:hAnsi="Arial" w:cs="Arial"/>
          <w:sz w:val="19"/>
          <w:szCs w:val="19"/>
        </w:rPr>
        <w:t>er</w:t>
      </w:r>
      <w:r w:rsidR="00257543" w:rsidRPr="00AF2ECC">
        <w:rPr>
          <w:rFonts w:ascii="Arial" w:hAnsi="Arial" w:cs="Arial"/>
          <w:sz w:val="19"/>
          <w:szCs w:val="19"/>
        </w:rPr>
        <w:t xml:space="preserve"> </w:t>
      </w:r>
      <w:r w:rsidRPr="00AF2ECC">
        <w:rPr>
          <w:rFonts w:ascii="Arial" w:hAnsi="Arial" w:cs="Arial"/>
          <w:sz w:val="19"/>
          <w:szCs w:val="19"/>
        </w:rPr>
        <w:t>steel product</w:t>
      </w:r>
      <w:r w:rsidR="00537EBC" w:rsidRPr="00AF2ECC">
        <w:rPr>
          <w:rFonts w:ascii="Arial" w:hAnsi="Arial" w:cs="Arial"/>
          <w:sz w:val="19"/>
          <w:szCs w:val="19"/>
        </w:rPr>
        <w:t>s</w:t>
      </w:r>
      <w:r w:rsidRPr="00AF2ECC">
        <w:rPr>
          <w:rFonts w:ascii="Arial" w:hAnsi="Arial" w:cs="Arial"/>
          <w:sz w:val="19"/>
          <w:szCs w:val="19"/>
        </w:rPr>
        <w:t>, including steel parts on 10 January 2020</w:t>
      </w:r>
      <w:r w:rsidR="00FB3B53" w:rsidRPr="00AF2ECC">
        <w:rPr>
          <w:rFonts w:ascii="Arial" w:hAnsi="Arial" w:cs="Arial"/>
          <w:sz w:val="19"/>
          <w:szCs w:val="19"/>
        </w:rPr>
        <w:t xml:space="preserve"> </w:t>
      </w:r>
      <w:r w:rsidR="00B24F69" w:rsidRPr="00AF2ECC">
        <w:rPr>
          <w:rFonts w:ascii="Arial" w:hAnsi="Arial" w:cs="Arial"/>
          <w:sz w:val="19"/>
          <w:szCs w:val="19"/>
        </w:rPr>
        <w:t>s</w:t>
      </w:r>
      <w:r w:rsidRPr="00AF2ECC">
        <w:rPr>
          <w:rFonts w:ascii="Arial" w:hAnsi="Arial" w:cs="Arial"/>
          <w:sz w:val="19"/>
          <w:szCs w:val="19"/>
        </w:rPr>
        <w:t>ubject</w:t>
      </w:r>
      <w:r w:rsidR="00FB3B53" w:rsidRPr="00AF2ECC">
        <w:rPr>
          <w:rFonts w:ascii="Arial" w:hAnsi="Arial" w:cs="Arial"/>
          <w:sz w:val="19"/>
          <w:szCs w:val="19"/>
        </w:rPr>
        <w:t>ed</w:t>
      </w:r>
      <w:r w:rsidRPr="00AF2ECC">
        <w:rPr>
          <w:rFonts w:ascii="Arial" w:hAnsi="Arial" w:cs="Arial"/>
          <w:sz w:val="19"/>
          <w:szCs w:val="19"/>
        </w:rPr>
        <w:t xml:space="preserve"> to certain </w:t>
      </w:r>
      <w:r w:rsidR="00C6400E" w:rsidRPr="00AF2ECC">
        <w:rPr>
          <w:rFonts w:ascii="Arial" w:hAnsi="Arial" w:cs="Arial"/>
          <w:sz w:val="19"/>
          <w:szCs w:val="19"/>
        </w:rPr>
        <w:t>term</w:t>
      </w:r>
      <w:r w:rsidR="00A160CE" w:rsidRPr="00AF2ECC">
        <w:rPr>
          <w:rFonts w:ascii="Arial" w:hAnsi="Arial" w:cs="Arial"/>
          <w:sz w:val="19"/>
          <w:szCs w:val="19"/>
        </w:rPr>
        <w:t>s</w:t>
      </w:r>
      <w:r w:rsidR="00C6400E" w:rsidRPr="00AF2ECC">
        <w:rPr>
          <w:rFonts w:ascii="Arial" w:hAnsi="Arial" w:cs="Arial"/>
          <w:sz w:val="19"/>
          <w:szCs w:val="19"/>
        </w:rPr>
        <w:t xml:space="preserve"> and </w:t>
      </w:r>
      <w:r w:rsidRPr="00AF2ECC">
        <w:rPr>
          <w:rFonts w:ascii="Arial" w:hAnsi="Arial" w:cs="Arial"/>
          <w:sz w:val="19"/>
          <w:szCs w:val="19"/>
        </w:rPr>
        <w:t>conditions</w:t>
      </w:r>
      <w:r w:rsidR="00C6400E" w:rsidRPr="00AF2ECC">
        <w:rPr>
          <w:rFonts w:ascii="Arial" w:hAnsi="Arial" w:cs="Arial"/>
          <w:sz w:val="19"/>
          <w:szCs w:val="19"/>
        </w:rPr>
        <w:t>.</w:t>
      </w:r>
      <w:r w:rsidRPr="00AF2ECC">
        <w:rPr>
          <w:rFonts w:ascii="Arial" w:hAnsi="Arial" w:cs="Arial"/>
          <w:sz w:val="19"/>
          <w:szCs w:val="19"/>
        </w:rPr>
        <w:t xml:space="preserve"> </w:t>
      </w:r>
    </w:p>
    <w:p w14:paraId="4810C67D" w14:textId="77777777" w:rsidR="008137E0" w:rsidRPr="00AF2ECC" w:rsidRDefault="008137E0" w:rsidP="00777CB4">
      <w:pPr>
        <w:pStyle w:val="BodyTextIndent3"/>
        <w:tabs>
          <w:tab w:val="left" w:pos="360"/>
        </w:tabs>
        <w:spacing w:line="360" w:lineRule="auto"/>
        <w:ind w:left="360" w:firstLine="0"/>
        <w:jc w:val="thaiDistribute"/>
        <w:rPr>
          <w:rFonts w:ascii="Arial" w:hAnsi="Arial" w:cs="Arial"/>
          <w:sz w:val="14"/>
          <w:szCs w:val="14"/>
        </w:rPr>
      </w:pPr>
    </w:p>
    <w:p w14:paraId="3D97A391" w14:textId="045D70DF" w:rsidR="00D02578" w:rsidRPr="00AF2ECC" w:rsidRDefault="001F2D93" w:rsidP="00777CB4">
      <w:pPr>
        <w:pStyle w:val="BodyTextIndent3"/>
        <w:tabs>
          <w:tab w:val="left" w:pos="360"/>
        </w:tabs>
        <w:spacing w:line="360" w:lineRule="auto"/>
        <w:ind w:left="360" w:firstLine="0"/>
        <w:jc w:val="thaiDistribute"/>
        <w:rPr>
          <w:rFonts w:ascii="Arial" w:hAnsi="Arial" w:cs="Arial"/>
          <w:sz w:val="19"/>
          <w:szCs w:val="19"/>
        </w:rPr>
      </w:pPr>
      <w:r w:rsidRPr="00AF2ECC">
        <w:rPr>
          <w:rFonts w:ascii="Arial" w:hAnsi="Arial" w:cs="Arial"/>
          <w:sz w:val="19"/>
          <w:szCs w:val="19"/>
        </w:rPr>
        <w:t>T</w:t>
      </w:r>
      <w:r w:rsidR="00911ABA" w:rsidRPr="00AF2ECC">
        <w:rPr>
          <w:rFonts w:ascii="Arial" w:hAnsi="Arial" w:cs="Arial"/>
          <w:sz w:val="19"/>
          <w:szCs w:val="19"/>
        </w:rPr>
        <w:t xml:space="preserve">he privileges </w:t>
      </w:r>
      <w:proofErr w:type="gramStart"/>
      <w:r w:rsidR="00911ABA" w:rsidRPr="00AF2ECC">
        <w:rPr>
          <w:rFonts w:ascii="Arial" w:hAnsi="Arial" w:cs="Arial"/>
          <w:sz w:val="19"/>
          <w:szCs w:val="19"/>
        </w:rPr>
        <w:t>include</w:t>
      </w:r>
      <w:proofErr w:type="gramEnd"/>
      <w:r w:rsidR="00911ABA" w:rsidRPr="00AF2ECC">
        <w:rPr>
          <w:rFonts w:ascii="Arial" w:hAnsi="Arial" w:cs="Arial"/>
          <w:sz w:val="19"/>
          <w:szCs w:val="19"/>
        </w:rPr>
        <w:t xml:space="preserve"> </w:t>
      </w:r>
    </w:p>
    <w:p w14:paraId="0FBFBB02" w14:textId="40571653" w:rsidR="00CF3C85" w:rsidRPr="00AF2ECC" w:rsidRDefault="00CF3C85">
      <w:pPr>
        <w:rPr>
          <w:rFonts w:ascii="Arial" w:hAnsi="Arial" w:cs="Arial"/>
          <w:sz w:val="14"/>
          <w:szCs w:val="14"/>
          <w:lang w:eastAsia="en-US" w:bidi="ar-SA"/>
        </w:rPr>
      </w:pPr>
    </w:p>
    <w:p w14:paraId="143E206D" w14:textId="30E3770E" w:rsidR="00F23144" w:rsidRPr="00AF2ECC" w:rsidRDefault="00D02578" w:rsidP="00D02578">
      <w:pPr>
        <w:pStyle w:val="BodyTextIndent3"/>
        <w:numPr>
          <w:ilvl w:val="6"/>
          <w:numId w:val="6"/>
        </w:numPr>
        <w:spacing w:line="360" w:lineRule="auto"/>
        <w:ind w:left="756"/>
        <w:jc w:val="thaiDistribute"/>
        <w:rPr>
          <w:rFonts w:ascii="Arial" w:hAnsi="Arial" w:cs="Arial"/>
          <w:sz w:val="19"/>
          <w:szCs w:val="19"/>
        </w:rPr>
      </w:pPr>
      <w:r w:rsidRPr="00AF2ECC">
        <w:rPr>
          <w:rFonts w:ascii="Arial" w:hAnsi="Arial" w:cs="Arial"/>
          <w:sz w:val="19"/>
          <w:szCs w:val="19"/>
        </w:rPr>
        <w:t>A</w:t>
      </w:r>
      <w:r w:rsidR="00911ABA" w:rsidRPr="00AF2ECC">
        <w:rPr>
          <w:rFonts w:ascii="Arial" w:hAnsi="Arial" w:cs="Arial"/>
          <w:sz w:val="19"/>
          <w:szCs w:val="19"/>
        </w:rPr>
        <w:t xml:space="preserve">n exemption from corporate income tax for </w:t>
      </w:r>
      <w:r w:rsidR="001B593B" w:rsidRPr="00AF2ECC">
        <w:rPr>
          <w:rFonts w:ascii="Arial" w:hAnsi="Arial" w:cs="Arial"/>
          <w:sz w:val="19"/>
          <w:szCs w:val="19"/>
        </w:rPr>
        <w:t>the</w:t>
      </w:r>
      <w:r w:rsidR="00911ABA" w:rsidRPr="00AF2ECC">
        <w:rPr>
          <w:rFonts w:ascii="Arial" w:hAnsi="Arial" w:cs="Arial"/>
          <w:sz w:val="19"/>
          <w:szCs w:val="19"/>
        </w:rPr>
        <w:t xml:space="preserve"> period of 3 years from the</w:t>
      </w:r>
      <w:r w:rsidR="001B593B" w:rsidRPr="00AF2ECC">
        <w:rPr>
          <w:rFonts w:ascii="Arial" w:hAnsi="Arial" w:cs="Arial"/>
          <w:sz w:val="19"/>
          <w:szCs w:val="19"/>
        </w:rPr>
        <w:t xml:space="preserve"> first</w:t>
      </w:r>
      <w:r w:rsidR="00911ABA" w:rsidRPr="00AF2ECC">
        <w:rPr>
          <w:rFonts w:ascii="Arial" w:hAnsi="Arial" w:cs="Arial"/>
          <w:sz w:val="19"/>
          <w:szCs w:val="19"/>
        </w:rPr>
        <w:t xml:space="preserve"> date </w:t>
      </w:r>
      <w:r w:rsidR="008E73AF" w:rsidRPr="00AF2ECC">
        <w:rPr>
          <w:rFonts w:ascii="Arial" w:hAnsi="Arial" w:cs="Arial"/>
          <w:sz w:val="19"/>
          <w:szCs w:val="19"/>
        </w:rPr>
        <w:t>of</w:t>
      </w:r>
      <w:r w:rsidR="00911ABA" w:rsidRPr="00AF2ECC">
        <w:rPr>
          <w:rFonts w:ascii="Arial" w:hAnsi="Arial" w:cs="Arial"/>
          <w:sz w:val="19"/>
          <w:szCs w:val="19"/>
        </w:rPr>
        <w:t xml:space="preserve"> promoted operations commence generating revenues which corporate income tax exemption is not exceeded 50% </w:t>
      </w:r>
      <w:r w:rsidR="00BE5C28" w:rsidRPr="00AF2ECC">
        <w:rPr>
          <w:rFonts w:ascii="Arial" w:hAnsi="Arial" w:cs="Arial"/>
          <w:sz w:val="19"/>
          <w:szCs w:val="19"/>
        </w:rPr>
        <w:t xml:space="preserve">and 100% </w:t>
      </w:r>
      <w:r w:rsidR="00911ABA" w:rsidRPr="00AF2ECC">
        <w:rPr>
          <w:rFonts w:ascii="Arial" w:hAnsi="Arial" w:cs="Arial"/>
          <w:sz w:val="19"/>
          <w:szCs w:val="19"/>
        </w:rPr>
        <w:t>of the investment for production efficiency improvement exclude land and working capital investment.</w:t>
      </w:r>
    </w:p>
    <w:p w14:paraId="19431C97" w14:textId="1B8EA839" w:rsidR="008062E7" w:rsidRPr="00AF2ECC" w:rsidRDefault="002B4E7B" w:rsidP="00E120F7">
      <w:pPr>
        <w:pStyle w:val="BodyTextIndent3"/>
        <w:numPr>
          <w:ilvl w:val="6"/>
          <w:numId w:val="6"/>
        </w:numPr>
        <w:spacing w:line="360" w:lineRule="auto"/>
        <w:ind w:left="756"/>
        <w:jc w:val="thaiDistribute"/>
        <w:rPr>
          <w:rFonts w:ascii="Arial" w:hAnsi="Arial" w:cs="Arial"/>
          <w:sz w:val="19"/>
          <w:szCs w:val="19"/>
        </w:rPr>
      </w:pPr>
      <w:r w:rsidRPr="00AF2ECC">
        <w:rPr>
          <w:rFonts w:ascii="Arial" w:hAnsi="Arial" w:cs="Arial"/>
          <w:sz w:val="19"/>
          <w:szCs w:val="19"/>
        </w:rPr>
        <w:t>An Exemption from</w:t>
      </w:r>
      <w:r w:rsidR="00911ABA" w:rsidRPr="00AF2ECC">
        <w:rPr>
          <w:rFonts w:ascii="Arial" w:hAnsi="Arial" w:cs="Arial"/>
          <w:sz w:val="19"/>
          <w:szCs w:val="19"/>
        </w:rPr>
        <w:t xml:space="preserve"> import duty on imported machinery which must be imported within 10 January 2023. </w:t>
      </w:r>
      <w:proofErr w:type="gramStart"/>
      <w:r w:rsidR="00B47609" w:rsidRPr="00AF2ECC">
        <w:rPr>
          <w:rFonts w:ascii="Arial" w:hAnsi="Arial" w:cs="Arial"/>
          <w:sz w:val="19"/>
          <w:szCs w:val="19"/>
        </w:rPr>
        <w:t>Those machineries</w:t>
      </w:r>
      <w:proofErr w:type="gramEnd"/>
      <w:r w:rsidR="00B47609" w:rsidRPr="00AF2ECC">
        <w:rPr>
          <w:rFonts w:ascii="Arial" w:hAnsi="Arial" w:cs="Arial"/>
          <w:sz w:val="19"/>
          <w:szCs w:val="19"/>
        </w:rPr>
        <w:t xml:space="preserve"> had been processed completely and used in the operations in accordance with the conditions set by the Board of Investment. </w:t>
      </w:r>
    </w:p>
    <w:p w14:paraId="75F4CCB0" w14:textId="77777777" w:rsidR="00FF4235" w:rsidRPr="00AF2ECC" w:rsidRDefault="00FF4235" w:rsidP="00FF4235">
      <w:pPr>
        <w:pStyle w:val="BodyTextIndent3"/>
        <w:spacing w:line="360" w:lineRule="auto"/>
        <w:ind w:left="709" w:firstLine="0"/>
        <w:jc w:val="thaiDistribute"/>
        <w:rPr>
          <w:rFonts w:ascii="Arial" w:hAnsi="Arial" w:cs="Arial"/>
          <w:sz w:val="14"/>
          <w:szCs w:val="14"/>
        </w:rPr>
      </w:pPr>
    </w:p>
    <w:p w14:paraId="6083E747" w14:textId="77777777" w:rsidR="007610AC" w:rsidRPr="00AF2ECC" w:rsidRDefault="00FF4235" w:rsidP="007610AC">
      <w:pPr>
        <w:pStyle w:val="BodyTextIndent3"/>
        <w:spacing w:line="360" w:lineRule="auto"/>
        <w:ind w:firstLine="0"/>
        <w:jc w:val="thaiDistribute"/>
        <w:rPr>
          <w:rFonts w:ascii="Arial" w:hAnsi="Arial" w:cs="Arial"/>
          <w:sz w:val="19"/>
          <w:szCs w:val="19"/>
        </w:rPr>
      </w:pPr>
      <w:r w:rsidRPr="00AF2ECC">
        <w:rPr>
          <w:rFonts w:ascii="Arial" w:hAnsi="Arial" w:cs="Arial"/>
          <w:sz w:val="19"/>
          <w:szCs w:val="19"/>
        </w:rPr>
        <w:t xml:space="preserve">During the year 2022, the </w:t>
      </w:r>
      <w:r w:rsidR="007610AC" w:rsidRPr="00AF2ECC">
        <w:rPr>
          <w:rFonts w:ascii="Arial" w:hAnsi="Arial" w:cs="Arial"/>
          <w:sz w:val="19"/>
          <w:szCs w:val="19"/>
        </w:rPr>
        <w:t>C</w:t>
      </w:r>
      <w:r w:rsidRPr="00AF2ECC">
        <w:rPr>
          <w:rFonts w:ascii="Arial" w:hAnsi="Arial" w:cs="Arial"/>
          <w:sz w:val="19"/>
          <w:szCs w:val="19"/>
        </w:rPr>
        <w:t xml:space="preserve">ompany utilized all remaining amount of right of corporate income tax </w:t>
      </w:r>
      <w:proofErr w:type="gramStart"/>
      <w:r w:rsidRPr="00AF2ECC">
        <w:rPr>
          <w:rFonts w:ascii="Arial" w:hAnsi="Arial" w:cs="Arial"/>
          <w:sz w:val="19"/>
          <w:szCs w:val="19"/>
        </w:rPr>
        <w:t>exemption</w:t>
      </w:r>
      <w:proofErr w:type="gramEnd"/>
    </w:p>
    <w:p w14:paraId="5BACCB9E" w14:textId="77645E55" w:rsidR="00FF4235" w:rsidRPr="00AF2ECC" w:rsidRDefault="00FF4235" w:rsidP="007610AC">
      <w:pPr>
        <w:pStyle w:val="BodyTextIndent3"/>
        <w:spacing w:line="360" w:lineRule="auto"/>
        <w:ind w:left="0" w:firstLine="450"/>
        <w:jc w:val="thaiDistribute"/>
        <w:rPr>
          <w:rFonts w:ascii="Arial" w:hAnsi="Arial" w:cs="Arial"/>
          <w:sz w:val="19"/>
          <w:szCs w:val="19"/>
        </w:rPr>
      </w:pPr>
      <w:r w:rsidRPr="00AF2ECC">
        <w:rPr>
          <w:rFonts w:ascii="Arial" w:hAnsi="Arial" w:cs="Arial"/>
          <w:sz w:val="19"/>
          <w:szCs w:val="19"/>
        </w:rPr>
        <w:t xml:space="preserve">(privilege no.1) </w:t>
      </w:r>
    </w:p>
    <w:p w14:paraId="504047B4" w14:textId="77777777" w:rsidR="003F449C" w:rsidRPr="00AF2ECC" w:rsidRDefault="003F449C" w:rsidP="00127A35">
      <w:pPr>
        <w:pStyle w:val="BodyTextIndent3"/>
        <w:spacing w:line="360" w:lineRule="auto"/>
        <w:ind w:left="396" w:firstLine="0"/>
        <w:jc w:val="thaiDistribute"/>
        <w:rPr>
          <w:rFonts w:ascii="Arial" w:hAnsi="Arial" w:cs="Arial"/>
          <w:sz w:val="14"/>
          <w:szCs w:val="14"/>
        </w:rPr>
      </w:pPr>
    </w:p>
    <w:p w14:paraId="73783398" w14:textId="049D9D3A" w:rsidR="00B33101" w:rsidRPr="00AF2ECC" w:rsidRDefault="00193226" w:rsidP="0004685E">
      <w:pPr>
        <w:pStyle w:val="BodyTextIndent3"/>
        <w:numPr>
          <w:ilvl w:val="0"/>
          <w:numId w:val="6"/>
        </w:numPr>
        <w:tabs>
          <w:tab w:val="left" w:pos="360"/>
        </w:tabs>
        <w:spacing w:line="360" w:lineRule="auto"/>
        <w:jc w:val="left"/>
        <w:rPr>
          <w:rFonts w:ascii="Arial" w:hAnsi="Arial" w:cs="Arial"/>
          <w:b/>
          <w:bCs/>
          <w:sz w:val="19"/>
          <w:szCs w:val="19"/>
        </w:rPr>
      </w:pPr>
      <w:r w:rsidRPr="00AF2ECC">
        <w:rPr>
          <w:rFonts w:ascii="Arial" w:hAnsi="Arial" w:cs="Arial"/>
          <w:b/>
          <w:bCs/>
          <w:caps/>
          <w:sz w:val="19"/>
          <w:szCs w:val="19"/>
        </w:rPr>
        <w:t>SEGMENT</w:t>
      </w:r>
      <w:r w:rsidR="008174E0" w:rsidRPr="00AF2ECC">
        <w:rPr>
          <w:rFonts w:ascii="Arial" w:hAnsi="Arial" w:cs="Arial"/>
          <w:b/>
          <w:bCs/>
          <w:sz w:val="19"/>
          <w:szCs w:val="19"/>
        </w:rPr>
        <w:t xml:space="preserve"> </w:t>
      </w:r>
      <w:r w:rsidR="00405950" w:rsidRPr="00AF2ECC">
        <w:rPr>
          <w:rFonts w:ascii="Arial" w:hAnsi="Arial" w:cs="Arial"/>
          <w:b/>
          <w:bCs/>
          <w:sz w:val="19"/>
          <w:szCs w:val="19"/>
        </w:rPr>
        <w:t>REPORTING</w:t>
      </w:r>
    </w:p>
    <w:p w14:paraId="65604354" w14:textId="77777777" w:rsidR="00B33101" w:rsidRPr="00AF2ECC" w:rsidRDefault="00B33101" w:rsidP="001A7D83">
      <w:pPr>
        <w:pStyle w:val="BodyTextIndent3"/>
        <w:spacing w:line="360" w:lineRule="auto"/>
        <w:ind w:left="360" w:firstLine="0"/>
        <w:rPr>
          <w:rFonts w:ascii="Arial" w:hAnsi="Arial" w:cs="Arial"/>
          <w:sz w:val="14"/>
          <w:szCs w:val="14"/>
          <w:lang w:val="en-GB"/>
        </w:rPr>
      </w:pPr>
    </w:p>
    <w:p w14:paraId="3903EA1F" w14:textId="501AB937" w:rsidR="00E12342" w:rsidRPr="00AF2ECC" w:rsidRDefault="00C05F79" w:rsidP="00B33101">
      <w:pPr>
        <w:pStyle w:val="BodyTextIndent3"/>
        <w:spacing w:line="360" w:lineRule="auto"/>
        <w:ind w:left="360" w:firstLine="0"/>
        <w:rPr>
          <w:rFonts w:ascii="Arial" w:hAnsi="Arial" w:cs="Arial"/>
          <w:sz w:val="19"/>
          <w:szCs w:val="19"/>
          <w:lang w:val="en-GB"/>
        </w:rPr>
      </w:pPr>
      <w:r w:rsidRPr="00AF2ECC">
        <w:rPr>
          <w:rFonts w:ascii="Arial" w:hAnsi="Arial" w:cs="Arial"/>
          <w:sz w:val="19"/>
          <w:szCs w:val="19"/>
          <w:lang w:val="en-GB"/>
        </w:rPr>
        <w:t>Significant s</w:t>
      </w:r>
      <w:r w:rsidR="00496556" w:rsidRPr="00AF2ECC">
        <w:rPr>
          <w:rFonts w:ascii="Arial" w:hAnsi="Arial" w:cs="Arial"/>
          <w:sz w:val="19"/>
          <w:szCs w:val="19"/>
          <w:lang w:val="en-GB"/>
        </w:rPr>
        <w:t>egment</w:t>
      </w:r>
      <w:r w:rsidR="008174E0" w:rsidRPr="00AF2ECC">
        <w:rPr>
          <w:rFonts w:ascii="Arial" w:hAnsi="Arial" w:cs="Arial"/>
          <w:sz w:val="19"/>
          <w:szCs w:val="19"/>
          <w:lang w:val="en-GB"/>
        </w:rPr>
        <w:t xml:space="preserve"> </w:t>
      </w:r>
      <w:r w:rsidR="00405950" w:rsidRPr="00AF2ECC">
        <w:rPr>
          <w:rFonts w:ascii="Arial" w:hAnsi="Arial" w:cs="Arial"/>
          <w:sz w:val="19"/>
          <w:szCs w:val="19"/>
          <w:lang w:val="en-GB"/>
        </w:rPr>
        <w:t>reporting</w:t>
      </w:r>
      <w:r w:rsidR="00496556" w:rsidRPr="00AF2ECC">
        <w:rPr>
          <w:rFonts w:ascii="Arial" w:hAnsi="Arial" w:cs="Arial"/>
          <w:sz w:val="19"/>
          <w:szCs w:val="19"/>
          <w:lang w:val="en-GB"/>
        </w:rPr>
        <w:t xml:space="preserve"> for the </w:t>
      </w:r>
      <w:r w:rsidR="00E12342" w:rsidRPr="00AF2ECC">
        <w:rPr>
          <w:rFonts w:ascii="Arial" w:hAnsi="Arial" w:cs="Arial"/>
          <w:sz w:val="19"/>
          <w:szCs w:val="19"/>
          <w:lang w:val="en-GB"/>
        </w:rPr>
        <w:t>years ended 31 December 20</w:t>
      </w:r>
      <w:r w:rsidR="00DC7495" w:rsidRPr="00AF2ECC">
        <w:rPr>
          <w:rFonts w:ascii="Arial" w:hAnsi="Arial" w:cs="Arial"/>
          <w:sz w:val="19"/>
          <w:szCs w:val="19"/>
          <w:lang w:val="en-GB"/>
        </w:rPr>
        <w:t>2</w:t>
      </w:r>
      <w:r w:rsidR="00055F45" w:rsidRPr="00AF2ECC">
        <w:rPr>
          <w:rFonts w:ascii="Arial" w:hAnsi="Arial" w:cs="Arial"/>
          <w:sz w:val="19"/>
          <w:szCs w:val="19"/>
          <w:lang w:val="en-GB"/>
        </w:rPr>
        <w:t>3</w:t>
      </w:r>
      <w:r w:rsidR="00E12342" w:rsidRPr="00AF2ECC">
        <w:rPr>
          <w:rFonts w:ascii="Arial" w:hAnsi="Arial" w:cs="Arial"/>
          <w:sz w:val="19"/>
          <w:szCs w:val="19"/>
          <w:lang w:val="en-GB"/>
        </w:rPr>
        <w:t xml:space="preserve"> and 20</w:t>
      </w:r>
      <w:r w:rsidR="00276CCB" w:rsidRPr="00AF2ECC">
        <w:rPr>
          <w:rFonts w:ascii="Arial" w:hAnsi="Arial" w:cs="Arial"/>
          <w:sz w:val="19"/>
          <w:szCs w:val="19"/>
          <w:lang w:val="en-GB"/>
        </w:rPr>
        <w:t>2</w:t>
      </w:r>
      <w:r w:rsidR="00055F45" w:rsidRPr="00AF2ECC">
        <w:rPr>
          <w:rFonts w:ascii="Arial" w:hAnsi="Arial" w:cs="Arial"/>
          <w:sz w:val="19"/>
          <w:szCs w:val="19"/>
          <w:lang w:val="en-GB"/>
        </w:rPr>
        <w:t>2</w:t>
      </w:r>
      <w:r w:rsidR="00E12342" w:rsidRPr="00AF2ECC">
        <w:rPr>
          <w:rFonts w:ascii="Arial" w:hAnsi="Arial" w:cs="Arial"/>
          <w:sz w:val="19"/>
          <w:szCs w:val="19"/>
          <w:lang w:val="en-GB"/>
        </w:rPr>
        <w:t xml:space="preserve"> are as follows</w:t>
      </w:r>
      <w:r w:rsidR="00B85048" w:rsidRPr="00AF2ECC">
        <w:rPr>
          <w:rFonts w:ascii="Arial" w:hAnsi="Arial" w:cs="Arial"/>
          <w:sz w:val="19"/>
          <w:szCs w:val="19"/>
          <w:lang w:val="en-GB"/>
        </w:rPr>
        <w:t>:</w:t>
      </w:r>
    </w:p>
    <w:p w14:paraId="663983B9" w14:textId="77777777" w:rsidR="00E12342" w:rsidRPr="00AF2ECC" w:rsidRDefault="00E12342" w:rsidP="001A7D83">
      <w:pPr>
        <w:pStyle w:val="BodyTextIndent3"/>
        <w:spacing w:line="360" w:lineRule="auto"/>
        <w:ind w:left="360" w:firstLine="0"/>
        <w:rPr>
          <w:rFonts w:ascii="Arial" w:hAnsi="Arial" w:cs="Arial"/>
          <w:sz w:val="14"/>
          <w:szCs w:val="14"/>
          <w:lang w:val="en-GB"/>
        </w:rPr>
      </w:pPr>
    </w:p>
    <w:tbl>
      <w:tblPr>
        <w:tblW w:w="9072" w:type="dxa"/>
        <w:tblInd w:w="284" w:type="dxa"/>
        <w:tblLayout w:type="fixed"/>
        <w:tblLook w:val="0000" w:firstRow="0" w:lastRow="0" w:firstColumn="0" w:lastColumn="0" w:noHBand="0" w:noVBand="0"/>
      </w:tblPr>
      <w:tblGrid>
        <w:gridCol w:w="1719"/>
        <w:gridCol w:w="992"/>
        <w:gridCol w:w="284"/>
        <w:gridCol w:w="992"/>
        <w:gridCol w:w="284"/>
        <w:gridCol w:w="974"/>
        <w:gridCol w:w="283"/>
        <w:gridCol w:w="992"/>
        <w:gridCol w:w="284"/>
        <w:gridCol w:w="992"/>
        <w:gridCol w:w="236"/>
        <w:gridCol w:w="1040"/>
      </w:tblGrid>
      <w:tr w:rsidR="0095212D" w:rsidRPr="00AF2ECC" w14:paraId="56060834" w14:textId="77777777" w:rsidTr="002D64E3">
        <w:trPr>
          <w:cantSplit/>
        </w:trPr>
        <w:tc>
          <w:tcPr>
            <w:tcW w:w="1719" w:type="dxa"/>
          </w:tcPr>
          <w:p w14:paraId="477F2F97" w14:textId="77777777" w:rsidR="00E12342" w:rsidRPr="00AF2ECC" w:rsidRDefault="00E12342" w:rsidP="00055F45">
            <w:pPr>
              <w:spacing w:before="60" w:after="23" w:line="276" w:lineRule="auto"/>
              <w:ind w:left="-108"/>
              <w:jc w:val="both"/>
              <w:rPr>
                <w:rFonts w:ascii="Arial" w:hAnsi="Arial" w:cs="Arial"/>
                <w:sz w:val="14"/>
                <w:szCs w:val="14"/>
              </w:rPr>
            </w:pPr>
          </w:p>
        </w:tc>
        <w:tc>
          <w:tcPr>
            <w:tcW w:w="7353" w:type="dxa"/>
            <w:gridSpan w:val="11"/>
            <w:tcBorders>
              <w:bottom w:val="single" w:sz="4" w:space="0" w:color="auto"/>
            </w:tcBorders>
            <w:vAlign w:val="bottom"/>
          </w:tcPr>
          <w:p w14:paraId="75519675" w14:textId="77777777" w:rsidR="00E12342" w:rsidRPr="00AF2ECC" w:rsidRDefault="00E12342" w:rsidP="00055F45">
            <w:pPr>
              <w:spacing w:before="60" w:after="23" w:line="276" w:lineRule="auto"/>
              <w:jc w:val="center"/>
              <w:rPr>
                <w:rFonts w:ascii="Arial" w:hAnsi="Arial" w:cs="Arial"/>
                <w:sz w:val="14"/>
                <w:szCs w:val="14"/>
              </w:rPr>
            </w:pPr>
            <w:r w:rsidRPr="00AF2ECC">
              <w:rPr>
                <w:rFonts w:ascii="Arial" w:hAnsi="Arial" w:cs="Arial"/>
                <w:sz w:val="14"/>
                <w:szCs w:val="14"/>
              </w:rPr>
              <w:t>Thousand Baht</w:t>
            </w:r>
          </w:p>
        </w:tc>
      </w:tr>
      <w:tr w:rsidR="0095212D" w:rsidRPr="00AF2ECC" w14:paraId="6CF47314" w14:textId="77777777" w:rsidTr="002D64E3">
        <w:trPr>
          <w:cantSplit/>
        </w:trPr>
        <w:tc>
          <w:tcPr>
            <w:tcW w:w="1719" w:type="dxa"/>
          </w:tcPr>
          <w:p w14:paraId="40759CEA" w14:textId="77777777" w:rsidR="00E12342" w:rsidRPr="00AF2ECC" w:rsidRDefault="00E12342" w:rsidP="00055F45">
            <w:pPr>
              <w:spacing w:before="60" w:after="23" w:line="276" w:lineRule="auto"/>
              <w:ind w:left="-108"/>
              <w:jc w:val="both"/>
              <w:rPr>
                <w:rFonts w:ascii="Arial" w:hAnsi="Arial" w:cs="Arial"/>
                <w:sz w:val="14"/>
                <w:szCs w:val="14"/>
              </w:rPr>
            </w:pPr>
          </w:p>
        </w:tc>
        <w:tc>
          <w:tcPr>
            <w:tcW w:w="7353" w:type="dxa"/>
            <w:gridSpan w:val="11"/>
            <w:tcBorders>
              <w:bottom w:val="single" w:sz="4" w:space="0" w:color="auto"/>
            </w:tcBorders>
            <w:vAlign w:val="bottom"/>
          </w:tcPr>
          <w:p w14:paraId="7B1197AB" w14:textId="77777777" w:rsidR="00E12342" w:rsidRPr="00AF2ECC" w:rsidRDefault="00E12342" w:rsidP="00055F45">
            <w:pPr>
              <w:spacing w:before="60" w:after="23" w:line="276" w:lineRule="auto"/>
              <w:jc w:val="center"/>
              <w:rPr>
                <w:rFonts w:ascii="Arial" w:hAnsi="Arial" w:cs="Arial"/>
                <w:sz w:val="14"/>
                <w:szCs w:val="14"/>
              </w:rPr>
            </w:pPr>
            <w:r w:rsidRPr="00AF2ECC">
              <w:rPr>
                <w:rFonts w:ascii="Arial" w:hAnsi="Arial" w:cs="Arial"/>
                <w:sz w:val="14"/>
                <w:szCs w:val="14"/>
              </w:rPr>
              <w:t>For the years ended 31 December</w:t>
            </w:r>
          </w:p>
        </w:tc>
      </w:tr>
      <w:tr w:rsidR="0095212D" w:rsidRPr="00AF2ECC" w14:paraId="07EFE69A" w14:textId="77777777" w:rsidTr="002D64E3">
        <w:trPr>
          <w:cantSplit/>
        </w:trPr>
        <w:tc>
          <w:tcPr>
            <w:tcW w:w="1719" w:type="dxa"/>
          </w:tcPr>
          <w:p w14:paraId="78EFBF1F" w14:textId="77777777" w:rsidR="00E12342" w:rsidRPr="00AF2ECC" w:rsidRDefault="00E12342" w:rsidP="00055F45">
            <w:pPr>
              <w:spacing w:before="60" w:after="23" w:line="276" w:lineRule="auto"/>
              <w:ind w:left="-108"/>
              <w:jc w:val="both"/>
              <w:rPr>
                <w:rFonts w:ascii="Arial" w:hAnsi="Arial" w:cs="Arial"/>
                <w:sz w:val="14"/>
                <w:szCs w:val="14"/>
              </w:rPr>
            </w:pPr>
          </w:p>
        </w:tc>
        <w:tc>
          <w:tcPr>
            <w:tcW w:w="3526" w:type="dxa"/>
            <w:gridSpan w:val="5"/>
            <w:tcBorders>
              <w:top w:val="single" w:sz="4" w:space="0" w:color="auto"/>
              <w:bottom w:val="single" w:sz="4" w:space="0" w:color="auto"/>
            </w:tcBorders>
            <w:vAlign w:val="bottom"/>
          </w:tcPr>
          <w:p w14:paraId="20840804" w14:textId="3C4289C5" w:rsidR="00E12342" w:rsidRPr="00AF2ECC" w:rsidRDefault="00E12342" w:rsidP="00055F45">
            <w:pPr>
              <w:spacing w:before="60" w:after="23" w:line="276" w:lineRule="auto"/>
              <w:jc w:val="center"/>
              <w:rPr>
                <w:rFonts w:ascii="Arial" w:hAnsi="Arial" w:cs="Arial"/>
                <w:sz w:val="14"/>
                <w:szCs w:val="14"/>
                <w:cs/>
              </w:rPr>
            </w:pPr>
            <w:r w:rsidRPr="00AF2ECC">
              <w:rPr>
                <w:rFonts w:ascii="Arial" w:hAnsi="Arial" w:cs="Arial"/>
                <w:sz w:val="14"/>
                <w:szCs w:val="14"/>
              </w:rPr>
              <w:t>20</w:t>
            </w:r>
            <w:r w:rsidR="00D12E06" w:rsidRPr="00AF2ECC">
              <w:rPr>
                <w:rFonts w:ascii="Arial" w:hAnsi="Arial" w:cs="Arial"/>
                <w:sz w:val="14"/>
                <w:szCs w:val="14"/>
              </w:rPr>
              <w:t>2</w:t>
            </w:r>
            <w:r w:rsidR="00055F45" w:rsidRPr="00AF2ECC">
              <w:rPr>
                <w:rFonts w:ascii="Arial" w:hAnsi="Arial" w:cs="Arial"/>
                <w:sz w:val="14"/>
                <w:szCs w:val="14"/>
              </w:rPr>
              <w:t>3</w:t>
            </w:r>
          </w:p>
        </w:tc>
        <w:tc>
          <w:tcPr>
            <w:tcW w:w="283" w:type="dxa"/>
            <w:tcBorders>
              <w:top w:val="single" w:sz="4" w:space="0" w:color="auto"/>
            </w:tcBorders>
            <w:vAlign w:val="bottom"/>
          </w:tcPr>
          <w:p w14:paraId="04344FC2" w14:textId="77777777" w:rsidR="00E12342" w:rsidRPr="00AF2ECC" w:rsidRDefault="00E12342" w:rsidP="00055F45">
            <w:pPr>
              <w:spacing w:before="60" w:after="23" w:line="276" w:lineRule="auto"/>
              <w:jc w:val="center"/>
              <w:rPr>
                <w:rFonts w:ascii="Arial" w:hAnsi="Arial" w:cs="Arial"/>
                <w:sz w:val="14"/>
                <w:szCs w:val="14"/>
              </w:rPr>
            </w:pPr>
          </w:p>
        </w:tc>
        <w:tc>
          <w:tcPr>
            <w:tcW w:w="3544" w:type="dxa"/>
            <w:gridSpan w:val="5"/>
            <w:tcBorders>
              <w:top w:val="single" w:sz="4" w:space="0" w:color="auto"/>
              <w:bottom w:val="single" w:sz="4" w:space="0" w:color="auto"/>
            </w:tcBorders>
            <w:vAlign w:val="bottom"/>
          </w:tcPr>
          <w:p w14:paraId="65E471D5" w14:textId="678517E7" w:rsidR="00E12342" w:rsidRPr="00AF2ECC" w:rsidRDefault="00E12342" w:rsidP="00055F45">
            <w:pPr>
              <w:spacing w:before="60" w:after="23" w:line="276" w:lineRule="auto"/>
              <w:jc w:val="center"/>
              <w:rPr>
                <w:rFonts w:ascii="Arial" w:hAnsi="Arial" w:cs="Arial"/>
                <w:sz w:val="14"/>
                <w:szCs w:val="14"/>
                <w:cs/>
              </w:rPr>
            </w:pPr>
            <w:r w:rsidRPr="00AF2ECC">
              <w:rPr>
                <w:rFonts w:ascii="Arial" w:hAnsi="Arial" w:cs="Arial"/>
                <w:sz w:val="14"/>
                <w:szCs w:val="14"/>
              </w:rPr>
              <w:t>20</w:t>
            </w:r>
            <w:r w:rsidR="00276CCB" w:rsidRPr="00AF2ECC">
              <w:rPr>
                <w:rFonts w:ascii="Arial" w:hAnsi="Arial" w:cs="Arial"/>
                <w:sz w:val="14"/>
                <w:szCs w:val="14"/>
              </w:rPr>
              <w:t>2</w:t>
            </w:r>
            <w:r w:rsidR="00055F45" w:rsidRPr="00AF2ECC">
              <w:rPr>
                <w:rFonts w:ascii="Arial" w:hAnsi="Arial" w:cs="Arial"/>
                <w:sz w:val="14"/>
                <w:szCs w:val="14"/>
              </w:rPr>
              <w:t>2</w:t>
            </w:r>
          </w:p>
        </w:tc>
      </w:tr>
      <w:tr w:rsidR="0095212D" w:rsidRPr="00AF2ECC" w14:paraId="5445E1E3" w14:textId="77777777" w:rsidTr="002D64E3">
        <w:trPr>
          <w:cantSplit/>
        </w:trPr>
        <w:tc>
          <w:tcPr>
            <w:tcW w:w="1719" w:type="dxa"/>
          </w:tcPr>
          <w:p w14:paraId="196E5CD7" w14:textId="77777777" w:rsidR="00E12342" w:rsidRPr="00AF2ECC" w:rsidRDefault="00E12342" w:rsidP="00055F45">
            <w:pPr>
              <w:spacing w:before="60" w:after="23" w:line="276" w:lineRule="auto"/>
              <w:ind w:left="-108"/>
              <w:jc w:val="both"/>
              <w:rPr>
                <w:rFonts w:ascii="Arial" w:hAnsi="Arial" w:cs="Arial"/>
                <w:sz w:val="14"/>
                <w:szCs w:val="14"/>
              </w:rPr>
            </w:pPr>
          </w:p>
        </w:tc>
        <w:tc>
          <w:tcPr>
            <w:tcW w:w="992" w:type="dxa"/>
            <w:tcBorders>
              <w:top w:val="single" w:sz="4" w:space="0" w:color="auto"/>
              <w:bottom w:val="single" w:sz="4" w:space="0" w:color="auto"/>
            </w:tcBorders>
            <w:vAlign w:val="bottom"/>
          </w:tcPr>
          <w:p w14:paraId="39EC751B" w14:textId="77777777" w:rsidR="00E12342" w:rsidRPr="00AF2ECC" w:rsidRDefault="00E12342" w:rsidP="00055F45">
            <w:pPr>
              <w:spacing w:before="60" w:after="23" w:line="276" w:lineRule="auto"/>
              <w:ind w:left="-108" w:right="-108"/>
              <w:jc w:val="center"/>
              <w:rPr>
                <w:rFonts w:ascii="Arial" w:hAnsi="Arial" w:cs="Arial"/>
                <w:sz w:val="14"/>
                <w:szCs w:val="14"/>
              </w:rPr>
            </w:pPr>
            <w:r w:rsidRPr="00AF2ECC">
              <w:rPr>
                <w:rFonts w:ascii="Arial" w:hAnsi="Arial" w:cs="Arial"/>
                <w:sz w:val="14"/>
                <w:szCs w:val="14"/>
              </w:rPr>
              <w:t>Domestic</w:t>
            </w:r>
          </w:p>
        </w:tc>
        <w:tc>
          <w:tcPr>
            <w:tcW w:w="284" w:type="dxa"/>
            <w:tcBorders>
              <w:top w:val="single" w:sz="4" w:space="0" w:color="auto"/>
            </w:tcBorders>
            <w:vAlign w:val="bottom"/>
          </w:tcPr>
          <w:p w14:paraId="3F554DD9" w14:textId="77777777" w:rsidR="00E12342" w:rsidRPr="00AF2ECC" w:rsidRDefault="00E12342" w:rsidP="00055F45">
            <w:pPr>
              <w:spacing w:before="60" w:after="23" w:line="276" w:lineRule="auto"/>
              <w:ind w:left="-108"/>
              <w:jc w:val="center"/>
              <w:rPr>
                <w:rFonts w:ascii="Arial" w:hAnsi="Arial" w:cs="Arial"/>
                <w:sz w:val="14"/>
                <w:szCs w:val="14"/>
              </w:rPr>
            </w:pPr>
          </w:p>
        </w:tc>
        <w:tc>
          <w:tcPr>
            <w:tcW w:w="992" w:type="dxa"/>
            <w:tcBorders>
              <w:top w:val="single" w:sz="4" w:space="0" w:color="auto"/>
              <w:bottom w:val="single" w:sz="4" w:space="0" w:color="auto"/>
            </w:tcBorders>
            <w:vAlign w:val="bottom"/>
          </w:tcPr>
          <w:p w14:paraId="46984AC9" w14:textId="77777777" w:rsidR="00E12342" w:rsidRPr="00AF2ECC" w:rsidRDefault="00E12342" w:rsidP="00055F45">
            <w:pPr>
              <w:spacing w:before="60" w:after="23" w:line="276" w:lineRule="auto"/>
              <w:ind w:left="-108" w:right="-108"/>
              <w:jc w:val="center"/>
              <w:rPr>
                <w:rFonts w:ascii="Arial" w:hAnsi="Arial" w:cs="Arial"/>
                <w:sz w:val="14"/>
                <w:szCs w:val="14"/>
              </w:rPr>
            </w:pPr>
            <w:r w:rsidRPr="00AF2ECC">
              <w:rPr>
                <w:rFonts w:ascii="Arial" w:hAnsi="Arial" w:cs="Arial"/>
                <w:sz w:val="14"/>
                <w:szCs w:val="14"/>
              </w:rPr>
              <w:t>Export</w:t>
            </w:r>
          </w:p>
        </w:tc>
        <w:tc>
          <w:tcPr>
            <w:tcW w:w="284" w:type="dxa"/>
            <w:tcBorders>
              <w:top w:val="single" w:sz="4" w:space="0" w:color="auto"/>
            </w:tcBorders>
            <w:vAlign w:val="bottom"/>
          </w:tcPr>
          <w:p w14:paraId="5B79C966" w14:textId="77777777" w:rsidR="00E12342" w:rsidRPr="00AF2ECC" w:rsidRDefault="00E12342" w:rsidP="00055F45">
            <w:pPr>
              <w:spacing w:before="60" w:after="23" w:line="276" w:lineRule="auto"/>
              <w:ind w:left="-108"/>
              <w:jc w:val="center"/>
              <w:rPr>
                <w:rFonts w:ascii="Arial" w:hAnsi="Arial" w:cs="Arial"/>
                <w:sz w:val="14"/>
                <w:szCs w:val="14"/>
              </w:rPr>
            </w:pPr>
          </w:p>
        </w:tc>
        <w:tc>
          <w:tcPr>
            <w:tcW w:w="974" w:type="dxa"/>
            <w:tcBorders>
              <w:top w:val="single" w:sz="4" w:space="0" w:color="auto"/>
              <w:bottom w:val="single" w:sz="4" w:space="0" w:color="auto"/>
            </w:tcBorders>
            <w:vAlign w:val="bottom"/>
          </w:tcPr>
          <w:p w14:paraId="6A3039B9" w14:textId="77777777" w:rsidR="00E12342" w:rsidRPr="00AF2ECC" w:rsidRDefault="00E12342" w:rsidP="00055F45">
            <w:pPr>
              <w:spacing w:before="60" w:after="23" w:line="276" w:lineRule="auto"/>
              <w:ind w:left="-108"/>
              <w:jc w:val="center"/>
              <w:rPr>
                <w:rFonts w:ascii="Arial" w:hAnsi="Arial" w:cs="Arial"/>
                <w:sz w:val="14"/>
                <w:szCs w:val="14"/>
              </w:rPr>
            </w:pPr>
            <w:r w:rsidRPr="00AF2ECC">
              <w:rPr>
                <w:rFonts w:ascii="Arial" w:hAnsi="Arial" w:cs="Arial"/>
                <w:sz w:val="14"/>
                <w:szCs w:val="14"/>
              </w:rPr>
              <w:t>Total</w:t>
            </w:r>
          </w:p>
        </w:tc>
        <w:tc>
          <w:tcPr>
            <w:tcW w:w="283" w:type="dxa"/>
            <w:vAlign w:val="bottom"/>
          </w:tcPr>
          <w:p w14:paraId="57236F15" w14:textId="77777777" w:rsidR="00E12342" w:rsidRPr="00AF2ECC" w:rsidRDefault="00E12342" w:rsidP="00055F45">
            <w:pPr>
              <w:spacing w:before="60" w:after="23" w:line="276" w:lineRule="auto"/>
              <w:ind w:left="-108"/>
              <w:jc w:val="center"/>
              <w:rPr>
                <w:rFonts w:ascii="Arial" w:hAnsi="Arial" w:cs="Arial"/>
                <w:sz w:val="14"/>
                <w:szCs w:val="14"/>
              </w:rPr>
            </w:pPr>
          </w:p>
        </w:tc>
        <w:tc>
          <w:tcPr>
            <w:tcW w:w="992" w:type="dxa"/>
            <w:tcBorders>
              <w:top w:val="single" w:sz="4" w:space="0" w:color="auto"/>
              <w:bottom w:val="single" w:sz="4" w:space="0" w:color="auto"/>
            </w:tcBorders>
            <w:vAlign w:val="bottom"/>
          </w:tcPr>
          <w:p w14:paraId="056962A8" w14:textId="77777777" w:rsidR="00E12342" w:rsidRPr="00AF2ECC" w:rsidRDefault="00E12342" w:rsidP="00055F45">
            <w:pPr>
              <w:spacing w:before="60" w:after="23" w:line="276" w:lineRule="auto"/>
              <w:ind w:left="-108" w:right="-108"/>
              <w:jc w:val="center"/>
              <w:rPr>
                <w:rFonts w:ascii="Arial" w:hAnsi="Arial" w:cs="Arial"/>
                <w:sz w:val="14"/>
                <w:szCs w:val="14"/>
              </w:rPr>
            </w:pPr>
            <w:r w:rsidRPr="00AF2ECC">
              <w:rPr>
                <w:rFonts w:ascii="Arial" w:hAnsi="Arial" w:cs="Arial"/>
                <w:sz w:val="14"/>
                <w:szCs w:val="14"/>
              </w:rPr>
              <w:t>Domestic</w:t>
            </w:r>
          </w:p>
        </w:tc>
        <w:tc>
          <w:tcPr>
            <w:tcW w:w="284" w:type="dxa"/>
            <w:tcBorders>
              <w:top w:val="single" w:sz="4" w:space="0" w:color="auto"/>
            </w:tcBorders>
            <w:vAlign w:val="bottom"/>
          </w:tcPr>
          <w:p w14:paraId="36FA7B55" w14:textId="77777777" w:rsidR="00E12342" w:rsidRPr="00AF2ECC" w:rsidRDefault="00E12342" w:rsidP="00055F45">
            <w:pPr>
              <w:spacing w:before="60" w:after="23" w:line="276" w:lineRule="auto"/>
              <w:ind w:left="-108"/>
              <w:jc w:val="center"/>
              <w:rPr>
                <w:rFonts w:ascii="Arial" w:hAnsi="Arial" w:cs="Arial"/>
                <w:sz w:val="14"/>
                <w:szCs w:val="14"/>
              </w:rPr>
            </w:pPr>
          </w:p>
        </w:tc>
        <w:tc>
          <w:tcPr>
            <w:tcW w:w="992" w:type="dxa"/>
            <w:tcBorders>
              <w:top w:val="single" w:sz="4" w:space="0" w:color="auto"/>
              <w:bottom w:val="single" w:sz="4" w:space="0" w:color="auto"/>
            </w:tcBorders>
            <w:vAlign w:val="bottom"/>
          </w:tcPr>
          <w:p w14:paraId="425A3D7A" w14:textId="77777777" w:rsidR="00E12342" w:rsidRPr="00AF2ECC" w:rsidRDefault="00E12342" w:rsidP="00055F45">
            <w:pPr>
              <w:spacing w:before="60" w:after="23" w:line="276" w:lineRule="auto"/>
              <w:ind w:left="-108" w:right="-108"/>
              <w:jc w:val="center"/>
              <w:rPr>
                <w:rFonts w:ascii="Arial" w:hAnsi="Arial" w:cs="Arial"/>
                <w:sz w:val="14"/>
                <w:szCs w:val="14"/>
              </w:rPr>
            </w:pPr>
            <w:r w:rsidRPr="00AF2ECC">
              <w:rPr>
                <w:rFonts w:ascii="Arial" w:hAnsi="Arial" w:cs="Arial"/>
                <w:sz w:val="14"/>
                <w:szCs w:val="14"/>
              </w:rPr>
              <w:t>Export</w:t>
            </w:r>
          </w:p>
        </w:tc>
        <w:tc>
          <w:tcPr>
            <w:tcW w:w="236" w:type="dxa"/>
            <w:tcBorders>
              <w:top w:val="single" w:sz="4" w:space="0" w:color="auto"/>
            </w:tcBorders>
            <w:vAlign w:val="bottom"/>
          </w:tcPr>
          <w:p w14:paraId="1AF543BE" w14:textId="77777777" w:rsidR="00E12342" w:rsidRPr="00AF2ECC" w:rsidRDefault="00E12342" w:rsidP="00055F45">
            <w:pPr>
              <w:spacing w:before="60" w:after="23" w:line="276" w:lineRule="auto"/>
              <w:ind w:left="-108"/>
              <w:jc w:val="center"/>
              <w:rPr>
                <w:rFonts w:ascii="Arial" w:hAnsi="Arial" w:cs="Arial"/>
                <w:sz w:val="14"/>
                <w:szCs w:val="14"/>
              </w:rPr>
            </w:pPr>
          </w:p>
        </w:tc>
        <w:tc>
          <w:tcPr>
            <w:tcW w:w="1040" w:type="dxa"/>
            <w:tcBorders>
              <w:top w:val="single" w:sz="4" w:space="0" w:color="auto"/>
              <w:bottom w:val="single" w:sz="4" w:space="0" w:color="auto"/>
            </w:tcBorders>
            <w:vAlign w:val="bottom"/>
          </w:tcPr>
          <w:p w14:paraId="4E34A25E" w14:textId="77777777" w:rsidR="00E12342" w:rsidRPr="00AF2ECC" w:rsidRDefault="00E12342" w:rsidP="00055F45">
            <w:pPr>
              <w:spacing w:before="60" w:after="23" w:line="276" w:lineRule="auto"/>
              <w:ind w:left="-108"/>
              <w:jc w:val="center"/>
              <w:rPr>
                <w:rFonts w:ascii="Arial" w:hAnsi="Arial" w:cs="Arial"/>
                <w:sz w:val="14"/>
                <w:szCs w:val="14"/>
              </w:rPr>
            </w:pPr>
            <w:r w:rsidRPr="00AF2ECC">
              <w:rPr>
                <w:rFonts w:ascii="Arial" w:hAnsi="Arial" w:cs="Arial"/>
                <w:sz w:val="14"/>
                <w:szCs w:val="14"/>
              </w:rPr>
              <w:t>Total</w:t>
            </w:r>
          </w:p>
        </w:tc>
      </w:tr>
      <w:tr w:rsidR="0095212D" w:rsidRPr="00AF2ECC" w14:paraId="0E925405" w14:textId="77777777" w:rsidTr="002D64E3">
        <w:trPr>
          <w:cantSplit/>
          <w:trHeight w:val="91"/>
        </w:trPr>
        <w:tc>
          <w:tcPr>
            <w:tcW w:w="1719" w:type="dxa"/>
            <w:vAlign w:val="bottom"/>
          </w:tcPr>
          <w:p w14:paraId="17F7B754" w14:textId="77777777" w:rsidR="00E12342" w:rsidRPr="00AF2ECC" w:rsidRDefault="00E12342" w:rsidP="00055F45">
            <w:pPr>
              <w:spacing w:before="60" w:after="23" w:line="276" w:lineRule="auto"/>
              <w:ind w:left="-108"/>
              <w:rPr>
                <w:rFonts w:ascii="Arial" w:hAnsi="Arial" w:cs="Arial"/>
                <w:sz w:val="14"/>
                <w:szCs w:val="14"/>
              </w:rPr>
            </w:pPr>
          </w:p>
        </w:tc>
        <w:tc>
          <w:tcPr>
            <w:tcW w:w="992" w:type="dxa"/>
            <w:vAlign w:val="bottom"/>
          </w:tcPr>
          <w:p w14:paraId="1540E0A5" w14:textId="77777777" w:rsidR="00E12342" w:rsidRPr="00AF2ECC" w:rsidRDefault="00E12342" w:rsidP="00055F45">
            <w:pPr>
              <w:spacing w:before="60" w:after="23" w:line="276" w:lineRule="auto"/>
              <w:jc w:val="right"/>
              <w:rPr>
                <w:rFonts w:ascii="Arial" w:hAnsi="Arial" w:cs="Arial"/>
                <w:sz w:val="14"/>
                <w:szCs w:val="14"/>
                <w:cs/>
              </w:rPr>
            </w:pPr>
          </w:p>
        </w:tc>
        <w:tc>
          <w:tcPr>
            <w:tcW w:w="284" w:type="dxa"/>
            <w:vAlign w:val="bottom"/>
          </w:tcPr>
          <w:p w14:paraId="74F6C639" w14:textId="77777777" w:rsidR="00E12342" w:rsidRPr="00AF2ECC" w:rsidRDefault="00E12342" w:rsidP="00055F45">
            <w:pPr>
              <w:spacing w:before="60" w:after="23" w:line="276" w:lineRule="auto"/>
              <w:jc w:val="right"/>
              <w:rPr>
                <w:rFonts w:ascii="Arial" w:hAnsi="Arial" w:cs="Arial"/>
                <w:sz w:val="14"/>
                <w:szCs w:val="14"/>
              </w:rPr>
            </w:pPr>
          </w:p>
        </w:tc>
        <w:tc>
          <w:tcPr>
            <w:tcW w:w="992" w:type="dxa"/>
            <w:vAlign w:val="bottom"/>
          </w:tcPr>
          <w:p w14:paraId="3A1F5FF5" w14:textId="77777777" w:rsidR="00E12342" w:rsidRPr="00AF2ECC" w:rsidRDefault="00E12342" w:rsidP="00055F45">
            <w:pPr>
              <w:spacing w:before="60" w:after="23" w:line="276" w:lineRule="auto"/>
              <w:jc w:val="right"/>
              <w:rPr>
                <w:rFonts w:ascii="Arial" w:hAnsi="Arial" w:cs="Arial"/>
                <w:sz w:val="14"/>
                <w:szCs w:val="14"/>
                <w:cs/>
              </w:rPr>
            </w:pPr>
          </w:p>
        </w:tc>
        <w:tc>
          <w:tcPr>
            <w:tcW w:w="284" w:type="dxa"/>
            <w:vAlign w:val="bottom"/>
          </w:tcPr>
          <w:p w14:paraId="60B11F88" w14:textId="77777777" w:rsidR="00E12342" w:rsidRPr="00AF2ECC" w:rsidRDefault="00E12342" w:rsidP="00055F45">
            <w:pPr>
              <w:spacing w:before="60" w:after="23" w:line="276" w:lineRule="auto"/>
              <w:jc w:val="right"/>
              <w:rPr>
                <w:rFonts w:ascii="Arial" w:hAnsi="Arial" w:cs="Arial"/>
                <w:sz w:val="14"/>
                <w:szCs w:val="14"/>
              </w:rPr>
            </w:pPr>
          </w:p>
        </w:tc>
        <w:tc>
          <w:tcPr>
            <w:tcW w:w="974" w:type="dxa"/>
            <w:vAlign w:val="bottom"/>
          </w:tcPr>
          <w:p w14:paraId="061382F8" w14:textId="77777777" w:rsidR="00E12342" w:rsidRPr="00AF2ECC" w:rsidRDefault="00E12342" w:rsidP="00055F45">
            <w:pPr>
              <w:spacing w:before="60" w:after="23" w:line="276" w:lineRule="auto"/>
              <w:jc w:val="right"/>
              <w:rPr>
                <w:rFonts w:ascii="Arial" w:hAnsi="Arial" w:cs="Arial"/>
                <w:sz w:val="14"/>
                <w:szCs w:val="14"/>
              </w:rPr>
            </w:pPr>
          </w:p>
        </w:tc>
        <w:tc>
          <w:tcPr>
            <w:tcW w:w="283" w:type="dxa"/>
          </w:tcPr>
          <w:p w14:paraId="35942069" w14:textId="77777777" w:rsidR="00E12342" w:rsidRPr="00AF2ECC" w:rsidRDefault="00E12342" w:rsidP="00055F45">
            <w:pPr>
              <w:spacing w:before="60" w:after="23" w:line="276" w:lineRule="auto"/>
              <w:jc w:val="right"/>
              <w:rPr>
                <w:rFonts w:ascii="Arial" w:hAnsi="Arial" w:cs="Arial"/>
                <w:sz w:val="14"/>
                <w:szCs w:val="14"/>
              </w:rPr>
            </w:pPr>
          </w:p>
        </w:tc>
        <w:tc>
          <w:tcPr>
            <w:tcW w:w="992" w:type="dxa"/>
            <w:vAlign w:val="bottom"/>
          </w:tcPr>
          <w:p w14:paraId="0EAC3E74" w14:textId="77777777" w:rsidR="00E12342" w:rsidRPr="00AF2ECC" w:rsidRDefault="00E12342" w:rsidP="00055F45">
            <w:pPr>
              <w:spacing w:before="60" w:after="23" w:line="276" w:lineRule="auto"/>
              <w:ind w:hanging="46"/>
              <w:jc w:val="right"/>
              <w:rPr>
                <w:rFonts w:ascii="Arial" w:hAnsi="Arial" w:cs="Arial"/>
                <w:sz w:val="14"/>
                <w:szCs w:val="14"/>
              </w:rPr>
            </w:pPr>
          </w:p>
        </w:tc>
        <w:tc>
          <w:tcPr>
            <w:tcW w:w="284" w:type="dxa"/>
            <w:vAlign w:val="bottom"/>
          </w:tcPr>
          <w:p w14:paraId="00E4A79C" w14:textId="77777777" w:rsidR="00E12342" w:rsidRPr="00AF2ECC" w:rsidRDefault="00E12342" w:rsidP="00055F45">
            <w:pPr>
              <w:spacing w:before="60" w:after="23" w:line="276" w:lineRule="auto"/>
              <w:jc w:val="right"/>
              <w:rPr>
                <w:rFonts w:ascii="Arial" w:hAnsi="Arial" w:cs="Arial"/>
                <w:sz w:val="14"/>
                <w:szCs w:val="14"/>
              </w:rPr>
            </w:pPr>
          </w:p>
        </w:tc>
        <w:tc>
          <w:tcPr>
            <w:tcW w:w="992" w:type="dxa"/>
            <w:vAlign w:val="bottom"/>
          </w:tcPr>
          <w:p w14:paraId="5EFEB960" w14:textId="77777777" w:rsidR="00E12342" w:rsidRPr="00AF2ECC" w:rsidRDefault="00E12342" w:rsidP="00055F45">
            <w:pPr>
              <w:spacing w:before="60" w:after="23" w:line="276" w:lineRule="auto"/>
              <w:jc w:val="right"/>
              <w:rPr>
                <w:rFonts w:ascii="Arial" w:hAnsi="Arial" w:cs="Arial"/>
                <w:sz w:val="14"/>
                <w:szCs w:val="14"/>
              </w:rPr>
            </w:pPr>
          </w:p>
        </w:tc>
        <w:tc>
          <w:tcPr>
            <w:tcW w:w="236" w:type="dxa"/>
            <w:vAlign w:val="bottom"/>
          </w:tcPr>
          <w:p w14:paraId="6D1A906F" w14:textId="77777777" w:rsidR="00E12342" w:rsidRPr="00AF2ECC" w:rsidRDefault="00E12342" w:rsidP="00055F45">
            <w:pPr>
              <w:spacing w:before="60" w:after="23" w:line="276" w:lineRule="auto"/>
              <w:jc w:val="right"/>
              <w:rPr>
                <w:rFonts w:ascii="Arial" w:hAnsi="Arial" w:cs="Arial"/>
                <w:sz w:val="14"/>
                <w:szCs w:val="14"/>
              </w:rPr>
            </w:pPr>
          </w:p>
        </w:tc>
        <w:tc>
          <w:tcPr>
            <w:tcW w:w="1040" w:type="dxa"/>
            <w:vAlign w:val="bottom"/>
          </w:tcPr>
          <w:p w14:paraId="2F23E198" w14:textId="77777777" w:rsidR="00E12342" w:rsidRPr="00AF2ECC" w:rsidRDefault="00E12342" w:rsidP="00055F45">
            <w:pPr>
              <w:spacing w:before="60" w:after="23" w:line="276" w:lineRule="auto"/>
              <w:jc w:val="right"/>
              <w:rPr>
                <w:rFonts w:ascii="Arial" w:hAnsi="Arial" w:cs="Arial"/>
                <w:sz w:val="14"/>
                <w:szCs w:val="14"/>
              </w:rPr>
            </w:pPr>
          </w:p>
        </w:tc>
      </w:tr>
      <w:tr w:rsidR="00055F45" w:rsidRPr="00AF2ECC" w14:paraId="4348880E" w14:textId="77777777" w:rsidTr="002D64E3">
        <w:trPr>
          <w:cantSplit/>
          <w:trHeight w:val="468"/>
        </w:trPr>
        <w:tc>
          <w:tcPr>
            <w:tcW w:w="1719" w:type="dxa"/>
            <w:vAlign w:val="center"/>
          </w:tcPr>
          <w:p w14:paraId="1EAE0874" w14:textId="77777777" w:rsidR="00055F45" w:rsidRPr="00AF2ECC" w:rsidRDefault="00055F45" w:rsidP="002D64E3">
            <w:pPr>
              <w:spacing w:before="60" w:after="23" w:line="276" w:lineRule="auto"/>
              <w:ind w:left="34" w:firstLine="7"/>
              <w:rPr>
                <w:rFonts w:ascii="Arial" w:hAnsi="Arial" w:cs="Arial"/>
                <w:sz w:val="14"/>
                <w:szCs w:val="14"/>
              </w:rPr>
            </w:pPr>
            <w:r w:rsidRPr="00AF2ECC">
              <w:rPr>
                <w:rFonts w:ascii="Arial" w:hAnsi="Arial" w:cs="Arial"/>
                <w:sz w:val="14"/>
                <w:szCs w:val="14"/>
              </w:rPr>
              <w:t>Revenue from sales and services</w:t>
            </w:r>
          </w:p>
        </w:tc>
        <w:tc>
          <w:tcPr>
            <w:tcW w:w="992" w:type="dxa"/>
          </w:tcPr>
          <w:p w14:paraId="593701ED" w14:textId="77777777" w:rsidR="000D46BE" w:rsidRPr="00AF2ECC" w:rsidRDefault="000D46BE" w:rsidP="002D64E3">
            <w:pPr>
              <w:spacing w:before="60" w:after="23" w:line="276" w:lineRule="auto"/>
              <w:ind w:left="34"/>
              <w:jc w:val="right"/>
              <w:rPr>
                <w:rFonts w:ascii="Arial" w:hAnsi="Arial" w:cs="Arial"/>
                <w:sz w:val="14"/>
                <w:szCs w:val="14"/>
              </w:rPr>
            </w:pPr>
          </w:p>
          <w:p w14:paraId="78EFCEB8" w14:textId="7B21C2B1" w:rsidR="00055F45" w:rsidRPr="00AF2ECC" w:rsidRDefault="00ED0773" w:rsidP="002D64E3">
            <w:pPr>
              <w:spacing w:before="60" w:after="23" w:line="276" w:lineRule="auto"/>
              <w:ind w:left="34"/>
              <w:jc w:val="right"/>
              <w:rPr>
                <w:rFonts w:ascii="Arial" w:hAnsi="Arial" w:cs="Arial"/>
                <w:sz w:val="14"/>
                <w:szCs w:val="14"/>
              </w:rPr>
            </w:pPr>
            <w:r w:rsidRPr="00AF2ECC">
              <w:rPr>
                <w:rFonts w:ascii="Arial" w:hAnsi="Arial" w:cs="Arial"/>
                <w:sz w:val="14"/>
                <w:szCs w:val="14"/>
              </w:rPr>
              <w:t>232</w:t>
            </w:r>
            <w:r w:rsidR="000D46BE" w:rsidRPr="00AF2ECC">
              <w:rPr>
                <w:rFonts w:ascii="Arial" w:hAnsi="Arial" w:cs="Arial"/>
                <w:sz w:val="14"/>
                <w:szCs w:val="14"/>
              </w:rPr>
              <w:t>,</w:t>
            </w:r>
            <w:r w:rsidRPr="00AF2ECC">
              <w:rPr>
                <w:rFonts w:ascii="Arial" w:hAnsi="Arial" w:cs="Arial"/>
                <w:sz w:val="14"/>
                <w:szCs w:val="14"/>
              </w:rPr>
              <w:t>305</w:t>
            </w:r>
          </w:p>
        </w:tc>
        <w:tc>
          <w:tcPr>
            <w:tcW w:w="284" w:type="dxa"/>
          </w:tcPr>
          <w:p w14:paraId="22DA6680" w14:textId="77777777" w:rsidR="00055F45" w:rsidRPr="00AF2ECC" w:rsidRDefault="00055F45" w:rsidP="002D64E3">
            <w:pPr>
              <w:spacing w:before="60" w:after="23" w:line="276" w:lineRule="auto"/>
              <w:ind w:left="34"/>
              <w:jc w:val="right"/>
              <w:rPr>
                <w:rFonts w:ascii="Arial" w:hAnsi="Arial" w:cs="Arial"/>
                <w:sz w:val="14"/>
                <w:szCs w:val="14"/>
              </w:rPr>
            </w:pPr>
          </w:p>
        </w:tc>
        <w:tc>
          <w:tcPr>
            <w:tcW w:w="992" w:type="dxa"/>
          </w:tcPr>
          <w:p w14:paraId="11E1CAD3" w14:textId="77777777" w:rsidR="000D46BE" w:rsidRPr="00AF2ECC" w:rsidRDefault="000D46BE" w:rsidP="002D64E3">
            <w:pPr>
              <w:spacing w:before="60" w:after="23" w:line="276" w:lineRule="auto"/>
              <w:ind w:left="34"/>
              <w:jc w:val="right"/>
              <w:rPr>
                <w:rFonts w:ascii="Arial" w:hAnsi="Arial" w:cs="Arial"/>
                <w:sz w:val="14"/>
                <w:szCs w:val="14"/>
              </w:rPr>
            </w:pPr>
          </w:p>
          <w:p w14:paraId="697BB2E2" w14:textId="2E51C43B" w:rsidR="00055F45" w:rsidRPr="00AF2ECC" w:rsidRDefault="00ED0773" w:rsidP="002D64E3">
            <w:pPr>
              <w:spacing w:before="60" w:after="23" w:line="276" w:lineRule="auto"/>
              <w:ind w:left="34"/>
              <w:jc w:val="right"/>
              <w:rPr>
                <w:rFonts w:ascii="Arial" w:hAnsi="Arial" w:cs="Arial"/>
                <w:sz w:val="14"/>
                <w:szCs w:val="14"/>
              </w:rPr>
            </w:pPr>
            <w:r w:rsidRPr="00AF2ECC">
              <w:rPr>
                <w:rFonts w:ascii="Arial" w:hAnsi="Arial" w:cs="Arial"/>
                <w:sz w:val="14"/>
                <w:szCs w:val="14"/>
              </w:rPr>
              <w:t>3</w:t>
            </w:r>
            <w:r w:rsidR="000D46BE" w:rsidRPr="00AF2ECC">
              <w:rPr>
                <w:rFonts w:ascii="Arial" w:hAnsi="Arial" w:cs="Arial"/>
                <w:sz w:val="14"/>
                <w:szCs w:val="14"/>
              </w:rPr>
              <w:t>,</w:t>
            </w:r>
            <w:r w:rsidRPr="00AF2ECC">
              <w:rPr>
                <w:rFonts w:ascii="Arial" w:hAnsi="Arial" w:cs="Arial"/>
                <w:sz w:val="14"/>
                <w:szCs w:val="14"/>
              </w:rPr>
              <w:t>578</w:t>
            </w:r>
            <w:r w:rsidR="000D46BE" w:rsidRPr="00AF2ECC">
              <w:rPr>
                <w:rFonts w:ascii="Arial" w:hAnsi="Arial" w:cs="Arial"/>
                <w:sz w:val="14"/>
                <w:szCs w:val="14"/>
              </w:rPr>
              <w:t>,</w:t>
            </w:r>
            <w:r w:rsidRPr="00AF2ECC">
              <w:rPr>
                <w:rFonts w:ascii="Arial" w:hAnsi="Arial" w:cs="Arial"/>
                <w:sz w:val="14"/>
                <w:szCs w:val="14"/>
              </w:rPr>
              <w:t>562</w:t>
            </w:r>
          </w:p>
        </w:tc>
        <w:tc>
          <w:tcPr>
            <w:tcW w:w="284" w:type="dxa"/>
          </w:tcPr>
          <w:p w14:paraId="498A6BD5" w14:textId="77777777" w:rsidR="00055F45" w:rsidRPr="00AF2ECC" w:rsidRDefault="00055F45" w:rsidP="002D64E3">
            <w:pPr>
              <w:spacing w:before="60" w:after="23" w:line="276" w:lineRule="auto"/>
              <w:ind w:left="34" w:right="-45"/>
              <w:jc w:val="right"/>
              <w:rPr>
                <w:rFonts w:ascii="Arial" w:hAnsi="Arial" w:cs="Arial"/>
                <w:sz w:val="14"/>
                <w:szCs w:val="14"/>
              </w:rPr>
            </w:pPr>
          </w:p>
        </w:tc>
        <w:tc>
          <w:tcPr>
            <w:tcW w:w="974" w:type="dxa"/>
            <w:vAlign w:val="center"/>
          </w:tcPr>
          <w:p w14:paraId="04983B6F" w14:textId="77777777" w:rsidR="000D46BE" w:rsidRPr="00AF2ECC" w:rsidRDefault="000D46BE" w:rsidP="002D64E3">
            <w:pPr>
              <w:spacing w:before="60" w:after="23" w:line="276" w:lineRule="auto"/>
              <w:ind w:left="34"/>
              <w:jc w:val="right"/>
              <w:rPr>
                <w:rFonts w:ascii="Arial" w:hAnsi="Arial" w:cs="Arial"/>
                <w:sz w:val="14"/>
                <w:szCs w:val="14"/>
              </w:rPr>
            </w:pPr>
          </w:p>
          <w:p w14:paraId="61E7F9AA" w14:textId="1E2ECDC2" w:rsidR="00055F45" w:rsidRPr="00AF2ECC" w:rsidRDefault="000D46BE" w:rsidP="002D64E3">
            <w:pPr>
              <w:spacing w:before="60" w:after="23" w:line="276" w:lineRule="auto"/>
              <w:ind w:left="34"/>
              <w:jc w:val="right"/>
              <w:rPr>
                <w:rFonts w:ascii="Arial" w:hAnsi="Arial" w:cs="Arial"/>
                <w:sz w:val="14"/>
                <w:szCs w:val="14"/>
              </w:rPr>
            </w:pPr>
            <w:r w:rsidRPr="00AF2ECC">
              <w:rPr>
                <w:rFonts w:ascii="Arial" w:hAnsi="Arial" w:cs="Arial"/>
                <w:sz w:val="14"/>
                <w:szCs w:val="14"/>
              </w:rPr>
              <w:t>3,810,867</w:t>
            </w:r>
          </w:p>
        </w:tc>
        <w:tc>
          <w:tcPr>
            <w:tcW w:w="283" w:type="dxa"/>
          </w:tcPr>
          <w:p w14:paraId="1B61C813" w14:textId="77777777" w:rsidR="00055F45" w:rsidRPr="00AF2ECC" w:rsidRDefault="00055F45" w:rsidP="002D64E3">
            <w:pPr>
              <w:spacing w:before="60" w:after="23" w:line="276" w:lineRule="auto"/>
              <w:ind w:left="34" w:right="-112"/>
              <w:jc w:val="right"/>
              <w:rPr>
                <w:rFonts w:ascii="Arial" w:hAnsi="Arial" w:cs="Arial"/>
                <w:sz w:val="14"/>
                <w:szCs w:val="14"/>
              </w:rPr>
            </w:pPr>
          </w:p>
        </w:tc>
        <w:tc>
          <w:tcPr>
            <w:tcW w:w="992" w:type="dxa"/>
          </w:tcPr>
          <w:p w14:paraId="55E5FA85" w14:textId="77777777" w:rsidR="00055F45" w:rsidRPr="00AF2ECC" w:rsidRDefault="00055F45" w:rsidP="002D64E3">
            <w:pPr>
              <w:spacing w:before="60" w:after="23" w:line="276" w:lineRule="auto"/>
              <w:ind w:left="34"/>
              <w:jc w:val="right"/>
              <w:rPr>
                <w:rFonts w:ascii="Arial" w:hAnsi="Arial" w:cs="Arial"/>
                <w:sz w:val="14"/>
                <w:szCs w:val="14"/>
              </w:rPr>
            </w:pPr>
          </w:p>
          <w:p w14:paraId="29EE1CC5" w14:textId="72C89B5A" w:rsidR="00055F45" w:rsidRPr="00AF2ECC" w:rsidRDefault="00055F45" w:rsidP="002D64E3">
            <w:pPr>
              <w:spacing w:before="60" w:after="23" w:line="276" w:lineRule="auto"/>
              <w:ind w:left="34"/>
              <w:jc w:val="right"/>
              <w:rPr>
                <w:rFonts w:ascii="Arial" w:hAnsi="Arial" w:cs="Arial"/>
                <w:sz w:val="14"/>
                <w:szCs w:val="14"/>
              </w:rPr>
            </w:pPr>
            <w:r w:rsidRPr="00AF2ECC">
              <w:rPr>
                <w:rFonts w:ascii="Arial" w:hAnsi="Arial" w:cs="Arial"/>
                <w:sz w:val="14"/>
                <w:szCs w:val="14"/>
              </w:rPr>
              <w:t>455,405</w:t>
            </w:r>
          </w:p>
        </w:tc>
        <w:tc>
          <w:tcPr>
            <w:tcW w:w="284" w:type="dxa"/>
          </w:tcPr>
          <w:p w14:paraId="2ED27D2C" w14:textId="77777777" w:rsidR="00055F45" w:rsidRPr="00AF2ECC" w:rsidRDefault="00055F45" w:rsidP="002D64E3">
            <w:pPr>
              <w:spacing w:before="60" w:after="23" w:line="276" w:lineRule="auto"/>
              <w:ind w:left="34" w:right="-80"/>
              <w:jc w:val="right"/>
              <w:rPr>
                <w:rFonts w:ascii="Arial" w:hAnsi="Arial" w:cs="Arial"/>
                <w:sz w:val="14"/>
                <w:szCs w:val="14"/>
              </w:rPr>
            </w:pPr>
          </w:p>
        </w:tc>
        <w:tc>
          <w:tcPr>
            <w:tcW w:w="992" w:type="dxa"/>
          </w:tcPr>
          <w:p w14:paraId="14FCC023" w14:textId="77777777" w:rsidR="00055F45" w:rsidRPr="00AF2ECC" w:rsidRDefault="00055F45" w:rsidP="002D64E3">
            <w:pPr>
              <w:spacing w:before="60" w:after="23" w:line="276" w:lineRule="auto"/>
              <w:ind w:left="34"/>
              <w:jc w:val="right"/>
              <w:rPr>
                <w:rFonts w:ascii="Arial" w:hAnsi="Arial" w:cs="Arial"/>
                <w:sz w:val="14"/>
                <w:szCs w:val="14"/>
              </w:rPr>
            </w:pPr>
          </w:p>
          <w:p w14:paraId="3C65324E" w14:textId="3F63BCAE" w:rsidR="00055F45" w:rsidRPr="00AF2ECC" w:rsidRDefault="00055F45" w:rsidP="002D64E3">
            <w:pPr>
              <w:spacing w:before="60" w:after="23" w:line="276" w:lineRule="auto"/>
              <w:ind w:left="34" w:right="-21"/>
              <w:jc w:val="right"/>
              <w:rPr>
                <w:rFonts w:ascii="Arial" w:hAnsi="Arial" w:cs="Arial"/>
                <w:sz w:val="14"/>
                <w:szCs w:val="14"/>
              </w:rPr>
            </w:pPr>
            <w:r w:rsidRPr="00AF2ECC">
              <w:rPr>
                <w:rFonts w:ascii="Arial" w:hAnsi="Arial" w:cs="Arial"/>
                <w:sz w:val="14"/>
                <w:szCs w:val="14"/>
              </w:rPr>
              <w:t>4,792,612</w:t>
            </w:r>
          </w:p>
        </w:tc>
        <w:tc>
          <w:tcPr>
            <w:tcW w:w="236" w:type="dxa"/>
          </w:tcPr>
          <w:p w14:paraId="1147AE1C" w14:textId="77777777" w:rsidR="00055F45" w:rsidRPr="00AF2ECC" w:rsidRDefault="00055F45" w:rsidP="002D64E3">
            <w:pPr>
              <w:spacing w:before="60" w:after="23" w:line="276" w:lineRule="auto"/>
              <w:ind w:left="34" w:right="-80"/>
              <w:jc w:val="right"/>
              <w:rPr>
                <w:rFonts w:ascii="Arial" w:hAnsi="Arial" w:cs="Arial"/>
                <w:sz w:val="14"/>
                <w:szCs w:val="14"/>
              </w:rPr>
            </w:pPr>
          </w:p>
        </w:tc>
        <w:tc>
          <w:tcPr>
            <w:tcW w:w="1040" w:type="dxa"/>
            <w:vAlign w:val="center"/>
          </w:tcPr>
          <w:p w14:paraId="704A415D" w14:textId="77777777" w:rsidR="00055F45" w:rsidRPr="00AF2ECC" w:rsidRDefault="00055F45" w:rsidP="002D64E3">
            <w:pPr>
              <w:spacing w:before="60" w:after="23" w:line="276" w:lineRule="auto"/>
              <w:ind w:left="34" w:right="-27"/>
              <w:jc w:val="right"/>
              <w:rPr>
                <w:rFonts w:ascii="Arial" w:hAnsi="Arial" w:cs="Arial"/>
                <w:sz w:val="14"/>
                <w:szCs w:val="14"/>
              </w:rPr>
            </w:pPr>
          </w:p>
          <w:p w14:paraId="4171BC10" w14:textId="6BBA8B09" w:rsidR="00055F45" w:rsidRPr="00AF2ECC" w:rsidRDefault="00055F45" w:rsidP="002D64E3">
            <w:pPr>
              <w:spacing w:before="60" w:after="23" w:line="276" w:lineRule="auto"/>
              <w:ind w:left="34" w:right="-27"/>
              <w:jc w:val="right"/>
              <w:rPr>
                <w:rFonts w:ascii="Arial" w:hAnsi="Arial" w:cs="Arial"/>
                <w:sz w:val="14"/>
                <w:szCs w:val="14"/>
              </w:rPr>
            </w:pPr>
            <w:r w:rsidRPr="00AF2ECC">
              <w:rPr>
                <w:rFonts w:ascii="Arial" w:hAnsi="Arial" w:cs="Arial"/>
                <w:sz w:val="14"/>
                <w:szCs w:val="14"/>
              </w:rPr>
              <w:t>5,248,017</w:t>
            </w:r>
          </w:p>
        </w:tc>
      </w:tr>
      <w:tr w:rsidR="00055F45" w:rsidRPr="00AF2ECC" w14:paraId="1440B87C" w14:textId="77777777" w:rsidTr="002D64E3">
        <w:trPr>
          <w:trHeight w:val="110"/>
        </w:trPr>
        <w:tc>
          <w:tcPr>
            <w:tcW w:w="1719" w:type="dxa"/>
            <w:vAlign w:val="center"/>
          </w:tcPr>
          <w:p w14:paraId="50985D8C" w14:textId="77777777" w:rsidR="00055F45" w:rsidRPr="00AF2ECC" w:rsidRDefault="00055F45" w:rsidP="002D64E3">
            <w:pPr>
              <w:spacing w:before="60" w:after="23" w:line="276" w:lineRule="auto"/>
              <w:ind w:left="34" w:firstLine="7"/>
              <w:rPr>
                <w:rFonts w:ascii="Arial" w:hAnsi="Arial" w:cs="Arial"/>
                <w:sz w:val="14"/>
                <w:szCs w:val="14"/>
              </w:rPr>
            </w:pPr>
            <w:r w:rsidRPr="00AF2ECC">
              <w:rPr>
                <w:rFonts w:ascii="Arial" w:hAnsi="Arial" w:cs="Arial"/>
                <w:sz w:val="14"/>
                <w:szCs w:val="14"/>
              </w:rPr>
              <w:t>Costs of sales and services</w:t>
            </w:r>
          </w:p>
        </w:tc>
        <w:tc>
          <w:tcPr>
            <w:tcW w:w="992" w:type="dxa"/>
            <w:tcBorders>
              <w:bottom w:val="single" w:sz="4" w:space="0" w:color="auto"/>
            </w:tcBorders>
          </w:tcPr>
          <w:p w14:paraId="54F6AD97" w14:textId="77777777" w:rsidR="000D46BE" w:rsidRPr="00AF2ECC" w:rsidRDefault="000D46BE" w:rsidP="002D64E3">
            <w:pPr>
              <w:spacing w:before="60" w:after="23" w:line="276" w:lineRule="auto"/>
              <w:ind w:left="34"/>
              <w:jc w:val="right"/>
              <w:rPr>
                <w:rFonts w:ascii="Arial" w:hAnsi="Arial" w:cs="Arial"/>
                <w:sz w:val="14"/>
                <w:szCs w:val="14"/>
              </w:rPr>
            </w:pPr>
          </w:p>
          <w:p w14:paraId="24086422" w14:textId="5F2CCE64" w:rsidR="00055F45" w:rsidRPr="00AF2ECC" w:rsidRDefault="00ED0773" w:rsidP="002D64E3">
            <w:pPr>
              <w:spacing w:before="60" w:after="23" w:line="276" w:lineRule="auto"/>
              <w:ind w:left="34"/>
              <w:jc w:val="right"/>
              <w:rPr>
                <w:rFonts w:ascii="Arial" w:hAnsi="Arial" w:cs="Arial"/>
                <w:sz w:val="14"/>
                <w:szCs w:val="14"/>
              </w:rPr>
            </w:pPr>
            <w:r w:rsidRPr="00AF2ECC">
              <w:rPr>
                <w:rFonts w:ascii="Arial" w:hAnsi="Arial" w:cs="Arial"/>
                <w:sz w:val="14"/>
                <w:szCs w:val="14"/>
              </w:rPr>
              <w:t>(158</w:t>
            </w:r>
            <w:r w:rsidR="000D46BE" w:rsidRPr="00AF2ECC">
              <w:rPr>
                <w:rFonts w:ascii="Arial" w:hAnsi="Arial" w:cs="Arial"/>
                <w:sz w:val="14"/>
                <w:szCs w:val="14"/>
              </w:rPr>
              <w:t>,</w:t>
            </w:r>
            <w:r w:rsidRPr="00AF2ECC">
              <w:rPr>
                <w:rFonts w:ascii="Arial" w:hAnsi="Arial" w:cs="Arial"/>
                <w:sz w:val="14"/>
                <w:szCs w:val="14"/>
              </w:rPr>
              <w:t>077)</w:t>
            </w:r>
          </w:p>
        </w:tc>
        <w:tc>
          <w:tcPr>
            <w:tcW w:w="284" w:type="dxa"/>
          </w:tcPr>
          <w:p w14:paraId="70F62153" w14:textId="77777777" w:rsidR="00055F45" w:rsidRPr="00AF2ECC" w:rsidRDefault="00055F45" w:rsidP="002D64E3">
            <w:pPr>
              <w:spacing w:before="60" w:after="23" w:line="276" w:lineRule="auto"/>
              <w:ind w:left="34"/>
              <w:jc w:val="right"/>
              <w:rPr>
                <w:rFonts w:ascii="Arial" w:hAnsi="Arial" w:cs="Arial"/>
                <w:sz w:val="14"/>
                <w:szCs w:val="14"/>
              </w:rPr>
            </w:pPr>
          </w:p>
        </w:tc>
        <w:tc>
          <w:tcPr>
            <w:tcW w:w="992" w:type="dxa"/>
            <w:tcBorders>
              <w:bottom w:val="single" w:sz="4" w:space="0" w:color="auto"/>
            </w:tcBorders>
          </w:tcPr>
          <w:p w14:paraId="22EC558F" w14:textId="77777777" w:rsidR="000D46BE" w:rsidRPr="00AF2ECC" w:rsidRDefault="000D46BE" w:rsidP="002D64E3">
            <w:pPr>
              <w:spacing w:before="60" w:after="23" w:line="276" w:lineRule="auto"/>
              <w:ind w:left="34"/>
              <w:jc w:val="right"/>
              <w:rPr>
                <w:rFonts w:ascii="Arial" w:hAnsi="Arial" w:cs="Arial"/>
                <w:sz w:val="14"/>
                <w:szCs w:val="14"/>
              </w:rPr>
            </w:pPr>
          </w:p>
          <w:p w14:paraId="3F673B76" w14:textId="166E5CD7" w:rsidR="00055F45" w:rsidRPr="00AF2ECC" w:rsidRDefault="00ED0773" w:rsidP="002D64E3">
            <w:pPr>
              <w:spacing w:before="60" w:after="23" w:line="276" w:lineRule="auto"/>
              <w:ind w:left="34"/>
              <w:jc w:val="right"/>
              <w:rPr>
                <w:rFonts w:ascii="Arial" w:hAnsi="Arial" w:cs="Arial"/>
                <w:sz w:val="14"/>
                <w:szCs w:val="14"/>
              </w:rPr>
            </w:pPr>
            <w:r w:rsidRPr="00AF2ECC">
              <w:rPr>
                <w:rFonts w:ascii="Arial" w:hAnsi="Arial" w:cs="Arial"/>
                <w:sz w:val="14"/>
                <w:szCs w:val="14"/>
              </w:rPr>
              <w:t>(2</w:t>
            </w:r>
            <w:r w:rsidR="000D46BE" w:rsidRPr="00AF2ECC">
              <w:rPr>
                <w:rFonts w:ascii="Arial" w:hAnsi="Arial" w:cs="Arial"/>
                <w:sz w:val="14"/>
                <w:szCs w:val="14"/>
              </w:rPr>
              <w:t>,</w:t>
            </w:r>
            <w:r w:rsidRPr="00AF2ECC">
              <w:rPr>
                <w:rFonts w:ascii="Arial" w:hAnsi="Arial" w:cs="Arial"/>
                <w:sz w:val="14"/>
                <w:szCs w:val="14"/>
              </w:rPr>
              <w:t>981</w:t>
            </w:r>
            <w:r w:rsidR="000D46BE" w:rsidRPr="00AF2ECC">
              <w:rPr>
                <w:rFonts w:ascii="Arial" w:hAnsi="Arial" w:cs="Arial"/>
                <w:sz w:val="14"/>
                <w:szCs w:val="14"/>
              </w:rPr>
              <w:t>,</w:t>
            </w:r>
            <w:r w:rsidRPr="00AF2ECC">
              <w:rPr>
                <w:rFonts w:ascii="Arial" w:hAnsi="Arial" w:cs="Arial"/>
                <w:sz w:val="14"/>
                <w:szCs w:val="14"/>
              </w:rPr>
              <w:t>51</w:t>
            </w:r>
            <w:r w:rsidR="000D46BE" w:rsidRPr="00AF2ECC">
              <w:rPr>
                <w:rFonts w:ascii="Arial" w:hAnsi="Arial" w:cs="Arial"/>
                <w:sz w:val="14"/>
                <w:szCs w:val="14"/>
              </w:rPr>
              <w:t>3)</w:t>
            </w:r>
          </w:p>
        </w:tc>
        <w:tc>
          <w:tcPr>
            <w:tcW w:w="284" w:type="dxa"/>
          </w:tcPr>
          <w:p w14:paraId="7660E98B" w14:textId="77777777" w:rsidR="00055F45" w:rsidRPr="00AF2ECC" w:rsidRDefault="00055F45" w:rsidP="002D64E3">
            <w:pPr>
              <w:spacing w:before="60" w:after="23" w:line="276" w:lineRule="auto"/>
              <w:ind w:left="34" w:right="-45"/>
              <w:jc w:val="right"/>
              <w:rPr>
                <w:rFonts w:ascii="Arial" w:hAnsi="Arial" w:cs="Arial"/>
                <w:sz w:val="14"/>
                <w:szCs w:val="14"/>
              </w:rPr>
            </w:pPr>
          </w:p>
        </w:tc>
        <w:tc>
          <w:tcPr>
            <w:tcW w:w="974" w:type="dxa"/>
            <w:tcBorders>
              <w:bottom w:val="single" w:sz="4" w:space="0" w:color="auto"/>
            </w:tcBorders>
            <w:vAlign w:val="center"/>
          </w:tcPr>
          <w:p w14:paraId="5DCC26D0" w14:textId="77777777" w:rsidR="000D46BE" w:rsidRPr="00AF2ECC" w:rsidRDefault="000D46BE" w:rsidP="002D64E3">
            <w:pPr>
              <w:spacing w:before="60" w:after="23" w:line="276" w:lineRule="auto"/>
              <w:ind w:left="34"/>
              <w:jc w:val="right"/>
              <w:rPr>
                <w:rFonts w:ascii="Arial" w:hAnsi="Arial" w:cs="Arial"/>
                <w:sz w:val="14"/>
                <w:szCs w:val="14"/>
              </w:rPr>
            </w:pPr>
          </w:p>
          <w:p w14:paraId="4DE67DBA" w14:textId="5F9B244A" w:rsidR="00055F45" w:rsidRPr="00AF2ECC" w:rsidRDefault="000D46BE" w:rsidP="002D64E3">
            <w:pPr>
              <w:spacing w:before="60" w:after="23" w:line="276" w:lineRule="auto"/>
              <w:ind w:left="34"/>
              <w:jc w:val="right"/>
              <w:rPr>
                <w:rFonts w:ascii="Arial" w:hAnsi="Arial" w:cs="Arial"/>
                <w:sz w:val="14"/>
                <w:szCs w:val="14"/>
              </w:rPr>
            </w:pPr>
            <w:r w:rsidRPr="00AF2ECC">
              <w:rPr>
                <w:rFonts w:ascii="Arial" w:hAnsi="Arial" w:cs="Arial"/>
                <w:sz w:val="14"/>
                <w:szCs w:val="14"/>
              </w:rPr>
              <w:t>(3,139,590)</w:t>
            </w:r>
          </w:p>
        </w:tc>
        <w:tc>
          <w:tcPr>
            <w:tcW w:w="283" w:type="dxa"/>
          </w:tcPr>
          <w:p w14:paraId="1E7223C3" w14:textId="77777777" w:rsidR="00055F45" w:rsidRPr="00AF2ECC" w:rsidRDefault="00055F45" w:rsidP="002D64E3">
            <w:pPr>
              <w:spacing w:before="60" w:after="23" w:line="276" w:lineRule="auto"/>
              <w:ind w:left="34" w:right="-112"/>
              <w:jc w:val="right"/>
              <w:rPr>
                <w:rFonts w:ascii="Arial" w:hAnsi="Arial" w:cs="Arial"/>
                <w:sz w:val="14"/>
                <w:szCs w:val="14"/>
              </w:rPr>
            </w:pPr>
          </w:p>
        </w:tc>
        <w:tc>
          <w:tcPr>
            <w:tcW w:w="992" w:type="dxa"/>
            <w:tcBorders>
              <w:bottom w:val="single" w:sz="4" w:space="0" w:color="auto"/>
            </w:tcBorders>
          </w:tcPr>
          <w:p w14:paraId="6E74DB04" w14:textId="77777777" w:rsidR="00055F45" w:rsidRPr="00AF2ECC" w:rsidRDefault="00055F45" w:rsidP="002D64E3">
            <w:pPr>
              <w:spacing w:before="60" w:after="23" w:line="276" w:lineRule="auto"/>
              <w:ind w:left="34"/>
              <w:jc w:val="right"/>
              <w:rPr>
                <w:rFonts w:ascii="Arial" w:hAnsi="Arial" w:cs="Arial"/>
                <w:sz w:val="14"/>
                <w:szCs w:val="14"/>
              </w:rPr>
            </w:pPr>
          </w:p>
          <w:p w14:paraId="7B238858" w14:textId="1403274F" w:rsidR="00055F45" w:rsidRPr="00AF2ECC" w:rsidRDefault="00055F45" w:rsidP="002D64E3">
            <w:pPr>
              <w:spacing w:before="60" w:after="23" w:line="276" w:lineRule="auto"/>
              <w:ind w:left="34"/>
              <w:jc w:val="right"/>
              <w:rPr>
                <w:rFonts w:ascii="Arial" w:hAnsi="Arial" w:cs="Arial"/>
                <w:sz w:val="14"/>
                <w:szCs w:val="14"/>
              </w:rPr>
            </w:pPr>
            <w:r w:rsidRPr="00AF2ECC">
              <w:rPr>
                <w:rFonts w:ascii="Arial" w:hAnsi="Arial" w:cs="Arial"/>
                <w:sz w:val="14"/>
                <w:szCs w:val="14"/>
              </w:rPr>
              <w:t>(347,979)</w:t>
            </w:r>
          </w:p>
        </w:tc>
        <w:tc>
          <w:tcPr>
            <w:tcW w:w="284" w:type="dxa"/>
          </w:tcPr>
          <w:p w14:paraId="1D32934E" w14:textId="77777777" w:rsidR="00055F45" w:rsidRPr="00AF2ECC" w:rsidRDefault="00055F45" w:rsidP="002D64E3">
            <w:pPr>
              <w:spacing w:before="60" w:after="23" w:line="276" w:lineRule="auto"/>
              <w:ind w:left="34" w:right="-80"/>
              <w:jc w:val="right"/>
              <w:rPr>
                <w:rFonts w:ascii="Arial" w:hAnsi="Arial" w:cs="Arial"/>
                <w:sz w:val="14"/>
                <w:szCs w:val="14"/>
              </w:rPr>
            </w:pPr>
          </w:p>
        </w:tc>
        <w:tc>
          <w:tcPr>
            <w:tcW w:w="992" w:type="dxa"/>
            <w:tcBorders>
              <w:bottom w:val="single" w:sz="4" w:space="0" w:color="auto"/>
            </w:tcBorders>
          </w:tcPr>
          <w:p w14:paraId="5807C91B" w14:textId="77777777" w:rsidR="00055F45" w:rsidRPr="00AF2ECC" w:rsidRDefault="00055F45" w:rsidP="002D64E3">
            <w:pPr>
              <w:spacing w:before="60" w:after="23" w:line="276" w:lineRule="auto"/>
              <w:ind w:left="34"/>
              <w:jc w:val="right"/>
              <w:rPr>
                <w:rFonts w:ascii="Arial" w:hAnsi="Arial" w:cs="Arial"/>
                <w:sz w:val="14"/>
                <w:szCs w:val="14"/>
              </w:rPr>
            </w:pPr>
          </w:p>
          <w:p w14:paraId="01DF6046" w14:textId="3DBAEE9F" w:rsidR="00055F45" w:rsidRPr="00AF2ECC" w:rsidRDefault="00055F45" w:rsidP="002D64E3">
            <w:pPr>
              <w:spacing w:before="60" w:after="23" w:line="276" w:lineRule="auto"/>
              <w:ind w:left="34" w:right="-21"/>
              <w:jc w:val="right"/>
              <w:rPr>
                <w:rFonts w:ascii="Arial" w:hAnsi="Arial" w:cs="Arial"/>
                <w:sz w:val="14"/>
                <w:szCs w:val="14"/>
              </w:rPr>
            </w:pPr>
            <w:r w:rsidRPr="00AF2ECC">
              <w:rPr>
                <w:rFonts w:ascii="Arial" w:hAnsi="Arial" w:cs="Arial"/>
                <w:sz w:val="14"/>
                <w:szCs w:val="14"/>
              </w:rPr>
              <w:t>(3,551,136)</w:t>
            </w:r>
          </w:p>
        </w:tc>
        <w:tc>
          <w:tcPr>
            <w:tcW w:w="236" w:type="dxa"/>
          </w:tcPr>
          <w:p w14:paraId="717D0B0F" w14:textId="77777777" w:rsidR="00055F45" w:rsidRPr="00AF2ECC" w:rsidRDefault="00055F45" w:rsidP="002D64E3">
            <w:pPr>
              <w:spacing w:before="60" w:after="23" w:line="276" w:lineRule="auto"/>
              <w:ind w:left="34" w:right="-80"/>
              <w:jc w:val="right"/>
              <w:rPr>
                <w:rFonts w:ascii="Arial" w:hAnsi="Arial" w:cs="Arial"/>
                <w:sz w:val="14"/>
                <w:szCs w:val="14"/>
              </w:rPr>
            </w:pPr>
          </w:p>
        </w:tc>
        <w:tc>
          <w:tcPr>
            <w:tcW w:w="1040" w:type="dxa"/>
            <w:tcBorders>
              <w:bottom w:val="single" w:sz="4" w:space="0" w:color="auto"/>
            </w:tcBorders>
            <w:vAlign w:val="center"/>
          </w:tcPr>
          <w:p w14:paraId="47610D1F" w14:textId="77777777" w:rsidR="00055F45" w:rsidRPr="00AF2ECC" w:rsidRDefault="00055F45" w:rsidP="002D64E3">
            <w:pPr>
              <w:spacing w:before="60" w:after="23" w:line="276" w:lineRule="auto"/>
              <w:ind w:left="34" w:right="-27"/>
              <w:jc w:val="right"/>
              <w:rPr>
                <w:rFonts w:ascii="Arial" w:hAnsi="Arial" w:cs="Arial"/>
                <w:sz w:val="14"/>
                <w:szCs w:val="14"/>
              </w:rPr>
            </w:pPr>
          </w:p>
          <w:p w14:paraId="5225EEA3" w14:textId="7141436A" w:rsidR="00055F45" w:rsidRPr="00AF2ECC" w:rsidRDefault="00055F45" w:rsidP="002D64E3">
            <w:pPr>
              <w:spacing w:before="60" w:after="23" w:line="276" w:lineRule="auto"/>
              <w:ind w:left="34" w:right="-27"/>
              <w:jc w:val="right"/>
              <w:rPr>
                <w:rFonts w:ascii="Arial" w:hAnsi="Arial" w:cs="Arial"/>
                <w:sz w:val="14"/>
                <w:szCs w:val="14"/>
              </w:rPr>
            </w:pPr>
            <w:r w:rsidRPr="00AF2ECC">
              <w:rPr>
                <w:rFonts w:ascii="Arial" w:hAnsi="Arial" w:cs="Arial"/>
                <w:sz w:val="14"/>
                <w:szCs w:val="14"/>
              </w:rPr>
              <w:t>(3,899,115)</w:t>
            </w:r>
          </w:p>
        </w:tc>
      </w:tr>
      <w:tr w:rsidR="00055F45" w:rsidRPr="00AF2ECC" w14:paraId="54255EEA" w14:textId="77777777" w:rsidTr="002D64E3">
        <w:tc>
          <w:tcPr>
            <w:tcW w:w="1719" w:type="dxa"/>
          </w:tcPr>
          <w:p w14:paraId="11F23BA6" w14:textId="77777777" w:rsidR="00055F45" w:rsidRPr="00AF2ECC" w:rsidRDefault="00055F45" w:rsidP="002D64E3">
            <w:pPr>
              <w:spacing w:before="60" w:after="23" w:line="276" w:lineRule="auto"/>
              <w:ind w:left="34" w:firstLine="7"/>
              <w:rPr>
                <w:rFonts w:ascii="Arial" w:hAnsi="Arial" w:cs="Arial"/>
                <w:sz w:val="14"/>
                <w:szCs w:val="14"/>
              </w:rPr>
            </w:pPr>
            <w:r w:rsidRPr="00AF2ECC">
              <w:rPr>
                <w:rFonts w:ascii="Arial" w:hAnsi="Arial" w:cs="Arial"/>
                <w:sz w:val="14"/>
                <w:szCs w:val="14"/>
              </w:rPr>
              <w:t>Gross profit</w:t>
            </w:r>
          </w:p>
        </w:tc>
        <w:tc>
          <w:tcPr>
            <w:tcW w:w="992" w:type="dxa"/>
            <w:tcBorders>
              <w:top w:val="single" w:sz="4" w:space="0" w:color="auto"/>
              <w:bottom w:val="single" w:sz="12" w:space="0" w:color="auto"/>
            </w:tcBorders>
          </w:tcPr>
          <w:p w14:paraId="14E7178A" w14:textId="0242C57C" w:rsidR="00055F45" w:rsidRPr="00AF2ECC" w:rsidRDefault="00ED0773" w:rsidP="002D64E3">
            <w:pPr>
              <w:spacing w:before="60" w:after="23" w:line="276" w:lineRule="auto"/>
              <w:ind w:left="34"/>
              <w:jc w:val="right"/>
              <w:rPr>
                <w:rFonts w:ascii="Arial" w:hAnsi="Arial" w:cs="Arial"/>
                <w:sz w:val="14"/>
                <w:szCs w:val="14"/>
              </w:rPr>
            </w:pPr>
            <w:r w:rsidRPr="00AF2ECC">
              <w:rPr>
                <w:rFonts w:ascii="Arial" w:hAnsi="Arial" w:cs="Arial"/>
                <w:sz w:val="14"/>
                <w:szCs w:val="14"/>
              </w:rPr>
              <w:t>74</w:t>
            </w:r>
            <w:r w:rsidR="000D46BE" w:rsidRPr="00AF2ECC">
              <w:rPr>
                <w:rFonts w:ascii="Arial" w:hAnsi="Arial" w:cs="Arial"/>
                <w:sz w:val="14"/>
                <w:szCs w:val="14"/>
              </w:rPr>
              <w:t>,</w:t>
            </w:r>
            <w:r w:rsidRPr="00AF2ECC">
              <w:rPr>
                <w:rFonts w:ascii="Arial" w:hAnsi="Arial" w:cs="Arial"/>
                <w:sz w:val="14"/>
                <w:szCs w:val="14"/>
              </w:rPr>
              <w:t>228</w:t>
            </w:r>
          </w:p>
        </w:tc>
        <w:tc>
          <w:tcPr>
            <w:tcW w:w="284" w:type="dxa"/>
          </w:tcPr>
          <w:p w14:paraId="007EC082" w14:textId="77777777" w:rsidR="00055F45" w:rsidRPr="00AF2ECC" w:rsidRDefault="00055F45" w:rsidP="002D64E3">
            <w:pPr>
              <w:spacing w:before="60" w:after="23" w:line="276" w:lineRule="auto"/>
              <w:ind w:left="34"/>
              <w:jc w:val="right"/>
              <w:rPr>
                <w:rFonts w:ascii="Arial" w:hAnsi="Arial" w:cs="Arial"/>
                <w:sz w:val="14"/>
                <w:szCs w:val="14"/>
              </w:rPr>
            </w:pPr>
          </w:p>
        </w:tc>
        <w:tc>
          <w:tcPr>
            <w:tcW w:w="992" w:type="dxa"/>
            <w:tcBorders>
              <w:top w:val="single" w:sz="4" w:space="0" w:color="auto"/>
              <w:bottom w:val="single" w:sz="12" w:space="0" w:color="auto"/>
            </w:tcBorders>
          </w:tcPr>
          <w:p w14:paraId="19ABF79F" w14:textId="629596AF" w:rsidR="00055F45" w:rsidRPr="00AF2ECC" w:rsidRDefault="000D46BE" w:rsidP="002D64E3">
            <w:pPr>
              <w:spacing w:before="60" w:after="23" w:line="276" w:lineRule="auto"/>
              <w:ind w:left="34"/>
              <w:jc w:val="right"/>
              <w:rPr>
                <w:rFonts w:ascii="Arial" w:hAnsi="Arial" w:cs="Arial"/>
                <w:sz w:val="14"/>
                <w:szCs w:val="14"/>
              </w:rPr>
            </w:pPr>
            <w:r w:rsidRPr="00AF2ECC">
              <w:rPr>
                <w:rFonts w:ascii="Arial" w:hAnsi="Arial" w:cs="Arial"/>
                <w:sz w:val="14"/>
                <w:szCs w:val="14"/>
              </w:rPr>
              <w:t>597,049</w:t>
            </w:r>
          </w:p>
        </w:tc>
        <w:tc>
          <w:tcPr>
            <w:tcW w:w="284" w:type="dxa"/>
          </w:tcPr>
          <w:p w14:paraId="754751AC" w14:textId="77777777" w:rsidR="00055F45" w:rsidRPr="00AF2ECC" w:rsidRDefault="00055F45" w:rsidP="002D64E3">
            <w:pPr>
              <w:spacing w:before="60" w:after="23" w:line="276" w:lineRule="auto"/>
              <w:ind w:left="34" w:right="-45"/>
              <w:jc w:val="right"/>
              <w:rPr>
                <w:rFonts w:ascii="Arial" w:hAnsi="Arial" w:cs="Arial"/>
                <w:sz w:val="14"/>
                <w:szCs w:val="14"/>
              </w:rPr>
            </w:pPr>
          </w:p>
        </w:tc>
        <w:tc>
          <w:tcPr>
            <w:tcW w:w="974" w:type="dxa"/>
            <w:tcBorders>
              <w:top w:val="single" w:sz="4" w:space="0" w:color="auto"/>
              <w:bottom w:val="single" w:sz="12" w:space="0" w:color="auto"/>
            </w:tcBorders>
            <w:vAlign w:val="center"/>
          </w:tcPr>
          <w:p w14:paraId="4C1520B1" w14:textId="6E997C1E" w:rsidR="00055F45" w:rsidRPr="00AF2ECC" w:rsidRDefault="000D46BE" w:rsidP="002D64E3">
            <w:pPr>
              <w:spacing w:before="60" w:after="23" w:line="276" w:lineRule="auto"/>
              <w:ind w:left="34"/>
              <w:jc w:val="right"/>
              <w:rPr>
                <w:rFonts w:ascii="Arial" w:hAnsi="Arial" w:cs="Arial"/>
                <w:sz w:val="14"/>
                <w:szCs w:val="14"/>
              </w:rPr>
            </w:pPr>
            <w:r w:rsidRPr="00AF2ECC">
              <w:rPr>
                <w:rFonts w:ascii="Arial" w:hAnsi="Arial" w:cs="Arial"/>
                <w:sz w:val="14"/>
                <w:szCs w:val="14"/>
              </w:rPr>
              <w:t>671,277</w:t>
            </w:r>
          </w:p>
        </w:tc>
        <w:tc>
          <w:tcPr>
            <w:tcW w:w="283" w:type="dxa"/>
          </w:tcPr>
          <w:p w14:paraId="6194096E" w14:textId="77777777" w:rsidR="00055F45" w:rsidRPr="00AF2ECC" w:rsidRDefault="00055F45" w:rsidP="002D64E3">
            <w:pPr>
              <w:spacing w:before="60" w:after="23" w:line="276" w:lineRule="auto"/>
              <w:ind w:left="34" w:right="-112"/>
              <w:jc w:val="right"/>
              <w:rPr>
                <w:rFonts w:ascii="Arial" w:hAnsi="Arial" w:cs="Arial"/>
                <w:sz w:val="14"/>
                <w:szCs w:val="14"/>
              </w:rPr>
            </w:pPr>
          </w:p>
        </w:tc>
        <w:tc>
          <w:tcPr>
            <w:tcW w:w="992" w:type="dxa"/>
            <w:tcBorders>
              <w:top w:val="single" w:sz="4" w:space="0" w:color="auto"/>
              <w:bottom w:val="single" w:sz="12" w:space="0" w:color="auto"/>
            </w:tcBorders>
          </w:tcPr>
          <w:p w14:paraId="073AA6B8" w14:textId="6FC41B96" w:rsidR="00055F45" w:rsidRPr="00AF2ECC" w:rsidRDefault="00055F45" w:rsidP="002D64E3">
            <w:pPr>
              <w:spacing w:before="60" w:after="23" w:line="276" w:lineRule="auto"/>
              <w:ind w:left="34"/>
              <w:jc w:val="right"/>
              <w:rPr>
                <w:rFonts w:ascii="Arial" w:hAnsi="Arial" w:cs="Arial"/>
                <w:sz w:val="14"/>
                <w:szCs w:val="14"/>
              </w:rPr>
            </w:pPr>
            <w:r w:rsidRPr="00AF2ECC">
              <w:rPr>
                <w:rFonts w:ascii="Arial" w:hAnsi="Arial" w:cs="Arial"/>
                <w:sz w:val="14"/>
                <w:szCs w:val="14"/>
              </w:rPr>
              <w:t>107,426</w:t>
            </w:r>
          </w:p>
        </w:tc>
        <w:tc>
          <w:tcPr>
            <w:tcW w:w="284" w:type="dxa"/>
          </w:tcPr>
          <w:p w14:paraId="701A8794" w14:textId="77777777" w:rsidR="00055F45" w:rsidRPr="00AF2ECC" w:rsidRDefault="00055F45" w:rsidP="002D64E3">
            <w:pPr>
              <w:spacing w:before="60" w:after="23" w:line="276" w:lineRule="auto"/>
              <w:ind w:left="34" w:right="-80"/>
              <w:jc w:val="right"/>
              <w:rPr>
                <w:rFonts w:ascii="Arial" w:hAnsi="Arial" w:cs="Arial"/>
                <w:sz w:val="14"/>
                <w:szCs w:val="14"/>
              </w:rPr>
            </w:pPr>
          </w:p>
        </w:tc>
        <w:tc>
          <w:tcPr>
            <w:tcW w:w="992" w:type="dxa"/>
            <w:tcBorders>
              <w:top w:val="single" w:sz="4" w:space="0" w:color="auto"/>
              <w:bottom w:val="single" w:sz="12" w:space="0" w:color="auto"/>
            </w:tcBorders>
          </w:tcPr>
          <w:p w14:paraId="44D03572" w14:textId="516340DA" w:rsidR="00055F45" w:rsidRPr="00AF2ECC" w:rsidRDefault="00055F45" w:rsidP="002D64E3">
            <w:pPr>
              <w:spacing w:before="60" w:after="23" w:line="276" w:lineRule="auto"/>
              <w:ind w:left="34" w:right="-21"/>
              <w:jc w:val="right"/>
              <w:rPr>
                <w:rFonts w:ascii="Arial" w:hAnsi="Arial" w:cs="Arial"/>
                <w:sz w:val="14"/>
                <w:szCs w:val="14"/>
              </w:rPr>
            </w:pPr>
            <w:r w:rsidRPr="00AF2ECC">
              <w:rPr>
                <w:rFonts w:ascii="Arial" w:hAnsi="Arial" w:cs="Arial"/>
                <w:sz w:val="14"/>
                <w:szCs w:val="14"/>
              </w:rPr>
              <w:t>1,241,476</w:t>
            </w:r>
          </w:p>
        </w:tc>
        <w:tc>
          <w:tcPr>
            <w:tcW w:w="236" w:type="dxa"/>
          </w:tcPr>
          <w:p w14:paraId="029F39D9" w14:textId="77777777" w:rsidR="00055F45" w:rsidRPr="00AF2ECC" w:rsidRDefault="00055F45" w:rsidP="002D64E3">
            <w:pPr>
              <w:spacing w:before="60" w:after="23" w:line="276" w:lineRule="auto"/>
              <w:ind w:left="34" w:right="-80"/>
              <w:jc w:val="right"/>
              <w:rPr>
                <w:rFonts w:ascii="Arial" w:hAnsi="Arial" w:cs="Arial"/>
                <w:sz w:val="14"/>
                <w:szCs w:val="14"/>
              </w:rPr>
            </w:pPr>
          </w:p>
        </w:tc>
        <w:tc>
          <w:tcPr>
            <w:tcW w:w="1040" w:type="dxa"/>
            <w:tcBorders>
              <w:top w:val="single" w:sz="4" w:space="0" w:color="auto"/>
              <w:bottom w:val="single" w:sz="12" w:space="0" w:color="auto"/>
            </w:tcBorders>
            <w:vAlign w:val="center"/>
          </w:tcPr>
          <w:p w14:paraId="317AEEBC" w14:textId="67BBD2AB" w:rsidR="00055F45" w:rsidRPr="00AF2ECC" w:rsidRDefault="00055F45" w:rsidP="002D64E3">
            <w:pPr>
              <w:spacing w:before="60" w:after="23" w:line="276" w:lineRule="auto"/>
              <w:ind w:left="34" w:right="-27"/>
              <w:jc w:val="right"/>
              <w:rPr>
                <w:rFonts w:ascii="Arial" w:hAnsi="Arial" w:cs="Arial"/>
                <w:sz w:val="14"/>
                <w:szCs w:val="14"/>
              </w:rPr>
            </w:pPr>
            <w:r w:rsidRPr="00AF2ECC">
              <w:rPr>
                <w:rFonts w:ascii="Arial" w:hAnsi="Arial" w:cs="Arial"/>
                <w:sz w:val="14"/>
                <w:szCs w:val="14"/>
              </w:rPr>
              <w:t>1,348,902</w:t>
            </w:r>
          </w:p>
        </w:tc>
      </w:tr>
    </w:tbl>
    <w:p w14:paraId="6533024A" w14:textId="2268721A" w:rsidR="004332A7" w:rsidRPr="00AF2ECC" w:rsidRDefault="004332A7" w:rsidP="002D64E3">
      <w:pPr>
        <w:pStyle w:val="BodyTextIndent3"/>
        <w:spacing w:line="360" w:lineRule="auto"/>
        <w:ind w:left="34" w:firstLine="0"/>
        <w:rPr>
          <w:rFonts w:ascii="Arial" w:hAnsi="Arial" w:cs="Arial"/>
          <w:sz w:val="14"/>
          <w:szCs w:val="14"/>
          <w:lang w:val="en-GB"/>
        </w:rPr>
      </w:pPr>
    </w:p>
    <w:p w14:paraId="213CD09D" w14:textId="5E2C4335" w:rsidR="00E57488" w:rsidRPr="00AF2ECC" w:rsidRDefault="00E57488" w:rsidP="005B0152">
      <w:pPr>
        <w:pStyle w:val="BodyTextIndent3"/>
        <w:spacing w:line="360" w:lineRule="auto"/>
        <w:ind w:left="360" w:firstLine="0"/>
        <w:rPr>
          <w:rFonts w:ascii="Arial" w:hAnsi="Arial" w:cs="Arial"/>
          <w:sz w:val="19"/>
          <w:szCs w:val="19"/>
          <w:lang w:val="en-GB"/>
        </w:rPr>
      </w:pPr>
      <w:r w:rsidRPr="00AF2ECC">
        <w:rPr>
          <w:rFonts w:ascii="Arial" w:hAnsi="Arial" w:cs="Arial"/>
          <w:sz w:val="19"/>
          <w:szCs w:val="19"/>
          <w:lang w:val="en-GB"/>
        </w:rPr>
        <w:t xml:space="preserve">Segment reporting is reported in a manner consistent with the internal reports that are regularly reviewed by the chief operating decision maker </w:t>
      </w:r>
      <w:proofErr w:type="gramStart"/>
      <w:r w:rsidRPr="00AF2ECC">
        <w:rPr>
          <w:rFonts w:ascii="Arial" w:hAnsi="Arial" w:cs="Arial"/>
          <w:sz w:val="19"/>
          <w:szCs w:val="19"/>
          <w:lang w:val="en-GB"/>
        </w:rPr>
        <w:t>in order to</w:t>
      </w:r>
      <w:proofErr w:type="gramEnd"/>
      <w:r w:rsidRPr="00AF2ECC">
        <w:rPr>
          <w:rFonts w:ascii="Arial" w:hAnsi="Arial" w:cs="Arial"/>
          <w:sz w:val="19"/>
          <w:szCs w:val="19"/>
          <w:lang w:val="en-GB"/>
        </w:rPr>
        <w:t xml:space="preserve"> make decisions about the allocation of resources to the segment and assess its performance. The Company </w:t>
      </w:r>
      <w:r w:rsidR="008235D6" w:rsidRPr="00AF2ECC">
        <w:rPr>
          <w:rFonts w:ascii="Arial" w:hAnsi="Arial" w:cs="Arial"/>
          <w:sz w:val="19"/>
          <w:szCs w:val="19"/>
          <w:lang w:val="en-GB"/>
        </w:rPr>
        <w:t>reported its operations by</w:t>
      </w:r>
      <w:r w:rsidR="00A877FA" w:rsidRPr="00AF2ECC">
        <w:rPr>
          <w:rFonts w:ascii="Arial" w:hAnsi="Arial" w:cs="Arial"/>
          <w:sz w:val="19"/>
          <w:szCs w:val="24"/>
          <w:cs/>
          <w:lang w:val="en-GB" w:bidi="th-TH"/>
        </w:rPr>
        <w:t xml:space="preserve"> </w:t>
      </w:r>
      <w:r w:rsidR="00A877FA" w:rsidRPr="00AF2ECC">
        <w:rPr>
          <w:rFonts w:ascii="Arial" w:hAnsi="Arial" w:cs="Arial"/>
          <w:sz w:val="19"/>
          <w:szCs w:val="24"/>
          <w:lang w:bidi="th-TH"/>
        </w:rPr>
        <w:t>domestic and export</w:t>
      </w:r>
      <w:r w:rsidRPr="00AF2ECC">
        <w:rPr>
          <w:rFonts w:ascii="Arial" w:hAnsi="Arial" w:cs="Arial"/>
          <w:sz w:val="19"/>
          <w:szCs w:val="19"/>
          <w:lang w:val="en-GB"/>
        </w:rPr>
        <w:t>. Segment performance is measured based on</w:t>
      </w:r>
      <w:r w:rsidR="00314A4C" w:rsidRPr="00AF2ECC">
        <w:rPr>
          <w:rFonts w:ascii="Arial" w:hAnsi="Arial" w:cs="Arial"/>
          <w:sz w:val="19"/>
          <w:szCs w:val="19"/>
          <w:lang w:val="en-GB"/>
        </w:rPr>
        <w:t xml:space="preserve"> gross</w:t>
      </w:r>
      <w:r w:rsidRPr="00AF2ECC">
        <w:rPr>
          <w:rFonts w:ascii="Arial" w:hAnsi="Arial" w:cs="Arial"/>
          <w:sz w:val="19"/>
          <w:szCs w:val="19"/>
          <w:lang w:val="en-GB"/>
        </w:rPr>
        <w:t xml:space="preserve"> profit or loss, on a basis consistent with that used to measure operating profit or loss in the financial statements. As a result, </w:t>
      </w:r>
      <w:proofErr w:type="gramStart"/>
      <w:r w:rsidRPr="00AF2ECC">
        <w:rPr>
          <w:rFonts w:ascii="Arial" w:hAnsi="Arial" w:cs="Arial"/>
          <w:sz w:val="19"/>
          <w:szCs w:val="19"/>
          <w:lang w:val="en-GB"/>
        </w:rPr>
        <w:t>all of</w:t>
      </w:r>
      <w:proofErr w:type="gramEnd"/>
      <w:r w:rsidRPr="00AF2ECC">
        <w:rPr>
          <w:rFonts w:ascii="Arial" w:hAnsi="Arial" w:cs="Arial"/>
          <w:sz w:val="19"/>
          <w:szCs w:val="19"/>
          <w:lang w:val="en-GB"/>
        </w:rPr>
        <w:t xml:space="preserve"> the assets as reflected in these financial statements pertain exclusively to the aforementioned reportable operating segment and geographical area.</w:t>
      </w:r>
    </w:p>
    <w:p w14:paraId="0ADFBD92" w14:textId="77777777" w:rsidR="00C800DE" w:rsidRPr="00AF2ECC" w:rsidRDefault="00C800DE" w:rsidP="005B0152">
      <w:pPr>
        <w:pStyle w:val="BodyTextIndent3"/>
        <w:spacing w:line="360" w:lineRule="auto"/>
        <w:ind w:left="360" w:firstLine="0"/>
        <w:rPr>
          <w:rFonts w:ascii="Arial" w:hAnsi="Arial" w:cs="Arial"/>
          <w:sz w:val="14"/>
          <w:szCs w:val="14"/>
          <w:lang w:val="en-GB"/>
        </w:rPr>
      </w:pPr>
    </w:p>
    <w:p w14:paraId="351BEE2E" w14:textId="77777777" w:rsidR="00496556" w:rsidRPr="00AF2ECC" w:rsidRDefault="00496556" w:rsidP="008D579E">
      <w:pPr>
        <w:pStyle w:val="BodyTextIndent3"/>
        <w:spacing w:line="360" w:lineRule="auto"/>
        <w:ind w:left="360" w:firstLine="0"/>
        <w:rPr>
          <w:rFonts w:ascii="Arial" w:hAnsi="Arial" w:cs="Arial"/>
          <w:sz w:val="19"/>
          <w:szCs w:val="19"/>
          <w:lang w:val="en-GB"/>
        </w:rPr>
      </w:pPr>
      <w:r w:rsidRPr="00AF2ECC">
        <w:rPr>
          <w:rFonts w:ascii="Arial" w:hAnsi="Arial" w:cs="Arial"/>
          <w:sz w:val="19"/>
          <w:szCs w:val="19"/>
          <w:lang w:val="en-GB"/>
        </w:rPr>
        <w:t xml:space="preserve">Gross profit for domestic and export sales derived from the deduction of related costs of sales, which are calculated by the weighted average standard cost of each product. </w:t>
      </w:r>
    </w:p>
    <w:p w14:paraId="52F10D3B" w14:textId="77777777" w:rsidR="00C800DE" w:rsidRPr="00AF2ECC" w:rsidRDefault="00C800DE" w:rsidP="008D579E">
      <w:pPr>
        <w:pStyle w:val="BodyTextIndent3"/>
        <w:spacing w:line="360" w:lineRule="auto"/>
        <w:ind w:left="360" w:firstLine="0"/>
        <w:rPr>
          <w:rFonts w:ascii="Arial" w:hAnsi="Arial" w:cs="Arial"/>
          <w:sz w:val="14"/>
          <w:szCs w:val="14"/>
        </w:rPr>
      </w:pPr>
    </w:p>
    <w:p w14:paraId="3ED328AF" w14:textId="77777777" w:rsidR="00FA15B6" w:rsidRPr="00AF2ECC" w:rsidRDefault="00496556" w:rsidP="008D579E">
      <w:pPr>
        <w:pStyle w:val="BodyTextIndent3"/>
        <w:tabs>
          <w:tab w:val="left" w:pos="900"/>
        </w:tabs>
        <w:spacing w:line="360" w:lineRule="auto"/>
        <w:ind w:left="360" w:firstLine="0"/>
        <w:rPr>
          <w:rFonts w:ascii="Arial" w:hAnsi="Arial" w:cs="Arial"/>
          <w:sz w:val="19"/>
          <w:szCs w:val="19"/>
          <w:u w:val="single"/>
          <w:lang w:val="en-GB"/>
        </w:rPr>
      </w:pPr>
      <w:r w:rsidRPr="00AF2ECC">
        <w:rPr>
          <w:rFonts w:ascii="Arial" w:hAnsi="Arial" w:cs="Arial"/>
          <w:sz w:val="19"/>
          <w:szCs w:val="19"/>
          <w:u w:val="single"/>
          <w:lang w:val="en-GB"/>
        </w:rPr>
        <w:t>Major Customer</w:t>
      </w:r>
    </w:p>
    <w:p w14:paraId="37EC62A8" w14:textId="3F42BFA0" w:rsidR="00F42E3C" w:rsidRPr="0059130D" w:rsidRDefault="00361017" w:rsidP="0059130D">
      <w:pPr>
        <w:pStyle w:val="BodyTextIndent3"/>
        <w:spacing w:line="360" w:lineRule="auto"/>
        <w:ind w:left="360" w:firstLine="0"/>
        <w:rPr>
          <w:rFonts w:ascii="Arial" w:hAnsi="Arial" w:cs="Arial"/>
          <w:sz w:val="19"/>
          <w:szCs w:val="19"/>
          <w:cs/>
          <w:lang w:val="en-GB" w:bidi="th-TH"/>
        </w:rPr>
      </w:pPr>
      <w:r w:rsidRPr="00AF2ECC">
        <w:rPr>
          <w:rFonts w:ascii="Arial" w:hAnsi="Arial" w:cs="Arial"/>
          <w:sz w:val="19"/>
          <w:szCs w:val="19"/>
          <w:lang w:val="en-GB"/>
        </w:rPr>
        <w:t>For the year ended 31 December 20</w:t>
      </w:r>
      <w:r w:rsidR="006F160F" w:rsidRPr="00AF2ECC">
        <w:rPr>
          <w:rFonts w:ascii="Arial" w:hAnsi="Arial" w:cs="Arial"/>
          <w:sz w:val="19"/>
          <w:szCs w:val="19"/>
          <w:lang w:val="en-GB"/>
        </w:rPr>
        <w:t>2</w:t>
      </w:r>
      <w:r w:rsidR="00055F45" w:rsidRPr="00AF2ECC">
        <w:rPr>
          <w:rFonts w:ascii="Arial" w:hAnsi="Arial" w:cs="Arial"/>
          <w:sz w:val="19"/>
          <w:szCs w:val="19"/>
          <w:lang w:val="en-GB"/>
        </w:rPr>
        <w:t>3</w:t>
      </w:r>
      <w:r w:rsidR="00DD17C9" w:rsidRPr="00AF2ECC">
        <w:rPr>
          <w:rFonts w:ascii="Arial" w:hAnsi="Arial" w:cs="Arial"/>
          <w:sz w:val="19"/>
          <w:szCs w:val="19"/>
          <w:lang w:val="en-GB"/>
        </w:rPr>
        <w:t>, the Company has revenue from</w:t>
      </w:r>
      <w:r w:rsidRPr="00AF2ECC">
        <w:rPr>
          <w:rFonts w:ascii="Arial" w:hAnsi="Arial" w:cs="Arial"/>
          <w:sz w:val="19"/>
          <w:szCs w:val="19"/>
          <w:lang w:val="en-GB"/>
        </w:rPr>
        <w:t xml:space="preserve"> </w:t>
      </w:r>
      <w:r w:rsidR="0018059B" w:rsidRPr="00AF2ECC">
        <w:rPr>
          <w:rFonts w:ascii="Arial" w:hAnsi="Arial" w:cs="Arial"/>
          <w:sz w:val="19"/>
          <w:szCs w:val="19"/>
          <w:lang w:val="en-GB"/>
        </w:rPr>
        <w:t xml:space="preserve">a </w:t>
      </w:r>
      <w:r w:rsidRPr="00AF2ECC">
        <w:rPr>
          <w:rFonts w:ascii="Arial" w:hAnsi="Arial" w:cs="Arial"/>
          <w:sz w:val="19"/>
          <w:szCs w:val="19"/>
          <w:lang w:val="en-GB"/>
        </w:rPr>
        <w:t>major private c</w:t>
      </w:r>
      <w:r w:rsidR="00314A4C" w:rsidRPr="00AF2ECC">
        <w:rPr>
          <w:rFonts w:ascii="Arial" w:hAnsi="Arial" w:cs="Arial"/>
          <w:sz w:val="19"/>
          <w:szCs w:val="19"/>
          <w:lang w:val="en-GB"/>
        </w:rPr>
        <w:t>ustomer</w:t>
      </w:r>
      <w:r w:rsidR="00EB514E" w:rsidRPr="00AF2ECC">
        <w:rPr>
          <w:rFonts w:ascii="Arial" w:hAnsi="Arial" w:cs="Arial"/>
          <w:sz w:val="19"/>
          <w:szCs w:val="19"/>
          <w:lang w:val="en-GB"/>
        </w:rPr>
        <w:t xml:space="preserve"> </w:t>
      </w:r>
      <w:proofErr w:type="gramStart"/>
      <w:r w:rsidR="00EB514E" w:rsidRPr="00AF2ECC">
        <w:rPr>
          <w:rFonts w:ascii="Arial" w:hAnsi="Arial" w:cs="Arial"/>
          <w:sz w:val="19"/>
          <w:szCs w:val="19"/>
          <w:lang w:val="en-GB"/>
        </w:rPr>
        <w:t>amount</w:t>
      </w:r>
      <w:proofErr w:type="gramEnd"/>
      <w:r w:rsidR="00EB514E" w:rsidRPr="00AF2ECC">
        <w:rPr>
          <w:rFonts w:ascii="Arial" w:hAnsi="Arial" w:cs="Arial"/>
          <w:sz w:val="19"/>
          <w:szCs w:val="19"/>
          <w:lang w:val="en-GB"/>
        </w:rPr>
        <w:t xml:space="preserve"> of Baht </w:t>
      </w:r>
      <w:r w:rsidR="00073558" w:rsidRPr="00AF2ECC">
        <w:rPr>
          <w:rFonts w:ascii="Arial" w:hAnsi="Arial" w:cs="Arial"/>
          <w:sz w:val="19"/>
          <w:szCs w:val="19"/>
          <w:lang w:val="en-GB"/>
        </w:rPr>
        <w:t>1,099</w:t>
      </w:r>
      <w:r w:rsidR="00EB514E" w:rsidRPr="00AF2ECC">
        <w:rPr>
          <w:rFonts w:ascii="Arial" w:hAnsi="Arial" w:cs="Arial"/>
          <w:sz w:val="19"/>
          <w:szCs w:val="19"/>
          <w:lang w:val="en-GB"/>
        </w:rPr>
        <w:t xml:space="preserve"> million </w:t>
      </w:r>
      <w:r w:rsidR="00EB514E" w:rsidRPr="00AF2ECC">
        <w:rPr>
          <w:rFonts w:ascii="Arial" w:hAnsi="Arial" w:cs="Arial"/>
          <w:sz w:val="19"/>
          <w:szCs w:val="19"/>
        </w:rPr>
        <w:t>(202</w:t>
      </w:r>
      <w:r w:rsidR="00055F45" w:rsidRPr="00AF2ECC">
        <w:rPr>
          <w:rFonts w:ascii="Arial" w:hAnsi="Arial" w:cs="Arial"/>
          <w:sz w:val="19"/>
          <w:szCs w:val="19"/>
        </w:rPr>
        <w:t>2</w:t>
      </w:r>
      <w:r w:rsidR="00EB514E" w:rsidRPr="00AF2ECC">
        <w:rPr>
          <w:rFonts w:ascii="Arial" w:hAnsi="Arial" w:cs="Arial"/>
          <w:sz w:val="19"/>
          <w:szCs w:val="19"/>
        </w:rPr>
        <w:t xml:space="preserve">: Baht </w:t>
      </w:r>
      <w:r w:rsidR="00055F45" w:rsidRPr="00AF2ECC">
        <w:rPr>
          <w:rFonts w:ascii="Arial" w:hAnsi="Arial" w:cs="Arial"/>
          <w:sz w:val="19"/>
          <w:szCs w:val="19"/>
          <w:lang w:val="en-GB"/>
        </w:rPr>
        <w:t>1,413</w:t>
      </w:r>
      <w:r w:rsidR="00EB514E" w:rsidRPr="00AF2ECC">
        <w:rPr>
          <w:rFonts w:ascii="Arial" w:hAnsi="Arial" w:cs="Arial"/>
          <w:sz w:val="19"/>
          <w:szCs w:val="19"/>
        </w:rPr>
        <w:t xml:space="preserve"> million).</w:t>
      </w:r>
      <w:r w:rsidRPr="00AF2ECC">
        <w:rPr>
          <w:rFonts w:ascii="Arial" w:hAnsi="Arial" w:cs="Arial"/>
          <w:sz w:val="19"/>
          <w:szCs w:val="19"/>
          <w:cs/>
          <w:lang w:val="en-GB" w:bidi="th-TH"/>
        </w:rPr>
        <w:t xml:space="preserve"> </w:t>
      </w:r>
    </w:p>
    <w:p w14:paraId="76FD0BBF" w14:textId="77777777" w:rsidR="00433B65" w:rsidRPr="00AF2ECC" w:rsidRDefault="00E12342" w:rsidP="0004685E">
      <w:pPr>
        <w:pStyle w:val="BodyTextIndent3"/>
        <w:numPr>
          <w:ilvl w:val="0"/>
          <w:numId w:val="6"/>
        </w:numPr>
        <w:tabs>
          <w:tab w:val="left" w:pos="360"/>
        </w:tabs>
        <w:spacing w:line="360" w:lineRule="auto"/>
        <w:jc w:val="left"/>
        <w:rPr>
          <w:rFonts w:ascii="Arial" w:hAnsi="Arial" w:cs="Arial"/>
          <w:b/>
          <w:bCs/>
          <w:sz w:val="19"/>
          <w:szCs w:val="19"/>
        </w:rPr>
      </w:pPr>
      <w:r w:rsidRPr="00AF2ECC">
        <w:rPr>
          <w:rFonts w:ascii="Arial" w:hAnsi="Arial" w:cs="Arial"/>
          <w:b/>
          <w:bCs/>
          <w:caps/>
          <w:sz w:val="19"/>
          <w:szCs w:val="19"/>
        </w:rPr>
        <w:lastRenderedPageBreak/>
        <w:t>EXPENSES</w:t>
      </w:r>
      <w:r w:rsidRPr="00AF2ECC">
        <w:rPr>
          <w:rFonts w:ascii="Arial" w:hAnsi="Arial" w:cs="Arial"/>
          <w:b/>
          <w:bCs/>
          <w:sz w:val="19"/>
          <w:szCs w:val="19"/>
          <w:lang w:val="en-GB"/>
        </w:rPr>
        <w:t xml:space="preserve"> BY NATURE</w:t>
      </w:r>
    </w:p>
    <w:p w14:paraId="64B8888F" w14:textId="77777777" w:rsidR="00433B65" w:rsidRPr="00AF2ECC" w:rsidRDefault="00433B65" w:rsidP="00C71FCB">
      <w:pPr>
        <w:pStyle w:val="BodyTextIndent3"/>
        <w:spacing w:line="360" w:lineRule="auto"/>
        <w:ind w:left="360" w:firstLine="0"/>
        <w:rPr>
          <w:rFonts w:ascii="Arial" w:hAnsi="Arial" w:cs="Arial"/>
          <w:sz w:val="19"/>
          <w:szCs w:val="19"/>
          <w:lang w:val="en-GB"/>
        </w:rPr>
      </w:pPr>
    </w:p>
    <w:p w14:paraId="165BBEA0" w14:textId="7CA49118" w:rsidR="00E12342" w:rsidRPr="00AF2ECC" w:rsidRDefault="00E12342" w:rsidP="00433B65">
      <w:pPr>
        <w:pStyle w:val="BodyTextIndent3"/>
        <w:spacing w:line="360" w:lineRule="auto"/>
        <w:ind w:left="360" w:firstLine="0"/>
        <w:rPr>
          <w:rFonts w:ascii="Arial" w:hAnsi="Arial" w:cs="Arial"/>
          <w:sz w:val="19"/>
          <w:szCs w:val="19"/>
          <w:lang w:val="en-GB"/>
        </w:rPr>
      </w:pPr>
      <w:r w:rsidRPr="00AF2ECC">
        <w:rPr>
          <w:rFonts w:ascii="Arial" w:hAnsi="Arial" w:cs="Arial"/>
          <w:sz w:val="19"/>
          <w:szCs w:val="19"/>
          <w:lang w:val="en-GB"/>
        </w:rPr>
        <w:t>Significant expenses by nature for the years ended 31 December 20</w:t>
      </w:r>
      <w:r w:rsidR="006F160F" w:rsidRPr="00AF2ECC">
        <w:rPr>
          <w:rFonts w:ascii="Arial" w:hAnsi="Arial" w:cs="Arial"/>
          <w:sz w:val="19"/>
          <w:szCs w:val="19"/>
          <w:lang w:val="en-GB"/>
        </w:rPr>
        <w:t>2</w:t>
      </w:r>
      <w:r w:rsidR="00055F45" w:rsidRPr="00AF2ECC">
        <w:rPr>
          <w:rFonts w:ascii="Arial" w:hAnsi="Arial" w:cs="Arial"/>
          <w:sz w:val="19"/>
          <w:szCs w:val="19"/>
          <w:lang w:val="en-GB"/>
        </w:rPr>
        <w:t>3</w:t>
      </w:r>
      <w:r w:rsidRPr="00AF2ECC">
        <w:rPr>
          <w:rFonts w:ascii="Arial" w:hAnsi="Arial" w:cs="Arial"/>
          <w:sz w:val="19"/>
          <w:szCs w:val="19"/>
          <w:lang w:val="en-GB"/>
        </w:rPr>
        <w:t xml:space="preserve"> and 20</w:t>
      </w:r>
      <w:r w:rsidR="00276CCB" w:rsidRPr="00AF2ECC">
        <w:rPr>
          <w:rFonts w:ascii="Arial" w:hAnsi="Arial" w:cs="Arial"/>
          <w:sz w:val="19"/>
          <w:szCs w:val="19"/>
          <w:lang w:val="en-GB"/>
        </w:rPr>
        <w:t>2</w:t>
      </w:r>
      <w:r w:rsidR="00055F45" w:rsidRPr="00AF2ECC">
        <w:rPr>
          <w:rFonts w:ascii="Arial" w:hAnsi="Arial" w:cs="Arial"/>
          <w:sz w:val="19"/>
          <w:szCs w:val="19"/>
          <w:lang w:val="en-GB"/>
        </w:rPr>
        <w:t>2</w:t>
      </w:r>
      <w:r w:rsidRPr="00AF2ECC">
        <w:rPr>
          <w:rFonts w:ascii="Arial" w:hAnsi="Arial" w:cs="Arial"/>
          <w:sz w:val="19"/>
          <w:szCs w:val="19"/>
          <w:lang w:val="en-GB"/>
        </w:rPr>
        <w:t xml:space="preserve"> are as follows:</w:t>
      </w:r>
    </w:p>
    <w:p w14:paraId="58ACD072" w14:textId="77777777" w:rsidR="00A23997" w:rsidRPr="00AF2ECC" w:rsidRDefault="00A23997" w:rsidP="00C71FCB">
      <w:pPr>
        <w:pStyle w:val="BodyTextIndent3"/>
        <w:spacing w:line="360" w:lineRule="auto"/>
        <w:ind w:left="360" w:firstLine="0"/>
        <w:rPr>
          <w:rFonts w:ascii="Arial" w:hAnsi="Arial" w:cs="Arial"/>
          <w:sz w:val="10"/>
          <w:szCs w:val="10"/>
          <w:lang w:val="en-GB"/>
        </w:rPr>
      </w:pPr>
    </w:p>
    <w:tbl>
      <w:tblPr>
        <w:tblW w:w="9118" w:type="dxa"/>
        <w:tblInd w:w="238" w:type="dxa"/>
        <w:tblLayout w:type="fixed"/>
        <w:tblLook w:val="0000" w:firstRow="0" w:lastRow="0" w:firstColumn="0" w:lastColumn="0" w:noHBand="0" w:noVBand="0"/>
      </w:tblPr>
      <w:tblGrid>
        <w:gridCol w:w="5879"/>
        <w:gridCol w:w="1533"/>
        <w:gridCol w:w="236"/>
        <w:gridCol w:w="1470"/>
      </w:tblGrid>
      <w:tr w:rsidR="00E12342" w:rsidRPr="00AF2ECC" w14:paraId="338FABD3" w14:textId="77777777" w:rsidTr="00336F70">
        <w:tc>
          <w:tcPr>
            <w:tcW w:w="5879" w:type="dxa"/>
            <w:vAlign w:val="center"/>
          </w:tcPr>
          <w:p w14:paraId="78C59AD3" w14:textId="77777777" w:rsidR="00E12342" w:rsidRPr="00AF2ECC" w:rsidRDefault="00E12342" w:rsidP="000D57C7">
            <w:pPr>
              <w:spacing w:before="60" w:line="276" w:lineRule="auto"/>
              <w:ind w:right="-43"/>
              <w:rPr>
                <w:rFonts w:ascii="Arial" w:hAnsi="Arial" w:cs="Arial"/>
                <w:sz w:val="19"/>
                <w:szCs w:val="19"/>
                <w:cs/>
              </w:rPr>
            </w:pPr>
          </w:p>
        </w:tc>
        <w:tc>
          <w:tcPr>
            <w:tcW w:w="3239" w:type="dxa"/>
            <w:gridSpan w:val="3"/>
            <w:tcBorders>
              <w:bottom w:val="single" w:sz="4" w:space="0" w:color="auto"/>
            </w:tcBorders>
            <w:vAlign w:val="center"/>
          </w:tcPr>
          <w:p w14:paraId="4FD182B1" w14:textId="77777777" w:rsidR="00E12342" w:rsidRPr="00AF2ECC" w:rsidRDefault="00E12342" w:rsidP="00950814">
            <w:pPr>
              <w:spacing w:before="60" w:line="276" w:lineRule="auto"/>
              <w:ind w:right="-43"/>
              <w:jc w:val="center"/>
              <w:rPr>
                <w:rFonts w:ascii="Arial" w:hAnsi="Arial" w:cs="Arial"/>
                <w:sz w:val="19"/>
                <w:szCs w:val="19"/>
                <w:lang w:val="en-GB"/>
              </w:rPr>
            </w:pPr>
            <w:r w:rsidRPr="00AF2ECC">
              <w:rPr>
                <w:rFonts w:ascii="Arial" w:hAnsi="Arial" w:cs="Arial"/>
                <w:sz w:val="19"/>
                <w:szCs w:val="19"/>
                <w:lang w:val="en-GB"/>
              </w:rPr>
              <w:t>Thousand Baht</w:t>
            </w:r>
          </w:p>
        </w:tc>
      </w:tr>
      <w:tr w:rsidR="00E12342" w:rsidRPr="00AF2ECC" w14:paraId="353DC641" w14:textId="77777777" w:rsidTr="00336F70">
        <w:tc>
          <w:tcPr>
            <w:tcW w:w="5879" w:type="dxa"/>
            <w:vAlign w:val="center"/>
          </w:tcPr>
          <w:p w14:paraId="29BF8A3B" w14:textId="77777777" w:rsidR="00E12342" w:rsidRPr="00AF2ECC" w:rsidRDefault="00E12342" w:rsidP="000D57C7">
            <w:pPr>
              <w:spacing w:before="60" w:line="276" w:lineRule="auto"/>
              <w:ind w:right="-43"/>
              <w:rPr>
                <w:rFonts w:ascii="Arial" w:hAnsi="Arial" w:cs="Arial"/>
                <w:sz w:val="19"/>
                <w:szCs w:val="19"/>
              </w:rPr>
            </w:pPr>
          </w:p>
        </w:tc>
        <w:tc>
          <w:tcPr>
            <w:tcW w:w="1533" w:type="dxa"/>
            <w:tcBorders>
              <w:top w:val="single" w:sz="4" w:space="0" w:color="auto"/>
              <w:bottom w:val="single" w:sz="4" w:space="0" w:color="auto"/>
            </w:tcBorders>
            <w:shd w:val="clear" w:color="auto" w:fill="auto"/>
            <w:vAlign w:val="center"/>
          </w:tcPr>
          <w:p w14:paraId="3426C556" w14:textId="71A884E0" w:rsidR="00E12342" w:rsidRPr="00AF2ECC" w:rsidRDefault="00E12342" w:rsidP="00950814">
            <w:pPr>
              <w:spacing w:before="60" w:line="276" w:lineRule="auto"/>
              <w:ind w:right="-43"/>
              <w:jc w:val="center"/>
              <w:rPr>
                <w:rFonts w:ascii="Arial" w:hAnsi="Arial" w:cs="Arial"/>
                <w:sz w:val="19"/>
                <w:szCs w:val="19"/>
              </w:rPr>
            </w:pPr>
            <w:r w:rsidRPr="00AF2ECC">
              <w:rPr>
                <w:rFonts w:ascii="Arial" w:hAnsi="Arial" w:cs="Arial"/>
                <w:sz w:val="19"/>
                <w:szCs w:val="19"/>
              </w:rPr>
              <w:t>20</w:t>
            </w:r>
            <w:r w:rsidR="006F160F" w:rsidRPr="00AF2ECC">
              <w:rPr>
                <w:rFonts w:ascii="Arial" w:hAnsi="Arial" w:cs="Arial"/>
                <w:sz w:val="19"/>
                <w:szCs w:val="19"/>
              </w:rPr>
              <w:t>2</w:t>
            </w:r>
            <w:r w:rsidR="00055F45" w:rsidRPr="00AF2ECC">
              <w:rPr>
                <w:rFonts w:ascii="Arial" w:hAnsi="Arial" w:cs="Arial"/>
                <w:sz w:val="19"/>
                <w:szCs w:val="19"/>
              </w:rPr>
              <w:t>3</w:t>
            </w:r>
          </w:p>
        </w:tc>
        <w:tc>
          <w:tcPr>
            <w:tcW w:w="236" w:type="dxa"/>
            <w:tcBorders>
              <w:top w:val="single" w:sz="4" w:space="0" w:color="auto"/>
            </w:tcBorders>
            <w:vAlign w:val="center"/>
          </w:tcPr>
          <w:p w14:paraId="4E6D4E28" w14:textId="77777777" w:rsidR="00E12342" w:rsidRPr="00AF2ECC" w:rsidRDefault="00E12342" w:rsidP="00950814">
            <w:pPr>
              <w:spacing w:before="60" w:line="276" w:lineRule="auto"/>
              <w:ind w:right="-43"/>
              <w:jc w:val="center"/>
              <w:rPr>
                <w:rFonts w:ascii="Arial" w:hAnsi="Arial" w:cs="Arial"/>
                <w:sz w:val="19"/>
                <w:szCs w:val="19"/>
              </w:rPr>
            </w:pPr>
          </w:p>
        </w:tc>
        <w:tc>
          <w:tcPr>
            <w:tcW w:w="1470" w:type="dxa"/>
            <w:tcBorders>
              <w:top w:val="single" w:sz="4" w:space="0" w:color="auto"/>
              <w:bottom w:val="single" w:sz="4" w:space="0" w:color="auto"/>
            </w:tcBorders>
            <w:shd w:val="clear" w:color="auto" w:fill="auto"/>
            <w:vAlign w:val="center"/>
          </w:tcPr>
          <w:p w14:paraId="525C2D2C" w14:textId="0651BC36" w:rsidR="00E12342" w:rsidRPr="00AF2ECC" w:rsidRDefault="00E12342" w:rsidP="00950814">
            <w:pPr>
              <w:spacing w:before="60" w:line="276" w:lineRule="auto"/>
              <w:ind w:right="-43"/>
              <w:jc w:val="center"/>
              <w:rPr>
                <w:rFonts w:ascii="Arial" w:hAnsi="Arial" w:cs="Arial"/>
                <w:sz w:val="19"/>
                <w:szCs w:val="19"/>
              </w:rPr>
            </w:pPr>
            <w:r w:rsidRPr="00AF2ECC">
              <w:rPr>
                <w:rFonts w:ascii="Arial" w:hAnsi="Arial" w:cs="Arial"/>
                <w:sz w:val="19"/>
                <w:szCs w:val="19"/>
              </w:rPr>
              <w:t>20</w:t>
            </w:r>
            <w:r w:rsidR="00276CCB" w:rsidRPr="00AF2ECC">
              <w:rPr>
                <w:rFonts w:ascii="Arial" w:hAnsi="Arial" w:cs="Arial"/>
                <w:sz w:val="19"/>
                <w:szCs w:val="19"/>
              </w:rPr>
              <w:t>2</w:t>
            </w:r>
            <w:r w:rsidR="00055F45" w:rsidRPr="00AF2ECC">
              <w:rPr>
                <w:rFonts w:ascii="Arial" w:hAnsi="Arial" w:cs="Arial"/>
                <w:sz w:val="19"/>
                <w:szCs w:val="19"/>
              </w:rPr>
              <w:t>2</w:t>
            </w:r>
          </w:p>
        </w:tc>
      </w:tr>
      <w:tr w:rsidR="006A202B" w:rsidRPr="00AF2ECC" w14:paraId="5C5649B7" w14:textId="77777777" w:rsidTr="00336F70">
        <w:tc>
          <w:tcPr>
            <w:tcW w:w="5879" w:type="dxa"/>
            <w:vAlign w:val="center"/>
          </w:tcPr>
          <w:p w14:paraId="45C75B4C" w14:textId="77777777" w:rsidR="006A202B" w:rsidRPr="00AF2ECC" w:rsidRDefault="006A202B" w:rsidP="000D57C7">
            <w:pPr>
              <w:spacing w:before="60" w:line="276" w:lineRule="auto"/>
              <w:ind w:right="-43"/>
              <w:rPr>
                <w:rFonts w:ascii="Arial" w:hAnsi="Arial" w:cs="Arial"/>
                <w:sz w:val="19"/>
                <w:szCs w:val="19"/>
              </w:rPr>
            </w:pPr>
          </w:p>
        </w:tc>
        <w:tc>
          <w:tcPr>
            <w:tcW w:w="1533" w:type="dxa"/>
            <w:tcBorders>
              <w:top w:val="single" w:sz="4" w:space="0" w:color="auto"/>
            </w:tcBorders>
            <w:shd w:val="clear" w:color="auto" w:fill="auto"/>
            <w:vAlign w:val="center"/>
          </w:tcPr>
          <w:p w14:paraId="0C064389" w14:textId="77777777" w:rsidR="006A202B" w:rsidRPr="00AF2ECC" w:rsidRDefault="006A202B" w:rsidP="00950814">
            <w:pPr>
              <w:spacing w:before="60" w:line="276" w:lineRule="auto"/>
              <w:ind w:right="-43"/>
              <w:jc w:val="center"/>
              <w:rPr>
                <w:rFonts w:ascii="Arial" w:hAnsi="Arial" w:cs="Arial"/>
                <w:sz w:val="19"/>
                <w:szCs w:val="19"/>
              </w:rPr>
            </w:pPr>
          </w:p>
        </w:tc>
        <w:tc>
          <w:tcPr>
            <w:tcW w:w="236" w:type="dxa"/>
            <w:vAlign w:val="center"/>
          </w:tcPr>
          <w:p w14:paraId="675998D6" w14:textId="77777777" w:rsidR="006A202B" w:rsidRPr="00AF2ECC" w:rsidRDefault="006A202B" w:rsidP="00950814">
            <w:pPr>
              <w:spacing w:before="60" w:line="276" w:lineRule="auto"/>
              <w:ind w:right="-43"/>
              <w:jc w:val="center"/>
              <w:rPr>
                <w:rFonts w:ascii="Arial" w:hAnsi="Arial" w:cs="Arial"/>
                <w:sz w:val="19"/>
                <w:szCs w:val="19"/>
              </w:rPr>
            </w:pPr>
          </w:p>
        </w:tc>
        <w:tc>
          <w:tcPr>
            <w:tcW w:w="1470" w:type="dxa"/>
            <w:tcBorders>
              <w:top w:val="single" w:sz="4" w:space="0" w:color="auto"/>
            </w:tcBorders>
            <w:shd w:val="clear" w:color="auto" w:fill="auto"/>
            <w:vAlign w:val="center"/>
          </w:tcPr>
          <w:p w14:paraId="7349412D" w14:textId="77777777" w:rsidR="006A202B" w:rsidRPr="00AF2ECC" w:rsidRDefault="006A202B" w:rsidP="00950814">
            <w:pPr>
              <w:spacing w:before="60" w:line="276" w:lineRule="auto"/>
              <w:ind w:right="-43"/>
              <w:jc w:val="center"/>
              <w:rPr>
                <w:rFonts w:ascii="Arial" w:hAnsi="Arial" w:cs="Arial"/>
                <w:sz w:val="19"/>
                <w:szCs w:val="19"/>
              </w:rPr>
            </w:pPr>
          </w:p>
        </w:tc>
      </w:tr>
      <w:tr w:rsidR="00055F45" w:rsidRPr="00AF2ECC" w14:paraId="36929D00" w14:textId="77777777" w:rsidTr="00336F70">
        <w:tc>
          <w:tcPr>
            <w:tcW w:w="5879" w:type="dxa"/>
          </w:tcPr>
          <w:p w14:paraId="1DEB7A37" w14:textId="0ED74F2F" w:rsidR="00055F45" w:rsidRPr="00AF2ECC" w:rsidRDefault="00055F45" w:rsidP="00055F45">
            <w:pPr>
              <w:spacing w:before="60" w:line="276" w:lineRule="auto"/>
              <w:ind w:left="252" w:right="-43" w:hanging="252"/>
              <w:rPr>
                <w:rFonts w:ascii="Arial" w:hAnsi="Arial" w:cs="Arial"/>
                <w:sz w:val="19"/>
                <w:szCs w:val="19"/>
              </w:rPr>
            </w:pPr>
            <w:r w:rsidRPr="00AF2ECC">
              <w:rPr>
                <w:rFonts w:ascii="Arial" w:hAnsi="Arial" w:cs="Arial"/>
                <w:sz w:val="19"/>
                <w:szCs w:val="19"/>
              </w:rPr>
              <w:t>Raw materials and consumable supplies used</w:t>
            </w:r>
          </w:p>
        </w:tc>
        <w:tc>
          <w:tcPr>
            <w:tcW w:w="1533" w:type="dxa"/>
            <w:shd w:val="clear" w:color="auto" w:fill="auto"/>
          </w:tcPr>
          <w:p w14:paraId="6DBC5835" w14:textId="0C3D0B6E" w:rsidR="00055F45" w:rsidRPr="00AF2ECC" w:rsidRDefault="003E756C" w:rsidP="00055F45">
            <w:pPr>
              <w:spacing w:before="60" w:line="276" w:lineRule="auto"/>
              <w:ind w:right="27"/>
              <w:jc w:val="right"/>
              <w:rPr>
                <w:rFonts w:ascii="Arial" w:hAnsi="Arial" w:cs="Arial"/>
                <w:sz w:val="19"/>
                <w:szCs w:val="19"/>
              </w:rPr>
            </w:pPr>
            <w:r w:rsidRPr="00AF2ECC">
              <w:rPr>
                <w:rFonts w:ascii="Arial" w:hAnsi="Arial" w:cs="Arial"/>
                <w:sz w:val="19"/>
                <w:szCs w:val="19"/>
              </w:rPr>
              <w:t>2,522,419</w:t>
            </w:r>
          </w:p>
        </w:tc>
        <w:tc>
          <w:tcPr>
            <w:tcW w:w="236" w:type="dxa"/>
          </w:tcPr>
          <w:p w14:paraId="6D90ED5A" w14:textId="77777777" w:rsidR="00055F45" w:rsidRPr="00AF2ECC" w:rsidRDefault="00055F45" w:rsidP="00055F45">
            <w:pPr>
              <w:spacing w:before="60" w:line="276" w:lineRule="auto"/>
              <w:ind w:right="27"/>
              <w:jc w:val="right"/>
              <w:rPr>
                <w:rFonts w:ascii="Arial" w:hAnsi="Arial" w:cs="Arial"/>
                <w:sz w:val="19"/>
                <w:szCs w:val="19"/>
                <w:highlight w:val="yellow"/>
              </w:rPr>
            </w:pPr>
          </w:p>
        </w:tc>
        <w:tc>
          <w:tcPr>
            <w:tcW w:w="1470" w:type="dxa"/>
            <w:shd w:val="clear" w:color="auto" w:fill="auto"/>
          </w:tcPr>
          <w:p w14:paraId="6BEE7886" w14:textId="73D9E5DB" w:rsidR="00055F45" w:rsidRPr="00AF2ECC" w:rsidRDefault="00055F45" w:rsidP="00055F45">
            <w:pPr>
              <w:spacing w:before="60" w:line="276" w:lineRule="auto"/>
              <w:ind w:right="27"/>
              <w:jc w:val="right"/>
              <w:rPr>
                <w:rFonts w:ascii="Arial" w:hAnsi="Arial" w:cs="Arial"/>
                <w:sz w:val="19"/>
                <w:szCs w:val="19"/>
              </w:rPr>
            </w:pPr>
            <w:r w:rsidRPr="00AF2ECC">
              <w:rPr>
                <w:rFonts w:ascii="Arial" w:hAnsi="Arial" w:cs="Arial"/>
                <w:sz w:val="19"/>
                <w:szCs w:val="19"/>
              </w:rPr>
              <w:t>3,084,165</w:t>
            </w:r>
          </w:p>
        </w:tc>
      </w:tr>
      <w:tr w:rsidR="00055F45" w:rsidRPr="00AF2ECC" w14:paraId="5D92B6C8" w14:textId="77777777" w:rsidTr="00336F70">
        <w:tc>
          <w:tcPr>
            <w:tcW w:w="5879" w:type="dxa"/>
          </w:tcPr>
          <w:p w14:paraId="7C60FFB3" w14:textId="75056569" w:rsidR="00055F45" w:rsidRPr="00AF2ECC" w:rsidRDefault="00055F45" w:rsidP="00055F45">
            <w:pPr>
              <w:spacing w:before="60" w:line="276" w:lineRule="auto"/>
              <w:ind w:left="252" w:right="-43" w:hanging="252"/>
              <w:rPr>
                <w:rFonts w:ascii="Arial" w:hAnsi="Arial" w:cs="Arial"/>
                <w:sz w:val="19"/>
                <w:szCs w:val="19"/>
              </w:rPr>
            </w:pPr>
            <w:r w:rsidRPr="00AF2ECC">
              <w:rPr>
                <w:rFonts w:ascii="Arial" w:hAnsi="Arial" w:cs="Arial"/>
                <w:sz w:val="19"/>
                <w:szCs w:val="19"/>
              </w:rPr>
              <w:t xml:space="preserve">Salaries, </w:t>
            </w:r>
            <w:proofErr w:type="gramStart"/>
            <w:r w:rsidRPr="00AF2ECC">
              <w:rPr>
                <w:rFonts w:ascii="Arial" w:hAnsi="Arial" w:cs="Arial"/>
                <w:sz w:val="19"/>
                <w:szCs w:val="19"/>
              </w:rPr>
              <w:t>wages</w:t>
            </w:r>
            <w:proofErr w:type="gramEnd"/>
            <w:r w:rsidRPr="00AF2ECC">
              <w:rPr>
                <w:rFonts w:ascii="Arial" w:hAnsi="Arial" w:cs="Arial"/>
                <w:sz w:val="19"/>
                <w:szCs w:val="19"/>
              </w:rPr>
              <w:t xml:space="preserve"> and other employee benefits</w:t>
            </w:r>
          </w:p>
        </w:tc>
        <w:tc>
          <w:tcPr>
            <w:tcW w:w="1533" w:type="dxa"/>
            <w:shd w:val="clear" w:color="auto" w:fill="auto"/>
          </w:tcPr>
          <w:p w14:paraId="303E79FA" w14:textId="52EB38A0" w:rsidR="00055F45" w:rsidRPr="00AF2ECC" w:rsidRDefault="003E756C" w:rsidP="00055F45">
            <w:pPr>
              <w:spacing w:before="60" w:line="276" w:lineRule="auto"/>
              <w:ind w:right="27"/>
              <w:jc w:val="right"/>
              <w:rPr>
                <w:rFonts w:ascii="Arial" w:hAnsi="Arial" w:cs="Arial"/>
                <w:sz w:val="19"/>
                <w:szCs w:val="19"/>
              </w:rPr>
            </w:pPr>
            <w:r w:rsidRPr="00AF2ECC">
              <w:rPr>
                <w:rFonts w:ascii="Arial" w:hAnsi="Arial" w:cs="Arial"/>
                <w:sz w:val="19"/>
                <w:szCs w:val="19"/>
              </w:rPr>
              <w:t>355,387</w:t>
            </w:r>
          </w:p>
        </w:tc>
        <w:tc>
          <w:tcPr>
            <w:tcW w:w="236" w:type="dxa"/>
          </w:tcPr>
          <w:p w14:paraId="67DA40B6" w14:textId="77777777" w:rsidR="00055F45" w:rsidRPr="00AF2ECC" w:rsidRDefault="00055F45" w:rsidP="00055F45">
            <w:pPr>
              <w:spacing w:before="60" w:line="276" w:lineRule="auto"/>
              <w:ind w:right="27"/>
              <w:jc w:val="right"/>
              <w:rPr>
                <w:rFonts w:ascii="Arial" w:hAnsi="Arial" w:cs="Arial"/>
                <w:sz w:val="19"/>
                <w:szCs w:val="19"/>
              </w:rPr>
            </w:pPr>
          </w:p>
        </w:tc>
        <w:tc>
          <w:tcPr>
            <w:tcW w:w="1470" w:type="dxa"/>
            <w:shd w:val="clear" w:color="auto" w:fill="auto"/>
          </w:tcPr>
          <w:p w14:paraId="3AF17E9A" w14:textId="0953EC96" w:rsidR="00055F45" w:rsidRPr="00AF2ECC" w:rsidRDefault="00055F45" w:rsidP="00055F45">
            <w:pPr>
              <w:spacing w:before="60" w:line="276" w:lineRule="auto"/>
              <w:ind w:right="27"/>
              <w:jc w:val="right"/>
              <w:rPr>
                <w:rFonts w:ascii="Arial" w:hAnsi="Arial" w:cs="Arial"/>
                <w:sz w:val="19"/>
                <w:szCs w:val="19"/>
              </w:rPr>
            </w:pPr>
            <w:r w:rsidRPr="00AF2ECC">
              <w:rPr>
                <w:rFonts w:ascii="Arial" w:hAnsi="Arial" w:cs="Arial"/>
                <w:sz w:val="19"/>
                <w:szCs w:val="19"/>
                <w:lang w:val="en-GB"/>
              </w:rPr>
              <w:t>394,901</w:t>
            </w:r>
          </w:p>
        </w:tc>
      </w:tr>
      <w:tr w:rsidR="00055F45" w:rsidRPr="00AF2ECC" w14:paraId="0D56F312" w14:textId="77777777" w:rsidTr="00336F70">
        <w:tc>
          <w:tcPr>
            <w:tcW w:w="5879" w:type="dxa"/>
          </w:tcPr>
          <w:p w14:paraId="67FC8F6C" w14:textId="6B1054D8" w:rsidR="00055F45" w:rsidRPr="00AF2ECC" w:rsidRDefault="00055F45" w:rsidP="00055F45">
            <w:pPr>
              <w:spacing w:before="60" w:line="276" w:lineRule="auto"/>
              <w:ind w:left="252" w:right="-43" w:hanging="252"/>
              <w:rPr>
                <w:rFonts w:ascii="Arial" w:hAnsi="Arial" w:cs="Arial"/>
                <w:sz w:val="19"/>
                <w:szCs w:val="19"/>
              </w:rPr>
            </w:pPr>
            <w:r w:rsidRPr="00AF2ECC">
              <w:rPr>
                <w:rFonts w:ascii="Arial" w:hAnsi="Arial" w:cs="Arial"/>
                <w:sz w:val="19"/>
                <w:szCs w:val="19"/>
              </w:rPr>
              <w:t>Transportation expenses</w:t>
            </w:r>
          </w:p>
        </w:tc>
        <w:tc>
          <w:tcPr>
            <w:tcW w:w="1533" w:type="dxa"/>
            <w:shd w:val="clear" w:color="auto" w:fill="auto"/>
          </w:tcPr>
          <w:p w14:paraId="5F170EF4" w14:textId="2C31C6E8" w:rsidR="00055F45" w:rsidRPr="00AF2ECC" w:rsidRDefault="003E756C" w:rsidP="00055F45">
            <w:pPr>
              <w:spacing w:before="60" w:line="276" w:lineRule="auto"/>
              <w:ind w:right="27"/>
              <w:jc w:val="right"/>
              <w:rPr>
                <w:rFonts w:ascii="Arial" w:hAnsi="Arial" w:cs="Arial"/>
                <w:sz w:val="19"/>
                <w:szCs w:val="19"/>
              </w:rPr>
            </w:pPr>
            <w:r w:rsidRPr="00AF2ECC">
              <w:rPr>
                <w:rFonts w:ascii="Arial" w:hAnsi="Arial" w:cs="Arial"/>
                <w:sz w:val="19"/>
                <w:szCs w:val="19"/>
              </w:rPr>
              <w:t>111,535</w:t>
            </w:r>
          </w:p>
        </w:tc>
        <w:tc>
          <w:tcPr>
            <w:tcW w:w="236" w:type="dxa"/>
          </w:tcPr>
          <w:p w14:paraId="12A595FD" w14:textId="77777777" w:rsidR="00055F45" w:rsidRPr="00AF2ECC" w:rsidRDefault="00055F45" w:rsidP="00055F45">
            <w:pPr>
              <w:spacing w:before="60" w:line="276" w:lineRule="auto"/>
              <w:ind w:right="27"/>
              <w:jc w:val="right"/>
              <w:rPr>
                <w:rFonts w:ascii="Arial" w:hAnsi="Arial" w:cs="Arial"/>
                <w:sz w:val="19"/>
                <w:szCs w:val="19"/>
              </w:rPr>
            </w:pPr>
          </w:p>
        </w:tc>
        <w:tc>
          <w:tcPr>
            <w:tcW w:w="1470" w:type="dxa"/>
            <w:shd w:val="clear" w:color="auto" w:fill="auto"/>
          </w:tcPr>
          <w:p w14:paraId="7577BB3C" w14:textId="73A7EADD" w:rsidR="00055F45" w:rsidRPr="00AF2ECC" w:rsidRDefault="00055F45" w:rsidP="00055F45">
            <w:pPr>
              <w:spacing w:before="60" w:line="276" w:lineRule="auto"/>
              <w:ind w:right="27"/>
              <w:jc w:val="right"/>
              <w:rPr>
                <w:rFonts w:ascii="Arial" w:hAnsi="Arial" w:cs="Arial"/>
                <w:sz w:val="19"/>
                <w:szCs w:val="19"/>
              </w:rPr>
            </w:pPr>
            <w:r w:rsidRPr="00AF2ECC">
              <w:rPr>
                <w:rFonts w:ascii="Arial" w:hAnsi="Arial" w:cs="Arial"/>
                <w:sz w:val="19"/>
                <w:szCs w:val="19"/>
                <w:lang w:val="en-GB"/>
              </w:rPr>
              <w:t>264,359</w:t>
            </w:r>
          </w:p>
        </w:tc>
      </w:tr>
      <w:tr w:rsidR="00055F45" w:rsidRPr="00AF2ECC" w14:paraId="02D04BB7" w14:textId="77777777" w:rsidTr="00336F70">
        <w:tc>
          <w:tcPr>
            <w:tcW w:w="5879" w:type="dxa"/>
          </w:tcPr>
          <w:p w14:paraId="6FFF23FB" w14:textId="4475E0A9" w:rsidR="00055F45" w:rsidRPr="00AF2ECC" w:rsidRDefault="00055F45" w:rsidP="00055F45">
            <w:pPr>
              <w:spacing w:before="60" w:line="276" w:lineRule="auto"/>
              <w:ind w:left="252" w:right="-43" w:hanging="252"/>
              <w:rPr>
                <w:rFonts w:ascii="Arial" w:hAnsi="Arial" w:cs="Arial"/>
                <w:sz w:val="19"/>
                <w:szCs w:val="19"/>
              </w:rPr>
            </w:pPr>
            <w:r w:rsidRPr="00AF2ECC">
              <w:rPr>
                <w:rFonts w:ascii="Arial" w:hAnsi="Arial" w:cs="Arial"/>
                <w:sz w:val="19"/>
                <w:szCs w:val="19"/>
              </w:rPr>
              <w:t>Depreciation</w:t>
            </w:r>
          </w:p>
        </w:tc>
        <w:tc>
          <w:tcPr>
            <w:tcW w:w="1533" w:type="dxa"/>
            <w:shd w:val="clear" w:color="auto" w:fill="auto"/>
          </w:tcPr>
          <w:p w14:paraId="2A1459B5" w14:textId="4AE3E466" w:rsidR="00055F45" w:rsidRPr="00AF2ECC" w:rsidRDefault="003E756C" w:rsidP="00055F45">
            <w:pPr>
              <w:spacing w:before="60" w:line="276" w:lineRule="auto"/>
              <w:ind w:right="27"/>
              <w:jc w:val="right"/>
              <w:rPr>
                <w:rFonts w:ascii="Arial" w:hAnsi="Arial" w:cs="Arial"/>
                <w:sz w:val="19"/>
                <w:szCs w:val="19"/>
              </w:rPr>
            </w:pPr>
            <w:r w:rsidRPr="00AF2ECC">
              <w:rPr>
                <w:rFonts w:ascii="Arial" w:hAnsi="Arial" w:cs="Arial"/>
                <w:sz w:val="19"/>
                <w:szCs w:val="19"/>
              </w:rPr>
              <w:t>81,731</w:t>
            </w:r>
          </w:p>
        </w:tc>
        <w:tc>
          <w:tcPr>
            <w:tcW w:w="236" w:type="dxa"/>
          </w:tcPr>
          <w:p w14:paraId="69C2429A" w14:textId="77777777" w:rsidR="00055F45" w:rsidRPr="00AF2ECC" w:rsidRDefault="00055F45" w:rsidP="00055F45">
            <w:pPr>
              <w:spacing w:before="60" w:line="276" w:lineRule="auto"/>
              <w:ind w:right="27"/>
              <w:jc w:val="right"/>
              <w:rPr>
                <w:rFonts w:ascii="Arial" w:hAnsi="Arial" w:cs="Arial"/>
                <w:sz w:val="19"/>
                <w:szCs w:val="19"/>
              </w:rPr>
            </w:pPr>
          </w:p>
        </w:tc>
        <w:tc>
          <w:tcPr>
            <w:tcW w:w="1470" w:type="dxa"/>
            <w:shd w:val="clear" w:color="auto" w:fill="auto"/>
          </w:tcPr>
          <w:p w14:paraId="5C820395" w14:textId="0BEA1F38" w:rsidR="00055F45" w:rsidRPr="00AF2ECC" w:rsidRDefault="00055F45" w:rsidP="00055F45">
            <w:pPr>
              <w:spacing w:before="60" w:line="276" w:lineRule="auto"/>
              <w:ind w:right="27"/>
              <w:jc w:val="right"/>
              <w:rPr>
                <w:rFonts w:ascii="Arial" w:hAnsi="Arial" w:cs="Arial"/>
                <w:sz w:val="19"/>
                <w:szCs w:val="19"/>
              </w:rPr>
            </w:pPr>
            <w:r w:rsidRPr="00AF2ECC">
              <w:rPr>
                <w:rFonts w:ascii="Arial" w:hAnsi="Arial" w:cs="Arial"/>
                <w:sz w:val="19"/>
                <w:szCs w:val="19"/>
              </w:rPr>
              <w:t>75,669</w:t>
            </w:r>
          </w:p>
        </w:tc>
      </w:tr>
      <w:tr w:rsidR="00055F45" w:rsidRPr="00AF2ECC" w14:paraId="01031BDD" w14:textId="77777777" w:rsidTr="00336F70">
        <w:tc>
          <w:tcPr>
            <w:tcW w:w="5879" w:type="dxa"/>
          </w:tcPr>
          <w:p w14:paraId="2CD34A40" w14:textId="7CEADA94" w:rsidR="00055F45" w:rsidRPr="00AF2ECC" w:rsidRDefault="00055F45" w:rsidP="00055F45">
            <w:pPr>
              <w:spacing w:before="60" w:line="276" w:lineRule="auto"/>
              <w:ind w:left="252" w:right="-43" w:hanging="252"/>
              <w:rPr>
                <w:rFonts w:ascii="Arial" w:hAnsi="Arial" w:cs="Arial"/>
                <w:sz w:val="19"/>
                <w:szCs w:val="19"/>
              </w:rPr>
            </w:pPr>
            <w:r w:rsidRPr="00AF2ECC">
              <w:rPr>
                <w:rFonts w:ascii="Arial" w:hAnsi="Arial" w:cs="Arial"/>
                <w:sz w:val="19"/>
                <w:szCs w:val="19"/>
              </w:rPr>
              <w:t>Changes in finished goods and work in process</w:t>
            </w:r>
          </w:p>
        </w:tc>
        <w:tc>
          <w:tcPr>
            <w:tcW w:w="1533" w:type="dxa"/>
            <w:shd w:val="clear" w:color="auto" w:fill="auto"/>
          </w:tcPr>
          <w:p w14:paraId="40D432DF" w14:textId="2D1A442F" w:rsidR="00055F45" w:rsidRPr="00AF2ECC" w:rsidRDefault="003E756C" w:rsidP="00055F45">
            <w:pPr>
              <w:spacing w:before="60" w:line="276" w:lineRule="auto"/>
              <w:ind w:right="27"/>
              <w:jc w:val="right"/>
              <w:rPr>
                <w:rFonts w:ascii="Arial" w:hAnsi="Arial" w:cs="Arial"/>
                <w:sz w:val="19"/>
                <w:szCs w:val="19"/>
              </w:rPr>
            </w:pPr>
            <w:r w:rsidRPr="00AF2ECC">
              <w:rPr>
                <w:rFonts w:ascii="Arial" w:hAnsi="Arial" w:cs="Arial"/>
                <w:sz w:val="19"/>
                <w:szCs w:val="19"/>
              </w:rPr>
              <w:t>41,197</w:t>
            </w:r>
          </w:p>
        </w:tc>
        <w:tc>
          <w:tcPr>
            <w:tcW w:w="236" w:type="dxa"/>
          </w:tcPr>
          <w:p w14:paraId="27B062A4" w14:textId="77777777" w:rsidR="00055F45" w:rsidRPr="00AF2ECC" w:rsidRDefault="00055F45" w:rsidP="00055F45">
            <w:pPr>
              <w:spacing w:before="60" w:line="276" w:lineRule="auto"/>
              <w:ind w:right="27"/>
              <w:jc w:val="right"/>
              <w:rPr>
                <w:rFonts w:ascii="Arial" w:hAnsi="Arial" w:cs="Arial"/>
                <w:sz w:val="19"/>
                <w:szCs w:val="19"/>
              </w:rPr>
            </w:pPr>
          </w:p>
        </w:tc>
        <w:tc>
          <w:tcPr>
            <w:tcW w:w="1470" w:type="dxa"/>
            <w:shd w:val="clear" w:color="auto" w:fill="auto"/>
          </w:tcPr>
          <w:p w14:paraId="34C4E7F3" w14:textId="2FBC4F6F" w:rsidR="00055F45" w:rsidRPr="00AF2ECC" w:rsidRDefault="00055F45" w:rsidP="00055F45">
            <w:pPr>
              <w:spacing w:before="60" w:line="276" w:lineRule="auto"/>
              <w:ind w:right="27"/>
              <w:jc w:val="right"/>
              <w:rPr>
                <w:rFonts w:ascii="Arial" w:hAnsi="Arial" w:cs="Arial"/>
                <w:sz w:val="19"/>
                <w:szCs w:val="19"/>
              </w:rPr>
            </w:pPr>
            <w:r w:rsidRPr="00AF2ECC">
              <w:rPr>
                <w:rFonts w:ascii="Arial" w:hAnsi="Arial" w:cs="Arial"/>
                <w:sz w:val="19"/>
                <w:szCs w:val="19"/>
                <w:lang w:val="en-GB"/>
              </w:rPr>
              <w:t>(85,57</w:t>
            </w:r>
            <w:r w:rsidRPr="00AF2ECC">
              <w:rPr>
                <w:rFonts w:ascii="Arial" w:hAnsi="Arial" w:cs="Arial"/>
                <w:sz w:val="19"/>
                <w:szCs w:val="19"/>
              </w:rPr>
              <w:t>0)</w:t>
            </w:r>
          </w:p>
        </w:tc>
      </w:tr>
      <w:tr w:rsidR="00055F45" w:rsidRPr="00AF2ECC" w14:paraId="14DB4271" w14:textId="77777777" w:rsidTr="00336F70">
        <w:tc>
          <w:tcPr>
            <w:tcW w:w="5879" w:type="dxa"/>
          </w:tcPr>
          <w:p w14:paraId="21F50B9C" w14:textId="58D053FA" w:rsidR="00055F45" w:rsidRPr="00AF2ECC" w:rsidRDefault="00055F45" w:rsidP="00055F45">
            <w:pPr>
              <w:spacing w:before="60" w:line="276" w:lineRule="auto"/>
              <w:ind w:left="252" w:right="-43" w:hanging="252"/>
              <w:rPr>
                <w:rFonts w:ascii="Arial" w:hAnsi="Arial" w:cs="Arial"/>
                <w:sz w:val="19"/>
                <w:szCs w:val="19"/>
              </w:rPr>
            </w:pPr>
            <w:r w:rsidRPr="00AF2ECC">
              <w:rPr>
                <w:rFonts w:ascii="Arial" w:hAnsi="Arial" w:cs="Arial"/>
                <w:sz w:val="19"/>
                <w:szCs w:val="19"/>
              </w:rPr>
              <w:t>Commission</w:t>
            </w:r>
          </w:p>
        </w:tc>
        <w:tc>
          <w:tcPr>
            <w:tcW w:w="1533" w:type="dxa"/>
            <w:shd w:val="clear" w:color="auto" w:fill="auto"/>
          </w:tcPr>
          <w:p w14:paraId="50CB15C5" w14:textId="63B683A2" w:rsidR="00055F45" w:rsidRPr="00AF2ECC" w:rsidRDefault="003E756C" w:rsidP="00055F45">
            <w:pPr>
              <w:spacing w:before="60" w:line="276" w:lineRule="auto"/>
              <w:ind w:right="27"/>
              <w:jc w:val="right"/>
              <w:rPr>
                <w:rFonts w:ascii="Arial" w:hAnsi="Arial" w:cs="Arial"/>
                <w:sz w:val="19"/>
                <w:szCs w:val="19"/>
              </w:rPr>
            </w:pPr>
            <w:r w:rsidRPr="00AF2ECC">
              <w:rPr>
                <w:rFonts w:ascii="Arial" w:hAnsi="Arial" w:cs="Arial"/>
                <w:sz w:val="19"/>
                <w:szCs w:val="19"/>
              </w:rPr>
              <w:t>47,297</w:t>
            </w:r>
          </w:p>
        </w:tc>
        <w:tc>
          <w:tcPr>
            <w:tcW w:w="236" w:type="dxa"/>
          </w:tcPr>
          <w:p w14:paraId="1A0F05F4" w14:textId="77777777" w:rsidR="00055F45" w:rsidRPr="00AF2ECC" w:rsidRDefault="00055F45" w:rsidP="00055F45">
            <w:pPr>
              <w:spacing w:before="60" w:line="276" w:lineRule="auto"/>
              <w:ind w:right="27"/>
              <w:jc w:val="right"/>
              <w:rPr>
                <w:rFonts w:ascii="Arial" w:hAnsi="Arial" w:cs="Arial"/>
                <w:sz w:val="19"/>
                <w:szCs w:val="19"/>
              </w:rPr>
            </w:pPr>
          </w:p>
        </w:tc>
        <w:tc>
          <w:tcPr>
            <w:tcW w:w="1470" w:type="dxa"/>
            <w:shd w:val="clear" w:color="auto" w:fill="auto"/>
          </w:tcPr>
          <w:p w14:paraId="4D641DE2" w14:textId="66400F9E" w:rsidR="00055F45" w:rsidRPr="00AF2ECC" w:rsidRDefault="00055F45" w:rsidP="00055F45">
            <w:pPr>
              <w:spacing w:before="60" w:line="276" w:lineRule="auto"/>
              <w:ind w:right="27"/>
              <w:jc w:val="right"/>
              <w:rPr>
                <w:rFonts w:ascii="Arial" w:hAnsi="Arial" w:cs="Arial"/>
                <w:sz w:val="19"/>
                <w:szCs w:val="19"/>
              </w:rPr>
            </w:pPr>
            <w:r w:rsidRPr="00AF2ECC">
              <w:rPr>
                <w:rFonts w:ascii="Arial" w:hAnsi="Arial" w:cs="Arial"/>
                <w:sz w:val="19"/>
                <w:szCs w:val="19"/>
                <w:lang w:val="en-GB"/>
              </w:rPr>
              <w:t>22,792</w:t>
            </w:r>
          </w:p>
        </w:tc>
      </w:tr>
      <w:tr w:rsidR="00055F45" w:rsidRPr="00AF2ECC" w14:paraId="653A68D6" w14:textId="77777777" w:rsidTr="00336F70">
        <w:tc>
          <w:tcPr>
            <w:tcW w:w="5879" w:type="dxa"/>
          </w:tcPr>
          <w:p w14:paraId="45CC7658" w14:textId="4B329388" w:rsidR="00055F45" w:rsidRPr="00AF2ECC" w:rsidRDefault="00055F45" w:rsidP="00055F45">
            <w:pPr>
              <w:spacing w:before="60" w:line="276" w:lineRule="auto"/>
              <w:ind w:left="252" w:right="-43" w:hanging="252"/>
              <w:rPr>
                <w:rFonts w:ascii="Arial" w:hAnsi="Arial" w:cs="Arial"/>
                <w:sz w:val="19"/>
                <w:szCs w:val="19"/>
              </w:rPr>
            </w:pPr>
            <w:r w:rsidRPr="00AF2ECC">
              <w:rPr>
                <w:rFonts w:ascii="Arial" w:hAnsi="Arial" w:cs="Arial"/>
                <w:sz w:val="19"/>
                <w:szCs w:val="19"/>
              </w:rPr>
              <w:t>Loss on exchange rate</w:t>
            </w:r>
          </w:p>
        </w:tc>
        <w:tc>
          <w:tcPr>
            <w:tcW w:w="1533" w:type="dxa"/>
            <w:shd w:val="clear" w:color="auto" w:fill="auto"/>
          </w:tcPr>
          <w:p w14:paraId="4FE4ED0D" w14:textId="36DB7008" w:rsidR="00055F45" w:rsidRPr="00AF2ECC" w:rsidRDefault="00B20992" w:rsidP="00B20992">
            <w:pPr>
              <w:spacing w:before="60" w:line="276" w:lineRule="auto"/>
              <w:ind w:right="27"/>
              <w:jc w:val="center"/>
              <w:rPr>
                <w:rFonts w:ascii="Arial" w:hAnsi="Arial" w:cs="Arial"/>
                <w:sz w:val="19"/>
                <w:szCs w:val="19"/>
              </w:rPr>
            </w:pPr>
            <w:r w:rsidRPr="00AF2ECC">
              <w:rPr>
                <w:rFonts w:ascii="Arial" w:hAnsi="Arial" w:cs="Arial"/>
                <w:sz w:val="19"/>
                <w:szCs w:val="19"/>
              </w:rPr>
              <w:t xml:space="preserve">             </w:t>
            </w:r>
            <w:r w:rsidR="003E756C" w:rsidRPr="00AF2ECC">
              <w:rPr>
                <w:rFonts w:ascii="Arial" w:hAnsi="Arial" w:cs="Arial"/>
                <w:sz w:val="19"/>
                <w:szCs w:val="19"/>
              </w:rPr>
              <w:t>-</w:t>
            </w:r>
          </w:p>
        </w:tc>
        <w:tc>
          <w:tcPr>
            <w:tcW w:w="236" w:type="dxa"/>
          </w:tcPr>
          <w:p w14:paraId="1C66F8D2" w14:textId="77777777" w:rsidR="00055F45" w:rsidRPr="00AF2ECC" w:rsidRDefault="00055F45" w:rsidP="00055F45">
            <w:pPr>
              <w:spacing w:before="60" w:line="276" w:lineRule="auto"/>
              <w:ind w:right="27"/>
              <w:jc w:val="right"/>
              <w:rPr>
                <w:rFonts w:ascii="Arial" w:hAnsi="Arial" w:cs="Arial"/>
                <w:sz w:val="19"/>
                <w:szCs w:val="19"/>
              </w:rPr>
            </w:pPr>
          </w:p>
        </w:tc>
        <w:tc>
          <w:tcPr>
            <w:tcW w:w="1470" w:type="dxa"/>
            <w:shd w:val="clear" w:color="auto" w:fill="auto"/>
          </w:tcPr>
          <w:p w14:paraId="356455C0" w14:textId="42A40660" w:rsidR="00055F45" w:rsidRPr="00AF2ECC" w:rsidRDefault="00055F45" w:rsidP="00055F45">
            <w:pPr>
              <w:spacing w:before="60" w:line="276" w:lineRule="auto"/>
              <w:ind w:right="27"/>
              <w:jc w:val="right"/>
              <w:rPr>
                <w:rFonts w:ascii="Arial" w:hAnsi="Arial" w:cs="Arial"/>
                <w:sz w:val="19"/>
                <w:szCs w:val="19"/>
              </w:rPr>
            </w:pPr>
            <w:r w:rsidRPr="00AF2ECC">
              <w:rPr>
                <w:rFonts w:ascii="Arial" w:hAnsi="Arial" w:cs="Arial"/>
                <w:sz w:val="19"/>
                <w:szCs w:val="19"/>
                <w:lang w:val="en-GB"/>
              </w:rPr>
              <w:t>38,853</w:t>
            </w:r>
          </w:p>
        </w:tc>
      </w:tr>
    </w:tbl>
    <w:p w14:paraId="4D532186" w14:textId="77777777" w:rsidR="00055F45" w:rsidRPr="00AF2ECC" w:rsidRDefault="00055F45" w:rsidP="00931FF0">
      <w:pPr>
        <w:pStyle w:val="BodyTextIndent3"/>
        <w:spacing w:line="360" w:lineRule="auto"/>
        <w:ind w:left="0" w:firstLine="0"/>
        <w:rPr>
          <w:rFonts w:ascii="Arial" w:hAnsi="Arial" w:cs="Arial"/>
          <w:sz w:val="19"/>
          <w:szCs w:val="19"/>
          <w:lang w:val="en-GB"/>
        </w:rPr>
      </w:pPr>
    </w:p>
    <w:p w14:paraId="1ED5E6A2" w14:textId="4AA4D404" w:rsidR="003227F1" w:rsidRPr="00AF2ECC" w:rsidRDefault="00496556" w:rsidP="00B74A97">
      <w:pPr>
        <w:pStyle w:val="BodyTextIndent3"/>
        <w:numPr>
          <w:ilvl w:val="0"/>
          <w:numId w:val="6"/>
        </w:numPr>
        <w:tabs>
          <w:tab w:val="left" w:pos="360"/>
        </w:tabs>
        <w:spacing w:line="360" w:lineRule="auto"/>
        <w:jc w:val="left"/>
        <w:rPr>
          <w:rFonts w:ascii="Arial" w:hAnsi="Arial" w:cs="Arial"/>
          <w:b/>
          <w:bCs/>
          <w:sz w:val="19"/>
          <w:szCs w:val="19"/>
        </w:rPr>
      </w:pPr>
      <w:r w:rsidRPr="00AF2ECC">
        <w:rPr>
          <w:rFonts w:ascii="Arial" w:hAnsi="Arial" w:cs="Arial"/>
          <w:b/>
          <w:bCs/>
          <w:caps/>
          <w:sz w:val="19"/>
          <w:szCs w:val="19"/>
        </w:rPr>
        <w:t>COMMITMENTS</w:t>
      </w:r>
    </w:p>
    <w:p w14:paraId="0EFD9FDC" w14:textId="77777777" w:rsidR="003227F1" w:rsidRPr="00AF2ECC" w:rsidRDefault="003227F1" w:rsidP="00B74A97">
      <w:pPr>
        <w:pStyle w:val="BodyTextIndent3"/>
        <w:spacing w:line="360" w:lineRule="auto"/>
        <w:ind w:left="360" w:firstLine="0"/>
        <w:rPr>
          <w:rFonts w:ascii="Arial" w:hAnsi="Arial" w:cs="Arial"/>
          <w:sz w:val="19"/>
          <w:szCs w:val="19"/>
          <w:lang w:val="en-GB"/>
        </w:rPr>
      </w:pPr>
    </w:p>
    <w:p w14:paraId="32EA6795" w14:textId="788C9FE1" w:rsidR="00496556" w:rsidRPr="00AF2ECC" w:rsidRDefault="00496556" w:rsidP="00B74A97">
      <w:pPr>
        <w:pStyle w:val="BodyTextIndent3"/>
        <w:spacing w:line="360" w:lineRule="auto"/>
        <w:ind w:left="360" w:firstLine="0"/>
        <w:rPr>
          <w:rFonts w:ascii="Arial" w:hAnsi="Arial" w:cs="Arial"/>
          <w:sz w:val="19"/>
          <w:szCs w:val="19"/>
          <w:lang w:val="en-GB"/>
        </w:rPr>
      </w:pPr>
      <w:r w:rsidRPr="00AF2ECC">
        <w:rPr>
          <w:rFonts w:ascii="Arial" w:hAnsi="Arial" w:cs="Arial"/>
          <w:sz w:val="19"/>
          <w:szCs w:val="19"/>
          <w:lang w:val="en-GB"/>
        </w:rPr>
        <w:t xml:space="preserve">As </w:t>
      </w:r>
      <w:proofErr w:type="gramStart"/>
      <w:r w:rsidRPr="00AF2ECC">
        <w:rPr>
          <w:rFonts w:ascii="Arial" w:hAnsi="Arial" w:cs="Arial"/>
          <w:sz w:val="19"/>
          <w:szCs w:val="19"/>
          <w:lang w:val="en-GB"/>
        </w:rPr>
        <w:t>at</w:t>
      </w:r>
      <w:proofErr w:type="gramEnd"/>
      <w:r w:rsidRPr="00AF2ECC">
        <w:rPr>
          <w:rFonts w:ascii="Arial" w:hAnsi="Arial" w:cs="Arial"/>
          <w:sz w:val="19"/>
          <w:szCs w:val="19"/>
          <w:lang w:val="en-GB"/>
        </w:rPr>
        <w:t xml:space="preserve"> </w:t>
      </w:r>
      <w:r w:rsidR="0044767C" w:rsidRPr="00AF2ECC">
        <w:rPr>
          <w:rFonts w:ascii="Arial" w:hAnsi="Arial" w:cs="Arial"/>
          <w:sz w:val="19"/>
          <w:szCs w:val="19"/>
          <w:lang w:val="en-GB"/>
        </w:rPr>
        <w:t xml:space="preserve">31 December </w:t>
      </w:r>
      <w:r w:rsidRPr="00AF2ECC">
        <w:rPr>
          <w:rFonts w:ascii="Arial" w:hAnsi="Arial" w:cs="Arial"/>
          <w:sz w:val="19"/>
          <w:szCs w:val="19"/>
          <w:lang w:val="en-GB"/>
        </w:rPr>
        <w:t>20</w:t>
      </w:r>
      <w:r w:rsidR="00345BCA" w:rsidRPr="00AF2ECC">
        <w:rPr>
          <w:rFonts w:ascii="Arial" w:hAnsi="Arial" w:cs="Arial"/>
          <w:sz w:val="19"/>
          <w:szCs w:val="19"/>
          <w:lang w:val="en-GB"/>
        </w:rPr>
        <w:t>2</w:t>
      </w:r>
      <w:r w:rsidR="00055F45" w:rsidRPr="00AF2ECC">
        <w:rPr>
          <w:rFonts w:ascii="Arial" w:hAnsi="Arial" w:cs="Arial"/>
          <w:sz w:val="19"/>
          <w:szCs w:val="19"/>
          <w:lang w:val="en-GB"/>
        </w:rPr>
        <w:t>3</w:t>
      </w:r>
      <w:r w:rsidRPr="00AF2ECC">
        <w:rPr>
          <w:rFonts w:ascii="Arial" w:hAnsi="Arial" w:cs="Arial"/>
          <w:sz w:val="19"/>
          <w:szCs w:val="19"/>
          <w:lang w:val="en-GB"/>
        </w:rPr>
        <w:t>, the Company has</w:t>
      </w:r>
      <w:r w:rsidR="00C324BB" w:rsidRPr="00AF2ECC">
        <w:rPr>
          <w:rFonts w:ascii="Arial" w:hAnsi="Arial" w:cs="Arial"/>
          <w:sz w:val="19"/>
          <w:szCs w:val="19"/>
          <w:lang w:val="en-GB"/>
        </w:rPr>
        <w:t xml:space="preserve"> the following commitments:</w:t>
      </w:r>
    </w:p>
    <w:p w14:paraId="65947C7E" w14:textId="77777777" w:rsidR="00EC513C" w:rsidRPr="00AF2ECC" w:rsidRDefault="00EC513C" w:rsidP="00B74A97">
      <w:pPr>
        <w:pStyle w:val="BodyTextIndent3"/>
        <w:spacing w:line="360" w:lineRule="auto"/>
        <w:ind w:left="360" w:firstLine="0"/>
        <w:rPr>
          <w:rFonts w:ascii="Arial" w:hAnsi="Arial" w:cs="Arial"/>
          <w:sz w:val="19"/>
          <w:szCs w:val="19"/>
          <w:lang w:val="en-GB"/>
        </w:rPr>
      </w:pPr>
    </w:p>
    <w:p w14:paraId="0C78E4EA" w14:textId="77777777" w:rsidR="000C00C8" w:rsidRPr="00AF2ECC" w:rsidRDefault="000C00C8" w:rsidP="00B74A97">
      <w:pPr>
        <w:pStyle w:val="ListParagraph"/>
        <w:numPr>
          <w:ilvl w:val="0"/>
          <w:numId w:val="9"/>
        </w:numPr>
        <w:tabs>
          <w:tab w:val="left" w:pos="990"/>
        </w:tabs>
        <w:spacing w:line="360" w:lineRule="auto"/>
        <w:jc w:val="thaiDistribute"/>
        <w:rPr>
          <w:rFonts w:ascii="Arial" w:hAnsi="Arial" w:cs="Arial"/>
          <w:vanish/>
          <w:sz w:val="19"/>
          <w:szCs w:val="19"/>
          <w:lang w:val="en-GB" w:eastAsia="en-US" w:bidi="ar-SA"/>
        </w:rPr>
      </w:pPr>
    </w:p>
    <w:p w14:paraId="14F29125" w14:textId="77777777" w:rsidR="000C00C8" w:rsidRPr="00AF2ECC" w:rsidRDefault="000C00C8" w:rsidP="00B74A97">
      <w:pPr>
        <w:pStyle w:val="ListParagraph"/>
        <w:numPr>
          <w:ilvl w:val="0"/>
          <w:numId w:val="9"/>
        </w:numPr>
        <w:tabs>
          <w:tab w:val="left" w:pos="990"/>
        </w:tabs>
        <w:spacing w:line="360" w:lineRule="auto"/>
        <w:jc w:val="thaiDistribute"/>
        <w:rPr>
          <w:rFonts w:ascii="Arial" w:hAnsi="Arial" w:cs="Arial"/>
          <w:vanish/>
          <w:sz w:val="19"/>
          <w:szCs w:val="19"/>
          <w:lang w:val="en-GB" w:eastAsia="en-US" w:bidi="ar-SA"/>
        </w:rPr>
      </w:pPr>
    </w:p>
    <w:p w14:paraId="38B6EB65" w14:textId="77777777" w:rsidR="000C00C8" w:rsidRPr="00AF2ECC" w:rsidRDefault="000C00C8" w:rsidP="00B74A97">
      <w:pPr>
        <w:pStyle w:val="ListParagraph"/>
        <w:numPr>
          <w:ilvl w:val="0"/>
          <w:numId w:val="9"/>
        </w:numPr>
        <w:tabs>
          <w:tab w:val="left" w:pos="990"/>
        </w:tabs>
        <w:spacing w:line="360" w:lineRule="auto"/>
        <w:jc w:val="thaiDistribute"/>
        <w:rPr>
          <w:rFonts w:ascii="Arial" w:hAnsi="Arial" w:cs="Arial"/>
          <w:vanish/>
          <w:sz w:val="19"/>
          <w:szCs w:val="19"/>
          <w:lang w:val="en-GB" w:eastAsia="en-US" w:bidi="ar-SA"/>
        </w:rPr>
      </w:pPr>
    </w:p>
    <w:p w14:paraId="5C7148F2" w14:textId="77777777" w:rsidR="000C00C8" w:rsidRPr="00AF2ECC" w:rsidRDefault="000C00C8" w:rsidP="00B74A97">
      <w:pPr>
        <w:pStyle w:val="ListParagraph"/>
        <w:numPr>
          <w:ilvl w:val="0"/>
          <w:numId w:val="9"/>
        </w:numPr>
        <w:tabs>
          <w:tab w:val="left" w:pos="990"/>
        </w:tabs>
        <w:spacing w:line="360" w:lineRule="auto"/>
        <w:jc w:val="thaiDistribute"/>
        <w:rPr>
          <w:rFonts w:ascii="Arial" w:hAnsi="Arial" w:cs="Arial"/>
          <w:vanish/>
          <w:sz w:val="19"/>
          <w:szCs w:val="19"/>
          <w:lang w:val="en-GB" w:eastAsia="en-US" w:bidi="ar-SA"/>
        </w:rPr>
      </w:pPr>
    </w:p>
    <w:p w14:paraId="72E390DE" w14:textId="65D7605C" w:rsidR="00261C7F" w:rsidRPr="00AF2ECC" w:rsidRDefault="00C31DCD" w:rsidP="00B74A97">
      <w:pPr>
        <w:pStyle w:val="BodyTextIndent3"/>
        <w:numPr>
          <w:ilvl w:val="1"/>
          <w:numId w:val="9"/>
        </w:numPr>
        <w:tabs>
          <w:tab w:val="left" w:pos="1170"/>
        </w:tabs>
        <w:spacing w:line="360" w:lineRule="auto"/>
        <w:ind w:left="900" w:hanging="540"/>
        <w:jc w:val="thaiDistribute"/>
        <w:rPr>
          <w:rFonts w:ascii="Arial" w:hAnsi="Arial" w:cs="Arial"/>
          <w:sz w:val="19"/>
          <w:szCs w:val="19"/>
          <w:lang w:val="en-GB"/>
        </w:rPr>
      </w:pPr>
      <w:r w:rsidRPr="00AF2ECC">
        <w:rPr>
          <w:rFonts w:ascii="Arial" w:hAnsi="Arial" w:cs="Arial"/>
          <w:sz w:val="19"/>
          <w:szCs w:val="19"/>
          <w:lang w:val="en-GB"/>
        </w:rPr>
        <w:t xml:space="preserve">An obligation under a domestic bank guarantee amounting to Baht </w:t>
      </w:r>
      <w:r w:rsidR="005A4227" w:rsidRPr="00AF2ECC">
        <w:rPr>
          <w:rFonts w:ascii="Arial" w:hAnsi="Arial" w:cs="Arial"/>
          <w:sz w:val="19"/>
          <w:szCs w:val="19"/>
          <w:lang w:val="en-GB"/>
        </w:rPr>
        <w:t>2.17</w:t>
      </w:r>
      <w:r w:rsidRPr="00AF2ECC">
        <w:rPr>
          <w:rFonts w:ascii="Arial" w:hAnsi="Arial" w:cs="Arial"/>
          <w:sz w:val="19"/>
          <w:szCs w:val="19"/>
          <w:lang w:val="en-GB"/>
        </w:rPr>
        <w:t xml:space="preserve"> million for the issuance of letters of guarantee to the Customs Department to exempt the Company from paying anti-dumping duties for materials imported for manufacturing and re-export within one-year.</w:t>
      </w:r>
    </w:p>
    <w:p w14:paraId="69A235B8" w14:textId="77777777" w:rsidR="00C31DCD" w:rsidRPr="00AF2ECC" w:rsidRDefault="00C31DCD" w:rsidP="00B74A97">
      <w:pPr>
        <w:pStyle w:val="BodyTextIndent3"/>
        <w:spacing w:line="360" w:lineRule="auto"/>
        <w:ind w:left="360" w:firstLine="0"/>
        <w:rPr>
          <w:rFonts w:ascii="Arial" w:hAnsi="Arial" w:cs="Arial"/>
          <w:sz w:val="19"/>
          <w:szCs w:val="19"/>
          <w:lang w:val="en-GB"/>
        </w:rPr>
      </w:pPr>
    </w:p>
    <w:p w14:paraId="01086228" w14:textId="72F23B0A" w:rsidR="003227F1" w:rsidRPr="00AF2ECC" w:rsidRDefault="001B21BD" w:rsidP="00B74A97">
      <w:pPr>
        <w:pStyle w:val="BodyTextIndent3"/>
        <w:numPr>
          <w:ilvl w:val="1"/>
          <w:numId w:val="9"/>
        </w:numPr>
        <w:tabs>
          <w:tab w:val="left" w:pos="1170"/>
        </w:tabs>
        <w:spacing w:line="360" w:lineRule="auto"/>
        <w:ind w:left="900" w:hanging="540"/>
        <w:jc w:val="thaiDistribute"/>
        <w:rPr>
          <w:rFonts w:ascii="Arial" w:hAnsi="Arial" w:cs="Arial"/>
          <w:sz w:val="19"/>
          <w:szCs w:val="19"/>
          <w:lang w:val="en-GB"/>
        </w:rPr>
      </w:pPr>
      <w:r w:rsidRPr="00AF2ECC">
        <w:rPr>
          <w:rFonts w:ascii="Arial" w:hAnsi="Arial" w:cs="Arial"/>
          <w:sz w:val="19"/>
          <w:szCs w:val="19"/>
          <w:lang w:val="en-GB"/>
        </w:rPr>
        <w:t>Obligations under domestic bank guarantees for</w:t>
      </w:r>
      <w:r w:rsidR="00150982" w:rsidRPr="00AF2ECC">
        <w:rPr>
          <w:rFonts w:ascii="Arial" w:hAnsi="Arial" w:cs="Arial"/>
          <w:sz w:val="19"/>
          <w:szCs w:val="19"/>
        </w:rPr>
        <w:t xml:space="preserve"> </w:t>
      </w:r>
      <w:r w:rsidRPr="00AF2ECC">
        <w:rPr>
          <w:rFonts w:ascii="Arial" w:hAnsi="Arial" w:cs="Arial"/>
          <w:sz w:val="19"/>
          <w:szCs w:val="19"/>
          <w:lang w:val="en-GB"/>
        </w:rPr>
        <w:t xml:space="preserve">performance bonds, utilities usage and others totalling Baht </w:t>
      </w:r>
      <w:r w:rsidR="005A4227" w:rsidRPr="00AF2ECC">
        <w:rPr>
          <w:rFonts w:ascii="Arial" w:hAnsi="Arial" w:cs="Arial"/>
          <w:sz w:val="19"/>
          <w:szCs w:val="19"/>
          <w:lang w:val="en-GB"/>
        </w:rPr>
        <w:t>109.</w:t>
      </w:r>
      <w:r w:rsidR="00ED05FC" w:rsidRPr="00AF2ECC">
        <w:rPr>
          <w:rFonts w:ascii="Arial" w:hAnsi="Arial" w:cs="Arial"/>
          <w:sz w:val="19"/>
          <w:szCs w:val="19"/>
          <w:lang w:val="en-GB"/>
        </w:rPr>
        <w:t>57</w:t>
      </w:r>
      <w:r w:rsidRPr="00AF2ECC">
        <w:rPr>
          <w:rFonts w:ascii="Arial" w:hAnsi="Arial" w:cs="Arial"/>
          <w:sz w:val="19"/>
          <w:szCs w:val="19"/>
          <w:lang w:val="en-GB"/>
        </w:rPr>
        <w:t xml:space="preserve"> million.</w:t>
      </w:r>
    </w:p>
    <w:p w14:paraId="1D57D9E1" w14:textId="77777777" w:rsidR="007526FD" w:rsidRPr="00AF2ECC" w:rsidRDefault="007526FD" w:rsidP="002F4B01">
      <w:pPr>
        <w:pStyle w:val="ListParagraph"/>
        <w:spacing w:line="360" w:lineRule="auto"/>
        <w:rPr>
          <w:rFonts w:ascii="Arial" w:hAnsi="Arial" w:cs="Arial"/>
          <w:sz w:val="19"/>
          <w:szCs w:val="19"/>
          <w:lang w:val="en-GB"/>
        </w:rPr>
      </w:pPr>
    </w:p>
    <w:p w14:paraId="1E4A241B" w14:textId="61A89933" w:rsidR="007526FD" w:rsidRPr="00AF2ECC" w:rsidRDefault="005A7A25" w:rsidP="00B74A97">
      <w:pPr>
        <w:pStyle w:val="BodyTextIndent3"/>
        <w:numPr>
          <w:ilvl w:val="1"/>
          <w:numId w:val="9"/>
        </w:numPr>
        <w:tabs>
          <w:tab w:val="left" w:pos="1170"/>
        </w:tabs>
        <w:spacing w:line="360" w:lineRule="auto"/>
        <w:ind w:left="900" w:hanging="540"/>
        <w:jc w:val="thaiDistribute"/>
        <w:rPr>
          <w:rFonts w:ascii="Arial" w:hAnsi="Arial" w:cs="Arial"/>
          <w:sz w:val="19"/>
          <w:szCs w:val="19"/>
          <w:lang w:val="en-GB"/>
        </w:rPr>
      </w:pPr>
      <w:r w:rsidRPr="00AF2ECC">
        <w:rPr>
          <w:rFonts w:ascii="Arial" w:hAnsi="Arial" w:cs="Arial"/>
          <w:sz w:val="19"/>
          <w:szCs w:val="19"/>
          <w:lang w:val="en-GB"/>
        </w:rPr>
        <w:t>Obligations under domestic bank</w:t>
      </w:r>
      <w:r w:rsidR="003C58DA" w:rsidRPr="00AF2ECC">
        <w:rPr>
          <w:rFonts w:ascii="Arial" w:hAnsi="Arial" w:cs="Arial"/>
          <w:sz w:val="19"/>
          <w:szCs w:val="19"/>
          <w:lang w:val="en-GB"/>
        </w:rPr>
        <w:t xml:space="preserve"> to issue</w:t>
      </w:r>
      <w:r w:rsidRPr="00AF2ECC">
        <w:rPr>
          <w:rFonts w:ascii="Arial" w:hAnsi="Arial" w:cs="Arial"/>
          <w:sz w:val="19"/>
          <w:szCs w:val="19"/>
          <w:lang w:val="en-GB"/>
        </w:rPr>
        <w:t xml:space="preserve"> letter of credit for inventory importation Baht </w:t>
      </w:r>
      <w:r w:rsidR="005A4227" w:rsidRPr="00AF2ECC">
        <w:rPr>
          <w:rFonts w:ascii="Arial" w:hAnsi="Arial" w:cs="Arial"/>
          <w:sz w:val="19"/>
          <w:szCs w:val="19"/>
          <w:lang w:val="en-GB"/>
        </w:rPr>
        <w:t>2</w:t>
      </w:r>
      <w:r w:rsidR="00ED05FC" w:rsidRPr="00AF2ECC">
        <w:rPr>
          <w:rFonts w:ascii="Arial" w:hAnsi="Arial" w:cs="Arial"/>
          <w:sz w:val="19"/>
          <w:szCs w:val="19"/>
          <w:lang w:val="en-GB"/>
        </w:rPr>
        <w:t>39.18</w:t>
      </w:r>
      <w:r w:rsidR="00510BC7" w:rsidRPr="00AF2ECC">
        <w:rPr>
          <w:rFonts w:ascii="Arial" w:hAnsi="Arial" w:cs="Arial"/>
          <w:sz w:val="19"/>
          <w:szCs w:val="19"/>
          <w:lang w:val="en-GB"/>
        </w:rPr>
        <w:t xml:space="preserve"> million.</w:t>
      </w:r>
    </w:p>
    <w:p w14:paraId="39AA3DC5" w14:textId="77777777" w:rsidR="00287967" w:rsidRPr="00AF2ECC" w:rsidRDefault="00287967" w:rsidP="00B74A97">
      <w:pPr>
        <w:pStyle w:val="BodyTextIndent3"/>
        <w:spacing w:line="360" w:lineRule="auto"/>
        <w:ind w:left="360" w:firstLine="0"/>
        <w:rPr>
          <w:rFonts w:ascii="Arial" w:hAnsi="Arial" w:cs="Arial"/>
          <w:sz w:val="19"/>
          <w:szCs w:val="19"/>
          <w:lang w:val="en-GB"/>
        </w:rPr>
      </w:pPr>
    </w:p>
    <w:p w14:paraId="531092F8" w14:textId="4737E6C3" w:rsidR="00253335" w:rsidRPr="00AF2ECC" w:rsidRDefault="00EB5386" w:rsidP="00B74A97">
      <w:pPr>
        <w:pStyle w:val="BodyTextIndent3"/>
        <w:numPr>
          <w:ilvl w:val="1"/>
          <w:numId w:val="9"/>
        </w:numPr>
        <w:tabs>
          <w:tab w:val="left" w:pos="1170"/>
        </w:tabs>
        <w:spacing w:line="360" w:lineRule="auto"/>
        <w:ind w:left="900" w:hanging="540"/>
        <w:jc w:val="thaiDistribute"/>
        <w:rPr>
          <w:rFonts w:ascii="Arial" w:hAnsi="Arial" w:cs="Arial"/>
          <w:sz w:val="19"/>
          <w:szCs w:val="19"/>
          <w:lang w:val="en-GB"/>
        </w:rPr>
      </w:pPr>
      <w:r w:rsidRPr="00AF2ECC">
        <w:rPr>
          <w:rFonts w:ascii="Arial" w:hAnsi="Arial" w:cs="Arial"/>
          <w:sz w:val="19"/>
          <w:szCs w:val="19"/>
          <w:lang w:val="en-GB"/>
        </w:rPr>
        <w:t>Obligations under construction agreement,</w:t>
      </w:r>
      <w:r w:rsidRPr="00AF2ECC">
        <w:rPr>
          <w:rFonts w:ascii="Arial" w:hAnsi="Arial" w:cs="Arial"/>
          <w:sz w:val="19"/>
          <w:szCs w:val="19"/>
          <w:lang w:val="en-GB" w:bidi="th-TH"/>
        </w:rPr>
        <w:t xml:space="preserve"> </w:t>
      </w:r>
      <w:r w:rsidRPr="00AF2ECC">
        <w:rPr>
          <w:rFonts w:ascii="Arial" w:hAnsi="Arial" w:cs="Arial"/>
          <w:sz w:val="19"/>
          <w:szCs w:val="19"/>
          <w:lang w:val="en-GB"/>
        </w:rPr>
        <w:t xml:space="preserve">the Company has commitment to pay for the remaining </w:t>
      </w:r>
      <w:proofErr w:type="gramStart"/>
      <w:r w:rsidRPr="00AF2ECC">
        <w:rPr>
          <w:rFonts w:ascii="Arial" w:hAnsi="Arial" w:cs="Arial"/>
          <w:sz w:val="19"/>
          <w:szCs w:val="19"/>
          <w:lang w:val="en-GB"/>
        </w:rPr>
        <w:t>amount</w:t>
      </w:r>
      <w:proofErr w:type="gramEnd"/>
      <w:r w:rsidRPr="00AF2ECC">
        <w:rPr>
          <w:rFonts w:ascii="Arial" w:hAnsi="Arial" w:cs="Arial"/>
          <w:sz w:val="19"/>
          <w:szCs w:val="19"/>
          <w:lang w:val="en-GB"/>
        </w:rPr>
        <w:t xml:space="preserve"> of Baht </w:t>
      </w:r>
      <w:r w:rsidR="00835248" w:rsidRPr="00AF2ECC">
        <w:rPr>
          <w:rFonts w:ascii="Arial" w:hAnsi="Arial" w:cs="Arial"/>
          <w:sz w:val="19"/>
          <w:szCs w:val="19"/>
          <w:lang w:val="en-GB"/>
        </w:rPr>
        <w:t>3.63</w:t>
      </w:r>
      <w:r w:rsidRPr="00AF2ECC">
        <w:rPr>
          <w:rFonts w:ascii="Arial" w:hAnsi="Arial" w:cs="Arial"/>
          <w:sz w:val="19"/>
          <w:szCs w:val="19"/>
          <w:lang w:val="en-GB"/>
        </w:rPr>
        <w:t xml:space="preserve"> million</w:t>
      </w:r>
      <w:r w:rsidR="00111A59" w:rsidRPr="00AF2ECC">
        <w:rPr>
          <w:rFonts w:ascii="Arial" w:hAnsi="Arial" w:cs="Arial"/>
          <w:sz w:val="19"/>
          <w:szCs w:val="19"/>
          <w:lang w:val="en-GB"/>
        </w:rPr>
        <w:t>.</w:t>
      </w:r>
    </w:p>
    <w:p w14:paraId="50F50552" w14:textId="77777777" w:rsidR="00EB5386" w:rsidRPr="00AF2ECC" w:rsidRDefault="00EB5386" w:rsidP="002F4B01">
      <w:pPr>
        <w:pStyle w:val="ListParagraph"/>
        <w:spacing w:line="360" w:lineRule="auto"/>
        <w:rPr>
          <w:rFonts w:ascii="Arial" w:hAnsi="Arial" w:cs="Arial"/>
          <w:sz w:val="19"/>
          <w:szCs w:val="19"/>
          <w:lang w:val="en-GB"/>
        </w:rPr>
      </w:pPr>
    </w:p>
    <w:p w14:paraId="2C04D891" w14:textId="19AEB4EA" w:rsidR="00EB5386" w:rsidRPr="00AF2ECC" w:rsidRDefault="00DE0471" w:rsidP="00B74A97">
      <w:pPr>
        <w:pStyle w:val="BodyTextIndent3"/>
        <w:numPr>
          <w:ilvl w:val="1"/>
          <w:numId w:val="9"/>
        </w:numPr>
        <w:tabs>
          <w:tab w:val="left" w:pos="1170"/>
        </w:tabs>
        <w:spacing w:line="360" w:lineRule="auto"/>
        <w:ind w:left="900" w:hanging="540"/>
        <w:jc w:val="thaiDistribute"/>
        <w:rPr>
          <w:rFonts w:ascii="Arial" w:hAnsi="Arial" w:cs="Arial"/>
          <w:sz w:val="19"/>
          <w:szCs w:val="19"/>
          <w:lang w:val="en-GB"/>
        </w:rPr>
      </w:pPr>
      <w:r w:rsidRPr="00AF2ECC">
        <w:rPr>
          <w:rFonts w:ascii="Arial" w:hAnsi="Arial" w:cs="Arial"/>
          <w:sz w:val="19"/>
          <w:szCs w:val="19"/>
          <w:lang w:val="en-GB"/>
        </w:rPr>
        <w:t xml:space="preserve">Obligations in respect of material purchase agreements, the Company has commitment to pay for the remaining </w:t>
      </w:r>
      <w:proofErr w:type="gramStart"/>
      <w:r w:rsidRPr="00AF2ECC">
        <w:rPr>
          <w:rFonts w:ascii="Arial" w:hAnsi="Arial" w:cs="Arial"/>
          <w:sz w:val="19"/>
          <w:szCs w:val="19"/>
          <w:lang w:val="en-GB"/>
        </w:rPr>
        <w:t>amount</w:t>
      </w:r>
      <w:proofErr w:type="gramEnd"/>
      <w:r w:rsidRPr="00AF2ECC">
        <w:rPr>
          <w:rFonts w:ascii="Arial" w:hAnsi="Arial" w:cs="Arial"/>
          <w:sz w:val="19"/>
          <w:szCs w:val="19"/>
          <w:lang w:val="en-GB"/>
        </w:rPr>
        <w:t xml:space="preserve"> of Baht </w:t>
      </w:r>
      <w:r w:rsidR="00835248" w:rsidRPr="00AF2ECC">
        <w:rPr>
          <w:rFonts w:ascii="Arial" w:hAnsi="Arial" w:cs="Arial"/>
          <w:sz w:val="19"/>
          <w:szCs w:val="19"/>
          <w:lang w:val="en-GB"/>
        </w:rPr>
        <w:t>10.43</w:t>
      </w:r>
      <w:r w:rsidRPr="00AF2ECC">
        <w:rPr>
          <w:rFonts w:ascii="Arial" w:hAnsi="Arial" w:cs="Arial"/>
          <w:sz w:val="19"/>
          <w:szCs w:val="19"/>
          <w:lang w:val="en-GB"/>
        </w:rPr>
        <w:t xml:space="preserve"> million when received goods.</w:t>
      </w:r>
    </w:p>
    <w:p w14:paraId="3772074F" w14:textId="3060822D" w:rsidR="00B856E1" w:rsidRPr="00AF2ECC" w:rsidRDefault="00B856E1">
      <w:pPr>
        <w:rPr>
          <w:rFonts w:ascii="Arial" w:hAnsi="Arial" w:cs="Arial"/>
          <w:sz w:val="19"/>
          <w:szCs w:val="19"/>
          <w:lang w:eastAsia="en-US" w:bidi="ar-SA"/>
        </w:rPr>
      </w:pPr>
      <w:r w:rsidRPr="00AF2ECC">
        <w:rPr>
          <w:rFonts w:ascii="Arial" w:hAnsi="Arial" w:cs="Arial"/>
          <w:sz w:val="19"/>
          <w:szCs w:val="19"/>
        </w:rPr>
        <w:br w:type="page"/>
      </w:r>
    </w:p>
    <w:p w14:paraId="66E69B7E" w14:textId="681762FB" w:rsidR="007B432B" w:rsidRPr="00AF2ECC" w:rsidRDefault="00EC513C" w:rsidP="00B74A97">
      <w:pPr>
        <w:pStyle w:val="BodyTextIndent3"/>
        <w:numPr>
          <w:ilvl w:val="0"/>
          <w:numId w:val="6"/>
        </w:numPr>
        <w:tabs>
          <w:tab w:val="left" w:pos="360"/>
        </w:tabs>
        <w:spacing w:line="360" w:lineRule="auto"/>
        <w:jc w:val="left"/>
        <w:rPr>
          <w:rFonts w:ascii="Arial" w:hAnsi="Arial" w:cs="Arial"/>
          <w:b/>
          <w:bCs/>
          <w:sz w:val="19"/>
          <w:szCs w:val="19"/>
        </w:rPr>
      </w:pPr>
      <w:r w:rsidRPr="00AF2ECC">
        <w:rPr>
          <w:rFonts w:ascii="Arial" w:hAnsi="Arial" w:cs="Arial"/>
          <w:b/>
          <w:bCs/>
          <w:caps/>
          <w:sz w:val="19"/>
          <w:szCs w:val="19"/>
        </w:rPr>
        <w:lastRenderedPageBreak/>
        <w:t>FINANCIAL</w:t>
      </w:r>
      <w:r w:rsidRPr="00AF2ECC">
        <w:rPr>
          <w:rFonts w:ascii="Arial" w:hAnsi="Arial" w:cs="Arial"/>
          <w:b/>
          <w:bCs/>
          <w:sz w:val="19"/>
          <w:szCs w:val="19"/>
          <w:lang w:val="en-GB"/>
        </w:rPr>
        <w:t xml:space="preserve"> </w:t>
      </w:r>
      <w:r w:rsidR="00CB0ECC" w:rsidRPr="00AF2ECC">
        <w:rPr>
          <w:rFonts w:ascii="Arial" w:hAnsi="Arial" w:cs="Arial"/>
          <w:b/>
          <w:bCs/>
          <w:sz w:val="19"/>
          <w:szCs w:val="19"/>
        </w:rPr>
        <w:t>RISK MANAGEMENT</w:t>
      </w:r>
    </w:p>
    <w:p w14:paraId="37E811A8" w14:textId="66C10CC3" w:rsidR="007B432B" w:rsidRPr="00AF2ECC" w:rsidRDefault="007B432B" w:rsidP="008D579E">
      <w:pPr>
        <w:pStyle w:val="BodyTextIndent3"/>
        <w:spacing w:line="360" w:lineRule="auto"/>
        <w:ind w:left="360" w:firstLine="0"/>
        <w:jc w:val="left"/>
        <w:rPr>
          <w:rFonts w:ascii="Arial" w:hAnsi="Arial" w:cs="Arial"/>
          <w:sz w:val="18"/>
          <w:szCs w:val="18"/>
        </w:rPr>
      </w:pPr>
    </w:p>
    <w:p w14:paraId="63808D3B" w14:textId="5B82EB27" w:rsidR="006A7D1C" w:rsidRPr="00AF2ECC" w:rsidRDefault="006A7D1C" w:rsidP="006A7D1C">
      <w:pPr>
        <w:pStyle w:val="BodyTextIndent3"/>
        <w:tabs>
          <w:tab w:val="left" w:pos="360"/>
        </w:tabs>
        <w:spacing w:line="360" w:lineRule="auto"/>
        <w:ind w:left="360" w:firstLine="0"/>
        <w:jc w:val="thaiDistribute"/>
        <w:rPr>
          <w:rFonts w:ascii="Arial" w:hAnsi="Arial" w:cs="Arial"/>
          <w:sz w:val="19"/>
          <w:szCs w:val="19"/>
        </w:rPr>
      </w:pPr>
      <w:r w:rsidRPr="00AF2ECC">
        <w:rPr>
          <w:rFonts w:ascii="Arial" w:hAnsi="Arial" w:cs="Arial"/>
          <w:sz w:val="19"/>
          <w:szCs w:val="19"/>
        </w:rPr>
        <w:t xml:space="preserve">The carrying amounts </w:t>
      </w:r>
      <w:r w:rsidRPr="00AF2ECC">
        <w:rPr>
          <w:rFonts w:ascii="Arial" w:hAnsi="Arial" w:cs="Arial"/>
          <w:sz w:val="19"/>
          <w:szCs w:val="19"/>
          <w:lang w:bidi="th-TH"/>
        </w:rPr>
        <w:t xml:space="preserve">and classification </w:t>
      </w:r>
      <w:r w:rsidRPr="00AF2ECC">
        <w:rPr>
          <w:rFonts w:ascii="Arial" w:hAnsi="Arial" w:cs="Arial"/>
          <w:sz w:val="19"/>
          <w:szCs w:val="19"/>
        </w:rPr>
        <w:t xml:space="preserve">of financial assets and financial liabilities as </w:t>
      </w:r>
      <w:proofErr w:type="gramStart"/>
      <w:r w:rsidRPr="00AF2ECC">
        <w:rPr>
          <w:rFonts w:ascii="Arial" w:hAnsi="Arial" w:cs="Arial"/>
          <w:sz w:val="19"/>
          <w:szCs w:val="19"/>
        </w:rPr>
        <w:t>at</w:t>
      </w:r>
      <w:proofErr w:type="gramEnd"/>
      <w:r w:rsidRPr="00AF2ECC">
        <w:rPr>
          <w:rFonts w:ascii="Arial" w:hAnsi="Arial" w:cs="Arial"/>
          <w:sz w:val="19"/>
          <w:szCs w:val="19"/>
        </w:rPr>
        <w:t xml:space="preserve"> 31 December 202</w:t>
      </w:r>
      <w:r w:rsidR="00055F45" w:rsidRPr="00AF2ECC">
        <w:rPr>
          <w:rFonts w:ascii="Arial" w:hAnsi="Arial" w:cs="Arial"/>
          <w:sz w:val="19"/>
          <w:szCs w:val="19"/>
        </w:rPr>
        <w:t>3</w:t>
      </w:r>
      <w:r w:rsidRPr="00AF2ECC">
        <w:rPr>
          <w:rFonts w:ascii="Arial" w:hAnsi="Arial" w:cs="Arial"/>
          <w:sz w:val="19"/>
          <w:szCs w:val="19"/>
        </w:rPr>
        <w:t xml:space="preserve"> are as follows:</w:t>
      </w:r>
    </w:p>
    <w:p w14:paraId="55B6ECE5" w14:textId="77777777" w:rsidR="006A7D1C" w:rsidRPr="00AF2ECC" w:rsidRDefault="006A7D1C" w:rsidP="006A7D1C">
      <w:pPr>
        <w:pStyle w:val="BodyTextIndent3"/>
        <w:tabs>
          <w:tab w:val="left" w:pos="360"/>
        </w:tabs>
        <w:spacing w:line="360" w:lineRule="auto"/>
        <w:ind w:left="360" w:firstLine="0"/>
        <w:jc w:val="thaiDistribute"/>
        <w:rPr>
          <w:rFonts w:ascii="Arial" w:hAnsi="Arial" w:cs="Arial"/>
          <w:sz w:val="19"/>
          <w:szCs w:val="19"/>
        </w:rPr>
      </w:pPr>
    </w:p>
    <w:tbl>
      <w:tblPr>
        <w:tblStyle w:val="TableGrid"/>
        <w:tblW w:w="9005"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44"/>
        <w:gridCol w:w="1701"/>
        <w:gridCol w:w="1701"/>
        <w:gridCol w:w="1559"/>
      </w:tblGrid>
      <w:tr w:rsidR="000F40C2" w:rsidRPr="00AF2ECC" w14:paraId="6942A601" w14:textId="77777777" w:rsidTr="00AB3BE2">
        <w:tc>
          <w:tcPr>
            <w:tcW w:w="4044" w:type="dxa"/>
          </w:tcPr>
          <w:p w14:paraId="740910AE" w14:textId="58D4D760" w:rsidR="000F40C2" w:rsidRPr="00AF2ECC" w:rsidRDefault="000F40C2" w:rsidP="00055F45">
            <w:pPr>
              <w:spacing w:before="60" w:after="30" w:line="276" w:lineRule="auto"/>
              <w:ind w:left="-15"/>
              <w:jc w:val="center"/>
              <w:rPr>
                <w:rFonts w:ascii="Arial" w:hAnsi="Arial" w:cs="Arial"/>
                <w:sz w:val="19"/>
                <w:szCs w:val="19"/>
              </w:rPr>
            </w:pPr>
          </w:p>
        </w:tc>
        <w:tc>
          <w:tcPr>
            <w:tcW w:w="4961" w:type="dxa"/>
            <w:gridSpan w:val="3"/>
          </w:tcPr>
          <w:p w14:paraId="65AAEC93" w14:textId="78575217" w:rsidR="000F40C2" w:rsidRPr="00AF2ECC" w:rsidRDefault="000F40C2" w:rsidP="00055F45">
            <w:pPr>
              <w:pBdr>
                <w:bottom w:val="single" w:sz="4" w:space="1" w:color="auto"/>
              </w:pBdr>
              <w:spacing w:before="60" w:after="30" w:line="276" w:lineRule="auto"/>
              <w:ind w:left="-15"/>
              <w:jc w:val="center"/>
              <w:rPr>
                <w:rFonts w:ascii="Arial" w:hAnsi="Arial" w:cs="Arial"/>
                <w:sz w:val="19"/>
                <w:szCs w:val="19"/>
              </w:rPr>
            </w:pPr>
            <w:r w:rsidRPr="00AF2ECC">
              <w:rPr>
                <w:rFonts w:ascii="Arial" w:hAnsi="Arial" w:cs="Arial"/>
                <w:sz w:val="19"/>
                <w:szCs w:val="19"/>
              </w:rPr>
              <w:t>Thousand Baht</w:t>
            </w:r>
          </w:p>
        </w:tc>
      </w:tr>
      <w:tr w:rsidR="006A7D1C" w:rsidRPr="00AF2ECC" w14:paraId="7061A374" w14:textId="77777777" w:rsidTr="00AB3BE2">
        <w:tc>
          <w:tcPr>
            <w:tcW w:w="4044" w:type="dxa"/>
            <w:vAlign w:val="bottom"/>
          </w:tcPr>
          <w:p w14:paraId="3CE77611" w14:textId="63A0964C" w:rsidR="006A7D1C" w:rsidRPr="00AF2ECC" w:rsidRDefault="006A7D1C" w:rsidP="00055F45">
            <w:pPr>
              <w:spacing w:before="60" w:after="30" w:line="276" w:lineRule="auto"/>
              <w:jc w:val="center"/>
              <w:rPr>
                <w:rFonts w:ascii="Arial" w:hAnsi="Arial" w:cs="Arial"/>
                <w:sz w:val="19"/>
                <w:szCs w:val="19"/>
              </w:rPr>
            </w:pPr>
          </w:p>
        </w:tc>
        <w:tc>
          <w:tcPr>
            <w:tcW w:w="1701" w:type="dxa"/>
            <w:vAlign w:val="bottom"/>
          </w:tcPr>
          <w:p w14:paraId="16A92DC4" w14:textId="77777777" w:rsidR="006A7D1C" w:rsidRPr="00AF2ECC" w:rsidRDefault="006A7D1C" w:rsidP="00055F45">
            <w:pPr>
              <w:pBdr>
                <w:bottom w:val="single" w:sz="4" w:space="1" w:color="auto"/>
              </w:pBdr>
              <w:spacing w:before="60" w:after="30" w:line="276" w:lineRule="auto"/>
              <w:jc w:val="center"/>
              <w:rPr>
                <w:rFonts w:ascii="Arial" w:hAnsi="Arial" w:cs="Arial"/>
                <w:sz w:val="19"/>
                <w:szCs w:val="19"/>
              </w:rPr>
            </w:pPr>
            <w:r w:rsidRPr="00AF2ECC">
              <w:rPr>
                <w:rFonts w:ascii="Arial" w:hAnsi="Arial" w:cs="Arial"/>
                <w:sz w:val="19"/>
                <w:szCs w:val="19"/>
              </w:rPr>
              <w:t>Carrying amounts</w:t>
            </w:r>
          </w:p>
        </w:tc>
        <w:tc>
          <w:tcPr>
            <w:tcW w:w="1701" w:type="dxa"/>
            <w:vAlign w:val="bottom"/>
          </w:tcPr>
          <w:p w14:paraId="734D6588" w14:textId="77777777" w:rsidR="006A7D1C" w:rsidRPr="00AF2ECC" w:rsidRDefault="006A7D1C" w:rsidP="00055F45">
            <w:pPr>
              <w:pBdr>
                <w:bottom w:val="single" w:sz="4" w:space="1" w:color="auto"/>
              </w:pBdr>
              <w:spacing w:before="60" w:after="30" w:line="276" w:lineRule="auto"/>
              <w:jc w:val="center"/>
              <w:rPr>
                <w:rFonts w:ascii="Arial" w:hAnsi="Arial" w:cs="Arial"/>
                <w:sz w:val="19"/>
                <w:szCs w:val="19"/>
              </w:rPr>
            </w:pPr>
            <w:r w:rsidRPr="00AF2ECC">
              <w:rPr>
                <w:rFonts w:ascii="Arial" w:hAnsi="Arial" w:cs="Arial"/>
                <w:sz w:val="19"/>
                <w:szCs w:val="19"/>
              </w:rPr>
              <w:t>Fair value through profit or loss</w:t>
            </w:r>
          </w:p>
        </w:tc>
        <w:tc>
          <w:tcPr>
            <w:tcW w:w="1559" w:type="dxa"/>
            <w:vAlign w:val="bottom"/>
          </w:tcPr>
          <w:p w14:paraId="7B3D0E7C" w14:textId="77777777" w:rsidR="006A7D1C" w:rsidRPr="00AF2ECC" w:rsidRDefault="006A7D1C" w:rsidP="00055F45">
            <w:pPr>
              <w:pBdr>
                <w:bottom w:val="single" w:sz="4" w:space="1" w:color="auto"/>
              </w:pBdr>
              <w:spacing w:before="60" w:after="30" w:line="276" w:lineRule="auto"/>
              <w:jc w:val="center"/>
              <w:rPr>
                <w:rFonts w:ascii="Arial" w:hAnsi="Arial" w:cs="Arial"/>
                <w:sz w:val="19"/>
                <w:szCs w:val="19"/>
              </w:rPr>
            </w:pPr>
            <w:r w:rsidRPr="00AF2ECC">
              <w:rPr>
                <w:rFonts w:ascii="Arial" w:hAnsi="Arial" w:cs="Arial"/>
                <w:sz w:val="19"/>
                <w:szCs w:val="19"/>
              </w:rPr>
              <w:t>Amortized cost - net</w:t>
            </w:r>
          </w:p>
        </w:tc>
      </w:tr>
      <w:tr w:rsidR="00E34980" w:rsidRPr="00AF2ECC" w14:paraId="0B8C7AB6" w14:textId="77777777" w:rsidTr="00AB3BE2">
        <w:tc>
          <w:tcPr>
            <w:tcW w:w="4044" w:type="dxa"/>
          </w:tcPr>
          <w:p w14:paraId="7458C576" w14:textId="6F22BE61" w:rsidR="00E34980" w:rsidRPr="00AF2ECC" w:rsidRDefault="00E34980" w:rsidP="00055F45">
            <w:pPr>
              <w:spacing w:before="60" w:after="30" w:line="276" w:lineRule="auto"/>
              <w:jc w:val="thaiDistribute"/>
              <w:rPr>
                <w:rFonts w:ascii="Arial" w:hAnsi="Arial" w:cs="Arial"/>
                <w:b/>
                <w:bCs/>
                <w:sz w:val="19"/>
                <w:szCs w:val="19"/>
              </w:rPr>
            </w:pPr>
          </w:p>
        </w:tc>
        <w:tc>
          <w:tcPr>
            <w:tcW w:w="1701" w:type="dxa"/>
          </w:tcPr>
          <w:p w14:paraId="0C9C41DF" w14:textId="77777777" w:rsidR="00E34980" w:rsidRPr="00AF2ECC" w:rsidRDefault="00E34980" w:rsidP="00055F45">
            <w:pPr>
              <w:spacing w:before="60" w:after="30" w:line="276" w:lineRule="auto"/>
              <w:jc w:val="thaiDistribute"/>
              <w:rPr>
                <w:rFonts w:ascii="Arial" w:hAnsi="Arial" w:cs="Arial"/>
                <w:b/>
                <w:bCs/>
                <w:sz w:val="19"/>
                <w:szCs w:val="19"/>
              </w:rPr>
            </w:pPr>
          </w:p>
        </w:tc>
        <w:tc>
          <w:tcPr>
            <w:tcW w:w="1701" w:type="dxa"/>
          </w:tcPr>
          <w:p w14:paraId="6197C12E" w14:textId="77777777" w:rsidR="00E34980" w:rsidRPr="00AF2ECC" w:rsidRDefault="00E34980" w:rsidP="00055F45">
            <w:pPr>
              <w:spacing w:before="60" w:after="30" w:line="276" w:lineRule="auto"/>
              <w:jc w:val="thaiDistribute"/>
              <w:rPr>
                <w:rFonts w:ascii="Arial" w:hAnsi="Arial" w:cs="Arial"/>
                <w:b/>
                <w:bCs/>
                <w:sz w:val="19"/>
                <w:szCs w:val="19"/>
              </w:rPr>
            </w:pPr>
          </w:p>
        </w:tc>
        <w:tc>
          <w:tcPr>
            <w:tcW w:w="1559" w:type="dxa"/>
          </w:tcPr>
          <w:p w14:paraId="15DAF242" w14:textId="77777777" w:rsidR="00E34980" w:rsidRPr="00AF2ECC" w:rsidRDefault="00E34980" w:rsidP="00055F45">
            <w:pPr>
              <w:spacing w:before="60" w:after="30" w:line="276" w:lineRule="auto"/>
              <w:jc w:val="thaiDistribute"/>
              <w:rPr>
                <w:rFonts w:ascii="Arial" w:hAnsi="Arial" w:cs="Arial"/>
                <w:b/>
                <w:bCs/>
                <w:sz w:val="19"/>
                <w:szCs w:val="19"/>
              </w:rPr>
            </w:pPr>
          </w:p>
        </w:tc>
      </w:tr>
      <w:tr w:rsidR="00055F45" w:rsidRPr="00AF2ECC" w14:paraId="4EB74AEC" w14:textId="77777777" w:rsidTr="00AB3BE2">
        <w:tc>
          <w:tcPr>
            <w:tcW w:w="4044" w:type="dxa"/>
          </w:tcPr>
          <w:p w14:paraId="5F1B9118" w14:textId="22EE8DCB" w:rsidR="00055F45" w:rsidRPr="00AF2ECC" w:rsidRDefault="00055F45" w:rsidP="00055F45">
            <w:pPr>
              <w:spacing w:before="60" w:after="30" w:line="276" w:lineRule="auto"/>
              <w:jc w:val="thaiDistribute"/>
              <w:rPr>
                <w:rFonts w:ascii="Arial" w:hAnsi="Arial" w:cs="Arial"/>
                <w:b/>
                <w:bCs/>
                <w:sz w:val="19"/>
                <w:szCs w:val="19"/>
              </w:rPr>
            </w:pPr>
            <w:r w:rsidRPr="00AF2ECC">
              <w:rPr>
                <w:rFonts w:ascii="Arial" w:hAnsi="Arial" w:cs="Arial"/>
                <w:b/>
                <w:bCs/>
                <w:sz w:val="19"/>
                <w:szCs w:val="19"/>
              </w:rPr>
              <w:t>Financial assets</w:t>
            </w:r>
          </w:p>
        </w:tc>
        <w:tc>
          <w:tcPr>
            <w:tcW w:w="1701" w:type="dxa"/>
          </w:tcPr>
          <w:p w14:paraId="3F9A2314" w14:textId="77777777" w:rsidR="00055F45" w:rsidRPr="00AF2ECC" w:rsidRDefault="00055F45" w:rsidP="00055F45">
            <w:pPr>
              <w:spacing w:before="60" w:after="30" w:line="276" w:lineRule="auto"/>
              <w:jc w:val="thaiDistribute"/>
              <w:rPr>
                <w:rFonts w:ascii="Arial" w:hAnsi="Arial" w:cs="Arial"/>
                <w:b/>
                <w:bCs/>
                <w:sz w:val="19"/>
                <w:szCs w:val="19"/>
              </w:rPr>
            </w:pPr>
          </w:p>
        </w:tc>
        <w:tc>
          <w:tcPr>
            <w:tcW w:w="1701" w:type="dxa"/>
          </w:tcPr>
          <w:p w14:paraId="17409C8C" w14:textId="77777777" w:rsidR="00055F45" w:rsidRPr="00AF2ECC" w:rsidRDefault="00055F45" w:rsidP="00055F45">
            <w:pPr>
              <w:spacing w:before="60" w:after="30" w:line="276" w:lineRule="auto"/>
              <w:jc w:val="thaiDistribute"/>
              <w:rPr>
                <w:rFonts w:ascii="Arial" w:hAnsi="Arial" w:cs="Arial"/>
                <w:b/>
                <w:bCs/>
                <w:sz w:val="19"/>
                <w:szCs w:val="19"/>
              </w:rPr>
            </w:pPr>
          </w:p>
        </w:tc>
        <w:tc>
          <w:tcPr>
            <w:tcW w:w="1559" w:type="dxa"/>
          </w:tcPr>
          <w:p w14:paraId="24C25804" w14:textId="77777777" w:rsidR="00055F45" w:rsidRPr="00AF2ECC" w:rsidRDefault="00055F45" w:rsidP="00055F45">
            <w:pPr>
              <w:spacing w:before="60" w:after="30" w:line="276" w:lineRule="auto"/>
              <w:jc w:val="thaiDistribute"/>
              <w:rPr>
                <w:rFonts w:ascii="Arial" w:hAnsi="Arial" w:cs="Arial"/>
                <w:b/>
                <w:bCs/>
                <w:sz w:val="19"/>
                <w:szCs w:val="19"/>
              </w:rPr>
            </w:pPr>
          </w:p>
        </w:tc>
      </w:tr>
      <w:tr w:rsidR="006A7D1C" w:rsidRPr="00AF2ECC" w14:paraId="394D5604" w14:textId="77777777" w:rsidTr="00AB3BE2">
        <w:tc>
          <w:tcPr>
            <w:tcW w:w="4044" w:type="dxa"/>
          </w:tcPr>
          <w:p w14:paraId="4AA61BFC" w14:textId="77777777" w:rsidR="006A7D1C" w:rsidRPr="00AF2ECC" w:rsidRDefault="006A7D1C" w:rsidP="00055F45">
            <w:pPr>
              <w:spacing w:before="60" w:after="30" w:line="276" w:lineRule="auto"/>
              <w:rPr>
                <w:rFonts w:ascii="Arial" w:hAnsi="Arial" w:cs="Arial"/>
                <w:sz w:val="19"/>
                <w:szCs w:val="19"/>
              </w:rPr>
            </w:pPr>
            <w:r w:rsidRPr="00AF2ECC">
              <w:rPr>
                <w:rFonts w:ascii="Arial" w:hAnsi="Arial" w:cs="Arial"/>
                <w:sz w:val="19"/>
                <w:szCs w:val="19"/>
              </w:rPr>
              <w:t>Cash and cash equivalents</w:t>
            </w:r>
          </w:p>
        </w:tc>
        <w:tc>
          <w:tcPr>
            <w:tcW w:w="1701" w:type="dxa"/>
          </w:tcPr>
          <w:p w14:paraId="618C73F4" w14:textId="6F7AC34D" w:rsidR="006A7D1C" w:rsidRPr="00AF2ECC" w:rsidRDefault="00835248" w:rsidP="00055F45">
            <w:pPr>
              <w:spacing w:before="60" w:after="30" w:line="276" w:lineRule="auto"/>
              <w:jc w:val="right"/>
              <w:rPr>
                <w:rFonts w:ascii="Arial" w:hAnsi="Arial" w:cs="Arial"/>
                <w:sz w:val="19"/>
                <w:szCs w:val="19"/>
              </w:rPr>
            </w:pPr>
            <w:r w:rsidRPr="00AF2ECC">
              <w:rPr>
                <w:rFonts w:ascii="Arial" w:hAnsi="Arial" w:cs="Arial"/>
                <w:sz w:val="19"/>
                <w:szCs w:val="19"/>
              </w:rPr>
              <w:t>232,483</w:t>
            </w:r>
          </w:p>
        </w:tc>
        <w:tc>
          <w:tcPr>
            <w:tcW w:w="1701" w:type="dxa"/>
          </w:tcPr>
          <w:p w14:paraId="64493693" w14:textId="31F1A437" w:rsidR="006A7D1C" w:rsidRPr="00AF2ECC" w:rsidRDefault="00FD0B3D" w:rsidP="00055F45">
            <w:pPr>
              <w:spacing w:before="60" w:after="30" w:line="276" w:lineRule="auto"/>
              <w:jc w:val="center"/>
              <w:rPr>
                <w:rFonts w:ascii="Arial" w:hAnsi="Arial" w:cs="Arial"/>
                <w:sz w:val="19"/>
                <w:szCs w:val="19"/>
              </w:rPr>
            </w:pPr>
            <w:r w:rsidRPr="00AF2ECC">
              <w:rPr>
                <w:rFonts w:ascii="Arial" w:hAnsi="Arial" w:cs="Arial"/>
                <w:sz w:val="19"/>
                <w:szCs w:val="19"/>
              </w:rPr>
              <w:t xml:space="preserve">             </w:t>
            </w:r>
            <w:r w:rsidR="00B20992" w:rsidRPr="00AF2ECC">
              <w:rPr>
                <w:rFonts w:ascii="Arial" w:hAnsi="Arial" w:cs="Arial"/>
                <w:sz w:val="19"/>
                <w:szCs w:val="19"/>
              </w:rPr>
              <w:t xml:space="preserve">   </w:t>
            </w:r>
            <w:r w:rsidRPr="00AF2ECC">
              <w:rPr>
                <w:rFonts w:ascii="Arial" w:hAnsi="Arial" w:cs="Arial"/>
                <w:sz w:val="19"/>
                <w:szCs w:val="19"/>
              </w:rPr>
              <w:t>-</w:t>
            </w:r>
          </w:p>
        </w:tc>
        <w:tc>
          <w:tcPr>
            <w:tcW w:w="1559" w:type="dxa"/>
          </w:tcPr>
          <w:p w14:paraId="67BF848F" w14:textId="020E44E4" w:rsidR="006A7D1C" w:rsidRPr="00AF2ECC" w:rsidRDefault="00835248" w:rsidP="00055F45">
            <w:pPr>
              <w:spacing w:before="60" w:after="30" w:line="276" w:lineRule="auto"/>
              <w:jc w:val="right"/>
              <w:rPr>
                <w:rFonts w:ascii="Arial" w:hAnsi="Arial" w:cs="Arial"/>
                <w:sz w:val="19"/>
                <w:szCs w:val="19"/>
              </w:rPr>
            </w:pPr>
            <w:r w:rsidRPr="00AF2ECC">
              <w:rPr>
                <w:rFonts w:ascii="Arial" w:hAnsi="Arial" w:cs="Arial"/>
                <w:sz w:val="19"/>
                <w:szCs w:val="19"/>
              </w:rPr>
              <w:t>232,483</w:t>
            </w:r>
          </w:p>
        </w:tc>
      </w:tr>
      <w:tr w:rsidR="00F21CAF" w:rsidRPr="00AF2ECC" w14:paraId="48FCDEE7" w14:textId="77777777" w:rsidTr="00AB3BE2">
        <w:tc>
          <w:tcPr>
            <w:tcW w:w="4044" w:type="dxa"/>
          </w:tcPr>
          <w:p w14:paraId="049F9868" w14:textId="77777777" w:rsidR="00F21CAF" w:rsidRPr="00AF2ECC" w:rsidRDefault="00F21CAF" w:rsidP="00055F45">
            <w:pPr>
              <w:spacing w:before="60" w:after="30" w:line="276" w:lineRule="auto"/>
              <w:rPr>
                <w:rFonts w:ascii="Arial" w:hAnsi="Arial" w:cs="Arial"/>
                <w:sz w:val="19"/>
                <w:szCs w:val="19"/>
              </w:rPr>
            </w:pPr>
            <w:r w:rsidRPr="00AF2ECC">
              <w:rPr>
                <w:rFonts w:ascii="Arial" w:hAnsi="Arial" w:cs="Arial"/>
                <w:sz w:val="19"/>
                <w:szCs w:val="19"/>
              </w:rPr>
              <w:t>Trade accounts receivable</w:t>
            </w:r>
          </w:p>
        </w:tc>
        <w:tc>
          <w:tcPr>
            <w:tcW w:w="1701" w:type="dxa"/>
          </w:tcPr>
          <w:p w14:paraId="79A691E3" w14:textId="69AB6627" w:rsidR="00F21CAF" w:rsidRPr="00AF2ECC" w:rsidRDefault="00835248" w:rsidP="00055F45">
            <w:pPr>
              <w:spacing w:before="60" w:after="30" w:line="276" w:lineRule="auto"/>
              <w:jc w:val="right"/>
              <w:rPr>
                <w:rFonts w:ascii="Arial" w:hAnsi="Arial" w:cs="Arial"/>
                <w:sz w:val="19"/>
                <w:szCs w:val="19"/>
              </w:rPr>
            </w:pPr>
            <w:r w:rsidRPr="00AF2ECC">
              <w:rPr>
                <w:rFonts w:ascii="Arial" w:hAnsi="Arial" w:cs="Arial"/>
                <w:sz w:val="19"/>
                <w:szCs w:val="19"/>
              </w:rPr>
              <w:t>702,644</w:t>
            </w:r>
          </w:p>
        </w:tc>
        <w:tc>
          <w:tcPr>
            <w:tcW w:w="1701" w:type="dxa"/>
          </w:tcPr>
          <w:p w14:paraId="0637B5F1" w14:textId="5B109347" w:rsidR="00F21CAF" w:rsidRPr="00AF2ECC" w:rsidRDefault="00FD0B3D" w:rsidP="00055F45">
            <w:pPr>
              <w:spacing w:before="60" w:after="30" w:line="276" w:lineRule="auto"/>
              <w:jc w:val="center"/>
              <w:rPr>
                <w:rFonts w:ascii="Arial" w:hAnsi="Arial" w:cs="Arial"/>
                <w:sz w:val="19"/>
                <w:szCs w:val="19"/>
              </w:rPr>
            </w:pPr>
            <w:r w:rsidRPr="00AF2ECC">
              <w:rPr>
                <w:rFonts w:ascii="Arial" w:hAnsi="Arial" w:cs="Arial"/>
                <w:sz w:val="19"/>
                <w:szCs w:val="19"/>
              </w:rPr>
              <w:t xml:space="preserve">             </w:t>
            </w:r>
            <w:r w:rsidR="00B20992" w:rsidRPr="00AF2ECC">
              <w:rPr>
                <w:rFonts w:ascii="Arial" w:hAnsi="Arial" w:cs="Arial"/>
                <w:sz w:val="19"/>
                <w:szCs w:val="19"/>
              </w:rPr>
              <w:t xml:space="preserve"> </w:t>
            </w:r>
            <w:r w:rsidRPr="00AF2ECC">
              <w:rPr>
                <w:rFonts w:ascii="Arial" w:hAnsi="Arial" w:cs="Arial"/>
                <w:sz w:val="19"/>
                <w:szCs w:val="19"/>
              </w:rPr>
              <w:t xml:space="preserve"> </w:t>
            </w:r>
            <w:r w:rsidR="00B20992" w:rsidRPr="00AF2ECC">
              <w:rPr>
                <w:rFonts w:ascii="Arial" w:hAnsi="Arial" w:cs="Arial"/>
                <w:sz w:val="19"/>
                <w:szCs w:val="19"/>
              </w:rPr>
              <w:t xml:space="preserve"> </w:t>
            </w:r>
            <w:r w:rsidRPr="00AF2ECC">
              <w:rPr>
                <w:rFonts w:ascii="Arial" w:hAnsi="Arial" w:cs="Arial"/>
                <w:sz w:val="19"/>
                <w:szCs w:val="19"/>
              </w:rPr>
              <w:t>-</w:t>
            </w:r>
          </w:p>
        </w:tc>
        <w:tc>
          <w:tcPr>
            <w:tcW w:w="1559" w:type="dxa"/>
          </w:tcPr>
          <w:p w14:paraId="224B976C" w14:textId="2C2E3760" w:rsidR="00F21CAF" w:rsidRPr="00AF2ECC" w:rsidRDefault="00835248" w:rsidP="00055F45">
            <w:pPr>
              <w:spacing w:before="60" w:after="30" w:line="276" w:lineRule="auto"/>
              <w:jc w:val="right"/>
              <w:rPr>
                <w:rFonts w:ascii="Arial" w:hAnsi="Arial" w:cs="Arial"/>
                <w:sz w:val="19"/>
                <w:szCs w:val="19"/>
              </w:rPr>
            </w:pPr>
            <w:r w:rsidRPr="00AF2ECC">
              <w:rPr>
                <w:rFonts w:ascii="Arial" w:hAnsi="Arial" w:cs="Arial"/>
                <w:sz w:val="19"/>
                <w:szCs w:val="19"/>
              </w:rPr>
              <w:t>702,644</w:t>
            </w:r>
          </w:p>
        </w:tc>
      </w:tr>
      <w:tr w:rsidR="006A7D1C" w:rsidRPr="00AF2ECC" w14:paraId="0AE02045" w14:textId="77777777" w:rsidTr="00AB3BE2">
        <w:tc>
          <w:tcPr>
            <w:tcW w:w="4044" w:type="dxa"/>
          </w:tcPr>
          <w:p w14:paraId="66E998CA" w14:textId="111390ED" w:rsidR="006A7D1C" w:rsidRPr="00AF2ECC" w:rsidRDefault="00F21CAF" w:rsidP="00055F45">
            <w:pPr>
              <w:spacing w:before="60" w:after="30" w:line="276" w:lineRule="auto"/>
              <w:rPr>
                <w:rFonts w:ascii="Arial" w:hAnsi="Arial" w:cs="Arial"/>
                <w:sz w:val="19"/>
                <w:szCs w:val="19"/>
              </w:rPr>
            </w:pPr>
            <w:r w:rsidRPr="00AF2ECC">
              <w:rPr>
                <w:rFonts w:ascii="Arial" w:hAnsi="Arial" w:cs="Arial"/>
                <w:sz w:val="19"/>
                <w:szCs w:val="19"/>
              </w:rPr>
              <w:t>Other financial current asset</w:t>
            </w:r>
            <w:r w:rsidR="00BA216D" w:rsidRPr="00AF2ECC">
              <w:rPr>
                <w:rFonts w:ascii="Arial" w:hAnsi="Arial" w:cs="Arial"/>
                <w:sz w:val="19"/>
                <w:szCs w:val="19"/>
              </w:rPr>
              <w:t>s</w:t>
            </w:r>
          </w:p>
        </w:tc>
        <w:tc>
          <w:tcPr>
            <w:tcW w:w="1701" w:type="dxa"/>
          </w:tcPr>
          <w:p w14:paraId="2A976636" w14:textId="633E5763" w:rsidR="006A7D1C" w:rsidRPr="00AF2ECC" w:rsidRDefault="00835248" w:rsidP="0069620C">
            <w:pPr>
              <w:pBdr>
                <w:bottom w:val="single" w:sz="4" w:space="1" w:color="auto"/>
              </w:pBdr>
              <w:spacing w:before="60" w:after="30" w:line="276" w:lineRule="auto"/>
              <w:jc w:val="right"/>
              <w:rPr>
                <w:rFonts w:ascii="Arial" w:hAnsi="Arial" w:cs="Arial"/>
                <w:sz w:val="19"/>
                <w:szCs w:val="19"/>
              </w:rPr>
            </w:pPr>
            <w:r w:rsidRPr="00AF2ECC">
              <w:rPr>
                <w:rFonts w:ascii="Arial" w:hAnsi="Arial" w:cs="Arial"/>
                <w:sz w:val="19"/>
                <w:szCs w:val="19"/>
              </w:rPr>
              <w:t>411,187</w:t>
            </w:r>
          </w:p>
        </w:tc>
        <w:tc>
          <w:tcPr>
            <w:tcW w:w="1701" w:type="dxa"/>
          </w:tcPr>
          <w:p w14:paraId="0D38DD84" w14:textId="423F54EE" w:rsidR="006A7D1C" w:rsidRPr="00AF2ECC" w:rsidRDefault="00835248" w:rsidP="0069620C">
            <w:pPr>
              <w:pBdr>
                <w:bottom w:val="single" w:sz="4" w:space="1" w:color="auto"/>
              </w:pBdr>
              <w:spacing w:before="60" w:after="30" w:line="276" w:lineRule="auto"/>
              <w:jc w:val="right"/>
              <w:rPr>
                <w:rFonts w:ascii="Arial" w:hAnsi="Arial" w:cs="Arial"/>
                <w:sz w:val="19"/>
                <w:szCs w:val="19"/>
              </w:rPr>
            </w:pPr>
            <w:r w:rsidRPr="00AF2ECC">
              <w:rPr>
                <w:rFonts w:ascii="Arial" w:hAnsi="Arial" w:cs="Arial"/>
                <w:sz w:val="19"/>
                <w:szCs w:val="19"/>
              </w:rPr>
              <w:t>411,187</w:t>
            </w:r>
          </w:p>
        </w:tc>
        <w:tc>
          <w:tcPr>
            <w:tcW w:w="1559" w:type="dxa"/>
          </w:tcPr>
          <w:p w14:paraId="5996D7C2" w14:textId="1F8EC7C7" w:rsidR="006A7D1C" w:rsidRPr="00AF2ECC" w:rsidRDefault="00FD0B3D" w:rsidP="0069620C">
            <w:pPr>
              <w:pBdr>
                <w:bottom w:val="single" w:sz="4" w:space="1" w:color="auto"/>
              </w:pBdr>
              <w:spacing w:before="60" w:after="30" w:line="276" w:lineRule="auto"/>
              <w:jc w:val="center"/>
              <w:rPr>
                <w:rFonts w:ascii="Arial" w:hAnsi="Arial" w:cs="Arial"/>
                <w:sz w:val="19"/>
                <w:szCs w:val="19"/>
              </w:rPr>
            </w:pPr>
            <w:r w:rsidRPr="00AF2ECC">
              <w:rPr>
                <w:rFonts w:ascii="Arial" w:hAnsi="Arial" w:cs="Arial"/>
                <w:sz w:val="19"/>
                <w:szCs w:val="19"/>
              </w:rPr>
              <w:t xml:space="preserve">          -</w:t>
            </w:r>
          </w:p>
        </w:tc>
      </w:tr>
      <w:tr w:rsidR="006A7D1C" w:rsidRPr="00AF2ECC" w14:paraId="16C385C2" w14:textId="77777777" w:rsidTr="00AB3BE2">
        <w:tc>
          <w:tcPr>
            <w:tcW w:w="4044" w:type="dxa"/>
          </w:tcPr>
          <w:p w14:paraId="22E01E9E" w14:textId="77777777" w:rsidR="006A7D1C" w:rsidRPr="00AF2ECC" w:rsidRDefault="006A7D1C" w:rsidP="00055F45">
            <w:pPr>
              <w:spacing w:before="60" w:after="30" w:line="276" w:lineRule="auto"/>
              <w:jc w:val="thaiDistribute"/>
              <w:rPr>
                <w:rFonts w:ascii="Arial" w:hAnsi="Arial" w:cs="Arial"/>
                <w:sz w:val="19"/>
                <w:szCs w:val="19"/>
              </w:rPr>
            </w:pPr>
            <w:r w:rsidRPr="00AF2ECC">
              <w:rPr>
                <w:rFonts w:ascii="Arial" w:hAnsi="Arial" w:cs="Arial"/>
                <w:sz w:val="19"/>
                <w:szCs w:val="19"/>
              </w:rPr>
              <w:t>Total</w:t>
            </w:r>
          </w:p>
        </w:tc>
        <w:tc>
          <w:tcPr>
            <w:tcW w:w="1701" w:type="dxa"/>
          </w:tcPr>
          <w:p w14:paraId="0B036167" w14:textId="4A62EAB9" w:rsidR="006A7D1C" w:rsidRPr="00AF2ECC" w:rsidRDefault="00835248" w:rsidP="0069620C">
            <w:pPr>
              <w:pBdr>
                <w:bottom w:val="single" w:sz="4" w:space="1" w:color="auto"/>
              </w:pBdr>
              <w:spacing w:before="60" w:after="30" w:line="276" w:lineRule="auto"/>
              <w:jc w:val="right"/>
              <w:rPr>
                <w:rFonts w:ascii="Arial" w:hAnsi="Arial" w:cs="Arial"/>
                <w:sz w:val="19"/>
                <w:szCs w:val="19"/>
              </w:rPr>
            </w:pPr>
            <w:r w:rsidRPr="00AF2ECC">
              <w:rPr>
                <w:rFonts w:ascii="Arial" w:hAnsi="Arial" w:cs="Arial"/>
                <w:sz w:val="19"/>
                <w:szCs w:val="19"/>
              </w:rPr>
              <w:t>1,346,314</w:t>
            </w:r>
          </w:p>
        </w:tc>
        <w:tc>
          <w:tcPr>
            <w:tcW w:w="1701" w:type="dxa"/>
          </w:tcPr>
          <w:p w14:paraId="1BBC6345" w14:textId="4B1C066A" w:rsidR="006A7D1C" w:rsidRPr="00AF2ECC" w:rsidRDefault="00835248" w:rsidP="0069620C">
            <w:pPr>
              <w:pBdr>
                <w:bottom w:val="single" w:sz="4" w:space="1" w:color="auto"/>
              </w:pBdr>
              <w:spacing w:before="60" w:after="30" w:line="276" w:lineRule="auto"/>
              <w:jc w:val="right"/>
              <w:rPr>
                <w:rFonts w:ascii="Arial" w:hAnsi="Arial" w:cs="Arial"/>
                <w:sz w:val="19"/>
                <w:szCs w:val="19"/>
              </w:rPr>
            </w:pPr>
            <w:r w:rsidRPr="00AF2ECC">
              <w:rPr>
                <w:rFonts w:ascii="Arial" w:hAnsi="Arial" w:cs="Arial"/>
                <w:sz w:val="19"/>
                <w:szCs w:val="19"/>
              </w:rPr>
              <w:t>411,187</w:t>
            </w:r>
          </w:p>
        </w:tc>
        <w:tc>
          <w:tcPr>
            <w:tcW w:w="1559" w:type="dxa"/>
          </w:tcPr>
          <w:p w14:paraId="2539000C" w14:textId="1BADFFE7" w:rsidR="006A7D1C" w:rsidRPr="00AF2ECC" w:rsidRDefault="00835248" w:rsidP="0069620C">
            <w:pPr>
              <w:pBdr>
                <w:bottom w:val="single" w:sz="4" w:space="1" w:color="auto"/>
              </w:pBdr>
              <w:spacing w:before="60" w:after="30" w:line="276" w:lineRule="auto"/>
              <w:jc w:val="right"/>
              <w:rPr>
                <w:rFonts w:ascii="Arial" w:hAnsi="Arial" w:cs="Arial"/>
                <w:sz w:val="19"/>
              </w:rPr>
            </w:pPr>
            <w:r w:rsidRPr="00AF2ECC">
              <w:rPr>
                <w:rFonts w:ascii="Arial" w:hAnsi="Arial" w:cs="Arial"/>
                <w:sz w:val="19"/>
              </w:rPr>
              <w:t>935,127</w:t>
            </w:r>
          </w:p>
        </w:tc>
      </w:tr>
    </w:tbl>
    <w:p w14:paraId="4C8BA1AF" w14:textId="77777777" w:rsidR="00055F45" w:rsidRPr="00AF2ECC" w:rsidRDefault="00055F45" w:rsidP="000E7A2E">
      <w:pPr>
        <w:pStyle w:val="BodyTextIndent3"/>
        <w:spacing w:line="360" w:lineRule="auto"/>
        <w:ind w:left="0" w:firstLine="0"/>
        <w:jc w:val="left"/>
        <w:rPr>
          <w:rFonts w:ascii="Arial" w:hAnsi="Arial" w:cs="Arial"/>
          <w:sz w:val="19"/>
          <w:szCs w:val="19"/>
          <w:u w:val="single"/>
          <w:lang w:bidi="th-TH"/>
        </w:rPr>
      </w:pPr>
    </w:p>
    <w:tbl>
      <w:tblPr>
        <w:tblStyle w:val="TableGrid"/>
        <w:tblW w:w="9005"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44"/>
        <w:gridCol w:w="1701"/>
        <w:gridCol w:w="1701"/>
        <w:gridCol w:w="1559"/>
      </w:tblGrid>
      <w:tr w:rsidR="006565E1" w:rsidRPr="00AF2ECC" w14:paraId="18A3E356" w14:textId="77777777" w:rsidTr="00AB3BE2">
        <w:tc>
          <w:tcPr>
            <w:tcW w:w="4044" w:type="dxa"/>
          </w:tcPr>
          <w:p w14:paraId="6A4D25FF" w14:textId="77777777" w:rsidR="006565E1" w:rsidRPr="00AF2ECC" w:rsidRDefault="006565E1" w:rsidP="00055F45">
            <w:pPr>
              <w:spacing w:before="60" w:after="30" w:line="276" w:lineRule="auto"/>
              <w:ind w:left="-15"/>
              <w:jc w:val="center"/>
              <w:rPr>
                <w:rFonts w:ascii="Arial" w:hAnsi="Arial" w:cs="Arial"/>
                <w:sz w:val="19"/>
                <w:szCs w:val="19"/>
              </w:rPr>
            </w:pPr>
          </w:p>
        </w:tc>
        <w:tc>
          <w:tcPr>
            <w:tcW w:w="4961" w:type="dxa"/>
            <w:gridSpan w:val="3"/>
          </w:tcPr>
          <w:p w14:paraId="2CB78CDE" w14:textId="77777777" w:rsidR="006565E1" w:rsidRPr="00AF2ECC" w:rsidRDefault="006565E1" w:rsidP="00055F45">
            <w:pPr>
              <w:pBdr>
                <w:bottom w:val="single" w:sz="4" w:space="1" w:color="auto"/>
              </w:pBdr>
              <w:spacing w:before="60" w:after="30" w:line="276" w:lineRule="auto"/>
              <w:ind w:left="-15"/>
              <w:jc w:val="center"/>
              <w:rPr>
                <w:rFonts w:ascii="Arial" w:hAnsi="Arial" w:cs="Arial"/>
                <w:sz w:val="19"/>
                <w:szCs w:val="19"/>
              </w:rPr>
            </w:pPr>
            <w:r w:rsidRPr="00AF2ECC">
              <w:rPr>
                <w:rFonts w:ascii="Arial" w:hAnsi="Arial" w:cs="Arial"/>
                <w:sz w:val="19"/>
                <w:szCs w:val="19"/>
              </w:rPr>
              <w:t>Thousand Baht</w:t>
            </w:r>
          </w:p>
        </w:tc>
      </w:tr>
      <w:tr w:rsidR="006565E1" w:rsidRPr="00AF2ECC" w14:paraId="33A8C482" w14:textId="77777777" w:rsidTr="00AB3BE2">
        <w:tc>
          <w:tcPr>
            <w:tcW w:w="4044" w:type="dxa"/>
            <w:vAlign w:val="bottom"/>
          </w:tcPr>
          <w:p w14:paraId="6255270B" w14:textId="77777777" w:rsidR="006565E1" w:rsidRPr="00AF2ECC" w:rsidRDefault="006565E1" w:rsidP="00055F45">
            <w:pPr>
              <w:spacing w:before="60" w:after="30" w:line="276" w:lineRule="auto"/>
              <w:jc w:val="center"/>
              <w:rPr>
                <w:rFonts w:ascii="Arial" w:hAnsi="Arial" w:cs="Arial"/>
                <w:sz w:val="19"/>
                <w:szCs w:val="19"/>
              </w:rPr>
            </w:pPr>
          </w:p>
        </w:tc>
        <w:tc>
          <w:tcPr>
            <w:tcW w:w="1701" w:type="dxa"/>
            <w:vAlign w:val="bottom"/>
          </w:tcPr>
          <w:p w14:paraId="77C7B1CD" w14:textId="77777777" w:rsidR="006565E1" w:rsidRPr="00AF2ECC" w:rsidRDefault="006565E1" w:rsidP="00055F45">
            <w:pPr>
              <w:pBdr>
                <w:bottom w:val="single" w:sz="4" w:space="1" w:color="auto"/>
              </w:pBdr>
              <w:spacing w:before="60" w:after="30" w:line="276" w:lineRule="auto"/>
              <w:jc w:val="center"/>
              <w:rPr>
                <w:rFonts w:ascii="Arial" w:hAnsi="Arial" w:cs="Arial"/>
                <w:sz w:val="19"/>
                <w:szCs w:val="19"/>
              </w:rPr>
            </w:pPr>
            <w:r w:rsidRPr="00AF2ECC">
              <w:rPr>
                <w:rFonts w:ascii="Arial" w:hAnsi="Arial" w:cs="Arial"/>
                <w:sz w:val="19"/>
                <w:szCs w:val="19"/>
              </w:rPr>
              <w:t>Carrying amounts</w:t>
            </w:r>
          </w:p>
        </w:tc>
        <w:tc>
          <w:tcPr>
            <w:tcW w:w="1701" w:type="dxa"/>
            <w:vAlign w:val="bottom"/>
          </w:tcPr>
          <w:p w14:paraId="42FCF963" w14:textId="77777777" w:rsidR="006565E1" w:rsidRPr="00AF2ECC" w:rsidRDefault="006565E1" w:rsidP="00055F45">
            <w:pPr>
              <w:pBdr>
                <w:bottom w:val="single" w:sz="4" w:space="1" w:color="auto"/>
              </w:pBdr>
              <w:spacing w:before="60" w:after="30" w:line="276" w:lineRule="auto"/>
              <w:jc w:val="center"/>
              <w:rPr>
                <w:rFonts w:ascii="Arial" w:hAnsi="Arial" w:cs="Arial"/>
                <w:sz w:val="19"/>
                <w:szCs w:val="19"/>
              </w:rPr>
            </w:pPr>
            <w:r w:rsidRPr="00AF2ECC">
              <w:rPr>
                <w:rFonts w:ascii="Arial" w:hAnsi="Arial" w:cs="Arial"/>
                <w:sz w:val="19"/>
                <w:szCs w:val="19"/>
              </w:rPr>
              <w:t>Fair value through profit or loss</w:t>
            </w:r>
          </w:p>
        </w:tc>
        <w:tc>
          <w:tcPr>
            <w:tcW w:w="1559" w:type="dxa"/>
            <w:vAlign w:val="bottom"/>
          </w:tcPr>
          <w:p w14:paraId="7DF824CD" w14:textId="77777777" w:rsidR="006565E1" w:rsidRPr="00AF2ECC" w:rsidRDefault="006565E1" w:rsidP="00055F45">
            <w:pPr>
              <w:pBdr>
                <w:bottom w:val="single" w:sz="4" w:space="1" w:color="auto"/>
              </w:pBdr>
              <w:spacing w:before="60" w:after="30" w:line="276" w:lineRule="auto"/>
              <w:jc w:val="center"/>
              <w:rPr>
                <w:rFonts w:ascii="Arial" w:hAnsi="Arial" w:cs="Arial"/>
                <w:sz w:val="19"/>
                <w:szCs w:val="19"/>
              </w:rPr>
            </w:pPr>
            <w:r w:rsidRPr="00AF2ECC">
              <w:rPr>
                <w:rFonts w:ascii="Arial" w:hAnsi="Arial" w:cs="Arial"/>
                <w:sz w:val="19"/>
                <w:szCs w:val="19"/>
              </w:rPr>
              <w:t>Amortized cost - net</w:t>
            </w:r>
          </w:p>
        </w:tc>
      </w:tr>
      <w:tr w:rsidR="006565E1" w:rsidRPr="00AF2ECC" w14:paraId="47CA8308" w14:textId="77777777" w:rsidTr="00AB3BE2">
        <w:tc>
          <w:tcPr>
            <w:tcW w:w="4044" w:type="dxa"/>
          </w:tcPr>
          <w:p w14:paraId="6C8788C3" w14:textId="56473B1F" w:rsidR="006565E1" w:rsidRPr="00AF2ECC" w:rsidRDefault="006565E1" w:rsidP="00055F45">
            <w:pPr>
              <w:spacing w:before="60" w:after="30" w:line="276" w:lineRule="auto"/>
              <w:jc w:val="thaiDistribute"/>
              <w:rPr>
                <w:rFonts w:ascii="Arial" w:hAnsi="Arial" w:cs="Arial"/>
                <w:b/>
                <w:bCs/>
                <w:sz w:val="19"/>
                <w:szCs w:val="19"/>
              </w:rPr>
            </w:pPr>
          </w:p>
        </w:tc>
        <w:tc>
          <w:tcPr>
            <w:tcW w:w="1701" w:type="dxa"/>
          </w:tcPr>
          <w:p w14:paraId="2696A35E" w14:textId="77777777" w:rsidR="006565E1" w:rsidRPr="00AF2ECC" w:rsidRDefault="006565E1" w:rsidP="00055F45">
            <w:pPr>
              <w:spacing w:before="60" w:after="30" w:line="276" w:lineRule="auto"/>
              <w:jc w:val="thaiDistribute"/>
              <w:rPr>
                <w:rFonts w:ascii="Arial" w:hAnsi="Arial" w:cs="Arial"/>
                <w:b/>
                <w:bCs/>
                <w:sz w:val="19"/>
                <w:szCs w:val="19"/>
              </w:rPr>
            </w:pPr>
          </w:p>
        </w:tc>
        <w:tc>
          <w:tcPr>
            <w:tcW w:w="1701" w:type="dxa"/>
          </w:tcPr>
          <w:p w14:paraId="7C0610CE" w14:textId="77777777" w:rsidR="006565E1" w:rsidRPr="00AF2ECC" w:rsidRDefault="006565E1" w:rsidP="00055F45">
            <w:pPr>
              <w:spacing w:before="60" w:after="30" w:line="276" w:lineRule="auto"/>
              <w:jc w:val="thaiDistribute"/>
              <w:rPr>
                <w:rFonts w:ascii="Arial" w:hAnsi="Arial" w:cs="Arial"/>
                <w:b/>
                <w:bCs/>
                <w:sz w:val="19"/>
                <w:szCs w:val="19"/>
              </w:rPr>
            </w:pPr>
          </w:p>
        </w:tc>
        <w:tc>
          <w:tcPr>
            <w:tcW w:w="1559" w:type="dxa"/>
          </w:tcPr>
          <w:p w14:paraId="0FBFAFDE" w14:textId="77777777" w:rsidR="006565E1" w:rsidRPr="00AF2ECC" w:rsidRDefault="006565E1" w:rsidP="00055F45">
            <w:pPr>
              <w:spacing w:before="60" w:after="30" w:line="276" w:lineRule="auto"/>
              <w:jc w:val="thaiDistribute"/>
              <w:rPr>
                <w:rFonts w:ascii="Arial" w:hAnsi="Arial" w:cs="Arial"/>
                <w:b/>
                <w:bCs/>
                <w:sz w:val="19"/>
                <w:szCs w:val="19"/>
              </w:rPr>
            </w:pPr>
          </w:p>
        </w:tc>
      </w:tr>
      <w:tr w:rsidR="00055F45" w:rsidRPr="00AF2ECC" w14:paraId="112789FE" w14:textId="77777777" w:rsidTr="00AB3BE2">
        <w:tc>
          <w:tcPr>
            <w:tcW w:w="4044" w:type="dxa"/>
          </w:tcPr>
          <w:p w14:paraId="7E75AC94" w14:textId="05B3F778" w:rsidR="00055F45" w:rsidRPr="00AF2ECC" w:rsidRDefault="00055F45" w:rsidP="00055F45">
            <w:pPr>
              <w:spacing w:before="60" w:after="30" w:line="276" w:lineRule="auto"/>
              <w:jc w:val="thaiDistribute"/>
              <w:rPr>
                <w:rFonts w:ascii="Arial" w:hAnsi="Arial" w:cs="Arial"/>
                <w:b/>
                <w:bCs/>
                <w:sz w:val="19"/>
                <w:szCs w:val="19"/>
              </w:rPr>
            </w:pPr>
            <w:r w:rsidRPr="00AF2ECC">
              <w:rPr>
                <w:rFonts w:ascii="Arial" w:hAnsi="Arial" w:cs="Arial"/>
                <w:b/>
                <w:bCs/>
                <w:sz w:val="19"/>
                <w:szCs w:val="19"/>
              </w:rPr>
              <w:t>Financial liabilities</w:t>
            </w:r>
          </w:p>
        </w:tc>
        <w:tc>
          <w:tcPr>
            <w:tcW w:w="1701" w:type="dxa"/>
          </w:tcPr>
          <w:p w14:paraId="036AB0DE" w14:textId="77777777" w:rsidR="00055F45" w:rsidRPr="00AF2ECC" w:rsidRDefault="00055F45" w:rsidP="00055F45">
            <w:pPr>
              <w:spacing w:before="60" w:after="30" w:line="276" w:lineRule="auto"/>
              <w:jc w:val="thaiDistribute"/>
              <w:rPr>
                <w:rFonts w:ascii="Arial" w:hAnsi="Arial" w:cs="Arial"/>
                <w:b/>
                <w:bCs/>
                <w:sz w:val="19"/>
                <w:szCs w:val="19"/>
              </w:rPr>
            </w:pPr>
          </w:p>
        </w:tc>
        <w:tc>
          <w:tcPr>
            <w:tcW w:w="1701" w:type="dxa"/>
          </w:tcPr>
          <w:p w14:paraId="2F0FD4F2" w14:textId="77777777" w:rsidR="00055F45" w:rsidRPr="00AF2ECC" w:rsidRDefault="00055F45" w:rsidP="00055F45">
            <w:pPr>
              <w:spacing w:before="60" w:after="30" w:line="276" w:lineRule="auto"/>
              <w:jc w:val="thaiDistribute"/>
              <w:rPr>
                <w:rFonts w:ascii="Arial" w:hAnsi="Arial" w:cs="Arial"/>
                <w:b/>
                <w:bCs/>
                <w:sz w:val="19"/>
                <w:szCs w:val="19"/>
              </w:rPr>
            </w:pPr>
          </w:p>
        </w:tc>
        <w:tc>
          <w:tcPr>
            <w:tcW w:w="1559" w:type="dxa"/>
          </w:tcPr>
          <w:p w14:paraId="0D690668" w14:textId="77777777" w:rsidR="00055F45" w:rsidRPr="00AF2ECC" w:rsidRDefault="00055F45" w:rsidP="00055F45">
            <w:pPr>
              <w:spacing w:before="60" w:after="30" w:line="276" w:lineRule="auto"/>
              <w:jc w:val="thaiDistribute"/>
              <w:rPr>
                <w:rFonts w:ascii="Arial" w:hAnsi="Arial" w:cs="Arial"/>
                <w:b/>
                <w:bCs/>
                <w:sz w:val="19"/>
                <w:szCs w:val="19"/>
              </w:rPr>
            </w:pPr>
          </w:p>
        </w:tc>
      </w:tr>
      <w:tr w:rsidR="006565E1" w:rsidRPr="00AF2ECC" w14:paraId="36A607BC" w14:textId="77777777" w:rsidTr="00AB3BE2">
        <w:tc>
          <w:tcPr>
            <w:tcW w:w="4044" w:type="dxa"/>
          </w:tcPr>
          <w:p w14:paraId="3F11AA44" w14:textId="29A7E3B4" w:rsidR="006565E1" w:rsidRPr="00AF2ECC" w:rsidRDefault="006565E1" w:rsidP="00055F45">
            <w:pPr>
              <w:spacing w:before="60" w:after="30" w:line="276" w:lineRule="auto"/>
              <w:rPr>
                <w:rFonts w:ascii="Arial" w:hAnsi="Arial" w:cs="Arial"/>
                <w:sz w:val="19"/>
                <w:szCs w:val="19"/>
              </w:rPr>
            </w:pPr>
            <w:r w:rsidRPr="00AF2ECC">
              <w:rPr>
                <w:rFonts w:ascii="Arial" w:hAnsi="Arial" w:cs="Arial"/>
                <w:sz w:val="19"/>
                <w:szCs w:val="19"/>
              </w:rPr>
              <w:t>Short-term loans from bank</w:t>
            </w:r>
          </w:p>
        </w:tc>
        <w:tc>
          <w:tcPr>
            <w:tcW w:w="1701" w:type="dxa"/>
          </w:tcPr>
          <w:p w14:paraId="23BDBCCF" w14:textId="60B89D5D" w:rsidR="006565E1" w:rsidRPr="00AF2ECC" w:rsidRDefault="00627F80" w:rsidP="00055F45">
            <w:pPr>
              <w:spacing w:before="60" w:after="30" w:line="276" w:lineRule="auto"/>
              <w:jc w:val="right"/>
              <w:rPr>
                <w:rFonts w:ascii="Arial" w:hAnsi="Arial" w:cs="Arial"/>
                <w:sz w:val="19"/>
                <w:szCs w:val="19"/>
              </w:rPr>
            </w:pPr>
            <w:r w:rsidRPr="00AF2ECC">
              <w:rPr>
                <w:rFonts w:ascii="Arial" w:hAnsi="Arial" w:cs="Arial"/>
                <w:sz w:val="19"/>
                <w:szCs w:val="19"/>
              </w:rPr>
              <w:t>416,960</w:t>
            </w:r>
          </w:p>
        </w:tc>
        <w:tc>
          <w:tcPr>
            <w:tcW w:w="1701" w:type="dxa"/>
          </w:tcPr>
          <w:p w14:paraId="41011D54" w14:textId="31AF770C" w:rsidR="006565E1" w:rsidRPr="00AF2ECC" w:rsidRDefault="00FD0B3D" w:rsidP="00FD0B3D">
            <w:pPr>
              <w:spacing w:before="60" w:after="30" w:line="276" w:lineRule="auto"/>
              <w:jc w:val="center"/>
              <w:rPr>
                <w:rFonts w:ascii="Arial" w:hAnsi="Arial" w:cs="Arial"/>
                <w:sz w:val="19"/>
                <w:szCs w:val="19"/>
              </w:rPr>
            </w:pPr>
            <w:r w:rsidRPr="00AF2ECC">
              <w:rPr>
                <w:rFonts w:ascii="Arial" w:hAnsi="Arial" w:cs="Arial"/>
                <w:sz w:val="19"/>
                <w:szCs w:val="19"/>
              </w:rPr>
              <w:t xml:space="preserve">             -</w:t>
            </w:r>
          </w:p>
        </w:tc>
        <w:tc>
          <w:tcPr>
            <w:tcW w:w="1559" w:type="dxa"/>
          </w:tcPr>
          <w:p w14:paraId="62CEE7F8" w14:textId="75A267DD" w:rsidR="006565E1" w:rsidRPr="00AF2ECC" w:rsidRDefault="002E6EEF" w:rsidP="00055F45">
            <w:pPr>
              <w:spacing w:before="60" w:after="30" w:line="276" w:lineRule="auto"/>
              <w:jc w:val="right"/>
              <w:rPr>
                <w:rFonts w:ascii="Arial" w:hAnsi="Arial" w:cs="Arial"/>
                <w:sz w:val="19"/>
                <w:szCs w:val="19"/>
              </w:rPr>
            </w:pPr>
            <w:r w:rsidRPr="00AF2ECC">
              <w:rPr>
                <w:rFonts w:ascii="Arial" w:hAnsi="Arial" w:cs="Arial"/>
                <w:sz w:val="19"/>
                <w:szCs w:val="19"/>
              </w:rPr>
              <w:t>416</w:t>
            </w:r>
            <w:r w:rsidR="00F36B63" w:rsidRPr="00AF2ECC">
              <w:rPr>
                <w:rFonts w:ascii="Arial" w:hAnsi="Arial" w:cs="Arial"/>
                <w:sz w:val="19"/>
                <w:szCs w:val="19"/>
              </w:rPr>
              <w:t>,</w:t>
            </w:r>
            <w:r w:rsidRPr="00AF2ECC">
              <w:rPr>
                <w:rFonts w:ascii="Arial" w:hAnsi="Arial" w:cs="Arial"/>
                <w:sz w:val="19"/>
                <w:szCs w:val="19"/>
              </w:rPr>
              <w:t>960</w:t>
            </w:r>
          </w:p>
        </w:tc>
      </w:tr>
      <w:tr w:rsidR="006565E1" w:rsidRPr="00AF2ECC" w14:paraId="021C2E74" w14:textId="77777777" w:rsidTr="00AB3BE2">
        <w:tc>
          <w:tcPr>
            <w:tcW w:w="4044" w:type="dxa"/>
          </w:tcPr>
          <w:p w14:paraId="1A838DB1" w14:textId="1324F606" w:rsidR="006565E1" w:rsidRPr="00AF2ECC" w:rsidRDefault="006565E1" w:rsidP="00055F45">
            <w:pPr>
              <w:spacing w:before="60" w:after="30" w:line="276" w:lineRule="auto"/>
              <w:rPr>
                <w:rFonts w:ascii="Arial" w:hAnsi="Arial" w:cs="Arial"/>
                <w:sz w:val="19"/>
                <w:szCs w:val="19"/>
              </w:rPr>
            </w:pPr>
            <w:r w:rsidRPr="00AF2ECC">
              <w:rPr>
                <w:rFonts w:ascii="Arial" w:hAnsi="Arial" w:cs="Arial"/>
                <w:sz w:val="19"/>
                <w:szCs w:val="19"/>
              </w:rPr>
              <w:t xml:space="preserve">Trade </w:t>
            </w:r>
            <w:r w:rsidR="00A15447" w:rsidRPr="00AF2ECC">
              <w:rPr>
                <w:rFonts w:ascii="Arial" w:hAnsi="Arial" w:cs="Arial"/>
                <w:sz w:val="19"/>
                <w:szCs w:val="19"/>
              </w:rPr>
              <w:t>and other</w:t>
            </w:r>
            <w:r w:rsidRPr="00AF2ECC">
              <w:rPr>
                <w:rFonts w:ascii="Arial" w:hAnsi="Arial" w:cs="Arial"/>
                <w:sz w:val="19"/>
                <w:szCs w:val="19"/>
              </w:rPr>
              <w:t xml:space="preserve"> payable</w:t>
            </w:r>
            <w:r w:rsidR="00A15447" w:rsidRPr="00AF2ECC">
              <w:rPr>
                <w:rFonts w:ascii="Arial" w:hAnsi="Arial" w:cs="Arial"/>
                <w:sz w:val="19"/>
                <w:szCs w:val="19"/>
              </w:rPr>
              <w:t>s</w:t>
            </w:r>
          </w:p>
        </w:tc>
        <w:tc>
          <w:tcPr>
            <w:tcW w:w="1701" w:type="dxa"/>
          </w:tcPr>
          <w:p w14:paraId="43DF8356" w14:textId="20D9DB23" w:rsidR="006565E1" w:rsidRPr="00AF2ECC" w:rsidRDefault="00627F80" w:rsidP="00055F45">
            <w:pPr>
              <w:spacing w:before="60" w:after="30" w:line="276" w:lineRule="auto"/>
              <w:jc w:val="right"/>
              <w:rPr>
                <w:rFonts w:ascii="Arial" w:hAnsi="Arial" w:cs="Arial"/>
                <w:sz w:val="19"/>
                <w:szCs w:val="19"/>
              </w:rPr>
            </w:pPr>
            <w:r w:rsidRPr="00AF2ECC">
              <w:rPr>
                <w:rFonts w:ascii="Arial" w:hAnsi="Arial" w:cs="Arial"/>
                <w:sz w:val="19"/>
                <w:szCs w:val="19"/>
              </w:rPr>
              <w:t>423,243</w:t>
            </w:r>
          </w:p>
        </w:tc>
        <w:tc>
          <w:tcPr>
            <w:tcW w:w="1701" w:type="dxa"/>
          </w:tcPr>
          <w:p w14:paraId="70BE5162" w14:textId="60FB89A2" w:rsidR="006565E1" w:rsidRPr="00AF2ECC" w:rsidRDefault="00FD0B3D" w:rsidP="00FD0B3D">
            <w:pPr>
              <w:spacing w:before="60" w:after="30" w:line="276" w:lineRule="auto"/>
              <w:jc w:val="center"/>
              <w:rPr>
                <w:rFonts w:ascii="Arial" w:hAnsi="Arial" w:cs="Arial"/>
                <w:sz w:val="19"/>
                <w:szCs w:val="19"/>
              </w:rPr>
            </w:pPr>
            <w:r w:rsidRPr="00AF2ECC">
              <w:rPr>
                <w:rFonts w:ascii="Arial" w:hAnsi="Arial" w:cs="Arial"/>
                <w:sz w:val="19"/>
                <w:szCs w:val="19"/>
              </w:rPr>
              <w:t xml:space="preserve">             -</w:t>
            </w:r>
          </w:p>
        </w:tc>
        <w:tc>
          <w:tcPr>
            <w:tcW w:w="1559" w:type="dxa"/>
          </w:tcPr>
          <w:p w14:paraId="5044FFF5" w14:textId="72777614" w:rsidR="006565E1" w:rsidRPr="00AF2ECC" w:rsidRDefault="002E6EEF" w:rsidP="00055F45">
            <w:pPr>
              <w:spacing w:before="60" w:after="30" w:line="276" w:lineRule="auto"/>
              <w:jc w:val="right"/>
              <w:rPr>
                <w:rFonts w:ascii="Arial" w:hAnsi="Arial" w:cs="Arial"/>
                <w:sz w:val="19"/>
                <w:szCs w:val="19"/>
              </w:rPr>
            </w:pPr>
            <w:r w:rsidRPr="00AF2ECC">
              <w:rPr>
                <w:rFonts w:ascii="Arial" w:hAnsi="Arial" w:cs="Arial"/>
                <w:sz w:val="19"/>
                <w:szCs w:val="19"/>
              </w:rPr>
              <w:t>423</w:t>
            </w:r>
            <w:r w:rsidR="00F36B63" w:rsidRPr="00AF2ECC">
              <w:rPr>
                <w:rFonts w:ascii="Arial" w:hAnsi="Arial" w:cs="Arial"/>
                <w:sz w:val="19"/>
                <w:szCs w:val="19"/>
              </w:rPr>
              <w:t>,</w:t>
            </w:r>
            <w:r w:rsidRPr="00AF2ECC">
              <w:rPr>
                <w:rFonts w:ascii="Arial" w:hAnsi="Arial" w:cs="Arial"/>
                <w:sz w:val="19"/>
                <w:szCs w:val="19"/>
              </w:rPr>
              <w:t>243</w:t>
            </w:r>
          </w:p>
        </w:tc>
      </w:tr>
      <w:tr w:rsidR="006565E1" w:rsidRPr="00AF2ECC" w14:paraId="36F314F4" w14:textId="77777777" w:rsidTr="00AB3BE2">
        <w:tc>
          <w:tcPr>
            <w:tcW w:w="4044" w:type="dxa"/>
          </w:tcPr>
          <w:p w14:paraId="3099BB8B" w14:textId="564E7587" w:rsidR="006565E1" w:rsidRPr="00AF2ECC" w:rsidRDefault="006565E1" w:rsidP="00055F45">
            <w:pPr>
              <w:spacing w:before="60" w:after="30" w:line="276" w:lineRule="auto"/>
              <w:rPr>
                <w:rFonts w:ascii="Arial" w:hAnsi="Arial" w:cs="Arial"/>
                <w:sz w:val="19"/>
                <w:szCs w:val="19"/>
              </w:rPr>
            </w:pPr>
            <w:r w:rsidRPr="00AF2ECC">
              <w:rPr>
                <w:rFonts w:ascii="Arial" w:hAnsi="Arial" w:cs="Arial"/>
                <w:sz w:val="19"/>
                <w:szCs w:val="19"/>
              </w:rPr>
              <w:t>Lease liabilities</w:t>
            </w:r>
          </w:p>
        </w:tc>
        <w:tc>
          <w:tcPr>
            <w:tcW w:w="1701" w:type="dxa"/>
          </w:tcPr>
          <w:p w14:paraId="14BC99E4" w14:textId="76867F98" w:rsidR="006565E1" w:rsidRPr="00AF2ECC" w:rsidRDefault="00627F80" w:rsidP="00AC02E5">
            <w:pPr>
              <w:pBdr>
                <w:bottom w:val="single" w:sz="4" w:space="1" w:color="auto"/>
              </w:pBdr>
              <w:spacing w:before="60" w:after="30" w:line="276" w:lineRule="auto"/>
              <w:jc w:val="right"/>
              <w:rPr>
                <w:rFonts w:ascii="Arial" w:hAnsi="Arial" w:cs="Arial"/>
                <w:sz w:val="19"/>
                <w:szCs w:val="19"/>
              </w:rPr>
            </w:pPr>
            <w:r w:rsidRPr="00AF2ECC">
              <w:rPr>
                <w:rFonts w:ascii="Arial" w:hAnsi="Arial" w:cs="Arial"/>
                <w:sz w:val="19"/>
                <w:szCs w:val="19"/>
              </w:rPr>
              <w:t>7,369</w:t>
            </w:r>
          </w:p>
        </w:tc>
        <w:tc>
          <w:tcPr>
            <w:tcW w:w="1701" w:type="dxa"/>
          </w:tcPr>
          <w:p w14:paraId="226883DD" w14:textId="54010548" w:rsidR="006565E1" w:rsidRPr="00AF2ECC" w:rsidRDefault="00FD0B3D" w:rsidP="00AC02E5">
            <w:pPr>
              <w:pBdr>
                <w:bottom w:val="single" w:sz="4" w:space="1" w:color="auto"/>
              </w:pBdr>
              <w:spacing w:before="60" w:after="30" w:line="276" w:lineRule="auto"/>
              <w:jc w:val="center"/>
              <w:rPr>
                <w:rFonts w:ascii="Arial" w:hAnsi="Arial" w:cs="Arial"/>
                <w:sz w:val="19"/>
                <w:szCs w:val="19"/>
              </w:rPr>
            </w:pPr>
            <w:r w:rsidRPr="00AF2ECC">
              <w:rPr>
                <w:rFonts w:ascii="Arial" w:hAnsi="Arial" w:cs="Arial"/>
                <w:sz w:val="19"/>
                <w:szCs w:val="19"/>
              </w:rPr>
              <w:t xml:space="preserve">             -</w:t>
            </w:r>
          </w:p>
        </w:tc>
        <w:tc>
          <w:tcPr>
            <w:tcW w:w="1559" w:type="dxa"/>
          </w:tcPr>
          <w:p w14:paraId="1E978C6E" w14:textId="6BF9D393" w:rsidR="006565E1" w:rsidRPr="00AF2ECC" w:rsidRDefault="002E6EEF" w:rsidP="00AC02E5">
            <w:pPr>
              <w:pBdr>
                <w:bottom w:val="single" w:sz="4" w:space="1" w:color="auto"/>
              </w:pBdr>
              <w:spacing w:before="60" w:after="30" w:line="276" w:lineRule="auto"/>
              <w:jc w:val="right"/>
              <w:rPr>
                <w:rFonts w:ascii="Arial" w:hAnsi="Arial" w:cs="Arial"/>
                <w:sz w:val="19"/>
                <w:szCs w:val="19"/>
              </w:rPr>
            </w:pPr>
            <w:r w:rsidRPr="00AF2ECC">
              <w:rPr>
                <w:rFonts w:ascii="Arial" w:hAnsi="Arial" w:cs="Arial"/>
                <w:sz w:val="19"/>
                <w:szCs w:val="19"/>
              </w:rPr>
              <w:t>7</w:t>
            </w:r>
            <w:r w:rsidR="00F36B63" w:rsidRPr="00AF2ECC">
              <w:rPr>
                <w:rFonts w:ascii="Arial" w:hAnsi="Arial" w:cs="Arial"/>
                <w:sz w:val="19"/>
                <w:szCs w:val="19"/>
              </w:rPr>
              <w:t>,</w:t>
            </w:r>
            <w:r w:rsidRPr="00AF2ECC">
              <w:rPr>
                <w:rFonts w:ascii="Arial" w:hAnsi="Arial" w:cs="Arial"/>
                <w:sz w:val="19"/>
                <w:szCs w:val="19"/>
              </w:rPr>
              <w:t>369</w:t>
            </w:r>
          </w:p>
        </w:tc>
      </w:tr>
      <w:tr w:rsidR="006565E1" w:rsidRPr="00AF2ECC" w14:paraId="599EFCCF" w14:textId="77777777" w:rsidTr="00AB3BE2">
        <w:trPr>
          <w:trHeight w:val="68"/>
        </w:trPr>
        <w:tc>
          <w:tcPr>
            <w:tcW w:w="4044" w:type="dxa"/>
          </w:tcPr>
          <w:p w14:paraId="2677A8F0" w14:textId="2A43067E" w:rsidR="006565E1" w:rsidRPr="00AF2ECC" w:rsidRDefault="006565E1" w:rsidP="00055F45">
            <w:pPr>
              <w:spacing w:before="60" w:after="30" w:line="276" w:lineRule="auto"/>
              <w:jc w:val="thaiDistribute"/>
              <w:rPr>
                <w:rFonts w:ascii="Arial" w:hAnsi="Arial" w:cs="Arial"/>
                <w:sz w:val="19"/>
                <w:szCs w:val="19"/>
              </w:rPr>
            </w:pPr>
            <w:r w:rsidRPr="00AF2ECC">
              <w:rPr>
                <w:rFonts w:ascii="Arial" w:hAnsi="Arial" w:cs="Arial"/>
                <w:sz w:val="19"/>
                <w:szCs w:val="19"/>
              </w:rPr>
              <w:t>Total</w:t>
            </w:r>
          </w:p>
        </w:tc>
        <w:tc>
          <w:tcPr>
            <w:tcW w:w="1701" w:type="dxa"/>
          </w:tcPr>
          <w:p w14:paraId="5798BFED" w14:textId="754BC30B" w:rsidR="006565E1" w:rsidRPr="00AF2ECC" w:rsidRDefault="00627F80" w:rsidP="00AC02E5">
            <w:pPr>
              <w:pBdr>
                <w:bottom w:val="single" w:sz="4" w:space="1" w:color="auto"/>
              </w:pBdr>
              <w:spacing w:before="60" w:after="30" w:line="276" w:lineRule="auto"/>
              <w:jc w:val="right"/>
              <w:rPr>
                <w:rFonts w:ascii="Arial" w:hAnsi="Arial" w:cs="Arial"/>
                <w:sz w:val="19"/>
                <w:szCs w:val="19"/>
              </w:rPr>
            </w:pPr>
            <w:r w:rsidRPr="00AF2ECC">
              <w:rPr>
                <w:rFonts w:ascii="Arial" w:hAnsi="Arial" w:cs="Arial"/>
                <w:sz w:val="19"/>
                <w:szCs w:val="19"/>
              </w:rPr>
              <w:t>847,572</w:t>
            </w:r>
          </w:p>
        </w:tc>
        <w:tc>
          <w:tcPr>
            <w:tcW w:w="1701" w:type="dxa"/>
          </w:tcPr>
          <w:p w14:paraId="1A07BE8B" w14:textId="55881A34" w:rsidR="006565E1" w:rsidRPr="00AF2ECC" w:rsidRDefault="00FD0B3D" w:rsidP="00AC02E5">
            <w:pPr>
              <w:pBdr>
                <w:bottom w:val="single" w:sz="4" w:space="1" w:color="auto"/>
              </w:pBdr>
              <w:spacing w:before="60" w:after="30" w:line="276" w:lineRule="auto"/>
              <w:jc w:val="center"/>
              <w:rPr>
                <w:rFonts w:ascii="Arial" w:hAnsi="Arial" w:cs="Arial"/>
                <w:sz w:val="19"/>
                <w:szCs w:val="19"/>
              </w:rPr>
            </w:pPr>
            <w:r w:rsidRPr="00AF2ECC">
              <w:rPr>
                <w:rFonts w:ascii="Arial" w:hAnsi="Arial" w:cs="Arial"/>
                <w:sz w:val="19"/>
                <w:szCs w:val="19"/>
              </w:rPr>
              <w:t xml:space="preserve">             -</w:t>
            </w:r>
          </w:p>
        </w:tc>
        <w:tc>
          <w:tcPr>
            <w:tcW w:w="1559" w:type="dxa"/>
          </w:tcPr>
          <w:p w14:paraId="36258D00" w14:textId="542D44F6" w:rsidR="006565E1" w:rsidRPr="00AF2ECC" w:rsidRDefault="00F36B63" w:rsidP="00AC02E5">
            <w:pPr>
              <w:pBdr>
                <w:bottom w:val="single" w:sz="4" w:space="1" w:color="auto"/>
              </w:pBdr>
              <w:spacing w:before="60" w:after="30" w:line="276" w:lineRule="auto"/>
              <w:jc w:val="right"/>
              <w:rPr>
                <w:rFonts w:ascii="Arial" w:hAnsi="Arial" w:cs="Arial"/>
                <w:sz w:val="19"/>
              </w:rPr>
            </w:pPr>
            <w:r w:rsidRPr="00AF2ECC">
              <w:rPr>
                <w:rFonts w:ascii="Arial" w:hAnsi="Arial" w:cs="Arial"/>
                <w:sz w:val="19"/>
              </w:rPr>
              <w:t>847,572</w:t>
            </w:r>
          </w:p>
        </w:tc>
      </w:tr>
    </w:tbl>
    <w:p w14:paraId="4CF62A2B" w14:textId="77777777" w:rsidR="00FD0B3D" w:rsidRPr="00AF2ECC" w:rsidRDefault="00FD0B3D" w:rsidP="006A7D1C">
      <w:pPr>
        <w:pStyle w:val="BodyTextIndent3"/>
        <w:spacing w:line="360" w:lineRule="auto"/>
        <w:ind w:left="360" w:firstLine="0"/>
        <w:jc w:val="left"/>
        <w:rPr>
          <w:rFonts w:ascii="Arial" w:hAnsi="Arial" w:cs="Arial"/>
          <w:sz w:val="19"/>
          <w:szCs w:val="19"/>
          <w:u w:val="single"/>
          <w:lang w:bidi="th-TH"/>
        </w:rPr>
      </w:pPr>
    </w:p>
    <w:p w14:paraId="1E8FCCD5" w14:textId="0E2217C2" w:rsidR="006A7D1C" w:rsidRPr="00AF2ECC" w:rsidRDefault="006A7D1C" w:rsidP="006A7D1C">
      <w:pPr>
        <w:pStyle w:val="BodyTextIndent3"/>
        <w:spacing w:line="360" w:lineRule="auto"/>
        <w:ind w:left="360" w:firstLine="0"/>
        <w:jc w:val="left"/>
        <w:rPr>
          <w:rFonts w:ascii="Arial" w:hAnsi="Arial" w:cs="Arial"/>
          <w:sz w:val="19"/>
          <w:szCs w:val="19"/>
          <w:u w:val="single"/>
          <w:lang w:bidi="th-TH"/>
        </w:rPr>
      </w:pPr>
      <w:r w:rsidRPr="00AF2ECC">
        <w:rPr>
          <w:rFonts w:ascii="Arial" w:hAnsi="Arial" w:cs="Arial"/>
          <w:sz w:val="19"/>
          <w:szCs w:val="19"/>
          <w:u w:val="single"/>
          <w:lang w:bidi="th-TH"/>
        </w:rPr>
        <w:t>Financial risk management policies</w:t>
      </w:r>
    </w:p>
    <w:p w14:paraId="2C510583" w14:textId="6F118C06" w:rsidR="00056999" w:rsidRPr="00AF2ECC" w:rsidRDefault="006A7D1C" w:rsidP="00056999">
      <w:pPr>
        <w:pStyle w:val="BodyTextIndent3"/>
        <w:spacing w:line="360" w:lineRule="auto"/>
        <w:ind w:left="360" w:firstLine="0"/>
        <w:jc w:val="thaiDistribute"/>
        <w:rPr>
          <w:rFonts w:ascii="Arial" w:hAnsi="Arial" w:cs="Arial"/>
          <w:sz w:val="19"/>
          <w:szCs w:val="19"/>
        </w:rPr>
      </w:pPr>
      <w:r w:rsidRPr="00AF2ECC">
        <w:rPr>
          <w:rFonts w:ascii="Arial" w:hAnsi="Arial" w:cs="Arial"/>
          <w:sz w:val="19"/>
          <w:szCs w:val="19"/>
        </w:rPr>
        <w:t>The important financial risks of the Company comprise of credit risk, liquidity risk, market risk including credit risk, exchange rate risk and interest rate risk. The Company does not have any policy to trade financial assets for speculative purposes or commercial use. The Company has significant financial risk management policies as follow.</w:t>
      </w:r>
    </w:p>
    <w:p w14:paraId="0F35A8FC" w14:textId="77777777" w:rsidR="00056999" w:rsidRPr="00AF2ECC" w:rsidRDefault="00056999" w:rsidP="00056999">
      <w:pPr>
        <w:pStyle w:val="BodyTextIndent3"/>
        <w:spacing w:line="360" w:lineRule="auto"/>
        <w:ind w:left="360" w:firstLine="0"/>
        <w:jc w:val="thaiDistribute"/>
        <w:rPr>
          <w:rFonts w:ascii="Arial" w:hAnsi="Arial" w:cs="Arial"/>
          <w:sz w:val="19"/>
          <w:szCs w:val="19"/>
        </w:rPr>
      </w:pPr>
    </w:p>
    <w:p w14:paraId="1914195D" w14:textId="535B5A18" w:rsidR="006A7D1C" w:rsidRPr="00AF2ECC" w:rsidRDefault="006A7D1C" w:rsidP="00056999">
      <w:pPr>
        <w:pStyle w:val="BodyTextIndent3"/>
        <w:numPr>
          <w:ilvl w:val="0"/>
          <w:numId w:val="26"/>
        </w:numPr>
        <w:tabs>
          <w:tab w:val="left" w:pos="360"/>
          <w:tab w:val="left" w:pos="981"/>
        </w:tabs>
        <w:spacing w:line="360" w:lineRule="auto"/>
        <w:jc w:val="thaiDistribute"/>
        <w:rPr>
          <w:rFonts w:ascii="Arial" w:hAnsi="Arial" w:cs="Arial"/>
          <w:b/>
          <w:bCs/>
          <w:sz w:val="19"/>
          <w:szCs w:val="19"/>
        </w:rPr>
      </w:pPr>
      <w:r w:rsidRPr="00AF2ECC">
        <w:rPr>
          <w:rFonts w:ascii="Arial" w:hAnsi="Arial" w:cs="Arial"/>
          <w:b/>
          <w:bCs/>
          <w:sz w:val="19"/>
          <w:szCs w:val="19"/>
        </w:rPr>
        <w:t>Credit Risk</w:t>
      </w:r>
    </w:p>
    <w:p w14:paraId="6CD34BC1" w14:textId="77777777" w:rsidR="00E34980" w:rsidRPr="00AF2ECC" w:rsidRDefault="00E34980" w:rsidP="00E34980">
      <w:pPr>
        <w:pStyle w:val="BodyTextIndent3"/>
        <w:spacing w:line="360" w:lineRule="auto"/>
        <w:ind w:left="981" w:firstLine="0"/>
        <w:jc w:val="thaiDistribute"/>
        <w:rPr>
          <w:rFonts w:ascii="Arial" w:hAnsi="Arial" w:cs="Arial"/>
          <w:sz w:val="19"/>
          <w:szCs w:val="19"/>
        </w:rPr>
      </w:pPr>
    </w:p>
    <w:p w14:paraId="331DB112" w14:textId="47E02B36" w:rsidR="0091438F" w:rsidRPr="00AF2ECC" w:rsidRDefault="006A7D1C" w:rsidP="00E34980">
      <w:pPr>
        <w:pStyle w:val="BodyTextIndent3"/>
        <w:spacing w:line="360" w:lineRule="auto"/>
        <w:ind w:left="981" w:firstLine="0"/>
        <w:jc w:val="thaiDistribute"/>
        <w:rPr>
          <w:rFonts w:ascii="Arial" w:hAnsi="Arial" w:cs="Arial"/>
          <w:sz w:val="19"/>
          <w:szCs w:val="19"/>
        </w:rPr>
      </w:pPr>
      <w:r w:rsidRPr="00AF2ECC">
        <w:rPr>
          <w:rFonts w:ascii="Arial" w:hAnsi="Arial" w:cs="Arial"/>
          <w:sz w:val="19"/>
          <w:szCs w:val="19"/>
        </w:rPr>
        <w:t xml:space="preserve">The Company’s credit risk is related with trade account receivable in which the Company provides credit term to customer on </w:t>
      </w:r>
      <w:r w:rsidR="0004502F" w:rsidRPr="00AF2ECC">
        <w:rPr>
          <w:rFonts w:ascii="Arial" w:hAnsi="Arial" w:cs="Arial"/>
          <w:sz w:val="19"/>
          <w:szCs w:val="19"/>
        </w:rPr>
        <w:t xml:space="preserve">normal </w:t>
      </w:r>
      <w:r w:rsidRPr="00AF2ECC">
        <w:rPr>
          <w:rFonts w:ascii="Arial" w:hAnsi="Arial" w:cs="Arial"/>
          <w:sz w:val="19"/>
          <w:szCs w:val="19"/>
        </w:rPr>
        <w:t xml:space="preserve">trade transactions. The Company manages its exposure to credit risk by closely </w:t>
      </w:r>
      <w:proofErr w:type="gramStart"/>
      <w:r w:rsidRPr="00AF2ECC">
        <w:rPr>
          <w:rFonts w:ascii="Arial" w:hAnsi="Arial" w:cs="Arial"/>
          <w:sz w:val="19"/>
          <w:szCs w:val="19"/>
        </w:rPr>
        <w:t>monitoring of</w:t>
      </w:r>
      <w:proofErr w:type="gramEnd"/>
      <w:r w:rsidRPr="00AF2ECC">
        <w:rPr>
          <w:rFonts w:ascii="Arial" w:hAnsi="Arial" w:cs="Arial"/>
          <w:sz w:val="19"/>
          <w:szCs w:val="19"/>
        </w:rPr>
        <w:t xml:space="preserve"> accounts receivable collection and focuses on each overdue </w:t>
      </w:r>
      <w:proofErr w:type="gramStart"/>
      <w:r w:rsidRPr="00AF2ECC">
        <w:rPr>
          <w:rFonts w:ascii="Arial" w:hAnsi="Arial" w:cs="Arial"/>
          <w:sz w:val="19"/>
          <w:szCs w:val="19"/>
        </w:rPr>
        <w:t>accounts</w:t>
      </w:r>
      <w:proofErr w:type="gramEnd"/>
      <w:r w:rsidRPr="00AF2ECC">
        <w:rPr>
          <w:rFonts w:ascii="Arial" w:hAnsi="Arial" w:cs="Arial"/>
          <w:sz w:val="19"/>
          <w:szCs w:val="19"/>
        </w:rPr>
        <w:t xml:space="preserve">. Moreover, </w:t>
      </w:r>
      <w:r w:rsidR="00772D96" w:rsidRPr="00AF2ECC">
        <w:rPr>
          <w:rFonts w:ascii="Arial" w:hAnsi="Arial" w:cs="Arial"/>
          <w:sz w:val="19"/>
          <w:szCs w:val="19"/>
        </w:rPr>
        <w:t>t</w:t>
      </w:r>
      <w:r w:rsidRPr="00AF2ECC">
        <w:rPr>
          <w:rFonts w:ascii="Arial" w:hAnsi="Arial" w:cs="Arial"/>
          <w:sz w:val="19"/>
          <w:szCs w:val="19"/>
        </w:rPr>
        <w:t xml:space="preserve">he Company has no significant concentrations of credit risk. The Company, therefore, does not expect to incur material financial losses from credit risk. The maximum financial losses to credit risk </w:t>
      </w:r>
      <w:proofErr w:type="gramStart"/>
      <w:r w:rsidRPr="00AF2ECC">
        <w:rPr>
          <w:rFonts w:ascii="Arial" w:hAnsi="Arial" w:cs="Arial"/>
          <w:sz w:val="19"/>
          <w:szCs w:val="19"/>
        </w:rPr>
        <w:t>is</w:t>
      </w:r>
      <w:proofErr w:type="gramEnd"/>
      <w:r w:rsidRPr="00AF2ECC">
        <w:rPr>
          <w:rFonts w:ascii="Arial" w:hAnsi="Arial" w:cs="Arial"/>
          <w:sz w:val="19"/>
          <w:szCs w:val="19"/>
        </w:rPr>
        <w:t xml:space="preserve"> limited to the carrying amounts of trade receivables as presented in the statement of financial position.</w:t>
      </w:r>
    </w:p>
    <w:p w14:paraId="2865C177" w14:textId="77777777" w:rsidR="00C94072" w:rsidRPr="00AF2ECC" w:rsidRDefault="00C94072" w:rsidP="00E34980">
      <w:pPr>
        <w:pStyle w:val="BodyTextIndent3"/>
        <w:spacing w:line="360" w:lineRule="auto"/>
        <w:ind w:left="981" w:firstLine="0"/>
        <w:jc w:val="thaiDistribute"/>
        <w:rPr>
          <w:rFonts w:ascii="Arial" w:hAnsi="Arial" w:cs="Arial"/>
          <w:sz w:val="19"/>
          <w:szCs w:val="19"/>
        </w:rPr>
      </w:pPr>
    </w:p>
    <w:p w14:paraId="57C8FAF9" w14:textId="75B1E093" w:rsidR="006A7D1C" w:rsidRPr="00AF2ECC" w:rsidRDefault="006A7D1C" w:rsidP="00056999">
      <w:pPr>
        <w:pStyle w:val="BodyTextIndent3"/>
        <w:numPr>
          <w:ilvl w:val="0"/>
          <w:numId w:val="26"/>
        </w:numPr>
        <w:tabs>
          <w:tab w:val="left" w:pos="360"/>
          <w:tab w:val="left" w:pos="981"/>
        </w:tabs>
        <w:spacing w:line="360" w:lineRule="auto"/>
        <w:jc w:val="thaiDistribute"/>
        <w:rPr>
          <w:rFonts w:ascii="Arial" w:hAnsi="Arial" w:cs="Arial"/>
          <w:b/>
          <w:bCs/>
          <w:sz w:val="19"/>
          <w:szCs w:val="19"/>
        </w:rPr>
      </w:pPr>
      <w:r w:rsidRPr="00AF2ECC">
        <w:rPr>
          <w:rFonts w:ascii="Arial" w:hAnsi="Arial" w:cs="Arial"/>
          <w:b/>
          <w:bCs/>
          <w:sz w:val="19"/>
          <w:szCs w:val="19"/>
        </w:rPr>
        <w:lastRenderedPageBreak/>
        <w:t>Liquidity Risk</w:t>
      </w:r>
    </w:p>
    <w:p w14:paraId="03F9422E" w14:textId="77777777" w:rsidR="00E34980" w:rsidRPr="00AF2ECC" w:rsidRDefault="00E34980" w:rsidP="006A7D1C">
      <w:pPr>
        <w:pStyle w:val="BodyTextIndent3"/>
        <w:spacing w:line="360" w:lineRule="auto"/>
        <w:ind w:left="854" w:firstLine="0"/>
        <w:jc w:val="thaiDistribute"/>
        <w:rPr>
          <w:rFonts w:ascii="Arial" w:hAnsi="Arial" w:cs="Arial"/>
          <w:sz w:val="19"/>
          <w:szCs w:val="19"/>
        </w:rPr>
      </w:pPr>
    </w:p>
    <w:p w14:paraId="54511971" w14:textId="444BA075" w:rsidR="006A7D1C" w:rsidRPr="00AF2ECC" w:rsidRDefault="006A7D1C" w:rsidP="00E34980">
      <w:pPr>
        <w:pStyle w:val="BodyTextIndent3"/>
        <w:spacing w:line="360" w:lineRule="auto"/>
        <w:ind w:left="981" w:firstLine="0"/>
        <w:jc w:val="thaiDistribute"/>
        <w:rPr>
          <w:rFonts w:ascii="Arial" w:hAnsi="Arial" w:cs="Arial"/>
          <w:sz w:val="19"/>
          <w:szCs w:val="19"/>
        </w:rPr>
      </w:pPr>
      <w:r w:rsidRPr="00AF2ECC">
        <w:rPr>
          <w:rFonts w:ascii="Arial" w:hAnsi="Arial" w:cs="Arial"/>
          <w:sz w:val="19"/>
          <w:szCs w:val="19"/>
        </w:rPr>
        <w:t>Liquidity risk is that the Company might be unable to meet its obligations. The Company manages its liquidity needs by monitoring scheduled debt servicing payments for long-term financial liabilities as well as forecast cash inflows and outflows due in 30-day projection. The data used for analyzing these cash flows is consistent with that used in the contractual maturity analysis.</w:t>
      </w:r>
      <w:r w:rsidR="00C37277" w:rsidRPr="00AF2ECC">
        <w:rPr>
          <w:rFonts w:ascii="Arial" w:hAnsi="Arial" w:cs="Arial"/>
          <w:sz w:val="19"/>
          <w:szCs w:val="19"/>
        </w:rPr>
        <w:t xml:space="preserve"> Furthermore, the</w:t>
      </w:r>
      <w:r w:rsidR="008A618A" w:rsidRPr="00AF2ECC">
        <w:rPr>
          <w:rFonts w:ascii="Arial" w:hAnsi="Arial" w:cs="Arial"/>
          <w:sz w:val="19"/>
          <w:szCs w:val="19"/>
        </w:rPr>
        <w:t xml:space="preserve"> Company has access to a </w:t>
      </w:r>
      <w:proofErr w:type="gramStart"/>
      <w:r w:rsidR="008A618A" w:rsidRPr="00AF2ECC">
        <w:rPr>
          <w:rFonts w:ascii="Arial" w:hAnsi="Arial" w:cs="Arial"/>
          <w:sz w:val="19"/>
          <w:szCs w:val="19"/>
        </w:rPr>
        <w:t>sufficient sources of funding</w:t>
      </w:r>
      <w:proofErr w:type="gramEnd"/>
      <w:r w:rsidR="008A618A" w:rsidRPr="00AF2ECC">
        <w:rPr>
          <w:rFonts w:ascii="Arial" w:hAnsi="Arial" w:cs="Arial"/>
          <w:sz w:val="19"/>
          <w:szCs w:val="19"/>
        </w:rPr>
        <w:t xml:space="preserve">. </w:t>
      </w:r>
    </w:p>
    <w:p w14:paraId="4649EEF9" w14:textId="77777777" w:rsidR="006A7D1C" w:rsidRPr="00AF2ECC" w:rsidRDefault="006A7D1C" w:rsidP="00E34980">
      <w:pPr>
        <w:pStyle w:val="BodyTextIndent3"/>
        <w:spacing w:line="360" w:lineRule="auto"/>
        <w:ind w:left="981" w:firstLine="0"/>
        <w:jc w:val="left"/>
        <w:rPr>
          <w:rFonts w:ascii="Arial" w:hAnsi="Arial" w:cs="Arial"/>
          <w:sz w:val="19"/>
          <w:szCs w:val="19"/>
        </w:rPr>
      </w:pPr>
    </w:p>
    <w:p w14:paraId="5CB83B0E" w14:textId="6B2F65F3" w:rsidR="00055F45" w:rsidRPr="00AF2ECC" w:rsidRDefault="006A7D1C" w:rsidP="00B63854">
      <w:pPr>
        <w:pStyle w:val="BodyTextIndent3"/>
        <w:spacing w:line="360" w:lineRule="auto"/>
        <w:ind w:left="981" w:firstLine="0"/>
        <w:jc w:val="thaiDistribute"/>
        <w:rPr>
          <w:rFonts w:ascii="Arial" w:hAnsi="Arial" w:cs="Arial"/>
          <w:sz w:val="19"/>
          <w:szCs w:val="19"/>
        </w:rPr>
      </w:pPr>
      <w:r w:rsidRPr="00AF2ECC">
        <w:rPr>
          <w:rFonts w:ascii="Arial" w:hAnsi="Arial" w:cs="Arial"/>
          <w:sz w:val="19"/>
          <w:szCs w:val="19"/>
        </w:rPr>
        <w:t>In addition, the Company considers expected cash flows from financial assets in assessing and managing liquidity risk, in particular its existing cash resources</w:t>
      </w:r>
      <w:r w:rsidR="00AA4CEB" w:rsidRPr="00AF2ECC">
        <w:rPr>
          <w:rFonts w:ascii="Arial" w:hAnsi="Arial" w:cs="Arial"/>
          <w:sz w:val="19"/>
          <w:szCs w:val="19"/>
        </w:rPr>
        <w:t>,</w:t>
      </w:r>
      <w:r w:rsidRPr="00AF2ECC">
        <w:rPr>
          <w:rFonts w:ascii="Arial" w:hAnsi="Arial" w:cs="Arial"/>
          <w:sz w:val="19"/>
          <w:szCs w:val="19"/>
        </w:rPr>
        <w:t xml:space="preserve"> trade receivables</w:t>
      </w:r>
      <w:r w:rsidR="00C11741" w:rsidRPr="00AF2ECC">
        <w:rPr>
          <w:rFonts w:ascii="Arial" w:hAnsi="Arial" w:cs="Arial"/>
          <w:sz w:val="19"/>
          <w:szCs w:val="19"/>
        </w:rPr>
        <w:t xml:space="preserve">, and other </w:t>
      </w:r>
      <w:r w:rsidR="005734F2" w:rsidRPr="00AF2ECC">
        <w:rPr>
          <w:rFonts w:ascii="Arial" w:hAnsi="Arial" w:cs="Arial"/>
          <w:sz w:val="19"/>
          <w:szCs w:val="19"/>
        </w:rPr>
        <w:t xml:space="preserve">current </w:t>
      </w:r>
      <w:r w:rsidR="00C11741" w:rsidRPr="00AF2ECC">
        <w:rPr>
          <w:rFonts w:ascii="Arial" w:hAnsi="Arial" w:cs="Arial"/>
          <w:sz w:val="19"/>
          <w:szCs w:val="19"/>
        </w:rPr>
        <w:t>financial assets</w:t>
      </w:r>
      <w:r w:rsidRPr="00AF2ECC">
        <w:rPr>
          <w:rFonts w:ascii="Arial" w:hAnsi="Arial" w:cs="Arial"/>
          <w:sz w:val="19"/>
          <w:szCs w:val="19"/>
        </w:rPr>
        <w:t xml:space="preserve"> (Note </w:t>
      </w:r>
      <w:r w:rsidR="00266A1E" w:rsidRPr="00AF2ECC">
        <w:rPr>
          <w:rFonts w:ascii="Arial" w:hAnsi="Arial" w:cs="Arial"/>
          <w:sz w:val="19"/>
          <w:szCs w:val="19"/>
        </w:rPr>
        <w:t>7</w:t>
      </w:r>
      <w:r w:rsidR="00A5101C" w:rsidRPr="00AF2ECC">
        <w:rPr>
          <w:rFonts w:ascii="Arial" w:hAnsi="Arial" w:cs="Arial"/>
          <w:sz w:val="19"/>
          <w:szCs w:val="24"/>
          <w:lang w:bidi="th-TH"/>
        </w:rPr>
        <w:t>, 9</w:t>
      </w:r>
      <w:r w:rsidR="0002303A" w:rsidRPr="00AF2ECC">
        <w:rPr>
          <w:rFonts w:ascii="Arial" w:hAnsi="Arial" w:cs="Arial"/>
          <w:sz w:val="19"/>
          <w:szCs w:val="19"/>
        </w:rPr>
        <w:t xml:space="preserve"> to financial statements</w:t>
      </w:r>
      <w:r w:rsidRPr="00AF2ECC">
        <w:rPr>
          <w:rFonts w:ascii="Arial" w:hAnsi="Arial" w:cs="Arial"/>
          <w:sz w:val="19"/>
          <w:szCs w:val="19"/>
        </w:rPr>
        <w:t xml:space="preserve">) </w:t>
      </w:r>
      <w:r w:rsidR="00DC12F7" w:rsidRPr="00AF2ECC">
        <w:rPr>
          <w:rFonts w:ascii="Arial" w:hAnsi="Arial" w:cs="Arial"/>
          <w:color w:val="000000" w:themeColor="text1"/>
          <w:sz w:val="19"/>
          <w:szCs w:val="19"/>
        </w:rPr>
        <w:t xml:space="preserve">sufficient for </w:t>
      </w:r>
      <w:r w:rsidRPr="00AF2ECC">
        <w:rPr>
          <w:rFonts w:ascii="Arial" w:hAnsi="Arial" w:cs="Arial"/>
          <w:color w:val="000000" w:themeColor="text1"/>
          <w:sz w:val="19"/>
          <w:szCs w:val="19"/>
        </w:rPr>
        <w:t xml:space="preserve">the </w:t>
      </w:r>
      <w:r w:rsidRPr="00AF2ECC">
        <w:rPr>
          <w:rFonts w:ascii="Arial" w:hAnsi="Arial" w:cs="Arial"/>
          <w:sz w:val="19"/>
          <w:szCs w:val="19"/>
        </w:rPr>
        <w:t>current cash outflow requirements. Cash flows from trade receivables are all contractually due within three months.</w:t>
      </w:r>
    </w:p>
    <w:p w14:paraId="50E12316" w14:textId="77777777" w:rsidR="00B63854" w:rsidRPr="00AF2ECC" w:rsidRDefault="00B63854" w:rsidP="00B63854">
      <w:pPr>
        <w:pStyle w:val="BodyTextIndent3"/>
        <w:spacing w:line="360" w:lineRule="auto"/>
        <w:ind w:left="981" w:firstLine="0"/>
        <w:jc w:val="thaiDistribute"/>
        <w:rPr>
          <w:rFonts w:ascii="Arial" w:hAnsi="Arial" w:cs="Arial"/>
          <w:sz w:val="19"/>
          <w:szCs w:val="19"/>
        </w:rPr>
      </w:pPr>
    </w:p>
    <w:p w14:paraId="30A901F9" w14:textId="3AF14792" w:rsidR="006A7D1C" w:rsidRPr="00AF2ECC" w:rsidRDefault="006A7D1C" w:rsidP="00E34980">
      <w:pPr>
        <w:pStyle w:val="BodyTextIndent3"/>
        <w:spacing w:line="360" w:lineRule="auto"/>
        <w:ind w:left="981" w:firstLine="0"/>
        <w:jc w:val="thaiDistribute"/>
        <w:rPr>
          <w:rFonts w:ascii="Arial" w:hAnsi="Arial" w:cs="Arial"/>
          <w:sz w:val="19"/>
          <w:szCs w:val="19"/>
          <w:rtl/>
          <w:cs/>
        </w:rPr>
      </w:pPr>
      <w:r w:rsidRPr="00AF2ECC">
        <w:rPr>
          <w:rFonts w:ascii="Arial" w:hAnsi="Arial" w:cs="Arial"/>
          <w:sz w:val="19"/>
          <w:szCs w:val="19"/>
        </w:rPr>
        <w:t xml:space="preserve">As of </w:t>
      </w:r>
      <w:proofErr w:type="gramStart"/>
      <w:r w:rsidRPr="00AF2ECC">
        <w:rPr>
          <w:rFonts w:ascii="Arial" w:hAnsi="Arial" w:cs="Arial"/>
          <w:sz w:val="19"/>
          <w:szCs w:val="19"/>
        </w:rPr>
        <w:t>31 December 202</w:t>
      </w:r>
      <w:r w:rsidR="00055F45" w:rsidRPr="00AF2ECC">
        <w:rPr>
          <w:rFonts w:ascii="Arial" w:hAnsi="Arial" w:cs="Arial"/>
          <w:sz w:val="19"/>
          <w:szCs w:val="19"/>
        </w:rPr>
        <w:t>3</w:t>
      </w:r>
      <w:proofErr w:type="gramEnd"/>
      <w:r w:rsidRPr="00AF2ECC">
        <w:rPr>
          <w:rFonts w:ascii="Arial" w:hAnsi="Arial" w:cs="Arial"/>
          <w:sz w:val="19"/>
          <w:szCs w:val="19"/>
        </w:rPr>
        <w:t xml:space="preserve"> and 20</w:t>
      </w:r>
      <w:r w:rsidR="00E34980" w:rsidRPr="00AF2ECC">
        <w:rPr>
          <w:rFonts w:ascii="Arial" w:hAnsi="Arial" w:cs="Arial"/>
          <w:sz w:val="19"/>
          <w:szCs w:val="19"/>
        </w:rPr>
        <w:t>2</w:t>
      </w:r>
      <w:r w:rsidR="00055F45" w:rsidRPr="00AF2ECC">
        <w:rPr>
          <w:rFonts w:ascii="Arial" w:hAnsi="Arial" w:cs="Arial"/>
          <w:sz w:val="19"/>
          <w:szCs w:val="19"/>
        </w:rPr>
        <w:t>2</w:t>
      </w:r>
      <w:r w:rsidRPr="00AF2ECC">
        <w:rPr>
          <w:rFonts w:ascii="Arial" w:hAnsi="Arial" w:cs="Arial"/>
          <w:sz w:val="19"/>
          <w:szCs w:val="19"/>
        </w:rPr>
        <w:t xml:space="preserve">, the Company’s financial </w:t>
      </w:r>
      <w:r w:rsidRPr="00AF2ECC">
        <w:rPr>
          <w:rFonts w:ascii="Arial" w:hAnsi="Arial" w:cs="Arial"/>
          <w:sz w:val="19"/>
          <w:szCs w:val="19"/>
          <w:lang w:bidi="th-TH"/>
        </w:rPr>
        <w:t>assets and liabilities</w:t>
      </w:r>
      <w:r w:rsidRPr="00AF2ECC">
        <w:rPr>
          <w:rFonts w:ascii="Arial" w:hAnsi="Arial" w:cs="Arial"/>
          <w:sz w:val="19"/>
          <w:szCs w:val="19"/>
        </w:rPr>
        <w:t xml:space="preserve"> classified by </w:t>
      </w:r>
      <w:r w:rsidR="00DC327C" w:rsidRPr="00AF2ECC">
        <w:rPr>
          <w:rFonts w:ascii="Arial" w:hAnsi="Arial" w:cs="Arial"/>
          <w:sz w:val="19"/>
          <w:szCs w:val="19"/>
        </w:rPr>
        <w:t>the</w:t>
      </w:r>
      <w:r w:rsidRPr="00AF2ECC">
        <w:rPr>
          <w:rFonts w:ascii="Arial" w:hAnsi="Arial" w:cs="Arial"/>
          <w:sz w:val="19"/>
          <w:szCs w:val="19"/>
        </w:rPr>
        <w:t xml:space="preserve"> maturity dates subsequent from the statement of financial position</w:t>
      </w:r>
      <w:r w:rsidRPr="00AF2ECC">
        <w:rPr>
          <w:rFonts w:ascii="Arial" w:hAnsi="Arial" w:cs="Arial"/>
          <w:sz w:val="19"/>
          <w:szCs w:val="19"/>
          <w:cs/>
          <w:lang w:bidi="th-TH"/>
        </w:rPr>
        <w:t xml:space="preserve"> </w:t>
      </w:r>
      <w:r w:rsidRPr="00AF2ECC">
        <w:rPr>
          <w:rFonts w:ascii="Arial" w:hAnsi="Arial" w:cs="Arial"/>
          <w:sz w:val="19"/>
          <w:szCs w:val="19"/>
        </w:rPr>
        <w:t>date are as follows:</w:t>
      </w:r>
    </w:p>
    <w:p w14:paraId="5EBD67D3" w14:textId="77777777" w:rsidR="006A7D1C" w:rsidRPr="00AF2ECC" w:rsidRDefault="006A7D1C" w:rsidP="003D5E41">
      <w:pPr>
        <w:spacing w:line="360" w:lineRule="auto"/>
        <w:rPr>
          <w:rFonts w:ascii="Arial" w:hAnsi="Arial" w:cs="Arial"/>
          <w:sz w:val="19"/>
          <w:szCs w:val="19"/>
        </w:rPr>
      </w:pPr>
    </w:p>
    <w:tbl>
      <w:tblPr>
        <w:tblW w:w="8516" w:type="dxa"/>
        <w:tblInd w:w="840" w:type="dxa"/>
        <w:tblLook w:val="0000" w:firstRow="0" w:lastRow="0" w:firstColumn="0" w:lastColumn="0" w:noHBand="0" w:noVBand="0"/>
      </w:tblPr>
      <w:tblGrid>
        <w:gridCol w:w="3271"/>
        <w:gridCol w:w="1368"/>
        <w:gridCol w:w="1226"/>
        <w:gridCol w:w="1260"/>
        <w:gridCol w:w="1391"/>
      </w:tblGrid>
      <w:tr w:rsidR="006A7D1C" w:rsidRPr="00AF2ECC" w14:paraId="6C04AAEC" w14:textId="77777777" w:rsidTr="00AB3BE2">
        <w:trPr>
          <w:cantSplit/>
          <w:trHeight w:val="284"/>
        </w:trPr>
        <w:tc>
          <w:tcPr>
            <w:tcW w:w="3271" w:type="dxa"/>
            <w:vAlign w:val="bottom"/>
          </w:tcPr>
          <w:p w14:paraId="2344F69A" w14:textId="77777777" w:rsidR="006A7D1C" w:rsidRPr="00AF2ECC" w:rsidRDefault="006A7D1C" w:rsidP="007D6B1C">
            <w:pPr>
              <w:pStyle w:val="BodyTextIndent3"/>
              <w:tabs>
                <w:tab w:val="left" w:pos="5018"/>
              </w:tabs>
              <w:spacing w:line="360" w:lineRule="auto"/>
              <w:ind w:left="175" w:hanging="175"/>
              <w:rPr>
                <w:rFonts w:ascii="Arial" w:hAnsi="Arial" w:cs="Arial"/>
                <w:sz w:val="18"/>
                <w:szCs w:val="18"/>
                <w:lang w:bidi="th-TH"/>
              </w:rPr>
            </w:pPr>
          </w:p>
        </w:tc>
        <w:tc>
          <w:tcPr>
            <w:tcW w:w="5245" w:type="dxa"/>
            <w:gridSpan w:val="4"/>
            <w:noWrap/>
            <w:vAlign w:val="bottom"/>
          </w:tcPr>
          <w:p w14:paraId="27B52978" w14:textId="77777777" w:rsidR="006A7D1C" w:rsidRPr="00AF2ECC" w:rsidRDefault="006A7D1C" w:rsidP="007D6B1C">
            <w:pPr>
              <w:pBdr>
                <w:bottom w:val="single" w:sz="4" w:space="1" w:color="auto"/>
              </w:pBdr>
              <w:spacing w:line="360" w:lineRule="auto"/>
              <w:jc w:val="center"/>
              <w:rPr>
                <w:rFonts w:ascii="Arial" w:hAnsi="Arial" w:cs="Arial"/>
                <w:sz w:val="18"/>
                <w:szCs w:val="18"/>
                <w:lang w:eastAsia="en-US"/>
              </w:rPr>
            </w:pPr>
            <w:r w:rsidRPr="00AF2ECC">
              <w:rPr>
                <w:rFonts w:ascii="Arial" w:hAnsi="Arial" w:cs="Arial"/>
                <w:sz w:val="18"/>
                <w:szCs w:val="18"/>
                <w:lang w:eastAsia="en-US"/>
              </w:rPr>
              <w:t>Thousand Baht</w:t>
            </w:r>
          </w:p>
        </w:tc>
      </w:tr>
      <w:tr w:rsidR="006A7D1C" w:rsidRPr="00AF2ECC" w14:paraId="56B69DAA" w14:textId="77777777" w:rsidTr="00AB3BE2">
        <w:trPr>
          <w:cantSplit/>
          <w:trHeight w:val="284"/>
        </w:trPr>
        <w:tc>
          <w:tcPr>
            <w:tcW w:w="3271" w:type="dxa"/>
            <w:vAlign w:val="bottom"/>
          </w:tcPr>
          <w:p w14:paraId="0A1E00C5" w14:textId="77777777" w:rsidR="006A7D1C" w:rsidRPr="00AF2ECC" w:rsidRDefault="006A7D1C" w:rsidP="002F4B01">
            <w:pPr>
              <w:pStyle w:val="BodyTextIndent3"/>
              <w:tabs>
                <w:tab w:val="left" w:pos="5018"/>
              </w:tabs>
              <w:spacing w:before="60" w:line="360" w:lineRule="auto"/>
              <w:ind w:left="175" w:hanging="175"/>
              <w:rPr>
                <w:rFonts w:ascii="Arial" w:hAnsi="Arial" w:cs="Arial"/>
                <w:sz w:val="18"/>
                <w:szCs w:val="18"/>
                <w:lang w:bidi="th-TH"/>
              </w:rPr>
            </w:pPr>
          </w:p>
        </w:tc>
        <w:tc>
          <w:tcPr>
            <w:tcW w:w="5245" w:type="dxa"/>
            <w:gridSpan w:val="4"/>
            <w:noWrap/>
            <w:vAlign w:val="bottom"/>
          </w:tcPr>
          <w:p w14:paraId="3C1041BC" w14:textId="04E1D086" w:rsidR="006A7D1C" w:rsidRPr="00AF2ECC" w:rsidRDefault="006A7D1C" w:rsidP="002F4B01">
            <w:pPr>
              <w:pBdr>
                <w:bottom w:val="single" w:sz="4" w:space="1" w:color="auto"/>
              </w:pBdr>
              <w:spacing w:before="60" w:line="360" w:lineRule="auto"/>
              <w:jc w:val="center"/>
              <w:rPr>
                <w:rFonts w:ascii="Arial" w:hAnsi="Arial" w:cs="Arial"/>
                <w:sz w:val="18"/>
                <w:szCs w:val="18"/>
                <w:lang w:eastAsia="en-US"/>
              </w:rPr>
            </w:pPr>
            <w:r w:rsidRPr="00AF2ECC">
              <w:rPr>
                <w:rFonts w:ascii="Arial" w:hAnsi="Arial" w:cs="Arial"/>
                <w:sz w:val="18"/>
                <w:szCs w:val="18"/>
                <w:lang w:eastAsia="en-US"/>
              </w:rPr>
              <w:t>202</w:t>
            </w:r>
            <w:r w:rsidR="00055F45" w:rsidRPr="00AF2ECC">
              <w:rPr>
                <w:rFonts w:ascii="Arial" w:hAnsi="Arial" w:cs="Arial"/>
                <w:sz w:val="18"/>
                <w:szCs w:val="18"/>
                <w:lang w:eastAsia="en-US"/>
              </w:rPr>
              <w:t>3</w:t>
            </w:r>
          </w:p>
        </w:tc>
      </w:tr>
      <w:tr w:rsidR="006A7D1C" w:rsidRPr="00AF2ECC" w14:paraId="14799B64" w14:textId="77777777" w:rsidTr="00AB3BE2">
        <w:trPr>
          <w:cantSplit/>
          <w:trHeight w:val="284"/>
        </w:trPr>
        <w:tc>
          <w:tcPr>
            <w:tcW w:w="3271" w:type="dxa"/>
            <w:vAlign w:val="bottom"/>
          </w:tcPr>
          <w:p w14:paraId="36CB70D4" w14:textId="77777777" w:rsidR="006A7D1C" w:rsidRPr="00AF2ECC" w:rsidRDefault="006A7D1C" w:rsidP="002F4B01">
            <w:pPr>
              <w:spacing w:before="60" w:line="360" w:lineRule="auto"/>
              <w:rPr>
                <w:rFonts w:ascii="Arial" w:hAnsi="Arial" w:cs="Arial"/>
                <w:sz w:val="18"/>
                <w:szCs w:val="18"/>
              </w:rPr>
            </w:pPr>
          </w:p>
        </w:tc>
        <w:tc>
          <w:tcPr>
            <w:tcW w:w="1368" w:type="dxa"/>
            <w:noWrap/>
            <w:vAlign w:val="bottom"/>
          </w:tcPr>
          <w:p w14:paraId="35B44856" w14:textId="77777777" w:rsidR="006A7D1C" w:rsidRPr="00AF2ECC" w:rsidRDefault="006A7D1C" w:rsidP="002F4B01">
            <w:pPr>
              <w:pBdr>
                <w:bottom w:val="single" w:sz="4" w:space="1" w:color="auto"/>
              </w:pBdr>
              <w:spacing w:before="60" w:line="360" w:lineRule="auto"/>
              <w:jc w:val="center"/>
              <w:rPr>
                <w:rFonts w:ascii="Arial" w:hAnsi="Arial" w:cs="Arial"/>
                <w:sz w:val="18"/>
                <w:szCs w:val="18"/>
                <w:lang w:eastAsia="en-US"/>
              </w:rPr>
            </w:pPr>
            <w:r w:rsidRPr="00AF2ECC">
              <w:rPr>
                <w:rFonts w:ascii="Arial" w:hAnsi="Arial" w:cs="Arial"/>
                <w:sz w:val="18"/>
                <w:szCs w:val="18"/>
                <w:lang w:eastAsia="en-US"/>
              </w:rPr>
              <w:t>At call</w:t>
            </w:r>
          </w:p>
        </w:tc>
        <w:tc>
          <w:tcPr>
            <w:tcW w:w="1226" w:type="dxa"/>
            <w:vAlign w:val="bottom"/>
          </w:tcPr>
          <w:p w14:paraId="6047E47B" w14:textId="77777777" w:rsidR="006A7D1C" w:rsidRPr="00AF2ECC" w:rsidRDefault="006A7D1C" w:rsidP="002F4B01">
            <w:pPr>
              <w:pBdr>
                <w:bottom w:val="single" w:sz="4" w:space="1" w:color="auto"/>
              </w:pBdr>
              <w:spacing w:before="60" w:line="360" w:lineRule="auto"/>
              <w:ind w:left="-116" w:right="-108"/>
              <w:jc w:val="center"/>
              <w:rPr>
                <w:rFonts w:ascii="Arial" w:hAnsi="Arial" w:cs="Arial"/>
                <w:sz w:val="18"/>
                <w:szCs w:val="18"/>
                <w:lang w:eastAsia="en-US"/>
              </w:rPr>
            </w:pPr>
            <w:r w:rsidRPr="00AF2ECC">
              <w:rPr>
                <w:rFonts w:ascii="Arial" w:hAnsi="Arial" w:cs="Arial"/>
                <w:sz w:val="18"/>
                <w:szCs w:val="18"/>
                <w:lang w:eastAsia="en-US"/>
              </w:rPr>
              <w:t>Within 1 year</w:t>
            </w:r>
          </w:p>
        </w:tc>
        <w:tc>
          <w:tcPr>
            <w:tcW w:w="1260" w:type="dxa"/>
            <w:noWrap/>
            <w:vAlign w:val="bottom"/>
          </w:tcPr>
          <w:p w14:paraId="41152956" w14:textId="77777777" w:rsidR="006A7D1C" w:rsidRPr="00AF2ECC" w:rsidRDefault="006A7D1C" w:rsidP="002F4B01">
            <w:pPr>
              <w:pBdr>
                <w:bottom w:val="single" w:sz="4" w:space="1" w:color="auto"/>
              </w:pBdr>
              <w:spacing w:before="60" w:line="360" w:lineRule="auto"/>
              <w:jc w:val="center"/>
              <w:rPr>
                <w:rFonts w:ascii="Arial" w:hAnsi="Arial" w:cs="Arial"/>
                <w:sz w:val="18"/>
                <w:szCs w:val="18"/>
                <w:cs/>
                <w:lang w:eastAsia="en-US"/>
              </w:rPr>
            </w:pPr>
            <w:r w:rsidRPr="00AF2ECC">
              <w:rPr>
                <w:rFonts w:ascii="Arial" w:hAnsi="Arial" w:cs="Arial"/>
                <w:sz w:val="18"/>
                <w:szCs w:val="18"/>
                <w:lang w:eastAsia="en-US"/>
              </w:rPr>
              <w:t>Over 1 year</w:t>
            </w:r>
          </w:p>
        </w:tc>
        <w:tc>
          <w:tcPr>
            <w:tcW w:w="1391" w:type="dxa"/>
            <w:noWrap/>
            <w:vAlign w:val="bottom"/>
          </w:tcPr>
          <w:p w14:paraId="63DF9C3C" w14:textId="77777777" w:rsidR="006A7D1C" w:rsidRPr="00AF2ECC" w:rsidRDefault="006A7D1C" w:rsidP="002F4B01">
            <w:pPr>
              <w:pBdr>
                <w:bottom w:val="single" w:sz="4" w:space="1" w:color="auto"/>
              </w:pBdr>
              <w:spacing w:before="60" w:line="360" w:lineRule="auto"/>
              <w:jc w:val="center"/>
              <w:rPr>
                <w:rFonts w:ascii="Arial" w:hAnsi="Arial" w:cs="Arial"/>
                <w:sz w:val="18"/>
                <w:szCs w:val="18"/>
                <w:lang w:eastAsia="en-US"/>
              </w:rPr>
            </w:pPr>
            <w:r w:rsidRPr="00AF2ECC">
              <w:rPr>
                <w:rFonts w:ascii="Arial" w:hAnsi="Arial" w:cs="Arial"/>
                <w:sz w:val="18"/>
                <w:szCs w:val="18"/>
                <w:lang w:eastAsia="en-US"/>
              </w:rPr>
              <w:t>Total</w:t>
            </w:r>
          </w:p>
        </w:tc>
      </w:tr>
      <w:tr w:rsidR="006A7D1C" w:rsidRPr="00AF2ECC" w14:paraId="17064434" w14:textId="77777777" w:rsidTr="00AB3BE2">
        <w:trPr>
          <w:cantSplit/>
          <w:trHeight w:val="284"/>
        </w:trPr>
        <w:tc>
          <w:tcPr>
            <w:tcW w:w="3271" w:type="dxa"/>
            <w:vAlign w:val="bottom"/>
          </w:tcPr>
          <w:p w14:paraId="184B0CE5" w14:textId="32D7D531" w:rsidR="006A7D1C" w:rsidRPr="00AF2ECC" w:rsidRDefault="006A7D1C" w:rsidP="007D6B1C">
            <w:pPr>
              <w:pStyle w:val="BodyTextIndent3"/>
              <w:tabs>
                <w:tab w:val="left" w:pos="5018"/>
              </w:tabs>
              <w:spacing w:line="360" w:lineRule="auto"/>
              <w:ind w:left="175" w:hanging="175"/>
              <w:rPr>
                <w:rFonts w:ascii="Arial" w:hAnsi="Arial" w:cs="Arial"/>
                <w:sz w:val="18"/>
                <w:szCs w:val="18"/>
                <w:u w:val="single"/>
                <w:lang w:val="en-GB" w:bidi="th-TH"/>
              </w:rPr>
            </w:pPr>
          </w:p>
        </w:tc>
        <w:tc>
          <w:tcPr>
            <w:tcW w:w="1368" w:type="dxa"/>
            <w:noWrap/>
            <w:vAlign w:val="bottom"/>
          </w:tcPr>
          <w:p w14:paraId="123A5E33" w14:textId="77777777" w:rsidR="006A7D1C" w:rsidRPr="00AF2ECC" w:rsidRDefault="006A7D1C" w:rsidP="007D6B1C">
            <w:pPr>
              <w:spacing w:line="360" w:lineRule="auto"/>
              <w:jc w:val="right"/>
              <w:rPr>
                <w:rFonts w:ascii="Arial" w:hAnsi="Arial" w:cs="Arial"/>
                <w:sz w:val="18"/>
                <w:szCs w:val="18"/>
              </w:rPr>
            </w:pPr>
          </w:p>
        </w:tc>
        <w:tc>
          <w:tcPr>
            <w:tcW w:w="1226" w:type="dxa"/>
          </w:tcPr>
          <w:p w14:paraId="643C760F" w14:textId="77777777" w:rsidR="006A7D1C" w:rsidRPr="00AF2ECC" w:rsidRDefault="006A7D1C" w:rsidP="007D6B1C">
            <w:pPr>
              <w:spacing w:line="360" w:lineRule="auto"/>
              <w:jc w:val="center"/>
              <w:rPr>
                <w:rFonts w:ascii="Arial" w:hAnsi="Arial" w:cs="Arial"/>
                <w:sz w:val="18"/>
                <w:szCs w:val="18"/>
              </w:rPr>
            </w:pPr>
          </w:p>
        </w:tc>
        <w:tc>
          <w:tcPr>
            <w:tcW w:w="1260" w:type="dxa"/>
            <w:noWrap/>
            <w:vAlign w:val="bottom"/>
          </w:tcPr>
          <w:p w14:paraId="7E8A0BBD" w14:textId="77777777" w:rsidR="006A7D1C" w:rsidRPr="00AF2ECC" w:rsidRDefault="006A7D1C" w:rsidP="007D6B1C">
            <w:pPr>
              <w:spacing w:line="360" w:lineRule="auto"/>
              <w:jc w:val="center"/>
              <w:rPr>
                <w:rFonts w:ascii="Arial" w:hAnsi="Arial" w:cs="Arial"/>
                <w:sz w:val="18"/>
                <w:szCs w:val="18"/>
              </w:rPr>
            </w:pPr>
          </w:p>
        </w:tc>
        <w:tc>
          <w:tcPr>
            <w:tcW w:w="1391" w:type="dxa"/>
            <w:noWrap/>
            <w:vAlign w:val="bottom"/>
          </w:tcPr>
          <w:p w14:paraId="10F16040" w14:textId="77777777" w:rsidR="006A7D1C" w:rsidRPr="00AF2ECC" w:rsidRDefault="006A7D1C" w:rsidP="007D6B1C">
            <w:pPr>
              <w:spacing w:line="360" w:lineRule="auto"/>
              <w:jc w:val="right"/>
              <w:rPr>
                <w:rFonts w:ascii="Arial" w:hAnsi="Arial" w:cs="Arial"/>
                <w:sz w:val="18"/>
                <w:szCs w:val="18"/>
              </w:rPr>
            </w:pPr>
          </w:p>
        </w:tc>
      </w:tr>
      <w:tr w:rsidR="00055F45" w:rsidRPr="00AF2ECC" w14:paraId="4B9B4058" w14:textId="77777777" w:rsidTr="00AB3BE2">
        <w:trPr>
          <w:cantSplit/>
          <w:trHeight w:val="284"/>
        </w:trPr>
        <w:tc>
          <w:tcPr>
            <w:tcW w:w="3271" w:type="dxa"/>
            <w:vAlign w:val="bottom"/>
          </w:tcPr>
          <w:p w14:paraId="23F1A1E8" w14:textId="1D1A7FE9" w:rsidR="00055F45" w:rsidRPr="00AF2ECC" w:rsidRDefault="00055F45" w:rsidP="007D6B1C">
            <w:pPr>
              <w:pStyle w:val="BodyTextIndent3"/>
              <w:tabs>
                <w:tab w:val="left" w:pos="5018"/>
              </w:tabs>
              <w:spacing w:line="360" w:lineRule="auto"/>
              <w:ind w:left="175" w:hanging="175"/>
              <w:rPr>
                <w:rFonts w:ascii="Arial" w:hAnsi="Arial" w:cs="Arial"/>
                <w:sz w:val="18"/>
                <w:szCs w:val="18"/>
                <w:u w:val="single"/>
                <w:lang w:bidi="th-TH"/>
              </w:rPr>
            </w:pPr>
            <w:r w:rsidRPr="00AF2ECC">
              <w:rPr>
                <w:rFonts w:ascii="Arial" w:hAnsi="Arial" w:cs="Arial"/>
                <w:sz w:val="18"/>
                <w:szCs w:val="18"/>
                <w:u w:val="single"/>
                <w:lang w:bidi="th-TH"/>
              </w:rPr>
              <w:t>Financial assets/ liabilities</w:t>
            </w:r>
          </w:p>
        </w:tc>
        <w:tc>
          <w:tcPr>
            <w:tcW w:w="1368" w:type="dxa"/>
            <w:noWrap/>
            <w:vAlign w:val="bottom"/>
          </w:tcPr>
          <w:p w14:paraId="07DD06AB" w14:textId="77777777" w:rsidR="00055F45" w:rsidRPr="00AF2ECC" w:rsidRDefault="00055F45" w:rsidP="007D6B1C">
            <w:pPr>
              <w:spacing w:line="360" w:lineRule="auto"/>
              <w:jc w:val="right"/>
              <w:rPr>
                <w:rFonts w:ascii="Arial" w:hAnsi="Arial" w:cs="Arial"/>
                <w:sz w:val="18"/>
                <w:szCs w:val="18"/>
              </w:rPr>
            </w:pPr>
          </w:p>
        </w:tc>
        <w:tc>
          <w:tcPr>
            <w:tcW w:w="1226" w:type="dxa"/>
          </w:tcPr>
          <w:p w14:paraId="4555893D" w14:textId="77777777" w:rsidR="00055F45" w:rsidRPr="00AF2ECC" w:rsidRDefault="00055F45" w:rsidP="007D6B1C">
            <w:pPr>
              <w:spacing w:line="360" w:lineRule="auto"/>
              <w:jc w:val="center"/>
              <w:rPr>
                <w:rFonts w:ascii="Arial" w:hAnsi="Arial" w:cs="Arial"/>
                <w:sz w:val="18"/>
                <w:szCs w:val="18"/>
              </w:rPr>
            </w:pPr>
          </w:p>
        </w:tc>
        <w:tc>
          <w:tcPr>
            <w:tcW w:w="1260" w:type="dxa"/>
            <w:noWrap/>
            <w:vAlign w:val="bottom"/>
          </w:tcPr>
          <w:p w14:paraId="7D7ECF0F" w14:textId="77777777" w:rsidR="00055F45" w:rsidRPr="00AF2ECC" w:rsidRDefault="00055F45" w:rsidP="007D6B1C">
            <w:pPr>
              <w:spacing w:line="360" w:lineRule="auto"/>
              <w:jc w:val="center"/>
              <w:rPr>
                <w:rFonts w:ascii="Arial" w:hAnsi="Arial" w:cs="Arial"/>
                <w:sz w:val="18"/>
                <w:szCs w:val="18"/>
              </w:rPr>
            </w:pPr>
          </w:p>
        </w:tc>
        <w:tc>
          <w:tcPr>
            <w:tcW w:w="1391" w:type="dxa"/>
            <w:noWrap/>
            <w:vAlign w:val="bottom"/>
          </w:tcPr>
          <w:p w14:paraId="04DA73DB" w14:textId="77777777" w:rsidR="00055F45" w:rsidRPr="00AF2ECC" w:rsidRDefault="00055F45" w:rsidP="007D6B1C">
            <w:pPr>
              <w:spacing w:line="360" w:lineRule="auto"/>
              <w:jc w:val="right"/>
              <w:rPr>
                <w:rFonts w:ascii="Arial" w:hAnsi="Arial" w:cs="Arial"/>
                <w:sz w:val="18"/>
                <w:szCs w:val="18"/>
              </w:rPr>
            </w:pPr>
          </w:p>
        </w:tc>
      </w:tr>
      <w:tr w:rsidR="00752332" w:rsidRPr="00AF2ECC" w14:paraId="505868CC" w14:textId="77777777" w:rsidTr="00AB3BE2">
        <w:trPr>
          <w:cantSplit/>
          <w:trHeight w:val="284"/>
        </w:trPr>
        <w:tc>
          <w:tcPr>
            <w:tcW w:w="3271" w:type="dxa"/>
            <w:vAlign w:val="bottom"/>
          </w:tcPr>
          <w:p w14:paraId="66734745" w14:textId="77777777" w:rsidR="00752332" w:rsidRPr="00AF2ECC" w:rsidRDefault="00752332" w:rsidP="00752332">
            <w:pPr>
              <w:pStyle w:val="BodyTextIndent3"/>
              <w:tabs>
                <w:tab w:val="left" w:pos="5018"/>
              </w:tabs>
              <w:spacing w:line="360" w:lineRule="auto"/>
              <w:ind w:left="175" w:hanging="175"/>
              <w:rPr>
                <w:rFonts w:ascii="Arial" w:hAnsi="Arial" w:cs="Arial"/>
                <w:sz w:val="18"/>
                <w:szCs w:val="18"/>
                <w:lang w:bidi="th-TH"/>
              </w:rPr>
            </w:pPr>
            <w:r w:rsidRPr="00AF2ECC">
              <w:rPr>
                <w:rFonts w:ascii="Arial" w:hAnsi="Arial" w:cs="Arial"/>
                <w:sz w:val="18"/>
                <w:szCs w:val="18"/>
                <w:lang w:bidi="th-TH"/>
              </w:rPr>
              <w:t>Cash and cash equivalents</w:t>
            </w:r>
          </w:p>
        </w:tc>
        <w:tc>
          <w:tcPr>
            <w:tcW w:w="1368" w:type="dxa"/>
            <w:noWrap/>
            <w:vAlign w:val="center"/>
          </w:tcPr>
          <w:p w14:paraId="6F820DBC" w14:textId="0BD033BF" w:rsidR="00752332" w:rsidRPr="00AF2ECC" w:rsidRDefault="00D91A89" w:rsidP="00D91A89">
            <w:pPr>
              <w:spacing w:line="360" w:lineRule="auto"/>
              <w:jc w:val="right"/>
              <w:rPr>
                <w:rFonts w:ascii="Arial" w:hAnsi="Arial" w:cs="Arial"/>
                <w:sz w:val="16"/>
                <w:szCs w:val="16"/>
              </w:rPr>
            </w:pPr>
            <w:r w:rsidRPr="00AF2ECC">
              <w:rPr>
                <w:rFonts w:ascii="Arial" w:hAnsi="Arial" w:cs="Arial"/>
                <w:sz w:val="16"/>
                <w:szCs w:val="16"/>
              </w:rPr>
              <w:t>232</w:t>
            </w:r>
            <w:r w:rsidR="00760F55" w:rsidRPr="00AF2ECC">
              <w:rPr>
                <w:rFonts w:ascii="Arial" w:hAnsi="Arial" w:cs="Arial"/>
                <w:sz w:val="16"/>
                <w:szCs w:val="16"/>
              </w:rPr>
              <w:t>,</w:t>
            </w:r>
            <w:r w:rsidRPr="00AF2ECC">
              <w:rPr>
                <w:rFonts w:ascii="Arial" w:hAnsi="Arial" w:cs="Arial"/>
                <w:sz w:val="16"/>
                <w:szCs w:val="16"/>
              </w:rPr>
              <w:t>483</w:t>
            </w:r>
          </w:p>
        </w:tc>
        <w:tc>
          <w:tcPr>
            <w:tcW w:w="1226" w:type="dxa"/>
            <w:vAlign w:val="center"/>
          </w:tcPr>
          <w:p w14:paraId="6B55E62C" w14:textId="2E8D9789" w:rsidR="00752332" w:rsidRPr="00AF2ECC" w:rsidRDefault="00B20992" w:rsidP="00B20992">
            <w:pPr>
              <w:spacing w:line="360" w:lineRule="auto"/>
              <w:jc w:val="center"/>
              <w:rPr>
                <w:rFonts w:ascii="Arial" w:hAnsi="Arial" w:cs="Arial"/>
                <w:sz w:val="16"/>
                <w:szCs w:val="16"/>
              </w:rPr>
            </w:pPr>
            <w:r w:rsidRPr="00AF2ECC">
              <w:rPr>
                <w:rFonts w:ascii="Arial" w:hAnsi="Arial" w:cs="Arial"/>
                <w:sz w:val="16"/>
                <w:szCs w:val="16"/>
              </w:rPr>
              <w:t xml:space="preserve">            </w:t>
            </w:r>
            <w:r w:rsidR="00760F55" w:rsidRPr="00AF2ECC">
              <w:rPr>
                <w:rFonts w:ascii="Arial" w:hAnsi="Arial" w:cs="Arial"/>
                <w:sz w:val="16"/>
                <w:szCs w:val="16"/>
              </w:rPr>
              <w:t>-</w:t>
            </w:r>
          </w:p>
        </w:tc>
        <w:tc>
          <w:tcPr>
            <w:tcW w:w="1260" w:type="dxa"/>
            <w:noWrap/>
            <w:vAlign w:val="center"/>
          </w:tcPr>
          <w:p w14:paraId="596C1002" w14:textId="37368AFD" w:rsidR="00752332" w:rsidRPr="00AF2ECC" w:rsidRDefault="00B20992" w:rsidP="00B20992">
            <w:pPr>
              <w:spacing w:line="360" w:lineRule="auto"/>
              <w:jc w:val="center"/>
              <w:rPr>
                <w:rFonts w:ascii="Arial" w:hAnsi="Arial" w:cs="Arial"/>
                <w:sz w:val="16"/>
                <w:szCs w:val="16"/>
              </w:rPr>
            </w:pPr>
            <w:r w:rsidRPr="00AF2ECC">
              <w:rPr>
                <w:rFonts w:ascii="Arial" w:hAnsi="Arial" w:cs="Arial"/>
                <w:sz w:val="16"/>
                <w:szCs w:val="16"/>
              </w:rPr>
              <w:t xml:space="preserve">           </w:t>
            </w:r>
            <w:r w:rsidR="00760F55" w:rsidRPr="00AF2ECC">
              <w:rPr>
                <w:rFonts w:ascii="Arial" w:hAnsi="Arial" w:cs="Arial"/>
                <w:sz w:val="16"/>
                <w:szCs w:val="16"/>
              </w:rPr>
              <w:t>-</w:t>
            </w:r>
          </w:p>
        </w:tc>
        <w:tc>
          <w:tcPr>
            <w:tcW w:w="1391" w:type="dxa"/>
            <w:noWrap/>
            <w:vAlign w:val="center"/>
          </w:tcPr>
          <w:p w14:paraId="21AEF778" w14:textId="288DC3A5" w:rsidR="00752332" w:rsidRPr="00AF2ECC" w:rsidRDefault="00760F55" w:rsidP="00D91A89">
            <w:pPr>
              <w:spacing w:line="360" w:lineRule="auto"/>
              <w:jc w:val="right"/>
              <w:rPr>
                <w:rFonts w:ascii="Arial" w:hAnsi="Arial" w:cs="Arial"/>
                <w:sz w:val="16"/>
                <w:szCs w:val="16"/>
              </w:rPr>
            </w:pPr>
            <w:r w:rsidRPr="00AF2ECC">
              <w:rPr>
                <w:rFonts w:ascii="Arial" w:hAnsi="Arial" w:cs="Arial"/>
                <w:sz w:val="16"/>
                <w:szCs w:val="16"/>
              </w:rPr>
              <w:t>232,483</w:t>
            </w:r>
          </w:p>
        </w:tc>
      </w:tr>
      <w:tr w:rsidR="00113593" w:rsidRPr="00AF2ECC" w14:paraId="145E26C4" w14:textId="77777777" w:rsidTr="00AB3BE2">
        <w:trPr>
          <w:cantSplit/>
          <w:trHeight w:val="284"/>
        </w:trPr>
        <w:tc>
          <w:tcPr>
            <w:tcW w:w="3271" w:type="dxa"/>
            <w:vAlign w:val="bottom"/>
          </w:tcPr>
          <w:p w14:paraId="7ECC6B46" w14:textId="77777777" w:rsidR="00113593" w:rsidRPr="00AF2ECC" w:rsidRDefault="00113593" w:rsidP="0017176A">
            <w:pPr>
              <w:pStyle w:val="BodyTextIndent3"/>
              <w:tabs>
                <w:tab w:val="left" w:pos="5018"/>
              </w:tabs>
              <w:spacing w:line="360" w:lineRule="auto"/>
              <w:ind w:left="175" w:hanging="175"/>
              <w:rPr>
                <w:rFonts w:ascii="Arial" w:hAnsi="Arial" w:cs="Arial"/>
                <w:sz w:val="18"/>
                <w:szCs w:val="18"/>
                <w:lang w:bidi="th-TH"/>
              </w:rPr>
            </w:pPr>
            <w:r w:rsidRPr="00AF2ECC">
              <w:rPr>
                <w:rFonts w:ascii="Arial" w:hAnsi="Arial" w:cs="Arial"/>
                <w:sz w:val="18"/>
                <w:szCs w:val="18"/>
                <w:lang w:bidi="th-TH"/>
              </w:rPr>
              <w:t>Trade accounts receivable</w:t>
            </w:r>
          </w:p>
        </w:tc>
        <w:tc>
          <w:tcPr>
            <w:tcW w:w="1368" w:type="dxa"/>
            <w:noWrap/>
            <w:vAlign w:val="center"/>
          </w:tcPr>
          <w:p w14:paraId="033C622E" w14:textId="1821706C" w:rsidR="00113593" w:rsidRPr="00AF2ECC" w:rsidRDefault="00B20992" w:rsidP="00B20992">
            <w:pPr>
              <w:spacing w:line="360" w:lineRule="auto"/>
              <w:jc w:val="center"/>
              <w:rPr>
                <w:rFonts w:ascii="Arial" w:hAnsi="Arial" w:cs="Arial"/>
                <w:sz w:val="16"/>
                <w:szCs w:val="16"/>
              </w:rPr>
            </w:pPr>
            <w:r w:rsidRPr="00AF2ECC">
              <w:rPr>
                <w:rFonts w:ascii="Arial" w:hAnsi="Arial" w:cs="Arial"/>
                <w:sz w:val="16"/>
                <w:szCs w:val="16"/>
              </w:rPr>
              <w:t xml:space="preserve">             </w:t>
            </w:r>
            <w:r w:rsidR="00D91A89" w:rsidRPr="00AF2ECC">
              <w:rPr>
                <w:rFonts w:ascii="Arial" w:hAnsi="Arial" w:cs="Arial"/>
                <w:sz w:val="16"/>
                <w:szCs w:val="16"/>
              </w:rPr>
              <w:t>-</w:t>
            </w:r>
          </w:p>
        </w:tc>
        <w:tc>
          <w:tcPr>
            <w:tcW w:w="1226" w:type="dxa"/>
            <w:vAlign w:val="center"/>
          </w:tcPr>
          <w:p w14:paraId="3E8F3B07" w14:textId="2281DBB8" w:rsidR="00113593" w:rsidRPr="00AF2ECC" w:rsidRDefault="00760F55" w:rsidP="00D91A89">
            <w:pPr>
              <w:spacing w:line="360" w:lineRule="auto"/>
              <w:jc w:val="right"/>
              <w:rPr>
                <w:rFonts w:ascii="Arial" w:hAnsi="Arial" w:cs="Arial"/>
                <w:sz w:val="16"/>
                <w:szCs w:val="16"/>
              </w:rPr>
            </w:pPr>
            <w:r w:rsidRPr="00AF2ECC">
              <w:rPr>
                <w:rFonts w:ascii="Arial" w:hAnsi="Arial" w:cs="Arial"/>
                <w:sz w:val="16"/>
                <w:szCs w:val="16"/>
              </w:rPr>
              <w:t>702,640</w:t>
            </w:r>
          </w:p>
        </w:tc>
        <w:tc>
          <w:tcPr>
            <w:tcW w:w="1260" w:type="dxa"/>
            <w:noWrap/>
            <w:vAlign w:val="center"/>
          </w:tcPr>
          <w:p w14:paraId="17D85DDB" w14:textId="2992085E" w:rsidR="00113593" w:rsidRPr="00AF2ECC" w:rsidRDefault="00760F55" w:rsidP="00D91A89">
            <w:pPr>
              <w:spacing w:line="360" w:lineRule="auto"/>
              <w:jc w:val="right"/>
              <w:rPr>
                <w:rFonts w:ascii="Arial" w:hAnsi="Arial" w:cs="Arial"/>
                <w:sz w:val="16"/>
                <w:szCs w:val="16"/>
              </w:rPr>
            </w:pPr>
            <w:r w:rsidRPr="00AF2ECC">
              <w:rPr>
                <w:rFonts w:ascii="Arial" w:hAnsi="Arial" w:cs="Arial"/>
                <w:sz w:val="16"/>
                <w:szCs w:val="16"/>
              </w:rPr>
              <w:t>4</w:t>
            </w:r>
          </w:p>
        </w:tc>
        <w:tc>
          <w:tcPr>
            <w:tcW w:w="1391" w:type="dxa"/>
            <w:noWrap/>
            <w:vAlign w:val="center"/>
          </w:tcPr>
          <w:p w14:paraId="62954AA9" w14:textId="61975D11" w:rsidR="00113593" w:rsidRPr="00AF2ECC" w:rsidRDefault="00760F55" w:rsidP="00D91A89">
            <w:pPr>
              <w:spacing w:line="360" w:lineRule="auto"/>
              <w:jc w:val="right"/>
              <w:rPr>
                <w:rFonts w:ascii="Arial" w:hAnsi="Arial" w:cs="Arial"/>
                <w:sz w:val="16"/>
                <w:szCs w:val="16"/>
              </w:rPr>
            </w:pPr>
            <w:r w:rsidRPr="00AF2ECC">
              <w:rPr>
                <w:rFonts w:ascii="Arial" w:hAnsi="Arial" w:cs="Arial"/>
                <w:sz w:val="16"/>
                <w:szCs w:val="16"/>
              </w:rPr>
              <w:t>702,644</w:t>
            </w:r>
          </w:p>
        </w:tc>
      </w:tr>
      <w:tr w:rsidR="00F03C0B" w:rsidRPr="00AF2ECC" w14:paraId="3861682D" w14:textId="77777777" w:rsidTr="00AB3BE2">
        <w:trPr>
          <w:cantSplit/>
          <w:trHeight w:val="284"/>
        </w:trPr>
        <w:tc>
          <w:tcPr>
            <w:tcW w:w="3271" w:type="dxa"/>
            <w:vAlign w:val="bottom"/>
          </w:tcPr>
          <w:p w14:paraId="3A7ECE0D" w14:textId="7DBCB848" w:rsidR="00F03C0B" w:rsidRPr="00AF2ECC" w:rsidRDefault="00113593" w:rsidP="00113593">
            <w:pPr>
              <w:pStyle w:val="BodyTextIndent3"/>
              <w:tabs>
                <w:tab w:val="left" w:pos="5018"/>
              </w:tabs>
              <w:spacing w:line="360" w:lineRule="auto"/>
              <w:ind w:left="0" w:firstLine="0"/>
              <w:rPr>
                <w:rFonts w:ascii="Arial" w:hAnsi="Arial" w:cs="Arial"/>
                <w:sz w:val="18"/>
                <w:szCs w:val="22"/>
                <w:lang w:bidi="th-TH"/>
              </w:rPr>
            </w:pPr>
            <w:r w:rsidRPr="00AF2ECC">
              <w:rPr>
                <w:rFonts w:ascii="Arial" w:hAnsi="Arial" w:cs="Arial"/>
                <w:sz w:val="18"/>
                <w:szCs w:val="22"/>
                <w:lang w:bidi="th-TH"/>
              </w:rPr>
              <w:t xml:space="preserve">Other </w:t>
            </w:r>
            <w:r w:rsidR="005734F2" w:rsidRPr="00AF2ECC">
              <w:rPr>
                <w:rFonts w:ascii="Arial" w:hAnsi="Arial" w:cs="Arial"/>
                <w:sz w:val="18"/>
                <w:szCs w:val="22"/>
                <w:lang w:bidi="th-TH"/>
              </w:rPr>
              <w:t xml:space="preserve">current </w:t>
            </w:r>
            <w:r w:rsidRPr="00AF2ECC">
              <w:rPr>
                <w:rFonts w:ascii="Arial" w:hAnsi="Arial" w:cs="Arial"/>
                <w:sz w:val="18"/>
                <w:szCs w:val="22"/>
                <w:lang w:bidi="th-TH"/>
              </w:rPr>
              <w:t>financial</w:t>
            </w:r>
            <w:r w:rsidR="008723D1" w:rsidRPr="00AF2ECC">
              <w:rPr>
                <w:rFonts w:ascii="Arial" w:hAnsi="Arial" w:cs="Arial"/>
                <w:sz w:val="18"/>
                <w:szCs w:val="22"/>
                <w:lang w:bidi="th-TH"/>
              </w:rPr>
              <w:t xml:space="preserve"> assets</w:t>
            </w:r>
          </w:p>
        </w:tc>
        <w:tc>
          <w:tcPr>
            <w:tcW w:w="1368" w:type="dxa"/>
            <w:noWrap/>
            <w:vAlign w:val="center"/>
          </w:tcPr>
          <w:p w14:paraId="2DB3A530" w14:textId="4D5DCCAD" w:rsidR="00F03C0B" w:rsidRPr="00AF2ECC" w:rsidRDefault="00D91A89" w:rsidP="00D91A89">
            <w:pPr>
              <w:spacing w:line="360" w:lineRule="auto"/>
              <w:jc w:val="right"/>
              <w:rPr>
                <w:rFonts w:ascii="Arial" w:hAnsi="Arial" w:cs="Arial"/>
                <w:sz w:val="16"/>
                <w:szCs w:val="16"/>
              </w:rPr>
            </w:pPr>
            <w:r w:rsidRPr="00AF2ECC">
              <w:rPr>
                <w:rFonts w:ascii="Arial" w:hAnsi="Arial" w:cs="Arial"/>
                <w:sz w:val="16"/>
                <w:szCs w:val="16"/>
              </w:rPr>
              <w:t>411</w:t>
            </w:r>
            <w:r w:rsidR="00760F55" w:rsidRPr="00AF2ECC">
              <w:rPr>
                <w:rFonts w:ascii="Arial" w:hAnsi="Arial" w:cs="Arial"/>
                <w:sz w:val="16"/>
                <w:szCs w:val="16"/>
              </w:rPr>
              <w:t>,</w:t>
            </w:r>
            <w:r w:rsidRPr="00AF2ECC">
              <w:rPr>
                <w:rFonts w:ascii="Arial" w:hAnsi="Arial" w:cs="Arial"/>
                <w:sz w:val="16"/>
                <w:szCs w:val="16"/>
              </w:rPr>
              <w:t>187</w:t>
            </w:r>
          </w:p>
        </w:tc>
        <w:tc>
          <w:tcPr>
            <w:tcW w:w="1226" w:type="dxa"/>
            <w:vAlign w:val="center"/>
          </w:tcPr>
          <w:p w14:paraId="5FD4DB75" w14:textId="1361315F" w:rsidR="00F03C0B" w:rsidRPr="00AF2ECC" w:rsidRDefault="00B20992" w:rsidP="00B20992">
            <w:pPr>
              <w:spacing w:line="360" w:lineRule="auto"/>
              <w:jc w:val="center"/>
              <w:rPr>
                <w:rFonts w:ascii="Arial" w:hAnsi="Arial" w:cs="Arial"/>
                <w:sz w:val="16"/>
                <w:szCs w:val="16"/>
              </w:rPr>
            </w:pPr>
            <w:r w:rsidRPr="00AF2ECC">
              <w:rPr>
                <w:rFonts w:ascii="Arial" w:hAnsi="Arial" w:cs="Arial"/>
                <w:sz w:val="16"/>
                <w:szCs w:val="16"/>
              </w:rPr>
              <w:t xml:space="preserve">            </w:t>
            </w:r>
            <w:r w:rsidR="00760F55" w:rsidRPr="00AF2ECC">
              <w:rPr>
                <w:rFonts w:ascii="Arial" w:hAnsi="Arial" w:cs="Arial"/>
                <w:sz w:val="16"/>
                <w:szCs w:val="16"/>
              </w:rPr>
              <w:t>-</w:t>
            </w:r>
          </w:p>
        </w:tc>
        <w:tc>
          <w:tcPr>
            <w:tcW w:w="1260" w:type="dxa"/>
            <w:noWrap/>
            <w:vAlign w:val="center"/>
          </w:tcPr>
          <w:p w14:paraId="03F3FA1D" w14:textId="416D6146" w:rsidR="00F03C0B" w:rsidRPr="00AF2ECC" w:rsidRDefault="00B20992" w:rsidP="00B20992">
            <w:pPr>
              <w:spacing w:line="360" w:lineRule="auto"/>
              <w:jc w:val="center"/>
              <w:rPr>
                <w:rFonts w:ascii="Arial" w:hAnsi="Arial" w:cs="Arial"/>
                <w:sz w:val="16"/>
                <w:szCs w:val="16"/>
              </w:rPr>
            </w:pPr>
            <w:r w:rsidRPr="00AF2ECC">
              <w:rPr>
                <w:rFonts w:ascii="Arial" w:hAnsi="Arial" w:cs="Arial"/>
                <w:sz w:val="16"/>
                <w:szCs w:val="16"/>
              </w:rPr>
              <w:t xml:space="preserve">            </w:t>
            </w:r>
            <w:r w:rsidR="00760F55" w:rsidRPr="00AF2ECC">
              <w:rPr>
                <w:rFonts w:ascii="Arial" w:hAnsi="Arial" w:cs="Arial"/>
                <w:sz w:val="16"/>
                <w:szCs w:val="16"/>
              </w:rPr>
              <w:t>-</w:t>
            </w:r>
          </w:p>
        </w:tc>
        <w:tc>
          <w:tcPr>
            <w:tcW w:w="1391" w:type="dxa"/>
            <w:noWrap/>
            <w:vAlign w:val="center"/>
          </w:tcPr>
          <w:p w14:paraId="41CEDF82" w14:textId="06DA4400" w:rsidR="00F03C0B" w:rsidRPr="00AF2ECC" w:rsidRDefault="00760F55" w:rsidP="00D91A89">
            <w:pPr>
              <w:spacing w:line="360" w:lineRule="auto"/>
              <w:jc w:val="right"/>
              <w:rPr>
                <w:rFonts w:ascii="Arial" w:hAnsi="Arial" w:cs="Arial"/>
                <w:sz w:val="16"/>
                <w:szCs w:val="16"/>
              </w:rPr>
            </w:pPr>
            <w:r w:rsidRPr="00AF2ECC">
              <w:rPr>
                <w:rFonts w:ascii="Arial" w:hAnsi="Arial" w:cs="Arial"/>
                <w:sz w:val="16"/>
                <w:szCs w:val="16"/>
              </w:rPr>
              <w:t>411,187</w:t>
            </w:r>
          </w:p>
        </w:tc>
      </w:tr>
      <w:tr w:rsidR="001D781B" w:rsidRPr="00AF2ECC" w14:paraId="478C5578" w14:textId="77777777" w:rsidTr="00AB3BE2">
        <w:trPr>
          <w:cantSplit/>
          <w:trHeight w:val="284"/>
        </w:trPr>
        <w:tc>
          <w:tcPr>
            <w:tcW w:w="3271" w:type="dxa"/>
            <w:vAlign w:val="bottom"/>
          </w:tcPr>
          <w:p w14:paraId="15B47FD6" w14:textId="77777777" w:rsidR="001D781B" w:rsidRPr="00AF2ECC" w:rsidRDefault="001D781B" w:rsidP="001D781B">
            <w:pPr>
              <w:pStyle w:val="BodyTextIndent3"/>
              <w:tabs>
                <w:tab w:val="left" w:pos="5018"/>
              </w:tabs>
              <w:spacing w:line="360" w:lineRule="auto"/>
              <w:ind w:left="175" w:hanging="175"/>
              <w:jc w:val="left"/>
              <w:rPr>
                <w:rFonts w:ascii="Arial" w:hAnsi="Arial" w:cs="Arial"/>
                <w:sz w:val="18"/>
                <w:szCs w:val="18"/>
                <w:lang w:bidi="th-TH"/>
              </w:rPr>
            </w:pPr>
            <w:r w:rsidRPr="00AF2ECC">
              <w:rPr>
                <w:rFonts w:ascii="Arial" w:hAnsi="Arial" w:cs="Arial"/>
                <w:sz w:val="18"/>
                <w:szCs w:val="18"/>
                <w:lang w:bidi="th-TH"/>
              </w:rPr>
              <w:t>Short-term loans from bank</w:t>
            </w:r>
          </w:p>
        </w:tc>
        <w:tc>
          <w:tcPr>
            <w:tcW w:w="1368" w:type="dxa"/>
            <w:noWrap/>
            <w:vAlign w:val="center"/>
          </w:tcPr>
          <w:p w14:paraId="489903A4" w14:textId="455EDAD7" w:rsidR="001D781B" w:rsidRPr="00AF2ECC" w:rsidRDefault="00B20992" w:rsidP="00B20992">
            <w:pPr>
              <w:spacing w:line="360" w:lineRule="auto"/>
              <w:jc w:val="center"/>
              <w:rPr>
                <w:rFonts w:ascii="Arial" w:hAnsi="Arial" w:cs="Arial"/>
                <w:sz w:val="16"/>
                <w:szCs w:val="16"/>
              </w:rPr>
            </w:pPr>
            <w:r w:rsidRPr="00AF2ECC">
              <w:rPr>
                <w:rFonts w:ascii="Arial" w:hAnsi="Arial" w:cs="Arial"/>
                <w:sz w:val="16"/>
                <w:szCs w:val="16"/>
              </w:rPr>
              <w:t xml:space="preserve">             </w:t>
            </w:r>
            <w:r w:rsidR="00D91A89" w:rsidRPr="00AF2ECC">
              <w:rPr>
                <w:rFonts w:ascii="Arial" w:hAnsi="Arial" w:cs="Arial"/>
                <w:sz w:val="16"/>
                <w:szCs w:val="16"/>
              </w:rPr>
              <w:t>-</w:t>
            </w:r>
          </w:p>
        </w:tc>
        <w:tc>
          <w:tcPr>
            <w:tcW w:w="1226" w:type="dxa"/>
            <w:vAlign w:val="center"/>
          </w:tcPr>
          <w:p w14:paraId="312D8EAF" w14:textId="6AD6F7A2" w:rsidR="001D781B" w:rsidRPr="00AF2ECC" w:rsidRDefault="00760F55" w:rsidP="00D91A89">
            <w:pPr>
              <w:spacing w:line="360" w:lineRule="auto"/>
              <w:jc w:val="right"/>
              <w:rPr>
                <w:rFonts w:ascii="Arial" w:hAnsi="Arial" w:cs="Arial"/>
                <w:sz w:val="16"/>
                <w:szCs w:val="16"/>
              </w:rPr>
            </w:pPr>
            <w:r w:rsidRPr="00AF2ECC">
              <w:rPr>
                <w:rFonts w:ascii="Arial" w:hAnsi="Arial" w:cs="Arial"/>
                <w:sz w:val="16"/>
                <w:szCs w:val="16"/>
              </w:rPr>
              <w:t>416,960</w:t>
            </w:r>
          </w:p>
        </w:tc>
        <w:tc>
          <w:tcPr>
            <w:tcW w:w="1260" w:type="dxa"/>
            <w:noWrap/>
            <w:vAlign w:val="center"/>
          </w:tcPr>
          <w:p w14:paraId="3BC79CD3" w14:textId="0B1209F2" w:rsidR="001D781B" w:rsidRPr="00AF2ECC" w:rsidRDefault="00B20992" w:rsidP="00B20992">
            <w:pPr>
              <w:tabs>
                <w:tab w:val="left" w:pos="705"/>
              </w:tabs>
              <w:spacing w:line="360" w:lineRule="auto"/>
              <w:rPr>
                <w:rFonts w:ascii="Arial" w:hAnsi="Arial" w:cs="Arial"/>
                <w:sz w:val="16"/>
                <w:szCs w:val="16"/>
              </w:rPr>
            </w:pPr>
            <w:r w:rsidRPr="00AF2ECC">
              <w:rPr>
                <w:rFonts w:ascii="Arial" w:hAnsi="Arial" w:cs="Arial"/>
                <w:sz w:val="16"/>
                <w:szCs w:val="16"/>
              </w:rPr>
              <w:t xml:space="preserve">                 -</w:t>
            </w:r>
          </w:p>
        </w:tc>
        <w:tc>
          <w:tcPr>
            <w:tcW w:w="1391" w:type="dxa"/>
            <w:noWrap/>
            <w:vAlign w:val="center"/>
          </w:tcPr>
          <w:p w14:paraId="73D82EE7" w14:textId="7E6F59E9" w:rsidR="001D781B" w:rsidRPr="00AF2ECC" w:rsidRDefault="00760F55" w:rsidP="00D91A89">
            <w:pPr>
              <w:spacing w:line="360" w:lineRule="auto"/>
              <w:jc w:val="right"/>
              <w:rPr>
                <w:rFonts w:ascii="Arial" w:hAnsi="Arial" w:cs="Arial"/>
                <w:sz w:val="16"/>
                <w:szCs w:val="16"/>
              </w:rPr>
            </w:pPr>
            <w:r w:rsidRPr="00AF2ECC">
              <w:rPr>
                <w:rFonts w:ascii="Arial" w:hAnsi="Arial" w:cs="Arial"/>
                <w:sz w:val="16"/>
                <w:szCs w:val="16"/>
              </w:rPr>
              <w:t>416,960</w:t>
            </w:r>
          </w:p>
        </w:tc>
      </w:tr>
      <w:tr w:rsidR="001D781B" w:rsidRPr="00AF2ECC" w14:paraId="04D7350A" w14:textId="77777777" w:rsidTr="00AB3BE2">
        <w:trPr>
          <w:cantSplit/>
          <w:trHeight w:val="284"/>
        </w:trPr>
        <w:tc>
          <w:tcPr>
            <w:tcW w:w="3271" w:type="dxa"/>
            <w:vAlign w:val="bottom"/>
          </w:tcPr>
          <w:p w14:paraId="6DB7B8AE" w14:textId="57C13EB4" w:rsidR="001D781B" w:rsidRPr="00AF2ECC" w:rsidRDefault="001D781B" w:rsidP="001D781B">
            <w:pPr>
              <w:pStyle w:val="BodyTextIndent3"/>
              <w:tabs>
                <w:tab w:val="left" w:pos="5018"/>
              </w:tabs>
              <w:spacing w:line="360" w:lineRule="auto"/>
              <w:ind w:left="175" w:hanging="175"/>
              <w:jc w:val="left"/>
              <w:rPr>
                <w:rFonts w:ascii="Arial" w:hAnsi="Arial" w:cs="Arial"/>
                <w:sz w:val="18"/>
                <w:szCs w:val="18"/>
                <w:lang w:bidi="th-TH"/>
              </w:rPr>
            </w:pPr>
            <w:r w:rsidRPr="00AF2ECC">
              <w:rPr>
                <w:rFonts w:ascii="Arial" w:hAnsi="Arial" w:cs="Arial"/>
                <w:sz w:val="18"/>
                <w:szCs w:val="18"/>
                <w:lang w:bidi="th-TH"/>
              </w:rPr>
              <w:t>Trade and other payables</w:t>
            </w:r>
          </w:p>
        </w:tc>
        <w:tc>
          <w:tcPr>
            <w:tcW w:w="1368" w:type="dxa"/>
            <w:noWrap/>
            <w:vAlign w:val="center"/>
          </w:tcPr>
          <w:p w14:paraId="3C34CE1E" w14:textId="7F23AC9D" w:rsidR="001D781B" w:rsidRPr="00AF2ECC" w:rsidRDefault="00B20992" w:rsidP="00B20992">
            <w:pPr>
              <w:spacing w:line="360" w:lineRule="auto"/>
              <w:rPr>
                <w:rFonts w:ascii="Arial" w:hAnsi="Arial" w:cs="Arial"/>
                <w:sz w:val="16"/>
                <w:szCs w:val="16"/>
              </w:rPr>
            </w:pPr>
            <w:r w:rsidRPr="00AF2ECC">
              <w:rPr>
                <w:rFonts w:ascii="Arial" w:hAnsi="Arial" w:cs="Arial"/>
                <w:sz w:val="16"/>
                <w:szCs w:val="16"/>
              </w:rPr>
              <w:t xml:space="preserve">                   </w:t>
            </w:r>
            <w:r w:rsidR="00D91A89" w:rsidRPr="00AF2ECC">
              <w:rPr>
                <w:rFonts w:ascii="Arial" w:hAnsi="Arial" w:cs="Arial"/>
                <w:sz w:val="16"/>
                <w:szCs w:val="16"/>
              </w:rPr>
              <w:t>-</w:t>
            </w:r>
          </w:p>
        </w:tc>
        <w:tc>
          <w:tcPr>
            <w:tcW w:w="1226" w:type="dxa"/>
            <w:vAlign w:val="center"/>
          </w:tcPr>
          <w:p w14:paraId="50D425BF" w14:textId="53E7013B" w:rsidR="001D781B" w:rsidRPr="00AF2ECC" w:rsidRDefault="00760F55" w:rsidP="00D91A89">
            <w:pPr>
              <w:spacing w:line="360" w:lineRule="auto"/>
              <w:jc w:val="right"/>
              <w:rPr>
                <w:rFonts w:ascii="Arial" w:hAnsi="Arial" w:cs="Arial"/>
                <w:sz w:val="16"/>
                <w:szCs w:val="16"/>
              </w:rPr>
            </w:pPr>
            <w:r w:rsidRPr="00AF2ECC">
              <w:rPr>
                <w:rFonts w:ascii="Arial" w:hAnsi="Arial" w:cs="Arial"/>
                <w:sz w:val="16"/>
                <w:szCs w:val="16"/>
              </w:rPr>
              <w:t>423,243</w:t>
            </w:r>
          </w:p>
        </w:tc>
        <w:tc>
          <w:tcPr>
            <w:tcW w:w="1260" w:type="dxa"/>
            <w:noWrap/>
            <w:vAlign w:val="center"/>
          </w:tcPr>
          <w:p w14:paraId="75B8E9D9" w14:textId="427ED03F" w:rsidR="001D781B" w:rsidRPr="00AF2ECC" w:rsidRDefault="00B20992" w:rsidP="00B20992">
            <w:pPr>
              <w:tabs>
                <w:tab w:val="left" w:pos="780"/>
              </w:tabs>
              <w:spacing w:line="360" w:lineRule="auto"/>
              <w:jc w:val="center"/>
              <w:rPr>
                <w:rFonts w:ascii="Arial" w:hAnsi="Arial" w:cs="Arial"/>
                <w:sz w:val="16"/>
                <w:szCs w:val="16"/>
              </w:rPr>
            </w:pPr>
            <w:r w:rsidRPr="00AF2ECC">
              <w:rPr>
                <w:rFonts w:ascii="Arial" w:hAnsi="Arial" w:cs="Arial"/>
                <w:sz w:val="16"/>
                <w:szCs w:val="16"/>
              </w:rPr>
              <w:t xml:space="preserve">            -</w:t>
            </w:r>
          </w:p>
        </w:tc>
        <w:tc>
          <w:tcPr>
            <w:tcW w:w="1391" w:type="dxa"/>
            <w:noWrap/>
            <w:vAlign w:val="center"/>
          </w:tcPr>
          <w:p w14:paraId="51F02563" w14:textId="10D93C67" w:rsidR="001D781B" w:rsidRPr="00AF2ECC" w:rsidRDefault="00760F55" w:rsidP="00D91A89">
            <w:pPr>
              <w:spacing w:line="360" w:lineRule="auto"/>
              <w:jc w:val="right"/>
              <w:rPr>
                <w:rFonts w:ascii="Arial" w:hAnsi="Arial" w:cs="Arial"/>
                <w:sz w:val="16"/>
                <w:szCs w:val="16"/>
              </w:rPr>
            </w:pPr>
            <w:r w:rsidRPr="00AF2ECC">
              <w:rPr>
                <w:rFonts w:ascii="Arial" w:hAnsi="Arial" w:cs="Arial"/>
                <w:sz w:val="16"/>
                <w:szCs w:val="16"/>
              </w:rPr>
              <w:t>423,243</w:t>
            </w:r>
          </w:p>
        </w:tc>
      </w:tr>
      <w:tr w:rsidR="001D781B" w:rsidRPr="00AF2ECC" w14:paraId="72654610" w14:textId="77777777" w:rsidTr="00AB3BE2">
        <w:trPr>
          <w:cantSplit/>
          <w:trHeight w:val="284"/>
        </w:trPr>
        <w:tc>
          <w:tcPr>
            <w:tcW w:w="3271" w:type="dxa"/>
            <w:vAlign w:val="bottom"/>
          </w:tcPr>
          <w:p w14:paraId="4F1A6D97" w14:textId="77777777" w:rsidR="001D781B" w:rsidRPr="00AF2ECC" w:rsidRDefault="001D781B" w:rsidP="001D781B">
            <w:pPr>
              <w:pStyle w:val="BodyTextIndent3"/>
              <w:tabs>
                <w:tab w:val="left" w:pos="5018"/>
              </w:tabs>
              <w:spacing w:line="360" w:lineRule="auto"/>
              <w:ind w:left="175" w:hanging="175"/>
              <w:jc w:val="left"/>
              <w:rPr>
                <w:rFonts w:ascii="Arial" w:hAnsi="Arial" w:cs="Arial"/>
                <w:sz w:val="18"/>
                <w:szCs w:val="18"/>
                <w:lang w:bidi="th-TH"/>
              </w:rPr>
            </w:pPr>
            <w:r w:rsidRPr="00AF2ECC">
              <w:rPr>
                <w:rFonts w:ascii="Arial" w:hAnsi="Arial" w:cs="Arial"/>
                <w:sz w:val="18"/>
                <w:szCs w:val="18"/>
                <w:lang w:bidi="th-TH"/>
              </w:rPr>
              <w:t>Lease liabilities</w:t>
            </w:r>
          </w:p>
        </w:tc>
        <w:tc>
          <w:tcPr>
            <w:tcW w:w="1368" w:type="dxa"/>
            <w:noWrap/>
            <w:vAlign w:val="center"/>
          </w:tcPr>
          <w:p w14:paraId="43EB1318" w14:textId="7C5DA6CF" w:rsidR="001D781B" w:rsidRPr="00AF2ECC" w:rsidRDefault="007502F6" w:rsidP="007502F6">
            <w:pPr>
              <w:tabs>
                <w:tab w:val="left" w:pos="855"/>
              </w:tabs>
              <w:spacing w:line="360" w:lineRule="auto"/>
              <w:jc w:val="center"/>
              <w:rPr>
                <w:rFonts w:ascii="Arial" w:hAnsi="Arial" w:cs="Arial"/>
                <w:sz w:val="16"/>
                <w:szCs w:val="16"/>
              </w:rPr>
            </w:pPr>
            <w:r w:rsidRPr="00AF2ECC">
              <w:rPr>
                <w:rFonts w:ascii="Arial" w:hAnsi="Arial" w:cs="Arial"/>
                <w:sz w:val="16"/>
                <w:szCs w:val="16"/>
              </w:rPr>
              <w:t xml:space="preserve">             -</w:t>
            </w:r>
          </w:p>
        </w:tc>
        <w:tc>
          <w:tcPr>
            <w:tcW w:w="1226" w:type="dxa"/>
            <w:vAlign w:val="center"/>
          </w:tcPr>
          <w:p w14:paraId="2C48665F" w14:textId="6027062E" w:rsidR="001D781B" w:rsidRPr="00AF2ECC" w:rsidRDefault="00760F55" w:rsidP="00D91A89">
            <w:pPr>
              <w:spacing w:line="360" w:lineRule="auto"/>
              <w:jc w:val="right"/>
              <w:rPr>
                <w:rFonts w:ascii="Arial" w:hAnsi="Arial" w:cs="Arial"/>
                <w:sz w:val="16"/>
                <w:szCs w:val="16"/>
              </w:rPr>
            </w:pPr>
            <w:r w:rsidRPr="00AF2ECC">
              <w:rPr>
                <w:rFonts w:ascii="Arial" w:hAnsi="Arial" w:cs="Arial"/>
                <w:sz w:val="16"/>
                <w:szCs w:val="16"/>
              </w:rPr>
              <w:t>2,920</w:t>
            </w:r>
          </w:p>
        </w:tc>
        <w:tc>
          <w:tcPr>
            <w:tcW w:w="1260" w:type="dxa"/>
            <w:noWrap/>
            <w:vAlign w:val="center"/>
          </w:tcPr>
          <w:p w14:paraId="708C1E81" w14:textId="5424F311" w:rsidR="001D781B" w:rsidRPr="00AF2ECC" w:rsidRDefault="00760F55" w:rsidP="00D91A89">
            <w:pPr>
              <w:spacing w:line="360" w:lineRule="auto"/>
              <w:jc w:val="right"/>
              <w:rPr>
                <w:rFonts w:ascii="Arial" w:hAnsi="Arial" w:cs="Arial"/>
                <w:sz w:val="16"/>
                <w:szCs w:val="16"/>
              </w:rPr>
            </w:pPr>
            <w:r w:rsidRPr="00AF2ECC">
              <w:rPr>
                <w:rFonts w:ascii="Arial" w:hAnsi="Arial" w:cs="Arial"/>
                <w:sz w:val="16"/>
                <w:szCs w:val="16"/>
              </w:rPr>
              <w:t>4,449</w:t>
            </w:r>
          </w:p>
        </w:tc>
        <w:tc>
          <w:tcPr>
            <w:tcW w:w="1391" w:type="dxa"/>
            <w:noWrap/>
            <w:vAlign w:val="center"/>
          </w:tcPr>
          <w:p w14:paraId="4A7B2C74" w14:textId="78EEFF86" w:rsidR="001D781B" w:rsidRPr="00AF2ECC" w:rsidRDefault="00760F55" w:rsidP="00D91A89">
            <w:pPr>
              <w:spacing w:line="360" w:lineRule="auto"/>
              <w:jc w:val="right"/>
              <w:rPr>
                <w:rFonts w:ascii="Arial" w:hAnsi="Arial" w:cs="Arial"/>
                <w:sz w:val="16"/>
                <w:szCs w:val="16"/>
              </w:rPr>
            </w:pPr>
            <w:r w:rsidRPr="00AF2ECC">
              <w:rPr>
                <w:rFonts w:ascii="Arial" w:hAnsi="Arial" w:cs="Arial"/>
                <w:sz w:val="16"/>
                <w:szCs w:val="16"/>
              </w:rPr>
              <w:t>7,369</w:t>
            </w:r>
          </w:p>
        </w:tc>
      </w:tr>
    </w:tbl>
    <w:p w14:paraId="397DD73C" w14:textId="606ED751" w:rsidR="00545470" w:rsidRPr="00AF2ECC" w:rsidRDefault="00545470" w:rsidP="00545470">
      <w:pPr>
        <w:tabs>
          <w:tab w:val="left" w:pos="5693"/>
        </w:tabs>
        <w:rPr>
          <w:rFonts w:ascii="Arial" w:hAnsi="Arial" w:cs="Arial"/>
          <w:sz w:val="36"/>
          <w:szCs w:val="36"/>
        </w:rPr>
      </w:pPr>
    </w:p>
    <w:tbl>
      <w:tblPr>
        <w:tblW w:w="8516" w:type="dxa"/>
        <w:tblInd w:w="840" w:type="dxa"/>
        <w:tblLook w:val="0000" w:firstRow="0" w:lastRow="0" w:firstColumn="0" w:lastColumn="0" w:noHBand="0" w:noVBand="0"/>
      </w:tblPr>
      <w:tblGrid>
        <w:gridCol w:w="3271"/>
        <w:gridCol w:w="1368"/>
        <w:gridCol w:w="1226"/>
        <w:gridCol w:w="1260"/>
        <w:gridCol w:w="1391"/>
      </w:tblGrid>
      <w:tr w:rsidR="00055F45" w:rsidRPr="00AF2ECC" w14:paraId="3CAFC414" w14:textId="77777777" w:rsidTr="00AB3BE2">
        <w:trPr>
          <w:cantSplit/>
          <w:trHeight w:val="284"/>
        </w:trPr>
        <w:tc>
          <w:tcPr>
            <w:tcW w:w="3271" w:type="dxa"/>
            <w:vAlign w:val="bottom"/>
          </w:tcPr>
          <w:p w14:paraId="049E7A92" w14:textId="77777777" w:rsidR="00055F45" w:rsidRPr="00AF2ECC" w:rsidRDefault="00055F45" w:rsidP="0017176A">
            <w:pPr>
              <w:pStyle w:val="BodyTextIndent3"/>
              <w:tabs>
                <w:tab w:val="left" w:pos="5018"/>
              </w:tabs>
              <w:spacing w:line="360" w:lineRule="auto"/>
              <w:ind w:left="175" w:hanging="175"/>
              <w:rPr>
                <w:rFonts w:ascii="Arial" w:hAnsi="Arial" w:cs="Arial"/>
                <w:sz w:val="18"/>
                <w:szCs w:val="18"/>
                <w:lang w:bidi="th-TH"/>
              </w:rPr>
            </w:pPr>
          </w:p>
        </w:tc>
        <w:tc>
          <w:tcPr>
            <w:tcW w:w="5245" w:type="dxa"/>
            <w:gridSpan w:val="4"/>
            <w:noWrap/>
            <w:vAlign w:val="bottom"/>
          </w:tcPr>
          <w:p w14:paraId="4ED0D608" w14:textId="77777777" w:rsidR="00055F45" w:rsidRPr="00AF2ECC" w:rsidRDefault="00055F45" w:rsidP="0017176A">
            <w:pPr>
              <w:pBdr>
                <w:bottom w:val="single" w:sz="4" w:space="1" w:color="auto"/>
              </w:pBdr>
              <w:spacing w:line="360" w:lineRule="auto"/>
              <w:jc w:val="center"/>
              <w:rPr>
                <w:rFonts w:ascii="Arial" w:hAnsi="Arial" w:cs="Arial"/>
                <w:sz w:val="18"/>
                <w:szCs w:val="18"/>
                <w:lang w:eastAsia="en-US"/>
              </w:rPr>
            </w:pPr>
            <w:r w:rsidRPr="00AF2ECC">
              <w:rPr>
                <w:rFonts w:ascii="Arial" w:hAnsi="Arial" w:cs="Arial"/>
                <w:sz w:val="18"/>
                <w:szCs w:val="18"/>
                <w:lang w:eastAsia="en-US"/>
              </w:rPr>
              <w:t>Thousand Baht</w:t>
            </w:r>
          </w:p>
        </w:tc>
      </w:tr>
      <w:tr w:rsidR="00055F45" w:rsidRPr="00AF2ECC" w14:paraId="45E68749" w14:textId="77777777" w:rsidTr="00AB3BE2">
        <w:trPr>
          <w:cantSplit/>
          <w:trHeight w:val="284"/>
        </w:trPr>
        <w:tc>
          <w:tcPr>
            <w:tcW w:w="3271" w:type="dxa"/>
            <w:vAlign w:val="bottom"/>
          </w:tcPr>
          <w:p w14:paraId="3E01FE92" w14:textId="77777777" w:rsidR="00055F45" w:rsidRPr="00AF2ECC" w:rsidRDefault="00055F45" w:rsidP="0017176A">
            <w:pPr>
              <w:pStyle w:val="BodyTextIndent3"/>
              <w:tabs>
                <w:tab w:val="left" w:pos="5018"/>
              </w:tabs>
              <w:spacing w:before="60" w:line="360" w:lineRule="auto"/>
              <w:ind w:left="175" w:hanging="175"/>
              <w:rPr>
                <w:rFonts w:ascii="Arial" w:hAnsi="Arial" w:cs="Arial"/>
                <w:sz w:val="18"/>
                <w:szCs w:val="18"/>
                <w:lang w:bidi="th-TH"/>
              </w:rPr>
            </w:pPr>
          </w:p>
        </w:tc>
        <w:tc>
          <w:tcPr>
            <w:tcW w:w="5245" w:type="dxa"/>
            <w:gridSpan w:val="4"/>
            <w:noWrap/>
            <w:vAlign w:val="bottom"/>
          </w:tcPr>
          <w:p w14:paraId="6D8FEF91" w14:textId="77777777" w:rsidR="00055F45" w:rsidRPr="00AF2ECC" w:rsidRDefault="00055F45" w:rsidP="0017176A">
            <w:pPr>
              <w:pBdr>
                <w:bottom w:val="single" w:sz="4" w:space="1" w:color="auto"/>
              </w:pBdr>
              <w:spacing w:before="60" w:line="360" w:lineRule="auto"/>
              <w:jc w:val="center"/>
              <w:rPr>
                <w:rFonts w:ascii="Arial" w:hAnsi="Arial" w:cs="Arial"/>
                <w:sz w:val="18"/>
                <w:szCs w:val="18"/>
                <w:lang w:eastAsia="en-US"/>
              </w:rPr>
            </w:pPr>
            <w:r w:rsidRPr="00AF2ECC">
              <w:rPr>
                <w:rFonts w:ascii="Arial" w:hAnsi="Arial" w:cs="Arial"/>
                <w:sz w:val="18"/>
                <w:szCs w:val="18"/>
                <w:lang w:eastAsia="en-US"/>
              </w:rPr>
              <w:t>2022</w:t>
            </w:r>
          </w:p>
        </w:tc>
      </w:tr>
      <w:tr w:rsidR="00055F45" w:rsidRPr="00AF2ECC" w14:paraId="4DC6E89B" w14:textId="77777777" w:rsidTr="00AB3BE2">
        <w:trPr>
          <w:cantSplit/>
          <w:trHeight w:val="284"/>
        </w:trPr>
        <w:tc>
          <w:tcPr>
            <w:tcW w:w="3271" w:type="dxa"/>
            <w:vAlign w:val="bottom"/>
          </w:tcPr>
          <w:p w14:paraId="37E0CDDE" w14:textId="77777777" w:rsidR="00055F45" w:rsidRPr="00AF2ECC" w:rsidRDefault="00055F45" w:rsidP="0017176A">
            <w:pPr>
              <w:spacing w:before="60" w:line="360" w:lineRule="auto"/>
              <w:rPr>
                <w:rFonts w:ascii="Arial" w:hAnsi="Arial" w:cs="Arial"/>
                <w:sz w:val="18"/>
                <w:szCs w:val="18"/>
              </w:rPr>
            </w:pPr>
          </w:p>
        </w:tc>
        <w:tc>
          <w:tcPr>
            <w:tcW w:w="1368" w:type="dxa"/>
            <w:noWrap/>
            <w:vAlign w:val="bottom"/>
          </w:tcPr>
          <w:p w14:paraId="46468907" w14:textId="77777777" w:rsidR="00055F45" w:rsidRPr="00AF2ECC" w:rsidRDefault="00055F45" w:rsidP="0017176A">
            <w:pPr>
              <w:pBdr>
                <w:bottom w:val="single" w:sz="4" w:space="1" w:color="auto"/>
              </w:pBdr>
              <w:spacing w:before="60" w:line="360" w:lineRule="auto"/>
              <w:jc w:val="center"/>
              <w:rPr>
                <w:rFonts w:ascii="Arial" w:hAnsi="Arial" w:cs="Arial"/>
                <w:sz w:val="18"/>
                <w:szCs w:val="18"/>
                <w:lang w:eastAsia="en-US"/>
              </w:rPr>
            </w:pPr>
            <w:r w:rsidRPr="00AF2ECC">
              <w:rPr>
                <w:rFonts w:ascii="Arial" w:hAnsi="Arial" w:cs="Arial"/>
                <w:sz w:val="18"/>
                <w:szCs w:val="18"/>
                <w:lang w:eastAsia="en-US"/>
              </w:rPr>
              <w:t>At call</w:t>
            </w:r>
          </w:p>
        </w:tc>
        <w:tc>
          <w:tcPr>
            <w:tcW w:w="1226" w:type="dxa"/>
            <w:vAlign w:val="bottom"/>
          </w:tcPr>
          <w:p w14:paraId="1B03A10B" w14:textId="77777777" w:rsidR="00055F45" w:rsidRPr="00AF2ECC" w:rsidRDefault="00055F45" w:rsidP="0017176A">
            <w:pPr>
              <w:pBdr>
                <w:bottom w:val="single" w:sz="4" w:space="1" w:color="auto"/>
              </w:pBdr>
              <w:spacing w:before="60" w:line="360" w:lineRule="auto"/>
              <w:ind w:left="-116" w:right="-108"/>
              <w:jc w:val="center"/>
              <w:rPr>
                <w:rFonts w:ascii="Arial" w:hAnsi="Arial" w:cs="Arial"/>
                <w:sz w:val="18"/>
                <w:szCs w:val="18"/>
                <w:lang w:eastAsia="en-US"/>
              </w:rPr>
            </w:pPr>
            <w:r w:rsidRPr="00AF2ECC">
              <w:rPr>
                <w:rFonts w:ascii="Arial" w:hAnsi="Arial" w:cs="Arial"/>
                <w:sz w:val="18"/>
                <w:szCs w:val="18"/>
                <w:lang w:eastAsia="en-US"/>
              </w:rPr>
              <w:t>Within 1 year</w:t>
            </w:r>
          </w:p>
        </w:tc>
        <w:tc>
          <w:tcPr>
            <w:tcW w:w="1260" w:type="dxa"/>
            <w:noWrap/>
            <w:vAlign w:val="bottom"/>
          </w:tcPr>
          <w:p w14:paraId="7545F21E" w14:textId="77777777" w:rsidR="00055F45" w:rsidRPr="00AF2ECC" w:rsidRDefault="00055F45" w:rsidP="0017176A">
            <w:pPr>
              <w:pBdr>
                <w:bottom w:val="single" w:sz="4" w:space="1" w:color="auto"/>
              </w:pBdr>
              <w:spacing w:before="60" w:line="360" w:lineRule="auto"/>
              <w:jc w:val="center"/>
              <w:rPr>
                <w:rFonts w:ascii="Arial" w:hAnsi="Arial" w:cs="Arial"/>
                <w:sz w:val="18"/>
                <w:szCs w:val="18"/>
                <w:cs/>
                <w:lang w:eastAsia="en-US"/>
              </w:rPr>
            </w:pPr>
            <w:r w:rsidRPr="00AF2ECC">
              <w:rPr>
                <w:rFonts w:ascii="Arial" w:hAnsi="Arial" w:cs="Arial"/>
                <w:sz w:val="18"/>
                <w:szCs w:val="18"/>
                <w:lang w:eastAsia="en-US"/>
              </w:rPr>
              <w:t>Over 1 year</w:t>
            </w:r>
          </w:p>
        </w:tc>
        <w:tc>
          <w:tcPr>
            <w:tcW w:w="1391" w:type="dxa"/>
            <w:noWrap/>
            <w:vAlign w:val="bottom"/>
          </w:tcPr>
          <w:p w14:paraId="176661E9" w14:textId="77777777" w:rsidR="00055F45" w:rsidRPr="00AF2ECC" w:rsidRDefault="00055F45" w:rsidP="0017176A">
            <w:pPr>
              <w:pBdr>
                <w:bottom w:val="single" w:sz="4" w:space="1" w:color="auto"/>
              </w:pBdr>
              <w:spacing w:before="60" w:line="360" w:lineRule="auto"/>
              <w:jc w:val="center"/>
              <w:rPr>
                <w:rFonts w:ascii="Arial" w:hAnsi="Arial" w:cs="Arial"/>
                <w:sz w:val="18"/>
                <w:szCs w:val="18"/>
                <w:lang w:eastAsia="en-US"/>
              </w:rPr>
            </w:pPr>
            <w:r w:rsidRPr="00AF2ECC">
              <w:rPr>
                <w:rFonts w:ascii="Arial" w:hAnsi="Arial" w:cs="Arial"/>
                <w:sz w:val="18"/>
                <w:szCs w:val="18"/>
                <w:lang w:eastAsia="en-US"/>
              </w:rPr>
              <w:t>Total</w:t>
            </w:r>
          </w:p>
        </w:tc>
      </w:tr>
      <w:tr w:rsidR="00055F45" w:rsidRPr="00AF2ECC" w14:paraId="6BF9BA13" w14:textId="77777777" w:rsidTr="00AB3BE2">
        <w:trPr>
          <w:cantSplit/>
          <w:trHeight w:val="284"/>
        </w:trPr>
        <w:tc>
          <w:tcPr>
            <w:tcW w:w="3271" w:type="dxa"/>
            <w:vAlign w:val="bottom"/>
          </w:tcPr>
          <w:p w14:paraId="62D66EA7" w14:textId="72327CB3" w:rsidR="00055F45" w:rsidRPr="00AF2ECC" w:rsidRDefault="00055F45" w:rsidP="0017176A">
            <w:pPr>
              <w:pStyle w:val="BodyTextIndent3"/>
              <w:tabs>
                <w:tab w:val="left" w:pos="5018"/>
              </w:tabs>
              <w:spacing w:line="360" w:lineRule="auto"/>
              <w:ind w:left="175" w:hanging="175"/>
              <w:rPr>
                <w:rFonts w:ascii="Arial" w:hAnsi="Arial" w:cs="Arial"/>
                <w:sz w:val="18"/>
                <w:szCs w:val="18"/>
                <w:u w:val="single"/>
                <w:lang w:val="en-GB" w:bidi="th-TH"/>
              </w:rPr>
            </w:pPr>
          </w:p>
        </w:tc>
        <w:tc>
          <w:tcPr>
            <w:tcW w:w="1368" w:type="dxa"/>
            <w:noWrap/>
            <w:vAlign w:val="bottom"/>
          </w:tcPr>
          <w:p w14:paraId="575FEF88" w14:textId="77777777" w:rsidR="00055F45" w:rsidRPr="00AF2ECC" w:rsidRDefault="00055F45" w:rsidP="0017176A">
            <w:pPr>
              <w:spacing w:line="360" w:lineRule="auto"/>
              <w:jc w:val="right"/>
              <w:rPr>
                <w:rFonts w:ascii="Arial" w:hAnsi="Arial" w:cs="Arial"/>
                <w:sz w:val="18"/>
                <w:szCs w:val="18"/>
              </w:rPr>
            </w:pPr>
          </w:p>
        </w:tc>
        <w:tc>
          <w:tcPr>
            <w:tcW w:w="1226" w:type="dxa"/>
          </w:tcPr>
          <w:p w14:paraId="16751FB5" w14:textId="77777777" w:rsidR="00055F45" w:rsidRPr="00AF2ECC" w:rsidRDefault="00055F45" w:rsidP="0017176A">
            <w:pPr>
              <w:spacing w:line="360" w:lineRule="auto"/>
              <w:jc w:val="center"/>
              <w:rPr>
                <w:rFonts w:ascii="Arial" w:hAnsi="Arial" w:cs="Arial"/>
                <w:sz w:val="18"/>
                <w:szCs w:val="18"/>
              </w:rPr>
            </w:pPr>
          </w:p>
        </w:tc>
        <w:tc>
          <w:tcPr>
            <w:tcW w:w="1260" w:type="dxa"/>
            <w:noWrap/>
            <w:vAlign w:val="bottom"/>
          </w:tcPr>
          <w:p w14:paraId="264E1A6D" w14:textId="77777777" w:rsidR="00055F45" w:rsidRPr="00AF2ECC" w:rsidRDefault="00055F45" w:rsidP="0017176A">
            <w:pPr>
              <w:spacing w:line="360" w:lineRule="auto"/>
              <w:jc w:val="center"/>
              <w:rPr>
                <w:rFonts w:ascii="Arial" w:hAnsi="Arial" w:cs="Arial"/>
                <w:sz w:val="18"/>
                <w:szCs w:val="18"/>
              </w:rPr>
            </w:pPr>
          </w:p>
        </w:tc>
        <w:tc>
          <w:tcPr>
            <w:tcW w:w="1391" w:type="dxa"/>
            <w:noWrap/>
            <w:vAlign w:val="bottom"/>
          </w:tcPr>
          <w:p w14:paraId="1D589FDE" w14:textId="77777777" w:rsidR="00055F45" w:rsidRPr="00AF2ECC" w:rsidRDefault="00055F45" w:rsidP="0017176A">
            <w:pPr>
              <w:spacing w:line="360" w:lineRule="auto"/>
              <w:jc w:val="right"/>
              <w:rPr>
                <w:rFonts w:ascii="Arial" w:hAnsi="Arial" w:cs="Arial"/>
                <w:sz w:val="18"/>
                <w:szCs w:val="18"/>
              </w:rPr>
            </w:pPr>
          </w:p>
        </w:tc>
      </w:tr>
      <w:tr w:rsidR="00055F45" w:rsidRPr="00AF2ECC" w14:paraId="1CC6C7E5" w14:textId="77777777" w:rsidTr="00AB3BE2">
        <w:trPr>
          <w:cantSplit/>
          <w:trHeight w:val="284"/>
        </w:trPr>
        <w:tc>
          <w:tcPr>
            <w:tcW w:w="3271" w:type="dxa"/>
            <w:vAlign w:val="bottom"/>
          </w:tcPr>
          <w:p w14:paraId="4783D384" w14:textId="15E6DFFB" w:rsidR="00055F45" w:rsidRPr="00AF2ECC" w:rsidRDefault="00055F45" w:rsidP="0017176A">
            <w:pPr>
              <w:pStyle w:val="BodyTextIndent3"/>
              <w:tabs>
                <w:tab w:val="left" w:pos="5018"/>
              </w:tabs>
              <w:spacing w:line="360" w:lineRule="auto"/>
              <w:ind w:left="175" w:hanging="175"/>
              <w:rPr>
                <w:rFonts w:ascii="Arial" w:hAnsi="Arial" w:cs="Arial"/>
                <w:sz w:val="18"/>
                <w:szCs w:val="18"/>
                <w:u w:val="single"/>
                <w:lang w:bidi="th-TH"/>
              </w:rPr>
            </w:pPr>
            <w:r w:rsidRPr="00AF2ECC">
              <w:rPr>
                <w:rFonts w:ascii="Arial" w:hAnsi="Arial" w:cs="Arial"/>
                <w:sz w:val="18"/>
                <w:szCs w:val="18"/>
                <w:u w:val="single"/>
                <w:lang w:bidi="th-TH"/>
              </w:rPr>
              <w:t>Financial assets/ liabilities</w:t>
            </w:r>
          </w:p>
        </w:tc>
        <w:tc>
          <w:tcPr>
            <w:tcW w:w="1368" w:type="dxa"/>
            <w:noWrap/>
            <w:vAlign w:val="bottom"/>
          </w:tcPr>
          <w:p w14:paraId="27565BFA" w14:textId="77777777" w:rsidR="00055F45" w:rsidRPr="00AF2ECC" w:rsidRDefault="00055F45" w:rsidP="0017176A">
            <w:pPr>
              <w:spacing w:line="360" w:lineRule="auto"/>
              <w:jc w:val="right"/>
              <w:rPr>
                <w:rFonts w:ascii="Arial" w:hAnsi="Arial" w:cs="Arial"/>
                <w:sz w:val="18"/>
                <w:szCs w:val="18"/>
              </w:rPr>
            </w:pPr>
          </w:p>
        </w:tc>
        <w:tc>
          <w:tcPr>
            <w:tcW w:w="1226" w:type="dxa"/>
          </w:tcPr>
          <w:p w14:paraId="37134450" w14:textId="77777777" w:rsidR="00055F45" w:rsidRPr="00AF2ECC" w:rsidRDefault="00055F45" w:rsidP="0017176A">
            <w:pPr>
              <w:spacing w:line="360" w:lineRule="auto"/>
              <w:jc w:val="center"/>
              <w:rPr>
                <w:rFonts w:ascii="Arial" w:hAnsi="Arial" w:cs="Arial"/>
                <w:sz w:val="18"/>
                <w:szCs w:val="18"/>
              </w:rPr>
            </w:pPr>
          </w:p>
        </w:tc>
        <w:tc>
          <w:tcPr>
            <w:tcW w:w="1260" w:type="dxa"/>
            <w:noWrap/>
            <w:vAlign w:val="bottom"/>
          </w:tcPr>
          <w:p w14:paraId="79307744" w14:textId="77777777" w:rsidR="00055F45" w:rsidRPr="00AF2ECC" w:rsidRDefault="00055F45" w:rsidP="0017176A">
            <w:pPr>
              <w:spacing w:line="360" w:lineRule="auto"/>
              <w:jc w:val="center"/>
              <w:rPr>
                <w:rFonts w:ascii="Arial" w:hAnsi="Arial" w:cs="Arial"/>
                <w:sz w:val="18"/>
                <w:szCs w:val="18"/>
              </w:rPr>
            </w:pPr>
          </w:p>
        </w:tc>
        <w:tc>
          <w:tcPr>
            <w:tcW w:w="1391" w:type="dxa"/>
            <w:noWrap/>
            <w:vAlign w:val="bottom"/>
          </w:tcPr>
          <w:p w14:paraId="535C7379" w14:textId="77777777" w:rsidR="00055F45" w:rsidRPr="00AF2ECC" w:rsidRDefault="00055F45" w:rsidP="0017176A">
            <w:pPr>
              <w:spacing w:line="360" w:lineRule="auto"/>
              <w:jc w:val="right"/>
              <w:rPr>
                <w:rFonts w:ascii="Arial" w:hAnsi="Arial" w:cs="Arial"/>
                <w:sz w:val="18"/>
                <w:szCs w:val="18"/>
              </w:rPr>
            </w:pPr>
          </w:p>
        </w:tc>
      </w:tr>
      <w:tr w:rsidR="00055F45" w:rsidRPr="00AF2ECC" w14:paraId="1BBDCC36" w14:textId="77777777" w:rsidTr="00AB3BE2">
        <w:trPr>
          <w:cantSplit/>
          <w:trHeight w:val="284"/>
        </w:trPr>
        <w:tc>
          <w:tcPr>
            <w:tcW w:w="3271" w:type="dxa"/>
            <w:vAlign w:val="bottom"/>
          </w:tcPr>
          <w:p w14:paraId="66644E1B" w14:textId="77777777" w:rsidR="00055F45" w:rsidRPr="00AF2ECC" w:rsidRDefault="00055F45" w:rsidP="0017176A">
            <w:pPr>
              <w:pStyle w:val="BodyTextIndent3"/>
              <w:tabs>
                <w:tab w:val="left" w:pos="5018"/>
              </w:tabs>
              <w:spacing w:line="360" w:lineRule="auto"/>
              <w:ind w:left="175" w:hanging="175"/>
              <w:rPr>
                <w:rFonts w:ascii="Arial" w:hAnsi="Arial" w:cs="Arial"/>
                <w:sz w:val="18"/>
                <w:szCs w:val="18"/>
                <w:lang w:bidi="th-TH"/>
              </w:rPr>
            </w:pPr>
            <w:r w:rsidRPr="00AF2ECC">
              <w:rPr>
                <w:rFonts w:ascii="Arial" w:hAnsi="Arial" w:cs="Arial"/>
                <w:sz w:val="18"/>
                <w:szCs w:val="18"/>
                <w:lang w:bidi="th-TH"/>
              </w:rPr>
              <w:t>Cash and cash equivalents</w:t>
            </w:r>
          </w:p>
        </w:tc>
        <w:tc>
          <w:tcPr>
            <w:tcW w:w="1368" w:type="dxa"/>
            <w:noWrap/>
          </w:tcPr>
          <w:p w14:paraId="31154E88" w14:textId="77777777" w:rsidR="00055F45" w:rsidRPr="00AF2ECC" w:rsidRDefault="00055F45" w:rsidP="0017176A">
            <w:pPr>
              <w:spacing w:line="360" w:lineRule="auto"/>
              <w:jc w:val="right"/>
              <w:rPr>
                <w:rFonts w:ascii="Arial" w:hAnsi="Arial" w:cs="Arial"/>
                <w:sz w:val="16"/>
                <w:szCs w:val="16"/>
              </w:rPr>
            </w:pPr>
            <w:r w:rsidRPr="00AF2ECC">
              <w:rPr>
                <w:rFonts w:ascii="Arial" w:hAnsi="Arial" w:cs="Arial"/>
                <w:sz w:val="16"/>
                <w:szCs w:val="16"/>
              </w:rPr>
              <w:t>59,887</w:t>
            </w:r>
          </w:p>
        </w:tc>
        <w:tc>
          <w:tcPr>
            <w:tcW w:w="1226" w:type="dxa"/>
          </w:tcPr>
          <w:p w14:paraId="19728064" w14:textId="77777777" w:rsidR="00055F45" w:rsidRPr="00AF2ECC" w:rsidRDefault="00055F45" w:rsidP="0017176A">
            <w:pPr>
              <w:spacing w:line="360" w:lineRule="auto"/>
              <w:jc w:val="center"/>
              <w:rPr>
                <w:rFonts w:ascii="Arial" w:hAnsi="Arial" w:cs="Arial"/>
                <w:sz w:val="16"/>
                <w:szCs w:val="16"/>
              </w:rPr>
            </w:pPr>
            <w:r w:rsidRPr="00AF2ECC">
              <w:rPr>
                <w:rFonts w:ascii="Arial" w:hAnsi="Arial" w:cs="Arial"/>
                <w:sz w:val="16"/>
                <w:szCs w:val="16"/>
              </w:rPr>
              <w:t xml:space="preserve">            -</w:t>
            </w:r>
          </w:p>
        </w:tc>
        <w:tc>
          <w:tcPr>
            <w:tcW w:w="1260" w:type="dxa"/>
            <w:noWrap/>
          </w:tcPr>
          <w:p w14:paraId="58B42CA8" w14:textId="77777777" w:rsidR="00055F45" w:rsidRPr="00AF2ECC" w:rsidRDefault="00055F45" w:rsidP="0017176A">
            <w:pPr>
              <w:spacing w:line="360" w:lineRule="auto"/>
              <w:jc w:val="center"/>
              <w:rPr>
                <w:rFonts w:ascii="Arial" w:hAnsi="Arial" w:cs="Arial"/>
                <w:sz w:val="16"/>
                <w:szCs w:val="16"/>
              </w:rPr>
            </w:pPr>
            <w:r w:rsidRPr="00AF2ECC">
              <w:rPr>
                <w:rFonts w:ascii="Arial" w:hAnsi="Arial" w:cs="Arial"/>
                <w:sz w:val="16"/>
                <w:szCs w:val="16"/>
              </w:rPr>
              <w:t xml:space="preserve">            -</w:t>
            </w:r>
          </w:p>
        </w:tc>
        <w:tc>
          <w:tcPr>
            <w:tcW w:w="1391" w:type="dxa"/>
            <w:noWrap/>
          </w:tcPr>
          <w:p w14:paraId="132208F1" w14:textId="77777777" w:rsidR="00055F45" w:rsidRPr="00AF2ECC" w:rsidRDefault="00055F45" w:rsidP="0017176A">
            <w:pPr>
              <w:spacing w:line="360" w:lineRule="auto"/>
              <w:jc w:val="right"/>
              <w:rPr>
                <w:rFonts w:ascii="Arial" w:hAnsi="Arial" w:cs="Arial"/>
                <w:sz w:val="16"/>
                <w:szCs w:val="16"/>
              </w:rPr>
            </w:pPr>
            <w:r w:rsidRPr="00AF2ECC">
              <w:rPr>
                <w:rFonts w:ascii="Arial" w:hAnsi="Arial" w:cs="Arial"/>
                <w:sz w:val="16"/>
                <w:szCs w:val="16"/>
              </w:rPr>
              <w:t>59,887</w:t>
            </w:r>
          </w:p>
        </w:tc>
      </w:tr>
      <w:tr w:rsidR="00055F45" w:rsidRPr="00AF2ECC" w14:paraId="5112F178" w14:textId="77777777" w:rsidTr="00AB3BE2">
        <w:trPr>
          <w:cantSplit/>
          <w:trHeight w:val="284"/>
        </w:trPr>
        <w:tc>
          <w:tcPr>
            <w:tcW w:w="3271" w:type="dxa"/>
            <w:vAlign w:val="bottom"/>
          </w:tcPr>
          <w:p w14:paraId="5B4FF21B" w14:textId="77777777" w:rsidR="00055F45" w:rsidRPr="00AF2ECC" w:rsidRDefault="00055F45" w:rsidP="0017176A">
            <w:pPr>
              <w:pStyle w:val="BodyTextIndent3"/>
              <w:tabs>
                <w:tab w:val="left" w:pos="5018"/>
              </w:tabs>
              <w:spacing w:line="360" w:lineRule="auto"/>
              <w:ind w:left="175" w:hanging="175"/>
              <w:rPr>
                <w:rFonts w:ascii="Arial" w:hAnsi="Arial" w:cs="Arial"/>
                <w:sz w:val="18"/>
                <w:szCs w:val="18"/>
                <w:lang w:bidi="th-TH"/>
              </w:rPr>
            </w:pPr>
            <w:r w:rsidRPr="00AF2ECC">
              <w:rPr>
                <w:rFonts w:ascii="Arial" w:hAnsi="Arial" w:cs="Arial"/>
                <w:sz w:val="18"/>
                <w:szCs w:val="18"/>
                <w:lang w:bidi="th-TH"/>
              </w:rPr>
              <w:t>Trade accounts receivable</w:t>
            </w:r>
          </w:p>
        </w:tc>
        <w:tc>
          <w:tcPr>
            <w:tcW w:w="1368" w:type="dxa"/>
            <w:noWrap/>
          </w:tcPr>
          <w:p w14:paraId="2507E262" w14:textId="77777777" w:rsidR="00055F45" w:rsidRPr="00AF2ECC" w:rsidRDefault="00055F45" w:rsidP="0017176A">
            <w:pPr>
              <w:spacing w:line="360" w:lineRule="auto"/>
              <w:jc w:val="center"/>
              <w:rPr>
                <w:rFonts w:ascii="Arial" w:hAnsi="Arial" w:cs="Arial"/>
                <w:sz w:val="16"/>
                <w:szCs w:val="16"/>
              </w:rPr>
            </w:pPr>
            <w:r w:rsidRPr="00AF2ECC">
              <w:rPr>
                <w:rFonts w:ascii="Arial" w:hAnsi="Arial" w:cs="Arial"/>
                <w:sz w:val="16"/>
                <w:szCs w:val="16"/>
              </w:rPr>
              <w:t xml:space="preserve">              -</w:t>
            </w:r>
          </w:p>
        </w:tc>
        <w:tc>
          <w:tcPr>
            <w:tcW w:w="1226" w:type="dxa"/>
          </w:tcPr>
          <w:p w14:paraId="3A8484A5" w14:textId="77777777" w:rsidR="00055F45" w:rsidRPr="00AF2ECC" w:rsidRDefault="00055F45" w:rsidP="0017176A">
            <w:pPr>
              <w:spacing w:line="360" w:lineRule="auto"/>
              <w:jc w:val="right"/>
              <w:rPr>
                <w:rFonts w:ascii="Arial" w:hAnsi="Arial" w:cs="Arial"/>
                <w:sz w:val="16"/>
                <w:szCs w:val="16"/>
              </w:rPr>
            </w:pPr>
            <w:r w:rsidRPr="00AF2ECC">
              <w:rPr>
                <w:rFonts w:ascii="Arial" w:hAnsi="Arial" w:cs="Arial"/>
                <w:sz w:val="16"/>
                <w:szCs w:val="16"/>
              </w:rPr>
              <w:t>490,538</w:t>
            </w:r>
          </w:p>
        </w:tc>
        <w:tc>
          <w:tcPr>
            <w:tcW w:w="1260" w:type="dxa"/>
            <w:noWrap/>
          </w:tcPr>
          <w:p w14:paraId="08E18CE1" w14:textId="77777777" w:rsidR="00055F45" w:rsidRPr="00AF2ECC" w:rsidRDefault="00055F45" w:rsidP="0017176A">
            <w:pPr>
              <w:spacing w:line="360" w:lineRule="auto"/>
              <w:jc w:val="right"/>
              <w:rPr>
                <w:rFonts w:ascii="Arial" w:hAnsi="Arial" w:cs="Arial"/>
                <w:sz w:val="16"/>
                <w:szCs w:val="16"/>
              </w:rPr>
            </w:pPr>
            <w:r w:rsidRPr="00AF2ECC">
              <w:rPr>
                <w:rFonts w:ascii="Arial" w:hAnsi="Arial" w:cs="Arial"/>
                <w:sz w:val="16"/>
                <w:szCs w:val="16"/>
              </w:rPr>
              <w:t>1,054</w:t>
            </w:r>
          </w:p>
        </w:tc>
        <w:tc>
          <w:tcPr>
            <w:tcW w:w="1391" w:type="dxa"/>
            <w:noWrap/>
          </w:tcPr>
          <w:p w14:paraId="4FE64C89" w14:textId="77777777" w:rsidR="00055F45" w:rsidRPr="00AF2ECC" w:rsidRDefault="00055F45" w:rsidP="0017176A">
            <w:pPr>
              <w:spacing w:line="360" w:lineRule="auto"/>
              <w:jc w:val="right"/>
              <w:rPr>
                <w:rFonts w:ascii="Arial" w:hAnsi="Arial" w:cs="Arial"/>
                <w:sz w:val="16"/>
                <w:szCs w:val="16"/>
              </w:rPr>
            </w:pPr>
            <w:r w:rsidRPr="00AF2ECC">
              <w:rPr>
                <w:rFonts w:ascii="Arial" w:hAnsi="Arial" w:cs="Arial"/>
                <w:sz w:val="16"/>
                <w:szCs w:val="16"/>
              </w:rPr>
              <w:t>491,592</w:t>
            </w:r>
          </w:p>
        </w:tc>
      </w:tr>
      <w:tr w:rsidR="00055F45" w:rsidRPr="00AF2ECC" w14:paraId="1033DE3F" w14:textId="77777777" w:rsidTr="00AB3BE2">
        <w:trPr>
          <w:cantSplit/>
          <w:trHeight w:val="284"/>
        </w:trPr>
        <w:tc>
          <w:tcPr>
            <w:tcW w:w="3271" w:type="dxa"/>
            <w:vAlign w:val="bottom"/>
          </w:tcPr>
          <w:p w14:paraId="5EC6704B" w14:textId="77777777" w:rsidR="00055F45" w:rsidRPr="00AF2ECC" w:rsidRDefault="00055F45" w:rsidP="0017176A">
            <w:pPr>
              <w:pStyle w:val="BodyTextIndent3"/>
              <w:tabs>
                <w:tab w:val="left" w:pos="5018"/>
              </w:tabs>
              <w:spacing w:line="360" w:lineRule="auto"/>
              <w:ind w:left="0" w:firstLine="0"/>
              <w:rPr>
                <w:rFonts w:ascii="Arial" w:hAnsi="Arial" w:cs="Arial"/>
                <w:sz w:val="18"/>
                <w:szCs w:val="22"/>
                <w:lang w:bidi="th-TH"/>
              </w:rPr>
            </w:pPr>
            <w:r w:rsidRPr="00AF2ECC">
              <w:rPr>
                <w:rFonts w:ascii="Arial" w:hAnsi="Arial" w:cs="Arial"/>
                <w:sz w:val="18"/>
                <w:szCs w:val="22"/>
                <w:lang w:bidi="th-TH"/>
              </w:rPr>
              <w:t>Other current financial assets</w:t>
            </w:r>
          </w:p>
        </w:tc>
        <w:tc>
          <w:tcPr>
            <w:tcW w:w="1368" w:type="dxa"/>
            <w:noWrap/>
          </w:tcPr>
          <w:p w14:paraId="7DCED611" w14:textId="77777777" w:rsidR="00055F45" w:rsidRPr="00AF2ECC" w:rsidRDefault="00055F45" w:rsidP="0017176A">
            <w:pPr>
              <w:spacing w:line="360" w:lineRule="auto"/>
              <w:jc w:val="right"/>
              <w:rPr>
                <w:rFonts w:ascii="Arial" w:hAnsi="Arial" w:cs="Arial"/>
                <w:sz w:val="16"/>
                <w:szCs w:val="16"/>
              </w:rPr>
            </w:pPr>
            <w:r w:rsidRPr="00AF2ECC">
              <w:rPr>
                <w:rFonts w:ascii="Arial" w:hAnsi="Arial" w:cs="Arial"/>
                <w:sz w:val="16"/>
                <w:szCs w:val="16"/>
              </w:rPr>
              <w:t>663,281</w:t>
            </w:r>
          </w:p>
        </w:tc>
        <w:tc>
          <w:tcPr>
            <w:tcW w:w="1226" w:type="dxa"/>
          </w:tcPr>
          <w:p w14:paraId="02F74ECE" w14:textId="77777777" w:rsidR="00055F45" w:rsidRPr="00AF2ECC" w:rsidRDefault="00055F45" w:rsidP="0017176A">
            <w:pPr>
              <w:spacing w:line="360" w:lineRule="auto"/>
              <w:jc w:val="center"/>
              <w:rPr>
                <w:rFonts w:ascii="Arial" w:hAnsi="Arial" w:cs="Arial"/>
                <w:sz w:val="16"/>
                <w:szCs w:val="16"/>
              </w:rPr>
            </w:pPr>
            <w:r w:rsidRPr="00AF2ECC">
              <w:rPr>
                <w:rFonts w:ascii="Arial" w:hAnsi="Arial" w:cs="Arial"/>
                <w:sz w:val="16"/>
                <w:szCs w:val="16"/>
              </w:rPr>
              <w:t xml:space="preserve">            -</w:t>
            </w:r>
          </w:p>
        </w:tc>
        <w:tc>
          <w:tcPr>
            <w:tcW w:w="1260" w:type="dxa"/>
            <w:noWrap/>
          </w:tcPr>
          <w:p w14:paraId="6496D56E" w14:textId="77777777" w:rsidR="00055F45" w:rsidRPr="00AF2ECC" w:rsidRDefault="00055F45" w:rsidP="0017176A">
            <w:pPr>
              <w:spacing w:line="360" w:lineRule="auto"/>
              <w:jc w:val="center"/>
              <w:rPr>
                <w:rFonts w:ascii="Arial" w:hAnsi="Arial" w:cs="Arial"/>
                <w:sz w:val="16"/>
                <w:szCs w:val="16"/>
              </w:rPr>
            </w:pPr>
            <w:r w:rsidRPr="00AF2ECC">
              <w:rPr>
                <w:rFonts w:ascii="Arial" w:hAnsi="Arial" w:cs="Arial"/>
                <w:sz w:val="16"/>
                <w:szCs w:val="16"/>
              </w:rPr>
              <w:t xml:space="preserve">            -</w:t>
            </w:r>
          </w:p>
        </w:tc>
        <w:tc>
          <w:tcPr>
            <w:tcW w:w="1391" w:type="dxa"/>
            <w:noWrap/>
          </w:tcPr>
          <w:p w14:paraId="0986B755" w14:textId="77777777" w:rsidR="00055F45" w:rsidRPr="00AF2ECC" w:rsidRDefault="00055F45" w:rsidP="0017176A">
            <w:pPr>
              <w:spacing w:line="360" w:lineRule="auto"/>
              <w:jc w:val="right"/>
              <w:rPr>
                <w:rFonts w:ascii="Arial" w:hAnsi="Arial" w:cs="Arial"/>
                <w:sz w:val="16"/>
                <w:szCs w:val="16"/>
              </w:rPr>
            </w:pPr>
            <w:r w:rsidRPr="00AF2ECC">
              <w:rPr>
                <w:rFonts w:ascii="Arial" w:hAnsi="Arial" w:cs="Arial"/>
                <w:sz w:val="16"/>
                <w:szCs w:val="16"/>
              </w:rPr>
              <w:t>663,281</w:t>
            </w:r>
          </w:p>
        </w:tc>
      </w:tr>
      <w:tr w:rsidR="00055F45" w:rsidRPr="00AF2ECC" w14:paraId="1736991B" w14:textId="77777777" w:rsidTr="00AB3BE2">
        <w:trPr>
          <w:cantSplit/>
          <w:trHeight w:val="284"/>
        </w:trPr>
        <w:tc>
          <w:tcPr>
            <w:tcW w:w="3271" w:type="dxa"/>
            <w:vAlign w:val="bottom"/>
          </w:tcPr>
          <w:p w14:paraId="30E1CA5D" w14:textId="77777777" w:rsidR="00055F45" w:rsidRPr="00AF2ECC" w:rsidRDefault="00055F45" w:rsidP="0017176A">
            <w:pPr>
              <w:pStyle w:val="BodyTextIndent3"/>
              <w:tabs>
                <w:tab w:val="left" w:pos="5018"/>
              </w:tabs>
              <w:spacing w:line="360" w:lineRule="auto"/>
              <w:ind w:left="175" w:hanging="175"/>
              <w:rPr>
                <w:rFonts w:ascii="Arial" w:hAnsi="Arial" w:cs="Arial"/>
                <w:sz w:val="18"/>
                <w:szCs w:val="18"/>
                <w:lang w:bidi="th-TH"/>
              </w:rPr>
            </w:pPr>
            <w:r w:rsidRPr="00AF2ECC">
              <w:rPr>
                <w:rFonts w:ascii="Arial" w:hAnsi="Arial" w:cs="Arial"/>
                <w:sz w:val="18"/>
                <w:szCs w:val="18"/>
                <w:lang w:bidi="th-TH"/>
              </w:rPr>
              <w:t>Restricted deposits with banks</w:t>
            </w:r>
          </w:p>
        </w:tc>
        <w:tc>
          <w:tcPr>
            <w:tcW w:w="1368" w:type="dxa"/>
            <w:noWrap/>
          </w:tcPr>
          <w:p w14:paraId="611D2375" w14:textId="77777777" w:rsidR="00055F45" w:rsidRPr="00AF2ECC" w:rsidRDefault="00055F45" w:rsidP="0017176A">
            <w:pPr>
              <w:spacing w:line="360" w:lineRule="auto"/>
              <w:jc w:val="center"/>
              <w:rPr>
                <w:rFonts w:ascii="Arial" w:hAnsi="Arial" w:cs="Arial"/>
                <w:sz w:val="16"/>
                <w:szCs w:val="16"/>
              </w:rPr>
            </w:pPr>
            <w:r w:rsidRPr="00AF2ECC">
              <w:rPr>
                <w:rFonts w:ascii="Arial" w:hAnsi="Arial" w:cs="Arial"/>
                <w:sz w:val="16"/>
                <w:szCs w:val="16"/>
              </w:rPr>
              <w:t xml:space="preserve">              -</w:t>
            </w:r>
          </w:p>
        </w:tc>
        <w:tc>
          <w:tcPr>
            <w:tcW w:w="1226" w:type="dxa"/>
          </w:tcPr>
          <w:p w14:paraId="35E618E5" w14:textId="77777777" w:rsidR="00055F45" w:rsidRPr="00AF2ECC" w:rsidRDefault="00055F45" w:rsidP="0017176A">
            <w:pPr>
              <w:spacing w:line="360" w:lineRule="auto"/>
              <w:jc w:val="center"/>
              <w:rPr>
                <w:rFonts w:ascii="Arial" w:hAnsi="Arial" w:cs="Arial"/>
                <w:sz w:val="16"/>
                <w:szCs w:val="16"/>
              </w:rPr>
            </w:pPr>
            <w:r w:rsidRPr="00AF2ECC">
              <w:rPr>
                <w:rFonts w:ascii="Arial" w:hAnsi="Arial" w:cs="Arial"/>
                <w:sz w:val="16"/>
                <w:szCs w:val="16"/>
              </w:rPr>
              <w:t xml:space="preserve">            -</w:t>
            </w:r>
          </w:p>
        </w:tc>
        <w:tc>
          <w:tcPr>
            <w:tcW w:w="1260" w:type="dxa"/>
            <w:noWrap/>
          </w:tcPr>
          <w:p w14:paraId="5755D76A" w14:textId="77777777" w:rsidR="00055F45" w:rsidRPr="00AF2ECC" w:rsidRDefault="00055F45" w:rsidP="0017176A">
            <w:pPr>
              <w:spacing w:line="360" w:lineRule="auto"/>
              <w:jc w:val="right"/>
              <w:rPr>
                <w:rFonts w:ascii="Arial" w:hAnsi="Arial" w:cs="Arial"/>
                <w:sz w:val="16"/>
                <w:szCs w:val="16"/>
              </w:rPr>
            </w:pPr>
            <w:r w:rsidRPr="00AF2ECC">
              <w:rPr>
                <w:rFonts w:ascii="Arial" w:hAnsi="Arial" w:cs="Arial"/>
                <w:sz w:val="16"/>
                <w:szCs w:val="16"/>
              </w:rPr>
              <w:t>30,154</w:t>
            </w:r>
          </w:p>
        </w:tc>
        <w:tc>
          <w:tcPr>
            <w:tcW w:w="1391" w:type="dxa"/>
            <w:noWrap/>
          </w:tcPr>
          <w:p w14:paraId="1335EFA0" w14:textId="77777777" w:rsidR="00055F45" w:rsidRPr="00AF2ECC" w:rsidRDefault="00055F45" w:rsidP="0017176A">
            <w:pPr>
              <w:spacing w:line="360" w:lineRule="auto"/>
              <w:jc w:val="right"/>
              <w:rPr>
                <w:rFonts w:ascii="Arial" w:hAnsi="Arial" w:cs="Arial"/>
                <w:sz w:val="16"/>
                <w:szCs w:val="16"/>
              </w:rPr>
            </w:pPr>
            <w:r w:rsidRPr="00AF2ECC">
              <w:rPr>
                <w:rFonts w:ascii="Arial" w:hAnsi="Arial" w:cs="Arial"/>
                <w:sz w:val="16"/>
                <w:szCs w:val="16"/>
              </w:rPr>
              <w:t>30,154</w:t>
            </w:r>
          </w:p>
        </w:tc>
      </w:tr>
      <w:tr w:rsidR="00055F45" w:rsidRPr="00AF2ECC" w14:paraId="782629CA" w14:textId="77777777" w:rsidTr="00AB3BE2">
        <w:trPr>
          <w:cantSplit/>
          <w:trHeight w:val="284"/>
        </w:trPr>
        <w:tc>
          <w:tcPr>
            <w:tcW w:w="3271" w:type="dxa"/>
            <w:vAlign w:val="bottom"/>
          </w:tcPr>
          <w:p w14:paraId="249C5B54" w14:textId="77777777" w:rsidR="00055F45" w:rsidRPr="00AF2ECC" w:rsidRDefault="00055F45" w:rsidP="0017176A">
            <w:pPr>
              <w:pStyle w:val="BodyTextIndent3"/>
              <w:tabs>
                <w:tab w:val="left" w:pos="5018"/>
              </w:tabs>
              <w:spacing w:line="360" w:lineRule="auto"/>
              <w:ind w:left="175" w:hanging="175"/>
              <w:jc w:val="left"/>
              <w:rPr>
                <w:rFonts w:ascii="Arial" w:hAnsi="Arial" w:cs="Arial"/>
                <w:sz w:val="18"/>
                <w:szCs w:val="18"/>
                <w:lang w:bidi="th-TH"/>
              </w:rPr>
            </w:pPr>
            <w:r w:rsidRPr="00AF2ECC">
              <w:rPr>
                <w:rFonts w:ascii="Arial" w:hAnsi="Arial" w:cs="Arial"/>
                <w:sz w:val="18"/>
                <w:szCs w:val="18"/>
                <w:lang w:bidi="th-TH"/>
              </w:rPr>
              <w:t>Short-term loans from bank</w:t>
            </w:r>
          </w:p>
        </w:tc>
        <w:tc>
          <w:tcPr>
            <w:tcW w:w="1368" w:type="dxa"/>
            <w:noWrap/>
          </w:tcPr>
          <w:p w14:paraId="1D687A0A" w14:textId="77777777" w:rsidR="00055F45" w:rsidRPr="00AF2ECC" w:rsidRDefault="00055F45" w:rsidP="0017176A">
            <w:pPr>
              <w:spacing w:line="360" w:lineRule="auto"/>
              <w:jc w:val="center"/>
              <w:rPr>
                <w:rFonts w:ascii="Arial" w:hAnsi="Arial" w:cs="Arial"/>
                <w:sz w:val="16"/>
                <w:szCs w:val="16"/>
              </w:rPr>
            </w:pPr>
            <w:r w:rsidRPr="00AF2ECC">
              <w:rPr>
                <w:rFonts w:ascii="Arial" w:hAnsi="Arial" w:cs="Arial"/>
                <w:sz w:val="16"/>
                <w:szCs w:val="16"/>
              </w:rPr>
              <w:t xml:space="preserve">              -</w:t>
            </w:r>
          </w:p>
        </w:tc>
        <w:tc>
          <w:tcPr>
            <w:tcW w:w="1226" w:type="dxa"/>
          </w:tcPr>
          <w:p w14:paraId="4C1E80EA" w14:textId="77777777" w:rsidR="00055F45" w:rsidRPr="00AF2ECC" w:rsidRDefault="00055F45" w:rsidP="0017176A">
            <w:pPr>
              <w:spacing w:line="360" w:lineRule="auto"/>
              <w:jc w:val="right"/>
              <w:rPr>
                <w:rFonts w:ascii="Arial" w:hAnsi="Arial" w:cs="Arial"/>
                <w:sz w:val="16"/>
                <w:szCs w:val="16"/>
              </w:rPr>
            </w:pPr>
            <w:r w:rsidRPr="00AF2ECC">
              <w:rPr>
                <w:rFonts w:ascii="Arial" w:hAnsi="Arial" w:cs="Arial"/>
                <w:sz w:val="16"/>
                <w:szCs w:val="16"/>
              </w:rPr>
              <w:t>1,062,433</w:t>
            </w:r>
          </w:p>
        </w:tc>
        <w:tc>
          <w:tcPr>
            <w:tcW w:w="1260" w:type="dxa"/>
            <w:noWrap/>
          </w:tcPr>
          <w:p w14:paraId="49445C16" w14:textId="77777777" w:rsidR="00055F45" w:rsidRPr="00AF2ECC" w:rsidRDefault="00055F45" w:rsidP="0017176A">
            <w:pPr>
              <w:tabs>
                <w:tab w:val="left" w:pos="705"/>
              </w:tabs>
              <w:spacing w:line="360" w:lineRule="auto"/>
              <w:jc w:val="center"/>
              <w:rPr>
                <w:rFonts w:ascii="Arial" w:hAnsi="Arial" w:cs="Arial"/>
                <w:sz w:val="16"/>
                <w:szCs w:val="16"/>
              </w:rPr>
            </w:pPr>
            <w:r w:rsidRPr="00AF2ECC">
              <w:rPr>
                <w:rFonts w:ascii="Arial" w:hAnsi="Arial" w:cs="Arial"/>
                <w:sz w:val="16"/>
                <w:szCs w:val="16"/>
              </w:rPr>
              <w:t xml:space="preserve">             -</w:t>
            </w:r>
          </w:p>
        </w:tc>
        <w:tc>
          <w:tcPr>
            <w:tcW w:w="1391" w:type="dxa"/>
            <w:noWrap/>
          </w:tcPr>
          <w:p w14:paraId="5E8D91FB" w14:textId="77777777" w:rsidR="00055F45" w:rsidRPr="00AF2ECC" w:rsidRDefault="00055F45" w:rsidP="0017176A">
            <w:pPr>
              <w:spacing w:line="360" w:lineRule="auto"/>
              <w:jc w:val="right"/>
              <w:rPr>
                <w:rFonts w:ascii="Arial" w:hAnsi="Arial" w:cs="Arial"/>
                <w:sz w:val="16"/>
                <w:szCs w:val="16"/>
              </w:rPr>
            </w:pPr>
            <w:r w:rsidRPr="00AF2ECC">
              <w:rPr>
                <w:rFonts w:ascii="Arial" w:hAnsi="Arial" w:cs="Arial"/>
                <w:sz w:val="16"/>
                <w:szCs w:val="16"/>
              </w:rPr>
              <w:t>1,062,433</w:t>
            </w:r>
          </w:p>
        </w:tc>
      </w:tr>
      <w:tr w:rsidR="00055F45" w:rsidRPr="00AF2ECC" w14:paraId="6163AA0E" w14:textId="77777777" w:rsidTr="00AB3BE2">
        <w:trPr>
          <w:cantSplit/>
          <w:trHeight w:val="284"/>
        </w:trPr>
        <w:tc>
          <w:tcPr>
            <w:tcW w:w="3271" w:type="dxa"/>
            <w:vAlign w:val="bottom"/>
          </w:tcPr>
          <w:p w14:paraId="6B1E21E4" w14:textId="77777777" w:rsidR="00055F45" w:rsidRPr="00AF2ECC" w:rsidRDefault="00055F45" w:rsidP="0017176A">
            <w:pPr>
              <w:pStyle w:val="BodyTextIndent3"/>
              <w:tabs>
                <w:tab w:val="left" w:pos="5018"/>
              </w:tabs>
              <w:spacing w:line="360" w:lineRule="auto"/>
              <w:ind w:left="175" w:hanging="175"/>
              <w:jc w:val="left"/>
              <w:rPr>
                <w:rFonts w:ascii="Arial" w:hAnsi="Arial" w:cs="Arial"/>
                <w:sz w:val="18"/>
                <w:szCs w:val="18"/>
                <w:lang w:bidi="th-TH"/>
              </w:rPr>
            </w:pPr>
            <w:r w:rsidRPr="00AF2ECC">
              <w:rPr>
                <w:rFonts w:ascii="Arial" w:hAnsi="Arial" w:cs="Arial"/>
                <w:sz w:val="18"/>
                <w:szCs w:val="18"/>
                <w:lang w:bidi="th-TH"/>
              </w:rPr>
              <w:t>Trade and other payables</w:t>
            </w:r>
          </w:p>
        </w:tc>
        <w:tc>
          <w:tcPr>
            <w:tcW w:w="1368" w:type="dxa"/>
            <w:noWrap/>
          </w:tcPr>
          <w:p w14:paraId="7E071D3D" w14:textId="77777777" w:rsidR="00055F45" w:rsidRPr="00AF2ECC" w:rsidRDefault="00055F45" w:rsidP="0017176A">
            <w:pPr>
              <w:spacing w:line="360" w:lineRule="auto"/>
              <w:jc w:val="center"/>
              <w:rPr>
                <w:rFonts w:ascii="Arial" w:hAnsi="Arial" w:cs="Arial"/>
                <w:sz w:val="16"/>
                <w:szCs w:val="16"/>
              </w:rPr>
            </w:pPr>
            <w:r w:rsidRPr="00AF2ECC">
              <w:rPr>
                <w:rFonts w:ascii="Arial" w:hAnsi="Arial" w:cs="Arial"/>
                <w:sz w:val="16"/>
                <w:szCs w:val="16"/>
              </w:rPr>
              <w:t xml:space="preserve">              -</w:t>
            </w:r>
          </w:p>
        </w:tc>
        <w:tc>
          <w:tcPr>
            <w:tcW w:w="1226" w:type="dxa"/>
          </w:tcPr>
          <w:p w14:paraId="71F99F46" w14:textId="77777777" w:rsidR="00055F45" w:rsidRPr="00AF2ECC" w:rsidRDefault="00055F45" w:rsidP="0017176A">
            <w:pPr>
              <w:spacing w:line="360" w:lineRule="auto"/>
              <w:jc w:val="right"/>
              <w:rPr>
                <w:rFonts w:ascii="Arial" w:hAnsi="Arial" w:cs="Arial"/>
                <w:sz w:val="16"/>
                <w:szCs w:val="16"/>
              </w:rPr>
            </w:pPr>
            <w:r w:rsidRPr="00AF2ECC">
              <w:rPr>
                <w:rFonts w:ascii="Arial" w:hAnsi="Arial" w:cs="Arial"/>
                <w:sz w:val="16"/>
                <w:szCs w:val="16"/>
              </w:rPr>
              <w:t>228,847</w:t>
            </w:r>
          </w:p>
        </w:tc>
        <w:tc>
          <w:tcPr>
            <w:tcW w:w="1260" w:type="dxa"/>
            <w:noWrap/>
          </w:tcPr>
          <w:p w14:paraId="106032D9" w14:textId="77777777" w:rsidR="00055F45" w:rsidRPr="00AF2ECC" w:rsidRDefault="00055F45" w:rsidP="0017176A">
            <w:pPr>
              <w:tabs>
                <w:tab w:val="left" w:pos="780"/>
              </w:tabs>
              <w:spacing w:line="360" w:lineRule="auto"/>
              <w:jc w:val="center"/>
              <w:rPr>
                <w:rFonts w:ascii="Arial" w:hAnsi="Arial" w:cs="Arial"/>
                <w:sz w:val="16"/>
                <w:szCs w:val="16"/>
              </w:rPr>
            </w:pPr>
            <w:r w:rsidRPr="00AF2ECC">
              <w:rPr>
                <w:rFonts w:ascii="Arial" w:hAnsi="Arial" w:cs="Arial"/>
                <w:sz w:val="16"/>
                <w:szCs w:val="16"/>
              </w:rPr>
              <w:t xml:space="preserve">             -</w:t>
            </w:r>
          </w:p>
        </w:tc>
        <w:tc>
          <w:tcPr>
            <w:tcW w:w="1391" w:type="dxa"/>
            <w:noWrap/>
          </w:tcPr>
          <w:p w14:paraId="558B7065" w14:textId="77777777" w:rsidR="00055F45" w:rsidRPr="00AF2ECC" w:rsidRDefault="00055F45" w:rsidP="0017176A">
            <w:pPr>
              <w:spacing w:line="360" w:lineRule="auto"/>
              <w:jc w:val="right"/>
              <w:rPr>
                <w:rFonts w:ascii="Arial" w:hAnsi="Arial" w:cs="Arial"/>
                <w:sz w:val="16"/>
                <w:szCs w:val="16"/>
              </w:rPr>
            </w:pPr>
            <w:r w:rsidRPr="00AF2ECC">
              <w:rPr>
                <w:rFonts w:ascii="Arial" w:hAnsi="Arial" w:cs="Arial"/>
                <w:sz w:val="16"/>
                <w:szCs w:val="16"/>
              </w:rPr>
              <w:t>228,847</w:t>
            </w:r>
          </w:p>
        </w:tc>
      </w:tr>
      <w:tr w:rsidR="00055F45" w:rsidRPr="00AF2ECC" w14:paraId="4FB89C81" w14:textId="77777777" w:rsidTr="00AB3BE2">
        <w:trPr>
          <w:cantSplit/>
          <w:trHeight w:val="284"/>
        </w:trPr>
        <w:tc>
          <w:tcPr>
            <w:tcW w:w="3271" w:type="dxa"/>
            <w:vAlign w:val="bottom"/>
          </w:tcPr>
          <w:p w14:paraId="477FD359" w14:textId="77777777" w:rsidR="00055F45" w:rsidRPr="00AF2ECC" w:rsidRDefault="00055F45" w:rsidP="0017176A">
            <w:pPr>
              <w:pStyle w:val="BodyTextIndent3"/>
              <w:tabs>
                <w:tab w:val="left" w:pos="5018"/>
              </w:tabs>
              <w:spacing w:line="360" w:lineRule="auto"/>
              <w:ind w:left="175" w:hanging="175"/>
              <w:jc w:val="left"/>
              <w:rPr>
                <w:rFonts w:ascii="Arial" w:hAnsi="Arial" w:cs="Arial"/>
                <w:sz w:val="18"/>
                <w:szCs w:val="18"/>
                <w:lang w:bidi="th-TH"/>
              </w:rPr>
            </w:pPr>
            <w:r w:rsidRPr="00AF2ECC">
              <w:rPr>
                <w:rFonts w:ascii="Arial" w:hAnsi="Arial" w:cs="Arial"/>
                <w:sz w:val="18"/>
                <w:szCs w:val="18"/>
                <w:lang w:bidi="th-TH"/>
              </w:rPr>
              <w:t>Lease liabilities</w:t>
            </w:r>
          </w:p>
        </w:tc>
        <w:tc>
          <w:tcPr>
            <w:tcW w:w="1368" w:type="dxa"/>
            <w:noWrap/>
          </w:tcPr>
          <w:p w14:paraId="0DDBC544" w14:textId="77777777" w:rsidR="00055F45" w:rsidRPr="00AF2ECC" w:rsidRDefault="00055F45" w:rsidP="0017176A">
            <w:pPr>
              <w:tabs>
                <w:tab w:val="left" w:pos="855"/>
              </w:tabs>
              <w:spacing w:line="360" w:lineRule="auto"/>
              <w:jc w:val="center"/>
              <w:rPr>
                <w:rFonts w:ascii="Arial" w:hAnsi="Arial" w:cs="Arial"/>
                <w:sz w:val="16"/>
                <w:szCs w:val="16"/>
              </w:rPr>
            </w:pPr>
            <w:r w:rsidRPr="00AF2ECC">
              <w:rPr>
                <w:rFonts w:ascii="Arial" w:hAnsi="Arial" w:cs="Arial"/>
                <w:sz w:val="16"/>
                <w:szCs w:val="16"/>
              </w:rPr>
              <w:t xml:space="preserve">              -</w:t>
            </w:r>
          </w:p>
        </w:tc>
        <w:tc>
          <w:tcPr>
            <w:tcW w:w="1226" w:type="dxa"/>
          </w:tcPr>
          <w:p w14:paraId="432B8391" w14:textId="77777777" w:rsidR="00055F45" w:rsidRPr="00AF2ECC" w:rsidRDefault="00055F45" w:rsidP="0017176A">
            <w:pPr>
              <w:spacing w:line="360" w:lineRule="auto"/>
              <w:jc w:val="right"/>
              <w:rPr>
                <w:rFonts w:ascii="Arial" w:hAnsi="Arial" w:cs="Arial"/>
                <w:sz w:val="16"/>
                <w:szCs w:val="16"/>
              </w:rPr>
            </w:pPr>
            <w:r w:rsidRPr="00AF2ECC">
              <w:rPr>
                <w:rFonts w:ascii="Arial" w:hAnsi="Arial" w:cs="Arial"/>
                <w:sz w:val="16"/>
                <w:szCs w:val="16"/>
              </w:rPr>
              <w:t>1,689</w:t>
            </w:r>
          </w:p>
        </w:tc>
        <w:tc>
          <w:tcPr>
            <w:tcW w:w="1260" w:type="dxa"/>
            <w:noWrap/>
          </w:tcPr>
          <w:p w14:paraId="77631E8D" w14:textId="77777777" w:rsidR="00055F45" w:rsidRPr="00AF2ECC" w:rsidRDefault="00055F45" w:rsidP="0017176A">
            <w:pPr>
              <w:spacing w:line="360" w:lineRule="auto"/>
              <w:jc w:val="right"/>
              <w:rPr>
                <w:rFonts w:ascii="Arial" w:hAnsi="Arial" w:cs="Arial"/>
                <w:sz w:val="16"/>
                <w:szCs w:val="16"/>
              </w:rPr>
            </w:pPr>
            <w:r w:rsidRPr="00AF2ECC">
              <w:rPr>
                <w:rFonts w:ascii="Arial" w:hAnsi="Arial" w:cs="Arial"/>
                <w:sz w:val="16"/>
                <w:szCs w:val="16"/>
              </w:rPr>
              <w:t>812</w:t>
            </w:r>
          </w:p>
        </w:tc>
        <w:tc>
          <w:tcPr>
            <w:tcW w:w="1391" w:type="dxa"/>
            <w:noWrap/>
          </w:tcPr>
          <w:p w14:paraId="3097EF00" w14:textId="77777777" w:rsidR="00055F45" w:rsidRPr="00AF2ECC" w:rsidRDefault="00055F45" w:rsidP="0017176A">
            <w:pPr>
              <w:spacing w:line="360" w:lineRule="auto"/>
              <w:jc w:val="right"/>
              <w:rPr>
                <w:rFonts w:ascii="Arial" w:hAnsi="Arial" w:cs="Arial"/>
                <w:sz w:val="16"/>
                <w:szCs w:val="16"/>
              </w:rPr>
            </w:pPr>
            <w:r w:rsidRPr="00AF2ECC">
              <w:rPr>
                <w:rFonts w:ascii="Arial" w:hAnsi="Arial" w:cs="Arial"/>
                <w:sz w:val="16"/>
                <w:szCs w:val="16"/>
              </w:rPr>
              <w:t>2,501</w:t>
            </w:r>
          </w:p>
        </w:tc>
      </w:tr>
    </w:tbl>
    <w:p w14:paraId="770B133A" w14:textId="42064B7F" w:rsidR="001A3444" w:rsidRPr="00AF2ECC" w:rsidRDefault="001A3444" w:rsidP="002F4B01">
      <w:pPr>
        <w:spacing w:line="360" w:lineRule="auto"/>
        <w:rPr>
          <w:rFonts w:ascii="Arial" w:hAnsi="Arial" w:cs="Arial"/>
        </w:rPr>
      </w:pPr>
    </w:p>
    <w:p w14:paraId="068B1930" w14:textId="74FD2D2F" w:rsidR="001A3444" w:rsidRPr="00AF2ECC" w:rsidRDefault="001A3444">
      <w:pPr>
        <w:rPr>
          <w:rFonts w:ascii="Arial" w:hAnsi="Arial" w:cs="Arial"/>
        </w:rPr>
      </w:pPr>
      <w:r w:rsidRPr="00AF2ECC">
        <w:rPr>
          <w:rFonts w:ascii="Arial" w:hAnsi="Arial" w:cs="Arial"/>
        </w:rPr>
        <w:br w:type="page"/>
      </w:r>
    </w:p>
    <w:p w14:paraId="7638F506" w14:textId="2F78972D" w:rsidR="006A7D1C" w:rsidRPr="00AF2ECC" w:rsidRDefault="006A7D1C" w:rsidP="00056999">
      <w:pPr>
        <w:pStyle w:val="BodyTextIndent3"/>
        <w:numPr>
          <w:ilvl w:val="0"/>
          <w:numId w:val="26"/>
        </w:numPr>
        <w:tabs>
          <w:tab w:val="left" w:pos="360"/>
          <w:tab w:val="left" w:pos="981"/>
        </w:tabs>
        <w:spacing w:line="360" w:lineRule="auto"/>
        <w:jc w:val="thaiDistribute"/>
        <w:rPr>
          <w:rFonts w:ascii="Arial" w:hAnsi="Arial" w:cs="Arial"/>
          <w:b/>
          <w:bCs/>
          <w:sz w:val="19"/>
          <w:szCs w:val="19"/>
        </w:rPr>
      </w:pPr>
      <w:r w:rsidRPr="00AF2ECC">
        <w:rPr>
          <w:rFonts w:ascii="Arial" w:hAnsi="Arial" w:cs="Arial"/>
          <w:b/>
          <w:bCs/>
          <w:sz w:val="19"/>
          <w:szCs w:val="19"/>
        </w:rPr>
        <w:lastRenderedPageBreak/>
        <w:t>Market risk</w:t>
      </w:r>
    </w:p>
    <w:p w14:paraId="4BF237E4" w14:textId="77777777" w:rsidR="00E34980" w:rsidRPr="00AF2ECC" w:rsidRDefault="00E34980" w:rsidP="006A7D1C">
      <w:pPr>
        <w:pStyle w:val="BodyTextIndent3"/>
        <w:tabs>
          <w:tab w:val="left" w:pos="644"/>
        </w:tabs>
        <w:spacing w:line="360" w:lineRule="auto"/>
        <w:ind w:left="840" w:firstLine="0"/>
        <w:jc w:val="thaiDistribute"/>
        <w:rPr>
          <w:rFonts w:ascii="Arial" w:hAnsi="Arial" w:cs="Arial"/>
          <w:b/>
          <w:bCs/>
          <w:sz w:val="19"/>
          <w:szCs w:val="19"/>
          <w:u w:val="single"/>
        </w:rPr>
      </w:pPr>
    </w:p>
    <w:p w14:paraId="021CD7BA" w14:textId="404C58AA" w:rsidR="006A7D1C" w:rsidRPr="00AF2ECC" w:rsidRDefault="006A7D1C" w:rsidP="00E34980">
      <w:pPr>
        <w:pStyle w:val="BodyTextIndent3"/>
        <w:tabs>
          <w:tab w:val="left" w:pos="644"/>
        </w:tabs>
        <w:spacing w:line="360" w:lineRule="auto"/>
        <w:ind w:left="999" w:firstLine="0"/>
        <w:jc w:val="thaiDistribute"/>
        <w:rPr>
          <w:rFonts w:ascii="Arial" w:hAnsi="Arial" w:cs="Arial"/>
          <w:b/>
          <w:bCs/>
          <w:sz w:val="19"/>
          <w:szCs w:val="19"/>
        </w:rPr>
      </w:pPr>
      <w:r w:rsidRPr="00AF2ECC">
        <w:rPr>
          <w:rFonts w:ascii="Arial" w:hAnsi="Arial" w:cs="Arial"/>
          <w:b/>
          <w:bCs/>
          <w:sz w:val="19"/>
          <w:szCs w:val="19"/>
          <w:u w:val="single"/>
        </w:rPr>
        <w:t>Foreign currency risk</w:t>
      </w:r>
    </w:p>
    <w:p w14:paraId="278CA774" w14:textId="77777777" w:rsidR="006A7D1C" w:rsidRPr="00AF2ECC" w:rsidRDefault="006A7D1C" w:rsidP="00E34980">
      <w:pPr>
        <w:pStyle w:val="BodyTextIndent3"/>
        <w:spacing w:line="360" w:lineRule="auto"/>
        <w:ind w:left="999" w:firstLine="0"/>
        <w:jc w:val="thaiDistribute"/>
        <w:rPr>
          <w:rFonts w:ascii="Arial" w:hAnsi="Arial" w:cs="Arial"/>
          <w:sz w:val="19"/>
          <w:szCs w:val="19"/>
        </w:rPr>
      </w:pPr>
      <w:r w:rsidRPr="00AF2ECC">
        <w:rPr>
          <w:rFonts w:ascii="Arial" w:hAnsi="Arial" w:cs="Arial"/>
          <w:sz w:val="19"/>
          <w:szCs w:val="19"/>
        </w:rPr>
        <w:t>Since most of business transactions of the Company are from overseas, hence the Company is subjected</w:t>
      </w:r>
      <w:r w:rsidRPr="00AF2ECC">
        <w:rPr>
          <w:rFonts w:ascii="Arial" w:hAnsi="Arial" w:cs="Arial"/>
          <w:sz w:val="19"/>
          <w:szCs w:val="19"/>
          <w:lang w:bidi="th-TH"/>
        </w:rPr>
        <w:t xml:space="preserve"> to </w:t>
      </w:r>
      <w:r w:rsidRPr="00AF2ECC">
        <w:rPr>
          <w:rFonts w:ascii="Arial" w:hAnsi="Arial" w:cs="Arial"/>
          <w:sz w:val="19"/>
          <w:szCs w:val="19"/>
        </w:rPr>
        <w:t xml:space="preserve">foreign currency risk relevant to purchases and sales transactions dominated in foreign currencies. The Company manages this risk by </w:t>
      </w:r>
      <w:proofErr w:type="gramStart"/>
      <w:r w:rsidRPr="00AF2ECC">
        <w:rPr>
          <w:rFonts w:ascii="Arial" w:hAnsi="Arial" w:cs="Arial"/>
          <w:sz w:val="19"/>
          <w:szCs w:val="19"/>
        </w:rPr>
        <w:t>entering into</w:t>
      </w:r>
      <w:proofErr w:type="gramEnd"/>
      <w:r w:rsidRPr="00AF2ECC">
        <w:rPr>
          <w:rFonts w:ascii="Arial" w:hAnsi="Arial" w:cs="Arial"/>
          <w:sz w:val="19"/>
          <w:szCs w:val="19"/>
        </w:rPr>
        <w:t xml:space="preserve"> forward contracts as appropriated. Forward contracts are made to manage exposure from foreign currencies fluctuation on specific transactions.</w:t>
      </w:r>
    </w:p>
    <w:p w14:paraId="2401ECE2" w14:textId="77777777" w:rsidR="006D4B4F" w:rsidRPr="00AF2ECC" w:rsidRDefault="006D4B4F" w:rsidP="00E34980">
      <w:pPr>
        <w:pStyle w:val="BodyTextIndent3"/>
        <w:spacing w:line="360" w:lineRule="auto"/>
        <w:ind w:left="999" w:firstLine="0"/>
        <w:jc w:val="left"/>
        <w:rPr>
          <w:rFonts w:ascii="Arial" w:hAnsi="Arial" w:cs="Arial"/>
          <w:sz w:val="19"/>
          <w:szCs w:val="19"/>
        </w:rPr>
      </w:pPr>
    </w:p>
    <w:p w14:paraId="6E87C0EB" w14:textId="67E4D338" w:rsidR="006A7D1C" w:rsidRPr="00AF2ECC" w:rsidRDefault="006A7D1C" w:rsidP="00E34980">
      <w:pPr>
        <w:pStyle w:val="BodyTextIndent3"/>
        <w:spacing w:line="360" w:lineRule="auto"/>
        <w:ind w:left="999" w:firstLine="0"/>
        <w:jc w:val="thaiDistribute"/>
        <w:rPr>
          <w:rFonts w:ascii="Arial" w:hAnsi="Arial" w:cs="Arial"/>
          <w:sz w:val="19"/>
          <w:szCs w:val="19"/>
        </w:rPr>
      </w:pPr>
      <w:r w:rsidRPr="00AF2ECC">
        <w:rPr>
          <w:rFonts w:ascii="Arial" w:hAnsi="Arial" w:cs="Arial"/>
          <w:sz w:val="19"/>
          <w:szCs w:val="19"/>
        </w:rPr>
        <w:t xml:space="preserve">As </w:t>
      </w:r>
      <w:proofErr w:type="gramStart"/>
      <w:r w:rsidRPr="00AF2ECC">
        <w:rPr>
          <w:rFonts w:ascii="Arial" w:hAnsi="Arial" w:cs="Arial"/>
          <w:sz w:val="19"/>
          <w:szCs w:val="19"/>
        </w:rPr>
        <w:t>at</w:t>
      </w:r>
      <w:proofErr w:type="gramEnd"/>
      <w:r w:rsidRPr="00AF2ECC">
        <w:rPr>
          <w:rFonts w:ascii="Arial" w:hAnsi="Arial" w:cs="Arial"/>
          <w:sz w:val="19"/>
          <w:szCs w:val="19"/>
        </w:rPr>
        <w:t xml:space="preserve"> 31 December 202</w:t>
      </w:r>
      <w:r w:rsidR="00055F45" w:rsidRPr="00AF2ECC">
        <w:rPr>
          <w:rFonts w:ascii="Arial" w:hAnsi="Arial" w:cs="Arial"/>
          <w:sz w:val="19"/>
          <w:szCs w:val="19"/>
        </w:rPr>
        <w:t>3</w:t>
      </w:r>
      <w:r w:rsidRPr="00AF2ECC">
        <w:rPr>
          <w:rFonts w:ascii="Arial" w:hAnsi="Arial" w:cs="Arial"/>
          <w:sz w:val="19"/>
          <w:szCs w:val="19"/>
        </w:rPr>
        <w:t xml:space="preserve"> and 20</w:t>
      </w:r>
      <w:r w:rsidR="00E34980" w:rsidRPr="00AF2ECC">
        <w:rPr>
          <w:rFonts w:ascii="Arial" w:hAnsi="Arial" w:cs="Arial"/>
          <w:sz w:val="19"/>
          <w:szCs w:val="19"/>
        </w:rPr>
        <w:t>2</w:t>
      </w:r>
      <w:r w:rsidR="00055F45" w:rsidRPr="00AF2ECC">
        <w:rPr>
          <w:rFonts w:ascii="Arial" w:hAnsi="Arial" w:cs="Arial"/>
          <w:sz w:val="19"/>
          <w:szCs w:val="19"/>
        </w:rPr>
        <w:t>2</w:t>
      </w:r>
      <w:r w:rsidRPr="00AF2ECC">
        <w:rPr>
          <w:rFonts w:ascii="Arial" w:hAnsi="Arial" w:cs="Arial"/>
          <w:sz w:val="19"/>
          <w:szCs w:val="19"/>
        </w:rPr>
        <w:t>,</w:t>
      </w:r>
      <w:r w:rsidRPr="00AF2ECC">
        <w:rPr>
          <w:rFonts w:ascii="Arial" w:hAnsi="Arial" w:cs="Arial"/>
          <w:sz w:val="19"/>
          <w:szCs w:val="19"/>
          <w:cs/>
          <w:lang w:bidi="th-TH"/>
        </w:rPr>
        <w:t xml:space="preserve"> </w:t>
      </w:r>
      <w:r w:rsidRPr="00AF2ECC">
        <w:rPr>
          <w:rFonts w:ascii="Arial" w:hAnsi="Arial" w:cs="Arial"/>
          <w:sz w:val="19"/>
          <w:szCs w:val="19"/>
        </w:rPr>
        <w:t>the Company has foreign currency risk exposure relating to sales and purchases denominated in foreign currencies as follows:</w:t>
      </w:r>
    </w:p>
    <w:p w14:paraId="62DC2E88" w14:textId="77777777" w:rsidR="006A7D1C" w:rsidRPr="00AF2ECC" w:rsidRDefault="006A7D1C" w:rsidP="006A7D1C">
      <w:pPr>
        <w:spacing w:line="360" w:lineRule="auto"/>
        <w:ind w:left="378"/>
        <w:jc w:val="both"/>
        <w:rPr>
          <w:rFonts w:ascii="Arial" w:hAnsi="Arial" w:cs="Arial"/>
          <w:sz w:val="19"/>
          <w:szCs w:val="19"/>
          <w:lang w:eastAsia="en-US" w:bidi="ar-SA"/>
        </w:rPr>
      </w:pPr>
    </w:p>
    <w:tbl>
      <w:tblPr>
        <w:tblW w:w="8533" w:type="dxa"/>
        <w:tblInd w:w="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00"/>
        <w:gridCol w:w="1606"/>
        <w:gridCol w:w="237"/>
        <w:gridCol w:w="1590"/>
      </w:tblGrid>
      <w:tr w:rsidR="00B11F7D" w:rsidRPr="00AF2ECC" w14:paraId="1F291E5A" w14:textId="77777777" w:rsidTr="00ED5CFD">
        <w:trPr>
          <w:tblHeader/>
        </w:trPr>
        <w:tc>
          <w:tcPr>
            <w:tcW w:w="5100" w:type="dxa"/>
            <w:tcBorders>
              <w:top w:val="nil"/>
              <w:left w:val="nil"/>
              <w:bottom w:val="nil"/>
              <w:right w:val="nil"/>
            </w:tcBorders>
          </w:tcPr>
          <w:p w14:paraId="4087D729" w14:textId="77777777" w:rsidR="00B11F7D" w:rsidRPr="00AF2ECC" w:rsidRDefault="00B11F7D" w:rsidP="00ED5CFD">
            <w:pPr>
              <w:pStyle w:val="a1"/>
              <w:tabs>
                <w:tab w:val="left" w:pos="709"/>
              </w:tabs>
              <w:spacing w:line="360" w:lineRule="auto"/>
              <w:ind w:left="-54" w:firstLine="398"/>
              <w:rPr>
                <w:rFonts w:ascii="Arial" w:hAnsi="Arial" w:cs="Arial"/>
                <w:sz w:val="19"/>
                <w:szCs w:val="19"/>
                <w:lang w:eastAsia="en-US" w:bidi="ar-SA"/>
              </w:rPr>
            </w:pPr>
          </w:p>
        </w:tc>
        <w:tc>
          <w:tcPr>
            <w:tcW w:w="3433" w:type="dxa"/>
            <w:gridSpan w:val="3"/>
            <w:tcBorders>
              <w:top w:val="nil"/>
              <w:left w:val="nil"/>
              <w:bottom w:val="single" w:sz="4" w:space="0" w:color="auto"/>
              <w:right w:val="nil"/>
            </w:tcBorders>
          </w:tcPr>
          <w:p w14:paraId="36561324" w14:textId="77777777" w:rsidR="00B11F7D" w:rsidRPr="00AF2ECC" w:rsidRDefault="00B11F7D" w:rsidP="00ED5CFD">
            <w:pPr>
              <w:pStyle w:val="a1"/>
              <w:tabs>
                <w:tab w:val="clear" w:pos="1080"/>
                <w:tab w:val="left" w:pos="709"/>
              </w:tabs>
              <w:spacing w:line="360" w:lineRule="auto"/>
              <w:ind w:left="-106" w:right="-84"/>
              <w:jc w:val="center"/>
              <w:rPr>
                <w:rFonts w:ascii="Arial" w:hAnsi="Arial" w:cs="Arial"/>
                <w:sz w:val="19"/>
                <w:szCs w:val="19"/>
                <w:lang w:eastAsia="en-US"/>
              </w:rPr>
            </w:pPr>
            <w:r w:rsidRPr="00AF2ECC">
              <w:rPr>
                <w:rFonts w:ascii="Arial" w:hAnsi="Arial" w:cs="Arial"/>
                <w:sz w:val="19"/>
                <w:szCs w:val="19"/>
                <w:lang w:eastAsia="en-US"/>
              </w:rPr>
              <w:t>2023</w:t>
            </w:r>
          </w:p>
        </w:tc>
      </w:tr>
      <w:tr w:rsidR="00B11F7D" w:rsidRPr="00AF2ECC" w14:paraId="0D8DDC99" w14:textId="77777777" w:rsidTr="00ED5CFD">
        <w:trPr>
          <w:tblHeader/>
        </w:trPr>
        <w:tc>
          <w:tcPr>
            <w:tcW w:w="5100" w:type="dxa"/>
            <w:tcBorders>
              <w:top w:val="nil"/>
              <w:left w:val="nil"/>
              <w:bottom w:val="nil"/>
              <w:right w:val="nil"/>
            </w:tcBorders>
          </w:tcPr>
          <w:p w14:paraId="077E271C" w14:textId="77777777" w:rsidR="00B11F7D" w:rsidRPr="00AF2ECC" w:rsidRDefault="00B11F7D" w:rsidP="00ED5CFD">
            <w:pPr>
              <w:pStyle w:val="a1"/>
              <w:tabs>
                <w:tab w:val="left" w:pos="0"/>
                <w:tab w:val="left" w:pos="709"/>
              </w:tabs>
              <w:spacing w:line="360" w:lineRule="auto"/>
              <w:ind w:left="-54" w:hanging="54"/>
              <w:rPr>
                <w:rFonts w:ascii="Arial" w:hAnsi="Arial" w:cs="Arial"/>
                <w:sz w:val="19"/>
                <w:szCs w:val="19"/>
                <w:lang w:val="en-GB" w:eastAsia="en-US" w:bidi="ar-SA"/>
              </w:rPr>
            </w:pPr>
          </w:p>
        </w:tc>
        <w:tc>
          <w:tcPr>
            <w:tcW w:w="1606" w:type="dxa"/>
            <w:tcBorders>
              <w:top w:val="single" w:sz="4" w:space="0" w:color="auto"/>
              <w:left w:val="nil"/>
              <w:bottom w:val="single" w:sz="4" w:space="0" w:color="auto"/>
              <w:right w:val="nil"/>
            </w:tcBorders>
          </w:tcPr>
          <w:p w14:paraId="0DAF0A6F" w14:textId="77777777" w:rsidR="00B11F7D" w:rsidRPr="00AF2ECC" w:rsidRDefault="00B11F7D" w:rsidP="00ED5CFD">
            <w:pPr>
              <w:pStyle w:val="a1"/>
              <w:tabs>
                <w:tab w:val="left" w:pos="709"/>
              </w:tabs>
              <w:spacing w:line="360" w:lineRule="auto"/>
              <w:ind w:left="-106" w:right="-108"/>
              <w:jc w:val="center"/>
              <w:rPr>
                <w:rFonts w:ascii="Arial" w:hAnsi="Arial" w:cs="Arial"/>
                <w:sz w:val="19"/>
                <w:szCs w:val="19"/>
                <w:lang w:eastAsia="en-US" w:bidi="ar-SA"/>
              </w:rPr>
            </w:pPr>
            <w:r w:rsidRPr="00AF2ECC">
              <w:rPr>
                <w:rFonts w:ascii="Arial" w:hAnsi="Arial" w:cs="Arial"/>
                <w:sz w:val="19"/>
                <w:szCs w:val="19"/>
                <w:lang w:eastAsia="en-US"/>
              </w:rPr>
              <w:t>Foreign currencies</w:t>
            </w:r>
            <w:r w:rsidRPr="00AF2ECC">
              <w:rPr>
                <w:rFonts w:ascii="Arial" w:hAnsi="Arial" w:cs="Arial"/>
                <w:sz w:val="19"/>
                <w:szCs w:val="19"/>
                <w:cs/>
                <w:lang w:eastAsia="en-US"/>
              </w:rPr>
              <w:t xml:space="preserve"> </w:t>
            </w:r>
            <w:r w:rsidRPr="00AF2ECC">
              <w:rPr>
                <w:rFonts w:ascii="Arial" w:hAnsi="Arial" w:cs="Arial"/>
                <w:sz w:val="19"/>
                <w:szCs w:val="19"/>
                <w:lang w:eastAsia="en-US"/>
              </w:rPr>
              <w:t>(Thousand Unit)</w:t>
            </w:r>
          </w:p>
        </w:tc>
        <w:tc>
          <w:tcPr>
            <w:tcW w:w="237" w:type="dxa"/>
            <w:tcBorders>
              <w:top w:val="single" w:sz="4" w:space="0" w:color="auto"/>
              <w:left w:val="nil"/>
              <w:bottom w:val="nil"/>
              <w:right w:val="nil"/>
            </w:tcBorders>
          </w:tcPr>
          <w:p w14:paraId="0F2FECB7" w14:textId="77777777" w:rsidR="00B11F7D" w:rsidRPr="00AF2ECC" w:rsidRDefault="00B11F7D" w:rsidP="00ED5CFD">
            <w:pPr>
              <w:pStyle w:val="a1"/>
              <w:tabs>
                <w:tab w:val="left" w:pos="0"/>
                <w:tab w:val="left" w:pos="709"/>
              </w:tabs>
              <w:spacing w:line="360" w:lineRule="auto"/>
              <w:jc w:val="center"/>
              <w:rPr>
                <w:rFonts w:ascii="Arial" w:hAnsi="Arial" w:cs="Arial"/>
                <w:sz w:val="19"/>
                <w:szCs w:val="19"/>
                <w:lang w:eastAsia="en-US" w:bidi="ar-SA"/>
              </w:rPr>
            </w:pPr>
          </w:p>
        </w:tc>
        <w:tc>
          <w:tcPr>
            <w:tcW w:w="1590" w:type="dxa"/>
            <w:tcBorders>
              <w:top w:val="single" w:sz="4" w:space="0" w:color="auto"/>
              <w:left w:val="nil"/>
              <w:bottom w:val="single" w:sz="4" w:space="0" w:color="auto"/>
              <w:right w:val="nil"/>
            </w:tcBorders>
          </w:tcPr>
          <w:p w14:paraId="3C98D849" w14:textId="77777777" w:rsidR="00B11F7D" w:rsidRPr="00AF2ECC" w:rsidRDefault="00B11F7D" w:rsidP="00ED5CFD">
            <w:pPr>
              <w:pStyle w:val="a1"/>
              <w:tabs>
                <w:tab w:val="left" w:pos="0"/>
                <w:tab w:val="left" w:pos="709"/>
              </w:tabs>
              <w:spacing w:line="360" w:lineRule="auto"/>
              <w:jc w:val="center"/>
              <w:rPr>
                <w:rFonts w:ascii="Arial" w:hAnsi="Arial" w:cs="Arial"/>
                <w:sz w:val="19"/>
                <w:szCs w:val="19"/>
                <w:lang w:eastAsia="en-US"/>
              </w:rPr>
            </w:pPr>
            <w:r w:rsidRPr="00AF2ECC">
              <w:rPr>
                <w:rFonts w:ascii="Arial" w:hAnsi="Arial" w:cs="Arial"/>
                <w:sz w:val="19"/>
                <w:szCs w:val="19"/>
                <w:lang w:eastAsia="en-US"/>
              </w:rPr>
              <w:t>Exchange rate</w:t>
            </w:r>
          </w:p>
          <w:p w14:paraId="4EAE3E03" w14:textId="77777777" w:rsidR="00B11F7D" w:rsidRPr="00AF2ECC" w:rsidRDefault="00B11F7D" w:rsidP="00ED5CFD">
            <w:pPr>
              <w:pStyle w:val="a1"/>
              <w:tabs>
                <w:tab w:val="left" w:pos="0"/>
                <w:tab w:val="left" w:pos="709"/>
              </w:tabs>
              <w:spacing w:line="360" w:lineRule="auto"/>
              <w:jc w:val="center"/>
              <w:rPr>
                <w:rFonts w:ascii="Arial" w:hAnsi="Arial" w:cs="Arial"/>
                <w:sz w:val="19"/>
                <w:szCs w:val="19"/>
                <w:lang w:eastAsia="en-US" w:bidi="ar-SA"/>
              </w:rPr>
            </w:pPr>
            <w:r w:rsidRPr="00AF2ECC">
              <w:rPr>
                <w:rFonts w:ascii="Arial" w:hAnsi="Arial" w:cs="Arial"/>
                <w:sz w:val="19"/>
                <w:szCs w:val="19"/>
                <w:lang w:eastAsia="en-US"/>
              </w:rPr>
              <w:t>(Closing rate)</w:t>
            </w:r>
          </w:p>
        </w:tc>
      </w:tr>
      <w:tr w:rsidR="00B11F7D" w:rsidRPr="00AF2ECC" w14:paraId="57DABA45" w14:textId="77777777" w:rsidTr="00ED5CFD">
        <w:trPr>
          <w:tblHeader/>
        </w:trPr>
        <w:tc>
          <w:tcPr>
            <w:tcW w:w="5100" w:type="dxa"/>
            <w:tcBorders>
              <w:top w:val="nil"/>
              <w:left w:val="nil"/>
              <w:bottom w:val="nil"/>
              <w:right w:val="nil"/>
            </w:tcBorders>
          </w:tcPr>
          <w:p w14:paraId="16549574" w14:textId="77777777" w:rsidR="00B11F7D" w:rsidRPr="00AF2ECC" w:rsidRDefault="00B11F7D" w:rsidP="00ED5CFD">
            <w:pPr>
              <w:pStyle w:val="a1"/>
              <w:tabs>
                <w:tab w:val="left" w:pos="0"/>
                <w:tab w:val="left" w:pos="709"/>
              </w:tabs>
              <w:spacing w:line="360" w:lineRule="auto"/>
              <w:ind w:left="-54" w:hanging="54"/>
              <w:rPr>
                <w:rFonts w:ascii="Arial" w:hAnsi="Arial" w:cs="Arial"/>
                <w:sz w:val="19"/>
                <w:szCs w:val="19"/>
                <w:lang w:val="en-GB" w:eastAsia="en-US" w:bidi="ar-SA"/>
              </w:rPr>
            </w:pPr>
          </w:p>
        </w:tc>
        <w:tc>
          <w:tcPr>
            <w:tcW w:w="1606" w:type="dxa"/>
            <w:tcBorders>
              <w:top w:val="single" w:sz="4" w:space="0" w:color="auto"/>
              <w:left w:val="nil"/>
              <w:bottom w:val="nil"/>
              <w:right w:val="nil"/>
            </w:tcBorders>
          </w:tcPr>
          <w:p w14:paraId="45F63BA3" w14:textId="77777777" w:rsidR="00B11F7D" w:rsidRPr="00AF2ECC" w:rsidRDefault="00B11F7D" w:rsidP="00ED5CFD">
            <w:pPr>
              <w:pStyle w:val="a1"/>
              <w:tabs>
                <w:tab w:val="left" w:pos="709"/>
              </w:tabs>
              <w:spacing w:line="360" w:lineRule="auto"/>
              <w:ind w:left="-106" w:right="-108"/>
              <w:jc w:val="center"/>
              <w:rPr>
                <w:rFonts w:ascii="Arial" w:hAnsi="Arial" w:cs="Arial"/>
                <w:sz w:val="19"/>
                <w:szCs w:val="19"/>
                <w:lang w:eastAsia="en-US"/>
              </w:rPr>
            </w:pPr>
          </w:p>
        </w:tc>
        <w:tc>
          <w:tcPr>
            <w:tcW w:w="237" w:type="dxa"/>
            <w:tcBorders>
              <w:top w:val="nil"/>
              <w:left w:val="nil"/>
              <w:bottom w:val="nil"/>
              <w:right w:val="nil"/>
            </w:tcBorders>
          </w:tcPr>
          <w:p w14:paraId="125AB469" w14:textId="77777777" w:rsidR="00B11F7D" w:rsidRPr="00AF2ECC" w:rsidRDefault="00B11F7D" w:rsidP="00ED5CFD">
            <w:pPr>
              <w:pStyle w:val="a1"/>
              <w:tabs>
                <w:tab w:val="left" w:pos="0"/>
                <w:tab w:val="left" w:pos="709"/>
              </w:tabs>
              <w:spacing w:line="360" w:lineRule="auto"/>
              <w:jc w:val="center"/>
              <w:rPr>
                <w:rFonts w:ascii="Arial" w:hAnsi="Arial" w:cs="Arial"/>
                <w:sz w:val="19"/>
                <w:szCs w:val="19"/>
                <w:lang w:eastAsia="en-US" w:bidi="ar-SA"/>
              </w:rPr>
            </w:pPr>
          </w:p>
        </w:tc>
        <w:tc>
          <w:tcPr>
            <w:tcW w:w="1590" w:type="dxa"/>
            <w:tcBorders>
              <w:top w:val="single" w:sz="4" w:space="0" w:color="auto"/>
              <w:left w:val="nil"/>
              <w:bottom w:val="nil"/>
              <w:right w:val="nil"/>
            </w:tcBorders>
          </w:tcPr>
          <w:p w14:paraId="3CC7CB9A" w14:textId="77777777" w:rsidR="00B11F7D" w:rsidRPr="00AF2ECC" w:rsidRDefault="00B11F7D" w:rsidP="00ED5CFD">
            <w:pPr>
              <w:pStyle w:val="a1"/>
              <w:tabs>
                <w:tab w:val="left" w:pos="0"/>
                <w:tab w:val="left" w:pos="709"/>
              </w:tabs>
              <w:spacing w:line="360" w:lineRule="auto"/>
              <w:jc w:val="center"/>
              <w:rPr>
                <w:rFonts w:ascii="Arial" w:hAnsi="Arial" w:cs="Arial"/>
                <w:sz w:val="19"/>
                <w:szCs w:val="19"/>
                <w:lang w:eastAsia="en-US"/>
              </w:rPr>
            </w:pPr>
          </w:p>
        </w:tc>
      </w:tr>
      <w:tr w:rsidR="00B11F7D" w:rsidRPr="00AF2ECC" w14:paraId="541A8C16" w14:textId="77777777" w:rsidTr="00ED5CFD">
        <w:trPr>
          <w:trHeight w:val="56"/>
        </w:trPr>
        <w:tc>
          <w:tcPr>
            <w:tcW w:w="6706" w:type="dxa"/>
            <w:gridSpan w:val="2"/>
            <w:tcBorders>
              <w:top w:val="nil"/>
              <w:left w:val="nil"/>
              <w:bottom w:val="nil"/>
              <w:right w:val="nil"/>
            </w:tcBorders>
          </w:tcPr>
          <w:p w14:paraId="7D28D569" w14:textId="77777777" w:rsidR="00B11F7D" w:rsidRPr="00AF2ECC" w:rsidRDefault="00B11F7D" w:rsidP="00ED5CFD">
            <w:pPr>
              <w:pStyle w:val="a1"/>
              <w:tabs>
                <w:tab w:val="left" w:pos="0"/>
                <w:tab w:val="left" w:pos="709"/>
              </w:tabs>
              <w:spacing w:line="360" w:lineRule="auto"/>
              <w:rPr>
                <w:rFonts w:ascii="Arial" w:hAnsi="Arial" w:cs="Arial"/>
                <w:sz w:val="19"/>
                <w:szCs w:val="19"/>
                <w:lang w:val="en-GB" w:eastAsia="en-US" w:bidi="ar-SA"/>
              </w:rPr>
            </w:pPr>
            <w:r w:rsidRPr="00AF2ECC">
              <w:rPr>
                <w:rFonts w:ascii="Arial" w:hAnsi="Arial" w:cs="Arial"/>
                <w:sz w:val="19"/>
                <w:szCs w:val="19"/>
                <w:u w:val="single"/>
                <w:lang w:eastAsia="en-US"/>
              </w:rPr>
              <w:t>Cash and cash equivalent in foreign currency</w:t>
            </w:r>
          </w:p>
        </w:tc>
        <w:tc>
          <w:tcPr>
            <w:tcW w:w="237" w:type="dxa"/>
            <w:tcBorders>
              <w:top w:val="nil"/>
              <w:left w:val="nil"/>
              <w:bottom w:val="nil"/>
              <w:right w:val="nil"/>
            </w:tcBorders>
          </w:tcPr>
          <w:p w14:paraId="22901003" w14:textId="77777777" w:rsidR="00B11F7D" w:rsidRPr="00AF2ECC" w:rsidRDefault="00B11F7D" w:rsidP="00ED5CFD">
            <w:pPr>
              <w:pStyle w:val="a1"/>
              <w:tabs>
                <w:tab w:val="left" w:pos="0"/>
                <w:tab w:val="left" w:pos="709"/>
              </w:tabs>
              <w:spacing w:line="360" w:lineRule="auto"/>
              <w:jc w:val="right"/>
              <w:rPr>
                <w:rFonts w:ascii="Arial" w:hAnsi="Arial" w:cs="Arial"/>
                <w:sz w:val="19"/>
                <w:szCs w:val="19"/>
                <w:lang w:eastAsia="en-US" w:bidi="ar-SA"/>
              </w:rPr>
            </w:pPr>
          </w:p>
        </w:tc>
        <w:tc>
          <w:tcPr>
            <w:tcW w:w="1590" w:type="dxa"/>
            <w:tcBorders>
              <w:top w:val="nil"/>
              <w:left w:val="nil"/>
              <w:bottom w:val="nil"/>
              <w:right w:val="nil"/>
            </w:tcBorders>
          </w:tcPr>
          <w:p w14:paraId="0BC3081A" w14:textId="77777777" w:rsidR="00B11F7D" w:rsidRPr="00AF2ECC" w:rsidRDefault="00B11F7D" w:rsidP="00ED5CFD">
            <w:pPr>
              <w:pStyle w:val="a1"/>
              <w:tabs>
                <w:tab w:val="left" w:pos="0"/>
                <w:tab w:val="left" w:pos="709"/>
              </w:tabs>
              <w:spacing w:line="360" w:lineRule="auto"/>
              <w:jc w:val="right"/>
              <w:rPr>
                <w:rFonts w:ascii="Arial" w:hAnsi="Arial" w:cs="Arial"/>
                <w:sz w:val="19"/>
                <w:szCs w:val="19"/>
                <w:lang w:eastAsia="en-US" w:bidi="ar-SA"/>
              </w:rPr>
            </w:pPr>
          </w:p>
        </w:tc>
      </w:tr>
      <w:tr w:rsidR="00B11F7D" w:rsidRPr="00AF2ECC" w14:paraId="6082707E" w14:textId="77777777" w:rsidTr="00ED5CFD">
        <w:tc>
          <w:tcPr>
            <w:tcW w:w="5100" w:type="dxa"/>
            <w:tcBorders>
              <w:top w:val="nil"/>
              <w:left w:val="nil"/>
              <w:bottom w:val="nil"/>
              <w:right w:val="nil"/>
            </w:tcBorders>
          </w:tcPr>
          <w:p w14:paraId="197CFC24" w14:textId="77777777" w:rsidR="00B11F7D" w:rsidRPr="00AF2ECC" w:rsidRDefault="00B11F7D" w:rsidP="00ED5CFD">
            <w:pPr>
              <w:pStyle w:val="CharCharCharCharCharChar1CharCharCharCharCharCharCharCharCharCharCharCharCharCharCharCharCharCharCharCharCharCharCharChar"/>
              <w:tabs>
                <w:tab w:val="left" w:pos="33"/>
              </w:tabs>
              <w:spacing w:after="0" w:line="360" w:lineRule="auto"/>
              <w:ind w:left="366"/>
              <w:rPr>
                <w:rFonts w:ascii="Arial" w:hAnsi="Arial" w:cs="Arial"/>
                <w:sz w:val="19"/>
                <w:szCs w:val="19"/>
              </w:rPr>
            </w:pPr>
            <w:r w:rsidRPr="00AF2ECC">
              <w:rPr>
                <w:rFonts w:ascii="Arial" w:hAnsi="Arial" w:cs="Arial"/>
                <w:sz w:val="19"/>
                <w:szCs w:val="19"/>
              </w:rPr>
              <w:t>USD</w:t>
            </w:r>
          </w:p>
        </w:tc>
        <w:tc>
          <w:tcPr>
            <w:tcW w:w="1606" w:type="dxa"/>
            <w:tcBorders>
              <w:top w:val="nil"/>
              <w:left w:val="nil"/>
              <w:bottom w:val="nil"/>
              <w:right w:val="nil"/>
            </w:tcBorders>
            <w:vAlign w:val="center"/>
          </w:tcPr>
          <w:p w14:paraId="6AE1A3E1" w14:textId="77777777" w:rsidR="00B11F7D" w:rsidRPr="00AF2ECC" w:rsidRDefault="00B11F7D" w:rsidP="00ED5CFD">
            <w:pPr>
              <w:pStyle w:val="a1"/>
              <w:tabs>
                <w:tab w:val="left" w:pos="0"/>
                <w:tab w:val="left" w:pos="709"/>
              </w:tabs>
              <w:spacing w:line="360" w:lineRule="auto"/>
              <w:jc w:val="right"/>
              <w:rPr>
                <w:rFonts w:ascii="Arial" w:hAnsi="Arial" w:cs="Arial"/>
                <w:sz w:val="19"/>
                <w:szCs w:val="19"/>
                <w:lang w:val="en-GB"/>
              </w:rPr>
            </w:pPr>
            <w:r w:rsidRPr="00AF2ECC">
              <w:rPr>
                <w:rFonts w:ascii="Arial" w:hAnsi="Arial" w:cs="Arial"/>
                <w:sz w:val="19"/>
                <w:szCs w:val="19"/>
                <w:lang w:val="en-GB"/>
              </w:rPr>
              <w:t>81</w:t>
            </w:r>
          </w:p>
        </w:tc>
        <w:tc>
          <w:tcPr>
            <w:tcW w:w="237" w:type="dxa"/>
            <w:tcBorders>
              <w:top w:val="nil"/>
              <w:left w:val="nil"/>
              <w:bottom w:val="nil"/>
              <w:right w:val="nil"/>
            </w:tcBorders>
            <w:vAlign w:val="center"/>
          </w:tcPr>
          <w:p w14:paraId="6D58CE6B" w14:textId="77777777" w:rsidR="00B11F7D" w:rsidRPr="00AF2ECC" w:rsidRDefault="00B11F7D" w:rsidP="00ED5CFD">
            <w:pPr>
              <w:pStyle w:val="a1"/>
              <w:tabs>
                <w:tab w:val="left" w:pos="0"/>
                <w:tab w:val="left" w:pos="709"/>
              </w:tabs>
              <w:spacing w:line="360" w:lineRule="auto"/>
              <w:jc w:val="right"/>
              <w:rPr>
                <w:rFonts w:ascii="Arial" w:hAnsi="Arial" w:cs="Arial"/>
                <w:sz w:val="19"/>
                <w:szCs w:val="19"/>
                <w:cs/>
                <w:lang w:val="en-GB"/>
              </w:rPr>
            </w:pPr>
          </w:p>
        </w:tc>
        <w:tc>
          <w:tcPr>
            <w:tcW w:w="1590" w:type="dxa"/>
            <w:tcBorders>
              <w:top w:val="nil"/>
              <w:left w:val="nil"/>
              <w:bottom w:val="nil"/>
              <w:right w:val="nil"/>
            </w:tcBorders>
            <w:vAlign w:val="center"/>
          </w:tcPr>
          <w:p w14:paraId="02F3DD6E" w14:textId="77777777" w:rsidR="00B11F7D" w:rsidRPr="00AF2ECC" w:rsidRDefault="00B11F7D" w:rsidP="00ED5CFD">
            <w:pPr>
              <w:pStyle w:val="a1"/>
              <w:tabs>
                <w:tab w:val="left" w:pos="0"/>
                <w:tab w:val="left" w:pos="709"/>
              </w:tabs>
              <w:spacing w:line="360" w:lineRule="auto"/>
              <w:jc w:val="right"/>
              <w:rPr>
                <w:rFonts w:ascii="Arial" w:hAnsi="Arial" w:cs="Arial"/>
                <w:sz w:val="19"/>
                <w:szCs w:val="19"/>
              </w:rPr>
            </w:pPr>
            <w:r w:rsidRPr="00AF2ECC">
              <w:rPr>
                <w:rFonts w:ascii="Arial" w:hAnsi="Arial" w:cs="Arial"/>
                <w:sz w:val="19"/>
                <w:szCs w:val="19"/>
              </w:rPr>
              <w:t>34.0590</w:t>
            </w:r>
          </w:p>
        </w:tc>
      </w:tr>
      <w:tr w:rsidR="00B11F7D" w:rsidRPr="00AF2ECC" w14:paraId="4CE42EDC" w14:textId="77777777" w:rsidTr="00ED5CFD">
        <w:tc>
          <w:tcPr>
            <w:tcW w:w="5100" w:type="dxa"/>
            <w:tcBorders>
              <w:top w:val="nil"/>
              <w:left w:val="nil"/>
              <w:bottom w:val="nil"/>
              <w:right w:val="nil"/>
            </w:tcBorders>
          </w:tcPr>
          <w:p w14:paraId="07228013" w14:textId="77777777" w:rsidR="00B11F7D" w:rsidRPr="00AF2ECC" w:rsidRDefault="00B11F7D" w:rsidP="00ED5CFD">
            <w:pPr>
              <w:pStyle w:val="CharCharCharCharCharChar1CharCharCharCharCharCharCharCharCharCharCharCharCharCharCharCharCharCharCharCharCharCharCharChar"/>
              <w:tabs>
                <w:tab w:val="left" w:pos="33"/>
              </w:tabs>
              <w:spacing w:after="0" w:line="360" w:lineRule="auto"/>
              <w:rPr>
                <w:rFonts w:ascii="Arial" w:hAnsi="Arial" w:cs="Arial"/>
                <w:sz w:val="19"/>
                <w:szCs w:val="19"/>
              </w:rPr>
            </w:pPr>
          </w:p>
        </w:tc>
        <w:tc>
          <w:tcPr>
            <w:tcW w:w="1606" w:type="dxa"/>
            <w:tcBorders>
              <w:top w:val="nil"/>
              <w:left w:val="nil"/>
              <w:bottom w:val="nil"/>
              <w:right w:val="nil"/>
            </w:tcBorders>
          </w:tcPr>
          <w:p w14:paraId="51980B67" w14:textId="77777777" w:rsidR="00B11F7D" w:rsidRPr="00AF2ECC" w:rsidRDefault="00B11F7D" w:rsidP="00ED5CFD">
            <w:pPr>
              <w:pStyle w:val="a1"/>
              <w:tabs>
                <w:tab w:val="left" w:pos="0"/>
                <w:tab w:val="left" w:pos="709"/>
              </w:tabs>
              <w:spacing w:line="360" w:lineRule="auto"/>
              <w:jc w:val="right"/>
              <w:rPr>
                <w:rFonts w:ascii="Arial" w:hAnsi="Arial" w:cs="Arial"/>
                <w:sz w:val="19"/>
                <w:szCs w:val="19"/>
                <w:lang w:val="en-GB"/>
              </w:rPr>
            </w:pPr>
          </w:p>
        </w:tc>
        <w:tc>
          <w:tcPr>
            <w:tcW w:w="237" w:type="dxa"/>
            <w:tcBorders>
              <w:top w:val="nil"/>
              <w:left w:val="nil"/>
              <w:bottom w:val="nil"/>
              <w:right w:val="nil"/>
            </w:tcBorders>
          </w:tcPr>
          <w:p w14:paraId="50FA5897" w14:textId="77777777" w:rsidR="00B11F7D" w:rsidRPr="00AF2ECC" w:rsidRDefault="00B11F7D" w:rsidP="00ED5CFD">
            <w:pPr>
              <w:pStyle w:val="a1"/>
              <w:tabs>
                <w:tab w:val="left" w:pos="0"/>
                <w:tab w:val="left" w:pos="709"/>
              </w:tabs>
              <w:spacing w:line="360" w:lineRule="auto"/>
              <w:jc w:val="right"/>
              <w:rPr>
                <w:rFonts w:ascii="Arial" w:hAnsi="Arial" w:cs="Arial"/>
                <w:sz w:val="19"/>
                <w:szCs w:val="19"/>
                <w:cs/>
                <w:lang w:val="en-GB"/>
              </w:rPr>
            </w:pPr>
          </w:p>
        </w:tc>
        <w:tc>
          <w:tcPr>
            <w:tcW w:w="1590" w:type="dxa"/>
            <w:tcBorders>
              <w:top w:val="nil"/>
              <w:left w:val="nil"/>
              <w:bottom w:val="nil"/>
              <w:right w:val="nil"/>
            </w:tcBorders>
          </w:tcPr>
          <w:p w14:paraId="2F258175" w14:textId="77777777" w:rsidR="00B11F7D" w:rsidRPr="00AF2ECC" w:rsidRDefault="00B11F7D" w:rsidP="00ED5CFD">
            <w:pPr>
              <w:pStyle w:val="a1"/>
              <w:tabs>
                <w:tab w:val="left" w:pos="0"/>
                <w:tab w:val="left" w:pos="709"/>
              </w:tabs>
              <w:spacing w:line="360" w:lineRule="auto"/>
              <w:jc w:val="right"/>
              <w:rPr>
                <w:rFonts w:ascii="Arial" w:hAnsi="Arial" w:cs="Arial"/>
                <w:sz w:val="19"/>
                <w:szCs w:val="19"/>
              </w:rPr>
            </w:pPr>
          </w:p>
        </w:tc>
      </w:tr>
      <w:tr w:rsidR="00B11F7D" w:rsidRPr="00AF2ECC" w14:paraId="60EF585C" w14:textId="77777777" w:rsidTr="00ED5CFD">
        <w:tc>
          <w:tcPr>
            <w:tcW w:w="6706" w:type="dxa"/>
            <w:gridSpan w:val="2"/>
            <w:tcBorders>
              <w:top w:val="nil"/>
              <w:left w:val="nil"/>
              <w:bottom w:val="nil"/>
              <w:right w:val="nil"/>
            </w:tcBorders>
          </w:tcPr>
          <w:p w14:paraId="68E68117" w14:textId="77777777" w:rsidR="00B11F7D" w:rsidRPr="00AF2ECC" w:rsidRDefault="00B11F7D" w:rsidP="00ED5CFD">
            <w:pPr>
              <w:pStyle w:val="a1"/>
              <w:tabs>
                <w:tab w:val="left" w:pos="0"/>
                <w:tab w:val="left" w:pos="709"/>
              </w:tabs>
              <w:spacing w:line="360" w:lineRule="auto"/>
              <w:rPr>
                <w:rFonts w:ascii="Arial" w:hAnsi="Arial" w:cs="Arial"/>
                <w:sz w:val="19"/>
                <w:szCs w:val="19"/>
                <w:lang w:eastAsia="en-US"/>
              </w:rPr>
            </w:pPr>
            <w:r w:rsidRPr="00AF2ECC">
              <w:rPr>
                <w:rFonts w:ascii="Arial" w:hAnsi="Arial" w:cs="Arial"/>
                <w:sz w:val="19"/>
                <w:szCs w:val="19"/>
                <w:u w:val="single"/>
                <w:lang w:eastAsia="en-US"/>
              </w:rPr>
              <w:t>Trade accounts receivable in foreign currencies</w:t>
            </w:r>
          </w:p>
        </w:tc>
        <w:tc>
          <w:tcPr>
            <w:tcW w:w="237" w:type="dxa"/>
            <w:tcBorders>
              <w:top w:val="nil"/>
              <w:left w:val="nil"/>
              <w:bottom w:val="nil"/>
              <w:right w:val="nil"/>
            </w:tcBorders>
          </w:tcPr>
          <w:p w14:paraId="6DF34105" w14:textId="77777777" w:rsidR="00B11F7D" w:rsidRPr="00AF2ECC" w:rsidRDefault="00B11F7D" w:rsidP="00ED5CFD">
            <w:pPr>
              <w:pStyle w:val="a1"/>
              <w:tabs>
                <w:tab w:val="left" w:pos="0"/>
                <w:tab w:val="left" w:pos="709"/>
              </w:tabs>
              <w:spacing w:line="360" w:lineRule="auto"/>
              <w:jc w:val="right"/>
              <w:rPr>
                <w:rFonts w:ascii="Arial" w:hAnsi="Arial" w:cs="Arial"/>
                <w:sz w:val="19"/>
                <w:szCs w:val="19"/>
                <w:lang w:eastAsia="en-US"/>
              </w:rPr>
            </w:pPr>
          </w:p>
        </w:tc>
        <w:tc>
          <w:tcPr>
            <w:tcW w:w="1590" w:type="dxa"/>
            <w:tcBorders>
              <w:top w:val="nil"/>
              <w:left w:val="nil"/>
              <w:bottom w:val="nil"/>
              <w:right w:val="nil"/>
            </w:tcBorders>
          </w:tcPr>
          <w:p w14:paraId="28124BB6" w14:textId="77777777" w:rsidR="00B11F7D" w:rsidRPr="00AF2ECC" w:rsidRDefault="00B11F7D" w:rsidP="00ED5CFD">
            <w:pPr>
              <w:pStyle w:val="a1"/>
              <w:tabs>
                <w:tab w:val="left" w:pos="0"/>
                <w:tab w:val="left" w:pos="709"/>
              </w:tabs>
              <w:spacing w:line="360" w:lineRule="auto"/>
              <w:jc w:val="right"/>
              <w:rPr>
                <w:rFonts w:ascii="Arial" w:hAnsi="Arial" w:cs="Arial"/>
                <w:sz w:val="19"/>
                <w:szCs w:val="19"/>
                <w:cs/>
                <w:lang w:eastAsia="en-US"/>
              </w:rPr>
            </w:pPr>
          </w:p>
        </w:tc>
      </w:tr>
      <w:tr w:rsidR="00B11F7D" w:rsidRPr="00AF2ECC" w14:paraId="4111CA0E" w14:textId="77777777" w:rsidTr="00ED5CFD">
        <w:tc>
          <w:tcPr>
            <w:tcW w:w="5100" w:type="dxa"/>
            <w:tcBorders>
              <w:top w:val="nil"/>
              <w:left w:val="nil"/>
              <w:bottom w:val="nil"/>
              <w:right w:val="nil"/>
            </w:tcBorders>
          </w:tcPr>
          <w:p w14:paraId="591DBA0E" w14:textId="77777777" w:rsidR="00B11F7D" w:rsidRPr="00AF2ECC" w:rsidRDefault="00B11F7D" w:rsidP="00ED5CFD">
            <w:pPr>
              <w:pStyle w:val="CharCharCharCharCharCharCharCharCharCharChar0"/>
              <w:spacing w:after="0" w:line="360" w:lineRule="auto"/>
              <w:ind w:left="366"/>
              <w:rPr>
                <w:rFonts w:ascii="Arial" w:hAnsi="Arial" w:cs="Arial"/>
                <w:sz w:val="19"/>
                <w:szCs w:val="19"/>
              </w:rPr>
            </w:pPr>
            <w:r w:rsidRPr="00AF2ECC">
              <w:rPr>
                <w:rFonts w:ascii="Arial" w:hAnsi="Arial" w:cs="Arial"/>
                <w:sz w:val="19"/>
                <w:szCs w:val="19"/>
              </w:rPr>
              <w:t>USD</w:t>
            </w:r>
          </w:p>
        </w:tc>
        <w:tc>
          <w:tcPr>
            <w:tcW w:w="1606" w:type="dxa"/>
            <w:tcBorders>
              <w:top w:val="nil"/>
              <w:left w:val="nil"/>
              <w:bottom w:val="nil"/>
              <w:right w:val="nil"/>
            </w:tcBorders>
            <w:vAlign w:val="center"/>
          </w:tcPr>
          <w:p w14:paraId="647795DB" w14:textId="77777777" w:rsidR="00B11F7D" w:rsidRPr="00AF2ECC" w:rsidRDefault="00B11F7D" w:rsidP="00ED5CFD">
            <w:pPr>
              <w:pStyle w:val="a1"/>
              <w:tabs>
                <w:tab w:val="left" w:pos="0"/>
                <w:tab w:val="left" w:pos="709"/>
              </w:tabs>
              <w:spacing w:line="360" w:lineRule="auto"/>
              <w:jc w:val="right"/>
              <w:rPr>
                <w:rFonts w:ascii="Arial" w:hAnsi="Arial" w:cs="Arial"/>
                <w:sz w:val="19"/>
                <w:szCs w:val="19"/>
                <w:lang w:val="en-GB"/>
              </w:rPr>
            </w:pPr>
            <w:r w:rsidRPr="00AF2ECC">
              <w:rPr>
                <w:rFonts w:ascii="Arial" w:hAnsi="Arial" w:cs="Arial"/>
                <w:sz w:val="19"/>
                <w:szCs w:val="19"/>
              </w:rPr>
              <w:t>7,995</w:t>
            </w:r>
          </w:p>
        </w:tc>
        <w:tc>
          <w:tcPr>
            <w:tcW w:w="237" w:type="dxa"/>
            <w:tcBorders>
              <w:top w:val="nil"/>
              <w:left w:val="nil"/>
              <w:bottom w:val="nil"/>
              <w:right w:val="nil"/>
            </w:tcBorders>
            <w:vAlign w:val="center"/>
          </w:tcPr>
          <w:p w14:paraId="5ABCEC8A" w14:textId="77777777" w:rsidR="00B11F7D" w:rsidRPr="00AF2ECC" w:rsidRDefault="00B11F7D" w:rsidP="00ED5CFD">
            <w:pPr>
              <w:pStyle w:val="a1"/>
              <w:tabs>
                <w:tab w:val="left" w:pos="0"/>
                <w:tab w:val="left" w:pos="709"/>
              </w:tabs>
              <w:spacing w:line="360" w:lineRule="auto"/>
              <w:jc w:val="right"/>
              <w:rPr>
                <w:rFonts w:ascii="Arial" w:hAnsi="Arial" w:cs="Arial"/>
                <w:sz w:val="19"/>
                <w:szCs w:val="19"/>
                <w:cs/>
                <w:lang w:val="en-GB"/>
              </w:rPr>
            </w:pPr>
          </w:p>
        </w:tc>
        <w:tc>
          <w:tcPr>
            <w:tcW w:w="1590" w:type="dxa"/>
            <w:tcBorders>
              <w:top w:val="nil"/>
              <w:left w:val="nil"/>
              <w:bottom w:val="nil"/>
              <w:right w:val="nil"/>
            </w:tcBorders>
            <w:vAlign w:val="center"/>
          </w:tcPr>
          <w:p w14:paraId="1CCB5F40" w14:textId="77777777" w:rsidR="00B11F7D" w:rsidRPr="00AF2ECC" w:rsidRDefault="00B11F7D" w:rsidP="00ED5CFD">
            <w:pPr>
              <w:pStyle w:val="a1"/>
              <w:tabs>
                <w:tab w:val="left" w:pos="0"/>
                <w:tab w:val="left" w:pos="709"/>
              </w:tabs>
              <w:spacing w:line="360" w:lineRule="auto"/>
              <w:jc w:val="right"/>
              <w:rPr>
                <w:rFonts w:ascii="Arial" w:hAnsi="Arial" w:cs="Arial"/>
                <w:sz w:val="19"/>
                <w:szCs w:val="19"/>
                <w:lang w:val="en-GB"/>
              </w:rPr>
            </w:pPr>
            <w:r w:rsidRPr="00AF2ECC">
              <w:rPr>
                <w:rFonts w:ascii="Arial" w:hAnsi="Arial" w:cs="Arial"/>
                <w:sz w:val="19"/>
                <w:szCs w:val="19"/>
                <w:lang w:val="en-GB"/>
              </w:rPr>
              <w:t>34.0590</w:t>
            </w:r>
          </w:p>
        </w:tc>
      </w:tr>
      <w:tr w:rsidR="00B11F7D" w:rsidRPr="00AF2ECC" w14:paraId="60C533C8" w14:textId="77777777" w:rsidTr="00ED5CFD">
        <w:tc>
          <w:tcPr>
            <w:tcW w:w="5100" w:type="dxa"/>
            <w:tcBorders>
              <w:top w:val="nil"/>
              <w:left w:val="nil"/>
              <w:bottom w:val="nil"/>
              <w:right w:val="nil"/>
            </w:tcBorders>
          </w:tcPr>
          <w:p w14:paraId="62815094" w14:textId="77777777" w:rsidR="00B11F7D" w:rsidRPr="00AF2ECC" w:rsidRDefault="00B11F7D" w:rsidP="00ED5CFD">
            <w:pPr>
              <w:pStyle w:val="CharCharCharCharCharCharCharCharCharCharChar0"/>
              <w:spacing w:after="0" w:line="360" w:lineRule="auto"/>
              <w:ind w:left="366"/>
              <w:rPr>
                <w:rFonts w:ascii="Arial" w:hAnsi="Arial" w:cs="Arial"/>
                <w:sz w:val="19"/>
                <w:szCs w:val="19"/>
              </w:rPr>
            </w:pPr>
            <w:r w:rsidRPr="00AF2ECC">
              <w:rPr>
                <w:rFonts w:ascii="Arial" w:hAnsi="Arial" w:cs="Arial"/>
                <w:sz w:val="19"/>
                <w:szCs w:val="19"/>
              </w:rPr>
              <w:t>EUR</w:t>
            </w:r>
          </w:p>
        </w:tc>
        <w:tc>
          <w:tcPr>
            <w:tcW w:w="1606" w:type="dxa"/>
            <w:tcBorders>
              <w:top w:val="nil"/>
              <w:left w:val="nil"/>
              <w:bottom w:val="nil"/>
              <w:right w:val="nil"/>
            </w:tcBorders>
            <w:vAlign w:val="center"/>
          </w:tcPr>
          <w:p w14:paraId="15FD2146" w14:textId="77777777" w:rsidR="00B11F7D" w:rsidRPr="00AF2ECC" w:rsidRDefault="00B11F7D" w:rsidP="00ED5CFD">
            <w:pPr>
              <w:pStyle w:val="a1"/>
              <w:tabs>
                <w:tab w:val="left" w:pos="0"/>
                <w:tab w:val="left" w:pos="709"/>
              </w:tabs>
              <w:spacing w:line="360" w:lineRule="auto"/>
              <w:jc w:val="right"/>
              <w:rPr>
                <w:rFonts w:ascii="Arial" w:hAnsi="Arial" w:cs="Arial"/>
                <w:sz w:val="19"/>
                <w:szCs w:val="19"/>
                <w:lang w:val="en-GB"/>
              </w:rPr>
            </w:pPr>
            <w:r w:rsidRPr="00AF2ECC">
              <w:rPr>
                <w:rFonts w:ascii="Arial" w:hAnsi="Arial" w:cs="Arial"/>
                <w:sz w:val="19"/>
                <w:szCs w:val="19"/>
                <w:lang w:val="en-GB"/>
              </w:rPr>
              <w:t>3,258</w:t>
            </w:r>
          </w:p>
        </w:tc>
        <w:tc>
          <w:tcPr>
            <w:tcW w:w="237" w:type="dxa"/>
            <w:tcBorders>
              <w:top w:val="nil"/>
              <w:left w:val="nil"/>
              <w:bottom w:val="nil"/>
              <w:right w:val="nil"/>
            </w:tcBorders>
            <w:vAlign w:val="center"/>
          </w:tcPr>
          <w:p w14:paraId="2AF2364D" w14:textId="77777777" w:rsidR="00B11F7D" w:rsidRPr="00AF2ECC" w:rsidRDefault="00B11F7D" w:rsidP="00ED5CFD">
            <w:pPr>
              <w:pStyle w:val="a1"/>
              <w:tabs>
                <w:tab w:val="left" w:pos="0"/>
                <w:tab w:val="left" w:pos="709"/>
              </w:tabs>
              <w:spacing w:line="360" w:lineRule="auto"/>
              <w:jc w:val="right"/>
              <w:rPr>
                <w:rFonts w:ascii="Arial" w:hAnsi="Arial" w:cs="Arial"/>
                <w:sz w:val="19"/>
                <w:szCs w:val="19"/>
                <w:cs/>
                <w:lang w:val="en-GB"/>
              </w:rPr>
            </w:pPr>
          </w:p>
        </w:tc>
        <w:tc>
          <w:tcPr>
            <w:tcW w:w="1590" w:type="dxa"/>
            <w:tcBorders>
              <w:top w:val="nil"/>
              <w:left w:val="nil"/>
              <w:bottom w:val="nil"/>
              <w:right w:val="nil"/>
            </w:tcBorders>
            <w:vAlign w:val="center"/>
          </w:tcPr>
          <w:p w14:paraId="2919E078" w14:textId="77777777" w:rsidR="00B11F7D" w:rsidRPr="00AF2ECC" w:rsidRDefault="00B11F7D" w:rsidP="00ED5CFD">
            <w:pPr>
              <w:pStyle w:val="a1"/>
              <w:tabs>
                <w:tab w:val="left" w:pos="0"/>
                <w:tab w:val="left" w:pos="709"/>
              </w:tabs>
              <w:spacing w:line="360" w:lineRule="auto"/>
              <w:jc w:val="right"/>
              <w:rPr>
                <w:rFonts w:ascii="Arial" w:hAnsi="Arial" w:cs="Arial"/>
                <w:sz w:val="19"/>
                <w:szCs w:val="19"/>
                <w:lang w:val="en-GB"/>
              </w:rPr>
            </w:pPr>
            <w:r w:rsidRPr="00AF2ECC">
              <w:rPr>
                <w:rFonts w:ascii="Arial" w:hAnsi="Arial" w:cs="Arial"/>
                <w:sz w:val="19"/>
                <w:szCs w:val="19"/>
                <w:lang w:val="en-GB"/>
              </w:rPr>
              <w:t>37.6679</w:t>
            </w:r>
          </w:p>
        </w:tc>
      </w:tr>
      <w:tr w:rsidR="00B11F7D" w:rsidRPr="00AF2ECC" w14:paraId="0ED9F092" w14:textId="77777777" w:rsidTr="00ED5CFD">
        <w:tc>
          <w:tcPr>
            <w:tcW w:w="5100" w:type="dxa"/>
            <w:tcBorders>
              <w:top w:val="nil"/>
              <w:left w:val="nil"/>
              <w:bottom w:val="nil"/>
              <w:right w:val="nil"/>
            </w:tcBorders>
            <w:vAlign w:val="bottom"/>
          </w:tcPr>
          <w:p w14:paraId="086077D8" w14:textId="77777777" w:rsidR="00B11F7D" w:rsidRPr="00AF2ECC" w:rsidRDefault="00B11F7D" w:rsidP="00ED5CFD">
            <w:pPr>
              <w:pStyle w:val="ListParagraph1"/>
              <w:spacing w:after="0" w:line="360" w:lineRule="auto"/>
              <w:ind w:left="366"/>
              <w:rPr>
                <w:rFonts w:ascii="Arial" w:hAnsi="Arial" w:cs="Arial"/>
                <w:sz w:val="19"/>
                <w:szCs w:val="19"/>
              </w:rPr>
            </w:pPr>
            <w:r w:rsidRPr="00AF2ECC">
              <w:rPr>
                <w:rFonts w:ascii="Arial" w:hAnsi="Arial" w:cs="Arial"/>
                <w:sz w:val="19"/>
                <w:szCs w:val="19"/>
              </w:rPr>
              <w:t>GBP</w:t>
            </w:r>
          </w:p>
        </w:tc>
        <w:tc>
          <w:tcPr>
            <w:tcW w:w="1606" w:type="dxa"/>
            <w:tcBorders>
              <w:top w:val="nil"/>
              <w:left w:val="nil"/>
              <w:bottom w:val="nil"/>
              <w:right w:val="nil"/>
            </w:tcBorders>
            <w:vAlign w:val="center"/>
          </w:tcPr>
          <w:p w14:paraId="77E25A6E" w14:textId="77777777" w:rsidR="00B11F7D" w:rsidRPr="00AF2ECC" w:rsidRDefault="00B11F7D" w:rsidP="00ED5CFD">
            <w:pPr>
              <w:pStyle w:val="a1"/>
              <w:tabs>
                <w:tab w:val="left" w:pos="0"/>
                <w:tab w:val="left" w:pos="709"/>
              </w:tabs>
              <w:spacing w:line="360" w:lineRule="auto"/>
              <w:jc w:val="right"/>
              <w:rPr>
                <w:rFonts w:ascii="Arial" w:hAnsi="Arial" w:cs="Arial"/>
                <w:sz w:val="19"/>
                <w:szCs w:val="19"/>
                <w:lang w:val="en-GB"/>
              </w:rPr>
            </w:pPr>
            <w:r w:rsidRPr="00AF2ECC">
              <w:rPr>
                <w:rFonts w:ascii="Arial" w:hAnsi="Arial" w:cs="Arial"/>
                <w:sz w:val="19"/>
                <w:szCs w:val="19"/>
                <w:lang w:val="en-GB"/>
              </w:rPr>
              <w:t>6,684</w:t>
            </w:r>
          </w:p>
        </w:tc>
        <w:tc>
          <w:tcPr>
            <w:tcW w:w="237" w:type="dxa"/>
            <w:tcBorders>
              <w:top w:val="nil"/>
              <w:left w:val="nil"/>
              <w:bottom w:val="nil"/>
              <w:right w:val="nil"/>
            </w:tcBorders>
            <w:vAlign w:val="center"/>
          </w:tcPr>
          <w:p w14:paraId="41B41A4F" w14:textId="77777777" w:rsidR="00B11F7D" w:rsidRPr="00AF2ECC" w:rsidRDefault="00B11F7D" w:rsidP="00ED5CFD">
            <w:pPr>
              <w:pStyle w:val="a1"/>
              <w:tabs>
                <w:tab w:val="left" w:pos="0"/>
                <w:tab w:val="left" w:pos="709"/>
              </w:tabs>
              <w:spacing w:line="360" w:lineRule="auto"/>
              <w:jc w:val="right"/>
              <w:rPr>
                <w:rFonts w:ascii="Arial" w:hAnsi="Arial" w:cs="Arial"/>
                <w:sz w:val="19"/>
                <w:szCs w:val="19"/>
                <w:cs/>
                <w:lang w:val="en-GB"/>
              </w:rPr>
            </w:pPr>
          </w:p>
        </w:tc>
        <w:tc>
          <w:tcPr>
            <w:tcW w:w="1590" w:type="dxa"/>
            <w:tcBorders>
              <w:top w:val="nil"/>
              <w:left w:val="nil"/>
              <w:bottom w:val="nil"/>
              <w:right w:val="nil"/>
            </w:tcBorders>
            <w:vAlign w:val="center"/>
          </w:tcPr>
          <w:p w14:paraId="3562155A" w14:textId="77777777" w:rsidR="00B11F7D" w:rsidRPr="00AF2ECC" w:rsidRDefault="00B11F7D" w:rsidP="00ED5CFD">
            <w:pPr>
              <w:pStyle w:val="a1"/>
              <w:tabs>
                <w:tab w:val="left" w:pos="0"/>
                <w:tab w:val="left" w:pos="709"/>
              </w:tabs>
              <w:spacing w:line="360" w:lineRule="auto"/>
              <w:jc w:val="right"/>
              <w:rPr>
                <w:rFonts w:ascii="Arial" w:hAnsi="Arial" w:cs="Arial"/>
                <w:sz w:val="19"/>
                <w:szCs w:val="19"/>
                <w:lang w:val="en-GB"/>
              </w:rPr>
            </w:pPr>
            <w:r w:rsidRPr="00AF2ECC">
              <w:rPr>
                <w:rFonts w:ascii="Arial" w:hAnsi="Arial" w:cs="Arial"/>
                <w:sz w:val="19"/>
                <w:szCs w:val="19"/>
                <w:lang w:val="en-GB"/>
              </w:rPr>
              <w:t>43.4180</w:t>
            </w:r>
          </w:p>
        </w:tc>
      </w:tr>
      <w:tr w:rsidR="00B11F7D" w:rsidRPr="00AF2ECC" w14:paraId="69E66C89" w14:textId="77777777" w:rsidTr="00ED5CFD">
        <w:tc>
          <w:tcPr>
            <w:tcW w:w="5100" w:type="dxa"/>
            <w:tcBorders>
              <w:top w:val="nil"/>
              <w:left w:val="nil"/>
              <w:bottom w:val="nil"/>
              <w:right w:val="nil"/>
            </w:tcBorders>
            <w:vAlign w:val="bottom"/>
          </w:tcPr>
          <w:p w14:paraId="59EEC078" w14:textId="77777777" w:rsidR="00B11F7D" w:rsidRPr="00AF2ECC" w:rsidRDefault="00B11F7D" w:rsidP="00ED5CFD">
            <w:pPr>
              <w:pStyle w:val="ListParagraph1"/>
              <w:spacing w:after="0" w:line="360" w:lineRule="auto"/>
              <w:ind w:left="366"/>
              <w:rPr>
                <w:rFonts w:ascii="Arial" w:hAnsi="Arial" w:cs="Arial"/>
                <w:sz w:val="19"/>
                <w:szCs w:val="19"/>
              </w:rPr>
            </w:pPr>
          </w:p>
        </w:tc>
        <w:tc>
          <w:tcPr>
            <w:tcW w:w="1606" w:type="dxa"/>
            <w:tcBorders>
              <w:top w:val="nil"/>
              <w:left w:val="nil"/>
              <w:bottom w:val="nil"/>
              <w:right w:val="nil"/>
            </w:tcBorders>
          </w:tcPr>
          <w:p w14:paraId="375A949C" w14:textId="77777777" w:rsidR="00B11F7D" w:rsidRPr="00AF2ECC" w:rsidRDefault="00B11F7D" w:rsidP="00ED5CFD">
            <w:pPr>
              <w:pStyle w:val="a1"/>
              <w:tabs>
                <w:tab w:val="left" w:pos="0"/>
                <w:tab w:val="left" w:pos="709"/>
              </w:tabs>
              <w:spacing w:line="360" w:lineRule="auto"/>
              <w:jc w:val="right"/>
              <w:rPr>
                <w:rFonts w:ascii="Arial" w:hAnsi="Arial" w:cs="Arial"/>
                <w:sz w:val="19"/>
                <w:szCs w:val="19"/>
                <w:lang w:eastAsia="en-US"/>
              </w:rPr>
            </w:pPr>
          </w:p>
        </w:tc>
        <w:tc>
          <w:tcPr>
            <w:tcW w:w="237" w:type="dxa"/>
            <w:tcBorders>
              <w:top w:val="nil"/>
              <w:left w:val="nil"/>
              <w:bottom w:val="nil"/>
              <w:right w:val="nil"/>
            </w:tcBorders>
          </w:tcPr>
          <w:p w14:paraId="2903F66C" w14:textId="77777777" w:rsidR="00B11F7D" w:rsidRPr="00AF2ECC" w:rsidRDefault="00B11F7D" w:rsidP="00ED5CFD">
            <w:pPr>
              <w:pStyle w:val="a1"/>
              <w:tabs>
                <w:tab w:val="left" w:pos="0"/>
                <w:tab w:val="left" w:pos="709"/>
              </w:tabs>
              <w:spacing w:line="360" w:lineRule="auto"/>
              <w:jc w:val="right"/>
              <w:rPr>
                <w:rFonts w:ascii="Arial" w:hAnsi="Arial" w:cs="Arial"/>
                <w:sz w:val="19"/>
                <w:szCs w:val="19"/>
                <w:cs/>
                <w:lang w:eastAsia="en-US"/>
              </w:rPr>
            </w:pPr>
          </w:p>
        </w:tc>
        <w:tc>
          <w:tcPr>
            <w:tcW w:w="1590" w:type="dxa"/>
            <w:tcBorders>
              <w:top w:val="nil"/>
              <w:left w:val="nil"/>
              <w:bottom w:val="nil"/>
              <w:right w:val="nil"/>
            </w:tcBorders>
          </w:tcPr>
          <w:p w14:paraId="1811473B" w14:textId="77777777" w:rsidR="00B11F7D" w:rsidRPr="00AF2ECC" w:rsidRDefault="00B11F7D" w:rsidP="00ED5CFD">
            <w:pPr>
              <w:pStyle w:val="a1"/>
              <w:tabs>
                <w:tab w:val="left" w:pos="0"/>
                <w:tab w:val="left" w:pos="709"/>
              </w:tabs>
              <w:spacing w:line="360" w:lineRule="auto"/>
              <w:jc w:val="right"/>
              <w:rPr>
                <w:rFonts w:ascii="Arial" w:hAnsi="Arial" w:cs="Arial"/>
                <w:sz w:val="19"/>
                <w:szCs w:val="19"/>
                <w:lang w:eastAsia="en-US"/>
              </w:rPr>
            </w:pPr>
          </w:p>
        </w:tc>
      </w:tr>
      <w:tr w:rsidR="00B11F7D" w:rsidRPr="00AF2ECC" w14:paraId="1D4F425C" w14:textId="77777777" w:rsidTr="00ED5CFD">
        <w:tc>
          <w:tcPr>
            <w:tcW w:w="6706" w:type="dxa"/>
            <w:gridSpan w:val="2"/>
            <w:tcBorders>
              <w:top w:val="nil"/>
              <w:left w:val="nil"/>
              <w:bottom w:val="nil"/>
              <w:right w:val="nil"/>
            </w:tcBorders>
          </w:tcPr>
          <w:p w14:paraId="47DEB643" w14:textId="77777777" w:rsidR="00B11F7D" w:rsidRPr="00AF2ECC" w:rsidRDefault="00B11F7D" w:rsidP="00ED5CFD">
            <w:pPr>
              <w:pStyle w:val="a1"/>
              <w:tabs>
                <w:tab w:val="left" w:pos="0"/>
                <w:tab w:val="left" w:pos="709"/>
              </w:tabs>
              <w:spacing w:line="360" w:lineRule="auto"/>
              <w:rPr>
                <w:rFonts w:ascii="Arial" w:hAnsi="Arial" w:cs="Arial"/>
                <w:sz w:val="19"/>
                <w:szCs w:val="19"/>
                <w:lang w:eastAsia="en-US"/>
              </w:rPr>
            </w:pPr>
            <w:r w:rsidRPr="00AF2ECC">
              <w:rPr>
                <w:rFonts w:ascii="Arial" w:hAnsi="Arial" w:cs="Arial"/>
                <w:sz w:val="19"/>
                <w:szCs w:val="19"/>
                <w:u w:val="single"/>
                <w:lang w:eastAsia="en-US"/>
              </w:rPr>
              <w:t>Trade accounts payable in foreign currencies</w:t>
            </w:r>
          </w:p>
        </w:tc>
        <w:tc>
          <w:tcPr>
            <w:tcW w:w="237" w:type="dxa"/>
            <w:tcBorders>
              <w:top w:val="nil"/>
              <w:left w:val="nil"/>
              <w:bottom w:val="nil"/>
              <w:right w:val="nil"/>
            </w:tcBorders>
          </w:tcPr>
          <w:p w14:paraId="4602F0CC" w14:textId="77777777" w:rsidR="00B11F7D" w:rsidRPr="00AF2ECC" w:rsidRDefault="00B11F7D" w:rsidP="00ED5CFD">
            <w:pPr>
              <w:pStyle w:val="a1"/>
              <w:tabs>
                <w:tab w:val="left" w:pos="0"/>
                <w:tab w:val="left" w:pos="709"/>
              </w:tabs>
              <w:spacing w:line="360" w:lineRule="auto"/>
              <w:jc w:val="right"/>
              <w:rPr>
                <w:rFonts w:ascii="Arial" w:hAnsi="Arial" w:cs="Arial"/>
                <w:sz w:val="19"/>
                <w:szCs w:val="19"/>
                <w:lang w:eastAsia="en-US"/>
              </w:rPr>
            </w:pPr>
          </w:p>
        </w:tc>
        <w:tc>
          <w:tcPr>
            <w:tcW w:w="1590" w:type="dxa"/>
            <w:tcBorders>
              <w:top w:val="nil"/>
              <w:left w:val="nil"/>
              <w:bottom w:val="nil"/>
              <w:right w:val="nil"/>
            </w:tcBorders>
          </w:tcPr>
          <w:p w14:paraId="79DC8E62" w14:textId="77777777" w:rsidR="00B11F7D" w:rsidRPr="00AF2ECC" w:rsidRDefault="00B11F7D" w:rsidP="00ED5CFD">
            <w:pPr>
              <w:pStyle w:val="a1"/>
              <w:tabs>
                <w:tab w:val="left" w:pos="0"/>
                <w:tab w:val="left" w:pos="709"/>
              </w:tabs>
              <w:spacing w:line="360" w:lineRule="auto"/>
              <w:jc w:val="right"/>
              <w:rPr>
                <w:rFonts w:ascii="Arial" w:hAnsi="Arial" w:cs="Arial"/>
                <w:sz w:val="19"/>
                <w:szCs w:val="19"/>
                <w:lang w:eastAsia="en-US"/>
              </w:rPr>
            </w:pPr>
          </w:p>
        </w:tc>
      </w:tr>
      <w:tr w:rsidR="00B11F7D" w:rsidRPr="00AF2ECC" w14:paraId="7B47AE63" w14:textId="77777777" w:rsidTr="00ED5CFD">
        <w:trPr>
          <w:trHeight w:val="81"/>
        </w:trPr>
        <w:tc>
          <w:tcPr>
            <w:tcW w:w="5100" w:type="dxa"/>
            <w:tcBorders>
              <w:top w:val="nil"/>
              <w:left w:val="nil"/>
              <w:bottom w:val="nil"/>
              <w:right w:val="nil"/>
            </w:tcBorders>
          </w:tcPr>
          <w:p w14:paraId="04B18789" w14:textId="77777777" w:rsidR="00B11F7D" w:rsidRPr="00AF2ECC" w:rsidRDefault="00B11F7D" w:rsidP="00ED5CFD">
            <w:pPr>
              <w:pStyle w:val="CharCharCharCharCharCharCharCharCharCharChar0"/>
              <w:spacing w:after="0" w:line="360" w:lineRule="auto"/>
              <w:ind w:left="366"/>
              <w:rPr>
                <w:rFonts w:ascii="Arial" w:hAnsi="Arial" w:cs="Arial"/>
                <w:sz w:val="19"/>
                <w:szCs w:val="19"/>
              </w:rPr>
            </w:pPr>
            <w:r w:rsidRPr="00AF2ECC">
              <w:rPr>
                <w:rFonts w:ascii="Arial" w:hAnsi="Arial" w:cs="Arial"/>
                <w:sz w:val="19"/>
                <w:szCs w:val="19"/>
              </w:rPr>
              <w:t>USD</w:t>
            </w:r>
          </w:p>
        </w:tc>
        <w:tc>
          <w:tcPr>
            <w:tcW w:w="1606" w:type="dxa"/>
            <w:tcBorders>
              <w:top w:val="nil"/>
              <w:left w:val="nil"/>
              <w:bottom w:val="nil"/>
              <w:right w:val="nil"/>
            </w:tcBorders>
            <w:vAlign w:val="center"/>
          </w:tcPr>
          <w:p w14:paraId="29A94A85" w14:textId="77777777" w:rsidR="00B11F7D" w:rsidRPr="00AF2ECC" w:rsidRDefault="00B11F7D" w:rsidP="00ED5CFD">
            <w:pPr>
              <w:pStyle w:val="a1"/>
              <w:tabs>
                <w:tab w:val="left" w:pos="0"/>
                <w:tab w:val="left" w:pos="709"/>
              </w:tabs>
              <w:spacing w:line="360" w:lineRule="auto"/>
              <w:jc w:val="right"/>
              <w:rPr>
                <w:rFonts w:ascii="Arial" w:hAnsi="Arial" w:cs="Arial"/>
                <w:sz w:val="19"/>
                <w:szCs w:val="19"/>
              </w:rPr>
            </w:pPr>
            <w:r w:rsidRPr="00AF2ECC">
              <w:rPr>
                <w:rFonts w:ascii="Arial" w:hAnsi="Arial" w:cs="Arial"/>
                <w:sz w:val="19"/>
                <w:szCs w:val="19"/>
                <w:lang w:val="en-GB"/>
              </w:rPr>
              <w:t>6,430</w:t>
            </w:r>
          </w:p>
        </w:tc>
        <w:tc>
          <w:tcPr>
            <w:tcW w:w="237" w:type="dxa"/>
            <w:tcBorders>
              <w:top w:val="nil"/>
              <w:left w:val="nil"/>
              <w:bottom w:val="nil"/>
              <w:right w:val="nil"/>
            </w:tcBorders>
            <w:vAlign w:val="center"/>
          </w:tcPr>
          <w:p w14:paraId="5E9C892F" w14:textId="77777777" w:rsidR="00B11F7D" w:rsidRPr="00AF2ECC" w:rsidRDefault="00B11F7D" w:rsidP="00ED5CFD">
            <w:pPr>
              <w:pStyle w:val="a1"/>
              <w:tabs>
                <w:tab w:val="left" w:pos="0"/>
                <w:tab w:val="left" w:pos="709"/>
              </w:tabs>
              <w:spacing w:line="360" w:lineRule="auto"/>
              <w:jc w:val="right"/>
              <w:rPr>
                <w:rFonts w:ascii="Arial" w:hAnsi="Arial" w:cs="Arial"/>
                <w:sz w:val="19"/>
                <w:szCs w:val="19"/>
                <w:lang w:val="en-GB"/>
              </w:rPr>
            </w:pPr>
          </w:p>
        </w:tc>
        <w:tc>
          <w:tcPr>
            <w:tcW w:w="1590" w:type="dxa"/>
            <w:tcBorders>
              <w:top w:val="nil"/>
              <w:left w:val="nil"/>
              <w:bottom w:val="nil"/>
              <w:right w:val="nil"/>
            </w:tcBorders>
            <w:vAlign w:val="center"/>
          </w:tcPr>
          <w:p w14:paraId="3647CB1B" w14:textId="77777777" w:rsidR="00B11F7D" w:rsidRPr="00AF2ECC" w:rsidRDefault="00B11F7D" w:rsidP="00ED5CFD">
            <w:pPr>
              <w:pStyle w:val="a1"/>
              <w:tabs>
                <w:tab w:val="left" w:pos="0"/>
                <w:tab w:val="left" w:pos="709"/>
              </w:tabs>
              <w:spacing w:line="360" w:lineRule="auto"/>
              <w:jc w:val="right"/>
              <w:rPr>
                <w:rFonts w:ascii="Arial" w:hAnsi="Arial" w:cs="Arial"/>
                <w:sz w:val="19"/>
                <w:szCs w:val="19"/>
                <w:lang w:val="en-GB"/>
              </w:rPr>
            </w:pPr>
            <w:r w:rsidRPr="00AF2ECC">
              <w:rPr>
                <w:rFonts w:ascii="Arial" w:hAnsi="Arial" w:cs="Arial"/>
                <w:sz w:val="19"/>
                <w:szCs w:val="19"/>
                <w:lang w:val="en-GB"/>
              </w:rPr>
              <w:t>34.3876</w:t>
            </w:r>
          </w:p>
        </w:tc>
      </w:tr>
      <w:tr w:rsidR="0090685A" w:rsidRPr="00AF2ECC" w14:paraId="44501F6F" w14:textId="77777777" w:rsidTr="00ED5CFD">
        <w:trPr>
          <w:trHeight w:val="81"/>
        </w:trPr>
        <w:tc>
          <w:tcPr>
            <w:tcW w:w="5100" w:type="dxa"/>
            <w:tcBorders>
              <w:top w:val="nil"/>
              <w:left w:val="nil"/>
              <w:bottom w:val="nil"/>
              <w:right w:val="nil"/>
            </w:tcBorders>
          </w:tcPr>
          <w:p w14:paraId="0B1FF15A" w14:textId="3BCA5547" w:rsidR="0090685A" w:rsidRPr="00AF2ECC" w:rsidRDefault="0090685A" w:rsidP="00ED5CFD">
            <w:pPr>
              <w:pStyle w:val="CharCharCharCharCharCharCharCharCharCharChar0"/>
              <w:spacing w:after="0" w:line="360" w:lineRule="auto"/>
              <w:ind w:left="366"/>
              <w:rPr>
                <w:rFonts w:ascii="Arial" w:hAnsi="Arial" w:cs="Arial"/>
                <w:sz w:val="19"/>
                <w:szCs w:val="19"/>
              </w:rPr>
            </w:pPr>
          </w:p>
        </w:tc>
        <w:tc>
          <w:tcPr>
            <w:tcW w:w="1606" w:type="dxa"/>
            <w:tcBorders>
              <w:top w:val="nil"/>
              <w:left w:val="nil"/>
              <w:bottom w:val="nil"/>
              <w:right w:val="nil"/>
            </w:tcBorders>
            <w:vAlign w:val="center"/>
          </w:tcPr>
          <w:p w14:paraId="637ABDD8" w14:textId="77777777" w:rsidR="0090685A" w:rsidRPr="00AF2ECC" w:rsidRDefault="0090685A" w:rsidP="00ED5CFD">
            <w:pPr>
              <w:pStyle w:val="a1"/>
              <w:tabs>
                <w:tab w:val="left" w:pos="0"/>
                <w:tab w:val="left" w:pos="709"/>
              </w:tabs>
              <w:spacing w:line="360" w:lineRule="auto"/>
              <w:jc w:val="right"/>
              <w:rPr>
                <w:rFonts w:ascii="Arial" w:hAnsi="Arial" w:cs="Arial"/>
                <w:sz w:val="19"/>
                <w:szCs w:val="19"/>
                <w:lang w:val="en-GB"/>
              </w:rPr>
            </w:pPr>
          </w:p>
        </w:tc>
        <w:tc>
          <w:tcPr>
            <w:tcW w:w="237" w:type="dxa"/>
            <w:tcBorders>
              <w:top w:val="nil"/>
              <w:left w:val="nil"/>
              <w:bottom w:val="nil"/>
              <w:right w:val="nil"/>
            </w:tcBorders>
            <w:vAlign w:val="center"/>
          </w:tcPr>
          <w:p w14:paraId="76D1F17D" w14:textId="77777777" w:rsidR="0090685A" w:rsidRPr="00AF2ECC" w:rsidRDefault="0090685A" w:rsidP="00ED5CFD">
            <w:pPr>
              <w:pStyle w:val="a1"/>
              <w:tabs>
                <w:tab w:val="left" w:pos="0"/>
                <w:tab w:val="left" w:pos="709"/>
              </w:tabs>
              <w:spacing w:line="360" w:lineRule="auto"/>
              <w:jc w:val="right"/>
              <w:rPr>
                <w:rFonts w:ascii="Arial" w:hAnsi="Arial" w:cs="Arial"/>
                <w:sz w:val="19"/>
                <w:szCs w:val="19"/>
                <w:lang w:val="en-GB"/>
              </w:rPr>
            </w:pPr>
          </w:p>
        </w:tc>
        <w:tc>
          <w:tcPr>
            <w:tcW w:w="1590" w:type="dxa"/>
            <w:tcBorders>
              <w:top w:val="nil"/>
              <w:left w:val="nil"/>
              <w:bottom w:val="nil"/>
              <w:right w:val="nil"/>
            </w:tcBorders>
            <w:vAlign w:val="center"/>
          </w:tcPr>
          <w:p w14:paraId="6F2A496F" w14:textId="77777777" w:rsidR="0090685A" w:rsidRPr="00AF2ECC" w:rsidRDefault="0090685A" w:rsidP="00ED5CFD">
            <w:pPr>
              <w:pStyle w:val="a1"/>
              <w:tabs>
                <w:tab w:val="left" w:pos="0"/>
                <w:tab w:val="left" w:pos="709"/>
              </w:tabs>
              <w:spacing w:line="360" w:lineRule="auto"/>
              <w:jc w:val="right"/>
              <w:rPr>
                <w:rFonts w:ascii="Arial" w:hAnsi="Arial" w:cs="Arial"/>
                <w:sz w:val="19"/>
                <w:szCs w:val="19"/>
                <w:lang w:val="en-GB"/>
              </w:rPr>
            </w:pPr>
          </w:p>
        </w:tc>
      </w:tr>
      <w:tr w:rsidR="00284ED2" w:rsidRPr="00AF2ECC" w14:paraId="30FB23ED" w14:textId="77777777" w:rsidTr="00ED5CFD">
        <w:trPr>
          <w:trHeight w:val="81"/>
        </w:trPr>
        <w:tc>
          <w:tcPr>
            <w:tcW w:w="5100" w:type="dxa"/>
            <w:tcBorders>
              <w:top w:val="nil"/>
              <w:left w:val="nil"/>
              <w:bottom w:val="nil"/>
              <w:right w:val="nil"/>
            </w:tcBorders>
          </w:tcPr>
          <w:p w14:paraId="3CFAFACB" w14:textId="1F72225C" w:rsidR="00284ED2" w:rsidRPr="00AF2ECC" w:rsidRDefault="00284ED2" w:rsidP="00284ED2">
            <w:pPr>
              <w:pStyle w:val="CharCharCharCharCharCharCharCharCharCharChar0"/>
              <w:spacing w:after="0" w:line="360" w:lineRule="auto"/>
              <w:rPr>
                <w:rFonts w:ascii="Arial" w:hAnsi="Arial" w:cs="Arial"/>
                <w:sz w:val="19"/>
                <w:szCs w:val="19"/>
                <w:u w:val="single"/>
              </w:rPr>
            </w:pPr>
            <w:r w:rsidRPr="00AF2ECC">
              <w:rPr>
                <w:rFonts w:ascii="Arial" w:hAnsi="Arial" w:cs="Arial"/>
                <w:sz w:val="19"/>
                <w:szCs w:val="19"/>
                <w:u w:val="single"/>
              </w:rPr>
              <w:t>Short term loan in foreign currencies</w:t>
            </w:r>
          </w:p>
        </w:tc>
        <w:tc>
          <w:tcPr>
            <w:tcW w:w="1606" w:type="dxa"/>
            <w:tcBorders>
              <w:top w:val="nil"/>
              <w:left w:val="nil"/>
              <w:bottom w:val="nil"/>
              <w:right w:val="nil"/>
            </w:tcBorders>
            <w:vAlign w:val="center"/>
          </w:tcPr>
          <w:p w14:paraId="03740CA6" w14:textId="77777777" w:rsidR="00284ED2" w:rsidRPr="00AF2ECC" w:rsidRDefault="00284ED2" w:rsidP="00ED5CFD">
            <w:pPr>
              <w:pStyle w:val="a1"/>
              <w:tabs>
                <w:tab w:val="left" w:pos="0"/>
                <w:tab w:val="left" w:pos="709"/>
              </w:tabs>
              <w:spacing w:line="360" w:lineRule="auto"/>
              <w:jc w:val="right"/>
              <w:rPr>
                <w:rFonts w:ascii="Arial" w:hAnsi="Arial" w:cs="Arial"/>
                <w:sz w:val="19"/>
                <w:szCs w:val="19"/>
                <w:lang w:val="en-GB"/>
              </w:rPr>
            </w:pPr>
          </w:p>
        </w:tc>
        <w:tc>
          <w:tcPr>
            <w:tcW w:w="237" w:type="dxa"/>
            <w:tcBorders>
              <w:top w:val="nil"/>
              <w:left w:val="nil"/>
              <w:bottom w:val="nil"/>
              <w:right w:val="nil"/>
            </w:tcBorders>
            <w:vAlign w:val="center"/>
          </w:tcPr>
          <w:p w14:paraId="1615FA0C" w14:textId="77777777" w:rsidR="00284ED2" w:rsidRPr="00AF2ECC" w:rsidRDefault="00284ED2" w:rsidP="00ED5CFD">
            <w:pPr>
              <w:pStyle w:val="a1"/>
              <w:tabs>
                <w:tab w:val="left" w:pos="0"/>
                <w:tab w:val="left" w:pos="709"/>
              </w:tabs>
              <w:spacing w:line="360" w:lineRule="auto"/>
              <w:jc w:val="right"/>
              <w:rPr>
                <w:rFonts w:ascii="Arial" w:hAnsi="Arial" w:cs="Arial"/>
                <w:sz w:val="19"/>
                <w:szCs w:val="19"/>
                <w:lang w:val="en-GB"/>
              </w:rPr>
            </w:pPr>
          </w:p>
        </w:tc>
        <w:tc>
          <w:tcPr>
            <w:tcW w:w="1590" w:type="dxa"/>
            <w:tcBorders>
              <w:top w:val="nil"/>
              <w:left w:val="nil"/>
              <w:bottom w:val="nil"/>
              <w:right w:val="nil"/>
            </w:tcBorders>
            <w:vAlign w:val="center"/>
          </w:tcPr>
          <w:p w14:paraId="64266B9C" w14:textId="77777777" w:rsidR="00284ED2" w:rsidRPr="00AF2ECC" w:rsidRDefault="00284ED2" w:rsidP="00ED5CFD">
            <w:pPr>
              <w:pStyle w:val="a1"/>
              <w:tabs>
                <w:tab w:val="left" w:pos="0"/>
                <w:tab w:val="left" w:pos="709"/>
              </w:tabs>
              <w:spacing w:line="360" w:lineRule="auto"/>
              <w:jc w:val="right"/>
              <w:rPr>
                <w:rFonts w:ascii="Arial" w:hAnsi="Arial" w:cs="Arial"/>
                <w:sz w:val="19"/>
                <w:szCs w:val="19"/>
                <w:lang w:val="en-GB"/>
              </w:rPr>
            </w:pPr>
          </w:p>
        </w:tc>
      </w:tr>
      <w:tr w:rsidR="00284ED2" w:rsidRPr="00AF2ECC" w14:paraId="7C6E104D" w14:textId="77777777" w:rsidTr="00ED5CFD">
        <w:tc>
          <w:tcPr>
            <w:tcW w:w="5100" w:type="dxa"/>
            <w:tcBorders>
              <w:top w:val="nil"/>
              <w:left w:val="nil"/>
              <w:bottom w:val="nil"/>
              <w:right w:val="nil"/>
            </w:tcBorders>
          </w:tcPr>
          <w:p w14:paraId="17A612BF" w14:textId="1381C409" w:rsidR="00284ED2" w:rsidRPr="00AF2ECC" w:rsidRDefault="00284ED2" w:rsidP="00284ED2">
            <w:pPr>
              <w:pStyle w:val="CharCharCharCharCharCharCharCharCharCharChar0"/>
              <w:spacing w:after="0" w:line="360" w:lineRule="auto"/>
              <w:ind w:left="366"/>
              <w:rPr>
                <w:rFonts w:ascii="Arial" w:hAnsi="Arial" w:cs="Arial"/>
                <w:sz w:val="19"/>
                <w:szCs w:val="19"/>
              </w:rPr>
            </w:pPr>
            <w:r w:rsidRPr="00AF2ECC">
              <w:rPr>
                <w:rFonts w:ascii="Arial" w:hAnsi="Arial" w:cs="Arial"/>
                <w:sz w:val="19"/>
                <w:szCs w:val="19"/>
              </w:rPr>
              <w:t>USD</w:t>
            </w:r>
          </w:p>
        </w:tc>
        <w:tc>
          <w:tcPr>
            <w:tcW w:w="1606" w:type="dxa"/>
            <w:tcBorders>
              <w:top w:val="nil"/>
              <w:left w:val="nil"/>
              <w:bottom w:val="nil"/>
              <w:right w:val="nil"/>
            </w:tcBorders>
          </w:tcPr>
          <w:p w14:paraId="5929E75A" w14:textId="646974BA" w:rsidR="00284ED2" w:rsidRPr="00AF2ECC" w:rsidRDefault="00284ED2" w:rsidP="00ED5CFD">
            <w:pPr>
              <w:pStyle w:val="a1"/>
              <w:tabs>
                <w:tab w:val="left" w:pos="0"/>
                <w:tab w:val="left" w:pos="709"/>
              </w:tabs>
              <w:spacing w:line="360" w:lineRule="auto"/>
              <w:jc w:val="right"/>
              <w:rPr>
                <w:rFonts w:ascii="Arial" w:hAnsi="Arial" w:cs="Arial"/>
                <w:sz w:val="19"/>
                <w:szCs w:val="19"/>
                <w:lang w:eastAsia="en-US"/>
              </w:rPr>
            </w:pPr>
            <w:r w:rsidRPr="00AF2ECC">
              <w:rPr>
                <w:rFonts w:ascii="Arial" w:hAnsi="Arial" w:cs="Arial"/>
                <w:sz w:val="19"/>
                <w:szCs w:val="19"/>
                <w:lang w:eastAsia="en-US"/>
              </w:rPr>
              <w:t>266</w:t>
            </w:r>
          </w:p>
        </w:tc>
        <w:tc>
          <w:tcPr>
            <w:tcW w:w="237" w:type="dxa"/>
            <w:tcBorders>
              <w:top w:val="nil"/>
              <w:left w:val="nil"/>
              <w:bottom w:val="nil"/>
              <w:right w:val="nil"/>
            </w:tcBorders>
          </w:tcPr>
          <w:p w14:paraId="379D49DA" w14:textId="77777777" w:rsidR="00284ED2" w:rsidRPr="00AF2ECC" w:rsidRDefault="00284ED2" w:rsidP="00ED5CFD">
            <w:pPr>
              <w:pStyle w:val="a1"/>
              <w:tabs>
                <w:tab w:val="left" w:pos="0"/>
                <w:tab w:val="left" w:pos="709"/>
              </w:tabs>
              <w:spacing w:line="360" w:lineRule="auto"/>
              <w:jc w:val="right"/>
              <w:rPr>
                <w:rFonts w:ascii="Arial" w:hAnsi="Arial" w:cs="Arial"/>
                <w:sz w:val="19"/>
                <w:szCs w:val="19"/>
                <w:lang w:eastAsia="en-US"/>
              </w:rPr>
            </w:pPr>
          </w:p>
        </w:tc>
        <w:tc>
          <w:tcPr>
            <w:tcW w:w="1590" w:type="dxa"/>
            <w:tcBorders>
              <w:top w:val="nil"/>
              <w:left w:val="nil"/>
              <w:bottom w:val="nil"/>
              <w:right w:val="nil"/>
            </w:tcBorders>
          </w:tcPr>
          <w:p w14:paraId="28270817" w14:textId="529745EC" w:rsidR="00284ED2" w:rsidRPr="00AF2ECC" w:rsidRDefault="0080164F" w:rsidP="00ED5CFD">
            <w:pPr>
              <w:pStyle w:val="a1"/>
              <w:tabs>
                <w:tab w:val="left" w:pos="0"/>
                <w:tab w:val="left" w:pos="709"/>
              </w:tabs>
              <w:spacing w:line="360" w:lineRule="auto"/>
              <w:jc w:val="right"/>
              <w:rPr>
                <w:rFonts w:ascii="Arial" w:hAnsi="Arial" w:cs="Arial"/>
                <w:sz w:val="19"/>
                <w:szCs w:val="19"/>
                <w:lang w:eastAsia="en-US"/>
              </w:rPr>
            </w:pPr>
            <w:r w:rsidRPr="00AF2ECC">
              <w:rPr>
                <w:rFonts w:ascii="Arial" w:hAnsi="Arial" w:cs="Arial"/>
                <w:sz w:val="19"/>
                <w:szCs w:val="19"/>
                <w:lang w:eastAsia="en-US"/>
              </w:rPr>
              <w:t>34.3876</w:t>
            </w:r>
          </w:p>
        </w:tc>
      </w:tr>
      <w:tr w:rsidR="00B11F7D" w:rsidRPr="00AF2ECC" w14:paraId="6E5B4485" w14:textId="77777777" w:rsidTr="00ED5CFD">
        <w:tc>
          <w:tcPr>
            <w:tcW w:w="5100" w:type="dxa"/>
            <w:tcBorders>
              <w:top w:val="nil"/>
              <w:left w:val="nil"/>
              <w:bottom w:val="nil"/>
              <w:right w:val="nil"/>
            </w:tcBorders>
          </w:tcPr>
          <w:p w14:paraId="07F9F52B" w14:textId="77777777" w:rsidR="00B11F7D" w:rsidRPr="00AF2ECC" w:rsidRDefault="00B11F7D" w:rsidP="00ED5CFD">
            <w:pPr>
              <w:pStyle w:val="a1"/>
              <w:tabs>
                <w:tab w:val="left" w:pos="33"/>
                <w:tab w:val="left" w:pos="317"/>
              </w:tabs>
              <w:spacing w:line="360" w:lineRule="auto"/>
              <w:ind w:left="33"/>
              <w:jc w:val="center"/>
              <w:rPr>
                <w:rFonts w:ascii="Arial" w:hAnsi="Arial" w:cs="Arial"/>
                <w:sz w:val="19"/>
                <w:szCs w:val="19"/>
                <w:lang w:eastAsia="en-US"/>
              </w:rPr>
            </w:pPr>
          </w:p>
        </w:tc>
        <w:tc>
          <w:tcPr>
            <w:tcW w:w="1606" w:type="dxa"/>
            <w:tcBorders>
              <w:top w:val="nil"/>
              <w:left w:val="nil"/>
              <w:bottom w:val="nil"/>
              <w:right w:val="nil"/>
            </w:tcBorders>
          </w:tcPr>
          <w:p w14:paraId="1B3F2700" w14:textId="77777777" w:rsidR="00B11F7D" w:rsidRPr="00AF2ECC" w:rsidRDefault="00B11F7D" w:rsidP="00ED5CFD">
            <w:pPr>
              <w:pStyle w:val="a1"/>
              <w:tabs>
                <w:tab w:val="left" w:pos="0"/>
                <w:tab w:val="left" w:pos="709"/>
              </w:tabs>
              <w:spacing w:line="360" w:lineRule="auto"/>
              <w:jc w:val="right"/>
              <w:rPr>
                <w:rFonts w:ascii="Arial" w:hAnsi="Arial" w:cs="Arial"/>
                <w:sz w:val="19"/>
                <w:szCs w:val="19"/>
                <w:lang w:eastAsia="en-US"/>
              </w:rPr>
            </w:pPr>
          </w:p>
        </w:tc>
        <w:tc>
          <w:tcPr>
            <w:tcW w:w="237" w:type="dxa"/>
            <w:tcBorders>
              <w:top w:val="nil"/>
              <w:left w:val="nil"/>
              <w:bottom w:val="nil"/>
              <w:right w:val="nil"/>
            </w:tcBorders>
          </w:tcPr>
          <w:p w14:paraId="60C7DD33" w14:textId="77777777" w:rsidR="00B11F7D" w:rsidRPr="00AF2ECC" w:rsidRDefault="00B11F7D" w:rsidP="00ED5CFD">
            <w:pPr>
              <w:pStyle w:val="a1"/>
              <w:tabs>
                <w:tab w:val="left" w:pos="0"/>
                <w:tab w:val="left" w:pos="709"/>
              </w:tabs>
              <w:spacing w:line="360" w:lineRule="auto"/>
              <w:jc w:val="right"/>
              <w:rPr>
                <w:rFonts w:ascii="Arial" w:hAnsi="Arial" w:cs="Arial"/>
                <w:sz w:val="19"/>
                <w:szCs w:val="19"/>
                <w:lang w:eastAsia="en-US"/>
              </w:rPr>
            </w:pPr>
          </w:p>
        </w:tc>
        <w:tc>
          <w:tcPr>
            <w:tcW w:w="1590" w:type="dxa"/>
            <w:tcBorders>
              <w:top w:val="nil"/>
              <w:left w:val="nil"/>
              <w:bottom w:val="nil"/>
              <w:right w:val="nil"/>
            </w:tcBorders>
          </w:tcPr>
          <w:p w14:paraId="6E7DE230" w14:textId="77777777" w:rsidR="00B11F7D" w:rsidRPr="00AF2ECC" w:rsidRDefault="00B11F7D" w:rsidP="00ED5CFD">
            <w:pPr>
              <w:pStyle w:val="a1"/>
              <w:tabs>
                <w:tab w:val="left" w:pos="0"/>
                <w:tab w:val="left" w:pos="709"/>
              </w:tabs>
              <w:spacing w:line="360" w:lineRule="auto"/>
              <w:jc w:val="right"/>
              <w:rPr>
                <w:rFonts w:ascii="Arial" w:hAnsi="Arial" w:cs="Arial"/>
                <w:sz w:val="19"/>
                <w:szCs w:val="19"/>
                <w:lang w:eastAsia="en-US"/>
              </w:rPr>
            </w:pPr>
          </w:p>
        </w:tc>
      </w:tr>
      <w:tr w:rsidR="00B11F7D" w:rsidRPr="00AF2ECC" w14:paraId="1362896D" w14:textId="77777777" w:rsidTr="00ED5CFD">
        <w:trPr>
          <w:trHeight w:val="81"/>
        </w:trPr>
        <w:tc>
          <w:tcPr>
            <w:tcW w:w="6706" w:type="dxa"/>
            <w:gridSpan w:val="2"/>
            <w:tcBorders>
              <w:top w:val="nil"/>
              <w:left w:val="nil"/>
              <w:bottom w:val="nil"/>
              <w:right w:val="nil"/>
            </w:tcBorders>
          </w:tcPr>
          <w:p w14:paraId="3E609089" w14:textId="77777777" w:rsidR="00B11F7D" w:rsidRPr="00AF2ECC" w:rsidRDefault="00B11F7D" w:rsidP="00ED5CFD">
            <w:pPr>
              <w:pStyle w:val="a1"/>
              <w:tabs>
                <w:tab w:val="left" w:pos="0"/>
                <w:tab w:val="left" w:pos="709"/>
              </w:tabs>
              <w:spacing w:line="360" w:lineRule="auto"/>
              <w:rPr>
                <w:rFonts w:ascii="Arial" w:hAnsi="Arial" w:cs="Arial"/>
                <w:sz w:val="19"/>
                <w:szCs w:val="19"/>
                <w:lang w:eastAsia="en-US"/>
              </w:rPr>
            </w:pPr>
            <w:r w:rsidRPr="00AF2ECC">
              <w:rPr>
                <w:rFonts w:ascii="Arial" w:hAnsi="Arial" w:cs="Arial"/>
                <w:sz w:val="19"/>
                <w:szCs w:val="19"/>
                <w:u w:val="single"/>
                <w:lang w:eastAsia="en-US"/>
              </w:rPr>
              <w:t>Accrued commission expenses in foreign currencies</w:t>
            </w:r>
          </w:p>
        </w:tc>
        <w:tc>
          <w:tcPr>
            <w:tcW w:w="237" w:type="dxa"/>
            <w:tcBorders>
              <w:top w:val="nil"/>
              <w:left w:val="nil"/>
              <w:bottom w:val="nil"/>
              <w:right w:val="nil"/>
            </w:tcBorders>
          </w:tcPr>
          <w:p w14:paraId="1995B91B" w14:textId="77777777" w:rsidR="00B11F7D" w:rsidRPr="00AF2ECC" w:rsidRDefault="00B11F7D" w:rsidP="00ED5CFD">
            <w:pPr>
              <w:pStyle w:val="a1"/>
              <w:tabs>
                <w:tab w:val="left" w:pos="0"/>
                <w:tab w:val="left" w:pos="709"/>
              </w:tabs>
              <w:spacing w:line="360" w:lineRule="auto"/>
              <w:jc w:val="right"/>
              <w:rPr>
                <w:rFonts w:ascii="Arial" w:hAnsi="Arial" w:cs="Arial"/>
                <w:sz w:val="19"/>
                <w:szCs w:val="19"/>
                <w:lang w:eastAsia="en-US"/>
              </w:rPr>
            </w:pPr>
          </w:p>
        </w:tc>
        <w:tc>
          <w:tcPr>
            <w:tcW w:w="1590" w:type="dxa"/>
            <w:tcBorders>
              <w:top w:val="nil"/>
              <w:left w:val="nil"/>
              <w:bottom w:val="nil"/>
              <w:right w:val="nil"/>
            </w:tcBorders>
          </w:tcPr>
          <w:p w14:paraId="1FEAF26A" w14:textId="77777777" w:rsidR="00B11F7D" w:rsidRPr="00AF2ECC" w:rsidRDefault="00B11F7D" w:rsidP="00ED5CFD">
            <w:pPr>
              <w:pStyle w:val="a1"/>
              <w:tabs>
                <w:tab w:val="left" w:pos="0"/>
                <w:tab w:val="left" w:pos="709"/>
              </w:tabs>
              <w:spacing w:line="360" w:lineRule="auto"/>
              <w:jc w:val="right"/>
              <w:rPr>
                <w:rFonts w:ascii="Arial" w:hAnsi="Arial" w:cs="Arial"/>
                <w:sz w:val="19"/>
                <w:szCs w:val="19"/>
                <w:lang w:eastAsia="en-US"/>
              </w:rPr>
            </w:pPr>
          </w:p>
        </w:tc>
      </w:tr>
      <w:tr w:rsidR="00B11F7D" w:rsidRPr="00AF2ECC" w14:paraId="412C2F41" w14:textId="77777777" w:rsidTr="00ED5CFD">
        <w:trPr>
          <w:trHeight w:val="81"/>
        </w:trPr>
        <w:tc>
          <w:tcPr>
            <w:tcW w:w="5100" w:type="dxa"/>
            <w:tcBorders>
              <w:top w:val="nil"/>
              <w:left w:val="nil"/>
              <w:bottom w:val="nil"/>
              <w:right w:val="nil"/>
            </w:tcBorders>
          </w:tcPr>
          <w:p w14:paraId="463EE7EC" w14:textId="77777777" w:rsidR="00B11F7D" w:rsidRPr="00AF2ECC" w:rsidRDefault="00B11F7D" w:rsidP="00ED5CFD">
            <w:pPr>
              <w:pStyle w:val="CharCharCharCharCharCharCharCharCharCharChar0"/>
              <w:spacing w:after="0" w:line="360" w:lineRule="auto"/>
              <w:ind w:left="366"/>
              <w:rPr>
                <w:rFonts w:ascii="Arial" w:hAnsi="Arial" w:cs="Arial"/>
                <w:sz w:val="19"/>
                <w:szCs w:val="19"/>
              </w:rPr>
            </w:pPr>
            <w:r w:rsidRPr="00AF2ECC">
              <w:rPr>
                <w:rFonts w:ascii="Arial" w:hAnsi="Arial" w:cs="Arial"/>
                <w:sz w:val="19"/>
                <w:szCs w:val="19"/>
              </w:rPr>
              <w:t>USD</w:t>
            </w:r>
          </w:p>
        </w:tc>
        <w:tc>
          <w:tcPr>
            <w:tcW w:w="1606" w:type="dxa"/>
            <w:tcBorders>
              <w:top w:val="nil"/>
              <w:left w:val="nil"/>
              <w:bottom w:val="nil"/>
              <w:right w:val="nil"/>
            </w:tcBorders>
            <w:vAlign w:val="center"/>
          </w:tcPr>
          <w:p w14:paraId="765433F4" w14:textId="77777777" w:rsidR="00B11F7D" w:rsidRPr="00AF2ECC" w:rsidRDefault="00B11F7D" w:rsidP="00ED5CFD">
            <w:pPr>
              <w:pStyle w:val="a1"/>
              <w:tabs>
                <w:tab w:val="left" w:pos="0"/>
                <w:tab w:val="left" w:pos="709"/>
              </w:tabs>
              <w:spacing w:line="360" w:lineRule="auto"/>
              <w:jc w:val="right"/>
              <w:rPr>
                <w:rFonts w:ascii="Arial" w:hAnsi="Arial" w:cs="Arial"/>
                <w:sz w:val="19"/>
                <w:szCs w:val="19"/>
                <w:lang w:val="en-GB"/>
              </w:rPr>
            </w:pPr>
            <w:r w:rsidRPr="00AF2ECC">
              <w:rPr>
                <w:rFonts w:ascii="Arial" w:hAnsi="Arial" w:cs="Arial"/>
                <w:sz w:val="19"/>
                <w:szCs w:val="19"/>
                <w:lang w:val="en-GB"/>
              </w:rPr>
              <w:t>219</w:t>
            </w:r>
          </w:p>
        </w:tc>
        <w:tc>
          <w:tcPr>
            <w:tcW w:w="237" w:type="dxa"/>
            <w:tcBorders>
              <w:top w:val="nil"/>
              <w:left w:val="nil"/>
              <w:bottom w:val="nil"/>
              <w:right w:val="nil"/>
            </w:tcBorders>
            <w:vAlign w:val="center"/>
          </w:tcPr>
          <w:p w14:paraId="175A1513" w14:textId="77777777" w:rsidR="00B11F7D" w:rsidRPr="00AF2ECC" w:rsidRDefault="00B11F7D" w:rsidP="00ED5CFD">
            <w:pPr>
              <w:pStyle w:val="a1"/>
              <w:tabs>
                <w:tab w:val="left" w:pos="0"/>
                <w:tab w:val="left" w:pos="709"/>
              </w:tabs>
              <w:spacing w:line="360" w:lineRule="auto"/>
              <w:jc w:val="right"/>
              <w:rPr>
                <w:rFonts w:ascii="Arial" w:hAnsi="Arial" w:cs="Arial"/>
                <w:sz w:val="19"/>
                <w:szCs w:val="19"/>
                <w:lang w:val="en-GB"/>
              </w:rPr>
            </w:pPr>
          </w:p>
        </w:tc>
        <w:tc>
          <w:tcPr>
            <w:tcW w:w="1590" w:type="dxa"/>
            <w:tcBorders>
              <w:top w:val="nil"/>
              <w:left w:val="nil"/>
              <w:bottom w:val="nil"/>
              <w:right w:val="nil"/>
            </w:tcBorders>
            <w:vAlign w:val="center"/>
          </w:tcPr>
          <w:p w14:paraId="75E73013" w14:textId="77777777" w:rsidR="00B11F7D" w:rsidRPr="00AF2ECC" w:rsidRDefault="00B11F7D" w:rsidP="00ED5CFD">
            <w:pPr>
              <w:pStyle w:val="a1"/>
              <w:tabs>
                <w:tab w:val="left" w:pos="0"/>
                <w:tab w:val="left" w:pos="709"/>
              </w:tabs>
              <w:spacing w:line="360" w:lineRule="auto"/>
              <w:jc w:val="right"/>
              <w:rPr>
                <w:rFonts w:ascii="Arial" w:hAnsi="Arial" w:cs="Arial"/>
                <w:sz w:val="19"/>
                <w:szCs w:val="19"/>
                <w:lang w:val="en-GB"/>
              </w:rPr>
            </w:pPr>
            <w:r w:rsidRPr="00AF2ECC">
              <w:rPr>
                <w:rFonts w:ascii="Arial" w:hAnsi="Arial" w:cs="Arial"/>
                <w:sz w:val="19"/>
                <w:szCs w:val="19"/>
                <w:lang w:val="en-GB"/>
              </w:rPr>
              <w:t>34.3876</w:t>
            </w:r>
          </w:p>
        </w:tc>
      </w:tr>
      <w:tr w:rsidR="00B11F7D" w:rsidRPr="00AF2ECC" w14:paraId="3FD6FB04" w14:textId="77777777" w:rsidTr="00ED5CFD">
        <w:trPr>
          <w:trHeight w:val="81"/>
        </w:trPr>
        <w:tc>
          <w:tcPr>
            <w:tcW w:w="5100" w:type="dxa"/>
            <w:tcBorders>
              <w:top w:val="nil"/>
              <w:left w:val="nil"/>
              <w:bottom w:val="nil"/>
              <w:right w:val="nil"/>
            </w:tcBorders>
          </w:tcPr>
          <w:p w14:paraId="571DAF3F" w14:textId="77777777" w:rsidR="00B11F7D" w:rsidRPr="00AF2ECC" w:rsidRDefault="00B11F7D" w:rsidP="00ED5CFD">
            <w:pPr>
              <w:pStyle w:val="ListParagraph1"/>
              <w:spacing w:after="0" w:line="360" w:lineRule="auto"/>
              <w:ind w:left="366"/>
              <w:rPr>
                <w:rFonts w:ascii="Arial" w:hAnsi="Arial" w:cs="Arial"/>
                <w:sz w:val="19"/>
                <w:szCs w:val="19"/>
              </w:rPr>
            </w:pPr>
            <w:r w:rsidRPr="00AF2ECC">
              <w:rPr>
                <w:rFonts w:ascii="Arial" w:hAnsi="Arial" w:cs="Arial"/>
                <w:sz w:val="19"/>
                <w:szCs w:val="19"/>
              </w:rPr>
              <w:t>EUR</w:t>
            </w:r>
          </w:p>
        </w:tc>
        <w:tc>
          <w:tcPr>
            <w:tcW w:w="1606" w:type="dxa"/>
            <w:tcBorders>
              <w:top w:val="nil"/>
              <w:left w:val="nil"/>
              <w:bottom w:val="nil"/>
              <w:right w:val="nil"/>
            </w:tcBorders>
            <w:vAlign w:val="center"/>
          </w:tcPr>
          <w:p w14:paraId="28D8ED8A" w14:textId="77777777" w:rsidR="00B11F7D" w:rsidRPr="00AF2ECC" w:rsidRDefault="00B11F7D" w:rsidP="00ED5CFD">
            <w:pPr>
              <w:pStyle w:val="a1"/>
              <w:tabs>
                <w:tab w:val="left" w:pos="0"/>
                <w:tab w:val="left" w:pos="709"/>
              </w:tabs>
              <w:spacing w:line="360" w:lineRule="auto"/>
              <w:jc w:val="right"/>
              <w:rPr>
                <w:rFonts w:ascii="Arial" w:hAnsi="Arial" w:cs="Arial"/>
                <w:sz w:val="19"/>
                <w:szCs w:val="19"/>
                <w:lang w:val="en-GB"/>
              </w:rPr>
            </w:pPr>
            <w:r w:rsidRPr="00AF2ECC">
              <w:rPr>
                <w:rFonts w:ascii="Arial" w:hAnsi="Arial" w:cs="Arial"/>
                <w:sz w:val="19"/>
                <w:szCs w:val="19"/>
                <w:lang w:val="en-GB"/>
              </w:rPr>
              <w:t>519</w:t>
            </w:r>
          </w:p>
        </w:tc>
        <w:tc>
          <w:tcPr>
            <w:tcW w:w="237" w:type="dxa"/>
            <w:tcBorders>
              <w:top w:val="nil"/>
              <w:left w:val="nil"/>
              <w:bottom w:val="nil"/>
              <w:right w:val="nil"/>
            </w:tcBorders>
            <w:vAlign w:val="center"/>
          </w:tcPr>
          <w:p w14:paraId="251D7EF5" w14:textId="77777777" w:rsidR="00B11F7D" w:rsidRPr="00AF2ECC" w:rsidRDefault="00B11F7D" w:rsidP="00ED5CFD">
            <w:pPr>
              <w:pStyle w:val="a1"/>
              <w:tabs>
                <w:tab w:val="left" w:pos="0"/>
                <w:tab w:val="left" w:pos="709"/>
              </w:tabs>
              <w:spacing w:line="360" w:lineRule="auto"/>
              <w:jc w:val="right"/>
              <w:rPr>
                <w:rFonts w:ascii="Arial" w:hAnsi="Arial" w:cs="Arial"/>
                <w:sz w:val="19"/>
                <w:szCs w:val="19"/>
                <w:lang w:val="en-GB"/>
              </w:rPr>
            </w:pPr>
          </w:p>
        </w:tc>
        <w:tc>
          <w:tcPr>
            <w:tcW w:w="1590" w:type="dxa"/>
            <w:tcBorders>
              <w:top w:val="nil"/>
              <w:left w:val="nil"/>
              <w:bottom w:val="nil"/>
              <w:right w:val="nil"/>
            </w:tcBorders>
            <w:vAlign w:val="center"/>
          </w:tcPr>
          <w:p w14:paraId="779C3CD7" w14:textId="77777777" w:rsidR="00B11F7D" w:rsidRPr="00AF2ECC" w:rsidRDefault="00B11F7D" w:rsidP="00ED5CFD">
            <w:pPr>
              <w:pStyle w:val="a1"/>
              <w:tabs>
                <w:tab w:val="left" w:pos="0"/>
                <w:tab w:val="left" w:pos="709"/>
              </w:tabs>
              <w:spacing w:line="360" w:lineRule="auto"/>
              <w:jc w:val="right"/>
              <w:rPr>
                <w:rFonts w:ascii="Arial" w:hAnsi="Arial" w:cs="Arial"/>
                <w:sz w:val="19"/>
                <w:szCs w:val="19"/>
                <w:lang w:val="en-GB"/>
              </w:rPr>
            </w:pPr>
            <w:r w:rsidRPr="00AF2ECC">
              <w:rPr>
                <w:rFonts w:ascii="Arial" w:hAnsi="Arial" w:cs="Arial"/>
                <w:sz w:val="19"/>
                <w:szCs w:val="19"/>
                <w:lang w:val="en-GB"/>
              </w:rPr>
              <w:t>38.3988</w:t>
            </w:r>
          </w:p>
        </w:tc>
      </w:tr>
      <w:tr w:rsidR="00B11F7D" w:rsidRPr="00AF2ECC" w14:paraId="505F651C" w14:textId="77777777" w:rsidTr="00ED5CFD">
        <w:trPr>
          <w:trHeight w:val="81"/>
        </w:trPr>
        <w:tc>
          <w:tcPr>
            <w:tcW w:w="5100" w:type="dxa"/>
            <w:tcBorders>
              <w:top w:val="nil"/>
              <w:left w:val="nil"/>
              <w:bottom w:val="nil"/>
              <w:right w:val="nil"/>
            </w:tcBorders>
          </w:tcPr>
          <w:p w14:paraId="3568AC7C" w14:textId="77777777" w:rsidR="00B11F7D" w:rsidRPr="00AF2ECC" w:rsidRDefault="00B11F7D" w:rsidP="00ED5CFD">
            <w:pPr>
              <w:pStyle w:val="ListParagraph1"/>
              <w:spacing w:after="0" w:line="360" w:lineRule="auto"/>
              <w:ind w:left="366"/>
              <w:rPr>
                <w:rFonts w:ascii="Arial" w:hAnsi="Arial" w:cs="Arial"/>
                <w:sz w:val="19"/>
                <w:szCs w:val="19"/>
              </w:rPr>
            </w:pPr>
          </w:p>
        </w:tc>
        <w:tc>
          <w:tcPr>
            <w:tcW w:w="1606" w:type="dxa"/>
            <w:tcBorders>
              <w:top w:val="nil"/>
              <w:left w:val="nil"/>
              <w:bottom w:val="nil"/>
              <w:right w:val="nil"/>
            </w:tcBorders>
            <w:vAlign w:val="center"/>
          </w:tcPr>
          <w:p w14:paraId="0BADD755" w14:textId="77777777" w:rsidR="00B11F7D" w:rsidRPr="00AF2ECC" w:rsidRDefault="00B11F7D" w:rsidP="00ED5CFD">
            <w:pPr>
              <w:pStyle w:val="a1"/>
              <w:tabs>
                <w:tab w:val="left" w:pos="0"/>
                <w:tab w:val="left" w:pos="709"/>
              </w:tabs>
              <w:spacing w:line="360" w:lineRule="auto"/>
              <w:jc w:val="right"/>
              <w:rPr>
                <w:rFonts w:ascii="Arial" w:hAnsi="Arial" w:cs="Arial"/>
                <w:sz w:val="19"/>
                <w:szCs w:val="19"/>
                <w:lang w:val="en-GB"/>
              </w:rPr>
            </w:pPr>
          </w:p>
        </w:tc>
        <w:tc>
          <w:tcPr>
            <w:tcW w:w="237" w:type="dxa"/>
            <w:tcBorders>
              <w:top w:val="nil"/>
              <w:left w:val="nil"/>
              <w:bottom w:val="nil"/>
              <w:right w:val="nil"/>
            </w:tcBorders>
            <w:vAlign w:val="center"/>
          </w:tcPr>
          <w:p w14:paraId="272A99E4" w14:textId="77777777" w:rsidR="00B11F7D" w:rsidRPr="00AF2ECC" w:rsidRDefault="00B11F7D" w:rsidP="00ED5CFD">
            <w:pPr>
              <w:pStyle w:val="a1"/>
              <w:tabs>
                <w:tab w:val="left" w:pos="0"/>
                <w:tab w:val="left" w:pos="709"/>
              </w:tabs>
              <w:spacing w:line="360" w:lineRule="auto"/>
              <w:jc w:val="right"/>
              <w:rPr>
                <w:rFonts w:ascii="Arial" w:hAnsi="Arial" w:cs="Arial"/>
                <w:sz w:val="19"/>
                <w:szCs w:val="19"/>
                <w:lang w:val="en-GB"/>
              </w:rPr>
            </w:pPr>
          </w:p>
        </w:tc>
        <w:tc>
          <w:tcPr>
            <w:tcW w:w="1590" w:type="dxa"/>
            <w:tcBorders>
              <w:top w:val="nil"/>
              <w:left w:val="nil"/>
              <w:bottom w:val="nil"/>
              <w:right w:val="nil"/>
            </w:tcBorders>
            <w:vAlign w:val="center"/>
          </w:tcPr>
          <w:p w14:paraId="285E9AA5" w14:textId="77777777" w:rsidR="00B11F7D" w:rsidRPr="00AF2ECC" w:rsidRDefault="00B11F7D" w:rsidP="00ED5CFD">
            <w:pPr>
              <w:pStyle w:val="a1"/>
              <w:tabs>
                <w:tab w:val="left" w:pos="0"/>
                <w:tab w:val="left" w:pos="709"/>
              </w:tabs>
              <w:spacing w:line="360" w:lineRule="auto"/>
              <w:jc w:val="right"/>
              <w:rPr>
                <w:rFonts w:ascii="Arial" w:hAnsi="Arial" w:cs="Arial"/>
                <w:sz w:val="19"/>
                <w:szCs w:val="19"/>
                <w:lang w:val="en-GB"/>
              </w:rPr>
            </w:pPr>
          </w:p>
        </w:tc>
      </w:tr>
      <w:tr w:rsidR="00B11F7D" w:rsidRPr="00AF2ECC" w14:paraId="421625D8" w14:textId="77777777" w:rsidTr="00ED5CFD">
        <w:trPr>
          <w:trHeight w:val="81"/>
        </w:trPr>
        <w:tc>
          <w:tcPr>
            <w:tcW w:w="5100" w:type="dxa"/>
            <w:tcBorders>
              <w:top w:val="nil"/>
              <w:left w:val="nil"/>
              <w:bottom w:val="nil"/>
              <w:right w:val="nil"/>
            </w:tcBorders>
          </w:tcPr>
          <w:p w14:paraId="76B6D3B6" w14:textId="77777777" w:rsidR="00B11F7D" w:rsidRPr="00AF2ECC" w:rsidRDefault="00B11F7D" w:rsidP="00ED5CFD">
            <w:pPr>
              <w:pStyle w:val="ListParagraph1"/>
              <w:spacing w:after="0" w:line="360" w:lineRule="auto"/>
              <w:ind w:left="0"/>
              <w:rPr>
                <w:rFonts w:ascii="Arial" w:hAnsi="Arial" w:cs="Arial"/>
                <w:sz w:val="19"/>
                <w:szCs w:val="19"/>
              </w:rPr>
            </w:pPr>
            <w:r w:rsidRPr="00AF2ECC">
              <w:rPr>
                <w:rFonts w:ascii="Arial" w:hAnsi="Arial" w:cs="Arial"/>
                <w:sz w:val="19"/>
                <w:szCs w:val="19"/>
                <w:u w:val="single"/>
              </w:rPr>
              <w:t>Other accrued expenses in foreign currencies</w:t>
            </w:r>
          </w:p>
        </w:tc>
        <w:tc>
          <w:tcPr>
            <w:tcW w:w="1606" w:type="dxa"/>
            <w:tcBorders>
              <w:top w:val="nil"/>
              <w:left w:val="nil"/>
              <w:bottom w:val="nil"/>
              <w:right w:val="nil"/>
            </w:tcBorders>
            <w:vAlign w:val="center"/>
          </w:tcPr>
          <w:p w14:paraId="5EE4E693" w14:textId="77777777" w:rsidR="00B11F7D" w:rsidRPr="00AF2ECC" w:rsidRDefault="00B11F7D" w:rsidP="00ED5CFD">
            <w:pPr>
              <w:pStyle w:val="a1"/>
              <w:tabs>
                <w:tab w:val="left" w:pos="0"/>
                <w:tab w:val="left" w:pos="709"/>
              </w:tabs>
              <w:spacing w:line="360" w:lineRule="auto"/>
              <w:jc w:val="right"/>
              <w:rPr>
                <w:rFonts w:ascii="Arial" w:hAnsi="Arial" w:cs="Arial"/>
                <w:sz w:val="19"/>
                <w:szCs w:val="19"/>
                <w:lang w:val="en-GB"/>
              </w:rPr>
            </w:pPr>
          </w:p>
        </w:tc>
        <w:tc>
          <w:tcPr>
            <w:tcW w:w="237" w:type="dxa"/>
            <w:tcBorders>
              <w:top w:val="nil"/>
              <w:left w:val="nil"/>
              <w:bottom w:val="nil"/>
              <w:right w:val="nil"/>
            </w:tcBorders>
            <w:vAlign w:val="center"/>
          </w:tcPr>
          <w:p w14:paraId="0E6E802E" w14:textId="77777777" w:rsidR="00B11F7D" w:rsidRPr="00AF2ECC" w:rsidRDefault="00B11F7D" w:rsidP="00ED5CFD">
            <w:pPr>
              <w:pStyle w:val="a1"/>
              <w:tabs>
                <w:tab w:val="left" w:pos="0"/>
                <w:tab w:val="left" w:pos="709"/>
              </w:tabs>
              <w:spacing w:line="360" w:lineRule="auto"/>
              <w:jc w:val="right"/>
              <w:rPr>
                <w:rFonts w:ascii="Arial" w:hAnsi="Arial" w:cs="Arial"/>
                <w:sz w:val="19"/>
                <w:szCs w:val="19"/>
                <w:lang w:val="en-GB"/>
              </w:rPr>
            </w:pPr>
          </w:p>
        </w:tc>
        <w:tc>
          <w:tcPr>
            <w:tcW w:w="1590" w:type="dxa"/>
            <w:tcBorders>
              <w:top w:val="nil"/>
              <w:left w:val="nil"/>
              <w:bottom w:val="nil"/>
              <w:right w:val="nil"/>
            </w:tcBorders>
            <w:vAlign w:val="center"/>
          </w:tcPr>
          <w:p w14:paraId="403811F8" w14:textId="77777777" w:rsidR="00B11F7D" w:rsidRPr="00AF2ECC" w:rsidRDefault="00B11F7D" w:rsidP="00ED5CFD">
            <w:pPr>
              <w:pStyle w:val="a1"/>
              <w:tabs>
                <w:tab w:val="left" w:pos="0"/>
                <w:tab w:val="left" w:pos="709"/>
              </w:tabs>
              <w:spacing w:line="360" w:lineRule="auto"/>
              <w:jc w:val="right"/>
              <w:rPr>
                <w:rFonts w:ascii="Arial" w:hAnsi="Arial" w:cs="Arial"/>
                <w:sz w:val="19"/>
                <w:szCs w:val="19"/>
                <w:lang w:val="en-GB"/>
              </w:rPr>
            </w:pPr>
          </w:p>
        </w:tc>
      </w:tr>
      <w:tr w:rsidR="00B11F7D" w:rsidRPr="00AF2ECC" w14:paraId="6E2A181C" w14:textId="77777777" w:rsidTr="00ED5CFD">
        <w:trPr>
          <w:trHeight w:val="81"/>
        </w:trPr>
        <w:tc>
          <w:tcPr>
            <w:tcW w:w="5100" w:type="dxa"/>
            <w:tcBorders>
              <w:top w:val="nil"/>
              <w:left w:val="nil"/>
              <w:bottom w:val="nil"/>
              <w:right w:val="nil"/>
            </w:tcBorders>
          </w:tcPr>
          <w:p w14:paraId="66B6A5A2" w14:textId="77777777" w:rsidR="00B11F7D" w:rsidRPr="00AF2ECC" w:rsidRDefault="00B11F7D" w:rsidP="00ED5CFD">
            <w:pPr>
              <w:pStyle w:val="ListParagraph1"/>
              <w:spacing w:after="0" w:line="360" w:lineRule="auto"/>
              <w:ind w:left="366"/>
              <w:rPr>
                <w:rFonts w:ascii="Arial" w:hAnsi="Arial" w:cs="Arial"/>
                <w:sz w:val="19"/>
                <w:szCs w:val="19"/>
              </w:rPr>
            </w:pPr>
            <w:r w:rsidRPr="00AF2ECC">
              <w:rPr>
                <w:rFonts w:ascii="Arial" w:hAnsi="Arial" w:cs="Arial"/>
                <w:sz w:val="19"/>
                <w:szCs w:val="19"/>
              </w:rPr>
              <w:t>USD</w:t>
            </w:r>
          </w:p>
        </w:tc>
        <w:tc>
          <w:tcPr>
            <w:tcW w:w="1606" w:type="dxa"/>
            <w:tcBorders>
              <w:top w:val="nil"/>
              <w:left w:val="nil"/>
              <w:bottom w:val="nil"/>
              <w:right w:val="nil"/>
            </w:tcBorders>
            <w:vAlign w:val="center"/>
          </w:tcPr>
          <w:p w14:paraId="07FD33B6" w14:textId="77777777" w:rsidR="00B11F7D" w:rsidRPr="00AF2ECC" w:rsidRDefault="00B11F7D" w:rsidP="00ED5CFD">
            <w:pPr>
              <w:pStyle w:val="a1"/>
              <w:tabs>
                <w:tab w:val="left" w:pos="0"/>
                <w:tab w:val="left" w:pos="709"/>
              </w:tabs>
              <w:spacing w:line="360" w:lineRule="auto"/>
              <w:jc w:val="right"/>
              <w:rPr>
                <w:rFonts w:ascii="Arial" w:hAnsi="Arial" w:cs="Arial"/>
                <w:sz w:val="19"/>
                <w:szCs w:val="19"/>
                <w:lang w:val="en-GB"/>
              </w:rPr>
            </w:pPr>
            <w:r w:rsidRPr="00AF2ECC">
              <w:rPr>
                <w:rFonts w:ascii="Arial" w:hAnsi="Arial" w:cs="Arial"/>
                <w:sz w:val="19"/>
                <w:szCs w:val="19"/>
                <w:cs/>
                <w:lang w:val="en-GB"/>
              </w:rPr>
              <w:t>433</w:t>
            </w:r>
          </w:p>
        </w:tc>
        <w:tc>
          <w:tcPr>
            <w:tcW w:w="237" w:type="dxa"/>
            <w:tcBorders>
              <w:top w:val="nil"/>
              <w:left w:val="nil"/>
              <w:bottom w:val="nil"/>
              <w:right w:val="nil"/>
            </w:tcBorders>
            <w:vAlign w:val="center"/>
          </w:tcPr>
          <w:p w14:paraId="17B58A43" w14:textId="77777777" w:rsidR="00B11F7D" w:rsidRPr="00AF2ECC" w:rsidRDefault="00B11F7D" w:rsidP="00ED5CFD">
            <w:pPr>
              <w:pStyle w:val="a1"/>
              <w:tabs>
                <w:tab w:val="left" w:pos="0"/>
                <w:tab w:val="left" w:pos="709"/>
              </w:tabs>
              <w:spacing w:line="360" w:lineRule="auto"/>
              <w:jc w:val="right"/>
              <w:rPr>
                <w:rFonts w:ascii="Arial" w:hAnsi="Arial" w:cs="Arial"/>
                <w:sz w:val="19"/>
                <w:szCs w:val="19"/>
                <w:lang w:val="en-GB"/>
              </w:rPr>
            </w:pPr>
          </w:p>
        </w:tc>
        <w:tc>
          <w:tcPr>
            <w:tcW w:w="1590" w:type="dxa"/>
            <w:tcBorders>
              <w:top w:val="nil"/>
              <w:left w:val="nil"/>
              <w:bottom w:val="nil"/>
              <w:right w:val="nil"/>
            </w:tcBorders>
            <w:vAlign w:val="center"/>
          </w:tcPr>
          <w:p w14:paraId="2A85E836" w14:textId="77777777" w:rsidR="00B11F7D" w:rsidRPr="00AF2ECC" w:rsidRDefault="00B11F7D" w:rsidP="00ED5CFD">
            <w:pPr>
              <w:pStyle w:val="a1"/>
              <w:tabs>
                <w:tab w:val="left" w:pos="0"/>
                <w:tab w:val="left" w:pos="709"/>
              </w:tabs>
              <w:spacing w:line="360" w:lineRule="auto"/>
              <w:jc w:val="right"/>
              <w:rPr>
                <w:rFonts w:ascii="Arial" w:hAnsi="Arial" w:cs="Arial"/>
                <w:sz w:val="19"/>
                <w:szCs w:val="19"/>
                <w:lang w:val="en-GB"/>
              </w:rPr>
            </w:pPr>
            <w:r w:rsidRPr="00AF2ECC">
              <w:rPr>
                <w:rFonts w:ascii="Arial" w:hAnsi="Arial" w:cs="Arial"/>
                <w:sz w:val="19"/>
                <w:szCs w:val="19"/>
                <w:cs/>
                <w:lang w:val="en-GB"/>
              </w:rPr>
              <w:t>34.3876</w:t>
            </w:r>
          </w:p>
        </w:tc>
      </w:tr>
    </w:tbl>
    <w:p w14:paraId="7D40E010" w14:textId="77777777" w:rsidR="002A435C" w:rsidRPr="00AF2ECC" w:rsidRDefault="002A435C" w:rsidP="00A748AA">
      <w:pPr>
        <w:rPr>
          <w:rFonts w:ascii="Arial" w:hAnsi="Arial" w:cs="Arial"/>
          <w:sz w:val="19"/>
        </w:rPr>
      </w:pPr>
    </w:p>
    <w:p w14:paraId="280D1B31" w14:textId="77777777" w:rsidR="00B11F7D" w:rsidRPr="00AF2ECC" w:rsidRDefault="00B11F7D" w:rsidP="00A748AA">
      <w:pPr>
        <w:rPr>
          <w:rFonts w:ascii="Arial" w:hAnsi="Arial" w:cs="Arial"/>
          <w:sz w:val="19"/>
        </w:rPr>
      </w:pPr>
    </w:p>
    <w:p w14:paraId="2FAAC26C" w14:textId="77777777" w:rsidR="00B11F7D" w:rsidRPr="00AF2ECC" w:rsidRDefault="00B11F7D" w:rsidP="00A748AA">
      <w:pPr>
        <w:rPr>
          <w:rFonts w:ascii="Arial" w:hAnsi="Arial" w:cs="Arial"/>
          <w:sz w:val="19"/>
        </w:rPr>
      </w:pPr>
    </w:p>
    <w:p w14:paraId="7F162EE4" w14:textId="77777777" w:rsidR="00B11F7D" w:rsidRPr="00AF2ECC" w:rsidRDefault="00B11F7D" w:rsidP="00A748AA">
      <w:pPr>
        <w:rPr>
          <w:rFonts w:ascii="Arial" w:hAnsi="Arial" w:cs="Arial"/>
          <w:sz w:val="19"/>
        </w:rPr>
      </w:pPr>
    </w:p>
    <w:p w14:paraId="76405E3C" w14:textId="77777777" w:rsidR="00B11F7D" w:rsidRPr="00AF2ECC" w:rsidRDefault="00B11F7D" w:rsidP="00A748AA">
      <w:pPr>
        <w:rPr>
          <w:rFonts w:ascii="Arial" w:hAnsi="Arial" w:cs="Arial"/>
          <w:sz w:val="19"/>
        </w:rPr>
      </w:pPr>
    </w:p>
    <w:p w14:paraId="32862A2A" w14:textId="77777777" w:rsidR="00B11F7D" w:rsidRPr="00AF2ECC" w:rsidRDefault="00B11F7D" w:rsidP="00A748AA">
      <w:pPr>
        <w:rPr>
          <w:rFonts w:ascii="Arial" w:hAnsi="Arial" w:cs="Arial"/>
          <w:sz w:val="19"/>
        </w:rPr>
      </w:pPr>
    </w:p>
    <w:p w14:paraId="5432BA67" w14:textId="77777777" w:rsidR="00B11F7D" w:rsidRPr="00AF2ECC" w:rsidRDefault="00B11F7D" w:rsidP="00A748AA">
      <w:pPr>
        <w:rPr>
          <w:rFonts w:ascii="Arial" w:hAnsi="Arial" w:cs="Arial"/>
          <w:sz w:val="19"/>
        </w:rPr>
      </w:pPr>
    </w:p>
    <w:p w14:paraId="7EEB8707" w14:textId="77777777" w:rsidR="00B11F7D" w:rsidRPr="00AF2ECC" w:rsidRDefault="00B11F7D" w:rsidP="00A748AA">
      <w:pPr>
        <w:rPr>
          <w:rFonts w:ascii="Arial" w:hAnsi="Arial" w:cs="Arial"/>
          <w:sz w:val="19"/>
        </w:rPr>
      </w:pPr>
    </w:p>
    <w:p w14:paraId="49DFD279" w14:textId="77777777" w:rsidR="00B11F7D" w:rsidRPr="00AF2ECC" w:rsidRDefault="00B11F7D" w:rsidP="00A748AA">
      <w:pPr>
        <w:rPr>
          <w:rFonts w:ascii="Arial" w:hAnsi="Arial" w:cs="Arial"/>
          <w:sz w:val="19"/>
        </w:rPr>
      </w:pPr>
    </w:p>
    <w:p w14:paraId="7B4F1676" w14:textId="77777777" w:rsidR="00B11F7D" w:rsidRPr="00AF2ECC" w:rsidRDefault="00B11F7D" w:rsidP="00A748AA">
      <w:pPr>
        <w:rPr>
          <w:rFonts w:ascii="Arial" w:hAnsi="Arial" w:cs="Arial"/>
          <w:sz w:val="19"/>
        </w:rPr>
      </w:pPr>
    </w:p>
    <w:p w14:paraId="1DFBE5F3" w14:textId="77777777" w:rsidR="00B11F7D" w:rsidRPr="00AF2ECC" w:rsidRDefault="00B11F7D" w:rsidP="00A748AA">
      <w:pPr>
        <w:rPr>
          <w:rFonts w:ascii="Arial" w:hAnsi="Arial" w:cs="Arial"/>
          <w:sz w:val="19"/>
        </w:rPr>
      </w:pPr>
    </w:p>
    <w:p w14:paraId="28E6FD15" w14:textId="77777777" w:rsidR="00B11F7D" w:rsidRPr="00AF2ECC" w:rsidRDefault="00B11F7D" w:rsidP="00A748AA">
      <w:pPr>
        <w:rPr>
          <w:rFonts w:ascii="Arial" w:hAnsi="Arial" w:cs="Arial"/>
          <w:sz w:val="19"/>
        </w:rPr>
      </w:pPr>
    </w:p>
    <w:tbl>
      <w:tblPr>
        <w:tblW w:w="8533" w:type="dxa"/>
        <w:tblInd w:w="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00"/>
        <w:gridCol w:w="1606"/>
        <w:gridCol w:w="237"/>
        <w:gridCol w:w="1590"/>
      </w:tblGrid>
      <w:tr w:rsidR="00055F45" w:rsidRPr="00AF2ECC" w14:paraId="2F392890" w14:textId="77777777" w:rsidTr="0017176A">
        <w:trPr>
          <w:tblHeader/>
        </w:trPr>
        <w:tc>
          <w:tcPr>
            <w:tcW w:w="5100" w:type="dxa"/>
            <w:tcBorders>
              <w:top w:val="nil"/>
              <w:left w:val="nil"/>
              <w:bottom w:val="nil"/>
              <w:right w:val="nil"/>
            </w:tcBorders>
          </w:tcPr>
          <w:p w14:paraId="1F9EA0CA" w14:textId="77777777" w:rsidR="00055F45" w:rsidRPr="00AF2ECC" w:rsidRDefault="00055F45" w:rsidP="0017176A">
            <w:pPr>
              <w:pStyle w:val="a1"/>
              <w:tabs>
                <w:tab w:val="left" w:pos="709"/>
              </w:tabs>
              <w:spacing w:line="360" w:lineRule="auto"/>
              <w:ind w:left="-54" w:firstLine="398"/>
              <w:rPr>
                <w:rFonts w:ascii="Arial" w:hAnsi="Arial" w:cs="Arial"/>
                <w:sz w:val="19"/>
                <w:szCs w:val="19"/>
                <w:lang w:eastAsia="en-US" w:bidi="ar-SA"/>
              </w:rPr>
            </w:pPr>
          </w:p>
        </w:tc>
        <w:tc>
          <w:tcPr>
            <w:tcW w:w="3433" w:type="dxa"/>
            <w:gridSpan w:val="3"/>
            <w:tcBorders>
              <w:top w:val="nil"/>
              <w:left w:val="nil"/>
              <w:bottom w:val="single" w:sz="4" w:space="0" w:color="auto"/>
              <w:right w:val="nil"/>
            </w:tcBorders>
          </w:tcPr>
          <w:p w14:paraId="238B39E7" w14:textId="77777777" w:rsidR="00055F45" w:rsidRPr="00AF2ECC" w:rsidRDefault="00055F45" w:rsidP="0017176A">
            <w:pPr>
              <w:pStyle w:val="a1"/>
              <w:tabs>
                <w:tab w:val="clear" w:pos="1080"/>
                <w:tab w:val="left" w:pos="709"/>
              </w:tabs>
              <w:spacing w:line="360" w:lineRule="auto"/>
              <w:ind w:left="-106" w:right="-84"/>
              <w:jc w:val="center"/>
              <w:rPr>
                <w:rFonts w:ascii="Arial" w:hAnsi="Arial" w:cs="Arial"/>
                <w:sz w:val="19"/>
                <w:szCs w:val="19"/>
                <w:lang w:eastAsia="en-US"/>
              </w:rPr>
            </w:pPr>
            <w:r w:rsidRPr="00AF2ECC">
              <w:rPr>
                <w:rFonts w:ascii="Arial" w:hAnsi="Arial" w:cs="Arial"/>
                <w:sz w:val="19"/>
                <w:szCs w:val="19"/>
                <w:lang w:eastAsia="en-US"/>
              </w:rPr>
              <w:t>2022</w:t>
            </w:r>
          </w:p>
        </w:tc>
      </w:tr>
      <w:tr w:rsidR="00055F45" w:rsidRPr="00AF2ECC" w14:paraId="2905FE8B" w14:textId="77777777" w:rsidTr="0017176A">
        <w:trPr>
          <w:tblHeader/>
        </w:trPr>
        <w:tc>
          <w:tcPr>
            <w:tcW w:w="5100" w:type="dxa"/>
            <w:tcBorders>
              <w:top w:val="nil"/>
              <w:left w:val="nil"/>
              <w:bottom w:val="nil"/>
              <w:right w:val="nil"/>
            </w:tcBorders>
          </w:tcPr>
          <w:p w14:paraId="3ED5E764" w14:textId="77777777" w:rsidR="00055F45" w:rsidRPr="00AF2ECC" w:rsidRDefault="00055F45" w:rsidP="0017176A">
            <w:pPr>
              <w:pStyle w:val="a1"/>
              <w:tabs>
                <w:tab w:val="left" w:pos="0"/>
                <w:tab w:val="left" w:pos="709"/>
              </w:tabs>
              <w:spacing w:line="360" w:lineRule="auto"/>
              <w:ind w:left="-54" w:hanging="54"/>
              <w:rPr>
                <w:rFonts w:ascii="Arial" w:hAnsi="Arial" w:cs="Arial"/>
                <w:sz w:val="19"/>
                <w:szCs w:val="19"/>
                <w:lang w:val="en-GB" w:eastAsia="en-US" w:bidi="ar-SA"/>
              </w:rPr>
            </w:pPr>
          </w:p>
        </w:tc>
        <w:tc>
          <w:tcPr>
            <w:tcW w:w="1606" w:type="dxa"/>
            <w:tcBorders>
              <w:top w:val="single" w:sz="4" w:space="0" w:color="auto"/>
              <w:left w:val="nil"/>
              <w:bottom w:val="single" w:sz="4" w:space="0" w:color="auto"/>
              <w:right w:val="nil"/>
            </w:tcBorders>
          </w:tcPr>
          <w:p w14:paraId="2F1AC152" w14:textId="77777777" w:rsidR="00055F45" w:rsidRPr="00AF2ECC" w:rsidRDefault="00055F45" w:rsidP="0017176A">
            <w:pPr>
              <w:pStyle w:val="a1"/>
              <w:tabs>
                <w:tab w:val="left" w:pos="709"/>
              </w:tabs>
              <w:spacing w:line="360" w:lineRule="auto"/>
              <w:ind w:left="-106" w:right="-108"/>
              <w:jc w:val="center"/>
              <w:rPr>
                <w:rFonts w:ascii="Arial" w:hAnsi="Arial" w:cs="Arial"/>
                <w:sz w:val="19"/>
                <w:szCs w:val="19"/>
                <w:lang w:eastAsia="en-US" w:bidi="ar-SA"/>
              </w:rPr>
            </w:pPr>
            <w:r w:rsidRPr="00AF2ECC">
              <w:rPr>
                <w:rFonts w:ascii="Arial" w:hAnsi="Arial" w:cs="Arial"/>
                <w:sz w:val="19"/>
                <w:szCs w:val="19"/>
                <w:lang w:eastAsia="en-US"/>
              </w:rPr>
              <w:t>Foreign currencies</w:t>
            </w:r>
            <w:r w:rsidRPr="00AF2ECC">
              <w:rPr>
                <w:rFonts w:ascii="Arial" w:hAnsi="Arial" w:cs="Arial"/>
                <w:sz w:val="19"/>
                <w:szCs w:val="19"/>
                <w:cs/>
                <w:lang w:eastAsia="en-US"/>
              </w:rPr>
              <w:t xml:space="preserve"> </w:t>
            </w:r>
            <w:r w:rsidRPr="00AF2ECC">
              <w:rPr>
                <w:rFonts w:ascii="Arial" w:hAnsi="Arial" w:cs="Arial"/>
                <w:sz w:val="19"/>
                <w:szCs w:val="19"/>
                <w:lang w:eastAsia="en-US"/>
              </w:rPr>
              <w:t>(Thousand Unit)</w:t>
            </w:r>
          </w:p>
        </w:tc>
        <w:tc>
          <w:tcPr>
            <w:tcW w:w="237" w:type="dxa"/>
            <w:tcBorders>
              <w:top w:val="single" w:sz="4" w:space="0" w:color="auto"/>
              <w:left w:val="nil"/>
              <w:bottom w:val="nil"/>
              <w:right w:val="nil"/>
            </w:tcBorders>
          </w:tcPr>
          <w:p w14:paraId="30772009" w14:textId="77777777" w:rsidR="00055F45" w:rsidRPr="00AF2ECC" w:rsidRDefault="00055F45" w:rsidP="0017176A">
            <w:pPr>
              <w:pStyle w:val="a1"/>
              <w:tabs>
                <w:tab w:val="left" w:pos="0"/>
                <w:tab w:val="left" w:pos="709"/>
              </w:tabs>
              <w:spacing w:line="360" w:lineRule="auto"/>
              <w:jc w:val="center"/>
              <w:rPr>
                <w:rFonts w:ascii="Arial" w:hAnsi="Arial" w:cs="Arial"/>
                <w:sz w:val="19"/>
                <w:szCs w:val="19"/>
                <w:lang w:eastAsia="en-US" w:bidi="ar-SA"/>
              </w:rPr>
            </w:pPr>
          </w:p>
        </w:tc>
        <w:tc>
          <w:tcPr>
            <w:tcW w:w="1590" w:type="dxa"/>
            <w:tcBorders>
              <w:top w:val="single" w:sz="4" w:space="0" w:color="auto"/>
              <w:left w:val="nil"/>
              <w:bottom w:val="single" w:sz="4" w:space="0" w:color="auto"/>
              <w:right w:val="nil"/>
            </w:tcBorders>
          </w:tcPr>
          <w:p w14:paraId="6514CA6A" w14:textId="77777777" w:rsidR="00055F45" w:rsidRPr="00AF2ECC" w:rsidRDefault="00055F45" w:rsidP="0017176A">
            <w:pPr>
              <w:pStyle w:val="a1"/>
              <w:tabs>
                <w:tab w:val="left" w:pos="0"/>
                <w:tab w:val="left" w:pos="709"/>
              </w:tabs>
              <w:spacing w:line="360" w:lineRule="auto"/>
              <w:jc w:val="center"/>
              <w:rPr>
                <w:rFonts w:ascii="Arial" w:hAnsi="Arial" w:cs="Arial"/>
                <w:sz w:val="19"/>
                <w:szCs w:val="19"/>
                <w:lang w:eastAsia="en-US"/>
              </w:rPr>
            </w:pPr>
            <w:r w:rsidRPr="00AF2ECC">
              <w:rPr>
                <w:rFonts w:ascii="Arial" w:hAnsi="Arial" w:cs="Arial"/>
                <w:sz w:val="19"/>
                <w:szCs w:val="19"/>
                <w:lang w:eastAsia="en-US"/>
              </w:rPr>
              <w:t>Exchange rate</w:t>
            </w:r>
          </w:p>
          <w:p w14:paraId="69A639D8" w14:textId="77777777" w:rsidR="00055F45" w:rsidRPr="00AF2ECC" w:rsidRDefault="00055F45" w:rsidP="0017176A">
            <w:pPr>
              <w:pStyle w:val="a1"/>
              <w:tabs>
                <w:tab w:val="left" w:pos="0"/>
                <w:tab w:val="left" w:pos="709"/>
              </w:tabs>
              <w:spacing w:line="360" w:lineRule="auto"/>
              <w:jc w:val="center"/>
              <w:rPr>
                <w:rFonts w:ascii="Arial" w:hAnsi="Arial" w:cs="Arial"/>
                <w:sz w:val="19"/>
                <w:szCs w:val="19"/>
                <w:lang w:eastAsia="en-US" w:bidi="ar-SA"/>
              </w:rPr>
            </w:pPr>
            <w:r w:rsidRPr="00AF2ECC">
              <w:rPr>
                <w:rFonts w:ascii="Arial" w:hAnsi="Arial" w:cs="Arial"/>
                <w:sz w:val="19"/>
                <w:szCs w:val="19"/>
                <w:lang w:eastAsia="en-US"/>
              </w:rPr>
              <w:t>(Closing rate)</w:t>
            </w:r>
          </w:p>
        </w:tc>
      </w:tr>
      <w:tr w:rsidR="00055F45" w:rsidRPr="00AF2ECC" w14:paraId="18B0C7A0" w14:textId="77777777" w:rsidTr="0017176A">
        <w:trPr>
          <w:tblHeader/>
        </w:trPr>
        <w:tc>
          <w:tcPr>
            <w:tcW w:w="5100" w:type="dxa"/>
            <w:tcBorders>
              <w:top w:val="nil"/>
              <w:left w:val="nil"/>
              <w:bottom w:val="nil"/>
              <w:right w:val="nil"/>
            </w:tcBorders>
          </w:tcPr>
          <w:p w14:paraId="6602E3A0" w14:textId="77777777" w:rsidR="00055F45" w:rsidRPr="00AF2ECC" w:rsidRDefault="00055F45" w:rsidP="0017176A">
            <w:pPr>
              <w:pStyle w:val="a1"/>
              <w:tabs>
                <w:tab w:val="left" w:pos="0"/>
                <w:tab w:val="left" w:pos="709"/>
              </w:tabs>
              <w:spacing w:line="360" w:lineRule="auto"/>
              <w:ind w:left="-54" w:hanging="54"/>
              <w:rPr>
                <w:rFonts w:ascii="Arial" w:hAnsi="Arial" w:cs="Arial"/>
                <w:sz w:val="19"/>
                <w:szCs w:val="19"/>
                <w:lang w:val="en-GB" w:eastAsia="en-US" w:bidi="ar-SA"/>
              </w:rPr>
            </w:pPr>
          </w:p>
        </w:tc>
        <w:tc>
          <w:tcPr>
            <w:tcW w:w="1606" w:type="dxa"/>
            <w:tcBorders>
              <w:top w:val="single" w:sz="4" w:space="0" w:color="auto"/>
              <w:left w:val="nil"/>
              <w:bottom w:val="nil"/>
              <w:right w:val="nil"/>
            </w:tcBorders>
          </w:tcPr>
          <w:p w14:paraId="17E355C2" w14:textId="77777777" w:rsidR="00055F45" w:rsidRPr="00AF2ECC" w:rsidRDefault="00055F45" w:rsidP="0017176A">
            <w:pPr>
              <w:pStyle w:val="a1"/>
              <w:tabs>
                <w:tab w:val="left" w:pos="709"/>
              </w:tabs>
              <w:spacing w:line="360" w:lineRule="auto"/>
              <w:ind w:left="-106" w:right="-108"/>
              <w:jc w:val="center"/>
              <w:rPr>
                <w:rFonts w:ascii="Arial" w:hAnsi="Arial" w:cs="Arial"/>
                <w:sz w:val="19"/>
                <w:szCs w:val="19"/>
                <w:lang w:eastAsia="en-US"/>
              </w:rPr>
            </w:pPr>
          </w:p>
        </w:tc>
        <w:tc>
          <w:tcPr>
            <w:tcW w:w="237" w:type="dxa"/>
            <w:tcBorders>
              <w:top w:val="nil"/>
              <w:left w:val="nil"/>
              <w:bottom w:val="nil"/>
              <w:right w:val="nil"/>
            </w:tcBorders>
          </w:tcPr>
          <w:p w14:paraId="075DA4C8" w14:textId="77777777" w:rsidR="00055F45" w:rsidRPr="00AF2ECC" w:rsidRDefault="00055F45" w:rsidP="0017176A">
            <w:pPr>
              <w:pStyle w:val="a1"/>
              <w:tabs>
                <w:tab w:val="left" w:pos="0"/>
                <w:tab w:val="left" w:pos="709"/>
              </w:tabs>
              <w:spacing w:line="360" w:lineRule="auto"/>
              <w:jc w:val="center"/>
              <w:rPr>
                <w:rFonts w:ascii="Arial" w:hAnsi="Arial" w:cs="Arial"/>
                <w:sz w:val="19"/>
                <w:szCs w:val="19"/>
                <w:lang w:eastAsia="en-US" w:bidi="ar-SA"/>
              </w:rPr>
            </w:pPr>
          </w:p>
        </w:tc>
        <w:tc>
          <w:tcPr>
            <w:tcW w:w="1590" w:type="dxa"/>
            <w:tcBorders>
              <w:top w:val="single" w:sz="4" w:space="0" w:color="auto"/>
              <w:left w:val="nil"/>
              <w:bottom w:val="nil"/>
              <w:right w:val="nil"/>
            </w:tcBorders>
          </w:tcPr>
          <w:p w14:paraId="2E875410" w14:textId="77777777" w:rsidR="00055F45" w:rsidRPr="00AF2ECC" w:rsidRDefault="00055F45" w:rsidP="0017176A">
            <w:pPr>
              <w:pStyle w:val="a1"/>
              <w:tabs>
                <w:tab w:val="left" w:pos="0"/>
                <w:tab w:val="left" w:pos="709"/>
              </w:tabs>
              <w:spacing w:line="360" w:lineRule="auto"/>
              <w:jc w:val="center"/>
              <w:rPr>
                <w:rFonts w:ascii="Arial" w:hAnsi="Arial" w:cs="Arial"/>
                <w:sz w:val="19"/>
                <w:szCs w:val="19"/>
                <w:lang w:eastAsia="en-US"/>
              </w:rPr>
            </w:pPr>
          </w:p>
        </w:tc>
      </w:tr>
      <w:tr w:rsidR="00055F45" w:rsidRPr="00AF2ECC" w14:paraId="3708D198" w14:textId="77777777" w:rsidTr="0017176A">
        <w:trPr>
          <w:trHeight w:val="56"/>
        </w:trPr>
        <w:tc>
          <w:tcPr>
            <w:tcW w:w="6706" w:type="dxa"/>
            <w:gridSpan w:val="2"/>
            <w:tcBorders>
              <w:top w:val="nil"/>
              <w:left w:val="nil"/>
              <w:bottom w:val="nil"/>
              <w:right w:val="nil"/>
            </w:tcBorders>
          </w:tcPr>
          <w:p w14:paraId="50E7087C" w14:textId="77777777" w:rsidR="00055F45" w:rsidRPr="00AF2ECC" w:rsidRDefault="00055F45" w:rsidP="0017176A">
            <w:pPr>
              <w:pStyle w:val="a1"/>
              <w:tabs>
                <w:tab w:val="left" w:pos="0"/>
                <w:tab w:val="left" w:pos="709"/>
              </w:tabs>
              <w:spacing w:line="360" w:lineRule="auto"/>
              <w:rPr>
                <w:rFonts w:ascii="Arial" w:hAnsi="Arial" w:cs="Arial"/>
                <w:sz w:val="19"/>
                <w:szCs w:val="19"/>
                <w:lang w:val="en-GB" w:eastAsia="en-US" w:bidi="ar-SA"/>
              </w:rPr>
            </w:pPr>
            <w:r w:rsidRPr="00AF2ECC">
              <w:rPr>
                <w:rFonts w:ascii="Arial" w:hAnsi="Arial" w:cs="Arial"/>
                <w:sz w:val="19"/>
                <w:szCs w:val="19"/>
                <w:u w:val="single"/>
                <w:lang w:eastAsia="en-US"/>
              </w:rPr>
              <w:t>Cash and cash equivalent in foreign currency</w:t>
            </w:r>
          </w:p>
        </w:tc>
        <w:tc>
          <w:tcPr>
            <w:tcW w:w="237" w:type="dxa"/>
            <w:tcBorders>
              <w:top w:val="nil"/>
              <w:left w:val="nil"/>
              <w:bottom w:val="nil"/>
              <w:right w:val="nil"/>
            </w:tcBorders>
          </w:tcPr>
          <w:p w14:paraId="4A3D6233" w14:textId="77777777" w:rsidR="00055F45" w:rsidRPr="00AF2ECC" w:rsidRDefault="00055F45" w:rsidP="0017176A">
            <w:pPr>
              <w:pStyle w:val="a1"/>
              <w:tabs>
                <w:tab w:val="left" w:pos="0"/>
                <w:tab w:val="left" w:pos="709"/>
              </w:tabs>
              <w:spacing w:line="360" w:lineRule="auto"/>
              <w:jc w:val="right"/>
              <w:rPr>
                <w:rFonts w:ascii="Arial" w:hAnsi="Arial" w:cs="Arial"/>
                <w:sz w:val="19"/>
                <w:szCs w:val="19"/>
                <w:lang w:eastAsia="en-US" w:bidi="ar-SA"/>
              </w:rPr>
            </w:pPr>
          </w:p>
        </w:tc>
        <w:tc>
          <w:tcPr>
            <w:tcW w:w="1590" w:type="dxa"/>
            <w:tcBorders>
              <w:top w:val="nil"/>
              <w:left w:val="nil"/>
              <w:bottom w:val="nil"/>
              <w:right w:val="nil"/>
            </w:tcBorders>
          </w:tcPr>
          <w:p w14:paraId="2FED209C" w14:textId="77777777" w:rsidR="00055F45" w:rsidRPr="00AF2ECC" w:rsidRDefault="00055F45" w:rsidP="0017176A">
            <w:pPr>
              <w:pStyle w:val="a1"/>
              <w:tabs>
                <w:tab w:val="left" w:pos="0"/>
                <w:tab w:val="left" w:pos="709"/>
              </w:tabs>
              <w:spacing w:line="360" w:lineRule="auto"/>
              <w:jc w:val="right"/>
              <w:rPr>
                <w:rFonts w:ascii="Arial" w:hAnsi="Arial" w:cs="Arial"/>
                <w:sz w:val="19"/>
                <w:szCs w:val="19"/>
                <w:lang w:eastAsia="en-US" w:bidi="ar-SA"/>
              </w:rPr>
            </w:pPr>
          </w:p>
        </w:tc>
      </w:tr>
      <w:tr w:rsidR="00055F45" w:rsidRPr="00AF2ECC" w14:paraId="71875A6A" w14:textId="77777777" w:rsidTr="0017176A">
        <w:tc>
          <w:tcPr>
            <w:tcW w:w="5100" w:type="dxa"/>
            <w:tcBorders>
              <w:top w:val="nil"/>
              <w:left w:val="nil"/>
              <w:bottom w:val="nil"/>
              <w:right w:val="nil"/>
            </w:tcBorders>
          </w:tcPr>
          <w:p w14:paraId="685D94A6" w14:textId="77777777" w:rsidR="00055F45" w:rsidRPr="00AF2ECC" w:rsidRDefault="00055F45" w:rsidP="0017176A">
            <w:pPr>
              <w:pStyle w:val="CharCharCharCharCharChar1CharCharCharCharCharCharCharCharCharCharCharCharCharCharCharCharCharCharCharCharCharCharCharChar"/>
              <w:tabs>
                <w:tab w:val="left" w:pos="33"/>
              </w:tabs>
              <w:spacing w:after="0" w:line="360" w:lineRule="auto"/>
              <w:ind w:left="366"/>
              <w:rPr>
                <w:rFonts w:ascii="Arial" w:hAnsi="Arial" w:cs="Arial"/>
                <w:sz w:val="19"/>
                <w:szCs w:val="19"/>
              </w:rPr>
            </w:pPr>
            <w:r w:rsidRPr="00AF2ECC">
              <w:rPr>
                <w:rFonts w:ascii="Arial" w:hAnsi="Arial" w:cs="Arial"/>
                <w:sz w:val="19"/>
                <w:szCs w:val="19"/>
              </w:rPr>
              <w:t>USD</w:t>
            </w:r>
          </w:p>
        </w:tc>
        <w:tc>
          <w:tcPr>
            <w:tcW w:w="1606" w:type="dxa"/>
            <w:tcBorders>
              <w:top w:val="nil"/>
              <w:left w:val="nil"/>
              <w:bottom w:val="nil"/>
              <w:right w:val="nil"/>
            </w:tcBorders>
          </w:tcPr>
          <w:p w14:paraId="691C9BBD" w14:textId="77777777" w:rsidR="00055F45" w:rsidRPr="00AF2ECC" w:rsidRDefault="00055F45" w:rsidP="0017176A">
            <w:pPr>
              <w:pStyle w:val="a1"/>
              <w:tabs>
                <w:tab w:val="left" w:pos="0"/>
                <w:tab w:val="left" w:pos="709"/>
              </w:tabs>
              <w:spacing w:line="360" w:lineRule="auto"/>
              <w:jc w:val="right"/>
              <w:rPr>
                <w:rFonts w:ascii="Arial" w:hAnsi="Arial" w:cs="Arial"/>
                <w:sz w:val="19"/>
                <w:szCs w:val="19"/>
                <w:lang w:val="en-GB"/>
              </w:rPr>
            </w:pPr>
            <w:r w:rsidRPr="00AF2ECC">
              <w:rPr>
                <w:rFonts w:ascii="Arial" w:hAnsi="Arial" w:cs="Arial"/>
                <w:sz w:val="19"/>
                <w:szCs w:val="19"/>
                <w:lang w:val="en-GB"/>
              </w:rPr>
              <w:t>81</w:t>
            </w:r>
          </w:p>
        </w:tc>
        <w:tc>
          <w:tcPr>
            <w:tcW w:w="237" w:type="dxa"/>
            <w:tcBorders>
              <w:top w:val="nil"/>
              <w:left w:val="nil"/>
              <w:bottom w:val="nil"/>
              <w:right w:val="nil"/>
            </w:tcBorders>
          </w:tcPr>
          <w:p w14:paraId="098F9008" w14:textId="77777777" w:rsidR="00055F45" w:rsidRPr="00AF2ECC" w:rsidRDefault="00055F45" w:rsidP="0017176A">
            <w:pPr>
              <w:pStyle w:val="a1"/>
              <w:tabs>
                <w:tab w:val="left" w:pos="0"/>
                <w:tab w:val="left" w:pos="709"/>
              </w:tabs>
              <w:spacing w:line="360" w:lineRule="auto"/>
              <w:jc w:val="right"/>
              <w:rPr>
                <w:rFonts w:ascii="Arial" w:hAnsi="Arial" w:cs="Arial"/>
                <w:sz w:val="19"/>
                <w:szCs w:val="19"/>
                <w:cs/>
                <w:lang w:val="en-GB"/>
              </w:rPr>
            </w:pPr>
          </w:p>
        </w:tc>
        <w:tc>
          <w:tcPr>
            <w:tcW w:w="1590" w:type="dxa"/>
            <w:tcBorders>
              <w:top w:val="nil"/>
              <w:left w:val="nil"/>
              <w:bottom w:val="nil"/>
              <w:right w:val="nil"/>
            </w:tcBorders>
          </w:tcPr>
          <w:p w14:paraId="63954BBC" w14:textId="77777777" w:rsidR="00055F45" w:rsidRPr="00AF2ECC" w:rsidRDefault="00055F45" w:rsidP="0017176A">
            <w:pPr>
              <w:pStyle w:val="a1"/>
              <w:tabs>
                <w:tab w:val="left" w:pos="0"/>
                <w:tab w:val="left" w:pos="709"/>
              </w:tabs>
              <w:spacing w:line="360" w:lineRule="auto"/>
              <w:jc w:val="right"/>
              <w:rPr>
                <w:rFonts w:ascii="Arial" w:hAnsi="Arial" w:cs="Arial"/>
                <w:sz w:val="19"/>
                <w:szCs w:val="19"/>
              </w:rPr>
            </w:pPr>
            <w:r w:rsidRPr="00AF2ECC">
              <w:rPr>
                <w:rFonts w:ascii="Arial" w:hAnsi="Arial" w:cs="Arial"/>
                <w:sz w:val="19"/>
                <w:szCs w:val="19"/>
              </w:rPr>
              <w:t>34.3913</w:t>
            </w:r>
          </w:p>
        </w:tc>
      </w:tr>
      <w:tr w:rsidR="00055F45" w:rsidRPr="00AF2ECC" w14:paraId="757ACE00" w14:textId="77777777" w:rsidTr="0017176A">
        <w:tc>
          <w:tcPr>
            <w:tcW w:w="5100" w:type="dxa"/>
            <w:tcBorders>
              <w:top w:val="nil"/>
              <w:left w:val="nil"/>
              <w:bottom w:val="nil"/>
              <w:right w:val="nil"/>
            </w:tcBorders>
          </w:tcPr>
          <w:p w14:paraId="70A47CA8" w14:textId="77777777" w:rsidR="00055F45" w:rsidRPr="00AF2ECC" w:rsidRDefault="00055F45" w:rsidP="0017176A">
            <w:pPr>
              <w:pStyle w:val="CharCharCharCharCharChar1CharCharCharCharCharCharCharCharCharCharCharCharCharCharCharCharCharCharCharCharCharCharCharChar"/>
              <w:tabs>
                <w:tab w:val="left" w:pos="33"/>
              </w:tabs>
              <w:spacing w:after="0" w:line="360" w:lineRule="auto"/>
              <w:rPr>
                <w:rFonts w:ascii="Arial" w:hAnsi="Arial" w:cs="Arial"/>
                <w:sz w:val="19"/>
                <w:szCs w:val="19"/>
              </w:rPr>
            </w:pPr>
          </w:p>
        </w:tc>
        <w:tc>
          <w:tcPr>
            <w:tcW w:w="1606" w:type="dxa"/>
            <w:tcBorders>
              <w:top w:val="nil"/>
              <w:left w:val="nil"/>
              <w:bottom w:val="nil"/>
              <w:right w:val="nil"/>
            </w:tcBorders>
          </w:tcPr>
          <w:p w14:paraId="714F2573" w14:textId="77777777" w:rsidR="00055F45" w:rsidRPr="00AF2ECC" w:rsidRDefault="00055F45" w:rsidP="0017176A">
            <w:pPr>
              <w:pStyle w:val="a1"/>
              <w:tabs>
                <w:tab w:val="left" w:pos="0"/>
                <w:tab w:val="left" w:pos="709"/>
              </w:tabs>
              <w:spacing w:line="360" w:lineRule="auto"/>
              <w:jc w:val="right"/>
              <w:rPr>
                <w:rFonts w:ascii="Arial" w:hAnsi="Arial" w:cs="Arial"/>
                <w:sz w:val="19"/>
                <w:szCs w:val="19"/>
                <w:lang w:val="en-GB"/>
              </w:rPr>
            </w:pPr>
          </w:p>
        </w:tc>
        <w:tc>
          <w:tcPr>
            <w:tcW w:w="237" w:type="dxa"/>
            <w:tcBorders>
              <w:top w:val="nil"/>
              <w:left w:val="nil"/>
              <w:bottom w:val="nil"/>
              <w:right w:val="nil"/>
            </w:tcBorders>
          </w:tcPr>
          <w:p w14:paraId="045CA6B1" w14:textId="77777777" w:rsidR="00055F45" w:rsidRPr="00AF2ECC" w:rsidRDefault="00055F45" w:rsidP="0017176A">
            <w:pPr>
              <w:pStyle w:val="a1"/>
              <w:tabs>
                <w:tab w:val="left" w:pos="0"/>
                <w:tab w:val="left" w:pos="709"/>
              </w:tabs>
              <w:spacing w:line="360" w:lineRule="auto"/>
              <w:jc w:val="right"/>
              <w:rPr>
                <w:rFonts w:ascii="Arial" w:hAnsi="Arial" w:cs="Arial"/>
                <w:sz w:val="19"/>
                <w:szCs w:val="19"/>
                <w:cs/>
                <w:lang w:val="en-GB"/>
              </w:rPr>
            </w:pPr>
          </w:p>
        </w:tc>
        <w:tc>
          <w:tcPr>
            <w:tcW w:w="1590" w:type="dxa"/>
            <w:tcBorders>
              <w:top w:val="nil"/>
              <w:left w:val="nil"/>
              <w:bottom w:val="nil"/>
              <w:right w:val="nil"/>
            </w:tcBorders>
          </w:tcPr>
          <w:p w14:paraId="717375CB" w14:textId="77777777" w:rsidR="00055F45" w:rsidRPr="00AF2ECC" w:rsidRDefault="00055F45" w:rsidP="0017176A">
            <w:pPr>
              <w:pStyle w:val="a1"/>
              <w:tabs>
                <w:tab w:val="left" w:pos="0"/>
                <w:tab w:val="left" w:pos="709"/>
              </w:tabs>
              <w:spacing w:line="360" w:lineRule="auto"/>
              <w:jc w:val="right"/>
              <w:rPr>
                <w:rFonts w:ascii="Arial" w:hAnsi="Arial" w:cs="Arial"/>
                <w:sz w:val="19"/>
                <w:szCs w:val="19"/>
              </w:rPr>
            </w:pPr>
          </w:p>
        </w:tc>
      </w:tr>
      <w:tr w:rsidR="00055F45" w:rsidRPr="00AF2ECC" w14:paraId="22493411" w14:textId="77777777" w:rsidTr="0017176A">
        <w:tc>
          <w:tcPr>
            <w:tcW w:w="6706" w:type="dxa"/>
            <w:gridSpan w:val="2"/>
            <w:tcBorders>
              <w:top w:val="nil"/>
              <w:left w:val="nil"/>
              <w:bottom w:val="nil"/>
              <w:right w:val="nil"/>
            </w:tcBorders>
          </w:tcPr>
          <w:p w14:paraId="033DCD84" w14:textId="77777777" w:rsidR="00055F45" w:rsidRPr="00AF2ECC" w:rsidRDefault="00055F45" w:rsidP="0017176A">
            <w:pPr>
              <w:pStyle w:val="a1"/>
              <w:tabs>
                <w:tab w:val="left" w:pos="0"/>
                <w:tab w:val="left" w:pos="709"/>
              </w:tabs>
              <w:spacing w:line="360" w:lineRule="auto"/>
              <w:rPr>
                <w:rFonts w:ascii="Arial" w:hAnsi="Arial" w:cs="Arial"/>
                <w:sz w:val="19"/>
                <w:szCs w:val="19"/>
                <w:lang w:eastAsia="en-US"/>
              </w:rPr>
            </w:pPr>
            <w:r w:rsidRPr="00AF2ECC">
              <w:rPr>
                <w:rFonts w:ascii="Arial" w:hAnsi="Arial" w:cs="Arial"/>
                <w:sz w:val="19"/>
                <w:szCs w:val="19"/>
                <w:u w:val="single"/>
                <w:lang w:eastAsia="en-US"/>
              </w:rPr>
              <w:t>Trade accounts receivable in foreign currencies</w:t>
            </w:r>
          </w:p>
        </w:tc>
        <w:tc>
          <w:tcPr>
            <w:tcW w:w="237" w:type="dxa"/>
            <w:tcBorders>
              <w:top w:val="nil"/>
              <w:left w:val="nil"/>
              <w:bottom w:val="nil"/>
              <w:right w:val="nil"/>
            </w:tcBorders>
          </w:tcPr>
          <w:p w14:paraId="7501E9A3" w14:textId="77777777" w:rsidR="00055F45" w:rsidRPr="00AF2ECC" w:rsidRDefault="00055F45" w:rsidP="0017176A">
            <w:pPr>
              <w:pStyle w:val="a1"/>
              <w:tabs>
                <w:tab w:val="left" w:pos="0"/>
                <w:tab w:val="left" w:pos="709"/>
              </w:tabs>
              <w:spacing w:line="360" w:lineRule="auto"/>
              <w:jc w:val="right"/>
              <w:rPr>
                <w:rFonts w:ascii="Arial" w:hAnsi="Arial" w:cs="Arial"/>
                <w:sz w:val="19"/>
                <w:szCs w:val="19"/>
                <w:lang w:eastAsia="en-US"/>
              </w:rPr>
            </w:pPr>
          </w:p>
        </w:tc>
        <w:tc>
          <w:tcPr>
            <w:tcW w:w="1590" w:type="dxa"/>
            <w:tcBorders>
              <w:top w:val="nil"/>
              <w:left w:val="nil"/>
              <w:bottom w:val="nil"/>
              <w:right w:val="nil"/>
            </w:tcBorders>
          </w:tcPr>
          <w:p w14:paraId="656D0442" w14:textId="77777777" w:rsidR="00055F45" w:rsidRPr="00AF2ECC" w:rsidRDefault="00055F45" w:rsidP="0017176A">
            <w:pPr>
              <w:pStyle w:val="a1"/>
              <w:tabs>
                <w:tab w:val="left" w:pos="0"/>
                <w:tab w:val="left" w:pos="709"/>
              </w:tabs>
              <w:spacing w:line="360" w:lineRule="auto"/>
              <w:jc w:val="right"/>
              <w:rPr>
                <w:rFonts w:ascii="Arial" w:hAnsi="Arial" w:cs="Arial"/>
                <w:sz w:val="19"/>
                <w:szCs w:val="19"/>
                <w:cs/>
                <w:lang w:eastAsia="en-US"/>
              </w:rPr>
            </w:pPr>
          </w:p>
        </w:tc>
      </w:tr>
      <w:tr w:rsidR="00055F45" w:rsidRPr="00AF2ECC" w14:paraId="3307B086" w14:textId="77777777" w:rsidTr="0017176A">
        <w:tc>
          <w:tcPr>
            <w:tcW w:w="5100" w:type="dxa"/>
            <w:tcBorders>
              <w:top w:val="nil"/>
              <w:left w:val="nil"/>
              <w:bottom w:val="nil"/>
              <w:right w:val="nil"/>
            </w:tcBorders>
          </w:tcPr>
          <w:p w14:paraId="6D5F2CB7" w14:textId="77777777" w:rsidR="00055F45" w:rsidRPr="00AF2ECC" w:rsidRDefault="00055F45" w:rsidP="0017176A">
            <w:pPr>
              <w:pStyle w:val="CharCharCharCharCharCharCharCharCharCharChar0"/>
              <w:spacing w:after="0" w:line="360" w:lineRule="auto"/>
              <w:ind w:left="366"/>
              <w:rPr>
                <w:rFonts w:ascii="Arial" w:hAnsi="Arial" w:cs="Arial"/>
                <w:sz w:val="19"/>
                <w:szCs w:val="19"/>
              </w:rPr>
            </w:pPr>
            <w:r w:rsidRPr="00AF2ECC">
              <w:rPr>
                <w:rFonts w:ascii="Arial" w:hAnsi="Arial" w:cs="Arial"/>
                <w:sz w:val="19"/>
                <w:szCs w:val="19"/>
              </w:rPr>
              <w:t>USD</w:t>
            </w:r>
          </w:p>
        </w:tc>
        <w:tc>
          <w:tcPr>
            <w:tcW w:w="1606" w:type="dxa"/>
            <w:tcBorders>
              <w:top w:val="nil"/>
              <w:left w:val="nil"/>
              <w:bottom w:val="nil"/>
              <w:right w:val="nil"/>
            </w:tcBorders>
            <w:vAlign w:val="center"/>
          </w:tcPr>
          <w:p w14:paraId="77435FB0" w14:textId="77777777" w:rsidR="00055F45" w:rsidRPr="00AF2ECC" w:rsidRDefault="00055F45" w:rsidP="0017176A">
            <w:pPr>
              <w:pStyle w:val="a1"/>
              <w:tabs>
                <w:tab w:val="left" w:pos="0"/>
                <w:tab w:val="left" w:pos="709"/>
              </w:tabs>
              <w:spacing w:line="360" w:lineRule="auto"/>
              <w:jc w:val="right"/>
              <w:rPr>
                <w:rFonts w:ascii="Arial" w:hAnsi="Arial" w:cs="Arial"/>
                <w:sz w:val="19"/>
                <w:szCs w:val="19"/>
                <w:lang w:val="en-GB"/>
              </w:rPr>
            </w:pPr>
            <w:r w:rsidRPr="00AF2ECC">
              <w:rPr>
                <w:rFonts w:ascii="Arial" w:hAnsi="Arial" w:cs="Arial"/>
                <w:sz w:val="19"/>
                <w:szCs w:val="19"/>
                <w:lang w:val="en-GB"/>
              </w:rPr>
              <w:t>12,008</w:t>
            </w:r>
          </w:p>
        </w:tc>
        <w:tc>
          <w:tcPr>
            <w:tcW w:w="237" w:type="dxa"/>
            <w:tcBorders>
              <w:top w:val="nil"/>
              <w:left w:val="nil"/>
              <w:bottom w:val="nil"/>
              <w:right w:val="nil"/>
            </w:tcBorders>
            <w:vAlign w:val="center"/>
          </w:tcPr>
          <w:p w14:paraId="6EBAE2D6" w14:textId="77777777" w:rsidR="00055F45" w:rsidRPr="00AF2ECC" w:rsidRDefault="00055F45" w:rsidP="0017176A">
            <w:pPr>
              <w:pStyle w:val="a1"/>
              <w:tabs>
                <w:tab w:val="left" w:pos="0"/>
                <w:tab w:val="left" w:pos="709"/>
              </w:tabs>
              <w:spacing w:line="360" w:lineRule="auto"/>
              <w:jc w:val="right"/>
              <w:rPr>
                <w:rFonts w:ascii="Arial" w:hAnsi="Arial" w:cs="Arial"/>
                <w:sz w:val="19"/>
                <w:szCs w:val="19"/>
                <w:cs/>
                <w:lang w:val="en-GB"/>
              </w:rPr>
            </w:pPr>
          </w:p>
        </w:tc>
        <w:tc>
          <w:tcPr>
            <w:tcW w:w="1590" w:type="dxa"/>
            <w:tcBorders>
              <w:top w:val="nil"/>
              <w:left w:val="nil"/>
              <w:bottom w:val="nil"/>
              <w:right w:val="nil"/>
            </w:tcBorders>
            <w:vAlign w:val="center"/>
          </w:tcPr>
          <w:p w14:paraId="129D2E58" w14:textId="77777777" w:rsidR="00055F45" w:rsidRPr="00AF2ECC" w:rsidRDefault="00055F45" w:rsidP="0017176A">
            <w:pPr>
              <w:pStyle w:val="a1"/>
              <w:tabs>
                <w:tab w:val="left" w:pos="0"/>
                <w:tab w:val="left" w:pos="709"/>
              </w:tabs>
              <w:spacing w:line="360" w:lineRule="auto"/>
              <w:jc w:val="right"/>
              <w:rPr>
                <w:rFonts w:ascii="Arial" w:hAnsi="Arial" w:cs="Arial"/>
                <w:sz w:val="19"/>
                <w:szCs w:val="19"/>
                <w:lang w:val="en-GB"/>
              </w:rPr>
            </w:pPr>
            <w:r w:rsidRPr="00AF2ECC">
              <w:rPr>
                <w:rFonts w:ascii="Arial" w:hAnsi="Arial" w:cs="Arial"/>
                <w:sz w:val="19"/>
                <w:szCs w:val="19"/>
                <w:lang w:val="en-GB"/>
              </w:rPr>
              <w:t>34.3913</w:t>
            </w:r>
          </w:p>
        </w:tc>
      </w:tr>
      <w:tr w:rsidR="00055F45" w:rsidRPr="00AF2ECC" w14:paraId="08993ABB" w14:textId="77777777" w:rsidTr="0017176A">
        <w:tc>
          <w:tcPr>
            <w:tcW w:w="5100" w:type="dxa"/>
            <w:tcBorders>
              <w:top w:val="nil"/>
              <w:left w:val="nil"/>
              <w:bottom w:val="nil"/>
              <w:right w:val="nil"/>
            </w:tcBorders>
          </w:tcPr>
          <w:p w14:paraId="490BD441" w14:textId="77777777" w:rsidR="00055F45" w:rsidRPr="00AF2ECC" w:rsidRDefault="00055F45" w:rsidP="0017176A">
            <w:pPr>
              <w:pStyle w:val="CharCharCharCharCharCharCharCharCharCharChar0"/>
              <w:spacing w:after="0" w:line="360" w:lineRule="auto"/>
              <w:ind w:left="366"/>
              <w:rPr>
                <w:rFonts w:ascii="Arial" w:hAnsi="Arial" w:cs="Arial"/>
                <w:sz w:val="19"/>
                <w:szCs w:val="19"/>
              </w:rPr>
            </w:pPr>
            <w:r w:rsidRPr="00AF2ECC">
              <w:rPr>
                <w:rFonts w:ascii="Arial" w:hAnsi="Arial" w:cs="Arial"/>
                <w:sz w:val="19"/>
                <w:szCs w:val="19"/>
              </w:rPr>
              <w:t>EUR</w:t>
            </w:r>
          </w:p>
        </w:tc>
        <w:tc>
          <w:tcPr>
            <w:tcW w:w="1606" w:type="dxa"/>
            <w:tcBorders>
              <w:top w:val="nil"/>
              <w:left w:val="nil"/>
              <w:bottom w:val="nil"/>
              <w:right w:val="nil"/>
            </w:tcBorders>
            <w:vAlign w:val="center"/>
          </w:tcPr>
          <w:p w14:paraId="65DA97B4" w14:textId="77777777" w:rsidR="00055F45" w:rsidRPr="00AF2ECC" w:rsidRDefault="00055F45" w:rsidP="0017176A">
            <w:pPr>
              <w:pStyle w:val="a1"/>
              <w:tabs>
                <w:tab w:val="left" w:pos="0"/>
                <w:tab w:val="left" w:pos="709"/>
              </w:tabs>
              <w:spacing w:line="360" w:lineRule="auto"/>
              <w:jc w:val="right"/>
              <w:rPr>
                <w:rFonts w:ascii="Arial" w:hAnsi="Arial" w:cs="Arial"/>
                <w:sz w:val="19"/>
                <w:szCs w:val="19"/>
                <w:lang w:val="en-GB"/>
              </w:rPr>
            </w:pPr>
            <w:r w:rsidRPr="00AF2ECC">
              <w:rPr>
                <w:rFonts w:ascii="Arial" w:hAnsi="Arial" w:cs="Arial"/>
                <w:sz w:val="19"/>
                <w:szCs w:val="19"/>
                <w:lang w:val="en-GB"/>
              </w:rPr>
              <w:t>874</w:t>
            </w:r>
          </w:p>
        </w:tc>
        <w:tc>
          <w:tcPr>
            <w:tcW w:w="237" w:type="dxa"/>
            <w:tcBorders>
              <w:top w:val="nil"/>
              <w:left w:val="nil"/>
              <w:bottom w:val="nil"/>
              <w:right w:val="nil"/>
            </w:tcBorders>
            <w:vAlign w:val="center"/>
          </w:tcPr>
          <w:p w14:paraId="0DFAC948" w14:textId="77777777" w:rsidR="00055F45" w:rsidRPr="00AF2ECC" w:rsidRDefault="00055F45" w:rsidP="0017176A">
            <w:pPr>
              <w:pStyle w:val="a1"/>
              <w:tabs>
                <w:tab w:val="left" w:pos="0"/>
                <w:tab w:val="left" w:pos="709"/>
              </w:tabs>
              <w:spacing w:line="360" w:lineRule="auto"/>
              <w:jc w:val="right"/>
              <w:rPr>
                <w:rFonts w:ascii="Arial" w:hAnsi="Arial" w:cs="Arial"/>
                <w:sz w:val="19"/>
                <w:szCs w:val="19"/>
                <w:cs/>
                <w:lang w:val="en-GB"/>
              </w:rPr>
            </w:pPr>
          </w:p>
        </w:tc>
        <w:tc>
          <w:tcPr>
            <w:tcW w:w="1590" w:type="dxa"/>
            <w:tcBorders>
              <w:top w:val="nil"/>
              <w:left w:val="nil"/>
              <w:bottom w:val="nil"/>
              <w:right w:val="nil"/>
            </w:tcBorders>
            <w:vAlign w:val="center"/>
          </w:tcPr>
          <w:p w14:paraId="6908906B" w14:textId="77777777" w:rsidR="00055F45" w:rsidRPr="00AF2ECC" w:rsidRDefault="00055F45" w:rsidP="0017176A">
            <w:pPr>
              <w:pStyle w:val="a1"/>
              <w:tabs>
                <w:tab w:val="left" w:pos="0"/>
                <w:tab w:val="left" w:pos="709"/>
              </w:tabs>
              <w:spacing w:line="360" w:lineRule="auto"/>
              <w:jc w:val="right"/>
              <w:rPr>
                <w:rFonts w:ascii="Arial" w:hAnsi="Arial" w:cs="Arial"/>
                <w:sz w:val="19"/>
                <w:szCs w:val="19"/>
                <w:lang w:val="en-GB"/>
              </w:rPr>
            </w:pPr>
            <w:r w:rsidRPr="00AF2ECC">
              <w:rPr>
                <w:rFonts w:ascii="Arial" w:hAnsi="Arial" w:cs="Arial"/>
                <w:sz w:val="19"/>
                <w:szCs w:val="19"/>
                <w:lang w:val="en-GB"/>
              </w:rPr>
              <w:t>36.4494</w:t>
            </w:r>
          </w:p>
        </w:tc>
      </w:tr>
      <w:tr w:rsidR="00055F45" w:rsidRPr="00AF2ECC" w14:paraId="44DF867C" w14:textId="77777777" w:rsidTr="0017176A">
        <w:tc>
          <w:tcPr>
            <w:tcW w:w="5100" w:type="dxa"/>
            <w:tcBorders>
              <w:top w:val="nil"/>
              <w:left w:val="nil"/>
              <w:bottom w:val="nil"/>
              <w:right w:val="nil"/>
            </w:tcBorders>
            <w:vAlign w:val="bottom"/>
          </w:tcPr>
          <w:p w14:paraId="796ED3F3" w14:textId="77777777" w:rsidR="00055F45" w:rsidRPr="00AF2ECC" w:rsidRDefault="00055F45" w:rsidP="0017176A">
            <w:pPr>
              <w:pStyle w:val="ListParagraph1"/>
              <w:spacing w:after="0" w:line="360" w:lineRule="auto"/>
              <w:ind w:left="366"/>
              <w:rPr>
                <w:rFonts w:ascii="Arial" w:hAnsi="Arial" w:cs="Arial"/>
                <w:sz w:val="19"/>
                <w:szCs w:val="19"/>
              </w:rPr>
            </w:pPr>
            <w:r w:rsidRPr="00AF2ECC">
              <w:rPr>
                <w:rFonts w:ascii="Arial" w:hAnsi="Arial" w:cs="Arial"/>
                <w:sz w:val="19"/>
                <w:szCs w:val="19"/>
              </w:rPr>
              <w:t>GBP</w:t>
            </w:r>
          </w:p>
        </w:tc>
        <w:tc>
          <w:tcPr>
            <w:tcW w:w="1606" w:type="dxa"/>
            <w:tcBorders>
              <w:top w:val="nil"/>
              <w:left w:val="nil"/>
              <w:bottom w:val="nil"/>
              <w:right w:val="nil"/>
            </w:tcBorders>
            <w:vAlign w:val="center"/>
          </w:tcPr>
          <w:p w14:paraId="2BC5FE13" w14:textId="77777777" w:rsidR="00055F45" w:rsidRPr="00AF2ECC" w:rsidRDefault="00055F45" w:rsidP="0017176A">
            <w:pPr>
              <w:pStyle w:val="a1"/>
              <w:tabs>
                <w:tab w:val="left" w:pos="0"/>
                <w:tab w:val="left" w:pos="709"/>
              </w:tabs>
              <w:spacing w:line="360" w:lineRule="auto"/>
              <w:jc w:val="right"/>
              <w:rPr>
                <w:rFonts w:ascii="Arial" w:hAnsi="Arial" w:cs="Arial"/>
                <w:sz w:val="19"/>
                <w:szCs w:val="19"/>
                <w:lang w:val="en-GB"/>
              </w:rPr>
            </w:pPr>
            <w:r w:rsidRPr="00AF2ECC">
              <w:rPr>
                <w:rFonts w:ascii="Arial" w:hAnsi="Arial" w:cs="Arial"/>
                <w:sz w:val="19"/>
                <w:szCs w:val="19"/>
                <w:lang w:val="en-GB"/>
              </w:rPr>
              <w:t>70</w:t>
            </w:r>
          </w:p>
        </w:tc>
        <w:tc>
          <w:tcPr>
            <w:tcW w:w="237" w:type="dxa"/>
            <w:tcBorders>
              <w:top w:val="nil"/>
              <w:left w:val="nil"/>
              <w:bottom w:val="nil"/>
              <w:right w:val="nil"/>
            </w:tcBorders>
            <w:vAlign w:val="center"/>
          </w:tcPr>
          <w:p w14:paraId="65B0EED9" w14:textId="77777777" w:rsidR="00055F45" w:rsidRPr="00AF2ECC" w:rsidRDefault="00055F45" w:rsidP="0017176A">
            <w:pPr>
              <w:pStyle w:val="a1"/>
              <w:tabs>
                <w:tab w:val="left" w:pos="0"/>
                <w:tab w:val="left" w:pos="709"/>
              </w:tabs>
              <w:spacing w:line="360" w:lineRule="auto"/>
              <w:jc w:val="right"/>
              <w:rPr>
                <w:rFonts w:ascii="Arial" w:hAnsi="Arial" w:cs="Arial"/>
                <w:sz w:val="19"/>
                <w:szCs w:val="19"/>
                <w:cs/>
                <w:lang w:val="en-GB"/>
              </w:rPr>
            </w:pPr>
          </w:p>
        </w:tc>
        <w:tc>
          <w:tcPr>
            <w:tcW w:w="1590" w:type="dxa"/>
            <w:tcBorders>
              <w:top w:val="nil"/>
              <w:left w:val="nil"/>
              <w:bottom w:val="nil"/>
              <w:right w:val="nil"/>
            </w:tcBorders>
            <w:vAlign w:val="center"/>
          </w:tcPr>
          <w:p w14:paraId="4FC7F3C4" w14:textId="77777777" w:rsidR="00055F45" w:rsidRPr="00AF2ECC" w:rsidRDefault="00055F45" w:rsidP="0017176A">
            <w:pPr>
              <w:pStyle w:val="a1"/>
              <w:tabs>
                <w:tab w:val="left" w:pos="0"/>
                <w:tab w:val="left" w:pos="709"/>
              </w:tabs>
              <w:spacing w:line="360" w:lineRule="auto"/>
              <w:jc w:val="right"/>
              <w:rPr>
                <w:rFonts w:ascii="Arial" w:hAnsi="Arial" w:cs="Arial"/>
                <w:sz w:val="19"/>
                <w:szCs w:val="19"/>
                <w:lang w:val="en-GB"/>
              </w:rPr>
            </w:pPr>
            <w:r w:rsidRPr="00AF2ECC">
              <w:rPr>
                <w:rFonts w:ascii="Arial" w:hAnsi="Arial" w:cs="Arial"/>
                <w:sz w:val="19"/>
                <w:szCs w:val="19"/>
                <w:lang w:val="en-GB"/>
              </w:rPr>
              <w:t>41.2273</w:t>
            </w:r>
          </w:p>
        </w:tc>
      </w:tr>
      <w:tr w:rsidR="00055F45" w:rsidRPr="00AF2ECC" w14:paraId="55CA09C5" w14:textId="77777777" w:rsidTr="0017176A">
        <w:tc>
          <w:tcPr>
            <w:tcW w:w="5100" w:type="dxa"/>
            <w:tcBorders>
              <w:top w:val="nil"/>
              <w:left w:val="nil"/>
              <w:bottom w:val="nil"/>
              <w:right w:val="nil"/>
            </w:tcBorders>
            <w:vAlign w:val="bottom"/>
          </w:tcPr>
          <w:p w14:paraId="148E2CA6" w14:textId="77777777" w:rsidR="00055F45" w:rsidRPr="00AF2ECC" w:rsidRDefault="00055F45" w:rsidP="0017176A">
            <w:pPr>
              <w:pStyle w:val="ListParagraph1"/>
              <w:spacing w:after="0" w:line="360" w:lineRule="auto"/>
              <w:ind w:left="366"/>
              <w:rPr>
                <w:rFonts w:ascii="Arial" w:hAnsi="Arial" w:cs="Arial"/>
                <w:sz w:val="19"/>
                <w:szCs w:val="19"/>
              </w:rPr>
            </w:pPr>
          </w:p>
        </w:tc>
        <w:tc>
          <w:tcPr>
            <w:tcW w:w="1606" w:type="dxa"/>
            <w:tcBorders>
              <w:top w:val="nil"/>
              <w:left w:val="nil"/>
              <w:bottom w:val="nil"/>
              <w:right w:val="nil"/>
            </w:tcBorders>
          </w:tcPr>
          <w:p w14:paraId="2D538F7B" w14:textId="77777777" w:rsidR="00055F45" w:rsidRPr="00AF2ECC" w:rsidRDefault="00055F45" w:rsidP="0017176A">
            <w:pPr>
              <w:pStyle w:val="a1"/>
              <w:tabs>
                <w:tab w:val="left" w:pos="0"/>
                <w:tab w:val="left" w:pos="709"/>
              </w:tabs>
              <w:spacing w:line="360" w:lineRule="auto"/>
              <w:jc w:val="right"/>
              <w:rPr>
                <w:rFonts w:ascii="Arial" w:hAnsi="Arial" w:cs="Arial"/>
                <w:sz w:val="19"/>
                <w:szCs w:val="19"/>
                <w:lang w:eastAsia="en-US"/>
              </w:rPr>
            </w:pPr>
          </w:p>
        </w:tc>
        <w:tc>
          <w:tcPr>
            <w:tcW w:w="237" w:type="dxa"/>
            <w:tcBorders>
              <w:top w:val="nil"/>
              <w:left w:val="nil"/>
              <w:bottom w:val="nil"/>
              <w:right w:val="nil"/>
            </w:tcBorders>
          </w:tcPr>
          <w:p w14:paraId="79B43DD8" w14:textId="77777777" w:rsidR="00055F45" w:rsidRPr="00AF2ECC" w:rsidRDefault="00055F45" w:rsidP="0017176A">
            <w:pPr>
              <w:pStyle w:val="a1"/>
              <w:tabs>
                <w:tab w:val="left" w:pos="0"/>
                <w:tab w:val="left" w:pos="709"/>
              </w:tabs>
              <w:spacing w:line="360" w:lineRule="auto"/>
              <w:jc w:val="right"/>
              <w:rPr>
                <w:rFonts w:ascii="Arial" w:hAnsi="Arial" w:cs="Arial"/>
                <w:sz w:val="19"/>
                <w:szCs w:val="19"/>
                <w:cs/>
                <w:lang w:eastAsia="en-US"/>
              </w:rPr>
            </w:pPr>
          </w:p>
        </w:tc>
        <w:tc>
          <w:tcPr>
            <w:tcW w:w="1590" w:type="dxa"/>
            <w:tcBorders>
              <w:top w:val="nil"/>
              <w:left w:val="nil"/>
              <w:bottom w:val="nil"/>
              <w:right w:val="nil"/>
            </w:tcBorders>
          </w:tcPr>
          <w:p w14:paraId="12B57158" w14:textId="77777777" w:rsidR="00055F45" w:rsidRPr="00AF2ECC" w:rsidRDefault="00055F45" w:rsidP="0017176A">
            <w:pPr>
              <w:pStyle w:val="a1"/>
              <w:tabs>
                <w:tab w:val="left" w:pos="0"/>
                <w:tab w:val="left" w:pos="709"/>
              </w:tabs>
              <w:spacing w:line="360" w:lineRule="auto"/>
              <w:jc w:val="right"/>
              <w:rPr>
                <w:rFonts w:ascii="Arial" w:hAnsi="Arial" w:cs="Arial"/>
                <w:sz w:val="19"/>
                <w:szCs w:val="19"/>
                <w:lang w:eastAsia="en-US"/>
              </w:rPr>
            </w:pPr>
          </w:p>
        </w:tc>
      </w:tr>
      <w:tr w:rsidR="00055F45" w:rsidRPr="00AF2ECC" w14:paraId="1176EA4E" w14:textId="77777777" w:rsidTr="0017176A">
        <w:tc>
          <w:tcPr>
            <w:tcW w:w="6706" w:type="dxa"/>
            <w:gridSpan w:val="2"/>
            <w:tcBorders>
              <w:top w:val="nil"/>
              <w:left w:val="nil"/>
              <w:bottom w:val="nil"/>
              <w:right w:val="nil"/>
            </w:tcBorders>
          </w:tcPr>
          <w:p w14:paraId="2061E67A" w14:textId="77777777" w:rsidR="00055F45" w:rsidRPr="00AF2ECC" w:rsidRDefault="00055F45" w:rsidP="0017176A">
            <w:pPr>
              <w:pStyle w:val="a1"/>
              <w:tabs>
                <w:tab w:val="left" w:pos="0"/>
                <w:tab w:val="left" w:pos="709"/>
              </w:tabs>
              <w:spacing w:line="360" w:lineRule="auto"/>
              <w:rPr>
                <w:rFonts w:ascii="Arial" w:hAnsi="Arial" w:cs="Arial"/>
                <w:sz w:val="19"/>
                <w:szCs w:val="19"/>
                <w:lang w:eastAsia="en-US"/>
              </w:rPr>
            </w:pPr>
            <w:r w:rsidRPr="00AF2ECC">
              <w:rPr>
                <w:rFonts w:ascii="Arial" w:hAnsi="Arial" w:cs="Arial"/>
                <w:sz w:val="19"/>
                <w:szCs w:val="19"/>
                <w:u w:val="single"/>
                <w:lang w:eastAsia="en-US"/>
              </w:rPr>
              <w:t>Trade accounts payable in foreign currencies</w:t>
            </w:r>
          </w:p>
        </w:tc>
        <w:tc>
          <w:tcPr>
            <w:tcW w:w="237" w:type="dxa"/>
            <w:tcBorders>
              <w:top w:val="nil"/>
              <w:left w:val="nil"/>
              <w:bottom w:val="nil"/>
              <w:right w:val="nil"/>
            </w:tcBorders>
          </w:tcPr>
          <w:p w14:paraId="66D39495" w14:textId="77777777" w:rsidR="00055F45" w:rsidRPr="00AF2ECC" w:rsidRDefault="00055F45" w:rsidP="0017176A">
            <w:pPr>
              <w:pStyle w:val="a1"/>
              <w:tabs>
                <w:tab w:val="left" w:pos="0"/>
                <w:tab w:val="left" w:pos="709"/>
              </w:tabs>
              <w:spacing w:line="360" w:lineRule="auto"/>
              <w:jc w:val="right"/>
              <w:rPr>
                <w:rFonts w:ascii="Arial" w:hAnsi="Arial" w:cs="Arial"/>
                <w:sz w:val="19"/>
                <w:szCs w:val="19"/>
                <w:lang w:eastAsia="en-US"/>
              </w:rPr>
            </w:pPr>
          </w:p>
        </w:tc>
        <w:tc>
          <w:tcPr>
            <w:tcW w:w="1590" w:type="dxa"/>
            <w:tcBorders>
              <w:top w:val="nil"/>
              <w:left w:val="nil"/>
              <w:bottom w:val="nil"/>
              <w:right w:val="nil"/>
            </w:tcBorders>
          </w:tcPr>
          <w:p w14:paraId="5DF81628" w14:textId="77777777" w:rsidR="00055F45" w:rsidRPr="00AF2ECC" w:rsidRDefault="00055F45" w:rsidP="0017176A">
            <w:pPr>
              <w:pStyle w:val="a1"/>
              <w:tabs>
                <w:tab w:val="left" w:pos="0"/>
                <w:tab w:val="left" w:pos="709"/>
              </w:tabs>
              <w:spacing w:line="360" w:lineRule="auto"/>
              <w:jc w:val="right"/>
              <w:rPr>
                <w:rFonts w:ascii="Arial" w:hAnsi="Arial" w:cs="Arial"/>
                <w:sz w:val="19"/>
                <w:szCs w:val="19"/>
                <w:lang w:eastAsia="en-US"/>
              </w:rPr>
            </w:pPr>
          </w:p>
        </w:tc>
      </w:tr>
      <w:tr w:rsidR="00055F45" w:rsidRPr="00AF2ECC" w14:paraId="5BA1B411" w14:textId="77777777" w:rsidTr="0017176A">
        <w:trPr>
          <w:trHeight w:val="81"/>
        </w:trPr>
        <w:tc>
          <w:tcPr>
            <w:tcW w:w="5100" w:type="dxa"/>
            <w:tcBorders>
              <w:top w:val="nil"/>
              <w:left w:val="nil"/>
              <w:bottom w:val="nil"/>
              <w:right w:val="nil"/>
            </w:tcBorders>
          </w:tcPr>
          <w:p w14:paraId="1A0769C9" w14:textId="77777777" w:rsidR="00055F45" w:rsidRPr="00AF2ECC" w:rsidRDefault="00055F45" w:rsidP="0017176A">
            <w:pPr>
              <w:pStyle w:val="CharCharCharCharCharCharCharCharCharCharChar0"/>
              <w:spacing w:after="0" w:line="360" w:lineRule="auto"/>
              <w:ind w:left="366"/>
              <w:rPr>
                <w:rFonts w:ascii="Arial" w:hAnsi="Arial" w:cs="Arial"/>
                <w:sz w:val="19"/>
                <w:szCs w:val="19"/>
              </w:rPr>
            </w:pPr>
            <w:r w:rsidRPr="00AF2ECC">
              <w:rPr>
                <w:rFonts w:ascii="Arial" w:hAnsi="Arial" w:cs="Arial"/>
                <w:sz w:val="19"/>
                <w:szCs w:val="19"/>
              </w:rPr>
              <w:t>USD</w:t>
            </w:r>
          </w:p>
        </w:tc>
        <w:tc>
          <w:tcPr>
            <w:tcW w:w="1606" w:type="dxa"/>
            <w:tcBorders>
              <w:top w:val="nil"/>
              <w:left w:val="nil"/>
              <w:bottom w:val="nil"/>
              <w:right w:val="nil"/>
            </w:tcBorders>
          </w:tcPr>
          <w:p w14:paraId="29720762" w14:textId="77777777" w:rsidR="00055F45" w:rsidRPr="00AF2ECC" w:rsidRDefault="00055F45" w:rsidP="0017176A">
            <w:pPr>
              <w:pStyle w:val="a1"/>
              <w:tabs>
                <w:tab w:val="left" w:pos="0"/>
                <w:tab w:val="left" w:pos="709"/>
              </w:tabs>
              <w:spacing w:line="360" w:lineRule="auto"/>
              <w:jc w:val="right"/>
              <w:rPr>
                <w:rFonts w:ascii="Arial" w:hAnsi="Arial" w:cs="Arial"/>
                <w:sz w:val="19"/>
                <w:szCs w:val="19"/>
              </w:rPr>
            </w:pPr>
            <w:r w:rsidRPr="00AF2ECC">
              <w:rPr>
                <w:rFonts w:ascii="Arial" w:hAnsi="Arial" w:cs="Arial"/>
                <w:sz w:val="19"/>
                <w:szCs w:val="19"/>
              </w:rPr>
              <w:t>2,631</w:t>
            </w:r>
          </w:p>
        </w:tc>
        <w:tc>
          <w:tcPr>
            <w:tcW w:w="237" w:type="dxa"/>
            <w:tcBorders>
              <w:top w:val="nil"/>
              <w:left w:val="nil"/>
              <w:bottom w:val="nil"/>
              <w:right w:val="nil"/>
            </w:tcBorders>
          </w:tcPr>
          <w:p w14:paraId="1691F965" w14:textId="77777777" w:rsidR="00055F45" w:rsidRPr="00AF2ECC" w:rsidRDefault="00055F45" w:rsidP="0017176A">
            <w:pPr>
              <w:pStyle w:val="a1"/>
              <w:tabs>
                <w:tab w:val="left" w:pos="0"/>
                <w:tab w:val="left" w:pos="709"/>
              </w:tabs>
              <w:spacing w:line="360" w:lineRule="auto"/>
              <w:jc w:val="right"/>
              <w:rPr>
                <w:rFonts w:ascii="Arial" w:hAnsi="Arial" w:cs="Arial"/>
                <w:sz w:val="19"/>
                <w:szCs w:val="19"/>
                <w:lang w:val="en-GB"/>
              </w:rPr>
            </w:pPr>
          </w:p>
        </w:tc>
        <w:tc>
          <w:tcPr>
            <w:tcW w:w="1590" w:type="dxa"/>
            <w:tcBorders>
              <w:top w:val="nil"/>
              <w:left w:val="nil"/>
              <w:bottom w:val="nil"/>
              <w:right w:val="nil"/>
            </w:tcBorders>
          </w:tcPr>
          <w:p w14:paraId="79195368" w14:textId="77777777" w:rsidR="00055F45" w:rsidRPr="00AF2ECC" w:rsidRDefault="00055F45" w:rsidP="0017176A">
            <w:pPr>
              <w:pStyle w:val="a1"/>
              <w:tabs>
                <w:tab w:val="left" w:pos="0"/>
                <w:tab w:val="left" w:pos="709"/>
              </w:tabs>
              <w:spacing w:line="360" w:lineRule="auto"/>
              <w:jc w:val="right"/>
              <w:rPr>
                <w:rFonts w:ascii="Arial" w:hAnsi="Arial" w:cs="Arial"/>
                <w:sz w:val="19"/>
                <w:szCs w:val="19"/>
                <w:lang w:val="en-GB"/>
              </w:rPr>
            </w:pPr>
            <w:r w:rsidRPr="00AF2ECC">
              <w:rPr>
                <w:rFonts w:ascii="Arial" w:hAnsi="Arial" w:cs="Arial"/>
                <w:sz w:val="19"/>
                <w:szCs w:val="19"/>
                <w:lang w:val="en-GB"/>
              </w:rPr>
              <w:t>34.7335</w:t>
            </w:r>
          </w:p>
        </w:tc>
      </w:tr>
      <w:tr w:rsidR="00055F45" w:rsidRPr="00AF2ECC" w14:paraId="409FE06F" w14:textId="77777777" w:rsidTr="0017176A">
        <w:trPr>
          <w:trHeight w:val="81"/>
        </w:trPr>
        <w:tc>
          <w:tcPr>
            <w:tcW w:w="5100" w:type="dxa"/>
            <w:tcBorders>
              <w:top w:val="nil"/>
              <w:left w:val="nil"/>
              <w:bottom w:val="nil"/>
              <w:right w:val="nil"/>
            </w:tcBorders>
          </w:tcPr>
          <w:p w14:paraId="6585D09B" w14:textId="77777777" w:rsidR="00055F45" w:rsidRPr="00AF2ECC" w:rsidRDefault="00055F45" w:rsidP="0017176A">
            <w:pPr>
              <w:pStyle w:val="CharCharCharCharCharCharCharCharCharCharChar0"/>
              <w:spacing w:after="0" w:line="360" w:lineRule="auto"/>
              <w:ind w:left="366"/>
              <w:rPr>
                <w:rFonts w:ascii="Arial" w:hAnsi="Arial" w:cs="Arial"/>
                <w:sz w:val="19"/>
                <w:szCs w:val="19"/>
              </w:rPr>
            </w:pPr>
            <w:r w:rsidRPr="00AF2ECC">
              <w:rPr>
                <w:rFonts w:ascii="Arial" w:hAnsi="Arial" w:cs="Arial"/>
                <w:sz w:val="19"/>
                <w:szCs w:val="19"/>
              </w:rPr>
              <w:t>EUR</w:t>
            </w:r>
          </w:p>
        </w:tc>
        <w:tc>
          <w:tcPr>
            <w:tcW w:w="1606" w:type="dxa"/>
            <w:tcBorders>
              <w:top w:val="nil"/>
              <w:left w:val="nil"/>
              <w:bottom w:val="nil"/>
              <w:right w:val="nil"/>
            </w:tcBorders>
          </w:tcPr>
          <w:p w14:paraId="59A0C1BE" w14:textId="77777777" w:rsidR="00055F45" w:rsidRPr="00AF2ECC" w:rsidRDefault="00055F45" w:rsidP="0017176A">
            <w:pPr>
              <w:pStyle w:val="a1"/>
              <w:tabs>
                <w:tab w:val="left" w:pos="0"/>
                <w:tab w:val="left" w:pos="709"/>
              </w:tabs>
              <w:spacing w:line="360" w:lineRule="auto"/>
              <w:jc w:val="right"/>
              <w:rPr>
                <w:rFonts w:ascii="Arial" w:hAnsi="Arial" w:cs="Arial"/>
                <w:sz w:val="19"/>
                <w:szCs w:val="19"/>
              </w:rPr>
            </w:pPr>
            <w:r w:rsidRPr="00AF2ECC">
              <w:rPr>
                <w:rFonts w:ascii="Arial" w:hAnsi="Arial" w:cs="Arial"/>
                <w:sz w:val="19"/>
                <w:szCs w:val="19"/>
              </w:rPr>
              <w:t>117</w:t>
            </w:r>
          </w:p>
        </w:tc>
        <w:tc>
          <w:tcPr>
            <w:tcW w:w="237" w:type="dxa"/>
            <w:tcBorders>
              <w:top w:val="nil"/>
              <w:left w:val="nil"/>
              <w:bottom w:val="nil"/>
              <w:right w:val="nil"/>
            </w:tcBorders>
          </w:tcPr>
          <w:p w14:paraId="07358466" w14:textId="77777777" w:rsidR="00055F45" w:rsidRPr="00AF2ECC" w:rsidRDefault="00055F45" w:rsidP="0017176A">
            <w:pPr>
              <w:pStyle w:val="a1"/>
              <w:tabs>
                <w:tab w:val="left" w:pos="0"/>
                <w:tab w:val="left" w:pos="709"/>
              </w:tabs>
              <w:spacing w:line="360" w:lineRule="auto"/>
              <w:jc w:val="right"/>
              <w:rPr>
                <w:rFonts w:ascii="Arial" w:hAnsi="Arial" w:cs="Arial"/>
                <w:sz w:val="19"/>
                <w:szCs w:val="19"/>
              </w:rPr>
            </w:pPr>
          </w:p>
        </w:tc>
        <w:tc>
          <w:tcPr>
            <w:tcW w:w="1590" w:type="dxa"/>
            <w:tcBorders>
              <w:top w:val="nil"/>
              <w:left w:val="nil"/>
              <w:bottom w:val="nil"/>
              <w:right w:val="nil"/>
            </w:tcBorders>
          </w:tcPr>
          <w:p w14:paraId="2B24DF86" w14:textId="77777777" w:rsidR="00055F45" w:rsidRPr="00AF2ECC" w:rsidRDefault="00055F45" w:rsidP="0017176A">
            <w:pPr>
              <w:pStyle w:val="a1"/>
              <w:tabs>
                <w:tab w:val="left" w:pos="0"/>
                <w:tab w:val="left" w:pos="709"/>
              </w:tabs>
              <w:spacing w:line="360" w:lineRule="auto"/>
              <w:jc w:val="right"/>
              <w:rPr>
                <w:rFonts w:ascii="Arial" w:hAnsi="Arial" w:cs="Arial"/>
                <w:sz w:val="19"/>
                <w:szCs w:val="19"/>
                <w:lang w:val="en-GB"/>
              </w:rPr>
            </w:pPr>
            <w:r w:rsidRPr="00AF2ECC">
              <w:rPr>
                <w:rFonts w:ascii="Arial" w:hAnsi="Arial" w:cs="Arial"/>
                <w:sz w:val="19"/>
                <w:szCs w:val="19"/>
                <w:lang w:val="en-GB"/>
              </w:rPr>
              <w:t>37.2053</w:t>
            </w:r>
          </w:p>
        </w:tc>
      </w:tr>
      <w:tr w:rsidR="00055F45" w:rsidRPr="00AF2ECC" w14:paraId="191EA278" w14:textId="77777777" w:rsidTr="0017176A">
        <w:tc>
          <w:tcPr>
            <w:tcW w:w="5100" w:type="dxa"/>
            <w:tcBorders>
              <w:top w:val="nil"/>
              <w:left w:val="nil"/>
              <w:bottom w:val="nil"/>
              <w:right w:val="nil"/>
            </w:tcBorders>
          </w:tcPr>
          <w:p w14:paraId="5071EA79" w14:textId="77777777" w:rsidR="00055F45" w:rsidRPr="00AF2ECC" w:rsidRDefault="00055F45" w:rsidP="0017176A">
            <w:pPr>
              <w:pStyle w:val="a1"/>
              <w:tabs>
                <w:tab w:val="left" w:pos="33"/>
                <w:tab w:val="left" w:pos="317"/>
              </w:tabs>
              <w:spacing w:line="360" w:lineRule="auto"/>
              <w:ind w:left="33"/>
              <w:jc w:val="center"/>
              <w:rPr>
                <w:rFonts w:ascii="Arial" w:hAnsi="Arial" w:cs="Arial"/>
                <w:sz w:val="19"/>
                <w:szCs w:val="19"/>
                <w:lang w:eastAsia="en-US"/>
              </w:rPr>
            </w:pPr>
          </w:p>
        </w:tc>
        <w:tc>
          <w:tcPr>
            <w:tcW w:w="1606" w:type="dxa"/>
            <w:tcBorders>
              <w:top w:val="nil"/>
              <w:left w:val="nil"/>
              <w:bottom w:val="nil"/>
              <w:right w:val="nil"/>
            </w:tcBorders>
          </w:tcPr>
          <w:p w14:paraId="3D3D103B" w14:textId="77777777" w:rsidR="00055F45" w:rsidRPr="00AF2ECC" w:rsidRDefault="00055F45" w:rsidP="0017176A">
            <w:pPr>
              <w:pStyle w:val="a1"/>
              <w:tabs>
                <w:tab w:val="left" w:pos="0"/>
                <w:tab w:val="left" w:pos="709"/>
              </w:tabs>
              <w:spacing w:line="360" w:lineRule="auto"/>
              <w:jc w:val="right"/>
              <w:rPr>
                <w:rFonts w:ascii="Arial" w:hAnsi="Arial" w:cs="Arial"/>
                <w:sz w:val="19"/>
                <w:szCs w:val="19"/>
                <w:lang w:eastAsia="en-US"/>
              </w:rPr>
            </w:pPr>
          </w:p>
        </w:tc>
        <w:tc>
          <w:tcPr>
            <w:tcW w:w="237" w:type="dxa"/>
            <w:tcBorders>
              <w:top w:val="nil"/>
              <w:left w:val="nil"/>
              <w:bottom w:val="nil"/>
              <w:right w:val="nil"/>
            </w:tcBorders>
          </w:tcPr>
          <w:p w14:paraId="6AA46CF7" w14:textId="77777777" w:rsidR="00055F45" w:rsidRPr="00AF2ECC" w:rsidRDefault="00055F45" w:rsidP="0017176A">
            <w:pPr>
              <w:pStyle w:val="a1"/>
              <w:tabs>
                <w:tab w:val="left" w:pos="0"/>
                <w:tab w:val="left" w:pos="709"/>
              </w:tabs>
              <w:spacing w:line="360" w:lineRule="auto"/>
              <w:jc w:val="right"/>
              <w:rPr>
                <w:rFonts w:ascii="Arial" w:hAnsi="Arial" w:cs="Arial"/>
                <w:sz w:val="19"/>
                <w:szCs w:val="19"/>
                <w:lang w:eastAsia="en-US"/>
              </w:rPr>
            </w:pPr>
          </w:p>
        </w:tc>
        <w:tc>
          <w:tcPr>
            <w:tcW w:w="1590" w:type="dxa"/>
            <w:tcBorders>
              <w:top w:val="nil"/>
              <w:left w:val="nil"/>
              <w:bottom w:val="nil"/>
              <w:right w:val="nil"/>
            </w:tcBorders>
          </w:tcPr>
          <w:p w14:paraId="40F52F26" w14:textId="77777777" w:rsidR="00055F45" w:rsidRPr="00AF2ECC" w:rsidRDefault="00055F45" w:rsidP="0017176A">
            <w:pPr>
              <w:pStyle w:val="a1"/>
              <w:tabs>
                <w:tab w:val="left" w:pos="0"/>
                <w:tab w:val="left" w:pos="709"/>
              </w:tabs>
              <w:spacing w:line="360" w:lineRule="auto"/>
              <w:jc w:val="right"/>
              <w:rPr>
                <w:rFonts w:ascii="Arial" w:hAnsi="Arial" w:cs="Arial"/>
                <w:sz w:val="19"/>
                <w:szCs w:val="19"/>
                <w:lang w:eastAsia="en-US"/>
              </w:rPr>
            </w:pPr>
          </w:p>
        </w:tc>
      </w:tr>
      <w:tr w:rsidR="00055F45" w:rsidRPr="00AF2ECC" w14:paraId="65531E39" w14:textId="77777777" w:rsidTr="0017176A">
        <w:trPr>
          <w:trHeight w:val="81"/>
        </w:trPr>
        <w:tc>
          <w:tcPr>
            <w:tcW w:w="6706" w:type="dxa"/>
            <w:gridSpan w:val="2"/>
            <w:tcBorders>
              <w:top w:val="nil"/>
              <w:left w:val="nil"/>
              <w:bottom w:val="nil"/>
              <w:right w:val="nil"/>
            </w:tcBorders>
          </w:tcPr>
          <w:p w14:paraId="474B8B04" w14:textId="77777777" w:rsidR="00055F45" w:rsidRPr="00AF2ECC" w:rsidRDefault="00055F45" w:rsidP="0017176A">
            <w:pPr>
              <w:pStyle w:val="a1"/>
              <w:tabs>
                <w:tab w:val="left" w:pos="0"/>
                <w:tab w:val="left" w:pos="709"/>
              </w:tabs>
              <w:spacing w:line="360" w:lineRule="auto"/>
              <w:rPr>
                <w:rFonts w:ascii="Arial" w:hAnsi="Arial" w:cs="Arial"/>
                <w:sz w:val="19"/>
                <w:szCs w:val="19"/>
                <w:lang w:eastAsia="en-US"/>
              </w:rPr>
            </w:pPr>
            <w:r w:rsidRPr="00AF2ECC">
              <w:rPr>
                <w:rFonts w:ascii="Arial" w:hAnsi="Arial" w:cs="Arial"/>
                <w:sz w:val="19"/>
                <w:szCs w:val="19"/>
                <w:u w:val="single"/>
                <w:lang w:eastAsia="en-US"/>
              </w:rPr>
              <w:t>Accrued commission expenses in foreign currencies</w:t>
            </w:r>
          </w:p>
        </w:tc>
        <w:tc>
          <w:tcPr>
            <w:tcW w:w="237" w:type="dxa"/>
            <w:tcBorders>
              <w:top w:val="nil"/>
              <w:left w:val="nil"/>
              <w:bottom w:val="nil"/>
              <w:right w:val="nil"/>
            </w:tcBorders>
          </w:tcPr>
          <w:p w14:paraId="382105D9" w14:textId="77777777" w:rsidR="00055F45" w:rsidRPr="00AF2ECC" w:rsidRDefault="00055F45" w:rsidP="0017176A">
            <w:pPr>
              <w:pStyle w:val="a1"/>
              <w:tabs>
                <w:tab w:val="left" w:pos="0"/>
                <w:tab w:val="left" w:pos="709"/>
              </w:tabs>
              <w:spacing w:line="360" w:lineRule="auto"/>
              <w:jc w:val="right"/>
              <w:rPr>
                <w:rFonts w:ascii="Arial" w:hAnsi="Arial" w:cs="Arial"/>
                <w:sz w:val="19"/>
                <w:szCs w:val="19"/>
                <w:lang w:eastAsia="en-US"/>
              </w:rPr>
            </w:pPr>
          </w:p>
        </w:tc>
        <w:tc>
          <w:tcPr>
            <w:tcW w:w="1590" w:type="dxa"/>
            <w:tcBorders>
              <w:top w:val="nil"/>
              <w:left w:val="nil"/>
              <w:bottom w:val="nil"/>
              <w:right w:val="nil"/>
            </w:tcBorders>
          </w:tcPr>
          <w:p w14:paraId="65EA3729" w14:textId="77777777" w:rsidR="00055F45" w:rsidRPr="00AF2ECC" w:rsidRDefault="00055F45" w:rsidP="0017176A">
            <w:pPr>
              <w:pStyle w:val="a1"/>
              <w:tabs>
                <w:tab w:val="left" w:pos="0"/>
                <w:tab w:val="left" w:pos="709"/>
              </w:tabs>
              <w:spacing w:line="360" w:lineRule="auto"/>
              <w:jc w:val="right"/>
              <w:rPr>
                <w:rFonts w:ascii="Arial" w:hAnsi="Arial" w:cs="Arial"/>
                <w:sz w:val="19"/>
                <w:szCs w:val="19"/>
                <w:lang w:eastAsia="en-US"/>
              </w:rPr>
            </w:pPr>
          </w:p>
        </w:tc>
      </w:tr>
      <w:tr w:rsidR="00055F45" w:rsidRPr="00AF2ECC" w14:paraId="4EE75F5C" w14:textId="77777777" w:rsidTr="0017176A">
        <w:trPr>
          <w:trHeight w:val="81"/>
        </w:trPr>
        <w:tc>
          <w:tcPr>
            <w:tcW w:w="5100" w:type="dxa"/>
            <w:tcBorders>
              <w:top w:val="nil"/>
              <w:left w:val="nil"/>
              <w:bottom w:val="nil"/>
              <w:right w:val="nil"/>
            </w:tcBorders>
          </w:tcPr>
          <w:p w14:paraId="40BB53FD" w14:textId="77777777" w:rsidR="00055F45" w:rsidRPr="00AF2ECC" w:rsidRDefault="00055F45" w:rsidP="0017176A">
            <w:pPr>
              <w:pStyle w:val="CharCharCharCharCharCharCharCharCharCharChar0"/>
              <w:spacing w:after="0" w:line="360" w:lineRule="auto"/>
              <w:ind w:left="366"/>
              <w:rPr>
                <w:rFonts w:ascii="Arial" w:hAnsi="Arial" w:cs="Arial"/>
                <w:sz w:val="19"/>
                <w:szCs w:val="19"/>
              </w:rPr>
            </w:pPr>
            <w:r w:rsidRPr="00AF2ECC">
              <w:rPr>
                <w:rFonts w:ascii="Arial" w:hAnsi="Arial" w:cs="Arial"/>
                <w:sz w:val="19"/>
                <w:szCs w:val="19"/>
              </w:rPr>
              <w:t>USD</w:t>
            </w:r>
          </w:p>
        </w:tc>
        <w:tc>
          <w:tcPr>
            <w:tcW w:w="1606" w:type="dxa"/>
            <w:tcBorders>
              <w:top w:val="nil"/>
              <w:left w:val="nil"/>
              <w:bottom w:val="nil"/>
              <w:right w:val="nil"/>
            </w:tcBorders>
            <w:vAlign w:val="center"/>
          </w:tcPr>
          <w:p w14:paraId="6D91DE3C" w14:textId="77777777" w:rsidR="00055F45" w:rsidRPr="00AF2ECC" w:rsidRDefault="00055F45" w:rsidP="0017176A">
            <w:pPr>
              <w:pStyle w:val="a1"/>
              <w:tabs>
                <w:tab w:val="left" w:pos="0"/>
                <w:tab w:val="left" w:pos="709"/>
              </w:tabs>
              <w:spacing w:line="360" w:lineRule="auto"/>
              <w:jc w:val="right"/>
              <w:rPr>
                <w:rFonts w:ascii="Arial" w:hAnsi="Arial" w:cs="Arial"/>
                <w:sz w:val="19"/>
                <w:szCs w:val="19"/>
                <w:lang w:val="en-GB"/>
              </w:rPr>
            </w:pPr>
            <w:r w:rsidRPr="00AF2ECC">
              <w:rPr>
                <w:rFonts w:ascii="Arial" w:hAnsi="Arial" w:cs="Arial"/>
                <w:sz w:val="19"/>
                <w:szCs w:val="19"/>
                <w:lang w:val="en-GB"/>
              </w:rPr>
              <w:t>321</w:t>
            </w:r>
          </w:p>
        </w:tc>
        <w:tc>
          <w:tcPr>
            <w:tcW w:w="237" w:type="dxa"/>
            <w:tcBorders>
              <w:top w:val="nil"/>
              <w:left w:val="nil"/>
              <w:bottom w:val="nil"/>
              <w:right w:val="nil"/>
            </w:tcBorders>
            <w:vAlign w:val="center"/>
          </w:tcPr>
          <w:p w14:paraId="10078F06" w14:textId="77777777" w:rsidR="00055F45" w:rsidRPr="00AF2ECC" w:rsidRDefault="00055F45" w:rsidP="0017176A">
            <w:pPr>
              <w:pStyle w:val="a1"/>
              <w:tabs>
                <w:tab w:val="left" w:pos="0"/>
                <w:tab w:val="left" w:pos="709"/>
              </w:tabs>
              <w:spacing w:line="360" w:lineRule="auto"/>
              <w:jc w:val="right"/>
              <w:rPr>
                <w:rFonts w:ascii="Arial" w:hAnsi="Arial" w:cs="Arial"/>
                <w:sz w:val="19"/>
                <w:szCs w:val="19"/>
                <w:lang w:val="en-GB"/>
              </w:rPr>
            </w:pPr>
          </w:p>
        </w:tc>
        <w:tc>
          <w:tcPr>
            <w:tcW w:w="1590" w:type="dxa"/>
            <w:tcBorders>
              <w:top w:val="nil"/>
              <w:left w:val="nil"/>
              <w:bottom w:val="nil"/>
              <w:right w:val="nil"/>
            </w:tcBorders>
            <w:vAlign w:val="center"/>
          </w:tcPr>
          <w:p w14:paraId="0D0689F6" w14:textId="77777777" w:rsidR="00055F45" w:rsidRPr="00AF2ECC" w:rsidRDefault="00055F45" w:rsidP="0017176A">
            <w:pPr>
              <w:pStyle w:val="a1"/>
              <w:tabs>
                <w:tab w:val="left" w:pos="0"/>
                <w:tab w:val="left" w:pos="709"/>
              </w:tabs>
              <w:spacing w:line="360" w:lineRule="auto"/>
              <w:jc w:val="right"/>
              <w:rPr>
                <w:rFonts w:ascii="Arial" w:hAnsi="Arial" w:cs="Arial"/>
                <w:sz w:val="19"/>
                <w:szCs w:val="19"/>
                <w:lang w:val="en-GB"/>
              </w:rPr>
            </w:pPr>
            <w:r w:rsidRPr="00AF2ECC">
              <w:rPr>
                <w:rFonts w:ascii="Arial" w:hAnsi="Arial" w:cs="Arial"/>
                <w:sz w:val="19"/>
                <w:szCs w:val="19"/>
                <w:lang w:val="en-GB"/>
              </w:rPr>
              <w:t>34.7335</w:t>
            </w:r>
          </w:p>
        </w:tc>
      </w:tr>
      <w:tr w:rsidR="00055F45" w:rsidRPr="00AF2ECC" w14:paraId="681C3F17" w14:textId="77777777" w:rsidTr="0017176A">
        <w:trPr>
          <w:trHeight w:val="81"/>
        </w:trPr>
        <w:tc>
          <w:tcPr>
            <w:tcW w:w="5100" w:type="dxa"/>
            <w:tcBorders>
              <w:top w:val="nil"/>
              <w:left w:val="nil"/>
              <w:bottom w:val="nil"/>
              <w:right w:val="nil"/>
            </w:tcBorders>
          </w:tcPr>
          <w:p w14:paraId="1D4220B8" w14:textId="77777777" w:rsidR="00055F45" w:rsidRPr="00AF2ECC" w:rsidRDefault="00055F45" w:rsidP="0017176A">
            <w:pPr>
              <w:pStyle w:val="ListParagraph1"/>
              <w:spacing w:after="0" w:line="360" w:lineRule="auto"/>
              <w:ind w:left="366"/>
              <w:rPr>
                <w:rFonts w:ascii="Arial" w:hAnsi="Arial" w:cs="Arial"/>
                <w:sz w:val="19"/>
                <w:szCs w:val="19"/>
              </w:rPr>
            </w:pPr>
            <w:r w:rsidRPr="00AF2ECC">
              <w:rPr>
                <w:rFonts w:ascii="Arial" w:hAnsi="Arial" w:cs="Arial"/>
                <w:sz w:val="19"/>
                <w:szCs w:val="19"/>
              </w:rPr>
              <w:t>EUR</w:t>
            </w:r>
          </w:p>
        </w:tc>
        <w:tc>
          <w:tcPr>
            <w:tcW w:w="1606" w:type="dxa"/>
            <w:tcBorders>
              <w:top w:val="nil"/>
              <w:left w:val="nil"/>
              <w:bottom w:val="nil"/>
              <w:right w:val="nil"/>
            </w:tcBorders>
            <w:vAlign w:val="center"/>
          </w:tcPr>
          <w:p w14:paraId="0CEDF396" w14:textId="77777777" w:rsidR="00055F45" w:rsidRPr="00AF2ECC" w:rsidRDefault="00055F45" w:rsidP="0017176A">
            <w:pPr>
              <w:pStyle w:val="a1"/>
              <w:tabs>
                <w:tab w:val="left" w:pos="0"/>
                <w:tab w:val="left" w:pos="709"/>
              </w:tabs>
              <w:spacing w:line="360" w:lineRule="auto"/>
              <w:jc w:val="right"/>
              <w:rPr>
                <w:rFonts w:ascii="Arial" w:hAnsi="Arial" w:cs="Arial"/>
                <w:sz w:val="19"/>
                <w:szCs w:val="19"/>
                <w:lang w:val="en-GB"/>
              </w:rPr>
            </w:pPr>
            <w:r w:rsidRPr="00AF2ECC">
              <w:rPr>
                <w:rFonts w:ascii="Arial" w:hAnsi="Arial" w:cs="Arial"/>
                <w:sz w:val="19"/>
                <w:szCs w:val="19"/>
                <w:lang w:val="en-GB"/>
              </w:rPr>
              <w:t>23</w:t>
            </w:r>
          </w:p>
        </w:tc>
        <w:tc>
          <w:tcPr>
            <w:tcW w:w="237" w:type="dxa"/>
            <w:tcBorders>
              <w:top w:val="nil"/>
              <w:left w:val="nil"/>
              <w:bottom w:val="nil"/>
              <w:right w:val="nil"/>
            </w:tcBorders>
            <w:vAlign w:val="center"/>
          </w:tcPr>
          <w:p w14:paraId="1FA67293" w14:textId="77777777" w:rsidR="00055F45" w:rsidRPr="00AF2ECC" w:rsidRDefault="00055F45" w:rsidP="0017176A">
            <w:pPr>
              <w:pStyle w:val="a1"/>
              <w:tabs>
                <w:tab w:val="left" w:pos="0"/>
                <w:tab w:val="left" w:pos="709"/>
              </w:tabs>
              <w:spacing w:line="360" w:lineRule="auto"/>
              <w:jc w:val="right"/>
              <w:rPr>
                <w:rFonts w:ascii="Arial" w:hAnsi="Arial" w:cs="Arial"/>
                <w:sz w:val="19"/>
                <w:szCs w:val="19"/>
                <w:lang w:val="en-GB"/>
              </w:rPr>
            </w:pPr>
          </w:p>
        </w:tc>
        <w:tc>
          <w:tcPr>
            <w:tcW w:w="1590" w:type="dxa"/>
            <w:tcBorders>
              <w:top w:val="nil"/>
              <w:left w:val="nil"/>
              <w:bottom w:val="nil"/>
              <w:right w:val="nil"/>
            </w:tcBorders>
            <w:vAlign w:val="center"/>
          </w:tcPr>
          <w:p w14:paraId="4F8623E7" w14:textId="77777777" w:rsidR="00055F45" w:rsidRPr="00AF2ECC" w:rsidRDefault="00055F45" w:rsidP="0017176A">
            <w:pPr>
              <w:pStyle w:val="a1"/>
              <w:tabs>
                <w:tab w:val="left" w:pos="0"/>
                <w:tab w:val="left" w:pos="709"/>
              </w:tabs>
              <w:spacing w:line="360" w:lineRule="auto"/>
              <w:jc w:val="right"/>
              <w:rPr>
                <w:rFonts w:ascii="Arial" w:hAnsi="Arial" w:cs="Arial"/>
                <w:sz w:val="19"/>
                <w:szCs w:val="19"/>
                <w:lang w:val="en-GB"/>
              </w:rPr>
            </w:pPr>
            <w:r w:rsidRPr="00AF2ECC">
              <w:rPr>
                <w:rFonts w:ascii="Arial" w:hAnsi="Arial" w:cs="Arial"/>
                <w:sz w:val="19"/>
                <w:szCs w:val="19"/>
                <w:lang w:val="en-GB"/>
              </w:rPr>
              <w:t>37.2053</w:t>
            </w:r>
          </w:p>
        </w:tc>
      </w:tr>
      <w:tr w:rsidR="00055F45" w:rsidRPr="00AF2ECC" w14:paraId="22C06FF4" w14:textId="77777777" w:rsidTr="0017176A">
        <w:trPr>
          <w:trHeight w:val="81"/>
        </w:trPr>
        <w:tc>
          <w:tcPr>
            <w:tcW w:w="5100" w:type="dxa"/>
            <w:tcBorders>
              <w:top w:val="nil"/>
              <w:left w:val="nil"/>
              <w:bottom w:val="nil"/>
              <w:right w:val="nil"/>
            </w:tcBorders>
          </w:tcPr>
          <w:p w14:paraId="1EAD3DF5" w14:textId="77777777" w:rsidR="00055F45" w:rsidRPr="00AF2ECC" w:rsidRDefault="00055F45" w:rsidP="0017176A">
            <w:pPr>
              <w:pStyle w:val="ListParagraph1"/>
              <w:spacing w:after="0" w:line="360" w:lineRule="auto"/>
              <w:ind w:left="366"/>
              <w:rPr>
                <w:rFonts w:ascii="Arial" w:hAnsi="Arial" w:cs="Arial"/>
                <w:sz w:val="19"/>
                <w:szCs w:val="19"/>
              </w:rPr>
            </w:pPr>
          </w:p>
        </w:tc>
        <w:tc>
          <w:tcPr>
            <w:tcW w:w="1606" w:type="dxa"/>
            <w:tcBorders>
              <w:top w:val="nil"/>
              <w:left w:val="nil"/>
              <w:bottom w:val="nil"/>
              <w:right w:val="nil"/>
            </w:tcBorders>
            <w:vAlign w:val="center"/>
          </w:tcPr>
          <w:p w14:paraId="772EA95B" w14:textId="77777777" w:rsidR="00055F45" w:rsidRPr="00AF2ECC" w:rsidRDefault="00055F45" w:rsidP="0017176A">
            <w:pPr>
              <w:pStyle w:val="a1"/>
              <w:tabs>
                <w:tab w:val="left" w:pos="0"/>
                <w:tab w:val="left" w:pos="709"/>
              </w:tabs>
              <w:spacing w:line="360" w:lineRule="auto"/>
              <w:jc w:val="right"/>
              <w:rPr>
                <w:rFonts w:ascii="Arial" w:hAnsi="Arial" w:cs="Arial"/>
                <w:sz w:val="19"/>
                <w:szCs w:val="19"/>
                <w:lang w:val="en-GB"/>
              </w:rPr>
            </w:pPr>
          </w:p>
        </w:tc>
        <w:tc>
          <w:tcPr>
            <w:tcW w:w="237" w:type="dxa"/>
            <w:tcBorders>
              <w:top w:val="nil"/>
              <w:left w:val="nil"/>
              <w:bottom w:val="nil"/>
              <w:right w:val="nil"/>
            </w:tcBorders>
            <w:vAlign w:val="center"/>
          </w:tcPr>
          <w:p w14:paraId="54240197" w14:textId="77777777" w:rsidR="00055F45" w:rsidRPr="00AF2ECC" w:rsidRDefault="00055F45" w:rsidP="0017176A">
            <w:pPr>
              <w:pStyle w:val="a1"/>
              <w:tabs>
                <w:tab w:val="left" w:pos="0"/>
                <w:tab w:val="left" w:pos="709"/>
              </w:tabs>
              <w:spacing w:line="360" w:lineRule="auto"/>
              <w:jc w:val="right"/>
              <w:rPr>
                <w:rFonts w:ascii="Arial" w:hAnsi="Arial" w:cs="Arial"/>
                <w:sz w:val="19"/>
                <w:szCs w:val="19"/>
                <w:lang w:val="en-GB"/>
              </w:rPr>
            </w:pPr>
          </w:p>
        </w:tc>
        <w:tc>
          <w:tcPr>
            <w:tcW w:w="1590" w:type="dxa"/>
            <w:tcBorders>
              <w:top w:val="nil"/>
              <w:left w:val="nil"/>
              <w:bottom w:val="nil"/>
              <w:right w:val="nil"/>
            </w:tcBorders>
            <w:vAlign w:val="center"/>
          </w:tcPr>
          <w:p w14:paraId="045DEFAD" w14:textId="77777777" w:rsidR="00055F45" w:rsidRPr="00AF2ECC" w:rsidRDefault="00055F45" w:rsidP="0017176A">
            <w:pPr>
              <w:pStyle w:val="a1"/>
              <w:tabs>
                <w:tab w:val="left" w:pos="0"/>
                <w:tab w:val="left" w:pos="709"/>
              </w:tabs>
              <w:spacing w:line="360" w:lineRule="auto"/>
              <w:jc w:val="right"/>
              <w:rPr>
                <w:rFonts w:ascii="Arial" w:hAnsi="Arial" w:cs="Arial"/>
                <w:sz w:val="19"/>
                <w:szCs w:val="19"/>
                <w:lang w:val="en-GB"/>
              </w:rPr>
            </w:pPr>
          </w:p>
        </w:tc>
      </w:tr>
      <w:tr w:rsidR="00055F45" w:rsidRPr="00AF2ECC" w14:paraId="19AAC9EE" w14:textId="77777777" w:rsidTr="0017176A">
        <w:trPr>
          <w:trHeight w:val="81"/>
        </w:trPr>
        <w:tc>
          <w:tcPr>
            <w:tcW w:w="5100" w:type="dxa"/>
            <w:tcBorders>
              <w:top w:val="nil"/>
              <w:left w:val="nil"/>
              <w:bottom w:val="nil"/>
              <w:right w:val="nil"/>
            </w:tcBorders>
          </w:tcPr>
          <w:p w14:paraId="4B93AEA5" w14:textId="77777777" w:rsidR="00055F45" w:rsidRPr="00AF2ECC" w:rsidRDefault="00055F45" w:rsidP="0017176A">
            <w:pPr>
              <w:pStyle w:val="ListParagraph1"/>
              <w:spacing w:after="0" w:line="360" w:lineRule="auto"/>
              <w:ind w:left="0"/>
              <w:rPr>
                <w:rFonts w:ascii="Arial" w:hAnsi="Arial" w:cs="Arial"/>
                <w:sz w:val="19"/>
                <w:szCs w:val="19"/>
              </w:rPr>
            </w:pPr>
            <w:r w:rsidRPr="00AF2ECC">
              <w:rPr>
                <w:rFonts w:ascii="Arial" w:hAnsi="Arial" w:cs="Arial"/>
                <w:sz w:val="19"/>
                <w:szCs w:val="19"/>
                <w:u w:val="single"/>
              </w:rPr>
              <w:t>Other accrued expenses in foreign currencies</w:t>
            </w:r>
          </w:p>
        </w:tc>
        <w:tc>
          <w:tcPr>
            <w:tcW w:w="1606" w:type="dxa"/>
            <w:tcBorders>
              <w:top w:val="nil"/>
              <w:left w:val="nil"/>
              <w:bottom w:val="nil"/>
              <w:right w:val="nil"/>
            </w:tcBorders>
            <w:vAlign w:val="center"/>
          </w:tcPr>
          <w:p w14:paraId="7B9FC2F5" w14:textId="77777777" w:rsidR="00055F45" w:rsidRPr="00AF2ECC" w:rsidRDefault="00055F45" w:rsidP="0017176A">
            <w:pPr>
              <w:pStyle w:val="a1"/>
              <w:tabs>
                <w:tab w:val="left" w:pos="0"/>
                <w:tab w:val="left" w:pos="709"/>
              </w:tabs>
              <w:spacing w:line="360" w:lineRule="auto"/>
              <w:jc w:val="right"/>
              <w:rPr>
                <w:rFonts w:ascii="Arial" w:hAnsi="Arial" w:cs="Arial"/>
                <w:sz w:val="19"/>
                <w:szCs w:val="19"/>
                <w:lang w:val="en-GB"/>
              </w:rPr>
            </w:pPr>
          </w:p>
        </w:tc>
        <w:tc>
          <w:tcPr>
            <w:tcW w:w="237" w:type="dxa"/>
            <w:tcBorders>
              <w:top w:val="nil"/>
              <w:left w:val="nil"/>
              <w:bottom w:val="nil"/>
              <w:right w:val="nil"/>
            </w:tcBorders>
            <w:vAlign w:val="center"/>
          </w:tcPr>
          <w:p w14:paraId="3B073B19" w14:textId="77777777" w:rsidR="00055F45" w:rsidRPr="00AF2ECC" w:rsidRDefault="00055F45" w:rsidP="0017176A">
            <w:pPr>
              <w:pStyle w:val="a1"/>
              <w:tabs>
                <w:tab w:val="left" w:pos="0"/>
                <w:tab w:val="left" w:pos="709"/>
              </w:tabs>
              <w:spacing w:line="360" w:lineRule="auto"/>
              <w:jc w:val="right"/>
              <w:rPr>
                <w:rFonts w:ascii="Arial" w:hAnsi="Arial" w:cs="Arial"/>
                <w:sz w:val="19"/>
                <w:szCs w:val="19"/>
                <w:lang w:val="en-GB"/>
              </w:rPr>
            </w:pPr>
          </w:p>
        </w:tc>
        <w:tc>
          <w:tcPr>
            <w:tcW w:w="1590" w:type="dxa"/>
            <w:tcBorders>
              <w:top w:val="nil"/>
              <w:left w:val="nil"/>
              <w:bottom w:val="nil"/>
              <w:right w:val="nil"/>
            </w:tcBorders>
            <w:vAlign w:val="center"/>
          </w:tcPr>
          <w:p w14:paraId="1F72FEEF" w14:textId="77777777" w:rsidR="00055F45" w:rsidRPr="00AF2ECC" w:rsidRDefault="00055F45" w:rsidP="0017176A">
            <w:pPr>
              <w:pStyle w:val="a1"/>
              <w:tabs>
                <w:tab w:val="left" w:pos="0"/>
                <w:tab w:val="left" w:pos="709"/>
              </w:tabs>
              <w:spacing w:line="360" w:lineRule="auto"/>
              <w:jc w:val="right"/>
              <w:rPr>
                <w:rFonts w:ascii="Arial" w:hAnsi="Arial" w:cs="Arial"/>
                <w:sz w:val="19"/>
                <w:szCs w:val="19"/>
                <w:lang w:val="en-GB"/>
              </w:rPr>
            </w:pPr>
          </w:p>
        </w:tc>
      </w:tr>
      <w:tr w:rsidR="00055F45" w:rsidRPr="00AF2ECC" w14:paraId="30607BC2" w14:textId="77777777" w:rsidTr="0017176A">
        <w:trPr>
          <w:trHeight w:val="81"/>
        </w:trPr>
        <w:tc>
          <w:tcPr>
            <w:tcW w:w="5100" w:type="dxa"/>
            <w:tcBorders>
              <w:top w:val="nil"/>
              <w:left w:val="nil"/>
              <w:bottom w:val="nil"/>
              <w:right w:val="nil"/>
            </w:tcBorders>
          </w:tcPr>
          <w:p w14:paraId="48115E4A" w14:textId="77777777" w:rsidR="00055F45" w:rsidRPr="00AF2ECC" w:rsidRDefault="00055F45" w:rsidP="0017176A">
            <w:pPr>
              <w:pStyle w:val="ListParagraph1"/>
              <w:spacing w:after="0" w:line="360" w:lineRule="auto"/>
              <w:ind w:left="366"/>
              <w:rPr>
                <w:rFonts w:ascii="Arial" w:hAnsi="Arial" w:cs="Arial"/>
                <w:sz w:val="19"/>
                <w:szCs w:val="19"/>
              </w:rPr>
            </w:pPr>
            <w:r w:rsidRPr="00AF2ECC">
              <w:rPr>
                <w:rFonts w:ascii="Arial" w:hAnsi="Arial" w:cs="Arial"/>
                <w:sz w:val="19"/>
                <w:szCs w:val="19"/>
              </w:rPr>
              <w:t>USD</w:t>
            </w:r>
          </w:p>
        </w:tc>
        <w:tc>
          <w:tcPr>
            <w:tcW w:w="1606" w:type="dxa"/>
            <w:tcBorders>
              <w:top w:val="nil"/>
              <w:left w:val="nil"/>
              <w:bottom w:val="nil"/>
              <w:right w:val="nil"/>
            </w:tcBorders>
            <w:vAlign w:val="center"/>
          </w:tcPr>
          <w:p w14:paraId="5D5B2AE0" w14:textId="77777777" w:rsidR="00055F45" w:rsidRPr="00AF2ECC" w:rsidRDefault="00055F45" w:rsidP="0017176A">
            <w:pPr>
              <w:pStyle w:val="a1"/>
              <w:tabs>
                <w:tab w:val="left" w:pos="0"/>
                <w:tab w:val="left" w:pos="709"/>
              </w:tabs>
              <w:spacing w:line="360" w:lineRule="auto"/>
              <w:jc w:val="right"/>
              <w:rPr>
                <w:rFonts w:ascii="Arial" w:hAnsi="Arial" w:cs="Arial"/>
                <w:sz w:val="19"/>
                <w:szCs w:val="19"/>
                <w:lang w:val="en-GB"/>
              </w:rPr>
            </w:pPr>
            <w:r w:rsidRPr="00AF2ECC">
              <w:rPr>
                <w:rFonts w:ascii="Arial" w:hAnsi="Arial" w:cs="Arial"/>
                <w:sz w:val="19"/>
                <w:szCs w:val="19"/>
                <w:lang w:val="en-GB"/>
              </w:rPr>
              <w:t>203</w:t>
            </w:r>
          </w:p>
        </w:tc>
        <w:tc>
          <w:tcPr>
            <w:tcW w:w="237" w:type="dxa"/>
            <w:tcBorders>
              <w:top w:val="nil"/>
              <w:left w:val="nil"/>
              <w:bottom w:val="nil"/>
              <w:right w:val="nil"/>
            </w:tcBorders>
            <w:vAlign w:val="center"/>
          </w:tcPr>
          <w:p w14:paraId="0D88C618" w14:textId="77777777" w:rsidR="00055F45" w:rsidRPr="00AF2ECC" w:rsidRDefault="00055F45" w:rsidP="0017176A">
            <w:pPr>
              <w:pStyle w:val="a1"/>
              <w:tabs>
                <w:tab w:val="left" w:pos="0"/>
                <w:tab w:val="left" w:pos="709"/>
              </w:tabs>
              <w:spacing w:line="360" w:lineRule="auto"/>
              <w:jc w:val="right"/>
              <w:rPr>
                <w:rFonts w:ascii="Arial" w:hAnsi="Arial" w:cs="Arial"/>
                <w:sz w:val="19"/>
                <w:szCs w:val="19"/>
                <w:lang w:val="en-GB"/>
              </w:rPr>
            </w:pPr>
          </w:p>
        </w:tc>
        <w:tc>
          <w:tcPr>
            <w:tcW w:w="1590" w:type="dxa"/>
            <w:tcBorders>
              <w:top w:val="nil"/>
              <w:left w:val="nil"/>
              <w:bottom w:val="nil"/>
              <w:right w:val="nil"/>
            </w:tcBorders>
            <w:vAlign w:val="center"/>
          </w:tcPr>
          <w:p w14:paraId="53243DB7" w14:textId="77777777" w:rsidR="00055F45" w:rsidRPr="00AF2ECC" w:rsidRDefault="00055F45" w:rsidP="0017176A">
            <w:pPr>
              <w:pStyle w:val="a1"/>
              <w:tabs>
                <w:tab w:val="left" w:pos="0"/>
                <w:tab w:val="left" w:pos="709"/>
              </w:tabs>
              <w:spacing w:line="360" w:lineRule="auto"/>
              <w:jc w:val="right"/>
              <w:rPr>
                <w:rFonts w:ascii="Arial" w:hAnsi="Arial" w:cs="Arial"/>
                <w:sz w:val="19"/>
                <w:szCs w:val="19"/>
                <w:lang w:val="en-GB"/>
              </w:rPr>
            </w:pPr>
            <w:r w:rsidRPr="00AF2ECC">
              <w:rPr>
                <w:rFonts w:ascii="Arial" w:hAnsi="Arial" w:cs="Arial"/>
                <w:sz w:val="19"/>
                <w:szCs w:val="19"/>
                <w:lang w:val="en-GB"/>
              </w:rPr>
              <w:t>34.7335</w:t>
            </w:r>
          </w:p>
        </w:tc>
      </w:tr>
    </w:tbl>
    <w:p w14:paraId="74493B3D" w14:textId="77777777" w:rsidR="00FB500F" w:rsidRPr="00AF2ECC" w:rsidRDefault="00FB500F" w:rsidP="006A7D1C">
      <w:pPr>
        <w:ind w:left="98"/>
        <w:rPr>
          <w:rFonts w:ascii="Arial" w:hAnsi="Arial" w:cs="Arial"/>
          <w:sz w:val="19"/>
          <w:szCs w:val="19"/>
        </w:rPr>
      </w:pPr>
    </w:p>
    <w:p w14:paraId="1FDBF164" w14:textId="77777777" w:rsidR="00A748AA" w:rsidRPr="00AF2ECC" w:rsidRDefault="00A748AA" w:rsidP="006A7D1C">
      <w:pPr>
        <w:ind w:left="98"/>
        <w:rPr>
          <w:rFonts w:ascii="Arial" w:hAnsi="Arial" w:cs="Arial"/>
          <w:sz w:val="19"/>
          <w:szCs w:val="19"/>
        </w:rPr>
      </w:pPr>
    </w:p>
    <w:p w14:paraId="57D9D22C" w14:textId="4AA0FE06" w:rsidR="006A7D1C" w:rsidRPr="00AF2ECC" w:rsidRDefault="006A7D1C" w:rsidP="005B36E6">
      <w:pPr>
        <w:spacing w:line="360" w:lineRule="auto"/>
        <w:ind w:left="981"/>
        <w:jc w:val="thaiDistribute"/>
        <w:rPr>
          <w:rFonts w:ascii="Arial" w:hAnsi="Arial" w:cs="Arial"/>
          <w:sz w:val="19"/>
          <w:szCs w:val="19"/>
        </w:rPr>
      </w:pPr>
      <w:r w:rsidRPr="00AF2ECC">
        <w:rPr>
          <w:rFonts w:ascii="Arial" w:hAnsi="Arial" w:cs="Arial"/>
          <w:sz w:val="19"/>
          <w:szCs w:val="19"/>
        </w:rPr>
        <w:t xml:space="preserve">As </w:t>
      </w:r>
      <w:proofErr w:type="gramStart"/>
      <w:r w:rsidRPr="00AF2ECC">
        <w:rPr>
          <w:rFonts w:ascii="Arial" w:hAnsi="Arial" w:cs="Arial"/>
          <w:sz w:val="19"/>
          <w:szCs w:val="19"/>
        </w:rPr>
        <w:t>at</w:t>
      </w:r>
      <w:proofErr w:type="gramEnd"/>
      <w:r w:rsidRPr="00AF2ECC">
        <w:rPr>
          <w:rFonts w:ascii="Arial" w:hAnsi="Arial" w:cs="Arial"/>
          <w:sz w:val="19"/>
          <w:szCs w:val="19"/>
        </w:rPr>
        <w:t xml:space="preserve"> 31 December 202</w:t>
      </w:r>
      <w:r w:rsidR="00055F45" w:rsidRPr="00AF2ECC">
        <w:rPr>
          <w:rFonts w:ascii="Arial" w:hAnsi="Arial" w:cs="Arial"/>
          <w:sz w:val="19"/>
          <w:szCs w:val="19"/>
        </w:rPr>
        <w:t>3</w:t>
      </w:r>
      <w:r w:rsidR="00FF4235" w:rsidRPr="00AF2ECC">
        <w:rPr>
          <w:rFonts w:ascii="Arial" w:hAnsi="Arial" w:cs="Arial"/>
          <w:sz w:val="19"/>
          <w:szCs w:val="19"/>
        </w:rPr>
        <w:t>, the Company has forward contracts for collection balance of payment</w:t>
      </w:r>
      <w:r w:rsidR="005B36E6">
        <w:rPr>
          <w:rFonts w:ascii="Arial" w:hAnsi="Arial" w:cs="Arial"/>
          <w:sz w:val="19"/>
          <w:szCs w:val="19"/>
        </w:rPr>
        <w:t xml:space="preserve"> </w:t>
      </w:r>
      <w:r w:rsidR="00FF4235" w:rsidRPr="00AF2ECC">
        <w:rPr>
          <w:rFonts w:ascii="Arial" w:hAnsi="Arial" w:cs="Arial"/>
          <w:sz w:val="19"/>
          <w:szCs w:val="19"/>
        </w:rPr>
        <w:t>from trade accounts receivable net amount of Baht 16.52 million.</w:t>
      </w:r>
      <w:r w:rsidR="009914F2" w:rsidRPr="00AF2ECC">
        <w:rPr>
          <w:rFonts w:ascii="Arial" w:hAnsi="Arial" w:cs="Arial"/>
          <w:sz w:val="19"/>
          <w:cs/>
        </w:rPr>
        <w:t xml:space="preserve"> </w:t>
      </w:r>
    </w:p>
    <w:p w14:paraId="5A60D7FF" w14:textId="77777777" w:rsidR="006A7D1C" w:rsidRPr="00AF2ECC" w:rsidRDefault="006A7D1C" w:rsidP="00E34980">
      <w:pPr>
        <w:spacing w:line="360" w:lineRule="auto"/>
        <w:ind w:left="981"/>
        <w:rPr>
          <w:rFonts w:ascii="Arial" w:hAnsi="Arial" w:cs="Arial"/>
          <w:sz w:val="19"/>
          <w:szCs w:val="19"/>
        </w:rPr>
      </w:pPr>
    </w:p>
    <w:p w14:paraId="40A4D5C6" w14:textId="596A845A" w:rsidR="007D1936" w:rsidRPr="00AF2ECC" w:rsidRDefault="006A7D1C" w:rsidP="00FF4235">
      <w:pPr>
        <w:spacing w:line="360" w:lineRule="auto"/>
        <w:ind w:left="981"/>
        <w:jc w:val="thaiDistribute"/>
        <w:rPr>
          <w:rFonts w:ascii="Arial" w:hAnsi="Arial" w:cs="Arial"/>
          <w:sz w:val="19"/>
          <w:szCs w:val="19"/>
        </w:rPr>
      </w:pPr>
      <w:r w:rsidRPr="00AF2ECC">
        <w:rPr>
          <w:rFonts w:ascii="Arial" w:hAnsi="Arial" w:cs="Arial"/>
          <w:sz w:val="19"/>
          <w:szCs w:val="19"/>
        </w:rPr>
        <w:t xml:space="preserve">For </w:t>
      </w:r>
      <w:r w:rsidR="00FF4235" w:rsidRPr="00AF2ECC">
        <w:rPr>
          <w:rFonts w:ascii="Arial" w:hAnsi="Arial" w:cs="Arial"/>
          <w:sz w:val="19"/>
          <w:szCs w:val="19"/>
        </w:rPr>
        <w:t xml:space="preserve">the case where the Company fail to take delivery from, or fail to deliver to, derivatives contract amount at the date of maturity. The Company agree to pay compensation arising from the difference between exchange rate under this transaction and exchange rate under the prevailing market conditions multiplied by the untaken foreign currency amount to the bank. However, amount of gain or loss on exchange rate from forward contract as </w:t>
      </w:r>
      <w:proofErr w:type="gramStart"/>
      <w:r w:rsidR="00FF4235" w:rsidRPr="00AF2ECC">
        <w:rPr>
          <w:rFonts w:ascii="Arial" w:hAnsi="Arial" w:cs="Arial"/>
          <w:sz w:val="19"/>
          <w:szCs w:val="19"/>
        </w:rPr>
        <w:t>at</w:t>
      </w:r>
      <w:proofErr w:type="gramEnd"/>
      <w:r w:rsidR="00FF4235" w:rsidRPr="00AF2ECC">
        <w:rPr>
          <w:rFonts w:ascii="Arial" w:hAnsi="Arial" w:cs="Arial"/>
          <w:sz w:val="19"/>
          <w:szCs w:val="19"/>
        </w:rPr>
        <w:t xml:space="preserve"> 31 December 2023 and 2022 was insignificant therefore, no adjustment recognized from such derivatives.</w:t>
      </w:r>
      <w:r w:rsidR="007D1936" w:rsidRPr="00AF2ECC">
        <w:rPr>
          <w:rFonts w:ascii="Arial" w:hAnsi="Arial" w:cs="Arial"/>
          <w:sz w:val="19"/>
          <w:szCs w:val="19"/>
        </w:rPr>
        <w:br w:type="page"/>
      </w:r>
    </w:p>
    <w:p w14:paraId="5F17459A" w14:textId="77777777" w:rsidR="006A7D1C" w:rsidRPr="00AF2ECC" w:rsidRDefault="006A7D1C" w:rsidP="00BD4F9F">
      <w:pPr>
        <w:spacing w:line="360" w:lineRule="auto"/>
        <w:ind w:left="981"/>
        <w:jc w:val="thaiDistribute"/>
        <w:rPr>
          <w:rFonts w:ascii="Arial" w:hAnsi="Arial" w:cs="Arial"/>
          <w:b/>
          <w:bCs/>
          <w:sz w:val="19"/>
          <w:szCs w:val="19"/>
          <w:u w:val="single"/>
        </w:rPr>
      </w:pPr>
      <w:r w:rsidRPr="00AF2ECC">
        <w:rPr>
          <w:rFonts w:ascii="Arial" w:hAnsi="Arial" w:cs="Arial"/>
          <w:b/>
          <w:bCs/>
          <w:sz w:val="19"/>
          <w:szCs w:val="19"/>
          <w:u w:val="single"/>
        </w:rPr>
        <w:lastRenderedPageBreak/>
        <w:t>Interest rate risk</w:t>
      </w:r>
    </w:p>
    <w:p w14:paraId="1AD61318" w14:textId="77777777" w:rsidR="006A7D1C" w:rsidRPr="00AF2ECC" w:rsidRDefault="006A7D1C" w:rsidP="00E34980">
      <w:pPr>
        <w:spacing w:line="360" w:lineRule="auto"/>
        <w:ind w:left="981"/>
        <w:jc w:val="thaiDistribute"/>
        <w:rPr>
          <w:rFonts w:ascii="Arial" w:hAnsi="Arial" w:cs="Arial"/>
          <w:sz w:val="19"/>
          <w:szCs w:val="19"/>
        </w:rPr>
      </w:pPr>
      <w:r w:rsidRPr="00AF2ECC">
        <w:rPr>
          <w:rFonts w:ascii="Arial" w:hAnsi="Arial" w:cs="Arial"/>
          <w:sz w:val="19"/>
          <w:szCs w:val="19"/>
        </w:rPr>
        <w:t>The Company's income and operating cash flows are substantially independent of changes in market interest rates. The interest rate risk is the future movements in market interest rates. The Company’s exposure to interest rate risk relates primarily to its deposits with banks and loans from bank.</w:t>
      </w:r>
    </w:p>
    <w:p w14:paraId="21A733A5" w14:textId="77777777" w:rsidR="006A7D1C" w:rsidRPr="00AF2ECC" w:rsidRDefault="006A7D1C" w:rsidP="00E34980">
      <w:pPr>
        <w:spacing w:line="360" w:lineRule="auto"/>
        <w:ind w:left="981"/>
        <w:jc w:val="thaiDistribute"/>
        <w:rPr>
          <w:rFonts w:ascii="Arial" w:hAnsi="Arial" w:cs="Arial"/>
          <w:sz w:val="19"/>
          <w:szCs w:val="19"/>
        </w:rPr>
      </w:pPr>
    </w:p>
    <w:p w14:paraId="26751610" w14:textId="77777777" w:rsidR="006A7D1C" w:rsidRPr="00AF2ECC" w:rsidRDefault="006A7D1C" w:rsidP="00E73294">
      <w:pPr>
        <w:spacing w:line="360" w:lineRule="auto"/>
        <w:ind w:left="981"/>
        <w:jc w:val="thaiDistribute"/>
        <w:rPr>
          <w:rFonts w:ascii="Arial" w:hAnsi="Arial" w:cs="Arial"/>
          <w:sz w:val="19"/>
          <w:szCs w:val="19"/>
        </w:rPr>
      </w:pPr>
      <w:r w:rsidRPr="00AF2ECC">
        <w:rPr>
          <w:rFonts w:ascii="Arial" w:hAnsi="Arial" w:cs="Arial"/>
          <w:sz w:val="19"/>
          <w:szCs w:val="19"/>
        </w:rPr>
        <w:t>Major financial assets and liabilities of the Company bear floating interest rates or fixed interest rates which are close to the market rate. However, the Company has not entered into interest rate swap agreements.</w:t>
      </w:r>
    </w:p>
    <w:p w14:paraId="4BB08A49" w14:textId="77777777" w:rsidR="00055F45" w:rsidRPr="00AF2ECC" w:rsidRDefault="00055F45" w:rsidP="00300BAC">
      <w:pPr>
        <w:spacing w:line="360" w:lineRule="auto"/>
        <w:jc w:val="thaiDistribute"/>
        <w:rPr>
          <w:rFonts w:ascii="Arial" w:hAnsi="Arial" w:cs="Arial"/>
          <w:sz w:val="19"/>
          <w:szCs w:val="19"/>
        </w:rPr>
      </w:pPr>
    </w:p>
    <w:p w14:paraId="3C702CCB" w14:textId="77777777" w:rsidR="006A7D1C" w:rsidRPr="00AF2ECC" w:rsidRDefault="006A7D1C" w:rsidP="00E73294">
      <w:pPr>
        <w:spacing w:line="360" w:lineRule="auto"/>
        <w:ind w:left="981"/>
        <w:jc w:val="thaiDistribute"/>
        <w:rPr>
          <w:rFonts w:ascii="Arial" w:hAnsi="Arial" w:cs="Arial"/>
          <w:sz w:val="19"/>
          <w:szCs w:val="19"/>
        </w:rPr>
      </w:pPr>
      <w:r w:rsidRPr="00AF2ECC">
        <w:rPr>
          <w:rFonts w:ascii="Arial" w:hAnsi="Arial" w:cs="Arial"/>
          <w:sz w:val="19"/>
          <w:szCs w:val="19"/>
        </w:rPr>
        <w:t>All financial assets and liabilities of the Company, matured within 1 year, classified by type of interest rates are summarized in the table below.</w:t>
      </w:r>
    </w:p>
    <w:p w14:paraId="2305C06C" w14:textId="77777777" w:rsidR="00FE5023" w:rsidRPr="00AF2ECC" w:rsidRDefault="00FE5023" w:rsidP="00AB0157">
      <w:pPr>
        <w:spacing w:line="360" w:lineRule="auto"/>
        <w:ind w:left="826"/>
        <w:jc w:val="thaiDistribute"/>
        <w:rPr>
          <w:rFonts w:ascii="Arial" w:hAnsi="Arial" w:cs="Arial"/>
          <w:sz w:val="19"/>
          <w:szCs w:val="19"/>
        </w:rPr>
      </w:pPr>
    </w:p>
    <w:tbl>
      <w:tblPr>
        <w:tblW w:w="8502" w:type="dxa"/>
        <w:tblInd w:w="854" w:type="dxa"/>
        <w:tblLook w:val="0000" w:firstRow="0" w:lastRow="0" w:firstColumn="0" w:lastColumn="0" w:noHBand="0" w:noVBand="0"/>
      </w:tblPr>
      <w:tblGrid>
        <w:gridCol w:w="2690"/>
        <w:gridCol w:w="1173"/>
        <w:gridCol w:w="1072"/>
        <w:gridCol w:w="1080"/>
        <w:gridCol w:w="928"/>
        <w:gridCol w:w="1559"/>
      </w:tblGrid>
      <w:tr w:rsidR="007A273D" w:rsidRPr="00AF2ECC" w14:paraId="0F465B27" w14:textId="77777777" w:rsidTr="00E44FAB">
        <w:trPr>
          <w:cantSplit/>
          <w:trHeight w:val="20"/>
        </w:trPr>
        <w:tc>
          <w:tcPr>
            <w:tcW w:w="2690" w:type="dxa"/>
            <w:vAlign w:val="bottom"/>
          </w:tcPr>
          <w:p w14:paraId="1F808CCF" w14:textId="77777777" w:rsidR="007A273D" w:rsidRPr="00AF2ECC" w:rsidRDefault="007A273D" w:rsidP="0017176A">
            <w:pPr>
              <w:spacing w:line="360" w:lineRule="auto"/>
              <w:rPr>
                <w:rFonts w:ascii="Arial" w:hAnsi="Arial" w:cs="Arial"/>
                <w:sz w:val="16"/>
                <w:szCs w:val="16"/>
                <w:lang w:eastAsia="en-US"/>
              </w:rPr>
            </w:pPr>
          </w:p>
        </w:tc>
        <w:tc>
          <w:tcPr>
            <w:tcW w:w="5812" w:type="dxa"/>
            <w:gridSpan w:val="5"/>
            <w:noWrap/>
            <w:vAlign w:val="bottom"/>
          </w:tcPr>
          <w:p w14:paraId="21A698F3" w14:textId="77777777" w:rsidR="007A273D" w:rsidRPr="00AF2ECC" w:rsidRDefault="007A273D" w:rsidP="0017176A">
            <w:pPr>
              <w:pBdr>
                <w:bottom w:val="single" w:sz="4" w:space="1" w:color="auto"/>
              </w:pBdr>
              <w:spacing w:line="360" w:lineRule="auto"/>
              <w:jc w:val="center"/>
              <w:rPr>
                <w:rFonts w:ascii="Arial" w:hAnsi="Arial" w:cs="Arial"/>
                <w:sz w:val="16"/>
                <w:szCs w:val="16"/>
                <w:lang w:eastAsia="en-US"/>
              </w:rPr>
            </w:pPr>
            <w:r w:rsidRPr="00AF2ECC">
              <w:rPr>
                <w:rFonts w:ascii="Arial" w:hAnsi="Arial" w:cs="Arial"/>
                <w:sz w:val="16"/>
                <w:szCs w:val="16"/>
                <w:lang w:eastAsia="en-US"/>
              </w:rPr>
              <w:t>Thousand Baht</w:t>
            </w:r>
          </w:p>
        </w:tc>
      </w:tr>
      <w:tr w:rsidR="007A273D" w:rsidRPr="00AF2ECC" w14:paraId="3D153EF8" w14:textId="77777777" w:rsidTr="00E44FAB">
        <w:trPr>
          <w:cantSplit/>
          <w:trHeight w:val="20"/>
        </w:trPr>
        <w:tc>
          <w:tcPr>
            <w:tcW w:w="2690" w:type="dxa"/>
            <w:vAlign w:val="bottom"/>
          </w:tcPr>
          <w:p w14:paraId="1923957A" w14:textId="77777777" w:rsidR="007A273D" w:rsidRPr="00AF2ECC" w:rsidRDefault="007A273D" w:rsidP="007A273D">
            <w:pPr>
              <w:spacing w:line="360" w:lineRule="auto"/>
              <w:rPr>
                <w:rFonts w:ascii="Arial" w:hAnsi="Arial" w:cs="Arial"/>
                <w:sz w:val="16"/>
                <w:szCs w:val="16"/>
                <w:lang w:eastAsia="en-US"/>
              </w:rPr>
            </w:pPr>
          </w:p>
        </w:tc>
        <w:tc>
          <w:tcPr>
            <w:tcW w:w="5812" w:type="dxa"/>
            <w:gridSpan w:val="5"/>
            <w:noWrap/>
            <w:vAlign w:val="center"/>
          </w:tcPr>
          <w:p w14:paraId="052A268A" w14:textId="665E248D" w:rsidR="007A273D" w:rsidRPr="00AF2ECC" w:rsidRDefault="001D77BD" w:rsidP="007A273D">
            <w:pPr>
              <w:pBdr>
                <w:bottom w:val="single" w:sz="4" w:space="1" w:color="auto"/>
              </w:pBdr>
              <w:spacing w:line="360" w:lineRule="auto"/>
              <w:jc w:val="center"/>
              <w:rPr>
                <w:rFonts w:ascii="Arial" w:hAnsi="Arial" w:cs="Arial"/>
                <w:sz w:val="16"/>
                <w:szCs w:val="16"/>
                <w:lang w:eastAsia="en-US"/>
              </w:rPr>
            </w:pPr>
            <w:r w:rsidRPr="00AF2ECC">
              <w:rPr>
                <w:rFonts w:ascii="Arial" w:hAnsi="Arial" w:cs="Arial"/>
                <w:sz w:val="16"/>
                <w:szCs w:val="16"/>
                <w:lang w:eastAsia="en-US"/>
              </w:rPr>
              <w:t>202</w:t>
            </w:r>
            <w:r w:rsidR="00055F45" w:rsidRPr="00AF2ECC">
              <w:rPr>
                <w:rFonts w:ascii="Arial" w:hAnsi="Arial" w:cs="Arial"/>
                <w:sz w:val="16"/>
                <w:szCs w:val="16"/>
                <w:lang w:eastAsia="en-US"/>
              </w:rPr>
              <w:t>3</w:t>
            </w:r>
          </w:p>
        </w:tc>
      </w:tr>
      <w:tr w:rsidR="007A273D" w:rsidRPr="00AF2ECC" w14:paraId="592D612D" w14:textId="77777777" w:rsidTr="00E44FAB">
        <w:trPr>
          <w:cantSplit/>
          <w:trHeight w:val="20"/>
        </w:trPr>
        <w:tc>
          <w:tcPr>
            <w:tcW w:w="2690" w:type="dxa"/>
            <w:vAlign w:val="bottom"/>
          </w:tcPr>
          <w:p w14:paraId="731D8AD4" w14:textId="77777777" w:rsidR="007A273D" w:rsidRPr="00AF2ECC" w:rsidRDefault="007A273D" w:rsidP="0017176A">
            <w:pPr>
              <w:spacing w:before="60" w:line="360" w:lineRule="auto"/>
              <w:rPr>
                <w:rFonts w:ascii="Arial" w:hAnsi="Arial" w:cs="Arial"/>
                <w:sz w:val="16"/>
                <w:szCs w:val="16"/>
                <w:lang w:eastAsia="en-US"/>
              </w:rPr>
            </w:pPr>
          </w:p>
        </w:tc>
        <w:tc>
          <w:tcPr>
            <w:tcW w:w="1173" w:type="dxa"/>
            <w:noWrap/>
            <w:vAlign w:val="bottom"/>
          </w:tcPr>
          <w:p w14:paraId="4F63E5F2" w14:textId="77777777" w:rsidR="007A273D" w:rsidRPr="00AF2ECC" w:rsidRDefault="007A273D" w:rsidP="0017176A">
            <w:pPr>
              <w:pStyle w:val="BodyTextIndent3"/>
              <w:pBdr>
                <w:bottom w:val="single" w:sz="4" w:space="1" w:color="auto"/>
              </w:pBdr>
              <w:tabs>
                <w:tab w:val="left" w:pos="5018"/>
              </w:tabs>
              <w:spacing w:before="60" w:line="360" w:lineRule="auto"/>
              <w:ind w:left="0" w:firstLine="0"/>
              <w:jc w:val="center"/>
              <w:rPr>
                <w:rFonts w:ascii="Arial" w:hAnsi="Arial" w:cs="Arial"/>
                <w:sz w:val="16"/>
                <w:szCs w:val="16"/>
                <w:lang w:bidi="th-TH"/>
              </w:rPr>
            </w:pPr>
            <w:r w:rsidRPr="00AF2ECC">
              <w:rPr>
                <w:rFonts w:ascii="Arial" w:hAnsi="Arial" w:cs="Arial"/>
                <w:sz w:val="16"/>
                <w:szCs w:val="16"/>
                <w:lang w:bidi="th-TH"/>
              </w:rPr>
              <w:t>Floating rate</w:t>
            </w:r>
          </w:p>
        </w:tc>
        <w:tc>
          <w:tcPr>
            <w:tcW w:w="1072" w:type="dxa"/>
            <w:vAlign w:val="bottom"/>
          </w:tcPr>
          <w:p w14:paraId="4679435D" w14:textId="77777777" w:rsidR="007A273D" w:rsidRPr="00AF2ECC" w:rsidRDefault="007A273D" w:rsidP="0017176A">
            <w:pPr>
              <w:pStyle w:val="BodyTextIndent3"/>
              <w:pBdr>
                <w:bottom w:val="single" w:sz="4" w:space="1" w:color="auto"/>
              </w:pBdr>
              <w:tabs>
                <w:tab w:val="left" w:pos="5018"/>
              </w:tabs>
              <w:spacing w:before="60" w:line="360" w:lineRule="auto"/>
              <w:ind w:left="0" w:firstLine="0"/>
              <w:jc w:val="center"/>
              <w:rPr>
                <w:rFonts w:ascii="Arial" w:hAnsi="Arial" w:cs="Arial"/>
                <w:sz w:val="16"/>
                <w:szCs w:val="16"/>
                <w:lang w:bidi="th-TH"/>
              </w:rPr>
            </w:pPr>
            <w:r w:rsidRPr="00AF2ECC">
              <w:rPr>
                <w:rFonts w:ascii="Arial" w:hAnsi="Arial" w:cs="Arial"/>
                <w:sz w:val="16"/>
                <w:szCs w:val="16"/>
                <w:lang w:bidi="th-TH"/>
              </w:rPr>
              <w:t>Fixed rate</w:t>
            </w:r>
          </w:p>
        </w:tc>
        <w:tc>
          <w:tcPr>
            <w:tcW w:w="1080" w:type="dxa"/>
            <w:noWrap/>
            <w:vAlign w:val="bottom"/>
          </w:tcPr>
          <w:p w14:paraId="351A2772" w14:textId="77777777" w:rsidR="007A273D" w:rsidRPr="00AF2ECC" w:rsidRDefault="007A273D" w:rsidP="0017176A">
            <w:pPr>
              <w:pStyle w:val="BodyTextIndent3"/>
              <w:pBdr>
                <w:bottom w:val="single" w:sz="4" w:space="1" w:color="auto"/>
              </w:pBdr>
              <w:tabs>
                <w:tab w:val="left" w:pos="5018"/>
              </w:tabs>
              <w:spacing w:before="60" w:line="360" w:lineRule="auto"/>
              <w:ind w:left="0" w:firstLine="0"/>
              <w:jc w:val="center"/>
              <w:rPr>
                <w:rFonts w:ascii="Arial" w:hAnsi="Arial" w:cs="Arial"/>
                <w:sz w:val="16"/>
                <w:szCs w:val="16"/>
                <w:rtl/>
                <w:cs/>
              </w:rPr>
            </w:pPr>
            <w:r w:rsidRPr="00AF2ECC">
              <w:rPr>
                <w:rFonts w:ascii="Arial" w:hAnsi="Arial" w:cs="Arial"/>
                <w:sz w:val="16"/>
                <w:szCs w:val="16"/>
                <w:lang w:bidi="th-TH"/>
              </w:rPr>
              <w:t>No interest</w:t>
            </w:r>
          </w:p>
        </w:tc>
        <w:tc>
          <w:tcPr>
            <w:tcW w:w="928" w:type="dxa"/>
            <w:noWrap/>
            <w:vAlign w:val="bottom"/>
          </w:tcPr>
          <w:p w14:paraId="47680007" w14:textId="77777777" w:rsidR="007A273D" w:rsidRPr="00AF2ECC" w:rsidRDefault="007A273D" w:rsidP="0017176A">
            <w:pPr>
              <w:pStyle w:val="BodyTextIndent3"/>
              <w:pBdr>
                <w:bottom w:val="single" w:sz="4" w:space="1" w:color="auto"/>
              </w:pBdr>
              <w:tabs>
                <w:tab w:val="left" w:pos="5018"/>
              </w:tabs>
              <w:spacing w:before="60" w:line="360" w:lineRule="auto"/>
              <w:ind w:left="0" w:firstLine="0"/>
              <w:jc w:val="center"/>
              <w:rPr>
                <w:rFonts w:ascii="Arial" w:hAnsi="Arial" w:cs="Arial"/>
                <w:sz w:val="16"/>
                <w:szCs w:val="16"/>
                <w:lang w:bidi="th-TH"/>
              </w:rPr>
            </w:pPr>
            <w:r w:rsidRPr="00AF2ECC">
              <w:rPr>
                <w:rFonts w:ascii="Arial" w:hAnsi="Arial" w:cs="Arial"/>
                <w:sz w:val="16"/>
                <w:szCs w:val="16"/>
                <w:lang w:bidi="th-TH"/>
              </w:rPr>
              <w:t>Total</w:t>
            </w:r>
          </w:p>
        </w:tc>
        <w:tc>
          <w:tcPr>
            <w:tcW w:w="1559" w:type="dxa"/>
            <w:noWrap/>
            <w:vAlign w:val="bottom"/>
          </w:tcPr>
          <w:p w14:paraId="7BD5EE8C" w14:textId="2AA74D75" w:rsidR="007A273D" w:rsidRPr="00AF2ECC" w:rsidRDefault="007A273D" w:rsidP="0017176A">
            <w:pPr>
              <w:pBdr>
                <w:bottom w:val="single" w:sz="4" w:space="1" w:color="auto"/>
              </w:pBdr>
              <w:spacing w:before="60" w:line="360" w:lineRule="auto"/>
              <w:jc w:val="center"/>
              <w:rPr>
                <w:rFonts w:ascii="Arial" w:hAnsi="Arial" w:cs="Arial"/>
                <w:sz w:val="16"/>
                <w:szCs w:val="16"/>
                <w:lang w:eastAsia="en-US"/>
              </w:rPr>
            </w:pPr>
            <w:r w:rsidRPr="00AF2ECC">
              <w:rPr>
                <w:rFonts w:ascii="Arial" w:hAnsi="Arial" w:cs="Arial"/>
                <w:sz w:val="16"/>
                <w:szCs w:val="16"/>
                <w:lang w:eastAsia="en-US"/>
              </w:rPr>
              <w:t>Interest rate</w:t>
            </w:r>
            <w:r w:rsidR="00632E31" w:rsidRPr="00AF2ECC">
              <w:rPr>
                <w:rFonts w:ascii="Arial" w:hAnsi="Arial" w:cs="Arial"/>
                <w:sz w:val="16"/>
                <w:szCs w:val="16"/>
                <w:lang w:eastAsia="en-US"/>
              </w:rPr>
              <w:t xml:space="preserve"> (</w:t>
            </w:r>
            <w:r w:rsidR="00B13E5D" w:rsidRPr="00AF2ECC">
              <w:rPr>
                <w:rFonts w:ascii="Arial" w:hAnsi="Arial" w:cs="Arial"/>
                <w:sz w:val="16"/>
                <w:szCs w:val="16"/>
                <w:lang w:eastAsia="en-US"/>
              </w:rPr>
              <w:t>%</w:t>
            </w:r>
            <w:r w:rsidR="00632E31" w:rsidRPr="00AF2ECC">
              <w:rPr>
                <w:rFonts w:ascii="Arial" w:hAnsi="Arial" w:cs="Arial"/>
                <w:sz w:val="16"/>
                <w:szCs w:val="16"/>
                <w:lang w:eastAsia="en-US"/>
              </w:rPr>
              <w:t>)</w:t>
            </w:r>
          </w:p>
        </w:tc>
      </w:tr>
      <w:tr w:rsidR="007A273D" w:rsidRPr="00AF2ECC" w14:paraId="1AA7F02D" w14:textId="77777777" w:rsidTr="00E44FAB">
        <w:trPr>
          <w:cantSplit/>
          <w:trHeight w:val="20"/>
        </w:trPr>
        <w:tc>
          <w:tcPr>
            <w:tcW w:w="2690" w:type="dxa"/>
            <w:vAlign w:val="bottom"/>
          </w:tcPr>
          <w:p w14:paraId="3CF5DFFA" w14:textId="06AD352C" w:rsidR="007A273D" w:rsidRPr="00AF2ECC" w:rsidRDefault="007A273D" w:rsidP="0017176A">
            <w:pPr>
              <w:pStyle w:val="BodyTextIndent3"/>
              <w:tabs>
                <w:tab w:val="left" w:pos="5018"/>
              </w:tabs>
              <w:spacing w:line="360" w:lineRule="auto"/>
              <w:ind w:left="175" w:hanging="175"/>
              <w:rPr>
                <w:rFonts w:ascii="Arial" w:hAnsi="Arial" w:cs="Arial"/>
                <w:sz w:val="16"/>
                <w:szCs w:val="16"/>
                <w:u w:val="single"/>
                <w:lang w:val="en-GB" w:bidi="th-TH"/>
              </w:rPr>
            </w:pPr>
          </w:p>
        </w:tc>
        <w:tc>
          <w:tcPr>
            <w:tcW w:w="1173" w:type="dxa"/>
            <w:noWrap/>
            <w:vAlign w:val="bottom"/>
          </w:tcPr>
          <w:p w14:paraId="3F9E517D" w14:textId="77777777" w:rsidR="007A273D" w:rsidRPr="00AF2ECC" w:rsidRDefault="007A273D" w:rsidP="0017176A">
            <w:pPr>
              <w:spacing w:line="360" w:lineRule="auto"/>
              <w:rPr>
                <w:rFonts w:ascii="Arial" w:hAnsi="Arial" w:cs="Arial"/>
                <w:sz w:val="16"/>
                <w:szCs w:val="16"/>
              </w:rPr>
            </w:pPr>
          </w:p>
        </w:tc>
        <w:tc>
          <w:tcPr>
            <w:tcW w:w="1072" w:type="dxa"/>
            <w:vAlign w:val="bottom"/>
          </w:tcPr>
          <w:p w14:paraId="37A8EFD1" w14:textId="77777777" w:rsidR="007A273D" w:rsidRPr="00AF2ECC" w:rsidRDefault="007A273D" w:rsidP="0017176A">
            <w:pPr>
              <w:spacing w:line="360" w:lineRule="auto"/>
              <w:jc w:val="right"/>
              <w:rPr>
                <w:rFonts w:ascii="Arial" w:hAnsi="Arial" w:cs="Arial"/>
                <w:sz w:val="16"/>
                <w:szCs w:val="16"/>
              </w:rPr>
            </w:pPr>
          </w:p>
        </w:tc>
        <w:tc>
          <w:tcPr>
            <w:tcW w:w="1080" w:type="dxa"/>
            <w:noWrap/>
            <w:vAlign w:val="bottom"/>
          </w:tcPr>
          <w:p w14:paraId="670502BC" w14:textId="77777777" w:rsidR="007A273D" w:rsidRPr="00AF2ECC" w:rsidRDefault="007A273D" w:rsidP="0017176A">
            <w:pPr>
              <w:spacing w:line="360" w:lineRule="auto"/>
              <w:jc w:val="right"/>
              <w:rPr>
                <w:rFonts w:ascii="Arial" w:hAnsi="Arial" w:cs="Arial"/>
                <w:sz w:val="16"/>
                <w:szCs w:val="16"/>
              </w:rPr>
            </w:pPr>
          </w:p>
        </w:tc>
        <w:tc>
          <w:tcPr>
            <w:tcW w:w="928" w:type="dxa"/>
            <w:noWrap/>
            <w:vAlign w:val="bottom"/>
          </w:tcPr>
          <w:p w14:paraId="4646D005" w14:textId="77777777" w:rsidR="007A273D" w:rsidRPr="00AF2ECC" w:rsidRDefault="007A273D" w:rsidP="0017176A">
            <w:pPr>
              <w:spacing w:line="360" w:lineRule="auto"/>
              <w:jc w:val="right"/>
              <w:rPr>
                <w:rFonts w:ascii="Arial" w:hAnsi="Arial" w:cs="Arial"/>
                <w:sz w:val="16"/>
                <w:szCs w:val="16"/>
              </w:rPr>
            </w:pPr>
          </w:p>
        </w:tc>
        <w:tc>
          <w:tcPr>
            <w:tcW w:w="1559" w:type="dxa"/>
            <w:noWrap/>
            <w:vAlign w:val="bottom"/>
          </w:tcPr>
          <w:p w14:paraId="25A734F9" w14:textId="77777777" w:rsidR="007A273D" w:rsidRPr="00AF2ECC" w:rsidRDefault="007A273D" w:rsidP="0017176A">
            <w:pPr>
              <w:spacing w:line="360" w:lineRule="auto"/>
              <w:rPr>
                <w:rFonts w:ascii="Arial" w:hAnsi="Arial" w:cs="Arial"/>
                <w:sz w:val="16"/>
                <w:szCs w:val="16"/>
                <w:lang w:val="en-GB"/>
              </w:rPr>
            </w:pPr>
          </w:p>
        </w:tc>
      </w:tr>
      <w:tr w:rsidR="00055F45" w:rsidRPr="00AF2ECC" w14:paraId="174004C5" w14:textId="77777777" w:rsidTr="00E44FAB">
        <w:trPr>
          <w:cantSplit/>
          <w:trHeight w:val="20"/>
        </w:trPr>
        <w:tc>
          <w:tcPr>
            <w:tcW w:w="2690" w:type="dxa"/>
            <w:vAlign w:val="bottom"/>
          </w:tcPr>
          <w:p w14:paraId="5F9A0C55" w14:textId="3DDD8890" w:rsidR="00055F45" w:rsidRPr="00AF2ECC" w:rsidRDefault="00055F45" w:rsidP="0017176A">
            <w:pPr>
              <w:pStyle w:val="BodyTextIndent3"/>
              <w:tabs>
                <w:tab w:val="left" w:pos="5018"/>
              </w:tabs>
              <w:spacing w:line="360" w:lineRule="auto"/>
              <w:ind w:left="175" w:hanging="175"/>
              <w:rPr>
                <w:rFonts w:ascii="Arial" w:hAnsi="Arial" w:cs="Arial"/>
                <w:sz w:val="16"/>
                <w:szCs w:val="16"/>
                <w:u w:val="single"/>
                <w:lang w:bidi="th-TH"/>
              </w:rPr>
            </w:pPr>
            <w:r w:rsidRPr="00AF2ECC">
              <w:rPr>
                <w:rFonts w:ascii="Arial" w:hAnsi="Arial" w:cs="Arial"/>
                <w:sz w:val="16"/>
                <w:szCs w:val="16"/>
                <w:u w:val="single"/>
                <w:lang w:bidi="th-TH"/>
              </w:rPr>
              <w:t>Financial assets/ liabilities</w:t>
            </w:r>
          </w:p>
        </w:tc>
        <w:tc>
          <w:tcPr>
            <w:tcW w:w="1173" w:type="dxa"/>
            <w:noWrap/>
            <w:vAlign w:val="bottom"/>
          </w:tcPr>
          <w:p w14:paraId="33D80C45" w14:textId="77777777" w:rsidR="00055F45" w:rsidRPr="00AF2ECC" w:rsidRDefault="00055F45" w:rsidP="0017176A">
            <w:pPr>
              <w:spacing w:line="360" w:lineRule="auto"/>
              <w:rPr>
                <w:rFonts w:ascii="Arial" w:hAnsi="Arial" w:cs="Arial"/>
                <w:sz w:val="16"/>
                <w:szCs w:val="16"/>
              </w:rPr>
            </w:pPr>
          </w:p>
        </w:tc>
        <w:tc>
          <w:tcPr>
            <w:tcW w:w="1072" w:type="dxa"/>
            <w:vAlign w:val="bottom"/>
          </w:tcPr>
          <w:p w14:paraId="025B826B" w14:textId="77777777" w:rsidR="00055F45" w:rsidRPr="00AF2ECC" w:rsidRDefault="00055F45" w:rsidP="0017176A">
            <w:pPr>
              <w:spacing w:line="360" w:lineRule="auto"/>
              <w:jc w:val="right"/>
              <w:rPr>
                <w:rFonts w:ascii="Arial" w:hAnsi="Arial" w:cs="Arial"/>
                <w:sz w:val="16"/>
                <w:szCs w:val="16"/>
              </w:rPr>
            </w:pPr>
          </w:p>
        </w:tc>
        <w:tc>
          <w:tcPr>
            <w:tcW w:w="1080" w:type="dxa"/>
            <w:noWrap/>
            <w:vAlign w:val="bottom"/>
          </w:tcPr>
          <w:p w14:paraId="0BA70410" w14:textId="77777777" w:rsidR="00055F45" w:rsidRPr="00AF2ECC" w:rsidRDefault="00055F45" w:rsidP="0017176A">
            <w:pPr>
              <w:spacing w:line="360" w:lineRule="auto"/>
              <w:jc w:val="right"/>
              <w:rPr>
                <w:rFonts w:ascii="Arial" w:hAnsi="Arial" w:cs="Arial"/>
                <w:sz w:val="16"/>
                <w:szCs w:val="16"/>
              </w:rPr>
            </w:pPr>
          </w:p>
        </w:tc>
        <w:tc>
          <w:tcPr>
            <w:tcW w:w="928" w:type="dxa"/>
            <w:noWrap/>
            <w:vAlign w:val="bottom"/>
          </w:tcPr>
          <w:p w14:paraId="21538E57" w14:textId="77777777" w:rsidR="00055F45" w:rsidRPr="00AF2ECC" w:rsidRDefault="00055F45" w:rsidP="0017176A">
            <w:pPr>
              <w:spacing w:line="360" w:lineRule="auto"/>
              <w:jc w:val="right"/>
              <w:rPr>
                <w:rFonts w:ascii="Arial" w:hAnsi="Arial" w:cs="Arial"/>
                <w:sz w:val="16"/>
                <w:szCs w:val="16"/>
              </w:rPr>
            </w:pPr>
          </w:p>
        </w:tc>
        <w:tc>
          <w:tcPr>
            <w:tcW w:w="1559" w:type="dxa"/>
            <w:noWrap/>
            <w:vAlign w:val="bottom"/>
          </w:tcPr>
          <w:p w14:paraId="1D8876BD" w14:textId="77777777" w:rsidR="00055F45" w:rsidRPr="00AF2ECC" w:rsidRDefault="00055F45" w:rsidP="0017176A">
            <w:pPr>
              <w:spacing w:line="360" w:lineRule="auto"/>
              <w:rPr>
                <w:rFonts w:ascii="Arial" w:hAnsi="Arial" w:cs="Arial"/>
                <w:sz w:val="16"/>
                <w:szCs w:val="16"/>
                <w:lang w:val="en-GB"/>
              </w:rPr>
            </w:pPr>
          </w:p>
        </w:tc>
      </w:tr>
      <w:tr w:rsidR="00E44FAB" w:rsidRPr="00AF2ECC" w14:paraId="5985428D" w14:textId="77777777" w:rsidTr="00E44FAB">
        <w:trPr>
          <w:cantSplit/>
          <w:trHeight w:val="20"/>
        </w:trPr>
        <w:tc>
          <w:tcPr>
            <w:tcW w:w="2690" w:type="dxa"/>
            <w:vAlign w:val="bottom"/>
          </w:tcPr>
          <w:p w14:paraId="37B5BF45" w14:textId="77777777" w:rsidR="00E44FAB" w:rsidRPr="00AF2ECC" w:rsidRDefault="00E44FAB" w:rsidP="00E44FAB">
            <w:pPr>
              <w:pStyle w:val="BodyTextIndent3"/>
              <w:tabs>
                <w:tab w:val="left" w:pos="5018"/>
              </w:tabs>
              <w:spacing w:line="360" w:lineRule="auto"/>
              <w:ind w:left="175" w:hanging="175"/>
              <w:rPr>
                <w:rFonts w:ascii="Arial" w:hAnsi="Arial" w:cs="Arial"/>
                <w:sz w:val="16"/>
                <w:szCs w:val="16"/>
                <w:lang w:bidi="th-TH"/>
              </w:rPr>
            </w:pPr>
            <w:r w:rsidRPr="00AF2ECC">
              <w:rPr>
                <w:rFonts w:ascii="Arial" w:hAnsi="Arial" w:cs="Arial"/>
                <w:sz w:val="16"/>
                <w:szCs w:val="16"/>
                <w:lang w:bidi="th-TH"/>
              </w:rPr>
              <w:t>Cash and cash equivalents</w:t>
            </w:r>
          </w:p>
        </w:tc>
        <w:tc>
          <w:tcPr>
            <w:tcW w:w="1173" w:type="dxa"/>
            <w:noWrap/>
            <w:vAlign w:val="bottom"/>
          </w:tcPr>
          <w:p w14:paraId="52779A80" w14:textId="5221CAD2" w:rsidR="00E44FAB" w:rsidRPr="00AF2ECC" w:rsidRDefault="00E44FAB" w:rsidP="00E44FAB">
            <w:pPr>
              <w:spacing w:line="360" w:lineRule="auto"/>
              <w:jc w:val="right"/>
              <w:rPr>
                <w:rFonts w:ascii="Arial" w:hAnsi="Arial" w:cs="Arial"/>
                <w:sz w:val="16"/>
                <w:szCs w:val="16"/>
              </w:rPr>
            </w:pPr>
            <w:r w:rsidRPr="00AF2ECC">
              <w:rPr>
                <w:rFonts w:ascii="Arial" w:hAnsi="Arial" w:cs="Arial"/>
                <w:sz w:val="16"/>
                <w:szCs w:val="16"/>
              </w:rPr>
              <w:t>225,718</w:t>
            </w:r>
          </w:p>
        </w:tc>
        <w:tc>
          <w:tcPr>
            <w:tcW w:w="1072" w:type="dxa"/>
          </w:tcPr>
          <w:p w14:paraId="516EF192" w14:textId="1DCF659D" w:rsidR="00E44FAB" w:rsidRPr="00AF2ECC" w:rsidRDefault="00E44FAB" w:rsidP="00EA2140">
            <w:pPr>
              <w:spacing w:line="360" w:lineRule="auto"/>
              <w:jc w:val="center"/>
              <w:rPr>
                <w:rFonts w:ascii="Arial" w:hAnsi="Arial" w:cs="Arial"/>
                <w:sz w:val="16"/>
                <w:szCs w:val="16"/>
              </w:rPr>
            </w:pPr>
            <w:r w:rsidRPr="00AF2ECC">
              <w:rPr>
                <w:rFonts w:ascii="Arial" w:hAnsi="Arial" w:cs="Arial"/>
                <w:sz w:val="16"/>
                <w:szCs w:val="16"/>
              </w:rPr>
              <w:t xml:space="preserve">       -</w:t>
            </w:r>
          </w:p>
        </w:tc>
        <w:tc>
          <w:tcPr>
            <w:tcW w:w="1080" w:type="dxa"/>
            <w:noWrap/>
            <w:vAlign w:val="bottom"/>
          </w:tcPr>
          <w:p w14:paraId="28365C69" w14:textId="31D0755F" w:rsidR="00E44FAB" w:rsidRPr="00AF2ECC" w:rsidRDefault="00E44FAB" w:rsidP="00E44FAB">
            <w:pPr>
              <w:spacing w:line="360" w:lineRule="auto"/>
              <w:jc w:val="right"/>
              <w:rPr>
                <w:rFonts w:ascii="Arial" w:hAnsi="Arial" w:cs="Arial"/>
                <w:sz w:val="16"/>
                <w:szCs w:val="16"/>
              </w:rPr>
            </w:pPr>
            <w:r w:rsidRPr="00AF2ECC">
              <w:rPr>
                <w:rFonts w:ascii="Arial" w:hAnsi="Arial" w:cs="Arial"/>
                <w:sz w:val="16"/>
                <w:szCs w:val="16"/>
              </w:rPr>
              <w:t>6,765</w:t>
            </w:r>
          </w:p>
        </w:tc>
        <w:tc>
          <w:tcPr>
            <w:tcW w:w="928" w:type="dxa"/>
            <w:noWrap/>
            <w:vAlign w:val="bottom"/>
          </w:tcPr>
          <w:p w14:paraId="4883F0FA" w14:textId="25337F60" w:rsidR="00E44FAB" w:rsidRPr="00AF2ECC" w:rsidRDefault="00E44FAB" w:rsidP="00E44FAB">
            <w:pPr>
              <w:spacing w:line="360" w:lineRule="auto"/>
              <w:jc w:val="right"/>
              <w:rPr>
                <w:rFonts w:ascii="Arial" w:hAnsi="Arial" w:cs="Arial"/>
                <w:sz w:val="16"/>
                <w:szCs w:val="16"/>
              </w:rPr>
            </w:pPr>
            <w:r w:rsidRPr="00AF2ECC">
              <w:rPr>
                <w:rFonts w:ascii="Arial" w:hAnsi="Arial" w:cs="Arial"/>
                <w:sz w:val="16"/>
                <w:szCs w:val="16"/>
              </w:rPr>
              <w:t>232,483</w:t>
            </w:r>
          </w:p>
        </w:tc>
        <w:tc>
          <w:tcPr>
            <w:tcW w:w="1559" w:type="dxa"/>
            <w:noWrap/>
          </w:tcPr>
          <w:p w14:paraId="08C06F94" w14:textId="43AA52C0" w:rsidR="00E44FAB" w:rsidRPr="00AF2ECC" w:rsidRDefault="00E44FAB" w:rsidP="00E44FAB">
            <w:pPr>
              <w:spacing w:line="360" w:lineRule="auto"/>
              <w:jc w:val="right"/>
              <w:rPr>
                <w:rFonts w:ascii="Arial" w:hAnsi="Arial" w:cs="Arial"/>
                <w:sz w:val="16"/>
                <w:szCs w:val="16"/>
              </w:rPr>
            </w:pPr>
            <w:r w:rsidRPr="00AF2ECC">
              <w:rPr>
                <w:rFonts w:ascii="Arial" w:hAnsi="Arial" w:cs="Arial"/>
                <w:sz w:val="16"/>
                <w:szCs w:val="16"/>
              </w:rPr>
              <w:t>0.05 - 0.50</w:t>
            </w:r>
          </w:p>
        </w:tc>
      </w:tr>
      <w:tr w:rsidR="00E44FAB" w:rsidRPr="00AF2ECC" w14:paraId="1E032CB8" w14:textId="77777777" w:rsidTr="00E44FAB">
        <w:trPr>
          <w:cantSplit/>
          <w:trHeight w:val="20"/>
        </w:trPr>
        <w:tc>
          <w:tcPr>
            <w:tcW w:w="2690" w:type="dxa"/>
            <w:vAlign w:val="bottom"/>
          </w:tcPr>
          <w:p w14:paraId="50F6768C" w14:textId="77777777" w:rsidR="00E44FAB" w:rsidRPr="00AF2ECC" w:rsidRDefault="00E44FAB" w:rsidP="00E44FAB">
            <w:pPr>
              <w:pStyle w:val="BodyTextIndent3"/>
              <w:tabs>
                <w:tab w:val="left" w:pos="5018"/>
              </w:tabs>
              <w:spacing w:line="360" w:lineRule="auto"/>
              <w:ind w:left="175" w:hanging="175"/>
              <w:rPr>
                <w:rFonts w:ascii="Arial" w:hAnsi="Arial" w:cs="Arial"/>
                <w:sz w:val="16"/>
                <w:szCs w:val="16"/>
                <w:lang w:bidi="th-TH"/>
              </w:rPr>
            </w:pPr>
            <w:r w:rsidRPr="00AF2ECC">
              <w:rPr>
                <w:rFonts w:ascii="Arial" w:hAnsi="Arial" w:cs="Arial"/>
                <w:sz w:val="16"/>
                <w:szCs w:val="16"/>
                <w:lang w:bidi="th-TH"/>
              </w:rPr>
              <w:t>Trade accounts receivable</w:t>
            </w:r>
          </w:p>
        </w:tc>
        <w:tc>
          <w:tcPr>
            <w:tcW w:w="1173" w:type="dxa"/>
            <w:noWrap/>
            <w:vAlign w:val="bottom"/>
          </w:tcPr>
          <w:p w14:paraId="1A2EBD1E" w14:textId="4C72BA1D" w:rsidR="00E44FAB" w:rsidRPr="00AF2ECC" w:rsidRDefault="00EA2140" w:rsidP="00B20992">
            <w:pPr>
              <w:spacing w:line="360" w:lineRule="auto"/>
              <w:jc w:val="center"/>
              <w:rPr>
                <w:rFonts w:ascii="Arial" w:hAnsi="Arial" w:cs="Arial"/>
                <w:sz w:val="16"/>
                <w:szCs w:val="16"/>
              </w:rPr>
            </w:pPr>
            <w:r w:rsidRPr="00AF2ECC">
              <w:rPr>
                <w:rFonts w:ascii="Arial" w:hAnsi="Arial" w:cs="Arial"/>
                <w:sz w:val="16"/>
                <w:szCs w:val="16"/>
              </w:rPr>
              <w:t xml:space="preserve">     </w:t>
            </w:r>
            <w:r w:rsidR="00E44FAB" w:rsidRPr="00AF2ECC">
              <w:rPr>
                <w:rFonts w:ascii="Arial" w:hAnsi="Arial" w:cs="Arial"/>
                <w:sz w:val="16"/>
                <w:szCs w:val="16"/>
              </w:rPr>
              <w:t xml:space="preserve">    -</w:t>
            </w:r>
          </w:p>
        </w:tc>
        <w:tc>
          <w:tcPr>
            <w:tcW w:w="1072" w:type="dxa"/>
          </w:tcPr>
          <w:p w14:paraId="0E19DCBA" w14:textId="2A47C14D" w:rsidR="00E44FAB" w:rsidRPr="00AF2ECC" w:rsidRDefault="00E44FAB" w:rsidP="00EA2140">
            <w:pPr>
              <w:spacing w:line="360" w:lineRule="auto"/>
              <w:jc w:val="center"/>
              <w:rPr>
                <w:rFonts w:ascii="Arial" w:hAnsi="Arial" w:cs="Arial"/>
                <w:sz w:val="16"/>
                <w:szCs w:val="16"/>
              </w:rPr>
            </w:pPr>
            <w:r w:rsidRPr="00AF2ECC">
              <w:rPr>
                <w:rFonts w:ascii="Arial" w:hAnsi="Arial" w:cs="Arial"/>
                <w:sz w:val="16"/>
                <w:szCs w:val="16"/>
              </w:rPr>
              <w:t xml:space="preserve">       -</w:t>
            </w:r>
          </w:p>
        </w:tc>
        <w:tc>
          <w:tcPr>
            <w:tcW w:w="1080" w:type="dxa"/>
            <w:noWrap/>
            <w:vAlign w:val="bottom"/>
          </w:tcPr>
          <w:p w14:paraId="11358139" w14:textId="008ADF1A" w:rsidR="00E44FAB" w:rsidRPr="00AF2ECC" w:rsidRDefault="00E44FAB" w:rsidP="00E44FAB">
            <w:pPr>
              <w:spacing w:line="360" w:lineRule="auto"/>
              <w:jc w:val="right"/>
              <w:rPr>
                <w:rFonts w:ascii="Arial" w:hAnsi="Arial" w:cs="Arial"/>
                <w:sz w:val="16"/>
                <w:szCs w:val="16"/>
              </w:rPr>
            </w:pPr>
            <w:r w:rsidRPr="00AF2ECC">
              <w:rPr>
                <w:rFonts w:ascii="Arial" w:hAnsi="Arial" w:cs="Arial"/>
                <w:sz w:val="16"/>
                <w:szCs w:val="16"/>
              </w:rPr>
              <w:t>702,644</w:t>
            </w:r>
          </w:p>
        </w:tc>
        <w:tc>
          <w:tcPr>
            <w:tcW w:w="928" w:type="dxa"/>
            <w:noWrap/>
            <w:vAlign w:val="bottom"/>
          </w:tcPr>
          <w:p w14:paraId="4CAB1D48" w14:textId="6A9D8943" w:rsidR="00E44FAB" w:rsidRPr="00AF2ECC" w:rsidRDefault="00E44FAB" w:rsidP="00E44FAB">
            <w:pPr>
              <w:spacing w:line="360" w:lineRule="auto"/>
              <w:jc w:val="right"/>
              <w:rPr>
                <w:rFonts w:ascii="Arial" w:hAnsi="Arial" w:cs="Arial"/>
                <w:sz w:val="16"/>
                <w:szCs w:val="16"/>
              </w:rPr>
            </w:pPr>
            <w:r w:rsidRPr="00AF2ECC">
              <w:rPr>
                <w:rFonts w:ascii="Arial" w:hAnsi="Arial" w:cs="Arial"/>
                <w:sz w:val="16"/>
                <w:szCs w:val="16"/>
              </w:rPr>
              <w:t>702,644</w:t>
            </w:r>
          </w:p>
        </w:tc>
        <w:tc>
          <w:tcPr>
            <w:tcW w:w="1559" w:type="dxa"/>
            <w:noWrap/>
          </w:tcPr>
          <w:p w14:paraId="5B8F2820" w14:textId="676E60D1" w:rsidR="00E44FAB" w:rsidRPr="00AF2ECC" w:rsidRDefault="00EA2140" w:rsidP="00EA2140">
            <w:pPr>
              <w:spacing w:line="360" w:lineRule="auto"/>
              <w:jc w:val="center"/>
              <w:rPr>
                <w:rFonts w:ascii="Arial" w:hAnsi="Arial" w:cs="Arial"/>
                <w:sz w:val="16"/>
                <w:szCs w:val="16"/>
              </w:rPr>
            </w:pPr>
            <w:r w:rsidRPr="00AF2ECC">
              <w:rPr>
                <w:rFonts w:ascii="Arial" w:hAnsi="Arial" w:cs="Arial"/>
                <w:sz w:val="16"/>
                <w:szCs w:val="16"/>
              </w:rPr>
              <w:t xml:space="preserve">             </w:t>
            </w:r>
            <w:r w:rsidR="00E44FAB" w:rsidRPr="00AF2ECC">
              <w:rPr>
                <w:rFonts w:ascii="Arial" w:hAnsi="Arial" w:cs="Arial"/>
                <w:sz w:val="16"/>
                <w:szCs w:val="16"/>
              </w:rPr>
              <w:t>-</w:t>
            </w:r>
          </w:p>
        </w:tc>
      </w:tr>
      <w:tr w:rsidR="00E44FAB" w:rsidRPr="00AF2ECC" w14:paraId="5DFAED01" w14:textId="77777777" w:rsidTr="00E44FAB">
        <w:trPr>
          <w:cantSplit/>
          <w:trHeight w:val="20"/>
        </w:trPr>
        <w:tc>
          <w:tcPr>
            <w:tcW w:w="2690" w:type="dxa"/>
            <w:vAlign w:val="bottom"/>
          </w:tcPr>
          <w:p w14:paraId="6857077E" w14:textId="7E45023A" w:rsidR="00E44FAB" w:rsidRPr="00AF2ECC" w:rsidRDefault="00E44FAB" w:rsidP="00E44FAB">
            <w:pPr>
              <w:pStyle w:val="BodyTextIndent3"/>
              <w:tabs>
                <w:tab w:val="left" w:pos="5018"/>
              </w:tabs>
              <w:spacing w:line="360" w:lineRule="auto"/>
              <w:ind w:left="175" w:hanging="175"/>
              <w:rPr>
                <w:rFonts w:ascii="Arial" w:hAnsi="Arial" w:cs="Arial"/>
                <w:sz w:val="16"/>
                <w:szCs w:val="16"/>
                <w:lang w:bidi="th-TH"/>
              </w:rPr>
            </w:pPr>
            <w:r w:rsidRPr="00AF2ECC">
              <w:rPr>
                <w:rFonts w:ascii="Arial" w:hAnsi="Arial" w:cs="Arial"/>
                <w:sz w:val="16"/>
                <w:szCs w:val="16"/>
                <w:lang w:bidi="th-TH"/>
              </w:rPr>
              <w:t>Other current financial assets</w:t>
            </w:r>
          </w:p>
        </w:tc>
        <w:tc>
          <w:tcPr>
            <w:tcW w:w="1173" w:type="dxa"/>
            <w:noWrap/>
            <w:vAlign w:val="bottom"/>
          </w:tcPr>
          <w:p w14:paraId="6DC758AB" w14:textId="4B1AA4ED" w:rsidR="00E44FAB" w:rsidRPr="00AF2ECC" w:rsidRDefault="00EA2140" w:rsidP="00B20992">
            <w:pPr>
              <w:spacing w:line="360" w:lineRule="auto"/>
              <w:jc w:val="center"/>
              <w:rPr>
                <w:rFonts w:ascii="Arial" w:hAnsi="Arial" w:cs="Arial"/>
                <w:sz w:val="16"/>
                <w:szCs w:val="16"/>
              </w:rPr>
            </w:pPr>
            <w:r w:rsidRPr="00AF2ECC">
              <w:rPr>
                <w:rFonts w:ascii="Arial" w:hAnsi="Arial" w:cs="Arial"/>
                <w:sz w:val="16"/>
                <w:szCs w:val="16"/>
              </w:rPr>
              <w:t xml:space="preserve">     </w:t>
            </w:r>
            <w:r w:rsidR="00E44FAB" w:rsidRPr="00AF2ECC">
              <w:rPr>
                <w:rFonts w:ascii="Arial" w:hAnsi="Arial" w:cs="Arial"/>
                <w:sz w:val="16"/>
                <w:szCs w:val="16"/>
              </w:rPr>
              <w:t xml:space="preserve">    -</w:t>
            </w:r>
          </w:p>
        </w:tc>
        <w:tc>
          <w:tcPr>
            <w:tcW w:w="1072" w:type="dxa"/>
          </w:tcPr>
          <w:p w14:paraId="13A1878B" w14:textId="3A4954D2" w:rsidR="00E44FAB" w:rsidRPr="00AF2ECC" w:rsidRDefault="00E44FAB" w:rsidP="00EA2140">
            <w:pPr>
              <w:spacing w:line="360" w:lineRule="auto"/>
              <w:jc w:val="center"/>
              <w:rPr>
                <w:rFonts w:ascii="Arial" w:hAnsi="Arial" w:cs="Arial"/>
                <w:sz w:val="16"/>
                <w:szCs w:val="16"/>
              </w:rPr>
            </w:pPr>
            <w:r w:rsidRPr="00AF2ECC">
              <w:rPr>
                <w:rFonts w:ascii="Arial" w:hAnsi="Arial" w:cs="Arial"/>
                <w:sz w:val="16"/>
                <w:szCs w:val="16"/>
              </w:rPr>
              <w:t xml:space="preserve">       -</w:t>
            </w:r>
          </w:p>
        </w:tc>
        <w:tc>
          <w:tcPr>
            <w:tcW w:w="1080" w:type="dxa"/>
            <w:noWrap/>
            <w:vAlign w:val="bottom"/>
          </w:tcPr>
          <w:p w14:paraId="36D996DE" w14:textId="1DE05CC3" w:rsidR="00E44FAB" w:rsidRPr="00AF2ECC" w:rsidRDefault="00E44FAB" w:rsidP="00E44FAB">
            <w:pPr>
              <w:spacing w:line="360" w:lineRule="auto"/>
              <w:jc w:val="right"/>
              <w:rPr>
                <w:rFonts w:ascii="Arial" w:hAnsi="Arial" w:cs="Arial"/>
                <w:sz w:val="16"/>
                <w:szCs w:val="16"/>
              </w:rPr>
            </w:pPr>
            <w:r w:rsidRPr="00AF2ECC">
              <w:rPr>
                <w:rFonts w:ascii="Arial" w:hAnsi="Arial" w:cs="Arial"/>
                <w:sz w:val="16"/>
                <w:szCs w:val="16"/>
              </w:rPr>
              <w:t>411,187</w:t>
            </w:r>
          </w:p>
        </w:tc>
        <w:tc>
          <w:tcPr>
            <w:tcW w:w="928" w:type="dxa"/>
            <w:noWrap/>
            <w:vAlign w:val="bottom"/>
          </w:tcPr>
          <w:p w14:paraId="547DA567" w14:textId="435379E2" w:rsidR="00E44FAB" w:rsidRPr="00AF2ECC" w:rsidRDefault="00E44FAB" w:rsidP="00E44FAB">
            <w:pPr>
              <w:spacing w:line="360" w:lineRule="auto"/>
              <w:jc w:val="right"/>
              <w:rPr>
                <w:rFonts w:ascii="Arial" w:hAnsi="Arial" w:cs="Arial"/>
                <w:sz w:val="16"/>
                <w:szCs w:val="16"/>
              </w:rPr>
            </w:pPr>
            <w:r w:rsidRPr="00AF2ECC">
              <w:rPr>
                <w:rFonts w:ascii="Arial" w:hAnsi="Arial" w:cs="Arial"/>
                <w:sz w:val="16"/>
                <w:szCs w:val="16"/>
              </w:rPr>
              <w:t>411,187</w:t>
            </w:r>
          </w:p>
        </w:tc>
        <w:tc>
          <w:tcPr>
            <w:tcW w:w="1559" w:type="dxa"/>
            <w:noWrap/>
          </w:tcPr>
          <w:p w14:paraId="733F49B0" w14:textId="778BB898" w:rsidR="00E44FAB" w:rsidRPr="00AF2ECC" w:rsidRDefault="00EA2140" w:rsidP="00EA2140">
            <w:pPr>
              <w:spacing w:line="360" w:lineRule="auto"/>
              <w:jc w:val="center"/>
              <w:rPr>
                <w:rFonts w:ascii="Arial" w:hAnsi="Arial" w:cs="Arial"/>
                <w:sz w:val="16"/>
                <w:szCs w:val="16"/>
              </w:rPr>
            </w:pPr>
            <w:r w:rsidRPr="00AF2ECC">
              <w:rPr>
                <w:rFonts w:ascii="Arial" w:hAnsi="Arial" w:cs="Arial"/>
                <w:sz w:val="16"/>
                <w:szCs w:val="16"/>
              </w:rPr>
              <w:t xml:space="preserve">             </w:t>
            </w:r>
            <w:r w:rsidR="00E44FAB" w:rsidRPr="00AF2ECC">
              <w:rPr>
                <w:rFonts w:ascii="Arial" w:hAnsi="Arial" w:cs="Arial"/>
                <w:sz w:val="16"/>
                <w:szCs w:val="16"/>
              </w:rPr>
              <w:t>-</w:t>
            </w:r>
          </w:p>
        </w:tc>
      </w:tr>
      <w:tr w:rsidR="00E44FAB" w:rsidRPr="00AF2ECC" w14:paraId="116DEABA" w14:textId="77777777" w:rsidTr="00E44FAB">
        <w:trPr>
          <w:cantSplit/>
          <w:trHeight w:val="20"/>
        </w:trPr>
        <w:tc>
          <w:tcPr>
            <w:tcW w:w="2690" w:type="dxa"/>
            <w:vAlign w:val="bottom"/>
          </w:tcPr>
          <w:p w14:paraId="4E9606B9" w14:textId="3083D7FB" w:rsidR="00E44FAB" w:rsidRPr="00AF2ECC" w:rsidRDefault="00E44FAB" w:rsidP="00E44FAB">
            <w:pPr>
              <w:pStyle w:val="BodyTextIndent3"/>
              <w:tabs>
                <w:tab w:val="left" w:pos="5018"/>
              </w:tabs>
              <w:spacing w:line="360" w:lineRule="auto"/>
              <w:ind w:left="175" w:hanging="175"/>
              <w:rPr>
                <w:rFonts w:ascii="Arial" w:hAnsi="Arial" w:cs="Arial"/>
                <w:sz w:val="16"/>
                <w:szCs w:val="16"/>
                <w:lang w:bidi="th-TH"/>
              </w:rPr>
            </w:pPr>
            <w:r w:rsidRPr="00AF2ECC">
              <w:rPr>
                <w:rFonts w:ascii="Arial" w:hAnsi="Arial" w:cs="Arial"/>
                <w:sz w:val="16"/>
                <w:szCs w:val="16"/>
                <w:lang w:bidi="th-TH"/>
              </w:rPr>
              <w:t>Short-term loans from bank</w:t>
            </w:r>
          </w:p>
        </w:tc>
        <w:tc>
          <w:tcPr>
            <w:tcW w:w="1173" w:type="dxa"/>
            <w:noWrap/>
            <w:vAlign w:val="bottom"/>
          </w:tcPr>
          <w:p w14:paraId="6C8CD559" w14:textId="2F21007D" w:rsidR="00E44FAB" w:rsidRPr="00AF2ECC" w:rsidRDefault="00E44FAB" w:rsidP="00E44FAB">
            <w:pPr>
              <w:spacing w:line="360" w:lineRule="auto"/>
              <w:jc w:val="right"/>
              <w:rPr>
                <w:rFonts w:ascii="Arial" w:hAnsi="Arial" w:cs="Arial"/>
                <w:sz w:val="16"/>
                <w:szCs w:val="16"/>
              </w:rPr>
            </w:pPr>
            <w:r w:rsidRPr="00AF2ECC">
              <w:rPr>
                <w:rFonts w:ascii="Arial" w:hAnsi="Arial" w:cs="Arial"/>
                <w:sz w:val="16"/>
                <w:szCs w:val="16"/>
              </w:rPr>
              <w:t>201,960</w:t>
            </w:r>
          </w:p>
        </w:tc>
        <w:tc>
          <w:tcPr>
            <w:tcW w:w="1072" w:type="dxa"/>
          </w:tcPr>
          <w:p w14:paraId="71E1B7FB" w14:textId="201C9819" w:rsidR="00E44FAB" w:rsidRPr="00AF2ECC" w:rsidRDefault="00E44FAB" w:rsidP="00E44FAB">
            <w:pPr>
              <w:spacing w:line="360" w:lineRule="auto"/>
              <w:jc w:val="right"/>
              <w:rPr>
                <w:rFonts w:ascii="Arial" w:hAnsi="Arial" w:cs="Arial"/>
                <w:sz w:val="16"/>
                <w:szCs w:val="16"/>
              </w:rPr>
            </w:pPr>
            <w:r w:rsidRPr="00AF2ECC">
              <w:rPr>
                <w:rFonts w:ascii="Arial" w:hAnsi="Arial" w:cs="Arial"/>
                <w:sz w:val="16"/>
                <w:szCs w:val="16"/>
              </w:rPr>
              <w:t>215,000</w:t>
            </w:r>
          </w:p>
        </w:tc>
        <w:tc>
          <w:tcPr>
            <w:tcW w:w="1080" w:type="dxa"/>
            <w:noWrap/>
            <w:vAlign w:val="bottom"/>
          </w:tcPr>
          <w:p w14:paraId="7B5C13BD" w14:textId="1D7BBB62" w:rsidR="00E44FAB" w:rsidRPr="00AF2ECC" w:rsidRDefault="00E44FAB" w:rsidP="00EA2140">
            <w:pPr>
              <w:spacing w:line="360" w:lineRule="auto"/>
              <w:jc w:val="center"/>
              <w:rPr>
                <w:rFonts w:ascii="Arial" w:hAnsi="Arial" w:cs="Arial"/>
                <w:sz w:val="16"/>
                <w:szCs w:val="16"/>
              </w:rPr>
            </w:pPr>
            <w:r w:rsidRPr="00AF2ECC">
              <w:rPr>
                <w:rFonts w:ascii="Arial" w:hAnsi="Arial" w:cs="Arial"/>
                <w:sz w:val="16"/>
                <w:szCs w:val="16"/>
              </w:rPr>
              <w:t xml:space="preserve">       -</w:t>
            </w:r>
          </w:p>
        </w:tc>
        <w:tc>
          <w:tcPr>
            <w:tcW w:w="928" w:type="dxa"/>
            <w:noWrap/>
            <w:vAlign w:val="bottom"/>
          </w:tcPr>
          <w:p w14:paraId="166E27BC" w14:textId="1FA9B3F9" w:rsidR="00E44FAB" w:rsidRPr="00AF2ECC" w:rsidRDefault="00E44FAB" w:rsidP="00E44FAB">
            <w:pPr>
              <w:spacing w:line="360" w:lineRule="auto"/>
              <w:jc w:val="right"/>
              <w:rPr>
                <w:rFonts w:ascii="Arial" w:hAnsi="Arial" w:cs="Arial"/>
                <w:sz w:val="16"/>
                <w:szCs w:val="16"/>
              </w:rPr>
            </w:pPr>
            <w:r w:rsidRPr="00AF2ECC">
              <w:rPr>
                <w:rFonts w:ascii="Arial" w:hAnsi="Arial" w:cs="Arial"/>
                <w:sz w:val="16"/>
                <w:szCs w:val="16"/>
              </w:rPr>
              <w:t>416,960</w:t>
            </w:r>
          </w:p>
        </w:tc>
        <w:tc>
          <w:tcPr>
            <w:tcW w:w="1559" w:type="dxa"/>
            <w:noWrap/>
          </w:tcPr>
          <w:p w14:paraId="1AF70455" w14:textId="4C6A0D8E" w:rsidR="00E44FAB" w:rsidRPr="00AF2ECC" w:rsidRDefault="00E44FAB" w:rsidP="00E44FAB">
            <w:pPr>
              <w:spacing w:line="360" w:lineRule="auto"/>
              <w:jc w:val="right"/>
              <w:rPr>
                <w:rFonts w:ascii="Arial" w:hAnsi="Arial" w:cs="Arial"/>
                <w:sz w:val="16"/>
                <w:szCs w:val="16"/>
              </w:rPr>
            </w:pPr>
            <w:r w:rsidRPr="00AF2ECC">
              <w:rPr>
                <w:rFonts w:ascii="Arial" w:hAnsi="Arial" w:cs="Arial"/>
                <w:sz w:val="16"/>
                <w:szCs w:val="16"/>
              </w:rPr>
              <w:t>2.10 - 6.10</w:t>
            </w:r>
          </w:p>
        </w:tc>
      </w:tr>
      <w:tr w:rsidR="00E44FAB" w:rsidRPr="00AF2ECC" w14:paraId="616CB889" w14:textId="77777777" w:rsidTr="00E44FAB">
        <w:trPr>
          <w:cantSplit/>
          <w:trHeight w:val="20"/>
        </w:trPr>
        <w:tc>
          <w:tcPr>
            <w:tcW w:w="2690" w:type="dxa"/>
            <w:vAlign w:val="bottom"/>
          </w:tcPr>
          <w:p w14:paraId="40D29DBD" w14:textId="58B5C8A6" w:rsidR="00E44FAB" w:rsidRPr="00AF2ECC" w:rsidRDefault="00E44FAB" w:rsidP="00E44FAB">
            <w:pPr>
              <w:pStyle w:val="BodyTextIndent3"/>
              <w:tabs>
                <w:tab w:val="left" w:pos="5018"/>
              </w:tabs>
              <w:spacing w:line="360" w:lineRule="auto"/>
              <w:ind w:left="175" w:hanging="175"/>
              <w:jc w:val="left"/>
              <w:rPr>
                <w:rFonts w:ascii="Arial" w:hAnsi="Arial" w:cs="Arial"/>
                <w:sz w:val="16"/>
                <w:szCs w:val="16"/>
                <w:lang w:bidi="th-TH"/>
              </w:rPr>
            </w:pPr>
            <w:r w:rsidRPr="00AF2ECC">
              <w:rPr>
                <w:rFonts w:ascii="Arial" w:hAnsi="Arial" w:cs="Arial"/>
                <w:sz w:val="16"/>
                <w:szCs w:val="16"/>
                <w:lang w:bidi="th-TH"/>
              </w:rPr>
              <w:t>Trade and other payables</w:t>
            </w:r>
          </w:p>
        </w:tc>
        <w:tc>
          <w:tcPr>
            <w:tcW w:w="1173" w:type="dxa"/>
            <w:noWrap/>
            <w:vAlign w:val="bottom"/>
          </w:tcPr>
          <w:p w14:paraId="6AFA3007" w14:textId="4C6A8901" w:rsidR="00E44FAB" w:rsidRPr="00AF2ECC" w:rsidRDefault="00EA2140" w:rsidP="00B20992">
            <w:pPr>
              <w:spacing w:line="360" w:lineRule="auto"/>
              <w:jc w:val="center"/>
              <w:rPr>
                <w:rFonts w:ascii="Arial" w:hAnsi="Arial" w:cs="Arial"/>
                <w:sz w:val="16"/>
                <w:szCs w:val="16"/>
              </w:rPr>
            </w:pPr>
            <w:r w:rsidRPr="00AF2ECC">
              <w:rPr>
                <w:rFonts w:ascii="Arial" w:hAnsi="Arial" w:cs="Arial"/>
                <w:sz w:val="16"/>
                <w:szCs w:val="16"/>
              </w:rPr>
              <w:t xml:space="preserve">     </w:t>
            </w:r>
            <w:r w:rsidR="00E44FAB" w:rsidRPr="00AF2ECC">
              <w:rPr>
                <w:rFonts w:ascii="Arial" w:hAnsi="Arial" w:cs="Arial"/>
                <w:sz w:val="16"/>
                <w:szCs w:val="16"/>
              </w:rPr>
              <w:t xml:space="preserve">    -</w:t>
            </w:r>
          </w:p>
        </w:tc>
        <w:tc>
          <w:tcPr>
            <w:tcW w:w="1072" w:type="dxa"/>
          </w:tcPr>
          <w:p w14:paraId="1B116A9D" w14:textId="33CC3673" w:rsidR="00E44FAB" w:rsidRPr="00AF2ECC" w:rsidRDefault="00E44FAB" w:rsidP="00EA2140">
            <w:pPr>
              <w:spacing w:line="360" w:lineRule="auto"/>
              <w:jc w:val="center"/>
              <w:rPr>
                <w:rFonts w:ascii="Arial" w:hAnsi="Arial" w:cs="Arial"/>
                <w:sz w:val="16"/>
                <w:szCs w:val="16"/>
              </w:rPr>
            </w:pPr>
            <w:r w:rsidRPr="00AF2ECC">
              <w:rPr>
                <w:rFonts w:ascii="Arial" w:hAnsi="Arial" w:cs="Arial"/>
                <w:sz w:val="16"/>
                <w:szCs w:val="16"/>
              </w:rPr>
              <w:t xml:space="preserve">       -</w:t>
            </w:r>
          </w:p>
        </w:tc>
        <w:tc>
          <w:tcPr>
            <w:tcW w:w="1080" w:type="dxa"/>
            <w:noWrap/>
            <w:vAlign w:val="bottom"/>
          </w:tcPr>
          <w:p w14:paraId="0633DC6F" w14:textId="5736215D" w:rsidR="00E44FAB" w:rsidRPr="00AF2ECC" w:rsidRDefault="00E44FAB" w:rsidP="00E44FAB">
            <w:pPr>
              <w:spacing w:line="360" w:lineRule="auto"/>
              <w:jc w:val="right"/>
              <w:rPr>
                <w:rFonts w:ascii="Arial" w:hAnsi="Arial" w:cs="Arial"/>
                <w:sz w:val="16"/>
                <w:szCs w:val="16"/>
              </w:rPr>
            </w:pPr>
            <w:r w:rsidRPr="00AF2ECC">
              <w:rPr>
                <w:rFonts w:ascii="Arial" w:hAnsi="Arial" w:cs="Arial"/>
                <w:sz w:val="16"/>
                <w:szCs w:val="16"/>
              </w:rPr>
              <w:t>423,243</w:t>
            </w:r>
          </w:p>
        </w:tc>
        <w:tc>
          <w:tcPr>
            <w:tcW w:w="928" w:type="dxa"/>
            <w:noWrap/>
            <w:vAlign w:val="bottom"/>
          </w:tcPr>
          <w:p w14:paraId="0E9C482C" w14:textId="52AAD6BC" w:rsidR="00E44FAB" w:rsidRPr="00AF2ECC" w:rsidRDefault="00E44FAB" w:rsidP="00E44FAB">
            <w:pPr>
              <w:spacing w:line="360" w:lineRule="auto"/>
              <w:jc w:val="right"/>
              <w:rPr>
                <w:rFonts w:ascii="Arial" w:hAnsi="Arial" w:cs="Arial"/>
                <w:sz w:val="16"/>
                <w:szCs w:val="16"/>
              </w:rPr>
            </w:pPr>
            <w:r w:rsidRPr="00AF2ECC">
              <w:rPr>
                <w:rFonts w:ascii="Arial" w:hAnsi="Arial" w:cs="Arial"/>
                <w:sz w:val="16"/>
                <w:szCs w:val="16"/>
              </w:rPr>
              <w:t>423,243</w:t>
            </w:r>
          </w:p>
        </w:tc>
        <w:tc>
          <w:tcPr>
            <w:tcW w:w="1559" w:type="dxa"/>
            <w:noWrap/>
          </w:tcPr>
          <w:p w14:paraId="1C897C27" w14:textId="6E9D8A10" w:rsidR="00E44FAB" w:rsidRPr="00AF2ECC" w:rsidRDefault="00EA2140" w:rsidP="00EA2140">
            <w:pPr>
              <w:spacing w:line="360" w:lineRule="auto"/>
              <w:jc w:val="center"/>
              <w:rPr>
                <w:rFonts w:ascii="Arial" w:hAnsi="Arial" w:cs="Arial"/>
                <w:sz w:val="16"/>
                <w:szCs w:val="16"/>
              </w:rPr>
            </w:pPr>
            <w:r w:rsidRPr="00AF2ECC">
              <w:rPr>
                <w:rFonts w:ascii="Arial" w:hAnsi="Arial" w:cs="Arial"/>
                <w:sz w:val="16"/>
                <w:szCs w:val="16"/>
              </w:rPr>
              <w:t xml:space="preserve">             </w:t>
            </w:r>
            <w:r w:rsidR="00E44FAB" w:rsidRPr="00AF2ECC">
              <w:rPr>
                <w:rFonts w:ascii="Arial" w:hAnsi="Arial" w:cs="Arial"/>
                <w:sz w:val="16"/>
                <w:szCs w:val="16"/>
              </w:rPr>
              <w:t>-</w:t>
            </w:r>
          </w:p>
        </w:tc>
      </w:tr>
      <w:tr w:rsidR="00E44FAB" w:rsidRPr="00AF2ECC" w14:paraId="439BAC39" w14:textId="77777777" w:rsidTr="00E44FAB">
        <w:trPr>
          <w:cantSplit/>
          <w:trHeight w:val="20"/>
        </w:trPr>
        <w:tc>
          <w:tcPr>
            <w:tcW w:w="2690" w:type="dxa"/>
            <w:vAlign w:val="bottom"/>
          </w:tcPr>
          <w:p w14:paraId="22F04DD7" w14:textId="5142F6BB" w:rsidR="00E44FAB" w:rsidRPr="00AF2ECC" w:rsidRDefault="00E44FAB" w:rsidP="00E44FAB">
            <w:pPr>
              <w:pStyle w:val="BodyTextIndent3"/>
              <w:tabs>
                <w:tab w:val="left" w:pos="5018"/>
              </w:tabs>
              <w:spacing w:line="360" w:lineRule="auto"/>
              <w:ind w:left="175" w:hanging="175"/>
              <w:rPr>
                <w:rFonts w:ascii="Arial" w:hAnsi="Arial" w:cs="Arial"/>
                <w:sz w:val="16"/>
                <w:szCs w:val="16"/>
                <w:lang w:bidi="th-TH"/>
              </w:rPr>
            </w:pPr>
            <w:r w:rsidRPr="00AF2ECC">
              <w:rPr>
                <w:rFonts w:ascii="Arial" w:hAnsi="Arial" w:cs="Arial"/>
                <w:sz w:val="16"/>
                <w:szCs w:val="16"/>
                <w:lang w:bidi="th-TH"/>
              </w:rPr>
              <w:t>Lease liabilities</w:t>
            </w:r>
          </w:p>
        </w:tc>
        <w:tc>
          <w:tcPr>
            <w:tcW w:w="1173" w:type="dxa"/>
            <w:noWrap/>
            <w:vAlign w:val="bottom"/>
          </w:tcPr>
          <w:p w14:paraId="77E7046C" w14:textId="08F5FCA5" w:rsidR="00E44FAB" w:rsidRPr="00AF2ECC" w:rsidRDefault="00EA2140" w:rsidP="00B20992">
            <w:pPr>
              <w:spacing w:line="360" w:lineRule="auto"/>
              <w:jc w:val="center"/>
              <w:rPr>
                <w:rFonts w:ascii="Arial" w:hAnsi="Arial" w:cs="Arial"/>
                <w:sz w:val="16"/>
                <w:szCs w:val="16"/>
              </w:rPr>
            </w:pPr>
            <w:r w:rsidRPr="00AF2ECC">
              <w:rPr>
                <w:rFonts w:ascii="Arial" w:hAnsi="Arial" w:cs="Arial"/>
                <w:sz w:val="16"/>
                <w:szCs w:val="16"/>
              </w:rPr>
              <w:t xml:space="preserve">     </w:t>
            </w:r>
            <w:r w:rsidR="00E44FAB" w:rsidRPr="00AF2ECC">
              <w:rPr>
                <w:rFonts w:ascii="Arial" w:hAnsi="Arial" w:cs="Arial"/>
                <w:sz w:val="16"/>
                <w:szCs w:val="16"/>
              </w:rPr>
              <w:t xml:space="preserve">    -</w:t>
            </w:r>
          </w:p>
        </w:tc>
        <w:tc>
          <w:tcPr>
            <w:tcW w:w="1072" w:type="dxa"/>
            <w:vAlign w:val="bottom"/>
          </w:tcPr>
          <w:p w14:paraId="74A1A2D6" w14:textId="59A77852" w:rsidR="00E44FAB" w:rsidRPr="00AF2ECC" w:rsidRDefault="00E44FAB" w:rsidP="00E44FAB">
            <w:pPr>
              <w:spacing w:line="360" w:lineRule="auto"/>
              <w:jc w:val="right"/>
              <w:rPr>
                <w:rFonts w:ascii="Arial" w:hAnsi="Arial" w:cs="Arial"/>
                <w:sz w:val="16"/>
                <w:szCs w:val="16"/>
              </w:rPr>
            </w:pPr>
            <w:r w:rsidRPr="00AF2ECC">
              <w:rPr>
                <w:rFonts w:ascii="Arial" w:hAnsi="Arial" w:cs="Arial"/>
                <w:sz w:val="16"/>
                <w:szCs w:val="16"/>
              </w:rPr>
              <w:t>2,920</w:t>
            </w:r>
          </w:p>
        </w:tc>
        <w:tc>
          <w:tcPr>
            <w:tcW w:w="1080" w:type="dxa"/>
            <w:noWrap/>
            <w:vAlign w:val="bottom"/>
          </w:tcPr>
          <w:p w14:paraId="77F0D277" w14:textId="4E4834E0" w:rsidR="00E44FAB" w:rsidRPr="00AF2ECC" w:rsidRDefault="00E44FAB" w:rsidP="00EA2140">
            <w:pPr>
              <w:spacing w:line="360" w:lineRule="auto"/>
              <w:jc w:val="center"/>
              <w:rPr>
                <w:rFonts w:ascii="Arial" w:hAnsi="Arial" w:cs="Arial"/>
                <w:sz w:val="16"/>
                <w:szCs w:val="16"/>
              </w:rPr>
            </w:pPr>
            <w:r w:rsidRPr="00AF2ECC">
              <w:rPr>
                <w:rFonts w:ascii="Arial" w:hAnsi="Arial" w:cs="Arial"/>
                <w:sz w:val="16"/>
                <w:szCs w:val="16"/>
              </w:rPr>
              <w:t xml:space="preserve">      -</w:t>
            </w:r>
          </w:p>
        </w:tc>
        <w:tc>
          <w:tcPr>
            <w:tcW w:w="928" w:type="dxa"/>
            <w:noWrap/>
            <w:vAlign w:val="bottom"/>
          </w:tcPr>
          <w:p w14:paraId="6CC720A1" w14:textId="3DF58804" w:rsidR="00E44FAB" w:rsidRPr="00AF2ECC" w:rsidRDefault="00E44FAB" w:rsidP="00E44FAB">
            <w:pPr>
              <w:spacing w:line="360" w:lineRule="auto"/>
              <w:jc w:val="right"/>
              <w:rPr>
                <w:rFonts w:ascii="Arial" w:hAnsi="Arial" w:cs="Arial"/>
                <w:sz w:val="16"/>
                <w:szCs w:val="16"/>
              </w:rPr>
            </w:pPr>
            <w:r w:rsidRPr="00AF2ECC">
              <w:rPr>
                <w:rFonts w:ascii="Arial" w:hAnsi="Arial" w:cs="Arial"/>
                <w:sz w:val="16"/>
                <w:szCs w:val="16"/>
              </w:rPr>
              <w:t>2,920</w:t>
            </w:r>
          </w:p>
        </w:tc>
        <w:tc>
          <w:tcPr>
            <w:tcW w:w="1559" w:type="dxa"/>
            <w:noWrap/>
          </w:tcPr>
          <w:p w14:paraId="2E3BB501" w14:textId="0F6FCF15" w:rsidR="00E44FAB" w:rsidRPr="00AF2ECC" w:rsidRDefault="00E44FAB" w:rsidP="00E44FAB">
            <w:pPr>
              <w:spacing w:line="360" w:lineRule="auto"/>
              <w:jc w:val="right"/>
              <w:rPr>
                <w:rFonts w:ascii="Arial" w:hAnsi="Arial" w:cs="Arial"/>
                <w:sz w:val="16"/>
                <w:szCs w:val="16"/>
              </w:rPr>
            </w:pPr>
            <w:r w:rsidRPr="00AF2ECC">
              <w:rPr>
                <w:rFonts w:ascii="Arial" w:hAnsi="Arial" w:cs="Arial"/>
                <w:sz w:val="16"/>
                <w:szCs w:val="16"/>
              </w:rPr>
              <w:t>3.44 - 8.72</w:t>
            </w:r>
          </w:p>
        </w:tc>
      </w:tr>
    </w:tbl>
    <w:p w14:paraId="5D4231DB" w14:textId="5D438814" w:rsidR="00C427A5" w:rsidRPr="00AF2ECC" w:rsidRDefault="00C427A5" w:rsidP="004218FD">
      <w:pPr>
        <w:spacing w:line="360" w:lineRule="auto"/>
        <w:jc w:val="thaiDistribute"/>
        <w:rPr>
          <w:rFonts w:ascii="Arial" w:hAnsi="Arial" w:cs="Arial"/>
          <w:sz w:val="19"/>
          <w:szCs w:val="19"/>
        </w:rPr>
      </w:pPr>
    </w:p>
    <w:tbl>
      <w:tblPr>
        <w:tblW w:w="8502" w:type="dxa"/>
        <w:tblInd w:w="854" w:type="dxa"/>
        <w:tblLook w:val="0000" w:firstRow="0" w:lastRow="0" w:firstColumn="0" w:lastColumn="0" w:noHBand="0" w:noVBand="0"/>
      </w:tblPr>
      <w:tblGrid>
        <w:gridCol w:w="2575"/>
        <w:gridCol w:w="1288"/>
        <w:gridCol w:w="1072"/>
        <w:gridCol w:w="1080"/>
        <w:gridCol w:w="928"/>
        <w:gridCol w:w="1559"/>
      </w:tblGrid>
      <w:tr w:rsidR="00055F45" w:rsidRPr="00AF2ECC" w14:paraId="6F5758C7" w14:textId="77777777" w:rsidTr="0017176A">
        <w:trPr>
          <w:cantSplit/>
          <w:trHeight w:val="20"/>
        </w:trPr>
        <w:tc>
          <w:tcPr>
            <w:tcW w:w="2575" w:type="dxa"/>
            <w:vAlign w:val="bottom"/>
          </w:tcPr>
          <w:p w14:paraId="61A32BAD" w14:textId="77777777" w:rsidR="00055F45" w:rsidRPr="00AF2ECC" w:rsidRDefault="00055F45" w:rsidP="0017176A">
            <w:pPr>
              <w:spacing w:line="360" w:lineRule="auto"/>
              <w:rPr>
                <w:rFonts w:ascii="Arial" w:hAnsi="Arial" w:cs="Arial"/>
                <w:sz w:val="16"/>
                <w:szCs w:val="16"/>
                <w:lang w:eastAsia="en-US"/>
              </w:rPr>
            </w:pPr>
          </w:p>
        </w:tc>
        <w:tc>
          <w:tcPr>
            <w:tcW w:w="5927" w:type="dxa"/>
            <w:gridSpan w:val="5"/>
            <w:noWrap/>
            <w:vAlign w:val="bottom"/>
          </w:tcPr>
          <w:p w14:paraId="4BCF6B61" w14:textId="77777777" w:rsidR="00055F45" w:rsidRPr="00AF2ECC" w:rsidRDefault="00055F45" w:rsidP="0017176A">
            <w:pPr>
              <w:pBdr>
                <w:bottom w:val="single" w:sz="4" w:space="1" w:color="auto"/>
              </w:pBdr>
              <w:spacing w:line="360" w:lineRule="auto"/>
              <w:jc w:val="center"/>
              <w:rPr>
                <w:rFonts w:ascii="Arial" w:hAnsi="Arial" w:cs="Arial"/>
                <w:sz w:val="16"/>
                <w:szCs w:val="16"/>
                <w:lang w:eastAsia="en-US"/>
              </w:rPr>
            </w:pPr>
            <w:r w:rsidRPr="00AF2ECC">
              <w:rPr>
                <w:rFonts w:ascii="Arial" w:hAnsi="Arial" w:cs="Arial"/>
                <w:sz w:val="16"/>
                <w:szCs w:val="16"/>
                <w:lang w:eastAsia="en-US"/>
              </w:rPr>
              <w:t>Thousand Baht</w:t>
            </w:r>
          </w:p>
        </w:tc>
      </w:tr>
      <w:tr w:rsidR="00055F45" w:rsidRPr="00AF2ECC" w14:paraId="7C52F34C" w14:textId="77777777" w:rsidTr="0017176A">
        <w:trPr>
          <w:cantSplit/>
          <w:trHeight w:val="20"/>
        </w:trPr>
        <w:tc>
          <w:tcPr>
            <w:tcW w:w="2575" w:type="dxa"/>
            <w:vAlign w:val="bottom"/>
          </w:tcPr>
          <w:p w14:paraId="04F5C3C1" w14:textId="77777777" w:rsidR="00055F45" w:rsidRPr="00AF2ECC" w:rsidRDefault="00055F45" w:rsidP="0017176A">
            <w:pPr>
              <w:spacing w:line="360" w:lineRule="auto"/>
              <w:rPr>
                <w:rFonts w:ascii="Arial" w:hAnsi="Arial" w:cs="Arial"/>
                <w:sz w:val="16"/>
                <w:szCs w:val="16"/>
                <w:lang w:eastAsia="en-US"/>
              </w:rPr>
            </w:pPr>
          </w:p>
        </w:tc>
        <w:tc>
          <w:tcPr>
            <w:tcW w:w="5927" w:type="dxa"/>
            <w:gridSpan w:val="5"/>
            <w:noWrap/>
            <w:vAlign w:val="center"/>
          </w:tcPr>
          <w:p w14:paraId="63638785" w14:textId="77777777" w:rsidR="00055F45" w:rsidRPr="00AF2ECC" w:rsidRDefault="00055F45" w:rsidP="0017176A">
            <w:pPr>
              <w:pBdr>
                <w:bottom w:val="single" w:sz="4" w:space="1" w:color="auto"/>
              </w:pBdr>
              <w:spacing w:line="360" w:lineRule="auto"/>
              <w:jc w:val="center"/>
              <w:rPr>
                <w:rFonts w:ascii="Arial" w:hAnsi="Arial" w:cs="Arial"/>
                <w:sz w:val="16"/>
                <w:szCs w:val="16"/>
                <w:lang w:eastAsia="en-US"/>
              </w:rPr>
            </w:pPr>
            <w:r w:rsidRPr="00AF2ECC">
              <w:rPr>
                <w:rFonts w:ascii="Arial" w:hAnsi="Arial" w:cs="Arial"/>
                <w:sz w:val="16"/>
                <w:szCs w:val="16"/>
                <w:lang w:eastAsia="en-US"/>
              </w:rPr>
              <w:t>2022</w:t>
            </w:r>
          </w:p>
        </w:tc>
      </w:tr>
      <w:tr w:rsidR="00055F45" w:rsidRPr="00AF2ECC" w14:paraId="298FE29B" w14:textId="77777777" w:rsidTr="0017176A">
        <w:trPr>
          <w:cantSplit/>
          <w:trHeight w:val="20"/>
        </w:trPr>
        <w:tc>
          <w:tcPr>
            <w:tcW w:w="2575" w:type="dxa"/>
            <w:vAlign w:val="bottom"/>
          </w:tcPr>
          <w:p w14:paraId="154C9FBA" w14:textId="77777777" w:rsidR="00055F45" w:rsidRPr="00AF2ECC" w:rsidRDefault="00055F45" w:rsidP="0017176A">
            <w:pPr>
              <w:spacing w:before="60" w:line="360" w:lineRule="auto"/>
              <w:rPr>
                <w:rFonts w:ascii="Arial" w:hAnsi="Arial" w:cs="Arial"/>
                <w:sz w:val="16"/>
                <w:szCs w:val="16"/>
                <w:lang w:eastAsia="en-US"/>
              </w:rPr>
            </w:pPr>
          </w:p>
        </w:tc>
        <w:tc>
          <w:tcPr>
            <w:tcW w:w="1288" w:type="dxa"/>
            <w:noWrap/>
            <w:vAlign w:val="bottom"/>
          </w:tcPr>
          <w:p w14:paraId="37985273" w14:textId="77777777" w:rsidR="00055F45" w:rsidRPr="00AF2ECC" w:rsidRDefault="00055F45" w:rsidP="0017176A">
            <w:pPr>
              <w:pStyle w:val="BodyTextIndent3"/>
              <w:pBdr>
                <w:bottom w:val="single" w:sz="4" w:space="1" w:color="auto"/>
              </w:pBdr>
              <w:tabs>
                <w:tab w:val="left" w:pos="5018"/>
              </w:tabs>
              <w:spacing w:before="60" w:line="360" w:lineRule="auto"/>
              <w:ind w:left="0" w:firstLine="0"/>
              <w:jc w:val="center"/>
              <w:rPr>
                <w:rFonts w:ascii="Arial" w:hAnsi="Arial" w:cs="Arial"/>
                <w:sz w:val="16"/>
                <w:szCs w:val="16"/>
                <w:lang w:bidi="th-TH"/>
              </w:rPr>
            </w:pPr>
            <w:r w:rsidRPr="00AF2ECC">
              <w:rPr>
                <w:rFonts w:ascii="Arial" w:hAnsi="Arial" w:cs="Arial"/>
                <w:sz w:val="16"/>
                <w:szCs w:val="16"/>
                <w:lang w:bidi="th-TH"/>
              </w:rPr>
              <w:t>Floating rate</w:t>
            </w:r>
          </w:p>
        </w:tc>
        <w:tc>
          <w:tcPr>
            <w:tcW w:w="1072" w:type="dxa"/>
            <w:vAlign w:val="bottom"/>
          </w:tcPr>
          <w:p w14:paraId="699FE23D" w14:textId="77777777" w:rsidR="00055F45" w:rsidRPr="00AF2ECC" w:rsidRDefault="00055F45" w:rsidP="0017176A">
            <w:pPr>
              <w:pStyle w:val="BodyTextIndent3"/>
              <w:pBdr>
                <w:bottom w:val="single" w:sz="4" w:space="1" w:color="auto"/>
              </w:pBdr>
              <w:tabs>
                <w:tab w:val="left" w:pos="5018"/>
              </w:tabs>
              <w:spacing w:before="60" w:line="360" w:lineRule="auto"/>
              <w:ind w:left="0" w:firstLine="0"/>
              <w:jc w:val="center"/>
              <w:rPr>
                <w:rFonts w:ascii="Arial" w:hAnsi="Arial" w:cs="Arial"/>
                <w:sz w:val="16"/>
                <w:szCs w:val="16"/>
                <w:lang w:bidi="th-TH"/>
              </w:rPr>
            </w:pPr>
            <w:r w:rsidRPr="00AF2ECC">
              <w:rPr>
                <w:rFonts w:ascii="Arial" w:hAnsi="Arial" w:cs="Arial"/>
                <w:sz w:val="16"/>
                <w:szCs w:val="16"/>
                <w:lang w:bidi="th-TH"/>
              </w:rPr>
              <w:t>Fixed rate</w:t>
            </w:r>
          </w:p>
        </w:tc>
        <w:tc>
          <w:tcPr>
            <w:tcW w:w="1080" w:type="dxa"/>
            <w:noWrap/>
            <w:vAlign w:val="bottom"/>
          </w:tcPr>
          <w:p w14:paraId="35B71D8B" w14:textId="77777777" w:rsidR="00055F45" w:rsidRPr="00AF2ECC" w:rsidRDefault="00055F45" w:rsidP="0017176A">
            <w:pPr>
              <w:pStyle w:val="BodyTextIndent3"/>
              <w:pBdr>
                <w:bottom w:val="single" w:sz="4" w:space="1" w:color="auto"/>
              </w:pBdr>
              <w:tabs>
                <w:tab w:val="left" w:pos="5018"/>
              </w:tabs>
              <w:spacing w:before="60" w:line="360" w:lineRule="auto"/>
              <w:ind w:left="0" w:firstLine="0"/>
              <w:jc w:val="center"/>
              <w:rPr>
                <w:rFonts w:ascii="Arial" w:hAnsi="Arial" w:cs="Arial"/>
                <w:sz w:val="16"/>
                <w:szCs w:val="16"/>
                <w:rtl/>
                <w:cs/>
              </w:rPr>
            </w:pPr>
            <w:r w:rsidRPr="00AF2ECC">
              <w:rPr>
                <w:rFonts w:ascii="Arial" w:hAnsi="Arial" w:cs="Arial"/>
                <w:sz w:val="16"/>
                <w:szCs w:val="16"/>
                <w:lang w:bidi="th-TH"/>
              </w:rPr>
              <w:t>No interest</w:t>
            </w:r>
          </w:p>
        </w:tc>
        <w:tc>
          <w:tcPr>
            <w:tcW w:w="928" w:type="dxa"/>
            <w:noWrap/>
            <w:vAlign w:val="bottom"/>
          </w:tcPr>
          <w:p w14:paraId="4CF5401A" w14:textId="77777777" w:rsidR="00055F45" w:rsidRPr="00AF2ECC" w:rsidRDefault="00055F45" w:rsidP="0017176A">
            <w:pPr>
              <w:pStyle w:val="BodyTextIndent3"/>
              <w:pBdr>
                <w:bottom w:val="single" w:sz="4" w:space="1" w:color="auto"/>
              </w:pBdr>
              <w:tabs>
                <w:tab w:val="left" w:pos="5018"/>
              </w:tabs>
              <w:spacing w:before="60" w:line="360" w:lineRule="auto"/>
              <w:ind w:left="0" w:firstLine="0"/>
              <w:jc w:val="center"/>
              <w:rPr>
                <w:rFonts w:ascii="Arial" w:hAnsi="Arial" w:cs="Arial"/>
                <w:sz w:val="16"/>
                <w:szCs w:val="16"/>
                <w:lang w:bidi="th-TH"/>
              </w:rPr>
            </w:pPr>
            <w:r w:rsidRPr="00AF2ECC">
              <w:rPr>
                <w:rFonts w:ascii="Arial" w:hAnsi="Arial" w:cs="Arial"/>
                <w:sz w:val="16"/>
                <w:szCs w:val="16"/>
                <w:lang w:bidi="th-TH"/>
              </w:rPr>
              <w:t>Total</w:t>
            </w:r>
          </w:p>
        </w:tc>
        <w:tc>
          <w:tcPr>
            <w:tcW w:w="1559" w:type="dxa"/>
            <w:noWrap/>
            <w:vAlign w:val="bottom"/>
          </w:tcPr>
          <w:p w14:paraId="77A900C8" w14:textId="77777777" w:rsidR="00055F45" w:rsidRPr="00AF2ECC" w:rsidRDefault="00055F45" w:rsidP="0017176A">
            <w:pPr>
              <w:pBdr>
                <w:bottom w:val="single" w:sz="4" w:space="1" w:color="auto"/>
              </w:pBdr>
              <w:spacing w:before="60" w:line="360" w:lineRule="auto"/>
              <w:jc w:val="center"/>
              <w:rPr>
                <w:rFonts w:ascii="Arial" w:hAnsi="Arial" w:cs="Arial"/>
                <w:sz w:val="16"/>
                <w:szCs w:val="16"/>
                <w:lang w:eastAsia="en-US"/>
              </w:rPr>
            </w:pPr>
            <w:r w:rsidRPr="00AF2ECC">
              <w:rPr>
                <w:rFonts w:ascii="Arial" w:hAnsi="Arial" w:cs="Arial"/>
                <w:sz w:val="16"/>
                <w:szCs w:val="16"/>
                <w:lang w:eastAsia="en-US"/>
              </w:rPr>
              <w:t>Interest rate (%)</w:t>
            </w:r>
          </w:p>
        </w:tc>
      </w:tr>
      <w:tr w:rsidR="00055F45" w:rsidRPr="00AF2ECC" w14:paraId="3B883D79" w14:textId="77777777" w:rsidTr="0017176A">
        <w:trPr>
          <w:cantSplit/>
          <w:trHeight w:val="20"/>
        </w:trPr>
        <w:tc>
          <w:tcPr>
            <w:tcW w:w="2575" w:type="dxa"/>
            <w:vAlign w:val="bottom"/>
          </w:tcPr>
          <w:p w14:paraId="0FF52828" w14:textId="77777777" w:rsidR="00055F45" w:rsidRPr="00AF2ECC" w:rsidRDefault="00055F45" w:rsidP="0017176A">
            <w:pPr>
              <w:pStyle w:val="BodyTextIndent3"/>
              <w:tabs>
                <w:tab w:val="left" w:pos="5018"/>
              </w:tabs>
              <w:spacing w:line="360" w:lineRule="auto"/>
              <w:ind w:left="175" w:hanging="175"/>
              <w:rPr>
                <w:rFonts w:ascii="Arial" w:hAnsi="Arial" w:cs="Arial"/>
                <w:sz w:val="16"/>
                <w:szCs w:val="16"/>
                <w:u w:val="single"/>
                <w:lang w:val="en-GB" w:bidi="th-TH"/>
              </w:rPr>
            </w:pPr>
          </w:p>
        </w:tc>
        <w:tc>
          <w:tcPr>
            <w:tcW w:w="1288" w:type="dxa"/>
            <w:noWrap/>
            <w:vAlign w:val="bottom"/>
          </w:tcPr>
          <w:p w14:paraId="4B1243D2" w14:textId="77777777" w:rsidR="00055F45" w:rsidRPr="00AF2ECC" w:rsidRDefault="00055F45" w:rsidP="0017176A">
            <w:pPr>
              <w:spacing w:line="360" w:lineRule="auto"/>
              <w:rPr>
                <w:rFonts w:ascii="Arial" w:hAnsi="Arial" w:cs="Arial"/>
                <w:sz w:val="16"/>
                <w:szCs w:val="16"/>
              </w:rPr>
            </w:pPr>
          </w:p>
        </w:tc>
        <w:tc>
          <w:tcPr>
            <w:tcW w:w="1072" w:type="dxa"/>
            <w:vAlign w:val="bottom"/>
          </w:tcPr>
          <w:p w14:paraId="16C0BF76" w14:textId="77777777" w:rsidR="00055F45" w:rsidRPr="00AF2ECC" w:rsidRDefault="00055F45" w:rsidP="0017176A">
            <w:pPr>
              <w:spacing w:line="360" w:lineRule="auto"/>
              <w:jc w:val="right"/>
              <w:rPr>
                <w:rFonts w:ascii="Arial" w:hAnsi="Arial" w:cs="Arial"/>
                <w:sz w:val="16"/>
                <w:szCs w:val="16"/>
              </w:rPr>
            </w:pPr>
          </w:p>
        </w:tc>
        <w:tc>
          <w:tcPr>
            <w:tcW w:w="1080" w:type="dxa"/>
            <w:noWrap/>
            <w:vAlign w:val="bottom"/>
          </w:tcPr>
          <w:p w14:paraId="7B7DC21E" w14:textId="77777777" w:rsidR="00055F45" w:rsidRPr="00AF2ECC" w:rsidRDefault="00055F45" w:rsidP="0017176A">
            <w:pPr>
              <w:spacing w:line="360" w:lineRule="auto"/>
              <w:jc w:val="right"/>
              <w:rPr>
                <w:rFonts w:ascii="Arial" w:hAnsi="Arial" w:cs="Arial"/>
                <w:sz w:val="16"/>
                <w:szCs w:val="16"/>
              </w:rPr>
            </w:pPr>
          </w:p>
        </w:tc>
        <w:tc>
          <w:tcPr>
            <w:tcW w:w="928" w:type="dxa"/>
            <w:noWrap/>
            <w:vAlign w:val="bottom"/>
          </w:tcPr>
          <w:p w14:paraId="228CF834" w14:textId="77777777" w:rsidR="00055F45" w:rsidRPr="00AF2ECC" w:rsidRDefault="00055F45" w:rsidP="0017176A">
            <w:pPr>
              <w:spacing w:line="360" w:lineRule="auto"/>
              <w:jc w:val="right"/>
              <w:rPr>
                <w:rFonts w:ascii="Arial" w:hAnsi="Arial" w:cs="Arial"/>
                <w:sz w:val="16"/>
                <w:szCs w:val="16"/>
              </w:rPr>
            </w:pPr>
          </w:p>
        </w:tc>
        <w:tc>
          <w:tcPr>
            <w:tcW w:w="1559" w:type="dxa"/>
            <w:noWrap/>
            <w:vAlign w:val="bottom"/>
          </w:tcPr>
          <w:p w14:paraId="151AADBF" w14:textId="77777777" w:rsidR="00055F45" w:rsidRPr="00AF2ECC" w:rsidRDefault="00055F45" w:rsidP="0017176A">
            <w:pPr>
              <w:spacing w:line="360" w:lineRule="auto"/>
              <w:rPr>
                <w:rFonts w:ascii="Arial" w:hAnsi="Arial" w:cs="Arial"/>
                <w:sz w:val="16"/>
                <w:szCs w:val="16"/>
                <w:lang w:val="en-GB"/>
              </w:rPr>
            </w:pPr>
          </w:p>
        </w:tc>
      </w:tr>
      <w:tr w:rsidR="00055F45" w:rsidRPr="00AF2ECC" w14:paraId="59158A3F" w14:textId="77777777" w:rsidTr="0017176A">
        <w:trPr>
          <w:cantSplit/>
          <w:trHeight w:val="20"/>
        </w:trPr>
        <w:tc>
          <w:tcPr>
            <w:tcW w:w="2575" w:type="dxa"/>
            <w:vAlign w:val="bottom"/>
          </w:tcPr>
          <w:p w14:paraId="74AB1090" w14:textId="77777777" w:rsidR="00055F45" w:rsidRPr="00AF2ECC" w:rsidRDefault="00055F45" w:rsidP="0017176A">
            <w:pPr>
              <w:pStyle w:val="BodyTextIndent3"/>
              <w:tabs>
                <w:tab w:val="left" w:pos="5018"/>
              </w:tabs>
              <w:spacing w:line="360" w:lineRule="auto"/>
              <w:ind w:left="175" w:hanging="175"/>
              <w:rPr>
                <w:rFonts w:ascii="Arial" w:hAnsi="Arial" w:cs="Arial"/>
                <w:sz w:val="16"/>
                <w:szCs w:val="16"/>
                <w:u w:val="single"/>
                <w:lang w:bidi="th-TH"/>
              </w:rPr>
            </w:pPr>
            <w:r w:rsidRPr="00AF2ECC">
              <w:rPr>
                <w:rFonts w:ascii="Arial" w:hAnsi="Arial" w:cs="Arial"/>
                <w:sz w:val="16"/>
                <w:szCs w:val="16"/>
                <w:u w:val="single"/>
                <w:lang w:bidi="th-TH"/>
              </w:rPr>
              <w:t>Financial assets/ liabilities</w:t>
            </w:r>
          </w:p>
        </w:tc>
        <w:tc>
          <w:tcPr>
            <w:tcW w:w="1288" w:type="dxa"/>
            <w:noWrap/>
            <w:vAlign w:val="bottom"/>
          </w:tcPr>
          <w:p w14:paraId="61A75AB3" w14:textId="77777777" w:rsidR="00055F45" w:rsidRPr="00AF2ECC" w:rsidRDefault="00055F45" w:rsidP="0017176A">
            <w:pPr>
              <w:spacing w:line="360" w:lineRule="auto"/>
              <w:rPr>
                <w:rFonts w:ascii="Arial" w:hAnsi="Arial" w:cs="Arial"/>
                <w:sz w:val="16"/>
                <w:szCs w:val="16"/>
              </w:rPr>
            </w:pPr>
          </w:p>
        </w:tc>
        <w:tc>
          <w:tcPr>
            <w:tcW w:w="1072" w:type="dxa"/>
            <w:vAlign w:val="bottom"/>
          </w:tcPr>
          <w:p w14:paraId="6C4F5E90" w14:textId="77777777" w:rsidR="00055F45" w:rsidRPr="00AF2ECC" w:rsidRDefault="00055F45" w:rsidP="0017176A">
            <w:pPr>
              <w:spacing w:line="360" w:lineRule="auto"/>
              <w:jc w:val="right"/>
              <w:rPr>
                <w:rFonts w:ascii="Arial" w:hAnsi="Arial" w:cs="Arial"/>
                <w:sz w:val="16"/>
                <w:szCs w:val="16"/>
              </w:rPr>
            </w:pPr>
          </w:p>
        </w:tc>
        <w:tc>
          <w:tcPr>
            <w:tcW w:w="1080" w:type="dxa"/>
            <w:noWrap/>
            <w:vAlign w:val="bottom"/>
          </w:tcPr>
          <w:p w14:paraId="3BEBBCD7" w14:textId="77777777" w:rsidR="00055F45" w:rsidRPr="00AF2ECC" w:rsidRDefault="00055F45" w:rsidP="0017176A">
            <w:pPr>
              <w:spacing w:line="360" w:lineRule="auto"/>
              <w:jc w:val="right"/>
              <w:rPr>
                <w:rFonts w:ascii="Arial" w:hAnsi="Arial" w:cs="Arial"/>
                <w:sz w:val="16"/>
                <w:szCs w:val="16"/>
              </w:rPr>
            </w:pPr>
          </w:p>
        </w:tc>
        <w:tc>
          <w:tcPr>
            <w:tcW w:w="928" w:type="dxa"/>
            <w:noWrap/>
            <w:vAlign w:val="bottom"/>
          </w:tcPr>
          <w:p w14:paraId="5DB847C4" w14:textId="77777777" w:rsidR="00055F45" w:rsidRPr="00AF2ECC" w:rsidRDefault="00055F45" w:rsidP="0017176A">
            <w:pPr>
              <w:spacing w:line="360" w:lineRule="auto"/>
              <w:jc w:val="right"/>
              <w:rPr>
                <w:rFonts w:ascii="Arial" w:hAnsi="Arial" w:cs="Arial"/>
                <w:sz w:val="16"/>
                <w:szCs w:val="16"/>
              </w:rPr>
            </w:pPr>
          </w:p>
        </w:tc>
        <w:tc>
          <w:tcPr>
            <w:tcW w:w="1559" w:type="dxa"/>
            <w:noWrap/>
            <w:vAlign w:val="bottom"/>
          </w:tcPr>
          <w:p w14:paraId="01A604DF" w14:textId="77777777" w:rsidR="00055F45" w:rsidRPr="00AF2ECC" w:rsidRDefault="00055F45" w:rsidP="0017176A">
            <w:pPr>
              <w:spacing w:line="360" w:lineRule="auto"/>
              <w:rPr>
                <w:rFonts w:ascii="Arial" w:hAnsi="Arial" w:cs="Arial"/>
                <w:sz w:val="16"/>
                <w:szCs w:val="16"/>
                <w:lang w:val="en-GB"/>
              </w:rPr>
            </w:pPr>
          </w:p>
        </w:tc>
      </w:tr>
      <w:tr w:rsidR="00055F45" w:rsidRPr="00AF2ECC" w14:paraId="18CB73CE" w14:textId="77777777" w:rsidTr="0017176A">
        <w:trPr>
          <w:cantSplit/>
          <w:trHeight w:val="20"/>
        </w:trPr>
        <w:tc>
          <w:tcPr>
            <w:tcW w:w="2575" w:type="dxa"/>
            <w:vAlign w:val="bottom"/>
          </w:tcPr>
          <w:p w14:paraId="2A656550" w14:textId="77777777" w:rsidR="00055F45" w:rsidRPr="00AF2ECC" w:rsidRDefault="00055F45" w:rsidP="0017176A">
            <w:pPr>
              <w:pStyle w:val="BodyTextIndent3"/>
              <w:tabs>
                <w:tab w:val="left" w:pos="5018"/>
              </w:tabs>
              <w:spacing w:line="360" w:lineRule="auto"/>
              <w:ind w:left="175" w:hanging="175"/>
              <w:rPr>
                <w:rFonts w:ascii="Arial" w:hAnsi="Arial" w:cs="Arial"/>
                <w:sz w:val="16"/>
                <w:szCs w:val="16"/>
                <w:lang w:bidi="th-TH"/>
              </w:rPr>
            </w:pPr>
            <w:r w:rsidRPr="00AF2ECC">
              <w:rPr>
                <w:rFonts w:ascii="Arial" w:hAnsi="Arial" w:cs="Arial"/>
                <w:sz w:val="16"/>
                <w:szCs w:val="16"/>
                <w:lang w:bidi="th-TH"/>
              </w:rPr>
              <w:t>Cash and cash equivalents</w:t>
            </w:r>
          </w:p>
        </w:tc>
        <w:tc>
          <w:tcPr>
            <w:tcW w:w="1288" w:type="dxa"/>
            <w:noWrap/>
            <w:vAlign w:val="bottom"/>
          </w:tcPr>
          <w:p w14:paraId="0EEC6583" w14:textId="77777777" w:rsidR="00055F45" w:rsidRPr="00AF2ECC" w:rsidRDefault="00055F45" w:rsidP="0017176A">
            <w:pPr>
              <w:spacing w:line="360" w:lineRule="auto"/>
              <w:jc w:val="right"/>
              <w:rPr>
                <w:rFonts w:ascii="Arial" w:hAnsi="Arial" w:cs="Arial"/>
                <w:sz w:val="16"/>
                <w:szCs w:val="16"/>
              </w:rPr>
            </w:pPr>
            <w:r w:rsidRPr="00AF2ECC">
              <w:rPr>
                <w:rFonts w:ascii="Arial" w:hAnsi="Arial" w:cs="Arial"/>
                <w:sz w:val="16"/>
                <w:szCs w:val="16"/>
              </w:rPr>
              <w:t>53,658</w:t>
            </w:r>
          </w:p>
        </w:tc>
        <w:tc>
          <w:tcPr>
            <w:tcW w:w="1072" w:type="dxa"/>
            <w:vAlign w:val="bottom"/>
          </w:tcPr>
          <w:p w14:paraId="1DFF15F4" w14:textId="77777777" w:rsidR="00055F45" w:rsidRPr="00AF2ECC" w:rsidRDefault="00055F45" w:rsidP="0017176A">
            <w:pPr>
              <w:spacing w:line="360" w:lineRule="auto"/>
              <w:jc w:val="center"/>
              <w:rPr>
                <w:rFonts w:ascii="Arial" w:hAnsi="Arial" w:cs="Arial"/>
                <w:sz w:val="16"/>
                <w:szCs w:val="16"/>
              </w:rPr>
            </w:pPr>
            <w:r w:rsidRPr="00AF2ECC">
              <w:rPr>
                <w:rFonts w:ascii="Arial" w:hAnsi="Arial" w:cs="Arial"/>
                <w:sz w:val="16"/>
                <w:szCs w:val="16"/>
              </w:rPr>
              <w:t xml:space="preserve">        -</w:t>
            </w:r>
          </w:p>
        </w:tc>
        <w:tc>
          <w:tcPr>
            <w:tcW w:w="1080" w:type="dxa"/>
            <w:noWrap/>
            <w:vAlign w:val="bottom"/>
          </w:tcPr>
          <w:p w14:paraId="5DF9F06E" w14:textId="77777777" w:rsidR="00055F45" w:rsidRPr="00AF2ECC" w:rsidRDefault="00055F45" w:rsidP="0017176A">
            <w:pPr>
              <w:spacing w:line="360" w:lineRule="auto"/>
              <w:jc w:val="right"/>
              <w:rPr>
                <w:rFonts w:ascii="Arial" w:hAnsi="Arial" w:cs="Arial"/>
                <w:sz w:val="16"/>
                <w:szCs w:val="16"/>
              </w:rPr>
            </w:pPr>
            <w:r w:rsidRPr="00AF2ECC">
              <w:rPr>
                <w:rFonts w:ascii="Arial" w:hAnsi="Arial" w:cs="Arial"/>
                <w:sz w:val="16"/>
                <w:szCs w:val="16"/>
              </w:rPr>
              <w:t>6,229</w:t>
            </w:r>
          </w:p>
        </w:tc>
        <w:tc>
          <w:tcPr>
            <w:tcW w:w="928" w:type="dxa"/>
            <w:noWrap/>
            <w:vAlign w:val="bottom"/>
          </w:tcPr>
          <w:p w14:paraId="58898E0A" w14:textId="77777777" w:rsidR="00055F45" w:rsidRPr="00AF2ECC" w:rsidRDefault="00055F45" w:rsidP="0017176A">
            <w:pPr>
              <w:spacing w:line="360" w:lineRule="auto"/>
              <w:jc w:val="right"/>
              <w:rPr>
                <w:rFonts w:ascii="Arial" w:hAnsi="Arial" w:cs="Arial"/>
                <w:sz w:val="16"/>
                <w:szCs w:val="16"/>
              </w:rPr>
            </w:pPr>
            <w:r w:rsidRPr="00AF2ECC">
              <w:rPr>
                <w:rFonts w:ascii="Arial" w:hAnsi="Arial" w:cs="Arial"/>
                <w:sz w:val="16"/>
                <w:szCs w:val="16"/>
              </w:rPr>
              <w:t>59,887</w:t>
            </w:r>
          </w:p>
        </w:tc>
        <w:tc>
          <w:tcPr>
            <w:tcW w:w="1559" w:type="dxa"/>
            <w:noWrap/>
            <w:vAlign w:val="bottom"/>
          </w:tcPr>
          <w:p w14:paraId="301B0CEC" w14:textId="77777777" w:rsidR="00055F45" w:rsidRPr="00AF2ECC" w:rsidRDefault="00055F45" w:rsidP="0017176A">
            <w:pPr>
              <w:spacing w:line="360" w:lineRule="auto"/>
              <w:jc w:val="center"/>
              <w:rPr>
                <w:rFonts w:ascii="Arial" w:hAnsi="Arial" w:cs="Arial"/>
                <w:sz w:val="16"/>
                <w:szCs w:val="16"/>
              </w:rPr>
            </w:pPr>
            <w:r w:rsidRPr="00AF2ECC">
              <w:rPr>
                <w:rFonts w:ascii="Arial" w:hAnsi="Arial" w:cs="Arial"/>
                <w:sz w:val="16"/>
                <w:szCs w:val="16"/>
              </w:rPr>
              <w:t>0.05 - 0.35</w:t>
            </w:r>
          </w:p>
        </w:tc>
      </w:tr>
      <w:tr w:rsidR="00055F45" w:rsidRPr="00AF2ECC" w14:paraId="25FDA7F6" w14:textId="77777777" w:rsidTr="0017176A">
        <w:trPr>
          <w:cantSplit/>
          <w:trHeight w:val="20"/>
        </w:trPr>
        <w:tc>
          <w:tcPr>
            <w:tcW w:w="2575" w:type="dxa"/>
            <w:vAlign w:val="bottom"/>
          </w:tcPr>
          <w:p w14:paraId="502676E8" w14:textId="77777777" w:rsidR="00055F45" w:rsidRPr="00AF2ECC" w:rsidRDefault="00055F45" w:rsidP="0017176A">
            <w:pPr>
              <w:pStyle w:val="BodyTextIndent3"/>
              <w:tabs>
                <w:tab w:val="left" w:pos="5018"/>
              </w:tabs>
              <w:spacing w:line="360" w:lineRule="auto"/>
              <w:ind w:left="175" w:hanging="175"/>
              <w:rPr>
                <w:rFonts w:ascii="Arial" w:hAnsi="Arial" w:cs="Arial"/>
                <w:sz w:val="16"/>
                <w:szCs w:val="16"/>
                <w:lang w:bidi="th-TH"/>
              </w:rPr>
            </w:pPr>
            <w:r w:rsidRPr="00AF2ECC">
              <w:rPr>
                <w:rFonts w:ascii="Arial" w:hAnsi="Arial" w:cs="Arial"/>
                <w:sz w:val="16"/>
                <w:szCs w:val="16"/>
                <w:lang w:bidi="th-TH"/>
              </w:rPr>
              <w:t>Trade accounts receivable</w:t>
            </w:r>
          </w:p>
        </w:tc>
        <w:tc>
          <w:tcPr>
            <w:tcW w:w="1288" w:type="dxa"/>
            <w:noWrap/>
            <w:vAlign w:val="bottom"/>
          </w:tcPr>
          <w:p w14:paraId="6EAC90A6" w14:textId="77777777" w:rsidR="00055F45" w:rsidRPr="00AF2ECC" w:rsidRDefault="00055F45" w:rsidP="0017176A">
            <w:pPr>
              <w:spacing w:line="360" w:lineRule="auto"/>
              <w:jc w:val="center"/>
              <w:rPr>
                <w:rFonts w:ascii="Arial" w:hAnsi="Arial" w:cs="Arial"/>
                <w:sz w:val="16"/>
                <w:szCs w:val="16"/>
              </w:rPr>
            </w:pPr>
            <w:r w:rsidRPr="00AF2ECC">
              <w:rPr>
                <w:rFonts w:ascii="Arial" w:hAnsi="Arial" w:cs="Arial"/>
                <w:sz w:val="16"/>
                <w:szCs w:val="16"/>
              </w:rPr>
              <w:t xml:space="preserve">            -</w:t>
            </w:r>
          </w:p>
        </w:tc>
        <w:tc>
          <w:tcPr>
            <w:tcW w:w="1072" w:type="dxa"/>
            <w:vAlign w:val="bottom"/>
          </w:tcPr>
          <w:p w14:paraId="6D361F7F" w14:textId="77777777" w:rsidR="00055F45" w:rsidRPr="00AF2ECC" w:rsidRDefault="00055F45" w:rsidP="0017176A">
            <w:pPr>
              <w:spacing w:line="360" w:lineRule="auto"/>
              <w:jc w:val="center"/>
              <w:rPr>
                <w:rFonts w:ascii="Arial" w:hAnsi="Arial" w:cs="Arial"/>
                <w:sz w:val="16"/>
                <w:szCs w:val="16"/>
              </w:rPr>
            </w:pPr>
            <w:r w:rsidRPr="00AF2ECC">
              <w:rPr>
                <w:rFonts w:ascii="Arial" w:hAnsi="Arial" w:cs="Arial"/>
                <w:sz w:val="16"/>
                <w:szCs w:val="16"/>
              </w:rPr>
              <w:t xml:space="preserve">        -</w:t>
            </w:r>
          </w:p>
        </w:tc>
        <w:tc>
          <w:tcPr>
            <w:tcW w:w="1080" w:type="dxa"/>
            <w:noWrap/>
            <w:vAlign w:val="bottom"/>
          </w:tcPr>
          <w:p w14:paraId="50633A41" w14:textId="77777777" w:rsidR="00055F45" w:rsidRPr="00AF2ECC" w:rsidRDefault="00055F45" w:rsidP="0017176A">
            <w:pPr>
              <w:spacing w:line="360" w:lineRule="auto"/>
              <w:jc w:val="right"/>
              <w:rPr>
                <w:rFonts w:ascii="Arial" w:hAnsi="Arial" w:cs="Arial"/>
                <w:sz w:val="16"/>
                <w:szCs w:val="16"/>
              </w:rPr>
            </w:pPr>
            <w:r w:rsidRPr="00AF2ECC">
              <w:rPr>
                <w:rFonts w:ascii="Arial" w:hAnsi="Arial" w:cs="Arial"/>
                <w:sz w:val="16"/>
                <w:szCs w:val="16"/>
              </w:rPr>
              <w:t>491,592</w:t>
            </w:r>
          </w:p>
        </w:tc>
        <w:tc>
          <w:tcPr>
            <w:tcW w:w="928" w:type="dxa"/>
            <w:noWrap/>
            <w:vAlign w:val="bottom"/>
          </w:tcPr>
          <w:p w14:paraId="09BEB7D8" w14:textId="77777777" w:rsidR="00055F45" w:rsidRPr="00AF2ECC" w:rsidRDefault="00055F45" w:rsidP="0017176A">
            <w:pPr>
              <w:spacing w:line="360" w:lineRule="auto"/>
              <w:jc w:val="right"/>
              <w:rPr>
                <w:rFonts w:ascii="Arial" w:hAnsi="Arial" w:cs="Arial"/>
                <w:sz w:val="16"/>
                <w:szCs w:val="16"/>
              </w:rPr>
            </w:pPr>
            <w:r w:rsidRPr="00AF2ECC">
              <w:rPr>
                <w:rFonts w:ascii="Arial" w:hAnsi="Arial" w:cs="Arial"/>
                <w:sz w:val="16"/>
                <w:szCs w:val="16"/>
              </w:rPr>
              <w:t>491,592</w:t>
            </w:r>
          </w:p>
        </w:tc>
        <w:tc>
          <w:tcPr>
            <w:tcW w:w="1559" w:type="dxa"/>
            <w:noWrap/>
          </w:tcPr>
          <w:p w14:paraId="749F7FFB" w14:textId="77777777" w:rsidR="00055F45" w:rsidRPr="00AF2ECC" w:rsidRDefault="00055F45" w:rsidP="0017176A">
            <w:pPr>
              <w:spacing w:line="360" w:lineRule="auto"/>
              <w:jc w:val="center"/>
              <w:rPr>
                <w:rFonts w:ascii="Arial" w:hAnsi="Arial" w:cs="Arial"/>
                <w:sz w:val="16"/>
                <w:szCs w:val="16"/>
              </w:rPr>
            </w:pPr>
            <w:r w:rsidRPr="00AF2ECC">
              <w:rPr>
                <w:rFonts w:ascii="Arial" w:hAnsi="Arial" w:cs="Arial"/>
                <w:sz w:val="16"/>
                <w:szCs w:val="16"/>
              </w:rPr>
              <w:t>-</w:t>
            </w:r>
          </w:p>
        </w:tc>
      </w:tr>
      <w:tr w:rsidR="00055F45" w:rsidRPr="00AF2ECC" w14:paraId="37BE0DC0" w14:textId="77777777" w:rsidTr="0017176A">
        <w:trPr>
          <w:cantSplit/>
          <w:trHeight w:val="20"/>
        </w:trPr>
        <w:tc>
          <w:tcPr>
            <w:tcW w:w="2575" w:type="dxa"/>
            <w:vAlign w:val="bottom"/>
          </w:tcPr>
          <w:p w14:paraId="0F2151E0" w14:textId="77777777" w:rsidR="00055F45" w:rsidRPr="00AF2ECC" w:rsidRDefault="00055F45" w:rsidP="0017176A">
            <w:pPr>
              <w:pStyle w:val="BodyTextIndent3"/>
              <w:tabs>
                <w:tab w:val="left" w:pos="5018"/>
              </w:tabs>
              <w:spacing w:line="360" w:lineRule="auto"/>
              <w:ind w:left="175" w:hanging="175"/>
              <w:rPr>
                <w:rFonts w:ascii="Arial" w:hAnsi="Arial" w:cs="Arial"/>
                <w:sz w:val="16"/>
                <w:szCs w:val="16"/>
                <w:lang w:bidi="th-TH"/>
              </w:rPr>
            </w:pPr>
            <w:r w:rsidRPr="00AF2ECC">
              <w:rPr>
                <w:rFonts w:ascii="Arial" w:hAnsi="Arial" w:cs="Arial"/>
                <w:sz w:val="16"/>
                <w:szCs w:val="16"/>
                <w:lang w:bidi="th-TH"/>
              </w:rPr>
              <w:t>Other current financial assets</w:t>
            </w:r>
          </w:p>
        </w:tc>
        <w:tc>
          <w:tcPr>
            <w:tcW w:w="1288" w:type="dxa"/>
            <w:noWrap/>
            <w:vAlign w:val="bottom"/>
          </w:tcPr>
          <w:p w14:paraId="0C4EB91F" w14:textId="77777777" w:rsidR="00055F45" w:rsidRPr="00AF2ECC" w:rsidRDefault="00055F45" w:rsidP="0017176A">
            <w:pPr>
              <w:spacing w:line="360" w:lineRule="auto"/>
              <w:jc w:val="center"/>
              <w:rPr>
                <w:rFonts w:ascii="Arial" w:hAnsi="Arial" w:cs="Arial"/>
                <w:sz w:val="16"/>
                <w:szCs w:val="16"/>
              </w:rPr>
            </w:pPr>
            <w:r w:rsidRPr="00AF2ECC">
              <w:rPr>
                <w:rFonts w:ascii="Arial" w:hAnsi="Arial" w:cs="Arial"/>
                <w:sz w:val="16"/>
                <w:szCs w:val="16"/>
              </w:rPr>
              <w:t xml:space="preserve">            -</w:t>
            </w:r>
          </w:p>
        </w:tc>
        <w:tc>
          <w:tcPr>
            <w:tcW w:w="1072" w:type="dxa"/>
            <w:vAlign w:val="bottom"/>
          </w:tcPr>
          <w:p w14:paraId="43209D53" w14:textId="77777777" w:rsidR="00055F45" w:rsidRPr="00AF2ECC" w:rsidRDefault="00055F45" w:rsidP="0017176A">
            <w:pPr>
              <w:spacing w:line="360" w:lineRule="auto"/>
              <w:jc w:val="center"/>
              <w:rPr>
                <w:rFonts w:ascii="Arial" w:hAnsi="Arial" w:cs="Arial"/>
                <w:sz w:val="16"/>
                <w:szCs w:val="16"/>
              </w:rPr>
            </w:pPr>
            <w:r w:rsidRPr="00AF2ECC">
              <w:rPr>
                <w:rFonts w:ascii="Arial" w:hAnsi="Arial" w:cs="Arial"/>
                <w:sz w:val="16"/>
                <w:szCs w:val="16"/>
              </w:rPr>
              <w:t xml:space="preserve">        -</w:t>
            </w:r>
          </w:p>
        </w:tc>
        <w:tc>
          <w:tcPr>
            <w:tcW w:w="1080" w:type="dxa"/>
            <w:noWrap/>
            <w:vAlign w:val="bottom"/>
          </w:tcPr>
          <w:p w14:paraId="5540426E" w14:textId="77777777" w:rsidR="00055F45" w:rsidRPr="00AF2ECC" w:rsidRDefault="00055F45" w:rsidP="0017176A">
            <w:pPr>
              <w:spacing w:line="360" w:lineRule="auto"/>
              <w:jc w:val="center"/>
              <w:rPr>
                <w:rFonts w:ascii="Arial" w:hAnsi="Arial" w:cs="Arial"/>
                <w:sz w:val="16"/>
                <w:szCs w:val="16"/>
              </w:rPr>
            </w:pPr>
            <w:r w:rsidRPr="00AF2ECC">
              <w:rPr>
                <w:rFonts w:ascii="Arial" w:hAnsi="Arial" w:cs="Arial"/>
                <w:sz w:val="16"/>
                <w:szCs w:val="16"/>
              </w:rPr>
              <w:t xml:space="preserve">      663,281</w:t>
            </w:r>
          </w:p>
        </w:tc>
        <w:tc>
          <w:tcPr>
            <w:tcW w:w="928" w:type="dxa"/>
            <w:noWrap/>
            <w:vAlign w:val="bottom"/>
          </w:tcPr>
          <w:p w14:paraId="1D416887" w14:textId="77777777" w:rsidR="00055F45" w:rsidRPr="00AF2ECC" w:rsidRDefault="00055F45" w:rsidP="0017176A">
            <w:pPr>
              <w:spacing w:line="360" w:lineRule="auto"/>
              <w:jc w:val="right"/>
              <w:rPr>
                <w:rFonts w:ascii="Arial" w:hAnsi="Arial" w:cs="Arial"/>
                <w:sz w:val="16"/>
                <w:szCs w:val="16"/>
              </w:rPr>
            </w:pPr>
            <w:r w:rsidRPr="00AF2ECC">
              <w:rPr>
                <w:rFonts w:ascii="Arial" w:hAnsi="Arial" w:cs="Arial"/>
                <w:sz w:val="16"/>
                <w:szCs w:val="16"/>
              </w:rPr>
              <w:t>663,281</w:t>
            </w:r>
          </w:p>
        </w:tc>
        <w:tc>
          <w:tcPr>
            <w:tcW w:w="1559" w:type="dxa"/>
            <w:noWrap/>
            <w:vAlign w:val="bottom"/>
          </w:tcPr>
          <w:p w14:paraId="7153D277" w14:textId="77777777" w:rsidR="00055F45" w:rsidRPr="00AF2ECC" w:rsidRDefault="00055F45" w:rsidP="0017176A">
            <w:pPr>
              <w:spacing w:line="360" w:lineRule="auto"/>
              <w:jc w:val="center"/>
              <w:rPr>
                <w:rFonts w:ascii="Arial" w:hAnsi="Arial" w:cs="Arial"/>
                <w:sz w:val="16"/>
                <w:szCs w:val="16"/>
              </w:rPr>
            </w:pPr>
            <w:r w:rsidRPr="00AF2ECC">
              <w:rPr>
                <w:rFonts w:ascii="Arial" w:hAnsi="Arial" w:cs="Arial"/>
                <w:sz w:val="16"/>
                <w:szCs w:val="16"/>
              </w:rPr>
              <w:t>-</w:t>
            </w:r>
          </w:p>
        </w:tc>
      </w:tr>
      <w:tr w:rsidR="00055F45" w:rsidRPr="00AF2ECC" w14:paraId="50F012E8" w14:textId="77777777" w:rsidTr="0017176A">
        <w:trPr>
          <w:cantSplit/>
          <w:trHeight w:val="20"/>
        </w:trPr>
        <w:tc>
          <w:tcPr>
            <w:tcW w:w="2575" w:type="dxa"/>
            <w:vAlign w:val="bottom"/>
          </w:tcPr>
          <w:p w14:paraId="11225598" w14:textId="77777777" w:rsidR="00055F45" w:rsidRPr="00AF2ECC" w:rsidRDefault="00055F45" w:rsidP="0017176A">
            <w:pPr>
              <w:pStyle w:val="BodyTextIndent3"/>
              <w:tabs>
                <w:tab w:val="left" w:pos="5018"/>
              </w:tabs>
              <w:spacing w:line="360" w:lineRule="auto"/>
              <w:ind w:left="175" w:hanging="175"/>
              <w:rPr>
                <w:rFonts w:ascii="Arial" w:hAnsi="Arial" w:cs="Arial"/>
                <w:sz w:val="16"/>
                <w:szCs w:val="16"/>
                <w:lang w:bidi="th-TH"/>
              </w:rPr>
            </w:pPr>
            <w:r w:rsidRPr="00AF2ECC">
              <w:rPr>
                <w:rFonts w:ascii="Arial" w:hAnsi="Arial" w:cs="Arial"/>
                <w:sz w:val="16"/>
                <w:szCs w:val="16"/>
                <w:lang w:bidi="th-TH"/>
              </w:rPr>
              <w:t>Restricted deposits with banks</w:t>
            </w:r>
          </w:p>
        </w:tc>
        <w:tc>
          <w:tcPr>
            <w:tcW w:w="1288" w:type="dxa"/>
            <w:noWrap/>
            <w:vAlign w:val="bottom"/>
          </w:tcPr>
          <w:p w14:paraId="6D3A6FB3" w14:textId="77777777" w:rsidR="00055F45" w:rsidRPr="00AF2ECC" w:rsidRDefault="00055F45" w:rsidP="0017176A">
            <w:pPr>
              <w:spacing w:line="360" w:lineRule="auto"/>
              <w:jc w:val="center"/>
              <w:rPr>
                <w:rFonts w:ascii="Arial" w:hAnsi="Arial" w:cs="Arial"/>
                <w:sz w:val="16"/>
                <w:szCs w:val="16"/>
              </w:rPr>
            </w:pPr>
            <w:r w:rsidRPr="00AF2ECC">
              <w:rPr>
                <w:rFonts w:ascii="Arial" w:hAnsi="Arial" w:cs="Arial"/>
                <w:sz w:val="16"/>
                <w:szCs w:val="16"/>
              </w:rPr>
              <w:t xml:space="preserve">            -</w:t>
            </w:r>
          </w:p>
        </w:tc>
        <w:tc>
          <w:tcPr>
            <w:tcW w:w="1072" w:type="dxa"/>
            <w:vAlign w:val="bottom"/>
          </w:tcPr>
          <w:p w14:paraId="75DC0ACE" w14:textId="77777777" w:rsidR="00055F45" w:rsidRPr="00AF2ECC" w:rsidRDefault="00055F45" w:rsidP="0017176A">
            <w:pPr>
              <w:spacing w:line="360" w:lineRule="auto"/>
              <w:jc w:val="right"/>
              <w:rPr>
                <w:rFonts w:ascii="Arial" w:hAnsi="Arial" w:cs="Arial"/>
                <w:sz w:val="16"/>
                <w:szCs w:val="16"/>
              </w:rPr>
            </w:pPr>
            <w:r w:rsidRPr="00AF2ECC">
              <w:rPr>
                <w:rFonts w:ascii="Arial" w:hAnsi="Arial" w:cs="Arial"/>
                <w:sz w:val="16"/>
                <w:szCs w:val="16"/>
              </w:rPr>
              <w:t>30,154</w:t>
            </w:r>
          </w:p>
        </w:tc>
        <w:tc>
          <w:tcPr>
            <w:tcW w:w="1080" w:type="dxa"/>
            <w:noWrap/>
          </w:tcPr>
          <w:p w14:paraId="15976684" w14:textId="77777777" w:rsidR="00055F45" w:rsidRPr="00AF2ECC" w:rsidRDefault="00055F45" w:rsidP="0017176A">
            <w:pPr>
              <w:spacing w:line="360" w:lineRule="auto"/>
              <w:jc w:val="center"/>
              <w:rPr>
                <w:rFonts w:ascii="Arial" w:hAnsi="Arial" w:cs="Arial"/>
                <w:sz w:val="16"/>
                <w:szCs w:val="16"/>
              </w:rPr>
            </w:pPr>
            <w:r w:rsidRPr="00AF2ECC">
              <w:rPr>
                <w:rFonts w:ascii="Arial" w:hAnsi="Arial" w:cs="Arial"/>
                <w:sz w:val="16"/>
                <w:szCs w:val="16"/>
              </w:rPr>
              <w:t xml:space="preserve">        -</w:t>
            </w:r>
          </w:p>
        </w:tc>
        <w:tc>
          <w:tcPr>
            <w:tcW w:w="928" w:type="dxa"/>
            <w:noWrap/>
            <w:vAlign w:val="bottom"/>
          </w:tcPr>
          <w:p w14:paraId="6C449C29" w14:textId="77777777" w:rsidR="00055F45" w:rsidRPr="00AF2ECC" w:rsidRDefault="00055F45" w:rsidP="0017176A">
            <w:pPr>
              <w:spacing w:line="360" w:lineRule="auto"/>
              <w:jc w:val="right"/>
              <w:rPr>
                <w:rFonts w:ascii="Arial" w:hAnsi="Arial" w:cs="Arial"/>
                <w:sz w:val="16"/>
                <w:szCs w:val="16"/>
              </w:rPr>
            </w:pPr>
            <w:r w:rsidRPr="00AF2ECC">
              <w:rPr>
                <w:rFonts w:ascii="Arial" w:hAnsi="Arial" w:cs="Arial"/>
                <w:sz w:val="16"/>
                <w:szCs w:val="16"/>
              </w:rPr>
              <w:t>30,154</w:t>
            </w:r>
          </w:p>
        </w:tc>
        <w:tc>
          <w:tcPr>
            <w:tcW w:w="1559" w:type="dxa"/>
            <w:noWrap/>
            <w:vAlign w:val="bottom"/>
          </w:tcPr>
          <w:p w14:paraId="1F27B24E" w14:textId="77777777" w:rsidR="00055F45" w:rsidRPr="00AF2ECC" w:rsidRDefault="00055F45" w:rsidP="0017176A">
            <w:pPr>
              <w:spacing w:line="360" w:lineRule="auto"/>
              <w:jc w:val="center"/>
              <w:rPr>
                <w:rFonts w:ascii="Arial" w:hAnsi="Arial" w:cs="Arial"/>
                <w:sz w:val="16"/>
                <w:szCs w:val="16"/>
              </w:rPr>
            </w:pPr>
            <w:r w:rsidRPr="00AF2ECC">
              <w:rPr>
                <w:rFonts w:ascii="Arial" w:hAnsi="Arial" w:cs="Arial"/>
                <w:sz w:val="16"/>
                <w:szCs w:val="16"/>
              </w:rPr>
              <w:t>0.10 - 0.45</w:t>
            </w:r>
          </w:p>
        </w:tc>
      </w:tr>
      <w:tr w:rsidR="00055F45" w:rsidRPr="00AF2ECC" w14:paraId="2854D822" w14:textId="77777777" w:rsidTr="0017176A">
        <w:trPr>
          <w:cantSplit/>
          <w:trHeight w:val="20"/>
        </w:trPr>
        <w:tc>
          <w:tcPr>
            <w:tcW w:w="2575" w:type="dxa"/>
            <w:vAlign w:val="bottom"/>
          </w:tcPr>
          <w:p w14:paraId="25122D71" w14:textId="77777777" w:rsidR="00055F45" w:rsidRPr="00AF2ECC" w:rsidRDefault="00055F45" w:rsidP="0017176A">
            <w:pPr>
              <w:pStyle w:val="BodyTextIndent3"/>
              <w:tabs>
                <w:tab w:val="left" w:pos="5018"/>
              </w:tabs>
              <w:spacing w:line="360" w:lineRule="auto"/>
              <w:ind w:left="175" w:hanging="175"/>
              <w:jc w:val="left"/>
              <w:rPr>
                <w:rFonts w:ascii="Arial" w:hAnsi="Arial" w:cs="Arial"/>
                <w:sz w:val="16"/>
                <w:szCs w:val="16"/>
                <w:lang w:bidi="th-TH"/>
              </w:rPr>
            </w:pPr>
            <w:r w:rsidRPr="00AF2ECC">
              <w:rPr>
                <w:rFonts w:ascii="Arial" w:hAnsi="Arial" w:cs="Arial"/>
                <w:sz w:val="16"/>
                <w:szCs w:val="16"/>
                <w:lang w:bidi="th-TH"/>
              </w:rPr>
              <w:t>Short-term loans from bank</w:t>
            </w:r>
          </w:p>
        </w:tc>
        <w:tc>
          <w:tcPr>
            <w:tcW w:w="1288" w:type="dxa"/>
            <w:noWrap/>
            <w:vAlign w:val="bottom"/>
          </w:tcPr>
          <w:p w14:paraId="456615C0" w14:textId="77777777" w:rsidR="00055F45" w:rsidRPr="00AF2ECC" w:rsidRDefault="00055F45" w:rsidP="0017176A">
            <w:pPr>
              <w:spacing w:line="360" w:lineRule="auto"/>
              <w:jc w:val="right"/>
              <w:rPr>
                <w:rFonts w:ascii="Arial" w:hAnsi="Arial" w:cs="Arial"/>
                <w:sz w:val="16"/>
                <w:szCs w:val="16"/>
              </w:rPr>
            </w:pPr>
            <w:r w:rsidRPr="00AF2ECC">
              <w:rPr>
                <w:rFonts w:ascii="Arial" w:hAnsi="Arial" w:cs="Arial"/>
                <w:sz w:val="16"/>
                <w:szCs w:val="16"/>
              </w:rPr>
              <w:t>1,062,433</w:t>
            </w:r>
          </w:p>
        </w:tc>
        <w:tc>
          <w:tcPr>
            <w:tcW w:w="1072" w:type="dxa"/>
            <w:vAlign w:val="bottom"/>
          </w:tcPr>
          <w:p w14:paraId="785D4E73" w14:textId="77777777" w:rsidR="00055F45" w:rsidRPr="00AF2ECC" w:rsidRDefault="00055F45" w:rsidP="0017176A">
            <w:pPr>
              <w:spacing w:line="360" w:lineRule="auto"/>
              <w:jc w:val="center"/>
              <w:rPr>
                <w:rFonts w:ascii="Arial" w:hAnsi="Arial" w:cs="Arial"/>
                <w:sz w:val="16"/>
                <w:szCs w:val="16"/>
              </w:rPr>
            </w:pPr>
            <w:r w:rsidRPr="00AF2ECC">
              <w:rPr>
                <w:rFonts w:ascii="Arial" w:hAnsi="Arial" w:cs="Arial"/>
                <w:sz w:val="16"/>
                <w:szCs w:val="16"/>
              </w:rPr>
              <w:t xml:space="preserve">        -</w:t>
            </w:r>
          </w:p>
        </w:tc>
        <w:tc>
          <w:tcPr>
            <w:tcW w:w="1080" w:type="dxa"/>
            <w:noWrap/>
          </w:tcPr>
          <w:p w14:paraId="2E977A9A" w14:textId="77777777" w:rsidR="00055F45" w:rsidRPr="00AF2ECC" w:rsidRDefault="00055F45" w:rsidP="0017176A">
            <w:pPr>
              <w:spacing w:line="360" w:lineRule="auto"/>
              <w:jc w:val="center"/>
              <w:rPr>
                <w:rFonts w:ascii="Arial" w:hAnsi="Arial" w:cs="Arial"/>
                <w:sz w:val="16"/>
                <w:szCs w:val="16"/>
              </w:rPr>
            </w:pPr>
            <w:r w:rsidRPr="00AF2ECC">
              <w:rPr>
                <w:rFonts w:ascii="Arial" w:hAnsi="Arial" w:cs="Arial"/>
                <w:sz w:val="16"/>
                <w:szCs w:val="16"/>
              </w:rPr>
              <w:t xml:space="preserve">        -</w:t>
            </w:r>
          </w:p>
        </w:tc>
        <w:tc>
          <w:tcPr>
            <w:tcW w:w="928" w:type="dxa"/>
            <w:noWrap/>
            <w:vAlign w:val="bottom"/>
          </w:tcPr>
          <w:p w14:paraId="04474449" w14:textId="77777777" w:rsidR="00055F45" w:rsidRPr="00AF2ECC" w:rsidRDefault="00055F45" w:rsidP="0017176A">
            <w:pPr>
              <w:spacing w:line="360" w:lineRule="auto"/>
              <w:jc w:val="right"/>
              <w:rPr>
                <w:rFonts w:ascii="Arial" w:hAnsi="Arial" w:cs="Arial"/>
                <w:sz w:val="16"/>
                <w:szCs w:val="16"/>
              </w:rPr>
            </w:pPr>
            <w:r w:rsidRPr="00AF2ECC">
              <w:rPr>
                <w:rFonts w:ascii="Arial" w:hAnsi="Arial" w:cs="Arial"/>
                <w:sz w:val="16"/>
                <w:szCs w:val="16"/>
              </w:rPr>
              <w:t>1,062,433</w:t>
            </w:r>
          </w:p>
        </w:tc>
        <w:tc>
          <w:tcPr>
            <w:tcW w:w="1559" w:type="dxa"/>
            <w:noWrap/>
            <w:vAlign w:val="bottom"/>
          </w:tcPr>
          <w:p w14:paraId="3D134BEF" w14:textId="77777777" w:rsidR="00055F45" w:rsidRPr="00AF2ECC" w:rsidRDefault="00055F45" w:rsidP="0017176A">
            <w:pPr>
              <w:spacing w:line="360" w:lineRule="auto"/>
              <w:jc w:val="center"/>
              <w:rPr>
                <w:rFonts w:ascii="Arial" w:hAnsi="Arial" w:cs="Arial"/>
                <w:sz w:val="16"/>
                <w:szCs w:val="16"/>
              </w:rPr>
            </w:pPr>
            <w:r w:rsidRPr="00AF2ECC">
              <w:rPr>
                <w:rFonts w:ascii="Arial" w:hAnsi="Arial" w:cs="Arial"/>
                <w:sz w:val="16"/>
                <w:szCs w:val="16"/>
              </w:rPr>
              <w:t>1.00 - 4.95</w:t>
            </w:r>
          </w:p>
        </w:tc>
      </w:tr>
      <w:tr w:rsidR="00055F45" w:rsidRPr="00AF2ECC" w14:paraId="532136A4" w14:textId="77777777" w:rsidTr="0017176A">
        <w:trPr>
          <w:cantSplit/>
          <w:trHeight w:val="20"/>
        </w:trPr>
        <w:tc>
          <w:tcPr>
            <w:tcW w:w="2575" w:type="dxa"/>
            <w:vAlign w:val="bottom"/>
          </w:tcPr>
          <w:p w14:paraId="59F44EB1" w14:textId="5ABED7A0" w:rsidR="00055F45" w:rsidRPr="00AF2ECC" w:rsidRDefault="00055F45" w:rsidP="0017176A">
            <w:pPr>
              <w:pStyle w:val="BodyTextIndent3"/>
              <w:tabs>
                <w:tab w:val="left" w:pos="5018"/>
              </w:tabs>
              <w:spacing w:line="360" w:lineRule="auto"/>
              <w:ind w:left="175" w:hanging="175"/>
              <w:rPr>
                <w:rFonts w:ascii="Arial" w:hAnsi="Arial" w:cs="Arial"/>
                <w:sz w:val="16"/>
                <w:szCs w:val="16"/>
                <w:lang w:bidi="th-TH"/>
              </w:rPr>
            </w:pPr>
            <w:r w:rsidRPr="00AF2ECC">
              <w:rPr>
                <w:rFonts w:ascii="Arial" w:hAnsi="Arial" w:cs="Arial"/>
                <w:sz w:val="16"/>
                <w:szCs w:val="16"/>
                <w:lang w:bidi="th-TH"/>
              </w:rPr>
              <w:t>Trade and other payables</w:t>
            </w:r>
          </w:p>
        </w:tc>
        <w:tc>
          <w:tcPr>
            <w:tcW w:w="1288" w:type="dxa"/>
            <w:noWrap/>
            <w:vAlign w:val="bottom"/>
          </w:tcPr>
          <w:p w14:paraId="0C7BBAF0" w14:textId="77777777" w:rsidR="00055F45" w:rsidRPr="00AF2ECC" w:rsidRDefault="00055F45" w:rsidP="0017176A">
            <w:pPr>
              <w:spacing w:line="360" w:lineRule="auto"/>
              <w:jc w:val="center"/>
              <w:rPr>
                <w:rFonts w:ascii="Arial" w:hAnsi="Arial" w:cs="Arial"/>
                <w:sz w:val="16"/>
                <w:szCs w:val="16"/>
              </w:rPr>
            </w:pPr>
            <w:r w:rsidRPr="00AF2ECC">
              <w:rPr>
                <w:rFonts w:ascii="Arial" w:hAnsi="Arial" w:cs="Arial"/>
                <w:sz w:val="16"/>
                <w:szCs w:val="16"/>
              </w:rPr>
              <w:t xml:space="preserve">            -</w:t>
            </w:r>
          </w:p>
        </w:tc>
        <w:tc>
          <w:tcPr>
            <w:tcW w:w="1072" w:type="dxa"/>
            <w:vAlign w:val="bottom"/>
          </w:tcPr>
          <w:p w14:paraId="01BF4C7A" w14:textId="77777777" w:rsidR="00055F45" w:rsidRPr="00AF2ECC" w:rsidRDefault="00055F45" w:rsidP="0017176A">
            <w:pPr>
              <w:spacing w:line="360" w:lineRule="auto"/>
              <w:jc w:val="center"/>
              <w:rPr>
                <w:rFonts w:ascii="Arial" w:hAnsi="Arial" w:cs="Arial"/>
                <w:sz w:val="16"/>
                <w:szCs w:val="16"/>
              </w:rPr>
            </w:pPr>
            <w:r w:rsidRPr="00AF2ECC">
              <w:rPr>
                <w:rFonts w:ascii="Arial" w:hAnsi="Arial" w:cs="Arial"/>
                <w:sz w:val="16"/>
                <w:szCs w:val="16"/>
              </w:rPr>
              <w:t xml:space="preserve">        -</w:t>
            </w:r>
          </w:p>
        </w:tc>
        <w:tc>
          <w:tcPr>
            <w:tcW w:w="1080" w:type="dxa"/>
            <w:noWrap/>
            <w:vAlign w:val="bottom"/>
          </w:tcPr>
          <w:p w14:paraId="22E59C25" w14:textId="77777777" w:rsidR="00055F45" w:rsidRPr="00AF2ECC" w:rsidRDefault="00055F45" w:rsidP="0017176A">
            <w:pPr>
              <w:spacing w:line="360" w:lineRule="auto"/>
              <w:jc w:val="right"/>
              <w:rPr>
                <w:rFonts w:ascii="Arial" w:hAnsi="Arial" w:cs="Arial"/>
                <w:sz w:val="16"/>
                <w:szCs w:val="16"/>
              </w:rPr>
            </w:pPr>
            <w:r w:rsidRPr="00AF2ECC">
              <w:rPr>
                <w:rFonts w:ascii="Arial" w:hAnsi="Arial" w:cs="Arial"/>
                <w:sz w:val="16"/>
                <w:szCs w:val="16"/>
              </w:rPr>
              <w:t>228,847</w:t>
            </w:r>
          </w:p>
        </w:tc>
        <w:tc>
          <w:tcPr>
            <w:tcW w:w="928" w:type="dxa"/>
            <w:noWrap/>
            <w:vAlign w:val="bottom"/>
          </w:tcPr>
          <w:p w14:paraId="5DA3F748" w14:textId="77777777" w:rsidR="00055F45" w:rsidRPr="00AF2ECC" w:rsidRDefault="00055F45" w:rsidP="0017176A">
            <w:pPr>
              <w:spacing w:line="360" w:lineRule="auto"/>
              <w:jc w:val="right"/>
              <w:rPr>
                <w:rFonts w:ascii="Arial" w:hAnsi="Arial" w:cs="Arial"/>
                <w:sz w:val="16"/>
                <w:szCs w:val="16"/>
              </w:rPr>
            </w:pPr>
            <w:r w:rsidRPr="00AF2ECC">
              <w:rPr>
                <w:rFonts w:ascii="Arial" w:hAnsi="Arial" w:cs="Arial"/>
                <w:sz w:val="16"/>
                <w:szCs w:val="16"/>
              </w:rPr>
              <w:t>228,847</w:t>
            </w:r>
          </w:p>
        </w:tc>
        <w:tc>
          <w:tcPr>
            <w:tcW w:w="1559" w:type="dxa"/>
            <w:noWrap/>
            <w:vAlign w:val="bottom"/>
          </w:tcPr>
          <w:p w14:paraId="76526CB4" w14:textId="77777777" w:rsidR="00055F45" w:rsidRPr="00AF2ECC" w:rsidRDefault="00055F45" w:rsidP="0017176A">
            <w:pPr>
              <w:spacing w:line="360" w:lineRule="auto"/>
              <w:jc w:val="center"/>
              <w:rPr>
                <w:rFonts w:ascii="Arial" w:hAnsi="Arial" w:cs="Arial"/>
                <w:sz w:val="16"/>
                <w:szCs w:val="16"/>
              </w:rPr>
            </w:pPr>
            <w:r w:rsidRPr="00AF2ECC">
              <w:rPr>
                <w:rFonts w:ascii="Arial" w:hAnsi="Arial" w:cs="Arial"/>
                <w:sz w:val="16"/>
                <w:szCs w:val="16"/>
              </w:rPr>
              <w:t>-</w:t>
            </w:r>
          </w:p>
        </w:tc>
      </w:tr>
      <w:tr w:rsidR="00055F45" w:rsidRPr="00AF2ECC" w14:paraId="25268FD3" w14:textId="77777777" w:rsidTr="0017176A">
        <w:trPr>
          <w:cantSplit/>
          <w:trHeight w:val="20"/>
        </w:trPr>
        <w:tc>
          <w:tcPr>
            <w:tcW w:w="2575" w:type="dxa"/>
            <w:vAlign w:val="bottom"/>
          </w:tcPr>
          <w:p w14:paraId="3C3A1828" w14:textId="77777777" w:rsidR="00055F45" w:rsidRPr="00AF2ECC" w:rsidRDefault="00055F45" w:rsidP="0017176A">
            <w:pPr>
              <w:pStyle w:val="BodyTextIndent3"/>
              <w:tabs>
                <w:tab w:val="left" w:pos="5018"/>
              </w:tabs>
              <w:spacing w:line="360" w:lineRule="auto"/>
              <w:ind w:left="175" w:hanging="175"/>
              <w:rPr>
                <w:rFonts w:ascii="Arial" w:hAnsi="Arial" w:cs="Arial"/>
                <w:sz w:val="16"/>
                <w:szCs w:val="16"/>
                <w:lang w:bidi="th-TH"/>
              </w:rPr>
            </w:pPr>
            <w:r w:rsidRPr="00AF2ECC">
              <w:rPr>
                <w:rFonts w:ascii="Arial" w:hAnsi="Arial" w:cs="Arial"/>
                <w:sz w:val="16"/>
                <w:szCs w:val="16"/>
                <w:lang w:bidi="th-TH"/>
              </w:rPr>
              <w:t>Lease liabilities</w:t>
            </w:r>
          </w:p>
        </w:tc>
        <w:tc>
          <w:tcPr>
            <w:tcW w:w="1288" w:type="dxa"/>
            <w:noWrap/>
            <w:vAlign w:val="bottom"/>
          </w:tcPr>
          <w:p w14:paraId="1BBD838F" w14:textId="77777777" w:rsidR="00055F45" w:rsidRPr="00AF2ECC" w:rsidRDefault="00055F45" w:rsidP="0017176A">
            <w:pPr>
              <w:spacing w:line="360" w:lineRule="auto"/>
              <w:jc w:val="center"/>
              <w:rPr>
                <w:rFonts w:ascii="Arial" w:hAnsi="Arial" w:cs="Arial"/>
                <w:sz w:val="16"/>
                <w:szCs w:val="16"/>
              </w:rPr>
            </w:pPr>
            <w:r w:rsidRPr="00AF2ECC">
              <w:rPr>
                <w:rFonts w:ascii="Arial" w:hAnsi="Arial" w:cs="Arial"/>
                <w:sz w:val="16"/>
                <w:szCs w:val="16"/>
              </w:rPr>
              <w:t xml:space="preserve">            -</w:t>
            </w:r>
          </w:p>
        </w:tc>
        <w:tc>
          <w:tcPr>
            <w:tcW w:w="1072" w:type="dxa"/>
            <w:vAlign w:val="bottom"/>
          </w:tcPr>
          <w:p w14:paraId="506CD44C" w14:textId="33F03825" w:rsidR="00055F45" w:rsidRPr="00AF2ECC" w:rsidRDefault="008E4BB3" w:rsidP="0017176A">
            <w:pPr>
              <w:spacing w:line="360" w:lineRule="auto"/>
              <w:jc w:val="right"/>
              <w:rPr>
                <w:rFonts w:ascii="Arial" w:hAnsi="Arial" w:cs="Arial"/>
                <w:sz w:val="16"/>
                <w:szCs w:val="16"/>
              </w:rPr>
            </w:pPr>
            <w:r w:rsidRPr="00AF2ECC">
              <w:rPr>
                <w:rFonts w:ascii="Arial" w:hAnsi="Arial" w:cs="Arial"/>
                <w:sz w:val="16"/>
                <w:szCs w:val="16"/>
              </w:rPr>
              <w:t>1,689</w:t>
            </w:r>
          </w:p>
        </w:tc>
        <w:tc>
          <w:tcPr>
            <w:tcW w:w="1080" w:type="dxa"/>
            <w:noWrap/>
            <w:vAlign w:val="bottom"/>
          </w:tcPr>
          <w:p w14:paraId="7A194F28" w14:textId="77777777" w:rsidR="00055F45" w:rsidRPr="00AF2ECC" w:rsidRDefault="00055F45" w:rsidP="0017176A">
            <w:pPr>
              <w:spacing w:line="360" w:lineRule="auto"/>
              <w:jc w:val="center"/>
              <w:rPr>
                <w:rFonts w:ascii="Arial" w:hAnsi="Arial" w:cs="Arial"/>
                <w:sz w:val="16"/>
                <w:szCs w:val="16"/>
              </w:rPr>
            </w:pPr>
            <w:r w:rsidRPr="00AF2ECC">
              <w:rPr>
                <w:rFonts w:ascii="Arial" w:hAnsi="Arial" w:cs="Arial"/>
                <w:sz w:val="16"/>
                <w:szCs w:val="16"/>
              </w:rPr>
              <w:t xml:space="preserve">        -</w:t>
            </w:r>
          </w:p>
        </w:tc>
        <w:tc>
          <w:tcPr>
            <w:tcW w:w="928" w:type="dxa"/>
            <w:noWrap/>
            <w:vAlign w:val="bottom"/>
          </w:tcPr>
          <w:p w14:paraId="37FEB2C9" w14:textId="42D31B35" w:rsidR="00055F45" w:rsidRPr="00AF2ECC" w:rsidRDefault="008E4BB3" w:rsidP="0017176A">
            <w:pPr>
              <w:spacing w:line="360" w:lineRule="auto"/>
              <w:jc w:val="right"/>
              <w:rPr>
                <w:rFonts w:ascii="Arial" w:hAnsi="Arial" w:cs="Arial"/>
                <w:sz w:val="16"/>
                <w:szCs w:val="16"/>
              </w:rPr>
            </w:pPr>
            <w:r w:rsidRPr="00AF2ECC">
              <w:rPr>
                <w:rFonts w:ascii="Arial" w:hAnsi="Arial" w:cs="Arial"/>
                <w:sz w:val="16"/>
                <w:szCs w:val="16"/>
              </w:rPr>
              <w:t>1,689</w:t>
            </w:r>
          </w:p>
        </w:tc>
        <w:tc>
          <w:tcPr>
            <w:tcW w:w="1559" w:type="dxa"/>
            <w:noWrap/>
            <w:vAlign w:val="bottom"/>
          </w:tcPr>
          <w:p w14:paraId="411D893C" w14:textId="77777777" w:rsidR="00055F45" w:rsidRPr="00AF2ECC" w:rsidRDefault="00055F45" w:rsidP="0017176A">
            <w:pPr>
              <w:spacing w:line="360" w:lineRule="auto"/>
              <w:jc w:val="center"/>
              <w:rPr>
                <w:rFonts w:ascii="Arial" w:hAnsi="Arial" w:cs="Arial"/>
                <w:sz w:val="16"/>
                <w:szCs w:val="16"/>
              </w:rPr>
            </w:pPr>
            <w:r w:rsidRPr="00AF2ECC">
              <w:rPr>
                <w:rFonts w:ascii="Arial" w:hAnsi="Arial" w:cs="Arial"/>
                <w:sz w:val="16"/>
                <w:szCs w:val="16"/>
              </w:rPr>
              <w:t>3.80 - 8.72</w:t>
            </w:r>
          </w:p>
        </w:tc>
      </w:tr>
    </w:tbl>
    <w:p w14:paraId="26841CF5" w14:textId="053448ED" w:rsidR="0010798C" w:rsidRPr="00AF2ECC" w:rsidRDefault="0010798C" w:rsidP="004218FD">
      <w:pPr>
        <w:spacing w:line="360" w:lineRule="auto"/>
        <w:jc w:val="thaiDistribute"/>
        <w:rPr>
          <w:rFonts w:ascii="Arial" w:hAnsi="Arial" w:cs="Arial"/>
          <w:sz w:val="19"/>
          <w:szCs w:val="19"/>
        </w:rPr>
      </w:pPr>
    </w:p>
    <w:p w14:paraId="41DE4C3E" w14:textId="77777777" w:rsidR="0010798C" w:rsidRPr="00AF2ECC" w:rsidRDefault="0010798C">
      <w:pPr>
        <w:rPr>
          <w:rFonts w:ascii="Arial" w:hAnsi="Arial" w:cs="Arial"/>
          <w:sz w:val="19"/>
          <w:szCs w:val="19"/>
        </w:rPr>
      </w:pPr>
      <w:r w:rsidRPr="00AF2ECC">
        <w:rPr>
          <w:rFonts w:ascii="Arial" w:hAnsi="Arial" w:cs="Arial"/>
          <w:sz w:val="19"/>
          <w:szCs w:val="19"/>
        </w:rPr>
        <w:br w:type="page"/>
      </w:r>
    </w:p>
    <w:p w14:paraId="6EF83402" w14:textId="0EAA95F6" w:rsidR="009374F2" w:rsidRPr="00AF2ECC" w:rsidRDefault="009374F2" w:rsidP="00DF0180">
      <w:pPr>
        <w:pStyle w:val="BodyTextIndent3"/>
        <w:numPr>
          <w:ilvl w:val="0"/>
          <w:numId w:val="6"/>
        </w:numPr>
        <w:tabs>
          <w:tab w:val="left" w:pos="360"/>
        </w:tabs>
        <w:spacing w:line="360" w:lineRule="auto"/>
        <w:jc w:val="thaiDistribute"/>
        <w:rPr>
          <w:rFonts w:ascii="Arial" w:eastAsia="Arial" w:hAnsi="Arial" w:cs="Arial"/>
          <w:b/>
          <w:bCs/>
          <w:sz w:val="19"/>
          <w:szCs w:val="19"/>
        </w:rPr>
      </w:pPr>
      <w:r w:rsidRPr="00AF2ECC">
        <w:rPr>
          <w:rFonts w:ascii="Arial" w:hAnsi="Arial" w:cs="Arial"/>
          <w:b/>
          <w:bCs/>
          <w:caps/>
          <w:sz w:val="19"/>
          <w:szCs w:val="19"/>
        </w:rPr>
        <w:lastRenderedPageBreak/>
        <w:t>FAIR</w:t>
      </w:r>
      <w:r w:rsidRPr="00AF2ECC">
        <w:rPr>
          <w:rFonts w:ascii="Arial" w:eastAsia="Arial" w:hAnsi="Arial" w:cs="Arial"/>
          <w:b/>
          <w:bCs/>
          <w:sz w:val="19"/>
          <w:szCs w:val="19"/>
        </w:rPr>
        <w:t xml:space="preserve"> VALUE HIERA</w:t>
      </w:r>
      <w:r w:rsidR="00A0200D" w:rsidRPr="00AF2ECC">
        <w:rPr>
          <w:rFonts w:ascii="Arial" w:eastAsia="Arial" w:hAnsi="Arial" w:cs="Arial"/>
          <w:b/>
          <w:bCs/>
          <w:sz w:val="19"/>
          <w:szCs w:val="19"/>
        </w:rPr>
        <w:t>R</w:t>
      </w:r>
      <w:r w:rsidRPr="00AF2ECC">
        <w:rPr>
          <w:rFonts w:ascii="Arial" w:eastAsia="Arial" w:hAnsi="Arial" w:cs="Arial"/>
          <w:b/>
          <w:bCs/>
          <w:sz w:val="19"/>
          <w:szCs w:val="19"/>
        </w:rPr>
        <w:t>CHY</w:t>
      </w:r>
    </w:p>
    <w:p w14:paraId="42F02A43" w14:textId="77777777" w:rsidR="009374F2" w:rsidRPr="00AF2ECC" w:rsidRDefault="009374F2" w:rsidP="00DF0180">
      <w:pPr>
        <w:pStyle w:val="BodyTextIndent3"/>
        <w:spacing w:line="360" w:lineRule="auto"/>
        <w:ind w:left="0" w:firstLine="0"/>
        <w:jc w:val="thaiDistribute"/>
        <w:rPr>
          <w:rFonts w:ascii="Arial" w:hAnsi="Arial" w:cs="Arial"/>
          <w:sz w:val="19"/>
          <w:szCs w:val="19"/>
          <w:u w:val="single"/>
          <w:lang w:bidi="th-TH"/>
        </w:rPr>
      </w:pPr>
    </w:p>
    <w:p w14:paraId="108E03C1" w14:textId="7EA143C1" w:rsidR="003C5341" w:rsidRPr="00AF2ECC" w:rsidRDefault="003C5341" w:rsidP="00DF0180">
      <w:pPr>
        <w:pStyle w:val="BodyTextIndent3"/>
        <w:tabs>
          <w:tab w:val="left" w:pos="360"/>
        </w:tabs>
        <w:spacing w:line="360" w:lineRule="auto"/>
        <w:ind w:left="360" w:firstLine="0"/>
        <w:jc w:val="thaiDistribute"/>
        <w:rPr>
          <w:rFonts w:ascii="Arial" w:hAnsi="Arial" w:cs="Arial"/>
          <w:sz w:val="19"/>
          <w:szCs w:val="19"/>
        </w:rPr>
      </w:pPr>
      <w:r w:rsidRPr="00AF2ECC">
        <w:rPr>
          <w:rFonts w:ascii="Arial" w:hAnsi="Arial" w:cs="Arial"/>
          <w:sz w:val="19"/>
          <w:szCs w:val="19"/>
        </w:rPr>
        <w:t>The fair value of financial assets and liabilities approximate to the carrying value in the financial statements.</w:t>
      </w:r>
    </w:p>
    <w:p w14:paraId="0BB139BA" w14:textId="17FEFC0D" w:rsidR="003C5341" w:rsidRPr="00AF2ECC" w:rsidRDefault="003C5341" w:rsidP="00DF0180">
      <w:pPr>
        <w:pStyle w:val="BodyTextIndent3"/>
        <w:tabs>
          <w:tab w:val="left" w:pos="360"/>
        </w:tabs>
        <w:spacing w:line="360" w:lineRule="auto"/>
        <w:ind w:left="360" w:firstLine="0"/>
        <w:jc w:val="thaiDistribute"/>
        <w:rPr>
          <w:rFonts w:ascii="Arial" w:hAnsi="Arial" w:cs="Arial"/>
          <w:sz w:val="19"/>
          <w:szCs w:val="19"/>
        </w:rPr>
      </w:pPr>
    </w:p>
    <w:p w14:paraId="2C18392B" w14:textId="6A0B88DA" w:rsidR="003C5341" w:rsidRPr="00AF2ECC" w:rsidRDefault="003C5341" w:rsidP="00DF0180">
      <w:pPr>
        <w:pStyle w:val="BodyTextIndent3"/>
        <w:tabs>
          <w:tab w:val="left" w:pos="360"/>
        </w:tabs>
        <w:spacing w:line="360" w:lineRule="auto"/>
        <w:ind w:left="360" w:firstLine="0"/>
        <w:jc w:val="thaiDistribute"/>
        <w:rPr>
          <w:rFonts w:ascii="Arial" w:hAnsi="Arial" w:cs="Arial"/>
          <w:sz w:val="19"/>
          <w:szCs w:val="19"/>
        </w:rPr>
      </w:pPr>
      <w:r w:rsidRPr="00AF2ECC">
        <w:rPr>
          <w:rFonts w:ascii="Arial" w:hAnsi="Arial" w:cs="Arial"/>
          <w:sz w:val="19"/>
          <w:szCs w:val="19"/>
        </w:rPr>
        <w:t>The following methods and assumptions are used to estimate the fair value of each class of financial instruments.</w:t>
      </w:r>
    </w:p>
    <w:p w14:paraId="08133902" w14:textId="77777777" w:rsidR="00055F45" w:rsidRPr="00AF2ECC" w:rsidRDefault="00055F45" w:rsidP="00DF0180">
      <w:pPr>
        <w:pStyle w:val="BodyTextIndent3"/>
        <w:tabs>
          <w:tab w:val="left" w:pos="360"/>
        </w:tabs>
        <w:spacing w:line="360" w:lineRule="auto"/>
        <w:ind w:left="360" w:firstLine="0"/>
        <w:jc w:val="thaiDistribute"/>
        <w:rPr>
          <w:rFonts w:ascii="Arial" w:hAnsi="Arial" w:cs="Arial"/>
          <w:sz w:val="19"/>
          <w:szCs w:val="19"/>
        </w:rPr>
      </w:pPr>
    </w:p>
    <w:p w14:paraId="7CF60AFA" w14:textId="77777777" w:rsidR="003C5341" w:rsidRPr="00AF2ECC" w:rsidRDefault="003C5341" w:rsidP="008201E4">
      <w:pPr>
        <w:numPr>
          <w:ilvl w:val="1"/>
          <w:numId w:val="7"/>
        </w:numPr>
        <w:tabs>
          <w:tab w:val="clear" w:pos="1440"/>
          <w:tab w:val="num" w:pos="810"/>
        </w:tabs>
        <w:spacing w:line="360" w:lineRule="auto"/>
        <w:ind w:left="810" w:hanging="384"/>
        <w:jc w:val="thaiDistribute"/>
        <w:rPr>
          <w:rFonts w:ascii="Arial" w:hAnsi="Arial" w:cs="Arial"/>
          <w:snapToGrid w:val="0"/>
          <w:sz w:val="19"/>
          <w:szCs w:val="19"/>
          <w:lang w:val="en-GB" w:eastAsia="th-TH"/>
        </w:rPr>
      </w:pPr>
      <w:r w:rsidRPr="00AF2ECC">
        <w:rPr>
          <w:rFonts w:ascii="Arial" w:hAnsi="Arial" w:cs="Arial"/>
          <w:snapToGrid w:val="0"/>
          <w:sz w:val="19"/>
          <w:szCs w:val="19"/>
          <w:lang w:eastAsia="th-TH"/>
        </w:rPr>
        <w:t>Cash and cash equivalents, restricted deposits with banks and accounts receivable -</w:t>
      </w:r>
      <w:r w:rsidRPr="00AF2ECC">
        <w:rPr>
          <w:rFonts w:ascii="Arial" w:hAnsi="Arial" w:cs="Arial"/>
          <w:snapToGrid w:val="0"/>
          <w:sz w:val="19"/>
          <w:szCs w:val="19"/>
          <w:cs/>
          <w:lang w:val="en-GB" w:eastAsia="th-TH"/>
        </w:rPr>
        <w:t xml:space="preserve"> </w:t>
      </w:r>
      <w:r w:rsidRPr="00AF2ECC">
        <w:rPr>
          <w:rFonts w:ascii="Arial" w:hAnsi="Arial" w:cs="Arial"/>
          <w:snapToGrid w:val="0"/>
          <w:sz w:val="19"/>
          <w:szCs w:val="19"/>
          <w:lang w:eastAsia="th-TH"/>
        </w:rPr>
        <w:t>the carrying values approximate their fair values due to the relatively short-term maturity of these financial instruments</w:t>
      </w:r>
      <w:r w:rsidRPr="00AF2ECC">
        <w:rPr>
          <w:rFonts w:ascii="Arial" w:hAnsi="Arial" w:cs="Arial"/>
          <w:snapToGrid w:val="0"/>
          <w:sz w:val="19"/>
          <w:szCs w:val="19"/>
          <w:cs/>
          <w:lang w:val="en-GB" w:eastAsia="th-TH"/>
        </w:rPr>
        <w:t>.</w:t>
      </w:r>
    </w:p>
    <w:p w14:paraId="578DFB7F" w14:textId="6C942A9A" w:rsidR="003C5341" w:rsidRPr="00AF2ECC" w:rsidRDefault="003C5341" w:rsidP="008201E4">
      <w:pPr>
        <w:numPr>
          <w:ilvl w:val="1"/>
          <w:numId w:val="7"/>
        </w:numPr>
        <w:tabs>
          <w:tab w:val="clear" w:pos="1440"/>
          <w:tab w:val="num" w:pos="810"/>
        </w:tabs>
        <w:spacing w:line="360" w:lineRule="auto"/>
        <w:ind w:left="810" w:hanging="384"/>
        <w:jc w:val="thaiDistribute"/>
        <w:rPr>
          <w:rFonts w:ascii="Arial" w:hAnsi="Arial" w:cs="Arial"/>
          <w:sz w:val="19"/>
          <w:szCs w:val="19"/>
        </w:rPr>
      </w:pPr>
      <w:r w:rsidRPr="00AF2ECC">
        <w:rPr>
          <w:rFonts w:ascii="Arial" w:hAnsi="Arial" w:cs="Arial"/>
          <w:snapToGrid w:val="0"/>
          <w:sz w:val="19"/>
          <w:szCs w:val="19"/>
          <w:lang w:eastAsia="th-TH"/>
        </w:rPr>
        <w:t xml:space="preserve">Loans from bank, trade accounts payable </w:t>
      </w:r>
      <w:r w:rsidRPr="00AF2ECC">
        <w:rPr>
          <w:rFonts w:ascii="Arial" w:hAnsi="Arial" w:cs="Arial"/>
          <w:snapToGrid w:val="0"/>
          <w:sz w:val="19"/>
          <w:szCs w:val="19"/>
          <w:lang w:val="en-GB" w:eastAsia="th-TH"/>
        </w:rPr>
        <w:t>and</w:t>
      </w:r>
      <w:r w:rsidR="00AC3591" w:rsidRPr="00AF2ECC">
        <w:rPr>
          <w:rFonts w:ascii="Arial" w:hAnsi="Arial" w:cs="Arial"/>
          <w:snapToGrid w:val="0"/>
          <w:sz w:val="19"/>
          <w:szCs w:val="19"/>
          <w:lang w:val="en-GB" w:eastAsia="th-TH"/>
        </w:rPr>
        <w:t xml:space="preserve"> lease</w:t>
      </w:r>
      <w:r w:rsidRPr="00AF2ECC">
        <w:rPr>
          <w:rFonts w:ascii="Arial" w:hAnsi="Arial" w:cs="Arial"/>
          <w:snapToGrid w:val="0"/>
          <w:sz w:val="19"/>
          <w:szCs w:val="19"/>
          <w:lang w:val="en-GB" w:eastAsia="th-TH"/>
        </w:rPr>
        <w:t xml:space="preserve"> liabilities </w:t>
      </w:r>
      <w:r w:rsidRPr="00AF2ECC">
        <w:rPr>
          <w:rFonts w:ascii="Arial" w:hAnsi="Arial" w:cs="Arial"/>
          <w:snapToGrid w:val="0"/>
          <w:sz w:val="19"/>
          <w:szCs w:val="19"/>
          <w:lang w:eastAsia="th-TH"/>
        </w:rPr>
        <w:t>the carrying amounts of these financial liabilities approximate their fair values due to the relatively short-term maturity.</w:t>
      </w:r>
    </w:p>
    <w:p w14:paraId="0DF22257" w14:textId="2C8B2154" w:rsidR="003C5341" w:rsidRPr="00AF2ECC" w:rsidRDefault="003C5341" w:rsidP="00DF0180">
      <w:pPr>
        <w:pStyle w:val="BodyTextIndent3"/>
        <w:tabs>
          <w:tab w:val="left" w:pos="360"/>
        </w:tabs>
        <w:spacing w:line="360" w:lineRule="auto"/>
        <w:ind w:left="360" w:firstLine="0"/>
        <w:jc w:val="thaiDistribute"/>
        <w:rPr>
          <w:rFonts w:ascii="Arial" w:hAnsi="Arial" w:cs="Arial"/>
          <w:sz w:val="19"/>
          <w:szCs w:val="19"/>
        </w:rPr>
      </w:pPr>
    </w:p>
    <w:p w14:paraId="129217CC" w14:textId="77C6298F" w:rsidR="00AA34F4" w:rsidRPr="00AF2ECC" w:rsidRDefault="00AA34F4" w:rsidP="00DF0180">
      <w:pPr>
        <w:pStyle w:val="BodyTextIndent3"/>
        <w:tabs>
          <w:tab w:val="left" w:pos="360"/>
        </w:tabs>
        <w:spacing w:line="360" w:lineRule="auto"/>
        <w:ind w:left="360" w:firstLine="0"/>
        <w:jc w:val="thaiDistribute"/>
        <w:rPr>
          <w:rFonts w:ascii="Arial" w:hAnsi="Arial" w:cs="Arial"/>
          <w:b/>
          <w:bCs/>
          <w:caps/>
          <w:sz w:val="19"/>
          <w:szCs w:val="19"/>
        </w:rPr>
      </w:pPr>
      <w:r w:rsidRPr="00AF2ECC">
        <w:rPr>
          <w:rFonts w:ascii="Arial" w:hAnsi="Arial" w:cs="Arial"/>
          <w:sz w:val="19"/>
          <w:szCs w:val="19"/>
        </w:rPr>
        <w:t xml:space="preserve">As </w:t>
      </w:r>
      <w:proofErr w:type="gramStart"/>
      <w:r w:rsidRPr="00AF2ECC">
        <w:rPr>
          <w:rFonts w:ascii="Arial" w:hAnsi="Arial" w:cs="Arial"/>
          <w:sz w:val="19"/>
          <w:szCs w:val="19"/>
        </w:rPr>
        <w:t>at</w:t>
      </w:r>
      <w:proofErr w:type="gramEnd"/>
      <w:r w:rsidRPr="00AF2ECC">
        <w:rPr>
          <w:rFonts w:ascii="Arial" w:hAnsi="Arial" w:cs="Arial"/>
          <w:sz w:val="19"/>
          <w:szCs w:val="19"/>
        </w:rPr>
        <w:t xml:space="preserve"> 31 December 20</w:t>
      </w:r>
      <w:r w:rsidR="000C57E0" w:rsidRPr="00AF2ECC">
        <w:rPr>
          <w:rFonts w:ascii="Arial" w:hAnsi="Arial" w:cs="Arial"/>
          <w:sz w:val="19"/>
          <w:szCs w:val="19"/>
        </w:rPr>
        <w:t>2</w:t>
      </w:r>
      <w:r w:rsidR="00055F45" w:rsidRPr="00AF2ECC">
        <w:rPr>
          <w:rFonts w:ascii="Arial" w:hAnsi="Arial" w:cs="Arial"/>
          <w:sz w:val="19"/>
          <w:szCs w:val="19"/>
        </w:rPr>
        <w:t>3</w:t>
      </w:r>
      <w:r w:rsidR="00FA5E0E" w:rsidRPr="00AF2ECC">
        <w:rPr>
          <w:rFonts w:ascii="Arial" w:hAnsi="Arial" w:cs="Arial"/>
          <w:sz w:val="19"/>
          <w:szCs w:val="19"/>
        </w:rPr>
        <w:t xml:space="preserve"> and 20</w:t>
      </w:r>
      <w:r w:rsidR="004C42F7" w:rsidRPr="00AF2ECC">
        <w:rPr>
          <w:rFonts w:ascii="Arial" w:hAnsi="Arial" w:cs="Arial"/>
          <w:sz w:val="19"/>
          <w:szCs w:val="19"/>
        </w:rPr>
        <w:t>2</w:t>
      </w:r>
      <w:r w:rsidR="00055F45" w:rsidRPr="00AF2ECC">
        <w:rPr>
          <w:rFonts w:ascii="Arial" w:hAnsi="Arial" w:cs="Arial"/>
          <w:sz w:val="19"/>
          <w:szCs w:val="19"/>
        </w:rPr>
        <w:t>2</w:t>
      </w:r>
      <w:r w:rsidRPr="00AF2ECC">
        <w:rPr>
          <w:rFonts w:ascii="Arial" w:hAnsi="Arial" w:cs="Arial"/>
          <w:sz w:val="19"/>
          <w:szCs w:val="19"/>
        </w:rPr>
        <w:t xml:space="preserve">, the </w:t>
      </w:r>
      <w:r w:rsidR="00175976" w:rsidRPr="00AF2ECC">
        <w:rPr>
          <w:rFonts w:ascii="Arial" w:hAnsi="Arial" w:cs="Arial"/>
          <w:sz w:val="19"/>
          <w:szCs w:val="19"/>
        </w:rPr>
        <w:t>Company</w:t>
      </w:r>
      <w:r w:rsidRPr="00AF2ECC">
        <w:rPr>
          <w:rFonts w:ascii="Arial" w:hAnsi="Arial" w:cs="Arial"/>
          <w:sz w:val="19"/>
          <w:szCs w:val="19"/>
        </w:rPr>
        <w:t xml:space="preserve"> has</w:t>
      </w:r>
      <w:r w:rsidR="00D6042F" w:rsidRPr="00AF2ECC">
        <w:rPr>
          <w:rFonts w:ascii="Arial" w:hAnsi="Arial" w:cs="Arial"/>
          <w:sz w:val="19"/>
          <w:szCs w:val="19"/>
        </w:rPr>
        <w:t xml:space="preserve"> the</w:t>
      </w:r>
      <w:r w:rsidRPr="00AF2ECC">
        <w:rPr>
          <w:rFonts w:ascii="Arial" w:hAnsi="Arial" w:cs="Arial"/>
          <w:sz w:val="19"/>
          <w:szCs w:val="19"/>
        </w:rPr>
        <w:t xml:space="preserve"> financial assets measured at fair value in the statement of financial position</w:t>
      </w:r>
      <w:r w:rsidR="00D6042F" w:rsidRPr="00AF2ECC">
        <w:rPr>
          <w:rFonts w:ascii="Arial" w:hAnsi="Arial" w:cs="Arial"/>
          <w:sz w:val="19"/>
          <w:szCs w:val="19"/>
        </w:rPr>
        <w:t xml:space="preserve"> which</w:t>
      </w:r>
      <w:r w:rsidRPr="00AF2ECC">
        <w:rPr>
          <w:rFonts w:ascii="Arial" w:hAnsi="Arial" w:cs="Arial"/>
          <w:sz w:val="19"/>
          <w:szCs w:val="19"/>
        </w:rPr>
        <w:t xml:space="preserve"> are grouped into levels of a fair value hierarchy as follows:</w:t>
      </w:r>
    </w:p>
    <w:p w14:paraId="09A79D38" w14:textId="77777777" w:rsidR="00AA34F4" w:rsidRPr="00AF2ECC" w:rsidRDefault="00AA34F4" w:rsidP="00A05CDA">
      <w:pPr>
        <w:pStyle w:val="BodyTextIndent3"/>
        <w:tabs>
          <w:tab w:val="left" w:pos="360"/>
        </w:tabs>
        <w:spacing w:line="360" w:lineRule="auto"/>
        <w:ind w:left="360" w:firstLine="0"/>
        <w:jc w:val="right"/>
        <w:rPr>
          <w:rFonts w:ascii="Arial" w:hAnsi="Arial" w:cs="Arial"/>
          <w:sz w:val="19"/>
          <w:szCs w:val="19"/>
        </w:rPr>
      </w:pPr>
    </w:p>
    <w:tbl>
      <w:tblPr>
        <w:tblW w:w="8970" w:type="dxa"/>
        <w:tblInd w:w="360" w:type="dxa"/>
        <w:tblLayout w:type="fixed"/>
        <w:tblLook w:val="01E0" w:firstRow="1" w:lastRow="1" w:firstColumn="1" w:lastColumn="1" w:noHBand="0" w:noVBand="0"/>
      </w:tblPr>
      <w:tblGrid>
        <w:gridCol w:w="3216"/>
        <w:gridCol w:w="1350"/>
        <w:gridCol w:w="270"/>
        <w:gridCol w:w="1260"/>
        <w:gridCol w:w="270"/>
        <w:gridCol w:w="1170"/>
        <w:gridCol w:w="270"/>
        <w:gridCol w:w="1164"/>
      </w:tblGrid>
      <w:tr w:rsidR="00F3251B" w:rsidRPr="00AF2ECC" w14:paraId="7E7D3E2B" w14:textId="77777777" w:rsidTr="00290CEA">
        <w:trPr>
          <w:trHeight w:val="221"/>
        </w:trPr>
        <w:tc>
          <w:tcPr>
            <w:tcW w:w="3216" w:type="dxa"/>
          </w:tcPr>
          <w:p w14:paraId="7E4711FB" w14:textId="77777777" w:rsidR="00F3251B" w:rsidRPr="00AF2ECC" w:rsidRDefault="00F3251B" w:rsidP="002F4B01">
            <w:pPr>
              <w:tabs>
                <w:tab w:val="left" w:pos="0"/>
              </w:tabs>
              <w:spacing w:before="60" w:line="360" w:lineRule="auto"/>
              <w:ind w:right="62"/>
              <w:jc w:val="center"/>
              <w:rPr>
                <w:rFonts w:ascii="Arial" w:hAnsi="Arial" w:cs="Arial"/>
                <w:sz w:val="19"/>
                <w:szCs w:val="19"/>
                <w:lang w:eastAsia="en-US" w:bidi="ar-SA"/>
              </w:rPr>
            </w:pPr>
          </w:p>
        </w:tc>
        <w:tc>
          <w:tcPr>
            <w:tcW w:w="1350" w:type="dxa"/>
            <w:tcBorders>
              <w:bottom w:val="single" w:sz="4" w:space="0" w:color="auto"/>
            </w:tcBorders>
          </w:tcPr>
          <w:p w14:paraId="0789C392" w14:textId="77777777" w:rsidR="00F3251B" w:rsidRPr="00AF2ECC" w:rsidRDefault="00F3251B" w:rsidP="002F4B01">
            <w:pPr>
              <w:tabs>
                <w:tab w:val="left" w:pos="104"/>
                <w:tab w:val="center" w:pos="671"/>
              </w:tabs>
              <w:spacing w:before="60" w:line="360" w:lineRule="auto"/>
              <w:ind w:left="-120" w:right="-109"/>
              <w:jc w:val="right"/>
              <w:rPr>
                <w:rFonts w:ascii="Arial" w:hAnsi="Arial" w:cs="Arial"/>
                <w:sz w:val="19"/>
                <w:szCs w:val="19"/>
                <w:lang w:eastAsia="en-US" w:bidi="ar-SA"/>
              </w:rPr>
            </w:pPr>
          </w:p>
        </w:tc>
        <w:tc>
          <w:tcPr>
            <w:tcW w:w="270" w:type="dxa"/>
            <w:tcBorders>
              <w:bottom w:val="single" w:sz="4" w:space="0" w:color="auto"/>
            </w:tcBorders>
          </w:tcPr>
          <w:p w14:paraId="4B207568" w14:textId="77777777" w:rsidR="00F3251B" w:rsidRPr="00AF2ECC" w:rsidRDefault="00F3251B" w:rsidP="002F4B01">
            <w:pPr>
              <w:tabs>
                <w:tab w:val="left" w:pos="104"/>
                <w:tab w:val="center" w:pos="671"/>
              </w:tabs>
              <w:spacing w:before="60" w:line="360" w:lineRule="auto"/>
              <w:ind w:left="-120" w:right="-109"/>
              <w:jc w:val="right"/>
              <w:rPr>
                <w:rFonts w:ascii="Arial" w:hAnsi="Arial" w:cs="Arial"/>
                <w:sz w:val="19"/>
                <w:szCs w:val="19"/>
                <w:lang w:eastAsia="en-US" w:bidi="ar-SA"/>
              </w:rPr>
            </w:pPr>
          </w:p>
        </w:tc>
        <w:tc>
          <w:tcPr>
            <w:tcW w:w="1260" w:type="dxa"/>
            <w:tcBorders>
              <w:bottom w:val="single" w:sz="4" w:space="0" w:color="auto"/>
            </w:tcBorders>
          </w:tcPr>
          <w:p w14:paraId="3744E78E" w14:textId="77777777" w:rsidR="00F3251B" w:rsidRPr="00AF2ECC" w:rsidRDefault="00F3251B" w:rsidP="002F4B01">
            <w:pPr>
              <w:tabs>
                <w:tab w:val="left" w:pos="104"/>
                <w:tab w:val="center" w:pos="671"/>
              </w:tabs>
              <w:spacing w:before="60" w:line="360" w:lineRule="auto"/>
              <w:ind w:left="-120" w:right="-109"/>
              <w:jc w:val="right"/>
              <w:rPr>
                <w:rFonts w:ascii="Arial" w:hAnsi="Arial" w:cs="Arial"/>
                <w:sz w:val="19"/>
                <w:szCs w:val="19"/>
                <w:lang w:eastAsia="en-US" w:bidi="ar-SA"/>
              </w:rPr>
            </w:pPr>
          </w:p>
        </w:tc>
        <w:tc>
          <w:tcPr>
            <w:tcW w:w="270" w:type="dxa"/>
            <w:tcBorders>
              <w:bottom w:val="single" w:sz="4" w:space="0" w:color="auto"/>
            </w:tcBorders>
          </w:tcPr>
          <w:p w14:paraId="69740514" w14:textId="77777777" w:rsidR="00F3251B" w:rsidRPr="00AF2ECC" w:rsidRDefault="00F3251B" w:rsidP="002F4B01">
            <w:pPr>
              <w:tabs>
                <w:tab w:val="left" w:pos="104"/>
                <w:tab w:val="center" w:pos="671"/>
              </w:tabs>
              <w:spacing w:before="60" w:line="360" w:lineRule="auto"/>
              <w:ind w:left="-120" w:right="-109"/>
              <w:jc w:val="right"/>
              <w:rPr>
                <w:rFonts w:ascii="Arial" w:hAnsi="Arial" w:cs="Arial"/>
                <w:sz w:val="19"/>
                <w:szCs w:val="19"/>
                <w:lang w:eastAsia="en-US" w:bidi="ar-SA"/>
              </w:rPr>
            </w:pPr>
          </w:p>
        </w:tc>
        <w:tc>
          <w:tcPr>
            <w:tcW w:w="2604" w:type="dxa"/>
            <w:gridSpan w:val="3"/>
            <w:tcBorders>
              <w:bottom w:val="single" w:sz="4" w:space="0" w:color="auto"/>
            </w:tcBorders>
          </w:tcPr>
          <w:p w14:paraId="22F3CFF2" w14:textId="77777777" w:rsidR="00F3251B" w:rsidRPr="00AF2ECC" w:rsidRDefault="00F3251B" w:rsidP="002F4B01">
            <w:pPr>
              <w:tabs>
                <w:tab w:val="left" w:pos="104"/>
                <w:tab w:val="center" w:pos="671"/>
              </w:tabs>
              <w:spacing w:before="60" w:line="360" w:lineRule="auto"/>
              <w:ind w:left="-120" w:right="-109"/>
              <w:jc w:val="right"/>
              <w:rPr>
                <w:rFonts w:ascii="Arial" w:hAnsi="Arial" w:cs="Arial"/>
                <w:sz w:val="19"/>
                <w:szCs w:val="19"/>
                <w:lang w:eastAsia="en-US" w:bidi="ar-SA"/>
              </w:rPr>
            </w:pPr>
            <w:r w:rsidRPr="00AF2ECC">
              <w:rPr>
                <w:rFonts w:ascii="Arial" w:hAnsi="Arial" w:cs="Arial"/>
                <w:sz w:val="19"/>
                <w:szCs w:val="19"/>
                <w:lang w:eastAsia="en-US" w:bidi="ar-SA"/>
              </w:rPr>
              <w:tab/>
              <w:t>(</w:t>
            </w:r>
            <w:r w:rsidR="00505B7C" w:rsidRPr="00AF2ECC">
              <w:rPr>
                <w:rFonts w:ascii="Arial" w:hAnsi="Arial" w:cs="Arial"/>
                <w:sz w:val="19"/>
                <w:szCs w:val="19"/>
                <w:lang w:eastAsia="en-US" w:bidi="ar-SA"/>
              </w:rPr>
              <w:t>Unit:</w:t>
            </w:r>
            <w:r w:rsidRPr="00AF2ECC">
              <w:rPr>
                <w:rFonts w:ascii="Arial" w:hAnsi="Arial" w:cs="Arial"/>
                <w:sz w:val="19"/>
                <w:szCs w:val="19"/>
                <w:lang w:eastAsia="en-US" w:bidi="ar-SA"/>
              </w:rPr>
              <w:t xml:space="preserve"> </w:t>
            </w:r>
            <w:r w:rsidRPr="00AF2ECC">
              <w:rPr>
                <w:rFonts w:ascii="Arial" w:hAnsi="Arial" w:cs="Arial"/>
                <w:sz w:val="19"/>
                <w:szCs w:val="19"/>
                <w:lang w:eastAsia="en-US" w:bidi="ar-SA"/>
              </w:rPr>
              <w:tab/>
              <w:t>Thousand Baht)</w:t>
            </w:r>
          </w:p>
        </w:tc>
      </w:tr>
      <w:tr w:rsidR="00F3251B" w:rsidRPr="00AF2ECC" w14:paraId="1EE1A4D4" w14:textId="77777777" w:rsidTr="00290CEA">
        <w:trPr>
          <w:trHeight w:val="221"/>
        </w:trPr>
        <w:tc>
          <w:tcPr>
            <w:tcW w:w="3216" w:type="dxa"/>
          </w:tcPr>
          <w:p w14:paraId="25C6EDDC" w14:textId="77777777" w:rsidR="00F3251B" w:rsidRPr="00AF2ECC" w:rsidRDefault="00F3251B" w:rsidP="002F4B01">
            <w:pPr>
              <w:tabs>
                <w:tab w:val="left" w:pos="0"/>
              </w:tabs>
              <w:spacing w:before="60" w:line="360" w:lineRule="auto"/>
              <w:ind w:right="62"/>
              <w:jc w:val="center"/>
              <w:rPr>
                <w:rFonts w:ascii="Arial" w:hAnsi="Arial" w:cs="Arial"/>
                <w:sz w:val="19"/>
                <w:szCs w:val="19"/>
                <w:lang w:eastAsia="en-US" w:bidi="ar-SA"/>
              </w:rPr>
            </w:pPr>
          </w:p>
        </w:tc>
        <w:tc>
          <w:tcPr>
            <w:tcW w:w="5754" w:type="dxa"/>
            <w:gridSpan w:val="7"/>
            <w:tcBorders>
              <w:top w:val="single" w:sz="4" w:space="0" w:color="auto"/>
              <w:bottom w:val="single" w:sz="4" w:space="0" w:color="auto"/>
            </w:tcBorders>
          </w:tcPr>
          <w:p w14:paraId="5B9FDCAC" w14:textId="04DC8ABE" w:rsidR="00F3251B" w:rsidRPr="00AF2ECC" w:rsidRDefault="006062A2" w:rsidP="002F4B01">
            <w:pPr>
              <w:spacing w:before="60" w:line="360" w:lineRule="auto"/>
              <w:ind w:left="-120" w:right="-109"/>
              <w:jc w:val="center"/>
              <w:rPr>
                <w:rFonts w:ascii="Arial" w:hAnsi="Arial" w:cs="Arial"/>
                <w:sz w:val="19"/>
                <w:szCs w:val="19"/>
                <w:lang w:eastAsia="en-US" w:bidi="ar-SA"/>
              </w:rPr>
            </w:pPr>
            <w:r w:rsidRPr="00AF2ECC">
              <w:rPr>
                <w:rFonts w:ascii="Arial" w:hAnsi="Arial" w:cs="Arial"/>
                <w:sz w:val="19"/>
                <w:szCs w:val="19"/>
                <w:lang w:eastAsia="en-US" w:bidi="ar-SA"/>
              </w:rPr>
              <w:t>20</w:t>
            </w:r>
            <w:r w:rsidR="00867AE8" w:rsidRPr="00AF2ECC">
              <w:rPr>
                <w:rFonts w:ascii="Arial" w:hAnsi="Arial" w:cs="Arial"/>
                <w:sz w:val="19"/>
                <w:szCs w:val="19"/>
                <w:lang w:eastAsia="en-US" w:bidi="ar-SA"/>
              </w:rPr>
              <w:t>2</w:t>
            </w:r>
            <w:r w:rsidR="00055F45" w:rsidRPr="00AF2ECC">
              <w:rPr>
                <w:rFonts w:ascii="Arial" w:hAnsi="Arial" w:cs="Arial"/>
                <w:sz w:val="19"/>
                <w:szCs w:val="19"/>
                <w:lang w:eastAsia="en-US" w:bidi="ar-SA"/>
              </w:rPr>
              <w:t>3</w:t>
            </w:r>
          </w:p>
        </w:tc>
      </w:tr>
      <w:tr w:rsidR="00F3251B" w:rsidRPr="00AF2ECC" w14:paraId="3C2450AA" w14:textId="77777777" w:rsidTr="00DF3474">
        <w:trPr>
          <w:trHeight w:val="221"/>
        </w:trPr>
        <w:tc>
          <w:tcPr>
            <w:tcW w:w="3216" w:type="dxa"/>
          </w:tcPr>
          <w:p w14:paraId="517D1389" w14:textId="77777777" w:rsidR="00F3251B" w:rsidRPr="00AF2ECC" w:rsidRDefault="00F3251B" w:rsidP="002F4B01">
            <w:pPr>
              <w:tabs>
                <w:tab w:val="left" w:pos="0"/>
              </w:tabs>
              <w:spacing w:before="60" w:line="360" w:lineRule="auto"/>
              <w:ind w:right="62"/>
              <w:jc w:val="center"/>
              <w:rPr>
                <w:rFonts w:ascii="Arial" w:hAnsi="Arial" w:cs="Arial"/>
                <w:sz w:val="19"/>
                <w:szCs w:val="19"/>
                <w:lang w:eastAsia="en-US" w:bidi="ar-SA"/>
              </w:rPr>
            </w:pPr>
          </w:p>
        </w:tc>
        <w:tc>
          <w:tcPr>
            <w:tcW w:w="1350" w:type="dxa"/>
            <w:tcBorders>
              <w:top w:val="single" w:sz="4" w:space="0" w:color="auto"/>
              <w:bottom w:val="single" w:sz="4" w:space="0" w:color="auto"/>
            </w:tcBorders>
          </w:tcPr>
          <w:p w14:paraId="4663434A" w14:textId="77777777" w:rsidR="00F3251B" w:rsidRPr="00AF2ECC" w:rsidRDefault="00F3251B" w:rsidP="002F4B01">
            <w:pPr>
              <w:spacing w:before="60" w:line="360" w:lineRule="auto"/>
              <w:ind w:left="-120" w:right="-109"/>
              <w:jc w:val="center"/>
              <w:rPr>
                <w:rFonts w:ascii="Arial" w:hAnsi="Arial" w:cs="Arial"/>
                <w:sz w:val="19"/>
                <w:szCs w:val="19"/>
                <w:lang w:eastAsia="en-US" w:bidi="ar-SA"/>
              </w:rPr>
            </w:pPr>
            <w:r w:rsidRPr="00AF2ECC">
              <w:rPr>
                <w:rFonts w:ascii="Arial" w:hAnsi="Arial" w:cs="Arial"/>
                <w:sz w:val="19"/>
                <w:szCs w:val="19"/>
                <w:lang w:eastAsia="en-US" w:bidi="ar-SA"/>
              </w:rPr>
              <w:t>Level 1</w:t>
            </w:r>
          </w:p>
        </w:tc>
        <w:tc>
          <w:tcPr>
            <w:tcW w:w="270" w:type="dxa"/>
            <w:tcBorders>
              <w:top w:val="single" w:sz="4" w:space="0" w:color="auto"/>
            </w:tcBorders>
          </w:tcPr>
          <w:p w14:paraId="69194386" w14:textId="77777777" w:rsidR="00F3251B" w:rsidRPr="00AF2ECC" w:rsidRDefault="00F3251B" w:rsidP="002F4B01">
            <w:pPr>
              <w:spacing w:before="60" w:line="360" w:lineRule="auto"/>
              <w:ind w:left="-120" w:right="-109"/>
              <w:jc w:val="center"/>
              <w:rPr>
                <w:rFonts w:ascii="Arial" w:hAnsi="Arial" w:cs="Arial"/>
                <w:sz w:val="19"/>
                <w:szCs w:val="19"/>
                <w:lang w:eastAsia="en-US" w:bidi="ar-SA"/>
              </w:rPr>
            </w:pPr>
          </w:p>
        </w:tc>
        <w:tc>
          <w:tcPr>
            <w:tcW w:w="1260" w:type="dxa"/>
            <w:tcBorders>
              <w:top w:val="single" w:sz="4" w:space="0" w:color="auto"/>
              <w:bottom w:val="single" w:sz="4" w:space="0" w:color="auto"/>
            </w:tcBorders>
          </w:tcPr>
          <w:p w14:paraId="09405D20" w14:textId="77777777" w:rsidR="00F3251B" w:rsidRPr="00AF2ECC" w:rsidRDefault="00F3251B" w:rsidP="002F4B01">
            <w:pPr>
              <w:spacing w:before="60" w:line="360" w:lineRule="auto"/>
              <w:ind w:left="-120" w:right="-109"/>
              <w:jc w:val="center"/>
              <w:rPr>
                <w:rFonts w:ascii="Arial" w:hAnsi="Arial" w:cs="Arial"/>
                <w:sz w:val="19"/>
                <w:szCs w:val="19"/>
                <w:lang w:eastAsia="en-US" w:bidi="ar-SA"/>
              </w:rPr>
            </w:pPr>
            <w:r w:rsidRPr="00AF2ECC">
              <w:rPr>
                <w:rFonts w:ascii="Arial" w:hAnsi="Arial" w:cs="Arial"/>
                <w:sz w:val="19"/>
                <w:szCs w:val="19"/>
                <w:lang w:eastAsia="en-US" w:bidi="ar-SA"/>
              </w:rPr>
              <w:t>Level 2</w:t>
            </w:r>
          </w:p>
        </w:tc>
        <w:tc>
          <w:tcPr>
            <w:tcW w:w="270" w:type="dxa"/>
            <w:tcBorders>
              <w:top w:val="single" w:sz="4" w:space="0" w:color="auto"/>
            </w:tcBorders>
          </w:tcPr>
          <w:p w14:paraId="05414841" w14:textId="77777777" w:rsidR="00F3251B" w:rsidRPr="00AF2ECC" w:rsidRDefault="00F3251B" w:rsidP="002F4B01">
            <w:pPr>
              <w:spacing w:before="60" w:line="360" w:lineRule="auto"/>
              <w:ind w:left="-120" w:right="-109"/>
              <w:jc w:val="center"/>
              <w:rPr>
                <w:rFonts w:ascii="Arial" w:hAnsi="Arial" w:cs="Arial"/>
                <w:sz w:val="19"/>
                <w:szCs w:val="19"/>
                <w:lang w:eastAsia="en-US" w:bidi="ar-SA"/>
              </w:rPr>
            </w:pPr>
          </w:p>
        </w:tc>
        <w:tc>
          <w:tcPr>
            <w:tcW w:w="1170" w:type="dxa"/>
            <w:tcBorders>
              <w:bottom w:val="single" w:sz="4" w:space="0" w:color="auto"/>
            </w:tcBorders>
          </w:tcPr>
          <w:p w14:paraId="347D9EDC" w14:textId="77777777" w:rsidR="00F3251B" w:rsidRPr="00AF2ECC" w:rsidRDefault="00F3251B" w:rsidP="002F4B01">
            <w:pPr>
              <w:spacing w:before="60" w:line="360" w:lineRule="auto"/>
              <w:ind w:left="-120" w:right="-109"/>
              <w:jc w:val="center"/>
              <w:rPr>
                <w:rFonts w:ascii="Arial" w:hAnsi="Arial" w:cs="Arial"/>
                <w:sz w:val="19"/>
                <w:szCs w:val="19"/>
                <w:lang w:eastAsia="en-US" w:bidi="ar-SA"/>
              </w:rPr>
            </w:pPr>
            <w:r w:rsidRPr="00AF2ECC">
              <w:rPr>
                <w:rFonts w:ascii="Arial" w:hAnsi="Arial" w:cs="Arial"/>
                <w:sz w:val="19"/>
                <w:szCs w:val="19"/>
                <w:lang w:eastAsia="en-US" w:bidi="ar-SA"/>
              </w:rPr>
              <w:t>Level 3</w:t>
            </w:r>
          </w:p>
        </w:tc>
        <w:tc>
          <w:tcPr>
            <w:tcW w:w="270" w:type="dxa"/>
            <w:tcBorders>
              <w:top w:val="single" w:sz="4" w:space="0" w:color="auto"/>
            </w:tcBorders>
          </w:tcPr>
          <w:p w14:paraId="52442F12" w14:textId="77777777" w:rsidR="00F3251B" w:rsidRPr="00AF2ECC" w:rsidRDefault="00F3251B" w:rsidP="002F4B01">
            <w:pPr>
              <w:spacing w:before="60" w:line="360" w:lineRule="auto"/>
              <w:ind w:left="-120" w:right="-109"/>
              <w:jc w:val="center"/>
              <w:rPr>
                <w:rFonts w:ascii="Arial" w:hAnsi="Arial" w:cs="Arial"/>
                <w:sz w:val="19"/>
                <w:szCs w:val="19"/>
                <w:lang w:eastAsia="en-US" w:bidi="ar-SA"/>
              </w:rPr>
            </w:pPr>
          </w:p>
        </w:tc>
        <w:tc>
          <w:tcPr>
            <w:tcW w:w="1164" w:type="dxa"/>
            <w:tcBorders>
              <w:top w:val="single" w:sz="4" w:space="0" w:color="auto"/>
            </w:tcBorders>
          </w:tcPr>
          <w:p w14:paraId="1CCE9484" w14:textId="77777777" w:rsidR="00F3251B" w:rsidRPr="00AF2ECC" w:rsidRDefault="00F3251B" w:rsidP="002F4B01">
            <w:pPr>
              <w:spacing w:before="60" w:line="360" w:lineRule="auto"/>
              <w:ind w:left="-120" w:right="-109"/>
              <w:jc w:val="center"/>
              <w:rPr>
                <w:rFonts w:ascii="Arial" w:hAnsi="Arial" w:cs="Arial"/>
                <w:sz w:val="19"/>
                <w:szCs w:val="19"/>
                <w:lang w:eastAsia="en-US" w:bidi="ar-SA"/>
              </w:rPr>
            </w:pPr>
            <w:r w:rsidRPr="00AF2ECC">
              <w:rPr>
                <w:rFonts w:ascii="Arial" w:hAnsi="Arial" w:cs="Arial"/>
                <w:sz w:val="19"/>
                <w:szCs w:val="19"/>
                <w:lang w:eastAsia="en-US" w:bidi="ar-SA"/>
              </w:rPr>
              <w:t>Total</w:t>
            </w:r>
          </w:p>
        </w:tc>
      </w:tr>
      <w:tr w:rsidR="00F3251B" w:rsidRPr="00AF2ECC" w14:paraId="132E52BC" w14:textId="77777777" w:rsidTr="00DF3474">
        <w:trPr>
          <w:trHeight w:val="199"/>
        </w:trPr>
        <w:tc>
          <w:tcPr>
            <w:tcW w:w="3216" w:type="dxa"/>
            <w:vAlign w:val="center"/>
          </w:tcPr>
          <w:p w14:paraId="583752E3" w14:textId="77777777" w:rsidR="00F3251B" w:rsidRPr="00AF2ECC" w:rsidRDefault="00F3251B" w:rsidP="002F4B01">
            <w:pPr>
              <w:tabs>
                <w:tab w:val="left" w:pos="0"/>
              </w:tabs>
              <w:spacing w:before="60" w:line="360" w:lineRule="auto"/>
              <w:ind w:right="62" w:hanging="94"/>
              <w:rPr>
                <w:rFonts w:ascii="Arial" w:hAnsi="Arial" w:cs="Arial"/>
                <w:b/>
                <w:bCs/>
                <w:sz w:val="19"/>
                <w:szCs w:val="19"/>
                <w:cs/>
                <w:lang w:eastAsia="en-US"/>
              </w:rPr>
            </w:pPr>
            <w:r w:rsidRPr="00AF2ECC">
              <w:rPr>
                <w:rFonts w:ascii="Arial" w:hAnsi="Arial" w:cs="Arial"/>
                <w:b/>
                <w:bCs/>
                <w:sz w:val="19"/>
                <w:szCs w:val="19"/>
                <w:lang w:eastAsia="en-US" w:bidi="ar-SA"/>
              </w:rPr>
              <w:t>Assets measured at fair value</w:t>
            </w:r>
          </w:p>
        </w:tc>
        <w:tc>
          <w:tcPr>
            <w:tcW w:w="1350" w:type="dxa"/>
            <w:tcBorders>
              <w:top w:val="single" w:sz="4" w:space="0" w:color="auto"/>
            </w:tcBorders>
          </w:tcPr>
          <w:p w14:paraId="5D73B318" w14:textId="77777777" w:rsidR="00F3251B" w:rsidRPr="00AF2ECC" w:rsidRDefault="00F3251B" w:rsidP="002F4B01">
            <w:pPr>
              <w:pStyle w:val="Caption"/>
              <w:spacing w:before="60" w:line="360" w:lineRule="auto"/>
              <w:ind w:left="-120"/>
              <w:jc w:val="right"/>
              <w:rPr>
                <w:rFonts w:cs="Arial"/>
                <w:b w:val="0"/>
                <w:bCs w:val="0"/>
                <w:sz w:val="19"/>
                <w:szCs w:val="19"/>
                <w:lang w:bidi="ar-SA"/>
              </w:rPr>
            </w:pPr>
          </w:p>
        </w:tc>
        <w:tc>
          <w:tcPr>
            <w:tcW w:w="270" w:type="dxa"/>
          </w:tcPr>
          <w:p w14:paraId="3AAA7763" w14:textId="77777777" w:rsidR="00F3251B" w:rsidRPr="00AF2ECC" w:rsidRDefault="00F3251B" w:rsidP="002F4B01">
            <w:pPr>
              <w:pStyle w:val="Caption"/>
              <w:spacing w:before="60" w:line="360" w:lineRule="auto"/>
              <w:ind w:left="-120"/>
              <w:jc w:val="right"/>
              <w:rPr>
                <w:rFonts w:cs="Arial"/>
                <w:b w:val="0"/>
                <w:bCs w:val="0"/>
                <w:sz w:val="19"/>
                <w:szCs w:val="19"/>
                <w:lang w:bidi="ar-SA"/>
              </w:rPr>
            </w:pPr>
          </w:p>
        </w:tc>
        <w:tc>
          <w:tcPr>
            <w:tcW w:w="1260" w:type="dxa"/>
          </w:tcPr>
          <w:p w14:paraId="38B2D85F" w14:textId="77777777" w:rsidR="00F3251B" w:rsidRPr="00AF2ECC" w:rsidRDefault="00F3251B" w:rsidP="002F4B01">
            <w:pPr>
              <w:pStyle w:val="Caption"/>
              <w:spacing w:before="60" w:line="360" w:lineRule="auto"/>
              <w:ind w:left="-120"/>
              <w:jc w:val="right"/>
              <w:rPr>
                <w:rFonts w:cs="Arial"/>
                <w:b w:val="0"/>
                <w:bCs w:val="0"/>
                <w:sz w:val="19"/>
                <w:szCs w:val="19"/>
                <w:lang w:bidi="ar-SA"/>
              </w:rPr>
            </w:pPr>
          </w:p>
        </w:tc>
        <w:tc>
          <w:tcPr>
            <w:tcW w:w="270" w:type="dxa"/>
          </w:tcPr>
          <w:p w14:paraId="40239252" w14:textId="77777777" w:rsidR="00F3251B" w:rsidRPr="00AF2ECC" w:rsidRDefault="00F3251B" w:rsidP="002F4B01">
            <w:pPr>
              <w:pStyle w:val="Caption"/>
              <w:spacing w:before="60" w:line="360" w:lineRule="auto"/>
              <w:ind w:left="-120"/>
              <w:jc w:val="right"/>
              <w:rPr>
                <w:rFonts w:cs="Arial"/>
                <w:b w:val="0"/>
                <w:bCs w:val="0"/>
                <w:sz w:val="19"/>
                <w:szCs w:val="19"/>
                <w:lang w:bidi="ar-SA"/>
              </w:rPr>
            </w:pPr>
          </w:p>
        </w:tc>
        <w:tc>
          <w:tcPr>
            <w:tcW w:w="1170" w:type="dxa"/>
            <w:tcBorders>
              <w:top w:val="single" w:sz="2" w:space="0" w:color="auto"/>
            </w:tcBorders>
          </w:tcPr>
          <w:p w14:paraId="2FB13D84" w14:textId="77777777" w:rsidR="00F3251B" w:rsidRPr="00AF2ECC" w:rsidRDefault="00F3251B" w:rsidP="002F4B01">
            <w:pPr>
              <w:pStyle w:val="Caption"/>
              <w:spacing w:before="60" w:line="360" w:lineRule="auto"/>
              <w:jc w:val="right"/>
              <w:rPr>
                <w:rFonts w:cs="Arial"/>
                <w:b w:val="0"/>
                <w:bCs w:val="0"/>
                <w:sz w:val="19"/>
                <w:szCs w:val="19"/>
                <w:lang w:bidi="ar-SA"/>
              </w:rPr>
            </w:pPr>
          </w:p>
        </w:tc>
        <w:tc>
          <w:tcPr>
            <w:tcW w:w="270" w:type="dxa"/>
          </w:tcPr>
          <w:p w14:paraId="3D91AFBE" w14:textId="77777777" w:rsidR="00F3251B" w:rsidRPr="00AF2ECC" w:rsidRDefault="00F3251B" w:rsidP="002F4B01">
            <w:pPr>
              <w:pStyle w:val="Caption"/>
              <w:spacing w:before="60" w:line="360" w:lineRule="auto"/>
              <w:jc w:val="right"/>
              <w:rPr>
                <w:rFonts w:cs="Arial"/>
                <w:b w:val="0"/>
                <w:bCs w:val="0"/>
                <w:sz w:val="19"/>
                <w:szCs w:val="19"/>
                <w:lang w:bidi="ar-SA"/>
              </w:rPr>
            </w:pPr>
          </w:p>
        </w:tc>
        <w:tc>
          <w:tcPr>
            <w:tcW w:w="1164" w:type="dxa"/>
            <w:tcBorders>
              <w:top w:val="single" w:sz="4" w:space="0" w:color="auto"/>
            </w:tcBorders>
            <w:vAlign w:val="center"/>
          </w:tcPr>
          <w:p w14:paraId="190FEE1B" w14:textId="77777777" w:rsidR="00F3251B" w:rsidRPr="00AF2ECC" w:rsidRDefault="00F3251B" w:rsidP="002F4B01">
            <w:pPr>
              <w:pStyle w:val="Caption"/>
              <w:spacing w:before="60" w:line="360" w:lineRule="auto"/>
              <w:jc w:val="right"/>
              <w:rPr>
                <w:rFonts w:cs="Arial"/>
                <w:b w:val="0"/>
                <w:bCs w:val="0"/>
                <w:sz w:val="19"/>
                <w:szCs w:val="19"/>
                <w:lang w:bidi="ar-SA"/>
              </w:rPr>
            </w:pPr>
          </w:p>
        </w:tc>
      </w:tr>
      <w:tr w:rsidR="00CE073A" w:rsidRPr="00AF2ECC" w14:paraId="48315B5F" w14:textId="77777777" w:rsidTr="00DF3474">
        <w:trPr>
          <w:trHeight w:val="284"/>
        </w:trPr>
        <w:tc>
          <w:tcPr>
            <w:tcW w:w="3216" w:type="dxa"/>
            <w:vAlign w:val="center"/>
          </w:tcPr>
          <w:p w14:paraId="7328B05D" w14:textId="77777777" w:rsidR="00CE073A" w:rsidRPr="00AF2ECC" w:rsidRDefault="00CE073A" w:rsidP="00CE073A">
            <w:pPr>
              <w:spacing w:before="60" w:line="360" w:lineRule="auto"/>
              <w:ind w:left="72" w:right="62"/>
              <w:rPr>
                <w:rFonts w:ascii="Arial" w:hAnsi="Arial" w:cs="Arial"/>
                <w:sz w:val="19"/>
                <w:szCs w:val="19"/>
                <w:rtl/>
                <w:cs/>
                <w:lang w:eastAsia="en-US"/>
              </w:rPr>
            </w:pPr>
            <w:r w:rsidRPr="00AF2ECC">
              <w:rPr>
                <w:rFonts w:ascii="Arial" w:hAnsi="Arial" w:cs="Arial"/>
                <w:sz w:val="19"/>
                <w:szCs w:val="19"/>
                <w:lang w:eastAsia="en-US" w:bidi="ar-SA"/>
              </w:rPr>
              <w:t>Short-term investment</w:t>
            </w:r>
          </w:p>
        </w:tc>
        <w:tc>
          <w:tcPr>
            <w:tcW w:w="1350" w:type="dxa"/>
          </w:tcPr>
          <w:p w14:paraId="7B02D738" w14:textId="78EE52D6" w:rsidR="00CE073A" w:rsidRPr="00AF2ECC" w:rsidRDefault="00CE073A" w:rsidP="00143AB0">
            <w:pPr>
              <w:tabs>
                <w:tab w:val="left" w:pos="900"/>
                <w:tab w:val="left" w:pos="1440"/>
                <w:tab w:val="left" w:pos="2520"/>
                <w:tab w:val="right" w:pos="5400"/>
                <w:tab w:val="right" w:pos="6660"/>
                <w:tab w:val="right" w:pos="7920"/>
                <w:tab w:val="right" w:pos="9180"/>
                <w:tab w:val="right" w:pos="10890"/>
              </w:tabs>
              <w:spacing w:before="60" w:line="360" w:lineRule="auto"/>
              <w:ind w:left="-120"/>
              <w:jc w:val="right"/>
              <w:rPr>
                <w:rFonts w:ascii="Arial" w:hAnsi="Arial" w:cs="Arial"/>
                <w:sz w:val="19"/>
                <w:szCs w:val="19"/>
                <w:lang w:eastAsia="en-US" w:bidi="ar-SA"/>
              </w:rPr>
            </w:pPr>
            <w:r w:rsidRPr="00AF2ECC">
              <w:rPr>
                <w:rFonts w:ascii="Arial" w:hAnsi="Arial" w:cs="Arial"/>
                <w:sz w:val="19"/>
                <w:szCs w:val="19"/>
              </w:rPr>
              <w:t>411,187</w:t>
            </w:r>
          </w:p>
        </w:tc>
        <w:tc>
          <w:tcPr>
            <w:tcW w:w="270" w:type="dxa"/>
          </w:tcPr>
          <w:p w14:paraId="37076DDD" w14:textId="77777777" w:rsidR="00CE073A" w:rsidRPr="00AF2ECC" w:rsidRDefault="00CE073A" w:rsidP="00CE073A">
            <w:pPr>
              <w:tabs>
                <w:tab w:val="left" w:pos="900"/>
                <w:tab w:val="left" w:pos="1440"/>
                <w:tab w:val="left" w:pos="2520"/>
                <w:tab w:val="right" w:pos="5400"/>
                <w:tab w:val="right" w:pos="6660"/>
                <w:tab w:val="right" w:pos="7920"/>
                <w:tab w:val="right" w:pos="9180"/>
                <w:tab w:val="right" w:pos="10890"/>
              </w:tabs>
              <w:spacing w:before="60" w:line="360" w:lineRule="auto"/>
              <w:ind w:left="-120"/>
              <w:jc w:val="right"/>
              <w:rPr>
                <w:rFonts w:ascii="Arial" w:hAnsi="Arial" w:cs="Arial"/>
                <w:sz w:val="19"/>
                <w:szCs w:val="19"/>
                <w:lang w:eastAsia="en-US" w:bidi="ar-SA"/>
              </w:rPr>
            </w:pPr>
          </w:p>
        </w:tc>
        <w:tc>
          <w:tcPr>
            <w:tcW w:w="1260" w:type="dxa"/>
          </w:tcPr>
          <w:p w14:paraId="330E8E21" w14:textId="3BB1FA1F" w:rsidR="00CE073A" w:rsidRPr="00AF2ECC" w:rsidRDefault="00EA2140" w:rsidP="00EA2140">
            <w:pPr>
              <w:tabs>
                <w:tab w:val="left" w:pos="900"/>
                <w:tab w:val="left" w:pos="1440"/>
                <w:tab w:val="left" w:pos="2520"/>
                <w:tab w:val="right" w:pos="5400"/>
                <w:tab w:val="right" w:pos="6660"/>
                <w:tab w:val="right" w:pos="7920"/>
                <w:tab w:val="right" w:pos="9180"/>
                <w:tab w:val="right" w:pos="10890"/>
              </w:tabs>
              <w:spacing w:before="60" w:line="360" w:lineRule="auto"/>
              <w:ind w:left="-120"/>
              <w:jc w:val="center"/>
              <w:rPr>
                <w:rFonts w:ascii="Arial" w:hAnsi="Arial" w:cs="Arial"/>
                <w:sz w:val="19"/>
                <w:szCs w:val="19"/>
                <w:lang w:eastAsia="en-US" w:bidi="ar-SA"/>
              </w:rPr>
            </w:pPr>
            <w:r w:rsidRPr="00AF2ECC">
              <w:rPr>
                <w:rFonts w:ascii="Arial" w:hAnsi="Arial" w:cs="Arial"/>
                <w:sz w:val="19"/>
                <w:szCs w:val="19"/>
              </w:rPr>
              <w:t xml:space="preserve">          </w:t>
            </w:r>
            <w:r w:rsidR="00CE073A" w:rsidRPr="00AF2ECC">
              <w:rPr>
                <w:rFonts w:ascii="Arial" w:hAnsi="Arial" w:cs="Arial"/>
                <w:sz w:val="19"/>
                <w:szCs w:val="19"/>
              </w:rPr>
              <w:t>-</w:t>
            </w:r>
          </w:p>
        </w:tc>
        <w:tc>
          <w:tcPr>
            <w:tcW w:w="270" w:type="dxa"/>
          </w:tcPr>
          <w:p w14:paraId="506F4F78" w14:textId="77777777" w:rsidR="00CE073A" w:rsidRPr="00AF2ECC" w:rsidRDefault="00CE073A" w:rsidP="00CE073A">
            <w:pPr>
              <w:tabs>
                <w:tab w:val="left" w:pos="900"/>
                <w:tab w:val="left" w:pos="1440"/>
                <w:tab w:val="left" w:pos="2520"/>
                <w:tab w:val="right" w:pos="5400"/>
                <w:tab w:val="right" w:pos="6660"/>
                <w:tab w:val="right" w:pos="7920"/>
                <w:tab w:val="right" w:pos="9180"/>
                <w:tab w:val="right" w:pos="10890"/>
              </w:tabs>
              <w:spacing w:before="60" w:line="360" w:lineRule="auto"/>
              <w:ind w:left="-120"/>
              <w:jc w:val="right"/>
              <w:rPr>
                <w:rFonts w:ascii="Arial" w:hAnsi="Arial" w:cs="Arial"/>
                <w:sz w:val="19"/>
                <w:szCs w:val="19"/>
                <w:lang w:eastAsia="en-US" w:bidi="ar-SA"/>
              </w:rPr>
            </w:pPr>
          </w:p>
        </w:tc>
        <w:tc>
          <w:tcPr>
            <w:tcW w:w="1170" w:type="dxa"/>
          </w:tcPr>
          <w:p w14:paraId="5948935F" w14:textId="3C68BF90" w:rsidR="00CE073A" w:rsidRPr="00AF2ECC" w:rsidRDefault="00CE073A" w:rsidP="00CE073A">
            <w:pPr>
              <w:tabs>
                <w:tab w:val="left" w:pos="675"/>
                <w:tab w:val="left" w:pos="2520"/>
                <w:tab w:val="right" w:pos="5400"/>
                <w:tab w:val="right" w:pos="6660"/>
                <w:tab w:val="right" w:pos="7920"/>
                <w:tab w:val="right" w:pos="9180"/>
                <w:tab w:val="right" w:pos="10890"/>
              </w:tabs>
              <w:spacing w:before="60" w:line="360" w:lineRule="auto"/>
              <w:jc w:val="center"/>
              <w:rPr>
                <w:rFonts w:ascii="Arial" w:hAnsi="Arial" w:cs="Arial"/>
                <w:sz w:val="19"/>
                <w:szCs w:val="19"/>
                <w:cs/>
                <w:lang w:eastAsia="en-US"/>
              </w:rPr>
            </w:pPr>
            <w:r w:rsidRPr="00AF2ECC">
              <w:rPr>
                <w:rFonts w:ascii="Arial" w:hAnsi="Arial" w:cs="Arial"/>
                <w:sz w:val="19"/>
                <w:szCs w:val="19"/>
              </w:rPr>
              <w:t>-</w:t>
            </w:r>
          </w:p>
        </w:tc>
        <w:tc>
          <w:tcPr>
            <w:tcW w:w="270" w:type="dxa"/>
          </w:tcPr>
          <w:p w14:paraId="504A891D" w14:textId="77777777" w:rsidR="00CE073A" w:rsidRPr="00AF2ECC" w:rsidRDefault="00CE073A" w:rsidP="00CE073A">
            <w:pPr>
              <w:tabs>
                <w:tab w:val="left" w:pos="900"/>
                <w:tab w:val="left" w:pos="1440"/>
                <w:tab w:val="left" w:pos="2520"/>
                <w:tab w:val="right" w:pos="5400"/>
                <w:tab w:val="right" w:pos="6660"/>
                <w:tab w:val="right" w:pos="7920"/>
                <w:tab w:val="right" w:pos="9180"/>
                <w:tab w:val="right" w:pos="10890"/>
              </w:tabs>
              <w:spacing w:before="60" w:line="360" w:lineRule="auto"/>
              <w:jc w:val="right"/>
              <w:rPr>
                <w:rFonts w:ascii="Arial" w:hAnsi="Arial" w:cs="Arial"/>
                <w:sz w:val="19"/>
                <w:szCs w:val="19"/>
                <w:lang w:eastAsia="en-US" w:bidi="ar-SA"/>
              </w:rPr>
            </w:pPr>
          </w:p>
        </w:tc>
        <w:tc>
          <w:tcPr>
            <w:tcW w:w="1164" w:type="dxa"/>
          </w:tcPr>
          <w:p w14:paraId="567B0310" w14:textId="1989BE7F" w:rsidR="00CE073A" w:rsidRPr="00AF2ECC" w:rsidRDefault="00CE073A" w:rsidP="00CE073A">
            <w:pPr>
              <w:tabs>
                <w:tab w:val="left" w:pos="900"/>
                <w:tab w:val="left" w:pos="1440"/>
                <w:tab w:val="left" w:pos="2520"/>
                <w:tab w:val="right" w:pos="5400"/>
                <w:tab w:val="right" w:pos="6660"/>
                <w:tab w:val="right" w:pos="7920"/>
                <w:tab w:val="right" w:pos="9180"/>
                <w:tab w:val="right" w:pos="10890"/>
              </w:tabs>
              <w:spacing w:before="60" w:line="360" w:lineRule="auto"/>
              <w:ind w:left="-120"/>
              <w:jc w:val="right"/>
              <w:rPr>
                <w:rFonts w:ascii="Arial" w:hAnsi="Arial" w:cs="Arial"/>
                <w:sz w:val="19"/>
                <w:szCs w:val="19"/>
                <w:lang w:eastAsia="en-US" w:bidi="ar-SA"/>
              </w:rPr>
            </w:pPr>
            <w:r w:rsidRPr="00AF2ECC">
              <w:rPr>
                <w:rFonts w:ascii="Arial" w:hAnsi="Arial" w:cs="Arial"/>
                <w:sz w:val="19"/>
                <w:szCs w:val="19"/>
              </w:rPr>
              <w:t>411,187</w:t>
            </w:r>
          </w:p>
        </w:tc>
      </w:tr>
      <w:tr w:rsidR="00CE073A" w:rsidRPr="00AF2ECC" w14:paraId="3A936114" w14:textId="77777777" w:rsidTr="00DF3474">
        <w:trPr>
          <w:trHeight w:val="284"/>
        </w:trPr>
        <w:tc>
          <w:tcPr>
            <w:tcW w:w="3216" w:type="dxa"/>
            <w:vAlign w:val="center"/>
          </w:tcPr>
          <w:p w14:paraId="288B2E32" w14:textId="77777777" w:rsidR="00CE073A" w:rsidRPr="00AF2ECC" w:rsidRDefault="00CE073A" w:rsidP="00CE073A">
            <w:pPr>
              <w:spacing w:before="60" w:line="360" w:lineRule="auto"/>
              <w:ind w:left="72" w:right="62"/>
              <w:rPr>
                <w:rFonts w:ascii="Arial" w:hAnsi="Arial" w:cs="Arial"/>
                <w:sz w:val="19"/>
                <w:szCs w:val="19"/>
                <w:lang w:eastAsia="en-US" w:bidi="ar-SA"/>
              </w:rPr>
            </w:pPr>
            <w:r w:rsidRPr="00AF2ECC">
              <w:rPr>
                <w:rFonts w:ascii="Arial" w:hAnsi="Arial" w:cs="Arial"/>
                <w:sz w:val="19"/>
                <w:szCs w:val="19"/>
                <w:lang w:eastAsia="en-US" w:bidi="ar-SA"/>
              </w:rPr>
              <w:t>Investment property </w:t>
            </w:r>
          </w:p>
        </w:tc>
        <w:tc>
          <w:tcPr>
            <w:tcW w:w="1350" w:type="dxa"/>
          </w:tcPr>
          <w:p w14:paraId="7E77F01A" w14:textId="545DD70B" w:rsidR="00CE073A" w:rsidRPr="00AF2ECC" w:rsidRDefault="00CE073A" w:rsidP="00CE073A">
            <w:pPr>
              <w:tabs>
                <w:tab w:val="left" w:pos="900"/>
                <w:tab w:val="left" w:pos="1440"/>
                <w:tab w:val="left" w:pos="2520"/>
                <w:tab w:val="right" w:pos="5400"/>
                <w:tab w:val="right" w:pos="6660"/>
                <w:tab w:val="right" w:pos="7920"/>
                <w:tab w:val="right" w:pos="9180"/>
                <w:tab w:val="right" w:pos="10890"/>
              </w:tabs>
              <w:spacing w:before="60" w:line="360" w:lineRule="auto"/>
              <w:ind w:left="-120"/>
              <w:jc w:val="center"/>
              <w:rPr>
                <w:rFonts w:ascii="Arial" w:hAnsi="Arial" w:cs="Arial"/>
                <w:sz w:val="18"/>
                <w:szCs w:val="18"/>
                <w:lang w:eastAsia="en-US" w:bidi="ar-SA"/>
              </w:rPr>
            </w:pPr>
            <w:r w:rsidRPr="00AF2ECC">
              <w:rPr>
                <w:rFonts w:ascii="Arial" w:hAnsi="Arial" w:cs="Arial"/>
                <w:sz w:val="18"/>
                <w:szCs w:val="18"/>
              </w:rPr>
              <w:t>-</w:t>
            </w:r>
          </w:p>
        </w:tc>
        <w:tc>
          <w:tcPr>
            <w:tcW w:w="270" w:type="dxa"/>
          </w:tcPr>
          <w:p w14:paraId="5A4321A3" w14:textId="77777777" w:rsidR="00CE073A" w:rsidRPr="00AF2ECC" w:rsidRDefault="00CE073A" w:rsidP="00CE073A">
            <w:pPr>
              <w:tabs>
                <w:tab w:val="left" w:pos="900"/>
                <w:tab w:val="left" w:pos="1440"/>
                <w:tab w:val="left" w:pos="2520"/>
                <w:tab w:val="right" w:pos="5400"/>
                <w:tab w:val="right" w:pos="6660"/>
                <w:tab w:val="right" w:pos="7920"/>
                <w:tab w:val="right" w:pos="9180"/>
                <w:tab w:val="right" w:pos="10890"/>
              </w:tabs>
              <w:spacing w:before="60" w:line="360" w:lineRule="auto"/>
              <w:ind w:left="-120"/>
              <w:jc w:val="right"/>
              <w:rPr>
                <w:rFonts w:ascii="Arial" w:hAnsi="Arial" w:cs="Arial"/>
                <w:sz w:val="18"/>
                <w:szCs w:val="18"/>
                <w:lang w:eastAsia="en-US" w:bidi="ar-SA"/>
              </w:rPr>
            </w:pPr>
          </w:p>
        </w:tc>
        <w:tc>
          <w:tcPr>
            <w:tcW w:w="1260" w:type="dxa"/>
          </w:tcPr>
          <w:p w14:paraId="5C6E3E5C" w14:textId="2F0F90B9" w:rsidR="00CE073A" w:rsidRPr="00AF2ECC" w:rsidRDefault="00CE073A" w:rsidP="00CE073A">
            <w:pPr>
              <w:tabs>
                <w:tab w:val="left" w:pos="900"/>
                <w:tab w:val="left" w:pos="1440"/>
                <w:tab w:val="left" w:pos="2520"/>
                <w:tab w:val="right" w:pos="5400"/>
                <w:tab w:val="right" w:pos="6660"/>
                <w:tab w:val="right" w:pos="7920"/>
                <w:tab w:val="right" w:pos="9180"/>
                <w:tab w:val="right" w:pos="10890"/>
              </w:tabs>
              <w:spacing w:before="60" w:line="360" w:lineRule="auto"/>
              <w:ind w:left="-120"/>
              <w:jc w:val="right"/>
              <w:rPr>
                <w:rFonts w:ascii="Arial" w:hAnsi="Arial" w:cs="Arial"/>
                <w:sz w:val="18"/>
                <w:szCs w:val="18"/>
                <w:lang w:eastAsia="en-US" w:bidi="ar-SA"/>
              </w:rPr>
            </w:pPr>
            <w:r w:rsidRPr="00AF2ECC">
              <w:rPr>
                <w:rFonts w:ascii="Arial" w:hAnsi="Arial" w:cs="Arial"/>
                <w:sz w:val="18"/>
                <w:szCs w:val="18"/>
              </w:rPr>
              <w:t>61,677</w:t>
            </w:r>
          </w:p>
        </w:tc>
        <w:tc>
          <w:tcPr>
            <w:tcW w:w="270" w:type="dxa"/>
          </w:tcPr>
          <w:p w14:paraId="0C5B2897" w14:textId="77777777" w:rsidR="00CE073A" w:rsidRPr="00AF2ECC" w:rsidRDefault="00CE073A" w:rsidP="00CE073A">
            <w:pPr>
              <w:tabs>
                <w:tab w:val="left" w:pos="900"/>
                <w:tab w:val="left" w:pos="1440"/>
                <w:tab w:val="left" w:pos="2520"/>
                <w:tab w:val="right" w:pos="5400"/>
                <w:tab w:val="right" w:pos="6660"/>
                <w:tab w:val="right" w:pos="7920"/>
                <w:tab w:val="right" w:pos="9180"/>
                <w:tab w:val="right" w:pos="10890"/>
              </w:tabs>
              <w:spacing w:before="60" w:line="360" w:lineRule="auto"/>
              <w:ind w:left="-120"/>
              <w:jc w:val="right"/>
              <w:rPr>
                <w:rFonts w:ascii="Arial" w:hAnsi="Arial" w:cs="Arial"/>
                <w:sz w:val="18"/>
                <w:szCs w:val="18"/>
                <w:lang w:eastAsia="en-US" w:bidi="ar-SA"/>
              </w:rPr>
            </w:pPr>
          </w:p>
        </w:tc>
        <w:tc>
          <w:tcPr>
            <w:tcW w:w="1170" w:type="dxa"/>
          </w:tcPr>
          <w:p w14:paraId="2030E22E" w14:textId="032FC6E1" w:rsidR="00CE073A" w:rsidRPr="00AF2ECC" w:rsidRDefault="00CE073A" w:rsidP="00CE073A">
            <w:pPr>
              <w:tabs>
                <w:tab w:val="left" w:pos="2520"/>
                <w:tab w:val="right" w:pos="5400"/>
                <w:tab w:val="right" w:pos="6660"/>
                <w:tab w:val="right" w:pos="7920"/>
                <w:tab w:val="right" w:pos="9180"/>
                <w:tab w:val="right" w:pos="10890"/>
              </w:tabs>
              <w:spacing w:before="60" w:line="360" w:lineRule="auto"/>
              <w:jc w:val="center"/>
              <w:rPr>
                <w:rFonts w:ascii="Arial" w:hAnsi="Arial" w:cs="Arial"/>
                <w:sz w:val="18"/>
                <w:szCs w:val="18"/>
                <w:cs/>
                <w:lang w:eastAsia="en-US"/>
              </w:rPr>
            </w:pPr>
            <w:r w:rsidRPr="00AF2ECC">
              <w:rPr>
                <w:rFonts w:ascii="Arial" w:hAnsi="Arial" w:cs="Arial"/>
                <w:sz w:val="18"/>
                <w:szCs w:val="18"/>
              </w:rPr>
              <w:t>-</w:t>
            </w:r>
          </w:p>
        </w:tc>
        <w:tc>
          <w:tcPr>
            <w:tcW w:w="270" w:type="dxa"/>
          </w:tcPr>
          <w:p w14:paraId="0E61B077" w14:textId="77777777" w:rsidR="00CE073A" w:rsidRPr="00AF2ECC" w:rsidRDefault="00CE073A" w:rsidP="00CE073A">
            <w:pPr>
              <w:tabs>
                <w:tab w:val="left" w:pos="900"/>
                <w:tab w:val="left" w:pos="1440"/>
                <w:tab w:val="left" w:pos="2520"/>
                <w:tab w:val="right" w:pos="5400"/>
                <w:tab w:val="right" w:pos="6660"/>
                <w:tab w:val="right" w:pos="7920"/>
                <w:tab w:val="right" w:pos="9180"/>
                <w:tab w:val="right" w:pos="10890"/>
              </w:tabs>
              <w:spacing w:before="60" w:line="360" w:lineRule="auto"/>
              <w:jc w:val="right"/>
              <w:rPr>
                <w:rFonts w:ascii="Arial" w:hAnsi="Arial" w:cs="Arial"/>
                <w:sz w:val="18"/>
                <w:szCs w:val="18"/>
                <w:lang w:eastAsia="en-US" w:bidi="ar-SA"/>
              </w:rPr>
            </w:pPr>
          </w:p>
        </w:tc>
        <w:tc>
          <w:tcPr>
            <w:tcW w:w="1164" w:type="dxa"/>
          </w:tcPr>
          <w:p w14:paraId="54BB9015" w14:textId="5AED45A8" w:rsidR="00CE073A" w:rsidRPr="00AF2ECC" w:rsidRDefault="00CE073A" w:rsidP="00CE073A">
            <w:pPr>
              <w:tabs>
                <w:tab w:val="left" w:pos="900"/>
                <w:tab w:val="left" w:pos="1440"/>
                <w:tab w:val="left" w:pos="2520"/>
                <w:tab w:val="right" w:pos="5400"/>
                <w:tab w:val="right" w:pos="6660"/>
                <w:tab w:val="right" w:pos="7920"/>
                <w:tab w:val="right" w:pos="9180"/>
                <w:tab w:val="right" w:pos="10890"/>
              </w:tabs>
              <w:spacing w:before="60" w:line="360" w:lineRule="auto"/>
              <w:ind w:left="-120"/>
              <w:jc w:val="right"/>
              <w:rPr>
                <w:rFonts w:ascii="Arial" w:hAnsi="Arial" w:cs="Arial"/>
                <w:sz w:val="18"/>
                <w:szCs w:val="18"/>
                <w:lang w:eastAsia="en-US" w:bidi="ar-SA"/>
              </w:rPr>
            </w:pPr>
            <w:r w:rsidRPr="00AF2ECC">
              <w:rPr>
                <w:rFonts w:ascii="Arial" w:hAnsi="Arial" w:cs="Arial"/>
                <w:sz w:val="18"/>
                <w:szCs w:val="18"/>
              </w:rPr>
              <w:t>61,677</w:t>
            </w:r>
          </w:p>
        </w:tc>
      </w:tr>
    </w:tbl>
    <w:p w14:paraId="7254BE65" w14:textId="7F075867" w:rsidR="00D66A3F" w:rsidRPr="00AF2ECC" w:rsidRDefault="00D66A3F">
      <w:pPr>
        <w:rPr>
          <w:rFonts w:ascii="Arial" w:hAnsi="Arial" w:cs="Arial"/>
          <w:caps/>
          <w:sz w:val="19"/>
          <w:szCs w:val="19"/>
          <w:u w:val="single"/>
          <w:lang w:eastAsia="en-US" w:bidi="ar-SA"/>
        </w:rPr>
      </w:pPr>
    </w:p>
    <w:p w14:paraId="57D76200" w14:textId="77777777" w:rsidR="004C42F7" w:rsidRPr="00AF2ECC" w:rsidRDefault="004C42F7">
      <w:pPr>
        <w:rPr>
          <w:rFonts w:ascii="Arial" w:hAnsi="Arial" w:cs="Arial"/>
          <w:caps/>
          <w:sz w:val="19"/>
          <w:szCs w:val="19"/>
          <w:u w:val="single"/>
          <w:lang w:eastAsia="en-US" w:bidi="ar-SA"/>
        </w:rPr>
      </w:pPr>
    </w:p>
    <w:tbl>
      <w:tblPr>
        <w:tblW w:w="8970" w:type="dxa"/>
        <w:tblInd w:w="360" w:type="dxa"/>
        <w:tblLayout w:type="fixed"/>
        <w:tblLook w:val="01E0" w:firstRow="1" w:lastRow="1" w:firstColumn="1" w:lastColumn="1" w:noHBand="0" w:noVBand="0"/>
      </w:tblPr>
      <w:tblGrid>
        <w:gridCol w:w="3216"/>
        <w:gridCol w:w="1350"/>
        <w:gridCol w:w="270"/>
        <w:gridCol w:w="1260"/>
        <w:gridCol w:w="270"/>
        <w:gridCol w:w="1170"/>
        <w:gridCol w:w="270"/>
        <w:gridCol w:w="1164"/>
      </w:tblGrid>
      <w:tr w:rsidR="00055F45" w:rsidRPr="00AF2ECC" w14:paraId="323B7856" w14:textId="77777777" w:rsidTr="0017176A">
        <w:trPr>
          <w:trHeight w:val="221"/>
        </w:trPr>
        <w:tc>
          <w:tcPr>
            <w:tcW w:w="3216" w:type="dxa"/>
          </w:tcPr>
          <w:p w14:paraId="3AD7BD55" w14:textId="77777777" w:rsidR="00055F45" w:rsidRPr="00AF2ECC" w:rsidRDefault="00055F45" w:rsidP="0017176A">
            <w:pPr>
              <w:tabs>
                <w:tab w:val="left" w:pos="0"/>
              </w:tabs>
              <w:spacing w:before="60" w:line="360" w:lineRule="auto"/>
              <w:ind w:right="62"/>
              <w:jc w:val="center"/>
              <w:rPr>
                <w:rFonts w:ascii="Arial" w:hAnsi="Arial" w:cs="Arial"/>
                <w:sz w:val="19"/>
                <w:szCs w:val="19"/>
                <w:lang w:eastAsia="en-US" w:bidi="ar-SA"/>
              </w:rPr>
            </w:pPr>
          </w:p>
        </w:tc>
        <w:tc>
          <w:tcPr>
            <w:tcW w:w="1350" w:type="dxa"/>
            <w:tcBorders>
              <w:bottom w:val="single" w:sz="4" w:space="0" w:color="auto"/>
            </w:tcBorders>
          </w:tcPr>
          <w:p w14:paraId="01874A5D" w14:textId="77777777" w:rsidR="00055F45" w:rsidRPr="00AF2ECC" w:rsidRDefault="00055F45" w:rsidP="0017176A">
            <w:pPr>
              <w:tabs>
                <w:tab w:val="left" w:pos="104"/>
                <w:tab w:val="center" w:pos="671"/>
              </w:tabs>
              <w:spacing w:before="60" w:line="360" w:lineRule="auto"/>
              <w:ind w:left="-120" w:right="-109"/>
              <w:jc w:val="right"/>
              <w:rPr>
                <w:rFonts w:ascii="Arial" w:hAnsi="Arial" w:cs="Arial"/>
                <w:sz w:val="19"/>
                <w:szCs w:val="19"/>
                <w:lang w:eastAsia="en-US" w:bidi="ar-SA"/>
              </w:rPr>
            </w:pPr>
          </w:p>
        </w:tc>
        <w:tc>
          <w:tcPr>
            <w:tcW w:w="270" w:type="dxa"/>
            <w:tcBorders>
              <w:bottom w:val="single" w:sz="4" w:space="0" w:color="auto"/>
            </w:tcBorders>
          </w:tcPr>
          <w:p w14:paraId="3E3C7527" w14:textId="77777777" w:rsidR="00055F45" w:rsidRPr="00AF2ECC" w:rsidRDefault="00055F45" w:rsidP="0017176A">
            <w:pPr>
              <w:tabs>
                <w:tab w:val="left" w:pos="104"/>
                <w:tab w:val="center" w:pos="671"/>
              </w:tabs>
              <w:spacing w:before="60" w:line="360" w:lineRule="auto"/>
              <w:ind w:left="-120" w:right="-109"/>
              <w:jc w:val="right"/>
              <w:rPr>
                <w:rFonts w:ascii="Arial" w:hAnsi="Arial" w:cs="Arial"/>
                <w:sz w:val="19"/>
                <w:szCs w:val="19"/>
                <w:lang w:eastAsia="en-US" w:bidi="ar-SA"/>
              </w:rPr>
            </w:pPr>
          </w:p>
        </w:tc>
        <w:tc>
          <w:tcPr>
            <w:tcW w:w="1260" w:type="dxa"/>
            <w:tcBorders>
              <w:bottom w:val="single" w:sz="4" w:space="0" w:color="auto"/>
            </w:tcBorders>
          </w:tcPr>
          <w:p w14:paraId="306728D2" w14:textId="77777777" w:rsidR="00055F45" w:rsidRPr="00AF2ECC" w:rsidRDefault="00055F45" w:rsidP="0017176A">
            <w:pPr>
              <w:tabs>
                <w:tab w:val="left" w:pos="104"/>
                <w:tab w:val="center" w:pos="671"/>
              </w:tabs>
              <w:spacing w:before="60" w:line="360" w:lineRule="auto"/>
              <w:ind w:left="-120" w:right="-109"/>
              <w:jc w:val="right"/>
              <w:rPr>
                <w:rFonts w:ascii="Arial" w:hAnsi="Arial" w:cs="Arial"/>
                <w:sz w:val="19"/>
                <w:szCs w:val="19"/>
                <w:lang w:eastAsia="en-US" w:bidi="ar-SA"/>
              </w:rPr>
            </w:pPr>
          </w:p>
        </w:tc>
        <w:tc>
          <w:tcPr>
            <w:tcW w:w="270" w:type="dxa"/>
            <w:tcBorders>
              <w:bottom w:val="single" w:sz="4" w:space="0" w:color="auto"/>
            </w:tcBorders>
          </w:tcPr>
          <w:p w14:paraId="0095C274" w14:textId="77777777" w:rsidR="00055F45" w:rsidRPr="00AF2ECC" w:rsidRDefault="00055F45" w:rsidP="0017176A">
            <w:pPr>
              <w:tabs>
                <w:tab w:val="left" w:pos="104"/>
                <w:tab w:val="center" w:pos="671"/>
              </w:tabs>
              <w:spacing w:before="60" w:line="360" w:lineRule="auto"/>
              <w:ind w:left="-120" w:right="-109"/>
              <w:jc w:val="right"/>
              <w:rPr>
                <w:rFonts w:ascii="Arial" w:hAnsi="Arial" w:cs="Arial"/>
                <w:sz w:val="19"/>
                <w:szCs w:val="19"/>
                <w:lang w:eastAsia="en-US" w:bidi="ar-SA"/>
              </w:rPr>
            </w:pPr>
          </w:p>
        </w:tc>
        <w:tc>
          <w:tcPr>
            <w:tcW w:w="2604" w:type="dxa"/>
            <w:gridSpan w:val="3"/>
            <w:tcBorders>
              <w:bottom w:val="single" w:sz="4" w:space="0" w:color="auto"/>
            </w:tcBorders>
          </w:tcPr>
          <w:p w14:paraId="0C519E88" w14:textId="77777777" w:rsidR="00055F45" w:rsidRPr="00AF2ECC" w:rsidRDefault="00055F45" w:rsidP="0017176A">
            <w:pPr>
              <w:tabs>
                <w:tab w:val="left" w:pos="104"/>
                <w:tab w:val="center" w:pos="671"/>
              </w:tabs>
              <w:spacing w:before="60" w:line="360" w:lineRule="auto"/>
              <w:ind w:left="-120" w:right="-109"/>
              <w:jc w:val="right"/>
              <w:rPr>
                <w:rFonts w:ascii="Arial" w:hAnsi="Arial" w:cs="Arial"/>
                <w:sz w:val="19"/>
                <w:szCs w:val="19"/>
                <w:lang w:eastAsia="en-US" w:bidi="ar-SA"/>
              </w:rPr>
            </w:pPr>
            <w:r w:rsidRPr="00AF2ECC">
              <w:rPr>
                <w:rFonts w:ascii="Arial" w:hAnsi="Arial" w:cs="Arial"/>
                <w:sz w:val="19"/>
                <w:szCs w:val="19"/>
                <w:lang w:eastAsia="en-US" w:bidi="ar-SA"/>
              </w:rPr>
              <w:tab/>
              <w:t xml:space="preserve">(Unit: </w:t>
            </w:r>
            <w:r w:rsidRPr="00AF2ECC">
              <w:rPr>
                <w:rFonts w:ascii="Arial" w:hAnsi="Arial" w:cs="Arial"/>
                <w:sz w:val="19"/>
                <w:szCs w:val="19"/>
                <w:lang w:eastAsia="en-US" w:bidi="ar-SA"/>
              </w:rPr>
              <w:tab/>
              <w:t>Thousand Baht)</w:t>
            </w:r>
          </w:p>
        </w:tc>
      </w:tr>
      <w:tr w:rsidR="00055F45" w:rsidRPr="00AF2ECC" w14:paraId="58B30956" w14:textId="77777777" w:rsidTr="0017176A">
        <w:trPr>
          <w:trHeight w:val="221"/>
        </w:trPr>
        <w:tc>
          <w:tcPr>
            <w:tcW w:w="3216" w:type="dxa"/>
          </w:tcPr>
          <w:p w14:paraId="2E8451AC" w14:textId="77777777" w:rsidR="00055F45" w:rsidRPr="00AF2ECC" w:rsidRDefault="00055F45" w:rsidP="0017176A">
            <w:pPr>
              <w:tabs>
                <w:tab w:val="left" w:pos="0"/>
              </w:tabs>
              <w:spacing w:before="60" w:line="360" w:lineRule="auto"/>
              <w:ind w:right="62"/>
              <w:jc w:val="center"/>
              <w:rPr>
                <w:rFonts w:ascii="Arial" w:hAnsi="Arial" w:cs="Arial"/>
                <w:sz w:val="19"/>
                <w:szCs w:val="19"/>
                <w:lang w:eastAsia="en-US" w:bidi="ar-SA"/>
              </w:rPr>
            </w:pPr>
          </w:p>
        </w:tc>
        <w:tc>
          <w:tcPr>
            <w:tcW w:w="5754" w:type="dxa"/>
            <w:gridSpan w:val="7"/>
            <w:tcBorders>
              <w:top w:val="single" w:sz="4" w:space="0" w:color="auto"/>
              <w:bottom w:val="single" w:sz="4" w:space="0" w:color="auto"/>
            </w:tcBorders>
          </w:tcPr>
          <w:p w14:paraId="253E0E30" w14:textId="77777777" w:rsidR="00055F45" w:rsidRPr="00AF2ECC" w:rsidRDefault="00055F45" w:rsidP="0017176A">
            <w:pPr>
              <w:spacing w:before="60" w:line="360" w:lineRule="auto"/>
              <w:ind w:left="-120" w:right="-109"/>
              <w:jc w:val="center"/>
              <w:rPr>
                <w:rFonts w:ascii="Arial" w:hAnsi="Arial" w:cs="Arial"/>
                <w:sz w:val="19"/>
                <w:szCs w:val="19"/>
                <w:lang w:eastAsia="en-US" w:bidi="ar-SA"/>
              </w:rPr>
            </w:pPr>
            <w:r w:rsidRPr="00AF2ECC">
              <w:rPr>
                <w:rFonts w:ascii="Arial" w:hAnsi="Arial" w:cs="Arial"/>
                <w:sz w:val="19"/>
                <w:szCs w:val="19"/>
                <w:lang w:eastAsia="en-US" w:bidi="ar-SA"/>
              </w:rPr>
              <w:t>2022</w:t>
            </w:r>
          </w:p>
        </w:tc>
      </w:tr>
      <w:tr w:rsidR="00055F45" w:rsidRPr="00AF2ECC" w14:paraId="2ECBDD59" w14:textId="77777777" w:rsidTr="0017176A">
        <w:trPr>
          <w:trHeight w:val="221"/>
        </w:trPr>
        <w:tc>
          <w:tcPr>
            <w:tcW w:w="3216" w:type="dxa"/>
          </w:tcPr>
          <w:p w14:paraId="677A0BC8" w14:textId="77777777" w:rsidR="00055F45" w:rsidRPr="00AF2ECC" w:rsidRDefault="00055F45" w:rsidP="0017176A">
            <w:pPr>
              <w:tabs>
                <w:tab w:val="left" w:pos="0"/>
              </w:tabs>
              <w:spacing w:before="60" w:line="360" w:lineRule="auto"/>
              <w:ind w:right="62"/>
              <w:jc w:val="center"/>
              <w:rPr>
                <w:rFonts w:ascii="Arial" w:hAnsi="Arial" w:cs="Arial"/>
                <w:sz w:val="19"/>
                <w:szCs w:val="19"/>
                <w:lang w:eastAsia="en-US" w:bidi="ar-SA"/>
              </w:rPr>
            </w:pPr>
          </w:p>
        </w:tc>
        <w:tc>
          <w:tcPr>
            <w:tcW w:w="1350" w:type="dxa"/>
            <w:tcBorders>
              <w:top w:val="single" w:sz="4" w:space="0" w:color="auto"/>
              <w:bottom w:val="single" w:sz="4" w:space="0" w:color="auto"/>
            </w:tcBorders>
          </w:tcPr>
          <w:p w14:paraId="5022F097" w14:textId="77777777" w:rsidR="00055F45" w:rsidRPr="00AF2ECC" w:rsidRDefault="00055F45" w:rsidP="0017176A">
            <w:pPr>
              <w:spacing w:before="60" w:line="360" w:lineRule="auto"/>
              <w:ind w:left="-120" w:right="-109"/>
              <w:jc w:val="center"/>
              <w:rPr>
                <w:rFonts w:ascii="Arial" w:hAnsi="Arial" w:cs="Arial"/>
                <w:sz w:val="19"/>
                <w:szCs w:val="19"/>
                <w:lang w:eastAsia="en-US" w:bidi="ar-SA"/>
              </w:rPr>
            </w:pPr>
            <w:r w:rsidRPr="00AF2ECC">
              <w:rPr>
                <w:rFonts w:ascii="Arial" w:hAnsi="Arial" w:cs="Arial"/>
                <w:sz w:val="19"/>
                <w:szCs w:val="19"/>
                <w:lang w:eastAsia="en-US" w:bidi="ar-SA"/>
              </w:rPr>
              <w:t>Level 1</w:t>
            </w:r>
          </w:p>
        </w:tc>
        <w:tc>
          <w:tcPr>
            <w:tcW w:w="270" w:type="dxa"/>
            <w:tcBorders>
              <w:top w:val="single" w:sz="4" w:space="0" w:color="auto"/>
            </w:tcBorders>
          </w:tcPr>
          <w:p w14:paraId="6774B123" w14:textId="77777777" w:rsidR="00055F45" w:rsidRPr="00AF2ECC" w:rsidRDefault="00055F45" w:rsidP="0017176A">
            <w:pPr>
              <w:spacing w:before="60" w:line="360" w:lineRule="auto"/>
              <w:ind w:left="-120" w:right="-109"/>
              <w:jc w:val="center"/>
              <w:rPr>
                <w:rFonts w:ascii="Arial" w:hAnsi="Arial" w:cs="Arial"/>
                <w:sz w:val="19"/>
                <w:szCs w:val="19"/>
                <w:lang w:eastAsia="en-US" w:bidi="ar-SA"/>
              </w:rPr>
            </w:pPr>
          </w:p>
        </w:tc>
        <w:tc>
          <w:tcPr>
            <w:tcW w:w="1260" w:type="dxa"/>
            <w:tcBorders>
              <w:top w:val="single" w:sz="4" w:space="0" w:color="auto"/>
              <w:bottom w:val="single" w:sz="4" w:space="0" w:color="auto"/>
            </w:tcBorders>
          </w:tcPr>
          <w:p w14:paraId="02BC7538" w14:textId="77777777" w:rsidR="00055F45" w:rsidRPr="00AF2ECC" w:rsidRDefault="00055F45" w:rsidP="0017176A">
            <w:pPr>
              <w:spacing w:before="60" w:line="360" w:lineRule="auto"/>
              <w:ind w:left="-120" w:right="-109"/>
              <w:jc w:val="center"/>
              <w:rPr>
                <w:rFonts w:ascii="Arial" w:hAnsi="Arial" w:cs="Arial"/>
                <w:sz w:val="19"/>
                <w:szCs w:val="19"/>
                <w:lang w:eastAsia="en-US" w:bidi="ar-SA"/>
              </w:rPr>
            </w:pPr>
            <w:r w:rsidRPr="00AF2ECC">
              <w:rPr>
                <w:rFonts w:ascii="Arial" w:hAnsi="Arial" w:cs="Arial"/>
                <w:sz w:val="19"/>
                <w:szCs w:val="19"/>
                <w:lang w:eastAsia="en-US" w:bidi="ar-SA"/>
              </w:rPr>
              <w:t>Level 2</w:t>
            </w:r>
          </w:p>
        </w:tc>
        <w:tc>
          <w:tcPr>
            <w:tcW w:w="270" w:type="dxa"/>
            <w:tcBorders>
              <w:top w:val="single" w:sz="4" w:space="0" w:color="auto"/>
            </w:tcBorders>
          </w:tcPr>
          <w:p w14:paraId="12E98F3B" w14:textId="77777777" w:rsidR="00055F45" w:rsidRPr="00AF2ECC" w:rsidRDefault="00055F45" w:rsidP="0017176A">
            <w:pPr>
              <w:spacing w:before="60" w:line="360" w:lineRule="auto"/>
              <w:ind w:left="-120" w:right="-109"/>
              <w:jc w:val="center"/>
              <w:rPr>
                <w:rFonts w:ascii="Arial" w:hAnsi="Arial" w:cs="Arial"/>
                <w:sz w:val="19"/>
                <w:szCs w:val="19"/>
                <w:lang w:eastAsia="en-US" w:bidi="ar-SA"/>
              </w:rPr>
            </w:pPr>
          </w:p>
        </w:tc>
        <w:tc>
          <w:tcPr>
            <w:tcW w:w="1170" w:type="dxa"/>
            <w:tcBorders>
              <w:bottom w:val="single" w:sz="4" w:space="0" w:color="auto"/>
            </w:tcBorders>
          </w:tcPr>
          <w:p w14:paraId="25289285" w14:textId="77777777" w:rsidR="00055F45" w:rsidRPr="00AF2ECC" w:rsidRDefault="00055F45" w:rsidP="0017176A">
            <w:pPr>
              <w:spacing w:before="60" w:line="360" w:lineRule="auto"/>
              <w:ind w:left="-120" w:right="-109"/>
              <w:jc w:val="center"/>
              <w:rPr>
                <w:rFonts w:ascii="Arial" w:hAnsi="Arial" w:cs="Arial"/>
                <w:sz w:val="19"/>
                <w:szCs w:val="19"/>
                <w:lang w:eastAsia="en-US" w:bidi="ar-SA"/>
              </w:rPr>
            </w:pPr>
            <w:r w:rsidRPr="00AF2ECC">
              <w:rPr>
                <w:rFonts w:ascii="Arial" w:hAnsi="Arial" w:cs="Arial"/>
                <w:sz w:val="19"/>
                <w:szCs w:val="19"/>
                <w:lang w:eastAsia="en-US" w:bidi="ar-SA"/>
              </w:rPr>
              <w:t>Level 3</w:t>
            </w:r>
          </w:p>
        </w:tc>
        <w:tc>
          <w:tcPr>
            <w:tcW w:w="270" w:type="dxa"/>
            <w:tcBorders>
              <w:top w:val="single" w:sz="4" w:space="0" w:color="auto"/>
            </w:tcBorders>
          </w:tcPr>
          <w:p w14:paraId="2089B8C2" w14:textId="77777777" w:rsidR="00055F45" w:rsidRPr="00AF2ECC" w:rsidRDefault="00055F45" w:rsidP="0017176A">
            <w:pPr>
              <w:spacing w:before="60" w:line="360" w:lineRule="auto"/>
              <w:ind w:left="-120" w:right="-109"/>
              <w:jc w:val="center"/>
              <w:rPr>
                <w:rFonts w:ascii="Arial" w:hAnsi="Arial" w:cs="Arial"/>
                <w:sz w:val="19"/>
                <w:szCs w:val="19"/>
                <w:lang w:eastAsia="en-US" w:bidi="ar-SA"/>
              </w:rPr>
            </w:pPr>
          </w:p>
        </w:tc>
        <w:tc>
          <w:tcPr>
            <w:tcW w:w="1164" w:type="dxa"/>
            <w:tcBorders>
              <w:top w:val="single" w:sz="4" w:space="0" w:color="auto"/>
            </w:tcBorders>
          </w:tcPr>
          <w:p w14:paraId="5E81A60B" w14:textId="77777777" w:rsidR="00055F45" w:rsidRPr="00AF2ECC" w:rsidRDefault="00055F45" w:rsidP="0017176A">
            <w:pPr>
              <w:spacing w:before="60" w:line="360" w:lineRule="auto"/>
              <w:ind w:left="-120" w:right="-109"/>
              <w:jc w:val="center"/>
              <w:rPr>
                <w:rFonts w:ascii="Arial" w:hAnsi="Arial" w:cs="Arial"/>
                <w:sz w:val="19"/>
                <w:szCs w:val="19"/>
                <w:lang w:eastAsia="en-US" w:bidi="ar-SA"/>
              </w:rPr>
            </w:pPr>
            <w:r w:rsidRPr="00AF2ECC">
              <w:rPr>
                <w:rFonts w:ascii="Arial" w:hAnsi="Arial" w:cs="Arial"/>
                <w:sz w:val="19"/>
                <w:szCs w:val="19"/>
                <w:lang w:eastAsia="en-US" w:bidi="ar-SA"/>
              </w:rPr>
              <w:t>Total</w:t>
            </w:r>
          </w:p>
        </w:tc>
      </w:tr>
      <w:tr w:rsidR="00055F45" w:rsidRPr="00AF2ECC" w14:paraId="2FAB7F90" w14:textId="77777777" w:rsidTr="0017176A">
        <w:trPr>
          <w:trHeight w:val="199"/>
        </w:trPr>
        <w:tc>
          <w:tcPr>
            <w:tcW w:w="3216" w:type="dxa"/>
            <w:vAlign w:val="center"/>
          </w:tcPr>
          <w:p w14:paraId="5DF761A4" w14:textId="77777777" w:rsidR="00055F45" w:rsidRPr="00AF2ECC" w:rsidRDefault="00055F45" w:rsidP="0017176A">
            <w:pPr>
              <w:tabs>
                <w:tab w:val="left" w:pos="0"/>
              </w:tabs>
              <w:spacing w:before="60" w:line="360" w:lineRule="auto"/>
              <w:ind w:right="62" w:hanging="94"/>
              <w:rPr>
                <w:rFonts w:ascii="Arial" w:hAnsi="Arial" w:cs="Arial"/>
                <w:b/>
                <w:bCs/>
                <w:sz w:val="19"/>
                <w:szCs w:val="19"/>
                <w:cs/>
                <w:lang w:eastAsia="en-US"/>
              </w:rPr>
            </w:pPr>
            <w:r w:rsidRPr="00AF2ECC">
              <w:rPr>
                <w:rFonts w:ascii="Arial" w:hAnsi="Arial" w:cs="Arial"/>
                <w:b/>
                <w:bCs/>
                <w:sz w:val="19"/>
                <w:szCs w:val="19"/>
                <w:lang w:eastAsia="en-US" w:bidi="ar-SA"/>
              </w:rPr>
              <w:t>Assets measured at fair value</w:t>
            </w:r>
          </w:p>
        </w:tc>
        <w:tc>
          <w:tcPr>
            <w:tcW w:w="1350" w:type="dxa"/>
            <w:tcBorders>
              <w:top w:val="single" w:sz="4" w:space="0" w:color="auto"/>
            </w:tcBorders>
          </w:tcPr>
          <w:p w14:paraId="7669C743" w14:textId="77777777" w:rsidR="00055F45" w:rsidRPr="00AF2ECC" w:rsidRDefault="00055F45" w:rsidP="0017176A">
            <w:pPr>
              <w:pStyle w:val="Caption"/>
              <w:spacing w:before="60" w:line="360" w:lineRule="auto"/>
              <w:ind w:left="-120"/>
              <w:jc w:val="right"/>
              <w:rPr>
                <w:rFonts w:cs="Arial"/>
                <w:b w:val="0"/>
                <w:bCs w:val="0"/>
                <w:sz w:val="19"/>
                <w:szCs w:val="19"/>
                <w:lang w:bidi="ar-SA"/>
              </w:rPr>
            </w:pPr>
          </w:p>
        </w:tc>
        <w:tc>
          <w:tcPr>
            <w:tcW w:w="270" w:type="dxa"/>
          </w:tcPr>
          <w:p w14:paraId="530E4AC0" w14:textId="77777777" w:rsidR="00055F45" w:rsidRPr="00AF2ECC" w:rsidRDefault="00055F45" w:rsidP="0017176A">
            <w:pPr>
              <w:pStyle w:val="Caption"/>
              <w:spacing w:before="60" w:line="360" w:lineRule="auto"/>
              <w:ind w:left="-120"/>
              <w:jc w:val="right"/>
              <w:rPr>
                <w:rFonts w:cs="Arial"/>
                <w:b w:val="0"/>
                <w:bCs w:val="0"/>
                <w:sz w:val="19"/>
                <w:szCs w:val="19"/>
                <w:lang w:bidi="ar-SA"/>
              </w:rPr>
            </w:pPr>
          </w:p>
        </w:tc>
        <w:tc>
          <w:tcPr>
            <w:tcW w:w="1260" w:type="dxa"/>
          </w:tcPr>
          <w:p w14:paraId="665699DD" w14:textId="77777777" w:rsidR="00055F45" w:rsidRPr="00AF2ECC" w:rsidRDefault="00055F45" w:rsidP="0017176A">
            <w:pPr>
              <w:pStyle w:val="Caption"/>
              <w:spacing w:before="60" w:line="360" w:lineRule="auto"/>
              <w:ind w:left="-120"/>
              <w:jc w:val="right"/>
              <w:rPr>
                <w:rFonts w:cs="Arial"/>
                <w:b w:val="0"/>
                <w:bCs w:val="0"/>
                <w:sz w:val="19"/>
                <w:szCs w:val="19"/>
                <w:lang w:bidi="ar-SA"/>
              </w:rPr>
            </w:pPr>
          </w:p>
        </w:tc>
        <w:tc>
          <w:tcPr>
            <w:tcW w:w="270" w:type="dxa"/>
          </w:tcPr>
          <w:p w14:paraId="2359A5A1" w14:textId="77777777" w:rsidR="00055F45" w:rsidRPr="00AF2ECC" w:rsidRDefault="00055F45" w:rsidP="0017176A">
            <w:pPr>
              <w:pStyle w:val="Caption"/>
              <w:spacing w:before="60" w:line="360" w:lineRule="auto"/>
              <w:ind w:left="-120"/>
              <w:jc w:val="right"/>
              <w:rPr>
                <w:rFonts w:cs="Arial"/>
                <w:b w:val="0"/>
                <w:bCs w:val="0"/>
                <w:sz w:val="19"/>
                <w:szCs w:val="19"/>
                <w:lang w:bidi="ar-SA"/>
              </w:rPr>
            </w:pPr>
          </w:p>
        </w:tc>
        <w:tc>
          <w:tcPr>
            <w:tcW w:w="1170" w:type="dxa"/>
            <w:tcBorders>
              <w:top w:val="single" w:sz="2" w:space="0" w:color="auto"/>
            </w:tcBorders>
          </w:tcPr>
          <w:p w14:paraId="4133CC02" w14:textId="77777777" w:rsidR="00055F45" w:rsidRPr="00AF2ECC" w:rsidRDefault="00055F45" w:rsidP="0017176A">
            <w:pPr>
              <w:pStyle w:val="Caption"/>
              <w:spacing w:before="60" w:line="360" w:lineRule="auto"/>
              <w:jc w:val="right"/>
              <w:rPr>
                <w:rFonts w:cs="Arial"/>
                <w:b w:val="0"/>
                <w:bCs w:val="0"/>
                <w:sz w:val="19"/>
                <w:szCs w:val="19"/>
                <w:lang w:bidi="ar-SA"/>
              </w:rPr>
            </w:pPr>
          </w:p>
        </w:tc>
        <w:tc>
          <w:tcPr>
            <w:tcW w:w="270" w:type="dxa"/>
          </w:tcPr>
          <w:p w14:paraId="7B263D3E" w14:textId="77777777" w:rsidR="00055F45" w:rsidRPr="00AF2ECC" w:rsidRDefault="00055F45" w:rsidP="0017176A">
            <w:pPr>
              <w:pStyle w:val="Caption"/>
              <w:spacing w:before="60" w:line="360" w:lineRule="auto"/>
              <w:jc w:val="right"/>
              <w:rPr>
                <w:rFonts w:cs="Arial"/>
                <w:b w:val="0"/>
                <w:bCs w:val="0"/>
                <w:sz w:val="19"/>
                <w:szCs w:val="19"/>
                <w:lang w:bidi="ar-SA"/>
              </w:rPr>
            </w:pPr>
          </w:p>
        </w:tc>
        <w:tc>
          <w:tcPr>
            <w:tcW w:w="1164" w:type="dxa"/>
            <w:tcBorders>
              <w:top w:val="single" w:sz="4" w:space="0" w:color="auto"/>
            </w:tcBorders>
            <w:vAlign w:val="center"/>
          </w:tcPr>
          <w:p w14:paraId="05086F89" w14:textId="77777777" w:rsidR="00055F45" w:rsidRPr="00AF2ECC" w:rsidRDefault="00055F45" w:rsidP="0017176A">
            <w:pPr>
              <w:pStyle w:val="Caption"/>
              <w:spacing w:before="60" w:line="360" w:lineRule="auto"/>
              <w:jc w:val="right"/>
              <w:rPr>
                <w:rFonts w:cs="Arial"/>
                <w:b w:val="0"/>
                <w:bCs w:val="0"/>
                <w:sz w:val="19"/>
                <w:szCs w:val="19"/>
                <w:lang w:bidi="ar-SA"/>
              </w:rPr>
            </w:pPr>
          </w:p>
        </w:tc>
      </w:tr>
      <w:tr w:rsidR="00055F45" w:rsidRPr="00AF2ECC" w14:paraId="36A57BA1" w14:textId="77777777" w:rsidTr="0017176A">
        <w:trPr>
          <w:trHeight w:val="284"/>
        </w:trPr>
        <w:tc>
          <w:tcPr>
            <w:tcW w:w="3216" w:type="dxa"/>
            <w:vAlign w:val="center"/>
          </w:tcPr>
          <w:p w14:paraId="614971E8" w14:textId="77777777" w:rsidR="00055F45" w:rsidRPr="00AF2ECC" w:rsidRDefault="00055F45" w:rsidP="0017176A">
            <w:pPr>
              <w:spacing w:before="60" w:line="360" w:lineRule="auto"/>
              <w:ind w:left="72" w:right="62"/>
              <w:rPr>
                <w:rFonts w:ascii="Arial" w:hAnsi="Arial" w:cs="Arial"/>
                <w:sz w:val="19"/>
                <w:szCs w:val="19"/>
                <w:rtl/>
                <w:cs/>
                <w:lang w:eastAsia="en-US"/>
              </w:rPr>
            </w:pPr>
            <w:r w:rsidRPr="00AF2ECC">
              <w:rPr>
                <w:rFonts w:ascii="Arial" w:hAnsi="Arial" w:cs="Arial"/>
                <w:sz w:val="19"/>
                <w:szCs w:val="19"/>
                <w:lang w:eastAsia="en-US" w:bidi="ar-SA"/>
              </w:rPr>
              <w:t>Short-term investment</w:t>
            </w:r>
          </w:p>
        </w:tc>
        <w:tc>
          <w:tcPr>
            <w:tcW w:w="1350" w:type="dxa"/>
          </w:tcPr>
          <w:p w14:paraId="59A3ACC4" w14:textId="3ABF9DDB" w:rsidR="00055F45" w:rsidRPr="00AF2ECC" w:rsidRDefault="00F12D8C" w:rsidP="00F12D8C">
            <w:pPr>
              <w:tabs>
                <w:tab w:val="left" w:pos="900"/>
                <w:tab w:val="left" w:pos="1440"/>
                <w:tab w:val="left" w:pos="2520"/>
                <w:tab w:val="right" w:pos="5400"/>
                <w:tab w:val="right" w:pos="6660"/>
                <w:tab w:val="right" w:pos="7920"/>
                <w:tab w:val="right" w:pos="9180"/>
                <w:tab w:val="right" w:pos="10890"/>
              </w:tabs>
              <w:spacing w:before="60" w:line="360" w:lineRule="auto"/>
              <w:ind w:left="-120"/>
              <w:jc w:val="right"/>
              <w:rPr>
                <w:rFonts w:ascii="Arial" w:hAnsi="Arial" w:cs="Arial"/>
                <w:sz w:val="19"/>
                <w:szCs w:val="19"/>
                <w:lang w:eastAsia="en-US" w:bidi="ar-SA"/>
              </w:rPr>
            </w:pPr>
            <w:r w:rsidRPr="00AF2ECC">
              <w:rPr>
                <w:rFonts w:ascii="Arial" w:hAnsi="Arial" w:cs="Arial"/>
                <w:sz w:val="19"/>
                <w:szCs w:val="19"/>
                <w:lang w:eastAsia="en-US" w:bidi="ar-SA"/>
              </w:rPr>
              <w:t>663,281</w:t>
            </w:r>
          </w:p>
        </w:tc>
        <w:tc>
          <w:tcPr>
            <w:tcW w:w="270" w:type="dxa"/>
          </w:tcPr>
          <w:p w14:paraId="7727D316" w14:textId="77777777" w:rsidR="00055F45" w:rsidRPr="00AF2ECC" w:rsidRDefault="00055F45" w:rsidP="0017176A">
            <w:pPr>
              <w:tabs>
                <w:tab w:val="left" w:pos="900"/>
                <w:tab w:val="left" w:pos="1440"/>
                <w:tab w:val="left" w:pos="2520"/>
                <w:tab w:val="right" w:pos="5400"/>
                <w:tab w:val="right" w:pos="6660"/>
                <w:tab w:val="right" w:pos="7920"/>
                <w:tab w:val="right" w:pos="9180"/>
                <w:tab w:val="right" w:pos="10890"/>
              </w:tabs>
              <w:spacing w:before="60" w:line="360" w:lineRule="auto"/>
              <w:ind w:left="-120"/>
              <w:jc w:val="right"/>
              <w:rPr>
                <w:rFonts w:ascii="Arial" w:hAnsi="Arial" w:cs="Arial"/>
                <w:sz w:val="19"/>
                <w:szCs w:val="19"/>
                <w:lang w:eastAsia="en-US" w:bidi="ar-SA"/>
              </w:rPr>
            </w:pPr>
          </w:p>
        </w:tc>
        <w:tc>
          <w:tcPr>
            <w:tcW w:w="1260" w:type="dxa"/>
          </w:tcPr>
          <w:p w14:paraId="4DD9E4CF" w14:textId="7848CE22" w:rsidR="00055F45" w:rsidRPr="00AF2ECC" w:rsidRDefault="00F12D8C" w:rsidP="00F12D8C">
            <w:pPr>
              <w:tabs>
                <w:tab w:val="left" w:pos="900"/>
                <w:tab w:val="left" w:pos="1440"/>
                <w:tab w:val="left" w:pos="2520"/>
                <w:tab w:val="right" w:pos="5400"/>
                <w:tab w:val="right" w:pos="6660"/>
                <w:tab w:val="right" w:pos="7920"/>
                <w:tab w:val="right" w:pos="9180"/>
                <w:tab w:val="right" w:pos="10890"/>
              </w:tabs>
              <w:spacing w:before="60" w:line="360" w:lineRule="auto"/>
              <w:ind w:left="-120"/>
              <w:jc w:val="center"/>
              <w:rPr>
                <w:rFonts w:ascii="Arial" w:hAnsi="Arial" w:cs="Arial"/>
                <w:sz w:val="19"/>
                <w:szCs w:val="19"/>
                <w:lang w:eastAsia="en-US" w:bidi="ar-SA"/>
              </w:rPr>
            </w:pPr>
            <w:r w:rsidRPr="00AF2ECC">
              <w:rPr>
                <w:rFonts w:ascii="Arial" w:hAnsi="Arial" w:cs="Arial"/>
                <w:sz w:val="19"/>
                <w:szCs w:val="19"/>
                <w:lang w:eastAsia="en-US" w:bidi="ar-SA"/>
              </w:rPr>
              <w:t xml:space="preserve">         -</w:t>
            </w:r>
          </w:p>
        </w:tc>
        <w:tc>
          <w:tcPr>
            <w:tcW w:w="270" w:type="dxa"/>
          </w:tcPr>
          <w:p w14:paraId="3B2BAFBE" w14:textId="77777777" w:rsidR="00055F45" w:rsidRPr="00AF2ECC" w:rsidRDefault="00055F45" w:rsidP="0017176A">
            <w:pPr>
              <w:tabs>
                <w:tab w:val="left" w:pos="900"/>
                <w:tab w:val="left" w:pos="1440"/>
                <w:tab w:val="left" w:pos="2520"/>
                <w:tab w:val="right" w:pos="5400"/>
                <w:tab w:val="right" w:pos="6660"/>
                <w:tab w:val="right" w:pos="7920"/>
                <w:tab w:val="right" w:pos="9180"/>
                <w:tab w:val="right" w:pos="10890"/>
              </w:tabs>
              <w:spacing w:before="60" w:line="360" w:lineRule="auto"/>
              <w:ind w:left="-120"/>
              <w:jc w:val="right"/>
              <w:rPr>
                <w:rFonts w:ascii="Arial" w:hAnsi="Arial" w:cs="Arial"/>
                <w:sz w:val="19"/>
                <w:szCs w:val="19"/>
                <w:lang w:eastAsia="en-US" w:bidi="ar-SA"/>
              </w:rPr>
            </w:pPr>
          </w:p>
        </w:tc>
        <w:tc>
          <w:tcPr>
            <w:tcW w:w="1170" w:type="dxa"/>
          </w:tcPr>
          <w:p w14:paraId="1601DDFF" w14:textId="77777777" w:rsidR="00055F45" w:rsidRPr="00AF2ECC" w:rsidRDefault="00055F45" w:rsidP="0017176A">
            <w:pPr>
              <w:tabs>
                <w:tab w:val="left" w:pos="675"/>
                <w:tab w:val="left" w:pos="2520"/>
                <w:tab w:val="right" w:pos="5400"/>
                <w:tab w:val="right" w:pos="6660"/>
                <w:tab w:val="right" w:pos="7920"/>
                <w:tab w:val="right" w:pos="9180"/>
                <w:tab w:val="right" w:pos="10890"/>
              </w:tabs>
              <w:spacing w:before="60" w:line="360" w:lineRule="auto"/>
              <w:jc w:val="center"/>
              <w:rPr>
                <w:rFonts w:ascii="Arial" w:hAnsi="Arial" w:cs="Arial"/>
                <w:sz w:val="19"/>
                <w:szCs w:val="19"/>
                <w:cs/>
                <w:lang w:eastAsia="en-US"/>
              </w:rPr>
            </w:pPr>
            <w:r w:rsidRPr="00AF2ECC">
              <w:rPr>
                <w:rFonts w:ascii="Arial" w:hAnsi="Arial" w:cs="Arial"/>
                <w:sz w:val="19"/>
                <w:szCs w:val="19"/>
                <w:lang w:eastAsia="en-US" w:bidi="ar-SA"/>
              </w:rPr>
              <w:t xml:space="preserve">          -</w:t>
            </w:r>
          </w:p>
        </w:tc>
        <w:tc>
          <w:tcPr>
            <w:tcW w:w="270" w:type="dxa"/>
          </w:tcPr>
          <w:p w14:paraId="60AE4E89" w14:textId="77777777" w:rsidR="00055F45" w:rsidRPr="00AF2ECC" w:rsidRDefault="00055F45" w:rsidP="0017176A">
            <w:pPr>
              <w:tabs>
                <w:tab w:val="left" w:pos="900"/>
                <w:tab w:val="left" w:pos="1440"/>
                <w:tab w:val="left" w:pos="2520"/>
                <w:tab w:val="right" w:pos="5400"/>
                <w:tab w:val="right" w:pos="6660"/>
                <w:tab w:val="right" w:pos="7920"/>
                <w:tab w:val="right" w:pos="9180"/>
                <w:tab w:val="right" w:pos="10890"/>
              </w:tabs>
              <w:spacing w:before="60" w:line="360" w:lineRule="auto"/>
              <w:jc w:val="right"/>
              <w:rPr>
                <w:rFonts w:ascii="Arial" w:hAnsi="Arial" w:cs="Arial"/>
                <w:sz w:val="19"/>
                <w:szCs w:val="19"/>
                <w:lang w:eastAsia="en-US" w:bidi="ar-SA"/>
              </w:rPr>
            </w:pPr>
          </w:p>
        </w:tc>
        <w:tc>
          <w:tcPr>
            <w:tcW w:w="1164" w:type="dxa"/>
          </w:tcPr>
          <w:p w14:paraId="1A07C1E0" w14:textId="77777777" w:rsidR="00055F45" w:rsidRPr="00AF2ECC" w:rsidRDefault="00055F45" w:rsidP="0017176A">
            <w:pPr>
              <w:tabs>
                <w:tab w:val="left" w:pos="900"/>
                <w:tab w:val="left" w:pos="1440"/>
                <w:tab w:val="left" w:pos="2520"/>
                <w:tab w:val="right" w:pos="5400"/>
                <w:tab w:val="right" w:pos="6660"/>
                <w:tab w:val="right" w:pos="7920"/>
                <w:tab w:val="right" w:pos="9180"/>
                <w:tab w:val="right" w:pos="10890"/>
              </w:tabs>
              <w:spacing w:before="60" w:line="360" w:lineRule="auto"/>
              <w:ind w:left="-120"/>
              <w:jc w:val="right"/>
              <w:rPr>
                <w:rFonts w:ascii="Arial" w:hAnsi="Arial" w:cs="Arial"/>
                <w:sz w:val="19"/>
                <w:szCs w:val="19"/>
                <w:lang w:eastAsia="en-US" w:bidi="ar-SA"/>
              </w:rPr>
            </w:pPr>
            <w:r w:rsidRPr="00AF2ECC">
              <w:rPr>
                <w:rFonts w:ascii="Arial" w:hAnsi="Arial" w:cs="Arial"/>
                <w:sz w:val="19"/>
                <w:szCs w:val="19"/>
                <w:lang w:eastAsia="en-US" w:bidi="ar-SA"/>
              </w:rPr>
              <w:t>663,281</w:t>
            </w:r>
          </w:p>
        </w:tc>
      </w:tr>
      <w:tr w:rsidR="00055F45" w:rsidRPr="00AF2ECC" w14:paraId="60314FA9" w14:textId="77777777" w:rsidTr="0017176A">
        <w:trPr>
          <w:trHeight w:val="284"/>
        </w:trPr>
        <w:tc>
          <w:tcPr>
            <w:tcW w:w="3216" w:type="dxa"/>
            <w:vAlign w:val="center"/>
          </w:tcPr>
          <w:p w14:paraId="05848D62" w14:textId="77777777" w:rsidR="00055F45" w:rsidRPr="00AF2ECC" w:rsidRDefault="00055F45" w:rsidP="0017176A">
            <w:pPr>
              <w:spacing w:before="60" w:line="360" w:lineRule="auto"/>
              <w:ind w:left="72" w:right="62"/>
              <w:rPr>
                <w:rFonts w:ascii="Arial" w:hAnsi="Arial" w:cs="Arial"/>
                <w:sz w:val="19"/>
                <w:szCs w:val="19"/>
                <w:lang w:eastAsia="en-US" w:bidi="ar-SA"/>
              </w:rPr>
            </w:pPr>
            <w:r w:rsidRPr="00AF2ECC">
              <w:rPr>
                <w:rFonts w:ascii="Arial" w:hAnsi="Arial" w:cs="Arial"/>
                <w:sz w:val="19"/>
                <w:szCs w:val="19"/>
                <w:lang w:eastAsia="en-US" w:bidi="ar-SA"/>
              </w:rPr>
              <w:t>Investment property </w:t>
            </w:r>
          </w:p>
        </w:tc>
        <w:tc>
          <w:tcPr>
            <w:tcW w:w="1350" w:type="dxa"/>
          </w:tcPr>
          <w:p w14:paraId="49309D6D" w14:textId="77777777" w:rsidR="00055F45" w:rsidRPr="00AF2ECC" w:rsidRDefault="00055F45" w:rsidP="0017176A">
            <w:pPr>
              <w:tabs>
                <w:tab w:val="left" w:pos="900"/>
                <w:tab w:val="left" w:pos="1440"/>
                <w:tab w:val="left" w:pos="2520"/>
                <w:tab w:val="right" w:pos="5400"/>
                <w:tab w:val="right" w:pos="6660"/>
                <w:tab w:val="right" w:pos="7920"/>
                <w:tab w:val="right" w:pos="9180"/>
                <w:tab w:val="right" w:pos="10890"/>
              </w:tabs>
              <w:spacing w:before="60" w:line="360" w:lineRule="auto"/>
              <w:ind w:left="-120"/>
              <w:jc w:val="center"/>
              <w:rPr>
                <w:rFonts w:ascii="Arial" w:hAnsi="Arial" w:cs="Arial"/>
                <w:sz w:val="19"/>
                <w:szCs w:val="19"/>
                <w:lang w:eastAsia="en-US" w:bidi="ar-SA"/>
              </w:rPr>
            </w:pPr>
            <w:r w:rsidRPr="00AF2ECC">
              <w:rPr>
                <w:rFonts w:ascii="Arial" w:hAnsi="Arial" w:cs="Arial"/>
                <w:sz w:val="19"/>
                <w:szCs w:val="19"/>
                <w:lang w:eastAsia="en-US" w:bidi="ar-SA"/>
              </w:rPr>
              <w:t xml:space="preserve">              -</w:t>
            </w:r>
          </w:p>
        </w:tc>
        <w:tc>
          <w:tcPr>
            <w:tcW w:w="270" w:type="dxa"/>
          </w:tcPr>
          <w:p w14:paraId="69143A9B" w14:textId="77777777" w:rsidR="00055F45" w:rsidRPr="00AF2ECC" w:rsidRDefault="00055F45" w:rsidP="0017176A">
            <w:pPr>
              <w:tabs>
                <w:tab w:val="left" w:pos="900"/>
                <w:tab w:val="left" w:pos="1440"/>
                <w:tab w:val="left" w:pos="2520"/>
                <w:tab w:val="right" w:pos="5400"/>
                <w:tab w:val="right" w:pos="6660"/>
                <w:tab w:val="right" w:pos="7920"/>
                <w:tab w:val="right" w:pos="9180"/>
                <w:tab w:val="right" w:pos="10890"/>
              </w:tabs>
              <w:spacing w:before="60" w:line="360" w:lineRule="auto"/>
              <w:ind w:left="-120"/>
              <w:jc w:val="right"/>
              <w:rPr>
                <w:rFonts w:ascii="Arial" w:hAnsi="Arial" w:cs="Arial"/>
                <w:sz w:val="19"/>
                <w:szCs w:val="19"/>
                <w:lang w:eastAsia="en-US" w:bidi="ar-SA"/>
              </w:rPr>
            </w:pPr>
          </w:p>
        </w:tc>
        <w:tc>
          <w:tcPr>
            <w:tcW w:w="1260" w:type="dxa"/>
          </w:tcPr>
          <w:p w14:paraId="48194E9C" w14:textId="77777777" w:rsidR="00055F45" w:rsidRPr="00AF2ECC" w:rsidRDefault="00055F45" w:rsidP="0017176A">
            <w:pPr>
              <w:tabs>
                <w:tab w:val="left" w:pos="900"/>
                <w:tab w:val="left" w:pos="1440"/>
                <w:tab w:val="left" w:pos="2520"/>
                <w:tab w:val="right" w:pos="5400"/>
                <w:tab w:val="right" w:pos="6660"/>
                <w:tab w:val="right" w:pos="7920"/>
                <w:tab w:val="right" w:pos="9180"/>
                <w:tab w:val="right" w:pos="10890"/>
              </w:tabs>
              <w:spacing w:before="60" w:line="360" w:lineRule="auto"/>
              <w:ind w:left="-120"/>
              <w:jc w:val="right"/>
              <w:rPr>
                <w:rFonts w:ascii="Arial" w:hAnsi="Arial" w:cs="Arial"/>
                <w:sz w:val="19"/>
                <w:szCs w:val="19"/>
                <w:lang w:eastAsia="en-US" w:bidi="ar-SA"/>
              </w:rPr>
            </w:pPr>
            <w:r w:rsidRPr="00AF2ECC">
              <w:rPr>
                <w:rFonts w:ascii="Arial" w:hAnsi="Arial" w:cs="Arial"/>
                <w:sz w:val="19"/>
                <w:szCs w:val="19"/>
                <w:lang w:eastAsia="en-US" w:bidi="ar-SA"/>
              </w:rPr>
              <w:t>61,766</w:t>
            </w:r>
          </w:p>
        </w:tc>
        <w:tc>
          <w:tcPr>
            <w:tcW w:w="270" w:type="dxa"/>
          </w:tcPr>
          <w:p w14:paraId="0DE98BA5" w14:textId="77777777" w:rsidR="00055F45" w:rsidRPr="00AF2ECC" w:rsidRDefault="00055F45" w:rsidP="0017176A">
            <w:pPr>
              <w:tabs>
                <w:tab w:val="left" w:pos="900"/>
                <w:tab w:val="left" w:pos="1440"/>
                <w:tab w:val="left" w:pos="2520"/>
                <w:tab w:val="right" w:pos="5400"/>
                <w:tab w:val="right" w:pos="6660"/>
                <w:tab w:val="right" w:pos="7920"/>
                <w:tab w:val="right" w:pos="9180"/>
                <w:tab w:val="right" w:pos="10890"/>
              </w:tabs>
              <w:spacing w:before="60" w:line="360" w:lineRule="auto"/>
              <w:ind w:left="-120"/>
              <w:jc w:val="right"/>
              <w:rPr>
                <w:rFonts w:ascii="Arial" w:hAnsi="Arial" w:cs="Arial"/>
                <w:sz w:val="19"/>
                <w:szCs w:val="19"/>
                <w:lang w:eastAsia="en-US" w:bidi="ar-SA"/>
              </w:rPr>
            </w:pPr>
          </w:p>
        </w:tc>
        <w:tc>
          <w:tcPr>
            <w:tcW w:w="1170" w:type="dxa"/>
          </w:tcPr>
          <w:p w14:paraId="539EEBAB" w14:textId="77777777" w:rsidR="00055F45" w:rsidRPr="00AF2ECC" w:rsidRDefault="00055F45" w:rsidP="0017176A">
            <w:pPr>
              <w:tabs>
                <w:tab w:val="left" w:pos="2520"/>
                <w:tab w:val="right" w:pos="5400"/>
                <w:tab w:val="right" w:pos="6660"/>
                <w:tab w:val="right" w:pos="7920"/>
                <w:tab w:val="right" w:pos="9180"/>
                <w:tab w:val="right" w:pos="10890"/>
              </w:tabs>
              <w:spacing w:before="60" w:line="360" w:lineRule="auto"/>
              <w:jc w:val="center"/>
              <w:rPr>
                <w:rFonts w:ascii="Arial" w:hAnsi="Arial" w:cs="Arial"/>
                <w:sz w:val="19"/>
                <w:szCs w:val="19"/>
                <w:cs/>
                <w:lang w:eastAsia="en-US"/>
              </w:rPr>
            </w:pPr>
            <w:r w:rsidRPr="00AF2ECC">
              <w:rPr>
                <w:rFonts w:ascii="Arial" w:hAnsi="Arial" w:cs="Arial"/>
                <w:sz w:val="19"/>
                <w:szCs w:val="19"/>
                <w:lang w:eastAsia="en-US" w:bidi="ar-SA"/>
              </w:rPr>
              <w:t xml:space="preserve">          -</w:t>
            </w:r>
          </w:p>
        </w:tc>
        <w:tc>
          <w:tcPr>
            <w:tcW w:w="270" w:type="dxa"/>
          </w:tcPr>
          <w:p w14:paraId="12C3D7D7" w14:textId="77777777" w:rsidR="00055F45" w:rsidRPr="00AF2ECC" w:rsidRDefault="00055F45" w:rsidP="0017176A">
            <w:pPr>
              <w:tabs>
                <w:tab w:val="left" w:pos="900"/>
                <w:tab w:val="left" w:pos="1440"/>
                <w:tab w:val="left" w:pos="2520"/>
                <w:tab w:val="right" w:pos="5400"/>
                <w:tab w:val="right" w:pos="6660"/>
                <w:tab w:val="right" w:pos="7920"/>
                <w:tab w:val="right" w:pos="9180"/>
                <w:tab w:val="right" w:pos="10890"/>
              </w:tabs>
              <w:spacing w:before="60" w:line="360" w:lineRule="auto"/>
              <w:jc w:val="right"/>
              <w:rPr>
                <w:rFonts w:ascii="Arial" w:hAnsi="Arial" w:cs="Arial"/>
                <w:sz w:val="19"/>
                <w:szCs w:val="19"/>
                <w:lang w:eastAsia="en-US" w:bidi="ar-SA"/>
              </w:rPr>
            </w:pPr>
          </w:p>
        </w:tc>
        <w:tc>
          <w:tcPr>
            <w:tcW w:w="1164" w:type="dxa"/>
          </w:tcPr>
          <w:p w14:paraId="7E3C08FA" w14:textId="77777777" w:rsidR="00055F45" w:rsidRPr="00AF2ECC" w:rsidRDefault="00055F45" w:rsidP="0017176A">
            <w:pPr>
              <w:tabs>
                <w:tab w:val="left" w:pos="900"/>
                <w:tab w:val="left" w:pos="1440"/>
                <w:tab w:val="left" w:pos="2520"/>
                <w:tab w:val="right" w:pos="5400"/>
                <w:tab w:val="right" w:pos="6660"/>
                <w:tab w:val="right" w:pos="7920"/>
                <w:tab w:val="right" w:pos="9180"/>
                <w:tab w:val="right" w:pos="10890"/>
              </w:tabs>
              <w:spacing w:before="60" w:line="360" w:lineRule="auto"/>
              <w:ind w:left="-120"/>
              <w:jc w:val="right"/>
              <w:rPr>
                <w:rFonts w:ascii="Arial" w:hAnsi="Arial" w:cs="Arial"/>
                <w:sz w:val="19"/>
                <w:szCs w:val="19"/>
                <w:lang w:eastAsia="en-US" w:bidi="ar-SA"/>
              </w:rPr>
            </w:pPr>
            <w:r w:rsidRPr="00AF2ECC">
              <w:rPr>
                <w:rFonts w:ascii="Arial" w:hAnsi="Arial" w:cs="Arial"/>
                <w:sz w:val="19"/>
                <w:szCs w:val="19"/>
                <w:lang w:eastAsia="en-US" w:bidi="ar-SA"/>
              </w:rPr>
              <w:t>61,766</w:t>
            </w:r>
          </w:p>
        </w:tc>
      </w:tr>
    </w:tbl>
    <w:p w14:paraId="3891C7F8" w14:textId="77777777" w:rsidR="004C42F7" w:rsidRPr="00AF2ECC" w:rsidRDefault="004C42F7" w:rsidP="00D6042F">
      <w:pPr>
        <w:pStyle w:val="BodyTextIndent3"/>
        <w:tabs>
          <w:tab w:val="left" w:pos="360"/>
        </w:tabs>
        <w:spacing w:line="360" w:lineRule="auto"/>
        <w:ind w:left="360" w:firstLine="0"/>
        <w:rPr>
          <w:rFonts w:ascii="Arial" w:hAnsi="Arial" w:cs="Arial"/>
          <w:sz w:val="19"/>
          <w:szCs w:val="19"/>
        </w:rPr>
      </w:pPr>
    </w:p>
    <w:p w14:paraId="1523A2AF" w14:textId="13C66269" w:rsidR="004F3085" w:rsidRPr="00AF2ECC" w:rsidRDefault="00D6042F" w:rsidP="007855AE">
      <w:pPr>
        <w:pStyle w:val="BodyTextIndent3"/>
        <w:tabs>
          <w:tab w:val="left" w:pos="360"/>
        </w:tabs>
        <w:spacing w:line="360" w:lineRule="auto"/>
        <w:ind w:left="360" w:firstLine="0"/>
        <w:rPr>
          <w:rFonts w:ascii="Arial" w:hAnsi="Arial" w:cs="Arial"/>
          <w:sz w:val="19"/>
          <w:szCs w:val="19"/>
        </w:rPr>
      </w:pPr>
      <w:r w:rsidRPr="00AF2ECC">
        <w:rPr>
          <w:rFonts w:ascii="Arial" w:hAnsi="Arial" w:cs="Arial"/>
          <w:sz w:val="19"/>
          <w:szCs w:val="19"/>
        </w:rPr>
        <w:t xml:space="preserve">During the year, </w:t>
      </w:r>
      <w:r w:rsidR="008E0ADA" w:rsidRPr="00AF2ECC">
        <w:rPr>
          <w:rFonts w:ascii="Arial" w:hAnsi="Arial" w:cs="Arial"/>
          <w:sz w:val="19"/>
          <w:szCs w:val="19"/>
        </w:rPr>
        <w:t>there was no transfer within the fair value hi</w:t>
      </w:r>
      <w:r w:rsidR="007B022A" w:rsidRPr="00AF2ECC">
        <w:rPr>
          <w:rFonts w:ascii="Arial" w:hAnsi="Arial" w:cs="Arial"/>
          <w:sz w:val="19"/>
          <w:szCs w:val="19"/>
        </w:rPr>
        <w:t>erarchy.</w:t>
      </w:r>
    </w:p>
    <w:p w14:paraId="68F4A0B5" w14:textId="5DCF1BBC" w:rsidR="00CE073A" w:rsidRPr="00AF2ECC" w:rsidRDefault="00CE073A">
      <w:pPr>
        <w:rPr>
          <w:rFonts w:ascii="Arial" w:hAnsi="Arial" w:cs="Arial"/>
          <w:sz w:val="19"/>
          <w:szCs w:val="19"/>
          <w:lang w:eastAsia="en-US" w:bidi="ar-SA"/>
        </w:rPr>
      </w:pPr>
      <w:r w:rsidRPr="00AF2ECC">
        <w:rPr>
          <w:rFonts w:ascii="Arial" w:hAnsi="Arial" w:cs="Arial"/>
          <w:sz w:val="19"/>
          <w:szCs w:val="19"/>
        </w:rPr>
        <w:br w:type="page"/>
      </w:r>
    </w:p>
    <w:p w14:paraId="5D2F65F8" w14:textId="311698B5" w:rsidR="009E5006" w:rsidRPr="00AF2ECC" w:rsidRDefault="009E5006" w:rsidP="00DF3474">
      <w:pPr>
        <w:pStyle w:val="BodyTextIndent3"/>
        <w:numPr>
          <w:ilvl w:val="0"/>
          <w:numId w:val="6"/>
        </w:numPr>
        <w:tabs>
          <w:tab w:val="left" w:pos="900"/>
        </w:tabs>
        <w:spacing w:line="360" w:lineRule="auto"/>
        <w:jc w:val="left"/>
        <w:rPr>
          <w:rFonts w:ascii="Arial" w:hAnsi="Arial" w:cs="Arial"/>
          <w:b/>
          <w:bCs/>
          <w:sz w:val="19"/>
          <w:szCs w:val="19"/>
          <w:lang w:val="en-GB"/>
        </w:rPr>
      </w:pPr>
      <w:r w:rsidRPr="00AF2ECC">
        <w:rPr>
          <w:rFonts w:ascii="Arial" w:hAnsi="Arial" w:cs="Arial"/>
          <w:b/>
          <w:bCs/>
          <w:caps/>
          <w:sz w:val="19"/>
          <w:szCs w:val="19"/>
        </w:rPr>
        <w:lastRenderedPageBreak/>
        <w:t>RECONCILIATION</w:t>
      </w:r>
      <w:r w:rsidRPr="00AF2ECC">
        <w:rPr>
          <w:rFonts w:ascii="Arial" w:hAnsi="Arial" w:cs="Arial"/>
          <w:b/>
          <w:bCs/>
          <w:sz w:val="19"/>
          <w:szCs w:val="19"/>
          <w:lang w:val="en-GB"/>
        </w:rPr>
        <w:t xml:space="preserve"> OF LIABILITIES ARISING FROM FINANCING ACTIVITIES</w:t>
      </w:r>
    </w:p>
    <w:p w14:paraId="7E67B9E0" w14:textId="77777777" w:rsidR="009E5006" w:rsidRPr="00AF2ECC" w:rsidRDefault="009E5006" w:rsidP="009E5006">
      <w:pPr>
        <w:pStyle w:val="BodyTextIndent3"/>
        <w:spacing w:line="360" w:lineRule="auto"/>
        <w:ind w:left="0" w:firstLine="0"/>
        <w:rPr>
          <w:rFonts w:ascii="Arial" w:eastAsia="Arial" w:hAnsi="Arial" w:cs="Arial"/>
          <w:sz w:val="19"/>
          <w:szCs w:val="19"/>
          <w:u w:val="single"/>
          <w:lang w:val="en-GB"/>
        </w:rPr>
      </w:pPr>
    </w:p>
    <w:p w14:paraId="6C52BDF5" w14:textId="77777777" w:rsidR="009E5006" w:rsidRPr="00AF2ECC" w:rsidRDefault="009E5006" w:rsidP="009E5006">
      <w:pPr>
        <w:spacing w:line="360" w:lineRule="auto"/>
        <w:ind w:left="378"/>
        <w:jc w:val="thaiDistribute"/>
        <w:rPr>
          <w:rFonts w:ascii="Arial" w:hAnsi="Arial" w:cs="Arial"/>
          <w:color w:val="000000" w:themeColor="text1"/>
          <w:sz w:val="19"/>
          <w:szCs w:val="19"/>
          <w:lang w:bidi="ar-SA"/>
        </w:rPr>
      </w:pPr>
      <w:r w:rsidRPr="00AF2ECC">
        <w:rPr>
          <w:rFonts w:ascii="Arial" w:hAnsi="Arial" w:cs="Arial"/>
          <w:color w:val="000000" w:themeColor="text1"/>
          <w:sz w:val="19"/>
          <w:szCs w:val="19"/>
          <w:lang w:bidi="ar-SA"/>
        </w:rPr>
        <w:t xml:space="preserve">The changes in the </w:t>
      </w:r>
      <w:r w:rsidR="00BF468C" w:rsidRPr="00AF2ECC">
        <w:rPr>
          <w:rFonts w:ascii="Arial" w:hAnsi="Arial" w:cs="Arial"/>
          <w:color w:val="000000" w:themeColor="text1"/>
          <w:sz w:val="19"/>
          <w:szCs w:val="19"/>
        </w:rPr>
        <w:t>C</w:t>
      </w:r>
      <w:r w:rsidRPr="00AF2ECC">
        <w:rPr>
          <w:rFonts w:ascii="Arial" w:hAnsi="Arial" w:cs="Arial"/>
          <w:color w:val="000000" w:themeColor="text1"/>
          <w:sz w:val="19"/>
          <w:szCs w:val="19"/>
          <w:lang w:bidi="ar-SA"/>
        </w:rPr>
        <w:t>ompany’s liabilities arising from financing activities can be classified as follows:</w:t>
      </w:r>
    </w:p>
    <w:p w14:paraId="3D4E5C4F" w14:textId="77777777" w:rsidR="00940B55" w:rsidRPr="00AF2ECC" w:rsidRDefault="00940B55" w:rsidP="009E5006">
      <w:pPr>
        <w:spacing w:line="360" w:lineRule="auto"/>
        <w:ind w:left="378"/>
        <w:jc w:val="thaiDistribute"/>
        <w:rPr>
          <w:rFonts w:ascii="Arial" w:hAnsi="Arial" w:cs="Arial"/>
          <w:color w:val="000000" w:themeColor="text1"/>
          <w:sz w:val="19"/>
          <w:szCs w:val="19"/>
          <w:lang w:bidi="ar-SA"/>
        </w:rPr>
      </w:pPr>
    </w:p>
    <w:tbl>
      <w:tblPr>
        <w:tblStyle w:val="TableGrid"/>
        <w:tblW w:w="8962"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59"/>
        <w:gridCol w:w="252"/>
        <w:gridCol w:w="1793"/>
        <w:gridCol w:w="253"/>
        <w:gridCol w:w="1779"/>
        <w:gridCol w:w="253"/>
        <w:gridCol w:w="1873"/>
      </w:tblGrid>
      <w:tr w:rsidR="00940B55" w:rsidRPr="00AF2ECC" w14:paraId="79C6D4FB" w14:textId="77777777" w:rsidTr="00B233DE">
        <w:tc>
          <w:tcPr>
            <w:tcW w:w="2759" w:type="dxa"/>
          </w:tcPr>
          <w:p w14:paraId="023829BB" w14:textId="77777777" w:rsidR="00940B55" w:rsidRPr="00AF2ECC" w:rsidRDefault="00940B55" w:rsidP="002F4B01">
            <w:pPr>
              <w:tabs>
                <w:tab w:val="num" w:pos="360"/>
                <w:tab w:val="left" w:pos="990"/>
              </w:tabs>
              <w:spacing w:before="60" w:after="30" w:line="276" w:lineRule="auto"/>
              <w:jc w:val="thaiDistribute"/>
              <w:rPr>
                <w:rFonts w:ascii="Arial" w:hAnsi="Arial" w:cs="Arial"/>
                <w:sz w:val="19"/>
                <w:szCs w:val="19"/>
                <w:lang w:val="en-GB"/>
              </w:rPr>
            </w:pPr>
          </w:p>
        </w:tc>
        <w:tc>
          <w:tcPr>
            <w:tcW w:w="252" w:type="dxa"/>
          </w:tcPr>
          <w:p w14:paraId="3FA5950B" w14:textId="77777777" w:rsidR="00940B55" w:rsidRPr="00AF2ECC" w:rsidRDefault="00940B55" w:rsidP="002F4B01">
            <w:pPr>
              <w:tabs>
                <w:tab w:val="num" w:pos="360"/>
                <w:tab w:val="left" w:pos="990"/>
              </w:tabs>
              <w:spacing w:before="60" w:after="30" w:line="276" w:lineRule="auto"/>
              <w:jc w:val="thaiDistribute"/>
              <w:rPr>
                <w:rFonts w:ascii="Arial" w:hAnsi="Arial" w:cs="Arial"/>
                <w:sz w:val="19"/>
                <w:szCs w:val="19"/>
                <w:lang w:val="en-GB"/>
              </w:rPr>
            </w:pPr>
          </w:p>
        </w:tc>
        <w:tc>
          <w:tcPr>
            <w:tcW w:w="5951" w:type="dxa"/>
            <w:gridSpan w:val="5"/>
            <w:tcBorders>
              <w:bottom w:val="single" w:sz="4" w:space="0" w:color="auto"/>
            </w:tcBorders>
          </w:tcPr>
          <w:p w14:paraId="4E53A3FC" w14:textId="77777777" w:rsidR="00940B55" w:rsidRPr="00AF2ECC" w:rsidRDefault="00940B55" w:rsidP="002F4B01">
            <w:pPr>
              <w:tabs>
                <w:tab w:val="num" w:pos="360"/>
                <w:tab w:val="left" w:pos="990"/>
              </w:tabs>
              <w:spacing w:before="60" w:after="30" w:line="276" w:lineRule="auto"/>
              <w:jc w:val="center"/>
              <w:rPr>
                <w:rFonts w:ascii="Arial" w:hAnsi="Arial" w:cs="Arial"/>
                <w:sz w:val="19"/>
                <w:szCs w:val="19"/>
                <w:lang w:val="en-GB"/>
              </w:rPr>
            </w:pPr>
            <w:r w:rsidRPr="00AF2ECC">
              <w:rPr>
                <w:rFonts w:ascii="Arial" w:hAnsi="Arial" w:cs="Arial"/>
                <w:sz w:val="19"/>
                <w:szCs w:val="19"/>
                <w:lang w:val="en-GB"/>
              </w:rPr>
              <w:t>Thousand Baht</w:t>
            </w:r>
          </w:p>
        </w:tc>
      </w:tr>
      <w:tr w:rsidR="00940B55" w:rsidRPr="00AF2ECC" w14:paraId="53C58D60" w14:textId="77777777" w:rsidTr="00B233DE">
        <w:tc>
          <w:tcPr>
            <w:tcW w:w="2759" w:type="dxa"/>
          </w:tcPr>
          <w:p w14:paraId="5BE5AA9A" w14:textId="77777777" w:rsidR="00940B55" w:rsidRPr="00AF2ECC" w:rsidRDefault="00940B55" w:rsidP="002F4B01">
            <w:pPr>
              <w:tabs>
                <w:tab w:val="num" w:pos="360"/>
                <w:tab w:val="left" w:pos="990"/>
              </w:tabs>
              <w:spacing w:before="60" w:after="30" w:line="276" w:lineRule="auto"/>
              <w:jc w:val="thaiDistribute"/>
              <w:rPr>
                <w:rFonts w:ascii="Arial" w:hAnsi="Arial" w:cs="Arial"/>
                <w:sz w:val="19"/>
                <w:szCs w:val="19"/>
                <w:lang w:val="en-GB"/>
              </w:rPr>
            </w:pPr>
          </w:p>
        </w:tc>
        <w:tc>
          <w:tcPr>
            <w:tcW w:w="252" w:type="dxa"/>
          </w:tcPr>
          <w:p w14:paraId="14CEB4E2" w14:textId="77777777" w:rsidR="00940B55" w:rsidRPr="00AF2ECC" w:rsidRDefault="00940B55" w:rsidP="002F4B01">
            <w:pPr>
              <w:tabs>
                <w:tab w:val="num" w:pos="360"/>
                <w:tab w:val="left" w:pos="990"/>
              </w:tabs>
              <w:spacing w:before="60" w:after="30" w:line="276" w:lineRule="auto"/>
              <w:jc w:val="thaiDistribute"/>
              <w:rPr>
                <w:rFonts w:ascii="Arial" w:hAnsi="Arial" w:cs="Arial"/>
                <w:sz w:val="19"/>
                <w:szCs w:val="19"/>
                <w:lang w:val="en-GB"/>
              </w:rPr>
            </w:pPr>
          </w:p>
        </w:tc>
        <w:tc>
          <w:tcPr>
            <w:tcW w:w="1793" w:type="dxa"/>
            <w:tcBorders>
              <w:top w:val="single" w:sz="4" w:space="0" w:color="auto"/>
              <w:bottom w:val="single" w:sz="4" w:space="0" w:color="auto"/>
            </w:tcBorders>
          </w:tcPr>
          <w:p w14:paraId="58FDFAE5" w14:textId="77777777" w:rsidR="00940B55" w:rsidRPr="00AF2ECC" w:rsidRDefault="00940B55" w:rsidP="002F4B01">
            <w:pPr>
              <w:tabs>
                <w:tab w:val="num" w:pos="360"/>
                <w:tab w:val="left" w:pos="990"/>
              </w:tabs>
              <w:spacing w:before="60" w:after="30" w:line="276" w:lineRule="auto"/>
              <w:jc w:val="center"/>
              <w:rPr>
                <w:rFonts w:ascii="Arial" w:hAnsi="Arial" w:cs="Arial"/>
                <w:sz w:val="19"/>
                <w:szCs w:val="19"/>
                <w:lang w:val="en-GB"/>
              </w:rPr>
            </w:pPr>
            <w:r w:rsidRPr="00AF2ECC">
              <w:rPr>
                <w:rFonts w:ascii="Arial" w:hAnsi="Arial" w:cs="Arial"/>
                <w:sz w:val="19"/>
                <w:szCs w:val="19"/>
                <w:lang w:val="en-GB"/>
              </w:rPr>
              <w:t>Lease liabilities</w:t>
            </w:r>
          </w:p>
        </w:tc>
        <w:tc>
          <w:tcPr>
            <w:tcW w:w="253" w:type="dxa"/>
            <w:tcBorders>
              <w:top w:val="single" w:sz="4" w:space="0" w:color="auto"/>
            </w:tcBorders>
          </w:tcPr>
          <w:p w14:paraId="228F1742" w14:textId="77777777" w:rsidR="00940B55" w:rsidRPr="00AF2ECC" w:rsidRDefault="00940B55" w:rsidP="002F4B01">
            <w:pPr>
              <w:tabs>
                <w:tab w:val="num" w:pos="360"/>
                <w:tab w:val="left" w:pos="990"/>
              </w:tabs>
              <w:spacing w:before="60" w:after="30" w:line="276" w:lineRule="auto"/>
              <w:jc w:val="center"/>
              <w:rPr>
                <w:rFonts w:ascii="Arial" w:hAnsi="Arial" w:cs="Arial"/>
                <w:sz w:val="19"/>
                <w:szCs w:val="19"/>
                <w:lang w:val="en-GB"/>
              </w:rPr>
            </w:pPr>
          </w:p>
        </w:tc>
        <w:tc>
          <w:tcPr>
            <w:tcW w:w="1779" w:type="dxa"/>
            <w:tcBorders>
              <w:top w:val="single" w:sz="4" w:space="0" w:color="auto"/>
              <w:bottom w:val="single" w:sz="4" w:space="0" w:color="auto"/>
            </w:tcBorders>
          </w:tcPr>
          <w:p w14:paraId="667C0050" w14:textId="77777777" w:rsidR="00940B55" w:rsidRPr="00AF2ECC" w:rsidRDefault="00940B55" w:rsidP="002F4B01">
            <w:pPr>
              <w:tabs>
                <w:tab w:val="num" w:pos="360"/>
                <w:tab w:val="left" w:pos="990"/>
              </w:tabs>
              <w:spacing w:before="60" w:after="30" w:line="276" w:lineRule="auto"/>
              <w:jc w:val="center"/>
              <w:rPr>
                <w:rFonts w:ascii="Arial" w:hAnsi="Arial" w:cs="Arial"/>
                <w:sz w:val="19"/>
                <w:szCs w:val="19"/>
                <w:lang w:val="en-GB"/>
              </w:rPr>
            </w:pPr>
            <w:r w:rsidRPr="00AF2ECC">
              <w:rPr>
                <w:rFonts w:ascii="Arial" w:hAnsi="Arial" w:cs="Arial"/>
                <w:sz w:val="19"/>
                <w:szCs w:val="19"/>
                <w:lang w:val="en-GB"/>
              </w:rPr>
              <w:t>Short-term loans</w:t>
            </w:r>
          </w:p>
        </w:tc>
        <w:tc>
          <w:tcPr>
            <w:tcW w:w="253" w:type="dxa"/>
            <w:tcBorders>
              <w:top w:val="single" w:sz="4" w:space="0" w:color="auto"/>
            </w:tcBorders>
          </w:tcPr>
          <w:p w14:paraId="3E24E5E3" w14:textId="77777777" w:rsidR="00940B55" w:rsidRPr="00AF2ECC" w:rsidRDefault="00940B55" w:rsidP="002F4B01">
            <w:pPr>
              <w:tabs>
                <w:tab w:val="num" w:pos="360"/>
                <w:tab w:val="left" w:pos="990"/>
              </w:tabs>
              <w:spacing w:before="60" w:after="30" w:line="276" w:lineRule="auto"/>
              <w:jc w:val="center"/>
              <w:rPr>
                <w:rFonts w:ascii="Arial" w:hAnsi="Arial" w:cs="Arial"/>
                <w:sz w:val="19"/>
                <w:szCs w:val="19"/>
                <w:lang w:val="en-GB"/>
              </w:rPr>
            </w:pPr>
          </w:p>
        </w:tc>
        <w:tc>
          <w:tcPr>
            <w:tcW w:w="1873" w:type="dxa"/>
            <w:tcBorders>
              <w:top w:val="single" w:sz="4" w:space="0" w:color="auto"/>
              <w:bottom w:val="single" w:sz="4" w:space="0" w:color="auto"/>
            </w:tcBorders>
          </w:tcPr>
          <w:p w14:paraId="289413BA" w14:textId="77777777" w:rsidR="00940B55" w:rsidRPr="00AF2ECC" w:rsidRDefault="00940B55" w:rsidP="002F4B01">
            <w:pPr>
              <w:tabs>
                <w:tab w:val="num" w:pos="360"/>
                <w:tab w:val="left" w:pos="990"/>
              </w:tabs>
              <w:spacing w:before="60" w:after="30" w:line="276" w:lineRule="auto"/>
              <w:jc w:val="center"/>
              <w:rPr>
                <w:rFonts w:ascii="Arial" w:hAnsi="Arial" w:cs="Arial"/>
                <w:sz w:val="19"/>
                <w:szCs w:val="19"/>
                <w:lang w:val="en-GB"/>
              </w:rPr>
            </w:pPr>
            <w:r w:rsidRPr="00AF2ECC">
              <w:rPr>
                <w:rFonts w:ascii="Arial" w:hAnsi="Arial" w:cs="Arial"/>
                <w:sz w:val="19"/>
                <w:szCs w:val="19"/>
                <w:lang w:val="en-GB"/>
              </w:rPr>
              <w:t>Total</w:t>
            </w:r>
          </w:p>
        </w:tc>
      </w:tr>
      <w:tr w:rsidR="00940B55" w:rsidRPr="00AF2ECC" w14:paraId="2C023DD0" w14:textId="77777777" w:rsidTr="00B233DE">
        <w:trPr>
          <w:trHeight w:val="71"/>
        </w:trPr>
        <w:tc>
          <w:tcPr>
            <w:tcW w:w="2759" w:type="dxa"/>
          </w:tcPr>
          <w:p w14:paraId="5CCD8EAA" w14:textId="77777777" w:rsidR="00940B55" w:rsidRPr="00AF2ECC" w:rsidRDefault="00940B55" w:rsidP="002F4B01">
            <w:pPr>
              <w:tabs>
                <w:tab w:val="num" w:pos="360"/>
                <w:tab w:val="left" w:pos="990"/>
              </w:tabs>
              <w:spacing w:before="60" w:after="30" w:line="276" w:lineRule="auto"/>
              <w:jc w:val="thaiDistribute"/>
              <w:rPr>
                <w:rFonts w:ascii="Arial" w:hAnsi="Arial" w:cs="Arial"/>
                <w:b/>
                <w:bCs/>
                <w:sz w:val="19"/>
                <w:szCs w:val="19"/>
                <w:lang w:val="en-GB"/>
              </w:rPr>
            </w:pPr>
          </w:p>
        </w:tc>
        <w:tc>
          <w:tcPr>
            <w:tcW w:w="252" w:type="dxa"/>
          </w:tcPr>
          <w:p w14:paraId="54E6F416" w14:textId="77777777" w:rsidR="00940B55" w:rsidRPr="00AF2ECC" w:rsidRDefault="00940B55" w:rsidP="002F4B01">
            <w:pPr>
              <w:tabs>
                <w:tab w:val="num" w:pos="360"/>
                <w:tab w:val="left" w:pos="990"/>
              </w:tabs>
              <w:spacing w:before="60" w:after="30" w:line="276" w:lineRule="auto"/>
              <w:jc w:val="thaiDistribute"/>
              <w:rPr>
                <w:rFonts w:ascii="Arial" w:hAnsi="Arial" w:cs="Arial"/>
                <w:sz w:val="19"/>
                <w:szCs w:val="19"/>
                <w:lang w:val="en-GB"/>
              </w:rPr>
            </w:pPr>
          </w:p>
        </w:tc>
        <w:tc>
          <w:tcPr>
            <w:tcW w:w="1793" w:type="dxa"/>
          </w:tcPr>
          <w:p w14:paraId="3B2ED226" w14:textId="77777777" w:rsidR="00940B55" w:rsidRPr="00AF2ECC" w:rsidRDefault="00940B55" w:rsidP="002F4B01">
            <w:pPr>
              <w:tabs>
                <w:tab w:val="num" w:pos="360"/>
                <w:tab w:val="left" w:pos="990"/>
              </w:tabs>
              <w:spacing w:before="60" w:after="30" w:line="276" w:lineRule="auto"/>
              <w:jc w:val="right"/>
              <w:rPr>
                <w:rFonts w:ascii="Arial" w:hAnsi="Arial" w:cs="Arial"/>
                <w:sz w:val="19"/>
                <w:szCs w:val="19"/>
                <w:lang w:val="en-GB"/>
              </w:rPr>
            </w:pPr>
          </w:p>
        </w:tc>
        <w:tc>
          <w:tcPr>
            <w:tcW w:w="253" w:type="dxa"/>
          </w:tcPr>
          <w:p w14:paraId="0E40D3B3" w14:textId="77777777" w:rsidR="00940B55" w:rsidRPr="00AF2ECC" w:rsidRDefault="00940B55" w:rsidP="002F4B01">
            <w:pPr>
              <w:tabs>
                <w:tab w:val="num" w:pos="360"/>
                <w:tab w:val="left" w:pos="990"/>
              </w:tabs>
              <w:spacing w:before="60" w:after="30" w:line="276" w:lineRule="auto"/>
              <w:jc w:val="thaiDistribute"/>
              <w:rPr>
                <w:rFonts w:ascii="Arial" w:hAnsi="Arial" w:cs="Arial"/>
                <w:sz w:val="19"/>
                <w:szCs w:val="19"/>
                <w:lang w:val="en-GB"/>
              </w:rPr>
            </w:pPr>
          </w:p>
        </w:tc>
        <w:tc>
          <w:tcPr>
            <w:tcW w:w="1779" w:type="dxa"/>
          </w:tcPr>
          <w:p w14:paraId="68062FF9" w14:textId="77777777" w:rsidR="00940B55" w:rsidRPr="00AF2ECC" w:rsidRDefault="00940B55" w:rsidP="002F4B01">
            <w:pPr>
              <w:tabs>
                <w:tab w:val="num" w:pos="360"/>
                <w:tab w:val="left" w:pos="990"/>
              </w:tabs>
              <w:spacing w:before="60" w:after="30" w:line="276" w:lineRule="auto"/>
              <w:jc w:val="right"/>
              <w:rPr>
                <w:rFonts w:ascii="Arial" w:hAnsi="Arial" w:cs="Arial"/>
                <w:sz w:val="19"/>
                <w:szCs w:val="19"/>
                <w:lang w:val="en-GB"/>
              </w:rPr>
            </w:pPr>
          </w:p>
        </w:tc>
        <w:tc>
          <w:tcPr>
            <w:tcW w:w="253" w:type="dxa"/>
          </w:tcPr>
          <w:p w14:paraId="506B5B44" w14:textId="77777777" w:rsidR="00940B55" w:rsidRPr="00AF2ECC" w:rsidRDefault="00940B55" w:rsidP="002F4B01">
            <w:pPr>
              <w:tabs>
                <w:tab w:val="num" w:pos="360"/>
                <w:tab w:val="left" w:pos="990"/>
              </w:tabs>
              <w:spacing w:before="60" w:after="30" w:line="276" w:lineRule="auto"/>
              <w:jc w:val="thaiDistribute"/>
              <w:rPr>
                <w:rFonts w:ascii="Arial" w:hAnsi="Arial" w:cs="Arial"/>
                <w:sz w:val="19"/>
                <w:szCs w:val="19"/>
                <w:lang w:val="en-GB"/>
              </w:rPr>
            </w:pPr>
          </w:p>
        </w:tc>
        <w:tc>
          <w:tcPr>
            <w:tcW w:w="1873" w:type="dxa"/>
          </w:tcPr>
          <w:p w14:paraId="41992A8D" w14:textId="77777777" w:rsidR="00940B55" w:rsidRPr="00AF2ECC" w:rsidRDefault="00940B55" w:rsidP="002F4B01">
            <w:pPr>
              <w:tabs>
                <w:tab w:val="num" w:pos="360"/>
                <w:tab w:val="left" w:pos="990"/>
              </w:tabs>
              <w:spacing w:before="60" w:after="30" w:line="276" w:lineRule="auto"/>
              <w:jc w:val="right"/>
              <w:rPr>
                <w:rFonts w:ascii="Arial" w:hAnsi="Arial" w:cs="Arial"/>
                <w:sz w:val="19"/>
                <w:szCs w:val="19"/>
                <w:lang w:val="en-GB"/>
              </w:rPr>
            </w:pPr>
          </w:p>
        </w:tc>
      </w:tr>
      <w:tr w:rsidR="0082733B" w:rsidRPr="00AF2ECC" w14:paraId="658FE85F" w14:textId="77777777" w:rsidTr="00B233DE">
        <w:tc>
          <w:tcPr>
            <w:tcW w:w="2759" w:type="dxa"/>
          </w:tcPr>
          <w:p w14:paraId="6D0A1F30" w14:textId="04F737CB" w:rsidR="0082733B" w:rsidRPr="00AF2ECC" w:rsidRDefault="0082733B" w:rsidP="0082733B">
            <w:pPr>
              <w:tabs>
                <w:tab w:val="num" w:pos="360"/>
                <w:tab w:val="left" w:pos="990"/>
              </w:tabs>
              <w:spacing w:before="60" w:after="30" w:line="276" w:lineRule="auto"/>
              <w:jc w:val="thaiDistribute"/>
              <w:rPr>
                <w:rFonts w:ascii="Arial" w:hAnsi="Arial" w:cs="Arial"/>
                <w:sz w:val="19"/>
                <w:szCs w:val="19"/>
                <w:lang w:val="en-GB"/>
              </w:rPr>
            </w:pPr>
            <w:r w:rsidRPr="00AF2ECC">
              <w:rPr>
                <w:rFonts w:ascii="Arial" w:hAnsi="Arial" w:cs="Arial"/>
                <w:b/>
                <w:bCs/>
                <w:sz w:val="19"/>
                <w:szCs w:val="19"/>
                <w:lang w:val="en-GB"/>
              </w:rPr>
              <w:t>1 January 2022</w:t>
            </w:r>
          </w:p>
        </w:tc>
        <w:tc>
          <w:tcPr>
            <w:tcW w:w="252" w:type="dxa"/>
          </w:tcPr>
          <w:p w14:paraId="385B7158" w14:textId="77777777" w:rsidR="0082733B" w:rsidRPr="00AF2ECC" w:rsidRDefault="0082733B" w:rsidP="0082733B">
            <w:pPr>
              <w:tabs>
                <w:tab w:val="num" w:pos="360"/>
                <w:tab w:val="left" w:pos="990"/>
              </w:tabs>
              <w:spacing w:before="60" w:after="30" w:line="276" w:lineRule="auto"/>
              <w:jc w:val="thaiDistribute"/>
              <w:rPr>
                <w:rFonts w:ascii="Arial" w:hAnsi="Arial" w:cs="Arial"/>
                <w:sz w:val="19"/>
                <w:szCs w:val="19"/>
                <w:lang w:val="en-GB"/>
              </w:rPr>
            </w:pPr>
          </w:p>
        </w:tc>
        <w:tc>
          <w:tcPr>
            <w:tcW w:w="1793" w:type="dxa"/>
          </w:tcPr>
          <w:p w14:paraId="27180F04" w14:textId="28B85B0C" w:rsidR="0082733B" w:rsidRPr="00AF2ECC" w:rsidRDefault="0082733B" w:rsidP="0082733B">
            <w:pPr>
              <w:tabs>
                <w:tab w:val="num" w:pos="360"/>
                <w:tab w:val="left" w:pos="990"/>
              </w:tabs>
              <w:spacing w:before="60" w:after="30" w:line="276" w:lineRule="auto"/>
              <w:jc w:val="right"/>
              <w:rPr>
                <w:rFonts w:ascii="Arial" w:hAnsi="Arial" w:cs="Arial"/>
                <w:sz w:val="19"/>
                <w:szCs w:val="19"/>
                <w:lang w:val="en-GB"/>
              </w:rPr>
            </w:pPr>
            <w:r w:rsidRPr="00AF2ECC">
              <w:rPr>
                <w:rFonts w:ascii="Arial" w:hAnsi="Arial" w:cs="Arial"/>
                <w:sz w:val="19"/>
                <w:szCs w:val="19"/>
                <w:lang w:val="en-GB"/>
              </w:rPr>
              <w:t>4,302</w:t>
            </w:r>
          </w:p>
        </w:tc>
        <w:tc>
          <w:tcPr>
            <w:tcW w:w="253" w:type="dxa"/>
          </w:tcPr>
          <w:p w14:paraId="6104E252" w14:textId="77777777" w:rsidR="0082733B" w:rsidRPr="00AF2ECC" w:rsidRDefault="0082733B" w:rsidP="0082733B">
            <w:pPr>
              <w:tabs>
                <w:tab w:val="num" w:pos="360"/>
                <w:tab w:val="left" w:pos="990"/>
              </w:tabs>
              <w:spacing w:before="60" w:after="30" w:line="276" w:lineRule="auto"/>
              <w:jc w:val="right"/>
              <w:rPr>
                <w:rFonts w:ascii="Arial" w:hAnsi="Arial" w:cs="Arial"/>
                <w:sz w:val="19"/>
                <w:szCs w:val="19"/>
                <w:lang w:val="en-GB"/>
              </w:rPr>
            </w:pPr>
          </w:p>
        </w:tc>
        <w:tc>
          <w:tcPr>
            <w:tcW w:w="1779" w:type="dxa"/>
          </w:tcPr>
          <w:p w14:paraId="136B43C6" w14:textId="11F9B9BB" w:rsidR="0082733B" w:rsidRPr="00AF2ECC" w:rsidRDefault="0082733B" w:rsidP="0082733B">
            <w:pPr>
              <w:tabs>
                <w:tab w:val="num" w:pos="360"/>
                <w:tab w:val="left" w:pos="990"/>
              </w:tabs>
              <w:spacing w:before="60" w:after="30" w:line="276" w:lineRule="auto"/>
              <w:jc w:val="right"/>
              <w:rPr>
                <w:rFonts w:ascii="Arial" w:hAnsi="Arial" w:cs="Arial"/>
                <w:sz w:val="19"/>
                <w:szCs w:val="19"/>
                <w:lang w:val="en-GB"/>
              </w:rPr>
            </w:pPr>
            <w:r w:rsidRPr="00AF2ECC">
              <w:rPr>
                <w:rFonts w:ascii="Arial" w:hAnsi="Arial" w:cs="Arial"/>
                <w:sz w:val="19"/>
                <w:szCs w:val="19"/>
                <w:lang w:val="en-GB"/>
              </w:rPr>
              <w:t>1,308,025</w:t>
            </w:r>
          </w:p>
        </w:tc>
        <w:tc>
          <w:tcPr>
            <w:tcW w:w="253" w:type="dxa"/>
          </w:tcPr>
          <w:p w14:paraId="1513D08F" w14:textId="77777777" w:rsidR="0082733B" w:rsidRPr="00AF2ECC" w:rsidRDefault="0082733B" w:rsidP="0082733B">
            <w:pPr>
              <w:tabs>
                <w:tab w:val="num" w:pos="360"/>
                <w:tab w:val="left" w:pos="990"/>
              </w:tabs>
              <w:spacing w:before="60" w:after="30" w:line="276" w:lineRule="auto"/>
              <w:jc w:val="right"/>
              <w:rPr>
                <w:rFonts w:ascii="Arial" w:hAnsi="Arial" w:cs="Arial"/>
                <w:sz w:val="19"/>
                <w:szCs w:val="19"/>
                <w:lang w:val="en-GB"/>
              </w:rPr>
            </w:pPr>
          </w:p>
        </w:tc>
        <w:tc>
          <w:tcPr>
            <w:tcW w:w="1873" w:type="dxa"/>
          </w:tcPr>
          <w:p w14:paraId="3434B852" w14:textId="09DEF776" w:rsidR="0082733B" w:rsidRPr="00AF2ECC" w:rsidRDefault="0082733B" w:rsidP="0082733B">
            <w:pPr>
              <w:tabs>
                <w:tab w:val="num" w:pos="360"/>
                <w:tab w:val="left" w:pos="990"/>
              </w:tabs>
              <w:spacing w:before="60" w:after="30" w:line="276" w:lineRule="auto"/>
              <w:jc w:val="right"/>
              <w:rPr>
                <w:rFonts w:ascii="Arial" w:hAnsi="Arial" w:cs="Arial"/>
                <w:sz w:val="19"/>
                <w:szCs w:val="19"/>
                <w:lang w:val="en-GB"/>
              </w:rPr>
            </w:pPr>
            <w:r w:rsidRPr="00AF2ECC">
              <w:rPr>
                <w:rFonts w:ascii="Arial" w:hAnsi="Arial" w:cs="Arial"/>
                <w:sz w:val="19"/>
                <w:szCs w:val="19"/>
                <w:lang w:val="en-GB"/>
              </w:rPr>
              <w:t>1,312,327</w:t>
            </w:r>
          </w:p>
        </w:tc>
      </w:tr>
      <w:tr w:rsidR="0082733B" w:rsidRPr="00AF2ECC" w14:paraId="5536CB0A" w14:textId="77777777" w:rsidTr="00B233DE">
        <w:tc>
          <w:tcPr>
            <w:tcW w:w="2759" w:type="dxa"/>
          </w:tcPr>
          <w:p w14:paraId="5CD26265" w14:textId="77777777" w:rsidR="0082733B" w:rsidRPr="00AF2ECC" w:rsidRDefault="0082733B" w:rsidP="0082733B">
            <w:pPr>
              <w:tabs>
                <w:tab w:val="left" w:pos="990"/>
              </w:tabs>
              <w:spacing w:before="60" w:after="30" w:line="276" w:lineRule="auto"/>
              <w:jc w:val="thaiDistribute"/>
              <w:rPr>
                <w:rFonts w:ascii="Arial" w:hAnsi="Arial" w:cs="Arial"/>
                <w:sz w:val="19"/>
                <w:szCs w:val="19"/>
                <w:lang w:val="en-GB"/>
              </w:rPr>
            </w:pPr>
            <w:r w:rsidRPr="00AF2ECC">
              <w:rPr>
                <w:rFonts w:ascii="Arial" w:hAnsi="Arial" w:cs="Arial"/>
                <w:sz w:val="19"/>
                <w:szCs w:val="19"/>
                <w:lang w:val="en-GB"/>
              </w:rPr>
              <w:t>Repayment</w:t>
            </w:r>
          </w:p>
        </w:tc>
        <w:tc>
          <w:tcPr>
            <w:tcW w:w="252" w:type="dxa"/>
          </w:tcPr>
          <w:p w14:paraId="0E15AD63" w14:textId="77777777" w:rsidR="0082733B" w:rsidRPr="00AF2ECC" w:rsidRDefault="0082733B" w:rsidP="0082733B">
            <w:pPr>
              <w:tabs>
                <w:tab w:val="num" w:pos="360"/>
                <w:tab w:val="left" w:pos="990"/>
              </w:tabs>
              <w:spacing w:before="60" w:after="30" w:line="276" w:lineRule="auto"/>
              <w:jc w:val="thaiDistribute"/>
              <w:rPr>
                <w:rFonts w:ascii="Arial" w:hAnsi="Arial" w:cs="Arial"/>
                <w:sz w:val="19"/>
                <w:szCs w:val="19"/>
                <w:lang w:val="en-GB"/>
              </w:rPr>
            </w:pPr>
          </w:p>
        </w:tc>
        <w:tc>
          <w:tcPr>
            <w:tcW w:w="1793" w:type="dxa"/>
          </w:tcPr>
          <w:p w14:paraId="70A969A2" w14:textId="1DEC6134" w:rsidR="0082733B" w:rsidRPr="00AF2ECC" w:rsidRDefault="0082733B" w:rsidP="0082733B">
            <w:pPr>
              <w:tabs>
                <w:tab w:val="num" w:pos="360"/>
                <w:tab w:val="left" w:pos="990"/>
              </w:tabs>
              <w:spacing w:before="60" w:after="30" w:line="276" w:lineRule="auto"/>
              <w:jc w:val="right"/>
              <w:rPr>
                <w:rFonts w:ascii="Arial" w:hAnsi="Arial" w:cs="Arial"/>
                <w:sz w:val="19"/>
                <w:szCs w:val="19"/>
                <w:lang w:val="en-GB"/>
              </w:rPr>
            </w:pPr>
            <w:r w:rsidRPr="00AF2ECC">
              <w:rPr>
                <w:rFonts w:ascii="Arial" w:hAnsi="Arial" w:cs="Arial"/>
                <w:sz w:val="19"/>
                <w:szCs w:val="19"/>
              </w:rPr>
              <w:t>(3,497)</w:t>
            </w:r>
          </w:p>
        </w:tc>
        <w:tc>
          <w:tcPr>
            <w:tcW w:w="253" w:type="dxa"/>
          </w:tcPr>
          <w:p w14:paraId="2E464E4F" w14:textId="77777777" w:rsidR="0082733B" w:rsidRPr="00AF2ECC" w:rsidRDefault="0082733B" w:rsidP="0082733B">
            <w:pPr>
              <w:tabs>
                <w:tab w:val="num" w:pos="360"/>
                <w:tab w:val="left" w:pos="990"/>
              </w:tabs>
              <w:spacing w:before="60" w:after="30" w:line="276" w:lineRule="auto"/>
              <w:jc w:val="right"/>
              <w:rPr>
                <w:rFonts w:ascii="Arial" w:hAnsi="Arial" w:cs="Arial"/>
                <w:sz w:val="19"/>
                <w:szCs w:val="19"/>
                <w:lang w:val="en-GB"/>
              </w:rPr>
            </w:pPr>
          </w:p>
        </w:tc>
        <w:tc>
          <w:tcPr>
            <w:tcW w:w="1779" w:type="dxa"/>
            <w:shd w:val="clear" w:color="auto" w:fill="auto"/>
          </w:tcPr>
          <w:p w14:paraId="5A36FA40" w14:textId="5E4D6D1F" w:rsidR="0082733B" w:rsidRPr="00AF2ECC" w:rsidRDefault="0082733B" w:rsidP="0082733B">
            <w:pPr>
              <w:tabs>
                <w:tab w:val="num" w:pos="360"/>
                <w:tab w:val="left" w:pos="990"/>
              </w:tabs>
              <w:spacing w:before="60" w:after="30" w:line="276" w:lineRule="auto"/>
              <w:jc w:val="right"/>
              <w:rPr>
                <w:rFonts w:ascii="Arial" w:hAnsi="Arial" w:cs="Arial"/>
                <w:sz w:val="19"/>
                <w:szCs w:val="19"/>
                <w:lang w:val="en-GB"/>
              </w:rPr>
            </w:pPr>
            <w:r w:rsidRPr="00AF2ECC">
              <w:rPr>
                <w:rFonts w:ascii="Arial" w:hAnsi="Arial" w:cs="Arial"/>
                <w:sz w:val="19"/>
                <w:szCs w:val="19"/>
                <w:lang w:val="en-GB"/>
              </w:rPr>
              <w:t>(2,842,922)</w:t>
            </w:r>
          </w:p>
        </w:tc>
        <w:tc>
          <w:tcPr>
            <w:tcW w:w="253" w:type="dxa"/>
          </w:tcPr>
          <w:p w14:paraId="0A2B4305" w14:textId="77777777" w:rsidR="0082733B" w:rsidRPr="00AF2ECC" w:rsidRDefault="0082733B" w:rsidP="0082733B">
            <w:pPr>
              <w:tabs>
                <w:tab w:val="num" w:pos="360"/>
                <w:tab w:val="left" w:pos="990"/>
              </w:tabs>
              <w:spacing w:before="60" w:after="30" w:line="276" w:lineRule="auto"/>
              <w:jc w:val="right"/>
              <w:rPr>
                <w:rFonts w:ascii="Arial" w:hAnsi="Arial" w:cs="Arial"/>
                <w:sz w:val="19"/>
                <w:szCs w:val="19"/>
                <w:lang w:val="en-GB"/>
              </w:rPr>
            </w:pPr>
          </w:p>
        </w:tc>
        <w:tc>
          <w:tcPr>
            <w:tcW w:w="1873" w:type="dxa"/>
          </w:tcPr>
          <w:p w14:paraId="38B6BB28" w14:textId="1024D3A6" w:rsidR="0082733B" w:rsidRPr="00AF2ECC" w:rsidRDefault="0082733B" w:rsidP="0082733B">
            <w:pPr>
              <w:tabs>
                <w:tab w:val="num" w:pos="360"/>
                <w:tab w:val="left" w:pos="990"/>
              </w:tabs>
              <w:spacing w:before="60" w:after="30" w:line="276" w:lineRule="auto"/>
              <w:jc w:val="right"/>
              <w:rPr>
                <w:rFonts w:ascii="Arial" w:hAnsi="Arial" w:cs="Arial"/>
                <w:sz w:val="19"/>
                <w:szCs w:val="19"/>
                <w:lang w:val="en-GB"/>
              </w:rPr>
            </w:pPr>
            <w:r w:rsidRPr="00AF2ECC">
              <w:rPr>
                <w:rFonts w:ascii="Arial" w:hAnsi="Arial" w:cs="Arial"/>
                <w:sz w:val="19"/>
                <w:szCs w:val="19"/>
                <w:lang w:val="en-GB"/>
              </w:rPr>
              <w:t>(2,846,419)</w:t>
            </w:r>
          </w:p>
        </w:tc>
      </w:tr>
      <w:tr w:rsidR="0082733B" w:rsidRPr="00AF2ECC" w14:paraId="388B0B02" w14:textId="77777777" w:rsidTr="00B233DE">
        <w:tc>
          <w:tcPr>
            <w:tcW w:w="2759" w:type="dxa"/>
          </w:tcPr>
          <w:p w14:paraId="321832D9" w14:textId="77777777" w:rsidR="0082733B" w:rsidRPr="00AF2ECC" w:rsidRDefault="0082733B" w:rsidP="0082733B">
            <w:pPr>
              <w:tabs>
                <w:tab w:val="left" w:pos="990"/>
              </w:tabs>
              <w:spacing w:before="60" w:after="30" w:line="276" w:lineRule="auto"/>
              <w:jc w:val="thaiDistribute"/>
              <w:rPr>
                <w:rFonts w:ascii="Arial" w:hAnsi="Arial" w:cs="Arial"/>
                <w:sz w:val="19"/>
                <w:szCs w:val="19"/>
                <w:lang w:val="en-GB"/>
              </w:rPr>
            </w:pPr>
            <w:r w:rsidRPr="00AF2ECC">
              <w:rPr>
                <w:rFonts w:ascii="Arial" w:hAnsi="Arial" w:cs="Arial"/>
                <w:sz w:val="19"/>
                <w:szCs w:val="19"/>
                <w:lang w:val="en-GB"/>
              </w:rPr>
              <w:t>Proceeds</w:t>
            </w:r>
          </w:p>
        </w:tc>
        <w:tc>
          <w:tcPr>
            <w:tcW w:w="252" w:type="dxa"/>
          </w:tcPr>
          <w:p w14:paraId="65637E1B" w14:textId="77777777" w:rsidR="0082733B" w:rsidRPr="00AF2ECC" w:rsidRDefault="0082733B" w:rsidP="0082733B">
            <w:pPr>
              <w:tabs>
                <w:tab w:val="num" w:pos="360"/>
                <w:tab w:val="left" w:pos="990"/>
              </w:tabs>
              <w:spacing w:before="60" w:after="30" w:line="276" w:lineRule="auto"/>
              <w:jc w:val="thaiDistribute"/>
              <w:rPr>
                <w:rFonts w:ascii="Arial" w:hAnsi="Arial" w:cs="Arial"/>
                <w:sz w:val="19"/>
                <w:szCs w:val="19"/>
                <w:lang w:val="en-GB"/>
              </w:rPr>
            </w:pPr>
          </w:p>
        </w:tc>
        <w:tc>
          <w:tcPr>
            <w:tcW w:w="1793" w:type="dxa"/>
          </w:tcPr>
          <w:p w14:paraId="34E9B264" w14:textId="3373C9E4" w:rsidR="0082733B" w:rsidRPr="00AF2ECC" w:rsidRDefault="0082733B" w:rsidP="00116C35">
            <w:pPr>
              <w:tabs>
                <w:tab w:val="num" w:pos="360"/>
                <w:tab w:val="left" w:pos="990"/>
              </w:tabs>
              <w:spacing w:before="60" w:after="30" w:line="276" w:lineRule="auto"/>
              <w:ind w:left="990"/>
              <w:jc w:val="center"/>
              <w:rPr>
                <w:rFonts w:ascii="Arial" w:hAnsi="Arial" w:cs="Arial"/>
                <w:sz w:val="19"/>
                <w:szCs w:val="19"/>
                <w:lang w:val="en-GB"/>
              </w:rPr>
            </w:pPr>
            <w:r w:rsidRPr="00AF2ECC">
              <w:rPr>
                <w:rFonts w:ascii="Arial" w:hAnsi="Arial" w:cs="Arial"/>
                <w:sz w:val="19"/>
                <w:szCs w:val="19"/>
                <w:lang w:val="en-GB"/>
              </w:rPr>
              <w:t>-</w:t>
            </w:r>
          </w:p>
        </w:tc>
        <w:tc>
          <w:tcPr>
            <w:tcW w:w="253" w:type="dxa"/>
          </w:tcPr>
          <w:p w14:paraId="046D8557" w14:textId="77777777" w:rsidR="0082733B" w:rsidRPr="00AF2ECC" w:rsidRDefault="0082733B" w:rsidP="0082733B">
            <w:pPr>
              <w:tabs>
                <w:tab w:val="num" w:pos="360"/>
                <w:tab w:val="left" w:pos="990"/>
              </w:tabs>
              <w:spacing w:before="60" w:after="30" w:line="276" w:lineRule="auto"/>
              <w:jc w:val="right"/>
              <w:rPr>
                <w:rFonts w:ascii="Arial" w:hAnsi="Arial" w:cs="Arial"/>
                <w:sz w:val="19"/>
                <w:szCs w:val="19"/>
                <w:lang w:val="en-GB"/>
              </w:rPr>
            </w:pPr>
          </w:p>
        </w:tc>
        <w:tc>
          <w:tcPr>
            <w:tcW w:w="1779" w:type="dxa"/>
            <w:shd w:val="clear" w:color="auto" w:fill="auto"/>
          </w:tcPr>
          <w:p w14:paraId="78A11A5E" w14:textId="1CB91739" w:rsidR="0082733B" w:rsidRPr="00AF2ECC" w:rsidRDefault="0082733B" w:rsidP="0082733B">
            <w:pPr>
              <w:tabs>
                <w:tab w:val="num" w:pos="360"/>
                <w:tab w:val="left" w:pos="990"/>
              </w:tabs>
              <w:spacing w:before="60" w:after="30" w:line="276" w:lineRule="auto"/>
              <w:jc w:val="right"/>
              <w:rPr>
                <w:rFonts w:ascii="Arial" w:hAnsi="Arial" w:cs="Arial"/>
                <w:sz w:val="19"/>
                <w:szCs w:val="19"/>
                <w:lang w:val="en-GB"/>
              </w:rPr>
            </w:pPr>
            <w:r w:rsidRPr="00AF2ECC">
              <w:rPr>
                <w:rFonts w:ascii="Arial" w:hAnsi="Arial" w:cs="Arial"/>
                <w:sz w:val="19"/>
                <w:szCs w:val="19"/>
                <w:lang w:val="en-GB"/>
              </w:rPr>
              <w:t>2,592,916</w:t>
            </w:r>
          </w:p>
        </w:tc>
        <w:tc>
          <w:tcPr>
            <w:tcW w:w="253" w:type="dxa"/>
          </w:tcPr>
          <w:p w14:paraId="577D7817" w14:textId="77777777" w:rsidR="0082733B" w:rsidRPr="00AF2ECC" w:rsidRDefault="0082733B" w:rsidP="0082733B">
            <w:pPr>
              <w:tabs>
                <w:tab w:val="num" w:pos="360"/>
                <w:tab w:val="left" w:pos="990"/>
              </w:tabs>
              <w:spacing w:before="60" w:after="30" w:line="276" w:lineRule="auto"/>
              <w:jc w:val="right"/>
              <w:rPr>
                <w:rFonts w:ascii="Arial" w:hAnsi="Arial" w:cs="Arial"/>
                <w:sz w:val="19"/>
                <w:szCs w:val="19"/>
                <w:lang w:val="en-GB"/>
              </w:rPr>
            </w:pPr>
          </w:p>
        </w:tc>
        <w:tc>
          <w:tcPr>
            <w:tcW w:w="1873" w:type="dxa"/>
          </w:tcPr>
          <w:p w14:paraId="0374F296" w14:textId="7769D96E" w:rsidR="0082733B" w:rsidRPr="00AF2ECC" w:rsidRDefault="0082733B" w:rsidP="0082733B">
            <w:pPr>
              <w:tabs>
                <w:tab w:val="num" w:pos="360"/>
                <w:tab w:val="left" w:pos="990"/>
              </w:tabs>
              <w:spacing w:before="60" w:after="30" w:line="276" w:lineRule="auto"/>
              <w:jc w:val="right"/>
              <w:rPr>
                <w:rFonts w:ascii="Arial" w:hAnsi="Arial" w:cs="Arial"/>
                <w:sz w:val="19"/>
                <w:szCs w:val="19"/>
                <w:lang w:val="en-GB"/>
              </w:rPr>
            </w:pPr>
            <w:r w:rsidRPr="00AF2ECC">
              <w:rPr>
                <w:rFonts w:ascii="Arial" w:hAnsi="Arial" w:cs="Arial"/>
                <w:sz w:val="19"/>
                <w:szCs w:val="19"/>
                <w:lang w:val="en-GB"/>
              </w:rPr>
              <w:t>2,592,916</w:t>
            </w:r>
          </w:p>
        </w:tc>
      </w:tr>
      <w:tr w:rsidR="0082733B" w:rsidRPr="00AF2ECC" w14:paraId="41E80884" w14:textId="77777777" w:rsidTr="004C42F7">
        <w:tc>
          <w:tcPr>
            <w:tcW w:w="2759" w:type="dxa"/>
          </w:tcPr>
          <w:p w14:paraId="49320D24" w14:textId="77777777" w:rsidR="0082733B" w:rsidRPr="00AF2ECC" w:rsidRDefault="0082733B" w:rsidP="0082733B">
            <w:pPr>
              <w:tabs>
                <w:tab w:val="left" w:pos="990"/>
              </w:tabs>
              <w:spacing w:before="60" w:after="30" w:line="276" w:lineRule="auto"/>
              <w:jc w:val="thaiDistribute"/>
              <w:rPr>
                <w:rFonts w:ascii="Arial" w:hAnsi="Arial" w:cs="Arial"/>
                <w:sz w:val="19"/>
                <w:szCs w:val="19"/>
                <w:lang w:val="en-GB"/>
              </w:rPr>
            </w:pPr>
            <w:r w:rsidRPr="00AF2ECC">
              <w:rPr>
                <w:rFonts w:ascii="Arial" w:hAnsi="Arial" w:cs="Arial"/>
                <w:b/>
                <w:bCs/>
                <w:sz w:val="19"/>
                <w:szCs w:val="19"/>
                <w:lang w:val="en-GB"/>
              </w:rPr>
              <w:t>Non-cash:</w:t>
            </w:r>
          </w:p>
        </w:tc>
        <w:tc>
          <w:tcPr>
            <w:tcW w:w="252" w:type="dxa"/>
          </w:tcPr>
          <w:p w14:paraId="202EE783" w14:textId="77777777" w:rsidR="0082733B" w:rsidRPr="00AF2ECC" w:rsidRDefault="0082733B" w:rsidP="0082733B">
            <w:pPr>
              <w:tabs>
                <w:tab w:val="num" w:pos="360"/>
                <w:tab w:val="left" w:pos="990"/>
              </w:tabs>
              <w:spacing w:before="60" w:after="30" w:line="276" w:lineRule="auto"/>
              <w:jc w:val="thaiDistribute"/>
              <w:rPr>
                <w:rFonts w:ascii="Arial" w:hAnsi="Arial" w:cs="Arial"/>
                <w:sz w:val="19"/>
                <w:szCs w:val="19"/>
                <w:lang w:val="en-GB"/>
              </w:rPr>
            </w:pPr>
          </w:p>
        </w:tc>
        <w:tc>
          <w:tcPr>
            <w:tcW w:w="1793" w:type="dxa"/>
          </w:tcPr>
          <w:p w14:paraId="4274405E" w14:textId="77777777" w:rsidR="0082733B" w:rsidRPr="00AF2ECC" w:rsidRDefault="0082733B" w:rsidP="00116C35">
            <w:pPr>
              <w:tabs>
                <w:tab w:val="num" w:pos="360"/>
                <w:tab w:val="left" w:pos="990"/>
              </w:tabs>
              <w:spacing w:before="60" w:after="30" w:line="276" w:lineRule="auto"/>
              <w:jc w:val="center"/>
              <w:rPr>
                <w:rFonts w:ascii="Arial" w:hAnsi="Arial" w:cs="Arial"/>
                <w:sz w:val="19"/>
                <w:szCs w:val="19"/>
                <w:lang w:val="en-GB"/>
              </w:rPr>
            </w:pPr>
          </w:p>
        </w:tc>
        <w:tc>
          <w:tcPr>
            <w:tcW w:w="253" w:type="dxa"/>
          </w:tcPr>
          <w:p w14:paraId="00D61D56" w14:textId="77777777" w:rsidR="0082733B" w:rsidRPr="00AF2ECC" w:rsidRDefault="0082733B" w:rsidP="0082733B">
            <w:pPr>
              <w:tabs>
                <w:tab w:val="num" w:pos="360"/>
                <w:tab w:val="left" w:pos="990"/>
              </w:tabs>
              <w:spacing w:before="60" w:after="30" w:line="276" w:lineRule="auto"/>
              <w:jc w:val="right"/>
              <w:rPr>
                <w:rStyle w:val="CommentReference"/>
                <w:rFonts w:ascii="Arial" w:hAnsi="Arial" w:cs="Arial"/>
                <w:sz w:val="19"/>
                <w:szCs w:val="19"/>
              </w:rPr>
            </w:pPr>
          </w:p>
        </w:tc>
        <w:tc>
          <w:tcPr>
            <w:tcW w:w="1779" w:type="dxa"/>
            <w:shd w:val="clear" w:color="auto" w:fill="auto"/>
          </w:tcPr>
          <w:p w14:paraId="31300EC9" w14:textId="77777777" w:rsidR="0082733B" w:rsidRPr="00AF2ECC" w:rsidRDefault="0082733B" w:rsidP="0082733B">
            <w:pPr>
              <w:tabs>
                <w:tab w:val="num" w:pos="360"/>
                <w:tab w:val="left" w:pos="990"/>
              </w:tabs>
              <w:spacing w:before="60" w:after="30" w:line="276" w:lineRule="auto"/>
              <w:jc w:val="right"/>
              <w:rPr>
                <w:rFonts w:ascii="Arial" w:hAnsi="Arial" w:cs="Arial"/>
                <w:sz w:val="19"/>
                <w:szCs w:val="19"/>
                <w:lang w:val="en-GB"/>
              </w:rPr>
            </w:pPr>
          </w:p>
        </w:tc>
        <w:tc>
          <w:tcPr>
            <w:tcW w:w="253" w:type="dxa"/>
          </w:tcPr>
          <w:p w14:paraId="1BB404BF" w14:textId="77777777" w:rsidR="0082733B" w:rsidRPr="00AF2ECC" w:rsidRDefault="0082733B" w:rsidP="0082733B">
            <w:pPr>
              <w:tabs>
                <w:tab w:val="num" w:pos="360"/>
                <w:tab w:val="left" w:pos="990"/>
              </w:tabs>
              <w:spacing w:before="60" w:after="30" w:line="276" w:lineRule="auto"/>
              <w:jc w:val="right"/>
              <w:rPr>
                <w:rFonts w:ascii="Arial" w:hAnsi="Arial" w:cs="Arial"/>
                <w:sz w:val="19"/>
                <w:szCs w:val="19"/>
                <w:lang w:val="en-GB"/>
              </w:rPr>
            </w:pPr>
          </w:p>
        </w:tc>
        <w:tc>
          <w:tcPr>
            <w:tcW w:w="1873" w:type="dxa"/>
          </w:tcPr>
          <w:p w14:paraId="6426DC8D" w14:textId="77777777" w:rsidR="0082733B" w:rsidRPr="00AF2ECC" w:rsidRDefault="0082733B" w:rsidP="0082733B">
            <w:pPr>
              <w:tabs>
                <w:tab w:val="num" w:pos="360"/>
                <w:tab w:val="left" w:pos="990"/>
              </w:tabs>
              <w:spacing w:before="60" w:after="30" w:line="276" w:lineRule="auto"/>
              <w:jc w:val="right"/>
              <w:rPr>
                <w:rFonts w:ascii="Arial" w:hAnsi="Arial" w:cs="Arial"/>
                <w:sz w:val="19"/>
                <w:szCs w:val="19"/>
                <w:lang w:val="en-GB"/>
              </w:rPr>
            </w:pPr>
          </w:p>
        </w:tc>
      </w:tr>
      <w:tr w:rsidR="0082733B" w:rsidRPr="00AF2ECC" w14:paraId="1F97186D" w14:textId="77777777" w:rsidTr="004C42F7">
        <w:tc>
          <w:tcPr>
            <w:tcW w:w="2759" w:type="dxa"/>
          </w:tcPr>
          <w:p w14:paraId="7D9B98B3" w14:textId="77777777" w:rsidR="0082733B" w:rsidRPr="00AF2ECC" w:rsidRDefault="0082733B" w:rsidP="0082733B">
            <w:pPr>
              <w:tabs>
                <w:tab w:val="left" w:pos="990"/>
              </w:tabs>
              <w:spacing w:before="60" w:after="30" w:line="276" w:lineRule="auto"/>
              <w:jc w:val="thaiDistribute"/>
              <w:rPr>
                <w:rFonts w:ascii="Arial" w:hAnsi="Arial" w:cs="Arial"/>
                <w:sz w:val="19"/>
                <w:szCs w:val="19"/>
                <w:lang w:val="en-GB"/>
              </w:rPr>
            </w:pPr>
            <w:r w:rsidRPr="00AF2ECC">
              <w:rPr>
                <w:rFonts w:ascii="Arial" w:hAnsi="Arial" w:cs="Arial"/>
                <w:sz w:val="19"/>
                <w:szCs w:val="19"/>
                <w:lang w:val="en-GB"/>
              </w:rPr>
              <w:t>Exchange rate</w:t>
            </w:r>
          </w:p>
        </w:tc>
        <w:tc>
          <w:tcPr>
            <w:tcW w:w="252" w:type="dxa"/>
          </w:tcPr>
          <w:p w14:paraId="553E08AE" w14:textId="77777777" w:rsidR="0082733B" w:rsidRPr="00AF2ECC" w:rsidRDefault="0082733B" w:rsidP="0082733B">
            <w:pPr>
              <w:tabs>
                <w:tab w:val="num" w:pos="360"/>
                <w:tab w:val="left" w:pos="990"/>
              </w:tabs>
              <w:spacing w:before="60" w:after="30" w:line="276" w:lineRule="auto"/>
              <w:jc w:val="thaiDistribute"/>
              <w:rPr>
                <w:rFonts w:ascii="Arial" w:hAnsi="Arial" w:cs="Arial"/>
                <w:sz w:val="19"/>
                <w:szCs w:val="19"/>
                <w:lang w:val="en-GB"/>
              </w:rPr>
            </w:pPr>
          </w:p>
        </w:tc>
        <w:tc>
          <w:tcPr>
            <w:tcW w:w="1793" w:type="dxa"/>
          </w:tcPr>
          <w:p w14:paraId="47DFEC94" w14:textId="7C1501B9" w:rsidR="0082733B" w:rsidRPr="00AF2ECC" w:rsidRDefault="0082733B" w:rsidP="00116C35">
            <w:pPr>
              <w:tabs>
                <w:tab w:val="num" w:pos="360"/>
                <w:tab w:val="left" w:pos="990"/>
              </w:tabs>
              <w:spacing w:before="60" w:after="30" w:line="276" w:lineRule="auto"/>
              <w:ind w:left="990"/>
              <w:jc w:val="center"/>
              <w:rPr>
                <w:rFonts w:ascii="Arial" w:hAnsi="Arial" w:cs="Arial"/>
                <w:sz w:val="19"/>
                <w:szCs w:val="19"/>
                <w:lang w:val="en-GB"/>
              </w:rPr>
            </w:pPr>
            <w:r w:rsidRPr="00AF2ECC">
              <w:rPr>
                <w:rFonts w:ascii="Arial" w:hAnsi="Arial" w:cs="Arial"/>
                <w:sz w:val="19"/>
                <w:szCs w:val="19"/>
                <w:lang w:val="en-GB"/>
              </w:rPr>
              <w:t>-</w:t>
            </w:r>
          </w:p>
        </w:tc>
        <w:tc>
          <w:tcPr>
            <w:tcW w:w="253" w:type="dxa"/>
          </w:tcPr>
          <w:p w14:paraId="7483BCC9" w14:textId="77777777" w:rsidR="0082733B" w:rsidRPr="00AF2ECC" w:rsidRDefault="0082733B" w:rsidP="0082733B">
            <w:pPr>
              <w:tabs>
                <w:tab w:val="num" w:pos="360"/>
                <w:tab w:val="left" w:pos="990"/>
              </w:tabs>
              <w:spacing w:before="60" w:after="30" w:line="276" w:lineRule="auto"/>
              <w:jc w:val="right"/>
              <w:rPr>
                <w:rStyle w:val="CommentReference"/>
                <w:rFonts w:ascii="Arial" w:hAnsi="Arial" w:cs="Arial"/>
                <w:sz w:val="19"/>
                <w:szCs w:val="19"/>
              </w:rPr>
            </w:pPr>
          </w:p>
        </w:tc>
        <w:tc>
          <w:tcPr>
            <w:tcW w:w="1779" w:type="dxa"/>
            <w:shd w:val="clear" w:color="auto" w:fill="auto"/>
          </w:tcPr>
          <w:p w14:paraId="7CEE4EBF" w14:textId="79C5D5D1" w:rsidR="0082733B" w:rsidRPr="00AF2ECC" w:rsidRDefault="0082733B" w:rsidP="0082733B">
            <w:pPr>
              <w:tabs>
                <w:tab w:val="num" w:pos="360"/>
                <w:tab w:val="left" w:pos="990"/>
              </w:tabs>
              <w:spacing w:before="60" w:after="30" w:line="276" w:lineRule="auto"/>
              <w:jc w:val="right"/>
              <w:rPr>
                <w:rFonts w:ascii="Arial" w:hAnsi="Arial" w:cs="Arial"/>
                <w:sz w:val="19"/>
                <w:szCs w:val="19"/>
                <w:lang w:val="en-GB"/>
              </w:rPr>
            </w:pPr>
            <w:r w:rsidRPr="00AF2ECC">
              <w:rPr>
                <w:rFonts w:ascii="Arial" w:hAnsi="Arial" w:cs="Arial"/>
                <w:sz w:val="19"/>
                <w:szCs w:val="19"/>
                <w:lang w:val="en-GB"/>
              </w:rPr>
              <w:t>4,414</w:t>
            </w:r>
          </w:p>
        </w:tc>
        <w:tc>
          <w:tcPr>
            <w:tcW w:w="253" w:type="dxa"/>
          </w:tcPr>
          <w:p w14:paraId="5D4FEC99" w14:textId="77777777" w:rsidR="0082733B" w:rsidRPr="00AF2ECC" w:rsidRDefault="0082733B" w:rsidP="0082733B">
            <w:pPr>
              <w:tabs>
                <w:tab w:val="num" w:pos="360"/>
                <w:tab w:val="left" w:pos="990"/>
              </w:tabs>
              <w:spacing w:before="60" w:after="30" w:line="276" w:lineRule="auto"/>
              <w:jc w:val="right"/>
              <w:rPr>
                <w:rFonts w:ascii="Arial" w:hAnsi="Arial" w:cs="Arial"/>
                <w:sz w:val="19"/>
                <w:szCs w:val="19"/>
                <w:lang w:val="en-GB"/>
              </w:rPr>
            </w:pPr>
          </w:p>
        </w:tc>
        <w:tc>
          <w:tcPr>
            <w:tcW w:w="1873" w:type="dxa"/>
          </w:tcPr>
          <w:p w14:paraId="5E34831F" w14:textId="20521453" w:rsidR="0082733B" w:rsidRPr="00AF2ECC" w:rsidRDefault="0082733B" w:rsidP="0082733B">
            <w:pPr>
              <w:tabs>
                <w:tab w:val="num" w:pos="360"/>
                <w:tab w:val="left" w:pos="990"/>
              </w:tabs>
              <w:spacing w:before="60" w:after="30" w:line="276" w:lineRule="auto"/>
              <w:jc w:val="right"/>
              <w:rPr>
                <w:rFonts w:ascii="Arial" w:hAnsi="Arial" w:cs="Arial"/>
                <w:sz w:val="19"/>
                <w:szCs w:val="19"/>
                <w:lang w:val="en-GB"/>
              </w:rPr>
            </w:pPr>
            <w:r w:rsidRPr="00AF2ECC">
              <w:rPr>
                <w:rFonts w:ascii="Arial" w:hAnsi="Arial" w:cs="Arial"/>
                <w:sz w:val="19"/>
                <w:szCs w:val="19"/>
                <w:lang w:val="en-GB"/>
              </w:rPr>
              <w:t>4,414</w:t>
            </w:r>
          </w:p>
        </w:tc>
      </w:tr>
      <w:tr w:rsidR="0082733B" w:rsidRPr="00AF2ECC" w14:paraId="3DBC7ECD" w14:textId="77777777" w:rsidTr="004C42F7">
        <w:tc>
          <w:tcPr>
            <w:tcW w:w="2759" w:type="dxa"/>
          </w:tcPr>
          <w:p w14:paraId="26B34612" w14:textId="3AF17D9B" w:rsidR="0082733B" w:rsidRPr="00AF2ECC" w:rsidRDefault="0082733B" w:rsidP="0082733B">
            <w:pPr>
              <w:tabs>
                <w:tab w:val="left" w:pos="990"/>
              </w:tabs>
              <w:spacing w:before="60" w:after="30" w:line="276" w:lineRule="auto"/>
              <w:jc w:val="thaiDistribute"/>
              <w:rPr>
                <w:rFonts w:ascii="Arial" w:hAnsi="Arial" w:cs="Arial"/>
                <w:sz w:val="19"/>
                <w:szCs w:val="19"/>
                <w:lang w:val="en-GB"/>
              </w:rPr>
            </w:pPr>
            <w:r w:rsidRPr="00AF2ECC">
              <w:rPr>
                <w:rFonts w:ascii="Arial" w:hAnsi="Arial" w:cs="Arial"/>
                <w:sz w:val="19"/>
                <w:szCs w:val="19"/>
              </w:rPr>
              <w:t>Increase</w:t>
            </w:r>
          </w:p>
        </w:tc>
        <w:tc>
          <w:tcPr>
            <w:tcW w:w="252" w:type="dxa"/>
          </w:tcPr>
          <w:p w14:paraId="4693D510" w14:textId="77777777" w:rsidR="0082733B" w:rsidRPr="00AF2ECC" w:rsidRDefault="0082733B" w:rsidP="0082733B">
            <w:pPr>
              <w:tabs>
                <w:tab w:val="num" w:pos="360"/>
                <w:tab w:val="left" w:pos="990"/>
              </w:tabs>
              <w:spacing w:before="60" w:after="30" w:line="276" w:lineRule="auto"/>
              <w:jc w:val="thaiDistribute"/>
              <w:rPr>
                <w:rFonts w:ascii="Arial" w:hAnsi="Arial" w:cs="Arial"/>
                <w:sz w:val="19"/>
                <w:szCs w:val="19"/>
                <w:lang w:val="en-GB"/>
              </w:rPr>
            </w:pPr>
          </w:p>
        </w:tc>
        <w:tc>
          <w:tcPr>
            <w:tcW w:w="1793" w:type="dxa"/>
            <w:tcBorders>
              <w:bottom w:val="single" w:sz="4" w:space="0" w:color="auto"/>
            </w:tcBorders>
          </w:tcPr>
          <w:p w14:paraId="3061AD51" w14:textId="1879C5F1" w:rsidR="0082733B" w:rsidRPr="00AF2ECC" w:rsidRDefault="0082733B" w:rsidP="0082733B">
            <w:pPr>
              <w:tabs>
                <w:tab w:val="num" w:pos="360"/>
                <w:tab w:val="left" w:pos="990"/>
              </w:tabs>
              <w:spacing w:before="60" w:after="30" w:line="276" w:lineRule="auto"/>
              <w:ind w:left="990"/>
              <w:jc w:val="right"/>
              <w:rPr>
                <w:rFonts w:ascii="Arial" w:hAnsi="Arial" w:cs="Arial"/>
                <w:sz w:val="19"/>
                <w:szCs w:val="19"/>
                <w:lang w:val="en-GB"/>
              </w:rPr>
            </w:pPr>
            <w:r w:rsidRPr="00AF2ECC">
              <w:rPr>
                <w:rFonts w:ascii="Arial" w:hAnsi="Arial" w:cs="Arial"/>
                <w:sz w:val="19"/>
                <w:szCs w:val="19"/>
              </w:rPr>
              <w:t>1,696</w:t>
            </w:r>
          </w:p>
        </w:tc>
        <w:tc>
          <w:tcPr>
            <w:tcW w:w="253" w:type="dxa"/>
          </w:tcPr>
          <w:p w14:paraId="2E42C27C" w14:textId="77777777" w:rsidR="0082733B" w:rsidRPr="00AF2ECC" w:rsidRDefault="0082733B" w:rsidP="0082733B">
            <w:pPr>
              <w:tabs>
                <w:tab w:val="num" w:pos="360"/>
                <w:tab w:val="left" w:pos="990"/>
              </w:tabs>
              <w:spacing w:before="60" w:after="30" w:line="276" w:lineRule="auto"/>
              <w:jc w:val="right"/>
              <w:rPr>
                <w:rStyle w:val="CommentReference"/>
                <w:rFonts w:ascii="Arial" w:hAnsi="Arial" w:cs="Arial"/>
                <w:sz w:val="19"/>
                <w:szCs w:val="19"/>
              </w:rPr>
            </w:pPr>
          </w:p>
        </w:tc>
        <w:tc>
          <w:tcPr>
            <w:tcW w:w="1779" w:type="dxa"/>
            <w:tcBorders>
              <w:bottom w:val="single" w:sz="4" w:space="0" w:color="auto"/>
            </w:tcBorders>
            <w:shd w:val="clear" w:color="auto" w:fill="auto"/>
          </w:tcPr>
          <w:p w14:paraId="522BE284" w14:textId="2CEE6479" w:rsidR="0082733B" w:rsidRPr="00AF2ECC" w:rsidRDefault="00EA2140" w:rsidP="00116C35">
            <w:pPr>
              <w:tabs>
                <w:tab w:val="num" w:pos="360"/>
                <w:tab w:val="left" w:pos="990"/>
              </w:tabs>
              <w:spacing w:before="60" w:after="30" w:line="276" w:lineRule="auto"/>
              <w:jc w:val="center"/>
              <w:rPr>
                <w:rFonts w:ascii="Arial" w:hAnsi="Arial" w:cs="Arial"/>
                <w:sz w:val="19"/>
                <w:szCs w:val="19"/>
                <w:lang w:val="en-GB"/>
              </w:rPr>
            </w:pPr>
            <w:r w:rsidRPr="00AF2ECC">
              <w:rPr>
                <w:rFonts w:ascii="Arial" w:hAnsi="Arial" w:cs="Arial"/>
                <w:sz w:val="19"/>
                <w:szCs w:val="19"/>
                <w:lang w:val="en-GB"/>
              </w:rPr>
              <w:t xml:space="preserve">                 </w:t>
            </w:r>
            <w:r w:rsidR="0082733B" w:rsidRPr="00AF2ECC">
              <w:rPr>
                <w:rFonts w:ascii="Arial" w:hAnsi="Arial" w:cs="Arial"/>
                <w:sz w:val="19"/>
                <w:szCs w:val="19"/>
                <w:lang w:val="en-GB"/>
              </w:rPr>
              <w:t>-</w:t>
            </w:r>
          </w:p>
        </w:tc>
        <w:tc>
          <w:tcPr>
            <w:tcW w:w="253" w:type="dxa"/>
          </w:tcPr>
          <w:p w14:paraId="789DC920" w14:textId="77777777" w:rsidR="0082733B" w:rsidRPr="00AF2ECC" w:rsidRDefault="0082733B" w:rsidP="0082733B">
            <w:pPr>
              <w:tabs>
                <w:tab w:val="num" w:pos="360"/>
                <w:tab w:val="left" w:pos="990"/>
              </w:tabs>
              <w:spacing w:before="60" w:after="30" w:line="276" w:lineRule="auto"/>
              <w:jc w:val="right"/>
              <w:rPr>
                <w:rFonts w:ascii="Arial" w:hAnsi="Arial" w:cs="Arial"/>
                <w:sz w:val="19"/>
                <w:szCs w:val="19"/>
                <w:lang w:val="en-GB"/>
              </w:rPr>
            </w:pPr>
          </w:p>
        </w:tc>
        <w:tc>
          <w:tcPr>
            <w:tcW w:w="1873" w:type="dxa"/>
            <w:tcBorders>
              <w:bottom w:val="single" w:sz="4" w:space="0" w:color="auto"/>
            </w:tcBorders>
          </w:tcPr>
          <w:p w14:paraId="5839D566" w14:textId="010FBA1C" w:rsidR="0082733B" w:rsidRPr="00AF2ECC" w:rsidRDefault="0082733B" w:rsidP="0082733B">
            <w:pPr>
              <w:tabs>
                <w:tab w:val="num" w:pos="360"/>
                <w:tab w:val="left" w:pos="990"/>
              </w:tabs>
              <w:spacing w:before="60" w:after="30" w:line="276" w:lineRule="auto"/>
              <w:jc w:val="right"/>
              <w:rPr>
                <w:rFonts w:ascii="Arial" w:hAnsi="Arial" w:cs="Arial"/>
                <w:sz w:val="19"/>
                <w:szCs w:val="19"/>
                <w:lang w:val="en-GB"/>
              </w:rPr>
            </w:pPr>
            <w:r w:rsidRPr="00AF2ECC">
              <w:rPr>
                <w:rFonts w:ascii="Arial" w:hAnsi="Arial" w:cs="Arial"/>
                <w:sz w:val="19"/>
                <w:szCs w:val="19"/>
              </w:rPr>
              <w:t>1,696</w:t>
            </w:r>
          </w:p>
        </w:tc>
      </w:tr>
      <w:tr w:rsidR="0082733B" w:rsidRPr="00AF2ECC" w14:paraId="2FD3DBAA" w14:textId="77777777" w:rsidTr="00631970">
        <w:tc>
          <w:tcPr>
            <w:tcW w:w="2759" w:type="dxa"/>
          </w:tcPr>
          <w:p w14:paraId="0290D11D" w14:textId="1B24156E" w:rsidR="0082733B" w:rsidRPr="00AF2ECC" w:rsidRDefault="0082733B" w:rsidP="0082733B">
            <w:pPr>
              <w:tabs>
                <w:tab w:val="left" w:pos="990"/>
              </w:tabs>
              <w:spacing w:before="60" w:after="30" w:line="276" w:lineRule="auto"/>
              <w:jc w:val="thaiDistribute"/>
              <w:rPr>
                <w:rFonts w:ascii="Arial" w:hAnsi="Arial" w:cs="Arial"/>
                <w:b/>
                <w:bCs/>
                <w:sz w:val="19"/>
                <w:szCs w:val="19"/>
                <w:lang w:val="en-GB"/>
              </w:rPr>
            </w:pPr>
            <w:r w:rsidRPr="00AF2ECC">
              <w:rPr>
                <w:rFonts w:ascii="Arial" w:hAnsi="Arial" w:cs="Arial"/>
                <w:b/>
                <w:bCs/>
                <w:sz w:val="19"/>
                <w:szCs w:val="19"/>
                <w:lang w:val="en-GB"/>
              </w:rPr>
              <w:t>31 December 2022</w:t>
            </w:r>
          </w:p>
        </w:tc>
        <w:tc>
          <w:tcPr>
            <w:tcW w:w="252" w:type="dxa"/>
          </w:tcPr>
          <w:p w14:paraId="08B2EBE7" w14:textId="77777777" w:rsidR="0082733B" w:rsidRPr="00AF2ECC" w:rsidRDefault="0082733B" w:rsidP="0082733B">
            <w:pPr>
              <w:tabs>
                <w:tab w:val="num" w:pos="360"/>
                <w:tab w:val="left" w:pos="990"/>
              </w:tabs>
              <w:spacing w:before="60" w:after="30" w:line="276" w:lineRule="auto"/>
              <w:jc w:val="thaiDistribute"/>
              <w:rPr>
                <w:rFonts w:ascii="Arial" w:hAnsi="Arial" w:cs="Arial"/>
                <w:sz w:val="19"/>
                <w:szCs w:val="19"/>
                <w:lang w:val="en-GB"/>
              </w:rPr>
            </w:pPr>
          </w:p>
        </w:tc>
        <w:tc>
          <w:tcPr>
            <w:tcW w:w="1793" w:type="dxa"/>
            <w:tcBorders>
              <w:top w:val="single" w:sz="4" w:space="0" w:color="auto"/>
            </w:tcBorders>
          </w:tcPr>
          <w:p w14:paraId="5310B065" w14:textId="2A22CAC8" w:rsidR="0082733B" w:rsidRPr="00AF2ECC" w:rsidRDefault="0082733B" w:rsidP="0082733B">
            <w:pPr>
              <w:tabs>
                <w:tab w:val="num" w:pos="360"/>
                <w:tab w:val="left" w:pos="990"/>
              </w:tabs>
              <w:spacing w:before="60" w:after="30" w:line="276" w:lineRule="auto"/>
              <w:jc w:val="right"/>
              <w:rPr>
                <w:rFonts w:ascii="Arial" w:hAnsi="Arial" w:cs="Arial"/>
                <w:sz w:val="19"/>
                <w:szCs w:val="19"/>
                <w:lang w:val="en-GB"/>
              </w:rPr>
            </w:pPr>
            <w:r w:rsidRPr="00AF2ECC">
              <w:rPr>
                <w:rFonts w:ascii="Arial" w:hAnsi="Arial" w:cs="Arial"/>
                <w:sz w:val="19"/>
                <w:szCs w:val="19"/>
                <w:lang w:val="en-GB"/>
              </w:rPr>
              <w:t>2,501</w:t>
            </w:r>
          </w:p>
        </w:tc>
        <w:tc>
          <w:tcPr>
            <w:tcW w:w="253" w:type="dxa"/>
          </w:tcPr>
          <w:p w14:paraId="424BFB5B" w14:textId="77777777" w:rsidR="0082733B" w:rsidRPr="00AF2ECC" w:rsidRDefault="0082733B" w:rsidP="0082733B">
            <w:pPr>
              <w:tabs>
                <w:tab w:val="num" w:pos="360"/>
                <w:tab w:val="left" w:pos="990"/>
              </w:tabs>
              <w:spacing w:before="60" w:after="30" w:line="276" w:lineRule="auto"/>
              <w:jc w:val="right"/>
              <w:rPr>
                <w:rFonts w:ascii="Arial" w:hAnsi="Arial" w:cs="Arial"/>
                <w:b/>
                <w:bCs/>
                <w:sz w:val="19"/>
                <w:szCs w:val="19"/>
                <w:lang w:val="en-GB"/>
              </w:rPr>
            </w:pPr>
          </w:p>
        </w:tc>
        <w:tc>
          <w:tcPr>
            <w:tcW w:w="1779" w:type="dxa"/>
            <w:tcBorders>
              <w:top w:val="single" w:sz="4" w:space="0" w:color="auto"/>
            </w:tcBorders>
            <w:shd w:val="clear" w:color="auto" w:fill="auto"/>
          </w:tcPr>
          <w:p w14:paraId="77F6B975" w14:textId="4C336181" w:rsidR="0082733B" w:rsidRPr="00AF2ECC" w:rsidRDefault="0082733B" w:rsidP="0082733B">
            <w:pPr>
              <w:tabs>
                <w:tab w:val="num" w:pos="360"/>
                <w:tab w:val="left" w:pos="990"/>
              </w:tabs>
              <w:spacing w:before="60" w:after="30" w:line="276" w:lineRule="auto"/>
              <w:jc w:val="right"/>
              <w:rPr>
                <w:rFonts w:ascii="Arial" w:hAnsi="Arial" w:cs="Arial"/>
                <w:sz w:val="19"/>
                <w:szCs w:val="19"/>
                <w:lang w:val="en-GB"/>
              </w:rPr>
            </w:pPr>
            <w:r w:rsidRPr="00AF2ECC">
              <w:rPr>
                <w:rFonts w:ascii="Arial" w:hAnsi="Arial" w:cs="Arial"/>
                <w:sz w:val="19"/>
                <w:szCs w:val="19"/>
                <w:lang w:val="en-GB"/>
              </w:rPr>
              <w:t>1,062,433</w:t>
            </w:r>
          </w:p>
        </w:tc>
        <w:tc>
          <w:tcPr>
            <w:tcW w:w="253" w:type="dxa"/>
          </w:tcPr>
          <w:p w14:paraId="4F35B0D1" w14:textId="77777777" w:rsidR="0082733B" w:rsidRPr="00AF2ECC" w:rsidRDefault="0082733B" w:rsidP="0082733B">
            <w:pPr>
              <w:tabs>
                <w:tab w:val="num" w:pos="360"/>
                <w:tab w:val="left" w:pos="990"/>
              </w:tabs>
              <w:spacing w:before="60" w:after="30" w:line="276" w:lineRule="auto"/>
              <w:jc w:val="right"/>
              <w:rPr>
                <w:rFonts w:ascii="Arial" w:hAnsi="Arial" w:cs="Arial"/>
                <w:b/>
                <w:bCs/>
                <w:sz w:val="19"/>
                <w:szCs w:val="19"/>
                <w:lang w:val="en-GB"/>
              </w:rPr>
            </w:pPr>
          </w:p>
        </w:tc>
        <w:tc>
          <w:tcPr>
            <w:tcW w:w="1873" w:type="dxa"/>
            <w:tcBorders>
              <w:top w:val="single" w:sz="4" w:space="0" w:color="auto"/>
            </w:tcBorders>
          </w:tcPr>
          <w:p w14:paraId="59CD30BE" w14:textId="5C8A021E" w:rsidR="0082733B" w:rsidRPr="00AF2ECC" w:rsidRDefault="0082733B" w:rsidP="0082733B">
            <w:pPr>
              <w:tabs>
                <w:tab w:val="num" w:pos="360"/>
                <w:tab w:val="left" w:pos="990"/>
              </w:tabs>
              <w:spacing w:before="60" w:after="30" w:line="276" w:lineRule="auto"/>
              <w:jc w:val="right"/>
              <w:rPr>
                <w:rFonts w:ascii="Arial" w:hAnsi="Arial" w:cs="Arial"/>
                <w:sz w:val="19"/>
                <w:szCs w:val="19"/>
                <w:lang w:val="en-GB"/>
              </w:rPr>
            </w:pPr>
            <w:r w:rsidRPr="00AF2ECC">
              <w:rPr>
                <w:rFonts w:ascii="Arial" w:hAnsi="Arial" w:cs="Arial"/>
                <w:sz w:val="19"/>
                <w:szCs w:val="19"/>
                <w:lang w:val="en-GB"/>
              </w:rPr>
              <w:t>1,064,934</w:t>
            </w:r>
          </w:p>
        </w:tc>
      </w:tr>
      <w:tr w:rsidR="0082733B" w:rsidRPr="00AF2ECC" w14:paraId="16ABD0D7" w14:textId="77777777" w:rsidTr="00631970">
        <w:tc>
          <w:tcPr>
            <w:tcW w:w="2759" w:type="dxa"/>
          </w:tcPr>
          <w:p w14:paraId="6D9EDF26" w14:textId="77777777" w:rsidR="0082733B" w:rsidRPr="00AF2ECC" w:rsidRDefault="0082733B" w:rsidP="0082733B">
            <w:pPr>
              <w:tabs>
                <w:tab w:val="left" w:pos="990"/>
              </w:tabs>
              <w:spacing w:before="60" w:after="30" w:line="276" w:lineRule="auto"/>
              <w:jc w:val="thaiDistribute"/>
              <w:rPr>
                <w:rFonts w:ascii="Arial" w:hAnsi="Arial" w:cs="Arial"/>
                <w:sz w:val="19"/>
                <w:szCs w:val="19"/>
                <w:lang w:val="en-GB"/>
              </w:rPr>
            </w:pPr>
            <w:r w:rsidRPr="00AF2ECC">
              <w:rPr>
                <w:rFonts w:ascii="Arial" w:hAnsi="Arial" w:cs="Arial"/>
                <w:sz w:val="19"/>
                <w:szCs w:val="19"/>
                <w:lang w:val="en-GB"/>
              </w:rPr>
              <w:t>Repayment</w:t>
            </w:r>
          </w:p>
        </w:tc>
        <w:tc>
          <w:tcPr>
            <w:tcW w:w="252" w:type="dxa"/>
          </w:tcPr>
          <w:p w14:paraId="02E39F35" w14:textId="77777777" w:rsidR="0082733B" w:rsidRPr="00AF2ECC" w:rsidRDefault="0082733B" w:rsidP="0082733B">
            <w:pPr>
              <w:tabs>
                <w:tab w:val="num" w:pos="360"/>
                <w:tab w:val="left" w:pos="990"/>
              </w:tabs>
              <w:spacing w:before="60" w:after="30" w:line="276" w:lineRule="auto"/>
              <w:jc w:val="thaiDistribute"/>
              <w:rPr>
                <w:rFonts w:ascii="Arial" w:hAnsi="Arial" w:cs="Arial"/>
                <w:sz w:val="19"/>
                <w:szCs w:val="19"/>
                <w:lang w:val="en-GB"/>
              </w:rPr>
            </w:pPr>
          </w:p>
        </w:tc>
        <w:tc>
          <w:tcPr>
            <w:tcW w:w="1793" w:type="dxa"/>
          </w:tcPr>
          <w:p w14:paraId="715F6508" w14:textId="30743C0E" w:rsidR="0082733B" w:rsidRPr="00AF2ECC" w:rsidRDefault="0082733B" w:rsidP="0082733B">
            <w:pPr>
              <w:tabs>
                <w:tab w:val="num" w:pos="360"/>
                <w:tab w:val="left" w:pos="990"/>
              </w:tabs>
              <w:spacing w:before="60" w:after="30" w:line="276" w:lineRule="auto"/>
              <w:jc w:val="right"/>
              <w:rPr>
                <w:rFonts w:ascii="Arial" w:hAnsi="Arial" w:cs="Arial"/>
                <w:sz w:val="19"/>
                <w:szCs w:val="19"/>
                <w:lang w:val="en-GB"/>
              </w:rPr>
            </w:pPr>
            <w:r w:rsidRPr="00AF2ECC">
              <w:rPr>
                <w:rFonts w:ascii="Arial" w:hAnsi="Arial" w:cs="Arial"/>
                <w:sz w:val="19"/>
                <w:szCs w:val="19"/>
              </w:rPr>
              <w:t>(</w:t>
            </w:r>
            <w:r w:rsidR="001A5DEE" w:rsidRPr="00AF2ECC">
              <w:rPr>
                <w:rFonts w:ascii="Arial" w:hAnsi="Arial" w:cs="Arial"/>
                <w:sz w:val="19"/>
                <w:szCs w:val="19"/>
              </w:rPr>
              <w:t>2</w:t>
            </w:r>
            <w:r w:rsidRPr="00AF2ECC">
              <w:rPr>
                <w:rFonts w:ascii="Arial" w:hAnsi="Arial" w:cs="Arial"/>
                <w:sz w:val="19"/>
                <w:szCs w:val="19"/>
              </w:rPr>
              <w:t>,</w:t>
            </w:r>
            <w:r w:rsidR="001A5DEE" w:rsidRPr="00AF2ECC">
              <w:rPr>
                <w:rFonts w:ascii="Arial" w:hAnsi="Arial" w:cs="Arial"/>
                <w:sz w:val="19"/>
                <w:szCs w:val="19"/>
              </w:rPr>
              <w:t>545</w:t>
            </w:r>
            <w:r w:rsidRPr="00AF2ECC">
              <w:rPr>
                <w:rFonts w:ascii="Arial" w:hAnsi="Arial" w:cs="Arial"/>
                <w:sz w:val="19"/>
                <w:szCs w:val="19"/>
              </w:rPr>
              <w:t>)</w:t>
            </w:r>
          </w:p>
        </w:tc>
        <w:tc>
          <w:tcPr>
            <w:tcW w:w="253" w:type="dxa"/>
          </w:tcPr>
          <w:p w14:paraId="73B3C743" w14:textId="77777777" w:rsidR="0082733B" w:rsidRPr="00AF2ECC" w:rsidRDefault="0082733B" w:rsidP="0082733B">
            <w:pPr>
              <w:tabs>
                <w:tab w:val="num" w:pos="360"/>
                <w:tab w:val="left" w:pos="990"/>
              </w:tabs>
              <w:spacing w:before="60" w:after="30" w:line="276" w:lineRule="auto"/>
              <w:jc w:val="right"/>
              <w:rPr>
                <w:rFonts w:ascii="Arial" w:hAnsi="Arial" w:cs="Arial"/>
                <w:sz w:val="19"/>
                <w:szCs w:val="19"/>
                <w:lang w:val="en-GB"/>
              </w:rPr>
            </w:pPr>
          </w:p>
        </w:tc>
        <w:tc>
          <w:tcPr>
            <w:tcW w:w="1779" w:type="dxa"/>
            <w:shd w:val="clear" w:color="auto" w:fill="auto"/>
          </w:tcPr>
          <w:p w14:paraId="52F040B6" w14:textId="23FF63B7" w:rsidR="0082733B" w:rsidRPr="00AF2ECC" w:rsidRDefault="0082733B" w:rsidP="0082733B">
            <w:pPr>
              <w:tabs>
                <w:tab w:val="num" w:pos="360"/>
                <w:tab w:val="left" w:pos="990"/>
              </w:tabs>
              <w:spacing w:before="60" w:after="30" w:line="276" w:lineRule="auto"/>
              <w:jc w:val="right"/>
              <w:rPr>
                <w:rFonts w:ascii="Arial" w:hAnsi="Arial" w:cs="Arial"/>
                <w:sz w:val="19"/>
                <w:szCs w:val="19"/>
              </w:rPr>
            </w:pPr>
            <w:r w:rsidRPr="00AF2ECC">
              <w:rPr>
                <w:rFonts w:ascii="Arial" w:hAnsi="Arial" w:cs="Arial"/>
                <w:sz w:val="19"/>
                <w:szCs w:val="19"/>
                <w:lang w:val="en-GB"/>
              </w:rPr>
              <w:t>(</w:t>
            </w:r>
            <w:r w:rsidR="006308E3" w:rsidRPr="00AF2ECC">
              <w:rPr>
                <w:rFonts w:ascii="Arial" w:hAnsi="Arial" w:cs="Arial"/>
                <w:sz w:val="19"/>
                <w:szCs w:val="19"/>
                <w:lang w:val="en-GB"/>
              </w:rPr>
              <w:t>2</w:t>
            </w:r>
            <w:r w:rsidRPr="00AF2ECC">
              <w:rPr>
                <w:rFonts w:ascii="Arial" w:hAnsi="Arial" w:cs="Arial"/>
                <w:sz w:val="19"/>
                <w:szCs w:val="19"/>
                <w:lang w:val="en-GB"/>
              </w:rPr>
              <w:t>,</w:t>
            </w:r>
            <w:r w:rsidR="006308E3" w:rsidRPr="00AF2ECC">
              <w:rPr>
                <w:rFonts w:ascii="Arial" w:hAnsi="Arial" w:cs="Arial"/>
                <w:sz w:val="19"/>
                <w:szCs w:val="19"/>
                <w:lang w:val="en-GB"/>
              </w:rPr>
              <w:t>746,879</w:t>
            </w:r>
            <w:r w:rsidRPr="00AF2ECC">
              <w:rPr>
                <w:rFonts w:ascii="Arial" w:hAnsi="Arial" w:cs="Arial"/>
                <w:sz w:val="19"/>
                <w:szCs w:val="19"/>
                <w:lang w:val="en-GB"/>
              </w:rPr>
              <w:t>)</w:t>
            </w:r>
          </w:p>
        </w:tc>
        <w:tc>
          <w:tcPr>
            <w:tcW w:w="253" w:type="dxa"/>
          </w:tcPr>
          <w:p w14:paraId="65EF6B32" w14:textId="77777777" w:rsidR="0082733B" w:rsidRPr="00AF2ECC" w:rsidRDefault="0082733B" w:rsidP="0082733B">
            <w:pPr>
              <w:tabs>
                <w:tab w:val="num" w:pos="360"/>
                <w:tab w:val="left" w:pos="990"/>
              </w:tabs>
              <w:spacing w:before="60" w:after="30" w:line="276" w:lineRule="auto"/>
              <w:jc w:val="right"/>
              <w:rPr>
                <w:rFonts w:ascii="Arial" w:hAnsi="Arial" w:cs="Arial"/>
                <w:sz w:val="19"/>
                <w:szCs w:val="19"/>
                <w:lang w:val="en-GB"/>
              </w:rPr>
            </w:pPr>
          </w:p>
        </w:tc>
        <w:tc>
          <w:tcPr>
            <w:tcW w:w="1873" w:type="dxa"/>
          </w:tcPr>
          <w:p w14:paraId="2CF03847" w14:textId="23A5D30B" w:rsidR="0082733B" w:rsidRPr="00AF2ECC" w:rsidRDefault="0082733B" w:rsidP="0082733B">
            <w:pPr>
              <w:tabs>
                <w:tab w:val="num" w:pos="360"/>
                <w:tab w:val="left" w:pos="990"/>
              </w:tabs>
              <w:spacing w:before="60" w:after="30" w:line="276" w:lineRule="auto"/>
              <w:jc w:val="right"/>
              <w:rPr>
                <w:rFonts w:ascii="Arial" w:hAnsi="Arial" w:cs="Arial"/>
                <w:sz w:val="19"/>
                <w:szCs w:val="19"/>
                <w:lang w:val="en-GB"/>
              </w:rPr>
            </w:pPr>
            <w:r w:rsidRPr="00AF2ECC">
              <w:rPr>
                <w:rFonts w:ascii="Arial" w:hAnsi="Arial" w:cs="Arial"/>
                <w:sz w:val="19"/>
                <w:szCs w:val="19"/>
                <w:lang w:val="en-GB"/>
              </w:rPr>
              <w:t>(</w:t>
            </w:r>
            <w:r w:rsidR="004D7BCD" w:rsidRPr="00AF2ECC">
              <w:rPr>
                <w:rFonts w:ascii="Arial" w:hAnsi="Arial" w:cs="Arial"/>
                <w:sz w:val="19"/>
                <w:szCs w:val="19"/>
                <w:lang w:val="en-GB"/>
              </w:rPr>
              <w:t>2,749</w:t>
            </w:r>
            <w:r w:rsidRPr="00AF2ECC">
              <w:rPr>
                <w:rFonts w:ascii="Arial" w:hAnsi="Arial" w:cs="Arial"/>
                <w:sz w:val="19"/>
                <w:szCs w:val="19"/>
                <w:lang w:val="en-GB"/>
              </w:rPr>
              <w:t>,</w:t>
            </w:r>
            <w:r w:rsidR="004D7BCD" w:rsidRPr="00AF2ECC">
              <w:rPr>
                <w:rFonts w:ascii="Arial" w:hAnsi="Arial" w:cs="Arial"/>
                <w:sz w:val="19"/>
                <w:szCs w:val="19"/>
                <w:lang w:val="en-GB"/>
              </w:rPr>
              <w:t>424</w:t>
            </w:r>
            <w:r w:rsidRPr="00AF2ECC">
              <w:rPr>
                <w:rFonts w:ascii="Arial" w:hAnsi="Arial" w:cs="Arial"/>
                <w:sz w:val="19"/>
                <w:szCs w:val="19"/>
                <w:lang w:val="en-GB"/>
              </w:rPr>
              <w:t>)</w:t>
            </w:r>
          </w:p>
        </w:tc>
      </w:tr>
      <w:tr w:rsidR="0082733B" w:rsidRPr="00AF2ECC" w14:paraId="78755C3E" w14:textId="77777777" w:rsidTr="00B233DE">
        <w:tc>
          <w:tcPr>
            <w:tcW w:w="2759" w:type="dxa"/>
          </w:tcPr>
          <w:p w14:paraId="587781CD" w14:textId="77777777" w:rsidR="0082733B" w:rsidRPr="00AF2ECC" w:rsidRDefault="0082733B" w:rsidP="0082733B">
            <w:pPr>
              <w:tabs>
                <w:tab w:val="left" w:pos="990"/>
              </w:tabs>
              <w:spacing w:before="60" w:after="30" w:line="276" w:lineRule="auto"/>
              <w:jc w:val="thaiDistribute"/>
              <w:rPr>
                <w:rFonts w:ascii="Arial" w:hAnsi="Arial" w:cs="Arial"/>
                <w:sz w:val="19"/>
                <w:szCs w:val="19"/>
                <w:lang w:val="en-GB"/>
              </w:rPr>
            </w:pPr>
            <w:r w:rsidRPr="00AF2ECC">
              <w:rPr>
                <w:rFonts w:ascii="Arial" w:hAnsi="Arial" w:cs="Arial"/>
                <w:sz w:val="19"/>
                <w:szCs w:val="19"/>
                <w:lang w:val="en-GB"/>
              </w:rPr>
              <w:t>Proceeds</w:t>
            </w:r>
          </w:p>
        </w:tc>
        <w:tc>
          <w:tcPr>
            <w:tcW w:w="252" w:type="dxa"/>
          </w:tcPr>
          <w:p w14:paraId="7BBB6A10" w14:textId="77777777" w:rsidR="0082733B" w:rsidRPr="00AF2ECC" w:rsidRDefault="0082733B" w:rsidP="0082733B">
            <w:pPr>
              <w:tabs>
                <w:tab w:val="num" w:pos="360"/>
                <w:tab w:val="left" w:pos="990"/>
              </w:tabs>
              <w:spacing w:before="60" w:after="30" w:line="276" w:lineRule="auto"/>
              <w:jc w:val="thaiDistribute"/>
              <w:rPr>
                <w:rFonts w:ascii="Arial" w:hAnsi="Arial" w:cs="Arial"/>
                <w:sz w:val="19"/>
                <w:szCs w:val="19"/>
                <w:lang w:val="en-GB"/>
              </w:rPr>
            </w:pPr>
          </w:p>
        </w:tc>
        <w:tc>
          <w:tcPr>
            <w:tcW w:w="1793" w:type="dxa"/>
          </w:tcPr>
          <w:p w14:paraId="5FE0EAC9" w14:textId="0FF838B2" w:rsidR="0082733B" w:rsidRPr="00AF2ECC" w:rsidRDefault="00EA2140" w:rsidP="00116C35">
            <w:pPr>
              <w:tabs>
                <w:tab w:val="num" w:pos="360"/>
                <w:tab w:val="left" w:pos="990"/>
              </w:tabs>
              <w:spacing w:before="60" w:after="30" w:line="276" w:lineRule="auto"/>
              <w:ind w:left="720"/>
              <w:jc w:val="center"/>
              <w:rPr>
                <w:rFonts w:ascii="Arial" w:hAnsi="Arial" w:cs="Arial"/>
                <w:sz w:val="19"/>
                <w:szCs w:val="19"/>
                <w:lang w:val="en-GB"/>
              </w:rPr>
            </w:pPr>
            <w:r w:rsidRPr="00AF2ECC">
              <w:rPr>
                <w:rFonts w:ascii="Arial" w:hAnsi="Arial" w:cs="Arial"/>
                <w:sz w:val="19"/>
                <w:szCs w:val="19"/>
                <w:lang w:val="en-GB"/>
              </w:rPr>
              <w:t xml:space="preserve">     </w:t>
            </w:r>
            <w:r w:rsidR="0082733B" w:rsidRPr="00AF2ECC">
              <w:rPr>
                <w:rFonts w:ascii="Arial" w:hAnsi="Arial" w:cs="Arial"/>
                <w:sz w:val="19"/>
                <w:szCs w:val="19"/>
                <w:lang w:val="en-GB"/>
              </w:rPr>
              <w:t>-</w:t>
            </w:r>
          </w:p>
        </w:tc>
        <w:tc>
          <w:tcPr>
            <w:tcW w:w="253" w:type="dxa"/>
          </w:tcPr>
          <w:p w14:paraId="529C0E57" w14:textId="77777777" w:rsidR="0082733B" w:rsidRPr="00AF2ECC" w:rsidRDefault="0082733B" w:rsidP="0082733B">
            <w:pPr>
              <w:tabs>
                <w:tab w:val="num" w:pos="360"/>
                <w:tab w:val="left" w:pos="990"/>
              </w:tabs>
              <w:spacing w:before="60" w:after="30" w:line="276" w:lineRule="auto"/>
              <w:jc w:val="right"/>
              <w:rPr>
                <w:rFonts w:ascii="Arial" w:hAnsi="Arial" w:cs="Arial"/>
                <w:sz w:val="19"/>
                <w:szCs w:val="19"/>
                <w:lang w:val="en-GB"/>
              </w:rPr>
            </w:pPr>
          </w:p>
        </w:tc>
        <w:tc>
          <w:tcPr>
            <w:tcW w:w="1779" w:type="dxa"/>
            <w:shd w:val="clear" w:color="auto" w:fill="auto"/>
          </w:tcPr>
          <w:p w14:paraId="47DEF9F8" w14:textId="09F737C7" w:rsidR="0082733B" w:rsidRPr="00AF2ECC" w:rsidRDefault="006308E3" w:rsidP="0082733B">
            <w:pPr>
              <w:tabs>
                <w:tab w:val="num" w:pos="360"/>
                <w:tab w:val="left" w:pos="990"/>
              </w:tabs>
              <w:spacing w:before="60" w:after="30" w:line="276" w:lineRule="auto"/>
              <w:jc w:val="right"/>
              <w:rPr>
                <w:rFonts w:ascii="Arial" w:hAnsi="Arial" w:cs="Arial"/>
                <w:sz w:val="19"/>
                <w:szCs w:val="19"/>
                <w:lang w:val="en-GB"/>
              </w:rPr>
            </w:pPr>
            <w:r w:rsidRPr="00AF2ECC">
              <w:rPr>
                <w:rFonts w:ascii="Arial" w:hAnsi="Arial" w:cs="Arial"/>
                <w:sz w:val="19"/>
                <w:szCs w:val="19"/>
                <w:lang w:val="en-GB"/>
              </w:rPr>
              <w:t>2,101</w:t>
            </w:r>
            <w:r w:rsidR="0082733B" w:rsidRPr="00AF2ECC">
              <w:rPr>
                <w:rFonts w:ascii="Arial" w:hAnsi="Arial" w:cs="Arial"/>
                <w:sz w:val="19"/>
                <w:szCs w:val="19"/>
                <w:lang w:val="en-GB"/>
              </w:rPr>
              <w:t>,</w:t>
            </w:r>
            <w:r w:rsidRPr="00AF2ECC">
              <w:rPr>
                <w:rFonts w:ascii="Arial" w:hAnsi="Arial" w:cs="Arial"/>
                <w:sz w:val="19"/>
                <w:szCs w:val="19"/>
                <w:lang w:val="en-GB"/>
              </w:rPr>
              <w:t>412</w:t>
            </w:r>
          </w:p>
        </w:tc>
        <w:tc>
          <w:tcPr>
            <w:tcW w:w="253" w:type="dxa"/>
          </w:tcPr>
          <w:p w14:paraId="50287B2E" w14:textId="77777777" w:rsidR="0082733B" w:rsidRPr="00AF2ECC" w:rsidRDefault="0082733B" w:rsidP="0082733B">
            <w:pPr>
              <w:tabs>
                <w:tab w:val="num" w:pos="360"/>
                <w:tab w:val="left" w:pos="990"/>
              </w:tabs>
              <w:spacing w:before="60" w:after="30" w:line="276" w:lineRule="auto"/>
              <w:jc w:val="right"/>
              <w:rPr>
                <w:rFonts w:ascii="Arial" w:hAnsi="Arial" w:cs="Arial"/>
                <w:sz w:val="19"/>
                <w:szCs w:val="19"/>
                <w:lang w:val="en-GB"/>
              </w:rPr>
            </w:pPr>
          </w:p>
        </w:tc>
        <w:tc>
          <w:tcPr>
            <w:tcW w:w="1873" w:type="dxa"/>
          </w:tcPr>
          <w:p w14:paraId="3C0A769E" w14:textId="3200803C" w:rsidR="0082733B" w:rsidRPr="00AF2ECC" w:rsidRDefault="004D7BCD" w:rsidP="0082733B">
            <w:pPr>
              <w:tabs>
                <w:tab w:val="num" w:pos="360"/>
                <w:tab w:val="left" w:pos="990"/>
              </w:tabs>
              <w:spacing w:before="60" w:after="30" w:line="276" w:lineRule="auto"/>
              <w:jc w:val="right"/>
              <w:rPr>
                <w:rFonts w:ascii="Arial" w:hAnsi="Arial" w:cs="Arial"/>
                <w:sz w:val="19"/>
                <w:szCs w:val="19"/>
                <w:lang w:val="en-GB"/>
              </w:rPr>
            </w:pPr>
            <w:r w:rsidRPr="00AF2ECC">
              <w:rPr>
                <w:rFonts w:ascii="Arial" w:hAnsi="Arial" w:cs="Arial"/>
                <w:sz w:val="19"/>
                <w:szCs w:val="19"/>
                <w:lang w:val="en-GB"/>
              </w:rPr>
              <w:t>2,101,412</w:t>
            </w:r>
          </w:p>
        </w:tc>
      </w:tr>
      <w:tr w:rsidR="0082733B" w:rsidRPr="00AF2ECC" w14:paraId="5D20903A" w14:textId="77777777" w:rsidTr="00B233DE">
        <w:tc>
          <w:tcPr>
            <w:tcW w:w="2759" w:type="dxa"/>
          </w:tcPr>
          <w:p w14:paraId="4960B65A" w14:textId="77777777" w:rsidR="0082733B" w:rsidRPr="00AF2ECC" w:rsidRDefault="0082733B" w:rsidP="0082733B">
            <w:pPr>
              <w:tabs>
                <w:tab w:val="left" w:pos="990"/>
              </w:tabs>
              <w:spacing w:before="60" w:after="30" w:line="276" w:lineRule="auto"/>
              <w:jc w:val="thaiDistribute"/>
              <w:rPr>
                <w:rFonts w:ascii="Arial" w:hAnsi="Arial" w:cs="Arial"/>
                <w:sz w:val="19"/>
                <w:szCs w:val="19"/>
                <w:lang w:val="en-GB"/>
              </w:rPr>
            </w:pPr>
            <w:r w:rsidRPr="00AF2ECC">
              <w:rPr>
                <w:rFonts w:ascii="Arial" w:hAnsi="Arial" w:cs="Arial"/>
                <w:b/>
                <w:bCs/>
                <w:sz w:val="19"/>
                <w:szCs w:val="19"/>
                <w:lang w:val="en-GB"/>
              </w:rPr>
              <w:t>Non-cash:</w:t>
            </w:r>
          </w:p>
        </w:tc>
        <w:tc>
          <w:tcPr>
            <w:tcW w:w="252" w:type="dxa"/>
          </w:tcPr>
          <w:p w14:paraId="1E40700B" w14:textId="77777777" w:rsidR="0082733B" w:rsidRPr="00AF2ECC" w:rsidRDefault="0082733B" w:rsidP="0082733B">
            <w:pPr>
              <w:tabs>
                <w:tab w:val="num" w:pos="360"/>
                <w:tab w:val="left" w:pos="990"/>
              </w:tabs>
              <w:spacing w:before="60" w:after="30" w:line="276" w:lineRule="auto"/>
              <w:jc w:val="thaiDistribute"/>
              <w:rPr>
                <w:rFonts w:ascii="Arial" w:hAnsi="Arial" w:cs="Arial"/>
                <w:sz w:val="19"/>
                <w:szCs w:val="19"/>
                <w:lang w:val="en-GB"/>
              </w:rPr>
            </w:pPr>
          </w:p>
        </w:tc>
        <w:tc>
          <w:tcPr>
            <w:tcW w:w="1793" w:type="dxa"/>
          </w:tcPr>
          <w:p w14:paraId="29170534" w14:textId="77777777" w:rsidR="0082733B" w:rsidRPr="00AF2ECC" w:rsidRDefault="0082733B" w:rsidP="00116C35">
            <w:pPr>
              <w:tabs>
                <w:tab w:val="num" w:pos="360"/>
                <w:tab w:val="left" w:pos="990"/>
              </w:tabs>
              <w:spacing w:before="60" w:after="30" w:line="276" w:lineRule="auto"/>
              <w:jc w:val="center"/>
              <w:rPr>
                <w:rFonts w:ascii="Arial" w:hAnsi="Arial" w:cs="Arial"/>
                <w:sz w:val="19"/>
                <w:szCs w:val="19"/>
                <w:lang w:val="en-GB"/>
              </w:rPr>
            </w:pPr>
          </w:p>
        </w:tc>
        <w:tc>
          <w:tcPr>
            <w:tcW w:w="253" w:type="dxa"/>
          </w:tcPr>
          <w:p w14:paraId="732F5FFF" w14:textId="77777777" w:rsidR="0082733B" w:rsidRPr="00AF2ECC" w:rsidRDefault="0082733B" w:rsidP="0082733B">
            <w:pPr>
              <w:tabs>
                <w:tab w:val="num" w:pos="360"/>
                <w:tab w:val="left" w:pos="990"/>
              </w:tabs>
              <w:spacing w:before="60" w:after="30" w:line="276" w:lineRule="auto"/>
              <w:jc w:val="right"/>
              <w:rPr>
                <w:rStyle w:val="CommentReference"/>
                <w:rFonts w:ascii="Arial" w:hAnsi="Arial" w:cs="Arial"/>
                <w:sz w:val="19"/>
                <w:szCs w:val="19"/>
              </w:rPr>
            </w:pPr>
          </w:p>
        </w:tc>
        <w:tc>
          <w:tcPr>
            <w:tcW w:w="1779" w:type="dxa"/>
            <w:shd w:val="clear" w:color="auto" w:fill="auto"/>
          </w:tcPr>
          <w:p w14:paraId="7B82BE1B" w14:textId="77777777" w:rsidR="0082733B" w:rsidRPr="00AF2ECC" w:rsidRDefault="0082733B" w:rsidP="0082733B">
            <w:pPr>
              <w:tabs>
                <w:tab w:val="num" w:pos="360"/>
                <w:tab w:val="left" w:pos="990"/>
              </w:tabs>
              <w:spacing w:before="60" w:after="30" w:line="276" w:lineRule="auto"/>
              <w:jc w:val="right"/>
              <w:rPr>
                <w:rFonts w:ascii="Arial" w:hAnsi="Arial" w:cs="Arial"/>
                <w:sz w:val="19"/>
                <w:szCs w:val="19"/>
                <w:lang w:val="en-GB"/>
              </w:rPr>
            </w:pPr>
          </w:p>
        </w:tc>
        <w:tc>
          <w:tcPr>
            <w:tcW w:w="253" w:type="dxa"/>
          </w:tcPr>
          <w:p w14:paraId="61C41767" w14:textId="77777777" w:rsidR="0082733B" w:rsidRPr="00AF2ECC" w:rsidRDefault="0082733B" w:rsidP="0082733B">
            <w:pPr>
              <w:tabs>
                <w:tab w:val="num" w:pos="360"/>
                <w:tab w:val="left" w:pos="990"/>
              </w:tabs>
              <w:spacing w:before="60" w:after="30" w:line="276" w:lineRule="auto"/>
              <w:jc w:val="right"/>
              <w:rPr>
                <w:rFonts w:ascii="Arial" w:hAnsi="Arial" w:cs="Arial"/>
                <w:sz w:val="19"/>
                <w:szCs w:val="19"/>
                <w:lang w:val="en-GB"/>
              </w:rPr>
            </w:pPr>
          </w:p>
        </w:tc>
        <w:tc>
          <w:tcPr>
            <w:tcW w:w="1873" w:type="dxa"/>
          </w:tcPr>
          <w:p w14:paraId="3AC2C587" w14:textId="77777777" w:rsidR="0082733B" w:rsidRPr="00AF2ECC" w:rsidRDefault="0082733B" w:rsidP="0082733B">
            <w:pPr>
              <w:tabs>
                <w:tab w:val="num" w:pos="360"/>
                <w:tab w:val="left" w:pos="990"/>
              </w:tabs>
              <w:spacing w:before="60" w:after="30" w:line="276" w:lineRule="auto"/>
              <w:jc w:val="right"/>
              <w:rPr>
                <w:rFonts w:ascii="Arial" w:hAnsi="Arial" w:cs="Arial"/>
                <w:sz w:val="19"/>
                <w:szCs w:val="19"/>
                <w:lang w:val="en-GB"/>
              </w:rPr>
            </w:pPr>
          </w:p>
        </w:tc>
      </w:tr>
      <w:tr w:rsidR="0082733B" w:rsidRPr="00AF2ECC" w14:paraId="143C5BFD" w14:textId="77777777" w:rsidTr="00B233DE">
        <w:tc>
          <w:tcPr>
            <w:tcW w:w="2759" w:type="dxa"/>
          </w:tcPr>
          <w:p w14:paraId="4549E626" w14:textId="77777777" w:rsidR="0082733B" w:rsidRPr="00AF2ECC" w:rsidRDefault="0082733B" w:rsidP="0082733B">
            <w:pPr>
              <w:tabs>
                <w:tab w:val="left" w:pos="990"/>
              </w:tabs>
              <w:spacing w:before="60" w:after="30" w:line="276" w:lineRule="auto"/>
              <w:jc w:val="thaiDistribute"/>
              <w:rPr>
                <w:rFonts w:ascii="Arial" w:hAnsi="Arial" w:cs="Arial"/>
                <w:sz w:val="19"/>
                <w:szCs w:val="19"/>
                <w:lang w:val="en-GB"/>
              </w:rPr>
            </w:pPr>
            <w:r w:rsidRPr="00AF2ECC">
              <w:rPr>
                <w:rFonts w:ascii="Arial" w:hAnsi="Arial" w:cs="Arial"/>
                <w:sz w:val="19"/>
                <w:szCs w:val="19"/>
                <w:lang w:val="en-GB"/>
              </w:rPr>
              <w:t>Exchange rate</w:t>
            </w:r>
          </w:p>
        </w:tc>
        <w:tc>
          <w:tcPr>
            <w:tcW w:w="252" w:type="dxa"/>
          </w:tcPr>
          <w:p w14:paraId="3F0F1AEB" w14:textId="77777777" w:rsidR="0082733B" w:rsidRPr="00AF2ECC" w:rsidRDefault="0082733B" w:rsidP="0082733B">
            <w:pPr>
              <w:tabs>
                <w:tab w:val="num" w:pos="360"/>
                <w:tab w:val="left" w:pos="990"/>
              </w:tabs>
              <w:spacing w:before="60" w:after="30" w:line="276" w:lineRule="auto"/>
              <w:jc w:val="thaiDistribute"/>
              <w:rPr>
                <w:rFonts w:ascii="Arial" w:hAnsi="Arial" w:cs="Arial"/>
                <w:sz w:val="19"/>
                <w:szCs w:val="19"/>
                <w:lang w:val="en-GB"/>
              </w:rPr>
            </w:pPr>
          </w:p>
        </w:tc>
        <w:tc>
          <w:tcPr>
            <w:tcW w:w="1793" w:type="dxa"/>
          </w:tcPr>
          <w:p w14:paraId="41887E6A" w14:textId="267676AB" w:rsidR="0082733B" w:rsidRPr="00AF2ECC" w:rsidRDefault="00EA2140" w:rsidP="00116C35">
            <w:pPr>
              <w:tabs>
                <w:tab w:val="num" w:pos="360"/>
                <w:tab w:val="left" w:pos="990"/>
              </w:tabs>
              <w:spacing w:before="60" w:after="30" w:line="276" w:lineRule="auto"/>
              <w:ind w:left="720"/>
              <w:jc w:val="center"/>
              <w:rPr>
                <w:rFonts w:ascii="Arial" w:hAnsi="Arial" w:cs="Arial"/>
                <w:sz w:val="19"/>
                <w:szCs w:val="19"/>
                <w:lang w:val="en-GB"/>
              </w:rPr>
            </w:pPr>
            <w:r w:rsidRPr="00AF2ECC">
              <w:rPr>
                <w:rFonts w:ascii="Arial" w:hAnsi="Arial" w:cs="Arial"/>
                <w:sz w:val="19"/>
                <w:szCs w:val="19"/>
                <w:lang w:val="en-GB"/>
              </w:rPr>
              <w:t xml:space="preserve">     </w:t>
            </w:r>
            <w:r w:rsidR="0082733B" w:rsidRPr="00AF2ECC">
              <w:rPr>
                <w:rFonts w:ascii="Arial" w:hAnsi="Arial" w:cs="Arial"/>
                <w:sz w:val="19"/>
                <w:szCs w:val="19"/>
                <w:lang w:val="en-GB"/>
              </w:rPr>
              <w:t>-</w:t>
            </w:r>
          </w:p>
        </w:tc>
        <w:tc>
          <w:tcPr>
            <w:tcW w:w="253" w:type="dxa"/>
          </w:tcPr>
          <w:p w14:paraId="2C668891" w14:textId="77777777" w:rsidR="0082733B" w:rsidRPr="00AF2ECC" w:rsidRDefault="0082733B" w:rsidP="0082733B">
            <w:pPr>
              <w:tabs>
                <w:tab w:val="num" w:pos="360"/>
                <w:tab w:val="left" w:pos="990"/>
              </w:tabs>
              <w:spacing w:before="60" w:after="30" w:line="276" w:lineRule="auto"/>
              <w:jc w:val="right"/>
              <w:rPr>
                <w:rStyle w:val="CommentReference"/>
                <w:rFonts w:ascii="Arial" w:hAnsi="Arial" w:cs="Arial"/>
                <w:sz w:val="19"/>
                <w:szCs w:val="19"/>
              </w:rPr>
            </w:pPr>
          </w:p>
        </w:tc>
        <w:tc>
          <w:tcPr>
            <w:tcW w:w="1779" w:type="dxa"/>
            <w:shd w:val="clear" w:color="auto" w:fill="auto"/>
          </w:tcPr>
          <w:p w14:paraId="7491F744" w14:textId="30B472BD" w:rsidR="0082733B" w:rsidRPr="00AF2ECC" w:rsidRDefault="0082733B" w:rsidP="0082733B">
            <w:pPr>
              <w:tabs>
                <w:tab w:val="num" w:pos="360"/>
                <w:tab w:val="left" w:pos="990"/>
              </w:tabs>
              <w:spacing w:before="60" w:after="30" w:line="276" w:lineRule="auto"/>
              <w:jc w:val="right"/>
              <w:rPr>
                <w:rFonts w:ascii="Arial" w:hAnsi="Arial" w:cs="Arial"/>
                <w:sz w:val="19"/>
                <w:szCs w:val="19"/>
                <w:lang w:val="en-GB"/>
              </w:rPr>
            </w:pPr>
            <w:r w:rsidRPr="00AF2ECC">
              <w:rPr>
                <w:rFonts w:ascii="Arial" w:hAnsi="Arial" w:cs="Arial"/>
                <w:sz w:val="19"/>
                <w:szCs w:val="19"/>
                <w:lang w:val="en-GB"/>
              </w:rPr>
              <w:t>(</w:t>
            </w:r>
            <w:r w:rsidR="006308E3" w:rsidRPr="00AF2ECC">
              <w:rPr>
                <w:rFonts w:ascii="Arial" w:hAnsi="Arial" w:cs="Arial"/>
                <w:sz w:val="19"/>
                <w:szCs w:val="19"/>
                <w:lang w:val="en-GB"/>
              </w:rPr>
              <w:t>6</w:t>
            </w:r>
            <w:r w:rsidRPr="00AF2ECC">
              <w:rPr>
                <w:rFonts w:ascii="Arial" w:hAnsi="Arial" w:cs="Arial"/>
                <w:sz w:val="19"/>
                <w:szCs w:val="19"/>
                <w:lang w:val="en-GB"/>
              </w:rPr>
              <w:t>)</w:t>
            </w:r>
          </w:p>
        </w:tc>
        <w:tc>
          <w:tcPr>
            <w:tcW w:w="253" w:type="dxa"/>
          </w:tcPr>
          <w:p w14:paraId="1EC7EEAE" w14:textId="77777777" w:rsidR="0082733B" w:rsidRPr="00AF2ECC" w:rsidRDefault="0082733B" w:rsidP="0082733B">
            <w:pPr>
              <w:tabs>
                <w:tab w:val="num" w:pos="360"/>
                <w:tab w:val="left" w:pos="990"/>
              </w:tabs>
              <w:spacing w:before="60" w:after="30" w:line="276" w:lineRule="auto"/>
              <w:jc w:val="right"/>
              <w:rPr>
                <w:rFonts w:ascii="Arial" w:hAnsi="Arial" w:cs="Arial"/>
                <w:sz w:val="19"/>
                <w:szCs w:val="19"/>
                <w:lang w:val="en-GB"/>
              </w:rPr>
            </w:pPr>
          </w:p>
        </w:tc>
        <w:tc>
          <w:tcPr>
            <w:tcW w:w="1873" w:type="dxa"/>
          </w:tcPr>
          <w:p w14:paraId="771C502A" w14:textId="23D323CB" w:rsidR="0082733B" w:rsidRPr="00AF2ECC" w:rsidRDefault="0082733B" w:rsidP="0082733B">
            <w:pPr>
              <w:tabs>
                <w:tab w:val="num" w:pos="360"/>
                <w:tab w:val="left" w:pos="990"/>
              </w:tabs>
              <w:spacing w:before="60" w:after="30" w:line="276" w:lineRule="auto"/>
              <w:jc w:val="right"/>
              <w:rPr>
                <w:rFonts w:ascii="Arial" w:hAnsi="Arial" w:cs="Arial"/>
                <w:sz w:val="19"/>
                <w:szCs w:val="19"/>
                <w:lang w:val="en-GB"/>
              </w:rPr>
            </w:pPr>
            <w:r w:rsidRPr="00AF2ECC">
              <w:rPr>
                <w:rFonts w:ascii="Arial" w:hAnsi="Arial" w:cs="Arial"/>
                <w:sz w:val="19"/>
                <w:szCs w:val="19"/>
                <w:lang w:val="en-GB"/>
              </w:rPr>
              <w:t>(</w:t>
            </w:r>
            <w:r w:rsidR="004D7BCD" w:rsidRPr="00AF2ECC">
              <w:rPr>
                <w:rFonts w:ascii="Arial" w:hAnsi="Arial" w:cs="Arial"/>
                <w:sz w:val="19"/>
                <w:szCs w:val="19"/>
                <w:lang w:val="en-GB"/>
              </w:rPr>
              <w:t>6</w:t>
            </w:r>
            <w:r w:rsidRPr="00AF2ECC">
              <w:rPr>
                <w:rFonts w:ascii="Arial" w:hAnsi="Arial" w:cs="Arial"/>
                <w:sz w:val="19"/>
                <w:szCs w:val="19"/>
                <w:lang w:val="en-GB"/>
              </w:rPr>
              <w:t>)</w:t>
            </w:r>
          </w:p>
        </w:tc>
      </w:tr>
      <w:tr w:rsidR="0082733B" w:rsidRPr="00AF2ECC" w14:paraId="0AAF3675" w14:textId="77777777" w:rsidTr="00B233DE">
        <w:tc>
          <w:tcPr>
            <w:tcW w:w="2759" w:type="dxa"/>
          </w:tcPr>
          <w:p w14:paraId="62378CB5" w14:textId="68CA0695" w:rsidR="0082733B" w:rsidRPr="00AF2ECC" w:rsidRDefault="0082733B" w:rsidP="0082733B">
            <w:pPr>
              <w:tabs>
                <w:tab w:val="left" w:pos="990"/>
              </w:tabs>
              <w:spacing w:before="60" w:after="30" w:line="276" w:lineRule="auto"/>
              <w:rPr>
                <w:rFonts w:ascii="Arial" w:hAnsi="Arial" w:cs="Arial"/>
                <w:sz w:val="19"/>
                <w:szCs w:val="19"/>
              </w:rPr>
            </w:pPr>
            <w:r w:rsidRPr="00AF2ECC">
              <w:rPr>
                <w:rFonts w:ascii="Arial" w:hAnsi="Arial" w:cs="Arial"/>
                <w:sz w:val="19"/>
                <w:szCs w:val="19"/>
              </w:rPr>
              <w:t>Increase</w:t>
            </w:r>
          </w:p>
        </w:tc>
        <w:tc>
          <w:tcPr>
            <w:tcW w:w="252" w:type="dxa"/>
          </w:tcPr>
          <w:p w14:paraId="081DD6A5" w14:textId="77777777" w:rsidR="0082733B" w:rsidRPr="00AF2ECC" w:rsidRDefault="0082733B" w:rsidP="0082733B">
            <w:pPr>
              <w:tabs>
                <w:tab w:val="num" w:pos="360"/>
                <w:tab w:val="left" w:pos="990"/>
              </w:tabs>
              <w:spacing w:before="60" w:after="30" w:line="276" w:lineRule="auto"/>
              <w:jc w:val="thaiDistribute"/>
              <w:rPr>
                <w:rFonts w:ascii="Arial" w:hAnsi="Arial" w:cs="Arial"/>
                <w:sz w:val="19"/>
                <w:szCs w:val="19"/>
                <w:lang w:val="en-GB"/>
              </w:rPr>
            </w:pPr>
          </w:p>
        </w:tc>
        <w:tc>
          <w:tcPr>
            <w:tcW w:w="1793" w:type="dxa"/>
          </w:tcPr>
          <w:p w14:paraId="7BC03814" w14:textId="095D8E68" w:rsidR="0082733B" w:rsidRPr="00AF2ECC" w:rsidRDefault="006308E3" w:rsidP="0082733B">
            <w:pPr>
              <w:tabs>
                <w:tab w:val="num" w:pos="360"/>
                <w:tab w:val="left" w:pos="990"/>
              </w:tabs>
              <w:spacing w:before="60" w:after="30" w:line="276" w:lineRule="auto"/>
              <w:jc w:val="right"/>
              <w:rPr>
                <w:rFonts w:ascii="Arial" w:hAnsi="Arial" w:cs="Arial"/>
                <w:sz w:val="19"/>
                <w:szCs w:val="19"/>
              </w:rPr>
            </w:pPr>
            <w:r w:rsidRPr="00AF2ECC">
              <w:rPr>
                <w:rFonts w:ascii="Arial" w:hAnsi="Arial" w:cs="Arial"/>
                <w:sz w:val="19"/>
                <w:szCs w:val="19"/>
              </w:rPr>
              <w:t>7,413</w:t>
            </w:r>
          </w:p>
        </w:tc>
        <w:tc>
          <w:tcPr>
            <w:tcW w:w="253" w:type="dxa"/>
          </w:tcPr>
          <w:p w14:paraId="183443B1" w14:textId="77777777" w:rsidR="0082733B" w:rsidRPr="00AF2ECC" w:rsidRDefault="0082733B" w:rsidP="0082733B">
            <w:pPr>
              <w:tabs>
                <w:tab w:val="num" w:pos="360"/>
                <w:tab w:val="left" w:pos="990"/>
              </w:tabs>
              <w:spacing w:before="60" w:after="30" w:line="276" w:lineRule="auto"/>
              <w:jc w:val="right"/>
              <w:rPr>
                <w:rStyle w:val="CommentReference"/>
                <w:rFonts w:ascii="Arial" w:hAnsi="Arial" w:cs="Arial"/>
                <w:sz w:val="19"/>
                <w:szCs w:val="19"/>
              </w:rPr>
            </w:pPr>
          </w:p>
        </w:tc>
        <w:tc>
          <w:tcPr>
            <w:tcW w:w="1779" w:type="dxa"/>
            <w:shd w:val="clear" w:color="auto" w:fill="auto"/>
          </w:tcPr>
          <w:p w14:paraId="28158A7C" w14:textId="60C41B1B" w:rsidR="0082733B" w:rsidRPr="00AF2ECC" w:rsidRDefault="00EA2140" w:rsidP="00116C35">
            <w:pPr>
              <w:tabs>
                <w:tab w:val="num" w:pos="360"/>
                <w:tab w:val="left" w:pos="990"/>
              </w:tabs>
              <w:spacing w:before="60" w:after="30" w:line="276" w:lineRule="auto"/>
              <w:jc w:val="center"/>
              <w:rPr>
                <w:rFonts w:ascii="Arial" w:hAnsi="Arial" w:cs="Arial"/>
                <w:sz w:val="19"/>
                <w:szCs w:val="19"/>
                <w:lang w:val="en-GB"/>
              </w:rPr>
            </w:pPr>
            <w:r w:rsidRPr="00AF2ECC">
              <w:rPr>
                <w:rFonts w:ascii="Arial" w:hAnsi="Arial" w:cs="Arial"/>
                <w:sz w:val="19"/>
                <w:szCs w:val="19"/>
                <w:lang w:val="en-GB"/>
              </w:rPr>
              <w:t xml:space="preserve">                </w:t>
            </w:r>
            <w:r w:rsidR="0082733B" w:rsidRPr="00AF2ECC">
              <w:rPr>
                <w:rFonts w:ascii="Arial" w:hAnsi="Arial" w:cs="Arial"/>
                <w:sz w:val="19"/>
                <w:szCs w:val="19"/>
                <w:lang w:val="en-GB"/>
              </w:rPr>
              <w:t>-</w:t>
            </w:r>
          </w:p>
        </w:tc>
        <w:tc>
          <w:tcPr>
            <w:tcW w:w="253" w:type="dxa"/>
          </w:tcPr>
          <w:p w14:paraId="5D6E7ED4" w14:textId="77777777" w:rsidR="0082733B" w:rsidRPr="00AF2ECC" w:rsidRDefault="0082733B" w:rsidP="0082733B">
            <w:pPr>
              <w:tabs>
                <w:tab w:val="num" w:pos="360"/>
                <w:tab w:val="left" w:pos="990"/>
              </w:tabs>
              <w:spacing w:before="60" w:after="30" w:line="276" w:lineRule="auto"/>
              <w:jc w:val="right"/>
              <w:rPr>
                <w:rFonts w:ascii="Arial" w:hAnsi="Arial" w:cs="Arial"/>
                <w:sz w:val="19"/>
                <w:szCs w:val="19"/>
                <w:lang w:val="en-GB"/>
              </w:rPr>
            </w:pPr>
          </w:p>
        </w:tc>
        <w:tc>
          <w:tcPr>
            <w:tcW w:w="1873" w:type="dxa"/>
          </w:tcPr>
          <w:p w14:paraId="7304654D" w14:textId="7A582386" w:rsidR="0082733B" w:rsidRPr="00AF2ECC" w:rsidRDefault="004D7BCD" w:rsidP="0082733B">
            <w:pPr>
              <w:tabs>
                <w:tab w:val="num" w:pos="360"/>
                <w:tab w:val="left" w:pos="990"/>
              </w:tabs>
              <w:spacing w:before="60" w:after="30" w:line="276" w:lineRule="auto"/>
              <w:jc w:val="right"/>
              <w:rPr>
                <w:rFonts w:ascii="Arial" w:hAnsi="Arial" w:cs="Arial"/>
                <w:sz w:val="19"/>
                <w:szCs w:val="19"/>
              </w:rPr>
            </w:pPr>
            <w:r w:rsidRPr="00AF2ECC">
              <w:rPr>
                <w:rFonts w:ascii="Arial" w:hAnsi="Arial" w:cs="Arial"/>
                <w:sz w:val="19"/>
                <w:szCs w:val="19"/>
              </w:rPr>
              <w:t>7,413</w:t>
            </w:r>
          </w:p>
        </w:tc>
      </w:tr>
      <w:tr w:rsidR="0082733B" w:rsidRPr="00AF2ECC" w14:paraId="6BDB7C10" w14:textId="77777777" w:rsidTr="00B233DE">
        <w:tc>
          <w:tcPr>
            <w:tcW w:w="2759" w:type="dxa"/>
          </w:tcPr>
          <w:p w14:paraId="6AA1AEC8" w14:textId="0F4B7168" w:rsidR="0082733B" w:rsidRPr="00AF2ECC" w:rsidRDefault="0082733B" w:rsidP="0082733B">
            <w:pPr>
              <w:tabs>
                <w:tab w:val="left" w:pos="990"/>
              </w:tabs>
              <w:spacing w:before="60" w:after="30" w:line="276" w:lineRule="auto"/>
              <w:jc w:val="thaiDistribute"/>
              <w:rPr>
                <w:rFonts w:ascii="Arial" w:hAnsi="Arial" w:cs="Arial"/>
                <w:b/>
                <w:bCs/>
                <w:sz w:val="19"/>
                <w:szCs w:val="19"/>
                <w:lang w:val="en-GB"/>
              </w:rPr>
            </w:pPr>
            <w:r w:rsidRPr="00AF2ECC">
              <w:rPr>
                <w:rFonts w:ascii="Arial" w:hAnsi="Arial" w:cs="Arial"/>
                <w:b/>
                <w:bCs/>
                <w:sz w:val="19"/>
                <w:szCs w:val="19"/>
                <w:lang w:val="en-GB"/>
              </w:rPr>
              <w:t>31 December 2023</w:t>
            </w:r>
          </w:p>
        </w:tc>
        <w:tc>
          <w:tcPr>
            <w:tcW w:w="252" w:type="dxa"/>
          </w:tcPr>
          <w:p w14:paraId="57BB1F7F" w14:textId="77777777" w:rsidR="0082733B" w:rsidRPr="00AF2ECC" w:rsidRDefault="0082733B" w:rsidP="0082733B">
            <w:pPr>
              <w:tabs>
                <w:tab w:val="num" w:pos="360"/>
                <w:tab w:val="left" w:pos="990"/>
              </w:tabs>
              <w:spacing w:before="60" w:after="30" w:line="276" w:lineRule="auto"/>
              <w:jc w:val="thaiDistribute"/>
              <w:rPr>
                <w:rFonts w:ascii="Arial" w:hAnsi="Arial" w:cs="Arial"/>
                <w:sz w:val="19"/>
                <w:szCs w:val="19"/>
                <w:lang w:val="en-GB"/>
              </w:rPr>
            </w:pPr>
          </w:p>
        </w:tc>
        <w:tc>
          <w:tcPr>
            <w:tcW w:w="1793" w:type="dxa"/>
            <w:tcBorders>
              <w:top w:val="single" w:sz="4" w:space="0" w:color="auto"/>
              <w:bottom w:val="single" w:sz="12" w:space="0" w:color="auto"/>
            </w:tcBorders>
          </w:tcPr>
          <w:p w14:paraId="40B43A1B" w14:textId="5A8B45FC" w:rsidR="0082733B" w:rsidRPr="00AF2ECC" w:rsidRDefault="0082733B" w:rsidP="0082733B">
            <w:pPr>
              <w:tabs>
                <w:tab w:val="num" w:pos="360"/>
                <w:tab w:val="left" w:pos="990"/>
              </w:tabs>
              <w:spacing w:before="60" w:after="30" w:line="276" w:lineRule="auto"/>
              <w:jc w:val="right"/>
              <w:rPr>
                <w:rFonts w:ascii="Arial" w:hAnsi="Arial" w:cs="Arial"/>
                <w:sz w:val="19"/>
                <w:szCs w:val="19"/>
                <w:lang w:val="en-GB"/>
              </w:rPr>
            </w:pPr>
            <w:r w:rsidRPr="00AF2ECC">
              <w:rPr>
                <w:rFonts w:ascii="Arial" w:hAnsi="Arial" w:cs="Arial"/>
                <w:sz w:val="19"/>
                <w:szCs w:val="19"/>
                <w:lang w:val="en-GB"/>
              </w:rPr>
              <w:t>7,369</w:t>
            </w:r>
          </w:p>
        </w:tc>
        <w:tc>
          <w:tcPr>
            <w:tcW w:w="253" w:type="dxa"/>
          </w:tcPr>
          <w:p w14:paraId="5D25F805" w14:textId="77777777" w:rsidR="0082733B" w:rsidRPr="00AF2ECC" w:rsidRDefault="0082733B" w:rsidP="0082733B">
            <w:pPr>
              <w:tabs>
                <w:tab w:val="num" w:pos="360"/>
                <w:tab w:val="left" w:pos="990"/>
              </w:tabs>
              <w:spacing w:before="60" w:after="30" w:line="276" w:lineRule="auto"/>
              <w:jc w:val="right"/>
              <w:rPr>
                <w:rFonts w:ascii="Arial" w:hAnsi="Arial" w:cs="Arial"/>
                <w:b/>
                <w:bCs/>
                <w:sz w:val="19"/>
                <w:szCs w:val="19"/>
                <w:lang w:val="en-GB"/>
              </w:rPr>
            </w:pPr>
          </w:p>
        </w:tc>
        <w:tc>
          <w:tcPr>
            <w:tcW w:w="1779" w:type="dxa"/>
            <w:tcBorders>
              <w:top w:val="single" w:sz="4" w:space="0" w:color="auto"/>
              <w:bottom w:val="single" w:sz="12" w:space="0" w:color="auto"/>
            </w:tcBorders>
            <w:shd w:val="clear" w:color="auto" w:fill="auto"/>
          </w:tcPr>
          <w:p w14:paraId="14A8CC55" w14:textId="75C9C732" w:rsidR="0082733B" w:rsidRPr="00AF2ECC" w:rsidRDefault="006308E3" w:rsidP="0082733B">
            <w:pPr>
              <w:tabs>
                <w:tab w:val="num" w:pos="360"/>
                <w:tab w:val="left" w:pos="990"/>
              </w:tabs>
              <w:spacing w:before="60" w:after="30" w:line="276" w:lineRule="auto"/>
              <w:jc w:val="right"/>
              <w:rPr>
                <w:rFonts w:ascii="Arial" w:hAnsi="Arial" w:cs="Arial"/>
                <w:sz w:val="19"/>
                <w:szCs w:val="19"/>
                <w:lang w:val="en-GB"/>
              </w:rPr>
            </w:pPr>
            <w:r w:rsidRPr="00AF2ECC">
              <w:rPr>
                <w:rFonts w:ascii="Arial" w:hAnsi="Arial" w:cs="Arial"/>
                <w:sz w:val="19"/>
                <w:szCs w:val="19"/>
                <w:lang w:val="en-GB"/>
              </w:rPr>
              <w:t>416,960</w:t>
            </w:r>
          </w:p>
        </w:tc>
        <w:tc>
          <w:tcPr>
            <w:tcW w:w="253" w:type="dxa"/>
          </w:tcPr>
          <w:p w14:paraId="2AB39DAA" w14:textId="77777777" w:rsidR="0082733B" w:rsidRPr="00AF2ECC" w:rsidRDefault="0082733B" w:rsidP="0082733B">
            <w:pPr>
              <w:tabs>
                <w:tab w:val="num" w:pos="360"/>
                <w:tab w:val="left" w:pos="990"/>
              </w:tabs>
              <w:spacing w:before="60" w:after="30" w:line="276" w:lineRule="auto"/>
              <w:jc w:val="right"/>
              <w:rPr>
                <w:rFonts w:ascii="Arial" w:hAnsi="Arial" w:cs="Arial"/>
                <w:b/>
                <w:bCs/>
                <w:sz w:val="19"/>
                <w:szCs w:val="19"/>
                <w:lang w:val="en-GB"/>
              </w:rPr>
            </w:pPr>
          </w:p>
        </w:tc>
        <w:tc>
          <w:tcPr>
            <w:tcW w:w="1873" w:type="dxa"/>
            <w:tcBorders>
              <w:top w:val="single" w:sz="4" w:space="0" w:color="auto"/>
              <w:bottom w:val="single" w:sz="12" w:space="0" w:color="auto"/>
            </w:tcBorders>
          </w:tcPr>
          <w:p w14:paraId="47B452DB" w14:textId="2DDE54D6" w:rsidR="0082733B" w:rsidRPr="00AF2ECC" w:rsidRDefault="004D7BCD" w:rsidP="0082733B">
            <w:pPr>
              <w:tabs>
                <w:tab w:val="num" w:pos="360"/>
                <w:tab w:val="left" w:pos="990"/>
              </w:tabs>
              <w:spacing w:before="60" w:after="30" w:line="276" w:lineRule="auto"/>
              <w:jc w:val="right"/>
              <w:rPr>
                <w:rFonts w:ascii="Arial" w:hAnsi="Arial" w:cs="Arial"/>
                <w:sz w:val="19"/>
                <w:szCs w:val="19"/>
                <w:lang w:val="en-GB"/>
              </w:rPr>
            </w:pPr>
            <w:r w:rsidRPr="00AF2ECC">
              <w:rPr>
                <w:rFonts w:ascii="Arial" w:hAnsi="Arial" w:cs="Arial"/>
                <w:sz w:val="19"/>
                <w:szCs w:val="19"/>
                <w:lang w:val="en-GB"/>
              </w:rPr>
              <w:t>424,329</w:t>
            </w:r>
          </w:p>
        </w:tc>
      </w:tr>
    </w:tbl>
    <w:p w14:paraId="13DBFD05" w14:textId="77777777" w:rsidR="001E5861" w:rsidRPr="00AF2ECC" w:rsidRDefault="001E5861" w:rsidP="00BA0455">
      <w:pPr>
        <w:spacing w:line="360" w:lineRule="auto"/>
        <w:rPr>
          <w:rFonts w:ascii="Arial" w:hAnsi="Arial" w:cs="Arial"/>
          <w:b/>
          <w:bCs/>
          <w:caps/>
          <w:sz w:val="19"/>
          <w:szCs w:val="19"/>
          <w:lang w:eastAsia="en-US" w:bidi="ar-SA"/>
        </w:rPr>
      </w:pPr>
    </w:p>
    <w:p w14:paraId="26AC7ADB" w14:textId="77777777" w:rsidR="00990175" w:rsidRPr="00AF2ECC" w:rsidRDefault="00197D15" w:rsidP="008D579E">
      <w:pPr>
        <w:pStyle w:val="BodyTextIndent3"/>
        <w:numPr>
          <w:ilvl w:val="0"/>
          <w:numId w:val="6"/>
        </w:numPr>
        <w:tabs>
          <w:tab w:val="left" w:pos="360"/>
        </w:tabs>
        <w:spacing w:line="360" w:lineRule="auto"/>
        <w:jc w:val="left"/>
        <w:rPr>
          <w:rFonts w:ascii="Arial" w:hAnsi="Arial" w:cs="Arial"/>
          <w:b/>
          <w:bCs/>
          <w:sz w:val="19"/>
          <w:szCs w:val="19"/>
          <w:lang w:val="en-GB"/>
        </w:rPr>
      </w:pPr>
      <w:r w:rsidRPr="00AF2ECC">
        <w:rPr>
          <w:rFonts w:ascii="Arial" w:hAnsi="Arial" w:cs="Arial"/>
          <w:b/>
          <w:bCs/>
          <w:caps/>
          <w:sz w:val="19"/>
          <w:szCs w:val="19"/>
        </w:rPr>
        <w:t>EVENTS</w:t>
      </w:r>
      <w:r w:rsidRPr="00AF2ECC">
        <w:rPr>
          <w:rFonts w:ascii="Arial" w:hAnsi="Arial" w:cs="Arial"/>
          <w:b/>
          <w:bCs/>
          <w:sz w:val="19"/>
          <w:szCs w:val="19"/>
          <w:lang w:val="en-GB"/>
        </w:rPr>
        <w:t xml:space="preserve"> AFTER THE REPORTING PERIOD</w:t>
      </w:r>
    </w:p>
    <w:p w14:paraId="41F1DF0D" w14:textId="77777777" w:rsidR="00990175" w:rsidRPr="00AF2ECC" w:rsidRDefault="00990175" w:rsidP="008D579E">
      <w:pPr>
        <w:pStyle w:val="BodyTextIndent3"/>
        <w:spacing w:line="360" w:lineRule="auto"/>
        <w:ind w:left="360" w:firstLine="0"/>
        <w:rPr>
          <w:rFonts w:ascii="Arial" w:hAnsi="Arial" w:cs="Arial"/>
          <w:sz w:val="19"/>
          <w:szCs w:val="19"/>
          <w:u w:val="single"/>
          <w:lang w:val="en-GB"/>
        </w:rPr>
      </w:pPr>
    </w:p>
    <w:p w14:paraId="7706D81A" w14:textId="2CC270EC" w:rsidR="00450EAF" w:rsidRPr="00AF2ECC" w:rsidRDefault="0035339C" w:rsidP="008D579E">
      <w:pPr>
        <w:pStyle w:val="BodyTextIndent3"/>
        <w:spacing w:line="360" w:lineRule="auto"/>
        <w:ind w:left="360" w:firstLine="0"/>
        <w:rPr>
          <w:rFonts w:ascii="Arial" w:hAnsi="Arial" w:cs="Arial"/>
          <w:sz w:val="19"/>
          <w:szCs w:val="19"/>
        </w:rPr>
      </w:pPr>
      <w:r w:rsidRPr="00AF2ECC">
        <w:rPr>
          <w:rFonts w:ascii="Arial" w:hAnsi="Arial" w:cs="Arial"/>
          <w:sz w:val="19"/>
          <w:szCs w:val="19"/>
        </w:rPr>
        <w:t xml:space="preserve">At the Board of Directors’ </w:t>
      </w:r>
      <w:r w:rsidR="00677DFB" w:rsidRPr="00AF2ECC">
        <w:rPr>
          <w:rFonts w:ascii="Arial" w:hAnsi="Arial" w:cs="Arial"/>
          <w:sz w:val="19"/>
          <w:szCs w:val="19"/>
        </w:rPr>
        <w:t>M</w:t>
      </w:r>
      <w:r w:rsidRPr="00AF2ECC">
        <w:rPr>
          <w:rFonts w:ascii="Arial" w:hAnsi="Arial" w:cs="Arial"/>
          <w:sz w:val="19"/>
          <w:szCs w:val="19"/>
        </w:rPr>
        <w:t xml:space="preserve">eeting held on </w:t>
      </w:r>
      <w:r w:rsidR="00290CEA" w:rsidRPr="00AF2ECC">
        <w:rPr>
          <w:rFonts w:ascii="Arial" w:hAnsi="Arial" w:cs="Arial"/>
          <w:sz w:val="19"/>
          <w:szCs w:val="19"/>
        </w:rPr>
        <w:t>14</w:t>
      </w:r>
      <w:r w:rsidRPr="00AF2ECC">
        <w:rPr>
          <w:rFonts w:ascii="Arial" w:hAnsi="Arial" w:cs="Arial"/>
          <w:sz w:val="19"/>
          <w:szCs w:val="19"/>
        </w:rPr>
        <w:t xml:space="preserve"> February 202</w:t>
      </w:r>
      <w:r w:rsidR="002F1BA6" w:rsidRPr="00AF2ECC">
        <w:rPr>
          <w:rFonts w:ascii="Arial" w:hAnsi="Arial" w:cs="Arial"/>
          <w:sz w:val="19"/>
          <w:szCs w:val="19"/>
        </w:rPr>
        <w:t>4</w:t>
      </w:r>
      <w:r w:rsidRPr="00AF2ECC">
        <w:rPr>
          <w:rFonts w:ascii="Arial" w:hAnsi="Arial" w:cs="Arial"/>
          <w:sz w:val="19"/>
          <w:szCs w:val="19"/>
          <w:lang w:val="en-GB"/>
        </w:rPr>
        <w:t xml:space="preserve">, </w:t>
      </w:r>
      <w:r w:rsidR="00450EAF" w:rsidRPr="00AF2ECC">
        <w:rPr>
          <w:rFonts w:ascii="Arial" w:hAnsi="Arial" w:cs="Arial"/>
          <w:sz w:val="19"/>
          <w:szCs w:val="19"/>
          <w:lang w:val="en-GB"/>
        </w:rPr>
        <w:t>t</w:t>
      </w:r>
      <w:r w:rsidR="00450EAF" w:rsidRPr="00AF2ECC">
        <w:rPr>
          <w:rFonts w:ascii="Arial" w:hAnsi="Arial" w:cs="Arial"/>
          <w:sz w:val="19"/>
          <w:szCs w:val="19"/>
        </w:rPr>
        <w:t>he Board of Director passed a resolution to propose to the Annual Shareholders</w:t>
      </w:r>
      <w:r w:rsidR="00CD6740" w:rsidRPr="00AF2ECC">
        <w:rPr>
          <w:rFonts w:ascii="Arial" w:hAnsi="Arial" w:cs="Arial"/>
          <w:sz w:val="19"/>
          <w:szCs w:val="19"/>
        </w:rPr>
        <w:t>’</w:t>
      </w:r>
      <w:r w:rsidR="00450EAF" w:rsidRPr="00AF2ECC">
        <w:rPr>
          <w:rFonts w:ascii="Arial" w:hAnsi="Arial" w:cs="Arial"/>
          <w:sz w:val="19"/>
          <w:szCs w:val="19"/>
        </w:rPr>
        <w:t xml:space="preserve"> Meeting </w:t>
      </w:r>
      <w:r w:rsidR="00452D71" w:rsidRPr="00AF2ECC">
        <w:rPr>
          <w:rFonts w:ascii="Arial" w:hAnsi="Arial" w:cs="Arial"/>
          <w:sz w:val="19"/>
          <w:szCs w:val="19"/>
          <w:lang w:bidi="th-TH"/>
        </w:rPr>
        <w:t>t</w:t>
      </w:r>
      <w:r w:rsidR="00450EAF" w:rsidRPr="00AF2ECC">
        <w:rPr>
          <w:rFonts w:ascii="Arial" w:hAnsi="Arial" w:cs="Arial"/>
          <w:sz w:val="19"/>
          <w:szCs w:val="19"/>
          <w:lang w:bidi="th-TH"/>
        </w:rPr>
        <w:t>o a</w:t>
      </w:r>
      <w:r w:rsidR="00450EAF" w:rsidRPr="00AF2ECC">
        <w:rPr>
          <w:rFonts w:ascii="Arial" w:hAnsi="Arial" w:cs="Arial"/>
          <w:sz w:val="19"/>
          <w:szCs w:val="19"/>
        </w:rPr>
        <w:t>pprove dividend paymen</w:t>
      </w:r>
      <w:r w:rsidRPr="00AF2ECC">
        <w:rPr>
          <w:rFonts w:ascii="Arial" w:hAnsi="Arial" w:cs="Arial"/>
          <w:sz w:val="19"/>
          <w:szCs w:val="19"/>
        </w:rPr>
        <w:t xml:space="preserve">t </w:t>
      </w:r>
      <w:r w:rsidR="00450EAF" w:rsidRPr="00AF2ECC">
        <w:rPr>
          <w:rFonts w:ascii="Arial" w:hAnsi="Arial" w:cs="Arial"/>
          <w:sz w:val="19"/>
          <w:szCs w:val="19"/>
        </w:rPr>
        <w:t>from the profit for the year ended 31 December 20</w:t>
      </w:r>
      <w:r w:rsidR="00224C93" w:rsidRPr="00AF2ECC">
        <w:rPr>
          <w:rFonts w:ascii="Arial" w:hAnsi="Arial" w:cs="Arial"/>
          <w:sz w:val="19"/>
          <w:szCs w:val="19"/>
        </w:rPr>
        <w:t>2</w:t>
      </w:r>
      <w:r w:rsidR="002F1BA6" w:rsidRPr="00AF2ECC">
        <w:rPr>
          <w:rFonts w:ascii="Arial" w:hAnsi="Arial" w:cs="Arial"/>
          <w:sz w:val="19"/>
          <w:szCs w:val="19"/>
        </w:rPr>
        <w:t>3</w:t>
      </w:r>
      <w:r w:rsidR="00450EAF" w:rsidRPr="00AF2ECC">
        <w:rPr>
          <w:rFonts w:ascii="Arial" w:hAnsi="Arial" w:cs="Arial"/>
          <w:sz w:val="19"/>
          <w:szCs w:val="19"/>
        </w:rPr>
        <w:t xml:space="preserve"> of Baht</w:t>
      </w:r>
      <w:r w:rsidR="00450EAF" w:rsidRPr="00AF2ECC">
        <w:rPr>
          <w:rFonts w:ascii="Arial" w:hAnsi="Arial" w:cs="Arial"/>
          <w:sz w:val="19"/>
          <w:szCs w:val="19"/>
          <w:lang w:bidi="th-TH"/>
        </w:rPr>
        <w:t xml:space="preserve"> </w:t>
      </w:r>
      <w:r w:rsidR="002F1BA6" w:rsidRPr="00AF2ECC">
        <w:rPr>
          <w:rFonts w:ascii="Arial" w:hAnsi="Arial" w:cs="Arial"/>
          <w:sz w:val="19"/>
          <w:szCs w:val="19"/>
          <w:lang w:bidi="th-TH"/>
        </w:rPr>
        <w:t>0.42</w:t>
      </w:r>
      <w:r w:rsidR="006454B6" w:rsidRPr="00AF2ECC">
        <w:rPr>
          <w:rFonts w:ascii="Arial" w:hAnsi="Arial" w:cs="Arial"/>
          <w:sz w:val="19"/>
          <w:szCs w:val="19"/>
        </w:rPr>
        <w:t xml:space="preserve"> </w:t>
      </w:r>
      <w:r w:rsidR="00450EAF" w:rsidRPr="00AF2ECC">
        <w:rPr>
          <w:rFonts w:ascii="Arial" w:hAnsi="Arial" w:cs="Arial"/>
          <w:sz w:val="19"/>
          <w:szCs w:val="19"/>
        </w:rPr>
        <w:t>per share, of which an interim dividend payment for the six-month period ended 30 June 20</w:t>
      </w:r>
      <w:r w:rsidR="00224C93" w:rsidRPr="00AF2ECC">
        <w:rPr>
          <w:rFonts w:ascii="Arial" w:hAnsi="Arial" w:cs="Arial"/>
          <w:sz w:val="19"/>
          <w:szCs w:val="19"/>
          <w:lang w:bidi="th-TH"/>
        </w:rPr>
        <w:t>2</w:t>
      </w:r>
      <w:r w:rsidR="002F1BA6" w:rsidRPr="00AF2ECC">
        <w:rPr>
          <w:rFonts w:ascii="Arial" w:hAnsi="Arial" w:cs="Arial"/>
          <w:sz w:val="19"/>
          <w:szCs w:val="19"/>
          <w:lang w:bidi="th-TH"/>
        </w:rPr>
        <w:t>3</w:t>
      </w:r>
      <w:r w:rsidR="00450EAF" w:rsidRPr="00AF2ECC">
        <w:rPr>
          <w:rFonts w:ascii="Arial" w:hAnsi="Arial" w:cs="Arial"/>
          <w:sz w:val="19"/>
          <w:szCs w:val="19"/>
        </w:rPr>
        <w:t xml:space="preserve"> ha</w:t>
      </w:r>
      <w:r w:rsidR="00B274F7" w:rsidRPr="00AF2ECC">
        <w:rPr>
          <w:rFonts w:ascii="Arial" w:hAnsi="Arial" w:cs="Arial"/>
          <w:sz w:val="19"/>
          <w:szCs w:val="19"/>
        </w:rPr>
        <w:t>d</w:t>
      </w:r>
      <w:r w:rsidR="00450EAF" w:rsidRPr="00AF2ECC">
        <w:rPr>
          <w:rFonts w:ascii="Arial" w:hAnsi="Arial" w:cs="Arial"/>
          <w:sz w:val="19"/>
          <w:szCs w:val="19"/>
        </w:rPr>
        <w:t xml:space="preserve"> been paid of Baht 0.</w:t>
      </w:r>
      <w:r w:rsidR="002F1BA6" w:rsidRPr="00AF2ECC">
        <w:rPr>
          <w:rFonts w:ascii="Arial" w:hAnsi="Arial" w:cs="Arial"/>
          <w:sz w:val="19"/>
          <w:szCs w:val="19"/>
        </w:rPr>
        <w:t>21</w:t>
      </w:r>
      <w:r w:rsidR="00450EAF" w:rsidRPr="00AF2ECC">
        <w:rPr>
          <w:rFonts w:ascii="Arial" w:hAnsi="Arial" w:cs="Arial"/>
          <w:sz w:val="19"/>
          <w:szCs w:val="19"/>
        </w:rPr>
        <w:t xml:space="preserve"> per share for 535,506,333 shares, totaling Baht </w:t>
      </w:r>
      <w:r w:rsidR="002F1BA6" w:rsidRPr="00AF2ECC">
        <w:rPr>
          <w:rFonts w:ascii="Arial" w:hAnsi="Arial" w:cs="Arial"/>
          <w:sz w:val="19"/>
          <w:szCs w:val="19"/>
        </w:rPr>
        <w:t>11</w:t>
      </w:r>
      <w:r w:rsidR="00B16059" w:rsidRPr="00AF2ECC">
        <w:rPr>
          <w:rFonts w:ascii="Arial" w:hAnsi="Arial" w:cs="Arial"/>
          <w:sz w:val="19"/>
          <w:szCs w:val="19"/>
        </w:rPr>
        <w:t>3</w:t>
      </w:r>
      <w:r w:rsidR="00037934" w:rsidRPr="00AF2ECC">
        <w:rPr>
          <w:rFonts w:ascii="Arial" w:hAnsi="Arial" w:cs="Arial"/>
          <w:sz w:val="19"/>
          <w:szCs w:val="19"/>
        </w:rPr>
        <w:t xml:space="preserve"> </w:t>
      </w:r>
      <w:r w:rsidR="00450EAF" w:rsidRPr="00AF2ECC">
        <w:rPr>
          <w:rFonts w:ascii="Arial" w:hAnsi="Arial" w:cs="Arial"/>
          <w:sz w:val="19"/>
          <w:szCs w:val="19"/>
        </w:rPr>
        <w:t xml:space="preserve">million on </w:t>
      </w:r>
      <w:r w:rsidR="002F1BA6" w:rsidRPr="00AF2ECC">
        <w:rPr>
          <w:rFonts w:ascii="Arial" w:hAnsi="Arial" w:cs="Arial"/>
          <w:sz w:val="19"/>
          <w:szCs w:val="19"/>
        </w:rPr>
        <w:t>8</w:t>
      </w:r>
      <w:r w:rsidR="00450EAF" w:rsidRPr="00AF2ECC">
        <w:rPr>
          <w:rFonts w:ascii="Arial" w:hAnsi="Arial" w:cs="Arial"/>
          <w:sz w:val="19"/>
          <w:szCs w:val="19"/>
        </w:rPr>
        <w:t xml:space="preserve"> September 20</w:t>
      </w:r>
      <w:r w:rsidR="00D62CC3" w:rsidRPr="00AF2ECC">
        <w:rPr>
          <w:rFonts w:ascii="Arial" w:hAnsi="Arial" w:cs="Arial"/>
          <w:sz w:val="19"/>
          <w:szCs w:val="19"/>
        </w:rPr>
        <w:t>2</w:t>
      </w:r>
      <w:r w:rsidR="002F1BA6" w:rsidRPr="00AF2ECC">
        <w:rPr>
          <w:rFonts w:ascii="Arial" w:hAnsi="Arial" w:cs="Arial"/>
          <w:sz w:val="19"/>
          <w:szCs w:val="19"/>
        </w:rPr>
        <w:t>3</w:t>
      </w:r>
      <w:r w:rsidR="00450EAF" w:rsidRPr="00AF2ECC">
        <w:rPr>
          <w:rFonts w:ascii="Arial" w:hAnsi="Arial" w:cs="Arial"/>
          <w:sz w:val="19"/>
          <w:szCs w:val="19"/>
        </w:rPr>
        <w:t xml:space="preserve">. </w:t>
      </w:r>
      <w:r w:rsidR="00476A6D" w:rsidRPr="00AF2ECC">
        <w:rPr>
          <w:rFonts w:ascii="Arial" w:hAnsi="Arial" w:cs="Arial"/>
          <w:sz w:val="19"/>
          <w:szCs w:val="19"/>
        </w:rPr>
        <w:t>Therefore, t</w:t>
      </w:r>
      <w:r w:rsidR="00450EAF" w:rsidRPr="00AF2ECC">
        <w:rPr>
          <w:rFonts w:ascii="Arial" w:hAnsi="Arial" w:cs="Arial"/>
          <w:sz w:val="19"/>
          <w:szCs w:val="19"/>
        </w:rPr>
        <w:t xml:space="preserve">he remaining dividend payment for </w:t>
      </w:r>
      <w:r w:rsidR="00F026FA" w:rsidRPr="00AF2ECC">
        <w:rPr>
          <w:rFonts w:ascii="Arial" w:hAnsi="Arial" w:cs="Arial"/>
          <w:sz w:val="19"/>
          <w:szCs w:val="19"/>
          <w:lang w:bidi="th-TH"/>
        </w:rPr>
        <w:t xml:space="preserve">approval </w:t>
      </w:r>
      <w:r w:rsidR="000912C3" w:rsidRPr="00AF2ECC">
        <w:rPr>
          <w:rFonts w:ascii="Arial" w:hAnsi="Arial" w:cs="Arial"/>
          <w:sz w:val="19"/>
          <w:szCs w:val="19"/>
          <w:lang w:bidi="th-TH"/>
        </w:rPr>
        <w:t xml:space="preserve">for </w:t>
      </w:r>
      <w:r w:rsidR="00450EAF" w:rsidRPr="00AF2ECC">
        <w:rPr>
          <w:rFonts w:ascii="Arial" w:hAnsi="Arial" w:cs="Arial"/>
          <w:sz w:val="19"/>
          <w:szCs w:val="19"/>
        </w:rPr>
        <w:t>the period from</w:t>
      </w:r>
      <w:r w:rsidR="009457EA" w:rsidRPr="00AF2ECC">
        <w:rPr>
          <w:rFonts w:ascii="Arial" w:hAnsi="Arial" w:cs="Arial"/>
          <w:sz w:val="19"/>
          <w:szCs w:val="19"/>
        </w:rPr>
        <w:t xml:space="preserve"> </w:t>
      </w:r>
      <w:r w:rsidR="00450EAF" w:rsidRPr="00AF2ECC">
        <w:rPr>
          <w:rFonts w:ascii="Arial" w:hAnsi="Arial" w:cs="Arial"/>
          <w:sz w:val="19"/>
          <w:szCs w:val="19"/>
        </w:rPr>
        <w:t>1 July 20</w:t>
      </w:r>
      <w:r w:rsidR="00D62CC3" w:rsidRPr="00AF2ECC">
        <w:rPr>
          <w:rFonts w:ascii="Arial" w:hAnsi="Arial" w:cs="Arial"/>
          <w:sz w:val="19"/>
          <w:szCs w:val="19"/>
        </w:rPr>
        <w:t>2</w:t>
      </w:r>
      <w:r w:rsidR="002F1BA6" w:rsidRPr="00AF2ECC">
        <w:rPr>
          <w:rFonts w:ascii="Arial" w:hAnsi="Arial" w:cs="Arial"/>
          <w:sz w:val="19"/>
          <w:szCs w:val="19"/>
        </w:rPr>
        <w:t>3</w:t>
      </w:r>
      <w:r w:rsidR="00450EAF" w:rsidRPr="00AF2ECC">
        <w:rPr>
          <w:rFonts w:ascii="Arial" w:hAnsi="Arial" w:cs="Arial"/>
          <w:sz w:val="19"/>
          <w:szCs w:val="19"/>
        </w:rPr>
        <w:t xml:space="preserve"> to 31 December 20</w:t>
      </w:r>
      <w:r w:rsidR="005D0361" w:rsidRPr="00AF2ECC">
        <w:rPr>
          <w:rFonts w:ascii="Arial" w:hAnsi="Arial" w:cs="Arial"/>
          <w:sz w:val="19"/>
          <w:szCs w:val="19"/>
        </w:rPr>
        <w:t>2</w:t>
      </w:r>
      <w:r w:rsidR="002F1BA6" w:rsidRPr="00AF2ECC">
        <w:rPr>
          <w:rFonts w:ascii="Arial" w:hAnsi="Arial" w:cs="Arial"/>
          <w:sz w:val="19"/>
          <w:szCs w:val="19"/>
        </w:rPr>
        <w:t>3</w:t>
      </w:r>
      <w:r w:rsidR="00450EAF" w:rsidRPr="00AF2ECC">
        <w:rPr>
          <w:rFonts w:ascii="Arial" w:hAnsi="Arial" w:cs="Arial"/>
          <w:sz w:val="19"/>
          <w:szCs w:val="19"/>
        </w:rPr>
        <w:t xml:space="preserve"> </w:t>
      </w:r>
      <w:r w:rsidR="002D24E1" w:rsidRPr="00AF2ECC">
        <w:rPr>
          <w:rFonts w:ascii="Arial" w:hAnsi="Arial" w:cs="Arial"/>
          <w:sz w:val="19"/>
          <w:szCs w:val="19"/>
        </w:rPr>
        <w:t>are</w:t>
      </w:r>
      <w:r w:rsidR="00450EAF" w:rsidRPr="00AF2ECC">
        <w:rPr>
          <w:rFonts w:ascii="Arial" w:hAnsi="Arial" w:cs="Arial"/>
          <w:sz w:val="19"/>
          <w:szCs w:val="19"/>
        </w:rPr>
        <w:t xml:space="preserve"> Baht </w:t>
      </w:r>
      <w:r w:rsidR="006454B6" w:rsidRPr="00AF2ECC">
        <w:rPr>
          <w:rFonts w:ascii="Arial" w:hAnsi="Arial" w:cs="Arial"/>
          <w:sz w:val="19"/>
          <w:szCs w:val="19"/>
        </w:rPr>
        <w:t>0.</w:t>
      </w:r>
      <w:r w:rsidR="002F1BA6" w:rsidRPr="00AF2ECC">
        <w:rPr>
          <w:rFonts w:ascii="Arial" w:hAnsi="Arial" w:cs="Arial"/>
          <w:sz w:val="19"/>
          <w:szCs w:val="19"/>
        </w:rPr>
        <w:t>21</w:t>
      </w:r>
      <w:r w:rsidR="006454B6" w:rsidRPr="00AF2ECC">
        <w:rPr>
          <w:rFonts w:ascii="Arial" w:hAnsi="Arial" w:cs="Arial"/>
          <w:sz w:val="19"/>
          <w:szCs w:val="19"/>
        </w:rPr>
        <w:t xml:space="preserve"> </w:t>
      </w:r>
      <w:r w:rsidR="00450EAF" w:rsidRPr="00AF2ECC">
        <w:rPr>
          <w:rFonts w:ascii="Arial" w:hAnsi="Arial" w:cs="Arial"/>
          <w:sz w:val="19"/>
          <w:szCs w:val="19"/>
        </w:rPr>
        <w:t>per share</w:t>
      </w:r>
      <w:r w:rsidR="002D24E1" w:rsidRPr="00AF2ECC">
        <w:rPr>
          <w:rFonts w:ascii="Arial" w:hAnsi="Arial" w:cs="Arial"/>
          <w:sz w:val="19"/>
          <w:szCs w:val="19"/>
        </w:rPr>
        <w:t>,</w:t>
      </w:r>
      <w:r w:rsidR="00450EAF" w:rsidRPr="00AF2ECC">
        <w:rPr>
          <w:rFonts w:ascii="Arial" w:hAnsi="Arial" w:cs="Arial"/>
          <w:sz w:val="19"/>
          <w:szCs w:val="19"/>
        </w:rPr>
        <w:t xml:space="preserve"> </w:t>
      </w:r>
      <w:r w:rsidR="00051FCF" w:rsidRPr="00AF2ECC">
        <w:rPr>
          <w:rFonts w:ascii="Arial" w:hAnsi="Arial" w:cs="Arial"/>
          <w:sz w:val="19"/>
          <w:szCs w:val="19"/>
        </w:rPr>
        <w:t xml:space="preserve">totaling not exceed of </w:t>
      </w:r>
      <w:r w:rsidR="00450EAF" w:rsidRPr="00AF2ECC">
        <w:rPr>
          <w:rFonts w:ascii="Arial" w:hAnsi="Arial" w:cs="Arial"/>
          <w:sz w:val="19"/>
          <w:szCs w:val="19"/>
        </w:rPr>
        <w:t>Baht</w:t>
      </w:r>
      <w:r w:rsidR="006454B6" w:rsidRPr="00AF2ECC">
        <w:rPr>
          <w:rFonts w:ascii="Arial" w:hAnsi="Arial" w:cs="Arial"/>
          <w:sz w:val="19"/>
          <w:szCs w:val="19"/>
        </w:rPr>
        <w:t xml:space="preserve"> </w:t>
      </w:r>
      <w:r w:rsidR="002F1BA6" w:rsidRPr="00AF2ECC">
        <w:rPr>
          <w:rFonts w:ascii="Arial" w:hAnsi="Arial" w:cs="Arial"/>
          <w:sz w:val="19"/>
          <w:szCs w:val="19"/>
        </w:rPr>
        <w:t>11</w:t>
      </w:r>
      <w:r w:rsidR="003A26BD" w:rsidRPr="00AF2ECC">
        <w:rPr>
          <w:rFonts w:ascii="Arial" w:hAnsi="Arial" w:cs="Arial"/>
          <w:sz w:val="19"/>
          <w:szCs w:val="19"/>
        </w:rPr>
        <w:t>3</w:t>
      </w:r>
      <w:r w:rsidR="002F1BA6" w:rsidRPr="00AF2ECC">
        <w:rPr>
          <w:rFonts w:ascii="Arial" w:hAnsi="Arial" w:cs="Arial"/>
          <w:sz w:val="19"/>
          <w:szCs w:val="19"/>
        </w:rPr>
        <w:t xml:space="preserve"> </w:t>
      </w:r>
      <w:r w:rsidR="00450EAF" w:rsidRPr="00AF2ECC">
        <w:rPr>
          <w:rFonts w:ascii="Arial" w:hAnsi="Arial" w:cs="Arial"/>
          <w:sz w:val="19"/>
          <w:szCs w:val="19"/>
        </w:rPr>
        <w:t>million.</w:t>
      </w:r>
    </w:p>
    <w:p w14:paraId="5C9D4A3D" w14:textId="77777777" w:rsidR="008158E6" w:rsidRPr="00AF2ECC" w:rsidRDefault="008158E6" w:rsidP="008D579E">
      <w:pPr>
        <w:pStyle w:val="BodyTextIndent3"/>
        <w:tabs>
          <w:tab w:val="left" w:pos="360"/>
        </w:tabs>
        <w:spacing w:line="360" w:lineRule="auto"/>
        <w:ind w:left="360" w:firstLine="0"/>
        <w:jc w:val="left"/>
        <w:rPr>
          <w:rFonts w:ascii="Arial" w:hAnsi="Arial" w:cs="Arial"/>
          <w:sz w:val="19"/>
          <w:szCs w:val="19"/>
          <w:u w:val="single"/>
        </w:rPr>
      </w:pPr>
    </w:p>
    <w:p w14:paraId="1935FC7A" w14:textId="07EAE34A" w:rsidR="00990175" w:rsidRPr="00AF2ECC" w:rsidRDefault="00F63DE7" w:rsidP="008D579E">
      <w:pPr>
        <w:pStyle w:val="BodyTextIndent3"/>
        <w:numPr>
          <w:ilvl w:val="0"/>
          <w:numId w:val="6"/>
        </w:numPr>
        <w:tabs>
          <w:tab w:val="left" w:pos="360"/>
        </w:tabs>
        <w:spacing w:line="360" w:lineRule="auto"/>
        <w:jc w:val="left"/>
        <w:rPr>
          <w:rFonts w:ascii="Arial" w:hAnsi="Arial" w:cs="Arial"/>
          <w:b/>
          <w:bCs/>
          <w:sz w:val="19"/>
          <w:szCs w:val="19"/>
          <w:lang w:val="en-GB"/>
        </w:rPr>
      </w:pPr>
      <w:r w:rsidRPr="00AF2ECC">
        <w:rPr>
          <w:rFonts w:ascii="Arial" w:hAnsi="Arial" w:cs="Arial"/>
          <w:b/>
          <w:bCs/>
          <w:caps/>
          <w:sz w:val="19"/>
          <w:szCs w:val="19"/>
        </w:rPr>
        <w:t>APPROVAL</w:t>
      </w:r>
      <w:r w:rsidRPr="00AF2ECC">
        <w:rPr>
          <w:rFonts w:ascii="Arial" w:hAnsi="Arial" w:cs="Arial"/>
          <w:b/>
          <w:bCs/>
          <w:sz w:val="19"/>
          <w:szCs w:val="19"/>
          <w:lang w:val="en-GB"/>
        </w:rPr>
        <w:t xml:space="preserve"> OF FINANCIAL STATEMENTS</w:t>
      </w:r>
    </w:p>
    <w:p w14:paraId="47238087" w14:textId="77777777" w:rsidR="00990175" w:rsidRPr="00AF2ECC" w:rsidRDefault="00990175" w:rsidP="008D579E">
      <w:pPr>
        <w:pStyle w:val="BodyTextIndent3"/>
        <w:spacing w:line="360" w:lineRule="auto"/>
        <w:ind w:left="360" w:firstLine="0"/>
        <w:rPr>
          <w:rFonts w:ascii="Arial" w:hAnsi="Arial" w:cs="Arial"/>
          <w:sz w:val="19"/>
          <w:szCs w:val="19"/>
          <w:lang w:val="en-GB"/>
        </w:rPr>
      </w:pPr>
    </w:p>
    <w:p w14:paraId="38069B54" w14:textId="573692B5" w:rsidR="00111A32" w:rsidRPr="00AF2ECC" w:rsidRDefault="00F63DE7" w:rsidP="008D579E">
      <w:pPr>
        <w:pStyle w:val="BodyTextIndent3"/>
        <w:spacing w:line="360" w:lineRule="auto"/>
        <w:ind w:left="360" w:firstLine="0"/>
        <w:rPr>
          <w:rFonts w:ascii="Arial" w:hAnsi="Arial" w:cs="Arial"/>
          <w:sz w:val="19"/>
          <w:szCs w:val="19"/>
          <w:lang w:val="en-GB" w:bidi="th-TH"/>
        </w:rPr>
      </w:pPr>
      <w:r w:rsidRPr="00AF2ECC">
        <w:rPr>
          <w:rFonts w:ascii="Arial" w:hAnsi="Arial" w:cs="Arial"/>
          <w:sz w:val="19"/>
          <w:szCs w:val="19"/>
          <w:lang w:val="en-GB"/>
        </w:rPr>
        <w:t xml:space="preserve">These financial statements were authorized by the </w:t>
      </w:r>
      <w:r w:rsidR="00CE03C4" w:rsidRPr="00AF2ECC">
        <w:rPr>
          <w:rFonts w:ascii="Arial" w:hAnsi="Arial" w:cs="Arial"/>
          <w:sz w:val="19"/>
          <w:szCs w:val="19"/>
          <w:lang w:val="en-GB"/>
        </w:rPr>
        <w:t xml:space="preserve">Board of Directors </w:t>
      </w:r>
      <w:r w:rsidRPr="00AF2ECC">
        <w:rPr>
          <w:rFonts w:ascii="Arial" w:hAnsi="Arial" w:cs="Arial"/>
          <w:sz w:val="19"/>
          <w:szCs w:val="19"/>
          <w:lang w:val="en-GB"/>
        </w:rPr>
        <w:t xml:space="preserve">on </w:t>
      </w:r>
      <w:r w:rsidR="00116C35" w:rsidRPr="00AF2ECC">
        <w:rPr>
          <w:rFonts w:ascii="Arial" w:hAnsi="Arial" w:cs="Arial"/>
          <w:sz w:val="19"/>
          <w:szCs w:val="19"/>
          <w:lang w:val="en-GB"/>
        </w:rPr>
        <w:t>14</w:t>
      </w:r>
      <w:r w:rsidR="006D5107" w:rsidRPr="00AF2ECC">
        <w:rPr>
          <w:rFonts w:ascii="Arial" w:hAnsi="Arial" w:cs="Arial"/>
          <w:sz w:val="19"/>
          <w:szCs w:val="24"/>
          <w:lang w:bidi="th-TH"/>
        </w:rPr>
        <w:t xml:space="preserve"> </w:t>
      </w:r>
      <w:r w:rsidR="0009763D" w:rsidRPr="00AF2ECC">
        <w:rPr>
          <w:rFonts w:ascii="Arial" w:hAnsi="Arial" w:cs="Arial"/>
          <w:sz w:val="19"/>
          <w:szCs w:val="24"/>
          <w:lang w:bidi="th-TH"/>
        </w:rPr>
        <w:t>February</w:t>
      </w:r>
      <w:r w:rsidR="004C42F7" w:rsidRPr="00AF2ECC">
        <w:rPr>
          <w:rFonts w:ascii="Arial" w:hAnsi="Arial" w:cs="Arial"/>
          <w:sz w:val="19"/>
          <w:szCs w:val="24"/>
          <w:lang w:bidi="th-TH"/>
        </w:rPr>
        <w:t xml:space="preserve"> 202</w:t>
      </w:r>
      <w:r w:rsidR="00055F45" w:rsidRPr="00AF2ECC">
        <w:rPr>
          <w:rFonts w:ascii="Arial" w:hAnsi="Arial" w:cs="Arial"/>
          <w:sz w:val="19"/>
          <w:szCs w:val="24"/>
          <w:lang w:bidi="th-TH"/>
        </w:rPr>
        <w:t>4</w:t>
      </w:r>
      <w:r w:rsidRPr="00AF2ECC">
        <w:rPr>
          <w:rFonts w:ascii="Arial" w:hAnsi="Arial" w:cs="Arial"/>
          <w:sz w:val="19"/>
          <w:szCs w:val="19"/>
          <w:lang w:val="en-GB"/>
        </w:rPr>
        <w:t xml:space="preserve">. </w:t>
      </w:r>
      <w:r w:rsidR="00ED2FD2" w:rsidRPr="00AF2ECC">
        <w:rPr>
          <w:rFonts w:ascii="Arial" w:hAnsi="Arial" w:cs="Arial"/>
          <w:sz w:val="19"/>
          <w:szCs w:val="19"/>
          <w:lang w:val="en-GB"/>
        </w:rPr>
        <w:t xml:space="preserve"> </w:t>
      </w:r>
    </w:p>
    <w:sectPr w:rsidR="00111A32" w:rsidRPr="00AF2ECC" w:rsidSect="00FA2F65">
      <w:headerReference w:type="default" r:id="rId11"/>
      <w:footerReference w:type="default" r:id="rId12"/>
      <w:pgSz w:w="11907" w:h="16840" w:code="9"/>
      <w:pgMar w:top="851" w:right="1134" w:bottom="1440" w:left="1440" w:header="709" w:footer="318" w:gutter="0"/>
      <w:pgNumType w:start="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B5F1C" w14:textId="77777777" w:rsidR="00FA2F65" w:rsidRDefault="00FA2F65">
      <w:r>
        <w:separator/>
      </w:r>
    </w:p>
  </w:endnote>
  <w:endnote w:type="continuationSeparator" w:id="0">
    <w:p w14:paraId="58C5824F" w14:textId="77777777" w:rsidR="00FA2F65" w:rsidRDefault="00FA2F65">
      <w:r>
        <w:continuationSeparator/>
      </w:r>
    </w:p>
  </w:endnote>
  <w:endnote w:type="continuationNotice" w:id="1">
    <w:p w14:paraId="212C4BF3" w14:textId="77777777" w:rsidR="00FA2F65" w:rsidRDefault="00FA2F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rowallia New">
    <w:altName w:val="Leelawadee UI"/>
    <w:panose1 w:val="020B0604020202020204"/>
    <w:charset w:val="00"/>
    <w:family w:val="swiss"/>
    <w:pitch w:val="variable"/>
    <w:sig w:usb0="0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altName w:val="Calibri"/>
    <w:charset w:val="00"/>
    <w:family w:val="auto"/>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2FDEEB" w14:textId="77777777" w:rsidR="00925A78" w:rsidRPr="00256C3E" w:rsidRDefault="00925A78" w:rsidP="0075794F">
    <w:pPr>
      <w:pStyle w:val="Footer"/>
      <w:tabs>
        <w:tab w:val="clear" w:pos="4320"/>
        <w:tab w:val="clear" w:pos="8640"/>
        <w:tab w:val="left" w:pos="4820"/>
        <w:tab w:val="right" w:pos="9356"/>
      </w:tabs>
      <w:spacing w:line="360" w:lineRule="auto"/>
      <w:ind w:left="360"/>
      <w:rPr>
        <w:rFonts w:ascii="Arial" w:hAnsi="Arial" w:cs="Arial"/>
        <w:sz w:val="19"/>
        <w:szCs w:val="19"/>
      </w:rPr>
    </w:pPr>
    <w:r w:rsidRPr="00256C3E">
      <w:rPr>
        <w:rFonts w:ascii="Arial" w:hAnsi="Arial" w:cs="Arial"/>
        <w:sz w:val="19"/>
        <w:szCs w:val="19"/>
        <w:u w:val="single"/>
      </w:rPr>
      <w:t xml:space="preserve">                                                    </w:t>
    </w:r>
    <w:r w:rsidRPr="00256C3E">
      <w:rPr>
        <w:rFonts w:ascii="Arial" w:hAnsi="Arial" w:cs="Arial"/>
        <w:sz w:val="19"/>
        <w:szCs w:val="19"/>
      </w:rPr>
      <w:t xml:space="preserve"> Director </w:t>
    </w:r>
    <w:r w:rsidRPr="00256C3E">
      <w:rPr>
        <w:rFonts w:ascii="Arial" w:hAnsi="Arial" w:cs="Arial"/>
        <w:sz w:val="19"/>
        <w:szCs w:val="19"/>
      </w:rPr>
      <w:tab/>
    </w:r>
    <w:r w:rsidRPr="00256C3E">
      <w:rPr>
        <w:rFonts w:ascii="Arial" w:hAnsi="Arial" w:cs="Arial"/>
        <w:sz w:val="19"/>
        <w:szCs w:val="19"/>
        <w:u w:val="single"/>
      </w:rPr>
      <w:t xml:space="preserve">                                               </w:t>
    </w:r>
    <w:r w:rsidRPr="00256C3E">
      <w:rPr>
        <w:rFonts w:ascii="Arial" w:hAnsi="Arial" w:cs="Arial"/>
        <w:sz w:val="19"/>
        <w:szCs w:val="19"/>
      </w:rPr>
      <w:t xml:space="preserve"> Director</w:t>
    </w:r>
    <w:r w:rsidRPr="00256C3E">
      <w:rPr>
        <w:rFonts w:ascii="Arial" w:hAnsi="Arial" w:cs="Arial"/>
        <w:sz w:val="19"/>
        <w:szCs w:val="19"/>
      </w:rPr>
      <w:tab/>
    </w:r>
    <w:r w:rsidRPr="00256C3E">
      <w:rPr>
        <w:rFonts w:ascii="Arial" w:hAnsi="Arial" w:cs="Arial"/>
        <w:sz w:val="19"/>
        <w:szCs w:val="19"/>
      </w:rPr>
      <w:fldChar w:fldCharType="begin"/>
    </w:r>
    <w:r w:rsidRPr="00256C3E">
      <w:rPr>
        <w:rFonts w:ascii="Arial" w:hAnsi="Arial" w:cs="Arial"/>
        <w:sz w:val="19"/>
        <w:szCs w:val="19"/>
      </w:rPr>
      <w:instrText xml:space="preserve"> PAGE   \* MERGEFORMAT </w:instrText>
    </w:r>
    <w:r w:rsidRPr="00256C3E">
      <w:rPr>
        <w:rFonts w:ascii="Arial" w:hAnsi="Arial" w:cs="Arial"/>
        <w:sz w:val="19"/>
        <w:szCs w:val="19"/>
      </w:rPr>
      <w:fldChar w:fldCharType="separate"/>
    </w:r>
    <w:r w:rsidR="00D24090">
      <w:rPr>
        <w:rFonts w:ascii="Arial" w:hAnsi="Arial" w:cs="Arial"/>
        <w:noProof/>
        <w:sz w:val="19"/>
        <w:szCs w:val="19"/>
      </w:rPr>
      <w:t>37</w:t>
    </w:r>
    <w:r w:rsidRPr="00256C3E">
      <w:rPr>
        <w:rFonts w:ascii="Arial" w:hAnsi="Arial" w:cs="Arial"/>
        <w:noProof/>
        <w:sz w:val="19"/>
        <w:szCs w:val="19"/>
      </w:rPr>
      <w:fldChar w:fldCharType="end"/>
    </w:r>
  </w:p>
  <w:p w14:paraId="7C87A586" w14:textId="77777777" w:rsidR="00925A78" w:rsidRPr="00256C3E" w:rsidRDefault="00925A78" w:rsidP="002325DE">
    <w:pPr>
      <w:pStyle w:val="Footer"/>
      <w:spacing w:line="360" w:lineRule="auto"/>
      <w:ind w:left="360" w:right="357"/>
      <w:rPr>
        <w:rFonts w:ascii="Arial" w:hAnsi="Arial" w:cs="Arial"/>
        <w:sz w:val="19"/>
        <w:szCs w:val="19"/>
      </w:rPr>
    </w:pPr>
    <w:r w:rsidRPr="00256C3E">
      <w:rPr>
        <w:rFonts w:ascii="Arial" w:hAnsi="Arial" w:cs="Arial"/>
        <w:sz w:val="19"/>
        <w:szCs w:val="19"/>
      </w:rPr>
      <w:t>(                                                 )</w:t>
    </w:r>
    <w:r w:rsidRPr="00256C3E">
      <w:rPr>
        <w:rFonts w:ascii="Arial" w:hAnsi="Arial" w:cs="Arial"/>
        <w:sz w:val="19"/>
        <w:szCs w:val="19"/>
      </w:rPr>
      <w:tab/>
      <w:t xml:space="preserve">                                 (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A91AC4" w14:textId="77777777" w:rsidR="00FA2F65" w:rsidRDefault="00FA2F65">
      <w:r>
        <w:separator/>
      </w:r>
    </w:p>
  </w:footnote>
  <w:footnote w:type="continuationSeparator" w:id="0">
    <w:p w14:paraId="3C8D6E43" w14:textId="77777777" w:rsidR="00FA2F65" w:rsidRDefault="00FA2F65">
      <w:r>
        <w:continuationSeparator/>
      </w:r>
    </w:p>
  </w:footnote>
  <w:footnote w:type="continuationNotice" w:id="1">
    <w:p w14:paraId="5F8687FE" w14:textId="77777777" w:rsidR="00FA2F65" w:rsidRDefault="00FA2F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92DD95" w14:textId="7183715F" w:rsidR="00A62AA7" w:rsidRDefault="00A62AA7">
    <w:pPr>
      <w:pStyle w:val="Header"/>
    </w:pPr>
  </w:p>
  <w:p w14:paraId="44EFD963" w14:textId="77777777" w:rsidR="00A62AA7" w:rsidRDefault="00A62A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2C1C938E"/>
    <w:lvl w:ilvl="0">
      <w:start w:val="1"/>
      <w:numFmt w:val="decimal"/>
      <w:pStyle w:val="ListNumber2"/>
      <w:lvlText w:val="%1."/>
      <w:lvlJc w:val="left"/>
      <w:pPr>
        <w:tabs>
          <w:tab w:val="num" w:pos="1080"/>
        </w:tabs>
        <w:ind w:left="1080" w:hanging="360"/>
      </w:pPr>
      <w:rPr>
        <w:rFonts w:cs="Times New Roman"/>
      </w:rPr>
    </w:lvl>
  </w:abstractNum>
  <w:abstractNum w:abstractNumId="1" w15:restartNumberingAfterBreak="0">
    <w:nsid w:val="FFFFFF7F"/>
    <w:multiLevelType w:val="singleLevel"/>
    <w:tmpl w:val="94EA5A78"/>
    <w:lvl w:ilvl="0">
      <w:start w:val="1"/>
      <w:numFmt w:val="decimal"/>
      <w:pStyle w:val="ListNumber4"/>
      <w:lvlText w:val="%1."/>
      <w:lvlJc w:val="left"/>
      <w:pPr>
        <w:tabs>
          <w:tab w:val="num" w:pos="720"/>
        </w:tabs>
        <w:ind w:left="720" w:hanging="360"/>
      </w:pPr>
      <w:rPr>
        <w:rFonts w:cs="Times New Roman"/>
      </w:rPr>
    </w:lvl>
  </w:abstractNum>
  <w:abstractNum w:abstractNumId="2" w15:restartNumberingAfterBreak="0">
    <w:nsid w:val="FFFFFF81"/>
    <w:multiLevelType w:val="singleLevel"/>
    <w:tmpl w:val="559CB6F0"/>
    <w:lvl w:ilvl="0">
      <w:start w:val="1"/>
      <w:numFmt w:val="bullet"/>
      <w:pStyle w:val="ListNumber3"/>
      <w:lvlText w:val=""/>
      <w:lvlJc w:val="left"/>
      <w:pPr>
        <w:tabs>
          <w:tab w:val="num" w:pos="1440"/>
        </w:tabs>
        <w:ind w:left="1440" w:hanging="360"/>
      </w:pPr>
      <w:rPr>
        <w:rFonts w:ascii="Symbol" w:hAnsi="Symbol" w:hint="default"/>
      </w:rPr>
    </w:lvl>
  </w:abstractNum>
  <w:abstractNum w:abstractNumId="3" w15:restartNumberingAfterBreak="0">
    <w:nsid w:val="FFFFFF88"/>
    <w:multiLevelType w:val="singleLevel"/>
    <w:tmpl w:val="55E0DF64"/>
    <w:lvl w:ilvl="0">
      <w:start w:val="1"/>
      <w:numFmt w:val="decimal"/>
      <w:pStyle w:val="ListNumber"/>
      <w:lvlText w:val="%1."/>
      <w:lvlJc w:val="left"/>
      <w:pPr>
        <w:tabs>
          <w:tab w:val="num" w:pos="360"/>
        </w:tabs>
        <w:ind w:left="360" w:hanging="360"/>
      </w:pPr>
      <w:rPr>
        <w:rFonts w:cs="Times New Roman"/>
      </w:rPr>
    </w:lvl>
  </w:abstractNum>
  <w:abstractNum w:abstractNumId="4" w15:restartNumberingAfterBreak="0">
    <w:nsid w:val="003A6D2E"/>
    <w:multiLevelType w:val="multilevel"/>
    <w:tmpl w:val="B5727996"/>
    <w:lvl w:ilvl="0">
      <w:start w:val="4"/>
      <w:numFmt w:val="decimal"/>
      <w:lvlText w:val="%1"/>
      <w:lvlJc w:val="left"/>
      <w:pPr>
        <w:ind w:left="360" w:hanging="360"/>
      </w:pPr>
      <w:rPr>
        <w:rFonts w:cs="Angsana New" w:hint="default"/>
      </w:rPr>
    </w:lvl>
    <w:lvl w:ilvl="1">
      <w:start w:val="1"/>
      <w:numFmt w:val="decimal"/>
      <w:lvlText w:val="%1.%2"/>
      <w:lvlJc w:val="left"/>
      <w:pPr>
        <w:ind w:left="644" w:hanging="360"/>
      </w:pPr>
      <w:rPr>
        <w:rFonts w:cs="Angsana New" w:hint="default"/>
      </w:rPr>
    </w:lvl>
    <w:lvl w:ilvl="2">
      <w:start w:val="1"/>
      <w:numFmt w:val="decimal"/>
      <w:lvlText w:val="%1.%2.%3"/>
      <w:lvlJc w:val="left"/>
      <w:pPr>
        <w:ind w:left="2160" w:hanging="720"/>
      </w:pPr>
      <w:rPr>
        <w:rFonts w:cs="Angsana New" w:hint="default"/>
      </w:rPr>
    </w:lvl>
    <w:lvl w:ilvl="3">
      <w:start w:val="1"/>
      <w:numFmt w:val="decimal"/>
      <w:lvlText w:val="%1.%2.%3.%4"/>
      <w:lvlJc w:val="left"/>
      <w:pPr>
        <w:ind w:left="2880" w:hanging="720"/>
      </w:pPr>
      <w:rPr>
        <w:rFonts w:cs="Angsana New" w:hint="default"/>
      </w:rPr>
    </w:lvl>
    <w:lvl w:ilvl="4">
      <w:start w:val="1"/>
      <w:numFmt w:val="decimal"/>
      <w:lvlText w:val="%1.%2.%3.%4.%5"/>
      <w:lvlJc w:val="left"/>
      <w:pPr>
        <w:ind w:left="3960" w:hanging="1080"/>
      </w:pPr>
      <w:rPr>
        <w:rFonts w:cs="Angsana New" w:hint="default"/>
      </w:rPr>
    </w:lvl>
    <w:lvl w:ilvl="5">
      <w:start w:val="1"/>
      <w:numFmt w:val="decimal"/>
      <w:lvlText w:val="%1.%2.%3.%4.%5.%6"/>
      <w:lvlJc w:val="left"/>
      <w:pPr>
        <w:ind w:left="4680" w:hanging="1080"/>
      </w:pPr>
      <w:rPr>
        <w:rFonts w:cs="Angsana New" w:hint="default"/>
      </w:rPr>
    </w:lvl>
    <w:lvl w:ilvl="6">
      <w:start w:val="1"/>
      <w:numFmt w:val="decimal"/>
      <w:lvlText w:val="%1.%2.%3.%4.%5.%6.%7"/>
      <w:lvlJc w:val="left"/>
      <w:pPr>
        <w:ind w:left="5760" w:hanging="1440"/>
      </w:pPr>
      <w:rPr>
        <w:rFonts w:cs="Angsana New" w:hint="default"/>
      </w:rPr>
    </w:lvl>
    <w:lvl w:ilvl="7">
      <w:start w:val="1"/>
      <w:numFmt w:val="decimal"/>
      <w:lvlText w:val="%1.%2.%3.%4.%5.%6.%7.%8"/>
      <w:lvlJc w:val="left"/>
      <w:pPr>
        <w:ind w:left="6480" w:hanging="1440"/>
      </w:pPr>
      <w:rPr>
        <w:rFonts w:cs="Angsana New" w:hint="default"/>
      </w:rPr>
    </w:lvl>
    <w:lvl w:ilvl="8">
      <w:start w:val="1"/>
      <w:numFmt w:val="decimal"/>
      <w:lvlText w:val="%1.%2.%3.%4.%5.%6.%7.%8.%9"/>
      <w:lvlJc w:val="left"/>
      <w:pPr>
        <w:ind w:left="7560" w:hanging="1800"/>
      </w:pPr>
      <w:rPr>
        <w:rFonts w:cs="Angsana New" w:hint="default"/>
      </w:rPr>
    </w:lvl>
  </w:abstractNum>
  <w:abstractNum w:abstractNumId="5" w15:restartNumberingAfterBreak="0">
    <w:nsid w:val="081824D4"/>
    <w:multiLevelType w:val="hybridMultilevel"/>
    <w:tmpl w:val="25C2FE1C"/>
    <w:lvl w:ilvl="0" w:tplc="21DEC42C">
      <w:start w:val="1"/>
      <w:numFmt w:val="decimal"/>
      <w:lvlText w:val="26.%1"/>
      <w:lvlJc w:val="left"/>
      <w:pPr>
        <w:ind w:left="1080" w:hanging="360"/>
      </w:pPr>
      <w:rPr>
        <w:rFonts w:hint="default"/>
        <w:b/>
        <w:bCs/>
        <w:i w:val="0"/>
        <w:iCs w:val="0"/>
        <w:sz w:val="19"/>
        <w:szCs w:val="19"/>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B6979CD"/>
    <w:multiLevelType w:val="multilevel"/>
    <w:tmpl w:val="AE8CB216"/>
    <w:lvl w:ilvl="0">
      <w:start w:val="2"/>
      <w:numFmt w:val="decimal"/>
      <w:lvlText w:val="%1"/>
      <w:lvlJc w:val="left"/>
      <w:pPr>
        <w:ind w:left="456" w:hanging="456"/>
      </w:pPr>
      <w:rPr>
        <w:rFonts w:hint="default"/>
      </w:rPr>
    </w:lvl>
    <w:lvl w:ilvl="1">
      <w:start w:val="1"/>
      <w:numFmt w:val="decimal"/>
      <w:lvlText w:val="%1.%2"/>
      <w:lvlJc w:val="left"/>
      <w:pPr>
        <w:ind w:left="1440" w:hanging="720"/>
      </w:pPr>
      <w:rPr>
        <w:rFonts w:hint="default"/>
        <w:b w:val="0"/>
        <w:bCs w:val="0"/>
      </w:rPr>
    </w:lvl>
    <w:lvl w:ilvl="2">
      <w:start w:val="1"/>
      <w:numFmt w:val="decimal"/>
      <w:lvlText w:val="%1.3.%3"/>
      <w:lvlJc w:val="left"/>
      <w:pPr>
        <w:ind w:left="2160" w:hanging="720"/>
      </w:pPr>
      <w:rPr>
        <w:rFonts w:hint="default"/>
        <w:b w:val="0"/>
        <w:bCs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7" w15:restartNumberingAfterBreak="0">
    <w:nsid w:val="0C263D35"/>
    <w:multiLevelType w:val="hybridMultilevel"/>
    <w:tmpl w:val="C7268CD2"/>
    <w:lvl w:ilvl="0" w:tplc="1EDAD3F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C2A6545"/>
    <w:multiLevelType w:val="multilevel"/>
    <w:tmpl w:val="A638423E"/>
    <w:lvl w:ilvl="0">
      <w:start w:val="2"/>
      <w:numFmt w:val="decimal"/>
      <w:lvlText w:val="%1"/>
      <w:lvlJc w:val="left"/>
      <w:pPr>
        <w:ind w:left="420" w:hanging="420"/>
      </w:pPr>
      <w:rPr>
        <w:rFonts w:hint="default"/>
      </w:rPr>
    </w:lvl>
    <w:lvl w:ilvl="1">
      <w:start w:val="3"/>
      <w:numFmt w:val="decimal"/>
      <w:lvlText w:val="%1.%2"/>
      <w:lvlJc w:val="left"/>
      <w:pPr>
        <w:ind w:left="1113" w:hanging="420"/>
      </w:pPr>
      <w:rPr>
        <w:rFonts w:hint="default"/>
      </w:rPr>
    </w:lvl>
    <w:lvl w:ilvl="2">
      <w:start w:val="3"/>
      <w:numFmt w:val="decimal"/>
      <w:lvlText w:val="%1.%2.%3"/>
      <w:lvlJc w:val="left"/>
      <w:pPr>
        <w:ind w:left="2106" w:hanging="720"/>
      </w:pPr>
      <w:rPr>
        <w:rFonts w:hint="default"/>
      </w:rPr>
    </w:lvl>
    <w:lvl w:ilvl="3">
      <w:start w:val="1"/>
      <w:numFmt w:val="decimal"/>
      <w:lvlText w:val="%1.%2.%3.%4"/>
      <w:lvlJc w:val="left"/>
      <w:pPr>
        <w:ind w:left="2799" w:hanging="720"/>
      </w:pPr>
      <w:rPr>
        <w:rFonts w:hint="default"/>
      </w:rPr>
    </w:lvl>
    <w:lvl w:ilvl="4">
      <w:start w:val="1"/>
      <w:numFmt w:val="decimal"/>
      <w:lvlText w:val="%1.%2.%3.%4.%5"/>
      <w:lvlJc w:val="left"/>
      <w:pPr>
        <w:ind w:left="3852" w:hanging="1080"/>
      </w:pPr>
      <w:rPr>
        <w:rFonts w:hint="default"/>
      </w:rPr>
    </w:lvl>
    <w:lvl w:ilvl="5">
      <w:start w:val="1"/>
      <w:numFmt w:val="decimal"/>
      <w:lvlText w:val="%1.%2.%3.%4.%5.%6"/>
      <w:lvlJc w:val="left"/>
      <w:pPr>
        <w:ind w:left="4545" w:hanging="1080"/>
      </w:pPr>
      <w:rPr>
        <w:rFonts w:hint="default"/>
      </w:rPr>
    </w:lvl>
    <w:lvl w:ilvl="6">
      <w:start w:val="1"/>
      <w:numFmt w:val="decimal"/>
      <w:lvlText w:val="%1.%2.%3.%4.%5.%6.%7"/>
      <w:lvlJc w:val="left"/>
      <w:pPr>
        <w:ind w:left="5238" w:hanging="1080"/>
      </w:pPr>
      <w:rPr>
        <w:rFonts w:hint="default"/>
      </w:rPr>
    </w:lvl>
    <w:lvl w:ilvl="7">
      <w:start w:val="1"/>
      <w:numFmt w:val="decimal"/>
      <w:lvlText w:val="%1.%2.%3.%4.%5.%6.%7.%8"/>
      <w:lvlJc w:val="left"/>
      <w:pPr>
        <w:ind w:left="6291" w:hanging="1440"/>
      </w:pPr>
      <w:rPr>
        <w:rFonts w:hint="default"/>
      </w:rPr>
    </w:lvl>
    <w:lvl w:ilvl="8">
      <w:start w:val="1"/>
      <w:numFmt w:val="decimal"/>
      <w:lvlText w:val="%1.%2.%3.%4.%5.%6.%7.%8.%9"/>
      <w:lvlJc w:val="left"/>
      <w:pPr>
        <w:ind w:left="6984" w:hanging="1440"/>
      </w:pPr>
      <w:rPr>
        <w:rFonts w:hint="default"/>
      </w:rPr>
    </w:lvl>
  </w:abstractNum>
  <w:abstractNum w:abstractNumId="9" w15:restartNumberingAfterBreak="0">
    <w:nsid w:val="11022022"/>
    <w:multiLevelType w:val="hybridMultilevel"/>
    <w:tmpl w:val="ECB6B0CC"/>
    <w:lvl w:ilvl="0" w:tplc="FA3C809A">
      <w:start w:val="1"/>
      <w:numFmt w:val="decimal"/>
      <w:lvlText w:val="2.%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444727"/>
    <w:multiLevelType w:val="hybridMultilevel"/>
    <w:tmpl w:val="EE5E1AA8"/>
    <w:lvl w:ilvl="0" w:tplc="A4C6CBA0">
      <w:start w:val="1"/>
      <w:numFmt w:val="bullet"/>
      <w:lvlText w:val="-"/>
      <w:lvlJc w:val="left"/>
      <w:pPr>
        <w:ind w:left="862" w:hanging="360"/>
      </w:pPr>
      <w:rPr>
        <w:rFonts w:ascii="Angsana New" w:hAnsi="Angsana New" w:hint="default"/>
        <w:color w:val="auto"/>
        <w:sz w:val="22"/>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15:restartNumberingAfterBreak="0">
    <w:nsid w:val="185E077A"/>
    <w:multiLevelType w:val="hybridMultilevel"/>
    <w:tmpl w:val="E6DC0FDE"/>
    <w:lvl w:ilvl="0" w:tplc="21DEC42C">
      <w:start w:val="1"/>
      <w:numFmt w:val="decimal"/>
      <w:lvlText w:val="26.%1"/>
      <w:lvlJc w:val="left"/>
      <w:rPr>
        <w:rFonts w:hint="default"/>
        <w:b/>
        <w:bCs/>
        <w:i w:val="0"/>
        <w:iCs w:val="0"/>
        <w:sz w:val="19"/>
        <w:szCs w:val="19"/>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1C6F78B0"/>
    <w:multiLevelType w:val="hybridMultilevel"/>
    <w:tmpl w:val="E8B4E9DC"/>
    <w:lvl w:ilvl="0" w:tplc="37843CB2">
      <w:numFmt w:val="bullet"/>
      <w:lvlText w:val="-"/>
      <w:lvlJc w:val="left"/>
      <w:pPr>
        <w:ind w:left="1077" w:hanging="360"/>
      </w:pPr>
      <w:rPr>
        <w:rFonts w:ascii="Arial" w:eastAsia="Calibri" w:hAnsi="Arial" w:cs="Aria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3" w15:restartNumberingAfterBreak="0">
    <w:nsid w:val="254578EF"/>
    <w:multiLevelType w:val="hybridMultilevel"/>
    <w:tmpl w:val="87400360"/>
    <w:lvl w:ilvl="0" w:tplc="AAFC3384">
      <w:start w:val="3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69F64BE"/>
    <w:multiLevelType w:val="hybridMultilevel"/>
    <w:tmpl w:val="1A687310"/>
    <w:lvl w:ilvl="0" w:tplc="0809000F">
      <w:start w:val="1"/>
      <w:numFmt w:val="decimal"/>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5" w15:restartNumberingAfterBreak="0">
    <w:nsid w:val="28BB568C"/>
    <w:multiLevelType w:val="hybridMultilevel"/>
    <w:tmpl w:val="651E9B9C"/>
    <w:lvl w:ilvl="0" w:tplc="21DEC42C">
      <w:start w:val="1"/>
      <w:numFmt w:val="decimal"/>
      <w:lvlText w:val="26.%1"/>
      <w:lvlJc w:val="left"/>
      <w:rPr>
        <w:rFonts w:hint="default"/>
        <w:b/>
        <w:bCs/>
        <w:i w:val="0"/>
        <w:iCs w:val="0"/>
        <w:sz w:val="19"/>
        <w:szCs w:val="19"/>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CB850CF"/>
    <w:multiLevelType w:val="multilevel"/>
    <w:tmpl w:val="394EBA3E"/>
    <w:lvl w:ilvl="0">
      <w:start w:val="1"/>
      <w:numFmt w:val="decimal"/>
      <w:lvlText w:val="%1."/>
      <w:lvlJc w:val="left"/>
      <w:pPr>
        <w:ind w:left="360" w:hanging="360"/>
      </w:pPr>
      <w:rPr>
        <w:rFonts w:hint="default"/>
        <w:b/>
        <w:bCs/>
        <w:i w:val="0"/>
        <w:iCs w:val="0"/>
        <w:u w:val="none"/>
        <w:lang w:val="en-GB"/>
      </w:rPr>
    </w:lvl>
    <w:lvl w:ilvl="1">
      <w:start w:val="1"/>
      <w:numFmt w:val="lowerLetter"/>
      <w:lvlText w:val="%2)"/>
      <w:lvlJc w:val="left"/>
      <w:pPr>
        <w:ind w:left="720" w:hanging="360"/>
      </w:pPr>
      <w:rPr>
        <w:rFonts w:hint="default"/>
        <w:u w:val="none"/>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4DE597E"/>
    <w:multiLevelType w:val="hybridMultilevel"/>
    <w:tmpl w:val="A64E6676"/>
    <w:lvl w:ilvl="0" w:tplc="4552E07C">
      <w:numFmt w:val="bullet"/>
      <w:lvlText w:val="-"/>
      <w:lvlJc w:val="left"/>
      <w:pPr>
        <w:ind w:left="720" w:hanging="360"/>
      </w:pPr>
      <w:rPr>
        <w:rFonts w:ascii="Arial" w:eastAsia="Times New Roman" w:hAnsi="Arial" w:cs="Arial" w:hint="default"/>
        <w:sz w:val="1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64721F"/>
    <w:multiLevelType w:val="hybridMultilevel"/>
    <w:tmpl w:val="AA306CF6"/>
    <w:lvl w:ilvl="0" w:tplc="C936A964">
      <w:start w:val="1"/>
      <w:numFmt w:val="bullet"/>
      <w:lvlText w:val=""/>
      <w:lvlJc w:val="left"/>
      <w:pPr>
        <w:ind w:left="2132" w:hanging="360"/>
      </w:pPr>
      <w:rPr>
        <w:rFonts w:ascii="Symbol" w:hAnsi="Symbol" w:hint="default"/>
      </w:rPr>
    </w:lvl>
    <w:lvl w:ilvl="1" w:tplc="08090003" w:tentative="1">
      <w:start w:val="1"/>
      <w:numFmt w:val="bullet"/>
      <w:lvlText w:val="o"/>
      <w:lvlJc w:val="left"/>
      <w:pPr>
        <w:ind w:left="2852" w:hanging="360"/>
      </w:pPr>
      <w:rPr>
        <w:rFonts w:ascii="Courier New" w:hAnsi="Courier New" w:cs="Courier New" w:hint="default"/>
      </w:rPr>
    </w:lvl>
    <w:lvl w:ilvl="2" w:tplc="08090005" w:tentative="1">
      <w:start w:val="1"/>
      <w:numFmt w:val="bullet"/>
      <w:lvlText w:val=""/>
      <w:lvlJc w:val="left"/>
      <w:pPr>
        <w:ind w:left="3572" w:hanging="360"/>
      </w:pPr>
      <w:rPr>
        <w:rFonts w:ascii="Wingdings" w:hAnsi="Wingdings" w:hint="default"/>
      </w:rPr>
    </w:lvl>
    <w:lvl w:ilvl="3" w:tplc="08090001" w:tentative="1">
      <w:start w:val="1"/>
      <w:numFmt w:val="bullet"/>
      <w:lvlText w:val=""/>
      <w:lvlJc w:val="left"/>
      <w:pPr>
        <w:ind w:left="4292" w:hanging="360"/>
      </w:pPr>
      <w:rPr>
        <w:rFonts w:ascii="Symbol" w:hAnsi="Symbol" w:hint="default"/>
      </w:rPr>
    </w:lvl>
    <w:lvl w:ilvl="4" w:tplc="08090003" w:tentative="1">
      <w:start w:val="1"/>
      <w:numFmt w:val="bullet"/>
      <w:lvlText w:val="o"/>
      <w:lvlJc w:val="left"/>
      <w:pPr>
        <w:ind w:left="5012" w:hanging="360"/>
      </w:pPr>
      <w:rPr>
        <w:rFonts w:ascii="Courier New" w:hAnsi="Courier New" w:cs="Courier New" w:hint="default"/>
      </w:rPr>
    </w:lvl>
    <w:lvl w:ilvl="5" w:tplc="08090005" w:tentative="1">
      <w:start w:val="1"/>
      <w:numFmt w:val="bullet"/>
      <w:lvlText w:val=""/>
      <w:lvlJc w:val="left"/>
      <w:pPr>
        <w:ind w:left="5732" w:hanging="360"/>
      </w:pPr>
      <w:rPr>
        <w:rFonts w:ascii="Wingdings" w:hAnsi="Wingdings" w:hint="default"/>
      </w:rPr>
    </w:lvl>
    <w:lvl w:ilvl="6" w:tplc="08090001" w:tentative="1">
      <w:start w:val="1"/>
      <w:numFmt w:val="bullet"/>
      <w:lvlText w:val=""/>
      <w:lvlJc w:val="left"/>
      <w:pPr>
        <w:ind w:left="6452" w:hanging="360"/>
      </w:pPr>
      <w:rPr>
        <w:rFonts w:ascii="Symbol" w:hAnsi="Symbol" w:hint="default"/>
      </w:rPr>
    </w:lvl>
    <w:lvl w:ilvl="7" w:tplc="08090003" w:tentative="1">
      <w:start w:val="1"/>
      <w:numFmt w:val="bullet"/>
      <w:lvlText w:val="o"/>
      <w:lvlJc w:val="left"/>
      <w:pPr>
        <w:ind w:left="7172" w:hanging="360"/>
      </w:pPr>
      <w:rPr>
        <w:rFonts w:ascii="Courier New" w:hAnsi="Courier New" w:cs="Courier New" w:hint="default"/>
      </w:rPr>
    </w:lvl>
    <w:lvl w:ilvl="8" w:tplc="08090005" w:tentative="1">
      <w:start w:val="1"/>
      <w:numFmt w:val="bullet"/>
      <w:lvlText w:val=""/>
      <w:lvlJc w:val="left"/>
      <w:pPr>
        <w:ind w:left="7892" w:hanging="360"/>
      </w:pPr>
      <w:rPr>
        <w:rFonts w:ascii="Wingdings" w:hAnsi="Wingdings" w:hint="default"/>
      </w:rPr>
    </w:lvl>
  </w:abstractNum>
  <w:abstractNum w:abstractNumId="19" w15:restartNumberingAfterBreak="0">
    <w:nsid w:val="359D0D18"/>
    <w:multiLevelType w:val="hybridMultilevel"/>
    <w:tmpl w:val="F3CA4C16"/>
    <w:lvl w:ilvl="0" w:tplc="5484D99C">
      <w:start w:val="1"/>
      <w:numFmt w:val="decimal"/>
      <w:lvlText w:val="2.%1"/>
      <w:lvlJc w:val="left"/>
      <w:pPr>
        <w:ind w:left="1658" w:hanging="360"/>
      </w:pPr>
      <w:rPr>
        <w:rFonts w:ascii="Arial" w:hAnsi="Arial" w:cs="Arial" w:hint="default"/>
        <w:b w:val="0"/>
        <w:bCs w:val="0"/>
        <w:u w:val="none"/>
      </w:rPr>
    </w:lvl>
    <w:lvl w:ilvl="1" w:tplc="04090019">
      <w:start w:val="1"/>
      <w:numFmt w:val="lowerLetter"/>
      <w:lvlText w:val="%2."/>
      <w:lvlJc w:val="left"/>
      <w:pPr>
        <w:ind w:left="2378" w:hanging="360"/>
      </w:pPr>
    </w:lvl>
    <w:lvl w:ilvl="2" w:tplc="0409001B" w:tentative="1">
      <w:start w:val="1"/>
      <w:numFmt w:val="lowerRoman"/>
      <w:lvlText w:val="%3."/>
      <w:lvlJc w:val="right"/>
      <w:pPr>
        <w:ind w:left="3098" w:hanging="180"/>
      </w:pPr>
    </w:lvl>
    <w:lvl w:ilvl="3" w:tplc="0409000F" w:tentative="1">
      <w:start w:val="1"/>
      <w:numFmt w:val="decimal"/>
      <w:lvlText w:val="%4."/>
      <w:lvlJc w:val="left"/>
      <w:pPr>
        <w:ind w:left="3818" w:hanging="360"/>
      </w:pPr>
    </w:lvl>
    <w:lvl w:ilvl="4" w:tplc="04090019" w:tentative="1">
      <w:start w:val="1"/>
      <w:numFmt w:val="lowerLetter"/>
      <w:lvlText w:val="%5."/>
      <w:lvlJc w:val="left"/>
      <w:pPr>
        <w:ind w:left="4538" w:hanging="360"/>
      </w:pPr>
    </w:lvl>
    <w:lvl w:ilvl="5" w:tplc="0409001B" w:tentative="1">
      <w:start w:val="1"/>
      <w:numFmt w:val="lowerRoman"/>
      <w:lvlText w:val="%6."/>
      <w:lvlJc w:val="right"/>
      <w:pPr>
        <w:ind w:left="5258" w:hanging="180"/>
      </w:pPr>
    </w:lvl>
    <w:lvl w:ilvl="6" w:tplc="0409000F" w:tentative="1">
      <w:start w:val="1"/>
      <w:numFmt w:val="decimal"/>
      <w:lvlText w:val="%7."/>
      <w:lvlJc w:val="left"/>
      <w:pPr>
        <w:ind w:left="5978" w:hanging="360"/>
      </w:pPr>
    </w:lvl>
    <w:lvl w:ilvl="7" w:tplc="04090019" w:tentative="1">
      <w:start w:val="1"/>
      <w:numFmt w:val="lowerLetter"/>
      <w:lvlText w:val="%8."/>
      <w:lvlJc w:val="left"/>
      <w:pPr>
        <w:ind w:left="6698" w:hanging="360"/>
      </w:pPr>
    </w:lvl>
    <w:lvl w:ilvl="8" w:tplc="0409001B" w:tentative="1">
      <w:start w:val="1"/>
      <w:numFmt w:val="lowerRoman"/>
      <w:lvlText w:val="%9."/>
      <w:lvlJc w:val="right"/>
      <w:pPr>
        <w:ind w:left="7418" w:hanging="180"/>
      </w:pPr>
    </w:lvl>
  </w:abstractNum>
  <w:abstractNum w:abstractNumId="20" w15:restartNumberingAfterBreak="0">
    <w:nsid w:val="35DB63BA"/>
    <w:multiLevelType w:val="hybridMultilevel"/>
    <w:tmpl w:val="0E067FDE"/>
    <w:lvl w:ilvl="0" w:tplc="CF6E3C30">
      <w:numFmt w:val="bullet"/>
      <w:lvlText w:val="-"/>
      <w:lvlJc w:val="left"/>
      <w:pPr>
        <w:ind w:left="502" w:hanging="360"/>
      </w:pPr>
      <w:rPr>
        <w:rFonts w:ascii="Arial" w:eastAsia="Times New Roman" w:hAnsi="Arial" w:cs="Arial" w:hint="default"/>
        <w:sz w:val="19"/>
        <w:szCs w:val="19"/>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3826421C"/>
    <w:multiLevelType w:val="hybridMultilevel"/>
    <w:tmpl w:val="FD7AB3E4"/>
    <w:lvl w:ilvl="0" w:tplc="B50C09AE">
      <w:start w:val="1"/>
      <w:numFmt w:val="upperLetter"/>
      <w:lvlText w:val="%1)"/>
      <w:lvlJc w:val="left"/>
      <w:pPr>
        <w:tabs>
          <w:tab w:val="num" w:pos="720"/>
        </w:tabs>
        <w:ind w:left="720" w:hanging="360"/>
      </w:pPr>
      <w:rPr>
        <w:rFonts w:hint="default"/>
        <w:sz w:val="21"/>
        <w:szCs w:val="21"/>
      </w:rPr>
    </w:lvl>
    <w:lvl w:ilvl="1" w:tplc="AAFC3384">
      <w:start w:val="31"/>
      <w:numFmt w:val="bullet"/>
      <w:lvlText w:val="-"/>
      <w:lvlJc w:val="left"/>
      <w:pPr>
        <w:tabs>
          <w:tab w:val="num" w:pos="1440"/>
        </w:tabs>
        <w:ind w:left="1440" w:hanging="360"/>
      </w:pPr>
      <w:rPr>
        <w:rFonts w:ascii="Arial" w:eastAsia="Times New Roma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8A255C9"/>
    <w:multiLevelType w:val="hybridMultilevel"/>
    <w:tmpl w:val="8006F620"/>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3" w15:restartNumberingAfterBreak="0">
    <w:nsid w:val="3B4C1B5A"/>
    <w:multiLevelType w:val="hybridMultilevel"/>
    <w:tmpl w:val="18249D50"/>
    <w:lvl w:ilvl="0" w:tplc="21DEC42C">
      <w:start w:val="1"/>
      <w:numFmt w:val="decimal"/>
      <w:lvlText w:val="26.%1"/>
      <w:lvlJc w:val="left"/>
      <w:pPr>
        <w:ind w:left="1080" w:hanging="360"/>
      </w:pPr>
      <w:rPr>
        <w:rFonts w:hint="default"/>
        <w:b/>
        <w:bCs/>
        <w:i w:val="0"/>
        <w:iCs w:val="0"/>
        <w:sz w:val="19"/>
        <w:szCs w:val="19"/>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3A44F65"/>
    <w:multiLevelType w:val="hybridMultilevel"/>
    <w:tmpl w:val="4CDA9520"/>
    <w:lvl w:ilvl="0" w:tplc="6094953C">
      <w:start w:val="1"/>
      <w:numFmt w:val="bullet"/>
      <w:lvlText w:val="-"/>
      <w:lvlJc w:val="left"/>
      <w:pPr>
        <w:ind w:left="720" w:hanging="360"/>
      </w:pPr>
      <w:rPr>
        <w:rFonts w:ascii="Calibri" w:hAnsi="Calibri" w:hint="default"/>
      </w:rPr>
    </w:lvl>
    <w:lvl w:ilvl="1" w:tplc="BABC3DB8">
      <w:start w:val="1"/>
      <w:numFmt w:val="bullet"/>
      <w:lvlText w:val="o"/>
      <w:lvlJc w:val="left"/>
      <w:pPr>
        <w:ind w:left="1440" w:hanging="360"/>
      </w:pPr>
      <w:rPr>
        <w:rFonts w:ascii="Courier New" w:hAnsi="Courier New" w:hint="default"/>
      </w:rPr>
    </w:lvl>
    <w:lvl w:ilvl="2" w:tplc="2116B5A8">
      <w:start w:val="1"/>
      <w:numFmt w:val="bullet"/>
      <w:lvlText w:val=""/>
      <w:lvlJc w:val="left"/>
      <w:pPr>
        <w:ind w:left="2160" w:hanging="360"/>
      </w:pPr>
      <w:rPr>
        <w:rFonts w:ascii="Wingdings" w:hAnsi="Wingdings" w:hint="default"/>
      </w:rPr>
    </w:lvl>
    <w:lvl w:ilvl="3" w:tplc="95A43DC6">
      <w:start w:val="1"/>
      <w:numFmt w:val="bullet"/>
      <w:lvlText w:val=""/>
      <w:lvlJc w:val="left"/>
      <w:pPr>
        <w:ind w:left="2880" w:hanging="360"/>
      </w:pPr>
      <w:rPr>
        <w:rFonts w:ascii="Symbol" w:hAnsi="Symbol" w:hint="default"/>
      </w:rPr>
    </w:lvl>
    <w:lvl w:ilvl="4" w:tplc="1ECCDCC6">
      <w:start w:val="1"/>
      <w:numFmt w:val="bullet"/>
      <w:lvlText w:val="o"/>
      <w:lvlJc w:val="left"/>
      <w:pPr>
        <w:ind w:left="3600" w:hanging="360"/>
      </w:pPr>
      <w:rPr>
        <w:rFonts w:ascii="Courier New" w:hAnsi="Courier New" w:hint="default"/>
      </w:rPr>
    </w:lvl>
    <w:lvl w:ilvl="5" w:tplc="1E5E6BAC">
      <w:start w:val="1"/>
      <w:numFmt w:val="bullet"/>
      <w:lvlText w:val=""/>
      <w:lvlJc w:val="left"/>
      <w:pPr>
        <w:ind w:left="4320" w:hanging="360"/>
      </w:pPr>
      <w:rPr>
        <w:rFonts w:ascii="Wingdings" w:hAnsi="Wingdings" w:hint="default"/>
      </w:rPr>
    </w:lvl>
    <w:lvl w:ilvl="6" w:tplc="21841F6E">
      <w:start w:val="1"/>
      <w:numFmt w:val="bullet"/>
      <w:lvlText w:val=""/>
      <w:lvlJc w:val="left"/>
      <w:pPr>
        <w:ind w:left="5040" w:hanging="360"/>
      </w:pPr>
      <w:rPr>
        <w:rFonts w:ascii="Symbol" w:hAnsi="Symbol" w:hint="default"/>
      </w:rPr>
    </w:lvl>
    <w:lvl w:ilvl="7" w:tplc="1E24B73A">
      <w:start w:val="1"/>
      <w:numFmt w:val="bullet"/>
      <w:lvlText w:val="o"/>
      <w:lvlJc w:val="left"/>
      <w:pPr>
        <w:ind w:left="5760" w:hanging="360"/>
      </w:pPr>
      <w:rPr>
        <w:rFonts w:ascii="Courier New" w:hAnsi="Courier New" w:hint="default"/>
      </w:rPr>
    </w:lvl>
    <w:lvl w:ilvl="8" w:tplc="AE0229B2">
      <w:start w:val="1"/>
      <w:numFmt w:val="bullet"/>
      <w:lvlText w:val=""/>
      <w:lvlJc w:val="left"/>
      <w:pPr>
        <w:ind w:left="6480" w:hanging="360"/>
      </w:pPr>
      <w:rPr>
        <w:rFonts w:ascii="Wingdings" w:hAnsi="Wingdings" w:hint="default"/>
      </w:rPr>
    </w:lvl>
  </w:abstractNum>
  <w:abstractNum w:abstractNumId="25" w15:restartNumberingAfterBreak="0">
    <w:nsid w:val="50A76D9C"/>
    <w:multiLevelType w:val="hybridMultilevel"/>
    <w:tmpl w:val="DFA2CE52"/>
    <w:lvl w:ilvl="0" w:tplc="66D8C482">
      <w:start w:val="31"/>
      <w:numFmt w:val="bullet"/>
      <w:lvlText w:val="-"/>
      <w:lvlJc w:val="left"/>
      <w:pPr>
        <w:ind w:left="536" w:hanging="360"/>
      </w:pPr>
      <w:rPr>
        <w:rFonts w:ascii="Arial" w:eastAsia="Times New Roman" w:hAnsi="Arial" w:cs="Arial"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97F057DC">
      <w:start w:val="1"/>
      <w:numFmt w:val="bullet"/>
      <w:lvlText w:val="-"/>
      <w:lvlJc w:val="left"/>
      <w:pPr>
        <w:ind w:left="2696" w:hanging="360"/>
      </w:pPr>
      <w:rPr>
        <w:rFonts w:ascii="Browallia New" w:eastAsia="MS Mincho" w:hAnsi="Browallia New" w:cs="Browallia New" w:hint="cs"/>
        <w:color w:val="auto"/>
        <w:sz w:val="28"/>
        <w:szCs w:val="28"/>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6" w15:restartNumberingAfterBreak="0">
    <w:nsid w:val="50F92A4D"/>
    <w:multiLevelType w:val="multilevel"/>
    <w:tmpl w:val="31D2D4B8"/>
    <w:lvl w:ilvl="0">
      <w:start w:val="2"/>
      <w:numFmt w:val="decimal"/>
      <w:lvlText w:val="%1"/>
      <w:lvlJc w:val="left"/>
      <w:pPr>
        <w:ind w:left="420" w:hanging="420"/>
      </w:pPr>
      <w:rPr>
        <w:rFonts w:hint="default"/>
      </w:rPr>
    </w:lvl>
    <w:lvl w:ilvl="1">
      <w:start w:val="1"/>
      <w:numFmt w:val="decimal"/>
      <w:lvlText w:val="%1.%2"/>
      <w:lvlJc w:val="left"/>
      <w:pPr>
        <w:ind w:left="600" w:hanging="420"/>
      </w:pPr>
      <w:rPr>
        <w:rFonts w:hint="default"/>
      </w:rPr>
    </w:lvl>
    <w:lvl w:ilvl="2">
      <w:start w:val="1"/>
      <w:numFmt w:val="decimal"/>
      <w:lvlText w:val="%1.%2.%3"/>
      <w:lvlJc w:val="left"/>
      <w:pPr>
        <w:ind w:left="1080" w:hanging="720"/>
      </w:pPr>
      <w:rPr>
        <w:rFonts w:ascii="Arial" w:hAnsi="Arial" w:cs="Arial" w:hint="default"/>
        <w:sz w:val="19"/>
        <w:szCs w:val="19"/>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27" w15:restartNumberingAfterBreak="0">
    <w:nsid w:val="593C1940"/>
    <w:multiLevelType w:val="hybridMultilevel"/>
    <w:tmpl w:val="322C3068"/>
    <w:lvl w:ilvl="0" w:tplc="5756F154">
      <w:start w:val="1"/>
      <w:numFmt w:val="bullet"/>
      <w:lvlText w:val="-"/>
      <w:lvlJc w:val="left"/>
      <w:pPr>
        <w:ind w:left="1080" w:hanging="360"/>
      </w:pPr>
      <w:rPr>
        <w:rFonts w:ascii="Arial" w:eastAsia="Arial Unicode MS" w:hAnsi="Arial" w:cs="Arial" w:hint="default"/>
        <w:sz w:val="19"/>
        <w:szCs w:val="19"/>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89603D2"/>
    <w:multiLevelType w:val="multilevel"/>
    <w:tmpl w:val="31165FCE"/>
    <w:lvl w:ilvl="0">
      <w:start w:val="25"/>
      <w:numFmt w:val="decimal"/>
      <w:lvlText w:val="%1"/>
      <w:lvlJc w:val="left"/>
      <w:pPr>
        <w:ind w:left="360" w:hanging="360"/>
      </w:pPr>
      <w:rPr>
        <w:rFonts w:hint="default"/>
      </w:rPr>
    </w:lvl>
    <w:lvl w:ilvl="1">
      <w:start w:val="1"/>
      <w:numFmt w:val="decimal"/>
      <w:lvlText w:val="25.%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29" w15:restartNumberingAfterBreak="0">
    <w:nsid w:val="689C7D6B"/>
    <w:multiLevelType w:val="hybridMultilevel"/>
    <w:tmpl w:val="A9BAE80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BE922C5"/>
    <w:multiLevelType w:val="hybridMultilevel"/>
    <w:tmpl w:val="1E1EA6A6"/>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1" w15:restartNumberingAfterBreak="0">
    <w:nsid w:val="740B1AB1"/>
    <w:multiLevelType w:val="hybridMultilevel"/>
    <w:tmpl w:val="C172B4BE"/>
    <w:lvl w:ilvl="0" w:tplc="57EA2938">
      <w:numFmt w:val="bullet"/>
      <w:lvlText w:val="-"/>
      <w:lvlJc w:val="left"/>
      <w:pPr>
        <w:ind w:left="612" w:hanging="360"/>
      </w:pPr>
      <w:rPr>
        <w:rFonts w:ascii="Arial" w:eastAsia="Times New Roman" w:hAnsi="Arial" w:cs="Arial" w:hint="default"/>
      </w:rPr>
    </w:lvl>
    <w:lvl w:ilvl="1" w:tplc="08090003" w:tentative="1">
      <w:start w:val="1"/>
      <w:numFmt w:val="bullet"/>
      <w:lvlText w:val="o"/>
      <w:lvlJc w:val="left"/>
      <w:pPr>
        <w:ind w:left="1332" w:hanging="360"/>
      </w:pPr>
      <w:rPr>
        <w:rFonts w:ascii="Courier New" w:hAnsi="Courier New" w:cs="Courier New" w:hint="default"/>
      </w:rPr>
    </w:lvl>
    <w:lvl w:ilvl="2" w:tplc="08090005" w:tentative="1">
      <w:start w:val="1"/>
      <w:numFmt w:val="bullet"/>
      <w:lvlText w:val=""/>
      <w:lvlJc w:val="left"/>
      <w:pPr>
        <w:ind w:left="2052" w:hanging="360"/>
      </w:pPr>
      <w:rPr>
        <w:rFonts w:ascii="Wingdings" w:hAnsi="Wingdings" w:hint="default"/>
      </w:rPr>
    </w:lvl>
    <w:lvl w:ilvl="3" w:tplc="08090001" w:tentative="1">
      <w:start w:val="1"/>
      <w:numFmt w:val="bullet"/>
      <w:lvlText w:val=""/>
      <w:lvlJc w:val="left"/>
      <w:pPr>
        <w:ind w:left="2772" w:hanging="360"/>
      </w:pPr>
      <w:rPr>
        <w:rFonts w:ascii="Symbol" w:hAnsi="Symbol" w:hint="default"/>
      </w:rPr>
    </w:lvl>
    <w:lvl w:ilvl="4" w:tplc="08090003" w:tentative="1">
      <w:start w:val="1"/>
      <w:numFmt w:val="bullet"/>
      <w:lvlText w:val="o"/>
      <w:lvlJc w:val="left"/>
      <w:pPr>
        <w:ind w:left="3492" w:hanging="360"/>
      </w:pPr>
      <w:rPr>
        <w:rFonts w:ascii="Courier New" w:hAnsi="Courier New" w:cs="Courier New" w:hint="default"/>
      </w:rPr>
    </w:lvl>
    <w:lvl w:ilvl="5" w:tplc="08090005" w:tentative="1">
      <w:start w:val="1"/>
      <w:numFmt w:val="bullet"/>
      <w:lvlText w:val=""/>
      <w:lvlJc w:val="left"/>
      <w:pPr>
        <w:ind w:left="4212" w:hanging="360"/>
      </w:pPr>
      <w:rPr>
        <w:rFonts w:ascii="Wingdings" w:hAnsi="Wingdings" w:hint="default"/>
      </w:rPr>
    </w:lvl>
    <w:lvl w:ilvl="6" w:tplc="08090001" w:tentative="1">
      <w:start w:val="1"/>
      <w:numFmt w:val="bullet"/>
      <w:lvlText w:val=""/>
      <w:lvlJc w:val="left"/>
      <w:pPr>
        <w:ind w:left="4932" w:hanging="360"/>
      </w:pPr>
      <w:rPr>
        <w:rFonts w:ascii="Symbol" w:hAnsi="Symbol" w:hint="default"/>
      </w:rPr>
    </w:lvl>
    <w:lvl w:ilvl="7" w:tplc="08090003" w:tentative="1">
      <w:start w:val="1"/>
      <w:numFmt w:val="bullet"/>
      <w:lvlText w:val="o"/>
      <w:lvlJc w:val="left"/>
      <w:pPr>
        <w:ind w:left="5652" w:hanging="360"/>
      </w:pPr>
      <w:rPr>
        <w:rFonts w:ascii="Courier New" w:hAnsi="Courier New" w:cs="Courier New" w:hint="default"/>
      </w:rPr>
    </w:lvl>
    <w:lvl w:ilvl="8" w:tplc="08090005" w:tentative="1">
      <w:start w:val="1"/>
      <w:numFmt w:val="bullet"/>
      <w:lvlText w:val=""/>
      <w:lvlJc w:val="left"/>
      <w:pPr>
        <w:ind w:left="6372" w:hanging="360"/>
      </w:pPr>
      <w:rPr>
        <w:rFonts w:ascii="Wingdings" w:hAnsi="Wingdings" w:hint="default"/>
      </w:rPr>
    </w:lvl>
  </w:abstractNum>
  <w:abstractNum w:abstractNumId="32" w15:restartNumberingAfterBreak="0">
    <w:nsid w:val="7BD91187"/>
    <w:multiLevelType w:val="hybridMultilevel"/>
    <w:tmpl w:val="02D61CF8"/>
    <w:lvl w:ilvl="0" w:tplc="82927EEE">
      <w:start w:val="1"/>
      <w:numFmt w:val="bullet"/>
      <w:lvlText w:val="-"/>
      <w:lvlJc w:val="left"/>
      <w:pPr>
        <w:ind w:left="1353" w:hanging="360"/>
      </w:pPr>
      <w:rPr>
        <w:rFonts w:ascii="Arial" w:eastAsia="Times New Roman" w:hAnsi="Arial" w:cs="Aria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33" w15:restartNumberingAfterBreak="0">
    <w:nsid w:val="7F791FD9"/>
    <w:multiLevelType w:val="hybridMultilevel"/>
    <w:tmpl w:val="FAEA8A58"/>
    <w:lvl w:ilvl="0" w:tplc="21DEC42C">
      <w:start w:val="1"/>
      <w:numFmt w:val="decimal"/>
      <w:lvlText w:val="26.%1"/>
      <w:lvlJc w:val="left"/>
      <w:pPr>
        <w:ind w:left="720" w:hanging="360"/>
      </w:pPr>
      <w:rPr>
        <w:rFonts w:hint="default"/>
        <w:b/>
        <w:bCs/>
        <w:i w:val="0"/>
        <w:iCs w:val="0"/>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08630865">
    <w:abstractNumId w:val="24"/>
  </w:num>
  <w:num w:numId="2" w16cid:durableId="176232874">
    <w:abstractNumId w:val="0"/>
  </w:num>
  <w:num w:numId="3" w16cid:durableId="908342910">
    <w:abstractNumId w:val="3"/>
  </w:num>
  <w:num w:numId="4" w16cid:durableId="567228278">
    <w:abstractNumId w:val="2"/>
  </w:num>
  <w:num w:numId="5" w16cid:durableId="2141141033">
    <w:abstractNumId w:val="1"/>
  </w:num>
  <w:num w:numId="6" w16cid:durableId="475220039">
    <w:abstractNumId w:val="16"/>
  </w:num>
  <w:num w:numId="7" w16cid:durableId="718405778">
    <w:abstractNumId w:val="21"/>
  </w:num>
  <w:num w:numId="8" w16cid:durableId="565992363">
    <w:abstractNumId w:val="4"/>
  </w:num>
  <w:num w:numId="9" w16cid:durableId="1129937130">
    <w:abstractNumId w:val="28"/>
  </w:num>
  <w:num w:numId="10" w16cid:durableId="346559812">
    <w:abstractNumId w:val="31"/>
  </w:num>
  <w:num w:numId="11" w16cid:durableId="1286154074">
    <w:abstractNumId w:val="26"/>
  </w:num>
  <w:num w:numId="12" w16cid:durableId="1880126464">
    <w:abstractNumId w:val="17"/>
  </w:num>
  <w:num w:numId="13" w16cid:durableId="165366552">
    <w:abstractNumId w:val="14"/>
  </w:num>
  <w:num w:numId="14" w16cid:durableId="1111389872">
    <w:abstractNumId w:val="32"/>
  </w:num>
  <w:num w:numId="15" w16cid:durableId="1044672105">
    <w:abstractNumId w:val="25"/>
  </w:num>
  <w:num w:numId="16" w16cid:durableId="1977835997">
    <w:abstractNumId w:val="6"/>
  </w:num>
  <w:num w:numId="17" w16cid:durableId="205795502">
    <w:abstractNumId w:val="13"/>
  </w:num>
  <w:num w:numId="18" w16cid:durableId="1157845065">
    <w:abstractNumId w:val="12"/>
  </w:num>
  <w:num w:numId="19" w16cid:durableId="1406145492">
    <w:abstractNumId w:val="27"/>
  </w:num>
  <w:num w:numId="20" w16cid:durableId="605382808">
    <w:abstractNumId w:val="20"/>
  </w:num>
  <w:num w:numId="21" w16cid:durableId="291714180">
    <w:abstractNumId w:val="18"/>
  </w:num>
  <w:num w:numId="22" w16cid:durableId="2053379115">
    <w:abstractNumId w:val="7"/>
  </w:num>
  <w:num w:numId="23" w16cid:durableId="504325548">
    <w:abstractNumId w:val="15"/>
  </w:num>
  <w:num w:numId="24" w16cid:durableId="1322070">
    <w:abstractNumId w:val="29"/>
  </w:num>
  <w:num w:numId="25" w16cid:durableId="1232499765">
    <w:abstractNumId w:val="11"/>
  </w:num>
  <w:num w:numId="26" w16cid:durableId="175385697">
    <w:abstractNumId w:val="33"/>
  </w:num>
  <w:num w:numId="27" w16cid:durableId="64374504">
    <w:abstractNumId w:val="5"/>
  </w:num>
  <w:num w:numId="28" w16cid:durableId="2099716908">
    <w:abstractNumId w:val="23"/>
  </w:num>
  <w:num w:numId="29" w16cid:durableId="234633261">
    <w:abstractNumId w:val="30"/>
  </w:num>
  <w:num w:numId="30" w16cid:durableId="1965771152">
    <w:abstractNumId w:val="22"/>
  </w:num>
  <w:num w:numId="31" w16cid:durableId="2003895675">
    <w:abstractNumId w:val="10"/>
  </w:num>
  <w:num w:numId="32" w16cid:durableId="692461938">
    <w:abstractNumId w:val="9"/>
  </w:num>
  <w:num w:numId="33" w16cid:durableId="1245800459">
    <w:abstractNumId w:val="19"/>
  </w:num>
  <w:num w:numId="34" w16cid:durableId="1359624196">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oNotHyphenateCaps/>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57CF"/>
    <w:rsid w:val="00000557"/>
    <w:rsid w:val="000008C1"/>
    <w:rsid w:val="00000B29"/>
    <w:rsid w:val="00000BFD"/>
    <w:rsid w:val="0000120C"/>
    <w:rsid w:val="000016F8"/>
    <w:rsid w:val="000017B9"/>
    <w:rsid w:val="000022E6"/>
    <w:rsid w:val="000024D7"/>
    <w:rsid w:val="000032DC"/>
    <w:rsid w:val="00003780"/>
    <w:rsid w:val="00003792"/>
    <w:rsid w:val="00003A11"/>
    <w:rsid w:val="00003D1D"/>
    <w:rsid w:val="00003D74"/>
    <w:rsid w:val="00003FB1"/>
    <w:rsid w:val="00004548"/>
    <w:rsid w:val="000047DC"/>
    <w:rsid w:val="00004CFF"/>
    <w:rsid w:val="000052B0"/>
    <w:rsid w:val="00006059"/>
    <w:rsid w:val="000065AB"/>
    <w:rsid w:val="000068E2"/>
    <w:rsid w:val="00006D3A"/>
    <w:rsid w:val="00006DCF"/>
    <w:rsid w:val="00007409"/>
    <w:rsid w:val="00010565"/>
    <w:rsid w:val="00010784"/>
    <w:rsid w:val="00010988"/>
    <w:rsid w:val="0001099B"/>
    <w:rsid w:val="000109A4"/>
    <w:rsid w:val="00010BD5"/>
    <w:rsid w:val="00010DC5"/>
    <w:rsid w:val="00011AF1"/>
    <w:rsid w:val="00012687"/>
    <w:rsid w:val="00012AD6"/>
    <w:rsid w:val="00012E50"/>
    <w:rsid w:val="000130F9"/>
    <w:rsid w:val="000131A1"/>
    <w:rsid w:val="0001360F"/>
    <w:rsid w:val="00013ED5"/>
    <w:rsid w:val="000142CB"/>
    <w:rsid w:val="00014684"/>
    <w:rsid w:val="000148F3"/>
    <w:rsid w:val="000153CE"/>
    <w:rsid w:val="00015483"/>
    <w:rsid w:val="00015D9B"/>
    <w:rsid w:val="00016334"/>
    <w:rsid w:val="00016BCB"/>
    <w:rsid w:val="00016ED5"/>
    <w:rsid w:val="00017B94"/>
    <w:rsid w:val="00020231"/>
    <w:rsid w:val="000205F1"/>
    <w:rsid w:val="00020624"/>
    <w:rsid w:val="00020849"/>
    <w:rsid w:val="000209B6"/>
    <w:rsid w:val="000211A4"/>
    <w:rsid w:val="0002129F"/>
    <w:rsid w:val="00021596"/>
    <w:rsid w:val="00021937"/>
    <w:rsid w:val="00021B0F"/>
    <w:rsid w:val="00022428"/>
    <w:rsid w:val="00022A58"/>
    <w:rsid w:val="00022ACD"/>
    <w:rsid w:val="00022C32"/>
    <w:rsid w:val="0002303A"/>
    <w:rsid w:val="00023D96"/>
    <w:rsid w:val="00023EB4"/>
    <w:rsid w:val="00024015"/>
    <w:rsid w:val="0002414D"/>
    <w:rsid w:val="00024404"/>
    <w:rsid w:val="00025E12"/>
    <w:rsid w:val="00025E27"/>
    <w:rsid w:val="0002601D"/>
    <w:rsid w:val="00026215"/>
    <w:rsid w:val="00026B53"/>
    <w:rsid w:val="00026CF1"/>
    <w:rsid w:val="0002719F"/>
    <w:rsid w:val="00027D40"/>
    <w:rsid w:val="00027F6A"/>
    <w:rsid w:val="000300B2"/>
    <w:rsid w:val="0003046B"/>
    <w:rsid w:val="0003070E"/>
    <w:rsid w:val="00030741"/>
    <w:rsid w:val="00031A15"/>
    <w:rsid w:val="00031BB5"/>
    <w:rsid w:val="00031D46"/>
    <w:rsid w:val="00031D5A"/>
    <w:rsid w:val="00033025"/>
    <w:rsid w:val="00033175"/>
    <w:rsid w:val="000341DB"/>
    <w:rsid w:val="0003449A"/>
    <w:rsid w:val="00034B88"/>
    <w:rsid w:val="000352C3"/>
    <w:rsid w:val="0003555E"/>
    <w:rsid w:val="0003555F"/>
    <w:rsid w:val="000357D8"/>
    <w:rsid w:val="00035C0E"/>
    <w:rsid w:val="00035EB9"/>
    <w:rsid w:val="00036123"/>
    <w:rsid w:val="000366FF"/>
    <w:rsid w:val="00036AA0"/>
    <w:rsid w:val="00037934"/>
    <w:rsid w:val="00037C40"/>
    <w:rsid w:val="000401F6"/>
    <w:rsid w:val="00040683"/>
    <w:rsid w:val="0004126F"/>
    <w:rsid w:val="00041598"/>
    <w:rsid w:val="00041772"/>
    <w:rsid w:val="000417B3"/>
    <w:rsid w:val="00041BB9"/>
    <w:rsid w:val="00041E7F"/>
    <w:rsid w:val="00041FD4"/>
    <w:rsid w:val="00042484"/>
    <w:rsid w:val="000425B9"/>
    <w:rsid w:val="00042BAA"/>
    <w:rsid w:val="00042EAA"/>
    <w:rsid w:val="00042F5B"/>
    <w:rsid w:val="000433C5"/>
    <w:rsid w:val="00043979"/>
    <w:rsid w:val="00043FAA"/>
    <w:rsid w:val="0004502F"/>
    <w:rsid w:val="000451ED"/>
    <w:rsid w:val="000453EB"/>
    <w:rsid w:val="00045D4F"/>
    <w:rsid w:val="00045DD2"/>
    <w:rsid w:val="0004671F"/>
    <w:rsid w:val="0004685E"/>
    <w:rsid w:val="00046974"/>
    <w:rsid w:val="00046AAD"/>
    <w:rsid w:val="00046F09"/>
    <w:rsid w:val="000472B6"/>
    <w:rsid w:val="000473EB"/>
    <w:rsid w:val="00047912"/>
    <w:rsid w:val="00047B58"/>
    <w:rsid w:val="00050505"/>
    <w:rsid w:val="00050913"/>
    <w:rsid w:val="00050B88"/>
    <w:rsid w:val="00050FB5"/>
    <w:rsid w:val="0005113D"/>
    <w:rsid w:val="000513F0"/>
    <w:rsid w:val="00051EC6"/>
    <w:rsid w:val="00051FCF"/>
    <w:rsid w:val="000521FE"/>
    <w:rsid w:val="00052570"/>
    <w:rsid w:val="00052A7D"/>
    <w:rsid w:val="00052D49"/>
    <w:rsid w:val="00052FE2"/>
    <w:rsid w:val="00053168"/>
    <w:rsid w:val="0005325F"/>
    <w:rsid w:val="00053A2A"/>
    <w:rsid w:val="00053A60"/>
    <w:rsid w:val="00053D21"/>
    <w:rsid w:val="00053E97"/>
    <w:rsid w:val="00054D79"/>
    <w:rsid w:val="00055186"/>
    <w:rsid w:val="0005562F"/>
    <w:rsid w:val="0005587B"/>
    <w:rsid w:val="000559FF"/>
    <w:rsid w:val="00055D88"/>
    <w:rsid w:val="00055E84"/>
    <w:rsid w:val="00055EBC"/>
    <w:rsid w:val="00055F45"/>
    <w:rsid w:val="00055FB0"/>
    <w:rsid w:val="0005661F"/>
    <w:rsid w:val="0005686F"/>
    <w:rsid w:val="00056999"/>
    <w:rsid w:val="00056B36"/>
    <w:rsid w:val="00056FF1"/>
    <w:rsid w:val="000570A6"/>
    <w:rsid w:val="0005785A"/>
    <w:rsid w:val="00057FD4"/>
    <w:rsid w:val="00060686"/>
    <w:rsid w:val="0006100E"/>
    <w:rsid w:val="0006149B"/>
    <w:rsid w:val="00061864"/>
    <w:rsid w:val="0006190A"/>
    <w:rsid w:val="00061976"/>
    <w:rsid w:val="00061A89"/>
    <w:rsid w:val="00061AC8"/>
    <w:rsid w:val="00061DE6"/>
    <w:rsid w:val="0006223C"/>
    <w:rsid w:val="0006246C"/>
    <w:rsid w:val="00062538"/>
    <w:rsid w:val="000626EF"/>
    <w:rsid w:val="000632A2"/>
    <w:rsid w:val="000632BD"/>
    <w:rsid w:val="000633C5"/>
    <w:rsid w:val="000646E5"/>
    <w:rsid w:val="00064A2D"/>
    <w:rsid w:val="00064CB0"/>
    <w:rsid w:val="000651C2"/>
    <w:rsid w:val="000652BA"/>
    <w:rsid w:val="0006541A"/>
    <w:rsid w:val="000656C7"/>
    <w:rsid w:val="00065922"/>
    <w:rsid w:val="000662D9"/>
    <w:rsid w:val="00066BCB"/>
    <w:rsid w:val="00066C7F"/>
    <w:rsid w:val="00066D23"/>
    <w:rsid w:val="00066D5C"/>
    <w:rsid w:val="00066E1C"/>
    <w:rsid w:val="00066F15"/>
    <w:rsid w:val="00067E77"/>
    <w:rsid w:val="0007064A"/>
    <w:rsid w:val="00070A79"/>
    <w:rsid w:val="00070D0B"/>
    <w:rsid w:val="0007102B"/>
    <w:rsid w:val="00071047"/>
    <w:rsid w:val="00071148"/>
    <w:rsid w:val="00071937"/>
    <w:rsid w:val="00071B02"/>
    <w:rsid w:val="00071D47"/>
    <w:rsid w:val="00071E3A"/>
    <w:rsid w:val="00072C2F"/>
    <w:rsid w:val="00072FD2"/>
    <w:rsid w:val="0007353F"/>
    <w:rsid w:val="00073558"/>
    <w:rsid w:val="0007376C"/>
    <w:rsid w:val="00073C09"/>
    <w:rsid w:val="00073C33"/>
    <w:rsid w:val="00073F7B"/>
    <w:rsid w:val="00073FB0"/>
    <w:rsid w:val="00074592"/>
    <w:rsid w:val="00074E26"/>
    <w:rsid w:val="00074EB7"/>
    <w:rsid w:val="000752E5"/>
    <w:rsid w:val="00075D02"/>
    <w:rsid w:val="000766D7"/>
    <w:rsid w:val="00076A3A"/>
    <w:rsid w:val="00077021"/>
    <w:rsid w:val="0007710D"/>
    <w:rsid w:val="0007750E"/>
    <w:rsid w:val="00077731"/>
    <w:rsid w:val="00077A9E"/>
    <w:rsid w:val="00077EB5"/>
    <w:rsid w:val="000805B0"/>
    <w:rsid w:val="000806AA"/>
    <w:rsid w:val="00080ADD"/>
    <w:rsid w:val="00080ECF"/>
    <w:rsid w:val="00081632"/>
    <w:rsid w:val="00081A02"/>
    <w:rsid w:val="00081B0A"/>
    <w:rsid w:val="00081D16"/>
    <w:rsid w:val="0008208E"/>
    <w:rsid w:val="000822D0"/>
    <w:rsid w:val="000827D9"/>
    <w:rsid w:val="000827EB"/>
    <w:rsid w:val="00082C72"/>
    <w:rsid w:val="00082E1E"/>
    <w:rsid w:val="00083895"/>
    <w:rsid w:val="0008393E"/>
    <w:rsid w:val="00083C75"/>
    <w:rsid w:val="000841F5"/>
    <w:rsid w:val="00084711"/>
    <w:rsid w:val="0008498F"/>
    <w:rsid w:val="00084D2A"/>
    <w:rsid w:val="000850F9"/>
    <w:rsid w:val="000852CB"/>
    <w:rsid w:val="00086363"/>
    <w:rsid w:val="00086579"/>
    <w:rsid w:val="00086738"/>
    <w:rsid w:val="00086925"/>
    <w:rsid w:val="00087152"/>
    <w:rsid w:val="000873DD"/>
    <w:rsid w:val="000873FB"/>
    <w:rsid w:val="00087BA2"/>
    <w:rsid w:val="00087EF6"/>
    <w:rsid w:val="0009029C"/>
    <w:rsid w:val="000902E7"/>
    <w:rsid w:val="00090B70"/>
    <w:rsid w:val="00090F03"/>
    <w:rsid w:val="000910A7"/>
    <w:rsid w:val="000912C3"/>
    <w:rsid w:val="000912CE"/>
    <w:rsid w:val="0009138F"/>
    <w:rsid w:val="00092096"/>
    <w:rsid w:val="00093E77"/>
    <w:rsid w:val="00093EDA"/>
    <w:rsid w:val="0009430C"/>
    <w:rsid w:val="000943FF"/>
    <w:rsid w:val="00094884"/>
    <w:rsid w:val="00094F97"/>
    <w:rsid w:val="00095119"/>
    <w:rsid w:val="000953AF"/>
    <w:rsid w:val="000958D6"/>
    <w:rsid w:val="00095A54"/>
    <w:rsid w:val="00095CF2"/>
    <w:rsid w:val="000960EA"/>
    <w:rsid w:val="000960F9"/>
    <w:rsid w:val="0009637C"/>
    <w:rsid w:val="00096CC7"/>
    <w:rsid w:val="0009763D"/>
    <w:rsid w:val="000A01E8"/>
    <w:rsid w:val="000A0519"/>
    <w:rsid w:val="000A092D"/>
    <w:rsid w:val="000A0BB1"/>
    <w:rsid w:val="000A0CCC"/>
    <w:rsid w:val="000A0DE7"/>
    <w:rsid w:val="000A0EF2"/>
    <w:rsid w:val="000A155E"/>
    <w:rsid w:val="000A19C8"/>
    <w:rsid w:val="000A2FA7"/>
    <w:rsid w:val="000A33E7"/>
    <w:rsid w:val="000A33FB"/>
    <w:rsid w:val="000A3D50"/>
    <w:rsid w:val="000A3FE8"/>
    <w:rsid w:val="000A4551"/>
    <w:rsid w:val="000A45BE"/>
    <w:rsid w:val="000A48A3"/>
    <w:rsid w:val="000A4E11"/>
    <w:rsid w:val="000A4F90"/>
    <w:rsid w:val="000A5065"/>
    <w:rsid w:val="000A5123"/>
    <w:rsid w:val="000A5227"/>
    <w:rsid w:val="000A5D6C"/>
    <w:rsid w:val="000A5DCE"/>
    <w:rsid w:val="000A5DD5"/>
    <w:rsid w:val="000A617F"/>
    <w:rsid w:val="000A659A"/>
    <w:rsid w:val="000A6CAA"/>
    <w:rsid w:val="000A7768"/>
    <w:rsid w:val="000A77F2"/>
    <w:rsid w:val="000B04C4"/>
    <w:rsid w:val="000B0962"/>
    <w:rsid w:val="000B0E15"/>
    <w:rsid w:val="000B0F45"/>
    <w:rsid w:val="000B141D"/>
    <w:rsid w:val="000B175A"/>
    <w:rsid w:val="000B1C82"/>
    <w:rsid w:val="000B2013"/>
    <w:rsid w:val="000B24F7"/>
    <w:rsid w:val="000B271D"/>
    <w:rsid w:val="000B2779"/>
    <w:rsid w:val="000B2837"/>
    <w:rsid w:val="000B2BD0"/>
    <w:rsid w:val="000B2E09"/>
    <w:rsid w:val="000B3372"/>
    <w:rsid w:val="000B36C9"/>
    <w:rsid w:val="000B3AC6"/>
    <w:rsid w:val="000B400C"/>
    <w:rsid w:val="000B407B"/>
    <w:rsid w:val="000B40C2"/>
    <w:rsid w:val="000B47A8"/>
    <w:rsid w:val="000B4DDE"/>
    <w:rsid w:val="000B54E9"/>
    <w:rsid w:val="000B577C"/>
    <w:rsid w:val="000B5870"/>
    <w:rsid w:val="000B5C63"/>
    <w:rsid w:val="000B5EAF"/>
    <w:rsid w:val="000B61E1"/>
    <w:rsid w:val="000B6D15"/>
    <w:rsid w:val="000B77D1"/>
    <w:rsid w:val="000B7D9E"/>
    <w:rsid w:val="000C00C8"/>
    <w:rsid w:val="000C09AA"/>
    <w:rsid w:val="000C0B0A"/>
    <w:rsid w:val="000C0B7E"/>
    <w:rsid w:val="000C12E2"/>
    <w:rsid w:val="000C1716"/>
    <w:rsid w:val="000C1836"/>
    <w:rsid w:val="000C1DCB"/>
    <w:rsid w:val="000C2130"/>
    <w:rsid w:val="000C27E4"/>
    <w:rsid w:val="000C2A6A"/>
    <w:rsid w:val="000C2B55"/>
    <w:rsid w:val="000C35C7"/>
    <w:rsid w:val="000C3667"/>
    <w:rsid w:val="000C3D0B"/>
    <w:rsid w:val="000C4BA5"/>
    <w:rsid w:val="000C544E"/>
    <w:rsid w:val="000C57E0"/>
    <w:rsid w:val="000C59CF"/>
    <w:rsid w:val="000C59DF"/>
    <w:rsid w:val="000C5D70"/>
    <w:rsid w:val="000C696E"/>
    <w:rsid w:val="000C7458"/>
    <w:rsid w:val="000C7F2A"/>
    <w:rsid w:val="000D0C34"/>
    <w:rsid w:val="000D11C7"/>
    <w:rsid w:val="000D142B"/>
    <w:rsid w:val="000D1451"/>
    <w:rsid w:val="000D1486"/>
    <w:rsid w:val="000D14B7"/>
    <w:rsid w:val="000D1646"/>
    <w:rsid w:val="000D1718"/>
    <w:rsid w:val="000D2012"/>
    <w:rsid w:val="000D216B"/>
    <w:rsid w:val="000D23C3"/>
    <w:rsid w:val="000D26B6"/>
    <w:rsid w:val="000D3105"/>
    <w:rsid w:val="000D369F"/>
    <w:rsid w:val="000D3981"/>
    <w:rsid w:val="000D3EE1"/>
    <w:rsid w:val="000D4491"/>
    <w:rsid w:val="000D4514"/>
    <w:rsid w:val="000D45BC"/>
    <w:rsid w:val="000D46BE"/>
    <w:rsid w:val="000D4C5D"/>
    <w:rsid w:val="000D5721"/>
    <w:rsid w:val="000D57C7"/>
    <w:rsid w:val="000D5A6E"/>
    <w:rsid w:val="000D5AA4"/>
    <w:rsid w:val="000D64FE"/>
    <w:rsid w:val="000D6930"/>
    <w:rsid w:val="000D69BD"/>
    <w:rsid w:val="000D722D"/>
    <w:rsid w:val="000D74B2"/>
    <w:rsid w:val="000D7520"/>
    <w:rsid w:val="000D7643"/>
    <w:rsid w:val="000D770B"/>
    <w:rsid w:val="000E0A49"/>
    <w:rsid w:val="000E0C72"/>
    <w:rsid w:val="000E1308"/>
    <w:rsid w:val="000E15EE"/>
    <w:rsid w:val="000E1F43"/>
    <w:rsid w:val="000E24A0"/>
    <w:rsid w:val="000E31D1"/>
    <w:rsid w:val="000E338B"/>
    <w:rsid w:val="000E3466"/>
    <w:rsid w:val="000E39B7"/>
    <w:rsid w:val="000E3E16"/>
    <w:rsid w:val="000E3FE9"/>
    <w:rsid w:val="000E43D7"/>
    <w:rsid w:val="000E45DB"/>
    <w:rsid w:val="000E4667"/>
    <w:rsid w:val="000E4EEC"/>
    <w:rsid w:val="000E517E"/>
    <w:rsid w:val="000E54A8"/>
    <w:rsid w:val="000E54BD"/>
    <w:rsid w:val="000E609E"/>
    <w:rsid w:val="000E618A"/>
    <w:rsid w:val="000E62F0"/>
    <w:rsid w:val="000E6B31"/>
    <w:rsid w:val="000E6BFD"/>
    <w:rsid w:val="000E73E9"/>
    <w:rsid w:val="000E7A2E"/>
    <w:rsid w:val="000E7F16"/>
    <w:rsid w:val="000F0017"/>
    <w:rsid w:val="000F06EE"/>
    <w:rsid w:val="000F14B5"/>
    <w:rsid w:val="000F1958"/>
    <w:rsid w:val="000F1AC4"/>
    <w:rsid w:val="000F1D1A"/>
    <w:rsid w:val="000F2273"/>
    <w:rsid w:val="000F23C5"/>
    <w:rsid w:val="000F251F"/>
    <w:rsid w:val="000F2DE7"/>
    <w:rsid w:val="000F34F0"/>
    <w:rsid w:val="000F364D"/>
    <w:rsid w:val="000F40C2"/>
    <w:rsid w:val="000F40D6"/>
    <w:rsid w:val="000F4230"/>
    <w:rsid w:val="000F4B7A"/>
    <w:rsid w:val="000F4D7D"/>
    <w:rsid w:val="000F58AF"/>
    <w:rsid w:val="000F5CE5"/>
    <w:rsid w:val="000F5F77"/>
    <w:rsid w:val="000F6338"/>
    <w:rsid w:val="000F6401"/>
    <w:rsid w:val="000F68BD"/>
    <w:rsid w:val="000F7ABE"/>
    <w:rsid w:val="000F7B34"/>
    <w:rsid w:val="000F7C2E"/>
    <w:rsid w:val="000F7DA5"/>
    <w:rsid w:val="000F7E2F"/>
    <w:rsid w:val="0010004B"/>
    <w:rsid w:val="001002A3"/>
    <w:rsid w:val="00100309"/>
    <w:rsid w:val="00100BE1"/>
    <w:rsid w:val="00100E8B"/>
    <w:rsid w:val="001011AE"/>
    <w:rsid w:val="00101209"/>
    <w:rsid w:val="001015C3"/>
    <w:rsid w:val="00101BAD"/>
    <w:rsid w:val="00101BFA"/>
    <w:rsid w:val="00101D4E"/>
    <w:rsid w:val="00102BDA"/>
    <w:rsid w:val="00103248"/>
    <w:rsid w:val="001032FD"/>
    <w:rsid w:val="00103707"/>
    <w:rsid w:val="00103B79"/>
    <w:rsid w:val="001043AE"/>
    <w:rsid w:val="00104701"/>
    <w:rsid w:val="001053F5"/>
    <w:rsid w:val="001057A4"/>
    <w:rsid w:val="00105D90"/>
    <w:rsid w:val="00105F75"/>
    <w:rsid w:val="001061B4"/>
    <w:rsid w:val="001063A0"/>
    <w:rsid w:val="0010694F"/>
    <w:rsid w:val="00106A18"/>
    <w:rsid w:val="00106DCD"/>
    <w:rsid w:val="00107424"/>
    <w:rsid w:val="00107628"/>
    <w:rsid w:val="00107869"/>
    <w:rsid w:val="0010798C"/>
    <w:rsid w:val="0011053F"/>
    <w:rsid w:val="0011065E"/>
    <w:rsid w:val="00110A4B"/>
    <w:rsid w:val="00110EAB"/>
    <w:rsid w:val="001112CB"/>
    <w:rsid w:val="001113EA"/>
    <w:rsid w:val="00111A32"/>
    <w:rsid w:val="00111A59"/>
    <w:rsid w:val="001121D8"/>
    <w:rsid w:val="001130AF"/>
    <w:rsid w:val="0011350A"/>
    <w:rsid w:val="00113593"/>
    <w:rsid w:val="00113B7D"/>
    <w:rsid w:val="00113E0D"/>
    <w:rsid w:val="00113E1D"/>
    <w:rsid w:val="00113EC4"/>
    <w:rsid w:val="00113FD8"/>
    <w:rsid w:val="0011407E"/>
    <w:rsid w:val="001140E3"/>
    <w:rsid w:val="00114183"/>
    <w:rsid w:val="00114220"/>
    <w:rsid w:val="00114442"/>
    <w:rsid w:val="0011530E"/>
    <w:rsid w:val="001159AA"/>
    <w:rsid w:val="00115AA5"/>
    <w:rsid w:val="00115B08"/>
    <w:rsid w:val="00115DCE"/>
    <w:rsid w:val="00115DE8"/>
    <w:rsid w:val="00116082"/>
    <w:rsid w:val="00116C35"/>
    <w:rsid w:val="00116F8C"/>
    <w:rsid w:val="00117059"/>
    <w:rsid w:val="001201DC"/>
    <w:rsid w:val="001202C3"/>
    <w:rsid w:val="0012099D"/>
    <w:rsid w:val="00120BD5"/>
    <w:rsid w:val="00121C55"/>
    <w:rsid w:val="00121CC6"/>
    <w:rsid w:val="00121ECE"/>
    <w:rsid w:val="00122190"/>
    <w:rsid w:val="001221C7"/>
    <w:rsid w:val="0012225B"/>
    <w:rsid w:val="0012276B"/>
    <w:rsid w:val="001234B6"/>
    <w:rsid w:val="00123BBD"/>
    <w:rsid w:val="00123F22"/>
    <w:rsid w:val="0012417E"/>
    <w:rsid w:val="00124B1E"/>
    <w:rsid w:val="00124B54"/>
    <w:rsid w:val="001251FE"/>
    <w:rsid w:val="00125C19"/>
    <w:rsid w:val="00125E68"/>
    <w:rsid w:val="00125EF4"/>
    <w:rsid w:val="00126180"/>
    <w:rsid w:val="001267FE"/>
    <w:rsid w:val="001268A0"/>
    <w:rsid w:val="00126CB9"/>
    <w:rsid w:val="00126D40"/>
    <w:rsid w:val="00126E75"/>
    <w:rsid w:val="00127087"/>
    <w:rsid w:val="001270C9"/>
    <w:rsid w:val="001274DE"/>
    <w:rsid w:val="001276A0"/>
    <w:rsid w:val="00127A35"/>
    <w:rsid w:val="00127CBC"/>
    <w:rsid w:val="001304C9"/>
    <w:rsid w:val="00130689"/>
    <w:rsid w:val="00130892"/>
    <w:rsid w:val="00130E52"/>
    <w:rsid w:val="00131586"/>
    <w:rsid w:val="001316E6"/>
    <w:rsid w:val="0013186C"/>
    <w:rsid w:val="00131E3E"/>
    <w:rsid w:val="00131F3C"/>
    <w:rsid w:val="00131FB4"/>
    <w:rsid w:val="001325A0"/>
    <w:rsid w:val="00132946"/>
    <w:rsid w:val="00132B42"/>
    <w:rsid w:val="00133004"/>
    <w:rsid w:val="0013338A"/>
    <w:rsid w:val="00133510"/>
    <w:rsid w:val="00133544"/>
    <w:rsid w:val="00133A67"/>
    <w:rsid w:val="00134488"/>
    <w:rsid w:val="001346E5"/>
    <w:rsid w:val="001349B6"/>
    <w:rsid w:val="00134BF2"/>
    <w:rsid w:val="00135153"/>
    <w:rsid w:val="0013537D"/>
    <w:rsid w:val="00135848"/>
    <w:rsid w:val="001358BF"/>
    <w:rsid w:val="00135A2C"/>
    <w:rsid w:val="001360B7"/>
    <w:rsid w:val="001362FC"/>
    <w:rsid w:val="0013640E"/>
    <w:rsid w:val="00136637"/>
    <w:rsid w:val="00137F54"/>
    <w:rsid w:val="0014001D"/>
    <w:rsid w:val="0014168A"/>
    <w:rsid w:val="001420C7"/>
    <w:rsid w:val="001423C2"/>
    <w:rsid w:val="00142AD7"/>
    <w:rsid w:val="00142CAF"/>
    <w:rsid w:val="00142E7D"/>
    <w:rsid w:val="00142FE1"/>
    <w:rsid w:val="00143237"/>
    <w:rsid w:val="00143763"/>
    <w:rsid w:val="00143AB0"/>
    <w:rsid w:val="001441D6"/>
    <w:rsid w:val="001449B6"/>
    <w:rsid w:val="00144AC0"/>
    <w:rsid w:val="00144BAF"/>
    <w:rsid w:val="00144C04"/>
    <w:rsid w:val="00144DAE"/>
    <w:rsid w:val="001450EB"/>
    <w:rsid w:val="0014601C"/>
    <w:rsid w:val="001468DD"/>
    <w:rsid w:val="00146F95"/>
    <w:rsid w:val="00147430"/>
    <w:rsid w:val="001478DC"/>
    <w:rsid w:val="00147B66"/>
    <w:rsid w:val="001504F6"/>
    <w:rsid w:val="00150714"/>
    <w:rsid w:val="00150982"/>
    <w:rsid w:val="00151162"/>
    <w:rsid w:val="00151204"/>
    <w:rsid w:val="001524AC"/>
    <w:rsid w:val="00152C23"/>
    <w:rsid w:val="001531E4"/>
    <w:rsid w:val="001531E9"/>
    <w:rsid w:val="001534A0"/>
    <w:rsid w:val="001537D1"/>
    <w:rsid w:val="001538F9"/>
    <w:rsid w:val="00153E63"/>
    <w:rsid w:val="00154A48"/>
    <w:rsid w:val="00154BB6"/>
    <w:rsid w:val="00154F0B"/>
    <w:rsid w:val="00155152"/>
    <w:rsid w:val="0015537F"/>
    <w:rsid w:val="001560C5"/>
    <w:rsid w:val="001565AC"/>
    <w:rsid w:val="00156DFD"/>
    <w:rsid w:val="0015714E"/>
    <w:rsid w:val="00157593"/>
    <w:rsid w:val="001579FC"/>
    <w:rsid w:val="00160038"/>
    <w:rsid w:val="00160A73"/>
    <w:rsid w:val="00161AD5"/>
    <w:rsid w:val="00161B0E"/>
    <w:rsid w:val="00161FB5"/>
    <w:rsid w:val="00162265"/>
    <w:rsid w:val="00162BB9"/>
    <w:rsid w:val="00162DA6"/>
    <w:rsid w:val="001631B0"/>
    <w:rsid w:val="00163950"/>
    <w:rsid w:val="00163B33"/>
    <w:rsid w:val="00163C21"/>
    <w:rsid w:val="00163D1F"/>
    <w:rsid w:val="00163F64"/>
    <w:rsid w:val="001645FF"/>
    <w:rsid w:val="00164F33"/>
    <w:rsid w:val="00164F9C"/>
    <w:rsid w:val="00165059"/>
    <w:rsid w:val="00165C3C"/>
    <w:rsid w:val="00166007"/>
    <w:rsid w:val="00166531"/>
    <w:rsid w:val="00166EC8"/>
    <w:rsid w:val="00167751"/>
    <w:rsid w:val="00167D02"/>
    <w:rsid w:val="0017026D"/>
    <w:rsid w:val="0017044D"/>
    <w:rsid w:val="001704CA"/>
    <w:rsid w:val="00170701"/>
    <w:rsid w:val="0017072F"/>
    <w:rsid w:val="0017176A"/>
    <w:rsid w:val="0017263A"/>
    <w:rsid w:val="00172D46"/>
    <w:rsid w:val="00173602"/>
    <w:rsid w:val="0017394F"/>
    <w:rsid w:val="00173E3D"/>
    <w:rsid w:val="00174207"/>
    <w:rsid w:val="00174476"/>
    <w:rsid w:val="00174BFC"/>
    <w:rsid w:val="0017543A"/>
    <w:rsid w:val="00175486"/>
    <w:rsid w:val="00175976"/>
    <w:rsid w:val="00175E22"/>
    <w:rsid w:val="00176255"/>
    <w:rsid w:val="001762C7"/>
    <w:rsid w:val="001764C2"/>
    <w:rsid w:val="001774A4"/>
    <w:rsid w:val="0017763F"/>
    <w:rsid w:val="0017794B"/>
    <w:rsid w:val="001779B9"/>
    <w:rsid w:val="0018028B"/>
    <w:rsid w:val="0018059B"/>
    <w:rsid w:val="001806EA"/>
    <w:rsid w:val="00180851"/>
    <w:rsid w:val="00180CD6"/>
    <w:rsid w:val="00181128"/>
    <w:rsid w:val="001814DC"/>
    <w:rsid w:val="00181BF7"/>
    <w:rsid w:val="00181C63"/>
    <w:rsid w:val="00181F62"/>
    <w:rsid w:val="00182228"/>
    <w:rsid w:val="00182960"/>
    <w:rsid w:val="00183236"/>
    <w:rsid w:val="001833DA"/>
    <w:rsid w:val="00183800"/>
    <w:rsid w:val="00184835"/>
    <w:rsid w:val="00184B81"/>
    <w:rsid w:val="00185212"/>
    <w:rsid w:val="001853BF"/>
    <w:rsid w:val="00185614"/>
    <w:rsid w:val="00185B31"/>
    <w:rsid w:val="00185B8B"/>
    <w:rsid w:val="00185D21"/>
    <w:rsid w:val="00185EF0"/>
    <w:rsid w:val="00185F84"/>
    <w:rsid w:val="001867C4"/>
    <w:rsid w:val="00186A23"/>
    <w:rsid w:val="00186D6E"/>
    <w:rsid w:val="001875DB"/>
    <w:rsid w:val="00187A0E"/>
    <w:rsid w:val="00187C04"/>
    <w:rsid w:val="00187C69"/>
    <w:rsid w:val="0019009B"/>
    <w:rsid w:val="001905B2"/>
    <w:rsid w:val="00190A0A"/>
    <w:rsid w:val="00190F77"/>
    <w:rsid w:val="001913E4"/>
    <w:rsid w:val="00191E4C"/>
    <w:rsid w:val="001924ED"/>
    <w:rsid w:val="00192F71"/>
    <w:rsid w:val="00193226"/>
    <w:rsid w:val="00193302"/>
    <w:rsid w:val="00193392"/>
    <w:rsid w:val="00193A58"/>
    <w:rsid w:val="001948D5"/>
    <w:rsid w:val="00194ABD"/>
    <w:rsid w:val="00194E0B"/>
    <w:rsid w:val="00195108"/>
    <w:rsid w:val="00195129"/>
    <w:rsid w:val="00195417"/>
    <w:rsid w:val="0019541F"/>
    <w:rsid w:val="00195A03"/>
    <w:rsid w:val="00195A68"/>
    <w:rsid w:val="00195D13"/>
    <w:rsid w:val="001966F1"/>
    <w:rsid w:val="00197861"/>
    <w:rsid w:val="00197D15"/>
    <w:rsid w:val="00197DCB"/>
    <w:rsid w:val="00197F79"/>
    <w:rsid w:val="001A023A"/>
    <w:rsid w:val="001A0919"/>
    <w:rsid w:val="001A09B5"/>
    <w:rsid w:val="001A0A83"/>
    <w:rsid w:val="001A12BC"/>
    <w:rsid w:val="001A136C"/>
    <w:rsid w:val="001A24D3"/>
    <w:rsid w:val="001A26A8"/>
    <w:rsid w:val="001A294B"/>
    <w:rsid w:val="001A2FA8"/>
    <w:rsid w:val="001A3444"/>
    <w:rsid w:val="001A39DD"/>
    <w:rsid w:val="001A3E8F"/>
    <w:rsid w:val="001A4118"/>
    <w:rsid w:val="001A42A2"/>
    <w:rsid w:val="001A44B1"/>
    <w:rsid w:val="001A45AC"/>
    <w:rsid w:val="001A4BCF"/>
    <w:rsid w:val="001A4C7B"/>
    <w:rsid w:val="001A53B0"/>
    <w:rsid w:val="001A54CB"/>
    <w:rsid w:val="001A5DEE"/>
    <w:rsid w:val="001A61D3"/>
    <w:rsid w:val="001A7640"/>
    <w:rsid w:val="001A76B8"/>
    <w:rsid w:val="001A79BD"/>
    <w:rsid w:val="001A7D83"/>
    <w:rsid w:val="001B0578"/>
    <w:rsid w:val="001B0892"/>
    <w:rsid w:val="001B095D"/>
    <w:rsid w:val="001B0A27"/>
    <w:rsid w:val="001B0B0A"/>
    <w:rsid w:val="001B1CD0"/>
    <w:rsid w:val="001B1EE3"/>
    <w:rsid w:val="001B21BD"/>
    <w:rsid w:val="001B252F"/>
    <w:rsid w:val="001B2BF7"/>
    <w:rsid w:val="001B2DAF"/>
    <w:rsid w:val="001B2FB4"/>
    <w:rsid w:val="001B3B23"/>
    <w:rsid w:val="001B3BF9"/>
    <w:rsid w:val="001B3D73"/>
    <w:rsid w:val="001B418C"/>
    <w:rsid w:val="001B42D1"/>
    <w:rsid w:val="001B47F5"/>
    <w:rsid w:val="001B48B3"/>
    <w:rsid w:val="001B593B"/>
    <w:rsid w:val="001B5B73"/>
    <w:rsid w:val="001B6408"/>
    <w:rsid w:val="001B6566"/>
    <w:rsid w:val="001B6CAA"/>
    <w:rsid w:val="001B6F59"/>
    <w:rsid w:val="001B79EA"/>
    <w:rsid w:val="001B7A5D"/>
    <w:rsid w:val="001B7CAB"/>
    <w:rsid w:val="001B7CF6"/>
    <w:rsid w:val="001B7D30"/>
    <w:rsid w:val="001B7D87"/>
    <w:rsid w:val="001B7E7C"/>
    <w:rsid w:val="001B7F5D"/>
    <w:rsid w:val="001C0A25"/>
    <w:rsid w:val="001C0AC7"/>
    <w:rsid w:val="001C138E"/>
    <w:rsid w:val="001C1B61"/>
    <w:rsid w:val="001C1C40"/>
    <w:rsid w:val="001C1D0C"/>
    <w:rsid w:val="001C1FAE"/>
    <w:rsid w:val="001C2955"/>
    <w:rsid w:val="001C3017"/>
    <w:rsid w:val="001C34C3"/>
    <w:rsid w:val="001C3D18"/>
    <w:rsid w:val="001C3F8C"/>
    <w:rsid w:val="001C4099"/>
    <w:rsid w:val="001C41C9"/>
    <w:rsid w:val="001C41CD"/>
    <w:rsid w:val="001C44C2"/>
    <w:rsid w:val="001C4BF6"/>
    <w:rsid w:val="001C4CFA"/>
    <w:rsid w:val="001C518E"/>
    <w:rsid w:val="001C54C3"/>
    <w:rsid w:val="001C557A"/>
    <w:rsid w:val="001C5742"/>
    <w:rsid w:val="001C5996"/>
    <w:rsid w:val="001C6C3B"/>
    <w:rsid w:val="001C70B9"/>
    <w:rsid w:val="001C78A0"/>
    <w:rsid w:val="001D0037"/>
    <w:rsid w:val="001D02EA"/>
    <w:rsid w:val="001D0BB1"/>
    <w:rsid w:val="001D1241"/>
    <w:rsid w:val="001D1935"/>
    <w:rsid w:val="001D2143"/>
    <w:rsid w:val="001D2444"/>
    <w:rsid w:val="001D2549"/>
    <w:rsid w:val="001D26A0"/>
    <w:rsid w:val="001D290F"/>
    <w:rsid w:val="001D2B1F"/>
    <w:rsid w:val="001D3607"/>
    <w:rsid w:val="001D40B7"/>
    <w:rsid w:val="001D4333"/>
    <w:rsid w:val="001D4B99"/>
    <w:rsid w:val="001D4DDC"/>
    <w:rsid w:val="001D53E7"/>
    <w:rsid w:val="001D5891"/>
    <w:rsid w:val="001D5C4C"/>
    <w:rsid w:val="001D64DA"/>
    <w:rsid w:val="001D6676"/>
    <w:rsid w:val="001D77BD"/>
    <w:rsid w:val="001D77C3"/>
    <w:rsid w:val="001D781B"/>
    <w:rsid w:val="001D79DC"/>
    <w:rsid w:val="001D7F77"/>
    <w:rsid w:val="001E013C"/>
    <w:rsid w:val="001E06AF"/>
    <w:rsid w:val="001E0C6D"/>
    <w:rsid w:val="001E0FD8"/>
    <w:rsid w:val="001E108C"/>
    <w:rsid w:val="001E154F"/>
    <w:rsid w:val="001E15AF"/>
    <w:rsid w:val="001E1E7E"/>
    <w:rsid w:val="001E21BC"/>
    <w:rsid w:val="001E2D0E"/>
    <w:rsid w:val="001E3322"/>
    <w:rsid w:val="001E3800"/>
    <w:rsid w:val="001E3935"/>
    <w:rsid w:val="001E39D0"/>
    <w:rsid w:val="001E3AB5"/>
    <w:rsid w:val="001E3BEE"/>
    <w:rsid w:val="001E41B2"/>
    <w:rsid w:val="001E4621"/>
    <w:rsid w:val="001E47F2"/>
    <w:rsid w:val="001E4A40"/>
    <w:rsid w:val="001E4B43"/>
    <w:rsid w:val="001E4C1D"/>
    <w:rsid w:val="001E4F04"/>
    <w:rsid w:val="001E4FB9"/>
    <w:rsid w:val="001E52F6"/>
    <w:rsid w:val="001E5565"/>
    <w:rsid w:val="001E5861"/>
    <w:rsid w:val="001E660F"/>
    <w:rsid w:val="001E6E0A"/>
    <w:rsid w:val="001E727D"/>
    <w:rsid w:val="001E7621"/>
    <w:rsid w:val="001E767A"/>
    <w:rsid w:val="001E7CF1"/>
    <w:rsid w:val="001F04CC"/>
    <w:rsid w:val="001F0650"/>
    <w:rsid w:val="001F0B81"/>
    <w:rsid w:val="001F0CB6"/>
    <w:rsid w:val="001F0E00"/>
    <w:rsid w:val="001F0E67"/>
    <w:rsid w:val="001F1AFF"/>
    <w:rsid w:val="001F1DB3"/>
    <w:rsid w:val="001F2829"/>
    <w:rsid w:val="001F2C76"/>
    <w:rsid w:val="001F2D93"/>
    <w:rsid w:val="001F2D98"/>
    <w:rsid w:val="001F3306"/>
    <w:rsid w:val="001F34C6"/>
    <w:rsid w:val="001F396F"/>
    <w:rsid w:val="001F40E3"/>
    <w:rsid w:val="001F41E3"/>
    <w:rsid w:val="001F461D"/>
    <w:rsid w:val="001F4B2A"/>
    <w:rsid w:val="001F5274"/>
    <w:rsid w:val="001F56EF"/>
    <w:rsid w:val="001F59B0"/>
    <w:rsid w:val="001F5AF6"/>
    <w:rsid w:val="001F5CDF"/>
    <w:rsid w:val="001F6720"/>
    <w:rsid w:val="001F6CAB"/>
    <w:rsid w:val="001F6CD3"/>
    <w:rsid w:val="001F7087"/>
    <w:rsid w:val="001F7240"/>
    <w:rsid w:val="001F77B3"/>
    <w:rsid w:val="001F7A31"/>
    <w:rsid w:val="001F7B95"/>
    <w:rsid w:val="001F7BB3"/>
    <w:rsid w:val="001F7BD2"/>
    <w:rsid w:val="001F7C6E"/>
    <w:rsid w:val="002002BD"/>
    <w:rsid w:val="0020062E"/>
    <w:rsid w:val="002010C3"/>
    <w:rsid w:val="00201565"/>
    <w:rsid w:val="00201796"/>
    <w:rsid w:val="00201CE1"/>
    <w:rsid w:val="00201E47"/>
    <w:rsid w:val="00202003"/>
    <w:rsid w:val="002020EC"/>
    <w:rsid w:val="00202DED"/>
    <w:rsid w:val="002031D9"/>
    <w:rsid w:val="00203234"/>
    <w:rsid w:val="00204185"/>
    <w:rsid w:val="00204BE2"/>
    <w:rsid w:val="002061F5"/>
    <w:rsid w:val="0020672F"/>
    <w:rsid w:val="0020682B"/>
    <w:rsid w:val="00206A5D"/>
    <w:rsid w:val="00206D9B"/>
    <w:rsid w:val="00207055"/>
    <w:rsid w:val="002070C9"/>
    <w:rsid w:val="00207B96"/>
    <w:rsid w:val="002101BE"/>
    <w:rsid w:val="00210864"/>
    <w:rsid w:val="002109E4"/>
    <w:rsid w:val="00210A59"/>
    <w:rsid w:val="0021153B"/>
    <w:rsid w:val="00211690"/>
    <w:rsid w:val="002116E7"/>
    <w:rsid w:val="002119D4"/>
    <w:rsid w:val="00211EA3"/>
    <w:rsid w:val="00212092"/>
    <w:rsid w:val="00212256"/>
    <w:rsid w:val="00212C06"/>
    <w:rsid w:val="00212F55"/>
    <w:rsid w:val="00213658"/>
    <w:rsid w:val="00213904"/>
    <w:rsid w:val="00213D56"/>
    <w:rsid w:val="0021406C"/>
    <w:rsid w:val="002140B1"/>
    <w:rsid w:val="0021434D"/>
    <w:rsid w:val="00214905"/>
    <w:rsid w:val="0021498A"/>
    <w:rsid w:val="00215167"/>
    <w:rsid w:val="00215CEE"/>
    <w:rsid w:val="00215FBE"/>
    <w:rsid w:val="00216CAE"/>
    <w:rsid w:val="00216CEC"/>
    <w:rsid w:val="00216D12"/>
    <w:rsid w:val="00216D3E"/>
    <w:rsid w:val="00216E0B"/>
    <w:rsid w:val="0021709B"/>
    <w:rsid w:val="00220DB1"/>
    <w:rsid w:val="002212DA"/>
    <w:rsid w:val="002212EA"/>
    <w:rsid w:val="002214C1"/>
    <w:rsid w:val="00221589"/>
    <w:rsid w:val="002215E3"/>
    <w:rsid w:val="00221948"/>
    <w:rsid w:val="00222592"/>
    <w:rsid w:val="00222AF0"/>
    <w:rsid w:val="002235E0"/>
    <w:rsid w:val="0022365F"/>
    <w:rsid w:val="002243EB"/>
    <w:rsid w:val="00224C93"/>
    <w:rsid w:val="00225009"/>
    <w:rsid w:val="0022544A"/>
    <w:rsid w:val="00225543"/>
    <w:rsid w:val="00225616"/>
    <w:rsid w:val="00225954"/>
    <w:rsid w:val="00225A61"/>
    <w:rsid w:val="002264DF"/>
    <w:rsid w:val="00226B6A"/>
    <w:rsid w:val="002274D1"/>
    <w:rsid w:val="002276FD"/>
    <w:rsid w:val="002278BE"/>
    <w:rsid w:val="00227DC7"/>
    <w:rsid w:val="00230074"/>
    <w:rsid w:val="002301DE"/>
    <w:rsid w:val="00230A66"/>
    <w:rsid w:val="00230D5D"/>
    <w:rsid w:val="00230E55"/>
    <w:rsid w:val="00230F01"/>
    <w:rsid w:val="002316E7"/>
    <w:rsid w:val="0023173A"/>
    <w:rsid w:val="00231C7B"/>
    <w:rsid w:val="00231E52"/>
    <w:rsid w:val="002325DE"/>
    <w:rsid w:val="00232797"/>
    <w:rsid w:val="00232874"/>
    <w:rsid w:val="00232AB6"/>
    <w:rsid w:val="00233527"/>
    <w:rsid w:val="0023392A"/>
    <w:rsid w:val="002342A7"/>
    <w:rsid w:val="002345E8"/>
    <w:rsid w:val="0023484F"/>
    <w:rsid w:val="00234CD3"/>
    <w:rsid w:val="00234F8B"/>
    <w:rsid w:val="00235886"/>
    <w:rsid w:val="002358BF"/>
    <w:rsid w:val="00235DDD"/>
    <w:rsid w:val="002362A0"/>
    <w:rsid w:val="002368B8"/>
    <w:rsid w:val="00237318"/>
    <w:rsid w:val="00237405"/>
    <w:rsid w:val="00237604"/>
    <w:rsid w:val="00240509"/>
    <w:rsid w:val="002405AE"/>
    <w:rsid w:val="00240888"/>
    <w:rsid w:val="00240B14"/>
    <w:rsid w:val="00241159"/>
    <w:rsid w:val="002419C7"/>
    <w:rsid w:val="00241BD7"/>
    <w:rsid w:val="00243203"/>
    <w:rsid w:val="002432E0"/>
    <w:rsid w:val="002435E5"/>
    <w:rsid w:val="002439BE"/>
    <w:rsid w:val="00243B21"/>
    <w:rsid w:val="002441E3"/>
    <w:rsid w:val="00244724"/>
    <w:rsid w:val="00244AD5"/>
    <w:rsid w:val="00244FC9"/>
    <w:rsid w:val="002463D7"/>
    <w:rsid w:val="00246568"/>
    <w:rsid w:val="00246672"/>
    <w:rsid w:val="0024682F"/>
    <w:rsid w:val="00247328"/>
    <w:rsid w:val="0024758F"/>
    <w:rsid w:val="002478AB"/>
    <w:rsid w:val="00247D63"/>
    <w:rsid w:val="002507AA"/>
    <w:rsid w:val="00250C26"/>
    <w:rsid w:val="002510AC"/>
    <w:rsid w:val="002510C0"/>
    <w:rsid w:val="0025115C"/>
    <w:rsid w:val="00251A20"/>
    <w:rsid w:val="00251A63"/>
    <w:rsid w:val="00251EFC"/>
    <w:rsid w:val="002521FC"/>
    <w:rsid w:val="0025243F"/>
    <w:rsid w:val="002525AE"/>
    <w:rsid w:val="00253335"/>
    <w:rsid w:val="00253665"/>
    <w:rsid w:val="00253A37"/>
    <w:rsid w:val="00254095"/>
    <w:rsid w:val="00254488"/>
    <w:rsid w:val="00255C03"/>
    <w:rsid w:val="00255E8B"/>
    <w:rsid w:val="0025612D"/>
    <w:rsid w:val="0025691D"/>
    <w:rsid w:val="00256C3E"/>
    <w:rsid w:val="00257260"/>
    <w:rsid w:val="00257543"/>
    <w:rsid w:val="002577FF"/>
    <w:rsid w:val="002579E8"/>
    <w:rsid w:val="00257D04"/>
    <w:rsid w:val="002603B8"/>
    <w:rsid w:val="0026093E"/>
    <w:rsid w:val="00260C37"/>
    <w:rsid w:val="00260D17"/>
    <w:rsid w:val="00260F39"/>
    <w:rsid w:val="00261800"/>
    <w:rsid w:val="00261C7F"/>
    <w:rsid w:val="00262514"/>
    <w:rsid w:val="00262E2A"/>
    <w:rsid w:val="002638FB"/>
    <w:rsid w:val="00264EA0"/>
    <w:rsid w:val="00265ED7"/>
    <w:rsid w:val="002663E3"/>
    <w:rsid w:val="0026642D"/>
    <w:rsid w:val="00266934"/>
    <w:rsid w:val="00266A1E"/>
    <w:rsid w:val="00266CD5"/>
    <w:rsid w:val="00266F45"/>
    <w:rsid w:val="00267682"/>
    <w:rsid w:val="00267847"/>
    <w:rsid w:val="00267A91"/>
    <w:rsid w:val="00267E13"/>
    <w:rsid w:val="00270034"/>
    <w:rsid w:val="00270048"/>
    <w:rsid w:val="002700D1"/>
    <w:rsid w:val="0027026A"/>
    <w:rsid w:val="0027047C"/>
    <w:rsid w:val="002707BC"/>
    <w:rsid w:val="00270F97"/>
    <w:rsid w:val="00270FC5"/>
    <w:rsid w:val="00271A8C"/>
    <w:rsid w:val="00271F70"/>
    <w:rsid w:val="00272C9F"/>
    <w:rsid w:val="0027318B"/>
    <w:rsid w:val="00273697"/>
    <w:rsid w:val="00273A62"/>
    <w:rsid w:val="00273B63"/>
    <w:rsid w:val="002741A3"/>
    <w:rsid w:val="00274441"/>
    <w:rsid w:val="0027478D"/>
    <w:rsid w:val="0027494D"/>
    <w:rsid w:val="00274C67"/>
    <w:rsid w:val="00275773"/>
    <w:rsid w:val="0027582F"/>
    <w:rsid w:val="00275909"/>
    <w:rsid w:val="00276382"/>
    <w:rsid w:val="002769EE"/>
    <w:rsid w:val="00276CCB"/>
    <w:rsid w:val="00277214"/>
    <w:rsid w:val="00277BC7"/>
    <w:rsid w:val="0028065B"/>
    <w:rsid w:val="002809DD"/>
    <w:rsid w:val="00280A0F"/>
    <w:rsid w:val="00281DE1"/>
    <w:rsid w:val="00282728"/>
    <w:rsid w:val="00282F2C"/>
    <w:rsid w:val="0028318E"/>
    <w:rsid w:val="00283316"/>
    <w:rsid w:val="00283D07"/>
    <w:rsid w:val="002845C8"/>
    <w:rsid w:val="002845FE"/>
    <w:rsid w:val="00284625"/>
    <w:rsid w:val="00284D41"/>
    <w:rsid w:val="00284E20"/>
    <w:rsid w:val="00284ED2"/>
    <w:rsid w:val="00284F97"/>
    <w:rsid w:val="002856CC"/>
    <w:rsid w:val="002862F6"/>
    <w:rsid w:val="00286F52"/>
    <w:rsid w:val="002874BF"/>
    <w:rsid w:val="002874F2"/>
    <w:rsid w:val="00287967"/>
    <w:rsid w:val="00290613"/>
    <w:rsid w:val="00290CEA"/>
    <w:rsid w:val="002913BF"/>
    <w:rsid w:val="00291E1B"/>
    <w:rsid w:val="00292060"/>
    <w:rsid w:val="00292106"/>
    <w:rsid w:val="00292166"/>
    <w:rsid w:val="002928CC"/>
    <w:rsid w:val="00293119"/>
    <w:rsid w:val="00293342"/>
    <w:rsid w:val="0029354C"/>
    <w:rsid w:val="0029380D"/>
    <w:rsid w:val="00293895"/>
    <w:rsid w:val="0029463A"/>
    <w:rsid w:val="002947A6"/>
    <w:rsid w:val="00295B57"/>
    <w:rsid w:val="00296153"/>
    <w:rsid w:val="00296382"/>
    <w:rsid w:val="00296DF4"/>
    <w:rsid w:val="00297288"/>
    <w:rsid w:val="002973FC"/>
    <w:rsid w:val="002977C1"/>
    <w:rsid w:val="00297AE7"/>
    <w:rsid w:val="002A0273"/>
    <w:rsid w:val="002A09D5"/>
    <w:rsid w:val="002A0A14"/>
    <w:rsid w:val="002A18AF"/>
    <w:rsid w:val="002A1B22"/>
    <w:rsid w:val="002A1C17"/>
    <w:rsid w:val="002A1F08"/>
    <w:rsid w:val="002A1F5C"/>
    <w:rsid w:val="002A21E7"/>
    <w:rsid w:val="002A2716"/>
    <w:rsid w:val="002A3D96"/>
    <w:rsid w:val="002A435C"/>
    <w:rsid w:val="002A44A8"/>
    <w:rsid w:val="002A4D17"/>
    <w:rsid w:val="002A54E8"/>
    <w:rsid w:val="002A5943"/>
    <w:rsid w:val="002A5F81"/>
    <w:rsid w:val="002A655C"/>
    <w:rsid w:val="002A67F4"/>
    <w:rsid w:val="002A6D09"/>
    <w:rsid w:val="002A6F45"/>
    <w:rsid w:val="002A7616"/>
    <w:rsid w:val="002A7BD2"/>
    <w:rsid w:val="002A7FAB"/>
    <w:rsid w:val="002B0106"/>
    <w:rsid w:val="002B091F"/>
    <w:rsid w:val="002B0EBA"/>
    <w:rsid w:val="002B107E"/>
    <w:rsid w:val="002B11CD"/>
    <w:rsid w:val="002B1225"/>
    <w:rsid w:val="002B29F5"/>
    <w:rsid w:val="002B2CE6"/>
    <w:rsid w:val="002B2EBC"/>
    <w:rsid w:val="002B30A5"/>
    <w:rsid w:val="002B3194"/>
    <w:rsid w:val="002B33C5"/>
    <w:rsid w:val="002B3624"/>
    <w:rsid w:val="002B36A4"/>
    <w:rsid w:val="002B38A0"/>
    <w:rsid w:val="002B38AF"/>
    <w:rsid w:val="002B3A0A"/>
    <w:rsid w:val="002B3C94"/>
    <w:rsid w:val="002B40B4"/>
    <w:rsid w:val="002B4E7B"/>
    <w:rsid w:val="002B59FA"/>
    <w:rsid w:val="002B6143"/>
    <w:rsid w:val="002B6F5A"/>
    <w:rsid w:val="002B73D4"/>
    <w:rsid w:val="002B753D"/>
    <w:rsid w:val="002B7DD5"/>
    <w:rsid w:val="002B7DDA"/>
    <w:rsid w:val="002B7FAF"/>
    <w:rsid w:val="002C02B4"/>
    <w:rsid w:val="002C057A"/>
    <w:rsid w:val="002C06F0"/>
    <w:rsid w:val="002C0962"/>
    <w:rsid w:val="002C10EF"/>
    <w:rsid w:val="002C1359"/>
    <w:rsid w:val="002C1CE6"/>
    <w:rsid w:val="002C2586"/>
    <w:rsid w:val="002C304F"/>
    <w:rsid w:val="002C3B0B"/>
    <w:rsid w:val="002C4216"/>
    <w:rsid w:val="002C439B"/>
    <w:rsid w:val="002C4831"/>
    <w:rsid w:val="002C48E9"/>
    <w:rsid w:val="002C4B37"/>
    <w:rsid w:val="002C4CD2"/>
    <w:rsid w:val="002C515B"/>
    <w:rsid w:val="002C5BA3"/>
    <w:rsid w:val="002C5DF9"/>
    <w:rsid w:val="002C6159"/>
    <w:rsid w:val="002C63A0"/>
    <w:rsid w:val="002C6446"/>
    <w:rsid w:val="002C66D1"/>
    <w:rsid w:val="002C6FF8"/>
    <w:rsid w:val="002C77CA"/>
    <w:rsid w:val="002C7A44"/>
    <w:rsid w:val="002C7C54"/>
    <w:rsid w:val="002D0400"/>
    <w:rsid w:val="002D0B63"/>
    <w:rsid w:val="002D10F9"/>
    <w:rsid w:val="002D1340"/>
    <w:rsid w:val="002D13EE"/>
    <w:rsid w:val="002D1F6D"/>
    <w:rsid w:val="002D1FF2"/>
    <w:rsid w:val="002D210C"/>
    <w:rsid w:val="002D24E1"/>
    <w:rsid w:val="002D278C"/>
    <w:rsid w:val="002D30C3"/>
    <w:rsid w:val="002D32C7"/>
    <w:rsid w:val="002D3451"/>
    <w:rsid w:val="002D3C7F"/>
    <w:rsid w:val="002D3CCC"/>
    <w:rsid w:val="002D4449"/>
    <w:rsid w:val="002D450F"/>
    <w:rsid w:val="002D4A57"/>
    <w:rsid w:val="002D5CA2"/>
    <w:rsid w:val="002D613E"/>
    <w:rsid w:val="002D64E3"/>
    <w:rsid w:val="002D691F"/>
    <w:rsid w:val="002D73A1"/>
    <w:rsid w:val="002D7D60"/>
    <w:rsid w:val="002E09C0"/>
    <w:rsid w:val="002E0ABA"/>
    <w:rsid w:val="002E0FB4"/>
    <w:rsid w:val="002E165A"/>
    <w:rsid w:val="002E1663"/>
    <w:rsid w:val="002E1C76"/>
    <w:rsid w:val="002E2C64"/>
    <w:rsid w:val="002E3A70"/>
    <w:rsid w:val="002E3C58"/>
    <w:rsid w:val="002E3DEE"/>
    <w:rsid w:val="002E3E19"/>
    <w:rsid w:val="002E40FC"/>
    <w:rsid w:val="002E47D1"/>
    <w:rsid w:val="002E4BFC"/>
    <w:rsid w:val="002E4CE4"/>
    <w:rsid w:val="002E4DC1"/>
    <w:rsid w:val="002E4E12"/>
    <w:rsid w:val="002E4E37"/>
    <w:rsid w:val="002E4E88"/>
    <w:rsid w:val="002E5062"/>
    <w:rsid w:val="002E5560"/>
    <w:rsid w:val="002E596C"/>
    <w:rsid w:val="002E5F6E"/>
    <w:rsid w:val="002E6197"/>
    <w:rsid w:val="002E6713"/>
    <w:rsid w:val="002E6763"/>
    <w:rsid w:val="002E6D75"/>
    <w:rsid w:val="002E6EEF"/>
    <w:rsid w:val="002E7BED"/>
    <w:rsid w:val="002F0021"/>
    <w:rsid w:val="002F0058"/>
    <w:rsid w:val="002F0107"/>
    <w:rsid w:val="002F0567"/>
    <w:rsid w:val="002F0604"/>
    <w:rsid w:val="002F0B7B"/>
    <w:rsid w:val="002F1BA6"/>
    <w:rsid w:val="002F2269"/>
    <w:rsid w:val="002F2683"/>
    <w:rsid w:val="002F29C9"/>
    <w:rsid w:val="002F2A09"/>
    <w:rsid w:val="002F2A75"/>
    <w:rsid w:val="002F2D2D"/>
    <w:rsid w:val="002F2EE9"/>
    <w:rsid w:val="002F369B"/>
    <w:rsid w:val="002F38A9"/>
    <w:rsid w:val="002F3ABB"/>
    <w:rsid w:val="002F3CDA"/>
    <w:rsid w:val="002F3D31"/>
    <w:rsid w:val="002F3D61"/>
    <w:rsid w:val="002F412D"/>
    <w:rsid w:val="002F424E"/>
    <w:rsid w:val="002F4B01"/>
    <w:rsid w:val="002F4D9B"/>
    <w:rsid w:val="002F4E79"/>
    <w:rsid w:val="002F59EB"/>
    <w:rsid w:val="002F5AAA"/>
    <w:rsid w:val="002F6101"/>
    <w:rsid w:val="002F69DF"/>
    <w:rsid w:val="002F6AC4"/>
    <w:rsid w:val="002F6C45"/>
    <w:rsid w:val="002F6E47"/>
    <w:rsid w:val="002F7654"/>
    <w:rsid w:val="002F7BBF"/>
    <w:rsid w:val="003002CD"/>
    <w:rsid w:val="00300651"/>
    <w:rsid w:val="003008A2"/>
    <w:rsid w:val="00300BAC"/>
    <w:rsid w:val="003010A5"/>
    <w:rsid w:val="00301853"/>
    <w:rsid w:val="0030205E"/>
    <w:rsid w:val="00302BF8"/>
    <w:rsid w:val="00302D1E"/>
    <w:rsid w:val="00303368"/>
    <w:rsid w:val="00303781"/>
    <w:rsid w:val="003037B1"/>
    <w:rsid w:val="00303C65"/>
    <w:rsid w:val="00303C79"/>
    <w:rsid w:val="00304412"/>
    <w:rsid w:val="003044BF"/>
    <w:rsid w:val="003047FB"/>
    <w:rsid w:val="00304B6D"/>
    <w:rsid w:val="00304D0D"/>
    <w:rsid w:val="003052C7"/>
    <w:rsid w:val="00305348"/>
    <w:rsid w:val="00305C7B"/>
    <w:rsid w:val="003069A8"/>
    <w:rsid w:val="00307823"/>
    <w:rsid w:val="003105C2"/>
    <w:rsid w:val="003105D1"/>
    <w:rsid w:val="0031083D"/>
    <w:rsid w:val="00310A82"/>
    <w:rsid w:val="00311257"/>
    <w:rsid w:val="003123A5"/>
    <w:rsid w:val="00312A16"/>
    <w:rsid w:val="00312C7F"/>
    <w:rsid w:val="00312E3B"/>
    <w:rsid w:val="00313260"/>
    <w:rsid w:val="003138D7"/>
    <w:rsid w:val="00313B11"/>
    <w:rsid w:val="00313C1B"/>
    <w:rsid w:val="00313C59"/>
    <w:rsid w:val="00314551"/>
    <w:rsid w:val="00314A16"/>
    <w:rsid w:val="00314A4C"/>
    <w:rsid w:val="00314C9B"/>
    <w:rsid w:val="00315741"/>
    <w:rsid w:val="00315972"/>
    <w:rsid w:val="00315BD6"/>
    <w:rsid w:val="00315FD8"/>
    <w:rsid w:val="00316142"/>
    <w:rsid w:val="0031685D"/>
    <w:rsid w:val="00317127"/>
    <w:rsid w:val="003173BB"/>
    <w:rsid w:val="0031749E"/>
    <w:rsid w:val="003174C3"/>
    <w:rsid w:val="003175F7"/>
    <w:rsid w:val="00320090"/>
    <w:rsid w:val="00320105"/>
    <w:rsid w:val="00320295"/>
    <w:rsid w:val="00320A84"/>
    <w:rsid w:val="00321130"/>
    <w:rsid w:val="00321BC6"/>
    <w:rsid w:val="00321F4C"/>
    <w:rsid w:val="003227F1"/>
    <w:rsid w:val="00322953"/>
    <w:rsid w:val="00322AA6"/>
    <w:rsid w:val="00322FEC"/>
    <w:rsid w:val="003230FF"/>
    <w:rsid w:val="003232B4"/>
    <w:rsid w:val="00323B67"/>
    <w:rsid w:val="00323C35"/>
    <w:rsid w:val="00325071"/>
    <w:rsid w:val="0032523B"/>
    <w:rsid w:val="00325437"/>
    <w:rsid w:val="00325529"/>
    <w:rsid w:val="00325DB7"/>
    <w:rsid w:val="00325E60"/>
    <w:rsid w:val="003269A2"/>
    <w:rsid w:val="00326E50"/>
    <w:rsid w:val="0032751D"/>
    <w:rsid w:val="0032776F"/>
    <w:rsid w:val="00330194"/>
    <w:rsid w:val="0033023C"/>
    <w:rsid w:val="0033029E"/>
    <w:rsid w:val="00330572"/>
    <w:rsid w:val="003309D5"/>
    <w:rsid w:val="00331253"/>
    <w:rsid w:val="003313E5"/>
    <w:rsid w:val="00331790"/>
    <w:rsid w:val="00331EAE"/>
    <w:rsid w:val="003321DA"/>
    <w:rsid w:val="003324E3"/>
    <w:rsid w:val="00332776"/>
    <w:rsid w:val="00332ABC"/>
    <w:rsid w:val="00332B84"/>
    <w:rsid w:val="003330FB"/>
    <w:rsid w:val="00333187"/>
    <w:rsid w:val="0033360A"/>
    <w:rsid w:val="0033396C"/>
    <w:rsid w:val="00333990"/>
    <w:rsid w:val="003339BC"/>
    <w:rsid w:val="003341DA"/>
    <w:rsid w:val="003346A6"/>
    <w:rsid w:val="003347E7"/>
    <w:rsid w:val="00334E63"/>
    <w:rsid w:val="003351EA"/>
    <w:rsid w:val="00335218"/>
    <w:rsid w:val="00335B2F"/>
    <w:rsid w:val="00335B32"/>
    <w:rsid w:val="003365A9"/>
    <w:rsid w:val="003366B0"/>
    <w:rsid w:val="0033693B"/>
    <w:rsid w:val="00336945"/>
    <w:rsid w:val="00336C81"/>
    <w:rsid w:val="00336F12"/>
    <w:rsid w:val="00336F70"/>
    <w:rsid w:val="003376AE"/>
    <w:rsid w:val="00337A35"/>
    <w:rsid w:val="00337A68"/>
    <w:rsid w:val="0034016D"/>
    <w:rsid w:val="00340451"/>
    <w:rsid w:val="00340C5C"/>
    <w:rsid w:val="0034168B"/>
    <w:rsid w:val="00342330"/>
    <w:rsid w:val="003428DE"/>
    <w:rsid w:val="00342FF7"/>
    <w:rsid w:val="0034308F"/>
    <w:rsid w:val="0034323B"/>
    <w:rsid w:val="00344659"/>
    <w:rsid w:val="00344B17"/>
    <w:rsid w:val="00344FCC"/>
    <w:rsid w:val="003456A4"/>
    <w:rsid w:val="0034574B"/>
    <w:rsid w:val="00345BCA"/>
    <w:rsid w:val="00345CD6"/>
    <w:rsid w:val="003464AE"/>
    <w:rsid w:val="003467DE"/>
    <w:rsid w:val="00346912"/>
    <w:rsid w:val="003469CE"/>
    <w:rsid w:val="00346EA7"/>
    <w:rsid w:val="00347514"/>
    <w:rsid w:val="0034782B"/>
    <w:rsid w:val="00350114"/>
    <w:rsid w:val="003502BF"/>
    <w:rsid w:val="00350816"/>
    <w:rsid w:val="00350A7A"/>
    <w:rsid w:val="00350DA5"/>
    <w:rsid w:val="0035195A"/>
    <w:rsid w:val="00351AB9"/>
    <w:rsid w:val="0035208F"/>
    <w:rsid w:val="00352C6C"/>
    <w:rsid w:val="00352EFA"/>
    <w:rsid w:val="0035325C"/>
    <w:rsid w:val="0035339C"/>
    <w:rsid w:val="003534FF"/>
    <w:rsid w:val="00353F88"/>
    <w:rsid w:val="003548E5"/>
    <w:rsid w:val="00355369"/>
    <w:rsid w:val="00355448"/>
    <w:rsid w:val="003556CE"/>
    <w:rsid w:val="00355AD3"/>
    <w:rsid w:val="00355C96"/>
    <w:rsid w:val="0035621D"/>
    <w:rsid w:val="00356509"/>
    <w:rsid w:val="00357216"/>
    <w:rsid w:val="00357D5E"/>
    <w:rsid w:val="003603FD"/>
    <w:rsid w:val="00361017"/>
    <w:rsid w:val="00361169"/>
    <w:rsid w:val="0036125D"/>
    <w:rsid w:val="0036167B"/>
    <w:rsid w:val="003618F7"/>
    <w:rsid w:val="00361C5A"/>
    <w:rsid w:val="003620A4"/>
    <w:rsid w:val="00362144"/>
    <w:rsid w:val="00362BAD"/>
    <w:rsid w:val="00362E0B"/>
    <w:rsid w:val="003636EB"/>
    <w:rsid w:val="003639A4"/>
    <w:rsid w:val="00363BE1"/>
    <w:rsid w:val="00364097"/>
    <w:rsid w:val="00364CF5"/>
    <w:rsid w:val="00364E9B"/>
    <w:rsid w:val="0036513E"/>
    <w:rsid w:val="003664FC"/>
    <w:rsid w:val="0036664C"/>
    <w:rsid w:val="003667C9"/>
    <w:rsid w:val="003667D9"/>
    <w:rsid w:val="003674F4"/>
    <w:rsid w:val="00367B84"/>
    <w:rsid w:val="00367D31"/>
    <w:rsid w:val="00367EB7"/>
    <w:rsid w:val="00370426"/>
    <w:rsid w:val="003706C7"/>
    <w:rsid w:val="00370FAF"/>
    <w:rsid w:val="003719B5"/>
    <w:rsid w:val="00371DCF"/>
    <w:rsid w:val="003720A5"/>
    <w:rsid w:val="003723E8"/>
    <w:rsid w:val="003724B6"/>
    <w:rsid w:val="0037262A"/>
    <w:rsid w:val="003732CE"/>
    <w:rsid w:val="00373F88"/>
    <w:rsid w:val="003744F8"/>
    <w:rsid w:val="00375423"/>
    <w:rsid w:val="00375606"/>
    <w:rsid w:val="003757F5"/>
    <w:rsid w:val="00375A77"/>
    <w:rsid w:val="00375AD8"/>
    <w:rsid w:val="00375B05"/>
    <w:rsid w:val="00375CF7"/>
    <w:rsid w:val="003768DD"/>
    <w:rsid w:val="00376DD5"/>
    <w:rsid w:val="0037705B"/>
    <w:rsid w:val="00377222"/>
    <w:rsid w:val="00377D99"/>
    <w:rsid w:val="00380178"/>
    <w:rsid w:val="00380497"/>
    <w:rsid w:val="00380894"/>
    <w:rsid w:val="00380997"/>
    <w:rsid w:val="00380E28"/>
    <w:rsid w:val="00380F94"/>
    <w:rsid w:val="00381610"/>
    <w:rsid w:val="00381A07"/>
    <w:rsid w:val="00381BD6"/>
    <w:rsid w:val="00381D08"/>
    <w:rsid w:val="00381D26"/>
    <w:rsid w:val="00381D2E"/>
    <w:rsid w:val="00382170"/>
    <w:rsid w:val="00382221"/>
    <w:rsid w:val="00382B0B"/>
    <w:rsid w:val="00383842"/>
    <w:rsid w:val="003845D5"/>
    <w:rsid w:val="003846FA"/>
    <w:rsid w:val="00384BDE"/>
    <w:rsid w:val="00384EBF"/>
    <w:rsid w:val="00385062"/>
    <w:rsid w:val="00385695"/>
    <w:rsid w:val="003857BB"/>
    <w:rsid w:val="00385A74"/>
    <w:rsid w:val="00385BB2"/>
    <w:rsid w:val="0038607F"/>
    <w:rsid w:val="00386BA7"/>
    <w:rsid w:val="00386F59"/>
    <w:rsid w:val="00386F9B"/>
    <w:rsid w:val="00386FFB"/>
    <w:rsid w:val="0038701D"/>
    <w:rsid w:val="00387020"/>
    <w:rsid w:val="00387956"/>
    <w:rsid w:val="00387F04"/>
    <w:rsid w:val="0039009D"/>
    <w:rsid w:val="00390100"/>
    <w:rsid w:val="00390571"/>
    <w:rsid w:val="003906E4"/>
    <w:rsid w:val="00390F41"/>
    <w:rsid w:val="00391688"/>
    <w:rsid w:val="003933A0"/>
    <w:rsid w:val="003937FB"/>
    <w:rsid w:val="00393D7C"/>
    <w:rsid w:val="00393EBD"/>
    <w:rsid w:val="003940F9"/>
    <w:rsid w:val="00394A4C"/>
    <w:rsid w:val="003950B5"/>
    <w:rsid w:val="003950B9"/>
    <w:rsid w:val="00395280"/>
    <w:rsid w:val="003957CF"/>
    <w:rsid w:val="00395CFD"/>
    <w:rsid w:val="00395D43"/>
    <w:rsid w:val="00395E8C"/>
    <w:rsid w:val="00396DCA"/>
    <w:rsid w:val="003974C5"/>
    <w:rsid w:val="00397A5E"/>
    <w:rsid w:val="00397EE0"/>
    <w:rsid w:val="003A006D"/>
    <w:rsid w:val="003A0780"/>
    <w:rsid w:val="003A0AE3"/>
    <w:rsid w:val="003A1234"/>
    <w:rsid w:val="003A155B"/>
    <w:rsid w:val="003A16C2"/>
    <w:rsid w:val="003A1EC5"/>
    <w:rsid w:val="003A1FDD"/>
    <w:rsid w:val="003A257C"/>
    <w:rsid w:val="003A26BD"/>
    <w:rsid w:val="003A2A2A"/>
    <w:rsid w:val="003A2DA7"/>
    <w:rsid w:val="003A2DB2"/>
    <w:rsid w:val="003A3490"/>
    <w:rsid w:val="003A3860"/>
    <w:rsid w:val="003A38BF"/>
    <w:rsid w:val="003A3AEA"/>
    <w:rsid w:val="003A3FC8"/>
    <w:rsid w:val="003A4928"/>
    <w:rsid w:val="003A4B95"/>
    <w:rsid w:val="003A5482"/>
    <w:rsid w:val="003A5717"/>
    <w:rsid w:val="003A5A0B"/>
    <w:rsid w:val="003A5CA7"/>
    <w:rsid w:val="003A605D"/>
    <w:rsid w:val="003A60DF"/>
    <w:rsid w:val="003A6223"/>
    <w:rsid w:val="003A675C"/>
    <w:rsid w:val="003A716F"/>
    <w:rsid w:val="003A7E5E"/>
    <w:rsid w:val="003B003B"/>
    <w:rsid w:val="003B050C"/>
    <w:rsid w:val="003B076B"/>
    <w:rsid w:val="003B0AD3"/>
    <w:rsid w:val="003B1296"/>
    <w:rsid w:val="003B133B"/>
    <w:rsid w:val="003B19D5"/>
    <w:rsid w:val="003B241B"/>
    <w:rsid w:val="003B24B3"/>
    <w:rsid w:val="003B2BAE"/>
    <w:rsid w:val="003B2FF0"/>
    <w:rsid w:val="003B3C67"/>
    <w:rsid w:val="003B4692"/>
    <w:rsid w:val="003B4A6A"/>
    <w:rsid w:val="003B4CAE"/>
    <w:rsid w:val="003B5555"/>
    <w:rsid w:val="003B63AC"/>
    <w:rsid w:val="003B662F"/>
    <w:rsid w:val="003B71A1"/>
    <w:rsid w:val="003B750A"/>
    <w:rsid w:val="003C0171"/>
    <w:rsid w:val="003C071D"/>
    <w:rsid w:val="003C13CA"/>
    <w:rsid w:val="003C13FA"/>
    <w:rsid w:val="003C1858"/>
    <w:rsid w:val="003C1E74"/>
    <w:rsid w:val="003C21F1"/>
    <w:rsid w:val="003C2450"/>
    <w:rsid w:val="003C3792"/>
    <w:rsid w:val="003C3871"/>
    <w:rsid w:val="003C4395"/>
    <w:rsid w:val="003C498D"/>
    <w:rsid w:val="003C4AB3"/>
    <w:rsid w:val="003C4E50"/>
    <w:rsid w:val="003C50E7"/>
    <w:rsid w:val="003C51D4"/>
    <w:rsid w:val="003C5341"/>
    <w:rsid w:val="003C58DA"/>
    <w:rsid w:val="003C5DC7"/>
    <w:rsid w:val="003C5E7C"/>
    <w:rsid w:val="003C5FD6"/>
    <w:rsid w:val="003C6F83"/>
    <w:rsid w:val="003C77A7"/>
    <w:rsid w:val="003D00FF"/>
    <w:rsid w:val="003D037E"/>
    <w:rsid w:val="003D0C99"/>
    <w:rsid w:val="003D122B"/>
    <w:rsid w:val="003D1243"/>
    <w:rsid w:val="003D1819"/>
    <w:rsid w:val="003D2D66"/>
    <w:rsid w:val="003D38C1"/>
    <w:rsid w:val="003D3B81"/>
    <w:rsid w:val="003D3EB2"/>
    <w:rsid w:val="003D4095"/>
    <w:rsid w:val="003D4923"/>
    <w:rsid w:val="003D4CBD"/>
    <w:rsid w:val="003D5222"/>
    <w:rsid w:val="003D523C"/>
    <w:rsid w:val="003D575D"/>
    <w:rsid w:val="003D5CCF"/>
    <w:rsid w:val="003D5E41"/>
    <w:rsid w:val="003D6233"/>
    <w:rsid w:val="003D63DF"/>
    <w:rsid w:val="003D6B2D"/>
    <w:rsid w:val="003D6CD4"/>
    <w:rsid w:val="003D6E1F"/>
    <w:rsid w:val="003D70C5"/>
    <w:rsid w:val="003D736F"/>
    <w:rsid w:val="003D79D5"/>
    <w:rsid w:val="003D7F6E"/>
    <w:rsid w:val="003E0536"/>
    <w:rsid w:val="003E0741"/>
    <w:rsid w:val="003E09B3"/>
    <w:rsid w:val="003E0CD5"/>
    <w:rsid w:val="003E1629"/>
    <w:rsid w:val="003E1651"/>
    <w:rsid w:val="003E1E95"/>
    <w:rsid w:val="003E36C9"/>
    <w:rsid w:val="003E3AEA"/>
    <w:rsid w:val="003E5224"/>
    <w:rsid w:val="003E5B10"/>
    <w:rsid w:val="003E607F"/>
    <w:rsid w:val="003E653E"/>
    <w:rsid w:val="003E6B23"/>
    <w:rsid w:val="003E6DB1"/>
    <w:rsid w:val="003E756C"/>
    <w:rsid w:val="003F000C"/>
    <w:rsid w:val="003F009D"/>
    <w:rsid w:val="003F05AC"/>
    <w:rsid w:val="003F09AF"/>
    <w:rsid w:val="003F150A"/>
    <w:rsid w:val="003F1676"/>
    <w:rsid w:val="003F1934"/>
    <w:rsid w:val="003F193B"/>
    <w:rsid w:val="003F1C21"/>
    <w:rsid w:val="003F1D69"/>
    <w:rsid w:val="003F1D81"/>
    <w:rsid w:val="003F25F6"/>
    <w:rsid w:val="003F2C36"/>
    <w:rsid w:val="003F2F0F"/>
    <w:rsid w:val="003F2F18"/>
    <w:rsid w:val="003F3488"/>
    <w:rsid w:val="003F3671"/>
    <w:rsid w:val="003F3720"/>
    <w:rsid w:val="003F42D7"/>
    <w:rsid w:val="003F449C"/>
    <w:rsid w:val="003F46FD"/>
    <w:rsid w:val="003F4B66"/>
    <w:rsid w:val="003F4C08"/>
    <w:rsid w:val="003F4C0C"/>
    <w:rsid w:val="003F548D"/>
    <w:rsid w:val="003F60A3"/>
    <w:rsid w:val="003F6115"/>
    <w:rsid w:val="003F6574"/>
    <w:rsid w:val="003F6C0D"/>
    <w:rsid w:val="003F6DBC"/>
    <w:rsid w:val="003F711F"/>
    <w:rsid w:val="003F7406"/>
    <w:rsid w:val="003F7689"/>
    <w:rsid w:val="004003B9"/>
    <w:rsid w:val="00401D23"/>
    <w:rsid w:val="00402331"/>
    <w:rsid w:val="00402EEB"/>
    <w:rsid w:val="00403A58"/>
    <w:rsid w:val="00403E06"/>
    <w:rsid w:val="00403F46"/>
    <w:rsid w:val="00403F81"/>
    <w:rsid w:val="004046B4"/>
    <w:rsid w:val="0040484F"/>
    <w:rsid w:val="004048D7"/>
    <w:rsid w:val="00404B7F"/>
    <w:rsid w:val="004057B7"/>
    <w:rsid w:val="00405950"/>
    <w:rsid w:val="00405F74"/>
    <w:rsid w:val="00406565"/>
    <w:rsid w:val="00406A5C"/>
    <w:rsid w:val="00406F1F"/>
    <w:rsid w:val="00407047"/>
    <w:rsid w:val="004072C8"/>
    <w:rsid w:val="00407995"/>
    <w:rsid w:val="004079E3"/>
    <w:rsid w:val="00407E9B"/>
    <w:rsid w:val="00407ED7"/>
    <w:rsid w:val="00407F59"/>
    <w:rsid w:val="00411954"/>
    <w:rsid w:val="00412AA4"/>
    <w:rsid w:val="00412ADA"/>
    <w:rsid w:val="00413073"/>
    <w:rsid w:val="00413159"/>
    <w:rsid w:val="004136A8"/>
    <w:rsid w:val="004137DE"/>
    <w:rsid w:val="00413CDB"/>
    <w:rsid w:val="00413E44"/>
    <w:rsid w:val="004145A3"/>
    <w:rsid w:val="00414CB3"/>
    <w:rsid w:val="0041528B"/>
    <w:rsid w:val="00415317"/>
    <w:rsid w:val="00415521"/>
    <w:rsid w:val="00415A53"/>
    <w:rsid w:val="00415AFA"/>
    <w:rsid w:val="004161D8"/>
    <w:rsid w:val="0041648E"/>
    <w:rsid w:val="0041657E"/>
    <w:rsid w:val="00416BDF"/>
    <w:rsid w:val="0041786D"/>
    <w:rsid w:val="00417D21"/>
    <w:rsid w:val="00417FAD"/>
    <w:rsid w:val="004206E8"/>
    <w:rsid w:val="00420E27"/>
    <w:rsid w:val="00420F02"/>
    <w:rsid w:val="0042101F"/>
    <w:rsid w:val="00421343"/>
    <w:rsid w:val="0042158F"/>
    <w:rsid w:val="004218FD"/>
    <w:rsid w:val="00421E95"/>
    <w:rsid w:val="0042208E"/>
    <w:rsid w:val="004227B9"/>
    <w:rsid w:val="00422BBC"/>
    <w:rsid w:val="00422C9C"/>
    <w:rsid w:val="0042349E"/>
    <w:rsid w:val="00424664"/>
    <w:rsid w:val="00424B8F"/>
    <w:rsid w:val="00425240"/>
    <w:rsid w:val="0042582D"/>
    <w:rsid w:val="00425CE9"/>
    <w:rsid w:val="00426A4C"/>
    <w:rsid w:val="004275A3"/>
    <w:rsid w:val="00427788"/>
    <w:rsid w:val="0042782A"/>
    <w:rsid w:val="004279C5"/>
    <w:rsid w:val="00427ADC"/>
    <w:rsid w:val="00427D9A"/>
    <w:rsid w:val="004301E2"/>
    <w:rsid w:val="004304E4"/>
    <w:rsid w:val="00430856"/>
    <w:rsid w:val="00430867"/>
    <w:rsid w:val="004308D8"/>
    <w:rsid w:val="00430F50"/>
    <w:rsid w:val="00431263"/>
    <w:rsid w:val="00431271"/>
    <w:rsid w:val="0043185D"/>
    <w:rsid w:val="00431A52"/>
    <w:rsid w:val="00432ACB"/>
    <w:rsid w:val="00432C58"/>
    <w:rsid w:val="004332A7"/>
    <w:rsid w:val="00433415"/>
    <w:rsid w:val="00433884"/>
    <w:rsid w:val="00433B65"/>
    <w:rsid w:val="004341CB"/>
    <w:rsid w:val="0043443C"/>
    <w:rsid w:val="004347C6"/>
    <w:rsid w:val="004364EB"/>
    <w:rsid w:val="004365C4"/>
    <w:rsid w:val="00436742"/>
    <w:rsid w:val="00436C86"/>
    <w:rsid w:val="004371B5"/>
    <w:rsid w:val="004374BB"/>
    <w:rsid w:val="00437563"/>
    <w:rsid w:val="00437BDF"/>
    <w:rsid w:val="00441019"/>
    <w:rsid w:val="0044186C"/>
    <w:rsid w:val="004420A2"/>
    <w:rsid w:val="00442B1E"/>
    <w:rsid w:val="00442CC1"/>
    <w:rsid w:val="0044358A"/>
    <w:rsid w:val="00443A02"/>
    <w:rsid w:val="00443AA9"/>
    <w:rsid w:val="00443E2F"/>
    <w:rsid w:val="0044402A"/>
    <w:rsid w:val="004440A5"/>
    <w:rsid w:val="00444221"/>
    <w:rsid w:val="004444AE"/>
    <w:rsid w:val="0044483C"/>
    <w:rsid w:val="00445CA0"/>
    <w:rsid w:val="00445FBF"/>
    <w:rsid w:val="004468BA"/>
    <w:rsid w:val="00446F73"/>
    <w:rsid w:val="0044703F"/>
    <w:rsid w:val="004471AB"/>
    <w:rsid w:val="0044762F"/>
    <w:rsid w:val="0044767C"/>
    <w:rsid w:val="00447798"/>
    <w:rsid w:val="00447B82"/>
    <w:rsid w:val="00447B88"/>
    <w:rsid w:val="00447C27"/>
    <w:rsid w:val="00450ADB"/>
    <w:rsid w:val="00450EAF"/>
    <w:rsid w:val="00450EC4"/>
    <w:rsid w:val="00451C3F"/>
    <w:rsid w:val="00452039"/>
    <w:rsid w:val="0045229F"/>
    <w:rsid w:val="00452363"/>
    <w:rsid w:val="004523FF"/>
    <w:rsid w:val="00452769"/>
    <w:rsid w:val="00452D71"/>
    <w:rsid w:val="00453986"/>
    <w:rsid w:val="00454414"/>
    <w:rsid w:val="00454C83"/>
    <w:rsid w:val="00454D9C"/>
    <w:rsid w:val="00454E4E"/>
    <w:rsid w:val="004554AB"/>
    <w:rsid w:val="00455706"/>
    <w:rsid w:val="00455A11"/>
    <w:rsid w:val="00455E49"/>
    <w:rsid w:val="00456B1F"/>
    <w:rsid w:val="00456D3F"/>
    <w:rsid w:val="00456E79"/>
    <w:rsid w:val="00457135"/>
    <w:rsid w:val="004572FA"/>
    <w:rsid w:val="00457DF0"/>
    <w:rsid w:val="0046054C"/>
    <w:rsid w:val="00460D86"/>
    <w:rsid w:val="00460F7D"/>
    <w:rsid w:val="004613A0"/>
    <w:rsid w:val="0046140E"/>
    <w:rsid w:val="004618B1"/>
    <w:rsid w:val="0046223F"/>
    <w:rsid w:val="0046243F"/>
    <w:rsid w:val="0046268A"/>
    <w:rsid w:val="0046270B"/>
    <w:rsid w:val="00462D50"/>
    <w:rsid w:val="00463492"/>
    <w:rsid w:val="00463A2C"/>
    <w:rsid w:val="00463A36"/>
    <w:rsid w:val="00464307"/>
    <w:rsid w:val="004650F5"/>
    <w:rsid w:val="00466369"/>
    <w:rsid w:val="00466548"/>
    <w:rsid w:val="004666BF"/>
    <w:rsid w:val="00466806"/>
    <w:rsid w:val="00466CDA"/>
    <w:rsid w:val="00466E18"/>
    <w:rsid w:val="0046736A"/>
    <w:rsid w:val="004673DF"/>
    <w:rsid w:val="00467561"/>
    <w:rsid w:val="00467613"/>
    <w:rsid w:val="004677F2"/>
    <w:rsid w:val="004679DD"/>
    <w:rsid w:val="00467D3B"/>
    <w:rsid w:val="00467E39"/>
    <w:rsid w:val="00467E8F"/>
    <w:rsid w:val="0047136F"/>
    <w:rsid w:val="0047163C"/>
    <w:rsid w:val="00471822"/>
    <w:rsid w:val="00471CB9"/>
    <w:rsid w:val="00471F33"/>
    <w:rsid w:val="00472493"/>
    <w:rsid w:val="0047295C"/>
    <w:rsid w:val="00472B28"/>
    <w:rsid w:val="00472B6E"/>
    <w:rsid w:val="00472D71"/>
    <w:rsid w:val="00472E48"/>
    <w:rsid w:val="00473084"/>
    <w:rsid w:val="0047369C"/>
    <w:rsid w:val="00473965"/>
    <w:rsid w:val="00473D1E"/>
    <w:rsid w:val="00473DF0"/>
    <w:rsid w:val="0047467E"/>
    <w:rsid w:val="00474E92"/>
    <w:rsid w:val="00475665"/>
    <w:rsid w:val="0047570A"/>
    <w:rsid w:val="00475D04"/>
    <w:rsid w:val="0047604D"/>
    <w:rsid w:val="004761CE"/>
    <w:rsid w:val="0047633E"/>
    <w:rsid w:val="004769C7"/>
    <w:rsid w:val="00476A6D"/>
    <w:rsid w:val="00476F65"/>
    <w:rsid w:val="00477157"/>
    <w:rsid w:val="00477200"/>
    <w:rsid w:val="004778AD"/>
    <w:rsid w:val="004778E0"/>
    <w:rsid w:val="00477FAA"/>
    <w:rsid w:val="004801CD"/>
    <w:rsid w:val="00480390"/>
    <w:rsid w:val="00480679"/>
    <w:rsid w:val="00481596"/>
    <w:rsid w:val="004816A9"/>
    <w:rsid w:val="00481A2A"/>
    <w:rsid w:val="004825B3"/>
    <w:rsid w:val="00482870"/>
    <w:rsid w:val="00483016"/>
    <w:rsid w:val="004843DE"/>
    <w:rsid w:val="00484458"/>
    <w:rsid w:val="00484C19"/>
    <w:rsid w:val="004855C3"/>
    <w:rsid w:val="00485928"/>
    <w:rsid w:val="004860AB"/>
    <w:rsid w:val="004864FE"/>
    <w:rsid w:val="004865F5"/>
    <w:rsid w:val="00486652"/>
    <w:rsid w:val="004866B0"/>
    <w:rsid w:val="0048682E"/>
    <w:rsid w:val="00487085"/>
    <w:rsid w:val="0048762B"/>
    <w:rsid w:val="004879C3"/>
    <w:rsid w:val="00487A73"/>
    <w:rsid w:val="00487CDF"/>
    <w:rsid w:val="00490223"/>
    <w:rsid w:val="00490B14"/>
    <w:rsid w:val="00490E72"/>
    <w:rsid w:val="0049115E"/>
    <w:rsid w:val="00491225"/>
    <w:rsid w:val="004916AA"/>
    <w:rsid w:val="00491749"/>
    <w:rsid w:val="00491B1A"/>
    <w:rsid w:val="00492121"/>
    <w:rsid w:val="004929ED"/>
    <w:rsid w:val="00492A77"/>
    <w:rsid w:val="00492B5E"/>
    <w:rsid w:val="00492C86"/>
    <w:rsid w:val="004931AC"/>
    <w:rsid w:val="004943E1"/>
    <w:rsid w:val="004944A1"/>
    <w:rsid w:val="004946D2"/>
    <w:rsid w:val="00494F24"/>
    <w:rsid w:val="004951D7"/>
    <w:rsid w:val="00495630"/>
    <w:rsid w:val="00495B49"/>
    <w:rsid w:val="00495D70"/>
    <w:rsid w:val="00495FB1"/>
    <w:rsid w:val="00496475"/>
    <w:rsid w:val="00496556"/>
    <w:rsid w:val="0049680F"/>
    <w:rsid w:val="00497307"/>
    <w:rsid w:val="004A02F3"/>
    <w:rsid w:val="004A0403"/>
    <w:rsid w:val="004A0592"/>
    <w:rsid w:val="004A0785"/>
    <w:rsid w:val="004A0F23"/>
    <w:rsid w:val="004A0F98"/>
    <w:rsid w:val="004A12BD"/>
    <w:rsid w:val="004A1624"/>
    <w:rsid w:val="004A1A9B"/>
    <w:rsid w:val="004A1D56"/>
    <w:rsid w:val="004A1E85"/>
    <w:rsid w:val="004A1EC2"/>
    <w:rsid w:val="004A1EFF"/>
    <w:rsid w:val="004A28B2"/>
    <w:rsid w:val="004A2AFC"/>
    <w:rsid w:val="004A2B70"/>
    <w:rsid w:val="004A2D6C"/>
    <w:rsid w:val="004A2E2C"/>
    <w:rsid w:val="004A37C2"/>
    <w:rsid w:val="004A3BCD"/>
    <w:rsid w:val="004A458E"/>
    <w:rsid w:val="004A4F8D"/>
    <w:rsid w:val="004A5321"/>
    <w:rsid w:val="004A54B5"/>
    <w:rsid w:val="004A55D5"/>
    <w:rsid w:val="004A5728"/>
    <w:rsid w:val="004A58CA"/>
    <w:rsid w:val="004A67D6"/>
    <w:rsid w:val="004A6803"/>
    <w:rsid w:val="004A7CE7"/>
    <w:rsid w:val="004A7D72"/>
    <w:rsid w:val="004B069A"/>
    <w:rsid w:val="004B0799"/>
    <w:rsid w:val="004B0D5B"/>
    <w:rsid w:val="004B1446"/>
    <w:rsid w:val="004B1B39"/>
    <w:rsid w:val="004B1CDE"/>
    <w:rsid w:val="004B223C"/>
    <w:rsid w:val="004B2313"/>
    <w:rsid w:val="004B233E"/>
    <w:rsid w:val="004B248A"/>
    <w:rsid w:val="004B27C1"/>
    <w:rsid w:val="004B2AF5"/>
    <w:rsid w:val="004B2F74"/>
    <w:rsid w:val="004B458D"/>
    <w:rsid w:val="004B45C6"/>
    <w:rsid w:val="004B4EA9"/>
    <w:rsid w:val="004B589D"/>
    <w:rsid w:val="004B58C0"/>
    <w:rsid w:val="004B5B62"/>
    <w:rsid w:val="004B5B66"/>
    <w:rsid w:val="004B6075"/>
    <w:rsid w:val="004B62DA"/>
    <w:rsid w:val="004B68F7"/>
    <w:rsid w:val="004B77A5"/>
    <w:rsid w:val="004B7889"/>
    <w:rsid w:val="004B7C1D"/>
    <w:rsid w:val="004C02DB"/>
    <w:rsid w:val="004C0B8C"/>
    <w:rsid w:val="004C0C7B"/>
    <w:rsid w:val="004C1102"/>
    <w:rsid w:val="004C1139"/>
    <w:rsid w:val="004C11E5"/>
    <w:rsid w:val="004C1B3C"/>
    <w:rsid w:val="004C22F6"/>
    <w:rsid w:val="004C2688"/>
    <w:rsid w:val="004C2B5E"/>
    <w:rsid w:val="004C2C7A"/>
    <w:rsid w:val="004C3229"/>
    <w:rsid w:val="004C379E"/>
    <w:rsid w:val="004C3F2A"/>
    <w:rsid w:val="004C429B"/>
    <w:rsid w:val="004C42F7"/>
    <w:rsid w:val="004C44AF"/>
    <w:rsid w:val="004C44D2"/>
    <w:rsid w:val="004C4838"/>
    <w:rsid w:val="004C4CF7"/>
    <w:rsid w:val="004C5064"/>
    <w:rsid w:val="004C593B"/>
    <w:rsid w:val="004C59FC"/>
    <w:rsid w:val="004C5DC5"/>
    <w:rsid w:val="004C6441"/>
    <w:rsid w:val="004C68BF"/>
    <w:rsid w:val="004C6AE2"/>
    <w:rsid w:val="004C6E3E"/>
    <w:rsid w:val="004C7125"/>
    <w:rsid w:val="004C7957"/>
    <w:rsid w:val="004C7AEC"/>
    <w:rsid w:val="004C7AF6"/>
    <w:rsid w:val="004D00E2"/>
    <w:rsid w:val="004D0492"/>
    <w:rsid w:val="004D0B93"/>
    <w:rsid w:val="004D15F1"/>
    <w:rsid w:val="004D1607"/>
    <w:rsid w:val="004D1BDD"/>
    <w:rsid w:val="004D1D40"/>
    <w:rsid w:val="004D1E9F"/>
    <w:rsid w:val="004D30AB"/>
    <w:rsid w:val="004D319D"/>
    <w:rsid w:val="004D36DE"/>
    <w:rsid w:val="004D425D"/>
    <w:rsid w:val="004D470A"/>
    <w:rsid w:val="004D47F5"/>
    <w:rsid w:val="004D4834"/>
    <w:rsid w:val="004D4B6C"/>
    <w:rsid w:val="004D4EF8"/>
    <w:rsid w:val="004D55F5"/>
    <w:rsid w:val="004D5A06"/>
    <w:rsid w:val="004D5ABF"/>
    <w:rsid w:val="004D604C"/>
    <w:rsid w:val="004D65D2"/>
    <w:rsid w:val="004D6786"/>
    <w:rsid w:val="004D6B56"/>
    <w:rsid w:val="004D6C17"/>
    <w:rsid w:val="004D7205"/>
    <w:rsid w:val="004D755C"/>
    <w:rsid w:val="004D7BCD"/>
    <w:rsid w:val="004E0819"/>
    <w:rsid w:val="004E0D1E"/>
    <w:rsid w:val="004E13A8"/>
    <w:rsid w:val="004E176E"/>
    <w:rsid w:val="004E1F1E"/>
    <w:rsid w:val="004E20B8"/>
    <w:rsid w:val="004E2190"/>
    <w:rsid w:val="004E2A9B"/>
    <w:rsid w:val="004E335A"/>
    <w:rsid w:val="004E3469"/>
    <w:rsid w:val="004E378A"/>
    <w:rsid w:val="004E3832"/>
    <w:rsid w:val="004E3E25"/>
    <w:rsid w:val="004E4347"/>
    <w:rsid w:val="004E4383"/>
    <w:rsid w:val="004E44D4"/>
    <w:rsid w:val="004E4AFC"/>
    <w:rsid w:val="004E4BA2"/>
    <w:rsid w:val="004E4D4A"/>
    <w:rsid w:val="004E4E9A"/>
    <w:rsid w:val="004E4F2B"/>
    <w:rsid w:val="004E4F82"/>
    <w:rsid w:val="004E59B2"/>
    <w:rsid w:val="004E5D50"/>
    <w:rsid w:val="004E5DC6"/>
    <w:rsid w:val="004E5DD3"/>
    <w:rsid w:val="004E5E5D"/>
    <w:rsid w:val="004E5ECC"/>
    <w:rsid w:val="004E603B"/>
    <w:rsid w:val="004E61D0"/>
    <w:rsid w:val="004E61E4"/>
    <w:rsid w:val="004E62D6"/>
    <w:rsid w:val="004E655F"/>
    <w:rsid w:val="004E6823"/>
    <w:rsid w:val="004E6ACA"/>
    <w:rsid w:val="004E7094"/>
    <w:rsid w:val="004E728C"/>
    <w:rsid w:val="004E7BBE"/>
    <w:rsid w:val="004E7D1F"/>
    <w:rsid w:val="004F00D6"/>
    <w:rsid w:val="004F0552"/>
    <w:rsid w:val="004F06B5"/>
    <w:rsid w:val="004F2BB9"/>
    <w:rsid w:val="004F302A"/>
    <w:rsid w:val="004F3085"/>
    <w:rsid w:val="004F3C5C"/>
    <w:rsid w:val="004F401B"/>
    <w:rsid w:val="004F48E0"/>
    <w:rsid w:val="004F49AC"/>
    <w:rsid w:val="004F4CC2"/>
    <w:rsid w:val="004F4D3C"/>
    <w:rsid w:val="004F54FB"/>
    <w:rsid w:val="004F5C9A"/>
    <w:rsid w:val="004F6156"/>
    <w:rsid w:val="004F6294"/>
    <w:rsid w:val="004F661D"/>
    <w:rsid w:val="004F6C02"/>
    <w:rsid w:val="004F6FBD"/>
    <w:rsid w:val="004F72D5"/>
    <w:rsid w:val="004F7563"/>
    <w:rsid w:val="004F76A5"/>
    <w:rsid w:val="004F79A3"/>
    <w:rsid w:val="005002F0"/>
    <w:rsid w:val="00500588"/>
    <w:rsid w:val="00500B54"/>
    <w:rsid w:val="00500D0E"/>
    <w:rsid w:val="00500DC7"/>
    <w:rsid w:val="00500DD1"/>
    <w:rsid w:val="00500E30"/>
    <w:rsid w:val="00500E74"/>
    <w:rsid w:val="0050127F"/>
    <w:rsid w:val="0050146B"/>
    <w:rsid w:val="00501D77"/>
    <w:rsid w:val="0050215B"/>
    <w:rsid w:val="00502440"/>
    <w:rsid w:val="00502826"/>
    <w:rsid w:val="00502BF8"/>
    <w:rsid w:val="00503311"/>
    <w:rsid w:val="005034BF"/>
    <w:rsid w:val="0050384B"/>
    <w:rsid w:val="00503A3B"/>
    <w:rsid w:val="00503EB7"/>
    <w:rsid w:val="00504629"/>
    <w:rsid w:val="0050523E"/>
    <w:rsid w:val="0050534C"/>
    <w:rsid w:val="00505429"/>
    <w:rsid w:val="00505435"/>
    <w:rsid w:val="005054AE"/>
    <w:rsid w:val="005055DE"/>
    <w:rsid w:val="00505B7C"/>
    <w:rsid w:val="00505D53"/>
    <w:rsid w:val="00505E82"/>
    <w:rsid w:val="00506130"/>
    <w:rsid w:val="00506CFC"/>
    <w:rsid w:val="0050705B"/>
    <w:rsid w:val="005071A1"/>
    <w:rsid w:val="005076B7"/>
    <w:rsid w:val="00507A07"/>
    <w:rsid w:val="00510070"/>
    <w:rsid w:val="005103EC"/>
    <w:rsid w:val="0051048D"/>
    <w:rsid w:val="00510A3F"/>
    <w:rsid w:val="00510BC7"/>
    <w:rsid w:val="005118B5"/>
    <w:rsid w:val="00511975"/>
    <w:rsid w:val="00511B7A"/>
    <w:rsid w:val="00511CEE"/>
    <w:rsid w:val="00512CBF"/>
    <w:rsid w:val="0051323A"/>
    <w:rsid w:val="00513321"/>
    <w:rsid w:val="005142D1"/>
    <w:rsid w:val="00514574"/>
    <w:rsid w:val="00514752"/>
    <w:rsid w:val="00514821"/>
    <w:rsid w:val="00514B02"/>
    <w:rsid w:val="00514BA4"/>
    <w:rsid w:val="005151EC"/>
    <w:rsid w:val="005159A6"/>
    <w:rsid w:val="005159CA"/>
    <w:rsid w:val="005161E8"/>
    <w:rsid w:val="00517020"/>
    <w:rsid w:val="0051708F"/>
    <w:rsid w:val="0051735D"/>
    <w:rsid w:val="00517798"/>
    <w:rsid w:val="005200A2"/>
    <w:rsid w:val="00520743"/>
    <w:rsid w:val="005211FF"/>
    <w:rsid w:val="00521219"/>
    <w:rsid w:val="00521442"/>
    <w:rsid w:val="0052152A"/>
    <w:rsid w:val="00521B6C"/>
    <w:rsid w:val="005220E7"/>
    <w:rsid w:val="00522135"/>
    <w:rsid w:val="005228FB"/>
    <w:rsid w:val="00522965"/>
    <w:rsid w:val="00523C13"/>
    <w:rsid w:val="0052521B"/>
    <w:rsid w:val="00525419"/>
    <w:rsid w:val="005254FD"/>
    <w:rsid w:val="00525BE6"/>
    <w:rsid w:val="00525D88"/>
    <w:rsid w:val="00525DD4"/>
    <w:rsid w:val="00526166"/>
    <w:rsid w:val="00526293"/>
    <w:rsid w:val="00526A5E"/>
    <w:rsid w:val="00527204"/>
    <w:rsid w:val="0052730D"/>
    <w:rsid w:val="00527A5C"/>
    <w:rsid w:val="00527C43"/>
    <w:rsid w:val="005306F3"/>
    <w:rsid w:val="005312F0"/>
    <w:rsid w:val="00531596"/>
    <w:rsid w:val="005317AA"/>
    <w:rsid w:val="00532233"/>
    <w:rsid w:val="00532682"/>
    <w:rsid w:val="0053269B"/>
    <w:rsid w:val="005330A3"/>
    <w:rsid w:val="00533C5A"/>
    <w:rsid w:val="005344F0"/>
    <w:rsid w:val="00535381"/>
    <w:rsid w:val="00535FB6"/>
    <w:rsid w:val="005368C3"/>
    <w:rsid w:val="00536B4E"/>
    <w:rsid w:val="00536F3D"/>
    <w:rsid w:val="0053770D"/>
    <w:rsid w:val="00537B39"/>
    <w:rsid w:val="00537DD7"/>
    <w:rsid w:val="00537EBC"/>
    <w:rsid w:val="005401FE"/>
    <w:rsid w:val="00541C38"/>
    <w:rsid w:val="005427F7"/>
    <w:rsid w:val="00542B09"/>
    <w:rsid w:val="00542B86"/>
    <w:rsid w:val="00542C66"/>
    <w:rsid w:val="00542F67"/>
    <w:rsid w:val="00543340"/>
    <w:rsid w:val="005433DE"/>
    <w:rsid w:val="005436CB"/>
    <w:rsid w:val="005437C9"/>
    <w:rsid w:val="00544040"/>
    <w:rsid w:val="00544128"/>
    <w:rsid w:val="005441BD"/>
    <w:rsid w:val="005441F8"/>
    <w:rsid w:val="0054429A"/>
    <w:rsid w:val="005445D6"/>
    <w:rsid w:val="00544ADE"/>
    <w:rsid w:val="00544CB4"/>
    <w:rsid w:val="00544F1C"/>
    <w:rsid w:val="0054520D"/>
    <w:rsid w:val="00545308"/>
    <w:rsid w:val="0054531B"/>
    <w:rsid w:val="00545470"/>
    <w:rsid w:val="00545646"/>
    <w:rsid w:val="005457AC"/>
    <w:rsid w:val="005457D1"/>
    <w:rsid w:val="00545E64"/>
    <w:rsid w:val="00545F72"/>
    <w:rsid w:val="00546368"/>
    <w:rsid w:val="00546369"/>
    <w:rsid w:val="00546714"/>
    <w:rsid w:val="00546941"/>
    <w:rsid w:val="00546C92"/>
    <w:rsid w:val="00547ECF"/>
    <w:rsid w:val="00550112"/>
    <w:rsid w:val="00550204"/>
    <w:rsid w:val="00550683"/>
    <w:rsid w:val="00550E43"/>
    <w:rsid w:val="005510DB"/>
    <w:rsid w:val="005513C0"/>
    <w:rsid w:val="00551764"/>
    <w:rsid w:val="0055302D"/>
    <w:rsid w:val="005534F9"/>
    <w:rsid w:val="005543D7"/>
    <w:rsid w:val="0055440B"/>
    <w:rsid w:val="00554648"/>
    <w:rsid w:val="005546D0"/>
    <w:rsid w:val="00554786"/>
    <w:rsid w:val="00554840"/>
    <w:rsid w:val="00554885"/>
    <w:rsid w:val="005548A6"/>
    <w:rsid w:val="005548BB"/>
    <w:rsid w:val="00554FA1"/>
    <w:rsid w:val="005552C1"/>
    <w:rsid w:val="00555707"/>
    <w:rsid w:val="005559E7"/>
    <w:rsid w:val="00556254"/>
    <w:rsid w:val="0055699A"/>
    <w:rsid w:val="00556D4C"/>
    <w:rsid w:val="00556F09"/>
    <w:rsid w:val="005578DB"/>
    <w:rsid w:val="00557F6B"/>
    <w:rsid w:val="00557F90"/>
    <w:rsid w:val="00560A40"/>
    <w:rsid w:val="005620BC"/>
    <w:rsid w:val="00562D1B"/>
    <w:rsid w:val="00562D21"/>
    <w:rsid w:val="00562E2E"/>
    <w:rsid w:val="00563B3E"/>
    <w:rsid w:val="0056403B"/>
    <w:rsid w:val="00564360"/>
    <w:rsid w:val="00565634"/>
    <w:rsid w:val="0056589C"/>
    <w:rsid w:val="00565A60"/>
    <w:rsid w:val="00565B3B"/>
    <w:rsid w:val="00565B6E"/>
    <w:rsid w:val="00565EE1"/>
    <w:rsid w:val="00566033"/>
    <w:rsid w:val="00566153"/>
    <w:rsid w:val="0056719D"/>
    <w:rsid w:val="00567CEB"/>
    <w:rsid w:val="00570214"/>
    <w:rsid w:val="00570315"/>
    <w:rsid w:val="0057083B"/>
    <w:rsid w:val="00571377"/>
    <w:rsid w:val="0057169F"/>
    <w:rsid w:val="00571B73"/>
    <w:rsid w:val="005721EA"/>
    <w:rsid w:val="005722FF"/>
    <w:rsid w:val="005723C9"/>
    <w:rsid w:val="0057243A"/>
    <w:rsid w:val="005733B2"/>
    <w:rsid w:val="005734F2"/>
    <w:rsid w:val="00573838"/>
    <w:rsid w:val="00573A44"/>
    <w:rsid w:val="00575019"/>
    <w:rsid w:val="00575F2D"/>
    <w:rsid w:val="00576017"/>
    <w:rsid w:val="0057713D"/>
    <w:rsid w:val="005773F4"/>
    <w:rsid w:val="0057791F"/>
    <w:rsid w:val="00577A82"/>
    <w:rsid w:val="00577B6C"/>
    <w:rsid w:val="0058005D"/>
    <w:rsid w:val="0058013F"/>
    <w:rsid w:val="005801A1"/>
    <w:rsid w:val="0058079C"/>
    <w:rsid w:val="00580D01"/>
    <w:rsid w:val="00580E1A"/>
    <w:rsid w:val="00580E2F"/>
    <w:rsid w:val="00581A79"/>
    <w:rsid w:val="00581CB6"/>
    <w:rsid w:val="0058239D"/>
    <w:rsid w:val="005830A3"/>
    <w:rsid w:val="00583172"/>
    <w:rsid w:val="005835EF"/>
    <w:rsid w:val="005840F5"/>
    <w:rsid w:val="00584122"/>
    <w:rsid w:val="0058441D"/>
    <w:rsid w:val="0058638F"/>
    <w:rsid w:val="00586994"/>
    <w:rsid w:val="00586D5B"/>
    <w:rsid w:val="005872B5"/>
    <w:rsid w:val="005875EB"/>
    <w:rsid w:val="00587784"/>
    <w:rsid w:val="00587AD1"/>
    <w:rsid w:val="00587C5C"/>
    <w:rsid w:val="00590496"/>
    <w:rsid w:val="00590B0D"/>
    <w:rsid w:val="00590BA1"/>
    <w:rsid w:val="00590D96"/>
    <w:rsid w:val="00591065"/>
    <w:rsid w:val="0059130D"/>
    <w:rsid w:val="00591E61"/>
    <w:rsid w:val="00591FE7"/>
    <w:rsid w:val="00592493"/>
    <w:rsid w:val="005926BE"/>
    <w:rsid w:val="00592B95"/>
    <w:rsid w:val="00592BF6"/>
    <w:rsid w:val="005938D3"/>
    <w:rsid w:val="00593D2C"/>
    <w:rsid w:val="0059417E"/>
    <w:rsid w:val="00594DE7"/>
    <w:rsid w:val="005952E1"/>
    <w:rsid w:val="00595602"/>
    <w:rsid w:val="005956EF"/>
    <w:rsid w:val="00595B22"/>
    <w:rsid w:val="005962D6"/>
    <w:rsid w:val="005969A5"/>
    <w:rsid w:val="00596E02"/>
    <w:rsid w:val="00597044"/>
    <w:rsid w:val="0059759F"/>
    <w:rsid w:val="0059799E"/>
    <w:rsid w:val="00597C65"/>
    <w:rsid w:val="005A0A40"/>
    <w:rsid w:val="005A0CC2"/>
    <w:rsid w:val="005A0D66"/>
    <w:rsid w:val="005A1165"/>
    <w:rsid w:val="005A1238"/>
    <w:rsid w:val="005A1B03"/>
    <w:rsid w:val="005A1D4B"/>
    <w:rsid w:val="005A20B9"/>
    <w:rsid w:val="005A2195"/>
    <w:rsid w:val="005A227C"/>
    <w:rsid w:val="005A256A"/>
    <w:rsid w:val="005A2727"/>
    <w:rsid w:val="005A2922"/>
    <w:rsid w:val="005A2EC7"/>
    <w:rsid w:val="005A40A3"/>
    <w:rsid w:val="005A4227"/>
    <w:rsid w:val="005A4556"/>
    <w:rsid w:val="005A46B9"/>
    <w:rsid w:val="005A4AE3"/>
    <w:rsid w:val="005A527A"/>
    <w:rsid w:val="005A53B0"/>
    <w:rsid w:val="005A62AF"/>
    <w:rsid w:val="005A6356"/>
    <w:rsid w:val="005A688B"/>
    <w:rsid w:val="005A7567"/>
    <w:rsid w:val="005A765C"/>
    <w:rsid w:val="005A7A25"/>
    <w:rsid w:val="005A7B5D"/>
    <w:rsid w:val="005A7C8A"/>
    <w:rsid w:val="005B0152"/>
    <w:rsid w:val="005B01D0"/>
    <w:rsid w:val="005B0281"/>
    <w:rsid w:val="005B0713"/>
    <w:rsid w:val="005B0722"/>
    <w:rsid w:val="005B0E16"/>
    <w:rsid w:val="005B268F"/>
    <w:rsid w:val="005B2729"/>
    <w:rsid w:val="005B343B"/>
    <w:rsid w:val="005B36E6"/>
    <w:rsid w:val="005B3870"/>
    <w:rsid w:val="005B3979"/>
    <w:rsid w:val="005B3E46"/>
    <w:rsid w:val="005B4264"/>
    <w:rsid w:val="005B4537"/>
    <w:rsid w:val="005B4E8C"/>
    <w:rsid w:val="005B5018"/>
    <w:rsid w:val="005B50FC"/>
    <w:rsid w:val="005B51A8"/>
    <w:rsid w:val="005B5499"/>
    <w:rsid w:val="005B5865"/>
    <w:rsid w:val="005B5AFD"/>
    <w:rsid w:val="005B61E4"/>
    <w:rsid w:val="005B6683"/>
    <w:rsid w:val="005B6778"/>
    <w:rsid w:val="005B69E6"/>
    <w:rsid w:val="005B6A46"/>
    <w:rsid w:val="005B6A7E"/>
    <w:rsid w:val="005B6E29"/>
    <w:rsid w:val="005B6EE0"/>
    <w:rsid w:val="005B70BF"/>
    <w:rsid w:val="005B7483"/>
    <w:rsid w:val="005C0195"/>
    <w:rsid w:val="005C0232"/>
    <w:rsid w:val="005C0BF0"/>
    <w:rsid w:val="005C1507"/>
    <w:rsid w:val="005C1BAE"/>
    <w:rsid w:val="005C1D78"/>
    <w:rsid w:val="005C20D4"/>
    <w:rsid w:val="005C2749"/>
    <w:rsid w:val="005C2CE5"/>
    <w:rsid w:val="005C3221"/>
    <w:rsid w:val="005C3831"/>
    <w:rsid w:val="005C419C"/>
    <w:rsid w:val="005C4E6C"/>
    <w:rsid w:val="005C54B6"/>
    <w:rsid w:val="005C5EEB"/>
    <w:rsid w:val="005C60ED"/>
    <w:rsid w:val="005C75AB"/>
    <w:rsid w:val="005C7797"/>
    <w:rsid w:val="005C78F1"/>
    <w:rsid w:val="005C79A7"/>
    <w:rsid w:val="005C7AC8"/>
    <w:rsid w:val="005D02D8"/>
    <w:rsid w:val="005D0361"/>
    <w:rsid w:val="005D0CC5"/>
    <w:rsid w:val="005D13F9"/>
    <w:rsid w:val="005D182D"/>
    <w:rsid w:val="005D1A28"/>
    <w:rsid w:val="005D1A3F"/>
    <w:rsid w:val="005D1BDC"/>
    <w:rsid w:val="005D2035"/>
    <w:rsid w:val="005D2BE2"/>
    <w:rsid w:val="005D31AE"/>
    <w:rsid w:val="005D37EE"/>
    <w:rsid w:val="005D41BF"/>
    <w:rsid w:val="005D4AE2"/>
    <w:rsid w:val="005D5655"/>
    <w:rsid w:val="005D578E"/>
    <w:rsid w:val="005D5E54"/>
    <w:rsid w:val="005D5E91"/>
    <w:rsid w:val="005D611F"/>
    <w:rsid w:val="005D626C"/>
    <w:rsid w:val="005D645B"/>
    <w:rsid w:val="005D66BF"/>
    <w:rsid w:val="005D6F84"/>
    <w:rsid w:val="005D70E8"/>
    <w:rsid w:val="005D71FE"/>
    <w:rsid w:val="005D7391"/>
    <w:rsid w:val="005D78C5"/>
    <w:rsid w:val="005D7DBC"/>
    <w:rsid w:val="005D7E66"/>
    <w:rsid w:val="005E0065"/>
    <w:rsid w:val="005E1215"/>
    <w:rsid w:val="005E1713"/>
    <w:rsid w:val="005E1F9E"/>
    <w:rsid w:val="005E2658"/>
    <w:rsid w:val="005E29B4"/>
    <w:rsid w:val="005E2C22"/>
    <w:rsid w:val="005E3458"/>
    <w:rsid w:val="005E3C83"/>
    <w:rsid w:val="005E3DA4"/>
    <w:rsid w:val="005E412D"/>
    <w:rsid w:val="005E418B"/>
    <w:rsid w:val="005E491C"/>
    <w:rsid w:val="005E4D01"/>
    <w:rsid w:val="005E4D1E"/>
    <w:rsid w:val="005E54EB"/>
    <w:rsid w:val="005E55B5"/>
    <w:rsid w:val="005E569B"/>
    <w:rsid w:val="005E5C6B"/>
    <w:rsid w:val="005E6340"/>
    <w:rsid w:val="005E648C"/>
    <w:rsid w:val="005E67DF"/>
    <w:rsid w:val="005E7621"/>
    <w:rsid w:val="005E7967"/>
    <w:rsid w:val="005E7D6C"/>
    <w:rsid w:val="005F0676"/>
    <w:rsid w:val="005F0E42"/>
    <w:rsid w:val="005F1418"/>
    <w:rsid w:val="005F1B9E"/>
    <w:rsid w:val="005F1D40"/>
    <w:rsid w:val="005F2E13"/>
    <w:rsid w:val="005F2EAB"/>
    <w:rsid w:val="005F2F2F"/>
    <w:rsid w:val="005F30AA"/>
    <w:rsid w:val="005F3AAC"/>
    <w:rsid w:val="005F3BF0"/>
    <w:rsid w:val="005F3C7B"/>
    <w:rsid w:val="005F3DD1"/>
    <w:rsid w:val="005F4225"/>
    <w:rsid w:val="005F4291"/>
    <w:rsid w:val="005F44BF"/>
    <w:rsid w:val="005F44FD"/>
    <w:rsid w:val="005F4825"/>
    <w:rsid w:val="005F516F"/>
    <w:rsid w:val="005F5367"/>
    <w:rsid w:val="005F54FC"/>
    <w:rsid w:val="005F5CC7"/>
    <w:rsid w:val="005F5DDC"/>
    <w:rsid w:val="005F6045"/>
    <w:rsid w:val="005F63BE"/>
    <w:rsid w:val="005F64D2"/>
    <w:rsid w:val="005F6654"/>
    <w:rsid w:val="005F6A32"/>
    <w:rsid w:val="005F6D9C"/>
    <w:rsid w:val="005F74A7"/>
    <w:rsid w:val="00600115"/>
    <w:rsid w:val="006005B0"/>
    <w:rsid w:val="00600951"/>
    <w:rsid w:val="006009B7"/>
    <w:rsid w:val="00601855"/>
    <w:rsid w:val="00601965"/>
    <w:rsid w:val="00602406"/>
    <w:rsid w:val="006025AE"/>
    <w:rsid w:val="0060278A"/>
    <w:rsid w:val="00602ABA"/>
    <w:rsid w:val="006035E6"/>
    <w:rsid w:val="006037D3"/>
    <w:rsid w:val="00603A2A"/>
    <w:rsid w:val="00604281"/>
    <w:rsid w:val="006042CD"/>
    <w:rsid w:val="0060446D"/>
    <w:rsid w:val="00604C47"/>
    <w:rsid w:val="0060593F"/>
    <w:rsid w:val="00605A0B"/>
    <w:rsid w:val="006062A2"/>
    <w:rsid w:val="00606896"/>
    <w:rsid w:val="00606C14"/>
    <w:rsid w:val="0060767C"/>
    <w:rsid w:val="00607695"/>
    <w:rsid w:val="006076B3"/>
    <w:rsid w:val="00607D06"/>
    <w:rsid w:val="006105C4"/>
    <w:rsid w:val="0061063D"/>
    <w:rsid w:val="006106D3"/>
    <w:rsid w:val="00610CBB"/>
    <w:rsid w:val="00610D6B"/>
    <w:rsid w:val="00610D93"/>
    <w:rsid w:val="0061164F"/>
    <w:rsid w:val="00611B93"/>
    <w:rsid w:val="00611E60"/>
    <w:rsid w:val="00612214"/>
    <w:rsid w:val="0061333E"/>
    <w:rsid w:val="006139F6"/>
    <w:rsid w:val="00613CE1"/>
    <w:rsid w:val="00613F42"/>
    <w:rsid w:val="0061444D"/>
    <w:rsid w:val="0061456F"/>
    <w:rsid w:val="00614689"/>
    <w:rsid w:val="00614842"/>
    <w:rsid w:val="00614975"/>
    <w:rsid w:val="00614CA0"/>
    <w:rsid w:val="00614CBF"/>
    <w:rsid w:val="00615028"/>
    <w:rsid w:val="00615C94"/>
    <w:rsid w:val="00616054"/>
    <w:rsid w:val="00616491"/>
    <w:rsid w:val="0061667F"/>
    <w:rsid w:val="0061677F"/>
    <w:rsid w:val="00616B24"/>
    <w:rsid w:val="006170B6"/>
    <w:rsid w:val="00617591"/>
    <w:rsid w:val="00617640"/>
    <w:rsid w:val="0061784B"/>
    <w:rsid w:val="00617CE0"/>
    <w:rsid w:val="006202E6"/>
    <w:rsid w:val="00620750"/>
    <w:rsid w:val="00620A73"/>
    <w:rsid w:val="00621CFF"/>
    <w:rsid w:val="00621FEB"/>
    <w:rsid w:val="0062204A"/>
    <w:rsid w:val="00622186"/>
    <w:rsid w:val="00622211"/>
    <w:rsid w:val="00622284"/>
    <w:rsid w:val="006226CC"/>
    <w:rsid w:val="00622831"/>
    <w:rsid w:val="00622BF8"/>
    <w:rsid w:val="00622D7E"/>
    <w:rsid w:val="00622F25"/>
    <w:rsid w:val="00623F6B"/>
    <w:rsid w:val="00624358"/>
    <w:rsid w:val="0062446D"/>
    <w:rsid w:val="0062446F"/>
    <w:rsid w:val="006244E6"/>
    <w:rsid w:val="00624987"/>
    <w:rsid w:val="00624A8A"/>
    <w:rsid w:val="00624C99"/>
    <w:rsid w:val="006251FE"/>
    <w:rsid w:val="006258DB"/>
    <w:rsid w:val="00625CCE"/>
    <w:rsid w:val="00626290"/>
    <w:rsid w:val="006264F8"/>
    <w:rsid w:val="006266FA"/>
    <w:rsid w:val="00627F80"/>
    <w:rsid w:val="00630039"/>
    <w:rsid w:val="006308E3"/>
    <w:rsid w:val="00630BF4"/>
    <w:rsid w:val="00631970"/>
    <w:rsid w:val="006319C3"/>
    <w:rsid w:val="006319FE"/>
    <w:rsid w:val="00631B84"/>
    <w:rsid w:val="00632103"/>
    <w:rsid w:val="006322D7"/>
    <w:rsid w:val="006328DB"/>
    <w:rsid w:val="00632ADC"/>
    <w:rsid w:val="00632CDD"/>
    <w:rsid w:val="00632E31"/>
    <w:rsid w:val="0063323E"/>
    <w:rsid w:val="0063350D"/>
    <w:rsid w:val="00633568"/>
    <w:rsid w:val="00633E45"/>
    <w:rsid w:val="00634050"/>
    <w:rsid w:val="006341B7"/>
    <w:rsid w:val="00634279"/>
    <w:rsid w:val="00634638"/>
    <w:rsid w:val="006348C8"/>
    <w:rsid w:val="00634B07"/>
    <w:rsid w:val="0063505C"/>
    <w:rsid w:val="00635101"/>
    <w:rsid w:val="006356C8"/>
    <w:rsid w:val="006367C6"/>
    <w:rsid w:val="0063698C"/>
    <w:rsid w:val="00636B36"/>
    <w:rsid w:val="006408DC"/>
    <w:rsid w:val="006409AB"/>
    <w:rsid w:val="00640B36"/>
    <w:rsid w:val="00641971"/>
    <w:rsid w:val="00642AE9"/>
    <w:rsid w:val="00642D81"/>
    <w:rsid w:val="00642DA1"/>
    <w:rsid w:val="0064323A"/>
    <w:rsid w:val="00643922"/>
    <w:rsid w:val="00644A3B"/>
    <w:rsid w:val="00644EA0"/>
    <w:rsid w:val="006454B6"/>
    <w:rsid w:val="00645629"/>
    <w:rsid w:val="006458D2"/>
    <w:rsid w:val="006459CF"/>
    <w:rsid w:val="006469AF"/>
    <w:rsid w:val="00646F3B"/>
    <w:rsid w:val="00647B52"/>
    <w:rsid w:val="00650718"/>
    <w:rsid w:val="0065073E"/>
    <w:rsid w:val="00650D00"/>
    <w:rsid w:val="00651274"/>
    <w:rsid w:val="0065139B"/>
    <w:rsid w:val="006514AA"/>
    <w:rsid w:val="006515EE"/>
    <w:rsid w:val="0065272D"/>
    <w:rsid w:val="00652936"/>
    <w:rsid w:val="00652CF0"/>
    <w:rsid w:val="0065313B"/>
    <w:rsid w:val="00653316"/>
    <w:rsid w:val="00653395"/>
    <w:rsid w:val="0065378B"/>
    <w:rsid w:val="00653DE8"/>
    <w:rsid w:val="0065423B"/>
    <w:rsid w:val="00654675"/>
    <w:rsid w:val="006546F9"/>
    <w:rsid w:val="00654875"/>
    <w:rsid w:val="00654C97"/>
    <w:rsid w:val="00655222"/>
    <w:rsid w:val="0065535B"/>
    <w:rsid w:val="0065601A"/>
    <w:rsid w:val="006565E1"/>
    <w:rsid w:val="0065672E"/>
    <w:rsid w:val="006569EF"/>
    <w:rsid w:val="00656DCC"/>
    <w:rsid w:val="00657383"/>
    <w:rsid w:val="00657C45"/>
    <w:rsid w:val="00657CA6"/>
    <w:rsid w:val="00657D57"/>
    <w:rsid w:val="00657ED0"/>
    <w:rsid w:val="00660E99"/>
    <w:rsid w:val="00661059"/>
    <w:rsid w:val="006610CA"/>
    <w:rsid w:val="006611B9"/>
    <w:rsid w:val="00661207"/>
    <w:rsid w:val="0066164D"/>
    <w:rsid w:val="00662044"/>
    <w:rsid w:val="006620C7"/>
    <w:rsid w:val="00662DCF"/>
    <w:rsid w:val="0066315C"/>
    <w:rsid w:val="00663706"/>
    <w:rsid w:val="00663AAB"/>
    <w:rsid w:val="00663BCC"/>
    <w:rsid w:val="00663EAC"/>
    <w:rsid w:val="00663FD0"/>
    <w:rsid w:val="0066480D"/>
    <w:rsid w:val="0066518E"/>
    <w:rsid w:val="0066555C"/>
    <w:rsid w:val="00665569"/>
    <w:rsid w:val="0066563E"/>
    <w:rsid w:val="006657D8"/>
    <w:rsid w:val="00665B25"/>
    <w:rsid w:val="00665C3C"/>
    <w:rsid w:val="00666137"/>
    <w:rsid w:val="006666F4"/>
    <w:rsid w:val="00666886"/>
    <w:rsid w:val="00666A31"/>
    <w:rsid w:val="00666E45"/>
    <w:rsid w:val="006677B4"/>
    <w:rsid w:val="00667899"/>
    <w:rsid w:val="00667FA1"/>
    <w:rsid w:val="00670043"/>
    <w:rsid w:val="006701F8"/>
    <w:rsid w:val="00671BD6"/>
    <w:rsid w:val="00671FA3"/>
    <w:rsid w:val="006720FC"/>
    <w:rsid w:val="0067216C"/>
    <w:rsid w:val="00672512"/>
    <w:rsid w:val="0067261A"/>
    <w:rsid w:val="00672632"/>
    <w:rsid w:val="0067263B"/>
    <w:rsid w:val="00672799"/>
    <w:rsid w:val="00672964"/>
    <w:rsid w:val="00672C96"/>
    <w:rsid w:val="00672D12"/>
    <w:rsid w:val="00672E05"/>
    <w:rsid w:val="0067306F"/>
    <w:rsid w:val="006732EB"/>
    <w:rsid w:val="00673979"/>
    <w:rsid w:val="00673B18"/>
    <w:rsid w:val="00673C72"/>
    <w:rsid w:val="00673E66"/>
    <w:rsid w:val="00673E77"/>
    <w:rsid w:val="00673E89"/>
    <w:rsid w:val="006745A2"/>
    <w:rsid w:val="00674C83"/>
    <w:rsid w:val="00675344"/>
    <w:rsid w:val="00675496"/>
    <w:rsid w:val="006754FE"/>
    <w:rsid w:val="00675836"/>
    <w:rsid w:val="00675E9A"/>
    <w:rsid w:val="00675EFB"/>
    <w:rsid w:val="00676158"/>
    <w:rsid w:val="006763C4"/>
    <w:rsid w:val="006765F1"/>
    <w:rsid w:val="0067670B"/>
    <w:rsid w:val="00676899"/>
    <w:rsid w:val="006770A6"/>
    <w:rsid w:val="00677150"/>
    <w:rsid w:val="006771E6"/>
    <w:rsid w:val="00677DFB"/>
    <w:rsid w:val="00677FE7"/>
    <w:rsid w:val="006803A5"/>
    <w:rsid w:val="006805F5"/>
    <w:rsid w:val="006809DE"/>
    <w:rsid w:val="00680B00"/>
    <w:rsid w:val="00680DD9"/>
    <w:rsid w:val="006814E3"/>
    <w:rsid w:val="006814E4"/>
    <w:rsid w:val="0068188F"/>
    <w:rsid w:val="00681C31"/>
    <w:rsid w:val="006822DC"/>
    <w:rsid w:val="00682306"/>
    <w:rsid w:val="006827BF"/>
    <w:rsid w:val="00682898"/>
    <w:rsid w:val="0068344D"/>
    <w:rsid w:val="006834EA"/>
    <w:rsid w:val="00683A87"/>
    <w:rsid w:val="00684CEA"/>
    <w:rsid w:val="00684EED"/>
    <w:rsid w:val="00685702"/>
    <w:rsid w:val="00685740"/>
    <w:rsid w:val="00685B1E"/>
    <w:rsid w:val="0068607C"/>
    <w:rsid w:val="00686439"/>
    <w:rsid w:val="00686ADB"/>
    <w:rsid w:val="00686F11"/>
    <w:rsid w:val="00687F79"/>
    <w:rsid w:val="006902C5"/>
    <w:rsid w:val="0069037E"/>
    <w:rsid w:val="00690A15"/>
    <w:rsid w:val="00691335"/>
    <w:rsid w:val="00691606"/>
    <w:rsid w:val="00691644"/>
    <w:rsid w:val="00691667"/>
    <w:rsid w:val="006917FD"/>
    <w:rsid w:val="00691961"/>
    <w:rsid w:val="00691F33"/>
    <w:rsid w:val="006926F2"/>
    <w:rsid w:val="0069276B"/>
    <w:rsid w:val="006927A5"/>
    <w:rsid w:val="0069280B"/>
    <w:rsid w:val="006928BB"/>
    <w:rsid w:val="00692D6E"/>
    <w:rsid w:val="0069390E"/>
    <w:rsid w:val="00694ADB"/>
    <w:rsid w:val="00694C4A"/>
    <w:rsid w:val="00695246"/>
    <w:rsid w:val="00695362"/>
    <w:rsid w:val="006956DB"/>
    <w:rsid w:val="0069620C"/>
    <w:rsid w:val="006962A8"/>
    <w:rsid w:val="00696EF2"/>
    <w:rsid w:val="00697186"/>
    <w:rsid w:val="00697794"/>
    <w:rsid w:val="006979FC"/>
    <w:rsid w:val="006A000B"/>
    <w:rsid w:val="006A00CD"/>
    <w:rsid w:val="006A0C4F"/>
    <w:rsid w:val="006A0DD6"/>
    <w:rsid w:val="006A0EC4"/>
    <w:rsid w:val="006A0FD5"/>
    <w:rsid w:val="006A1E87"/>
    <w:rsid w:val="006A202B"/>
    <w:rsid w:val="006A23A3"/>
    <w:rsid w:val="006A29FC"/>
    <w:rsid w:val="006A2ED9"/>
    <w:rsid w:val="006A3B05"/>
    <w:rsid w:val="006A3D21"/>
    <w:rsid w:val="006A3F12"/>
    <w:rsid w:val="006A3F84"/>
    <w:rsid w:val="006A40DE"/>
    <w:rsid w:val="006A4483"/>
    <w:rsid w:val="006A4CD0"/>
    <w:rsid w:val="006A56BA"/>
    <w:rsid w:val="006A56D0"/>
    <w:rsid w:val="006A5909"/>
    <w:rsid w:val="006A5C92"/>
    <w:rsid w:val="006A681D"/>
    <w:rsid w:val="006A71CF"/>
    <w:rsid w:val="006A7634"/>
    <w:rsid w:val="006A7835"/>
    <w:rsid w:val="006A78F0"/>
    <w:rsid w:val="006A7D1C"/>
    <w:rsid w:val="006A7D9B"/>
    <w:rsid w:val="006B0980"/>
    <w:rsid w:val="006B0C6A"/>
    <w:rsid w:val="006B0EF9"/>
    <w:rsid w:val="006B10E0"/>
    <w:rsid w:val="006B10EE"/>
    <w:rsid w:val="006B1A3F"/>
    <w:rsid w:val="006B1B87"/>
    <w:rsid w:val="006B1F1F"/>
    <w:rsid w:val="006B2F72"/>
    <w:rsid w:val="006B346F"/>
    <w:rsid w:val="006B3BBC"/>
    <w:rsid w:val="006B4ABF"/>
    <w:rsid w:val="006B5249"/>
    <w:rsid w:val="006B5264"/>
    <w:rsid w:val="006B5350"/>
    <w:rsid w:val="006B5637"/>
    <w:rsid w:val="006B5715"/>
    <w:rsid w:val="006B579C"/>
    <w:rsid w:val="006B6064"/>
    <w:rsid w:val="006B6344"/>
    <w:rsid w:val="006B66F1"/>
    <w:rsid w:val="006B6C80"/>
    <w:rsid w:val="006B6D67"/>
    <w:rsid w:val="006B72E9"/>
    <w:rsid w:val="006B746D"/>
    <w:rsid w:val="006B74D1"/>
    <w:rsid w:val="006B7D64"/>
    <w:rsid w:val="006C04F3"/>
    <w:rsid w:val="006C0682"/>
    <w:rsid w:val="006C0BCA"/>
    <w:rsid w:val="006C104C"/>
    <w:rsid w:val="006C1351"/>
    <w:rsid w:val="006C17EF"/>
    <w:rsid w:val="006C18DC"/>
    <w:rsid w:val="006C1B5F"/>
    <w:rsid w:val="006C2342"/>
    <w:rsid w:val="006C2448"/>
    <w:rsid w:val="006C24A4"/>
    <w:rsid w:val="006C2908"/>
    <w:rsid w:val="006C2C26"/>
    <w:rsid w:val="006C2DCF"/>
    <w:rsid w:val="006C47FE"/>
    <w:rsid w:val="006C5387"/>
    <w:rsid w:val="006C5625"/>
    <w:rsid w:val="006C5BDA"/>
    <w:rsid w:val="006C6EE4"/>
    <w:rsid w:val="006C6FBF"/>
    <w:rsid w:val="006C7120"/>
    <w:rsid w:val="006C72B6"/>
    <w:rsid w:val="006C7B15"/>
    <w:rsid w:val="006C7BEC"/>
    <w:rsid w:val="006C7D10"/>
    <w:rsid w:val="006C7F01"/>
    <w:rsid w:val="006D0B4F"/>
    <w:rsid w:val="006D0B57"/>
    <w:rsid w:val="006D109B"/>
    <w:rsid w:val="006D15BE"/>
    <w:rsid w:val="006D1B2C"/>
    <w:rsid w:val="006D259B"/>
    <w:rsid w:val="006D311C"/>
    <w:rsid w:val="006D36F7"/>
    <w:rsid w:val="006D3E9F"/>
    <w:rsid w:val="006D4591"/>
    <w:rsid w:val="006D48AA"/>
    <w:rsid w:val="006D4B4F"/>
    <w:rsid w:val="006D50CC"/>
    <w:rsid w:val="006D5107"/>
    <w:rsid w:val="006D67CA"/>
    <w:rsid w:val="006D6AB0"/>
    <w:rsid w:val="006D7230"/>
    <w:rsid w:val="006D744B"/>
    <w:rsid w:val="006D74FF"/>
    <w:rsid w:val="006D752B"/>
    <w:rsid w:val="006D7F40"/>
    <w:rsid w:val="006E02BD"/>
    <w:rsid w:val="006E02C4"/>
    <w:rsid w:val="006E0E5C"/>
    <w:rsid w:val="006E117C"/>
    <w:rsid w:val="006E15BF"/>
    <w:rsid w:val="006E1999"/>
    <w:rsid w:val="006E1D32"/>
    <w:rsid w:val="006E1DF1"/>
    <w:rsid w:val="006E2010"/>
    <w:rsid w:val="006E2759"/>
    <w:rsid w:val="006E2891"/>
    <w:rsid w:val="006E2A73"/>
    <w:rsid w:val="006E2BA2"/>
    <w:rsid w:val="006E34B2"/>
    <w:rsid w:val="006E3521"/>
    <w:rsid w:val="006E386A"/>
    <w:rsid w:val="006E3A56"/>
    <w:rsid w:val="006E3B4B"/>
    <w:rsid w:val="006E3E41"/>
    <w:rsid w:val="006E3F6B"/>
    <w:rsid w:val="006E42F8"/>
    <w:rsid w:val="006E4AD6"/>
    <w:rsid w:val="006E50B9"/>
    <w:rsid w:val="006E5C9F"/>
    <w:rsid w:val="006E632C"/>
    <w:rsid w:val="006E63DB"/>
    <w:rsid w:val="006E69E1"/>
    <w:rsid w:val="006E6AE0"/>
    <w:rsid w:val="006E7247"/>
    <w:rsid w:val="006E728C"/>
    <w:rsid w:val="006E743E"/>
    <w:rsid w:val="006E7632"/>
    <w:rsid w:val="006E7782"/>
    <w:rsid w:val="006E79C2"/>
    <w:rsid w:val="006E7A8D"/>
    <w:rsid w:val="006E7E89"/>
    <w:rsid w:val="006F04AF"/>
    <w:rsid w:val="006F158E"/>
    <w:rsid w:val="006F160F"/>
    <w:rsid w:val="006F1928"/>
    <w:rsid w:val="006F1C5E"/>
    <w:rsid w:val="006F1CA7"/>
    <w:rsid w:val="006F1FBB"/>
    <w:rsid w:val="006F24A7"/>
    <w:rsid w:val="006F24E2"/>
    <w:rsid w:val="006F26E7"/>
    <w:rsid w:val="006F3198"/>
    <w:rsid w:val="006F368E"/>
    <w:rsid w:val="006F3A2F"/>
    <w:rsid w:val="006F3A50"/>
    <w:rsid w:val="006F3BE0"/>
    <w:rsid w:val="006F3D3E"/>
    <w:rsid w:val="006F4049"/>
    <w:rsid w:val="006F414A"/>
    <w:rsid w:val="006F4801"/>
    <w:rsid w:val="006F4842"/>
    <w:rsid w:val="006F49FD"/>
    <w:rsid w:val="006F4CC4"/>
    <w:rsid w:val="006F4E61"/>
    <w:rsid w:val="006F4F1F"/>
    <w:rsid w:val="006F5A61"/>
    <w:rsid w:val="006F5D06"/>
    <w:rsid w:val="006F5F35"/>
    <w:rsid w:val="006F6332"/>
    <w:rsid w:val="006F65DA"/>
    <w:rsid w:val="006F6C64"/>
    <w:rsid w:val="006F6D1B"/>
    <w:rsid w:val="006F6E93"/>
    <w:rsid w:val="006F6FD9"/>
    <w:rsid w:val="006F7135"/>
    <w:rsid w:val="006F71DE"/>
    <w:rsid w:val="006F751C"/>
    <w:rsid w:val="006F7739"/>
    <w:rsid w:val="006F7852"/>
    <w:rsid w:val="006F7E01"/>
    <w:rsid w:val="006F7EFE"/>
    <w:rsid w:val="00701158"/>
    <w:rsid w:val="007011C8"/>
    <w:rsid w:val="0070148B"/>
    <w:rsid w:val="007024E2"/>
    <w:rsid w:val="00702502"/>
    <w:rsid w:val="007025E8"/>
    <w:rsid w:val="00702C9B"/>
    <w:rsid w:val="007036B2"/>
    <w:rsid w:val="007036ED"/>
    <w:rsid w:val="0070387D"/>
    <w:rsid w:val="007038FD"/>
    <w:rsid w:val="0070390A"/>
    <w:rsid w:val="00703997"/>
    <w:rsid w:val="00703C16"/>
    <w:rsid w:val="00703C20"/>
    <w:rsid w:val="00704DB4"/>
    <w:rsid w:val="00704E63"/>
    <w:rsid w:val="00705189"/>
    <w:rsid w:val="00705399"/>
    <w:rsid w:val="007066E1"/>
    <w:rsid w:val="00707544"/>
    <w:rsid w:val="00707ADD"/>
    <w:rsid w:val="00710310"/>
    <w:rsid w:val="00710445"/>
    <w:rsid w:val="00710580"/>
    <w:rsid w:val="00711222"/>
    <w:rsid w:val="00711B0D"/>
    <w:rsid w:val="00711BAE"/>
    <w:rsid w:val="00711C49"/>
    <w:rsid w:val="00712265"/>
    <w:rsid w:val="0071272A"/>
    <w:rsid w:val="00712B73"/>
    <w:rsid w:val="00712BDB"/>
    <w:rsid w:val="00712EAE"/>
    <w:rsid w:val="00713C3F"/>
    <w:rsid w:val="00713C54"/>
    <w:rsid w:val="00714905"/>
    <w:rsid w:val="007149B0"/>
    <w:rsid w:val="007150A1"/>
    <w:rsid w:val="0071524A"/>
    <w:rsid w:val="00715751"/>
    <w:rsid w:val="00716387"/>
    <w:rsid w:val="007164E9"/>
    <w:rsid w:val="007168DC"/>
    <w:rsid w:val="00716B14"/>
    <w:rsid w:val="007173B5"/>
    <w:rsid w:val="0071778C"/>
    <w:rsid w:val="00717B8A"/>
    <w:rsid w:val="00717C04"/>
    <w:rsid w:val="007201B6"/>
    <w:rsid w:val="00720395"/>
    <w:rsid w:val="00720AA1"/>
    <w:rsid w:val="00720DEF"/>
    <w:rsid w:val="00721194"/>
    <w:rsid w:val="0072155B"/>
    <w:rsid w:val="007217A1"/>
    <w:rsid w:val="007218D9"/>
    <w:rsid w:val="0072197C"/>
    <w:rsid w:val="00721A15"/>
    <w:rsid w:val="007224EC"/>
    <w:rsid w:val="007225FA"/>
    <w:rsid w:val="007227BC"/>
    <w:rsid w:val="00722887"/>
    <w:rsid w:val="00722890"/>
    <w:rsid w:val="00722F8F"/>
    <w:rsid w:val="00723D6A"/>
    <w:rsid w:val="0072444B"/>
    <w:rsid w:val="00724CC5"/>
    <w:rsid w:val="00724EE9"/>
    <w:rsid w:val="00724FED"/>
    <w:rsid w:val="00725346"/>
    <w:rsid w:val="0072536C"/>
    <w:rsid w:val="00725B04"/>
    <w:rsid w:val="007262BD"/>
    <w:rsid w:val="007262E7"/>
    <w:rsid w:val="00726F96"/>
    <w:rsid w:val="00727618"/>
    <w:rsid w:val="00727A75"/>
    <w:rsid w:val="00727BC8"/>
    <w:rsid w:val="007301A7"/>
    <w:rsid w:val="007303EA"/>
    <w:rsid w:val="0073083F"/>
    <w:rsid w:val="00730F11"/>
    <w:rsid w:val="00730FAF"/>
    <w:rsid w:val="00731385"/>
    <w:rsid w:val="00731B2E"/>
    <w:rsid w:val="00731C49"/>
    <w:rsid w:val="0073227A"/>
    <w:rsid w:val="00732743"/>
    <w:rsid w:val="00732FF4"/>
    <w:rsid w:val="00733D01"/>
    <w:rsid w:val="0073427B"/>
    <w:rsid w:val="0073427F"/>
    <w:rsid w:val="00734552"/>
    <w:rsid w:val="007350EB"/>
    <w:rsid w:val="007352FB"/>
    <w:rsid w:val="00735555"/>
    <w:rsid w:val="00735A77"/>
    <w:rsid w:val="00736B7A"/>
    <w:rsid w:val="00736C2F"/>
    <w:rsid w:val="00736D8A"/>
    <w:rsid w:val="007373E3"/>
    <w:rsid w:val="0073779B"/>
    <w:rsid w:val="00740340"/>
    <w:rsid w:val="00740342"/>
    <w:rsid w:val="0074055A"/>
    <w:rsid w:val="007406BC"/>
    <w:rsid w:val="007411D6"/>
    <w:rsid w:val="00741EAF"/>
    <w:rsid w:val="00743B1A"/>
    <w:rsid w:val="00743FCB"/>
    <w:rsid w:val="00744AE7"/>
    <w:rsid w:val="00744D78"/>
    <w:rsid w:val="00744F77"/>
    <w:rsid w:val="0074539D"/>
    <w:rsid w:val="0074559F"/>
    <w:rsid w:val="00745959"/>
    <w:rsid w:val="00745F9E"/>
    <w:rsid w:val="007465E1"/>
    <w:rsid w:val="00746CDF"/>
    <w:rsid w:val="007470AD"/>
    <w:rsid w:val="00747352"/>
    <w:rsid w:val="007502F6"/>
    <w:rsid w:val="00750489"/>
    <w:rsid w:val="007505C0"/>
    <w:rsid w:val="007506A1"/>
    <w:rsid w:val="00750BBF"/>
    <w:rsid w:val="0075118C"/>
    <w:rsid w:val="007516D7"/>
    <w:rsid w:val="007519EB"/>
    <w:rsid w:val="00751FFC"/>
    <w:rsid w:val="00752332"/>
    <w:rsid w:val="007524AF"/>
    <w:rsid w:val="007526FD"/>
    <w:rsid w:val="0075290E"/>
    <w:rsid w:val="00752CFD"/>
    <w:rsid w:val="00752E2C"/>
    <w:rsid w:val="00752F95"/>
    <w:rsid w:val="0075307F"/>
    <w:rsid w:val="00753160"/>
    <w:rsid w:val="00753884"/>
    <w:rsid w:val="00753F1B"/>
    <w:rsid w:val="00754500"/>
    <w:rsid w:val="00754607"/>
    <w:rsid w:val="00754678"/>
    <w:rsid w:val="00754BAA"/>
    <w:rsid w:val="0075538C"/>
    <w:rsid w:val="0075561C"/>
    <w:rsid w:val="007557AF"/>
    <w:rsid w:val="0075581C"/>
    <w:rsid w:val="00755B5F"/>
    <w:rsid w:val="00755E22"/>
    <w:rsid w:val="00755E92"/>
    <w:rsid w:val="00755F76"/>
    <w:rsid w:val="00756111"/>
    <w:rsid w:val="0075661E"/>
    <w:rsid w:val="0075724A"/>
    <w:rsid w:val="00757297"/>
    <w:rsid w:val="00757406"/>
    <w:rsid w:val="0075794F"/>
    <w:rsid w:val="0076084A"/>
    <w:rsid w:val="00760D92"/>
    <w:rsid w:val="00760F35"/>
    <w:rsid w:val="00760F55"/>
    <w:rsid w:val="007610AC"/>
    <w:rsid w:val="0076111B"/>
    <w:rsid w:val="00761401"/>
    <w:rsid w:val="00761D84"/>
    <w:rsid w:val="00762411"/>
    <w:rsid w:val="007624F7"/>
    <w:rsid w:val="007625B8"/>
    <w:rsid w:val="007627E3"/>
    <w:rsid w:val="00762CDE"/>
    <w:rsid w:val="00762F1F"/>
    <w:rsid w:val="007635E8"/>
    <w:rsid w:val="007636B4"/>
    <w:rsid w:val="0076495D"/>
    <w:rsid w:val="0076528B"/>
    <w:rsid w:val="00765AC5"/>
    <w:rsid w:val="00765BE7"/>
    <w:rsid w:val="0076607B"/>
    <w:rsid w:val="0076690B"/>
    <w:rsid w:val="00766A61"/>
    <w:rsid w:val="0076722B"/>
    <w:rsid w:val="007677A1"/>
    <w:rsid w:val="00770A91"/>
    <w:rsid w:val="00770D31"/>
    <w:rsid w:val="00770D7D"/>
    <w:rsid w:val="007711EC"/>
    <w:rsid w:val="00771DF0"/>
    <w:rsid w:val="00771E26"/>
    <w:rsid w:val="00772C53"/>
    <w:rsid w:val="00772D96"/>
    <w:rsid w:val="00773837"/>
    <w:rsid w:val="0077457E"/>
    <w:rsid w:val="007746DA"/>
    <w:rsid w:val="00774961"/>
    <w:rsid w:val="0077567C"/>
    <w:rsid w:val="007757B9"/>
    <w:rsid w:val="007761A9"/>
    <w:rsid w:val="00776CE8"/>
    <w:rsid w:val="00776D11"/>
    <w:rsid w:val="00776FC0"/>
    <w:rsid w:val="0077704F"/>
    <w:rsid w:val="0077710A"/>
    <w:rsid w:val="00777CB4"/>
    <w:rsid w:val="00777F3E"/>
    <w:rsid w:val="00780499"/>
    <w:rsid w:val="007807FE"/>
    <w:rsid w:val="00780808"/>
    <w:rsid w:val="00780E13"/>
    <w:rsid w:val="00781041"/>
    <w:rsid w:val="007815A2"/>
    <w:rsid w:val="00781915"/>
    <w:rsid w:val="00781D61"/>
    <w:rsid w:val="00782B76"/>
    <w:rsid w:val="00782BCE"/>
    <w:rsid w:val="007834F3"/>
    <w:rsid w:val="007835A8"/>
    <w:rsid w:val="00783C79"/>
    <w:rsid w:val="007840AE"/>
    <w:rsid w:val="007843D7"/>
    <w:rsid w:val="0078442F"/>
    <w:rsid w:val="0078455A"/>
    <w:rsid w:val="007845DB"/>
    <w:rsid w:val="00784B40"/>
    <w:rsid w:val="00784CBF"/>
    <w:rsid w:val="00784DEE"/>
    <w:rsid w:val="00785075"/>
    <w:rsid w:val="007855AE"/>
    <w:rsid w:val="007865B6"/>
    <w:rsid w:val="0078673D"/>
    <w:rsid w:val="00787016"/>
    <w:rsid w:val="007877B4"/>
    <w:rsid w:val="00787878"/>
    <w:rsid w:val="00787895"/>
    <w:rsid w:val="00787C68"/>
    <w:rsid w:val="00787E78"/>
    <w:rsid w:val="00787E96"/>
    <w:rsid w:val="0079019E"/>
    <w:rsid w:val="007906C0"/>
    <w:rsid w:val="00790EDD"/>
    <w:rsid w:val="00791346"/>
    <w:rsid w:val="00791531"/>
    <w:rsid w:val="00791742"/>
    <w:rsid w:val="0079287F"/>
    <w:rsid w:val="0079293C"/>
    <w:rsid w:val="00792CB5"/>
    <w:rsid w:val="00792E61"/>
    <w:rsid w:val="0079306E"/>
    <w:rsid w:val="00793386"/>
    <w:rsid w:val="00793BF3"/>
    <w:rsid w:val="007943A3"/>
    <w:rsid w:val="007943C1"/>
    <w:rsid w:val="00794895"/>
    <w:rsid w:val="00794B94"/>
    <w:rsid w:val="007956B5"/>
    <w:rsid w:val="00795C6D"/>
    <w:rsid w:val="00796DFF"/>
    <w:rsid w:val="00796E28"/>
    <w:rsid w:val="0079794B"/>
    <w:rsid w:val="00797DF9"/>
    <w:rsid w:val="00797EEA"/>
    <w:rsid w:val="007A003B"/>
    <w:rsid w:val="007A0068"/>
    <w:rsid w:val="007A053C"/>
    <w:rsid w:val="007A0A0F"/>
    <w:rsid w:val="007A1077"/>
    <w:rsid w:val="007A113F"/>
    <w:rsid w:val="007A1182"/>
    <w:rsid w:val="007A16F6"/>
    <w:rsid w:val="007A183C"/>
    <w:rsid w:val="007A193E"/>
    <w:rsid w:val="007A273D"/>
    <w:rsid w:val="007A2DDD"/>
    <w:rsid w:val="007A384A"/>
    <w:rsid w:val="007A38A0"/>
    <w:rsid w:val="007A3A57"/>
    <w:rsid w:val="007A43AF"/>
    <w:rsid w:val="007A43E3"/>
    <w:rsid w:val="007A4496"/>
    <w:rsid w:val="007A45A7"/>
    <w:rsid w:val="007A4AA1"/>
    <w:rsid w:val="007A53CD"/>
    <w:rsid w:val="007A54F0"/>
    <w:rsid w:val="007A5503"/>
    <w:rsid w:val="007A577D"/>
    <w:rsid w:val="007A5CFE"/>
    <w:rsid w:val="007A604B"/>
    <w:rsid w:val="007A64B2"/>
    <w:rsid w:val="007A6A56"/>
    <w:rsid w:val="007A6D93"/>
    <w:rsid w:val="007A7582"/>
    <w:rsid w:val="007A7ED2"/>
    <w:rsid w:val="007B022A"/>
    <w:rsid w:val="007B070A"/>
    <w:rsid w:val="007B0D0F"/>
    <w:rsid w:val="007B1289"/>
    <w:rsid w:val="007B1E0F"/>
    <w:rsid w:val="007B2DBC"/>
    <w:rsid w:val="007B3050"/>
    <w:rsid w:val="007B32AA"/>
    <w:rsid w:val="007B32F6"/>
    <w:rsid w:val="007B34AC"/>
    <w:rsid w:val="007B3848"/>
    <w:rsid w:val="007B39B2"/>
    <w:rsid w:val="007B3C7A"/>
    <w:rsid w:val="007B432B"/>
    <w:rsid w:val="007B4439"/>
    <w:rsid w:val="007B4AA7"/>
    <w:rsid w:val="007B51BD"/>
    <w:rsid w:val="007B5373"/>
    <w:rsid w:val="007B5579"/>
    <w:rsid w:val="007B581C"/>
    <w:rsid w:val="007B5E88"/>
    <w:rsid w:val="007B602C"/>
    <w:rsid w:val="007B632B"/>
    <w:rsid w:val="007B6861"/>
    <w:rsid w:val="007B6B59"/>
    <w:rsid w:val="007B751D"/>
    <w:rsid w:val="007B762C"/>
    <w:rsid w:val="007B77C8"/>
    <w:rsid w:val="007B7B7C"/>
    <w:rsid w:val="007B7C2D"/>
    <w:rsid w:val="007C020D"/>
    <w:rsid w:val="007C0214"/>
    <w:rsid w:val="007C0337"/>
    <w:rsid w:val="007C0460"/>
    <w:rsid w:val="007C0DE4"/>
    <w:rsid w:val="007C1037"/>
    <w:rsid w:val="007C1C0A"/>
    <w:rsid w:val="007C269D"/>
    <w:rsid w:val="007C4701"/>
    <w:rsid w:val="007C4B57"/>
    <w:rsid w:val="007C5144"/>
    <w:rsid w:val="007C5515"/>
    <w:rsid w:val="007C5662"/>
    <w:rsid w:val="007C5F22"/>
    <w:rsid w:val="007C621F"/>
    <w:rsid w:val="007C699F"/>
    <w:rsid w:val="007C72B3"/>
    <w:rsid w:val="007C7402"/>
    <w:rsid w:val="007C7583"/>
    <w:rsid w:val="007C759E"/>
    <w:rsid w:val="007C75F7"/>
    <w:rsid w:val="007C7683"/>
    <w:rsid w:val="007C76E8"/>
    <w:rsid w:val="007D0E0C"/>
    <w:rsid w:val="007D0F5A"/>
    <w:rsid w:val="007D0F88"/>
    <w:rsid w:val="007D143D"/>
    <w:rsid w:val="007D1936"/>
    <w:rsid w:val="007D1B88"/>
    <w:rsid w:val="007D1E8D"/>
    <w:rsid w:val="007D2CEE"/>
    <w:rsid w:val="007D2E0D"/>
    <w:rsid w:val="007D3640"/>
    <w:rsid w:val="007D3D37"/>
    <w:rsid w:val="007D4158"/>
    <w:rsid w:val="007D426B"/>
    <w:rsid w:val="007D4304"/>
    <w:rsid w:val="007D46AC"/>
    <w:rsid w:val="007D4C5D"/>
    <w:rsid w:val="007D50E0"/>
    <w:rsid w:val="007D5F53"/>
    <w:rsid w:val="007D6667"/>
    <w:rsid w:val="007D6A48"/>
    <w:rsid w:val="007D6B1C"/>
    <w:rsid w:val="007D780C"/>
    <w:rsid w:val="007D7EE4"/>
    <w:rsid w:val="007E04C8"/>
    <w:rsid w:val="007E0B57"/>
    <w:rsid w:val="007E0E14"/>
    <w:rsid w:val="007E159E"/>
    <w:rsid w:val="007E1BFF"/>
    <w:rsid w:val="007E2762"/>
    <w:rsid w:val="007E2AE7"/>
    <w:rsid w:val="007E2EE9"/>
    <w:rsid w:val="007E318F"/>
    <w:rsid w:val="007E34A9"/>
    <w:rsid w:val="007E3716"/>
    <w:rsid w:val="007E4CAF"/>
    <w:rsid w:val="007E512C"/>
    <w:rsid w:val="007E5350"/>
    <w:rsid w:val="007E581F"/>
    <w:rsid w:val="007E5FD7"/>
    <w:rsid w:val="007E6285"/>
    <w:rsid w:val="007E634B"/>
    <w:rsid w:val="007E687B"/>
    <w:rsid w:val="007E6919"/>
    <w:rsid w:val="007E6ACA"/>
    <w:rsid w:val="007E6B0C"/>
    <w:rsid w:val="007E70FD"/>
    <w:rsid w:val="007E72B8"/>
    <w:rsid w:val="007E7420"/>
    <w:rsid w:val="007E7D19"/>
    <w:rsid w:val="007E7E10"/>
    <w:rsid w:val="007F08DE"/>
    <w:rsid w:val="007F09BF"/>
    <w:rsid w:val="007F0CD5"/>
    <w:rsid w:val="007F0E43"/>
    <w:rsid w:val="007F0F4B"/>
    <w:rsid w:val="007F1F3E"/>
    <w:rsid w:val="007F264E"/>
    <w:rsid w:val="007F27F6"/>
    <w:rsid w:val="007F2B70"/>
    <w:rsid w:val="007F3033"/>
    <w:rsid w:val="007F30D7"/>
    <w:rsid w:val="007F3164"/>
    <w:rsid w:val="007F33DB"/>
    <w:rsid w:val="007F3C0D"/>
    <w:rsid w:val="007F3DAB"/>
    <w:rsid w:val="007F4DAC"/>
    <w:rsid w:val="007F4E73"/>
    <w:rsid w:val="007F50B1"/>
    <w:rsid w:val="007F5662"/>
    <w:rsid w:val="007F5881"/>
    <w:rsid w:val="007F5A0E"/>
    <w:rsid w:val="007F5D12"/>
    <w:rsid w:val="007F605C"/>
    <w:rsid w:val="007F674E"/>
    <w:rsid w:val="007F678F"/>
    <w:rsid w:val="007F6D88"/>
    <w:rsid w:val="007F77BF"/>
    <w:rsid w:val="007F78BF"/>
    <w:rsid w:val="007F7DA4"/>
    <w:rsid w:val="007F7DCE"/>
    <w:rsid w:val="00800F4E"/>
    <w:rsid w:val="00800F90"/>
    <w:rsid w:val="00801086"/>
    <w:rsid w:val="0080164F"/>
    <w:rsid w:val="008020E8"/>
    <w:rsid w:val="00802A25"/>
    <w:rsid w:val="00802C1E"/>
    <w:rsid w:val="00802F18"/>
    <w:rsid w:val="00802F66"/>
    <w:rsid w:val="008034AE"/>
    <w:rsid w:val="008039C9"/>
    <w:rsid w:val="0080402F"/>
    <w:rsid w:val="0080406D"/>
    <w:rsid w:val="0080545E"/>
    <w:rsid w:val="00805480"/>
    <w:rsid w:val="008056C9"/>
    <w:rsid w:val="00805BC9"/>
    <w:rsid w:val="00805EA4"/>
    <w:rsid w:val="008062E7"/>
    <w:rsid w:val="0080661A"/>
    <w:rsid w:val="00806E12"/>
    <w:rsid w:val="008072C6"/>
    <w:rsid w:val="00807602"/>
    <w:rsid w:val="00807C43"/>
    <w:rsid w:val="008102F2"/>
    <w:rsid w:val="00810798"/>
    <w:rsid w:val="00810B64"/>
    <w:rsid w:val="00811301"/>
    <w:rsid w:val="00811E6C"/>
    <w:rsid w:val="0081211E"/>
    <w:rsid w:val="008127D7"/>
    <w:rsid w:val="00812812"/>
    <w:rsid w:val="00812B02"/>
    <w:rsid w:val="00812C73"/>
    <w:rsid w:val="008130A4"/>
    <w:rsid w:val="008134FC"/>
    <w:rsid w:val="008137DE"/>
    <w:rsid w:val="008137E0"/>
    <w:rsid w:val="00813C75"/>
    <w:rsid w:val="00814363"/>
    <w:rsid w:val="00814394"/>
    <w:rsid w:val="008143FF"/>
    <w:rsid w:val="00814E7B"/>
    <w:rsid w:val="008152D9"/>
    <w:rsid w:val="008157FF"/>
    <w:rsid w:val="008158E6"/>
    <w:rsid w:val="00815A44"/>
    <w:rsid w:val="00815BB4"/>
    <w:rsid w:val="00815FA4"/>
    <w:rsid w:val="00816066"/>
    <w:rsid w:val="0081619C"/>
    <w:rsid w:val="008161E2"/>
    <w:rsid w:val="008165A3"/>
    <w:rsid w:val="0081693A"/>
    <w:rsid w:val="0081697D"/>
    <w:rsid w:val="008174E0"/>
    <w:rsid w:val="00817AB8"/>
    <w:rsid w:val="00820001"/>
    <w:rsid w:val="0082013A"/>
    <w:rsid w:val="008201E4"/>
    <w:rsid w:val="00820557"/>
    <w:rsid w:val="0082070C"/>
    <w:rsid w:val="00820931"/>
    <w:rsid w:val="00820A31"/>
    <w:rsid w:val="008210EB"/>
    <w:rsid w:val="0082136D"/>
    <w:rsid w:val="0082163E"/>
    <w:rsid w:val="00821CAB"/>
    <w:rsid w:val="00822765"/>
    <w:rsid w:val="00822981"/>
    <w:rsid w:val="00822C12"/>
    <w:rsid w:val="00822E7C"/>
    <w:rsid w:val="008233E1"/>
    <w:rsid w:val="008235D6"/>
    <w:rsid w:val="008238C9"/>
    <w:rsid w:val="00823E2C"/>
    <w:rsid w:val="0082425B"/>
    <w:rsid w:val="00824A52"/>
    <w:rsid w:val="00825115"/>
    <w:rsid w:val="008254D2"/>
    <w:rsid w:val="0082551A"/>
    <w:rsid w:val="00825E6D"/>
    <w:rsid w:val="00825E78"/>
    <w:rsid w:val="00826110"/>
    <w:rsid w:val="00826547"/>
    <w:rsid w:val="00826637"/>
    <w:rsid w:val="008266DA"/>
    <w:rsid w:val="008269A8"/>
    <w:rsid w:val="0082733B"/>
    <w:rsid w:val="008273A1"/>
    <w:rsid w:val="0082776D"/>
    <w:rsid w:val="008309BB"/>
    <w:rsid w:val="00832106"/>
    <w:rsid w:val="00832134"/>
    <w:rsid w:val="0083257E"/>
    <w:rsid w:val="00832630"/>
    <w:rsid w:val="00833172"/>
    <w:rsid w:val="00834021"/>
    <w:rsid w:val="00834079"/>
    <w:rsid w:val="00834864"/>
    <w:rsid w:val="00834962"/>
    <w:rsid w:val="00834BC0"/>
    <w:rsid w:val="00835248"/>
    <w:rsid w:val="008353FA"/>
    <w:rsid w:val="00835648"/>
    <w:rsid w:val="00836358"/>
    <w:rsid w:val="00836779"/>
    <w:rsid w:val="00836BD1"/>
    <w:rsid w:val="00836E25"/>
    <w:rsid w:val="008373FF"/>
    <w:rsid w:val="00837575"/>
    <w:rsid w:val="00837998"/>
    <w:rsid w:val="00837EDA"/>
    <w:rsid w:val="00837FA8"/>
    <w:rsid w:val="00840640"/>
    <w:rsid w:val="00840CB9"/>
    <w:rsid w:val="00841204"/>
    <w:rsid w:val="00841394"/>
    <w:rsid w:val="00841BEE"/>
    <w:rsid w:val="00841C29"/>
    <w:rsid w:val="00841CCB"/>
    <w:rsid w:val="00841F31"/>
    <w:rsid w:val="008423B5"/>
    <w:rsid w:val="008423E9"/>
    <w:rsid w:val="00842714"/>
    <w:rsid w:val="00842756"/>
    <w:rsid w:val="008429A4"/>
    <w:rsid w:val="00842E63"/>
    <w:rsid w:val="00842E6C"/>
    <w:rsid w:val="00843074"/>
    <w:rsid w:val="008432B3"/>
    <w:rsid w:val="00843410"/>
    <w:rsid w:val="008436CD"/>
    <w:rsid w:val="00843734"/>
    <w:rsid w:val="00843F13"/>
    <w:rsid w:val="00843F4C"/>
    <w:rsid w:val="008441EA"/>
    <w:rsid w:val="008442A9"/>
    <w:rsid w:val="00844632"/>
    <w:rsid w:val="008449A7"/>
    <w:rsid w:val="008450E9"/>
    <w:rsid w:val="00845F69"/>
    <w:rsid w:val="008467AF"/>
    <w:rsid w:val="00846F90"/>
    <w:rsid w:val="00847B19"/>
    <w:rsid w:val="00847DF8"/>
    <w:rsid w:val="0085057A"/>
    <w:rsid w:val="00850A43"/>
    <w:rsid w:val="00850EA2"/>
    <w:rsid w:val="00851841"/>
    <w:rsid w:val="008518BE"/>
    <w:rsid w:val="00851BFC"/>
    <w:rsid w:val="00852364"/>
    <w:rsid w:val="00852886"/>
    <w:rsid w:val="00852D46"/>
    <w:rsid w:val="00852EA3"/>
    <w:rsid w:val="00852EFC"/>
    <w:rsid w:val="00853254"/>
    <w:rsid w:val="00854100"/>
    <w:rsid w:val="00854DD1"/>
    <w:rsid w:val="00855020"/>
    <w:rsid w:val="0085555B"/>
    <w:rsid w:val="0085581F"/>
    <w:rsid w:val="008558C5"/>
    <w:rsid w:val="00855ABF"/>
    <w:rsid w:val="00855D31"/>
    <w:rsid w:val="00856B5E"/>
    <w:rsid w:val="00857522"/>
    <w:rsid w:val="008576CB"/>
    <w:rsid w:val="00857896"/>
    <w:rsid w:val="00857DE5"/>
    <w:rsid w:val="00857F99"/>
    <w:rsid w:val="008607C5"/>
    <w:rsid w:val="00860A2B"/>
    <w:rsid w:val="00860F0C"/>
    <w:rsid w:val="00860F7D"/>
    <w:rsid w:val="008620A9"/>
    <w:rsid w:val="00862A6F"/>
    <w:rsid w:val="00862BFB"/>
    <w:rsid w:val="0086320E"/>
    <w:rsid w:val="008634A6"/>
    <w:rsid w:val="00863BB0"/>
    <w:rsid w:val="00863DC2"/>
    <w:rsid w:val="008643B3"/>
    <w:rsid w:val="00864796"/>
    <w:rsid w:val="00864E70"/>
    <w:rsid w:val="00864E9F"/>
    <w:rsid w:val="00865085"/>
    <w:rsid w:val="0086525B"/>
    <w:rsid w:val="00865483"/>
    <w:rsid w:val="00865A0A"/>
    <w:rsid w:val="0086630C"/>
    <w:rsid w:val="00866E41"/>
    <w:rsid w:val="00866F7A"/>
    <w:rsid w:val="00867283"/>
    <w:rsid w:val="008676D9"/>
    <w:rsid w:val="00867AE8"/>
    <w:rsid w:val="00870AF3"/>
    <w:rsid w:val="00870E7D"/>
    <w:rsid w:val="00870EBE"/>
    <w:rsid w:val="008710D8"/>
    <w:rsid w:val="008710DC"/>
    <w:rsid w:val="00871201"/>
    <w:rsid w:val="008716BC"/>
    <w:rsid w:val="00871C91"/>
    <w:rsid w:val="00871DBE"/>
    <w:rsid w:val="00871FFB"/>
    <w:rsid w:val="00872362"/>
    <w:rsid w:val="00872375"/>
    <w:rsid w:val="008723D1"/>
    <w:rsid w:val="008723DB"/>
    <w:rsid w:val="0087266F"/>
    <w:rsid w:val="00872788"/>
    <w:rsid w:val="00872B8E"/>
    <w:rsid w:val="00873011"/>
    <w:rsid w:val="00873317"/>
    <w:rsid w:val="008734D6"/>
    <w:rsid w:val="00873F89"/>
    <w:rsid w:val="00874143"/>
    <w:rsid w:val="008744FE"/>
    <w:rsid w:val="00874B63"/>
    <w:rsid w:val="00874B77"/>
    <w:rsid w:val="00874BDA"/>
    <w:rsid w:val="00874DFB"/>
    <w:rsid w:val="00875D21"/>
    <w:rsid w:val="00876C84"/>
    <w:rsid w:val="00876FD7"/>
    <w:rsid w:val="00877012"/>
    <w:rsid w:val="00877AB6"/>
    <w:rsid w:val="00877B34"/>
    <w:rsid w:val="00877D1A"/>
    <w:rsid w:val="00877F53"/>
    <w:rsid w:val="00877F6D"/>
    <w:rsid w:val="00880915"/>
    <w:rsid w:val="0088093A"/>
    <w:rsid w:val="00881129"/>
    <w:rsid w:val="00881809"/>
    <w:rsid w:val="00881948"/>
    <w:rsid w:val="00881E94"/>
    <w:rsid w:val="00881F06"/>
    <w:rsid w:val="00882075"/>
    <w:rsid w:val="0088227A"/>
    <w:rsid w:val="008824D5"/>
    <w:rsid w:val="0088254A"/>
    <w:rsid w:val="00882F36"/>
    <w:rsid w:val="0088300A"/>
    <w:rsid w:val="0088468E"/>
    <w:rsid w:val="0088470F"/>
    <w:rsid w:val="00884C48"/>
    <w:rsid w:val="00884CC7"/>
    <w:rsid w:val="00884D53"/>
    <w:rsid w:val="00885679"/>
    <w:rsid w:val="0088578E"/>
    <w:rsid w:val="00885924"/>
    <w:rsid w:val="00885D1B"/>
    <w:rsid w:val="00885F81"/>
    <w:rsid w:val="0088604C"/>
    <w:rsid w:val="00886176"/>
    <w:rsid w:val="0088621F"/>
    <w:rsid w:val="00886F44"/>
    <w:rsid w:val="00887800"/>
    <w:rsid w:val="008879B1"/>
    <w:rsid w:val="00890C81"/>
    <w:rsid w:val="00891999"/>
    <w:rsid w:val="00891A5A"/>
    <w:rsid w:val="008921BD"/>
    <w:rsid w:val="00892A8D"/>
    <w:rsid w:val="00892F80"/>
    <w:rsid w:val="0089312F"/>
    <w:rsid w:val="008939E5"/>
    <w:rsid w:val="00893D4B"/>
    <w:rsid w:val="00893D68"/>
    <w:rsid w:val="008941F1"/>
    <w:rsid w:val="008948F6"/>
    <w:rsid w:val="00894EA0"/>
    <w:rsid w:val="00894F2B"/>
    <w:rsid w:val="008953FA"/>
    <w:rsid w:val="00895DD2"/>
    <w:rsid w:val="00896876"/>
    <w:rsid w:val="00896B36"/>
    <w:rsid w:val="00896C2E"/>
    <w:rsid w:val="00897608"/>
    <w:rsid w:val="00897DE6"/>
    <w:rsid w:val="008A0A34"/>
    <w:rsid w:val="008A0CC6"/>
    <w:rsid w:val="008A11BB"/>
    <w:rsid w:val="008A2AFA"/>
    <w:rsid w:val="008A3760"/>
    <w:rsid w:val="008A37F6"/>
    <w:rsid w:val="008A3920"/>
    <w:rsid w:val="008A3E0C"/>
    <w:rsid w:val="008A40A1"/>
    <w:rsid w:val="008A4CD1"/>
    <w:rsid w:val="008A5AC5"/>
    <w:rsid w:val="008A5B36"/>
    <w:rsid w:val="008A5DEB"/>
    <w:rsid w:val="008A618A"/>
    <w:rsid w:val="008A63FF"/>
    <w:rsid w:val="008A6841"/>
    <w:rsid w:val="008A6ED1"/>
    <w:rsid w:val="008A74A5"/>
    <w:rsid w:val="008A772F"/>
    <w:rsid w:val="008B006F"/>
    <w:rsid w:val="008B0693"/>
    <w:rsid w:val="008B0867"/>
    <w:rsid w:val="008B08D7"/>
    <w:rsid w:val="008B0AA1"/>
    <w:rsid w:val="008B1846"/>
    <w:rsid w:val="008B1B6A"/>
    <w:rsid w:val="008B1ED8"/>
    <w:rsid w:val="008B3359"/>
    <w:rsid w:val="008B34F5"/>
    <w:rsid w:val="008B3CCF"/>
    <w:rsid w:val="008B44EC"/>
    <w:rsid w:val="008B4715"/>
    <w:rsid w:val="008B5021"/>
    <w:rsid w:val="008B5293"/>
    <w:rsid w:val="008B5B5E"/>
    <w:rsid w:val="008B5B7A"/>
    <w:rsid w:val="008B5E08"/>
    <w:rsid w:val="008B5E6A"/>
    <w:rsid w:val="008B5EDC"/>
    <w:rsid w:val="008B60C5"/>
    <w:rsid w:val="008B65AF"/>
    <w:rsid w:val="008B6AE3"/>
    <w:rsid w:val="008B6DE9"/>
    <w:rsid w:val="008B6E95"/>
    <w:rsid w:val="008B7092"/>
    <w:rsid w:val="008B7470"/>
    <w:rsid w:val="008B76C9"/>
    <w:rsid w:val="008B7E58"/>
    <w:rsid w:val="008C0653"/>
    <w:rsid w:val="008C0AAE"/>
    <w:rsid w:val="008C0C47"/>
    <w:rsid w:val="008C1255"/>
    <w:rsid w:val="008C1271"/>
    <w:rsid w:val="008C1A03"/>
    <w:rsid w:val="008C1B3B"/>
    <w:rsid w:val="008C1BB4"/>
    <w:rsid w:val="008C1D62"/>
    <w:rsid w:val="008C2520"/>
    <w:rsid w:val="008C276D"/>
    <w:rsid w:val="008C2A0E"/>
    <w:rsid w:val="008C2B53"/>
    <w:rsid w:val="008C2EF2"/>
    <w:rsid w:val="008C3249"/>
    <w:rsid w:val="008C3B20"/>
    <w:rsid w:val="008C3B39"/>
    <w:rsid w:val="008C45CD"/>
    <w:rsid w:val="008C5578"/>
    <w:rsid w:val="008C55DE"/>
    <w:rsid w:val="008C58C4"/>
    <w:rsid w:val="008C5A36"/>
    <w:rsid w:val="008C5DE0"/>
    <w:rsid w:val="008C65D9"/>
    <w:rsid w:val="008C6954"/>
    <w:rsid w:val="008C6AFC"/>
    <w:rsid w:val="008C6F1C"/>
    <w:rsid w:val="008C6FCD"/>
    <w:rsid w:val="008C716F"/>
    <w:rsid w:val="008C74E6"/>
    <w:rsid w:val="008C7EBB"/>
    <w:rsid w:val="008D02FA"/>
    <w:rsid w:val="008D0F1A"/>
    <w:rsid w:val="008D12AA"/>
    <w:rsid w:val="008D191E"/>
    <w:rsid w:val="008D1968"/>
    <w:rsid w:val="008D2773"/>
    <w:rsid w:val="008D2BFA"/>
    <w:rsid w:val="008D2C82"/>
    <w:rsid w:val="008D36E0"/>
    <w:rsid w:val="008D3AC9"/>
    <w:rsid w:val="008D3FDC"/>
    <w:rsid w:val="008D447A"/>
    <w:rsid w:val="008D45AF"/>
    <w:rsid w:val="008D4A20"/>
    <w:rsid w:val="008D579E"/>
    <w:rsid w:val="008D5CAC"/>
    <w:rsid w:val="008D60B0"/>
    <w:rsid w:val="008D6881"/>
    <w:rsid w:val="008D697E"/>
    <w:rsid w:val="008D6B65"/>
    <w:rsid w:val="008D6C95"/>
    <w:rsid w:val="008D6DC4"/>
    <w:rsid w:val="008D7186"/>
    <w:rsid w:val="008D74D1"/>
    <w:rsid w:val="008D75C9"/>
    <w:rsid w:val="008D77CF"/>
    <w:rsid w:val="008D7C7C"/>
    <w:rsid w:val="008D7DBB"/>
    <w:rsid w:val="008E01D1"/>
    <w:rsid w:val="008E01ED"/>
    <w:rsid w:val="008E0244"/>
    <w:rsid w:val="008E07FF"/>
    <w:rsid w:val="008E0ADA"/>
    <w:rsid w:val="008E0FB4"/>
    <w:rsid w:val="008E11D8"/>
    <w:rsid w:val="008E1BB9"/>
    <w:rsid w:val="008E240E"/>
    <w:rsid w:val="008E2CAD"/>
    <w:rsid w:val="008E2D72"/>
    <w:rsid w:val="008E3195"/>
    <w:rsid w:val="008E3468"/>
    <w:rsid w:val="008E365E"/>
    <w:rsid w:val="008E38A2"/>
    <w:rsid w:val="008E3C87"/>
    <w:rsid w:val="008E3F61"/>
    <w:rsid w:val="008E4389"/>
    <w:rsid w:val="008E474A"/>
    <w:rsid w:val="008E4BB3"/>
    <w:rsid w:val="008E4C72"/>
    <w:rsid w:val="008E4E59"/>
    <w:rsid w:val="008E60AA"/>
    <w:rsid w:val="008E627B"/>
    <w:rsid w:val="008E6614"/>
    <w:rsid w:val="008E6F37"/>
    <w:rsid w:val="008E728F"/>
    <w:rsid w:val="008E72E8"/>
    <w:rsid w:val="008E73AF"/>
    <w:rsid w:val="008E74EC"/>
    <w:rsid w:val="008E7551"/>
    <w:rsid w:val="008E7AF9"/>
    <w:rsid w:val="008E7DDC"/>
    <w:rsid w:val="008F0189"/>
    <w:rsid w:val="008F055D"/>
    <w:rsid w:val="008F0772"/>
    <w:rsid w:val="008F0DEC"/>
    <w:rsid w:val="008F0F86"/>
    <w:rsid w:val="008F1058"/>
    <w:rsid w:val="008F14FA"/>
    <w:rsid w:val="008F1780"/>
    <w:rsid w:val="008F2413"/>
    <w:rsid w:val="008F3674"/>
    <w:rsid w:val="008F45F1"/>
    <w:rsid w:val="008F50AF"/>
    <w:rsid w:val="008F5829"/>
    <w:rsid w:val="008F5F3D"/>
    <w:rsid w:val="008F6066"/>
    <w:rsid w:val="008F6586"/>
    <w:rsid w:val="008F7429"/>
    <w:rsid w:val="008F785B"/>
    <w:rsid w:val="009002B9"/>
    <w:rsid w:val="0090080F"/>
    <w:rsid w:val="009010D5"/>
    <w:rsid w:val="009011B0"/>
    <w:rsid w:val="009015AB"/>
    <w:rsid w:val="0090345A"/>
    <w:rsid w:val="00903823"/>
    <w:rsid w:val="00904639"/>
    <w:rsid w:val="00905407"/>
    <w:rsid w:val="0090619D"/>
    <w:rsid w:val="00906530"/>
    <w:rsid w:val="00906762"/>
    <w:rsid w:val="0090685A"/>
    <w:rsid w:val="009068C2"/>
    <w:rsid w:val="00907CCD"/>
    <w:rsid w:val="009107B0"/>
    <w:rsid w:val="00910F3C"/>
    <w:rsid w:val="009117E0"/>
    <w:rsid w:val="00911ABA"/>
    <w:rsid w:val="00911DA7"/>
    <w:rsid w:val="00911E58"/>
    <w:rsid w:val="00912839"/>
    <w:rsid w:val="00912A70"/>
    <w:rsid w:val="00912D4C"/>
    <w:rsid w:val="0091438F"/>
    <w:rsid w:val="009144AA"/>
    <w:rsid w:val="00914722"/>
    <w:rsid w:val="009149FC"/>
    <w:rsid w:val="00914CCE"/>
    <w:rsid w:val="00914DEA"/>
    <w:rsid w:val="00914E90"/>
    <w:rsid w:val="0091514B"/>
    <w:rsid w:val="009152ED"/>
    <w:rsid w:val="00915337"/>
    <w:rsid w:val="00915539"/>
    <w:rsid w:val="009155AB"/>
    <w:rsid w:val="00915805"/>
    <w:rsid w:val="00915998"/>
    <w:rsid w:val="009159A7"/>
    <w:rsid w:val="009160BD"/>
    <w:rsid w:val="009160F9"/>
    <w:rsid w:val="009161FF"/>
    <w:rsid w:val="0091636E"/>
    <w:rsid w:val="009164AD"/>
    <w:rsid w:val="00916B1A"/>
    <w:rsid w:val="00916CF4"/>
    <w:rsid w:val="00917429"/>
    <w:rsid w:val="00917605"/>
    <w:rsid w:val="00920117"/>
    <w:rsid w:val="00920641"/>
    <w:rsid w:val="009209B4"/>
    <w:rsid w:val="009209F7"/>
    <w:rsid w:val="00920B84"/>
    <w:rsid w:val="00920BD1"/>
    <w:rsid w:val="0092106C"/>
    <w:rsid w:val="009217A5"/>
    <w:rsid w:val="00921B31"/>
    <w:rsid w:val="00921D39"/>
    <w:rsid w:val="00922182"/>
    <w:rsid w:val="0092218E"/>
    <w:rsid w:val="00922BCD"/>
    <w:rsid w:val="009232B8"/>
    <w:rsid w:val="00923460"/>
    <w:rsid w:val="00923487"/>
    <w:rsid w:val="00923636"/>
    <w:rsid w:val="00923664"/>
    <w:rsid w:val="009239B3"/>
    <w:rsid w:val="00923B15"/>
    <w:rsid w:val="009242A4"/>
    <w:rsid w:val="009255A4"/>
    <w:rsid w:val="00925A78"/>
    <w:rsid w:val="009265B6"/>
    <w:rsid w:val="00926C89"/>
    <w:rsid w:val="00926EE2"/>
    <w:rsid w:val="00927529"/>
    <w:rsid w:val="00927576"/>
    <w:rsid w:val="00927CE9"/>
    <w:rsid w:val="00927D13"/>
    <w:rsid w:val="00927FD2"/>
    <w:rsid w:val="00930C1B"/>
    <w:rsid w:val="00930C2D"/>
    <w:rsid w:val="00930D9B"/>
    <w:rsid w:val="00930ECD"/>
    <w:rsid w:val="00930EEB"/>
    <w:rsid w:val="0093141A"/>
    <w:rsid w:val="0093159C"/>
    <w:rsid w:val="00931FF0"/>
    <w:rsid w:val="00932373"/>
    <w:rsid w:val="0093249A"/>
    <w:rsid w:val="009326C8"/>
    <w:rsid w:val="009328A2"/>
    <w:rsid w:val="009335EE"/>
    <w:rsid w:val="00933BBD"/>
    <w:rsid w:val="009349FF"/>
    <w:rsid w:val="00934A9F"/>
    <w:rsid w:val="00935458"/>
    <w:rsid w:val="00936987"/>
    <w:rsid w:val="00936AC9"/>
    <w:rsid w:val="00936BD2"/>
    <w:rsid w:val="00936CD4"/>
    <w:rsid w:val="00937486"/>
    <w:rsid w:val="009374F2"/>
    <w:rsid w:val="00937584"/>
    <w:rsid w:val="009378AE"/>
    <w:rsid w:val="00937B37"/>
    <w:rsid w:val="009403FE"/>
    <w:rsid w:val="00940B55"/>
    <w:rsid w:val="00940E6E"/>
    <w:rsid w:val="009415B6"/>
    <w:rsid w:val="00941ABD"/>
    <w:rsid w:val="00942B8D"/>
    <w:rsid w:val="00943774"/>
    <w:rsid w:val="00943AE2"/>
    <w:rsid w:val="00943D61"/>
    <w:rsid w:val="00944379"/>
    <w:rsid w:val="00945009"/>
    <w:rsid w:val="00945569"/>
    <w:rsid w:val="009456F4"/>
    <w:rsid w:val="009457EA"/>
    <w:rsid w:val="009459CE"/>
    <w:rsid w:val="00946679"/>
    <w:rsid w:val="0094670B"/>
    <w:rsid w:val="00946B68"/>
    <w:rsid w:val="00947446"/>
    <w:rsid w:val="00947F5D"/>
    <w:rsid w:val="009501BB"/>
    <w:rsid w:val="009502A6"/>
    <w:rsid w:val="009503D9"/>
    <w:rsid w:val="00950814"/>
    <w:rsid w:val="00950862"/>
    <w:rsid w:val="009510B8"/>
    <w:rsid w:val="00952005"/>
    <w:rsid w:val="0095212D"/>
    <w:rsid w:val="00952C9A"/>
    <w:rsid w:val="00952F93"/>
    <w:rsid w:val="00952FD0"/>
    <w:rsid w:val="0095332A"/>
    <w:rsid w:val="00953DC5"/>
    <w:rsid w:val="0095438F"/>
    <w:rsid w:val="00954E98"/>
    <w:rsid w:val="0095536D"/>
    <w:rsid w:val="00955459"/>
    <w:rsid w:val="009554B6"/>
    <w:rsid w:val="00955654"/>
    <w:rsid w:val="009557DE"/>
    <w:rsid w:val="00955D9C"/>
    <w:rsid w:val="00956500"/>
    <w:rsid w:val="0095677D"/>
    <w:rsid w:val="009569A0"/>
    <w:rsid w:val="00956BDD"/>
    <w:rsid w:val="00956BED"/>
    <w:rsid w:val="00956D0C"/>
    <w:rsid w:val="009571BB"/>
    <w:rsid w:val="009572E1"/>
    <w:rsid w:val="009576FB"/>
    <w:rsid w:val="00957BEF"/>
    <w:rsid w:val="00957E4F"/>
    <w:rsid w:val="009603C5"/>
    <w:rsid w:val="00960B15"/>
    <w:rsid w:val="00960E73"/>
    <w:rsid w:val="009610AC"/>
    <w:rsid w:val="00961BE7"/>
    <w:rsid w:val="00961C42"/>
    <w:rsid w:val="0096210C"/>
    <w:rsid w:val="009622A6"/>
    <w:rsid w:val="00962869"/>
    <w:rsid w:val="00962B33"/>
    <w:rsid w:val="00962BB1"/>
    <w:rsid w:val="009630B1"/>
    <w:rsid w:val="00963BA0"/>
    <w:rsid w:val="00964204"/>
    <w:rsid w:val="00964D17"/>
    <w:rsid w:val="00965583"/>
    <w:rsid w:val="009656E3"/>
    <w:rsid w:val="009659FF"/>
    <w:rsid w:val="00966130"/>
    <w:rsid w:val="00966303"/>
    <w:rsid w:val="009669A8"/>
    <w:rsid w:val="00967435"/>
    <w:rsid w:val="00967750"/>
    <w:rsid w:val="009677D2"/>
    <w:rsid w:val="00967ACA"/>
    <w:rsid w:val="00970ADF"/>
    <w:rsid w:val="00970B71"/>
    <w:rsid w:val="009712CE"/>
    <w:rsid w:val="009714E2"/>
    <w:rsid w:val="00971CB4"/>
    <w:rsid w:val="009728C0"/>
    <w:rsid w:val="009728C5"/>
    <w:rsid w:val="00972C2D"/>
    <w:rsid w:val="00972E29"/>
    <w:rsid w:val="00972E2B"/>
    <w:rsid w:val="00972F94"/>
    <w:rsid w:val="00973808"/>
    <w:rsid w:val="009739D5"/>
    <w:rsid w:val="00973AE7"/>
    <w:rsid w:val="00973D85"/>
    <w:rsid w:val="00973EE6"/>
    <w:rsid w:val="00974F95"/>
    <w:rsid w:val="00975A9F"/>
    <w:rsid w:val="00975F15"/>
    <w:rsid w:val="009761C2"/>
    <w:rsid w:val="00976379"/>
    <w:rsid w:val="00976532"/>
    <w:rsid w:val="0097729B"/>
    <w:rsid w:val="009774D9"/>
    <w:rsid w:val="0098001F"/>
    <w:rsid w:val="0098006C"/>
    <w:rsid w:val="0098019A"/>
    <w:rsid w:val="009801DA"/>
    <w:rsid w:val="00980853"/>
    <w:rsid w:val="00980E24"/>
    <w:rsid w:val="009817E0"/>
    <w:rsid w:val="009817FD"/>
    <w:rsid w:val="00981A5B"/>
    <w:rsid w:val="00981C91"/>
    <w:rsid w:val="00981E87"/>
    <w:rsid w:val="00981F94"/>
    <w:rsid w:val="00982489"/>
    <w:rsid w:val="00982A11"/>
    <w:rsid w:val="00982A4C"/>
    <w:rsid w:val="0098328F"/>
    <w:rsid w:val="00983EB5"/>
    <w:rsid w:val="009840B9"/>
    <w:rsid w:val="009845F8"/>
    <w:rsid w:val="009847BD"/>
    <w:rsid w:val="00984F42"/>
    <w:rsid w:val="00985697"/>
    <w:rsid w:val="00985914"/>
    <w:rsid w:val="00985D77"/>
    <w:rsid w:val="00985E00"/>
    <w:rsid w:val="00986330"/>
    <w:rsid w:val="009863AA"/>
    <w:rsid w:val="009867D4"/>
    <w:rsid w:val="00986806"/>
    <w:rsid w:val="00986815"/>
    <w:rsid w:val="009879E6"/>
    <w:rsid w:val="00987C13"/>
    <w:rsid w:val="00987DA1"/>
    <w:rsid w:val="00987FDC"/>
    <w:rsid w:val="00987FDD"/>
    <w:rsid w:val="00990175"/>
    <w:rsid w:val="00990215"/>
    <w:rsid w:val="009906D8"/>
    <w:rsid w:val="00990A4E"/>
    <w:rsid w:val="00990E46"/>
    <w:rsid w:val="00990FB4"/>
    <w:rsid w:val="009910CB"/>
    <w:rsid w:val="009910F2"/>
    <w:rsid w:val="009914F2"/>
    <w:rsid w:val="0099176E"/>
    <w:rsid w:val="0099182F"/>
    <w:rsid w:val="00992050"/>
    <w:rsid w:val="00992057"/>
    <w:rsid w:val="009921EC"/>
    <w:rsid w:val="009922B4"/>
    <w:rsid w:val="00992509"/>
    <w:rsid w:val="00992569"/>
    <w:rsid w:val="009927EC"/>
    <w:rsid w:val="00992F56"/>
    <w:rsid w:val="00992FA2"/>
    <w:rsid w:val="009932BD"/>
    <w:rsid w:val="00993D84"/>
    <w:rsid w:val="00994117"/>
    <w:rsid w:val="009942BD"/>
    <w:rsid w:val="0099439A"/>
    <w:rsid w:val="009945BF"/>
    <w:rsid w:val="00994EDE"/>
    <w:rsid w:val="0099528B"/>
    <w:rsid w:val="0099545A"/>
    <w:rsid w:val="00995778"/>
    <w:rsid w:val="00995EA3"/>
    <w:rsid w:val="0099611E"/>
    <w:rsid w:val="0099617B"/>
    <w:rsid w:val="009962C9"/>
    <w:rsid w:val="0099638F"/>
    <w:rsid w:val="00996638"/>
    <w:rsid w:val="009968F7"/>
    <w:rsid w:val="00996B50"/>
    <w:rsid w:val="00996BD2"/>
    <w:rsid w:val="00997CEB"/>
    <w:rsid w:val="00997FC9"/>
    <w:rsid w:val="009A03E3"/>
    <w:rsid w:val="009A0870"/>
    <w:rsid w:val="009A0C14"/>
    <w:rsid w:val="009A1524"/>
    <w:rsid w:val="009A1A4F"/>
    <w:rsid w:val="009A1B07"/>
    <w:rsid w:val="009A1B17"/>
    <w:rsid w:val="009A20D5"/>
    <w:rsid w:val="009A2223"/>
    <w:rsid w:val="009A26BF"/>
    <w:rsid w:val="009A3008"/>
    <w:rsid w:val="009A3085"/>
    <w:rsid w:val="009A3CF9"/>
    <w:rsid w:val="009A4542"/>
    <w:rsid w:val="009A461F"/>
    <w:rsid w:val="009A490C"/>
    <w:rsid w:val="009A52EB"/>
    <w:rsid w:val="009A5680"/>
    <w:rsid w:val="009A60BC"/>
    <w:rsid w:val="009A634C"/>
    <w:rsid w:val="009A63CF"/>
    <w:rsid w:val="009A68CF"/>
    <w:rsid w:val="009A6B44"/>
    <w:rsid w:val="009A6D1B"/>
    <w:rsid w:val="009A7145"/>
    <w:rsid w:val="009A75A8"/>
    <w:rsid w:val="009A7685"/>
    <w:rsid w:val="009B0667"/>
    <w:rsid w:val="009B07B4"/>
    <w:rsid w:val="009B0972"/>
    <w:rsid w:val="009B19A0"/>
    <w:rsid w:val="009B1C91"/>
    <w:rsid w:val="009B1E7C"/>
    <w:rsid w:val="009B1EC3"/>
    <w:rsid w:val="009B1EDE"/>
    <w:rsid w:val="009B2AB5"/>
    <w:rsid w:val="009B2AF7"/>
    <w:rsid w:val="009B31F2"/>
    <w:rsid w:val="009B3274"/>
    <w:rsid w:val="009B3BB4"/>
    <w:rsid w:val="009B3D45"/>
    <w:rsid w:val="009B4A89"/>
    <w:rsid w:val="009B4B14"/>
    <w:rsid w:val="009B4E02"/>
    <w:rsid w:val="009B4F9C"/>
    <w:rsid w:val="009B6BD7"/>
    <w:rsid w:val="009B6C8C"/>
    <w:rsid w:val="009B6EE8"/>
    <w:rsid w:val="009B7974"/>
    <w:rsid w:val="009C020B"/>
    <w:rsid w:val="009C055C"/>
    <w:rsid w:val="009C067F"/>
    <w:rsid w:val="009C0DF9"/>
    <w:rsid w:val="009C0F3E"/>
    <w:rsid w:val="009C11CB"/>
    <w:rsid w:val="009C184B"/>
    <w:rsid w:val="009C1B18"/>
    <w:rsid w:val="009C1D00"/>
    <w:rsid w:val="009C1E26"/>
    <w:rsid w:val="009C2109"/>
    <w:rsid w:val="009C2190"/>
    <w:rsid w:val="009C2344"/>
    <w:rsid w:val="009C26F1"/>
    <w:rsid w:val="009C31A9"/>
    <w:rsid w:val="009C3258"/>
    <w:rsid w:val="009C3882"/>
    <w:rsid w:val="009C4386"/>
    <w:rsid w:val="009C4C60"/>
    <w:rsid w:val="009C56F8"/>
    <w:rsid w:val="009C578C"/>
    <w:rsid w:val="009C5988"/>
    <w:rsid w:val="009C5C42"/>
    <w:rsid w:val="009C5D36"/>
    <w:rsid w:val="009C5E27"/>
    <w:rsid w:val="009C5F03"/>
    <w:rsid w:val="009C69D6"/>
    <w:rsid w:val="009C6B16"/>
    <w:rsid w:val="009C6DE1"/>
    <w:rsid w:val="009C6E4F"/>
    <w:rsid w:val="009C6E81"/>
    <w:rsid w:val="009C703E"/>
    <w:rsid w:val="009C722E"/>
    <w:rsid w:val="009C7636"/>
    <w:rsid w:val="009C7FB4"/>
    <w:rsid w:val="009D01F6"/>
    <w:rsid w:val="009D0718"/>
    <w:rsid w:val="009D0C40"/>
    <w:rsid w:val="009D0F80"/>
    <w:rsid w:val="009D1731"/>
    <w:rsid w:val="009D17D6"/>
    <w:rsid w:val="009D1BDF"/>
    <w:rsid w:val="009D1DE3"/>
    <w:rsid w:val="009D1DFE"/>
    <w:rsid w:val="009D2323"/>
    <w:rsid w:val="009D28FD"/>
    <w:rsid w:val="009D29BD"/>
    <w:rsid w:val="009D2EA9"/>
    <w:rsid w:val="009D30A4"/>
    <w:rsid w:val="009D312B"/>
    <w:rsid w:val="009D3173"/>
    <w:rsid w:val="009D383E"/>
    <w:rsid w:val="009D44D9"/>
    <w:rsid w:val="009D4E15"/>
    <w:rsid w:val="009D4EC7"/>
    <w:rsid w:val="009D4F79"/>
    <w:rsid w:val="009D4FB2"/>
    <w:rsid w:val="009D5686"/>
    <w:rsid w:val="009D632C"/>
    <w:rsid w:val="009D6943"/>
    <w:rsid w:val="009D6B38"/>
    <w:rsid w:val="009D6BCD"/>
    <w:rsid w:val="009D6F16"/>
    <w:rsid w:val="009D6F8F"/>
    <w:rsid w:val="009D7AD8"/>
    <w:rsid w:val="009D7BF3"/>
    <w:rsid w:val="009D7D2B"/>
    <w:rsid w:val="009E0658"/>
    <w:rsid w:val="009E0A43"/>
    <w:rsid w:val="009E0AC0"/>
    <w:rsid w:val="009E16E8"/>
    <w:rsid w:val="009E1C76"/>
    <w:rsid w:val="009E1F32"/>
    <w:rsid w:val="009E204C"/>
    <w:rsid w:val="009E26AD"/>
    <w:rsid w:val="009E2BDA"/>
    <w:rsid w:val="009E2C45"/>
    <w:rsid w:val="009E2D18"/>
    <w:rsid w:val="009E2E58"/>
    <w:rsid w:val="009E32F9"/>
    <w:rsid w:val="009E35D4"/>
    <w:rsid w:val="009E416F"/>
    <w:rsid w:val="009E49F4"/>
    <w:rsid w:val="009E5006"/>
    <w:rsid w:val="009E5669"/>
    <w:rsid w:val="009E5752"/>
    <w:rsid w:val="009E5DE1"/>
    <w:rsid w:val="009E69F7"/>
    <w:rsid w:val="009E6F70"/>
    <w:rsid w:val="009E741A"/>
    <w:rsid w:val="009E7661"/>
    <w:rsid w:val="009E7B7E"/>
    <w:rsid w:val="009E7E89"/>
    <w:rsid w:val="009F0445"/>
    <w:rsid w:val="009F1070"/>
    <w:rsid w:val="009F160B"/>
    <w:rsid w:val="009F1635"/>
    <w:rsid w:val="009F16A4"/>
    <w:rsid w:val="009F1BC0"/>
    <w:rsid w:val="009F1C8E"/>
    <w:rsid w:val="009F207C"/>
    <w:rsid w:val="009F207F"/>
    <w:rsid w:val="009F3077"/>
    <w:rsid w:val="009F32F3"/>
    <w:rsid w:val="009F382D"/>
    <w:rsid w:val="009F3B53"/>
    <w:rsid w:val="009F4405"/>
    <w:rsid w:val="009F4464"/>
    <w:rsid w:val="009F460A"/>
    <w:rsid w:val="009F4767"/>
    <w:rsid w:val="009F47A3"/>
    <w:rsid w:val="009F4B8A"/>
    <w:rsid w:val="009F5069"/>
    <w:rsid w:val="009F514C"/>
    <w:rsid w:val="009F52F4"/>
    <w:rsid w:val="009F53AD"/>
    <w:rsid w:val="009F5A37"/>
    <w:rsid w:val="009F5D9E"/>
    <w:rsid w:val="009F67E6"/>
    <w:rsid w:val="009F6833"/>
    <w:rsid w:val="009F6983"/>
    <w:rsid w:val="009F750A"/>
    <w:rsid w:val="009F7934"/>
    <w:rsid w:val="00A00FDF"/>
    <w:rsid w:val="00A011A0"/>
    <w:rsid w:val="00A011D8"/>
    <w:rsid w:val="00A01461"/>
    <w:rsid w:val="00A01B13"/>
    <w:rsid w:val="00A01BEC"/>
    <w:rsid w:val="00A0200D"/>
    <w:rsid w:val="00A02D2F"/>
    <w:rsid w:val="00A031C2"/>
    <w:rsid w:val="00A032F0"/>
    <w:rsid w:val="00A036EC"/>
    <w:rsid w:val="00A03F32"/>
    <w:rsid w:val="00A04211"/>
    <w:rsid w:val="00A04509"/>
    <w:rsid w:val="00A045E3"/>
    <w:rsid w:val="00A046F4"/>
    <w:rsid w:val="00A04AC6"/>
    <w:rsid w:val="00A04E17"/>
    <w:rsid w:val="00A05771"/>
    <w:rsid w:val="00A059F6"/>
    <w:rsid w:val="00A05CDA"/>
    <w:rsid w:val="00A05E84"/>
    <w:rsid w:val="00A06074"/>
    <w:rsid w:val="00A06575"/>
    <w:rsid w:val="00A065FC"/>
    <w:rsid w:val="00A06C53"/>
    <w:rsid w:val="00A07368"/>
    <w:rsid w:val="00A07E3D"/>
    <w:rsid w:val="00A100C9"/>
    <w:rsid w:val="00A101F1"/>
    <w:rsid w:val="00A1056F"/>
    <w:rsid w:val="00A1094A"/>
    <w:rsid w:val="00A10CDC"/>
    <w:rsid w:val="00A11A0D"/>
    <w:rsid w:val="00A124B4"/>
    <w:rsid w:val="00A12AF3"/>
    <w:rsid w:val="00A12C12"/>
    <w:rsid w:val="00A1382C"/>
    <w:rsid w:val="00A1493A"/>
    <w:rsid w:val="00A149B3"/>
    <w:rsid w:val="00A14FEB"/>
    <w:rsid w:val="00A15060"/>
    <w:rsid w:val="00A15447"/>
    <w:rsid w:val="00A15EE1"/>
    <w:rsid w:val="00A160CE"/>
    <w:rsid w:val="00A169B0"/>
    <w:rsid w:val="00A16A41"/>
    <w:rsid w:val="00A16D40"/>
    <w:rsid w:val="00A17064"/>
    <w:rsid w:val="00A17D3E"/>
    <w:rsid w:val="00A204E2"/>
    <w:rsid w:val="00A20C51"/>
    <w:rsid w:val="00A20D8E"/>
    <w:rsid w:val="00A20E1C"/>
    <w:rsid w:val="00A21969"/>
    <w:rsid w:val="00A21DF1"/>
    <w:rsid w:val="00A21F37"/>
    <w:rsid w:val="00A2247E"/>
    <w:rsid w:val="00A22A4B"/>
    <w:rsid w:val="00A22BE8"/>
    <w:rsid w:val="00A22DF7"/>
    <w:rsid w:val="00A23997"/>
    <w:rsid w:val="00A23C4B"/>
    <w:rsid w:val="00A23FA8"/>
    <w:rsid w:val="00A243A9"/>
    <w:rsid w:val="00A24B8F"/>
    <w:rsid w:val="00A25143"/>
    <w:rsid w:val="00A2560D"/>
    <w:rsid w:val="00A257EB"/>
    <w:rsid w:val="00A25C38"/>
    <w:rsid w:val="00A25D0B"/>
    <w:rsid w:val="00A26709"/>
    <w:rsid w:val="00A26A6C"/>
    <w:rsid w:val="00A26AF6"/>
    <w:rsid w:val="00A26F35"/>
    <w:rsid w:val="00A27A62"/>
    <w:rsid w:val="00A27C1A"/>
    <w:rsid w:val="00A302CC"/>
    <w:rsid w:val="00A30B0C"/>
    <w:rsid w:val="00A30C75"/>
    <w:rsid w:val="00A3225B"/>
    <w:rsid w:val="00A3232D"/>
    <w:rsid w:val="00A3367A"/>
    <w:rsid w:val="00A33894"/>
    <w:rsid w:val="00A33BE9"/>
    <w:rsid w:val="00A33C67"/>
    <w:rsid w:val="00A342E5"/>
    <w:rsid w:val="00A346D6"/>
    <w:rsid w:val="00A3539E"/>
    <w:rsid w:val="00A353E9"/>
    <w:rsid w:val="00A353ED"/>
    <w:rsid w:val="00A35460"/>
    <w:rsid w:val="00A35D3D"/>
    <w:rsid w:val="00A35F47"/>
    <w:rsid w:val="00A3600A"/>
    <w:rsid w:val="00A36668"/>
    <w:rsid w:val="00A40D43"/>
    <w:rsid w:val="00A411B2"/>
    <w:rsid w:val="00A418B4"/>
    <w:rsid w:val="00A421BC"/>
    <w:rsid w:val="00A425CD"/>
    <w:rsid w:val="00A42729"/>
    <w:rsid w:val="00A42D0C"/>
    <w:rsid w:val="00A43045"/>
    <w:rsid w:val="00A436C0"/>
    <w:rsid w:val="00A43829"/>
    <w:rsid w:val="00A4481F"/>
    <w:rsid w:val="00A44CB0"/>
    <w:rsid w:val="00A44D1B"/>
    <w:rsid w:val="00A45C61"/>
    <w:rsid w:val="00A46324"/>
    <w:rsid w:val="00A464FF"/>
    <w:rsid w:val="00A46A3B"/>
    <w:rsid w:val="00A4737C"/>
    <w:rsid w:val="00A500DA"/>
    <w:rsid w:val="00A5033B"/>
    <w:rsid w:val="00A50BA4"/>
    <w:rsid w:val="00A50D0D"/>
    <w:rsid w:val="00A5101C"/>
    <w:rsid w:val="00A514B8"/>
    <w:rsid w:val="00A515A7"/>
    <w:rsid w:val="00A5175E"/>
    <w:rsid w:val="00A51B4C"/>
    <w:rsid w:val="00A51C73"/>
    <w:rsid w:val="00A53445"/>
    <w:rsid w:val="00A5391C"/>
    <w:rsid w:val="00A53A93"/>
    <w:rsid w:val="00A53E73"/>
    <w:rsid w:val="00A53F65"/>
    <w:rsid w:val="00A53FF6"/>
    <w:rsid w:val="00A54319"/>
    <w:rsid w:val="00A543B2"/>
    <w:rsid w:val="00A543F6"/>
    <w:rsid w:val="00A54893"/>
    <w:rsid w:val="00A55018"/>
    <w:rsid w:val="00A551EB"/>
    <w:rsid w:val="00A557F7"/>
    <w:rsid w:val="00A56640"/>
    <w:rsid w:val="00A568FE"/>
    <w:rsid w:val="00A56B81"/>
    <w:rsid w:val="00A5700C"/>
    <w:rsid w:val="00A570AF"/>
    <w:rsid w:val="00A57D13"/>
    <w:rsid w:val="00A60890"/>
    <w:rsid w:val="00A60F78"/>
    <w:rsid w:val="00A61044"/>
    <w:rsid w:val="00A610E1"/>
    <w:rsid w:val="00A61333"/>
    <w:rsid w:val="00A615A8"/>
    <w:rsid w:val="00A617D9"/>
    <w:rsid w:val="00A61F0E"/>
    <w:rsid w:val="00A6291D"/>
    <w:rsid w:val="00A62AA7"/>
    <w:rsid w:val="00A62E4A"/>
    <w:rsid w:val="00A62FB5"/>
    <w:rsid w:val="00A6300D"/>
    <w:rsid w:val="00A63275"/>
    <w:rsid w:val="00A63ECE"/>
    <w:rsid w:val="00A64476"/>
    <w:rsid w:val="00A647F4"/>
    <w:rsid w:val="00A64E83"/>
    <w:rsid w:val="00A651E1"/>
    <w:rsid w:val="00A6563F"/>
    <w:rsid w:val="00A65DC9"/>
    <w:rsid w:val="00A666BF"/>
    <w:rsid w:val="00A66916"/>
    <w:rsid w:val="00A66FF9"/>
    <w:rsid w:val="00A6703E"/>
    <w:rsid w:val="00A67802"/>
    <w:rsid w:val="00A67FD1"/>
    <w:rsid w:val="00A701FA"/>
    <w:rsid w:val="00A70C32"/>
    <w:rsid w:val="00A718E4"/>
    <w:rsid w:val="00A71C0E"/>
    <w:rsid w:val="00A720DC"/>
    <w:rsid w:val="00A722D9"/>
    <w:rsid w:val="00A72732"/>
    <w:rsid w:val="00A72F2D"/>
    <w:rsid w:val="00A73653"/>
    <w:rsid w:val="00A73710"/>
    <w:rsid w:val="00A73D19"/>
    <w:rsid w:val="00A7439B"/>
    <w:rsid w:val="00A7471F"/>
    <w:rsid w:val="00A74817"/>
    <w:rsid w:val="00A748AA"/>
    <w:rsid w:val="00A7586C"/>
    <w:rsid w:val="00A76235"/>
    <w:rsid w:val="00A76D80"/>
    <w:rsid w:val="00A77251"/>
    <w:rsid w:val="00A772C4"/>
    <w:rsid w:val="00A77536"/>
    <w:rsid w:val="00A77CE7"/>
    <w:rsid w:val="00A8038C"/>
    <w:rsid w:val="00A80BF3"/>
    <w:rsid w:val="00A80C3A"/>
    <w:rsid w:val="00A810EE"/>
    <w:rsid w:val="00A8121E"/>
    <w:rsid w:val="00A813CD"/>
    <w:rsid w:val="00A81B09"/>
    <w:rsid w:val="00A81B0C"/>
    <w:rsid w:val="00A81BB6"/>
    <w:rsid w:val="00A81F68"/>
    <w:rsid w:val="00A82787"/>
    <w:rsid w:val="00A82BE3"/>
    <w:rsid w:val="00A82ED4"/>
    <w:rsid w:val="00A83059"/>
    <w:rsid w:val="00A84558"/>
    <w:rsid w:val="00A84729"/>
    <w:rsid w:val="00A84FEE"/>
    <w:rsid w:val="00A85013"/>
    <w:rsid w:val="00A8502A"/>
    <w:rsid w:val="00A85240"/>
    <w:rsid w:val="00A854AA"/>
    <w:rsid w:val="00A85C58"/>
    <w:rsid w:val="00A85DF2"/>
    <w:rsid w:val="00A85ED6"/>
    <w:rsid w:val="00A86378"/>
    <w:rsid w:val="00A864FA"/>
    <w:rsid w:val="00A86FEB"/>
    <w:rsid w:val="00A87609"/>
    <w:rsid w:val="00A877FA"/>
    <w:rsid w:val="00A87891"/>
    <w:rsid w:val="00A87C92"/>
    <w:rsid w:val="00A90754"/>
    <w:rsid w:val="00A90E92"/>
    <w:rsid w:val="00A90F17"/>
    <w:rsid w:val="00A91294"/>
    <w:rsid w:val="00A91357"/>
    <w:rsid w:val="00A913BB"/>
    <w:rsid w:val="00A91406"/>
    <w:rsid w:val="00A914A7"/>
    <w:rsid w:val="00A91527"/>
    <w:rsid w:val="00A918B6"/>
    <w:rsid w:val="00A92BD9"/>
    <w:rsid w:val="00A93DC3"/>
    <w:rsid w:val="00A94640"/>
    <w:rsid w:val="00A947A9"/>
    <w:rsid w:val="00A94EA4"/>
    <w:rsid w:val="00A955CB"/>
    <w:rsid w:val="00A95612"/>
    <w:rsid w:val="00A95821"/>
    <w:rsid w:val="00A95D86"/>
    <w:rsid w:val="00A9625A"/>
    <w:rsid w:val="00A966E0"/>
    <w:rsid w:val="00A96884"/>
    <w:rsid w:val="00A97653"/>
    <w:rsid w:val="00A97657"/>
    <w:rsid w:val="00A979D4"/>
    <w:rsid w:val="00AA0158"/>
    <w:rsid w:val="00AA046E"/>
    <w:rsid w:val="00AA058B"/>
    <w:rsid w:val="00AA0652"/>
    <w:rsid w:val="00AA0E83"/>
    <w:rsid w:val="00AA0EFD"/>
    <w:rsid w:val="00AA156D"/>
    <w:rsid w:val="00AA1610"/>
    <w:rsid w:val="00AA1C09"/>
    <w:rsid w:val="00AA1E60"/>
    <w:rsid w:val="00AA2512"/>
    <w:rsid w:val="00AA28A1"/>
    <w:rsid w:val="00AA2FD5"/>
    <w:rsid w:val="00AA32EE"/>
    <w:rsid w:val="00AA34F4"/>
    <w:rsid w:val="00AA399E"/>
    <w:rsid w:val="00AA42A4"/>
    <w:rsid w:val="00AA47C6"/>
    <w:rsid w:val="00AA4B63"/>
    <w:rsid w:val="00AA4CEB"/>
    <w:rsid w:val="00AA4E3B"/>
    <w:rsid w:val="00AA520B"/>
    <w:rsid w:val="00AA53A9"/>
    <w:rsid w:val="00AA7AD3"/>
    <w:rsid w:val="00AB00C1"/>
    <w:rsid w:val="00AB0157"/>
    <w:rsid w:val="00AB0CA2"/>
    <w:rsid w:val="00AB14F0"/>
    <w:rsid w:val="00AB15E8"/>
    <w:rsid w:val="00AB1E51"/>
    <w:rsid w:val="00AB1F6F"/>
    <w:rsid w:val="00AB2EAA"/>
    <w:rsid w:val="00AB2F12"/>
    <w:rsid w:val="00AB2FE5"/>
    <w:rsid w:val="00AB30B4"/>
    <w:rsid w:val="00AB3A01"/>
    <w:rsid w:val="00AB3BE2"/>
    <w:rsid w:val="00AB3E69"/>
    <w:rsid w:val="00AB430E"/>
    <w:rsid w:val="00AB4E0D"/>
    <w:rsid w:val="00AB5045"/>
    <w:rsid w:val="00AB53FE"/>
    <w:rsid w:val="00AB5563"/>
    <w:rsid w:val="00AB55AC"/>
    <w:rsid w:val="00AB55E8"/>
    <w:rsid w:val="00AB69A6"/>
    <w:rsid w:val="00AB6D24"/>
    <w:rsid w:val="00AC02E5"/>
    <w:rsid w:val="00AC0F1A"/>
    <w:rsid w:val="00AC1761"/>
    <w:rsid w:val="00AC1D86"/>
    <w:rsid w:val="00AC2DA2"/>
    <w:rsid w:val="00AC302F"/>
    <w:rsid w:val="00AC33EC"/>
    <w:rsid w:val="00AC3591"/>
    <w:rsid w:val="00AC362A"/>
    <w:rsid w:val="00AC3E7F"/>
    <w:rsid w:val="00AC414A"/>
    <w:rsid w:val="00AC45A7"/>
    <w:rsid w:val="00AC4A6F"/>
    <w:rsid w:val="00AC4CB2"/>
    <w:rsid w:val="00AC4D5E"/>
    <w:rsid w:val="00AC4F58"/>
    <w:rsid w:val="00AC5043"/>
    <w:rsid w:val="00AC5B5B"/>
    <w:rsid w:val="00AC6355"/>
    <w:rsid w:val="00AC63AF"/>
    <w:rsid w:val="00AC6AC5"/>
    <w:rsid w:val="00AC6B58"/>
    <w:rsid w:val="00AC71A3"/>
    <w:rsid w:val="00AC7219"/>
    <w:rsid w:val="00AC7440"/>
    <w:rsid w:val="00AC7A73"/>
    <w:rsid w:val="00AD07AB"/>
    <w:rsid w:val="00AD0C27"/>
    <w:rsid w:val="00AD10A0"/>
    <w:rsid w:val="00AD14AB"/>
    <w:rsid w:val="00AD1CC7"/>
    <w:rsid w:val="00AD2394"/>
    <w:rsid w:val="00AD2AF7"/>
    <w:rsid w:val="00AD2E71"/>
    <w:rsid w:val="00AD3182"/>
    <w:rsid w:val="00AD3CC7"/>
    <w:rsid w:val="00AD3CDF"/>
    <w:rsid w:val="00AD3F81"/>
    <w:rsid w:val="00AD447A"/>
    <w:rsid w:val="00AD474B"/>
    <w:rsid w:val="00AD4D14"/>
    <w:rsid w:val="00AD54CA"/>
    <w:rsid w:val="00AD5763"/>
    <w:rsid w:val="00AD6A1B"/>
    <w:rsid w:val="00AD6ED1"/>
    <w:rsid w:val="00AD6FC2"/>
    <w:rsid w:val="00AD6FEE"/>
    <w:rsid w:val="00AD790B"/>
    <w:rsid w:val="00AD7AC2"/>
    <w:rsid w:val="00AD7AFB"/>
    <w:rsid w:val="00AE03C6"/>
    <w:rsid w:val="00AE0BB9"/>
    <w:rsid w:val="00AE1A54"/>
    <w:rsid w:val="00AE1BFB"/>
    <w:rsid w:val="00AE253D"/>
    <w:rsid w:val="00AE2C4C"/>
    <w:rsid w:val="00AE2DCA"/>
    <w:rsid w:val="00AE354A"/>
    <w:rsid w:val="00AE3DBE"/>
    <w:rsid w:val="00AE41DD"/>
    <w:rsid w:val="00AE447B"/>
    <w:rsid w:val="00AE45DE"/>
    <w:rsid w:val="00AE4657"/>
    <w:rsid w:val="00AE4A82"/>
    <w:rsid w:val="00AE5039"/>
    <w:rsid w:val="00AE5572"/>
    <w:rsid w:val="00AE5F1E"/>
    <w:rsid w:val="00AE61CC"/>
    <w:rsid w:val="00AE63ED"/>
    <w:rsid w:val="00AE68EF"/>
    <w:rsid w:val="00AE6D33"/>
    <w:rsid w:val="00AE7DE5"/>
    <w:rsid w:val="00AE7FAD"/>
    <w:rsid w:val="00AF0BEF"/>
    <w:rsid w:val="00AF14E0"/>
    <w:rsid w:val="00AF1CD7"/>
    <w:rsid w:val="00AF21B9"/>
    <w:rsid w:val="00AF282C"/>
    <w:rsid w:val="00AF2D0A"/>
    <w:rsid w:val="00AF2ECC"/>
    <w:rsid w:val="00AF330C"/>
    <w:rsid w:val="00AF3A84"/>
    <w:rsid w:val="00AF3A98"/>
    <w:rsid w:val="00AF3B8D"/>
    <w:rsid w:val="00AF3FE5"/>
    <w:rsid w:val="00AF491B"/>
    <w:rsid w:val="00AF5497"/>
    <w:rsid w:val="00AF585E"/>
    <w:rsid w:val="00AF61FE"/>
    <w:rsid w:val="00AF6310"/>
    <w:rsid w:val="00AF6588"/>
    <w:rsid w:val="00AF67DA"/>
    <w:rsid w:val="00AF7625"/>
    <w:rsid w:val="00AF7B68"/>
    <w:rsid w:val="00AF7D36"/>
    <w:rsid w:val="00B00AD9"/>
    <w:rsid w:val="00B01062"/>
    <w:rsid w:val="00B0132D"/>
    <w:rsid w:val="00B01CF1"/>
    <w:rsid w:val="00B02234"/>
    <w:rsid w:val="00B0237B"/>
    <w:rsid w:val="00B02DC4"/>
    <w:rsid w:val="00B02F59"/>
    <w:rsid w:val="00B03071"/>
    <w:rsid w:val="00B03155"/>
    <w:rsid w:val="00B031FD"/>
    <w:rsid w:val="00B0355E"/>
    <w:rsid w:val="00B037DF"/>
    <w:rsid w:val="00B03964"/>
    <w:rsid w:val="00B042BD"/>
    <w:rsid w:val="00B04309"/>
    <w:rsid w:val="00B04391"/>
    <w:rsid w:val="00B043B7"/>
    <w:rsid w:val="00B047EE"/>
    <w:rsid w:val="00B04C9A"/>
    <w:rsid w:val="00B0547E"/>
    <w:rsid w:val="00B05DCC"/>
    <w:rsid w:val="00B05E1F"/>
    <w:rsid w:val="00B06172"/>
    <w:rsid w:val="00B0645D"/>
    <w:rsid w:val="00B0657C"/>
    <w:rsid w:val="00B06830"/>
    <w:rsid w:val="00B0690C"/>
    <w:rsid w:val="00B06BA6"/>
    <w:rsid w:val="00B06E50"/>
    <w:rsid w:val="00B07516"/>
    <w:rsid w:val="00B07561"/>
    <w:rsid w:val="00B07A1B"/>
    <w:rsid w:val="00B10029"/>
    <w:rsid w:val="00B10058"/>
    <w:rsid w:val="00B10616"/>
    <w:rsid w:val="00B10CAC"/>
    <w:rsid w:val="00B11616"/>
    <w:rsid w:val="00B11F7D"/>
    <w:rsid w:val="00B12128"/>
    <w:rsid w:val="00B122F9"/>
    <w:rsid w:val="00B12CC2"/>
    <w:rsid w:val="00B135DF"/>
    <w:rsid w:val="00B13BFF"/>
    <w:rsid w:val="00B13E5D"/>
    <w:rsid w:val="00B1428E"/>
    <w:rsid w:val="00B1477F"/>
    <w:rsid w:val="00B14C79"/>
    <w:rsid w:val="00B15281"/>
    <w:rsid w:val="00B159B6"/>
    <w:rsid w:val="00B15EED"/>
    <w:rsid w:val="00B16059"/>
    <w:rsid w:val="00B1616E"/>
    <w:rsid w:val="00B169CB"/>
    <w:rsid w:val="00B16E8C"/>
    <w:rsid w:val="00B1725A"/>
    <w:rsid w:val="00B1774A"/>
    <w:rsid w:val="00B17800"/>
    <w:rsid w:val="00B17D31"/>
    <w:rsid w:val="00B17D9C"/>
    <w:rsid w:val="00B204FE"/>
    <w:rsid w:val="00B2070F"/>
    <w:rsid w:val="00B20754"/>
    <w:rsid w:val="00B208FB"/>
    <w:rsid w:val="00B20992"/>
    <w:rsid w:val="00B21552"/>
    <w:rsid w:val="00B224BA"/>
    <w:rsid w:val="00B22E9E"/>
    <w:rsid w:val="00B22EE8"/>
    <w:rsid w:val="00B233DE"/>
    <w:rsid w:val="00B235DA"/>
    <w:rsid w:val="00B237A3"/>
    <w:rsid w:val="00B23903"/>
    <w:rsid w:val="00B24001"/>
    <w:rsid w:val="00B24319"/>
    <w:rsid w:val="00B2449F"/>
    <w:rsid w:val="00B2451B"/>
    <w:rsid w:val="00B24E3B"/>
    <w:rsid w:val="00B24F69"/>
    <w:rsid w:val="00B25171"/>
    <w:rsid w:val="00B252F0"/>
    <w:rsid w:val="00B25A37"/>
    <w:rsid w:val="00B25B64"/>
    <w:rsid w:val="00B25BA6"/>
    <w:rsid w:val="00B25CBC"/>
    <w:rsid w:val="00B26067"/>
    <w:rsid w:val="00B26389"/>
    <w:rsid w:val="00B265D3"/>
    <w:rsid w:val="00B266B4"/>
    <w:rsid w:val="00B268BA"/>
    <w:rsid w:val="00B26F4B"/>
    <w:rsid w:val="00B26F7D"/>
    <w:rsid w:val="00B274F7"/>
    <w:rsid w:val="00B27664"/>
    <w:rsid w:val="00B27D75"/>
    <w:rsid w:val="00B30221"/>
    <w:rsid w:val="00B30EB1"/>
    <w:rsid w:val="00B314D7"/>
    <w:rsid w:val="00B317C2"/>
    <w:rsid w:val="00B31BEE"/>
    <w:rsid w:val="00B32215"/>
    <w:rsid w:val="00B3232B"/>
    <w:rsid w:val="00B323A7"/>
    <w:rsid w:val="00B32631"/>
    <w:rsid w:val="00B328E8"/>
    <w:rsid w:val="00B32928"/>
    <w:rsid w:val="00B3299C"/>
    <w:rsid w:val="00B32A13"/>
    <w:rsid w:val="00B33101"/>
    <w:rsid w:val="00B33E59"/>
    <w:rsid w:val="00B340F3"/>
    <w:rsid w:val="00B344DF"/>
    <w:rsid w:val="00B34936"/>
    <w:rsid w:val="00B34AE4"/>
    <w:rsid w:val="00B34C56"/>
    <w:rsid w:val="00B34CC8"/>
    <w:rsid w:val="00B34D81"/>
    <w:rsid w:val="00B35140"/>
    <w:rsid w:val="00B36288"/>
    <w:rsid w:val="00B36B68"/>
    <w:rsid w:val="00B36F2E"/>
    <w:rsid w:val="00B37629"/>
    <w:rsid w:val="00B378B2"/>
    <w:rsid w:val="00B37F29"/>
    <w:rsid w:val="00B40364"/>
    <w:rsid w:val="00B40534"/>
    <w:rsid w:val="00B40860"/>
    <w:rsid w:val="00B4155C"/>
    <w:rsid w:val="00B41764"/>
    <w:rsid w:val="00B41BBD"/>
    <w:rsid w:val="00B41F2C"/>
    <w:rsid w:val="00B4211E"/>
    <w:rsid w:val="00B42254"/>
    <w:rsid w:val="00B42769"/>
    <w:rsid w:val="00B42806"/>
    <w:rsid w:val="00B42D9D"/>
    <w:rsid w:val="00B42EFB"/>
    <w:rsid w:val="00B4301E"/>
    <w:rsid w:val="00B433B8"/>
    <w:rsid w:val="00B433DB"/>
    <w:rsid w:val="00B4368C"/>
    <w:rsid w:val="00B437BB"/>
    <w:rsid w:val="00B43FC8"/>
    <w:rsid w:val="00B44A1A"/>
    <w:rsid w:val="00B460F4"/>
    <w:rsid w:val="00B4623C"/>
    <w:rsid w:val="00B464AC"/>
    <w:rsid w:val="00B46DE5"/>
    <w:rsid w:val="00B46EAF"/>
    <w:rsid w:val="00B47609"/>
    <w:rsid w:val="00B47633"/>
    <w:rsid w:val="00B47974"/>
    <w:rsid w:val="00B47B4D"/>
    <w:rsid w:val="00B50D88"/>
    <w:rsid w:val="00B510DA"/>
    <w:rsid w:val="00B511C7"/>
    <w:rsid w:val="00B51420"/>
    <w:rsid w:val="00B5174B"/>
    <w:rsid w:val="00B51C13"/>
    <w:rsid w:val="00B51D7A"/>
    <w:rsid w:val="00B51E81"/>
    <w:rsid w:val="00B52057"/>
    <w:rsid w:val="00B53BDE"/>
    <w:rsid w:val="00B54017"/>
    <w:rsid w:val="00B5411E"/>
    <w:rsid w:val="00B54864"/>
    <w:rsid w:val="00B54D35"/>
    <w:rsid w:val="00B54F89"/>
    <w:rsid w:val="00B555AA"/>
    <w:rsid w:val="00B55B2D"/>
    <w:rsid w:val="00B5681F"/>
    <w:rsid w:val="00B56C1A"/>
    <w:rsid w:val="00B56E71"/>
    <w:rsid w:val="00B570A4"/>
    <w:rsid w:val="00B60AA2"/>
    <w:rsid w:val="00B60B92"/>
    <w:rsid w:val="00B611E5"/>
    <w:rsid w:val="00B61590"/>
    <w:rsid w:val="00B61ACA"/>
    <w:rsid w:val="00B61BEA"/>
    <w:rsid w:val="00B61BF1"/>
    <w:rsid w:val="00B6240A"/>
    <w:rsid w:val="00B625C0"/>
    <w:rsid w:val="00B627C9"/>
    <w:rsid w:val="00B63854"/>
    <w:rsid w:val="00B64079"/>
    <w:rsid w:val="00B6451A"/>
    <w:rsid w:val="00B64544"/>
    <w:rsid w:val="00B65157"/>
    <w:rsid w:val="00B6545E"/>
    <w:rsid w:val="00B65BCB"/>
    <w:rsid w:val="00B66271"/>
    <w:rsid w:val="00B66CAC"/>
    <w:rsid w:val="00B66E5B"/>
    <w:rsid w:val="00B67AC6"/>
    <w:rsid w:val="00B70047"/>
    <w:rsid w:val="00B7019D"/>
    <w:rsid w:val="00B70359"/>
    <w:rsid w:val="00B704CD"/>
    <w:rsid w:val="00B7088D"/>
    <w:rsid w:val="00B70B4F"/>
    <w:rsid w:val="00B70B96"/>
    <w:rsid w:val="00B70E0A"/>
    <w:rsid w:val="00B71382"/>
    <w:rsid w:val="00B714E9"/>
    <w:rsid w:val="00B71544"/>
    <w:rsid w:val="00B7166E"/>
    <w:rsid w:val="00B720B8"/>
    <w:rsid w:val="00B7221D"/>
    <w:rsid w:val="00B72550"/>
    <w:rsid w:val="00B72629"/>
    <w:rsid w:val="00B726E3"/>
    <w:rsid w:val="00B726F6"/>
    <w:rsid w:val="00B729F1"/>
    <w:rsid w:val="00B72B0B"/>
    <w:rsid w:val="00B72C03"/>
    <w:rsid w:val="00B731C4"/>
    <w:rsid w:val="00B733B5"/>
    <w:rsid w:val="00B73BC1"/>
    <w:rsid w:val="00B73BD6"/>
    <w:rsid w:val="00B74388"/>
    <w:rsid w:val="00B744E5"/>
    <w:rsid w:val="00B7452C"/>
    <w:rsid w:val="00B74A97"/>
    <w:rsid w:val="00B74DBB"/>
    <w:rsid w:val="00B74E6B"/>
    <w:rsid w:val="00B75BA5"/>
    <w:rsid w:val="00B75EC2"/>
    <w:rsid w:val="00B76517"/>
    <w:rsid w:val="00B768FF"/>
    <w:rsid w:val="00B773CC"/>
    <w:rsid w:val="00B77C09"/>
    <w:rsid w:val="00B80497"/>
    <w:rsid w:val="00B80604"/>
    <w:rsid w:val="00B807C7"/>
    <w:rsid w:val="00B80B35"/>
    <w:rsid w:val="00B80D82"/>
    <w:rsid w:val="00B818D0"/>
    <w:rsid w:val="00B81ACB"/>
    <w:rsid w:val="00B81C7C"/>
    <w:rsid w:val="00B81DE2"/>
    <w:rsid w:val="00B8294F"/>
    <w:rsid w:val="00B82E51"/>
    <w:rsid w:val="00B832C3"/>
    <w:rsid w:val="00B83AA3"/>
    <w:rsid w:val="00B83AC3"/>
    <w:rsid w:val="00B83ACA"/>
    <w:rsid w:val="00B83E6A"/>
    <w:rsid w:val="00B849DC"/>
    <w:rsid w:val="00B85048"/>
    <w:rsid w:val="00B85167"/>
    <w:rsid w:val="00B85689"/>
    <w:rsid w:val="00B856E1"/>
    <w:rsid w:val="00B85BEC"/>
    <w:rsid w:val="00B85C20"/>
    <w:rsid w:val="00B8630A"/>
    <w:rsid w:val="00B86CBF"/>
    <w:rsid w:val="00B872CF"/>
    <w:rsid w:val="00B87382"/>
    <w:rsid w:val="00B874AF"/>
    <w:rsid w:val="00B87805"/>
    <w:rsid w:val="00B87E66"/>
    <w:rsid w:val="00B900A4"/>
    <w:rsid w:val="00B9040C"/>
    <w:rsid w:val="00B9061A"/>
    <w:rsid w:val="00B909FC"/>
    <w:rsid w:val="00B90B1F"/>
    <w:rsid w:val="00B91318"/>
    <w:rsid w:val="00B91366"/>
    <w:rsid w:val="00B914E9"/>
    <w:rsid w:val="00B91931"/>
    <w:rsid w:val="00B91952"/>
    <w:rsid w:val="00B9196D"/>
    <w:rsid w:val="00B92129"/>
    <w:rsid w:val="00B92370"/>
    <w:rsid w:val="00B92FEA"/>
    <w:rsid w:val="00B93345"/>
    <w:rsid w:val="00B93B08"/>
    <w:rsid w:val="00B93D77"/>
    <w:rsid w:val="00B93E0D"/>
    <w:rsid w:val="00B94329"/>
    <w:rsid w:val="00B9468F"/>
    <w:rsid w:val="00B948A7"/>
    <w:rsid w:val="00B9492B"/>
    <w:rsid w:val="00B94CFD"/>
    <w:rsid w:val="00B95111"/>
    <w:rsid w:val="00B9540E"/>
    <w:rsid w:val="00B9549A"/>
    <w:rsid w:val="00B95640"/>
    <w:rsid w:val="00B95AF5"/>
    <w:rsid w:val="00B95F92"/>
    <w:rsid w:val="00B9601B"/>
    <w:rsid w:val="00B9622C"/>
    <w:rsid w:val="00B962F9"/>
    <w:rsid w:val="00B96493"/>
    <w:rsid w:val="00B96B9C"/>
    <w:rsid w:val="00B96DEC"/>
    <w:rsid w:val="00B97510"/>
    <w:rsid w:val="00B97D5C"/>
    <w:rsid w:val="00B97E04"/>
    <w:rsid w:val="00BA0455"/>
    <w:rsid w:val="00BA0ACE"/>
    <w:rsid w:val="00BA0C96"/>
    <w:rsid w:val="00BA0E48"/>
    <w:rsid w:val="00BA0F23"/>
    <w:rsid w:val="00BA1538"/>
    <w:rsid w:val="00BA174F"/>
    <w:rsid w:val="00BA17E9"/>
    <w:rsid w:val="00BA1E55"/>
    <w:rsid w:val="00BA1F59"/>
    <w:rsid w:val="00BA2000"/>
    <w:rsid w:val="00BA216D"/>
    <w:rsid w:val="00BA2A01"/>
    <w:rsid w:val="00BA35BD"/>
    <w:rsid w:val="00BA3744"/>
    <w:rsid w:val="00BA394C"/>
    <w:rsid w:val="00BA4B75"/>
    <w:rsid w:val="00BA4D74"/>
    <w:rsid w:val="00BA59A1"/>
    <w:rsid w:val="00BA6D27"/>
    <w:rsid w:val="00BA7272"/>
    <w:rsid w:val="00BA72C8"/>
    <w:rsid w:val="00BA7306"/>
    <w:rsid w:val="00BA73F6"/>
    <w:rsid w:val="00BA7C9F"/>
    <w:rsid w:val="00BB06EE"/>
    <w:rsid w:val="00BB0FCE"/>
    <w:rsid w:val="00BB1047"/>
    <w:rsid w:val="00BB1347"/>
    <w:rsid w:val="00BB172E"/>
    <w:rsid w:val="00BB2541"/>
    <w:rsid w:val="00BB27DC"/>
    <w:rsid w:val="00BB288B"/>
    <w:rsid w:val="00BB2EEF"/>
    <w:rsid w:val="00BB2F9B"/>
    <w:rsid w:val="00BB3AD6"/>
    <w:rsid w:val="00BB443F"/>
    <w:rsid w:val="00BB45C1"/>
    <w:rsid w:val="00BB514B"/>
    <w:rsid w:val="00BB578D"/>
    <w:rsid w:val="00BB6054"/>
    <w:rsid w:val="00BB6153"/>
    <w:rsid w:val="00BB6AC4"/>
    <w:rsid w:val="00BB6B44"/>
    <w:rsid w:val="00BB722F"/>
    <w:rsid w:val="00BB7358"/>
    <w:rsid w:val="00BB73BF"/>
    <w:rsid w:val="00BB7DF1"/>
    <w:rsid w:val="00BB7E5A"/>
    <w:rsid w:val="00BC0A12"/>
    <w:rsid w:val="00BC0A59"/>
    <w:rsid w:val="00BC0D90"/>
    <w:rsid w:val="00BC1039"/>
    <w:rsid w:val="00BC144D"/>
    <w:rsid w:val="00BC1F40"/>
    <w:rsid w:val="00BC264F"/>
    <w:rsid w:val="00BC28B1"/>
    <w:rsid w:val="00BC299C"/>
    <w:rsid w:val="00BC29EA"/>
    <w:rsid w:val="00BC2C42"/>
    <w:rsid w:val="00BC307F"/>
    <w:rsid w:val="00BC31A8"/>
    <w:rsid w:val="00BC33CE"/>
    <w:rsid w:val="00BC35AB"/>
    <w:rsid w:val="00BC3F33"/>
    <w:rsid w:val="00BC42FD"/>
    <w:rsid w:val="00BC46FB"/>
    <w:rsid w:val="00BC4824"/>
    <w:rsid w:val="00BC5B67"/>
    <w:rsid w:val="00BC612A"/>
    <w:rsid w:val="00BC628F"/>
    <w:rsid w:val="00BC632C"/>
    <w:rsid w:val="00BC6407"/>
    <w:rsid w:val="00BC6529"/>
    <w:rsid w:val="00BC67A0"/>
    <w:rsid w:val="00BC67B9"/>
    <w:rsid w:val="00BC6B43"/>
    <w:rsid w:val="00BC6B80"/>
    <w:rsid w:val="00BC71DC"/>
    <w:rsid w:val="00BC7248"/>
    <w:rsid w:val="00BC72C6"/>
    <w:rsid w:val="00BC7973"/>
    <w:rsid w:val="00BC7C9E"/>
    <w:rsid w:val="00BC7E14"/>
    <w:rsid w:val="00BD0E61"/>
    <w:rsid w:val="00BD1A37"/>
    <w:rsid w:val="00BD1B53"/>
    <w:rsid w:val="00BD2DFF"/>
    <w:rsid w:val="00BD3394"/>
    <w:rsid w:val="00BD373F"/>
    <w:rsid w:val="00BD3B13"/>
    <w:rsid w:val="00BD467A"/>
    <w:rsid w:val="00BD4F9F"/>
    <w:rsid w:val="00BD4FAA"/>
    <w:rsid w:val="00BD540F"/>
    <w:rsid w:val="00BD5536"/>
    <w:rsid w:val="00BD6010"/>
    <w:rsid w:val="00BD68BE"/>
    <w:rsid w:val="00BD71AA"/>
    <w:rsid w:val="00BD7FC7"/>
    <w:rsid w:val="00BE0893"/>
    <w:rsid w:val="00BE0B10"/>
    <w:rsid w:val="00BE0F7A"/>
    <w:rsid w:val="00BE10B3"/>
    <w:rsid w:val="00BE1662"/>
    <w:rsid w:val="00BE182E"/>
    <w:rsid w:val="00BE1F53"/>
    <w:rsid w:val="00BE293F"/>
    <w:rsid w:val="00BE32AC"/>
    <w:rsid w:val="00BE372C"/>
    <w:rsid w:val="00BE404E"/>
    <w:rsid w:val="00BE47D3"/>
    <w:rsid w:val="00BE490B"/>
    <w:rsid w:val="00BE4D47"/>
    <w:rsid w:val="00BE4F81"/>
    <w:rsid w:val="00BE5018"/>
    <w:rsid w:val="00BE531B"/>
    <w:rsid w:val="00BE5556"/>
    <w:rsid w:val="00BE5701"/>
    <w:rsid w:val="00BE5715"/>
    <w:rsid w:val="00BE57AF"/>
    <w:rsid w:val="00BE5B9F"/>
    <w:rsid w:val="00BE5C28"/>
    <w:rsid w:val="00BE5CBF"/>
    <w:rsid w:val="00BE5EA9"/>
    <w:rsid w:val="00BE61B5"/>
    <w:rsid w:val="00BE6A4D"/>
    <w:rsid w:val="00BE6DCA"/>
    <w:rsid w:val="00BE701F"/>
    <w:rsid w:val="00BE71C2"/>
    <w:rsid w:val="00BE76B3"/>
    <w:rsid w:val="00BE775F"/>
    <w:rsid w:val="00BE7D26"/>
    <w:rsid w:val="00BE7D81"/>
    <w:rsid w:val="00BE7E98"/>
    <w:rsid w:val="00BF070B"/>
    <w:rsid w:val="00BF0CDD"/>
    <w:rsid w:val="00BF23C5"/>
    <w:rsid w:val="00BF272C"/>
    <w:rsid w:val="00BF279E"/>
    <w:rsid w:val="00BF2E64"/>
    <w:rsid w:val="00BF37F1"/>
    <w:rsid w:val="00BF3C26"/>
    <w:rsid w:val="00BF3FD8"/>
    <w:rsid w:val="00BF4159"/>
    <w:rsid w:val="00BF468C"/>
    <w:rsid w:val="00BF4EB8"/>
    <w:rsid w:val="00BF4EF0"/>
    <w:rsid w:val="00BF529A"/>
    <w:rsid w:val="00BF5519"/>
    <w:rsid w:val="00BF55C1"/>
    <w:rsid w:val="00BF5786"/>
    <w:rsid w:val="00BF5DD0"/>
    <w:rsid w:val="00BF642C"/>
    <w:rsid w:val="00BF7428"/>
    <w:rsid w:val="00BF7C65"/>
    <w:rsid w:val="00C00187"/>
    <w:rsid w:val="00C0059E"/>
    <w:rsid w:val="00C01009"/>
    <w:rsid w:val="00C01981"/>
    <w:rsid w:val="00C019D7"/>
    <w:rsid w:val="00C01C23"/>
    <w:rsid w:val="00C02045"/>
    <w:rsid w:val="00C022BD"/>
    <w:rsid w:val="00C02608"/>
    <w:rsid w:val="00C02809"/>
    <w:rsid w:val="00C03042"/>
    <w:rsid w:val="00C039E3"/>
    <w:rsid w:val="00C040C6"/>
    <w:rsid w:val="00C04162"/>
    <w:rsid w:val="00C0448A"/>
    <w:rsid w:val="00C04C3A"/>
    <w:rsid w:val="00C05988"/>
    <w:rsid w:val="00C059C4"/>
    <w:rsid w:val="00C05AF3"/>
    <w:rsid w:val="00C05F79"/>
    <w:rsid w:val="00C05FA7"/>
    <w:rsid w:val="00C0604A"/>
    <w:rsid w:val="00C060E1"/>
    <w:rsid w:val="00C06157"/>
    <w:rsid w:val="00C06382"/>
    <w:rsid w:val="00C06856"/>
    <w:rsid w:val="00C06ACD"/>
    <w:rsid w:val="00C06C2E"/>
    <w:rsid w:val="00C06CEE"/>
    <w:rsid w:val="00C07460"/>
    <w:rsid w:val="00C0750D"/>
    <w:rsid w:val="00C07BDA"/>
    <w:rsid w:val="00C07CCA"/>
    <w:rsid w:val="00C102AF"/>
    <w:rsid w:val="00C10427"/>
    <w:rsid w:val="00C10502"/>
    <w:rsid w:val="00C10733"/>
    <w:rsid w:val="00C10A05"/>
    <w:rsid w:val="00C10BC6"/>
    <w:rsid w:val="00C10D02"/>
    <w:rsid w:val="00C1113C"/>
    <w:rsid w:val="00C114A9"/>
    <w:rsid w:val="00C11545"/>
    <w:rsid w:val="00C11583"/>
    <w:rsid w:val="00C11741"/>
    <w:rsid w:val="00C12000"/>
    <w:rsid w:val="00C12723"/>
    <w:rsid w:val="00C13922"/>
    <w:rsid w:val="00C13DAA"/>
    <w:rsid w:val="00C14E7A"/>
    <w:rsid w:val="00C15394"/>
    <w:rsid w:val="00C15462"/>
    <w:rsid w:val="00C15674"/>
    <w:rsid w:val="00C167CD"/>
    <w:rsid w:val="00C168F3"/>
    <w:rsid w:val="00C16E02"/>
    <w:rsid w:val="00C16E29"/>
    <w:rsid w:val="00C174F3"/>
    <w:rsid w:val="00C178DF"/>
    <w:rsid w:val="00C20297"/>
    <w:rsid w:val="00C2042E"/>
    <w:rsid w:val="00C20D81"/>
    <w:rsid w:val="00C21186"/>
    <w:rsid w:val="00C211E7"/>
    <w:rsid w:val="00C21241"/>
    <w:rsid w:val="00C21349"/>
    <w:rsid w:val="00C21CE4"/>
    <w:rsid w:val="00C22709"/>
    <w:rsid w:val="00C227A1"/>
    <w:rsid w:val="00C228CC"/>
    <w:rsid w:val="00C230D2"/>
    <w:rsid w:val="00C23194"/>
    <w:rsid w:val="00C23D77"/>
    <w:rsid w:val="00C240DB"/>
    <w:rsid w:val="00C244E8"/>
    <w:rsid w:val="00C2467A"/>
    <w:rsid w:val="00C248E4"/>
    <w:rsid w:val="00C24A03"/>
    <w:rsid w:val="00C24B7A"/>
    <w:rsid w:val="00C24D54"/>
    <w:rsid w:val="00C251FA"/>
    <w:rsid w:val="00C25B06"/>
    <w:rsid w:val="00C26BF6"/>
    <w:rsid w:val="00C26D8F"/>
    <w:rsid w:val="00C270B4"/>
    <w:rsid w:val="00C272B0"/>
    <w:rsid w:val="00C2744A"/>
    <w:rsid w:val="00C27B0B"/>
    <w:rsid w:val="00C300FD"/>
    <w:rsid w:val="00C30877"/>
    <w:rsid w:val="00C308A4"/>
    <w:rsid w:val="00C30D6B"/>
    <w:rsid w:val="00C318C1"/>
    <w:rsid w:val="00C31DCD"/>
    <w:rsid w:val="00C31FA2"/>
    <w:rsid w:val="00C32111"/>
    <w:rsid w:val="00C324BB"/>
    <w:rsid w:val="00C324F8"/>
    <w:rsid w:val="00C32AA8"/>
    <w:rsid w:val="00C32C88"/>
    <w:rsid w:val="00C335AF"/>
    <w:rsid w:val="00C33874"/>
    <w:rsid w:val="00C340B9"/>
    <w:rsid w:val="00C34705"/>
    <w:rsid w:val="00C34FCD"/>
    <w:rsid w:val="00C3510E"/>
    <w:rsid w:val="00C3540C"/>
    <w:rsid w:val="00C359AF"/>
    <w:rsid w:val="00C35CFC"/>
    <w:rsid w:val="00C35E74"/>
    <w:rsid w:val="00C3600C"/>
    <w:rsid w:val="00C36301"/>
    <w:rsid w:val="00C366A5"/>
    <w:rsid w:val="00C36775"/>
    <w:rsid w:val="00C3699B"/>
    <w:rsid w:val="00C36B31"/>
    <w:rsid w:val="00C36B50"/>
    <w:rsid w:val="00C37277"/>
    <w:rsid w:val="00C373BD"/>
    <w:rsid w:val="00C37D5F"/>
    <w:rsid w:val="00C37EB1"/>
    <w:rsid w:val="00C404C5"/>
    <w:rsid w:val="00C40A8D"/>
    <w:rsid w:val="00C40DCE"/>
    <w:rsid w:val="00C41538"/>
    <w:rsid w:val="00C416BA"/>
    <w:rsid w:val="00C41824"/>
    <w:rsid w:val="00C41D95"/>
    <w:rsid w:val="00C427A5"/>
    <w:rsid w:val="00C43552"/>
    <w:rsid w:val="00C435D7"/>
    <w:rsid w:val="00C440B7"/>
    <w:rsid w:val="00C44CD7"/>
    <w:rsid w:val="00C44F7B"/>
    <w:rsid w:val="00C45029"/>
    <w:rsid w:val="00C4503C"/>
    <w:rsid w:val="00C45360"/>
    <w:rsid w:val="00C45694"/>
    <w:rsid w:val="00C45B2D"/>
    <w:rsid w:val="00C4619C"/>
    <w:rsid w:val="00C462CE"/>
    <w:rsid w:val="00C465CE"/>
    <w:rsid w:val="00C46A3B"/>
    <w:rsid w:val="00C46D13"/>
    <w:rsid w:val="00C46DFA"/>
    <w:rsid w:val="00C473D3"/>
    <w:rsid w:val="00C47594"/>
    <w:rsid w:val="00C4778B"/>
    <w:rsid w:val="00C47975"/>
    <w:rsid w:val="00C47B0B"/>
    <w:rsid w:val="00C50048"/>
    <w:rsid w:val="00C501E3"/>
    <w:rsid w:val="00C50207"/>
    <w:rsid w:val="00C50379"/>
    <w:rsid w:val="00C50729"/>
    <w:rsid w:val="00C5082B"/>
    <w:rsid w:val="00C50D1C"/>
    <w:rsid w:val="00C50D57"/>
    <w:rsid w:val="00C5131B"/>
    <w:rsid w:val="00C51587"/>
    <w:rsid w:val="00C518CA"/>
    <w:rsid w:val="00C51BA6"/>
    <w:rsid w:val="00C52149"/>
    <w:rsid w:val="00C5265C"/>
    <w:rsid w:val="00C527C5"/>
    <w:rsid w:val="00C52EF2"/>
    <w:rsid w:val="00C53059"/>
    <w:rsid w:val="00C530D7"/>
    <w:rsid w:val="00C53864"/>
    <w:rsid w:val="00C5393E"/>
    <w:rsid w:val="00C53CC0"/>
    <w:rsid w:val="00C53D13"/>
    <w:rsid w:val="00C53D8A"/>
    <w:rsid w:val="00C5472B"/>
    <w:rsid w:val="00C5542E"/>
    <w:rsid w:val="00C555CD"/>
    <w:rsid w:val="00C555E2"/>
    <w:rsid w:val="00C55FD5"/>
    <w:rsid w:val="00C56065"/>
    <w:rsid w:val="00C562D8"/>
    <w:rsid w:val="00C568B3"/>
    <w:rsid w:val="00C5696D"/>
    <w:rsid w:val="00C5719D"/>
    <w:rsid w:val="00C57A28"/>
    <w:rsid w:val="00C57A5A"/>
    <w:rsid w:val="00C57E4C"/>
    <w:rsid w:val="00C57ED7"/>
    <w:rsid w:val="00C60536"/>
    <w:rsid w:val="00C60C47"/>
    <w:rsid w:val="00C60F85"/>
    <w:rsid w:val="00C61330"/>
    <w:rsid w:val="00C6133D"/>
    <w:rsid w:val="00C6148F"/>
    <w:rsid w:val="00C6172B"/>
    <w:rsid w:val="00C61A10"/>
    <w:rsid w:val="00C61A7F"/>
    <w:rsid w:val="00C61C50"/>
    <w:rsid w:val="00C61E67"/>
    <w:rsid w:val="00C6286B"/>
    <w:rsid w:val="00C63A05"/>
    <w:rsid w:val="00C6400E"/>
    <w:rsid w:val="00C640A7"/>
    <w:rsid w:val="00C643C4"/>
    <w:rsid w:val="00C6517B"/>
    <w:rsid w:val="00C653B8"/>
    <w:rsid w:val="00C65618"/>
    <w:rsid w:val="00C656FB"/>
    <w:rsid w:val="00C65771"/>
    <w:rsid w:val="00C657C5"/>
    <w:rsid w:val="00C66056"/>
    <w:rsid w:val="00C66383"/>
    <w:rsid w:val="00C663FA"/>
    <w:rsid w:val="00C669AF"/>
    <w:rsid w:val="00C67865"/>
    <w:rsid w:val="00C70535"/>
    <w:rsid w:val="00C70990"/>
    <w:rsid w:val="00C70D45"/>
    <w:rsid w:val="00C71368"/>
    <w:rsid w:val="00C71594"/>
    <w:rsid w:val="00C71C18"/>
    <w:rsid w:val="00C71FCB"/>
    <w:rsid w:val="00C73E4D"/>
    <w:rsid w:val="00C7403F"/>
    <w:rsid w:val="00C74416"/>
    <w:rsid w:val="00C74903"/>
    <w:rsid w:val="00C74C31"/>
    <w:rsid w:val="00C757FA"/>
    <w:rsid w:val="00C75905"/>
    <w:rsid w:val="00C7646E"/>
    <w:rsid w:val="00C7659C"/>
    <w:rsid w:val="00C766AB"/>
    <w:rsid w:val="00C770BE"/>
    <w:rsid w:val="00C77222"/>
    <w:rsid w:val="00C779B2"/>
    <w:rsid w:val="00C77A40"/>
    <w:rsid w:val="00C77B02"/>
    <w:rsid w:val="00C800DE"/>
    <w:rsid w:val="00C81BB5"/>
    <w:rsid w:val="00C81D86"/>
    <w:rsid w:val="00C82E43"/>
    <w:rsid w:val="00C82E83"/>
    <w:rsid w:val="00C83A50"/>
    <w:rsid w:val="00C83CB1"/>
    <w:rsid w:val="00C83FA0"/>
    <w:rsid w:val="00C841FB"/>
    <w:rsid w:val="00C84A44"/>
    <w:rsid w:val="00C84CF8"/>
    <w:rsid w:val="00C84F39"/>
    <w:rsid w:val="00C85650"/>
    <w:rsid w:val="00C857BB"/>
    <w:rsid w:val="00C86214"/>
    <w:rsid w:val="00C8701E"/>
    <w:rsid w:val="00C8789E"/>
    <w:rsid w:val="00C87BA3"/>
    <w:rsid w:val="00C87FFA"/>
    <w:rsid w:val="00C90061"/>
    <w:rsid w:val="00C901AB"/>
    <w:rsid w:val="00C90B4F"/>
    <w:rsid w:val="00C90B9E"/>
    <w:rsid w:val="00C90BBF"/>
    <w:rsid w:val="00C912AE"/>
    <w:rsid w:val="00C912C5"/>
    <w:rsid w:val="00C91489"/>
    <w:rsid w:val="00C91D5C"/>
    <w:rsid w:val="00C93243"/>
    <w:rsid w:val="00C93834"/>
    <w:rsid w:val="00C94040"/>
    <w:rsid w:val="00C94072"/>
    <w:rsid w:val="00C94CB8"/>
    <w:rsid w:val="00C95071"/>
    <w:rsid w:val="00C95510"/>
    <w:rsid w:val="00C957FA"/>
    <w:rsid w:val="00C9593A"/>
    <w:rsid w:val="00C96EA6"/>
    <w:rsid w:val="00C96ED0"/>
    <w:rsid w:val="00CA0A0C"/>
    <w:rsid w:val="00CA0B14"/>
    <w:rsid w:val="00CA0D6B"/>
    <w:rsid w:val="00CA1150"/>
    <w:rsid w:val="00CA11F3"/>
    <w:rsid w:val="00CA1365"/>
    <w:rsid w:val="00CA1467"/>
    <w:rsid w:val="00CA1497"/>
    <w:rsid w:val="00CA1D9E"/>
    <w:rsid w:val="00CA1F13"/>
    <w:rsid w:val="00CA20E6"/>
    <w:rsid w:val="00CA21C4"/>
    <w:rsid w:val="00CA22B0"/>
    <w:rsid w:val="00CA2CEC"/>
    <w:rsid w:val="00CA3C29"/>
    <w:rsid w:val="00CA3EE4"/>
    <w:rsid w:val="00CA41CC"/>
    <w:rsid w:val="00CA4371"/>
    <w:rsid w:val="00CA43BC"/>
    <w:rsid w:val="00CA4652"/>
    <w:rsid w:val="00CA4ACF"/>
    <w:rsid w:val="00CA50EC"/>
    <w:rsid w:val="00CA51B7"/>
    <w:rsid w:val="00CA551D"/>
    <w:rsid w:val="00CA5813"/>
    <w:rsid w:val="00CA61D2"/>
    <w:rsid w:val="00CA6CBE"/>
    <w:rsid w:val="00CA795D"/>
    <w:rsid w:val="00CA7B06"/>
    <w:rsid w:val="00CB0ECC"/>
    <w:rsid w:val="00CB10D1"/>
    <w:rsid w:val="00CB10FA"/>
    <w:rsid w:val="00CB1A1E"/>
    <w:rsid w:val="00CB1D5D"/>
    <w:rsid w:val="00CB1FF5"/>
    <w:rsid w:val="00CB2A89"/>
    <w:rsid w:val="00CB3202"/>
    <w:rsid w:val="00CB32D2"/>
    <w:rsid w:val="00CB3300"/>
    <w:rsid w:val="00CB49A1"/>
    <w:rsid w:val="00CB4E02"/>
    <w:rsid w:val="00CB4F0C"/>
    <w:rsid w:val="00CB52F6"/>
    <w:rsid w:val="00CB53D6"/>
    <w:rsid w:val="00CB57D1"/>
    <w:rsid w:val="00CB58E7"/>
    <w:rsid w:val="00CB59F1"/>
    <w:rsid w:val="00CB6418"/>
    <w:rsid w:val="00CB7062"/>
    <w:rsid w:val="00CB743F"/>
    <w:rsid w:val="00CB7441"/>
    <w:rsid w:val="00CB74C9"/>
    <w:rsid w:val="00CB7774"/>
    <w:rsid w:val="00CB7862"/>
    <w:rsid w:val="00CB7D1C"/>
    <w:rsid w:val="00CB7E14"/>
    <w:rsid w:val="00CB7F7F"/>
    <w:rsid w:val="00CC018B"/>
    <w:rsid w:val="00CC0239"/>
    <w:rsid w:val="00CC1ED7"/>
    <w:rsid w:val="00CC1F1E"/>
    <w:rsid w:val="00CC2327"/>
    <w:rsid w:val="00CC2B66"/>
    <w:rsid w:val="00CC2D1F"/>
    <w:rsid w:val="00CC2E13"/>
    <w:rsid w:val="00CC32D2"/>
    <w:rsid w:val="00CC3F52"/>
    <w:rsid w:val="00CC3FD4"/>
    <w:rsid w:val="00CC427E"/>
    <w:rsid w:val="00CC44BE"/>
    <w:rsid w:val="00CC4AE6"/>
    <w:rsid w:val="00CC50E0"/>
    <w:rsid w:val="00CC511D"/>
    <w:rsid w:val="00CC546A"/>
    <w:rsid w:val="00CC58E8"/>
    <w:rsid w:val="00CC5B4F"/>
    <w:rsid w:val="00CC5DA1"/>
    <w:rsid w:val="00CC67A9"/>
    <w:rsid w:val="00CC6DD2"/>
    <w:rsid w:val="00CC783F"/>
    <w:rsid w:val="00CC7A0D"/>
    <w:rsid w:val="00CC7DD4"/>
    <w:rsid w:val="00CC7E20"/>
    <w:rsid w:val="00CD045E"/>
    <w:rsid w:val="00CD09BB"/>
    <w:rsid w:val="00CD0A4A"/>
    <w:rsid w:val="00CD0B9C"/>
    <w:rsid w:val="00CD0DDC"/>
    <w:rsid w:val="00CD13F3"/>
    <w:rsid w:val="00CD1607"/>
    <w:rsid w:val="00CD1C5C"/>
    <w:rsid w:val="00CD25AC"/>
    <w:rsid w:val="00CD25D1"/>
    <w:rsid w:val="00CD2F69"/>
    <w:rsid w:val="00CD3111"/>
    <w:rsid w:val="00CD311D"/>
    <w:rsid w:val="00CD33B6"/>
    <w:rsid w:val="00CD355F"/>
    <w:rsid w:val="00CD3D13"/>
    <w:rsid w:val="00CD3D3F"/>
    <w:rsid w:val="00CD3DBD"/>
    <w:rsid w:val="00CD3E12"/>
    <w:rsid w:val="00CD3E4E"/>
    <w:rsid w:val="00CD3F1C"/>
    <w:rsid w:val="00CD47D2"/>
    <w:rsid w:val="00CD54DD"/>
    <w:rsid w:val="00CD5611"/>
    <w:rsid w:val="00CD6100"/>
    <w:rsid w:val="00CD6740"/>
    <w:rsid w:val="00CD7C64"/>
    <w:rsid w:val="00CD7D1C"/>
    <w:rsid w:val="00CE0328"/>
    <w:rsid w:val="00CE03C4"/>
    <w:rsid w:val="00CE0573"/>
    <w:rsid w:val="00CE073A"/>
    <w:rsid w:val="00CE0A99"/>
    <w:rsid w:val="00CE18F0"/>
    <w:rsid w:val="00CE1C88"/>
    <w:rsid w:val="00CE20CE"/>
    <w:rsid w:val="00CE28FB"/>
    <w:rsid w:val="00CE2A27"/>
    <w:rsid w:val="00CE307C"/>
    <w:rsid w:val="00CE39C5"/>
    <w:rsid w:val="00CE3F9D"/>
    <w:rsid w:val="00CE4041"/>
    <w:rsid w:val="00CE40D7"/>
    <w:rsid w:val="00CE4292"/>
    <w:rsid w:val="00CE44D0"/>
    <w:rsid w:val="00CE4FFE"/>
    <w:rsid w:val="00CE54D5"/>
    <w:rsid w:val="00CE5666"/>
    <w:rsid w:val="00CE587F"/>
    <w:rsid w:val="00CE5B23"/>
    <w:rsid w:val="00CE5DF8"/>
    <w:rsid w:val="00CE60D2"/>
    <w:rsid w:val="00CE681E"/>
    <w:rsid w:val="00CE688E"/>
    <w:rsid w:val="00CE68EA"/>
    <w:rsid w:val="00CE6DA0"/>
    <w:rsid w:val="00CE7091"/>
    <w:rsid w:val="00CE709F"/>
    <w:rsid w:val="00CE71C1"/>
    <w:rsid w:val="00CE72BC"/>
    <w:rsid w:val="00CE73EA"/>
    <w:rsid w:val="00CE77BC"/>
    <w:rsid w:val="00CE7863"/>
    <w:rsid w:val="00CE78E0"/>
    <w:rsid w:val="00CE7A62"/>
    <w:rsid w:val="00CE7CD6"/>
    <w:rsid w:val="00CF00EB"/>
    <w:rsid w:val="00CF0586"/>
    <w:rsid w:val="00CF0993"/>
    <w:rsid w:val="00CF0BD7"/>
    <w:rsid w:val="00CF0C87"/>
    <w:rsid w:val="00CF12B4"/>
    <w:rsid w:val="00CF1845"/>
    <w:rsid w:val="00CF1AA9"/>
    <w:rsid w:val="00CF1CD1"/>
    <w:rsid w:val="00CF1D73"/>
    <w:rsid w:val="00CF1D8F"/>
    <w:rsid w:val="00CF2312"/>
    <w:rsid w:val="00CF2F26"/>
    <w:rsid w:val="00CF3612"/>
    <w:rsid w:val="00CF37D3"/>
    <w:rsid w:val="00CF3BE9"/>
    <w:rsid w:val="00CF3C85"/>
    <w:rsid w:val="00CF3D35"/>
    <w:rsid w:val="00CF3F99"/>
    <w:rsid w:val="00CF4025"/>
    <w:rsid w:val="00CF4803"/>
    <w:rsid w:val="00CF5016"/>
    <w:rsid w:val="00CF555C"/>
    <w:rsid w:val="00CF5667"/>
    <w:rsid w:val="00CF57F4"/>
    <w:rsid w:val="00CF5B1A"/>
    <w:rsid w:val="00CF5C24"/>
    <w:rsid w:val="00CF5D94"/>
    <w:rsid w:val="00CF5DDF"/>
    <w:rsid w:val="00CF6228"/>
    <w:rsid w:val="00CF6787"/>
    <w:rsid w:val="00CF6B40"/>
    <w:rsid w:val="00CF708E"/>
    <w:rsid w:val="00CF750C"/>
    <w:rsid w:val="00CF7E32"/>
    <w:rsid w:val="00D00833"/>
    <w:rsid w:val="00D009E4"/>
    <w:rsid w:val="00D01969"/>
    <w:rsid w:val="00D0231D"/>
    <w:rsid w:val="00D02578"/>
    <w:rsid w:val="00D02AF2"/>
    <w:rsid w:val="00D02DBD"/>
    <w:rsid w:val="00D03412"/>
    <w:rsid w:val="00D0342C"/>
    <w:rsid w:val="00D038F9"/>
    <w:rsid w:val="00D03EE5"/>
    <w:rsid w:val="00D04135"/>
    <w:rsid w:val="00D046B3"/>
    <w:rsid w:val="00D04D2F"/>
    <w:rsid w:val="00D053F0"/>
    <w:rsid w:val="00D05B07"/>
    <w:rsid w:val="00D06A97"/>
    <w:rsid w:val="00D06D62"/>
    <w:rsid w:val="00D06F99"/>
    <w:rsid w:val="00D075D4"/>
    <w:rsid w:val="00D07778"/>
    <w:rsid w:val="00D1013B"/>
    <w:rsid w:val="00D10266"/>
    <w:rsid w:val="00D1034E"/>
    <w:rsid w:val="00D10406"/>
    <w:rsid w:val="00D10514"/>
    <w:rsid w:val="00D10591"/>
    <w:rsid w:val="00D1081D"/>
    <w:rsid w:val="00D10BCC"/>
    <w:rsid w:val="00D11127"/>
    <w:rsid w:val="00D11910"/>
    <w:rsid w:val="00D11A92"/>
    <w:rsid w:val="00D11AA1"/>
    <w:rsid w:val="00D11AB8"/>
    <w:rsid w:val="00D11CC0"/>
    <w:rsid w:val="00D124FD"/>
    <w:rsid w:val="00D12549"/>
    <w:rsid w:val="00D12788"/>
    <w:rsid w:val="00D12859"/>
    <w:rsid w:val="00D12E06"/>
    <w:rsid w:val="00D1329B"/>
    <w:rsid w:val="00D134CF"/>
    <w:rsid w:val="00D1351F"/>
    <w:rsid w:val="00D1353B"/>
    <w:rsid w:val="00D1356E"/>
    <w:rsid w:val="00D139B7"/>
    <w:rsid w:val="00D13BE2"/>
    <w:rsid w:val="00D1422C"/>
    <w:rsid w:val="00D144DB"/>
    <w:rsid w:val="00D14683"/>
    <w:rsid w:val="00D146F5"/>
    <w:rsid w:val="00D15008"/>
    <w:rsid w:val="00D1523C"/>
    <w:rsid w:val="00D157B0"/>
    <w:rsid w:val="00D1583B"/>
    <w:rsid w:val="00D15918"/>
    <w:rsid w:val="00D15EC2"/>
    <w:rsid w:val="00D16507"/>
    <w:rsid w:val="00D168F1"/>
    <w:rsid w:val="00D16FBF"/>
    <w:rsid w:val="00D17324"/>
    <w:rsid w:val="00D17375"/>
    <w:rsid w:val="00D17605"/>
    <w:rsid w:val="00D17F19"/>
    <w:rsid w:val="00D20052"/>
    <w:rsid w:val="00D207EF"/>
    <w:rsid w:val="00D20E04"/>
    <w:rsid w:val="00D20E0B"/>
    <w:rsid w:val="00D2118A"/>
    <w:rsid w:val="00D218A8"/>
    <w:rsid w:val="00D22F03"/>
    <w:rsid w:val="00D23AA0"/>
    <w:rsid w:val="00D23DC5"/>
    <w:rsid w:val="00D24090"/>
    <w:rsid w:val="00D24737"/>
    <w:rsid w:val="00D24CC3"/>
    <w:rsid w:val="00D24D52"/>
    <w:rsid w:val="00D24FDB"/>
    <w:rsid w:val="00D250FA"/>
    <w:rsid w:val="00D254C3"/>
    <w:rsid w:val="00D254ED"/>
    <w:rsid w:val="00D25E64"/>
    <w:rsid w:val="00D2640E"/>
    <w:rsid w:val="00D2676E"/>
    <w:rsid w:val="00D26A06"/>
    <w:rsid w:val="00D26C2B"/>
    <w:rsid w:val="00D27252"/>
    <w:rsid w:val="00D275DD"/>
    <w:rsid w:val="00D2778D"/>
    <w:rsid w:val="00D27B34"/>
    <w:rsid w:val="00D27CED"/>
    <w:rsid w:val="00D3064E"/>
    <w:rsid w:val="00D30750"/>
    <w:rsid w:val="00D3091C"/>
    <w:rsid w:val="00D30B41"/>
    <w:rsid w:val="00D31D26"/>
    <w:rsid w:val="00D31DE6"/>
    <w:rsid w:val="00D31FC3"/>
    <w:rsid w:val="00D325EB"/>
    <w:rsid w:val="00D32D91"/>
    <w:rsid w:val="00D32F9F"/>
    <w:rsid w:val="00D33C0E"/>
    <w:rsid w:val="00D34262"/>
    <w:rsid w:val="00D349B9"/>
    <w:rsid w:val="00D35018"/>
    <w:rsid w:val="00D35795"/>
    <w:rsid w:val="00D3653A"/>
    <w:rsid w:val="00D37A11"/>
    <w:rsid w:val="00D37ADE"/>
    <w:rsid w:val="00D37BA5"/>
    <w:rsid w:val="00D37DBE"/>
    <w:rsid w:val="00D40104"/>
    <w:rsid w:val="00D401E4"/>
    <w:rsid w:val="00D4027D"/>
    <w:rsid w:val="00D40AFD"/>
    <w:rsid w:val="00D40DD4"/>
    <w:rsid w:val="00D411DD"/>
    <w:rsid w:val="00D417B3"/>
    <w:rsid w:val="00D42075"/>
    <w:rsid w:val="00D4231D"/>
    <w:rsid w:val="00D42367"/>
    <w:rsid w:val="00D42494"/>
    <w:rsid w:val="00D42B03"/>
    <w:rsid w:val="00D4338A"/>
    <w:rsid w:val="00D4350D"/>
    <w:rsid w:val="00D43724"/>
    <w:rsid w:val="00D43A83"/>
    <w:rsid w:val="00D443D1"/>
    <w:rsid w:val="00D448D8"/>
    <w:rsid w:val="00D4491F"/>
    <w:rsid w:val="00D44BA9"/>
    <w:rsid w:val="00D4522E"/>
    <w:rsid w:val="00D45930"/>
    <w:rsid w:val="00D45BA5"/>
    <w:rsid w:val="00D46226"/>
    <w:rsid w:val="00D46258"/>
    <w:rsid w:val="00D473F9"/>
    <w:rsid w:val="00D47687"/>
    <w:rsid w:val="00D47821"/>
    <w:rsid w:val="00D479B1"/>
    <w:rsid w:val="00D47AFA"/>
    <w:rsid w:val="00D47B3E"/>
    <w:rsid w:val="00D47BC8"/>
    <w:rsid w:val="00D47C06"/>
    <w:rsid w:val="00D47CCA"/>
    <w:rsid w:val="00D509D5"/>
    <w:rsid w:val="00D50A6E"/>
    <w:rsid w:val="00D50DEF"/>
    <w:rsid w:val="00D51DC8"/>
    <w:rsid w:val="00D522ED"/>
    <w:rsid w:val="00D5243B"/>
    <w:rsid w:val="00D53338"/>
    <w:rsid w:val="00D53707"/>
    <w:rsid w:val="00D54206"/>
    <w:rsid w:val="00D54937"/>
    <w:rsid w:val="00D54FB4"/>
    <w:rsid w:val="00D550A2"/>
    <w:rsid w:val="00D55502"/>
    <w:rsid w:val="00D55BDE"/>
    <w:rsid w:val="00D55C6A"/>
    <w:rsid w:val="00D563C2"/>
    <w:rsid w:val="00D56745"/>
    <w:rsid w:val="00D5728E"/>
    <w:rsid w:val="00D572BA"/>
    <w:rsid w:val="00D574C0"/>
    <w:rsid w:val="00D57E5B"/>
    <w:rsid w:val="00D6042F"/>
    <w:rsid w:val="00D60542"/>
    <w:rsid w:val="00D60880"/>
    <w:rsid w:val="00D60A42"/>
    <w:rsid w:val="00D60E3F"/>
    <w:rsid w:val="00D615A8"/>
    <w:rsid w:val="00D61981"/>
    <w:rsid w:val="00D61AD8"/>
    <w:rsid w:val="00D627B5"/>
    <w:rsid w:val="00D62CC3"/>
    <w:rsid w:val="00D6311B"/>
    <w:rsid w:val="00D63431"/>
    <w:rsid w:val="00D637A1"/>
    <w:rsid w:val="00D6450F"/>
    <w:rsid w:val="00D647A8"/>
    <w:rsid w:val="00D64AC5"/>
    <w:rsid w:val="00D64C57"/>
    <w:rsid w:val="00D658B3"/>
    <w:rsid w:val="00D65D33"/>
    <w:rsid w:val="00D65F56"/>
    <w:rsid w:val="00D66027"/>
    <w:rsid w:val="00D6620E"/>
    <w:rsid w:val="00D66407"/>
    <w:rsid w:val="00D66A2D"/>
    <w:rsid w:val="00D66A3F"/>
    <w:rsid w:val="00D66A55"/>
    <w:rsid w:val="00D66B87"/>
    <w:rsid w:val="00D66E38"/>
    <w:rsid w:val="00D673D7"/>
    <w:rsid w:val="00D67577"/>
    <w:rsid w:val="00D67B9E"/>
    <w:rsid w:val="00D703E7"/>
    <w:rsid w:val="00D7046C"/>
    <w:rsid w:val="00D704BE"/>
    <w:rsid w:val="00D706D8"/>
    <w:rsid w:val="00D7099F"/>
    <w:rsid w:val="00D70FFD"/>
    <w:rsid w:val="00D718B8"/>
    <w:rsid w:val="00D719F7"/>
    <w:rsid w:val="00D71B5F"/>
    <w:rsid w:val="00D71E9B"/>
    <w:rsid w:val="00D72266"/>
    <w:rsid w:val="00D7245E"/>
    <w:rsid w:val="00D7341E"/>
    <w:rsid w:val="00D73517"/>
    <w:rsid w:val="00D735E6"/>
    <w:rsid w:val="00D741AA"/>
    <w:rsid w:val="00D741D4"/>
    <w:rsid w:val="00D7470F"/>
    <w:rsid w:val="00D7472D"/>
    <w:rsid w:val="00D74F5E"/>
    <w:rsid w:val="00D751AD"/>
    <w:rsid w:val="00D75504"/>
    <w:rsid w:val="00D75D30"/>
    <w:rsid w:val="00D75EA7"/>
    <w:rsid w:val="00D761B3"/>
    <w:rsid w:val="00D766A4"/>
    <w:rsid w:val="00D76B35"/>
    <w:rsid w:val="00D76D43"/>
    <w:rsid w:val="00D7740C"/>
    <w:rsid w:val="00D77475"/>
    <w:rsid w:val="00D775F5"/>
    <w:rsid w:val="00D77776"/>
    <w:rsid w:val="00D77B16"/>
    <w:rsid w:val="00D800EF"/>
    <w:rsid w:val="00D80E05"/>
    <w:rsid w:val="00D81240"/>
    <w:rsid w:val="00D81FFA"/>
    <w:rsid w:val="00D822E8"/>
    <w:rsid w:val="00D82BE2"/>
    <w:rsid w:val="00D8310F"/>
    <w:rsid w:val="00D83AE6"/>
    <w:rsid w:val="00D8419B"/>
    <w:rsid w:val="00D842BE"/>
    <w:rsid w:val="00D84AE9"/>
    <w:rsid w:val="00D84C58"/>
    <w:rsid w:val="00D85204"/>
    <w:rsid w:val="00D8595F"/>
    <w:rsid w:val="00D85CA2"/>
    <w:rsid w:val="00D86078"/>
    <w:rsid w:val="00D8627C"/>
    <w:rsid w:val="00D8645F"/>
    <w:rsid w:val="00D86878"/>
    <w:rsid w:val="00D86CA8"/>
    <w:rsid w:val="00D86EE4"/>
    <w:rsid w:val="00D870AC"/>
    <w:rsid w:val="00D87446"/>
    <w:rsid w:val="00D87A6C"/>
    <w:rsid w:val="00D87D15"/>
    <w:rsid w:val="00D905A1"/>
    <w:rsid w:val="00D90A6D"/>
    <w:rsid w:val="00D90AC2"/>
    <w:rsid w:val="00D90C8C"/>
    <w:rsid w:val="00D90CFC"/>
    <w:rsid w:val="00D912A5"/>
    <w:rsid w:val="00D917EA"/>
    <w:rsid w:val="00D9185B"/>
    <w:rsid w:val="00D91A89"/>
    <w:rsid w:val="00D92403"/>
    <w:rsid w:val="00D94400"/>
    <w:rsid w:val="00D95197"/>
    <w:rsid w:val="00D952CB"/>
    <w:rsid w:val="00D953AB"/>
    <w:rsid w:val="00D954EE"/>
    <w:rsid w:val="00D95890"/>
    <w:rsid w:val="00D958AB"/>
    <w:rsid w:val="00D95D7A"/>
    <w:rsid w:val="00D962CA"/>
    <w:rsid w:val="00D96451"/>
    <w:rsid w:val="00D96525"/>
    <w:rsid w:val="00D9676A"/>
    <w:rsid w:val="00D96930"/>
    <w:rsid w:val="00D96E3D"/>
    <w:rsid w:val="00D970B0"/>
    <w:rsid w:val="00D97995"/>
    <w:rsid w:val="00DA0051"/>
    <w:rsid w:val="00DA0255"/>
    <w:rsid w:val="00DA0C8A"/>
    <w:rsid w:val="00DA151E"/>
    <w:rsid w:val="00DA1B06"/>
    <w:rsid w:val="00DA1DD0"/>
    <w:rsid w:val="00DA1E9D"/>
    <w:rsid w:val="00DA1FDF"/>
    <w:rsid w:val="00DA2873"/>
    <w:rsid w:val="00DA2922"/>
    <w:rsid w:val="00DA2C01"/>
    <w:rsid w:val="00DA2CD7"/>
    <w:rsid w:val="00DA2DCE"/>
    <w:rsid w:val="00DA3DBC"/>
    <w:rsid w:val="00DA47F5"/>
    <w:rsid w:val="00DA4DC6"/>
    <w:rsid w:val="00DA590B"/>
    <w:rsid w:val="00DA5B2E"/>
    <w:rsid w:val="00DA5D38"/>
    <w:rsid w:val="00DA7CC7"/>
    <w:rsid w:val="00DB01B7"/>
    <w:rsid w:val="00DB01CE"/>
    <w:rsid w:val="00DB04AE"/>
    <w:rsid w:val="00DB1246"/>
    <w:rsid w:val="00DB1626"/>
    <w:rsid w:val="00DB1B7A"/>
    <w:rsid w:val="00DB1F27"/>
    <w:rsid w:val="00DB21D2"/>
    <w:rsid w:val="00DB3487"/>
    <w:rsid w:val="00DB3D34"/>
    <w:rsid w:val="00DB3E09"/>
    <w:rsid w:val="00DB454E"/>
    <w:rsid w:val="00DB4B7D"/>
    <w:rsid w:val="00DB4DF7"/>
    <w:rsid w:val="00DB4E8D"/>
    <w:rsid w:val="00DB53D4"/>
    <w:rsid w:val="00DB5ADD"/>
    <w:rsid w:val="00DB60C9"/>
    <w:rsid w:val="00DB6489"/>
    <w:rsid w:val="00DB6604"/>
    <w:rsid w:val="00DB79B3"/>
    <w:rsid w:val="00DB7A28"/>
    <w:rsid w:val="00DB7A62"/>
    <w:rsid w:val="00DB7D5E"/>
    <w:rsid w:val="00DC0339"/>
    <w:rsid w:val="00DC0ACD"/>
    <w:rsid w:val="00DC0B40"/>
    <w:rsid w:val="00DC12F7"/>
    <w:rsid w:val="00DC1C09"/>
    <w:rsid w:val="00DC1C18"/>
    <w:rsid w:val="00DC1ECE"/>
    <w:rsid w:val="00DC1F7E"/>
    <w:rsid w:val="00DC2045"/>
    <w:rsid w:val="00DC2445"/>
    <w:rsid w:val="00DC2B5F"/>
    <w:rsid w:val="00DC2D33"/>
    <w:rsid w:val="00DC2F15"/>
    <w:rsid w:val="00DC327C"/>
    <w:rsid w:val="00DC365F"/>
    <w:rsid w:val="00DC39F9"/>
    <w:rsid w:val="00DC3C60"/>
    <w:rsid w:val="00DC46EB"/>
    <w:rsid w:val="00DC4787"/>
    <w:rsid w:val="00DC4874"/>
    <w:rsid w:val="00DC510B"/>
    <w:rsid w:val="00DC54BE"/>
    <w:rsid w:val="00DC55B8"/>
    <w:rsid w:val="00DC5F51"/>
    <w:rsid w:val="00DC5F71"/>
    <w:rsid w:val="00DC60CF"/>
    <w:rsid w:val="00DC61B4"/>
    <w:rsid w:val="00DC648E"/>
    <w:rsid w:val="00DC664A"/>
    <w:rsid w:val="00DC7004"/>
    <w:rsid w:val="00DC7495"/>
    <w:rsid w:val="00DC74A9"/>
    <w:rsid w:val="00DC7678"/>
    <w:rsid w:val="00DC796F"/>
    <w:rsid w:val="00DC7B25"/>
    <w:rsid w:val="00DD1776"/>
    <w:rsid w:val="00DD17C9"/>
    <w:rsid w:val="00DD1D03"/>
    <w:rsid w:val="00DD1F98"/>
    <w:rsid w:val="00DD1FD2"/>
    <w:rsid w:val="00DD2813"/>
    <w:rsid w:val="00DD3386"/>
    <w:rsid w:val="00DD3439"/>
    <w:rsid w:val="00DD347F"/>
    <w:rsid w:val="00DD36D8"/>
    <w:rsid w:val="00DD3AEB"/>
    <w:rsid w:val="00DD3B6D"/>
    <w:rsid w:val="00DD3BF5"/>
    <w:rsid w:val="00DD3F83"/>
    <w:rsid w:val="00DD4083"/>
    <w:rsid w:val="00DD455C"/>
    <w:rsid w:val="00DD4875"/>
    <w:rsid w:val="00DD4AB8"/>
    <w:rsid w:val="00DD4C70"/>
    <w:rsid w:val="00DD51FF"/>
    <w:rsid w:val="00DD582C"/>
    <w:rsid w:val="00DD59C7"/>
    <w:rsid w:val="00DD5AB8"/>
    <w:rsid w:val="00DD7E1F"/>
    <w:rsid w:val="00DE0471"/>
    <w:rsid w:val="00DE05A9"/>
    <w:rsid w:val="00DE071C"/>
    <w:rsid w:val="00DE10BF"/>
    <w:rsid w:val="00DE137D"/>
    <w:rsid w:val="00DE14B0"/>
    <w:rsid w:val="00DE1DB3"/>
    <w:rsid w:val="00DE307C"/>
    <w:rsid w:val="00DE362A"/>
    <w:rsid w:val="00DE3B86"/>
    <w:rsid w:val="00DE3DBC"/>
    <w:rsid w:val="00DE4B24"/>
    <w:rsid w:val="00DE5205"/>
    <w:rsid w:val="00DE5383"/>
    <w:rsid w:val="00DE57E7"/>
    <w:rsid w:val="00DE5D3A"/>
    <w:rsid w:val="00DE644B"/>
    <w:rsid w:val="00DE688D"/>
    <w:rsid w:val="00DE68AA"/>
    <w:rsid w:val="00DE70C9"/>
    <w:rsid w:val="00DE71B0"/>
    <w:rsid w:val="00DE7887"/>
    <w:rsid w:val="00DE7C0D"/>
    <w:rsid w:val="00DE7F12"/>
    <w:rsid w:val="00DE7F87"/>
    <w:rsid w:val="00DF0180"/>
    <w:rsid w:val="00DF029E"/>
    <w:rsid w:val="00DF02E2"/>
    <w:rsid w:val="00DF0341"/>
    <w:rsid w:val="00DF0DF5"/>
    <w:rsid w:val="00DF0FC6"/>
    <w:rsid w:val="00DF165A"/>
    <w:rsid w:val="00DF1F0E"/>
    <w:rsid w:val="00DF1F48"/>
    <w:rsid w:val="00DF2078"/>
    <w:rsid w:val="00DF21F3"/>
    <w:rsid w:val="00DF2510"/>
    <w:rsid w:val="00DF25B0"/>
    <w:rsid w:val="00DF2819"/>
    <w:rsid w:val="00DF2ABA"/>
    <w:rsid w:val="00DF333C"/>
    <w:rsid w:val="00DF3474"/>
    <w:rsid w:val="00DF3886"/>
    <w:rsid w:val="00DF3F74"/>
    <w:rsid w:val="00DF40F7"/>
    <w:rsid w:val="00DF43AD"/>
    <w:rsid w:val="00DF4C89"/>
    <w:rsid w:val="00DF579C"/>
    <w:rsid w:val="00DF580C"/>
    <w:rsid w:val="00DF58F3"/>
    <w:rsid w:val="00DF5C09"/>
    <w:rsid w:val="00DF69A3"/>
    <w:rsid w:val="00DF741E"/>
    <w:rsid w:val="00DF748B"/>
    <w:rsid w:val="00DF7927"/>
    <w:rsid w:val="00DF7AFD"/>
    <w:rsid w:val="00DF7CB1"/>
    <w:rsid w:val="00DF7CF1"/>
    <w:rsid w:val="00E001CA"/>
    <w:rsid w:val="00E00345"/>
    <w:rsid w:val="00E003F3"/>
    <w:rsid w:val="00E007B7"/>
    <w:rsid w:val="00E012F6"/>
    <w:rsid w:val="00E017A7"/>
    <w:rsid w:val="00E0185C"/>
    <w:rsid w:val="00E01B94"/>
    <w:rsid w:val="00E01E80"/>
    <w:rsid w:val="00E02300"/>
    <w:rsid w:val="00E029E1"/>
    <w:rsid w:val="00E02E65"/>
    <w:rsid w:val="00E02E90"/>
    <w:rsid w:val="00E02EE8"/>
    <w:rsid w:val="00E03673"/>
    <w:rsid w:val="00E038A5"/>
    <w:rsid w:val="00E03F12"/>
    <w:rsid w:val="00E04208"/>
    <w:rsid w:val="00E044B3"/>
    <w:rsid w:val="00E050A8"/>
    <w:rsid w:val="00E055DC"/>
    <w:rsid w:val="00E06216"/>
    <w:rsid w:val="00E06792"/>
    <w:rsid w:val="00E06BB5"/>
    <w:rsid w:val="00E077EC"/>
    <w:rsid w:val="00E07BCA"/>
    <w:rsid w:val="00E07E66"/>
    <w:rsid w:val="00E1065C"/>
    <w:rsid w:val="00E109EB"/>
    <w:rsid w:val="00E10B92"/>
    <w:rsid w:val="00E10CCB"/>
    <w:rsid w:val="00E1107F"/>
    <w:rsid w:val="00E1134B"/>
    <w:rsid w:val="00E120F7"/>
    <w:rsid w:val="00E12342"/>
    <w:rsid w:val="00E1244D"/>
    <w:rsid w:val="00E128EB"/>
    <w:rsid w:val="00E1297B"/>
    <w:rsid w:val="00E137EE"/>
    <w:rsid w:val="00E13B71"/>
    <w:rsid w:val="00E13C3D"/>
    <w:rsid w:val="00E13C93"/>
    <w:rsid w:val="00E13D1E"/>
    <w:rsid w:val="00E13E5F"/>
    <w:rsid w:val="00E141C5"/>
    <w:rsid w:val="00E1481E"/>
    <w:rsid w:val="00E155DD"/>
    <w:rsid w:val="00E15E75"/>
    <w:rsid w:val="00E16063"/>
    <w:rsid w:val="00E161FF"/>
    <w:rsid w:val="00E162C5"/>
    <w:rsid w:val="00E16331"/>
    <w:rsid w:val="00E164C2"/>
    <w:rsid w:val="00E16722"/>
    <w:rsid w:val="00E1702D"/>
    <w:rsid w:val="00E17E5E"/>
    <w:rsid w:val="00E17FBF"/>
    <w:rsid w:val="00E20520"/>
    <w:rsid w:val="00E20EC5"/>
    <w:rsid w:val="00E20F80"/>
    <w:rsid w:val="00E21D54"/>
    <w:rsid w:val="00E229DF"/>
    <w:rsid w:val="00E22B66"/>
    <w:rsid w:val="00E22E04"/>
    <w:rsid w:val="00E22E1A"/>
    <w:rsid w:val="00E22EA3"/>
    <w:rsid w:val="00E2327F"/>
    <w:rsid w:val="00E242D5"/>
    <w:rsid w:val="00E24695"/>
    <w:rsid w:val="00E24AF2"/>
    <w:rsid w:val="00E24B80"/>
    <w:rsid w:val="00E25195"/>
    <w:rsid w:val="00E25392"/>
    <w:rsid w:val="00E265CE"/>
    <w:rsid w:val="00E2698B"/>
    <w:rsid w:val="00E2778A"/>
    <w:rsid w:val="00E27B0D"/>
    <w:rsid w:val="00E27C4B"/>
    <w:rsid w:val="00E27EF9"/>
    <w:rsid w:val="00E308CE"/>
    <w:rsid w:val="00E30DB2"/>
    <w:rsid w:val="00E30DFF"/>
    <w:rsid w:val="00E31839"/>
    <w:rsid w:val="00E3246B"/>
    <w:rsid w:val="00E3270A"/>
    <w:rsid w:val="00E32747"/>
    <w:rsid w:val="00E3306C"/>
    <w:rsid w:val="00E33294"/>
    <w:rsid w:val="00E33714"/>
    <w:rsid w:val="00E3387C"/>
    <w:rsid w:val="00E33CB6"/>
    <w:rsid w:val="00E33CD9"/>
    <w:rsid w:val="00E33F68"/>
    <w:rsid w:val="00E3473B"/>
    <w:rsid w:val="00E34828"/>
    <w:rsid w:val="00E348CB"/>
    <w:rsid w:val="00E34980"/>
    <w:rsid w:val="00E351DD"/>
    <w:rsid w:val="00E358FB"/>
    <w:rsid w:val="00E35FF6"/>
    <w:rsid w:val="00E36BE3"/>
    <w:rsid w:val="00E36C2B"/>
    <w:rsid w:val="00E36E88"/>
    <w:rsid w:val="00E37BEF"/>
    <w:rsid w:val="00E40166"/>
    <w:rsid w:val="00E41747"/>
    <w:rsid w:val="00E41A54"/>
    <w:rsid w:val="00E41A84"/>
    <w:rsid w:val="00E41D14"/>
    <w:rsid w:val="00E41D66"/>
    <w:rsid w:val="00E41D9F"/>
    <w:rsid w:val="00E41FB9"/>
    <w:rsid w:val="00E422BC"/>
    <w:rsid w:val="00E4253F"/>
    <w:rsid w:val="00E42751"/>
    <w:rsid w:val="00E4307F"/>
    <w:rsid w:val="00E431D2"/>
    <w:rsid w:val="00E43800"/>
    <w:rsid w:val="00E43A05"/>
    <w:rsid w:val="00E43D29"/>
    <w:rsid w:val="00E444CC"/>
    <w:rsid w:val="00E44FAB"/>
    <w:rsid w:val="00E454AE"/>
    <w:rsid w:val="00E45B06"/>
    <w:rsid w:val="00E460DF"/>
    <w:rsid w:val="00E461D8"/>
    <w:rsid w:val="00E46390"/>
    <w:rsid w:val="00E46E55"/>
    <w:rsid w:val="00E479A7"/>
    <w:rsid w:val="00E47E84"/>
    <w:rsid w:val="00E47F0B"/>
    <w:rsid w:val="00E502A8"/>
    <w:rsid w:val="00E50BE8"/>
    <w:rsid w:val="00E51C20"/>
    <w:rsid w:val="00E51F15"/>
    <w:rsid w:val="00E52808"/>
    <w:rsid w:val="00E528B2"/>
    <w:rsid w:val="00E52B3A"/>
    <w:rsid w:val="00E52E0E"/>
    <w:rsid w:val="00E53C29"/>
    <w:rsid w:val="00E54D33"/>
    <w:rsid w:val="00E54D54"/>
    <w:rsid w:val="00E5526D"/>
    <w:rsid w:val="00E55550"/>
    <w:rsid w:val="00E55618"/>
    <w:rsid w:val="00E57488"/>
    <w:rsid w:val="00E575DE"/>
    <w:rsid w:val="00E576F0"/>
    <w:rsid w:val="00E57C7B"/>
    <w:rsid w:val="00E57D66"/>
    <w:rsid w:val="00E57DEB"/>
    <w:rsid w:val="00E603C8"/>
    <w:rsid w:val="00E605A3"/>
    <w:rsid w:val="00E61177"/>
    <w:rsid w:val="00E6145A"/>
    <w:rsid w:val="00E617E7"/>
    <w:rsid w:val="00E619A5"/>
    <w:rsid w:val="00E61AA7"/>
    <w:rsid w:val="00E61CE7"/>
    <w:rsid w:val="00E61E87"/>
    <w:rsid w:val="00E61F77"/>
    <w:rsid w:val="00E620F9"/>
    <w:rsid w:val="00E62DD2"/>
    <w:rsid w:val="00E63180"/>
    <w:rsid w:val="00E639E7"/>
    <w:rsid w:val="00E63C7B"/>
    <w:rsid w:val="00E64347"/>
    <w:rsid w:val="00E64CFB"/>
    <w:rsid w:val="00E64FDA"/>
    <w:rsid w:val="00E650F8"/>
    <w:rsid w:val="00E65C51"/>
    <w:rsid w:val="00E6630C"/>
    <w:rsid w:val="00E66D86"/>
    <w:rsid w:val="00E6719A"/>
    <w:rsid w:val="00E673E8"/>
    <w:rsid w:val="00E6751C"/>
    <w:rsid w:val="00E67680"/>
    <w:rsid w:val="00E67AF9"/>
    <w:rsid w:val="00E67B10"/>
    <w:rsid w:val="00E67FE2"/>
    <w:rsid w:val="00E701CA"/>
    <w:rsid w:val="00E70E1D"/>
    <w:rsid w:val="00E70F98"/>
    <w:rsid w:val="00E71023"/>
    <w:rsid w:val="00E71735"/>
    <w:rsid w:val="00E71C3B"/>
    <w:rsid w:val="00E71CE8"/>
    <w:rsid w:val="00E721F3"/>
    <w:rsid w:val="00E726C0"/>
    <w:rsid w:val="00E72DBD"/>
    <w:rsid w:val="00E731E0"/>
    <w:rsid w:val="00E73294"/>
    <w:rsid w:val="00E737E9"/>
    <w:rsid w:val="00E73A05"/>
    <w:rsid w:val="00E73CE7"/>
    <w:rsid w:val="00E74188"/>
    <w:rsid w:val="00E741E8"/>
    <w:rsid w:val="00E7459F"/>
    <w:rsid w:val="00E747D2"/>
    <w:rsid w:val="00E74931"/>
    <w:rsid w:val="00E74E77"/>
    <w:rsid w:val="00E7584D"/>
    <w:rsid w:val="00E75872"/>
    <w:rsid w:val="00E758B7"/>
    <w:rsid w:val="00E75F53"/>
    <w:rsid w:val="00E774AD"/>
    <w:rsid w:val="00E775CB"/>
    <w:rsid w:val="00E77809"/>
    <w:rsid w:val="00E77A54"/>
    <w:rsid w:val="00E80477"/>
    <w:rsid w:val="00E80B5E"/>
    <w:rsid w:val="00E80F7B"/>
    <w:rsid w:val="00E811CA"/>
    <w:rsid w:val="00E813EA"/>
    <w:rsid w:val="00E81528"/>
    <w:rsid w:val="00E815E2"/>
    <w:rsid w:val="00E81F34"/>
    <w:rsid w:val="00E8235C"/>
    <w:rsid w:val="00E82CA9"/>
    <w:rsid w:val="00E82F7E"/>
    <w:rsid w:val="00E8363C"/>
    <w:rsid w:val="00E83B7C"/>
    <w:rsid w:val="00E83D44"/>
    <w:rsid w:val="00E840F1"/>
    <w:rsid w:val="00E84C86"/>
    <w:rsid w:val="00E85846"/>
    <w:rsid w:val="00E85AD2"/>
    <w:rsid w:val="00E85B3A"/>
    <w:rsid w:val="00E8600A"/>
    <w:rsid w:val="00E86290"/>
    <w:rsid w:val="00E86370"/>
    <w:rsid w:val="00E869E9"/>
    <w:rsid w:val="00E86A85"/>
    <w:rsid w:val="00E86B39"/>
    <w:rsid w:val="00E87250"/>
    <w:rsid w:val="00E90613"/>
    <w:rsid w:val="00E90ACF"/>
    <w:rsid w:val="00E90E68"/>
    <w:rsid w:val="00E91241"/>
    <w:rsid w:val="00E9156A"/>
    <w:rsid w:val="00E91BD7"/>
    <w:rsid w:val="00E924C8"/>
    <w:rsid w:val="00E92C02"/>
    <w:rsid w:val="00E92E46"/>
    <w:rsid w:val="00E9378F"/>
    <w:rsid w:val="00E937D3"/>
    <w:rsid w:val="00E9384B"/>
    <w:rsid w:val="00E93BB0"/>
    <w:rsid w:val="00E94A52"/>
    <w:rsid w:val="00E94BB0"/>
    <w:rsid w:val="00E95061"/>
    <w:rsid w:val="00E950BB"/>
    <w:rsid w:val="00E95578"/>
    <w:rsid w:val="00E95A4E"/>
    <w:rsid w:val="00E95DC5"/>
    <w:rsid w:val="00E96232"/>
    <w:rsid w:val="00E963E9"/>
    <w:rsid w:val="00E965DC"/>
    <w:rsid w:val="00E96707"/>
    <w:rsid w:val="00E96D6E"/>
    <w:rsid w:val="00E97B77"/>
    <w:rsid w:val="00EA02B1"/>
    <w:rsid w:val="00EA0B37"/>
    <w:rsid w:val="00EA1380"/>
    <w:rsid w:val="00EA13B1"/>
    <w:rsid w:val="00EA1ACB"/>
    <w:rsid w:val="00EA2140"/>
    <w:rsid w:val="00EA2332"/>
    <w:rsid w:val="00EA278F"/>
    <w:rsid w:val="00EA3197"/>
    <w:rsid w:val="00EA31DB"/>
    <w:rsid w:val="00EA35AA"/>
    <w:rsid w:val="00EA360E"/>
    <w:rsid w:val="00EA388D"/>
    <w:rsid w:val="00EA3DE7"/>
    <w:rsid w:val="00EA4063"/>
    <w:rsid w:val="00EA4A09"/>
    <w:rsid w:val="00EA5206"/>
    <w:rsid w:val="00EA52E1"/>
    <w:rsid w:val="00EA53B5"/>
    <w:rsid w:val="00EA58C0"/>
    <w:rsid w:val="00EA685B"/>
    <w:rsid w:val="00EA73A5"/>
    <w:rsid w:val="00EA78E7"/>
    <w:rsid w:val="00EB038B"/>
    <w:rsid w:val="00EB0513"/>
    <w:rsid w:val="00EB0575"/>
    <w:rsid w:val="00EB092F"/>
    <w:rsid w:val="00EB0978"/>
    <w:rsid w:val="00EB1770"/>
    <w:rsid w:val="00EB1837"/>
    <w:rsid w:val="00EB1B1E"/>
    <w:rsid w:val="00EB1BF2"/>
    <w:rsid w:val="00EB218B"/>
    <w:rsid w:val="00EB23BE"/>
    <w:rsid w:val="00EB26C3"/>
    <w:rsid w:val="00EB2A2C"/>
    <w:rsid w:val="00EB308E"/>
    <w:rsid w:val="00EB373A"/>
    <w:rsid w:val="00EB393A"/>
    <w:rsid w:val="00EB418E"/>
    <w:rsid w:val="00EB435F"/>
    <w:rsid w:val="00EB468E"/>
    <w:rsid w:val="00EB4896"/>
    <w:rsid w:val="00EB4937"/>
    <w:rsid w:val="00EB4A27"/>
    <w:rsid w:val="00EB4A32"/>
    <w:rsid w:val="00EB4C28"/>
    <w:rsid w:val="00EB4C51"/>
    <w:rsid w:val="00EB4DBA"/>
    <w:rsid w:val="00EB507D"/>
    <w:rsid w:val="00EB514E"/>
    <w:rsid w:val="00EB5386"/>
    <w:rsid w:val="00EB54F9"/>
    <w:rsid w:val="00EB59B1"/>
    <w:rsid w:val="00EB5CDA"/>
    <w:rsid w:val="00EB79C2"/>
    <w:rsid w:val="00EB7CCE"/>
    <w:rsid w:val="00EC013D"/>
    <w:rsid w:val="00EC09EA"/>
    <w:rsid w:val="00EC0F8C"/>
    <w:rsid w:val="00EC10DC"/>
    <w:rsid w:val="00EC22C7"/>
    <w:rsid w:val="00EC2643"/>
    <w:rsid w:val="00EC2FD8"/>
    <w:rsid w:val="00EC4037"/>
    <w:rsid w:val="00EC4619"/>
    <w:rsid w:val="00EC513C"/>
    <w:rsid w:val="00EC6058"/>
    <w:rsid w:val="00EC67EA"/>
    <w:rsid w:val="00EC769C"/>
    <w:rsid w:val="00EC7A09"/>
    <w:rsid w:val="00ED0108"/>
    <w:rsid w:val="00ED05FC"/>
    <w:rsid w:val="00ED0773"/>
    <w:rsid w:val="00ED0A98"/>
    <w:rsid w:val="00ED0AEA"/>
    <w:rsid w:val="00ED1662"/>
    <w:rsid w:val="00ED1891"/>
    <w:rsid w:val="00ED1A1E"/>
    <w:rsid w:val="00ED210E"/>
    <w:rsid w:val="00ED29DF"/>
    <w:rsid w:val="00ED2FD2"/>
    <w:rsid w:val="00ED2FEA"/>
    <w:rsid w:val="00ED31CD"/>
    <w:rsid w:val="00ED3372"/>
    <w:rsid w:val="00ED34F7"/>
    <w:rsid w:val="00ED36E5"/>
    <w:rsid w:val="00ED3C22"/>
    <w:rsid w:val="00ED41AA"/>
    <w:rsid w:val="00ED4DCF"/>
    <w:rsid w:val="00ED4E4A"/>
    <w:rsid w:val="00ED50F5"/>
    <w:rsid w:val="00ED5AC1"/>
    <w:rsid w:val="00ED5E1C"/>
    <w:rsid w:val="00ED60A9"/>
    <w:rsid w:val="00ED68B9"/>
    <w:rsid w:val="00ED6D34"/>
    <w:rsid w:val="00ED7085"/>
    <w:rsid w:val="00ED73E0"/>
    <w:rsid w:val="00ED7916"/>
    <w:rsid w:val="00ED7C45"/>
    <w:rsid w:val="00EE0FA8"/>
    <w:rsid w:val="00EE1362"/>
    <w:rsid w:val="00EE15DD"/>
    <w:rsid w:val="00EE182E"/>
    <w:rsid w:val="00EE3472"/>
    <w:rsid w:val="00EE36BE"/>
    <w:rsid w:val="00EE39F1"/>
    <w:rsid w:val="00EE41A8"/>
    <w:rsid w:val="00EE47DE"/>
    <w:rsid w:val="00EE4EBE"/>
    <w:rsid w:val="00EE5002"/>
    <w:rsid w:val="00EE57DC"/>
    <w:rsid w:val="00EE5BA2"/>
    <w:rsid w:val="00EE5CD6"/>
    <w:rsid w:val="00EE64C9"/>
    <w:rsid w:val="00EE67D4"/>
    <w:rsid w:val="00EE6882"/>
    <w:rsid w:val="00EE6C83"/>
    <w:rsid w:val="00EE704A"/>
    <w:rsid w:val="00EE775C"/>
    <w:rsid w:val="00EE7CC8"/>
    <w:rsid w:val="00EF0198"/>
    <w:rsid w:val="00EF0290"/>
    <w:rsid w:val="00EF06F1"/>
    <w:rsid w:val="00EF070F"/>
    <w:rsid w:val="00EF1DD5"/>
    <w:rsid w:val="00EF2058"/>
    <w:rsid w:val="00EF2796"/>
    <w:rsid w:val="00EF2A20"/>
    <w:rsid w:val="00EF2A93"/>
    <w:rsid w:val="00EF2B3B"/>
    <w:rsid w:val="00EF3263"/>
    <w:rsid w:val="00EF3717"/>
    <w:rsid w:val="00EF39A0"/>
    <w:rsid w:val="00EF3A06"/>
    <w:rsid w:val="00EF3D4B"/>
    <w:rsid w:val="00EF478C"/>
    <w:rsid w:val="00EF4943"/>
    <w:rsid w:val="00EF4F4A"/>
    <w:rsid w:val="00EF55DD"/>
    <w:rsid w:val="00EF5E9A"/>
    <w:rsid w:val="00EF6118"/>
    <w:rsid w:val="00EF6293"/>
    <w:rsid w:val="00EF64F5"/>
    <w:rsid w:val="00EF678A"/>
    <w:rsid w:val="00EF6C86"/>
    <w:rsid w:val="00EF6F2A"/>
    <w:rsid w:val="00EF7051"/>
    <w:rsid w:val="00EF70CB"/>
    <w:rsid w:val="00EF78A8"/>
    <w:rsid w:val="00F0096B"/>
    <w:rsid w:val="00F0110F"/>
    <w:rsid w:val="00F014A6"/>
    <w:rsid w:val="00F018AC"/>
    <w:rsid w:val="00F0197E"/>
    <w:rsid w:val="00F01A06"/>
    <w:rsid w:val="00F01B74"/>
    <w:rsid w:val="00F01E3E"/>
    <w:rsid w:val="00F01EB0"/>
    <w:rsid w:val="00F026FA"/>
    <w:rsid w:val="00F02F5C"/>
    <w:rsid w:val="00F03C0B"/>
    <w:rsid w:val="00F04257"/>
    <w:rsid w:val="00F045B2"/>
    <w:rsid w:val="00F0475D"/>
    <w:rsid w:val="00F06779"/>
    <w:rsid w:val="00F06C84"/>
    <w:rsid w:val="00F07E63"/>
    <w:rsid w:val="00F10186"/>
    <w:rsid w:val="00F102B0"/>
    <w:rsid w:val="00F10393"/>
    <w:rsid w:val="00F10823"/>
    <w:rsid w:val="00F10FDA"/>
    <w:rsid w:val="00F12530"/>
    <w:rsid w:val="00F128C8"/>
    <w:rsid w:val="00F12D8C"/>
    <w:rsid w:val="00F12F9D"/>
    <w:rsid w:val="00F134E5"/>
    <w:rsid w:val="00F138AE"/>
    <w:rsid w:val="00F139E0"/>
    <w:rsid w:val="00F13EA9"/>
    <w:rsid w:val="00F14A9A"/>
    <w:rsid w:val="00F14D8D"/>
    <w:rsid w:val="00F15190"/>
    <w:rsid w:val="00F15D09"/>
    <w:rsid w:val="00F15EE5"/>
    <w:rsid w:val="00F16199"/>
    <w:rsid w:val="00F1619C"/>
    <w:rsid w:val="00F161D8"/>
    <w:rsid w:val="00F162FC"/>
    <w:rsid w:val="00F167A4"/>
    <w:rsid w:val="00F1696A"/>
    <w:rsid w:val="00F16E55"/>
    <w:rsid w:val="00F17486"/>
    <w:rsid w:val="00F178B9"/>
    <w:rsid w:val="00F179BB"/>
    <w:rsid w:val="00F20733"/>
    <w:rsid w:val="00F209B1"/>
    <w:rsid w:val="00F20E81"/>
    <w:rsid w:val="00F20F36"/>
    <w:rsid w:val="00F214A0"/>
    <w:rsid w:val="00F21618"/>
    <w:rsid w:val="00F219CC"/>
    <w:rsid w:val="00F21CAF"/>
    <w:rsid w:val="00F22268"/>
    <w:rsid w:val="00F22607"/>
    <w:rsid w:val="00F22864"/>
    <w:rsid w:val="00F2293D"/>
    <w:rsid w:val="00F22FF9"/>
    <w:rsid w:val="00F23144"/>
    <w:rsid w:val="00F238F0"/>
    <w:rsid w:val="00F23F78"/>
    <w:rsid w:val="00F2415C"/>
    <w:rsid w:val="00F24BBF"/>
    <w:rsid w:val="00F24C08"/>
    <w:rsid w:val="00F24DED"/>
    <w:rsid w:val="00F250DF"/>
    <w:rsid w:val="00F25784"/>
    <w:rsid w:val="00F25A48"/>
    <w:rsid w:val="00F25AB8"/>
    <w:rsid w:val="00F25BF0"/>
    <w:rsid w:val="00F26C70"/>
    <w:rsid w:val="00F275B6"/>
    <w:rsid w:val="00F2791B"/>
    <w:rsid w:val="00F27DAA"/>
    <w:rsid w:val="00F30079"/>
    <w:rsid w:val="00F30B1D"/>
    <w:rsid w:val="00F30FF3"/>
    <w:rsid w:val="00F31747"/>
    <w:rsid w:val="00F31BCB"/>
    <w:rsid w:val="00F31C42"/>
    <w:rsid w:val="00F3251B"/>
    <w:rsid w:val="00F325C8"/>
    <w:rsid w:val="00F32654"/>
    <w:rsid w:val="00F32C21"/>
    <w:rsid w:val="00F33C08"/>
    <w:rsid w:val="00F35093"/>
    <w:rsid w:val="00F3551A"/>
    <w:rsid w:val="00F35709"/>
    <w:rsid w:val="00F35762"/>
    <w:rsid w:val="00F358DB"/>
    <w:rsid w:val="00F35984"/>
    <w:rsid w:val="00F360C9"/>
    <w:rsid w:val="00F36AAD"/>
    <w:rsid w:val="00F36B63"/>
    <w:rsid w:val="00F36BB8"/>
    <w:rsid w:val="00F36E15"/>
    <w:rsid w:val="00F36E2B"/>
    <w:rsid w:val="00F37381"/>
    <w:rsid w:val="00F37D3B"/>
    <w:rsid w:val="00F40A04"/>
    <w:rsid w:val="00F40A79"/>
    <w:rsid w:val="00F40F2F"/>
    <w:rsid w:val="00F412FC"/>
    <w:rsid w:val="00F416C7"/>
    <w:rsid w:val="00F41E95"/>
    <w:rsid w:val="00F41ECD"/>
    <w:rsid w:val="00F427D7"/>
    <w:rsid w:val="00F429DD"/>
    <w:rsid w:val="00F42B9A"/>
    <w:rsid w:val="00F42E3C"/>
    <w:rsid w:val="00F434E0"/>
    <w:rsid w:val="00F43553"/>
    <w:rsid w:val="00F435CF"/>
    <w:rsid w:val="00F43FED"/>
    <w:rsid w:val="00F4408D"/>
    <w:rsid w:val="00F4425B"/>
    <w:rsid w:val="00F445C8"/>
    <w:rsid w:val="00F44D40"/>
    <w:rsid w:val="00F44DE1"/>
    <w:rsid w:val="00F44E67"/>
    <w:rsid w:val="00F45027"/>
    <w:rsid w:val="00F4510A"/>
    <w:rsid w:val="00F4512B"/>
    <w:rsid w:val="00F45825"/>
    <w:rsid w:val="00F4649E"/>
    <w:rsid w:val="00F46955"/>
    <w:rsid w:val="00F46E3F"/>
    <w:rsid w:val="00F4755C"/>
    <w:rsid w:val="00F4796F"/>
    <w:rsid w:val="00F47A81"/>
    <w:rsid w:val="00F50069"/>
    <w:rsid w:val="00F50EC4"/>
    <w:rsid w:val="00F51287"/>
    <w:rsid w:val="00F51653"/>
    <w:rsid w:val="00F517C6"/>
    <w:rsid w:val="00F517C7"/>
    <w:rsid w:val="00F51E47"/>
    <w:rsid w:val="00F52267"/>
    <w:rsid w:val="00F52853"/>
    <w:rsid w:val="00F52DFE"/>
    <w:rsid w:val="00F53831"/>
    <w:rsid w:val="00F539D3"/>
    <w:rsid w:val="00F5417D"/>
    <w:rsid w:val="00F545DB"/>
    <w:rsid w:val="00F54CD2"/>
    <w:rsid w:val="00F551F1"/>
    <w:rsid w:val="00F552F1"/>
    <w:rsid w:val="00F55984"/>
    <w:rsid w:val="00F55DE8"/>
    <w:rsid w:val="00F5648F"/>
    <w:rsid w:val="00F5664B"/>
    <w:rsid w:val="00F56900"/>
    <w:rsid w:val="00F56981"/>
    <w:rsid w:val="00F56C1C"/>
    <w:rsid w:val="00F56C2D"/>
    <w:rsid w:val="00F56DDA"/>
    <w:rsid w:val="00F56F7C"/>
    <w:rsid w:val="00F5726D"/>
    <w:rsid w:val="00F57E3F"/>
    <w:rsid w:val="00F60EC3"/>
    <w:rsid w:val="00F6101A"/>
    <w:rsid w:val="00F61992"/>
    <w:rsid w:val="00F61ED3"/>
    <w:rsid w:val="00F62149"/>
    <w:rsid w:val="00F6298D"/>
    <w:rsid w:val="00F63847"/>
    <w:rsid w:val="00F63849"/>
    <w:rsid w:val="00F63A47"/>
    <w:rsid w:val="00F63B8F"/>
    <w:rsid w:val="00F63BCB"/>
    <w:rsid w:val="00F63DE7"/>
    <w:rsid w:val="00F641E0"/>
    <w:rsid w:val="00F6461D"/>
    <w:rsid w:val="00F65A52"/>
    <w:rsid w:val="00F65C40"/>
    <w:rsid w:val="00F6631E"/>
    <w:rsid w:val="00F6723D"/>
    <w:rsid w:val="00F6727B"/>
    <w:rsid w:val="00F67454"/>
    <w:rsid w:val="00F67836"/>
    <w:rsid w:val="00F67C80"/>
    <w:rsid w:val="00F67CBF"/>
    <w:rsid w:val="00F70022"/>
    <w:rsid w:val="00F70398"/>
    <w:rsid w:val="00F7062A"/>
    <w:rsid w:val="00F708DC"/>
    <w:rsid w:val="00F70E00"/>
    <w:rsid w:val="00F7134E"/>
    <w:rsid w:val="00F714A2"/>
    <w:rsid w:val="00F7220C"/>
    <w:rsid w:val="00F72421"/>
    <w:rsid w:val="00F7384C"/>
    <w:rsid w:val="00F73B8D"/>
    <w:rsid w:val="00F73C18"/>
    <w:rsid w:val="00F73F59"/>
    <w:rsid w:val="00F7471A"/>
    <w:rsid w:val="00F75104"/>
    <w:rsid w:val="00F752B4"/>
    <w:rsid w:val="00F753F1"/>
    <w:rsid w:val="00F754BA"/>
    <w:rsid w:val="00F75BA7"/>
    <w:rsid w:val="00F76218"/>
    <w:rsid w:val="00F7641F"/>
    <w:rsid w:val="00F7663C"/>
    <w:rsid w:val="00F77057"/>
    <w:rsid w:val="00F774EE"/>
    <w:rsid w:val="00F77A40"/>
    <w:rsid w:val="00F77CA1"/>
    <w:rsid w:val="00F77DFB"/>
    <w:rsid w:val="00F803C3"/>
    <w:rsid w:val="00F8083E"/>
    <w:rsid w:val="00F80C77"/>
    <w:rsid w:val="00F80E84"/>
    <w:rsid w:val="00F817BA"/>
    <w:rsid w:val="00F818E7"/>
    <w:rsid w:val="00F82082"/>
    <w:rsid w:val="00F82515"/>
    <w:rsid w:val="00F8283B"/>
    <w:rsid w:val="00F82A5B"/>
    <w:rsid w:val="00F82E54"/>
    <w:rsid w:val="00F83314"/>
    <w:rsid w:val="00F83904"/>
    <w:rsid w:val="00F839E8"/>
    <w:rsid w:val="00F83B3B"/>
    <w:rsid w:val="00F83E5E"/>
    <w:rsid w:val="00F83E75"/>
    <w:rsid w:val="00F84646"/>
    <w:rsid w:val="00F84D17"/>
    <w:rsid w:val="00F84FF1"/>
    <w:rsid w:val="00F85390"/>
    <w:rsid w:val="00F85BC6"/>
    <w:rsid w:val="00F85BEF"/>
    <w:rsid w:val="00F85D3A"/>
    <w:rsid w:val="00F85EA4"/>
    <w:rsid w:val="00F864AE"/>
    <w:rsid w:val="00F867FC"/>
    <w:rsid w:val="00F86953"/>
    <w:rsid w:val="00F86D4A"/>
    <w:rsid w:val="00F86E08"/>
    <w:rsid w:val="00F8706A"/>
    <w:rsid w:val="00F874C5"/>
    <w:rsid w:val="00F87999"/>
    <w:rsid w:val="00F879CF"/>
    <w:rsid w:val="00F902A0"/>
    <w:rsid w:val="00F90A4A"/>
    <w:rsid w:val="00F90CD1"/>
    <w:rsid w:val="00F90FAA"/>
    <w:rsid w:val="00F914D8"/>
    <w:rsid w:val="00F91B5D"/>
    <w:rsid w:val="00F91B93"/>
    <w:rsid w:val="00F91D46"/>
    <w:rsid w:val="00F92D5F"/>
    <w:rsid w:val="00F93321"/>
    <w:rsid w:val="00F93C71"/>
    <w:rsid w:val="00F93EEC"/>
    <w:rsid w:val="00F9402A"/>
    <w:rsid w:val="00F94CB7"/>
    <w:rsid w:val="00F94FAA"/>
    <w:rsid w:val="00F95BE3"/>
    <w:rsid w:val="00F95DFF"/>
    <w:rsid w:val="00F95EB9"/>
    <w:rsid w:val="00F96162"/>
    <w:rsid w:val="00F96787"/>
    <w:rsid w:val="00F9679E"/>
    <w:rsid w:val="00F96A85"/>
    <w:rsid w:val="00F96F48"/>
    <w:rsid w:val="00F979B5"/>
    <w:rsid w:val="00FA0640"/>
    <w:rsid w:val="00FA0A3C"/>
    <w:rsid w:val="00FA0CF5"/>
    <w:rsid w:val="00FA15B6"/>
    <w:rsid w:val="00FA1760"/>
    <w:rsid w:val="00FA1EC1"/>
    <w:rsid w:val="00FA200F"/>
    <w:rsid w:val="00FA20EA"/>
    <w:rsid w:val="00FA260C"/>
    <w:rsid w:val="00FA2F65"/>
    <w:rsid w:val="00FA388F"/>
    <w:rsid w:val="00FA3E1F"/>
    <w:rsid w:val="00FA4368"/>
    <w:rsid w:val="00FA4673"/>
    <w:rsid w:val="00FA47E5"/>
    <w:rsid w:val="00FA4FBD"/>
    <w:rsid w:val="00FA55FD"/>
    <w:rsid w:val="00FA5E0E"/>
    <w:rsid w:val="00FA5EE8"/>
    <w:rsid w:val="00FA5FB3"/>
    <w:rsid w:val="00FA5FB8"/>
    <w:rsid w:val="00FA603D"/>
    <w:rsid w:val="00FA63E7"/>
    <w:rsid w:val="00FA6709"/>
    <w:rsid w:val="00FA67B9"/>
    <w:rsid w:val="00FA67BE"/>
    <w:rsid w:val="00FA6FB2"/>
    <w:rsid w:val="00FA7687"/>
    <w:rsid w:val="00FA7D01"/>
    <w:rsid w:val="00FB05DA"/>
    <w:rsid w:val="00FB0F1E"/>
    <w:rsid w:val="00FB1514"/>
    <w:rsid w:val="00FB16D2"/>
    <w:rsid w:val="00FB1772"/>
    <w:rsid w:val="00FB1829"/>
    <w:rsid w:val="00FB1917"/>
    <w:rsid w:val="00FB1A87"/>
    <w:rsid w:val="00FB1ADF"/>
    <w:rsid w:val="00FB3B53"/>
    <w:rsid w:val="00FB451A"/>
    <w:rsid w:val="00FB46C8"/>
    <w:rsid w:val="00FB500F"/>
    <w:rsid w:val="00FB5CF0"/>
    <w:rsid w:val="00FB5DE7"/>
    <w:rsid w:val="00FB6C25"/>
    <w:rsid w:val="00FB6E99"/>
    <w:rsid w:val="00FB7055"/>
    <w:rsid w:val="00FB754D"/>
    <w:rsid w:val="00FB765D"/>
    <w:rsid w:val="00FB7A72"/>
    <w:rsid w:val="00FB7F20"/>
    <w:rsid w:val="00FB7F57"/>
    <w:rsid w:val="00FC09B0"/>
    <w:rsid w:val="00FC0DED"/>
    <w:rsid w:val="00FC108C"/>
    <w:rsid w:val="00FC1818"/>
    <w:rsid w:val="00FC2595"/>
    <w:rsid w:val="00FC2766"/>
    <w:rsid w:val="00FC27DB"/>
    <w:rsid w:val="00FC2887"/>
    <w:rsid w:val="00FC2A85"/>
    <w:rsid w:val="00FC3612"/>
    <w:rsid w:val="00FC37F5"/>
    <w:rsid w:val="00FC37FF"/>
    <w:rsid w:val="00FC38AE"/>
    <w:rsid w:val="00FC38B0"/>
    <w:rsid w:val="00FC38F7"/>
    <w:rsid w:val="00FC4646"/>
    <w:rsid w:val="00FC4A72"/>
    <w:rsid w:val="00FC550E"/>
    <w:rsid w:val="00FC570A"/>
    <w:rsid w:val="00FC6150"/>
    <w:rsid w:val="00FC7603"/>
    <w:rsid w:val="00FC7804"/>
    <w:rsid w:val="00FC79C5"/>
    <w:rsid w:val="00FC7F56"/>
    <w:rsid w:val="00FD054F"/>
    <w:rsid w:val="00FD059B"/>
    <w:rsid w:val="00FD06C3"/>
    <w:rsid w:val="00FD09F1"/>
    <w:rsid w:val="00FD0B3D"/>
    <w:rsid w:val="00FD0ED9"/>
    <w:rsid w:val="00FD1391"/>
    <w:rsid w:val="00FD17B5"/>
    <w:rsid w:val="00FD20B2"/>
    <w:rsid w:val="00FD2481"/>
    <w:rsid w:val="00FD265F"/>
    <w:rsid w:val="00FD3870"/>
    <w:rsid w:val="00FD3ADA"/>
    <w:rsid w:val="00FD3C62"/>
    <w:rsid w:val="00FD3D9D"/>
    <w:rsid w:val="00FD4134"/>
    <w:rsid w:val="00FD45B2"/>
    <w:rsid w:val="00FD4B3E"/>
    <w:rsid w:val="00FD4EE3"/>
    <w:rsid w:val="00FD5187"/>
    <w:rsid w:val="00FD5601"/>
    <w:rsid w:val="00FD5955"/>
    <w:rsid w:val="00FD5D80"/>
    <w:rsid w:val="00FD6572"/>
    <w:rsid w:val="00FD67C3"/>
    <w:rsid w:val="00FD696D"/>
    <w:rsid w:val="00FD767B"/>
    <w:rsid w:val="00FD7689"/>
    <w:rsid w:val="00FD7A2D"/>
    <w:rsid w:val="00FD7BEA"/>
    <w:rsid w:val="00FD7EAF"/>
    <w:rsid w:val="00FE019E"/>
    <w:rsid w:val="00FE0661"/>
    <w:rsid w:val="00FE0B42"/>
    <w:rsid w:val="00FE0E6C"/>
    <w:rsid w:val="00FE157E"/>
    <w:rsid w:val="00FE1B68"/>
    <w:rsid w:val="00FE1CFF"/>
    <w:rsid w:val="00FE2EC0"/>
    <w:rsid w:val="00FE2FAA"/>
    <w:rsid w:val="00FE309C"/>
    <w:rsid w:val="00FE39E9"/>
    <w:rsid w:val="00FE3A2D"/>
    <w:rsid w:val="00FE3B7E"/>
    <w:rsid w:val="00FE466B"/>
    <w:rsid w:val="00FE4923"/>
    <w:rsid w:val="00FE49A6"/>
    <w:rsid w:val="00FE4A57"/>
    <w:rsid w:val="00FE5023"/>
    <w:rsid w:val="00FE51B2"/>
    <w:rsid w:val="00FE5339"/>
    <w:rsid w:val="00FE56BD"/>
    <w:rsid w:val="00FE589C"/>
    <w:rsid w:val="00FE6656"/>
    <w:rsid w:val="00FE6CBB"/>
    <w:rsid w:val="00FE71D7"/>
    <w:rsid w:val="00FE7392"/>
    <w:rsid w:val="00FE76B0"/>
    <w:rsid w:val="00FE7734"/>
    <w:rsid w:val="00FE7907"/>
    <w:rsid w:val="00FE7C5B"/>
    <w:rsid w:val="00FE7E01"/>
    <w:rsid w:val="00FE7E11"/>
    <w:rsid w:val="00FF043A"/>
    <w:rsid w:val="00FF054C"/>
    <w:rsid w:val="00FF0FF8"/>
    <w:rsid w:val="00FF1282"/>
    <w:rsid w:val="00FF137C"/>
    <w:rsid w:val="00FF1B68"/>
    <w:rsid w:val="00FF1C2A"/>
    <w:rsid w:val="00FF1E5C"/>
    <w:rsid w:val="00FF1F97"/>
    <w:rsid w:val="00FF235F"/>
    <w:rsid w:val="00FF265B"/>
    <w:rsid w:val="00FF2E26"/>
    <w:rsid w:val="00FF32FA"/>
    <w:rsid w:val="00FF3871"/>
    <w:rsid w:val="00FF3B6E"/>
    <w:rsid w:val="00FF4223"/>
    <w:rsid w:val="00FF4235"/>
    <w:rsid w:val="00FF43FA"/>
    <w:rsid w:val="00FF4F80"/>
    <w:rsid w:val="00FF5088"/>
    <w:rsid w:val="00FF50F9"/>
    <w:rsid w:val="00FF5360"/>
    <w:rsid w:val="00FF5658"/>
    <w:rsid w:val="00FF5969"/>
    <w:rsid w:val="00FF5EDF"/>
    <w:rsid w:val="00FF61B6"/>
    <w:rsid w:val="00FF65BF"/>
    <w:rsid w:val="00FF68BB"/>
    <w:rsid w:val="00FF7270"/>
    <w:rsid w:val="00FF7483"/>
    <w:rsid w:val="00FF7634"/>
    <w:rsid w:val="00FF7D28"/>
    <w:rsid w:val="00FF7E6E"/>
    <w:rsid w:val="01AEC193"/>
    <w:rsid w:val="0280542D"/>
    <w:rsid w:val="02D7F616"/>
    <w:rsid w:val="03396101"/>
    <w:rsid w:val="07F13BE3"/>
    <w:rsid w:val="0A7F0679"/>
    <w:rsid w:val="0F54405A"/>
    <w:rsid w:val="147ABC15"/>
    <w:rsid w:val="15BEB61E"/>
    <w:rsid w:val="17207994"/>
    <w:rsid w:val="19AB1D94"/>
    <w:rsid w:val="1C2536B9"/>
    <w:rsid w:val="1C26ADA8"/>
    <w:rsid w:val="1C4E215C"/>
    <w:rsid w:val="1DD15D55"/>
    <w:rsid w:val="1F61FEC3"/>
    <w:rsid w:val="1FEB0784"/>
    <w:rsid w:val="2095A231"/>
    <w:rsid w:val="21D17FB6"/>
    <w:rsid w:val="2308482D"/>
    <w:rsid w:val="2338D77D"/>
    <w:rsid w:val="2394D3BC"/>
    <w:rsid w:val="23BE7653"/>
    <w:rsid w:val="27AC0A1C"/>
    <w:rsid w:val="293AB2CA"/>
    <w:rsid w:val="2BB0418A"/>
    <w:rsid w:val="2D3233EC"/>
    <w:rsid w:val="2EF453E6"/>
    <w:rsid w:val="384FC252"/>
    <w:rsid w:val="38F857CB"/>
    <w:rsid w:val="39CBB607"/>
    <w:rsid w:val="3A8B6CF6"/>
    <w:rsid w:val="3C80395A"/>
    <w:rsid w:val="3DC15B1F"/>
    <w:rsid w:val="3E1E2053"/>
    <w:rsid w:val="3F584E9E"/>
    <w:rsid w:val="40F41657"/>
    <w:rsid w:val="4139228F"/>
    <w:rsid w:val="4258CC34"/>
    <w:rsid w:val="454CA4F7"/>
    <w:rsid w:val="47DC384B"/>
    <w:rsid w:val="4A009641"/>
    <w:rsid w:val="4CA892C4"/>
    <w:rsid w:val="52A0DD8F"/>
    <w:rsid w:val="543A0D26"/>
    <w:rsid w:val="587A5D93"/>
    <w:rsid w:val="5CE82BAB"/>
    <w:rsid w:val="5E652902"/>
    <w:rsid w:val="6217AF85"/>
    <w:rsid w:val="6674CFC3"/>
    <w:rsid w:val="66DB3CB4"/>
    <w:rsid w:val="69A6AA81"/>
    <w:rsid w:val="6B1DED1C"/>
    <w:rsid w:val="6C5285D4"/>
    <w:rsid w:val="6CE02723"/>
    <w:rsid w:val="6D599B3C"/>
    <w:rsid w:val="6E8B35AF"/>
    <w:rsid w:val="7184FEF1"/>
    <w:rsid w:val="77883315"/>
    <w:rsid w:val="7B1492F4"/>
    <w:rsid w:val="7BD11E4C"/>
    <w:rsid w:val="7CB3CA6E"/>
    <w:rsid w:val="7F00A3D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A8149A9"/>
  <w15:docId w15:val="{78792B97-DEDA-4455-A9FF-F6444B7D3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qFormat="1"/>
    <w:lsdException w:name="heading 5" w:locked="1" w:uiPriority="0" w:qFormat="1"/>
    <w:lsdException w:name="heading 6" w:locked="1" w:qFormat="1"/>
    <w:lsdException w:name="heading 7" w:locked="1" w:qFormat="1"/>
    <w:lsdException w:name="heading 8" w:lock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lock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4049"/>
    <w:rPr>
      <w:sz w:val="24"/>
      <w:szCs w:val="24"/>
      <w:lang w:eastAsia="en-GB"/>
    </w:rPr>
  </w:style>
  <w:style w:type="paragraph" w:styleId="Heading3">
    <w:name w:val="heading 3"/>
    <w:basedOn w:val="Normal"/>
    <w:next w:val="Normal"/>
    <w:link w:val="Heading3Char"/>
    <w:semiHidden/>
    <w:unhideWhenUsed/>
    <w:qFormat/>
    <w:locked/>
    <w:rsid w:val="00246568"/>
    <w:pPr>
      <w:keepNext/>
      <w:spacing w:before="240" w:after="60"/>
      <w:outlineLvl w:val="2"/>
    </w:pPr>
    <w:rPr>
      <w:rFonts w:ascii="Cambria" w:hAnsi="Cambria"/>
      <w:b/>
      <w:bCs/>
      <w:sz w:val="26"/>
      <w:szCs w:val="33"/>
    </w:rPr>
  </w:style>
  <w:style w:type="paragraph" w:styleId="Heading4">
    <w:name w:val="heading 4"/>
    <w:basedOn w:val="Normal"/>
    <w:next w:val="Normal"/>
    <w:link w:val="Heading4Char"/>
    <w:uiPriority w:val="99"/>
    <w:qFormat/>
    <w:rsid w:val="006C7B15"/>
    <w:pPr>
      <w:keepNext/>
      <w:tabs>
        <w:tab w:val="left" w:pos="459"/>
      </w:tabs>
      <w:ind w:hanging="44"/>
      <w:jc w:val="right"/>
      <w:outlineLvl w:val="3"/>
    </w:pPr>
    <w:rPr>
      <w:sz w:val="32"/>
      <w:szCs w:val="32"/>
      <w:u w:val="single"/>
      <w:lang w:eastAsia="en-US" w:bidi="ar-SA"/>
    </w:rPr>
  </w:style>
  <w:style w:type="paragraph" w:styleId="Heading5">
    <w:name w:val="heading 5"/>
    <w:basedOn w:val="Normal"/>
    <w:next w:val="Normal"/>
    <w:link w:val="Heading5Char"/>
    <w:qFormat/>
    <w:rsid w:val="006C7B15"/>
    <w:pPr>
      <w:spacing w:before="240" w:after="60"/>
      <w:outlineLvl w:val="4"/>
    </w:pPr>
    <w:rPr>
      <w:b/>
      <w:bCs/>
      <w:i/>
      <w:iCs/>
      <w:sz w:val="26"/>
      <w:szCs w:val="26"/>
    </w:rPr>
  </w:style>
  <w:style w:type="paragraph" w:styleId="Heading6">
    <w:name w:val="heading 6"/>
    <w:basedOn w:val="Normal"/>
    <w:next w:val="Normal"/>
    <w:link w:val="Heading6Char"/>
    <w:uiPriority w:val="99"/>
    <w:qFormat/>
    <w:rsid w:val="006C7B15"/>
    <w:pPr>
      <w:spacing w:before="240" w:after="60"/>
      <w:outlineLvl w:val="5"/>
    </w:pPr>
    <w:rPr>
      <w:b/>
      <w:bCs/>
      <w:sz w:val="22"/>
      <w:szCs w:val="22"/>
    </w:rPr>
  </w:style>
  <w:style w:type="paragraph" w:styleId="Heading7">
    <w:name w:val="heading 7"/>
    <w:basedOn w:val="Normal"/>
    <w:next w:val="Normal"/>
    <w:link w:val="Heading7Char"/>
    <w:uiPriority w:val="99"/>
    <w:qFormat/>
    <w:rsid w:val="006C7B15"/>
    <w:pPr>
      <w:spacing w:before="240" w:after="60"/>
      <w:outlineLvl w:val="6"/>
    </w:pPr>
  </w:style>
  <w:style w:type="paragraph" w:styleId="Heading8">
    <w:name w:val="heading 8"/>
    <w:basedOn w:val="Normal"/>
    <w:next w:val="Normal"/>
    <w:link w:val="Heading8Char"/>
    <w:uiPriority w:val="99"/>
    <w:qFormat/>
    <w:rsid w:val="006C7B15"/>
    <w:pPr>
      <w:spacing w:before="240" w:after="60"/>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uiPriority w:val="99"/>
    <w:semiHidden/>
    <w:locked/>
    <w:rsid w:val="006C7B15"/>
    <w:rPr>
      <w:rFonts w:cs="Times New Roman"/>
      <w:sz w:val="32"/>
      <w:u w:val="single"/>
      <w:lang w:val="en-US" w:eastAsia="en-US"/>
    </w:rPr>
  </w:style>
  <w:style w:type="character" w:customStyle="1" w:styleId="Heading5Char">
    <w:name w:val="Heading 5 Char"/>
    <w:link w:val="Heading5"/>
    <w:uiPriority w:val="99"/>
    <w:semiHidden/>
    <w:locked/>
    <w:rsid w:val="005D645B"/>
    <w:rPr>
      <w:rFonts w:ascii="Calibri" w:hAnsi="Calibri" w:cs="Cordia New"/>
      <w:b/>
      <w:bCs/>
      <w:i/>
      <w:iCs/>
      <w:sz w:val="33"/>
      <w:szCs w:val="33"/>
      <w:lang w:eastAsia="en-GB"/>
    </w:rPr>
  </w:style>
  <w:style w:type="character" w:customStyle="1" w:styleId="Heading6Char">
    <w:name w:val="Heading 6 Char"/>
    <w:link w:val="Heading6"/>
    <w:uiPriority w:val="99"/>
    <w:semiHidden/>
    <w:locked/>
    <w:rsid w:val="005D645B"/>
    <w:rPr>
      <w:rFonts w:ascii="Calibri" w:hAnsi="Calibri" w:cs="Cordia New"/>
      <w:b/>
      <w:bCs/>
      <w:lang w:eastAsia="en-GB"/>
    </w:rPr>
  </w:style>
  <w:style w:type="character" w:customStyle="1" w:styleId="Heading7Char">
    <w:name w:val="Heading 7 Char"/>
    <w:link w:val="Heading7"/>
    <w:uiPriority w:val="99"/>
    <w:semiHidden/>
    <w:locked/>
    <w:rsid w:val="005D645B"/>
    <w:rPr>
      <w:rFonts w:ascii="Calibri" w:hAnsi="Calibri" w:cs="Cordia New"/>
      <w:sz w:val="30"/>
      <w:szCs w:val="30"/>
      <w:lang w:eastAsia="en-GB"/>
    </w:rPr>
  </w:style>
  <w:style w:type="character" w:customStyle="1" w:styleId="Heading8Char">
    <w:name w:val="Heading 8 Char"/>
    <w:link w:val="Heading8"/>
    <w:uiPriority w:val="99"/>
    <w:semiHidden/>
    <w:locked/>
    <w:rsid w:val="005D645B"/>
    <w:rPr>
      <w:rFonts w:ascii="Calibri" w:hAnsi="Calibri" w:cs="Cordia New"/>
      <w:i/>
      <w:iCs/>
      <w:sz w:val="30"/>
      <w:szCs w:val="30"/>
      <w:lang w:eastAsia="en-GB"/>
    </w:rPr>
  </w:style>
  <w:style w:type="paragraph" w:styleId="Footer">
    <w:name w:val="footer"/>
    <w:basedOn w:val="Normal"/>
    <w:link w:val="FooterChar"/>
    <w:uiPriority w:val="99"/>
    <w:rsid w:val="006C7B15"/>
    <w:pPr>
      <w:tabs>
        <w:tab w:val="center" w:pos="4320"/>
        <w:tab w:val="right" w:pos="8640"/>
      </w:tabs>
    </w:pPr>
  </w:style>
  <w:style w:type="character" w:customStyle="1" w:styleId="FooterChar">
    <w:name w:val="Footer Char"/>
    <w:link w:val="Footer"/>
    <w:uiPriority w:val="99"/>
    <w:locked/>
    <w:rsid w:val="005D645B"/>
    <w:rPr>
      <w:rFonts w:cs="Times New Roman"/>
      <w:sz w:val="30"/>
      <w:szCs w:val="30"/>
      <w:lang w:eastAsia="en-GB"/>
    </w:rPr>
  </w:style>
  <w:style w:type="character" w:styleId="PageNumber">
    <w:name w:val="page number"/>
    <w:uiPriority w:val="99"/>
    <w:rsid w:val="006C7B15"/>
    <w:rPr>
      <w:rFonts w:cs="Times New Roman"/>
    </w:rPr>
  </w:style>
  <w:style w:type="paragraph" w:customStyle="1" w:styleId="a">
    <w:name w:val="¢éÍ¤ÇÒÁ"/>
    <w:basedOn w:val="Normal"/>
    <w:uiPriority w:val="99"/>
    <w:rsid w:val="006C7B15"/>
    <w:pPr>
      <w:tabs>
        <w:tab w:val="left" w:pos="1080"/>
      </w:tabs>
    </w:pPr>
    <w:rPr>
      <w:rFonts w:ascii="BrowalliaUPC" w:hAnsi="BrowalliaUPC" w:cs="BrowalliaUPC"/>
      <w:sz w:val="30"/>
      <w:szCs w:val="30"/>
    </w:rPr>
  </w:style>
  <w:style w:type="paragraph" w:styleId="BodyTextIndent3">
    <w:name w:val="Body Text Indent 3"/>
    <w:basedOn w:val="Normal"/>
    <w:link w:val="BodyTextIndent3Char"/>
    <w:uiPriority w:val="99"/>
    <w:rsid w:val="006C7B15"/>
    <w:pPr>
      <w:ind w:left="450" w:firstLine="630"/>
      <w:jc w:val="both"/>
    </w:pPr>
    <w:rPr>
      <w:rFonts w:cs="Times New Roman"/>
      <w:sz w:val="32"/>
      <w:szCs w:val="32"/>
      <w:lang w:eastAsia="en-US" w:bidi="ar-SA"/>
    </w:rPr>
  </w:style>
  <w:style w:type="character" w:customStyle="1" w:styleId="BodyTextIndent3Char">
    <w:name w:val="Body Text Indent 3 Char"/>
    <w:link w:val="BodyTextIndent3"/>
    <w:uiPriority w:val="99"/>
    <w:locked/>
    <w:rsid w:val="005D645B"/>
    <w:rPr>
      <w:rFonts w:cs="Times New Roman"/>
      <w:sz w:val="20"/>
      <w:szCs w:val="20"/>
      <w:lang w:eastAsia="en-GB"/>
    </w:rPr>
  </w:style>
  <w:style w:type="paragraph" w:styleId="Header">
    <w:name w:val="header"/>
    <w:basedOn w:val="Normal"/>
    <w:link w:val="HeaderChar"/>
    <w:uiPriority w:val="99"/>
    <w:rsid w:val="006C7B15"/>
    <w:pPr>
      <w:tabs>
        <w:tab w:val="center" w:pos="4320"/>
        <w:tab w:val="right" w:pos="8640"/>
      </w:tabs>
    </w:pPr>
  </w:style>
  <w:style w:type="character" w:customStyle="1" w:styleId="HeaderChar">
    <w:name w:val="Header Char"/>
    <w:link w:val="Header"/>
    <w:uiPriority w:val="99"/>
    <w:locked/>
    <w:rsid w:val="006C7B15"/>
    <w:rPr>
      <w:rFonts w:cs="Times New Roman"/>
      <w:sz w:val="24"/>
      <w:lang w:val="en-US" w:eastAsia="en-GB"/>
    </w:rPr>
  </w:style>
  <w:style w:type="paragraph" w:styleId="BalloonText">
    <w:name w:val="Balloon Text"/>
    <w:basedOn w:val="Normal"/>
    <w:link w:val="BalloonTextChar"/>
    <w:uiPriority w:val="99"/>
    <w:semiHidden/>
    <w:rsid w:val="006C7B15"/>
    <w:rPr>
      <w:rFonts w:ascii="Tahoma" w:hAnsi="Tahoma" w:cs="Tahoma"/>
      <w:sz w:val="16"/>
      <w:szCs w:val="16"/>
    </w:rPr>
  </w:style>
  <w:style w:type="character" w:customStyle="1" w:styleId="BalloonTextChar">
    <w:name w:val="Balloon Text Char"/>
    <w:link w:val="BalloonText"/>
    <w:uiPriority w:val="99"/>
    <w:semiHidden/>
    <w:locked/>
    <w:rsid w:val="005D645B"/>
    <w:rPr>
      <w:rFonts w:cs="Times New Roman"/>
      <w:sz w:val="2"/>
      <w:lang w:eastAsia="en-GB"/>
    </w:rPr>
  </w:style>
  <w:style w:type="paragraph" w:styleId="BodyTextIndent">
    <w:name w:val="Body Text Indent"/>
    <w:basedOn w:val="Normal"/>
    <w:link w:val="BodyTextIndentChar"/>
    <w:rsid w:val="006C7B15"/>
    <w:pPr>
      <w:spacing w:after="120" w:line="480" w:lineRule="auto"/>
    </w:pPr>
  </w:style>
  <w:style w:type="character" w:customStyle="1" w:styleId="BodyTextIndentChar">
    <w:name w:val="Body Text Indent Char"/>
    <w:link w:val="BodyTextIndent"/>
    <w:uiPriority w:val="99"/>
    <w:semiHidden/>
    <w:locked/>
    <w:rsid w:val="005D645B"/>
    <w:rPr>
      <w:rFonts w:cs="Times New Roman"/>
      <w:sz w:val="30"/>
      <w:szCs w:val="30"/>
      <w:lang w:eastAsia="en-GB"/>
    </w:rPr>
  </w:style>
  <w:style w:type="paragraph" w:styleId="BodyText3">
    <w:name w:val="Body Text 3"/>
    <w:basedOn w:val="Normal"/>
    <w:link w:val="BodyText3Char"/>
    <w:uiPriority w:val="99"/>
    <w:rsid w:val="006C7B15"/>
    <w:pPr>
      <w:spacing w:after="120"/>
    </w:pPr>
    <w:rPr>
      <w:sz w:val="16"/>
      <w:szCs w:val="16"/>
    </w:rPr>
  </w:style>
  <w:style w:type="character" w:customStyle="1" w:styleId="BodyText3Char">
    <w:name w:val="Body Text 3 Char"/>
    <w:link w:val="BodyText3"/>
    <w:uiPriority w:val="99"/>
    <w:semiHidden/>
    <w:locked/>
    <w:rsid w:val="005D645B"/>
    <w:rPr>
      <w:rFonts w:cs="Times New Roman"/>
      <w:sz w:val="20"/>
      <w:szCs w:val="20"/>
      <w:lang w:eastAsia="en-GB"/>
    </w:rPr>
  </w:style>
  <w:style w:type="paragraph" w:customStyle="1" w:styleId="3">
    <w:name w:val="µÒÃÒ§3ªèÍ§"/>
    <w:basedOn w:val="Normal"/>
    <w:rsid w:val="006C7B15"/>
    <w:pPr>
      <w:tabs>
        <w:tab w:val="left" w:pos="360"/>
        <w:tab w:val="left" w:pos="720"/>
      </w:tabs>
    </w:pPr>
    <w:rPr>
      <w:rFonts w:ascii="Book Antiqua" w:hAnsi="Book Antiqua" w:cs="Times New Roman"/>
      <w:sz w:val="22"/>
      <w:szCs w:val="22"/>
      <w:lang w:val="th-TH" w:eastAsia="en-US"/>
    </w:rPr>
  </w:style>
  <w:style w:type="paragraph" w:customStyle="1" w:styleId="a0">
    <w:name w:val="ºÇ¡"/>
    <w:basedOn w:val="Normal"/>
    <w:rsid w:val="006C7B15"/>
    <w:pPr>
      <w:ind w:right="129"/>
      <w:jc w:val="right"/>
    </w:pPr>
    <w:rPr>
      <w:rFonts w:ascii="Book Antiqua" w:hAnsi="Book Antiqua" w:cs="Times New Roman"/>
      <w:sz w:val="22"/>
      <w:szCs w:val="22"/>
      <w:lang w:val="th-TH" w:eastAsia="en-US"/>
    </w:rPr>
  </w:style>
  <w:style w:type="paragraph" w:styleId="BodyText2">
    <w:name w:val="Body Text 2"/>
    <w:basedOn w:val="Normal"/>
    <w:link w:val="BodyText2Char"/>
    <w:uiPriority w:val="99"/>
    <w:rsid w:val="006C7B15"/>
    <w:pPr>
      <w:spacing w:after="120" w:line="480" w:lineRule="auto"/>
    </w:pPr>
  </w:style>
  <w:style w:type="character" w:customStyle="1" w:styleId="BodyText2Char">
    <w:name w:val="Body Text 2 Char"/>
    <w:link w:val="BodyText2"/>
    <w:uiPriority w:val="99"/>
    <w:semiHidden/>
    <w:locked/>
    <w:rsid w:val="005D645B"/>
    <w:rPr>
      <w:rFonts w:cs="Times New Roman"/>
      <w:sz w:val="30"/>
      <w:szCs w:val="30"/>
      <w:lang w:eastAsia="en-GB"/>
    </w:rPr>
  </w:style>
  <w:style w:type="table" w:styleId="TableGrid">
    <w:name w:val="Table Grid"/>
    <w:basedOn w:val="TableNormal"/>
    <w:uiPriority w:val="39"/>
    <w:rsid w:val="006C7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6C7B15"/>
    <w:pPr>
      <w:spacing w:after="120" w:line="480" w:lineRule="auto"/>
      <w:ind w:left="283"/>
    </w:pPr>
  </w:style>
  <w:style w:type="character" w:customStyle="1" w:styleId="BodyTextIndent2Char">
    <w:name w:val="Body Text Indent 2 Char"/>
    <w:link w:val="BodyTextIndent2"/>
    <w:uiPriority w:val="99"/>
    <w:semiHidden/>
    <w:locked/>
    <w:rsid w:val="005D645B"/>
    <w:rPr>
      <w:rFonts w:cs="Times New Roman"/>
      <w:sz w:val="30"/>
      <w:szCs w:val="30"/>
      <w:lang w:eastAsia="en-GB"/>
    </w:rPr>
  </w:style>
  <w:style w:type="paragraph" w:customStyle="1" w:styleId="E">
    <w:name w:val="?????????? E"/>
    <w:basedOn w:val="Normal"/>
    <w:uiPriority w:val="99"/>
    <w:rsid w:val="006C7B15"/>
    <w:pPr>
      <w:jc w:val="center"/>
    </w:pPr>
    <w:rPr>
      <w:rFonts w:ascii="Book Antiqua" w:hAnsi="Book Antiqua" w:cs="Times New Roman"/>
      <w:b/>
      <w:bCs/>
      <w:sz w:val="22"/>
      <w:szCs w:val="22"/>
      <w:lang w:val="th-TH" w:eastAsia="en-US"/>
    </w:rPr>
  </w:style>
  <w:style w:type="paragraph" w:styleId="ListNumber3">
    <w:name w:val="List Number 3"/>
    <w:basedOn w:val="Normal"/>
    <w:uiPriority w:val="99"/>
    <w:rsid w:val="006C7B15"/>
    <w:pPr>
      <w:numPr>
        <w:numId w:val="4"/>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eastAsia="en-US"/>
    </w:rPr>
  </w:style>
  <w:style w:type="paragraph" w:styleId="ListNumber">
    <w:name w:val="List Number"/>
    <w:basedOn w:val="Normal"/>
    <w:uiPriority w:val="99"/>
    <w:rsid w:val="006C7B15"/>
    <w:pPr>
      <w:numPr>
        <w:numId w:val="3"/>
      </w:numPr>
      <w:tabs>
        <w:tab w:val="clear" w:pos="360"/>
        <w:tab w:val="left" w:pos="227"/>
        <w:tab w:val="left" w:pos="284"/>
        <w:tab w:val="left" w:pos="454"/>
        <w:tab w:val="left" w:pos="680"/>
        <w:tab w:val="num"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eastAsia="en-US"/>
    </w:rPr>
  </w:style>
  <w:style w:type="character" w:customStyle="1" w:styleId="AAReference">
    <w:name w:val="AA Reference"/>
    <w:uiPriority w:val="99"/>
    <w:rsid w:val="006C7B15"/>
    <w:rPr>
      <w:rFonts w:ascii="Arial" w:hAnsi="Arial"/>
      <w:color w:val="auto"/>
      <w:spacing w:val="0"/>
      <w:w w:val="100"/>
      <w:position w:val="0"/>
      <w:sz w:val="14"/>
      <w:vertAlign w:val="baseline"/>
      <w:lang w:val="en-US"/>
    </w:rPr>
  </w:style>
  <w:style w:type="paragraph" w:customStyle="1" w:styleId="CharChar2CharCharCharCharCharCharCharCharCharChar">
    <w:name w:val="Char Char2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
    <w:name w:val="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styleId="ListBullet4">
    <w:name w:val="List Bullet 4"/>
    <w:basedOn w:val="Normal"/>
    <w:autoRedefine/>
    <w:uiPriority w:val="99"/>
    <w:rsid w:val="006C7B15"/>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34"/>
    </w:pPr>
    <w:rPr>
      <w:rFonts w:ascii="Arial" w:hAnsi="Arial"/>
      <w:sz w:val="18"/>
      <w:szCs w:val="18"/>
      <w:lang w:eastAsia="en-US"/>
    </w:rPr>
  </w:style>
  <w:style w:type="paragraph" w:customStyle="1" w:styleId="CharCharCharCharCharCharChar">
    <w:name w:val="Char Char อักขระ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
    <w:name w:val="Char Char อักขระ Char Char Char Char Char Char อักขระ Char Char"/>
    <w:basedOn w:val="Normal"/>
    <w:uiPriority w:val="99"/>
    <w:rsid w:val="006C7B15"/>
    <w:pPr>
      <w:spacing w:after="160" w:line="240" w:lineRule="exact"/>
    </w:pPr>
    <w:rPr>
      <w:rFonts w:ascii="Verdana" w:hAnsi="Verdana"/>
      <w:sz w:val="20"/>
      <w:szCs w:val="20"/>
      <w:lang w:eastAsia="en-US" w:bidi="ar-SA"/>
    </w:rPr>
  </w:style>
  <w:style w:type="paragraph" w:customStyle="1" w:styleId="block">
    <w:name w:val="block"/>
    <w:aliases w:val="b"/>
    <w:basedOn w:val="BodyText"/>
    <w:rsid w:val="006C7B15"/>
    <w:pPr>
      <w:spacing w:after="260" w:line="260" w:lineRule="atLeast"/>
      <w:ind w:left="567"/>
    </w:pPr>
    <w:rPr>
      <w:rFonts w:cs="Times New Roman"/>
      <w:sz w:val="22"/>
      <w:szCs w:val="20"/>
      <w:lang w:val="en-GB" w:eastAsia="en-US" w:bidi="ar-SA"/>
    </w:rPr>
  </w:style>
  <w:style w:type="paragraph" w:styleId="BodyText">
    <w:name w:val="Body Text"/>
    <w:basedOn w:val="Normal"/>
    <w:link w:val="BodyTextChar"/>
    <w:uiPriority w:val="99"/>
    <w:rsid w:val="006C7B15"/>
    <w:pPr>
      <w:spacing w:after="120"/>
    </w:pPr>
    <w:rPr>
      <w:szCs w:val="28"/>
    </w:rPr>
  </w:style>
  <w:style w:type="character" w:customStyle="1" w:styleId="BodyTextChar">
    <w:name w:val="Body Text Char"/>
    <w:link w:val="BodyText"/>
    <w:uiPriority w:val="99"/>
    <w:locked/>
    <w:rsid w:val="005D645B"/>
    <w:rPr>
      <w:rFonts w:cs="Times New Roman"/>
      <w:sz w:val="30"/>
      <w:szCs w:val="30"/>
      <w:lang w:eastAsia="en-GB"/>
    </w:rPr>
  </w:style>
  <w:style w:type="paragraph" w:customStyle="1" w:styleId="CharChar1">
    <w:name w:val="Char Char1"/>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
    <w:name w:val="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
    <w:name w:val="Char Char2"/>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
    <w:name w:val="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Char">
    <w:name w:val="Char Char2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10CharCharCharCharCharCharCharChar">
    <w:name w:val="Char Char10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
    <w:name w:val="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styleId="Caption">
    <w:name w:val="caption"/>
    <w:basedOn w:val="Normal"/>
    <w:next w:val="Normal"/>
    <w:uiPriority w:val="99"/>
    <w:qFormat/>
    <w:rsid w:val="006C7B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b/>
      <w:bCs/>
      <w:sz w:val="18"/>
      <w:szCs w:val="18"/>
      <w:lang w:eastAsia="en-US"/>
    </w:rPr>
  </w:style>
  <w:style w:type="paragraph" w:customStyle="1" w:styleId="CharChar3Char">
    <w:name w:val="Char Char3 Char"/>
    <w:basedOn w:val="Normal"/>
    <w:uiPriority w:val="99"/>
    <w:rsid w:val="006C7B15"/>
    <w:pPr>
      <w:spacing w:after="160" w:line="240" w:lineRule="exact"/>
    </w:pPr>
    <w:rPr>
      <w:rFonts w:ascii="Verdana" w:hAnsi="Verdana" w:cs="Times New Roman"/>
      <w:sz w:val="20"/>
      <w:szCs w:val="20"/>
      <w:lang w:eastAsia="en-US" w:bidi="ar-SA"/>
    </w:rPr>
  </w:style>
  <w:style w:type="paragraph" w:styleId="HTMLPreformatted">
    <w:name w:val="HTML Preformatted"/>
    <w:basedOn w:val="Normal"/>
    <w:link w:val="HTMLPreformattedChar"/>
    <w:uiPriority w:val="99"/>
    <w:rsid w:val="006C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lang w:eastAsia="en-US"/>
    </w:rPr>
  </w:style>
  <w:style w:type="character" w:customStyle="1" w:styleId="HTMLPreformattedChar">
    <w:name w:val="HTML Preformatted Char"/>
    <w:link w:val="HTMLPreformatted"/>
    <w:uiPriority w:val="99"/>
    <w:semiHidden/>
    <w:locked/>
    <w:rsid w:val="005D645B"/>
    <w:rPr>
      <w:rFonts w:ascii="Courier New" w:hAnsi="Courier New" w:cs="Times New Roman"/>
      <w:sz w:val="25"/>
      <w:szCs w:val="25"/>
      <w:lang w:eastAsia="en-GB"/>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
    <w:name w:val="Char Char2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styleId="ListNumber2">
    <w:name w:val="List Number 2"/>
    <w:basedOn w:val="Normal"/>
    <w:uiPriority w:val="99"/>
    <w:rsid w:val="006C7B15"/>
    <w:pPr>
      <w:numPr>
        <w:numId w:val="2"/>
      </w:num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eastAsia="en-US"/>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character" w:customStyle="1" w:styleId="shorttext">
    <w:name w:val="short_text"/>
    <w:rsid w:val="006C7B15"/>
    <w:rPr>
      <w:rFonts w:cs="Times New Roman"/>
    </w:rPr>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1CharChar">
    <w:name w:val="Char Char Char Char1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1CharChar">
    <w:name w:val="Char Char Char Char Char Char Char Char Char Char Char Char Char Char Char Char Char Char Char Char Char Char Char Char Char Char Char Char Char Char Char Char Char Char1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1CharCharChar">
    <w:name w:val="Char Char Char Char Char Char Char Char Char Char Char Char Char Char Char Char Char Char Char Char Char Char Char Char Char Char Char Char Char Char Char Char Char Char1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1CharCharCharCharCharCharCharCharChar">
    <w:name w:val="Char Char Char Char Char Char Char Char Char Char Char Char Char Char Char Char Char Char Char Char Char Char Char Char Char Char Char Char Char Char Char Char Char Char1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1CharCharCharCharCharCharCharCharCharCharCharCharCharChar">
    <w:name w:val="Char Char Char1 Char Char Char 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4Char">
    <w:name w:val="Char Char4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1CharChar">
    <w:name w:val="Char Char2 Char1 Char Char"/>
    <w:basedOn w:val="Normal"/>
    <w:uiPriority w:val="99"/>
    <w:rsid w:val="006C7B15"/>
    <w:pPr>
      <w:spacing w:after="160" w:line="240" w:lineRule="exact"/>
    </w:pPr>
    <w:rPr>
      <w:rFonts w:ascii="Verdana" w:hAnsi="Verdana"/>
      <w:sz w:val="20"/>
      <w:szCs w:val="20"/>
      <w:lang w:eastAsia="en-US" w:bidi="ar-SA"/>
    </w:rPr>
  </w:style>
  <w:style w:type="paragraph" w:customStyle="1" w:styleId="Style1">
    <w:name w:val="Style1"/>
    <w:basedOn w:val="Normal"/>
    <w:uiPriority w:val="99"/>
    <w:rsid w:val="006C7B15"/>
    <w:pPr>
      <w:pBdr>
        <w:bottom w:val="single" w:sz="12" w:space="1" w:color="auto"/>
      </w:pBdr>
      <w:tabs>
        <w:tab w:val="decimal" w:pos="882"/>
      </w:tabs>
      <w:ind w:right="-43"/>
      <w:jc w:val="thaiDistribute"/>
    </w:pPr>
    <w:rPr>
      <w:rFonts w:ascii="Cordia New" w:eastAsia="PMingLiU" w:hAnsi="Cordia New" w:cs="Cordia New"/>
      <w:lang w:val="th-TH" w:eastAsia="en-US"/>
    </w:rPr>
  </w:style>
  <w:style w:type="paragraph" w:customStyle="1" w:styleId="CharChar4CharCharCharCharChar">
    <w:name w:val="Char Char4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styleId="ListNumber4">
    <w:name w:val="List Number 4"/>
    <w:basedOn w:val="Normal"/>
    <w:uiPriority w:val="99"/>
    <w:rsid w:val="006C7B15"/>
    <w:pPr>
      <w:numPr>
        <w:numId w:val="5"/>
      </w:numPr>
      <w:tabs>
        <w:tab w:val="left" w:pos="227"/>
        <w:tab w:val="left" w:pos="454"/>
        <w:tab w:val="left" w:pos="680"/>
        <w:tab w:val="left" w:pos="907"/>
        <w:tab w:val="num" w:pos="1209"/>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pPr>
    <w:rPr>
      <w:rFonts w:ascii="Arial" w:hAnsi="Arial"/>
      <w:sz w:val="18"/>
      <w:szCs w:val="18"/>
      <w:lang w:eastAsia="en-US"/>
    </w:rPr>
  </w:style>
  <w:style w:type="table" w:styleId="TableGrid6">
    <w:name w:val="Table Grid 6"/>
    <w:basedOn w:val="TableNormal"/>
    <w:uiPriority w:val="99"/>
    <w:rsid w:val="006C7B15"/>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Angsana New"/>
        <w:b/>
        <w:bCs/>
      </w:rPr>
      <w:tblPr/>
      <w:tcPr>
        <w:tcBorders>
          <w:bottom w:val="single" w:sz="6" w:space="0" w:color="000000"/>
          <w:tl2br w:val="none" w:sz="0" w:space="0" w:color="auto"/>
          <w:tr2bl w:val="none" w:sz="0" w:space="0" w:color="auto"/>
        </w:tcBorders>
      </w:tcPr>
    </w:tblStylePr>
    <w:tblStylePr w:type="lastRow">
      <w:rPr>
        <w:rFonts w:cs="Angsana New"/>
        <w:color w:val="auto"/>
      </w:rPr>
      <w:tblPr/>
      <w:tcPr>
        <w:tcBorders>
          <w:top w:val="single" w:sz="6" w:space="0" w:color="000000"/>
          <w:tl2br w:val="none" w:sz="0" w:space="0" w:color="auto"/>
          <w:tr2bl w:val="none" w:sz="0" w:space="0" w:color="auto"/>
        </w:tcBorders>
      </w:tcPr>
    </w:tblStylePr>
    <w:tblStylePr w:type="firstCol">
      <w:rPr>
        <w:rFonts w:cs="Angsana New"/>
        <w:b/>
        <w:bCs/>
      </w:rPr>
      <w:tblPr/>
      <w:tcPr>
        <w:tcBorders>
          <w:tl2br w:val="none" w:sz="0" w:space="0" w:color="auto"/>
          <w:tr2bl w:val="none" w:sz="0" w:space="0" w:color="auto"/>
        </w:tcBorders>
      </w:tcPr>
    </w:tblStylePr>
    <w:tblStylePr w:type="nwCell">
      <w:rPr>
        <w:rFonts w:cs="Angsana New"/>
      </w:rPr>
      <w:tblPr/>
      <w:tcPr>
        <w:tcBorders>
          <w:tl2br w:val="single" w:sz="6" w:space="0" w:color="000000"/>
          <w:tr2bl w:val="none" w:sz="0" w:space="0" w:color="auto"/>
        </w:tcBorders>
      </w:tcPr>
    </w:tblStylePr>
  </w:style>
  <w:style w:type="table" w:styleId="TableGrid5">
    <w:name w:val="Table Grid 5"/>
    <w:basedOn w:val="TableNormal"/>
    <w:uiPriority w:val="99"/>
    <w:rsid w:val="006C7B1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ngsana New"/>
      </w:rPr>
      <w:tblPr/>
      <w:tcPr>
        <w:tcBorders>
          <w:bottom w:val="single" w:sz="12" w:space="0" w:color="000000"/>
          <w:tl2br w:val="none" w:sz="0" w:space="0" w:color="auto"/>
          <w:tr2bl w:val="none" w:sz="0" w:space="0" w:color="auto"/>
        </w:tcBorders>
      </w:tcPr>
    </w:tblStylePr>
    <w:tblStylePr w:type="lastRow">
      <w:rPr>
        <w:rFonts w:cs="Angsana New"/>
        <w:b/>
        <w:bCs/>
      </w:rPr>
      <w:tblPr/>
      <w:tcPr>
        <w:tcBorders>
          <w:tl2br w:val="none" w:sz="0" w:space="0" w:color="auto"/>
          <w:tr2bl w:val="none" w:sz="0" w:space="0" w:color="auto"/>
        </w:tcBorders>
      </w:tcPr>
    </w:tblStylePr>
    <w:tblStylePr w:type="lastCol">
      <w:rPr>
        <w:rFonts w:cs="Angsana New"/>
        <w:b/>
        <w:bCs/>
      </w:rPr>
      <w:tblPr/>
      <w:tcPr>
        <w:tcBorders>
          <w:tl2br w:val="none" w:sz="0" w:space="0" w:color="auto"/>
          <w:tr2bl w:val="none" w:sz="0" w:space="0" w:color="auto"/>
        </w:tcBorders>
      </w:tcPr>
    </w:tblStylePr>
    <w:tblStylePr w:type="nwCell">
      <w:rPr>
        <w:rFonts w:cs="Angsana New"/>
      </w:rPr>
      <w:tblPr/>
      <w:tcPr>
        <w:tcBorders>
          <w:tl2br w:val="single" w:sz="6" w:space="0" w:color="000000"/>
          <w:tr2bl w:val="none" w:sz="0" w:space="0" w:color="auto"/>
        </w:tcBorders>
      </w:tcPr>
    </w:tblStylePr>
  </w:style>
  <w:style w:type="paragraph" w:customStyle="1" w:styleId="CharCharCharCharChar1">
    <w:name w:val="Char Char Char Char Char1"/>
    <w:basedOn w:val="Normal"/>
    <w:uiPriority w:val="99"/>
    <w:rsid w:val="006C7B15"/>
    <w:pPr>
      <w:spacing w:after="160" w:line="240" w:lineRule="exact"/>
    </w:pPr>
    <w:rPr>
      <w:rFonts w:ascii="Verdana" w:hAnsi="Verdana" w:cs="Times New Roman"/>
      <w:sz w:val="20"/>
      <w:szCs w:val="20"/>
      <w:lang w:eastAsia="en-US" w:bidi="ar-SA"/>
    </w:rPr>
  </w:style>
  <w:style w:type="paragraph" w:styleId="Index8">
    <w:name w:val="index 8"/>
    <w:basedOn w:val="Normal"/>
    <w:next w:val="Normal"/>
    <w:autoRedefine/>
    <w:uiPriority w:val="99"/>
    <w:semiHidden/>
    <w:rsid w:val="00F10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60" w:firstLine="72"/>
    </w:pPr>
    <w:rPr>
      <w:rFonts w:ascii="Arial" w:hAnsi="Arial"/>
      <w:sz w:val="18"/>
      <w:szCs w:val="18"/>
      <w:lang w:eastAsia="en-US"/>
    </w:rPr>
  </w:style>
  <w:style w:type="paragraph" w:customStyle="1" w:styleId="T">
    <w:name w:val="Å§ª×Í T"/>
    <w:basedOn w:val="Normal"/>
    <w:uiPriority w:val="99"/>
    <w:rsid w:val="00163D1F"/>
    <w:pPr>
      <w:ind w:left="5040" w:right="540"/>
      <w:jc w:val="center"/>
    </w:pPr>
    <w:rPr>
      <w:rFonts w:cs="BrowalliaUPC"/>
      <w:sz w:val="30"/>
      <w:szCs w:val="30"/>
      <w:lang w:val="th-TH" w:eastAsia="en-US"/>
    </w:rPr>
  </w:style>
  <w:style w:type="character" w:customStyle="1" w:styleId="hps">
    <w:name w:val="hps"/>
    <w:rsid w:val="00C555E2"/>
  </w:style>
  <w:style w:type="paragraph" w:styleId="ListParagraph">
    <w:name w:val="List Paragraph"/>
    <w:basedOn w:val="Normal"/>
    <w:link w:val="ListParagraphChar"/>
    <w:uiPriority w:val="34"/>
    <w:qFormat/>
    <w:rsid w:val="007B7C2D"/>
    <w:pPr>
      <w:ind w:left="720"/>
    </w:pPr>
    <w:rPr>
      <w:szCs w:val="30"/>
    </w:rPr>
  </w:style>
  <w:style w:type="paragraph" w:styleId="Revision">
    <w:name w:val="Revision"/>
    <w:hidden/>
    <w:uiPriority w:val="99"/>
    <w:semiHidden/>
    <w:rsid w:val="0035208F"/>
    <w:rPr>
      <w:sz w:val="24"/>
      <w:szCs w:val="30"/>
      <w:lang w:eastAsia="en-GB"/>
    </w:rPr>
  </w:style>
  <w:style w:type="paragraph" w:styleId="BlockText">
    <w:name w:val="Block Text"/>
    <w:basedOn w:val="Normal"/>
    <w:uiPriority w:val="99"/>
    <w:unhideWhenUsed/>
    <w:rsid w:val="002F4D9B"/>
    <w:pPr>
      <w:spacing w:line="360" w:lineRule="auto"/>
      <w:ind w:left="426" w:right="-108"/>
      <w:jc w:val="both"/>
    </w:pPr>
    <w:rPr>
      <w:rFonts w:ascii="Book Antiqua" w:hAnsi="Book Antiqua"/>
      <w:sz w:val="20"/>
      <w:szCs w:val="20"/>
      <w:lang w:eastAsia="en-US"/>
    </w:rPr>
  </w:style>
  <w:style w:type="paragraph" w:customStyle="1" w:styleId="AccountingPolicy">
    <w:name w:val="Accounting Policy"/>
    <w:basedOn w:val="Normal"/>
    <w:link w:val="AccountingPolicyChar1"/>
    <w:rsid w:val="00152C23"/>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en-US" w:bidi="ar-SA"/>
    </w:rPr>
  </w:style>
  <w:style w:type="character" w:customStyle="1" w:styleId="AccountingPolicyChar1">
    <w:name w:val="Accounting Policy Char1"/>
    <w:link w:val="AccountingPolicy"/>
    <w:locked/>
    <w:rsid w:val="00152C23"/>
    <w:rPr>
      <w:rFonts w:ascii="Univers 45 Light" w:eastAsia="MS Mincho" w:hAnsi="Univers 45 Light" w:cs="Univers 45 Light"/>
      <w:color w:val="000000"/>
      <w:lang w:val="en-GB" w:bidi="ar-SA"/>
    </w:rPr>
  </w:style>
  <w:style w:type="character" w:customStyle="1" w:styleId="AccPolicysubheadChar">
    <w:name w:val="Acc Policy sub head Char"/>
    <w:link w:val="AccPolicysubhead"/>
    <w:locked/>
    <w:rsid w:val="00945569"/>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945569"/>
    <w:pPr>
      <w:spacing w:after="0" w:line="360" w:lineRule="auto"/>
      <w:ind w:left="540" w:right="43"/>
      <w:jc w:val="both"/>
    </w:pPr>
    <w:rPr>
      <w:rFonts w:ascii="Garamond" w:hAnsi="Garamond" w:cs="Garamond"/>
      <w:i/>
      <w:iCs/>
      <w:color w:val="000000"/>
      <w:sz w:val="20"/>
      <w:szCs w:val="20"/>
      <w:lang w:eastAsia="en-US"/>
    </w:rPr>
  </w:style>
  <w:style w:type="character" w:customStyle="1" w:styleId="Heading3Char">
    <w:name w:val="Heading 3 Char"/>
    <w:link w:val="Heading3"/>
    <w:semiHidden/>
    <w:rsid w:val="00246568"/>
    <w:rPr>
      <w:rFonts w:ascii="Cambria" w:eastAsia="Times New Roman" w:hAnsi="Cambria" w:cs="Angsana New"/>
      <w:b/>
      <w:bCs/>
      <w:sz w:val="26"/>
      <w:szCs w:val="33"/>
      <w:lang w:eastAsia="en-GB"/>
    </w:rPr>
  </w:style>
  <w:style w:type="paragraph" w:customStyle="1" w:styleId="a1">
    <w:name w:val="ข้อความ"/>
    <w:basedOn w:val="Normal"/>
    <w:uiPriority w:val="99"/>
    <w:rsid w:val="00325437"/>
    <w:pPr>
      <w:tabs>
        <w:tab w:val="left" w:pos="1080"/>
      </w:tabs>
    </w:pPr>
    <w:rPr>
      <w:rFonts w:cs="Garamond"/>
      <w:sz w:val="30"/>
      <w:szCs w:val="30"/>
      <w:lang w:eastAsia="th-TH"/>
    </w:rPr>
  </w:style>
  <w:style w:type="paragraph" w:customStyle="1" w:styleId="ListParagraph1">
    <w:name w:val="List Paragraph1"/>
    <w:basedOn w:val="Normal"/>
    <w:uiPriority w:val="99"/>
    <w:rsid w:val="00325437"/>
    <w:pPr>
      <w:spacing w:after="200" w:line="276" w:lineRule="auto"/>
      <w:ind w:left="720"/>
      <w:contextualSpacing/>
    </w:pPr>
    <w:rPr>
      <w:rFonts w:ascii="Calibri" w:hAnsi="Calibri"/>
      <w:sz w:val="22"/>
      <w:szCs w:val="28"/>
      <w:lang w:eastAsia="en-US"/>
    </w:rPr>
  </w:style>
  <w:style w:type="paragraph" w:customStyle="1" w:styleId="Style">
    <w:name w:val="Style"/>
    <w:basedOn w:val="Normal"/>
    <w:uiPriority w:val="99"/>
    <w:rsid w:val="005E569B"/>
    <w:pPr>
      <w:spacing w:after="160" w:line="240" w:lineRule="exact"/>
    </w:pPr>
    <w:rPr>
      <w:rFonts w:ascii="Verdana" w:hAnsi="Verdana" w:cs="Garamond"/>
      <w:sz w:val="20"/>
      <w:szCs w:val="20"/>
      <w:lang w:eastAsia="en-US" w:bidi="ar-SA"/>
    </w:rPr>
  </w:style>
  <w:style w:type="paragraph" w:customStyle="1" w:styleId="acctfourfigures">
    <w:name w:val="acct four figures"/>
    <w:aliases w:val="a4"/>
    <w:basedOn w:val="Normal"/>
    <w:rsid w:val="00E33F68"/>
    <w:pPr>
      <w:tabs>
        <w:tab w:val="decimal" w:pos="765"/>
      </w:tabs>
      <w:spacing w:line="260" w:lineRule="atLeast"/>
    </w:pPr>
    <w:rPr>
      <w:rFonts w:cs="Times New Roman"/>
      <w:sz w:val="22"/>
      <w:szCs w:val="20"/>
      <w:lang w:val="en-GB" w:eastAsia="en-US" w:bidi="ar-SA"/>
    </w:rPr>
  </w:style>
  <w:style w:type="paragraph" w:customStyle="1" w:styleId="acctmergecolhdg">
    <w:name w:val="acct merge col hdg"/>
    <w:aliases w:val="mh"/>
    <w:basedOn w:val="Normal"/>
    <w:rsid w:val="00E33F68"/>
    <w:pPr>
      <w:spacing w:line="260" w:lineRule="atLeast"/>
      <w:jc w:val="center"/>
    </w:pPr>
    <w:rPr>
      <w:rFonts w:cs="Times New Roman"/>
      <w:b/>
      <w:sz w:val="22"/>
      <w:szCs w:val="20"/>
      <w:lang w:val="en-GB" w:eastAsia="en-US" w:bidi="ar-SA"/>
    </w:rPr>
  </w:style>
  <w:style w:type="character" w:customStyle="1" w:styleId="st">
    <w:name w:val="st"/>
    <w:rsid w:val="007164E9"/>
  </w:style>
  <w:style w:type="character" w:styleId="Emphasis">
    <w:name w:val="Emphasis"/>
    <w:uiPriority w:val="20"/>
    <w:qFormat/>
    <w:locked/>
    <w:rsid w:val="007164E9"/>
    <w:rPr>
      <w:i/>
      <w:iCs/>
    </w:rPr>
  </w:style>
  <w:style w:type="paragraph" w:customStyle="1" w:styleId="CharCharCharCharCharCharCharCharCharCharChar0">
    <w:name w:val="อักขระ Char Char Char Char Char Char Char Char Char Char Char"/>
    <w:basedOn w:val="Normal"/>
    <w:uiPriority w:val="99"/>
    <w:rsid w:val="00DB1246"/>
    <w:pPr>
      <w:spacing w:after="160" w:line="240" w:lineRule="exact"/>
    </w:pPr>
    <w:rPr>
      <w:rFonts w:ascii="Verdana" w:hAnsi="Verdana" w:cs="Garamond"/>
      <w:sz w:val="20"/>
      <w:szCs w:val="20"/>
      <w:lang w:eastAsia="en-US"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DB1246"/>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DB1246"/>
    <w:pPr>
      <w:spacing w:after="160" w:line="240" w:lineRule="exact"/>
    </w:pPr>
    <w:rPr>
      <w:rFonts w:ascii="Verdana" w:hAnsi="Verdana"/>
      <w:sz w:val="20"/>
      <w:szCs w:val="20"/>
      <w:lang w:eastAsia="en-US" w:bidi="ar-SA"/>
    </w:rPr>
  </w:style>
  <w:style w:type="paragraph" w:customStyle="1" w:styleId="CharCharCharCharCharCharCharCharCharCharCharChar">
    <w:name w:val="Char Char Char Char Char Char Char Char Char Char Char Char"/>
    <w:basedOn w:val="Normal"/>
    <w:uiPriority w:val="99"/>
    <w:rsid w:val="000205F1"/>
    <w:pPr>
      <w:spacing w:after="160" w:line="240" w:lineRule="exact"/>
    </w:pPr>
    <w:rPr>
      <w:rFonts w:ascii="Verdana" w:hAnsi="Verdana" w:cs="Times New Roman"/>
      <w:sz w:val="20"/>
      <w:szCs w:val="20"/>
      <w:lang w:eastAsia="en-US" w:bidi="ar-SA"/>
    </w:rPr>
  </w:style>
  <w:style w:type="character" w:styleId="CommentReference">
    <w:name w:val="annotation reference"/>
    <w:basedOn w:val="DefaultParagraphFont"/>
    <w:uiPriority w:val="99"/>
    <w:semiHidden/>
    <w:unhideWhenUsed/>
    <w:rsid w:val="00F445C8"/>
    <w:rPr>
      <w:sz w:val="16"/>
      <w:szCs w:val="16"/>
    </w:rPr>
  </w:style>
  <w:style w:type="paragraph" w:styleId="CommentText">
    <w:name w:val="annotation text"/>
    <w:basedOn w:val="Normal"/>
    <w:link w:val="CommentTextChar"/>
    <w:uiPriority w:val="99"/>
    <w:semiHidden/>
    <w:unhideWhenUsed/>
    <w:rsid w:val="00F445C8"/>
    <w:rPr>
      <w:sz w:val="20"/>
      <w:szCs w:val="25"/>
    </w:rPr>
  </w:style>
  <w:style w:type="character" w:customStyle="1" w:styleId="CommentTextChar">
    <w:name w:val="Comment Text Char"/>
    <w:basedOn w:val="DefaultParagraphFont"/>
    <w:link w:val="CommentText"/>
    <w:uiPriority w:val="99"/>
    <w:semiHidden/>
    <w:rsid w:val="00F445C8"/>
    <w:rPr>
      <w:szCs w:val="25"/>
      <w:lang w:eastAsia="en-GB"/>
    </w:rPr>
  </w:style>
  <w:style w:type="paragraph" w:styleId="CommentSubject">
    <w:name w:val="annotation subject"/>
    <w:basedOn w:val="CommentText"/>
    <w:next w:val="CommentText"/>
    <w:link w:val="CommentSubjectChar"/>
    <w:uiPriority w:val="99"/>
    <w:semiHidden/>
    <w:unhideWhenUsed/>
    <w:rsid w:val="00F445C8"/>
    <w:rPr>
      <w:b/>
      <w:bCs/>
    </w:rPr>
  </w:style>
  <w:style w:type="character" w:customStyle="1" w:styleId="CommentSubjectChar">
    <w:name w:val="Comment Subject Char"/>
    <w:basedOn w:val="CommentTextChar"/>
    <w:link w:val="CommentSubject"/>
    <w:uiPriority w:val="99"/>
    <w:semiHidden/>
    <w:rsid w:val="00F445C8"/>
    <w:rPr>
      <w:b/>
      <w:bCs/>
      <w:szCs w:val="25"/>
      <w:lang w:eastAsia="en-GB"/>
    </w:rPr>
  </w:style>
  <w:style w:type="character" w:customStyle="1" w:styleId="longtext">
    <w:name w:val="long_text"/>
    <w:rsid w:val="00A3367A"/>
  </w:style>
  <w:style w:type="character" w:customStyle="1" w:styleId="longtextshorttext">
    <w:name w:val="long_text short_text"/>
    <w:rsid w:val="00A3367A"/>
  </w:style>
  <w:style w:type="table" w:customStyle="1" w:styleId="TableGrid1">
    <w:name w:val="Table Grid1"/>
    <w:basedOn w:val="TableNormal"/>
    <w:next w:val="TableGrid"/>
    <w:uiPriority w:val="39"/>
    <w:rsid w:val="00A03F32"/>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C11583"/>
  </w:style>
  <w:style w:type="character" w:customStyle="1" w:styleId="ListParagraphChar">
    <w:name w:val="List Paragraph Char"/>
    <w:link w:val="ListParagraph"/>
    <w:uiPriority w:val="34"/>
    <w:locked/>
    <w:rsid w:val="00E25195"/>
    <w:rPr>
      <w:sz w:val="24"/>
      <w:szCs w:val="30"/>
      <w:lang w:eastAsia="en-GB"/>
    </w:rPr>
  </w:style>
  <w:style w:type="character" w:customStyle="1" w:styleId="ui-provider">
    <w:name w:val="ui-provider"/>
    <w:basedOn w:val="DefaultParagraphFont"/>
    <w:rsid w:val="00AB69A6"/>
  </w:style>
  <w:style w:type="paragraph" w:styleId="FootnoteText">
    <w:name w:val="footnote text"/>
    <w:basedOn w:val="Normal"/>
    <w:link w:val="FootnoteTextChar"/>
    <w:uiPriority w:val="99"/>
    <w:semiHidden/>
    <w:unhideWhenUsed/>
    <w:rsid w:val="00A100C9"/>
    <w:rPr>
      <w:sz w:val="20"/>
      <w:szCs w:val="25"/>
    </w:rPr>
  </w:style>
  <w:style w:type="character" w:customStyle="1" w:styleId="FootnoteTextChar">
    <w:name w:val="Footnote Text Char"/>
    <w:basedOn w:val="DefaultParagraphFont"/>
    <w:link w:val="FootnoteText"/>
    <w:uiPriority w:val="99"/>
    <w:semiHidden/>
    <w:rsid w:val="00A100C9"/>
    <w:rPr>
      <w:szCs w:val="25"/>
      <w:lang w:eastAsia="en-GB"/>
    </w:rPr>
  </w:style>
  <w:style w:type="character" w:styleId="FootnoteReference">
    <w:name w:val="footnote reference"/>
    <w:basedOn w:val="DefaultParagraphFont"/>
    <w:uiPriority w:val="99"/>
    <w:semiHidden/>
    <w:unhideWhenUsed/>
    <w:rsid w:val="00A100C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65100">
      <w:bodyDiv w:val="1"/>
      <w:marLeft w:val="0"/>
      <w:marRight w:val="0"/>
      <w:marTop w:val="0"/>
      <w:marBottom w:val="0"/>
      <w:divBdr>
        <w:top w:val="none" w:sz="0" w:space="0" w:color="auto"/>
        <w:left w:val="none" w:sz="0" w:space="0" w:color="auto"/>
        <w:bottom w:val="none" w:sz="0" w:space="0" w:color="auto"/>
        <w:right w:val="none" w:sz="0" w:space="0" w:color="auto"/>
      </w:divBdr>
    </w:div>
    <w:div w:id="28578562">
      <w:bodyDiv w:val="1"/>
      <w:marLeft w:val="0"/>
      <w:marRight w:val="0"/>
      <w:marTop w:val="0"/>
      <w:marBottom w:val="0"/>
      <w:divBdr>
        <w:top w:val="none" w:sz="0" w:space="0" w:color="auto"/>
        <w:left w:val="none" w:sz="0" w:space="0" w:color="auto"/>
        <w:bottom w:val="none" w:sz="0" w:space="0" w:color="auto"/>
        <w:right w:val="none" w:sz="0" w:space="0" w:color="auto"/>
      </w:divBdr>
    </w:div>
    <w:div w:id="44107596">
      <w:bodyDiv w:val="1"/>
      <w:marLeft w:val="0"/>
      <w:marRight w:val="0"/>
      <w:marTop w:val="0"/>
      <w:marBottom w:val="0"/>
      <w:divBdr>
        <w:top w:val="none" w:sz="0" w:space="0" w:color="auto"/>
        <w:left w:val="none" w:sz="0" w:space="0" w:color="auto"/>
        <w:bottom w:val="none" w:sz="0" w:space="0" w:color="auto"/>
        <w:right w:val="none" w:sz="0" w:space="0" w:color="auto"/>
      </w:divBdr>
    </w:div>
    <w:div w:id="62528822">
      <w:bodyDiv w:val="1"/>
      <w:marLeft w:val="0"/>
      <w:marRight w:val="0"/>
      <w:marTop w:val="0"/>
      <w:marBottom w:val="0"/>
      <w:divBdr>
        <w:top w:val="none" w:sz="0" w:space="0" w:color="auto"/>
        <w:left w:val="none" w:sz="0" w:space="0" w:color="auto"/>
        <w:bottom w:val="none" w:sz="0" w:space="0" w:color="auto"/>
        <w:right w:val="none" w:sz="0" w:space="0" w:color="auto"/>
      </w:divBdr>
    </w:div>
    <w:div w:id="80227866">
      <w:bodyDiv w:val="1"/>
      <w:marLeft w:val="0"/>
      <w:marRight w:val="0"/>
      <w:marTop w:val="0"/>
      <w:marBottom w:val="0"/>
      <w:divBdr>
        <w:top w:val="none" w:sz="0" w:space="0" w:color="auto"/>
        <w:left w:val="none" w:sz="0" w:space="0" w:color="auto"/>
        <w:bottom w:val="none" w:sz="0" w:space="0" w:color="auto"/>
        <w:right w:val="none" w:sz="0" w:space="0" w:color="auto"/>
      </w:divBdr>
    </w:div>
    <w:div w:id="82991486">
      <w:bodyDiv w:val="1"/>
      <w:marLeft w:val="0"/>
      <w:marRight w:val="0"/>
      <w:marTop w:val="0"/>
      <w:marBottom w:val="0"/>
      <w:divBdr>
        <w:top w:val="none" w:sz="0" w:space="0" w:color="auto"/>
        <w:left w:val="none" w:sz="0" w:space="0" w:color="auto"/>
        <w:bottom w:val="none" w:sz="0" w:space="0" w:color="auto"/>
        <w:right w:val="none" w:sz="0" w:space="0" w:color="auto"/>
      </w:divBdr>
    </w:div>
    <w:div w:id="90976813">
      <w:bodyDiv w:val="1"/>
      <w:marLeft w:val="0"/>
      <w:marRight w:val="0"/>
      <w:marTop w:val="0"/>
      <w:marBottom w:val="0"/>
      <w:divBdr>
        <w:top w:val="none" w:sz="0" w:space="0" w:color="auto"/>
        <w:left w:val="none" w:sz="0" w:space="0" w:color="auto"/>
        <w:bottom w:val="none" w:sz="0" w:space="0" w:color="auto"/>
        <w:right w:val="none" w:sz="0" w:space="0" w:color="auto"/>
      </w:divBdr>
    </w:div>
    <w:div w:id="98986931">
      <w:bodyDiv w:val="1"/>
      <w:marLeft w:val="0"/>
      <w:marRight w:val="0"/>
      <w:marTop w:val="0"/>
      <w:marBottom w:val="0"/>
      <w:divBdr>
        <w:top w:val="none" w:sz="0" w:space="0" w:color="auto"/>
        <w:left w:val="none" w:sz="0" w:space="0" w:color="auto"/>
        <w:bottom w:val="none" w:sz="0" w:space="0" w:color="auto"/>
        <w:right w:val="none" w:sz="0" w:space="0" w:color="auto"/>
      </w:divBdr>
    </w:div>
    <w:div w:id="121191158">
      <w:bodyDiv w:val="1"/>
      <w:marLeft w:val="0"/>
      <w:marRight w:val="0"/>
      <w:marTop w:val="0"/>
      <w:marBottom w:val="0"/>
      <w:divBdr>
        <w:top w:val="none" w:sz="0" w:space="0" w:color="auto"/>
        <w:left w:val="none" w:sz="0" w:space="0" w:color="auto"/>
        <w:bottom w:val="none" w:sz="0" w:space="0" w:color="auto"/>
        <w:right w:val="none" w:sz="0" w:space="0" w:color="auto"/>
      </w:divBdr>
      <w:divsChild>
        <w:div w:id="4674535">
          <w:marLeft w:val="0"/>
          <w:marRight w:val="0"/>
          <w:marTop w:val="0"/>
          <w:marBottom w:val="0"/>
          <w:divBdr>
            <w:top w:val="none" w:sz="0" w:space="0" w:color="auto"/>
            <w:left w:val="none" w:sz="0" w:space="0" w:color="auto"/>
            <w:bottom w:val="none" w:sz="0" w:space="0" w:color="auto"/>
            <w:right w:val="none" w:sz="0" w:space="0" w:color="auto"/>
          </w:divBdr>
        </w:div>
        <w:div w:id="4792116">
          <w:marLeft w:val="0"/>
          <w:marRight w:val="0"/>
          <w:marTop w:val="0"/>
          <w:marBottom w:val="0"/>
          <w:divBdr>
            <w:top w:val="none" w:sz="0" w:space="0" w:color="auto"/>
            <w:left w:val="none" w:sz="0" w:space="0" w:color="auto"/>
            <w:bottom w:val="none" w:sz="0" w:space="0" w:color="auto"/>
            <w:right w:val="none" w:sz="0" w:space="0" w:color="auto"/>
          </w:divBdr>
        </w:div>
        <w:div w:id="7871922">
          <w:marLeft w:val="0"/>
          <w:marRight w:val="0"/>
          <w:marTop w:val="0"/>
          <w:marBottom w:val="0"/>
          <w:divBdr>
            <w:top w:val="none" w:sz="0" w:space="0" w:color="auto"/>
            <w:left w:val="none" w:sz="0" w:space="0" w:color="auto"/>
            <w:bottom w:val="none" w:sz="0" w:space="0" w:color="auto"/>
            <w:right w:val="none" w:sz="0" w:space="0" w:color="auto"/>
          </w:divBdr>
        </w:div>
        <w:div w:id="8266240">
          <w:marLeft w:val="0"/>
          <w:marRight w:val="0"/>
          <w:marTop w:val="0"/>
          <w:marBottom w:val="0"/>
          <w:divBdr>
            <w:top w:val="none" w:sz="0" w:space="0" w:color="auto"/>
            <w:left w:val="none" w:sz="0" w:space="0" w:color="auto"/>
            <w:bottom w:val="none" w:sz="0" w:space="0" w:color="auto"/>
            <w:right w:val="none" w:sz="0" w:space="0" w:color="auto"/>
          </w:divBdr>
        </w:div>
        <w:div w:id="11227767">
          <w:marLeft w:val="0"/>
          <w:marRight w:val="0"/>
          <w:marTop w:val="0"/>
          <w:marBottom w:val="0"/>
          <w:divBdr>
            <w:top w:val="none" w:sz="0" w:space="0" w:color="auto"/>
            <w:left w:val="none" w:sz="0" w:space="0" w:color="auto"/>
            <w:bottom w:val="none" w:sz="0" w:space="0" w:color="auto"/>
            <w:right w:val="none" w:sz="0" w:space="0" w:color="auto"/>
          </w:divBdr>
        </w:div>
        <w:div w:id="14550377">
          <w:marLeft w:val="0"/>
          <w:marRight w:val="0"/>
          <w:marTop w:val="0"/>
          <w:marBottom w:val="0"/>
          <w:divBdr>
            <w:top w:val="none" w:sz="0" w:space="0" w:color="auto"/>
            <w:left w:val="none" w:sz="0" w:space="0" w:color="auto"/>
            <w:bottom w:val="none" w:sz="0" w:space="0" w:color="auto"/>
            <w:right w:val="none" w:sz="0" w:space="0" w:color="auto"/>
          </w:divBdr>
        </w:div>
        <w:div w:id="15816187">
          <w:marLeft w:val="0"/>
          <w:marRight w:val="0"/>
          <w:marTop w:val="0"/>
          <w:marBottom w:val="0"/>
          <w:divBdr>
            <w:top w:val="none" w:sz="0" w:space="0" w:color="auto"/>
            <w:left w:val="none" w:sz="0" w:space="0" w:color="auto"/>
            <w:bottom w:val="none" w:sz="0" w:space="0" w:color="auto"/>
            <w:right w:val="none" w:sz="0" w:space="0" w:color="auto"/>
          </w:divBdr>
        </w:div>
        <w:div w:id="17897840">
          <w:marLeft w:val="0"/>
          <w:marRight w:val="0"/>
          <w:marTop w:val="0"/>
          <w:marBottom w:val="0"/>
          <w:divBdr>
            <w:top w:val="none" w:sz="0" w:space="0" w:color="auto"/>
            <w:left w:val="none" w:sz="0" w:space="0" w:color="auto"/>
            <w:bottom w:val="none" w:sz="0" w:space="0" w:color="auto"/>
            <w:right w:val="none" w:sz="0" w:space="0" w:color="auto"/>
          </w:divBdr>
        </w:div>
        <w:div w:id="19938708">
          <w:marLeft w:val="0"/>
          <w:marRight w:val="0"/>
          <w:marTop w:val="0"/>
          <w:marBottom w:val="0"/>
          <w:divBdr>
            <w:top w:val="none" w:sz="0" w:space="0" w:color="auto"/>
            <w:left w:val="none" w:sz="0" w:space="0" w:color="auto"/>
            <w:bottom w:val="none" w:sz="0" w:space="0" w:color="auto"/>
            <w:right w:val="none" w:sz="0" w:space="0" w:color="auto"/>
          </w:divBdr>
        </w:div>
        <w:div w:id="26495872">
          <w:marLeft w:val="0"/>
          <w:marRight w:val="0"/>
          <w:marTop w:val="0"/>
          <w:marBottom w:val="0"/>
          <w:divBdr>
            <w:top w:val="none" w:sz="0" w:space="0" w:color="auto"/>
            <w:left w:val="none" w:sz="0" w:space="0" w:color="auto"/>
            <w:bottom w:val="none" w:sz="0" w:space="0" w:color="auto"/>
            <w:right w:val="none" w:sz="0" w:space="0" w:color="auto"/>
          </w:divBdr>
        </w:div>
        <w:div w:id="28527977">
          <w:marLeft w:val="0"/>
          <w:marRight w:val="0"/>
          <w:marTop w:val="0"/>
          <w:marBottom w:val="0"/>
          <w:divBdr>
            <w:top w:val="none" w:sz="0" w:space="0" w:color="auto"/>
            <w:left w:val="none" w:sz="0" w:space="0" w:color="auto"/>
            <w:bottom w:val="none" w:sz="0" w:space="0" w:color="auto"/>
            <w:right w:val="none" w:sz="0" w:space="0" w:color="auto"/>
          </w:divBdr>
        </w:div>
        <w:div w:id="28846876">
          <w:marLeft w:val="0"/>
          <w:marRight w:val="0"/>
          <w:marTop w:val="0"/>
          <w:marBottom w:val="0"/>
          <w:divBdr>
            <w:top w:val="none" w:sz="0" w:space="0" w:color="auto"/>
            <w:left w:val="none" w:sz="0" w:space="0" w:color="auto"/>
            <w:bottom w:val="none" w:sz="0" w:space="0" w:color="auto"/>
            <w:right w:val="none" w:sz="0" w:space="0" w:color="auto"/>
          </w:divBdr>
        </w:div>
        <w:div w:id="33359242">
          <w:marLeft w:val="0"/>
          <w:marRight w:val="0"/>
          <w:marTop w:val="0"/>
          <w:marBottom w:val="0"/>
          <w:divBdr>
            <w:top w:val="none" w:sz="0" w:space="0" w:color="auto"/>
            <w:left w:val="none" w:sz="0" w:space="0" w:color="auto"/>
            <w:bottom w:val="none" w:sz="0" w:space="0" w:color="auto"/>
            <w:right w:val="none" w:sz="0" w:space="0" w:color="auto"/>
          </w:divBdr>
        </w:div>
        <w:div w:id="35737091">
          <w:marLeft w:val="0"/>
          <w:marRight w:val="0"/>
          <w:marTop w:val="0"/>
          <w:marBottom w:val="0"/>
          <w:divBdr>
            <w:top w:val="none" w:sz="0" w:space="0" w:color="auto"/>
            <w:left w:val="none" w:sz="0" w:space="0" w:color="auto"/>
            <w:bottom w:val="none" w:sz="0" w:space="0" w:color="auto"/>
            <w:right w:val="none" w:sz="0" w:space="0" w:color="auto"/>
          </w:divBdr>
        </w:div>
        <w:div w:id="43602385">
          <w:marLeft w:val="0"/>
          <w:marRight w:val="0"/>
          <w:marTop w:val="0"/>
          <w:marBottom w:val="0"/>
          <w:divBdr>
            <w:top w:val="none" w:sz="0" w:space="0" w:color="auto"/>
            <w:left w:val="none" w:sz="0" w:space="0" w:color="auto"/>
            <w:bottom w:val="none" w:sz="0" w:space="0" w:color="auto"/>
            <w:right w:val="none" w:sz="0" w:space="0" w:color="auto"/>
          </w:divBdr>
        </w:div>
        <w:div w:id="51076652">
          <w:marLeft w:val="0"/>
          <w:marRight w:val="0"/>
          <w:marTop w:val="0"/>
          <w:marBottom w:val="0"/>
          <w:divBdr>
            <w:top w:val="none" w:sz="0" w:space="0" w:color="auto"/>
            <w:left w:val="none" w:sz="0" w:space="0" w:color="auto"/>
            <w:bottom w:val="none" w:sz="0" w:space="0" w:color="auto"/>
            <w:right w:val="none" w:sz="0" w:space="0" w:color="auto"/>
          </w:divBdr>
        </w:div>
        <w:div w:id="57673293">
          <w:marLeft w:val="0"/>
          <w:marRight w:val="0"/>
          <w:marTop w:val="0"/>
          <w:marBottom w:val="0"/>
          <w:divBdr>
            <w:top w:val="none" w:sz="0" w:space="0" w:color="auto"/>
            <w:left w:val="none" w:sz="0" w:space="0" w:color="auto"/>
            <w:bottom w:val="none" w:sz="0" w:space="0" w:color="auto"/>
            <w:right w:val="none" w:sz="0" w:space="0" w:color="auto"/>
          </w:divBdr>
        </w:div>
        <w:div w:id="58213227">
          <w:marLeft w:val="0"/>
          <w:marRight w:val="0"/>
          <w:marTop w:val="0"/>
          <w:marBottom w:val="0"/>
          <w:divBdr>
            <w:top w:val="none" w:sz="0" w:space="0" w:color="auto"/>
            <w:left w:val="none" w:sz="0" w:space="0" w:color="auto"/>
            <w:bottom w:val="none" w:sz="0" w:space="0" w:color="auto"/>
            <w:right w:val="none" w:sz="0" w:space="0" w:color="auto"/>
          </w:divBdr>
        </w:div>
        <w:div w:id="58555629">
          <w:marLeft w:val="0"/>
          <w:marRight w:val="0"/>
          <w:marTop w:val="0"/>
          <w:marBottom w:val="0"/>
          <w:divBdr>
            <w:top w:val="none" w:sz="0" w:space="0" w:color="auto"/>
            <w:left w:val="none" w:sz="0" w:space="0" w:color="auto"/>
            <w:bottom w:val="none" w:sz="0" w:space="0" w:color="auto"/>
            <w:right w:val="none" w:sz="0" w:space="0" w:color="auto"/>
          </w:divBdr>
        </w:div>
        <w:div w:id="59669206">
          <w:marLeft w:val="0"/>
          <w:marRight w:val="0"/>
          <w:marTop w:val="0"/>
          <w:marBottom w:val="0"/>
          <w:divBdr>
            <w:top w:val="none" w:sz="0" w:space="0" w:color="auto"/>
            <w:left w:val="none" w:sz="0" w:space="0" w:color="auto"/>
            <w:bottom w:val="none" w:sz="0" w:space="0" w:color="auto"/>
            <w:right w:val="none" w:sz="0" w:space="0" w:color="auto"/>
          </w:divBdr>
        </w:div>
        <w:div w:id="67582941">
          <w:marLeft w:val="0"/>
          <w:marRight w:val="0"/>
          <w:marTop w:val="0"/>
          <w:marBottom w:val="0"/>
          <w:divBdr>
            <w:top w:val="none" w:sz="0" w:space="0" w:color="auto"/>
            <w:left w:val="none" w:sz="0" w:space="0" w:color="auto"/>
            <w:bottom w:val="none" w:sz="0" w:space="0" w:color="auto"/>
            <w:right w:val="none" w:sz="0" w:space="0" w:color="auto"/>
          </w:divBdr>
        </w:div>
        <w:div w:id="72091687">
          <w:marLeft w:val="0"/>
          <w:marRight w:val="0"/>
          <w:marTop w:val="0"/>
          <w:marBottom w:val="0"/>
          <w:divBdr>
            <w:top w:val="none" w:sz="0" w:space="0" w:color="auto"/>
            <w:left w:val="none" w:sz="0" w:space="0" w:color="auto"/>
            <w:bottom w:val="none" w:sz="0" w:space="0" w:color="auto"/>
            <w:right w:val="none" w:sz="0" w:space="0" w:color="auto"/>
          </w:divBdr>
        </w:div>
        <w:div w:id="80100856">
          <w:marLeft w:val="0"/>
          <w:marRight w:val="0"/>
          <w:marTop w:val="0"/>
          <w:marBottom w:val="0"/>
          <w:divBdr>
            <w:top w:val="none" w:sz="0" w:space="0" w:color="auto"/>
            <w:left w:val="none" w:sz="0" w:space="0" w:color="auto"/>
            <w:bottom w:val="none" w:sz="0" w:space="0" w:color="auto"/>
            <w:right w:val="none" w:sz="0" w:space="0" w:color="auto"/>
          </w:divBdr>
        </w:div>
        <w:div w:id="82722057">
          <w:marLeft w:val="0"/>
          <w:marRight w:val="0"/>
          <w:marTop w:val="0"/>
          <w:marBottom w:val="0"/>
          <w:divBdr>
            <w:top w:val="none" w:sz="0" w:space="0" w:color="auto"/>
            <w:left w:val="none" w:sz="0" w:space="0" w:color="auto"/>
            <w:bottom w:val="none" w:sz="0" w:space="0" w:color="auto"/>
            <w:right w:val="none" w:sz="0" w:space="0" w:color="auto"/>
          </w:divBdr>
        </w:div>
        <w:div w:id="93209933">
          <w:marLeft w:val="0"/>
          <w:marRight w:val="0"/>
          <w:marTop w:val="0"/>
          <w:marBottom w:val="0"/>
          <w:divBdr>
            <w:top w:val="none" w:sz="0" w:space="0" w:color="auto"/>
            <w:left w:val="none" w:sz="0" w:space="0" w:color="auto"/>
            <w:bottom w:val="none" w:sz="0" w:space="0" w:color="auto"/>
            <w:right w:val="none" w:sz="0" w:space="0" w:color="auto"/>
          </w:divBdr>
        </w:div>
        <w:div w:id="96097668">
          <w:marLeft w:val="0"/>
          <w:marRight w:val="0"/>
          <w:marTop w:val="0"/>
          <w:marBottom w:val="0"/>
          <w:divBdr>
            <w:top w:val="none" w:sz="0" w:space="0" w:color="auto"/>
            <w:left w:val="none" w:sz="0" w:space="0" w:color="auto"/>
            <w:bottom w:val="none" w:sz="0" w:space="0" w:color="auto"/>
            <w:right w:val="none" w:sz="0" w:space="0" w:color="auto"/>
          </w:divBdr>
        </w:div>
        <w:div w:id="99837043">
          <w:marLeft w:val="0"/>
          <w:marRight w:val="0"/>
          <w:marTop w:val="0"/>
          <w:marBottom w:val="0"/>
          <w:divBdr>
            <w:top w:val="none" w:sz="0" w:space="0" w:color="auto"/>
            <w:left w:val="none" w:sz="0" w:space="0" w:color="auto"/>
            <w:bottom w:val="none" w:sz="0" w:space="0" w:color="auto"/>
            <w:right w:val="none" w:sz="0" w:space="0" w:color="auto"/>
          </w:divBdr>
        </w:div>
        <w:div w:id="106194280">
          <w:marLeft w:val="0"/>
          <w:marRight w:val="0"/>
          <w:marTop w:val="0"/>
          <w:marBottom w:val="0"/>
          <w:divBdr>
            <w:top w:val="none" w:sz="0" w:space="0" w:color="auto"/>
            <w:left w:val="none" w:sz="0" w:space="0" w:color="auto"/>
            <w:bottom w:val="none" w:sz="0" w:space="0" w:color="auto"/>
            <w:right w:val="none" w:sz="0" w:space="0" w:color="auto"/>
          </w:divBdr>
        </w:div>
        <w:div w:id="108596626">
          <w:marLeft w:val="0"/>
          <w:marRight w:val="0"/>
          <w:marTop w:val="0"/>
          <w:marBottom w:val="0"/>
          <w:divBdr>
            <w:top w:val="none" w:sz="0" w:space="0" w:color="auto"/>
            <w:left w:val="none" w:sz="0" w:space="0" w:color="auto"/>
            <w:bottom w:val="none" w:sz="0" w:space="0" w:color="auto"/>
            <w:right w:val="none" w:sz="0" w:space="0" w:color="auto"/>
          </w:divBdr>
        </w:div>
        <w:div w:id="114099267">
          <w:marLeft w:val="0"/>
          <w:marRight w:val="0"/>
          <w:marTop w:val="0"/>
          <w:marBottom w:val="0"/>
          <w:divBdr>
            <w:top w:val="none" w:sz="0" w:space="0" w:color="auto"/>
            <w:left w:val="none" w:sz="0" w:space="0" w:color="auto"/>
            <w:bottom w:val="none" w:sz="0" w:space="0" w:color="auto"/>
            <w:right w:val="none" w:sz="0" w:space="0" w:color="auto"/>
          </w:divBdr>
        </w:div>
        <w:div w:id="118115220">
          <w:marLeft w:val="0"/>
          <w:marRight w:val="0"/>
          <w:marTop w:val="0"/>
          <w:marBottom w:val="0"/>
          <w:divBdr>
            <w:top w:val="none" w:sz="0" w:space="0" w:color="auto"/>
            <w:left w:val="none" w:sz="0" w:space="0" w:color="auto"/>
            <w:bottom w:val="none" w:sz="0" w:space="0" w:color="auto"/>
            <w:right w:val="none" w:sz="0" w:space="0" w:color="auto"/>
          </w:divBdr>
        </w:div>
        <w:div w:id="121307791">
          <w:marLeft w:val="0"/>
          <w:marRight w:val="0"/>
          <w:marTop w:val="0"/>
          <w:marBottom w:val="0"/>
          <w:divBdr>
            <w:top w:val="none" w:sz="0" w:space="0" w:color="auto"/>
            <w:left w:val="none" w:sz="0" w:space="0" w:color="auto"/>
            <w:bottom w:val="none" w:sz="0" w:space="0" w:color="auto"/>
            <w:right w:val="none" w:sz="0" w:space="0" w:color="auto"/>
          </w:divBdr>
        </w:div>
        <w:div w:id="121578471">
          <w:marLeft w:val="0"/>
          <w:marRight w:val="0"/>
          <w:marTop w:val="0"/>
          <w:marBottom w:val="0"/>
          <w:divBdr>
            <w:top w:val="none" w:sz="0" w:space="0" w:color="auto"/>
            <w:left w:val="none" w:sz="0" w:space="0" w:color="auto"/>
            <w:bottom w:val="none" w:sz="0" w:space="0" w:color="auto"/>
            <w:right w:val="none" w:sz="0" w:space="0" w:color="auto"/>
          </w:divBdr>
        </w:div>
        <w:div w:id="124591284">
          <w:marLeft w:val="0"/>
          <w:marRight w:val="0"/>
          <w:marTop w:val="0"/>
          <w:marBottom w:val="0"/>
          <w:divBdr>
            <w:top w:val="none" w:sz="0" w:space="0" w:color="auto"/>
            <w:left w:val="none" w:sz="0" w:space="0" w:color="auto"/>
            <w:bottom w:val="none" w:sz="0" w:space="0" w:color="auto"/>
            <w:right w:val="none" w:sz="0" w:space="0" w:color="auto"/>
          </w:divBdr>
        </w:div>
        <w:div w:id="129172467">
          <w:marLeft w:val="0"/>
          <w:marRight w:val="0"/>
          <w:marTop w:val="0"/>
          <w:marBottom w:val="0"/>
          <w:divBdr>
            <w:top w:val="none" w:sz="0" w:space="0" w:color="auto"/>
            <w:left w:val="none" w:sz="0" w:space="0" w:color="auto"/>
            <w:bottom w:val="none" w:sz="0" w:space="0" w:color="auto"/>
            <w:right w:val="none" w:sz="0" w:space="0" w:color="auto"/>
          </w:divBdr>
        </w:div>
        <w:div w:id="135268187">
          <w:marLeft w:val="0"/>
          <w:marRight w:val="0"/>
          <w:marTop w:val="0"/>
          <w:marBottom w:val="0"/>
          <w:divBdr>
            <w:top w:val="none" w:sz="0" w:space="0" w:color="auto"/>
            <w:left w:val="none" w:sz="0" w:space="0" w:color="auto"/>
            <w:bottom w:val="none" w:sz="0" w:space="0" w:color="auto"/>
            <w:right w:val="none" w:sz="0" w:space="0" w:color="auto"/>
          </w:divBdr>
        </w:div>
        <w:div w:id="135494045">
          <w:marLeft w:val="0"/>
          <w:marRight w:val="0"/>
          <w:marTop w:val="0"/>
          <w:marBottom w:val="0"/>
          <w:divBdr>
            <w:top w:val="none" w:sz="0" w:space="0" w:color="auto"/>
            <w:left w:val="none" w:sz="0" w:space="0" w:color="auto"/>
            <w:bottom w:val="none" w:sz="0" w:space="0" w:color="auto"/>
            <w:right w:val="none" w:sz="0" w:space="0" w:color="auto"/>
          </w:divBdr>
        </w:div>
        <w:div w:id="147795190">
          <w:marLeft w:val="0"/>
          <w:marRight w:val="0"/>
          <w:marTop w:val="0"/>
          <w:marBottom w:val="0"/>
          <w:divBdr>
            <w:top w:val="none" w:sz="0" w:space="0" w:color="auto"/>
            <w:left w:val="none" w:sz="0" w:space="0" w:color="auto"/>
            <w:bottom w:val="none" w:sz="0" w:space="0" w:color="auto"/>
            <w:right w:val="none" w:sz="0" w:space="0" w:color="auto"/>
          </w:divBdr>
        </w:div>
        <w:div w:id="165022403">
          <w:marLeft w:val="0"/>
          <w:marRight w:val="0"/>
          <w:marTop w:val="0"/>
          <w:marBottom w:val="0"/>
          <w:divBdr>
            <w:top w:val="none" w:sz="0" w:space="0" w:color="auto"/>
            <w:left w:val="none" w:sz="0" w:space="0" w:color="auto"/>
            <w:bottom w:val="none" w:sz="0" w:space="0" w:color="auto"/>
            <w:right w:val="none" w:sz="0" w:space="0" w:color="auto"/>
          </w:divBdr>
        </w:div>
        <w:div w:id="168836403">
          <w:marLeft w:val="0"/>
          <w:marRight w:val="0"/>
          <w:marTop w:val="0"/>
          <w:marBottom w:val="0"/>
          <w:divBdr>
            <w:top w:val="none" w:sz="0" w:space="0" w:color="auto"/>
            <w:left w:val="none" w:sz="0" w:space="0" w:color="auto"/>
            <w:bottom w:val="none" w:sz="0" w:space="0" w:color="auto"/>
            <w:right w:val="none" w:sz="0" w:space="0" w:color="auto"/>
          </w:divBdr>
        </w:div>
        <w:div w:id="170335468">
          <w:marLeft w:val="0"/>
          <w:marRight w:val="0"/>
          <w:marTop w:val="0"/>
          <w:marBottom w:val="0"/>
          <w:divBdr>
            <w:top w:val="none" w:sz="0" w:space="0" w:color="auto"/>
            <w:left w:val="none" w:sz="0" w:space="0" w:color="auto"/>
            <w:bottom w:val="none" w:sz="0" w:space="0" w:color="auto"/>
            <w:right w:val="none" w:sz="0" w:space="0" w:color="auto"/>
          </w:divBdr>
        </w:div>
        <w:div w:id="196160476">
          <w:marLeft w:val="0"/>
          <w:marRight w:val="0"/>
          <w:marTop w:val="0"/>
          <w:marBottom w:val="0"/>
          <w:divBdr>
            <w:top w:val="none" w:sz="0" w:space="0" w:color="auto"/>
            <w:left w:val="none" w:sz="0" w:space="0" w:color="auto"/>
            <w:bottom w:val="none" w:sz="0" w:space="0" w:color="auto"/>
            <w:right w:val="none" w:sz="0" w:space="0" w:color="auto"/>
          </w:divBdr>
        </w:div>
        <w:div w:id="200168301">
          <w:marLeft w:val="0"/>
          <w:marRight w:val="0"/>
          <w:marTop w:val="0"/>
          <w:marBottom w:val="0"/>
          <w:divBdr>
            <w:top w:val="none" w:sz="0" w:space="0" w:color="auto"/>
            <w:left w:val="none" w:sz="0" w:space="0" w:color="auto"/>
            <w:bottom w:val="none" w:sz="0" w:space="0" w:color="auto"/>
            <w:right w:val="none" w:sz="0" w:space="0" w:color="auto"/>
          </w:divBdr>
        </w:div>
        <w:div w:id="202325559">
          <w:marLeft w:val="0"/>
          <w:marRight w:val="0"/>
          <w:marTop w:val="0"/>
          <w:marBottom w:val="0"/>
          <w:divBdr>
            <w:top w:val="none" w:sz="0" w:space="0" w:color="auto"/>
            <w:left w:val="none" w:sz="0" w:space="0" w:color="auto"/>
            <w:bottom w:val="none" w:sz="0" w:space="0" w:color="auto"/>
            <w:right w:val="none" w:sz="0" w:space="0" w:color="auto"/>
          </w:divBdr>
        </w:div>
        <w:div w:id="208878535">
          <w:marLeft w:val="0"/>
          <w:marRight w:val="0"/>
          <w:marTop w:val="0"/>
          <w:marBottom w:val="0"/>
          <w:divBdr>
            <w:top w:val="none" w:sz="0" w:space="0" w:color="auto"/>
            <w:left w:val="none" w:sz="0" w:space="0" w:color="auto"/>
            <w:bottom w:val="none" w:sz="0" w:space="0" w:color="auto"/>
            <w:right w:val="none" w:sz="0" w:space="0" w:color="auto"/>
          </w:divBdr>
        </w:div>
        <w:div w:id="214701363">
          <w:marLeft w:val="0"/>
          <w:marRight w:val="0"/>
          <w:marTop w:val="0"/>
          <w:marBottom w:val="0"/>
          <w:divBdr>
            <w:top w:val="none" w:sz="0" w:space="0" w:color="auto"/>
            <w:left w:val="none" w:sz="0" w:space="0" w:color="auto"/>
            <w:bottom w:val="none" w:sz="0" w:space="0" w:color="auto"/>
            <w:right w:val="none" w:sz="0" w:space="0" w:color="auto"/>
          </w:divBdr>
        </w:div>
        <w:div w:id="217479761">
          <w:marLeft w:val="0"/>
          <w:marRight w:val="0"/>
          <w:marTop w:val="0"/>
          <w:marBottom w:val="0"/>
          <w:divBdr>
            <w:top w:val="none" w:sz="0" w:space="0" w:color="auto"/>
            <w:left w:val="none" w:sz="0" w:space="0" w:color="auto"/>
            <w:bottom w:val="none" w:sz="0" w:space="0" w:color="auto"/>
            <w:right w:val="none" w:sz="0" w:space="0" w:color="auto"/>
          </w:divBdr>
        </w:div>
        <w:div w:id="220602454">
          <w:marLeft w:val="0"/>
          <w:marRight w:val="0"/>
          <w:marTop w:val="0"/>
          <w:marBottom w:val="0"/>
          <w:divBdr>
            <w:top w:val="none" w:sz="0" w:space="0" w:color="auto"/>
            <w:left w:val="none" w:sz="0" w:space="0" w:color="auto"/>
            <w:bottom w:val="none" w:sz="0" w:space="0" w:color="auto"/>
            <w:right w:val="none" w:sz="0" w:space="0" w:color="auto"/>
          </w:divBdr>
        </w:div>
        <w:div w:id="223032411">
          <w:marLeft w:val="0"/>
          <w:marRight w:val="0"/>
          <w:marTop w:val="0"/>
          <w:marBottom w:val="0"/>
          <w:divBdr>
            <w:top w:val="none" w:sz="0" w:space="0" w:color="auto"/>
            <w:left w:val="none" w:sz="0" w:space="0" w:color="auto"/>
            <w:bottom w:val="none" w:sz="0" w:space="0" w:color="auto"/>
            <w:right w:val="none" w:sz="0" w:space="0" w:color="auto"/>
          </w:divBdr>
        </w:div>
        <w:div w:id="223492467">
          <w:marLeft w:val="0"/>
          <w:marRight w:val="0"/>
          <w:marTop w:val="0"/>
          <w:marBottom w:val="0"/>
          <w:divBdr>
            <w:top w:val="none" w:sz="0" w:space="0" w:color="auto"/>
            <w:left w:val="none" w:sz="0" w:space="0" w:color="auto"/>
            <w:bottom w:val="none" w:sz="0" w:space="0" w:color="auto"/>
            <w:right w:val="none" w:sz="0" w:space="0" w:color="auto"/>
          </w:divBdr>
        </w:div>
        <w:div w:id="230121107">
          <w:marLeft w:val="0"/>
          <w:marRight w:val="0"/>
          <w:marTop w:val="0"/>
          <w:marBottom w:val="0"/>
          <w:divBdr>
            <w:top w:val="none" w:sz="0" w:space="0" w:color="auto"/>
            <w:left w:val="none" w:sz="0" w:space="0" w:color="auto"/>
            <w:bottom w:val="none" w:sz="0" w:space="0" w:color="auto"/>
            <w:right w:val="none" w:sz="0" w:space="0" w:color="auto"/>
          </w:divBdr>
        </w:div>
        <w:div w:id="232467314">
          <w:marLeft w:val="0"/>
          <w:marRight w:val="0"/>
          <w:marTop w:val="0"/>
          <w:marBottom w:val="0"/>
          <w:divBdr>
            <w:top w:val="none" w:sz="0" w:space="0" w:color="auto"/>
            <w:left w:val="none" w:sz="0" w:space="0" w:color="auto"/>
            <w:bottom w:val="none" w:sz="0" w:space="0" w:color="auto"/>
            <w:right w:val="none" w:sz="0" w:space="0" w:color="auto"/>
          </w:divBdr>
        </w:div>
        <w:div w:id="238100660">
          <w:marLeft w:val="0"/>
          <w:marRight w:val="0"/>
          <w:marTop w:val="0"/>
          <w:marBottom w:val="0"/>
          <w:divBdr>
            <w:top w:val="none" w:sz="0" w:space="0" w:color="auto"/>
            <w:left w:val="none" w:sz="0" w:space="0" w:color="auto"/>
            <w:bottom w:val="none" w:sz="0" w:space="0" w:color="auto"/>
            <w:right w:val="none" w:sz="0" w:space="0" w:color="auto"/>
          </w:divBdr>
        </w:div>
        <w:div w:id="254674335">
          <w:marLeft w:val="0"/>
          <w:marRight w:val="0"/>
          <w:marTop w:val="0"/>
          <w:marBottom w:val="0"/>
          <w:divBdr>
            <w:top w:val="none" w:sz="0" w:space="0" w:color="auto"/>
            <w:left w:val="none" w:sz="0" w:space="0" w:color="auto"/>
            <w:bottom w:val="none" w:sz="0" w:space="0" w:color="auto"/>
            <w:right w:val="none" w:sz="0" w:space="0" w:color="auto"/>
          </w:divBdr>
        </w:div>
        <w:div w:id="256137680">
          <w:marLeft w:val="0"/>
          <w:marRight w:val="0"/>
          <w:marTop w:val="0"/>
          <w:marBottom w:val="0"/>
          <w:divBdr>
            <w:top w:val="none" w:sz="0" w:space="0" w:color="auto"/>
            <w:left w:val="none" w:sz="0" w:space="0" w:color="auto"/>
            <w:bottom w:val="none" w:sz="0" w:space="0" w:color="auto"/>
            <w:right w:val="none" w:sz="0" w:space="0" w:color="auto"/>
          </w:divBdr>
        </w:div>
        <w:div w:id="258681575">
          <w:marLeft w:val="0"/>
          <w:marRight w:val="0"/>
          <w:marTop w:val="0"/>
          <w:marBottom w:val="0"/>
          <w:divBdr>
            <w:top w:val="none" w:sz="0" w:space="0" w:color="auto"/>
            <w:left w:val="none" w:sz="0" w:space="0" w:color="auto"/>
            <w:bottom w:val="none" w:sz="0" w:space="0" w:color="auto"/>
            <w:right w:val="none" w:sz="0" w:space="0" w:color="auto"/>
          </w:divBdr>
        </w:div>
        <w:div w:id="273831116">
          <w:marLeft w:val="0"/>
          <w:marRight w:val="0"/>
          <w:marTop w:val="0"/>
          <w:marBottom w:val="0"/>
          <w:divBdr>
            <w:top w:val="none" w:sz="0" w:space="0" w:color="auto"/>
            <w:left w:val="none" w:sz="0" w:space="0" w:color="auto"/>
            <w:bottom w:val="none" w:sz="0" w:space="0" w:color="auto"/>
            <w:right w:val="none" w:sz="0" w:space="0" w:color="auto"/>
          </w:divBdr>
        </w:div>
        <w:div w:id="281962255">
          <w:marLeft w:val="0"/>
          <w:marRight w:val="0"/>
          <w:marTop w:val="0"/>
          <w:marBottom w:val="0"/>
          <w:divBdr>
            <w:top w:val="none" w:sz="0" w:space="0" w:color="auto"/>
            <w:left w:val="none" w:sz="0" w:space="0" w:color="auto"/>
            <w:bottom w:val="none" w:sz="0" w:space="0" w:color="auto"/>
            <w:right w:val="none" w:sz="0" w:space="0" w:color="auto"/>
          </w:divBdr>
        </w:div>
        <w:div w:id="283537961">
          <w:marLeft w:val="0"/>
          <w:marRight w:val="0"/>
          <w:marTop w:val="0"/>
          <w:marBottom w:val="0"/>
          <w:divBdr>
            <w:top w:val="none" w:sz="0" w:space="0" w:color="auto"/>
            <w:left w:val="none" w:sz="0" w:space="0" w:color="auto"/>
            <w:bottom w:val="none" w:sz="0" w:space="0" w:color="auto"/>
            <w:right w:val="none" w:sz="0" w:space="0" w:color="auto"/>
          </w:divBdr>
        </w:div>
        <w:div w:id="289823646">
          <w:marLeft w:val="0"/>
          <w:marRight w:val="0"/>
          <w:marTop w:val="0"/>
          <w:marBottom w:val="0"/>
          <w:divBdr>
            <w:top w:val="none" w:sz="0" w:space="0" w:color="auto"/>
            <w:left w:val="none" w:sz="0" w:space="0" w:color="auto"/>
            <w:bottom w:val="none" w:sz="0" w:space="0" w:color="auto"/>
            <w:right w:val="none" w:sz="0" w:space="0" w:color="auto"/>
          </w:divBdr>
        </w:div>
        <w:div w:id="304699789">
          <w:marLeft w:val="0"/>
          <w:marRight w:val="0"/>
          <w:marTop w:val="0"/>
          <w:marBottom w:val="0"/>
          <w:divBdr>
            <w:top w:val="none" w:sz="0" w:space="0" w:color="auto"/>
            <w:left w:val="none" w:sz="0" w:space="0" w:color="auto"/>
            <w:bottom w:val="none" w:sz="0" w:space="0" w:color="auto"/>
            <w:right w:val="none" w:sz="0" w:space="0" w:color="auto"/>
          </w:divBdr>
        </w:div>
        <w:div w:id="309139806">
          <w:marLeft w:val="0"/>
          <w:marRight w:val="0"/>
          <w:marTop w:val="0"/>
          <w:marBottom w:val="0"/>
          <w:divBdr>
            <w:top w:val="none" w:sz="0" w:space="0" w:color="auto"/>
            <w:left w:val="none" w:sz="0" w:space="0" w:color="auto"/>
            <w:bottom w:val="none" w:sz="0" w:space="0" w:color="auto"/>
            <w:right w:val="none" w:sz="0" w:space="0" w:color="auto"/>
          </w:divBdr>
        </w:div>
        <w:div w:id="312373228">
          <w:marLeft w:val="0"/>
          <w:marRight w:val="0"/>
          <w:marTop w:val="0"/>
          <w:marBottom w:val="0"/>
          <w:divBdr>
            <w:top w:val="none" w:sz="0" w:space="0" w:color="auto"/>
            <w:left w:val="none" w:sz="0" w:space="0" w:color="auto"/>
            <w:bottom w:val="none" w:sz="0" w:space="0" w:color="auto"/>
            <w:right w:val="none" w:sz="0" w:space="0" w:color="auto"/>
          </w:divBdr>
        </w:div>
        <w:div w:id="312486740">
          <w:marLeft w:val="0"/>
          <w:marRight w:val="0"/>
          <w:marTop w:val="0"/>
          <w:marBottom w:val="0"/>
          <w:divBdr>
            <w:top w:val="none" w:sz="0" w:space="0" w:color="auto"/>
            <w:left w:val="none" w:sz="0" w:space="0" w:color="auto"/>
            <w:bottom w:val="none" w:sz="0" w:space="0" w:color="auto"/>
            <w:right w:val="none" w:sz="0" w:space="0" w:color="auto"/>
          </w:divBdr>
        </w:div>
        <w:div w:id="314845539">
          <w:marLeft w:val="0"/>
          <w:marRight w:val="0"/>
          <w:marTop w:val="0"/>
          <w:marBottom w:val="0"/>
          <w:divBdr>
            <w:top w:val="none" w:sz="0" w:space="0" w:color="auto"/>
            <w:left w:val="none" w:sz="0" w:space="0" w:color="auto"/>
            <w:bottom w:val="none" w:sz="0" w:space="0" w:color="auto"/>
            <w:right w:val="none" w:sz="0" w:space="0" w:color="auto"/>
          </w:divBdr>
        </w:div>
        <w:div w:id="318385479">
          <w:marLeft w:val="0"/>
          <w:marRight w:val="0"/>
          <w:marTop w:val="0"/>
          <w:marBottom w:val="0"/>
          <w:divBdr>
            <w:top w:val="none" w:sz="0" w:space="0" w:color="auto"/>
            <w:left w:val="none" w:sz="0" w:space="0" w:color="auto"/>
            <w:bottom w:val="none" w:sz="0" w:space="0" w:color="auto"/>
            <w:right w:val="none" w:sz="0" w:space="0" w:color="auto"/>
          </w:divBdr>
        </w:div>
        <w:div w:id="319890820">
          <w:marLeft w:val="0"/>
          <w:marRight w:val="0"/>
          <w:marTop w:val="0"/>
          <w:marBottom w:val="0"/>
          <w:divBdr>
            <w:top w:val="none" w:sz="0" w:space="0" w:color="auto"/>
            <w:left w:val="none" w:sz="0" w:space="0" w:color="auto"/>
            <w:bottom w:val="none" w:sz="0" w:space="0" w:color="auto"/>
            <w:right w:val="none" w:sz="0" w:space="0" w:color="auto"/>
          </w:divBdr>
        </w:div>
        <w:div w:id="325717948">
          <w:marLeft w:val="0"/>
          <w:marRight w:val="0"/>
          <w:marTop w:val="0"/>
          <w:marBottom w:val="0"/>
          <w:divBdr>
            <w:top w:val="none" w:sz="0" w:space="0" w:color="auto"/>
            <w:left w:val="none" w:sz="0" w:space="0" w:color="auto"/>
            <w:bottom w:val="none" w:sz="0" w:space="0" w:color="auto"/>
            <w:right w:val="none" w:sz="0" w:space="0" w:color="auto"/>
          </w:divBdr>
        </w:div>
        <w:div w:id="327245000">
          <w:marLeft w:val="0"/>
          <w:marRight w:val="0"/>
          <w:marTop w:val="0"/>
          <w:marBottom w:val="0"/>
          <w:divBdr>
            <w:top w:val="none" w:sz="0" w:space="0" w:color="auto"/>
            <w:left w:val="none" w:sz="0" w:space="0" w:color="auto"/>
            <w:bottom w:val="none" w:sz="0" w:space="0" w:color="auto"/>
            <w:right w:val="none" w:sz="0" w:space="0" w:color="auto"/>
          </w:divBdr>
        </w:div>
        <w:div w:id="329450124">
          <w:marLeft w:val="0"/>
          <w:marRight w:val="0"/>
          <w:marTop w:val="0"/>
          <w:marBottom w:val="0"/>
          <w:divBdr>
            <w:top w:val="none" w:sz="0" w:space="0" w:color="auto"/>
            <w:left w:val="none" w:sz="0" w:space="0" w:color="auto"/>
            <w:bottom w:val="none" w:sz="0" w:space="0" w:color="auto"/>
            <w:right w:val="none" w:sz="0" w:space="0" w:color="auto"/>
          </w:divBdr>
        </w:div>
        <w:div w:id="330525353">
          <w:marLeft w:val="0"/>
          <w:marRight w:val="0"/>
          <w:marTop w:val="0"/>
          <w:marBottom w:val="0"/>
          <w:divBdr>
            <w:top w:val="none" w:sz="0" w:space="0" w:color="auto"/>
            <w:left w:val="none" w:sz="0" w:space="0" w:color="auto"/>
            <w:bottom w:val="none" w:sz="0" w:space="0" w:color="auto"/>
            <w:right w:val="none" w:sz="0" w:space="0" w:color="auto"/>
          </w:divBdr>
        </w:div>
        <w:div w:id="330642749">
          <w:marLeft w:val="0"/>
          <w:marRight w:val="0"/>
          <w:marTop w:val="0"/>
          <w:marBottom w:val="0"/>
          <w:divBdr>
            <w:top w:val="none" w:sz="0" w:space="0" w:color="auto"/>
            <w:left w:val="none" w:sz="0" w:space="0" w:color="auto"/>
            <w:bottom w:val="none" w:sz="0" w:space="0" w:color="auto"/>
            <w:right w:val="none" w:sz="0" w:space="0" w:color="auto"/>
          </w:divBdr>
        </w:div>
        <w:div w:id="332345578">
          <w:marLeft w:val="0"/>
          <w:marRight w:val="0"/>
          <w:marTop w:val="0"/>
          <w:marBottom w:val="0"/>
          <w:divBdr>
            <w:top w:val="none" w:sz="0" w:space="0" w:color="auto"/>
            <w:left w:val="none" w:sz="0" w:space="0" w:color="auto"/>
            <w:bottom w:val="none" w:sz="0" w:space="0" w:color="auto"/>
            <w:right w:val="none" w:sz="0" w:space="0" w:color="auto"/>
          </w:divBdr>
        </w:div>
        <w:div w:id="336231065">
          <w:marLeft w:val="0"/>
          <w:marRight w:val="0"/>
          <w:marTop w:val="0"/>
          <w:marBottom w:val="0"/>
          <w:divBdr>
            <w:top w:val="none" w:sz="0" w:space="0" w:color="auto"/>
            <w:left w:val="none" w:sz="0" w:space="0" w:color="auto"/>
            <w:bottom w:val="none" w:sz="0" w:space="0" w:color="auto"/>
            <w:right w:val="none" w:sz="0" w:space="0" w:color="auto"/>
          </w:divBdr>
        </w:div>
        <w:div w:id="338432006">
          <w:marLeft w:val="0"/>
          <w:marRight w:val="0"/>
          <w:marTop w:val="0"/>
          <w:marBottom w:val="0"/>
          <w:divBdr>
            <w:top w:val="none" w:sz="0" w:space="0" w:color="auto"/>
            <w:left w:val="none" w:sz="0" w:space="0" w:color="auto"/>
            <w:bottom w:val="none" w:sz="0" w:space="0" w:color="auto"/>
            <w:right w:val="none" w:sz="0" w:space="0" w:color="auto"/>
          </w:divBdr>
        </w:div>
        <w:div w:id="340394824">
          <w:marLeft w:val="0"/>
          <w:marRight w:val="0"/>
          <w:marTop w:val="0"/>
          <w:marBottom w:val="0"/>
          <w:divBdr>
            <w:top w:val="none" w:sz="0" w:space="0" w:color="auto"/>
            <w:left w:val="none" w:sz="0" w:space="0" w:color="auto"/>
            <w:bottom w:val="none" w:sz="0" w:space="0" w:color="auto"/>
            <w:right w:val="none" w:sz="0" w:space="0" w:color="auto"/>
          </w:divBdr>
        </w:div>
        <w:div w:id="341249519">
          <w:marLeft w:val="0"/>
          <w:marRight w:val="0"/>
          <w:marTop w:val="0"/>
          <w:marBottom w:val="0"/>
          <w:divBdr>
            <w:top w:val="none" w:sz="0" w:space="0" w:color="auto"/>
            <w:left w:val="none" w:sz="0" w:space="0" w:color="auto"/>
            <w:bottom w:val="none" w:sz="0" w:space="0" w:color="auto"/>
            <w:right w:val="none" w:sz="0" w:space="0" w:color="auto"/>
          </w:divBdr>
        </w:div>
        <w:div w:id="343366460">
          <w:marLeft w:val="0"/>
          <w:marRight w:val="0"/>
          <w:marTop w:val="0"/>
          <w:marBottom w:val="0"/>
          <w:divBdr>
            <w:top w:val="none" w:sz="0" w:space="0" w:color="auto"/>
            <w:left w:val="none" w:sz="0" w:space="0" w:color="auto"/>
            <w:bottom w:val="none" w:sz="0" w:space="0" w:color="auto"/>
            <w:right w:val="none" w:sz="0" w:space="0" w:color="auto"/>
          </w:divBdr>
        </w:div>
        <w:div w:id="348651962">
          <w:marLeft w:val="0"/>
          <w:marRight w:val="0"/>
          <w:marTop w:val="0"/>
          <w:marBottom w:val="0"/>
          <w:divBdr>
            <w:top w:val="none" w:sz="0" w:space="0" w:color="auto"/>
            <w:left w:val="none" w:sz="0" w:space="0" w:color="auto"/>
            <w:bottom w:val="none" w:sz="0" w:space="0" w:color="auto"/>
            <w:right w:val="none" w:sz="0" w:space="0" w:color="auto"/>
          </w:divBdr>
        </w:div>
        <w:div w:id="353501289">
          <w:marLeft w:val="0"/>
          <w:marRight w:val="0"/>
          <w:marTop w:val="0"/>
          <w:marBottom w:val="0"/>
          <w:divBdr>
            <w:top w:val="none" w:sz="0" w:space="0" w:color="auto"/>
            <w:left w:val="none" w:sz="0" w:space="0" w:color="auto"/>
            <w:bottom w:val="none" w:sz="0" w:space="0" w:color="auto"/>
            <w:right w:val="none" w:sz="0" w:space="0" w:color="auto"/>
          </w:divBdr>
        </w:div>
        <w:div w:id="362874411">
          <w:marLeft w:val="0"/>
          <w:marRight w:val="0"/>
          <w:marTop w:val="0"/>
          <w:marBottom w:val="0"/>
          <w:divBdr>
            <w:top w:val="none" w:sz="0" w:space="0" w:color="auto"/>
            <w:left w:val="none" w:sz="0" w:space="0" w:color="auto"/>
            <w:bottom w:val="none" w:sz="0" w:space="0" w:color="auto"/>
            <w:right w:val="none" w:sz="0" w:space="0" w:color="auto"/>
          </w:divBdr>
        </w:div>
        <w:div w:id="372508439">
          <w:marLeft w:val="0"/>
          <w:marRight w:val="0"/>
          <w:marTop w:val="0"/>
          <w:marBottom w:val="0"/>
          <w:divBdr>
            <w:top w:val="none" w:sz="0" w:space="0" w:color="auto"/>
            <w:left w:val="none" w:sz="0" w:space="0" w:color="auto"/>
            <w:bottom w:val="none" w:sz="0" w:space="0" w:color="auto"/>
            <w:right w:val="none" w:sz="0" w:space="0" w:color="auto"/>
          </w:divBdr>
        </w:div>
        <w:div w:id="373163383">
          <w:marLeft w:val="0"/>
          <w:marRight w:val="0"/>
          <w:marTop w:val="0"/>
          <w:marBottom w:val="0"/>
          <w:divBdr>
            <w:top w:val="none" w:sz="0" w:space="0" w:color="auto"/>
            <w:left w:val="none" w:sz="0" w:space="0" w:color="auto"/>
            <w:bottom w:val="none" w:sz="0" w:space="0" w:color="auto"/>
            <w:right w:val="none" w:sz="0" w:space="0" w:color="auto"/>
          </w:divBdr>
        </w:div>
        <w:div w:id="382801491">
          <w:marLeft w:val="0"/>
          <w:marRight w:val="0"/>
          <w:marTop w:val="0"/>
          <w:marBottom w:val="0"/>
          <w:divBdr>
            <w:top w:val="none" w:sz="0" w:space="0" w:color="auto"/>
            <w:left w:val="none" w:sz="0" w:space="0" w:color="auto"/>
            <w:bottom w:val="none" w:sz="0" w:space="0" w:color="auto"/>
            <w:right w:val="none" w:sz="0" w:space="0" w:color="auto"/>
          </w:divBdr>
        </w:div>
        <w:div w:id="383336873">
          <w:marLeft w:val="0"/>
          <w:marRight w:val="0"/>
          <w:marTop w:val="0"/>
          <w:marBottom w:val="0"/>
          <w:divBdr>
            <w:top w:val="none" w:sz="0" w:space="0" w:color="auto"/>
            <w:left w:val="none" w:sz="0" w:space="0" w:color="auto"/>
            <w:bottom w:val="none" w:sz="0" w:space="0" w:color="auto"/>
            <w:right w:val="none" w:sz="0" w:space="0" w:color="auto"/>
          </w:divBdr>
        </w:div>
        <w:div w:id="389499786">
          <w:marLeft w:val="0"/>
          <w:marRight w:val="0"/>
          <w:marTop w:val="0"/>
          <w:marBottom w:val="0"/>
          <w:divBdr>
            <w:top w:val="none" w:sz="0" w:space="0" w:color="auto"/>
            <w:left w:val="none" w:sz="0" w:space="0" w:color="auto"/>
            <w:bottom w:val="none" w:sz="0" w:space="0" w:color="auto"/>
            <w:right w:val="none" w:sz="0" w:space="0" w:color="auto"/>
          </w:divBdr>
        </w:div>
        <w:div w:id="390035169">
          <w:marLeft w:val="0"/>
          <w:marRight w:val="0"/>
          <w:marTop w:val="0"/>
          <w:marBottom w:val="0"/>
          <w:divBdr>
            <w:top w:val="none" w:sz="0" w:space="0" w:color="auto"/>
            <w:left w:val="none" w:sz="0" w:space="0" w:color="auto"/>
            <w:bottom w:val="none" w:sz="0" w:space="0" w:color="auto"/>
            <w:right w:val="none" w:sz="0" w:space="0" w:color="auto"/>
          </w:divBdr>
        </w:div>
        <w:div w:id="398331960">
          <w:marLeft w:val="0"/>
          <w:marRight w:val="0"/>
          <w:marTop w:val="0"/>
          <w:marBottom w:val="0"/>
          <w:divBdr>
            <w:top w:val="none" w:sz="0" w:space="0" w:color="auto"/>
            <w:left w:val="none" w:sz="0" w:space="0" w:color="auto"/>
            <w:bottom w:val="none" w:sz="0" w:space="0" w:color="auto"/>
            <w:right w:val="none" w:sz="0" w:space="0" w:color="auto"/>
          </w:divBdr>
        </w:div>
        <w:div w:id="402262631">
          <w:marLeft w:val="0"/>
          <w:marRight w:val="0"/>
          <w:marTop w:val="0"/>
          <w:marBottom w:val="0"/>
          <w:divBdr>
            <w:top w:val="none" w:sz="0" w:space="0" w:color="auto"/>
            <w:left w:val="none" w:sz="0" w:space="0" w:color="auto"/>
            <w:bottom w:val="none" w:sz="0" w:space="0" w:color="auto"/>
            <w:right w:val="none" w:sz="0" w:space="0" w:color="auto"/>
          </w:divBdr>
        </w:div>
        <w:div w:id="404302378">
          <w:marLeft w:val="0"/>
          <w:marRight w:val="0"/>
          <w:marTop w:val="0"/>
          <w:marBottom w:val="0"/>
          <w:divBdr>
            <w:top w:val="none" w:sz="0" w:space="0" w:color="auto"/>
            <w:left w:val="none" w:sz="0" w:space="0" w:color="auto"/>
            <w:bottom w:val="none" w:sz="0" w:space="0" w:color="auto"/>
            <w:right w:val="none" w:sz="0" w:space="0" w:color="auto"/>
          </w:divBdr>
        </w:div>
        <w:div w:id="404645934">
          <w:marLeft w:val="0"/>
          <w:marRight w:val="0"/>
          <w:marTop w:val="0"/>
          <w:marBottom w:val="0"/>
          <w:divBdr>
            <w:top w:val="none" w:sz="0" w:space="0" w:color="auto"/>
            <w:left w:val="none" w:sz="0" w:space="0" w:color="auto"/>
            <w:bottom w:val="none" w:sz="0" w:space="0" w:color="auto"/>
            <w:right w:val="none" w:sz="0" w:space="0" w:color="auto"/>
          </w:divBdr>
        </w:div>
        <w:div w:id="414908607">
          <w:marLeft w:val="0"/>
          <w:marRight w:val="0"/>
          <w:marTop w:val="0"/>
          <w:marBottom w:val="0"/>
          <w:divBdr>
            <w:top w:val="none" w:sz="0" w:space="0" w:color="auto"/>
            <w:left w:val="none" w:sz="0" w:space="0" w:color="auto"/>
            <w:bottom w:val="none" w:sz="0" w:space="0" w:color="auto"/>
            <w:right w:val="none" w:sz="0" w:space="0" w:color="auto"/>
          </w:divBdr>
        </w:div>
        <w:div w:id="415591745">
          <w:marLeft w:val="0"/>
          <w:marRight w:val="0"/>
          <w:marTop w:val="0"/>
          <w:marBottom w:val="0"/>
          <w:divBdr>
            <w:top w:val="none" w:sz="0" w:space="0" w:color="auto"/>
            <w:left w:val="none" w:sz="0" w:space="0" w:color="auto"/>
            <w:bottom w:val="none" w:sz="0" w:space="0" w:color="auto"/>
            <w:right w:val="none" w:sz="0" w:space="0" w:color="auto"/>
          </w:divBdr>
        </w:div>
        <w:div w:id="416363134">
          <w:marLeft w:val="0"/>
          <w:marRight w:val="0"/>
          <w:marTop w:val="0"/>
          <w:marBottom w:val="0"/>
          <w:divBdr>
            <w:top w:val="none" w:sz="0" w:space="0" w:color="auto"/>
            <w:left w:val="none" w:sz="0" w:space="0" w:color="auto"/>
            <w:bottom w:val="none" w:sz="0" w:space="0" w:color="auto"/>
            <w:right w:val="none" w:sz="0" w:space="0" w:color="auto"/>
          </w:divBdr>
        </w:div>
        <w:div w:id="417210873">
          <w:marLeft w:val="0"/>
          <w:marRight w:val="0"/>
          <w:marTop w:val="0"/>
          <w:marBottom w:val="0"/>
          <w:divBdr>
            <w:top w:val="none" w:sz="0" w:space="0" w:color="auto"/>
            <w:left w:val="none" w:sz="0" w:space="0" w:color="auto"/>
            <w:bottom w:val="none" w:sz="0" w:space="0" w:color="auto"/>
            <w:right w:val="none" w:sz="0" w:space="0" w:color="auto"/>
          </w:divBdr>
        </w:div>
        <w:div w:id="418140395">
          <w:marLeft w:val="0"/>
          <w:marRight w:val="0"/>
          <w:marTop w:val="0"/>
          <w:marBottom w:val="0"/>
          <w:divBdr>
            <w:top w:val="none" w:sz="0" w:space="0" w:color="auto"/>
            <w:left w:val="none" w:sz="0" w:space="0" w:color="auto"/>
            <w:bottom w:val="none" w:sz="0" w:space="0" w:color="auto"/>
            <w:right w:val="none" w:sz="0" w:space="0" w:color="auto"/>
          </w:divBdr>
        </w:div>
        <w:div w:id="420954764">
          <w:marLeft w:val="0"/>
          <w:marRight w:val="0"/>
          <w:marTop w:val="0"/>
          <w:marBottom w:val="0"/>
          <w:divBdr>
            <w:top w:val="none" w:sz="0" w:space="0" w:color="auto"/>
            <w:left w:val="none" w:sz="0" w:space="0" w:color="auto"/>
            <w:bottom w:val="none" w:sz="0" w:space="0" w:color="auto"/>
            <w:right w:val="none" w:sz="0" w:space="0" w:color="auto"/>
          </w:divBdr>
        </w:div>
        <w:div w:id="423191731">
          <w:marLeft w:val="0"/>
          <w:marRight w:val="0"/>
          <w:marTop w:val="0"/>
          <w:marBottom w:val="0"/>
          <w:divBdr>
            <w:top w:val="none" w:sz="0" w:space="0" w:color="auto"/>
            <w:left w:val="none" w:sz="0" w:space="0" w:color="auto"/>
            <w:bottom w:val="none" w:sz="0" w:space="0" w:color="auto"/>
            <w:right w:val="none" w:sz="0" w:space="0" w:color="auto"/>
          </w:divBdr>
        </w:div>
        <w:div w:id="425226017">
          <w:marLeft w:val="0"/>
          <w:marRight w:val="0"/>
          <w:marTop w:val="0"/>
          <w:marBottom w:val="0"/>
          <w:divBdr>
            <w:top w:val="none" w:sz="0" w:space="0" w:color="auto"/>
            <w:left w:val="none" w:sz="0" w:space="0" w:color="auto"/>
            <w:bottom w:val="none" w:sz="0" w:space="0" w:color="auto"/>
            <w:right w:val="none" w:sz="0" w:space="0" w:color="auto"/>
          </w:divBdr>
        </w:div>
        <w:div w:id="435292068">
          <w:marLeft w:val="0"/>
          <w:marRight w:val="0"/>
          <w:marTop w:val="0"/>
          <w:marBottom w:val="0"/>
          <w:divBdr>
            <w:top w:val="none" w:sz="0" w:space="0" w:color="auto"/>
            <w:left w:val="none" w:sz="0" w:space="0" w:color="auto"/>
            <w:bottom w:val="none" w:sz="0" w:space="0" w:color="auto"/>
            <w:right w:val="none" w:sz="0" w:space="0" w:color="auto"/>
          </w:divBdr>
        </w:div>
        <w:div w:id="439835300">
          <w:marLeft w:val="0"/>
          <w:marRight w:val="0"/>
          <w:marTop w:val="0"/>
          <w:marBottom w:val="0"/>
          <w:divBdr>
            <w:top w:val="none" w:sz="0" w:space="0" w:color="auto"/>
            <w:left w:val="none" w:sz="0" w:space="0" w:color="auto"/>
            <w:bottom w:val="none" w:sz="0" w:space="0" w:color="auto"/>
            <w:right w:val="none" w:sz="0" w:space="0" w:color="auto"/>
          </w:divBdr>
        </w:div>
        <w:div w:id="445078692">
          <w:marLeft w:val="0"/>
          <w:marRight w:val="0"/>
          <w:marTop w:val="0"/>
          <w:marBottom w:val="0"/>
          <w:divBdr>
            <w:top w:val="none" w:sz="0" w:space="0" w:color="auto"/>
            <w:left w:val="none" w:sz="0" w:space="0" w:color="auto"/>
            <w:bottom w:val="none" w:sz="0" w:space="0" w:color="auto"/>
            <w:right w:val="none" w:sz="0" w:space="0" w:color="auto"/>
          </w:divBdr>
        </w:div>
        <w:div w:id="446316644">
          <w:marLeft w:val="0"/>
          <w:marRight w:val="0"/>
          <w:marTop w:val="0"/>
          <w:marBottom w:val="0"/>
          <w:divBdr>
            <w:top w:val="none" w:sz="0" w:space="0" w:color="auto"/>
            <w:left w:val="none" w:sz="0" w:space="0" w:color="auto"/>
            <w:bottom w:val="none" w:sz="0" w:space="0" w:color="auto"/>
            <w:right w:val="none" w:sz="0" w:space="0" w:color="auto"/>
          </w:divBdr>
        </w:div>
        <w:div w:id="446435784">
          <w:marLeft w:val="0"/>
          <w:marRight w:val="0"/>
          <w:marTop w:val="0"/>
          <w:marBottom w:val="0"/>
          <w:divBdr>
            <w:top w:val="none" w:sz="0" w:space="0" w:color="auto"/>
            <w:left w:val="none" w:sz="0" w:space="0" w:color="auto"/>
            <w:bottom w:val="none" w:sz="0" w:space="0" w:color="auto"/>
            <w:right w:val="none" w:sz="0" w:space="0" w:color="auto"/>
          </w:divBdr>
        </w:div>
        <w:div w:id="451902140">
          <w:marLeft w:val="0"/>
          <w:marRight w:val="0"/>
          <w:marTop w:val="0"/>
          <w:marBottom w:val="0"/>
          <w:divBdr>
            <w:top w:val="none" w:sz="0" w:space="0" w:color="auto"/>
            <w:left w:val="none" w:sz="0" w:space="0" w:color="auto"/>
            <w:bottom w:val="none" w:sz="0" w:space="0" w:color="auto"/>
            <w:right w:val="none" w:sz="0" w:space="0" w:color="auto"/>
          </w:divBdr>
        </w:div>
        <w:div w:id="453404101">
          <w:marLeft w:val="0"/>
          <w:marRight w:val="0"/>
          <w:marTop w:val="0"/>
          <w:marBottom w:val="0"/>
          <w:divBdr>
            <w:top w:val="none" w:sz="0" w:space="0" w:color="auto"/>
            <w:left w:val="none" w:sz="0" w:space="0" w:color="auto"/>
            <w:bottom w:val="none" w:sz="0" w:space="0" w:color="auto"/>
            <w:right w:val="none" w:sz="0" w:space="0" w:color="auto"/>
          </w:divBdr>
        </w:div>
        <w:div w:id="454295738">
          <w:marLeft w:val="0"/>
          <w:marRight w:val="0"/>
          <w:marTop w:val="0"/>
          <w:marBottom w:val="0"/>
          <w:divBdr>
            <w:top w:val="none" w:sz="0" w:space="0" w:color="auto"/>
            <w:left w:val="none" w:sz="0" w:space="0" w:color="auto"/>
            <w:bottom w:val="none" w:sz="0" w:space="0" w:color="auto"/>
            <w:right w:val="none" w:sz="0" w:space="0" w:color="auto"/>
          </w:divBdr>
        </w:div>
        <w:div w:id="454906921">
          <w:marLeft w:val="0"/>
          <w:marRight w:val="0"/>
          <w:marTop w:val="0"/>
          <w:marBottom w:val="0"/>
          <w:divBdr>
            <w:top w:val="none" w:sz="0" w:space="0" w:color="auto"/>
            <w:left w:val="none" w:sz="0" w:space="0" w:color="auto"/>
            <w:bottom w:val="none" w:sz="0" w:space="0" w:color="auto"/>
            <w:right w:val="none" w:sz="0" w:space="0" w:color="auto"/>
          </w:divBdr>
        </w:div>
        <w:div w:id="455098073">
          <w:marLeft w:val="0"/>
          <w:marRight w:val="0"/>
          <w:marTop w:val="0"/>
          <w:marBottom w:val="0"/>
          <w:divBdr>
            <w:top w:val="none" w:sz="0" w:space="0" w:color="auto"/>
            <w:left w:val="none" w:sz="0" w:space="0" w:color="auto"/>
            <w:bottom w:val="none" w:sz="0" w:space="0" w:color="auto"/>
            <w:right w:val="none" w:sz="0" w:space="0" w:color="auto"/>
          </w:divBdr>
        </w:div>
        <w:div w:id="456683660">
          <w:marLeft w:val="0"/>
          <w:marRight w:val="0"/>
          <w:marTop w:val="0"/>
          <w:marBottom w:val="0"/>
          <w:divBdr>
            <w:top w:val="none" w:sz="0" w:space="0" w:color="auto"/>
            <w:left w:val="none" w:sz="0" w:space="0" w:color="auto"/>
            <w:bottom w:val="none" w:sz="0" w:space="0" w:color="auto"/>
            <w:right w:val="none" w:sz="0" w:space="0" w:color="auto"/>
          </w:divBdr>
        </w:div>
        <w:div w:id="460001422">
          <w:marLeft w:val="0"/>
          <w:marRight w:val="0"/>
          <w:marTop w:val="0"/>
          <w:marBottom w:val="0"/>
          <w:divBdr>
            <w:top w:val="none" w:sz="0" w:space="0" w:color="auto"/>
            <w:left w:val="none" w:sz="0" w:space="0" w:color="auto"/>
            <w:bottom w:val="none" w:sz="0" w:space="0" w:color="auto"/>
            <w:right w:val="none" w:sz="0" w:space="0" w:color="auto"/>
          </w:divBdr>
        </w:div>
        <w:div w:id="468938219">
          <w:marLeft w:val="0"/>
          <w:marRight w:val="0"/>
          <w:marTop w:val="0"/>
          <w:marBottom w:val="0"/>
          <w:divBdr>
            <w:top w:val="none" w:sz="0" w:space="0" w:color="auto"/>
            <w:left w:val="none" w:sz="0" w:space="0" w:color="auto"/>
            <w:bottom w:val="none" w:sz="0" w:space="0" w:color="auto"/>
            <w:right w:val="none" w:sz="0" w:space="0" w:color="auto"/>
          </w:divBdr>
        </w:div>
        <w:div w:id="478572985">
          <w:marLeft w:val="0"/>
          <w:marRight w:val="0"/>
          <w:marTop w:val="0"/>
          <w:marBottom w:val="0"/>
          <w:divBdr>
            <w:top w:val="none" w:sz="0" w:space="0" w:color="auto"/>
            <w:left w:val="none" w:sz="0" w:space="0" w:color="auto"/>
            <w:bottom w:val="none" w:sz="0" w:space="0" w:color="auto"/>
            <w:right w:val="none" w:sz="0" w:space="0" w:color="auto"/>
          </w:divBdr>
        </w:div>
        <w:div w:id="482964689">
          <w:marLeft w:val="0"/>
          <w:marRight w:val="0"/>
          <w:marTop w:val="0"/>
          <w:marBottom w:val="0"/>
          <w:divBdr>
            <w:top w:val="none" w:sz="0" w:space="0" w:color="auto"/>
            <w:left w:val="none" w:sz="0" w:space="0" w:color="auto"/>
            <w:bottom w:val="none" w:sz="0" w:space="0" w:color="auto"/>
            <w:right w:val="none" w:sz="0" w:space="0" w:color="auto"/>
          </w:divBdr>
        </w:div>
        <w:div w:id="484901619">
          <w:marLeft w:val="0"/>
          <w:marRight w:val="0"/>
          <w:marTop w:val="0"/>
          <w:marBottom w:val="0"/>
          <w:divBdr>
            <w:top w:val="none" w:sz="0" w:space="0" w:color="auto"/>
            <w:left w:val="none" w:sz="0" w:space="0" w:color="auto"/>
            <w:bottom w:val="none" w:sz="0" w:space="0" w:color="auto"/>
            <w:right w:val="none" w:sz="0" w:space="0" w:color="auto"/>
          </w:divBdr>
        </w:div>
        <w:div w:id="489172064">
          <w:marLeft w:val="0"/>
          <w:marRight w:val="0"/>
          <w:marTop w:val="0"/>
          <w:marBottom w:val="0"/>
          <w:divBdr>
            <w:top w:val="none" w:sz="0" w:space="0" w:color="auto"/>
            <w:left w:val="none" w:sz="0" w:space="0" w:color="auto"/>
            <w:bottom w:val="none" w:sz="0" w:space="0" w:color="auto"/>
            <w:right w:val="none" w:sz="0" w:space="0" w:color="auto"/>
          </w:divBdr>
        </w:div>
        <w:div w:id="490099597">
          <w:marLeft w:val="0"/>
          <w:marRight w:val="0"/>
          <w:marTop w:val="0"/>
          <w:marBottom w:val="0"/>
          <w:divBdr>
            <w:top w:val="none" w:sz="0" w:space="0" w:color="auto"/>
            <w:left w:val="none" w:sz="0" w:space="0" w:color="auto"/>
            <w:bottom w:val="none" w:sz="0" w:space="0" w:color="auto"/>
            <w:right w:val="none" w:sz="0" w:space="0" w:color="auto"/>
          </w:divBdr>
        </w:div>
        <w:div w:id="493648445">
          <w:marLeft w:val="0"/>
          <w:marRight w:val="0"/>
          <w:marTop w:val="0"/>
          <w:marBottom w:val="0"/>
          <w:divBdr>
            <w:top w:val="none" w:sz="0" w:space="0" w:color="auto"/>
            <w:left w:val="none" w:sz="0" w:space="0" w:color="auto"/>
            <w:bottom w:val="none" w:sz="0" w:space="0" w:color="auto"/>
            <w:right w:val="none" w:sz="0" w:space="0" w:color="auto"/>
          </w:divBdr>
        </w:div>
        <w:div w:id="497623340">
          <w:marLeft w:val="0"/>
          <w:marRight w:val="0"/>
          <w:marTop w:val="0"/>
          <w:marBottom w:val="0"/>
          <w:divBdr>
            <w:top w:val="none" w:sz="0" w:space="0" w:color="auto"/>
            <w:left w:val="none" w:sz="0" w:space="0" w:color="auto"/>
            <w:bottom w:val="none" w:sz="0" w:space="0" w:color="auto"/>
            <w:right w:val="none" w:sz="0" w:space="0" w:color="auto"/>
          </w:divBdr>
        </w:div>
        <w:div w:id="501356937">
          <w:marLeft w:val="0"/>
          <w:marRight w:val="0"/>
          <w:marTop w:val="0"/>
          <w:marBottom w:val="0"/>
          <w:divBdr>
            <w:top w:val="none" w:sz="0" w:space="0" w:color="auto"/>
            <w:left w:val="none" w:sz="0" w:space="0" w:color="auto"/>
            <w:bottom w:val="none" w:sz="0" w:space="0" w:color="auto"/>
            <w:right w:val="none" w:sz="0" w:space="0" w:color="auto"/>
          </w:divBdr>
        </w:div>
        <w:div w:id="503127902">
          <w:marLeft w:val="0"/>
          <w:marRight w:val="0"/>
          <w:marTop w:val="0"/>
          <w:marBottom w:val="0"/>
          <w:divBdr>
            <w:top w:val="none" w:sz="0" w:space="0" w:color="auto"/>
            <w:left w:val="none" w:sz="0" w:space="0" w:color="auto"/>
            <w:bottom w:val="none" w:sz="0" w:space="0" w:color="auto"/>
            <w:right w:val="none" w:sz="0" w:space="0" w:color="auto"/>
          </w:divBdr>
        </w:div>
        <w:div w:id="511186788">
          <w:marLeft w:val="0"/>
          <w:marRight w:val="0"/>
          <w:marTop w:val="0"/>
          <w:marBottom w:val="0"/>
          <w:divBdr>
            <w:top w:val="none" w:sz="0" w:space="0" w:color="auto"/>
            <w:left w:val="none" w:sz="0" w:space="0" w:color="auto"/>
            <w:bottom w:val="none" w:sz="0" w:space="0" w:color="auto"/>
            <w:right w:val="none" w:sz="0" w:space="0" w:color="auto"/>
          </w:divBdr>
        </w:div>
        <w:div w:id="520436924">
          <w:marLeft w:val="0"/>
          <w:marRight w:val="0"/>
          <w:marTop w:val="0"/>
          <w:marBottom w:val="0"/>
          <w:divBdr>
            <w:top w:val="none" w:sz="0" w:space="0" w:color="auto"/>
            <w:left w:val="none" w:sz="0" w:space="0" w:color="auto"/>
            <w:bottom w:val="none" w:sz="0" w:space="0" w:color="auto"/>
            <w:right w:val="none" w:sz="0" w:space="0" w:color="auto"/>
          </w:divBdr>
        </w:div>
        <w:div w:id="521282928">
          <w:marLeft w:val="0"/>
          <w:marRight w:val="0"/>
          <w:marTop w:val="0"/>
          <w:marBottom w:val="0"/>
          <w:divBdr>
            <w:top w:val="none" w:sz="0" w:space="0" w:color="auto"/>
            <w:left w:val="none" w:sz="0" w:space="0" w:color="auto"/>
            <w:bottom w:val="none" w:sz="0" w:space="0" w:color="auto"/>
            <w:right w:val="none" w:sz="0" w:space="0" w:color="auto"/>
          </w:divBdr>
        </w:div>
        <w:div w:id="524758029">
          <w:marLeft w:val="0"/>
          <w:marRight w:val="0"/>
          <w:marTop w:val="0"/>
          <w:marBottom w:val="0"/>
          <w:divBdr>
            <w:top w:val="none" w:sz="0" w:space="0" w:color="auto"/>
            <w:left w:val="none" w:sz="0" w:space="0" w:color="auto"/>
            <w:bottom w:val="none" w:sz="0" w:space="0" w:color="auto"/>
            <w:right w:val="none" w:sz="0" w:space="0" w:color="auto"/>
          </w:divBdr>
        </w:div>
        <w:div w:id="525754222">
          <w:marLeft w:val="0"/>
          <w:marRight w:val="0"/>
          <w:marTop w:val="0"/>
          <w:marBottom w:val="0"/>
          <w:divBdr>
            <w:top w:val="none" w:sz="0" w:space="0" w:color="auto"/>
            <w:left w:val="none" w:sz="0" w:space="0" w:color="auto"/>
            <w:bottom w:val="none" w:sz="0" w:space="0" w:color="auto"/>
            <w:right w:val="none" w:sz="0" w:space="0" w:color="auto"/>
          </w:divBdr>
        </w:div>
        <w:div w:id="533888954">
          <w:marLeft w:val="0"/>
          <w:marRight w:val="0"/>
          <w:marTop w:val="0"/>
          <w:marBottom w:val="0"/>
          <w:divBdr>
            <w:top w:val="none" w:sz="0" w:space="0" w:color="auto"/>
            <w:left w:val="none" w:sz="0" w:space="0" w:color="auto"/>
            <w:bottom w:val="none" w:sz="0" w:space="0" w:color="auto"/>
            <w:right w:val="none" w:sz="0" w:space="0" w:color="auto"/>
          </w:divBdr>
        </w:div>
        <w:div w:id="534586715">
          <w:marLeft w:val="0"/>
          <w:marRight w:val="0"/>
          <w:marTop w:val="0"/>
          <w:marBottom w:val="0"/>
          <w:divBdr>
            <w:top w:val="none" w:sz="0" w:space="0" w:color="auto"/>
            <w:left w:val="none" w:sz="0" w:space="0" w:color="auto"/>
            <w:bottom w:val="none" w:sz="0" w:space="0" w:color="auto"/>
            <w:right w:val="none" w:sz="0" w:space="0" w:color="auto"/>
          </w:divBdr>
        </w:div>
        <w:div w:id="540098486">
          <w:marLeft w:val="0"/>
          <w:marRight w:val="0"/>
          <w:marTop w:val="0"/>
          <w:marBottom w:val="0"/>
          <w:divBdr>
            <w:top w:val="none" w:sz="0" w:space="0" w:color="auto"/>
            <w:left w:val="none" w:sz="0" w:space="0" w:color="auto"/>
            <w:bottom w:val="none" w:sz="0" w:space="0" w:color="auto"/>
            <w:right w:val="none" w:sz="0" w:space="0" w:color="auto"/>
          </w:divBdr>
        </w:div>
        <w:div w:id="544949236">
          <w:marLeft w:val="0"/>
          <w:marRight w:val="0"/>
          <w:marTop w:val="0"/>
          <w:marBottom w:val="0"/>
          <w:divBdr>
            <w:top w:val="none" w:sz="0" w:space="0" w:color="auto"/>
            <w:left w:val="none" w:sz="0" w:space="0" w:color="auto"/>
            <w:bottom w:val="none" w:sz="0" w:space="0" w:color="auto"/>
            <w:right w:val="none" w:sz="0" w:space="0" w:color="auto"/>
          </w:divBdr>
        </w:div>
        <w:div w:id="545029834">
          <w:marLeft w:val="0"/>
          <w:marRight w:val="0"/>
          <w:marTop w:val="0"/>
          <w:marBottom w:val="0"/>
          <w:divBdr>
            <w:top w:val="none" w:sz="0" w:space="0" w:color="auto"/>
            <w:left w:val="none" w:sz="0" w:space="0" w:color="auto"/>
            <w:bottom w:val="none" w:sz="0" w:space="0" w:color="auto"/>
            <w:right w:val="none" w:sz="0" w:space="0" w:color="auto"/>
          </w:divBdr>
        </w:div>
        <w:div w:id="546331168">
          <w:marLeft w:val="0"/>
          <w:marRight w:val="0"/>
          <w:marTop w:val="0"/>
          <w:marBottom w:val="0"/>
          <w:divBdr>
            <w:top w:val="none" w:sz="0" w:space="0" w:color="auto"/>
            <w:left w:val="none" w:sz="0" w:space="0" w:color="auto"/>
            <w:bottom w:val="none" w:sz="0" w:space="0" w:color="auto"/>
            <w:right w:val="none" w:sz="0" w:space="0" w:color="auto"/>
          </w:divBdr>
        </w:div>
        <w:div w:id="546724087">
          <w:marLeft w:val="0"/>
          <w:marRight w:val="0"/>
          <w:marTop w:val="0"/>
          <w:marBottom w:val="0"/>
          <w:divBdr>
            <w:top w:val="none" w:sz="0" w:space="0" w:color="auto"/>
            <w:left w:val="none" w:sz="0" w:space="0" w:color="auto"/>
            <w:bottom w:val="none" w:sz="0" w:space="0" w:color="auto"/>
            <w:right w:val="none" w:sz="0" w:space="0" w:color="auto"/>
          </w:divBdr>
        </w:div>
        <w:div w:id="550728815">
          <w:marLeft w:val="0"/>
          <w:marRight w:val="0"/>
          <w:marTop w:val="0"/>
          <w:marBottom w:val="0"/>
          <w:divBdr>
            <w:top w:val="none" w:sz="0" w:space="0" w:color="auto"/>
            <w:left w:val="none" w:sz="0" w:space="0" w:color="auto"/>
            <w:bottom w:val="none" w:sz="0" w:space="0" w:color="auto"/>
            <w:right w:val="none" w:sz="0" w:space="0" w:color="auto"/>
          </w:divBdr>
        </w:div>
        <w:div w:id="553004868">
          <w:marLeft w:val="0"/>
          <w:marRight w:val="0"/>
          <w:marTop w:val="0"/>
          <w:marBottom w:val="0"/>
          <w:divBdr>
            <w:top w:val="none" w:sz="0" w:space="0" w:color="auto"/>
            <w:left w:val="none" w:sz="0" w:space="0" w:color="auto"/>
            <w:bottom w:val="none" w:sz="0" w:space="0" w:color="auto"/>
            <w:right w:val="none" w:sz="0" w:space="0" w:color="auto"/>
          </w:divBdr>
        </w:div>
        <w:div w:id="556163632">
          <w:marLeft w:val="0"/>
          <w:marRight w:val="0"/>
          <w:marTop w:val="0"/>
          <w:marBottom w:val="0"/>
          <w:divBdr>
            <w:top w:val="none" w:sz="0" w:space="0" w:color="auto"/>
            <w:left w:val="none" w:sz="0" w:space="0" w:color="auto"/>
            <w:bottom w:val="none" w:sz="0" w:space="0" w:color="auto"/>
            <w:right w:val="none" w:sz="0" w:space="0" w:color="auto"/>
          </w:divBdr>
        </w:div>
        <w:div w:id="557519532">
          <w:marLeft w:val="0"/>
          <w:marRight w:val="0"/>
          <w:marTop w:val="0"/>
          <w:marBottom w:val="0"/>
          <w:divBdr>
            <w:top w:val="none" w:sz="0" w:space="0" w:color="auto"/>
            <w:left w:val="none" w:sz="0" w:space="0" w:color="auto"/>
            <w:bottom w:val="none" w:sz="0" w:space="0" w:color="auto"/>
            <w:right w:val="none" w:sz="0" w:space="0" w:color="auto"/>
          </w:divBdr>
        </w:div>
        <w:div w:id="564528498">
          <w:marLeft w:val="0"/>
          <w:marRight w:val="0"/>
          <w:marTop w:val="0"/>
          <w:marBottom w:val="0"/>
          <w:divBdr>
            <w:top w:val="none" w:sz="0" w:space="0" w:color="auto"/>
            <w:left w:val="none" w:sz="0" w:space="0" w:color="auto"/>
            <w:bottom w:val="none" w:sz="0" w:space="0" w:color="auto"/>
            <w:right w:val="none" w:sz="0" w:space="0" w:color="auto"/>
          </w:divBdr>
        </w:div>
        <w:div w:id="571083703">
          <w:marLeft w:val="0"/>
          <w:marRight w:val="0"/>
          <w:marTop w:val="0"/>
          <w:marBottom w:val="0"/>
          <w:divBdr>
            <w:top w:val="none" w:sz="0" w:space="0" w:color="auto"/>
            <w:left w:val="none" w:sz="0" w:space="0" w:color="auto"/>
            <w:bottom w:val="none" w:sz="0" w:space="0" w:color="auto"/>
            <w:right w:val="none" w:sz="0" w:space="0" w:color="auto"/>
          </w:divBdr>
        </w:div>
        <w:div w:id="576745736">
          <w:marLeft w:val="0"/>
          <w:marRight w:val="0"/>
          <w:marTop w:val="0"/>
          <w:marBottom w:val="0"/>
          <w:divBdr>
            <w:top w:val="none" w:sz="0" w:space="0" w:color="auto"/>
            <w:left w:val="none" w:sz="0" w:space="0" w:color="auto"/>
            <w:bottom w:val="none" w:sz="0" w:space="0" w:color="auto"/>
            <w:right w:val="none" w:sz="0" w:space="0" w:color="auto"/>
          </w:divBdr>
        </w:div>
        <w:div w:id="581526783">
          <w:marLeft w:val="0"/>
          <w:marRight w:val="0"/>
          <w:marTop w:val="0"/>
          <w:marBottom w:val="0"/>
          <w:divBdr>
            <w:top w:val="none" w:sz="0" w:space="0" w:color="auto"/>
            <w:left w:val="none" w:sz="0" w:space="0" w:color="auto"/>
            <w:bottom w:val="none" w:sz="0" w:space="0" w:color="auto"/>
            <w:right w:val="none" w:sz="0" w:space="0" w:color="auto"/>
          </w:divBdr>
        </w:div>
        <w:div w:id="582491362">
          <w:marLeft w:val="0"/>
          <w:marRight w:val="0"/>
          <w:marTop w:val="0"/>
          <w:marBottom w:val="0"/>
          <w:divBdr>
            <w:top w:val="none" w:sz="0" w:space="0" w:color="auto"/>
            <w:left w:val="none" w:sz="0" w:space="0" w:color="auto"/>
            <w:bottom w:val="none" w:sz="0" w:space="0" w:color="auto"/>
            <w:right w:val="none" w:sz="0" w:space="0" w:color="auto"/>
          </w:divBdr>
        </w:div>
        <w:div w:id="585573325">
          <w:marLeft w:val="0"/>
          <w:marRight w:val="0"/>
          <w:marTop w:val="0"/>
          <w:marBottom w:val="0"/>
          <w:divBdr>
            <w:top w:val="none" w:sz="0" w:space="0" w:color="auto"/>
            <w:left w:val="none" w:sz="0" w:space="0" w:color="auto"/>
            <w:bottom w:val="none" w:sz="0" w:space="0" w:color="auto"/>
            <w:right w:val="none" w:sz="0" w:space="0" w:color="auto"/>
          </w:divBdr>
        </w:div>
        <w:div w:id="587078016">
          <w:marLeft w:val="0"/>
          <w:marRight w:val="0"/>
          <w:marTop w:val="0"/>
          <w:marBottom w:val="0"/>
          <w:divBdr>
            <w:top w:val="none" w:sz="0" w:space="0" w:color="auto"/>
            <w:left w:val="none" w:sz="0" w:space="0" w:color="auto"/>
            <w:bottom w:val="none" w:sz="0" w:space="0" w:color="auto"/>
            <w:right w:val="none" w:sz="0" w:space="0" w:color="auto"/>
          </w:divBdr>
        </w:div>
        <w:div w:id="591398856">
          <w:marLeft w:val="0"/>
          <w:marRight w:val="0"/>
          <w:marTop w:val="0"/>
          <w:marBottom w:val="0"/>
          <w:divBdr>
            <w:top w:val="none" w:sz="0" w:space="0" w:color="auto"/>
            <w:left w:val="none" w:sz="0" w:space="0" w:color="auto"/>
            <w:bottom w:val="none" w:sz="0" w:space="0" w:color="auto"/>
            <w:right w:val="none" w:sz="0" w:space="0" w:color="auto"/>
          </w:divBdr>
        </w:div>
        <w:div w:id="597060185">
          <w:marLeft w:val="0"/>
          <w:marRight w:val="0"/>
          <w:marTop w:val="0"/>
          <w:marBottom w:val="0"/>
          <w:divBdr>
            <w:top w:val="none" w:sz="0" w:space="0" w:color="auto"/>
            <w:left w:val="none" w:sz="0" w:space="0" w:color="auto"/>
            <w:bottom w:val="none" w:sz="0" w:space="0" w:color="auto"/>
            <w:right w:val="none" w:sz="0" w:space="0" w:color="auto"/>
          </w:divBdr>
        </w:div>
        <w:div w:id="598565394">
          <w:marLeft w:val="0"/>
          <w:marRight w:val="0"/>
          <w:marTop w:val="0"/>
          <w:marBottom w:val="0"/>
          <w:divBdr>
            <w:top w:val="none" w:sz="0" w:space="0" w:color="auto"/>
            <w:left w:val="none" w:sz="0" w:space="0" w:color="auto"/>
            <w:bottom w:val="none" w:sz="0" w:space="0" w:color="auto"/>
            <w:right w:val="none" w:sz="0" w:space="0" w:color="auto"/>
          </w:divBdr>
        </w:div>
        <w:div w:id="603077936">
          <w:marLeft w:val="0"/>
          <w:marRight w:val="0"/>
          <w:marTop w:val="0"/>
          <w:marBottom w:val="0"/>
          <w:divBdr>
            <w:top w:val="none" w:sz="0" w:space="0" w:color="auto"/>
            <w:left w:val="none" w:sz="0" w:space="0" w:color="auto"/>
            <w:bottom w:val="none" w:sz="0" w:space="0" w:color="auto"/>
            <w:right w:val="none" w:sz="0" w:space="0" w:color="auto"/>
          </w:divBdr>
        </w:div>
        <w:div w:id="604922256">
          <w:marLeft w:val="0"/>
          <w:marRight w:val="0"/>
          <w:marTop w:val="0"/>
          <w:marBottom w:val="0"/>
          <w:divBdr>
            <w:top w:val="none" w:sz="0" w:space="0" w:color="auto"/>
            <w:left w:val="none" w:sz="0" w:space="0" w:color="auto"/>
            <w:bottom w:val="none" w:sz="0" w:space="0" w:color="auto"/>
            <w:right w:val="none" w:sz="0" w:space="0" w:color="auto"/>
          </w:divBdr>
        </w:div>
        <w:div w:id="609514877">
          <w:marLeft w:val="0"/>
          <w:marRight w:val="0"/>
          <w:marTop w:val="0"/>
          <w:marBottom w:val="0"/>
          <w:divBdr>
            <w:top w:val="none" w:sz="0" w:space="0" w:color="auto"/>
            <w:left w:val="none" w:sz="0" w:space="0" w:color="auto"/>
            <w:bottom w:val="none" w:sz="0" w:space="0" w:color="auto"/>
            <w:right w:val="none" w:sz="0" w:space="0" w:color="auto"/>
          </w:divBdr>
        </w:div>
        <w:div w:id="614797710">
          <w:marLeft w:val="0"/>
          <w:marRight w:val="0"/>
          <w:marTop w:val="0"/>
          <w:marBottom w:val="0"/>
          <w:divBdr>
            <w:top w:val="none" w:sz="0" w:space="0" w:color="auto"/>
            <w:left w:val="none" w:sz="0" w:space="0" w:color="auto"/>
            <w:bottom w:val="none" w:sz="0" w:space="0" w:color="auto"/>
            <w:right w:val="none" w:sz="0" w:space="0" w:color="auto"/>
          </w:divBdr>
        </w:div>
        <w:div w:id="619997703">
          <w:marLeft w:val="0"/>
          <w:marRight w:val="0"/>
          <w:marTop w:val="0"/>
          <w:marBottom w:val="0"/>
          <w:divBdr>
            <w:top w:val="none" w:sz="0" w:space="0" w:color="auto"/>
            <w:left w:val="none" w:sz="0" w:space="0" w:color="auto"/>
            <w:bottom w:val="none" w:sz="0" w:space="0" w:color="auto"/>
            <w:right w:val="none" w:sz="0" w:space="0" w:color="auto"/>
          </w:divBdr>
        </w:div>
        <w:div w:id="624702322">
          <w:marLeft w:val="0"/>
          <w:marRight w:val="0"/>
          <w:marTop w:val="0"/>
          <w:marBottom w:val="0"/>
          <w:divBdr>
            <w:top w:val="none" w:sz="0" w:space="0" w:color="auto"/>
            <w:left w:val="none" w:sz="0" w:space="0" w:color="auto"/>
            <w:bottom w:val="none" w:sz="0" w:space="0" w:color="auto"/>
            <w:right w:val="none" w:sz="0" w:space="0" w:color="auto"/>
          </w:divBdr>
        </w:div>
        <w:div w:id="625039416">
          <w:marLeft w:val="0"/>
          <w:marRight w:val="0"/>
          <w:marTop w:val="0"/>
          <w:marBottom w:val="0"/>
          <w:divBdr>
            <w:top w:val="none" w:sz="0" w:space="0" w:color="auto"/>
            <w:left w:val="none" w:sz="0" w:space="0" w:color="auto"/>
            <w:bottom w:val="none" w:sz="0" w:space="0" w:color="auto"/>
            <w:right w:val="none" w:sz="0" w:space="0" w:color="auto"/>
          </w:divBdr>
        </w:div>
        <w:div w:id="625157685">
          <w:marLeft w:val="0"/>
          <w:marRight w:val="0"/>
          <w:marTop w:val="0"/>
          <w:marBottom w:val="0"/>
          <w:divBdr>
            <w:top w:val="none" w:sz="0" w:space="0" w:color="auto"/>
            <w:left w:val="none" w:sz="0" w:space="0" w:color="auto"/>
            <w:bottom w:val="none" w:sz="0" w:space="0" w:color="auto"/>
            <w:right w:val="none" w:sz="0" w:space="0" w:color="auto"/>
          </w:divBdr>
        </w:div>
        <w:div w:id="628701926">
          <w:marLeft w:val="0"/>
          <w:marRight w:val="0"/>
          <w:marTop w:val="0"/>
          <w:marBottom w:val="0"/>
          <w:divBdr>
            <w:top w:val="none" w:sz="0" w:space="0" w:color="auto"/>
            <w:left w:val="none" w:sz="0" w:space="0" w:color="auto"/>
            <w:bottom w:val="none" w:sz="0" w:space="0" w:color="auto"/>
            <w:right w:val="none" w:sz="0" w:space="0" w:color="auto"/>
          </w:divBdr>
        </w:div>
        <w:div w:id="630793912">
          <w:marLeft w:val="0"/>
          <w:marRight w:val="0"/>
          <w:marTop w:val="0"/>
          <w:marBottom w:val="0"/>
          <w:divBdr>
            <w:top w:val="none" w:sz="0" w:space="0" w:color="auto"/>
            <w:left w:val="none" w:sz="0" w:space="0" w:color="auto"/>
            <w:bottom w:val="none" w:sz="0" w:space="0" w:color="auto"/>
            <w:right w:val="none" w:sz="0" w:space="0" w:color="auto"/>
          </w:divBdr>
        </w:div>
        <w:div w:id="634719347">
          <w:marLeft w:val="0"/>
          <w:marRight w:val="0"/>
          <w:marTop w:val="0"/>
          <w:marBottom w:val="0"/>
          <w:divBdr>
            <w:top w:val="none" w:sz="0" w:space="0" w:color="auto"/>
            <w:left w:val="none" w:sz="0" w:space="0" w:color="auto"/>
            <w:bottom w:val="none" w:sz="0" w:space="0" w:color="auto"/>
            <w:right w:val="none" w:sz="0" w:space="0" w:color="auto"/>
          </w:divBdr>
        </w:div>
        <w:div w:id="641273502">
          <w:marLeft w:val="0"/>
          <w:marRight w:val="0"/>
          <w:marTop w:val="0"/>
          <w:marBottom w:val="0"/>
          <w:divBdr>
            <w:top w:val="none" w:sz="0" w:space="0" w:color="auto"/>
            <w:left w:val="none" w:sz="0" w:space="0" w:color="auto"/>
            <w:bottom w:val="none" w:sz="0" w:space="0" w:color="auto"/>
            <w:right w:val="none" w:sz="0" w:space="0" w:color="auto"/>
          </w:divBdr>
        </w:div>
        <w:div w:id="649141389">
          <w:marLeft w:val="0"/>
          <w:marRight w:val="0"/>
          <w:marTop w:val="0"/>
          <w:marBottom w:val="0"/>
          <w:divBdr>
            <w:top w:val="none" w:sz="0" w:space="0" w:color="auto"/>
            <w:left w:val="none" w:sz="0" w:space="0" w:color="auto"/>
            <w:bottom w:val="none" w:sz="0" w:space="0" w:color="auto"/>
            <w:right w:val="none" w:sz="0" w:space="0" w:color="auto"/>
          </w:divBdr>
        </w:div>
        <w:div w:id="657460979">
          <w:marLeft w:val="0"/>
          <w:marRight w:val="0"/>
          <w:marTop w:val="0"/>
          <w:marBottom w:val="0"/>
          <w:divBdr>
            <w:top w:val="none" w:sz="0" w:space="0" w:color="auto"/>
            <w:left w:val="none" w:sz="0" w:space="0" w:color="auto"/>
            <w:bottom w:val="none" w:sz="0" w:space="0" w:color="auto"/>
            <w:right w:val="none" w:sz="0" w:space="0" w:color="auto"/>
          </w:divBdr>
        </w:div>
        <w:div w:id="657618344">
          <w:marLeft w:val="0"/>
          <w:marRight w:val="0"/>
          <w:marTop w:val="0"/>
          <w:marBottom w:val="0"/>
          <w:divBdr>
            <w:top w:val="none" w:sz="0" w:space="0" w:color="auto"/>
            <w:left w:val="none" w:sz="0" w:space="0" w:color="auto"/>
            <w:bottom w:val="none" w:sz="0" w:space="0" w:color="auto"/>
            <w:right w:val="none" w:sz="0" w:space="0" w:color="auto"/>
          </w:divBdr>
        </w:div>
        <w:div w:id="658076401">
          <w:marLeft w:val="0"/>
          <w:marRight w:val="0"/>
          <w:marTop w:val="0"/>
          <w:marBottom w:val="0"/>
          <w:divBdr>
            <w:top w:val="none" w:sz="0" w:space="0" w:color="auto"/>
            <w:left w:val="none" w:sz="0" w:space="0" w:color="auto"/>
            <w:bottom w:val="none" w:sz="0" w:space="0" w:color="auto"/>
            <w:right w:val="none" w:sz="0" w:space="0" w:color="auto"/>
          </w:divBdr>
        </w:div>
        <w:div w:id="662390448">
          <w:marLeft w:val="0"/>
          <w:marRight w:val="0"/>
          <w:marTop w:val="0"/>
          <w:marBottom w:val="0"/>
          <w:divBdr>
            <w:top w:val="none" w:sz="0" w:space="0" w:color="auto"/>
            <w:left w:val="none" w:sz="0" w:space="0" w:color="auto"/>
            <w:bottom w:val="none" w:sz="0" w:space="0" w:color="auto"/>
            <w:right w:val="none" w:sz="0" w:space="0" w:color="auto"/>
          </w:divBdr>
        </w:div>
        <w:div w:id="665938869">
          <w:marLeft w:val="0"/>
          <w:marRight w:val="0"/>
          <w:marTop w:val="0"/>
          <w:marBottom w:val="0"/>
          <w:divBdr>
            <w:top w:val="none" w:sz="0" w:space="0" w:color="auto"/>
            <w:left w:val="none" w:sz="0" w:space="0" w:color="auto"/>
            <w:bottom w:val="none" w:sz="0" w:space="0" w:color="auto"/>
            <w:right w:val="none" w:sz="0" w:space="0" w:color="auto"/>
          </w:divBdr>
        </w:div>
        <w:div w:id="668336237">
          <w:marLeft w:val="0"/>
          <w:marRight w:val="0"/>
          <w:marTop w:val="0"/>
          <w:marBottom w:val="0"/>
          <w:divBdr>
            <w:top w:val="none" w:sz="0" w:space="0" w:color="auto"/>
            <w:left w:val="none" w:sz="0" w:space="0" w:color="auto"/>
            <w:bottom w:val="none" w:sz="0" w:space="0" w:color="auto"/>
            <w:right w:val="none" w:sz="0" w:space="0" w:color="auto"/>
          </w:divBdr>
        </w:div>
        <w:div w:id="668750109">
          <w:marLeft w:val="0"/>
          <w:marRight w:val="0"/>
          <w:marTop w:val="0"/>
          <w:marBottom w:val="0"/>
          <w:divBdr>
            <w:top w:val="none" w:sz="0" w:space="0" w:color="auto"/>
            <w:left w:val="none" w:sz="0" w:space="0" w:color="auto"/>
            <w:bottom w:val="none" w:sz="0" w:space="0" w:color="auto"/>
            <w:right w:val="none" w:sz="0" w:space="0" w:color="auto"/>
          </w:divBdr>
        </w:div>
        <w:div w:id="670761689">
          <w:marLeft w:val="0"/>
          <w:marRight w:val="0"/>
          <w:marTop w:val="0"/>
          <w:marBottom w:val="0"/>
          <w:divBdr>
            <w:top w:val="none" w:sz="0" w:space="0" w:color="auto"/>
            <w:left w:val="none" w:sz="0" w:space="0" w:color="auto"/>
            <w:bottom w:val="none" w:sz="0" w:space="0" w:color="auto"/>
            <w:right w:val="none" w:sz="0" w:space="0" w:color="auto"/>
          </w:divBdr>
        </w:div>
        <w:div w:id="673915077">
          <w:marLeft w:val="0"/>
          <w:marRight w:val="0"/>
          <w:marTop w:val="0"/>
          <w:marBottom w:val="0"/>
          <w:divBdr>
            <w:top w:val="none" w:sz="0" w:space="0" w:color="auto"/>
            <w:left w:val="none" w:sz="0" w:space="0" w:color="auto"/>
            <w:bottom w:val="none" w:sz="0" w:space="0" w:color="auto"/>
            <w:right w:val="none" w:sz="0" w:space="0" w:color="auto"/>
          </w:divBdr>
        </w:div>
        <w:div w:id="678968349">
          <w:marLeft w:val="0"/>
          <w:marRight w:val="0"/>
          <w:marTop w:val="0"/>
          <w:marBottom w:val="0"/>
          <w:divBdr>
            <w:top w:val="none" w:sz="0" w:space="0" w:color="auto"/>
            <w:left w:val="none" w:sz="0" w:space="0" w:color="auto"/>
            <w:bottom w:val="none" w:sz="0" w:space="0" w:color="auto"/>
            <w:right w:val="none" w:sz="0" w:space="0" w:color="auto"/>
          </w:divBdr>
        </w:div>
        <w:div w:id="686178396">
          <w:marLeft w:val="0"/>
          <w:marRight w:val="0"/>
          <w:marTop w:val="0"/>
          <w:marBottom w:val="0"/>
          <w:divBdr>
            <w:top w:val="none" w:sz="0" w:space="0" w:color="auto"/>
            <w:left w:val="none" w:sz="0" w:space="0" w:color="auto"/>
            <w:bottom w:val="none" w:sz="0" w:space="0" w:color="auto"/>
            <w:right w:val="none" w:sz="0" w:space="0" w:color="auto"/>
          </w:divBdr>
        </w:div>
        <w:div w:id="691566287">
          <w:marLeft w:val="0"/>
          <w:marRight w:val="0"/>
          <w:marTop w:val="0"/>
          <w:marBottom w:val="0"/>
          <w:divBdr>
            <w:top w:val="none" w:sz="0" w:space="0" w:color="auto"/>
            <w:left w:val="none" w:sz="0" w:space="0" w:color="auto"/>
            <w:bottom w:val="none" w:sz="0" w:space="0" w:color="auto"/>
            <w:right w:val="none" w:sz="0" w:space="0" w:color="auto"/>
          </w:divBdr>
        </w:div>
        <w:div w:id="693069776">
          <w:marLeft w:val="0"/>
          <w:marRight w:val="0"/>
          <w:marTop w:val="0"/>
          <w:marBottom w:val="0"/>
          <w:divBdr>
            <w:top w:val="none" w:sz="0" w:space="0" w:color="auto"/>
            <w:left w:val="none" w:sz="0" w:space="0" w:color="auto"/>
            <w:bottom w:val="none" w:sz="0" w:space="0" w:color="auto"/>
            <w:right w:val="none" w:sz="0" w:space="0" w:color="auto"/>
          </w:divBdr>
        </w:div>
        <w:div w:id="696925586">
          <w:marLeft w:val="0"/>
          <w:marRight w:val="0"/>
          <w:marTop w:val="0"/>
          <w:marBottom w:val="0"/>
          <w:divBdr>
            <w:top w:val="none" w:sz="0" w:space="0" w:color="auto"/>
            <w:left w:val="none" w:sz="0" w:space="0" w:color="auto"/>
            <w:bottom w:val="none" w:sz="0" w:space="0" w:color="auto"/>
            <w:right w:val="none" w:sz="0" w:space="0" w:color="auto"/>
          </w:divBdr>
        </w:div>
        <w:div w:id="700471996">
          <w:marLeft w:val="0"/>
          <w:marRight w:val="0"/>
          <w:marTop w:val="0"/>
          <w:marBottom w:val="0"/>
          <w:divBdr>
            <w:top w:val="none" w:sz="0" w:space="0" w:color="auto"/>
            <w:left w:val="none" w:sz="0" w:space="0" w:color="auto"/>
            <w:bottom w:val="none" w:sz="0" w:space="0" w:color="auto"/>
            <w:right w:val="none" w:sz="0" w:space="0" w:color="auto"/>
          </w:divBdr>
        </w:div>
        <w:div w:id="703210026">
          <w:marLeft w:val="0"/>
          <w:marRight w:val="0"/>
          <w:marTop w:val="0"/>
          <w:marBottom w:val="0"/>
          <w:divBdr>
            <w:top w:val="none" w:sz="0" w:space="0" w:color="auto"/>
            <w:left w:val="none" w:sz="0" w:space="0" w:color="auto"/>
            <w:bottom w:val="none" w:sz="0" w:space="0" w:color="auto"/>
            <w:right w:val="none" w:sz="0" w:space="0" w:color="auto"/>
          </w:divBdr>
        </w:div>
        <w:div w:id="703529034">
          <w:marLeft w:val="0"/>
          <w:marRight w:val="0"/>
          <w:marTop w:val="0"/>
          <w:marBottom w:val="0"/>
          <w:divBdr>
            <w:top w:val="none" w:sz="0" w:space="0" w:color="auto"/>
            <w:left w:val="none" w:sz="0" w:space="0" w:color="auto"/>
            <w:bottom w:val="none" w:sz="0" w:space="0" w:color="auto"/>
            <w:right w:val="none" w:sz="0" w:space="0" w:color="auto"/>
          </w:divBdr>
        </w:div>
        <w:div w:id="705451832">
          <w:marLeft w:val="0"/>
          <w:marRight w:val="0"/>
          <w:marTop w:val="0"/>
          <w:marBottom w:val="0"/>
          <w:divBdr>
            <w:top w:val="none" w:sz="0" w:space="0" w:color="auto"/>
            <w:left w:val="none" w:sz="0" w:space="0" w:color="auto"/>
            <w:bottom w:val="none" w:sz="0" w:space="0" w:color="auto"/>
            <w:right w:val="none" w:sz="0" w:space="0" w:color="auto"/>
          </w:divBdr>
        </w:div>
        <w:div w:id="708378775">
          <w:marLeft w:val="0"/>
          <w:marRight w:val="0"/>
          <w:marTop w:val="0"/>
          <w:marBottom w:val="0"/>
          <w:divBdr>
            <w:top w:val="none" w:sz="0" w:space="0" w:color="auto"/>
            <w:left w:val="none" w:sz="0" w:space="0" w:color="auto"/>
            <w:bottom w:val="none" w:sz="0" w:space="0" w:color="auto"/>
            <w:right w:val="none" w:sz="0" w:space="0" w:color="auto"/>
          </w:divBdr>
        </w:div>
        <w:div w:id="710958034">
          <w:marLeft w:val="0"/>
          <w:marRight w:val="0"/>
          <w:marTop w:val="0"/>
          <w:marBottom w:val="0"/>
          <w:divBdr>
            <w:top w:val="none" w:sz="0" w:space="0" w:color="auto"/>
            <w:left w:val="none" w:sz="0" w:space="0" w:color="auto"/>
            <w:bottom w:val="none" w:sz="0" w:space="0" w:color="auto"/>
            <w:right w:val="none" w:sz="0" w:space="0" w:color="auto"/>
          </w:divBdr>
        </w:div>
        <w:div w:id="712192356">
          <w:marLeft w:val="0"/>
          <w:marRight w:val="0"/>
          <w:marTop w:val="0"/>
          <w:marBottom w:val="0"/>
          <w:divBdr>
            <w:top w:val="none" w:sz="0" w:space="0" w:color="auto"/>
            <w:left w:val="none" w:sz="0" w:space="0" w:color="auto"/>
            <w:bottom w:val="none" w:sz="0" w:space="0" w:color="auto"/>
            <w:right w:val="none" w:sz="0" w:space="0" w:color="auto"/>
          </w:divBdr>
        </w:div>
        <w:div w:id="713896076">
          <w:marLeft w:val="0"/>
          <w:marRight w:val="0"/>
          <w:marTop w:val="0"/>
          <w:marBottom w:val="0"/>
          <w:divBdr>
            <w:top w:val="none" w:sz="0" w:space="0" w:color="auto"/>
            <w:left w:val="none" w:sz="0" w:space="0" w:color="auto"/>
            <w:bottom w:val="none" w:sz="0" w:space="0" w:color="auto"/>
            <w:right w:val="none" w:sz="0" w:space="0" w:color="auto"/>
          </w:divBdr>
        </w:div>
        <w:div w:id="714040871">
          <w:marLeft w:val="0"/>
          <w:marRight w:val="0"/>
          <w:marTop w:val="0"/>
          <w:marBottom w:val="0"/>
          <w:divBdr>
            <w:top w:val="none" w:sz="0" w:space="0" w:color="auto"/>
            <w:left w:val="none" w:sz="0" w:space="0" w:color="auto"/>
            <w:bottom w:val="none" w:sz="0" w:space="0" w:color="auto"/>
            <w:right w:val="none" w:sz="0" w:space="0" w:color="auto"/>
          </w:divBdr>
        </w:div>
        <w:div w:id="724841431">
          <w:marLeft w:val="0"/>
          <w:marRight w:val="0"/>
          <w:marTop w:val="0"/>
          <w:marBottom w:val="0"/>
          <w:divBdr>
            <w:top w:val="none" w:sz="0" w:space="0" w:color="auto"/>
            <w:left w:val="none" w:sz="0" w:space="0" w:color="auto"/>
            <w:bottom w:val="none" w:sz="0" w:space="0" w:color="auto"/>
            <w:right w:val="none" w:sz="0" w:space="0" w:color="auto"/>
          </w:divBdr>
        </w:div>
        <w:div w:id="726802073">
          <w:marLeft w:val="0"/>
          <w:marRight w:val="0"/>
          <w:marTop w:val="0"/>
          <w:marBottom w:val="0"/>
          <w:divBdr>
            <w:top w:val="none" w:sz="0" w:space="0" w:color="auto"/>
            <w:left w:val="none" w:sz="0" w:space="0" w:color="auto"/>
            <w:bottom w:val="none" w:sz="0" w:space="0" w:color="auto"/>
            <w:right w:val="none" w:sz="0" w:space="0" w:color="auto"/>
          </w:divBdr>
        </w:div>
        <w:div w:id="728966016">
          <w:marLeft w:val="0"/>
          <w:marRight w:val="0"/>
          <w:marTop w:val="0"/>
          <w:marBottom w:val="0"/>
          <w:divBdr>
            <w:top w:val="none" w:sz="0" w:space="0" w:color="auto"/>
            <w:left w:val="none" w:sz="0" w:space="0" w:color="auto"/>
            <w:bottom w:val="none" w:sz="0" w:space="0" w:color="auto"/>
            <w:right w:val="none" w:sz="0" w:space="0" w:color="auto"/>
          </w:divBdr>
        </w:div>
        <w:div w:id="730272385">
          <w:marLeft w:val="0"/>
          <w:marRight w:val="0"/>
          <w:marTop w:val="0"/>
          <w:marBottom w:val="0"/>
          <w:divBdr>
            <w:top w:val="none" w:sz="0" w:space="0" w:color="auto"/>
            <w:left w:val="none" w:sz="0" w:space="0" w:color="auto"/>
            <w:bottom w:val="none" w:sz="0" w:space="0" w:color="auto"/>
            <w:right w:val="none" w:sz="0" w:space="0" w:color="auto"/>
          </w:divBdr>
        </w:div>
        <w:div w:id="737018796">
          <w:marLeft w:val="0"/>
          <w:marRight w:val="0"/>
          <w:marTop w:val="0"/>
          <w:marBottom w:val="0"/>
          <w:divBdr>
            <w:top w:val="none" w:sz="0" w:space="0" w:color="auto"/>
            <w:left w:val="none" w:sz="0" w:space="0" w:color="auto"/>
            <w:bottom w:val="none" w:sz="0" w:space="0" w:color="auto"/>
            <w:right w:val="none" w:sz="0" w:space="0" w:color="auto"/>
          </w:divBdr>
        </w:div>
        <w:div w:id="737899954">
          <w:marLeft w:val="0"/>
          <w:marRight w:val="0"/>
          <w:marTop w:val="0"/>
          <w:marBottom w:val="0"/>
          <w:divBdr>
            <w:top w:val="none" w:sz="0" w:space="0" w:color="auto"/>
            <w:left w:val="none" w:sz="0" w:space="0" w:color="auto"/>
            <w:bottom w:val="none" w:sz="0" w:space="0" w:color="auto"/>
            <w:right w:val="none" w:sz="0" w:space="0" w:color="auto"/>
          </w:divBdr>
        </w:div>
        <w:div w:id="738787858">
          <w:marLeft w:val="0"/>
          <w:marRight w:val="0"/>
          <w:marTop w:val="0"/>
          <w:marBottom w:val="0"/>
          <w:divBdr>
            <w:top w:val="none" w:sz="0" w:space="0" w:color="auto"/>
            <w:left w:val="none" w:sz="0" w:space="0" w:color="auto"/>
            <w:bottom w:val="none" w:sz="0" w:space="0" w:color="auto"/>
            <w:right w:val="none" w:sz="0" w:space="0" w:color="auto"/>
          </w:divBdr>
        </w:div>
        <w:div w:id="748769789">
          <w:marLeft w:val="0"/>
          <w:marRight w:val="0"/>
          <w:marTop w:val="0"/>
          <w:marBottom w:val="0"/>
          <w:divBdr>
            <w:top w:val="none" w:sz="0" w:space="0" w:color="auto"/>
            <w:left w:val="none" w:sz="0" w:space="0" w:color="auto"/>
            <w:bottom w:val="none" w:sz="0" w:space="0" w:color="auto"/>
            <w:right w:val="none" w:sz="0" w:space="0" w:color="auto"/>
          </w:divBdr>
        </w:div>
        <w:div w:id="749274271">
          <w:marLeft w:val="0"/>
          <w:marRight w:val="0"/>
          <w:marTop w:val="0"/>
          <w:marBottom w:val="0"/>
          <w:divBdr>
            <w:top w:val="none" w:sz="0" w:space="0" w:color="auto"/>
            <w:left w:val="none" w:sz="0" w:space="0" w:color="auto"/>
            <w:bottom w:val="none" w:sz="0" w:space="0" w:color="auto"/>
            <w:right w:val="none" w:sz="0" w:space="0" w:color="auto"/>
          </w:divBdr>
        </w:div>
        <w:div w:id="752894451">
          <w:marLeft w:val="0"/>
          <w:marRight w:val="0"/>
          <w:marTop w:val="0"/>
          <w:marBottom w:val="0"/>
          <w:divBdr>
            <w:top w:val="none" w:sz="0" w:space="0" w:color="auto"/>
            <w:left w:val="none" w:sz="0" w:space="0" w:color="auto"/>
            <w:bottom w:val="none" w:sz="0" w:space="0" w:color="auto"/>
            <w:right w:val="none" w:sz="0" w:space="0" w:color="auto"/>
          </w:divBdr>
        </w:div>
        <w:div w:id="756292044">
          <w:marLeft w:val="0"/>
          <w:marRight w:val="0"/>
          <w:marTop w:val="0"/>
          <w:marBottom w:val="0"/>
          <w:divBdr>
            <w:top w:val="none" w:sz="0" w:space="0" w:color="auto"/>
            <w:left w:val="none" w:sz="0" w:space="0" w:color="auto"/>
            <w:bottom w:val="none" w:sz="0" w:space="0" w:color="auto"/>
            <w:right w:val="none" w:sz="0" w:space="0" w:color="auto"/>
          </w:divBdr>
        </w:div>
        <w:div w:id="761334641">
          <w:marLeft w:val="0"/>
          <w:marRight w:val="0"/>
          <w:marTop w:val="0"/>
          <w:marBottom w:val="0"/>
          <w:divBdr>
            <w:top w:val="none" w:sz="0" w:space="0" w:color="auto"/>
            <w:left w:val="none" w:sz="0" w:space="0" w:color="auto"/>
            <w:bottom w:val="none" w:sz="0" w:space="0" w:color="auto"/>
            <w:right w:val="none" w:sz="0" w:space="0" w:color="auto"/>
          </w:divBdr>
        </w:div>
        <w:div w:id="763961242">
          <w:marLeft w:val="0"/>
          <w:marRight w:val="0"/>
          <w:marTop w:val="0"/>
          <w:marBottom w:val="0"/>
          <w:divBdr>
            <w:top w:val="none" w:sz="0" w:space="0" w:color="auto"/>
            <w:left w:val="none" w:sz="0" w:space="0" w:color="auto"/>
            <w:bottom w:val="none" w:sz="0" w:space="0" w:color="auto"/>
            <w:right w:val="none" w:sz="0" w:space="0" w:color="auto"/>
          </w:divBdr>
        </w:div>
        <w:div w:id="769156951">
          <w:marLeft w:val="0"/>
          <w:marRight w:val="0"/>
          <w:marTop w:val="0"/>
          <w:marBottom w:val="0"/>
          <w:divBdr>
            <w:top w:val="none" w:sz="0" w:space="0" w:color="auto"/>
            <w:left w:val="none" w:sz="0" w:space="0" w:color="auto"/>
            <w:bottom w:val="none" w:sz="0" w:space="0" w:color="auto"/>
            <w:right w:val="none" w:sz="0" w:space="0" w:color="auto"/>
          </w:divBdr>
        </w:div>
        <w:div w:id="780147535">
          <w:marLeft w:val="0"/>
          <w:marRight w:val="0"/>
          <w:marTop w:val="0"/>
          <w:marBottom w:val="0"/>
          <w:divBdr>
            <w:top w:val="none" w:sz="0" w:space="0" w:color="auto"/>
            <w:left w:val="none" w:sz="0" w:space="0" w:color="auto"/>
            <w:bottom w:val="none" w:sz="0" w:space="0" w:color="auto"/>
            <w:right w:val="none" w:sz="0" w:space="0" w:color="auto"/>
          </w:divBdr>
        </w:div>
        <w:div w:id="781268079">
          <w:marLeft w:val="0"/>
          <w:marRight w:val="0"/>
          <w:marTop w:val="0"/>
          <w:marBottom w:val="0"/>
          <w:divBdr>
            <w:top w:val="none" w:sz="0" w:space="0" w:color="auto"/>
            <w:left w:val="none" w:sz="0" w:space="0" w:color="auto"/>
            <w:bottom w:val="none" w:sz="0" w:space="0" w:color="auto"/>
            <w:right w:val="none" w:sz="0" w:space="0" w:color="auto"/>
          </w:divBdr>
        </w:div>
        <w:div w:id="791093706">
          <w:marLeft w:val="0"/>
          <w:marRight w:val="0"/>
          <w:marTop w:val="0"/>
          <w:marBottom w:val="0"/>
          <w:divBdr>
            <w:top w:val="none" w:sz="0" w:space="0" w:color="auto"/>
            <w:left w:val="none" w:sz="0" w:space="0" w:color="auto"/>
            <w:bottom w:val="none" w:sz="0" w:space="0" w:color="auto"/>
            <w:right w:val="none" w:sz="0" w:space="0" w:color="auto"/>
          </w:divBdr>
        </w:div>
        <w:div w:id="792141544">
          <w:marLeft w:val="0"/>
          <w:marRight w:val="0"/>
          <w:marTop w:val="0"/>
          <w:marBottom w:val="0"/>
          <w:divBdr>
            <w:top w:val="none" w:sz="0" w:space="0" w:color="auto"/>
            <w:left w:val="none" w:sz="0" w:space="0" w:color="auto"/>
            <w:bottom w:val="none" w:sz="0" w:space="0" w:color="auto"/>
            <w:right w:val="none" w:sz="0" w:space="0" w:color="auto"/>
          </w:divBdr>
        </w:div>
        <w:div w:id="802581257">
          <w:marLeft w:val="0"/>
          <w:marRight w:val="0"/>
          <w:marTop w:val="0"/>
          <w:marBottom w:val="0"/>
          <w:divBdr>
            <w:top w:val="none" w:sz="0" w:space="0" w:color="auto"/>
            <w:left w:val="none" w:sz="0" w:space="0" w:color="auto"/>
            <w:bottom w:val="none" w:sz="0" w:space="0" w:color="auto"/>
            <w:right w:val="none" w:sz="0" w:space="0" w:color="auto"/>
          </w:divBdr>
        </w:div>
        <w:div w:id="803229991">
          <w:marLeft w:val="0"/>
          <w:marRight w:val="0"/>
          <w:marTop w:val="0"/>
          <w:marBottom w:val="0"/>
          <w:divBdr>
            <w:top w:val="none" w:sz="0" w:space="0" w:color="auto"/>
            <w:left w:val="none" w:sz="0" w:space="0" w:color="auto"/>
            <w:bottom w:val="none" w:sz="0" w:space="0" w:color="auto"/>
            <w:right w:val="none" w:sz="0" w:space="0" w:color="auto"/>
          </w:divBdr>
        </w:div>
        <w:div w:id="804280678">
          <w:marLeft w:val="0"/>
          <w:marRight w:val="0"/>
          <w:marTop w:val="0"/>
          <w:marBottom w:val="0"/>
          <w:divBdr>
            <w:top w:val="none" w:sz="0" w:space="0" w:color="auto"/>
            <w:left w:val="none" w:sz="0" w:space="0" w:color="auto"/>
            <w:bottom w:val="none" w:sz="0" w:space="0" w:color="auto"/>
            <w:right w:val="none" w:sz="0" w:space="0" w:color="auto"/>
          </w:divBdr>
        </w:div>
        <w:div w:id="805049004">
          <w:marLeft w:val="0"/>
          <w:marRight w:val="0"/>
          <w:marTop w:val="0"/>
          <w:marBottom w:val="0"/>
          <w:divBdr>
            <w:top w:val="none" w:sz="0" w:space="0" w:color="auto"/>
            <w:left w:val="none" w:sz="0" w:space="0" w:color="auto"/>
            <w:bottom w:val="none" w:sz="0" w:space="0" w:color="auto"/>
            <w:right w:val="none" w:sz="0" w:space="0" w:color="auto"/>
          </w:divBdr>
        </w:div>
        <w:div w:id="805270924">
          <w:marLeft w:val="0"/>
          <w:marRight w:val="0"/>
          <w:marTop w:val="0"/>
          <w:marBottom w:val="0"/>
          <w:divBdr>
            <w:top w:val="none" w:sz="0" w:space="0" w:color="auto"/>
            <w:left w:val="none" w:sz="0" w:space="0" w:color="auto"/>
            <w:bottom w:val="none" w:sz="0" w:space="0" w:color="auto"/>
            <w:right w:val="none" w:sz="0" w:space="0" w:color="auto"/>
          </w:divBdr>
        </w:div>
        <w:div w:id="817261370">
          <w:marLeft w:val="0"/>
          <w:marRight w:val="0"/>
          <w:marTop w:val="0"/>
          <w:marBottom w:val="0"/>
          <w:divBdr>
            <w:top w:val="none" w:sz="0" w:space="0" w:color="auto"/>
            <w:left w:val="none" w:sz="0" w:space="0" w:color="auto"/>
            <w:bottom w:val="none" w:sz="0" w:space="0" w:color="auto"/>
            <w:right w:val="none" w:sz="0" w:space="0" w:color="auto"/>
          </w:divBdr>
        </w:div>
        <w:div w:id="820803625">
          <w:marLeft w:val="0"/>
          <w:marRight w:val="0"/>
          <w:marTop w:val="0"/>
          <w:marBottom w:val="0"/>
          <w:divBdr>
            <w:top w:val="none" w:sz="0" w:space="0" w:color="auto"/>
            <w:left w:val="none" w:sz="0" w:space="0" w:color="auto"/>
            <w:bottom w:val="none" w:sz="0" w:space="0" w:color="auto"/>
            <w:right w:val="none" w:sz="0" w:space="0" w:color="auto"/>
          </w:divBdr>
        </w:div>
        <w:div w:id="829634715">
          <w:marLeft w:val="0"/>
          <w:marRight w:val="0"/>
          <w:marTop w:val="0"/>
          <w:marBottom w:val="0"/>
          <w:divBdr>
            <w:top w:val="none" w:sz="0" w:space="0" w:color="auto"/>
            <w:left w:val="none" w:sz="0" w:space="0" w:color="auto"/>
            <w:bottom w:val="none" w:sz="0" w:space="0" w:color="auto"/>
            <w:right w:val="none" w:sz="0" w:space="0" w:color="auto"/>
          </w:divBdr>
        </w:div>
        <w:div w:id="833574553">
          <w:marLeft w:val="0"/>
          <w:marRight w:val="0"/>
          <w:marTop w:val="0"/>
          <w:marBottom w:val="0"/>
          <w:divBdr>
            <w:top w:val="none" w:sz="0" w:space="0" w:color="auto"/>
            <w:left w:val="none" w:sz="0" w:space="0" w:color="auto"/>
            <w:bottom w:val="none" w:sz="0" w:space="0" w:color="auto"/>
            <w:right w:val="none" w:sz="0" w:space="0" w:color="auto"/>
          </w:divBdr>
        </w:div>
        <w:div w:id="841702593">
          <w:marLeft w:val="0"/>
          <w:marRight w:val="0"/>
          <w:marTop w:val="0"/>
          <w:marBottom w:val="0"/>
          <w:divBdr>
            <w:top w:val="none" w:sz="0" w:space="0" w:color="auto"/>
            <w:left w:val="none" w:sz="0" w:space="0" w:color="auto"/>
            <w:bottom w:val="none" w:sz="0" w:space="0" w:color="auto"/>
            <w:right w:val="none" w:sz="0" w:space="0" w:color="auto"/>
          </w:divBdr>
        </w:div>
        <w:div w:id="852501119">
          <w:marLeft w:val="0"/>
          <w:marRight w:val="0"/>
          <w:marTop w:val="0"/>
          <w:marBottom w:val="0"/>
          <w:divBdr>
            <w:top w:val="none" w:sz="0" w:space="0" w:color="auto"/>
            <w:left w:val="none" w:sz="0" w:space="0" w:color="auto"/>
            <w:bottom w:val="none" w:sz="0" w:space="0" w:color="auto"/>
            <w:right w:val="none" w:sz="0" w:space="0" w:color="auto"/>
          </w:divBdr>
        </w:div>
        <w:div w:id="855966240">
          <w:marLeft w:val="0"/>
          <w:marRight w:val="0"/>
          <w:marTop w:val="0"/>
          <w:marBottom w:val="0"/>
          <w:divBdr>
            <w:top w:val="none" w:sz="0" w:space="0" w:color="auto"/>
            <w:left w:val="none" w:sz="0" w:space="0" w:color="auto"/>
            <w:bottom w:val="none" w:sz="0" w:space="0" w:color="auto"/>
            <w:right w:val="none" w:sz="0" w:space="0" w:color="auto"/>
          </w:divBdr>
        </w:div>
        <w:div w:id="862399353">
          <w:marLeft w:val="0"/>
          <w:marRight w:val="0"/>
          <w:marTop w:val="0"/>
          <w:marBottom w:val="0"/>
          <w:divBdr>
            <w:top w:val="none" w:sz="0" w:space="0" w:color="auto"/>
            <w:left w:val="none" w:sz="0" w:space="0" w:color="auto"/>
            <w:bottom w:val="none" w:sz="0" w:space="0" w:color="auto"/>
            <w:right w:val="none" w:sz="0" w:space="0" w:color="auto"/>
          </w:divBdr>
        </w:div>
        <w:div w:id="873660920">
          <w:marLeft w:val="0"/>
          <w:marRight w:val="0"/>
          <w:marTop w:val="0"/>
          <w:marBottom w:val="0"/>
          <w:divBdr>
            <w:top w:val="none" w:sz="0" w:space="0" w:color="auto"/>
            <w:left w:val="none" w:sz="0" w:space="0" w:color="auto"/>
            <w:bottom w:val="none" w:sz="0" w:space="0" w:color="auto"/>
            <w:right w:val="none" w:sz="0" w:space="0" w:color="auto"/>
          </w:divBdr>
        </w:div>
        <w:div w:id="876501521">
          <w:marLeft w:val="0"/>
          <w:marRight w:val="0"/>
          <w:marTop w:val="0"/>
          <w:marBottom w:val="0"/>
          <w:divBdr>
            <w:top w:val="none" w:sz="0" w:space="0" w:color="auto"/>
            <w:left w:val="none" w:sz="0" w:space="0" w:color="auto"/>
            <w:bottom w:val="none" w:sz="0" w:space="0" w:color="auto"/>
            <w:right w:val="none" w:sz="0" w:space="0" w:color="auto"/>
          </w:divBdr>
        </w:div>
        <w:div w:id="878248921">
          <w:marLeft w:val="0"/>
          <w:marRight w:val="0"/>
          <w:marTop w:val="0"/>
          <w:marBottom w:val="0"/>
          <w:divBdr>
            <w:top w:val="none" w:sz="0" w:space="0" w:color="auto"/>
            <w:left w:val="none" w:sz="0" w:space="0" w:color="auto"/>
            <w:bottom w:val="none" w:sz="0" w:space="0" w:color="auto"/>
            <w:right w:val="none" w:sz="0" w:space="0" w:color="auto"/>
          </w:divBdr>
        </w:div>
        <w:div w:id="884173559">
          <w:marLeft w:val="0"/>
          <w:marRight w:val="0"/>
          <w:marTop w:val="0"/>
          <w:marBottom w:val="0"/>
          <w:divBdr>
            <w:top w:val="none" w:sz="0" w:space="0" w:color="auto"/>
            <w:left w:val="none" w:sz="0" w:space="0" w:color="auto"/>
            <w:bottom w:val="none" w:sz="0" w:space="0" w:color="auto"/>
            <w:right w:val="none" w:sz="0" w:space="0" w:color="auto"/>
          </w:divBdr>
        </w:div>
        <w:div w:id="885530379">
          <w:marLeft w:val="0"/>
          <w:marRight w:val="0"/>
          <w:marTop w:val="0"/>
          <w:marBottom w:val="0"/>
          <w:divBdr>
            <w:top w:val="none" w:sz="0" w:space="0" w:color="auto"/>
            <w:left w:val="none" w:sz="0" w:space="0" w:color="auto"/>
            <w:bottom w:val="none" w:sz="0" w:space="0" w:color="auto"/>
            <w:right w:val="none" w:sz="0" w:space="0" w:color="auto"/>
          </w:divBdr>
        </w:div>
        <w:div w:id="894269750">
          <w:marLeft w:val="0"/>
          <w:marRight w:val="0"/>
          <w:marTop w:val="0"/>
          <w:marBottom w:val="0"/>
          <w:divBdr>
            <w:top w:val="none" w:sz="0" w:space="0" w:color="auto"/>
            <w:left w:val="none" w:sz="0" w:space="0" w:color="auto"/>
            <w:bottom w:val="none" w:sz="0" w:space="0" w:color="auto"/>
            <w:right w:val="none" w:sz="0" w:space="0" w:color="auto"/>
          </w:divBdr>
        </w:div>
        <w:div w:id="895429746">
          <w:marLeft w:val="0"/>
          <w:marRight w:val="0"/>
          <w:marTop w:val="0"/>
          <w:marBottom w:val="0"/>
          <w:divBdr>
            <w:top w:val="none" w:sz="0" w:space="0" w:color="auto"/>
            <w:left w:val="none" w:sz="0" w:space="0" w:color="auto"/>
            <w:bottom w:val="none" w:sz="0" w:space="0" w:color="auto"/>
            <w:right w:val="none" w:sz="0" w:space="0" w:color="auto"/>
          </w:divBdr>
        </w:div>
        <w:div w:id="896623942">
          <w:marLeft w:val="0"/>
          <w:marRight w:val="0"/>
          <w:marTop w:val="0"/>
          <w:marBottom w:val="0"/>
          <w:divBdr>
            <w:top w:val="none" w:sz="0" w:space="0" w:color="auto"/>
            <w:left w:val="none" w:sz="0" w:space="0" w:color="auto"/>
            <w:bottom w:val="none" w:sz="0" w:space="0" w:color="auto"/>
            <w:right w:val="none" w:sz="0" w:space="0" w:color="auto"/>
          </w:divBdr>
        </w:div>
        <w:div w:id="898174317">
          <w:marLeft w:val="0"/>
          <w:marRight w:val="0"/>
          <w:marTop w:val="0"/>
          <w:marBottom w:val="0"/>
          <w:divBdr>
            <w:top w:val="none" w:sz="0" w:space="0" w:color="auto"/>
            <w:left w:val="none" w:sz="0" w:space="0" w:color="auto"/>
            <w:bottom w:val="none" w:sz="0" w:space="0" w:color="auto"/>
            <w:right w:val="none" w:sz="0" w:space="0" w:color="auto"/>
          </w:divBdr>
        </w:div>
        <w:div w:id="899093193">
          <w:marLeft w:val="0"/>
          <w:marRight w:val="0"/>
          <w:marTop w:val="0"/>
          <w:marBottom w:val="0"/>
          <w:divBdr>
            <w:top w:val="none" w:sz="0" w:space="0" w:color="auto"/>
            <w:left w:val="none" w:sz="0" w:space="0" w:color="auto"/>
            <w:bottom w:val="none" w:sz="0" w:space="0" w:color="auto"/>
            <w:right w:val="none" w:sz="0" w:space="0" w:color="auto"/>
          </w:divBdr>
        </w:div>
        <w:div w:id="899942529">
          <w:marLeft w:val="0"/>
          <w:marRight w:val="0"/>
          <w:marTop w:val="0"/>
          <w:marBottom w:val="0"/>
          <w:divBdr>
            <w:top w:val="none" w:sz="0" w:space="0" w:color="auto"/>
            <w:left w:val="none" w:sz="0" w:space="0" w:color="auto"/>
            <w:bottom w:val="none" w:sz="0" w:space="0" w:color="auto"/>
            <w:right w:val="none" w:sz="0" w:space="0" w:color="auto"/>
          </w:divBdr>
        </w:div>
        <w:div w:id="903880573">
          <w:marLeft w:val="0"/>
          <w:marRight w:val="0"/>
          <w:marTop w:val="0"/>
          <w:marBottom w:val="0"/>
          <w:divBdr>
            <w:top w:val="none" w:sz="0" w:space="0" w:color="auto"/>
            <w:left w:val="none" w:sz="0" w:space="0" w:color="auto"/>
            <w:bottom w:val="none" w:sz="0" w:space="0" w:color="auto"/>
            <w:right w:val="none" w:sz="0" w:space="0" w:color="auto"/>
          </w:divBdr>
        </w:div>
        <w:div w:id="904951198">
          <w:marLeft w:val="0"/>
          <w:marRight w:val="0"/>
          <w:marTop w:val="0"/>
          <w:marBottom w:val="0"/>
          <w:divBdr>
            <w:top w:val="none" w:sz="0" w:space="0" w:color="auto"/>
            <w:left w:val="none" w:sz="0" w:space="0" w:color="auto"/>
            <w:bottom w:val="none" w:sz="0" w:space="0" w:color="auto"/>
            <w:right w:val="none" w:sz="0" w:space="0" w:color="auto"/>
          </w:divBdr>
        </w:div>
        <w:div w:id="905459532">
          <w:marLeft w:val="0"/>
          <w:marRight w:val="0"/>
          <w:marTop w:val="0"/>
          <w:marBottom w:val="0"/>
          <w:divBdr>
            <w:top w:val="none" w:sz="0" w:space="0" w:color="auto"/>
            <w:left w:val="none" w:sz="0" w:space="0" w:color="auto"/>
            <w:bottom w:val="none" w:sz="0" w:space="0" w:color="auto"/>
            <w:right w:val="none" w:sz="0" w:space="0" w:color="auto"/>
          </w:divBdr>
        </w:div>
        <w:div w:id="909315964">
          <w:marLeft w:val="0"/>
          <w:marRight w:val="0"/>
          <w:marTop w:val="0"/>
          <w:marBottom w:val="0"/>
          <w:divBdr>
            <w:top w:val="none" w:sz="0" w:space="0" w:color="auto"/>
            <w:left w:val="none" w:sz="0" w:space="0" w:color="auto"/>
            <w:bottom w:val="none" w:sz="0" w:space="0" w:color="auto"/>
            <w:right w:val="none" w:sz="0" w:space="0" w:color="auto"/>
          </w:divBdr>
        </w:div>
        <w:div w:id="909802768">
          <w:marLeft w:val="0"/>
          <w:marRight w:val="0"/>
          <w:marTop w:val="0"/>
          <w:marBottom w:val="0"/>
          <w:divBdr>
            <w:top w:val="none" w:sz="0" w:space="0" w:color="auto"/>
            <w:left w:val="none" w:sz="0" w:space="0" w:color="auto"/>
            <w:bottom w:val="none" w:sz="0" w:space="0" w:color="auto"/>
            <w:right w:val="none" w:sz="0" w:space="0" w:color="auto"/>
          </w:divBdr>
        </w:div>
        <w:div w:id="911428418">
          <w:marLeft w:val="0"/>
          <w:marRight w:val="0"/>
          <w:marTop w:val="0"/>
          <w:marBottom w:val="0"/>
          <w:divBdr>
            <w:top w:val="none" w:sz="0" w:space="0" w:color="auto"/>
            <w:left w:val="none" w:sz="0" w:space="0" w:color="auto"/>
            <w:bottom w:val="none" w:sz="0" w:space="0" w:color="auto"/>
            <w:right w:val="none" w:sz="0" w:space="0" w:color="auto"/>
          </w:divBdr>
        </w:div>
        <w:div w:id="911819990">
          <w:marLeft w:val="0"/>
          <w:marRight w:val="0"/>
          <w:marTop w:val="0"/>
          <w:marBottom w:val="0"/>
          <w:divBdr>
            <w:top w:val="none" w:sz="0" w:space="0" w:color="auto"/>
            <w:left w:val="none" w:sz="0" w:space="0" w:color="auto"/>
            <w:bottom w:val="none" w:sz="0" w:space="0" w:color="auto"/>
            <w:right w:val="none" w:sz="0" w:space="0" w:color="auto"/>
          </w:divBdr>
        </w:div>
        <w:div w:id="912424222">
          <w:marLeft w:val="0"/>
          <w:marRight w:val="0"/>
          <w:marTop w:val="0"/>
          <w:marBottom w:val="0"/>
          <w:divBdr>
            <w:top w:val="none" w:sz="0" w:space="0" w:color="auto"/>
            <w:left w:val="none" w:sz="0" w:space="0" w:color="auto"/>
            <w:bottom w:val="none" w:sz="0" w:space="0" w:color="auto"/>
            <w:right w:val="none" w:sz="0" w:space="0" w:color="auto"/>
          </w:divBdr>
        </w:div>
        <w:div w:id="912667140">
          <w:marLeft w:val="0"/>
          <w:marRight w:val="0"/>
          <w:marTop w:val="0"/>
          <w:marBottom w:val="0"/>
          <w:divBdr>
            <w:top w:val="none" w:sz="0" w:space="0" w:color="auto"/>
            <w:left w:val="none" w:sz="0" w:space="0" w:color="auto"/>
            <w:bottom w:val="none" w:sz="0" w:space="0" w:color="auto"/>
            <w:right w:val="none" w:sz="0" w:space="0" w:color="auto"/>
          </w:divBdr>
        </w:div>
        <w:div w:id="914167787">
          <w:marLeft w:val="0"/>
          <w:marRight w:val="0"/>
          <w:marTop w:val="0"/>
          <w:marBottom w:val="0"/>
          <w:divBdr>
            <w:top w:val="none" w:sz="0" w:space="0" w:color="auto"/>
            <w:left w:val="none" w:sz="0" w:space="0" w:color="auto"/>
            <w:bottom w:val="none" w:sz="0" w:space="0" w:color="auto"/>
            <w:right w:val="none" w:sz="0" w:space="0" w:color="auto"/>
          </w:divBdr>
        </w:div>
        <w:div w:id="917136520">
          <w:marLeft w:val="0"/>
          <w:marRight w:val="0"/>
          <w:marTop w:val="0"/>
          <w:marBottom w:val="0"/>
          <w:divBdr>
            <w:top w:val="none" w:sz="0" w:space="0" w:color="auto"/>
            <w:left w:val="none" w:sz="0" w:space="0" w:color="auto"/>
            <w:bottom w:val="none" w:sz="0" w:space="0" w:color="auto"/>
            <w:right w:val="none" w:sz="0" w:space="0" w:color="auto"/>
          </w:divBdr>
        </w:div>
        <w:div w:id="919173979">
          <w:marLeft w:val="0"/>
          <w:marRight w:val="0"/>
          <w:marTop w:val="0"/>
          <w:marBottom w:val="0"/>
          <w:divBdr>
            <w:top w:val="none" w:sz="0" w:space="0" w:color="auto"/>
            <w:left w:val="none" w:sz="0" w:space="0" w:color="auto"/>
            <w:bottom w:val="none" w:sz="0" w:space="0" w:color="auto"/>
            <w:right w:val="none" w:sz="0" w:space="0" w:color="auto"/>
          </w:divBdr>
        </w:div>
        <w:div w:id="923221371">
          <w:marLeft w:val="0"/>
          <w:marRight w:val="0"/>
          <w:marTop w:val="0"/>
          <w:marBottom w:val="0"/>
          <w:divBdr>
            <w:top w:val="none" w:sz="0" w:space="0" w:color="auto"/>
            <w:left w:val="none" w:sz="0" w:space="0" w:color="auto"/>
            <w:bottom w:val="none" w:sz="0" w:space="0" w:color="auto"/>
            <w:right w:val="none" w:sz="0" w:space="0" w:color="auto"/>
          </w:divBdr>
        </w:div>
        <w:div w:id="940799695">
          <w:marLeft w:val="0"/>
          <w:marRight w:val="0"/>
          <w:marTop w:val="0"/>
          <w:marBottom w:val="0"/>
          <w:divBdr>
            <w:top w:val="none" w:sz="0" w:space="0" w:color="auto"/>
            <w:left w:val="none" w:sz="0" w:space="0" w:color="auto"/>
            <w:bottom w:val="none" w:sz="0" w:space="0" w:color="auto"/>
            <w:right w:val="none" w:sz="0" w:space="0" w:color="auto"/>
          </w:divBdr>
        </w:div>
        <w:div w:id="943725399">
          <w:marLeft w:val="0"/>
          <w:marRight w:val="0"/>
          <w:marTop w:val="0"/>
          <w:marBottom w:val="0"/>
          <w:divBdr>
            <w:top w:val="none" w:sz="0" w:space="0" w:color="auto"/>
            <w:left w:val="none" w:sz="0" w:space="0" w:color="auto"/>
            <w:bottom w:val="none" w:sz="0" w:space="0" w:color="auto"/>
            <w:right w:val="none" w:sz="0" w:space="0" w:color="auto"/>
          </w:divBdr>
        </w:div>
        <w:div w:id="947152425">
          <w:marLeft w:val="0"/>
          <w:marRight w:val="0"/>
          <w:marTop w:val="0"/>
          <w:marBottom w:val="0"/>
          <w:divBdr>
            <w:top w:val="none" w:sz="0" w:space="0" w:color="auto"/>
            <w:left w:val="none" w:sz="0" w:space="0" w:color="auto"/>
            <w:bottom w:val="none" w:sz="0" w:space="0" w:color="auto"/>
            <w:right w:val="none" w:sz="0" w:space="0" w:color="auto"/>
          </w:divBdr>
        </w:div>
        <w:div w:id="955675055">
          <w:marLeft w:val="0"/>
          <w:marRight w:val="0"/>
          <w:marTop w:val="0"/>
          <w:marBottom w:val="0"/>
          <w:divBdr>
            <w:top w:val="none" w:sz="0" w:space="0" w:color="auto"/>
            <w:left w:val="none" w:sz="0" w:space="0" w:color="auto"/>
            <w:bottom w:val="none" w:sz="0" w:space="0" w:color="auto"/>
            <w:right w:val="none" w:sz="0" w:space="0" w:color="auto"/>
          </w:divBdr>
        </w:div>
        <w:div w:id="956647007">
          <w:marLeft w:val="0"/>
          <w:marRight w:val="0"/>
          <w:marTop w:val="0"/>
          <w:marBottom w:val="0"/>
          <w:divBdr>
            <w:top w:val="none" w:sz="0" w:space="0" w:color="auto"/>
            <w:left w:val="none" w:sz="0" w:space="0" w:color="auto"/>
            <w:bottom w:val="none" w:sz="0" w:space="0" w:color="auto"/>
            <w:right w:val="none" w:sz="0" w:space="0" w:color="auto"/>
          </w:divBdr>
        </w:div>
        <w:div w:id="956907263">
          <w:marLeft w:val="0"/>
          <w:marRight w:val="0"/>
          <w:marTop w:val="0"/>
          <w:marBottom w:val="0"/>
          <w:divBdr>
            <w:top w:val="none" w:sz="0" w:space="0" w:color="auto"/>
            <w:left w:val="none" w:sz="0" w:space="0" w:color="auto"/>
            <w:bottom w:val="none" w:sz="0" w:space="0" w:color="auto"/>
            <w:right w:val="none" w:sz="0" w:space="0" w:color="auto"/>
          </w:divBdr>
        </w:div>
        <w:div w:id="958149120">
          <w:marLeft w:val="0"/>
          <w:marRight w:val="0"/>
          <w:marTop w:val="0"/>
          <w:marBottom w:val="0"/>
          <w:divBdr>
            <w:top w:val="none" w:sz="0" w:space="0" w:color="auto"/>
            <w:left w:val="none" w:sz="0" w:space="0" w:color="auto"/>
            <w:bottom w:val="none" w:sz="0" w:space="0" w:color="auto"/>
            <w:right w:val="none" w:sz="0" w:space="0" w:color="auto"/>
          </w:divBdr>
        </w:div>
        <w:div w:id="963190961">
          <w:marLeft w:val="0"/>
          <w:marRight w:val="0"/>
          <w:marTop w:val="0"/>
          <w:marBottom w:val="0"/>
          <w:divBdr>
            <w:top w:val="none" w:sz="0" w:space="0" w:color="auto"/>
            <w:left w:val="none" w:sz="0" w:space="0" w:color="auto"/>
            <w:bottom w:val="none" w:sz="0" w:space="0" w:color="auto"/>
            <w:right w:val="none" w:sz="0" w:space="0" w:color="auto"/>
          </w:divBdr>
        </w:div>
        <w:div w:id="970863956">
          <w:marLeft w:val="0"/>
          <w:marRight w:val="0"/>
          <w:marTop w:val="0"/>
          <w:marBottom w:val="0"/>
          <w:divBdr>
            <w:top w:val="none" w:sz="0" w:space="0" w:color="auto"/>
            <w:left w:val="none" w:sz="0" w:space="0" w:color="auto"/>
            <w:bottom w:val="none" w:sz="0" w:space="0" w:color="auto"/>
            <w:right w:val="none" w:sz="0" w:space="0" w:color="auto"/>
          </w:divBdr>
        </w:div>
        <w:div w:id="981232305">
          <w:marLeft w:val="0"/>
          <w:marRight w:val="0"/>
          <w:marTop w:val="0"/>
          <w:marBottom w:val="0"/>
          <w:divBdr>
            <w:top w:val="none" w:sz="0" w:space="0" w:color="auto"/>
            <w:left w:val="none" w:sz="0" w:space="0" w:color="auto"/>
            <w:bottom w:val="none" w:sz="0" w:space="0" w:color="auto"/>
            <w:right w:val="none" w:sz="0" w:space="0" w:color="auto"/>
          </w:divBdr>
        </w:div>
        <w:div w:id="982346749">
          <w:marLeft w:val="0"/>
          <w:marRight w:val="0"/>
          <w:marTop w:val="0"/>
          <w:marBottom w:val="0"/>
          <w:divBdr>
            <w:top w:val="none" w:sz="0" w:space="0" w:color="auto"/>
            <w:left w:val="none" w:sz="0" w:space="0" w:color="auto"/>
            <w:bottom w:val="none" w:sz="0" w:space="0" w:color="auto"/>
            <w:right w:val="none" w:sz="0" w:space="0" w:color="auto"/>
          </w:divBdr>
        </w:div>
        <w:div w:id="984627569">
          <w:marLeft w:val="0"/>
          <w:marRight w:val="0"/>
          <w:marTop w:val="0"/>
          <w:marBottom w:val="0"/>
          <w:divBdr>
            <w:top w:val="none" w:sz="0" w:space="0" w:color="auto"/>
            <w:left w:val="none" w:sz="0" w:space="0" w:color="auto"/>
            <w:bottom w:val="none" w:sz="0" w:space="0" w:color="auto"/>
            <w:right w:val="none" w:sz="0" w:space="0" w:color="auto"/>
          </w:divBdr>
        </w:div>
        <w:div w:id="989216282">
          <w:marLeft w:val="0"/>
          <w:marRight w:val="0"/>
          <w:marTop w:val="0"/>
          <w:marBottom w:val="0"/>
          <w:divBdr>
            <w:top w:val="none" w:sz="0" w:space="0" w:color="auto"/>
            <w:left w:val="none" w:sz="0" w:space="0" w:color="auto"/>
            <w:bottom w:val="none" w:sz="0" w:space="0" w:color="auto"/>
            <w:right w:val="none" w:sz="0" w:space="0" w:color="auto"/>
          </w:divBdr>
        </w:div>
        <w:div w:id="989752133">
          <w:marLeft w:val="0"/>
          <w:marRight w:val="0"/>
          <w:marTop w:val="0"/>
          <w:marBottom w:val="0"/>
          <w:divBdr>
            <w:top w:val="none" w:sz="0" w:space="0" w:color="auto"/>
            <w:left w:val="none" w:sz="0" w:space="0" w:color="auto"/>
            <w:bottom w:val="none" w:sz="0" w:space="0" w:color="auto"/>
            <w:right w:val="none" w:sz="0" w:space="0" w:color="auto"/>
          </w:divBdr>
        </w:div>
        <w:div w:id="991300235">
          <w:marLeft w:val="0"/>
          <w:marRight w:val="0"/>
          <w:marTop w:val="0"/>
          <w:marBottom w:val="0"/>
          <w:divBdr>
            <w:top w:val="none" w:sz="0" w:space="0" w:color="auto"/>
            <w:left w:val="none" w:sz="0" w:space="0" w:color="auto"/>
            <w:bottom w:val="none" w:sz="0" w:space="0" w:color="auto"/>
            <w:right w:val="none" w:sz="0" w:space="0" w:color="auto"/>
          </w:divBdr>
        </w:div>
        <w:div w:id="991324522">
          <w:marLeft w:val="0"/>
          <w:marRight w:val="0"/>
          <w:marTop w:val="0"/>
          <w:marBottom w:val="0"/>
          <w:divBdr>
            <w:top w:val="none" w:sz="0" w:space="0" w:color="auto"/>
            <w:left w:val="none" w:sz="0" w:space="0" w:color="auto"/>
            <w:bottom w:val="none" w:sz="0" w:space="0" w:color="auto"/>
            <w:right w:val="none" w:sz="0" w:space="0" w:color="auto"/>
          </w:divBdr>
        </w:div>
        <w:div w:id="996030489">
          <w:marLeft w:val="0"/>
          <w:marRight w:val="0"/>
          <w:marTop w:val="0"/>
          <w:marBottom w:val="0"/>
          <w:divBdr>
            <w:top w:val="none" w:sz="0" w:space="0" w:color="auto"/>
            <w:left w:val="none" w:sz="0" w:space="0" w:color="auto"/>
            <w:bottom w:val="none" w:sz="0" w:space="0" w:color="auto"/>
            <w:right w:val="none" w:sz="0" w:space="0" w:color="auto"/>
          </w:divBdr>
        </w:div>
        <w:div w:id="999769229">
          <w:marLeft w:val="0"/>
          <w:marRight w:val="0"/>
          <w:marTop w:val="0"/>
          <w:marBottom w:val="0"/>
          <w:divBdr>
            <w:top w:val="none" w:sz="0" w:space="0" w:color="auto"/>
            <w:left w:val="none" w:sz="0" w:space="0" w:color="auto"/>
            <w:bottom w:val="none" w:sz="0" w:space="0" w:color="auto"/>
            <w:right w:val="none" w:sz="0" w:space="0" w:color="auto"/>
          </w:divBdr>
        </w:div>
        <w:div w:id="1002591135">
          <w:marLeft w:val="0"/>
          <w:marRight w:val="0"/>
          <w:marTop w:val="0"/>
          <w:marBottom w:val="0"/>
          <w:divBdr>
            <w:top w:val="none" w:sz="0" w:space="0" w:color="auto"/>
            <w:left w:val="none" w:sz="0" w:space="0" w:color="auto"/>
            <w:bottom w:val="none" w:sz="0" w:space="0" w:color="auto"/>
            <w:right w:val="none" w:sz="0" w:space="0" w:color="auto"/>
          </w:divBdr>
        </w:div>
        <w:div w:id="1015689332">
          <w:marLeft w:val="0"/>
          <w:marRight w:val="0"/>
          <w:marTop w:val="0"/>
          <w:marBottom w:val="0"/>
          <w:divBdr>
            <w:top w:val="none" w:sz="0" w:space="0" w:color="auto"/>
            <w:left w:val="none" w:sz="0" w:space="0" w:color="auto"/>
            <w:bottom w:val="none" w:sz="0" w:space="0" w:color="auto"/>
            <w:right w:val="none" w:sz="0" w:space="0" w:color="auto"/>
          </w:divBdr>
        </w:div>
        <w:div w:id="1025331331">
          <w:marLeft w:val="0"/>
          <w:marRight w:val="0"/>
          <w:marTop w:val="0"/>
          <w:marBottom w:val="0"/>
          <w:divBdr>
            <w:top w:val="none" w:sz="0" w:space="0" w:color="auto"/>
            <w:left w:val="none" w:sz="0" w:space="0" w:color="auto"/>
            <w:bottom w:val="none" w:sz="0" w:space="0" w:color="auto"/>
            <w:right w:val="none" w:sz="0" w:space="0" w:color="auto"/>
          </w:divBdr>
        </w:div>
        <w:div w:id="1034384983">
          <w:marLeft w:val="0"/>
          <w:marRight w:val="0"/>
          <w:marTop w:val="0"/>
          <w:marBottom w:val="0"/>
          <w:divBdr>
            <w:top w:val="none" w:sz="0" w:space="0" w:color="auto"/>
            <w:left w:val="none" w:sz="0" w:space="0" w:color="auto"/>
            <w:bottom w:val="none" w:sz="0" w:space="0" w:color="auto"/>
            <w:right w:val="none" w:sz="0" w:space="0" w:color="auto"/>
          </w:divBdr>
        </w:div>
        <w:div w:id="1047605126">
          <w:marLeft w:val="0"/>
          <w:marRight w:val="0"/>
          <w:marTop w:val="0"/>
          <w:marBottom w:val="0"/>
          <w:divBdr>
            <w:top w:val="none" w:sz="0" w:space="0" w:color="auto"/>
            <w:left w:val="none" w:sz="0" w:space="0" w:color="auto"/>
            <w:bottom w:val="none" w:sz="0" w:space="0" w:color="auto"/>
            <w:right w:val="none" w:sz="0" w:space="0" w:color="auto"/>
          </w:divBdr>
        </w:div>
        <w:div w:id="1048800026">
          <w:marLeft w:val="0"/>
          <w:marRight w:val="0"/>
          <w:marTop w:val="0"/>
          <w:marBottom w:val="0"/>
          <w:divBdr>
            <w:top w:val="none" w:sz="0" w:space="0" w:color="auto"/>
            <w:left w:val="none" w:sz="0" w:space="0" w:color="auto"/>
            <w:bottom w:val="none" w:sz="0" w:space="0" w:color="auto"/>
            <w:right w:val="none" w:sz="0" w:space="0" w:color="auto"/>
          </w:divBdr>
        </w:div>
        <w:div w:id="1050836748">
          <w:marLeft w:val="0"/>
          <w:marRight w:val="0"/>
          <w:marTop w:val="0"/>
          <w:marBottom w:val="0"/>
          <w:divBdr>
            <w:top w:val="none" w:sz="0" w:space="0" w:color="auto"/>
            <w:left w:val="none" w:sz="0" w:space="0" w:color="auto"/>
            <w:bottom w:val="none" w:sz="0" w:space="0" w:color="auto"/>
            <w:right w:val="none" w:sz="0" w:space="0" w:color="auto"/>
          </w:divBdr>
        </w:div>
        <w:div w:id="1052921152">
          <w:marLeft w:val="0"/>
          <w:marRight w:val="0"/>
          <w:marTop w:val="0"/>
          <w:marBottom w:val="0"/>
          <w:divBdr>
            <w:top w:val="none" w:sz="0" w:space="0" w:color="auto"/>
            <w:left w:val="none" w:sz="0" w:space="0" w:color="auto"/>
            <w:bottom w:val="none" w:sz="0" w:space="0" w:color="auto"/>
            <w:right w:val="none" w:sz="0" w:space="0" w:color="auto"/>
          </w:divBdr>
        </w:div>
        <w:div w:id="1054233757">
          <w:marLeft w:val="0"/>
          <w:marRight w:val="0"/>
          <w:marTop w:val="0"/>
          <w:marBottom w:val="0"/>
          <w:divBdr>
            <w:top w:val="none" w:sz="0" w:space="0" w:color="auto"/>
            <w:left w:val="none" w:sz="0" w:space="0" w:color="auto"/>
            <w:bottom w:val="none" w:sz="0" w:space="0" w:color="auto"/>
            <w:right w:val="none" w:sz="0" w:space="0" w:color="auto"/>
          </w:divBdr>
        </w:div>
        <w:div w:id="1065225058">
          <w:marLeft w:val="0"/>
          <w:marRight w:val="0"/>
          <w:marTop w:val="0"/>
          <w:marBottom w:val="0"/>
          <w:divBdr>
            <w:top w:val="none" w:sz="0" w:space="0" w:color="auto"/>
            <w:left w:val="none" w:sz="0" w:space="0" w:color="auto"/>
            <w:bottom w:val="none" w:sz="0" w:space="0" w:color="auto"/>
            <w:right w:val="none" w:sz="0" w:space="0" w:color="auto"/>
          </w:divBdr>
        </w:div>
        <w:div w:id="1072193601">
          <w:marLeft w:val="0"/>
          <w:marRight w:val="0"/>
          <w:marTop w:val="0"/>
          <w:marBottom w:val="0"/>
          <w:divBdr>
            <w:top w:val="none" w:sz="0" w:space="0" w:color="auto"/>
            <w:left w:val="none" w:sz="0" w:space="0" w:color="auto"/>
            <w:bottom w:val="none" w:sz="0" w:space="0" w:color="auto"/>
            <w:right w:val="none" w:sz="0" w:space="0" w:color="auto"/>
          </w:divBdr>
        </w:div>
        <w:div w:id="1076125805">
          <w:marLeft w:val="0"/>
          <w:marRight w:val="0"/>
          <w:marTop w:val="0"/>
          <w:marBottom w:val="0"/>
          <w:divBdr>
            <w:top w:val="none" w:sz="0" w:space="0" w:color="auto"/>
            <w:left w:val="none" w:sz="0" w:space="0" w:color="auto"/>
            <w:bottom w:val="none" w:sz="0" w:space="0" w:color="auto"/>
            <w:right w:val="none" w:sz="0" w:space="0" w:color="auto"/>
          </w:divBdr>
        </w:div>
        <w:div w:id="1077827190">
          <w:marLeft w:val="0"/>
          <w:marRight w:val="0"/>
          <w:marTop w:val="0"/>
          <w:marBottom w:val="0"/>
          <w:divBdr>
            <w:top w:val="none" w:sz="0" w:space="0" w:color="auto"/>
            <w:left w:val="none" w:sz="0" w:space="0" w:color="auto"/>
            <w:bottom w:val="none" w:sz="0" w:space="0" w:color="auto"/>
            <w:right w:val="none" w:sz="0" w:space="0" w:color="auto"/>
          </w:divBdr>
        </w:div>
        <w:div w:id="1084031664">
          <w:marLeft w:val="0"/>
          <w:marRight w:val="0"/>
          <w:marTop w:val="0"/>
          <w:marBottom w:val="0"/>
          <w:divBdr>
            <w:top w:val="none" w:sz="0" w:space="0" w:color="auto"/>
            <w:left w:val="none" w:sz="0" w:space="0" w:color="auto"/>
            <w:bottom w:val="none" w:sz="0" w:space="0" w:color="auto"/>
            <w:right w:val="none" w:sz="0" w:space="0" w:color="auto"/>
          </w:divBdr>
        </w:div>
        <w:div w:id="1086070957">
          <w:marLeft w:val="0"/>
          <w:marRight w:val="0"/>
          <w:marTop w:val="0"/>
          <w:marBottom w:val="0"/>
          <w:divBdr>
            <w:top w:val="none" w:sz="0" w:space="0" w:color="auto"/>
            <w:left w:val="none" w:sz="0" w:space="0" w:color="auto"/>
            <w:bottom w:val="none" w:sz="0" w:space="0" w:color="auto"/>
            <w:right w:val="none" w:sz="0" w:space="0" w:color="auto"/>
          </w:divBdr>
        </w:div>
        <w:div w:id="1087464166">
          <w:marLeft w:val="0"/>
          <w:marRight w:val="0"/>
          <w:marTop w:val="0"/>
          <w:marBottom w:val="0"/>
          <w:divBdr>
            <w:top w:val="none" w:sz="0" w:space="0" w:color="auto"/>
            <w:left w:val="none" w:sz="0" w:space="0" w:color="auto"/>
            <w:bottom w:val="none" w:sz="0" w:space="0" w:color="auto"/>
            <w:right w:val="none" w:sz="0" w:space="0" w:color="auto"/>
          </w:divBdr>
        </w:div>
        <w:div w:id="1095129119">
          <w:marLeft w:val="0"/>
          <w:marRight w:val="0"/>
          <w:marTop w:val="0"/>
          <w:marBottom w:val="0"/>
          <w:divBdr>
            <w:top w:val="none" w:sz="0" w:space="0" w:color="auto"/>
            <w:left w:val="none" w:sz="0" w:space="0" w:color="auto"/>
            <w:bottom w:val="none" w:sz="0" w:space="0" w:color="auto"/>
            <w:right w:val="none" w:sz="0" w:space="0" w:color="auto"/>
          </w:divBdr>
        </w:div>
        <w:div w:id="1101604183">
          <w:marLeft w:val="0"/>
          <w:marRight w:val="0"/>
          <w:marTop w:val="0"/>
          <w:marBottom w:val="0"/>
          <w:divBdr>
            <w:top w:val="none" w:sz="0" w:space="0" w:color="auto"/>
            <w:left w:val="none" w:sz="0" w:space="0" w:color="auto"/>
            <w:bottom w:val="none" w:sz="0" w:space="0" w:color="auto"/>
            <w:right w:val="none" w:sz="0" w:space="0" w:color="auto"/>
          </w:divBdr>
        </w:div>
        <w:div w:id="1109855609">
          <w:marLeft w:val="0"/>
          <w:marRight w:val="0"/>
          <w:marTop w:val="0"/>
          <w:marBottom w:val="0"/>
          <w:divBdr>
            <w:top w:val="none" w:sz="0" w:space="0" w:color="auto"/>
            <w:left w:val="none" w:sz="0" w:space="0" w:color="auto"/>
            <w:bottom w:val="none" w:sz="0" w:space="0" w:color="auto"/>
            <w:right w:val="none" w:sz="0" w:space="0" w:color="auto"/>
          </w:divBdr>
        </w:div>
        <w:div w:id="1118790663">
          <w:marLeft w:val="0"/>
          <w:marRight w:val="0"/>
          <w:marTop w:val="0"/>
          <w:marBottom w:val="0"/>
          <w:divBdr>
            <w:top w:val="none" w:sz="0" w:space="0" w:color="auto"/>
            <w:left w:val="none" w:sz="0" w:space="0" w:color="auto"/>
            <w:bottom w:val="none" w:sz="0" w:space="0" w:color="auto"/>
            <w:right w:val="none" w:sz="0" w:space="0" w:color="auto"/>
          </w:divBdr>
        </w:div>
        <w:div w:id="1121605673">
          <w:marLeft w:val="0"/>
          <w:marRight w:val="0"/>
          <w:marTop w:val="0"/>
          <w:marBottom w:val="0"/>
          <w:divBdr>
            <w:top w:val="none" w:sz="0" w:space="0" w:color="auto"/>
            <w:left w:val="none" w:sz="0" w:space="0" w:color="auto"/>
            <w:bottom w:val="none" w:sz="0" w:space="0" w:color="auto"/>
            <w:right w:val="none" w:sz="0" w:space="0" w:color="auto"/>
          </w:divBdr>
        </w:div>
        <w:div w:id="1127744058">
          <w:marLeft w:val="0"/>
          <w:marRight w:val="0"/>
          <w:marTop w:val="0"/>
          <w:marBottom w:val="0"/>
          <w:divBdr>
            <w:top w:val="none" w:sz="0" w:space="0" w:color="auto"/>
            <w:left w:val="none" w:sz="0" w:space="0" w:color="auto"/>
            <w:bottom w:val="none" w:sz="0" w:space="0" w:color="auto"/>
            <w:right w:val="none" w:sz="0" w:space="0" w:color="auto"/>
          </w:divBdr>
        </w:div>
        <w:div w:id="1130132202">
          <w:marLeft w:val="0"/>
          <w:marRight w:val="0"/>
          <w:marTop w:val="0"/>
          <w:marBottom w:val="0"/>
          <w:divBdr>
            <w:top w:val="none" w:sz="0" w:space="0" w:color="auto"/>
            <w:left w:val="none" w:sz="0" w:space="0" w:color="auto"/>
            <w:bottom w:val="none" w:sz="0" w:space="0" w:color="auto"/>
            <w:right w:val="none" w:sz="0" w:space="0" w:color="auto"/>
          </w:divBdr>
        </w:div>
        <w:div w:id="1141649677">
          <w:marLeft w:val="0"/>
          <w:marRight w:val="0"/>
          <w:marTop w:val="0"/>
          <w:marBottom w:val="0"/>
          <w:divBdr>
            <w:top w:val="none" w:sz="0" w:space="0" w:color="auto"/>
            <w:left w:val="none" w:sz="0" w:space="0" w:color="auto"/>
            <w:bottom w:val="none" w:sz="0" w:space="0" w:color="auto"/>
            <w:right w:val="none" w:sz="0" w:space="0" w:color="auto"/>
          </w:divBdr>
        </w:div>
        <w:div w:id="1142771739">
          <w:marLeft w:val="0"/>
          <w:marRight w:val="0"/>
          <w:marTop w:val="0"/>
          <w:marBottom w:val="0"/>
          <w:divBdr>
            <w:top w:val="none" w:sz="0" w:space="0" w:color="auto"/>
            <w:left w:val="none" w:sz="0" w:space="0" w:color="auto"/>
            <w:bottom w:val="none" w:sz="0" w:space="0" w:color="auto"/>
            <w:right w:val="none" w:sz="0" w:space="0" w:color="auto"/>
          </w:divBdr>
        </w:div>
        <w:div w:id="1145313512">
          <w:marLeft w:val="0"/>
          <w:marRight w:val="0"/>
          <w:marTop w:val="0"/>
          <w:marBottom w:val="0"/>
          <w:divBdr>
            <w:top w:val="none" w:sz="0" w:space="0" w:color="auto"/>
            <w:left w:val="none" w:sz="0" w:space="0" w:color="auto"/>
            <w:bottom w:val="none" w:sz="0" w:space="0" w:color="auto"/>
            <w:right w:val="none" w:sz="0" w:space="0" w:color="auto"/>
          </w:divBdr>
        </w:div>
        <w:div w:id="1151368732">
          <w:marLeft w:val="0"/>
          <w:marRight w:val="0"/>
          <w:marTop w:val="0"/>
          <w:marBottom w:val="0"/>
          <w:divBdr>
            <w:top w:val="none" w:sz="0" w:space="0" w:color="auto"/>
            <w:left w:val="none" w:sz="0" w:space="0" w:color="auto"/>
            <w:bottom w:val="none" w:sz="0" w:space="0" w:color="auto"/>
            <w:right w:val="none" w:sz="0" w:space="0" w:color="auto"/>
          </w:divBdr>
        </w:div>
        <w:div w:id="1152916076">
          <w:marLeft w:val="0"/>
          <w:marRight w:val="0"/>
          <w:marTop w:val="0"/>
          <w:marBottom w:val="0"/>
          <w:divBdr>
            <w:top w:val="none" w:sz="0" w:space="0" w:color="auto"/>
            <w:left w:val="none" w:sz="0" w:space="0" w:color="auto"/>
            <w:bottom w:val="none" w:sz="0" w:space="0" w:color="auto"/>
            <w:right w:val="none" w:sz="0" w:space="0" w:color="auto"/>
          </w:divBdr>
        </w:div>
        <w:div w:id="1153179130">
          <w:marLeft w:val="0"/>
          <w:marRight w:val="0"/>
          <w:marTop w:val="0"/>
          <w:marBottom w:val="0"/>
          <w:divBdr>
            <w:top w:val="none" w:sz="0" w:space="0" w:color="auto"/>
            <w:left w:val="none" w:sz="0" w:space="0" w:color="auto"/>
            <w:bottom w:val="none" w:sz="0" w:space="0" w:color="auto"/>
            <w:right w:val="none" w:sz="0" w:space="0" w:color="auto"/>
          </w:divBdr>
        </w:div>
        <w:div w:id="1155222753">
          <w:marLeft w:val="0"/>
          <w:marRight w:val="0"/>
          <w:marTop w:val="0"/>
          <w:marBottom w:val="0"/>
          <w:divBdr>
            <w:top w:val="none" w:sz="0" w:space="0" w:color="auto"/>
            <w:left w:val="none" w:sz="0" w:space="0" w:color="auto"/>
            <w:bottom w:val="none" w:sz="0" w:space="0" w:color="auto"/>
            <w:right w:val="none" w:sz="0" w:space="0" w:color="auto"/>
          </w:divBdr>
        </w:div>
        <w:div w:id="1155879614">
          <w:marLeft w:val="0"/>
          <w:marRight w:val="0"/>
          <w:marTop w:val="0"/>
          <w:marBottom w:val="0"/>
          <w:divBdr>
            <w:top w:val="none" w:sz="0" w:space="0" w:color="auto"/>
            <w:left w:val="none" w:sz="0" w:space="0" w:color="auto"/>
            <w:bottom w:val="none" w:sz="0" w:space="0" w:color="auto"/>
            <w:right w:val="none" w:sz="0" w:space="0" w:color="auto"/>
          </w:divBdr>
        </w:div>
        <w:div w:id="1159808443">
          <w:marLeft w:val="0"/>
          <w:marRight w:val="0"/>
          <w:marTop w:val="0"/>
          <w:marBottom w:val="0"/>
          <w:divBdr>
            <w:top w:val="none" w:sz="0" w:space="0" w:color="auto"/>
            <w:left w:val="none" w:sz="0" w:space="0" w:color="auto"/>
            <w:bottom w:val="none" w:sz="0" w:space="0" w:color="auto"/>
            <w:right w:val="none" w:sz="0" w:space="0" w:color="auto"/>
          </w:divBdr>
        </w:div>
        <w:div w:id="1169369120">
          <w:marLeft w:val="0"/>
          <w:marRight w:val="0"/>
          <w:marTop w:val="0"/>
          <w:marBottom w:val="0"/>
          <w:divBdr>
            <w:top w:val="none" w:sz="0" w:space="0" w:color="auto"/>
            <w:left w:val="none" w:sz="0" w:space="0" w:color="auto"/>
            <w:bottom w:val="none" w:sz="0" w:space="0" w:color="auto"/>
            <w:right w:val="none" w:sz="0" w:space="0" w:color="auto"/>
          </w:divBdr>
        </w:div>
        <w:div w:id="1173377300">
          <w:marLeft w:val="0"/>
          <w:marRight w:val="0"/>
          <w:marTop w:val="0"/>
          <w:marBottom w:val="0"/>
          <w:divBdr>
            <w:top w:val="none" w:sz="0" w:space="0" w:color="auto"/>
            <w:left w:val="none" w:sz="0" w:space="0" w:color="auto"/>
            <w:bottom w:val="none" w:sz="0" w:space="0" w:color="auto"/>
            <w:right w:val="none" w:sz="0" w:space="0" w:color="auto"/>
          </w:divBdr>
        </w:div>
        <w:div w:id="1176192561">
          <w:marLeft w:val="0"/>
          <w:marRight w:val="0"/>
          <w:marTop w:val="0"/>
          <w:marBottom w:val="0"/>
          <w:divBdr>
            <w:top w:val="none" w:sz="0" w:space="0" w:color="auto"/>
            <w:left w:val="none" w:sz="0" w:space="0" w:color="auto"/>
            <w:bottom w:val="none" w:sz="0" w:space="0" w:color="auto"/>
            <w:right w:val="none" w:sz="0" w:space="0" w:color="auto"/>
          </w:divBdr>
        </w:div>
        <w:div w:id="1177890931">
          <w:marLeft w:val="0"/>
          <w:marRight w:val="0"/>
          <w:marTop w:val="0"/>
          <w:marBottom w:val="0"/>
          <w:divBdr>
            <w:top w:val="none" w:sz="0" w:space="0" w:color="auto"/>
            <w:left w:val="none" w:sz="0" w:space="0" w:color="auto"/>
            <w:bottom w:val="none" w:sz="0" w:space="0" w:color="auto"/>
            <w:right w:val="none" w:sz="0" w:space="0" w:color="auto"/>
          </w:divBdr>
        </w:div>
        <w:div w:id="1183278727">
          <w:marLeft w:val="0"/>
          <w:marRight w:val="0"/>
          <w:marTop w:val="0"/>
          <w:marBottom w:val="0"/>
          <w:divBdr>
            <w:top w:val="none" w:sz="0" w:space="0" w:color="auto"/>
            <w:left w:val="none" w:sz="0" w:space="0" w:color="auto"/>
            <w:bottom w:val="none" w:sz="0" w:space="0" w:color="auto"/>
            <w:right w:val="none" w:sz="0" w:space="0" w:color="auto"/>
          </w:divBdr>
        </w:div>
        <w:div w:id="1191455867">
          <w:marLeft w:val="0"/>
          <w:marRight w:val="0"/>
          <w:marTop w:val="0"/>
          <w:marBottom w:val="0"/>
          <w:divBdr>
            <w:top w:val="none" w:sz="0" w:space="0" w:color="auto"/>
            <w:left w:val="none" w:sz="0" w:space="0" w:color="auto"/>
            <w:bottom w:val="none" w:sz="0" w:space="0" w:color="auto"/>
            <w:right w:val="none" w:sz="0" w:space="0" w:color="auto"/>
          </w:divBdr>
        </w:div>
        <w:div w:id="1204557234">
          <w:marLeft w:val="0"/>
          <w:marRight w:val="0"/>
          <w:marTop w:val="0"/>
          <w:marBottom w:val="0"/>
          <w:divBdr>
            <w:top w:val="none" w:sz="0" w:space="0" w:color="auto"/>
            <w:left w:val="none" w:sz="0" w:space="0" w:color="auto"/>
            <w:bottom w:val="none" w:sz="0" w:space="0" w:color="auto"/>
            <w:right w:val="none" w:sz="0" w:space="0" w:color="auto"/>
          </w:divBdr>
        </w:div>
        <w:div w:id="1212963240">
          <w:marLeft w:val="0"/>
          <w:marRight w:val="0"/>
          <w:marTop w:val="0"/>
          <w:marBottom w:val="0"/>
          <w:divBdr>
            <w:top w:val="none" w:sz="0" w:space="0" w:color="auto"/>
            <w:left w:val="none" w:sz="0" w:space="0" w:color="auto"/>
            <w:bottom w:val="none" w:sz="0" w:space="0" w:color="auto"/>
            <w:right w:val="none" w:sz="0" w:space="0" w:color="auto"/>
          </w:divBdr>
        </w:div>
        <w:div w:id="1213732172">
          <w:marLeft w:val="0"/>
          <w:marRight w:val="0"/>
          <w:marTop w:val="0"/>
          <w:marBottom w:val="0"/>
          <w:divBdr>
            <w:top w:val="none" w:sz="0" w:space="0" w:color="auto"/>
            <w:left w:val="none" w:sz="0" w:space="0" w:color="auto"/>
            <w:bottom w:val="none" w:sz="0" w:space="0" w:color="auto"/>
            <w:right w:val="none" w:sz="0" w:space="0" w:color="auto"/>
          </w:divBdr>
        </w:div>
        <w:div w:id="1215124189">
          <w:marLeft w:val="0"/>
          <w:marRight w:val="0"/>
          <w:marTop w:val="0"/>
          <w:marBottom w:val="0"/>
          <w:divBdr>
            <w:top w:val="none" w:sz="0" w:space="0" w:color="auto"/>
            <w:left w:val="none" w:sz="0" w:space="0" w:color="auto"/>
            <w:bottom w:val="none" w:sz="0" w:space="0" w:color="auto"/>
            <w:right w:val="none" w:sz="0" w:space="0" w:color="auto"/>
          </w:divBdr>
        </w:div>
        <w:div w:id="1215434344">
          <w:marLeft w:val="0"/>
          <w:marRight w:val="0"/>
          <w:marTop w:val="0"/>
          <w:marBottom w:val="0"/>
          <w:divBdr>
            <w:top w:val="none" w:sz="0" w:space="0" w:color="auto"/>
            <w:left w:val="none" w:sz="0" w:space="0" w:color="auto"/>
            <w:bottom w:val="none" w:sz="0" w:space="0" w:color="auto"/>
            <w:right w:val="none" w:sz="0" w:space="0" w:color="auto"/>
          </w:divBdr>
        </w:div>
        <w:div w:id="1218707832">
          <w:marLeft w:val="0"/>
          <w:marRight w:val="0"/>
          <w:marTop w:val="0"/>
          <w:marBottom w:val="0"/>
          <w:divBdr>
            <w:top w:val="none" w:sz="0" w:space="0" w:color="auto"/>
            <w:left w:val="none" w:sz="0" w:space="0" w:color="auto"/>
            <w:bottom w:val="none" w:sz="0" w:space="0" w:color="auto"/>
            <w:right w:val="none" w:sz="0" w:space="0" w:color="auto"/>
          </w:divBdr>
        </w:div>
        <w:div w:id="1226794455">
          <w:marLeft w:val="0"/>
          <w:marRight w:val="0"/>
          <w:marTop w:val="0"/>
          <w:marBottom w:val="0"/>
          <w:divBdr>
            <w:top w:val="none" w:sz="0" w:space="0" w:color="auto"/>
            <w:left w:val="none" w:sz="0" w:space="0" w:color="auto"/>
            <w:bottom w:val="none" w:sz="0" w:space="0" w:color="auto"/>
            <w:right w:val="none" w:sz="0" w:space="0" w:color="auto"/>
          </w:divBdr>
        </w:div>
        <w:div w:id="1228034109">
          <w:marLeft w:val="0"/>
          <w:marRight w:val="0"/>
          <w:marTop w:val="0"/>
          <w:marBottom w:val="0"/>
          <w:divBdr>
            <w:top w:val="none" w:sz="0" w:space="0" w:color="auto"/>
            <w:left w:val="none" w:sz="0" w:space="0" w:color="auto"/>
            <w:bottom w:val="none" w:sz="0" w:space="0" w:color="auto"/>
            <w:right w:val="none" w:sz="0" w:space="0" w:color="auto"/>
          </w:divBdr>
        </w:div>
        <w:div w:id="1236549309">
          <w:marLeft w:val="0"/>
          <w:marRight w:val="0"/>
          <w:marTop w:val="0"/>
          <w:marBottom w:val="0"/>
          <w:divBdr>
            <w:top w:val="none" w:sz="0" w:space="0" w:color="auto"/>
            <w:left w:val="none" w:sz="0" w:space="0" w:color="auto"/>
            <w:bottom w:val="none" w:sz="0" w:space="0" w:color="auto"/>
            <w:right w:val="none" w:sz="0" w:space="0" w:color="auto"/>
          </w:divBdr>
        </w:div>
        <w:div w:id="1238980666">
          <w:marLeft w:val="0"/>
          <w:marRight w:val="0"/>
          <w:marTop w:val="0"/>
          <w:marBottom w:val="0"/>
          <w:divBdr>
            <w:top w:val="none" w:sz="0" w:space="0" w:color="auto"/>
            <w:left w:val="none" w:sz="0" w:space="0" w:color="auto"/>
            <w:bottom w:val="none" w:sz="0" w:space="0" w:color="auto"/>
            <w:right w:val="none" w:sz="0" w:space="0" w:color="auto"/>
          </w:divBdr>
        </w:div>
        <w:div w:id="1243224777">
          <w:marLeft w:val="0"/>
          <w:marRight w:val="0"/>
          <w:marTop w:val="0"/>
          <w:marBottom w:val="0"/>
          <w:divBdr>
            <w:top w:val="none" w:sz="0" w:space="0" w:color="auto"/>
            <w:left w:val="none" w:sz="0" w:space="0" w:color="auto"/>
            <w:bottom w:val="none" w:sz="0" w:space="0" w:color="auto"/>
            <w:right w:val="none" w:sz="0" w:space="0" w:color="auto"/>
          </w:divBdr>
        </w:div>
        <w:div w:id="1245798330">
          <w:marLeft w:val="0"/>
          <w:marRight w:val="0"/>
          <w:marTop w:val="0"/>
          <w:marBottom w:val="0"/>
          <w:divBdr>
            <w:top w:val="none" w:sz="0" w:space="0" w:color="auto"/>
            <w:left w:val="none" w:sz="0" w:space="0" w:color="auto"/>
            <w:bottom w:val="none" w:sz="0" w:space="0" w:color="auto"/>
            <w:right w:val="none" w:sz="0" w:space="0" w:color="auto"/>
          </w:divBdr>
        </w:div>
        <w:div w:id="1257909691">
          <w:marLeft w:val="0"/>
          <w:marRight w:val="0"/>
          <w:marTop w:val="0"/>
          <w:marBottom w:val="0"/>
          <w:divBdr>
            <w:top w:val="none" w:sz="0" w:space="0" w:color="auto"/>
            <w:left w:val="none" w:sz="0" w:space="0" w:color="auto"/>
            <w:bottom w:val="none" w:sz="0" w:space="0" w:color="auto"/>
            <w:right w:val="none" w:sz="0" w:space="0" w:color="auto"/>
          </w:divBdr>
        </w:div>
        <w:div w:id="1260792316">
          <w:marLeft w:val="0"/>
          <w:marRight w:val="0"/>
          <w:marTop w:val="0"/>
          <w:marBottom w:val="0"/>
          <w:divBdr>
            <w:top w:val="none" w:sz="0" w:space="0" w:color="auto"/>
            <w:left w:val="none" w:sz="0" w:space="0" w:color="auto"/>
            <w:bottom w:val="none" w:sz="0" w:space="0" w:color="auto"/>
            <w:right w:val="none" w:sz="0" w:space="0" w:color="auto"/>
          </w:divBdr>
        </w:div>
        <w:div w:id="1261255777">
          <w:marLeft w:val="0"/>
          <w:marRight w:val="0"/>
          <w:marTop w:val="0"/>
          <w:marBottom w:val="0"/>
          <w:divBdr>
            <w:top w:val="none" w:sz="0" w:space="0" w:color="auto"/>
            <w:left w:val="none" w:sz="0" w:space="0" w:color="auto"/>
            <w:bottom w:val="none" w:sz="0" w:space="0" w:color="auto"/>
            <w:right w:val="none" w:sz="0" w:space="0" w:color="auto"/>
          </w:divBdr>
        </w:div>
        <w:div w:id="1262179160">
          <w:marLeft w:val="0"/>
          <w:marRight w:val="0"/>
          <w:marTop w:val="0"/>
          <w:marBottom w:val="0"/>
          <w:divBdr>
            <w:top w:val="none" w:sz="0" w:space="0" w:color="auto"/>
            <w:left w:val="none" w:sz="0" w:space="0" w:color="auto"/>
            <w:bottom w:val="none" w:sz="0" w:space="0" w:color="auto"/>
            <w:right w:val="none" w:sz="0" w:space="0" w:color="auto"/>
          </w:divBdr>
        </w:div>
        <w:div w:id="1267082621">
          <w:marLeft w:val="0"/>
          <w:marRight w:val="0"/>
          <w:marTop w:val="0"/>
          <w:marBottom w:val="0"/>
          <w:divBdr>
            <w:top w:val="none" w:sz="0" w:space="0" w:color="auto"/>
            <w:left w:val="none" w:sz="0" w:space="0" w:color="auto"/>
            <w:bottom w:val="none" w:sz="0" w:space="0" w:color="auto"/>
            <w:right w:val="none" w:sz="0" w:space="0" w:color="auto"/>
          </w:divBdr>
        </w:div>
        <w:div w:id="1271203109">
          <w:marLeft w:val="0"/>
          <w:marRight w:val="0"/>
          <w:marTop w:val="0"/>
          <w:marBottom w:val="0"/>
          <w:divBdr>
            <w:top w:val="none" w:sz="0" w:space="0" w:color="auto"/>
            <w:left w:val="none" w:sz="0" w:space="0" w:color="auto"/>
            <w:bottom w:val="none" w:sz="0" w:space="0" w:color="auto"/>
            <w:right w:val="none" w:sz="0" w:space="0" w:color="auto"/>
          </w:divBdr>
        </w:div>
        <w:div w:id="1272470729">
          <w:marLeft w:val="0"/>
          <w:marRight w:val="0"/>
          <w:marTop w:val="0"/>
          <w:marBottom w:val="0"/>
          <w:divBdr>
            <w:top w:val="none" w:sz="0" w:space="0" w:color="auto"/>
            <w:left w:val="none" w:sz="0" w:space="0" w:color="auto"/>
            <w:bottom w:val="none" w:sz="0" w:space="0" w:color="auto"/>
            <w:right w:val="none" w:sz="0" w:space="0" w:color="auto"/>
          </w:divBdr>
        </w:div>
        <w:div w:id="1276062604">
          <w:marLeft w:val="0"/>
          <w:marRight w:val="0"/>
          <w:marTop w:val="0"/>
          <w:marBottom w:val="0"/>
          <w:divBdr>
            <w:top w:val="none" w:sz="0" w:space="0" w:color="auto"/>
            <w:left w:val="none" w:sz="0" w:space="0" w:color="auto"/>
            <w:bottom w:val="none" w:sz="0" w:space="0" w:color="auto"/>
            <w:right w:val="none" w:sz="0" w:space="0" w:color="auto"/>
          </w:divBdr>
        </w:div>
        <w:div w:id="1277979878">
          <w:marLeft w:val="0"/>
          <w:marRight w:val="0"/>
          <w:marTop w:val="0"/>
          <w:marBottom w:val="0"/>
          <w:divBdr>
            <w:top w:val="none" w:sz="0" w:space="0" w:color="auto"/>
            <w:left w:val="none" w:sz="0" w:space="0" w:color="auto"/>
            <w:bottom w:val="none" w:sz="0" w:space="0" w:color="auto"/>
            <w:right w:val="none" w:sz="0" w:space="0" w:color="auto"/>
          </w:divBdr>
        </w:div>
        <w:div w:id="1280448570">
          <w:marLeft w:val="0"/>
          <w:marRight w:val="0"/>
          <w:marTop w:val="0"/>
          <w:marBottom w:val="0"/>
          <w:divBdr>
            <w:top w:val="none" w:sz="0" w:space="0" w:color="auto"/>
            <w:left w:val="none" w:sz="0" w:space="0" w:color="auto"/>
            <w:bottom w:val="none" w:sz="0" w:space="0" w:color="auto"/>
            <w:right w:val="none" w:sz="0" w:space="0" w:color="auto"/>
          </w:divBdr>
        </w:div>
        <w:div w:id="1287270990">
          <w:marLeft w:val="0"/>
          <w:marRight w:val="0"/>
          <w:marTop w:val="0"/>
          <w:marBottom w:val="0"/>
          <w:divBdr>
            <w:top w:val="none" w:sz="0" w:space="0" w:color="auto"/>
            <w:left w:val="none" w:sz="0" w:space="0" w:color="auto"/>
            <w:bottom w:val="none" w:sz="0" w:space="0" w:color="auto"/>
            <w:right w:val="none" w:sz="0" w:space="0" w:color="auto"/>
          </w:divBdr>
        </w:div>
        <w:div w:id="1293245743">
          <w:marLeft w:val="0"/>
          <w:marRight w:val="0"/>
          <w:marTop w:val="0"/>
          <w:marBottom w:val="0"/>
          <w:divBdr>
            <w:top w:val="none" w:sz="0" w:space="0" w:color="auto"/>
            <w:left w:val="none" w:sz="0" w:space="0" w:color="auto"/>
            <w:bottom w:val="none" w:sz="0" w:space="0" w:color="auto"/>
            <w:right w:val="none" w:sz="0" w:space="0" w:color="auto"/>
          </w:divBdr>
        </w:div>
        <w:div w:id="1314063312">
          <w:marLeft w:val="0"/>
          <w:marRight w:val="0"/>
          <w:marTop w:val="0"/>
          <w:marBottom w:val="0"/>
          <w:divBdr>
            <w:top w:val="none" w:sz="0" w:space="0" w:color="auto"/>
            <w:left w:val="none" w:sz="0" w:space="0" w:color="auto"/>
            <w:bottom w:val="none" w:sz="0" w:space="0" w:color="auto"/>
            <w:right w:val="none" w:sz="0" w:space="0" w:color="auto"/>
          </w:divBdr>
        </w:div>
        <w:div w:id="1315376432">
          <w:marLeft w:val="0"/>
          <w:marRight w:val="0"/>
          <w:marTop w:val="0"/>
          <w:marBottom w:val="0"/>
          <w:divBdr>
            <w:top w:val="none" w:sz="0" w:space="0" w:color="auto"/>
            <w:left w:val="none" w:sz="0" w:space="0" w:color="auto"/>
            <w:bottom w:val="none" w:sz="0" w:space="0" w:color="auto"/>
            <w:right w:val="none" w:sz="0" w:space="0" w:color="auto"/>
          </w:divBdr>
        </w:div>
        <w:div w:id="1315794085">
          <w:marLeft w:val="0"/>
          <w:marRight w:val="0"/>
          <w:marTop w:val="0"/>
          <w:marBottom w:val="0"/>
          <w:divBdr>
            <w:top w:val="none" w:sz="0" w:space="0" w:color="auto"/>
            <w:left w:val="none" w:sz="0" w:space="0" w:color="auto"/>
            <w:bottom w:val="none" w:sz="0" w:space="0" w:color="auto"/>
            <w:right w:val="none" w:sz="0" w:space="0" w:color="auto"/>
          </w:divBdr>
        </w:div>
        <w:div w:id="1318221331">
          <w:marLeft w:val="0"/>
          <w:marRight w:val="0"/>
          <w:marTop w:val="0"/>
          <w:marBottom w:val="0"/>
          <w:divBdr>
            <w:top w:val="none" w:sz="0" w:space="0" w:color="auto"/>
            <w:left w:val="none" w:sz="0" w:space="0" w:color="auto"/>
            <w:bottom w:val="none" w:sz="0" w:space="0" w:color="auto"/>
            <w:right w:val="none" w:sz="0" w:space="0" w:color="auto"/>
          </w:divBdr>
        </w:div>
        <w:div w:id="1319190765">
          <w:marLeft w:val="0"/>
          <w:marRight w:val="0"/>
          <w:marTop w:val="0"/>
          <w:marBottom w:val="0"/>
          <w:divBdr>
            <w:top w:val="none" w:sz="0" w:space="0" w:color="auto"/>
            <w:left w:val="none" w:sz="0" w:space="0" w:color="auto"/>
            <w:bottom w:val="none" w:sz="0" w:space="0" w:color="auto"/>
            <w:right w:val="none" w:sz="0" w:space="0" w:color="auto"/>
          </w:divBdr>
        </w:div>
        <w:div w:id="1319772759">
          <w:marLeft w:val="0"/>
          <w:marRight w:val="0"/>
          <w:marTop w:val="0"/>
          <w:marBottom w:val="0"/>
          <w:divBdr>
            <w:top w:val="none" w:sz="0" w:space="0" w:color="auto"/>
            <w:left w:val="none" w:sz="0" w:space="0" w:color="auto"/>
            <w:bottom w:val="none" w:sz="0" w:space="0" w:color="auto"/>
            <w:right w:val="none" w:sz="0" w:space="0" w:color="auto"/>
          </w:divBdr>
        </w:div>
        <w:div w:id="1323004800">
          <w:marLeft w:val="0"/>
          <w:marRight w:val="0"/>
          <w:marTop w:val="0"/>
          <w:marBottom w:val="0"/>
          <w:divBdr>
            <w:top w:val="none" w:sz="0" w:space="0" w:color="auto"/>
            <w:left w:val="none" w:sz="0" w:space="0" w:color="auto"/>
            <w:bottom w:val="none" w:sz="0" w:space="0" w:color="auto"/>
            <w:right w:val="none" w:sz="0" w:space="0" w:color="auto"/>
          </w:divBdr>
        </w:div>
        <w:div w:id="1323511296">
          <w:marLeft w:val="0"/>
          <w:marRight w:val="0"/>
          <w:marTop w:val="0"/>
          <w:marBottom w:val="0"/>
          <w:divBdr>
            <w:top w:val="none" w:sz="0" w:space="0" w:color="auto"/>
            <w:left w:val="none" w:sz="0" w:space="0" w:color="auto"/>
            <w:bottom w:val="none" w:sz="0" w:space="0" w:color="auto"/>
            <w:right w:val="none" w:sz="0" w:space="0" w:color="auto"/>
          </w:divBdr>
        </w:div>
        <w:div w:id="1323776566">
          <w:marLeft w:val="0"/>
          <w:marRight w:val="0"/>
          <w:marTop w:val="0"/>
          <w:marBottom w:val="0"/>
          <w:divBdr>
            <w:top w:val="none" w:sz="0" w:space="0" w:color="auto"/>
            <w:left w:val="none" w:sz="0" w:space="0" w:color="auto"/>
            <w:bottom w:val="none" w:sz="0" w:space="0" w:color="auto"/>
            <w:right w:val="none" w:sz="0" w:space="0" w:color="auto"/>
          </w:divBdr>
        </w:div>
        <w:div w:id="1329671866">
          <w:marLeft w:val="0"/>
          <w:marRight w:val="0"/>
          <w:marTop w:val="0"/>
          <w:marBottom w:val="0"/>
          <w:divBdr>
            <w:top w:val="none" w:sz="0" w:space="0" w:color="auto"/>
            <w:left w:val="none" w:sz="0" w:space="0" w:color="auto"/>
            <w:bottom w:val="none" w:sz="0" w:space="0" w:color="auto"/>
            <w:right w:val="none" w:sz="0" w:space="0" w:color="auto"/>
          </w:divBdr>
        </w:div>
        <w:div w:id="1329821062">
          <w:marLeft w:val="0"/>
          <w:marRight w:val="0"/>
          <w:marTop w:val="0"/>
          <w:marBottom w:val="0"/>
          <w:divBdr>
            <w:top w:val="none" w:sz="0" w:space="0" w:color="auto"/>
            <w:left w:val="none" w:sz="0" w:space="0" w:color="auto"/>
            <w:bottom w:val="none" w:sz="0" w:space="0" w:color="auto"/>
            <w:right w:val="none" w:sz="0" w:space="0" w:color="auto"/>
          </w:divBdr>
        </w:div>
        <w:div w:id="1330673726">
          <w:marLeft w:val="0"/>
          <w:marRight w:val="0"/>
          <w:marTop w:val="0"/>
          <w:marBottom w:val="0"/>
          <w:divBdr>
            <w:top w:val="none" w:sz="0" w:space="0" w:color="auto"/>
            <w:left w:val="none" w:sz="0" w:space="0" w:color="auto"/>
            <w:bottom w:val="none" w:sz="0" w:space="0" w:color="auto"/>
            <w:right w:val="none" w:sz="0" w:space="0" w:color="auto"/>
          </w:divBdr>
        </w:div>
        <w:div w:id="1336570699">
          <w:marLeft w:val="0"/>
          <w:marRight w:val="0"/>
          <w:marTop w:val="0"/>
          <w:marBottom w:val="0"/>
          <w:divBdr>
            <w:top w:val="none" w:sz="0" w:space="0" w:color="auto"/>
            <w:left w:val="none" w:sz="0" w:space="0" w:color="auto"/>
            <w:bottom w:val="none" w:sz="0" w:space="0" w:color="auto"/>
            <w:right w:val="none" w:sz="0" w:space="0" w:color="auto"/>
          </w:divBdr>
        </w:div>
        <w:div w:id="1353147272">
          <w:marLeft w:val="0"/>
          <w:marRight w:val="0"/>
          <w:marTop w:val="0"/>
          <w:marBottom w:val="0"/>
          <w:divBdr>
            <w:top w:val="none" w:sz="0" w:space="0" w:color="auto"/>
            <w:left w:val="none" w:sz="0" w:space="0" w:color="auto"/>
            <w:bottom w:val="none" w:sz="0" w:space="0" w:color="auto"/>
            <w:right w:val="none" w:sz="0" w:space="0" w:color="auto"/>
          </w:divBdr>
        </w:div>
        <w:div w:id="1356737421">
          <w:marLeft w:val="0"/>
          <w:marRight w:val="0"/>
          <w:marTop w:val="0"/>
          <w:marBottom w:val="0"/>
          <w:divBdr>
            <w:top w:val="none" w:sz="0" w:space="0" w:color="auto"/>
            <w:left w:val="none" w:sz="0" w:space="0" w:color="auto"/>
            <w:bottom w:val="none" w:sz="0" w:space="0" w:color="auto"/>
            <w:right w:val="none" w:sz="0" w:space="0" w:color="auto"/>
          </w:divBdr>
        </w:div>
        <w:div w:id="1356925554">
          <w:marLeft w:val="0"/>
          <w:marRight w:val="0"/>
          <w:marTop w:val="0"/>
          <w:marBottom w:val="0"/>
          <w:divBdr>
            <w:top w:val="none" w:sz="0" w:space="0" w:color="auto"/>
            <w:left w:val="none" w:sz="0" w:space="0" w:color="auto"/>
            <w:bottom w:val="none" w:sz="0" w:space="0" w:color="auto"/>
            <w:right w:val="none" w:sz="0" w:space="0" w:color="auto"/>
          </w:divBdr>
        </w:div>
        <w:div w:id="1361007840">
          <w:marLeft w:val="0"/>
          <w:marRight w:val="0"/>
          <w:marTop w:val="0"/>
          <w:marBottom w:val="0"/>
          <w:divBdr>
            <w:top w:val="none" w:sz="0" w:space="0" w:color="auto"/>
            <w:left w:val="none" w:sz="0" w:space="0" w:color="auto"/>
            <w:bottom w:val="none" w:sz="0" w:space="0" w:color="auto"/>
            <w:right w:val="none" w:sz="0" w:space="0" w:color="auto"/>
          </w:divBdr>
        </w:div>
        <w:div w:id="1371028798">
          <w:marLeft w:val="0"/>
          <w:marRight w:val="0"/>
          <w:marTop w:val="0"/>
          <w:marBottom w:val="0"/>
          <w:divBdr>
            <w:top w:val="none" w:sz="0" w:space="0" w:color="auto"/>
            <w:left w:val="none" w:sz="0" w:space="0" w:color="auto"/>
            <w:bottom w:val="none" w:sz="0" w:space="0" w:color="auto"/>
            <w:right w:val="none" w:sz="0" w:space="0" w:color="auto"/>
          </w:divBdr>
        </w:div>
        <w:div w:id="1379747722">
          <w:marLeft w:val="0"/>
          <w:marRight w:val="0"/>
          <w:marTop w:val="0"/>
          <w:marBottom w:val="0"/>
          <w:divBdr>
            <w:top w:val="none" w:sz="0" w:space="0" w:color="auto"/>
            <w:left w:val="none" w:sz="0" w:space="0" w:color="auto"/>
            <w:bottom w:val="none" w:sz="0" w:space="0" w:color="auto"/>
            <w:right w:val="none" w:sz="0" w:space="0" w:color="auto"/>
          </w:divBdr>
        </w:div>
        <w:div w:id="1384058402">
          <w:marLeft w:val="0"/>
          <w:marRight w:val="0"/>
          <w:marTop w:val="0"/>
          <w:marBottom w:val="0"/>
          <w:divBdr>
            <w:top w:val="none" w:sz="0" w:space="0" w:color="auto"/>
            <w:left w:val="none" w:sz="0" w:space="0" w:color="auto"/>
            <w:bottom w:val="none" w:sz="0" w:space="0" w:color="auto"/>
            <w:right w:val="none" w:sz="0" w:space="0" w:color="auto"/>
          </w:divBdr>
        </w:div>
        <w:div w:id="1387676739">
          <w:marLeft w:val="0"/>
          <w:marRight w:val="0"/>
          <w:marTop w:val="0"/>
          <w:marBottom w:val="0"/>
          <w:divBdr>
            <w:top w:val="none" w:sz="0" w:space="0" w:color="auto"/>
            <w:left w:val="none" w:sz="0" w:space="0" w:color="auto"/>
            <w:bottom w:val="none" w:sz="0" w:space="0" w:color="auto"/>
            <w:right w:val="none" w:sz="0" w:space="0" w:color="auto"/>
          </w:divBdr>
        </w:div>
        <w:div w:id="1396703529">
          <w:marLeft w:val="0"/>
          <w:marRight w:val="0"/>
          <w:marTop w:val="0"/>
          <w:marBottom w:val="0"/>
          <w:divBdr>
            <w:top w:val="none" w:sz="0" w:space="0" w:color="auto"/>
            <w:left w:val="none" w:sz="0" w:space="0" w:color="auto"/>
            <w:bottom w:val="none" w:sz="0" w:space="0" w:color="auto"/>
            <w:right w:val="none" w:sz="0" w:space="0" w:color="auto"/>
          </w:divBdr>
        </w:div>
        <w:div w:id="1400984180">
          <w:marLeft w:val="0"/>
          <w:marRight w:val="0"/>
          <w:marTop w:val="0"/>
          <w:marBottom w:val="0"/>
          <w:divBdr>
            <w:top w:val="none" w:sz="0" w:space="0" w:color="auto"/>
            <w:left w:val="none" w:sz="0" w:space="0" w:color="auto"/>
            <w:bottom w:val="none" w:sz="0" w:space="0" w:color="auto"/>
            <w:right w:val="none" w:sz="0" w:space="0" w:color="auto"/>
          </w:divBdr>
        </w:div>
        <w:div w:id="1403866391">
          <w:marLeft w:val="0"/>
          <w:marRight w:val="0"/>
          <w:marTop w:val="0"/>
          <w:marBottom w:val="0"/>
          <w:divBdr>
            <w:top w:val="none" w:sz="0" w:space="0" w:color="auto"/>
            <w:left w:val="none" w:sz="0" w:space="0" w:color="auto"/>
            <w:bottom w:val="none" w:sz="0" w:space="0" w:color="auto"/>
            <w:right w:val="none" w:sz="0" w:space="0" w:color="auto"/>
          </w:divBdr>
        </w:div>
        <w:div w:id="1405180437">
          <w:marLeft w:val="0"/>
          <w:marRight w:val="0"/>
          <w:marTop w:val="0"/>
          <w:marBottom w:val="0"/>
          <w:divBdr>
            <w:top w:val="none" w:sz="0" w:space="0" w:color="auto"/>
            <w:left w:val="none" w:sz="0" w:space="0" w:color="auto"/>
            <w:bottom w:val="none" w:sz="0" w:space="0" w:color="auto"/>
            <w:right w:val="none" w:sz="0" w:space="0" w:color="auto"/>
          </w:divBdr>
        </w:div>
        <w:div w:id="1417898729">
          <w:marLeft w:val="0"/>
          <w:marRight w:val="0"/>
          <w:marTop w:val="0"/>
          <w:marBottom w:val="0"/>
          <w:divBdr>
            <w:top w:val="none" w:sz="0" w:space="0" w:color="auto"/>
            <w:left w:val="none" w:sz="0" w:space="0" w:color="auto"/>
            <w:bottom w:val="none" w:sz="0" w:space="0" w:color="auto"/>
            <w:right w:val="none" w:sz="0" w:space="0" w:color="auto"/>
          </w:divBdr>
        </w:div>
        <w:div w:id="1428575770">
          <w:marLeft w:val="0"/>
          <w:marRight w:val="0"/>
          <w:marTop w:val="0"/>
          <w:marBottom w:val="0"/>
          <w:divBdr>
            <w:top w:val="none" w:sz="0" w:space="0" w:color="auto"/>
            <w:left w:val="none" w:sz="0" w:space="0" w:color="auto"/>
            <w:bottom w:val="none" w:sz="0" w:space="0" w:color="auto"/>
            <w:right w:val="none" w:sz="0" w:space="0" w:color="auto"/>
          </w:divBdr>
        </w:div>
        <w:div w:id="1436360111">
          <w:marLeft w:val="0"/>
          <w:marRight w:val="0"/>
          <w:marTop w:val="0"/>
          <w:marBottom w:val="0"/>
          <w:divBdr>
            <w:top w:val="none" w:sz="0" w:space="0" w:color="auto"/>
            <w:left w:val="none" w:sz="0" w:space="0" w:color="auto"/>
            <w:bottom w:val="none" w:sz="0" w:space="0" w:color="auto"/>
            <w:right w:val="none" w:sz="0" w:space="0" w:color="auto"/>
          </w:divBdr>
        </w:div>
        <w:div w:id="1439369053">
          <w:marLeft w:val="0"/>
          <w:marRight w:val="0"/>
          <w:marTop w:val="0"/>
          <w:marBottom w:val="0"/>
          <w:divBdr>
            <w:top w:val="none" w:sz="0" w:space="0" w:color="auto"/>
            <w:left w:val="none" w:sz="0" w:space="0" w:color="auto"/>
            <w:bottom w:val="none" w:sz="0" w:space="0" w:color="auto"/>
            <w:right w:val="none" w:sz="0" w:space="0" w:color="auto"/>
          </w:divBdr>
        </w:div>
        <w:div w:id="1440760230">
          <w:marLeft w:val="0"/>
          <w:marRight w:val="0"/>
          <w:marTop w:val="0"/>
          <w:marBottom w:val="0"/>
          <w:divBdr>
            <w:top w:val="none" w:sz="0" w:space="0" w:color="auto"/>
            <w:left w:val="none" w:sz="0" w:space="0" w:color="auto"/>
            <w:bottom w:val="none" w:sz="0" w:space="0" w:color="auto"/>
            <w:right w:val="none" w:sz="0" w:space="0" w:color="auto"/>
          </w:divBdr>
        </w:div>
        <w:div w:id="1444110790">
          <w:marLeft w:val="0"/>
          <w:marRight w:val="0"/>
          <w:marTop w:val="0"/>
          <w:marBottom w:val="0"/>
          <w:divBdr>
            <w:top w:val="none" w:sz="0" w:space="0" w:color="auto"/>
            <w:left w:val="none" w:sz="0" w:space="0" w:color="auto"/>
            <w:bottom w:val="none" w:sz="0" w:space="0" w:color="auto"/>
            <w:right w:val="none" w:sz="0" w:space="0" w:color="auto"/>
          </w:divBdr>
        </w:div>
        <w:div w:id="1457333992">
          <w:marLeft w:val="0"/>
          <w:marRight w:val="0"/>
          <w:marTop w:val="0"/>
          <w:marBottom w:val="0"/>
          <w:divBdr>
            <w:top w:val="none" w:sz="0" w:space="0" w:color="auto"/>
            <w:left w:val="none" w:sz="0" w:space="0" w:color="auto"/>
            <w:bottom w:val="none" w:sz="0" w:space="0" w:color="auto"/>
            <w:right w:val="none" w:sz="0" w:space="0" w:color="auto"/>
          </w:divBdr>
        </w:div>
        <w:div w:id="1460420774">
          <w:marLeft w:val="0"/>
          <w:marRight w:val="0"/>
          <w:marTop w:val="0"/>
          <w:marBottom w:val="0"/>
          <w:divBdr>
            <w:top w:val="none" w:sz="0" w:space="0" w:color="auto"/>
            <w:left w:val="none" w:sz="0" w:space="0" w:color="auto"/>
            <w:bottom w:val="none" w:sz="0" w:space="0" w:color="auto"/>
            <w:right w:val="none" w:sz="0" w:space="0" w:color="auto"/>
          </w:divBdr>
        </w:div>
        <w:div w:id="1463188636">
          <w:marLeft w:val="0"/>
          <w:marRight w:val="0"/>
          <w:marTop w:val="0"/>
          <w:marBottom w:val="0"/>
          <w:divBdr>
            <w:top w:val="none" w:sz="0" w:space="0" w:color="auto"/>
            <w:left w:val="none" w:sz="0" w:space="0" w:color="auto"/>
            <w:bottom w:val="none" w:sz="0" w:space="0" w:color="auto"/>
            <w:right w:val="none" w:sz="0" w:space="0" w:color="auto"/>
          </w:divBdr>
        </w:div>
        <w:div w:id="1466316353">
          <w:marLeft w:val="0"/>
          <w:marRight w:val="0"/>
          <w:marTop w:val="0"/>
          <w:marBottom w:val="0"/>
          <w:divBdr>
            <w:top w:val="none" w:sz="0" w:space="0" w:color="auto"/>
            <w:left w:val="none" w:sz="0" w:space="0" w:color="auto"/>
            <w:bottom w:val="none" w:sz="0" w:space="0" w:color="auto"/>
            <w:right w:val="none" w:sz="0" w:space="0" w:color="auto"/>
          </w:divBdr>
        </w:div>
        <w:div w:id="1468088314">
          <w:marLeft w:val="0"/>
          <w:marRight w:val="0"/>
          <w:marTop w:val="0"/>
          <w:marBottom w:val="0"/>
          <w:divBdr>
            <w:top w:val="none" w:sz="0" w:space="0" w:color="auto"/>
            <w:left w:val="none" w:sz="0" w:space="0" w:color="auto"/>
            <w:bottom w:val="none" w:sz="0" w:space="0" w:color="auto"/>
            <w:right w:val="none" w:sz="0" w:space="0" w:color="auto"/>
          </w:divBdr>
        </w:div>
        <w:div w:id="1469276305">
          <w:marLeft w:val="0"/>
          <w:marRight w:val="0"/>
          <w:marTop w:val="0"/>
          <w:marBottom w:val="0"/>
          <w:divBdr>
            <w:top w:val="none" w:sz="0" w:space="0" w:color="auto"/>
            <w:left w:val="none" w:sz="0" w:space="0" w:color="auto"/>
            <w:bottom w:val="none" w:sz="0" w:space="0" w:color="auto"/>
            <w:right w:val="none" w:sz="0" w:space="0" w:color="auto"/>
          </w:divBdr>
        </w:div>
        <w:div w:id="1470049295">
          <w:marLeft w:val="0"/>
          <w:marRight w:val="0"/>
          <w:marTop w:val="0"/>
          <w:marBottom w:val="0"/>
          <w:divBdr>
            <w:top w:val="none" w:sz="0" w:space="0" w:color="auto"/>
            <w:left w:val="none" w:sz="0" w:space="0" w:color="auto"/>
            <w:bottom w:val="none" w:sz="0" w:space="0" w:color="auto"/>
            <w:right w:val="none" w:sz="0" w:space="0" w:color="auto"/>
          </w:divBdr>
        </w:div>
        <w:div w:id="1474323728">
          <w:marLeft w:val="0"/>
          <w:marRight w:val="0"/>
          <w:marTop w:val="0"/>
          <w:marBottom w:val="0"/>
          <w:divBdr>
            <w:top w:val="none" w:sz="0" w:space="0" w:color="auto"/>
            <w:left w:val="none" w:sz="0" w:space="0" w:color="auto"/>
            <w:bottom w:val="none" w:sz="0" w:space="0" w:color="auto"/>
            <w:right w:val="none" w:sz="0" w:space="0" w:color="auto"/>
          </w:divBdr>
        </w:div>
        <w:div w:id="1480927925">
          <w:marLeft w:val="0"/>
          <w:marRight w:val="0"/>
          <w:marTop w:val="0"/>
          <w:marBottom w:val="0"/>
          <w:divBdr>
            <w:top w:val="none" w:sz="0" w:space="0" w:color="auto"/>
            <w:left w:val="none" w:sz="0" w:space="0" w:color="auto"/>
            <w:bottom w:val="none" w:sz="0" w:space="0" w:color="auto"/>
            <w:right w:val="none" w:sz="0" w:space="0" w:color="auto"/>
          </w:divBdr>
        </w:div>
        <w:div w:id="1481534175">
          <w:marLeft w:val="0"/>
          <w:marRight w:val="0"/>
          <w:marTop w:val="0"/>
          <w:marBottom w:val="0"/>
          <w:divBdr>
            <w:top w:val="none" w:sz="0" w:space="0" w:color="auto"/>
            <w:left w:val="none" w:sz="0" w:space="0" w:color="auto"/>
            <w:bottom w:val="none" w:sz="0" w:space="0" w:color="auto"/>
            <w:right w:val="none" w:sz="0" w:space="0" w:color="auto"/>
          </w:divBdr>
        </w:div>
        <w:div w:id="1487430269">
          <w:marLeft w:val="0"/>
          <w:marRight w:val="0"/>
          <w:marTop w:val="0"/>
          <w:marBottom w:val="0"/>
          <w:divBdr>
            <w:top w:val="none" w:sz="0" w:space="0" w:color="auto"/>
            <w:left w:val="none" w:sz="0" w:space="0" w:color="auto"/>
            <w:bottom w:val="none" w:sz="0" w:space="0" w:color="auto"/>
            <w:right w:val="none" w:sz="0" w:space="0" w:color="auto"/>
          </w:divBdr>
        </w:div>
        <w:div w:id="1489125509">
          <w:marLeft w:val="0"/>
          <w:marRight w:val="0"/>
          <w:marTop w:val="0"/>
          <w:marBottom w:val="0"/>
          <w:divBdr>
            <w:top w:val="none" w:sz="0" w:space="0" w:color="auto"/>
            <w:left w:val="none" w:sz="0" w:space="0" w:color="auto"/>
            <w:bottom w:val="none" w:sz="0" w:space="0" w:color="auto"/>
            <w:right w:val="none" w:sz="0" w:space="0" w:color="auto"/>
          </w:divBdr>
        </w:div>
        <w:div w:id="1489328427">
          <w:marLeft w:val="0"/>
          <w:marRight w:val="0"/>
          <w:marTop w:val="0"/>
          <w:marBottom w:val="0"/>
          <w:divBdr>
            <w:top w:val="none" w:sz="0" w:space="0" w:color="auto"/>
            <w:left w:val="none" w:sz="0" w:space="0" w:color="auto"/>
            <w:bottom w:val="none" w:sz="0" w:space="0" w:color="auto"/>
            <w:right w:val="none" w:sz="0" w:space="0" w:color="auto"/>
          </w:divBdr>
        </w:div>
        <w:div w:id="1490973619">
          <w:marLeft w:val="0"/>
          <w:marRight w:val="0"/>
          <w:marTop w:val="0"/>
          <w:marBottom w:val="0"/>
          <w:divBdr>
            <w:top w:val="none" w:sz="0" w:space="0" w:color="auto"/>
            <w:left w:val="none" w:sz="0" w:space="0" w:color="auto"/>
            <w:bottom w:val="none" w:sz="0" w:space="0" w:color="auto"/>
            <w:right w:val="none" w:sz="0" w:space="0" w:color="auto"/>
          </w:divBdr>
        </w:div>
        <w:div w:id="1493911591">
          <w:marLeft w:val="0"/>
          <w:marRight w:val="0"/>
          <w:marTop w:val="0"/>
          <w:marBottom w:val="0"/>
          <w:divBdr>
            <w:top w:val="none" w:sz="0" w:space="0" w:color="auto"/>
            <w:left w:val="none" w:sz="0" w:space="0" w:color="auto"/>
            <w:bottom w:val="none" w:sz="0" w:space="0" w:color="auto"/>
            <w:right w:val="none" w:sz="0" w:space="0" w:color="auto"/>
          </w:divBdr>
        </w:div>
        <w:div w:id="1499005775">
          <w:marLeft w:val="0"/>
          <w:marRight w:val="0"/>
          <w:marTop w:val="0"/>
          <w:marBottom w:val="0"/>
          <w:divBdr>
            <w:top w:val="none" w:sz="0" w:space="0" w:color="auto"/>
            <w:left w:val="none" w:sz="0" w:space="0" w:color="auto"/>
            <w:bottom w:val="none" w:sz="0" w:space="0" w:color="auto"/>
            <w:right w:val="none" w:sz="0" w:space="0" w:color="auto"/>
          </w:divBdr>
        </w:div>
        <w:div w:id="1515532649">
          <w:marLeft w:val="0"/>
          <w:marRight w:val="0"/>
          <w:marTop w:val="0"/>
          <w:marBottom w:val="0"/>
          <w:divBdr>
            <w:top w:val="none" w:sz="0" w:space="0" w:color="auto"/>
            <w:left w:val="none" w:sz="0" w:space="0" w:color="auto"/>
            <w:bottom w:val="none" w:sz="0" w:space="0" w:color="auto"/>
            <w:right w:val="none" w:sz="0" w:space="0" w:color="auto"/>
          </w:divBdr>
        </w:div>
        <w:div w:id="1524708441">
          <w:marLeft w:val="0"/>
          <w:marRight w:val="0"/>
          <w:marTop w:val="0"/>
          <w:marBottom w:val="0"/>
          <w:divBdr>
            <w:top w:val="none" w:sz="0" w:space="0" w:color="auto"/>
            <w:left w:val="none" w:sz="0" w:space="0" w:color="auto"/>
            <w:bottom w:val="none" w:sz="0" w:space="0" w:color="auto"/>
            <w:right w:val="none" w:sz="0" w:space="0" w:color="auto"/>
          </w:divBdr>
        </w:div>
        <w:div w:id="1525634752">
          <w:marLeft w:val="0"/>
          <w:marRight w:val="0"/>
          <w:marTop w:val="0"/>
          <w:marBottom w:val="0"/>
          <w:divBdr>
            <w:top w:val="none" w:sz="0" w:space="0" w:color="auto"/>
            <w:left w:val="none" w:sz="0" w:space="0" w:color="auto"/>
            <w:bottom w:val="none" w:sz="0" w:space="0" w:color="auto"/>
            <w:right w:val="none" w:sz="0" w:space="0" w:color="auto"/>
          </w:divBdr>
        </w:div>
        <w:div w:id="1532957566">
          <w:marLeft w:val="0"/>
          <w:marRight w:val="0"/>
          <w:marTop w:val="0"/>
          <w:marBottom w:val="0"/>
          <w:divBdr>
            <w:top w:val="none" w:sz="0" w:space="0" w:color="auto"/>
            <w:left w:val="none" w:sz="0" w:space="0" w:color="auto"/>
            <w:bottom w:val="none" w:sz="0" w:space="0" w:color="auto"/>
            <w:right w:val="none" w:sz="0" w:space="0" w:color="auto"/>
          </w:divBdr>
        </w:div>
        <w:div w:id="1539859050">
          <w:marLeft w:val="0"/>
          <w:marRight w:val="0"/>
          <w:marTop w:val="0"/>
          <w:marBottom w:val="0"/>
          <w:divBdr>
            <w:top w:val="none" w:sz="0" w:space="0" w:color="auto"/>
            <w:left w:val="none" w:sz="0" w:space="0" w:color="auto"/>
            <w:bottom w:val="none" w:sz="0" w:space="0" w:color="auto"/>
            <w:right w:val="none" w:sz="0" w:space="0" w:color="auto"/>
          </w:divBdr>
        </w:div>
        <w:div w:id="1548374057">
          <w:marLeft w:val="0"/>
          <w:marRight w:val="0"/>
          <w:marTop w:val="0"/>
          <w:marBottom w:val="0"/>
          <w:divBdr>
            <w:top w:val="none" w:sz="0" w:space="0" w:color="auto"/>
            <w:left w:val="none" w:sz="0" w:space="0" w:color="auto"/>
            <w:bottom w:val="none" w:sz="0" w:space="0" w:color="auto"/>
            <w:right w:val="none" w:sz="0" w:space="0" w:color="auto"/>
          </w:divBdr>
        </w:div>
        <w:div w:id="1558514964">
          <w:marLeft w:val="0"/>
          <w:marRight w:val="0"/>
          <w:marTop w:val="0"/>
          <w:marBottom w:val="0"/>
          <w:divBdr>
            <w:top w:val="none" w:sz="0" w:space="0" w:color="auto"/>
            <w:left w:val="none" w:sz="0" w:space="0" w:color="auto"/>
            <w:bottom w:val="none" w:sz="0" w:space="0" w:color="auto"/>
            <w:right w:val="none" w:sz="0" w:space="0" w:color="auto"/>
          </w:divBdr>
        </w:div>
        <w:div w:id="1562329897">
          <w:marLeft w:val="0"/>
          <w:marRight w:val="0"/>
          <w:marTop w:val="0"/>
          <w:marBottom w:val="0"/>
          <w:divBdr>
            <w:top w:val="none" w:sz="0" w:space="0" w:color="auto"/>
            <w:left w:val="none" w:sz="0" w:space="0" w:color="auto"/>
            <w:bottom w:val="none" w:sz="0" w:space="0" w:color="auto"/>
            <w:right w:val="none" w:sz="0" w:space="0" w:color="auto"/>
          </w:divBdr>
        </w:div>
        <w:div w:id="1568832719">
          <w:marLeft w:val="0"/>
          <w:marRight w:val="0"/>
          <w:marTop w:val="0"/>
          <w:marBottom w:val="0"/>
          <w:divBdr>
            <w:top w:val="none" w:sz="0" w:space="0" w:color="auto"/>
            <w:left w:val="none" w:sz="0" w:space="0" w:color="auto"/>
            <w:bottom w:val="none" w:sz="0" w:space="0" w:color="auto"/>
            <w:right w:val="none" w:sz="0" w:space="0" w:color="auto"/>
          </w:divBdr>
        </w:div>
        <w:div w:id="1571577591">
          <w:marLeft w:val="0"/>
          <w:marRight w:val="0"/>
          <w:marTop w:val="0"/>
          <w:marBottom w:val="0"/>
          <w:divBdr>
            <w:top w:val="none" w:sz="0" w:space="0" w:color="auto"/>
            <w:left w:val="none" w:sz="0" w:space="0" w:color="auto"/>
            <w:bottom w:val="none" w:sz="0" w:space="0" w:color="auto"/>
            <w:right w:val="none" w:sz="0" w:space="0" w:color="auto"/>
          </w:divBdr>
        </w:div>
        <w:div w:id="1571696483">
          <w:marLeft w:val="0"/>
          <w:marRight w:val="0"/>
          <w:marTop w:val="0"/>
          <w:marBottom w:val="0"/>
          <w:divBdr>
            <w:top w:val="none" w:sz="0" w:space="0" w:color="auto"/>
            <w:left w:val="none" w:sz="0" w:space="0" w:color="auto"/>
            <w:bottom w:val="none" w:sz="0" w:space="0" w:color="auto"/>
            <w:right w:val="none" w:sz="0" w:space="0" w:color="auto"/>
          </w:divBdr>
        </w:div>
        <w:div w:id="1573200927">
          <w:marLeft w:val="0"/>
          <w:marRight w:val="0"/>
          <w:marTop w:val="0"/>
          <w:marBottom w:val="0"/>
          <w:divBdr>
            <w:top w:val="none" w:sz="0" w:space="0" w:color="auto"/>
            <w:left w:val="none" w:sz="0" w:space="0" w:color="auto"/>
            <w:bottom w:val="none" w:sz="0" w:space="0" w:color="auto"/>
            <w:right w:val="none" w:sz="0" w:space="0" w:color="auto"/>
          </w:divBdr>
        </w:div>
        <w:div w:id="1574856677">
          <w:marLeft w:val="0"/>
          <w:marRight w:val="0"/>
          <w:marTop w:val="0"/>
          <w:marBottom w:val="0"/>
          <w:divBdr>
            <w:top w:val="none" w:sz="0" w:space="0" w:color="auto"/>
            <w:left w:val="none" w:sz="0" w:space="0" w:color="auto"/>
            <w:bottom w:val="none" w:sz="0" w:space="0" w:color="auto"/>
            <w:right w:val="none" w:sz="0" w:space="0" w:color="auto"/>
          </w:divBdr>
        </w:div>
        <w:div w:id="1578637174">
          <w:marLeft w:val="0"/>
          <w:marRight w:val="0"/>
          <w:marTop w:val="0"/>
          <w:marBottom w:val="0"/>
          <w:divBdr>
            <w:top w:val="none" w:sz="0" w:space="0" w:color="auto"/>
            <w:left w:val="none" w:sz="0" w:space="0" w:color="auto"/>
            <w:bottom w:val="none" w:sz="0" w:space="0" w:color="auto"/>
            <w:right w:val="none" w:sz="0" w:space="0" w:color="auto"/>
          </w:divBdr>
        </w:div>
        <w:div w:id="1583295538">
          <w:marLeft w:val="0"/>
          <w:marRight w:val="0"/>
          <w:marTop w:val="0"/>
          <w:marBottom w:val="0"/>
          <w:divBdr>
            <w:top w:val="none" w:sz="0" w:space="0" w:color="auto"/>
            <w:left w:val="none" w:sz="0" w:space="0" w:color="auto"/>
            <w:bottom w:val="none" w:sz="0" w:space="0" w:color="auto"/>
            <w:right w:val="none" w:sz="0" w:space="0" w:color="auto"/>
          </w:divBdr>
        </w:div>
        <w:div w:id="1584988514">
          <w:marLeft w:val="0"/>
          <w:marRight w:val="0"/>
          <w:marTop w:val="0"/>
          <w:marBottom w:val="0"/>
          <w:divBdr>
            <w:top w:val="none" w:sz="0" w:space="0" w:color="auto"/>
            <w:left w:val="none" w:sz="0" w:space="0" w:color="auto"/>
            <w:bottom w:val="none" w:sz="0" w:space="0" w:color="auto"/>
            <w:right w:val="none" w:sz="0" w:space="0" w:color="auto"/>
          </w:divBdr>
        </w:div>
        <w:div w:id="1586190390">
          <w:marLeft w:val="0"/>
          <w:marRight w:val="0"/>
          <w:marTop w:val="0"/>
          <w:marBottom w:val="0"/>
          <w:divBdr>
            <w:top w:val="none" w:sz="0" w:space="0" w:color="auto"/>
            <w:left w:val="none" w:sz="0" w:space="0" w:color="auto"/>
            <w:bottom w:val="none" w:sz="0" w:space="0" w:color="auto"/>
            <w:right w:val="none" w:sz="0" w:space="0" w:color="auto"/>
          </w:divBdr>
        </w:div>
        <w:div w:id="1598099731">
          <w:marLeft w:val="0"/>
          <w:marRight w:val="0"/>
          <w:marTop w:val="0"/>
          <w:marBottom w:val="0"/>
          <w:divBdr>
            <w:top w:val="none" w:sz="0" w:space="0" w:color="auto"/>
            <w:left w:val="none" w:sz="0" w:space="0" w:color="auto"/>
            <w:bottom w:val="none" w:sz="0" w:space="0" w:color="auto"/>
            <w:right w:val="none" w:sz="0" w:space="0" w:color="auto"/>
          </w:divBdr>
        </w:div>
        <w:div w:id="1608852737">
          <w:marLeft w:val="0"/>
          <w:marRight w:val="0"/>
          <w:marTop w:val="0"/>
          <w:marBottom w:val="0"/>
          <w:divBdr>
            <w:top w:val="none" w:sz="0" w:space="0" w:color="auto"/>
            <w:left w:val="none" w:sz="0" w:space="0" w:color="auto"/>
            <w:bottom w:val="none" w:sz="0" w:space="0" w:color="auto"/>
            <w:right w:val="none" w:sz="0" w:space="0" w:color="auto"/>
          </w:divBdr>
        </w:div>
        <w:div w:id="1609700442">
          <w:marLeft w:val="0"/>
          <w:marRight w:val="0"/>
          <w:marTop w:val="0"/>
          <w:marBottom w:val="0"/>
          <w:divBdr>
            <w:top w:val="none" w:sz="0" w:space="0" w:color="auto"/>
            <w:left w:val="none" w:sz="0" w:space="0" w:color="auto"/>
            <w:bottom w:val="none" w:sz="0" w:space="0" w:color="auto"/>
            <w:right w:val="none" w:sz="0" w:space="0" w:color="auto"/>
          </w:divBdr>
        </w:div>
        <w:div w:id="1611470087">
          <w:marLeft w:val="0"/>
          <w:marRight w:val="0"/>
          <w:marTop w:val="0"/>
          <w:marBottom w:val="0"/>
          <w:divBdr>
            <w:top w:val="none" w:sz="0" w:space="0" w:color="auto"/>
            <w:left w:val="none" w:sz="0" w:space="0" w:color="auto"/>
            <w:bottom w:val="none" w:sz="0" w:space="0" w:color="auto"/>
            <w:right w:val="none" w:sz="0" w:space="0" w:color="auto"/>
          </w:divBdr>
        </w:div>
        <w:div w:id="1617057853">
          <w:marLeft w:val="0"/>
          <w:marRight w:val="0"/>
          <w:marTop w:val="0"/>
          <w:marBottom w:val="0"/>
          <w:divBdr>
            <w:top w:val="none" w:sz="0" w:space="0" w:color="auto"/>
            <w:left w:val="none" w:sz="0" w:space="0" w:color="auto"/>
            <w:bottom w:val="none" w:sz="0" w:space="0" w:color="auto"/>
            <w:right w:val="none" w:sz="0" w:space="0" w:color="auto"/>
          </w:divBdr>
        </w:div>
        <w:div w:id="1628781793">
          <w:marLeft w:val="0"/>
          <w:marRight w:val="0"/>
          <w:marTop w:val="0"/>
          <w:marBottom w:val="0"/>
          <w:divBdr>
            <w:top w:val="none" w:sz="0" w:space="0" w:color="auto"/>
            <w:left w:val="none" w:sz="0" w:space="0" w:color="auto"/>
            <w:bottom w:val="none" w:sz="0" w:space="0" w:color="auto"/>
            <w:right w:val="none" w:sz="0" w:space="0" w:color="auto"/>
          </w:divBdr>
        </w:div>
        <w:div w:id="1632201439">
          <w:marLeft w:val="0"/>
          <w:marRight w:val="0"/>
          <w:marTop w:val="0"/>
          <w:marBottom w:val="0"/>
          <w:divBdr>
            <w:top w:val="none" w:sz="0" w:space="0" w:color="auto"/>
            <w:left w:val="none" w:sz="0" w:space="0" w:color="auto"/>
            <w:bottom w:val="none" w:sz="0" w:space="0" w:color="auto"/>
            <w:right w:val="none" w:sz="0" w:space="0" w:color="auto"/>
          </w:divBdr>
        </w:div>
        <w:div w:id="1636060714">
          <w:marLeft w:val="0"/>
          <w:marRight w:val="0"/>
          <w:marTop w:val="0"/>
          <w:marBottom w:val="0"/>
          <w:divBdr>
            <w:top w:val="none" w:sz="0" w:space="0" w:color="auto"/>
            <w:left w:val="none" w:sz="0" w:space="0" w:color="auto"/>
            <w:bottom w:val="none" w:sz="0" w:space="0" w:color="auto"/>
            <w:right w:val="none" w:sz="0" w:space="0" w:color="auto"/>
          </w:divBdr>
        </w:div>
        <w:div w:id="1639413912">
          <w:marLeft w:val="0"/>
          <w:marRight w:val="0"/>
          <w:marTop w:val="0"/>
          <w:marBottom w:val="0"/>
          <w:divBdr>
            <w:top w:val="none" w:sz="0" w:space="0" w:color="auto"/>
            <w:left w:val="none" w:sz="0" w:space="0" w:color="auto"/>
            <w:bottom w:val="none" w:sz="0" w:space="0" w:color="auto"/>
            <w:right w:val="none" w:sz="0" w:space="0" w:color="auto"/>
          </w:divBdr>
        </w:div>
        <w:div w:id="1639841870">
          <w:marLeft w:val="0"/>
          <w:marRight w:val="0"/>
          <w:marTop w:val="0"/>
          <w:marBottom w:val="0"/>
          <w:divBdr>
            <w:top w:val="none" w:sz="0" w:space="0" w:color="auto"/>
            <w:left w:val="none" w:sz="0" w:space="0" w:color="auto"/>
            <w:bottom w:val="none" w:sz="0" w:space="0" w:color="auto"/>
            <w:right w:val="none" w:sz="0" w:space="0" w:color="auto"/>
          </w:divBdr>
        </w:div>
        <w:div w:id="1643731459">
          <w:marLeft w:val="0"/>
          <w:marRight w:val="0"/>
          <w:marTop w:val="0"/>
          <w:marBottom w:val="0"/>
          <w:divBdr>
            <w:top w:val="none" w:sz="0" w:space="0" w:color="auto"/>
            <w:left w:val="none" w:sz="0" w:space="0" w:color="auto"/>
            <w:bottom w:val="none" w:sz="0" w:space="0" w:color="auto"/>
            <w:right w:val="none" w:sz="0" w:space="0" w:color="auto"/>
          </w:divBdr>
        </w:div>
        <w:div w:id="1646204925">
          <w:marLeft w:val="0"/>
          <w:marRight w:val="0"/>
          <w:marTop w:val="0"/>
          <w:marBottom w:val="0"/>
          <w:divBdr>
            <w:top w:val="none" w:sz="0" w:space="0" w:color="auto"/>
            <w:left w:val="none" w:sz="0" w:space="0" w:color="auto"/>
            <w:bottom w:val="none" w:sz="0" w:space="0" w:color="auto"/>
            <w:right w:val="none" w:sz="0" w:space="0" w:color="auto"/>
          </w:divBdr>
        </w:div>
        <w:div w:id="1647975553">
          <w:marLeft w:val="0"/>
          <w:marRight w:val="0"/>
          <w:marTop w:val="0"/>
          <w:marBottom w:val="0"/>
          <w:divBdr>
            <w:top w:val="none" w:sz="0" w:space="0" w:color="auto"/>
            <w:left w:val="none" w:sz="0" w:space="0" w:color="auto"/>
            <w:bottom w:val="none" w:sz="0" w:space="0" w:color="auto"/>
            <w:right w:val="none" w:sz="0" w:space="0" w:color="auto"/>
          </w:divBdr>
        </w:div>
        <w:div w:id="1660962635">
          <w:marLeft w:val="0"/>
          <w:marRight w:val="0"/>
          <w:marTop w:val="0"/>
          <w:marBottom w:val="0"/>
          <w:divBdr>
            <w:top w:val="none" w:sz="0" w:space="0" w:color="auto"/>
            <w:left w:val="none" w:sz="0" w:space="0" w:color="auto"/>
            <w:bottom w:val="none" w:sz="0" w:space="0" w:color="auto"/>
            <w:right w:val="none" w:sz="0" w:space="0" w:color="auto"/>
          </w:divBdr>
        </w:div>
        <w:div w:id="1669553275">
          <w:marLeft w:val="0"/>
          <w:marRight w:val="0"/>
          <w:marTop w:val="0"/>
          <w:marBottom w:val="0"/>
          <w:divBdr>
            <w:top w:val="none" w:sz="0" w:space="0" w:color="auto"/>
            <w:left w:val="none" w:sz="0" w:space="0" w:color="auto"/>
            <w:bottom w:val="none" w:sz="0" w:space="0" w:color="auto"/>
            <w:right w:val="none" w:sz="0" w:space="0" w:color="auto"/>
          </w:divBdr>
        </w:div>
        <w:div w:id="1671134019">
          <w:marLeft w:val="0"/>
          <w:marRight w:val="0"/>
          <w:marTop w:val="0"/>
          <w:marBottom w:val="0"/>
          <w:divBdr>
            <w:top w:val="none" w:sz="0" w:space="0" w:color="auto"/>
            <w:left w:val="none" w:sz="0" w:space="0" w:color="auto"/>
            <w:bottom w:val="none" w:sz="0" w:space="0" w:color="auto"/>
            <w:right w:val="none" w:sz="0" w:space="0" w:color="auto"/>
          </w:divBdr>
        </w:div>
        <w:div w:id="1671134496">
          <w:marLeft w:val="0"/>
          <w:marRight w:val="0"/>
          <w:marTop w:val="0"/>
          <w:marBottom w:val="0"/>
          <w:divBdr>
            <w:top w:val="none" w:sz="0" w:space="0" w:color="auto"/>
            <w:left w:val="none" w:sz="0" w:space="0" w:color="auto"/>
            <w:bottom w:val="none" w:sz="0" w:space="0" w:color="auto"/>
            <w:right w:val="none" w:sz="0" w:space="0" w:color="auto"/>
          </w:divBdr>
        </w:div>
        <w:div w:id="1671174809">
          <w:marLeft w:val="0"/>
          <w:marRight w:val="0"/>
          <w:marTop w:val="0"/>
          <w:marBottom w:val="0"/>
          <w:divBdr>
            <w:top w:val="none" w:sz="0" w:space="0" w:color="auto"/>
            <w:left w:val="none" w:sz="0" w:space="0" w:color="auto"/>
            <w:bottom w:val="none" w:sz="0" w:space="0" w:color="auto"/>
            <w:right w:val="none" w:sz="0" w:space="0" w:color="auto"/>
          </w:divBdr>
        </w:div>
        <w:div w:id="1672872957">
          <w:marLeft w:val="0"/>
          <w:marRight w:val="0"/>
          <w:marTop w:val="0"/>
          <w:marBottom w:val="0"/>
          <w:divBdr>
            <w:top w:val="none" w:sz="0" w:space="0" w:color="auto"/>
            <w:left w:val="none" w:sz="0" w:space="0" w:color="auto"/>
            <w:bottom w:val="none" w:sz="0" w:space="0" w:color="auto"/>
            <w:right w:val="none" w:sz="0" w:space="0" w:color="auto"/>
          </w:divBdr>
        </w:div>
        <w:div w:id="1678536351">
          <w:marLeft w:val="0"/>
          <w:marRight w:val="0"/>
          <w:marTop w:val="0"/>
          <w:marBottom w:val="0"/>
          <w:divBdr>
            <w:top w:val="none" w:sz="0" w:space="0" w:color="auto"/>
            <w:left w:val="none" w:sz="0" w:space="0" w:color="auto"/>
            <w:bottom w:val="none" w:sz="0" w:space="0" w:color="auto"/>
            <w:right w:val="none" w:sz="0" w:space="0" w:color="auto"/>
          </w:divBdr>
        </w:div>
        <w:div w:id="1680887933">
          <w:marLeft w:val="0"/>
          <w:marRight w:val="0"/>
          <w:marTop w:val="0"/>
          <w:marBottom w:val="0"/>
          <w:divBdr>
            <w:top w:val="none" w:sz="0" w:space="0" w:color="auto"/>
            <w:left w:val="none" w:sz="0" w:space="0" w:color="auto"/>
            <w:bottom w:val="none" w:sz="0" w:space="0" w:color="auto"/>
            <w:right w:val="none" w:sz="0" w:space="0" w:color="auto"/>
          </w:divBdr>
        </w:div>
        <w:div w:id="1691297705">
          <w:marLeft w:val="0"/>
          <w:marRight w:val="0"/>
          <w:marTop w:val="0"/>
          <w:marBottom w:val="0"/>
          <w:divBdr>
            <w:top w:val="none" w:sz="0" w:space="0" w:color="auto"/>
            <w:left w:val="none" w:sz="0" w:space="0" w:color="auto"/>
            <w:bottom w:val="none" w:sz="0" w:space="0" w:color="auto"/>
            <w:right w:val="none" w:sz="0" w:space="0" w:color="auto"/>
          </w:divBdr>
        </w:div>
        <w:div w:id="1701736210">
          <w:marLeft w:val="0"/>
          <w:marRight w:val="0"/>
          <w:marTop w:val="0"/>
          <w:marBottom w:val="0"/>
          <w:divBdr>
            <w:top w:val="none" w:sz="0" w:space="0" w:color="auto"/>
            <w:left w:val="none" w:sz="0" w:space="0" w:color="auto"/>
            <w:bottom w:val="none" w:sz="0" w:space="0" w:color="auto"/>
            <w:right w:val="none" w:sz="0" w:space="0" w:color="auto"/>
          </w:divBdr>
        </w:div>
        <w:div w:id="1706832417">
          <w:marLeft w:val="0"/>
          <w:marRight w:val="0"/>
          <w:marTop w:val="0"/>
          <w:marBottom w:val="0"/>
          <w:divBdr>
            <w:top w:val="none" w:sz="0" w:space="0" w:color="auto"/>
            <w:left w:val="none" w:sz="0" w:space="0" w:color="auto"/>
            <w:bottom w:val="none" w:sz="0" w:space="0" w:color="auto"/>
            <w:right w:val="none" w:sz="0" w:space="0" w:color="auto"/>
          </w:divBdr>
        </w:div>
        <w:div w:id="1709335407">
          <w:marLeft w:val="0"/>
          <w:marRight w:val="0"/>
          <w:marTop w:val="0"/>
          <w:marBottom w:val="0"/>
          <w:divBdr>
            <w:top w:val="none" w:sz="0" w:space="0" w:color="auto"/>
            <w:left w:val="none" w:sz="0" w:space="0" w:color="auto"/>
            <w:bottom w:val="none" w:sz="0" w:space="0" w:color="auto"/>
            <w:right w:val="none" w:sz="0" w:space="0" w:color="auto"/>
          </w:divBdr>
        </w:div>
        <w:div w:id="1709404083">
          <w:marLeft w:val="0"/>
          <w:marRight w:val="0"/>
          <w:marTop w:val="0"/>
          <w:marBottom w:val="0"/>
          <w:divBdr>
            <w:top w:val="none" w:sz="0" w:space="0" w:color="auto"/>
            <w:left w:val="none" w:sz="0" w:space="0" w:color="auto"/>
            <w:bottom w:val="none" w:sz="0" w:space="0" w:color="auto"/>
            <w:right w:val="none" w:sz="0" w:space="0" w:color="auto"/>
          </w:divBdr>
        </w:div>
        <w:div w:id="1713378583">
          <w:marLeft w:val="0"/>
          <w:marRight w:val="0"/>
          <w:marTop w:val="0"/>
          <w:marBottom w:val="0"/>
          <w:divBdr>
            <w:top w:val="none" w:sz="0" w:space="0" w:color="auto"/>
            <w:left w:val="none" w:sz="0" w:space="0" w:color="auto"/>
            <w:bottom w:val="none" w:sz="0" w:space="0" w:color="auto"/>
            <w:right w:val="none" w:sz="0" w:space="0" w:color="auto"/>
          </w:divBdr>
        </w:div>
        <w:div w:id="1719163887">
          <w:marLeft w:val="0"/>
          <w:marRight w:val="0"/>
          <w:marTop w:val="0"/>
          <w:marBottom w:val="0"/>
          <w:divBdr>
            <w:top w:val="none" w:sz="0" w:space="0" w:color="auto"/>
            <w:left w:val="none" w:sz="0" w:space="0" w:color="auto"/>
            <w:bottom w:val="none" w:sz="0" w:space="0" w:color="auto"/>
            <w:right w:val="none" w:sz="0" w:space="0" w:color="auto"/>
          </w:divBdr>
        </w:div>
        <w:div w:id="1720010679">
          <w:marLeft w:val="0"/>
          <w:marRight w:val="0"/>
          <w:marTop w:val="0"/>
          <w:marBottom w:val="0"/>
          <w:divBdr>
            <w:top w:val="none" w:sz="0" w:space="0" w:color="auto"/>
            <w:left w:val="none" w:sz="0" w:space="0" w:color="auto"/>
            <w:bottom w:val="none" w:sz="0" w:space="0" w:color="auto"/>
            <w:right w:val="none" w:sz="0" w:space="0" w:color="auto"/>
          </w:divBdr>
        </w:div>
        <w:div w:id="1731030534">
          <w:marLeft w:val="0"/>
          <w:marRight w:val="0"/>
          <w:marTop w:val="0"/>
          <w:marBottom w:val="0"/>
          <w:divBdr>
            <w:top w:val="none" w:sz="0" w:space="0" w:color="auto"/>
            <w:left w:val="none" w:sz="0" w:space="0" w:color="auto"/>
            <w:bottom w:val="none" w:sz="0" w:space="0" w:color="auto"/>
            <w:right w:val="none" w:sz="0" w:space="0" w:color="auto"/>
          </w:divBdr>
        </w:div>
        <w:div w:id="1736390267">
          <w:marLeft w:val="0"/>
          <w:marRight w:val="0"/>
          <w:marTop w:val="0"/>
          <w:marBottom w:val="0"/>
          <w:divBdr>
            <w:top w:val="none" w:sz="0" w:space="0" w:color="auto"/>
            <w:left w:val="none" w:sz="0" w:space="0" w:color="auto"/>
            <w:bottom w:val="none" w:sz="0" w:space="0" w:color="auto"/>
            <w:right w:val="none" w:sz="0" w:space="0" w:color="auto"/>
          </w:divBdr>
        </w:div>
        <w:div w:id="1737318935">
          <w:marLeft w:val="0"/>
          <w:marRight w:val="0"/>
          <w:marTop w:val="0"/>
          <w:marBottom w:val="0"/>
          <w:divBdr>
            <w:top w:val="none" w:sz="0" w:space="0" w:color="auto"/>
            <w:left w:val="none" w:sz="0" w:space="0" w:color="auto"/>
            <w:bottom w:val="none" w:sz="0" w:space="0" w:color="auto"/>
            <w:right w:val="none" w:sz="0" w:space="0" w:color="auto"/>
          </w:divBdr>
        </w:div>
        <w:div w:id="1737438673">
          <w:marLeft w:val="0"/>
          <w:marRight w:val="0"/>
          <w:marTop w:val="0"/>
          <w:marBottom w:val="0"/>
          <w:divBdr>
            <w:top w:val="none" w:sz="0" w:space="0" w:color="auto"/>
            <w:left w:val="none" w:sz="0" w:space="0" w:color="auto"/>
            <w:bottom w:val="none" w:sz="0" w:space="0" w:color="auto"/>
            <w:right w:val="none" w:sz="0" w:space="0" w:color="auto"/>
          </w:divBdr>
        </w:div>
        <w:div w:id="1748306282">
          <w:marLeft w:val="0"/>
          <w:marRight w:val="0"/>
          <w:marTop w:val="0"/>
          <w:marBottom w:val="0"/>
          <w:divBdr>
            <w:top w:val="none" w:sz="0" w:space="0" w:color="auto"/>
            <w:left w:val="none" w:sz="0" w:space="0" w:color="auto"/>
            <w:bottom w:val="none" w:sz="0" w:space="0" w:color="auto"/>
            <w:right w:val="none" w:sz="0" w:space="0" w:color="auto"/>
          </w:divBdr>
        </w:div>
        <w:div w:id="1748763529">
          <w:marLeft w:val="0"/>
          <w:marRight w:val="0"/>
          <w:marTop w:val="0"/>
          <w:marBottom w:val="0"/>
          <w:divBdr>
            <w:top w:val="none" w:sz="0" w:space="0" w:color="auto"/>
            <w:left w:val="none" w:sz="0" w:space="0" w:color="auto"/>
            <w:bottom w:val="none" w:sz="0" w:space="0" w:color="auto"/>
            <w:right w:val="none" w:sz="0" w:space="0" w:color="auto"/>
          </w:divBdr>
        </w:div>
        <w:div w:id="1750691980">
          <w:marLeft w:val="0"/>
          <w:marRight w:val="0"/>
          <w:marTop w:val="0"/>
          <w:marBottom w:val="0"/>
          <w:divBdr>
            <w:top w:val="none" w:sz="0" w:space="0" w:color="auto"/>
            <w:left w:val="none" w:sz="0" w:space="0" w:color="auto"/>
            <w:bottom w:val="none" w:sz="0" w:space="0" w:color="auto"/>
            <w:right w:val="none" w:sz="0" w:space="0" w:color="auto"/>
          </w:divBdr>
        </w:div>
        <w:div w:id="1759595016">
          <w:marLeft w:val="0"/>
          <w:marRight w:val="0"/>
          <w:marTop w:val="0"/>
          <w:marBottom w:val="0"/>
          <w:divBdr>
            <w:top w:val="none" w:sz="0" w:space="0" w:color="auto"/>
            <w:left w:val="none" w:sz="0" w:space="0" w:color="auto"/>
            <w:bottom w:val="none" w:sz="0" w:space="0" w:color="auto"/>
            <w:right w:val="none" w:sz="0" w:space="0" w:color="auto"/>
          </w:divBdr>
        </w:div>
        <w:div w:id="1765297873">
          <w:marLeft w:val="0"/>
          <w:marRight w:val="0"/>
          <w:marTop w:val="0"/>
          <w:marBottom w:val="0"/>
          <w:divBdr>
            <w:top w:val="none" w:sz="0" w:space="0" w:color="auto"/>
            <w:left w:val="none" w:sz="0" w:space="0" w:color="auto"/>
            <w:bottom w:val="none" w:sz="0" w:space="0" w:color="auto"/>
            <w:right w:val="none" w:sz="0" w:space="0" w:color="auto"/>
          </w:divBdr>
        </w:div>
        <w:div w:id="1767263322">
          <w:marLeft w:val="0"/>
          <w:marRight w:val="0"/>
          <w:marTop w:val="0"/>
          <w:marBottom w:val="0"/>
          <w:divBdr>
            <w:top w:val="none" w:sz="0" w:space="0" w:color="auto"/>
            <w:left w:val="none" w:sz="0" w:space="0" w:color="auto"/>
            <w:bottom w:val="none" w:sz="0" w:space="0" w:color="auto"/>
            <w:right w:val="none" w:sz="0" w:space="0" w:color="auto"/>
          </w:divBdr>
        </w:div>
        <w:div w:id="1770007711">
          <w:marLeft w:val="0"/>
          <w:marRight w:val="0"/>
          <w:marTop w:val="0"/>
          <w:marBottom w:val="0"/>
          <w:divBdr>
            <w:top w:val="none" w:sz="0" w:space="0" w:color="auto"/>
            <w:left w:val="none" w:sz="0" w:space="0" w:color="auto"/>
            <w:bottom w:val="none" w:sz="0" w:space="0" w:color="auto"/>
            <w:right w:val="none" w:sz="0" w:space="0" w:color="auto"/>
          </w:divBdr>
        </w:div>
        <w:div w:id="1770157554">
          <w:marLeft w:val="0"/>
          <w:marRight w:val="0"/>
          <w:marTop w:val="0"/>
          <w:marBottom w:val="0"/>
          <w:divBdr>
            <w:top w:val="none" w:sz="0" w:space="0" w:color="auto"/>
            <w:left w:val="none" w:sz="0" w:space="0" w:color="auto"/>
            <w:bottom w:val="none" w:sz="0" w:space="0" w:color="auto"/>
            <w:right w:val="none" w:sz="0" w:space="0" w:color="auto"/>
          </w:divBdr>
        </w:div>
        <w:div w:id="1776174686">
          <w:marLeft w:val="0"/>
          <w:marRight w:val="0"/>
          <w:marTop w:val="0"/>
          <w:marBottom w:val="0"/>
          <w:divBdr>
            <w:top w:val="none" w:sz="0" w:space="0" w:color="auto"/>
            <w:left w:val="none" w:sz="0" w:space="0" w:color="auto"/>
            <w:bottom w:val="none" w:sz="0" w:space="0" w:color="auto"/>
            <w:right w:val="none" w:sz="0" w:space="0" w:color="auto"/>
          </w:divBdr>
        </w:div>
        <w:div w:id="1779716736">
          <w:marLeft w:val="0"/>
          <w:marRight w:val="0"/>
          <w:marTop w:val="0"/>
          <w:marBottom w:val="0"/>
          <w:divBdr>
            <w:top w:val="none" w:sz="0" w:space="0" w:color="auto"/>
            <w:left w:val="none" w:sz="0" w:space="0" w:color="auto"/>
            <w:bottom w:val="none" w:sz="0" w:space="0" w:color="auto"/>
            <w:right w:val="none" w:sz="0" w:space="0" w:color="auto"/>
          </w:divBdr>
        </w:div>
        <w:div w:id="1780949705">
          <w:marLeft w:val="0"/>
          <w:marRight w:val="0"/>
          <w:marTop w:val="0"/>
          <w:marBottom w:val="0"/>
          <w:divBdr>
            <w:top w:val="none" w:sz="0" w:space="0" w:color="auto"/>
            <w:left w:val="none" w:sz="0" w:space="0" w:color="auto"/>
            <w:bottom w:val="none" w:sz="0" w:space="0" w:color="auto"/>
            <w:right w:val="none" w:sz="0" w:space="0" w:color="auto"/>
          </w:divBdr>
        </w:div>
        <w:div w:id="1797332001">
          <w:marLeft w:val="0"/>
          <w:marRight w:val="0"/>
          <w:marTop w:val="0"/>
          <w:marBottom w:val="0"/>
          <w:divBdr>
            <w:top w:val="none" w:sz="0" w:space="0" w:color="auto"/>
            <w:left w:val="none" w:sz="0" w:space="0" w:color="auto"/>
            <w:bottom w:val="none" w:sz="0" w:space="0" w:color="auto"/>
            <w:right w:val="none" w:sz="0" w:space="0" w:color="auto"/>
          </w:divBdr>
        </w:div>
        <w:div w:id="1799060849">
          <w:marLeft w:val="0"/>
          <w:marRight w:val="0"/>
          <w:marTop w:val="0"/>
          <w:marBottom w:val="0"/>
          <w:divBdr>
            <w:top w:val="none" w:sz="0" w:space="0" w:color="auto"/>
            <w:left w:val="none" w:sz="0" w:space="0" w:color="auto"/>
            <w:bottom w:val="none" w:sz="0" w:space="0" w:color="auto"/>
            <w:right w:val="none" w:sz="0" w:space="0" w:color="auto"/>
          </w:divBdr>
        </w:div>
        <w:div w:id="1806268332">
          <w:marLeft w:val="0"/>
          <w:marRight w:val="0"/>
          <w:marTop w:val="0"/>
          <w:marBottom w:val="0"/>
          <w:divBdr>
            <w:top w:val="none" w:sz="0" w:space="0" w:color="auto"/>
            <w:left w:val="none" w:sz="0" w:space="0" w:color="auto"/>
            <w:bottom w:val="none" w:sz="0" w:space="0" w:color="auto"/>
            <w:right w:val="none" w:sz="0" w:space="0" w:color="auto"/>
          </w:divBdr>
        </w:div>
        <w:div w:id="1806583104">
          <w:marLeft w:val="0"/>
          <w:marRight w:val="0"/>
          <w:marTop w:val="0"/>
          <w:marBottom w:val="0"/>
          <w:divBdr>
            <w:top w:val="none" w:sz="0" w:space="0" w:color="auto"/>
            <w:left w:val="none" w:sz="0" w:space="0" w:color="auto"/>
            <w:bottom w:val="none" w:sz="0" w:space="0" w:color="auto"/>
            <w:right w:val="none" w:sz="0" w:space="0" w:color="auto"/>
          </w:divBdr>
        </w:div>
        <w:div w:id="1809743606">
          <w:marLeft w:val="0"/>
          <w:marRight w:val="0"/>
          <w:marTop w:val="0"/>
          <w:marBottom w:val="0"/>
          <w:divBdr>
            <w:top w:val="none" w:sz="0" w:space="0" w:color="auto"/>
            <w:left w:val="none" w:sz="0" w:space="0" w:color="auto"/>
            <w:bottom w:val="none" w:sz="0" w:space="0" w:color="auto"/>
            <w:right w:val="none" w:sz="0" w:space="0" w:color="auto"/>
          </w:divBdr>
        </w:div>
        <w:div w:id="1812942307">
          <w:marLeft w:val="0"/>
          <w:marRight w:val="0"/>
          <w:marTop w:val="0"/>
          <w:marBottom w:val="0"/>
          <w:divBdr>
            <w:top w:val="none" w:sz="0" w:space="0" w:color="auto"/>
            <w:left w:val="none" w:sz="0" w:space="0" w:color="auto"/>
            <w:bottom w:val="none" w:sz="0" w:space="0" w:color="auto"/>
            <w:right w:val="none" w:sz="0" w:space="0" w:color="auto"/>
          </w:divBdr>
        </w:div>
        <w:div w:id="1818645780">
          <w:marLeft w:val="0"/>
          <w:marRight w:val="0"/>
          <w:marTop w:val="0"/>
          <w:marBottom w:val="0"/>
          <w:divBdr>
            <w:top w:val="none" w:sz="0" w:space="0" w:color="auto"/>
            <w:left w:val="none" w:sz="0" w:space="0" w:color="auto"/>
            <w:bottom w:val="none" w:sz="0" w:space="0" w:color="auto"/>
            <w:right w:val="none" w:sz="0" w:space="0" w:color="auto"/>
          </w:divBdr>
        </w:div>
        <w:div w:id="1820465431">
          <w:marLeft w:val="0"/>
          <w:marRight w:val="0"/>
          <w:marTop w:val="0"/>
          <w:marBottom w:val="0"/>
          <w:divBdr>
            <w:top w:val="none" w:sz="0" w:space="0" w:color="auto"/>
            <w:left w:val="none" w:sz="0" w:space="0" w:color="auto"/>
            <w:bottom w:val="none" w:sz="0" w:space="0" w:color="auto"/>
            <w:right w:val="none" w:sz="0" w:space="0" w:color="auto"/>
          </w:divBdr>
        </w:div>
        <w:div w:id="1823811512">
          <w:marLeft w:val="0"/>
          <w:marRight w:val="0"/>
          <w:marTop w:val="0"/>
          <w:marBottom w:val="0"/>
          <w:divBdr>
            <w:top w:val="none" w:sz="0" w:space="0" w:color="auto"/>
            <w:left w:val="none" w:sz="0" w:space="0" w:color="auto"/>
            <w:bottom w:val="none" w:sz="0" w:space="0" w:color="auto"/>
            <w:right w:val="none" w:sz="0" w:space="0" w:color="auto"/>
          </w:divBdr>
        </w:div>
        <w:div w:id="1826507948">
          <w:marLeft w:val="0"/>
          <w:marRight w:val="0"/>
          <w:marTop w:val="0"/>
          <w:marBottom w:val="0"/>
          <w:divBdr>
            <w:top w:val="none" w:sz="0" w:space="0" w:color="auto"/>
            <w:left w:val="none" w:sz="0" w:space="0" w:color="auto"/>
            <w:bottom w:val="none" w:sz="0" w:space="0" w:color="auto"/>
            <w:right w:val="none" w:sz="0" w:space="0" w:color="auto"/>
          </w:divBdr>
        </w:div>
        <w:div w:id="1833520985">
          <w:marLeft w:val="0"/>
          <w:marRight w:val="0"/>
          <w:marTop w:val="0"/>
          <w:marBottom w:val="0"/>
          <w:divBdr>
            <w:top w:val="none" w:sz="0" w:space="0" w:color="auto"/>
            <w:left w:val="none" w:sz="0" w:space="0" w:color="auto"/>
            <w:bottom w:val="none" w:sz="0" w:space="0" w:color="auto"/>
            <w:right w:val="none" w:sz="0" w:space="0" w:color="auto"/>
          </w:divBdr>
        </w:div>
        <w:div w:id="1840609596">
          <w:marLeft w:val="0"/>
          <w:marRight w:val="0"/>
          <w:marTop w:val="0"/>
          <w:marBottom w:val="0"/>
          <w:divBdr>
            <w:top w:val="none" w:sz="0" w:space="0" w:color="auto"/>
            <w:left w:val="none" w:sz="0" w:space="0" w:color="auto"/>
            <w:bottom w:val="none" w:sz="0" w:space="0" w:color="auto"/>
            <w:right w:val="none" w:sz="0" w:space="0" w:color="auto"/>
          </w:divBdr>
        </w:div>
        <w:div w:id="1844083724">
          <w:marLeft w:val="0"/>
          <w:marRight w:val="0"/>
          <w:marTop w:val="0"/>
          <w:marBottom w:val="0"/>
          <w:divBdr>
            <w:top w:val="none" w:sz="0" w:space="0" w:color="auto"/>
            <w:left w:val="none" w:sz="0" w:space="0" w:color="auto"/>
            <w:bottom w:val="none" w:sz="0" w:space="0" w:color="auto"/>
            <w:right w:val="none" w:sz="0" w:space="0" w:color="auto"/>
          </w:divBdr>
        </w:div>
        <w:div w:id="1848131576">
          <w:marLeft w:val="0"/>
          <w:marRight w:val="0"/>
          <w:marTop w:val="0"/>
          <w:marBottom w:val="0"/>
          <w:divBdr>
            <w:top w:val="none" w:sz="0" w:space="0" w:color="auto"/>
            <w:left w:val="none" w:sz="0" w:space="0" w:color="auto"/>
            <w:bottom w:val="none" w:sz="0" w:space="0" w:color="auto"/>
            <w:right w:val="none" w:sz="0" w:space="0" w:color="auto"/>
          </w:divBdr>
        </w:div>
        <w:div w:id="1852257259">
          <w:marLeft w:val="0"/>
          <w:marRight w:val="0"/>
          <w:marTop w:val="0"/>
          <w:marBottom w:val="0"/>
          <w:divBdr>
            <w:top w:val="none" w:sz="0" w:space="0" w:color="auto"/>
            <w:left w:val="none" w:sz="0" w:space="0" w:color="auto"/>
            <w:bottom w:val="none" w:sz="0" w:space="0" w:color="auto"/>
            <w:right w:val="none" w:sz="0" w:space="0" w:color="auto"/>
          </w:divBdr>
        </w:div>
        <w:div w:id="1854027427">
          <w:marLeft w:val="0"/>
          <w:marRight w:val="0"/>
          <w:marTop w:val="0"/>
          <w:marBottom w:val="0"/>
          <w:divBdr>
            <w:top w:val="none" w:sz="0" w:space="0" w:color="auto"/>
            <w:left w:val="none" w:sz="0" w:space="0" w:color="auto"/>
            <w:bottom w:val="none" w:sz="0" w:space="0" w:color="auto"/>
            <w:right w:val="none" w:sz="0" w:space="0" w:color="auto"/>
          </w:divBdr>
        </w:div>
        <w:div w:id="1858930896">
          <w:marLeft w:val="0"/>
          <w:marRight w:val="0"/>
          <w:marTop w:val="0"/>
          <w:marBottom w:val="0"/>
          <w:divBdr>
            <w:top w:val="none" w:sz="0" w:space="0" w:color="auto"/>
            <w:left w:val="none" w:sz="0" w:space="0" w:color="auto"/>
            <w:bottom w:val="none" w:sz="0" w:space="0" w:color="auto"/>
            <w:right w:val="none" w:sz="0" w:space="0" w:color="auto"/>
          </w:divBdr>
        </w:div>
        <w:div w:id="1861312448">
          <w:marLeft w:val="0"/>
          <w:marRight w:val="0"/>
          <w:marTop w:val="0"/>
          <w:marBottom w:val="0"/>
          <w:divBdr>
            <w:top w:val="none" w:sz="0" w:space="0" w:color="auto"/>
            <w:left w:val="none" w:sz="0" w:space="0" w:color="auto"/>
            <w:bottom w:val="none" w:sz="0" w:space="0" w:color="auto"/>
            <w:right w:val="none" w:sz="0" w:space="0" w:color="auto"/>
          </w:divBdr>
        </w:div>
        <w:div w:id="1863587200">
          <w:marLeft w:val="0"/>
          <w:marRight w:val="0"/>
          <w:marTop w:val="0"/>
          <w:marBottom w:val="0"/>
          <w:divBdr>
            <w:top w:val="none" w:sz="0" w:space="0" w:color="auto"/>
            <w:left w:val="none" w:sz="0" w:space="0" w:color="auto"/>
            <w:bottom w:val="none" w:sz="0" w:space="0" w:color="auto"/>
            <w:right w:val="none" w:sz="0" w:space="0" w:color="auto"/>
          </w:divBdr>
        </w:div>
        <w:div w:id="1870608516">
          <w:marLeft w:val="0"/>
          <w:marRight w:val="0"/>
          <w:marTop w:val="0"/>
          <w:marBottom w:val="0"/>
          <w:divBdr>
            <w:top w:val="none" w:sz="0" w:space="0" w:color="auto"/>
            <w:left w:val="none" w:sz="0" w:space="0" w:color="auto"/>
            <w:bottom w:val="none" w:sz="0" w:space="0" w:color="auto"/>
            <w:right w:val="none" w:sz="0" w:space="0" w:color="auto"/>
          </w:divBdr>
        </w:div>
        <w:div w:id="1876189967">
          <w:marLeft w:val="0"/>
          <w:marRight w:val="0"/>
          <w:marTop w:val="0"/>
          <w:marBottom w:val="0"/>
          <w:divBdr>
            <w:top w:val="none" w:sz="0" w:space="0" w:color="auto"/>
            <w:left w:val="none" w:sz="0" w:space="0" w:color="auto"/>
            <w:bottom w:val="none" w:sz="0" w:space="0" w:color="auto"/>
            <w:right w:val="none" w:sz="0" w:space="0" w:color="auto"/>
          </w:divBdr>
        </w:div>
        <w:div w:id="1881167309">
          <w:marLeft w:val="0"/>
          <w:marRight w:val="0"/>
          <w:marTop w:val="0"/>
          <w:marBottom w:val="0"/>
          <w:divBdr>
            <w:top w:val="none" w:sz="0" w:space="0" w:color="auto"/>
            <w:left w:val="none" w:sz="0" w:space="0" w:color="auto"/>
            <w:bottom w:val="none" w:sz="0" w:space="0" w:color="auto"/>
            <w:right w:val="none" w:sz="0" w:space="0" w:color="auto"/>
          </w:divBdr>
        </w:div>
        <w:div w:id="1886672552">
          <w:marLeft w:val="0"/>
          <w:marRight w:val="0"/>
          <w:marTop w:val="0"/>
          <w:marBottom w:val="0"/>
          <w:divBdr>
            <w:top w:val="none" w:sz="0" w:space="0" w:color="auto"/>
            <w:left w:val="none" w:sz="0" w:space="0" w:color="auto"/>
            <w:bottom w:val="none" w:sz="0" w:space="0" w:color="auto"/>
            <w:right w:val="none" w:sz="0" w:space="0" w:color="auto"/>
          </w:divBdr>
        </w:div>
        <w:div w:id="1887066061">
          <w:marLeft w:val="0"/>
          <w:marRight w:val="0"/>
          <w:marTop w:val="0"/>
          <w:marBottom w:val="0"/>
          <w:divBdr>
            <w:top w:val="none" w:sz="0" w:space="0" w:color="auto"/>
            <w:left w:val="none" w:sz="0" w:space="0" w:color="auto"/>
            <w:bottom w:val="none" w:sz="0" w:space="0" w:color="auto"/>
            <w:right w:val="none" w:sz="0" w:space="0" w:color="auto"/>
          </w:divBdr>
        </w:div>
        <w:div w:id="1895119033">
          <w:marLeft w:val="0"/>
          <w:marRight w:val="0"/>
          <w:marTop w:val="0"/>
          <w:marBottom w:val="0"/>
          <w:divBdr>
            <w:top w:val="none" w:sz="0" w:space="0" w:color="auto"/>
            <w:left w:val="none" w:sz="0" w:space="0" w:color="auto"/>
            <w:bottom w:val="none" w:sz="0" w:space="0" w:color="auto"/>
            <w:right w:val="none" w:sz="0" w:space="0" w:color="auto"/>
          </w:divBdr>
        </w:div>
        <w:div w:id="1905141793">
          <w:marLeft w:val="0"/>
          <w:marRight w:val="0"/>
          <w:marTop w:val="0"/>
          <w:marBottom w:val="0"/>
          <w:divBdr>
            <w:top w:val="none" w:sz="0" w:space="0" w:color="auto"/>
            <w:left w:val="none" w:sz="0" w:space="0" w:color="auto"/>
            <w:bottom w:val="none" w:sz="0" w:space="0" w:color="auto"/>
            <w:right w:val="none" w:sz="0" w:space="0" w:color="auto"/>
          </w:divBdr>
        </w:div>
        <w:div w:id="1917668052">
          <w:marLeft w:val="0"/>
          <w:marRight w:val="0"/>
          <w:marTop w:val="0"/>
          <w:marBottom w:val="0"/>
          <w:divBdr>
            <w:top w:val="none" w:sz="0" w:space="0" w:color="auto"/>
            <w:left w:val="none" w:sz="0" w:space="0" w:color="auto"/>
            <w:bottom w:val="none" w:sz="0" w:space="0" w:color="auto"/>
            <w:right w:val="none" w:sz="0" w:space="0" w:color="auto"/>
          </w:divBdr>
        </w:div>
        <w:div w:id="1920169833">
          <w:marLeft w:val="0"/>
          <w:marRight w:val="0"/>
          <w:marTop w:val="0"/>
          <w:marBottom w:val="0"/>
          <w:divBdr>
            <w:top w:val="none" w:sz="0" w:space="0" w:color="auto"/>
            <w:left w:val="none" w:sz="0" w:space="0" w:color="auto"/>
            <w:bottom w:val="none" w:sz="0" w:space="0" w:color="auto"/>
            <w:right w:val="none" w:sz="0" w:space="0" w:color="auto"/>
          </w:divBdr>
        </w:div>
        <w:div w:id="1923025057">
          <w:marLeft w:val="0"/>
          <w:marRight w:val="0"/>
          <w:marTop w:val="0"/>
          <w:marBottom w:val="0"/>
          <w:divBdr>
            <w:top w:val="none" w:sz="0" w:space="0" w:color="auto"/>
            <w:left w:val="none" w:sz="0" w:space="0" w:color="auto"/>
            <w:bottom w:val="none" w:sz="0" w:space="0" w:color="auto"/>
            <w:right w:val="none" w:sz="0" w:space="0" w:color="auto"/>
          </w:divBdr>
        </w:div>
        <w:div w:id="1933277596">
          <w:marLeft w:val="0"/>
          <w:marRight w:val="0"/>
          <w:marTop w:val="0"/>
          <w:marBottom w:val="0"/>
          <w:divBdr>
            <w:top w:val="none" w:sz="0" w:space="0" w:color="auto"/>
            <w:left w:val="none" w:sz="0" w:space="0" w:color="auto"/>
            <w:bottom w:val="none" w:sz="0" w:space="0" w:color="auto"/>
            <w:right w:val="none" w:sz="0" w:space="0" w:color="auto"/>
          </w:divBdr>
        </w:div>
        <w:div w:id="1933858655">
          <w:marLeft w:val="0"/>
          <w:marRight w:val="0"/>
          <w:marTop w:val="0"/>
          <w:marBottom w:val="0"/>
          <w:divBdr>
            <w:top w:val="none" w:sz="0" w:space="0" w:color="auto"/>
            <w:left w:val="none" w:sz="0" w:space="0" w:color="auto"/>
            <w:bottom w:val="none" w:sz="0" w:space="0" w:color="auto"/>
            <w:right w:val="none" w:sz="0" w:space="0" w:color="auto"/>
          </w:divBdr>
        </w:div>
        <w:div w:id="1945260066">
          <w:marLeft w:val="0"/>
          <w:marRight w:val="0"/>
          <w:marTop w:val="0"/>
          <w:marBottom w:val="0"/>
          <w:divBdr>
            <w:top w:val="none" w:sz="0" w:space="0" w:color="auto"/>
            <w:left w:val="none" w:sz="0" w:space="0" w:color="auto"/>
            <w:bottom w:val="none" w:sz="0" w:space="0" w:color="auto"/>
            <w:right w:val="none" w:sz="0" w:space="0" w:color="auto"/>
          </w:divBdr>
        </w:div>
        <w:div w:id="1945915095">
          <w:marLeft w:val="0"/>
          <w:marRight w:val="0"/>
          <w:marTop w:val="0"/>
          <w:marBottom w:val="0"/>
          <w:divBdr>
            <w:top w:val="none" w:sz="0" w:space="0" w:color="auto"/>
            <w:left w:val="none" w:sz="0" w:space="0" w:color="auto"/>
            <w:bottom w:val="none" w:sz="0" w:space="0" w:color="auto"/>
            <w:right w:val="none" w:sz="0" w:space="0" w:color="auto"/>
          </w:divBdr>
        </w:div>
        <w:div w:id="1954895722">
          <w:marLeft w:val="0"/>
          <w:marRight w:val="0"/>
          <w:marTop w:val="0"/>
          <w:marBottom w:val="0"/>
          <w:divBdr>
            <w:top w:val="none" w:sz="0" w:space="0" w:color="auto"/>
            <w:left w:val="none" w:sz="0" w:space="0" w:color="auto"/>
            <w:bottom w:val="none" w:sz="0" w:space="0" w:color="auto"/>
            <w:right w:val="none" w:sz="0" w:space="0" w:color="auto"/>
          </w:divBdr>
        </w:div>
        <w:div w:id="1957908095">
          <w:marLeft w:val="0"/>
          <w:marRight w:val="0"/>
          <w:marTop w:val="0"/>
          <w:marBottom w:val="0"/>
          <w:divBdr>
            <w:top w:val="none" w:sz="0" w:space="0" w:color="auto"/>
            <w:left w:val="none" w:sz="0" w:space="0" w:color="auto"/>
            <w:bottom w:val="none" w:sz="0" w:space="0" w:color="auto"/>
            <w:right w:val="none" w:sz="0" w:space="0" w:color="auto"/>
          </w:divBdr>
        </w:div>
        <w:div w:id="1962875426">
          <w:marLeft w:val="0"/>
          <w:marRight w:val="0"/>
          <w:marTop w:val="0"/>
          <w:marBottom w:val="0"/>
          <w:divBdr>
            <w:top w:val="none" w:sz="0" w:space="0" w:color="auto"/>
            <w:left w:val="none" w:sz="0" w:space="0" w:color="auto"/>
            <w:bottom w:val="none" w:sz="0" w:space="0" w:color="auto"/>
            <w:right w:val="none" w:sz="0" w:space="0" w:color="auto"/>
          </w:divBdr>
        </w:div>
        <w:div w:id="1963146642">
          <w:marLeft w:val="0"/>
          <w:marRight w:val="0"/>
          <w:marTop w:val="0"/>
          <w:marBottom w:val="0"/>
          <w:divBdr>
            <w:top w:val="none" w:sz="0" w:space="0" w:color="auto"/>
            <w:left w:val="none" w:sz="0" w:space="0" w:color="auto"/>
            <w:bottom w:val="none" w:sz="0" w:space="0" w:color="auto"/>
            <w:right w:val="none" w:sz="0" w:space="0" w:color="auto"/>
          </w:divBdr>
        </w:div>
        <w:div w:id="1963146879">
          <w:marLeft w:val="0"/>
          <w:marRight w:val="0"/>
          <w:marTop w:val="0"/>
          <w:marBottom w:val="0"/>
          <w:divBdr>
            <w:top w:val="none" w:sz="0" w:space="0" w:color="auto"/>
            <w:left w:val="none" w:sz="0" w:space="0" w:color="auto"/>
            <w:bottom w:val="none" w:sz="0" w:space="0" w:color="auto"/>
            <w:right w:val="none" w:sz="0" w:space="0" w:color="auto"/>
          </w:divBdr>
        </w:div>
        <w:div w:id="1965847286">
          <w:marLeft w:val="0"/>
          <w:marRight w:val="0"/>
          <w:marTop w:val="0"/>
          <w:marBottom w:val="0"/>
          <w:divBdr>
            <w:top w:val="none" w:sz="0" w:space="0" w:color="auto"/>
            <w:left w:val="none" w:sz="0" w:space="0" w:color="auto"/>
            <w:bottom w:val="none" w:sz="0" w:space="0" w:color="auto"/>
            <w:right w:val="none" w:sz="0" w:space="0" w:color="auto"/>
          </w:divBdr>
        </w:div>
        <w:div w:id="1977105472">
          <w:marLeft w:val="0"/>
          <w:marRight w:val="0"/>
          <w:marTop w:val="0"/>
          <w:marBottom w:val="0"/>
          <w:divBdr>
            <w:top w:val="none" w:sz="0" w:space="0" w:color="auto"/>
            <w:left w:val="none" w:sz="0" w:space="0" w:color="auto"/>
            <w:bottom w:val="none" w:sz="0" w:space="0" w:color="auto"/>
            <w:right w:val="none" w:sz="0" w:space="0" w:color="auto"/>
          </w:divBdr>
        </w:div>
        <w:div w:id="1977644383">
          <w:marLeft w:val="0"/>
          <w:marRight w:val="0"/>
          <w:marTop w:val="0"/>
          <w:marBottom w:val="0"/>
          <w:divBdr>
            <w:top w:val="none" w:sz="0" w:space="0" w:color="auto"/>
            <w:left w:val="none" w:sz="0" w:space="0" w:color="auto"/>
            <w:bottom w:val="none" w:sz="0" w:space="0" w:color="auto"/>
            <w:right w:val="none" w:sz="0" w:space="0" w:color="auto"/>
          </w:divBdr>
        </w:div>
        <w:div w:id="1983192734">
          <w:marLeft w:val="0"/>
          <w:marRight w:val="0"/>
          <w:marTop w:val="0"/>
          <w:marBottom w:val="0"/>
          <w:divBdr>
            <w:top w:val="none" w:sz="0" w:space="0" w:color="auto"/>
            <w:left w:val="none" w:sz="0" w:space="0" w:color="auto"/>
            <w:bottom w:val="none" w:sz="0" w:space="0" w:color="auto"/>
            <w:right w:val="none" w:sz="0" w:space="0" w:color="auto"/>
          </w:divBdr>
        </w:div>
        <w:div w:id="1986082098">
          <w:marLeft w:val="0"/>
          <w:marRight w:val="0"/>
          <w:marTop w:val="0"/>
          <w:marBottom w:val="0"/>
          <w:divBdr>
            <w:top w:val="none" w:sz="0" w:space="0" w:color="auto"/>
            <w:left w:val="none" w:sz="0" w:space="0" w:color="auto"/>
            <w:bottom w:val="none" w:sz="0" w:space="0" w:color="auto"/>
            <w:right w:val="none" w:sz="0" w:space="0" w:color="auto"/>
          </w:divBdr>
        </w:div>
        <w:div w:id="1987780789">
          <w:marLeft w:val="0"/>
          <w:marRight w:val="0"/>
          <w:marTop w:val="0"/>
          <w:marBottom w:val="0"/>
          <w:divBdr>
            <w:top w:val="none" w:sz="0" w:space="0" w:color="auto"/>
            <w:left w:val="none" w:sz="0" w:space="0" w:color="auto"/>
            <w:bottom w:val="none" w:sz="0" w:space="0" w:color="auto"/>
            <w:right w:val="none" w:sz="0" w:space="0" w:color="auto"/>
          </w:divBdr>
        </w:div>
        <w:div w:id="1989746060">
          <w:marLeft w:val="0"/>
          <w:marRight w:val="0"/>
          <w:marTop w:val="0"/>
          <w:marBottom w:val="0"/>
          <w:divBdr>
            <w:top w:val="none" w:sz="0" w:space="0" w:color="auto"/>
            <w:left w:val="none" w:sz="0" w:space="0" w:color="auto"/>
            <w:bottom w:val="none" w:sz="0" w:space="0" w:color="auto"/>
            <w:right w:val="none" w:sz="0" w:space="0" w:color="auto"/>
          </w:divBdr>
        </w:div>
        <w:div w:id="1998145349">
          <w:marLeft w:val="0"/>
          <w:marRight w:val="0"/>
          <w:marTop w:val="0"/>
          <w:marBottom w:val="0"/>
          <w:divBdr>
            <w:top w:val="none" w:sz="0" w:space="0" w:color="auto"/>
            <w:left w:val="none" w:sz="0" w:space="0" w:color="auto"/>
            <w:bottom w:val="none" w:sz="0" w:space="0" w:color="auto"/>
            <w:right w:val="none" w:sz="0" w:space="0" w:color="auto"/>
          </w:divBdr>
        </w:div>
        <w:div w:id="2016569242">
          <w:marLeft w:val="0"/>
          <w:marRight w:val="0"/>
          <w:marTop w:val="0"/>
          <w:marBottom w:val="0"/>
          <w:divBdr>
            <w:top w:val="none" w:sz="0" w:space="0" w:color="auto"/>
            <w:left w:val="none" w:sz="0" w:space="0" w:color="auto"/>
            <w:bottom w:val="none" w:sz="0" w:space="0" w:color="auto"/>
            <w:right w:val="none" w:sz="0" w:space="0" w:color="auto"/>
          </w:divBdr>
        </w:div>
        <w:div w:id="2020885356">
          <w:marLeft w:val="0"/>
          <w:marRight w:val="0"/>
          <w:marTop w:val="0"/>
          <w:marBottom w:val="0"/>
          <w:divBdr>
            <w:top w:val="none" w:sz="0" w:space="0" w:color="auto"/>
            <w:left w:val="none" w:sz="0" w:space="0" w:color="auto"/>
            <w:bottom w:val="none" w:sz="0" w:space="0" w:color="auto"/>
            <w:right w:val="none" w:sz="0" w:space="0" w:color="auto"/>
          </w:divBdr>
        </w:div>
        <w:div w:id="2022199528">
          <w:marLeft w:val="0"/>
          <w:marRight w:val="0"/>
          <w:marTop w:val="0"/>
          <w:marBottom w:val="0"/>
          <w:divBdr>
            <w:top w:val="none" w:sz="0" w:space="0" w:color="auto"/>
            <w:left w:val="none" w:sz="0" w:space="0" w:color="auto"/>
            <w:bottom w:val="none" w:sz="0" w:space="0" w:color="auto"/>
            <w:right w:val="none" w:sz="0" w:space="0" w:color="auto"/>
          </w:divBdr>
        </w:div>
        <w:div w:id="2041080710">
          <w:marLeft w:val="0"/>
          <w:marRight w:val="0"/>
          <w:marTop w:val="0"/>
          <w:marBottom w:val="0"/>
          <w:divBdr>
            <w:top w:val="none" w:sz="0" w:space="0" w:color="auto"/>
            <w:left w:val="none" w:sz="0" w:space="0" w:color="auto"/>
            <w:bottom w:val="none" w:sz="0" w:space="0" w:color="auto"/>
            <w:right w:val="none" w:sz="0" w:space="0" w:color="auto"/>
          </w:divBdr>
        </w:div>
        <w:div w:id="2041271510">
          <w:marLeft w:val="0"/>
          <w:marRight w:val="0"/>
          <w:marTop w:val="0"/>
          <w:marBottom w:val="0"/>
          <w:divBdr>
            <w:top w:val="none" w:sz="0" w:space="0" w:color="auto"/>
            <w:left w:val="none" w:sz="0" w:space="0" w:color="auto"/>
            <w:bottom w:val="none" w:sz="0" w:space="0" w:color="auto"/>
            <w:right w:val="none" w:sz="0" w:space="0" w:color="auto"/>
          </w:divBdr>
        </w:div>
        <w:div w:id="2045864244">
          <w:marLeft w:val="0"/>
          <w:marRight w:val="0"/>
          <w:marTop w:val="0"/>
          <w:marBottom w:val="0"/>
          <w:divBdr>
            <w:top w:val="none" w:sz="0" w:space="0" w:color="auto"/>
            <w:left w:val="none" w:sz="0" w:space="0" w:color="auto"/>
            <w:bottom w:val="none" w:sz="0" w:space="0" w:color="auto"/>
            <w:right w:val="none" w:sz="0" w:space="0" w:color="auto"/>
          </w:divBdr>
        </w:div>
        <w:div w:id="2046323075">
          <w:marLeft w:val="0"/>
          <w:marRight w:val="0"/>
          <w:marTop w:val="0"/>
          <w:marBottom w:val="0"/>
          <w:divBdr>
            <w:top w:val="none" w:sz="0" w:space="0" w:color="auto"/>
            <w:left w:val="none" w:sz="0" w:space="0" w:color="auto"/>
            <w:bottom w:val="none" w:sz="0" w:space="0" w:color="auto"/>
            <w:right w:val="none" w:sz="0" w:space="0" w:color="auto"/>
          </w:divBdr>
        </w:div>
        <w:div w:id="2052682133">
          <w:marLeft w:val="0"/>
          <w:marRight w:val="0"/>
          <w:marTop w:val="0"/>
          <w:marBottom w:val="0"/>
          <w:divBdr>
            <w:top w:val="none" w:sz="0" w:space="0" w:color="auto"/>
            <w:left w:val="none" w:sz="0" w:space="0" w:color="auto"/>
            <w:bottom w:val="none" w:sz="0" w:space="0" w:color="auto"/>
            <w:right w:val="none" w:sz="0" w:space="0" w:color="auto"/>
          </w:divBdr>
        </w:div>
        <w:div w:id="2053994951">
          <w:marLeft w:val="0"/>
          <w:marRight w:val="0"/>
          <w:marTop w:val="0"/>
          <w:marBottom w:val="0"/>
          <w:divBdr>
            <w:top w:val="none" w:sz="0" w:space="0" w:color="auto"/>
            <w:left w:val="none" w:sz="0" w:space="0" w:color="auto"/>
            <w:bottom w:val="none" w:sz="0" w:space="0" w:color="auto"/>
            <w:right w:val="none" w:sz="0" w:space="0" w:color="auto"/>
          </w:divBdr>
        </w:div>
        <w:div w:id="2056200126">
          <w:marLeft w:val="0"/>
          <w:marRight w:val="0"/>
          <w:marTop w:val="0"/>
          <w:marBottom w:val="0"/>
          <w:divBdr>
            <w:top w:val="none" w:sz="0" w:space="0" w:color="auto"/>
            <w:left w:val="none" w:sz="0" w:space="0" w:color="auto"/>
            <w:bottom w:val="none" w:sz="0" w:space="0" w:color="auto"/>
            <w:right w:val="none" w:sz="0" w:space="0" w:color="auto"/>
          </w:divBdr>
        </w:div>
        <w:div w:id="2062485148">
          <w:marLeft w:val="0"/>
          <w:marRight w:val="0"/>
          <w:marTop w:val="0"/>
          <w:marBottom w:val="0"/>
          <w:divBdr>
            <w:top w:val="none" w:sz="0" w:space="0" w:color="auto"/>
            <w:left w:val="none" w:sz="0" w:space="0" w:color="auto"/>
            <w:bottom w:val="none" w:sz="0" w:space="0" w:color="auto"/>
            <w:right w:val="none" w:sz="0" w:space="0" w:color="auto"/>
          </w:divBdr>
        </w:div>
        <w:div w:id="2064521191">
          <w:marLeft w:val="0"/>
          <w:marRight w:val="0"/>
          <w:marTop w:val="0"/>
          <w:marBottom w:val="0"/>
          <w:divBdr>
            <w:top w:val="none" w:sz="0" w:space="0" w:color="auto"/>
            <w:left w:val="none" w:sz="0" w:space="0" w:color="auto"/>
            <w:bottom w:val="none" w:sz="0" w:space="0" w:color="auto"/>
            <w:right w:val="none" w:sz="0" w:space="0" w:color="auto"/>
          </w:divBdr>
        </w:div>
        <w:div w:id="2067338279">
          <w:marLeft w:val="0"/>
          <w:marRight w:val="0"/>
          <w:marTop w:val="0"/>
          <w:marBottom w:val="0"/>
          <w:divBdr>
            <w:top w:val="none" w:sz="0" w:space="0" w:color="auto"/>
            <w:left w:val="none" w:sz="0" w:space="0" w:color="auto"/>
            <w:bottom w:val="none" w:sz="0" w:space="0" w:color="auto"/>
            <w:right w:val="none" w:sz="0" w:space="0" w:color="auto"/>
          </w:divBdr>
        </w:div>
        <w:div w:id="2068991197">
          <w:marLeft w:val="0"/>
          <w:marRight w:val="0"/>
          <w:marTop w:val="0"/>
          <w:marBottom w:val="0"/>
          <w:divBdr>
            <w:top w:val="none" w:sz="0" w:space="0" w:color="auto"/>
            <w:left w:val="none" w:sz="0" w:space="0" w:color="auto"/>
            <w:bottom w:val="none" w:sz="0" w:space="0" w:color="auto"/>
            <w:right w:val="none" w:sz="0" w:space="0" w:color="auto"/>
          </w:divBdr>
        </w:div>
        <w:div w:id="2082092706">
          <w:marLeft w:val="0"/>
          <w:marRight w:val="0"/>
          <w:marTop w:val="0"/>
          <w:marBottom w:val="0"/>
          <w:divBdr>
            <w:top w:val="none" w:sz="0" w:space="0" w:color="auto"/>
            <w:left w:val="none" w:sz="0" w:space="0" w:color="auto"/>
            <w:bottom w:val="none" w:sz="0" w:space="0" w:color="auto"/>
            <w:right w:val="none" w:sz="0" w:space="0" w:color="auto"/>
          </w:divBdr>
        </w:div>
        <w:div w:id="2082824875">
          <w:marLeft w:val="0"/>
          <w:marRight w:val="0"/>
          <w:marTop w:val="0"/>
          <w:marBottom w:val="0"/>
          <w:divBdr>
            <w:top w:val="none" w:sz="0" w:space="0" w:color="auto"/>
            <w:left w:val="none" w:sz="0" w:space="0" w:color="auto"/>
            <w:bottom w:val="none" w:sz="0" w:space="0" w:color="auto"/>
            <w:right w:val="none" w:sz="0" w:space="0" w:color="auto"/>
          </w:divBdr>
        </w:div>
        <w:div w:id="2086217951">
          <w:marLeft w:val="0"/>
          <w:marRight w:val="0"/>
          <w:marTop w:val="0"/>
          <w:marBottom w:val="0"/>
          <w:divBdr>
            <w:top w:val="none" w:sz="0" w:space="0" w:color="auto"/>
            <w:left w:val="none" w:sz="0" w:space="0" w:color="auto"/>
            <w:bottom w:val="none" w:sz="0" w:space="0" w:color="auto"/>
            <w:right w:val="none" w:sz="0" w:space="0" w:color="auto"/>
          </w:divBdr>
        </w:div>
        <w:div w:id="2086998973">
          <w:marLeft w:val="0"/>
          <w:marRight w:val="0"/>
          <w:marTop w:val="0"/>
          <w:marBottom w:val="0"/>
          <w:divBdr>
            <w:top w:val="none" w:sz="0" w:space="0" w:color="auto"/>
            <w:left w:val="none" w:sz="0" w:space="0" w:color="auto"/>
            <w:bottom w:val="none" w:sz="0" w:space="0" w:color="auto"/>
            <w:right w:val="none" w:sz="0" w:space="0" w:color="auto"/>
          </w:divBdr>
        </w:div>
        <w:div w:id="2090417105">
          <w:marLeft w:val="0"/>
          <w:marRight w:val="0"/>
          <w:marTop w:val="0"/>
          <w:marBottom w:val="0"/>
          <w:divBdr>
            <w:top w:val="none" w:sz="0" w:space="0" w:color="auto"/>
            <w:left w:val="none" w:sz="0" w:space="0" w:color="auto"/>
            <w:bottom w:val="none" w:sz="0" w:space="0" w:color="auto"/>
            <w:right w:val="none" w:sz="0" w:space="0" w:color="auto"/>
          </w:divBdr>
        </w:div>
        <w:div w:id="2092507444">
          <w:marLeft w:val="0"/>
          <w:marRight w:val="0"/>
          <w:marTop w:val="0"/>
          <w:marBottom w:val="0"/>
          <w:divBdr>
            <w:top w:val="none" w:sz="0" w:space="0" w:color="auto"/>
            <w:left w:val="none" w:sz="0" w:space="0" w:color="auto"/>
            <w:bottom w:val="none" w:sz="0" w:space="0" w:color="auto"/>
            <w:right w:val="none" w:sz="0" w:space="0" w:color="auto"/>
          </w:divBdr>
        </w:div>
        <w:div w:id="2093769014">
          <w:marLeft w:val="0"/>
          <w:marRight w:val="0"/>
          <w:marTop w:val="0"/>
          <w:marBottom w:val="0"/>
          <w:divBdr>
            <w:top w:val="none" w:sz="0" w:space="0" w:color="auto"/>
            <w:left w:val="none" w:sz="0" w:space="0" w:color="auto"/>
            <w:bottom w:val="none" w:sz="0" w:space="0" w:color="auto"/>
            <w:right w:val="none" w:sz="0" w:space="0" w:color="auto"/>
          </w:divBdr>
        </w:div>
        <w:div w:id="2116904602">
          <w:marLeft w:val="0"/>
          <w:marRight w:val="0"/>
          <w:marTop w:val="0"/>
          <w:marBottom w:val="0"/>
          <w:divBdr>
            <w:top w:val="none" w:sz="0" w:space="0" w:color="auto"/>
            <w:left w:val="none" w:sz="0" w:space="0" w:color="auto"/>
            <w:bottom w:val="none" w:sz="0" w:space="0" w:color="auto"/>
            <w:right w:val="none" w:sz="0" w:space="0" w:color="auto"/>
          </w:divBdr>
        </w:div>
        <w:div w:id="2119057791">
          <w:marLeft w:val="0"/>
          <w:marRight w:val="0"/>
          <w:marTop w:val="0"/>
          <w:marBottom w:val="0"/>
          <w:divBdr>
            <w:top w:val="none" w:sz="0" w:space="0" w:color="auto"/>
            <w:left w:val="none" w:sz="0" w:space="0" w:color="auto"/>
            <w:bottom w:val="none" w:sz="0" w:space="0" w:color="auto"/>
            <w:right w:val="none" w:sz="0" w:space="0" w:color="auto"/>
          </w:divBdr>
        </w:div>
        <w:div w:id="2121563966">
          <w:marLeft w:val="0"/>
          <w:marRight w:val="0"/>
          <w:marTop w:val="0"/>
          <w:marBottom w:val="0"/>
          <w:divBdr>
            <w:top w:val="none" w:sz="0" w:space="0" w:color="auto"/>
            <w:left w:val="none" w:sz="0" w:space="0" w:color="auto"/>
            <w:bottom w:val="none" w:sz="0" w:space="0" w:color="auto"/>
            <w:right w:val="none" w:sz="0" w:space="0" w:color="auto"/>
          </w:divBdr>
        </w:div>
        <w:div w:id="2130974326">
          <w:marLeft w:val="0"/>
          <w:marRight w:val="0"/>
          <w:marTop w:val="0"/>
          <w:marBottom w:val="0"/>
          <w:divBdr>
            <w:top w:val="none" w:sz="0" w:space="0" w:color="auto"/>
            <w:left w:val="none" w:sz="0" w:space="0" w:color="auto"/>
            <w:bottom w:val="none" w:sz="0" w:space="0" w:color="auto"/>
            <w:right w:val="none" w:sz="0" w:space="0" w:color="auto"/>
          </w:divBdr>
        </w:div>
        <w:div w:id="2133550181">
          <w:marLeft w:val="0"/>
          <w:marRight w:val="0"/>
          <w:marTop w:val="0"/>
          <w:marBottom w:val="0"/>
          <w:divBdr>
            <w:top w:val="none" w:sz="0" w:space="0" w:color="auto"/>
            <w:left w:val="none" w:sz="0" w:space="0" w:color="auto"/>
            <w:bottom w:val="none" w:sz="0" w:space="0" w:color="auto"/>
            <w:right w:val="none" w:sz="0" w:space="0" w:color="auto"/>
          </w:divBdr>
        </w:div>
        <w:div w:id="2140566615">
          <w:marLeft w:val="0"/>
          <w:marRight w:val="0"/>
          <w:marTop w:val="0"/>
          <w:marBottom w:val="0"/>
          <w:divBdr>
            <w:top w:val="none" w:sz="0" w:space="0" w:color="auto"/>
            <w:left w:val="none" w:sz="0" w:space="0" w:color="auto"/>
            <w:bottom w:val="none" w:sz="0" w:space="0" w:color="auto"/>
            <w:right w:val="none" w:sz="0" w:space="0" w:color="auto"/>
          </w:divBdr>
        </w:div>
        <w:div w:id="2142528074">
          <w:marLeft w:val="0"/>
          <w:marRight w:val="0"/>
          <w:marTop w:val="0"/>
          <w:marBottom w:val="0"/>
          <w:divBdr>
            <w:top w:val="none" w:sz="0" w:space="0" w:color="auto"/>
            <w:left w:val="none" w:sz="0" w:space="0" w:color="auto"/>
            <w:bottom w:val="none" w:sz="0" w:space="0" w:color="auto"/>
            <w:right w:val="none" w:sz="0" w:space="0" w:color="auto"/>
          </w:divBdr>
        </w:div>
        <w:div w:id="2147234099">
          <w:marLeft w:val="0"/>
          <w:marRight w:val="0"/>
          <w:marTop w:val="0"/>
          <w:marBottom w:val="0"/>
          <w:divBdr>
            <w:top w:val="none" w:sz="0" w:space="0" w:color="auto"/>
            <w:left w:val="none" w:sz="0" w:space="0" w:color="auto"/>
            <w:bottom w:val="none" w:sz="0" w:space="0" w:color="auto"/>
            <w:right w:val="none" w:sz="0" w:space="0" w:color="auto"/>
          </w:divBdr>
        </w:div>
      </w:divsChild>
    </w:div>
    <w:div w:id="129178874">
      <w:bodyDiv w:val="1"/>
      <w:marLeft w:val="0"/>
      <w:marRight w:val="0"/>
      <w:marTop w:val="0"/>
      <w:marBottom w:val="0"/>
      <w:divBdr>
        <w:top w:val="none" w:sz="0" w:space="0" w:color="auto"/>
        <w:left w:val="none" w:sz="0" w:space="0" w:color="auto"/>
        <w:bottom w:val="none" w:sz="0" w:space="0" w:color="auto"/>
        <w:right w:val="none" w:sz="0" w:space="0" w:color="auto"/>
      </w:divBdr>
    </w:div>
    <w:div w:id="149834500">
      <w:bodyDiv w:val="1"/>
      <w:marLeft w:val="0"/>
      <w:marRight w:val="0"/>
      <w:marTop w:val="0"/>
      <w:marBottom w:val="0"/>
      <w:divBdr>
        <w:top w:val="none" w:sz="0" w:space="0" w:color="auto"/>
        <w:left w:val="none" w:sz="0" w:space="0" w:color="auto"/>
        <w:bottom w:val="none" w:sz="0" w:space="0" w:color="auto"/>
        <w:right w:val="none" w:sz="0" w:space="0" w:color="auto"/>
      </w:divBdr>
    </w:div>
    <w:div w:id="160319398">
      <w:bodyDiv w:val="1"/>
      <w:marLeft w:val="0"/>
      <w:marRight w:val="0"/>
      <w:marTop w:val="0"/>
      <w:marBottom w:val="0"/>
      <w:divBdr>
        <w:top w:val="none" w:sz="0" w:space="0" w:color="auto"/>
        <w:left w:val="none" w:sz="0" w:space="0" w:color="auto"/>
        <w:bottom w:val="none" w:sz="0" w:space="0" w:color="auto"/>
        <w:right w:val="none" w:sz="0" w:space="0" w:color="auto"/>
      </w:divBdr>
    </w:div>
    <w:div w:id="173539523">
      <w:bodyDiv w:val="1"/>
      <w:marLeft w:val="0"/>
      <w:marRight w:val="0"/>
      <w:marTop w:val="0"/>
      <w:marBottom w:val="0"/>
      <w:divBdr>
        <w:top w:val="none" w:sz="0" w:space="0" w:color="auto"/>
        <w:left w:val="none" w:sz="0" w:space="0" w:color="auto"/>
        <w:bottom w:val="none" w:sz="0" w:space="0" w:color="auto"/>
        <w:right w:val="none" w:sz="0" w:space="0" w:color="auto"/>
      </w:divBdr>
    </w:div>
    <w:div w:id="189337312">
      <w:bodyDiv w:val="1"/>
      <w:marLeft w:val="0"/>
      <w:marRight w:val="0"/>
      <w:marTop w:val="0"/>
      <w:marBottom w:val="0"/>
      <w:divBdr>
        <w:top w:val="none" w:sz="0" w:space="0" w:color="auto"/>
        <w:left w:val="none" w:sz="0" w:space="0" w:color="auto"/>
        <w:bottom w:val="none" w:sz="0" w:space="0" w:color="auto"/>
        <w:right w:val="none" w:sz="0" w:space="0" w:color="auto"/>
      </w:divBdr>
    </w:div>
    <w:div w:id="193810376">
      <w:bodyDiv w:val="1"/>
      <w:marLeft w:val="0"/>
      <w:marRight w:val="0"/>
      <w:marTop w:val="0"/>
      <w:marBottom w:val="0"/>
      <w:divBdr>
        <w:top w:val="none" w:sz="0" w:space="0" w:color="auto"/>
        <w:left w:val="none" w:sz="0" w:space="0" w:color="auto"/>
        <w:bottom w:val="none" w:sz="0" w:space="0" w:color="auto"/>
        <w:right w:val="none" w:sz="0" w:space="0" w:color="auto"/>
      </w:divBdr>
    </w:div>
    <w:div w:id="208616097">
      <w:bodyDiv w:val="1"/>
      <w:marLeft w:val="0"/>
      <w:marRight w:val="0"/>
      <w:marTop w:val="0"/>
      <w:marBottom w:val="0"/>
      <w:divBdr>
        <w:top w:val="none" w:sz="0" w:space="0" w:color="auto"/>
        <w:left w:val="none" w:sz="0" w:space="0" w:color="auto"/>
        <w:bottom w:val="none" w:sz="0" w:space="0" w:color="auto"/>
        <w:right w:val="none" w:sz="0" w:space="0" w:color="auto"/>
      </w:divBdr>
    </w:div>
    <w:div w:id="212156616">
      <w:bodyDiv w:val="1"/>
      <w:marLeft w:val="0"/>
      <w:marRight w:val="0"/>
      <w:marTop w:val="0"/>
      <w:marBottom w:val="0"/>
      <w:divBdr>
        <w:top w:val="none" w:sz="0" w:space="0" w:color="auto"/>
        <w:left w:val="none" w:sz="0" w:space="0" w:color="auto"/>
        <w:bottom w:val="none" w:sz="0" w:space="0" w:color="auto"/>
        <w:right w:val="none" w:sz="0" w:space="0" w:color="auto"/>
      </w:divBdr>
    </w:div>
    <w:div w:id="228544094">
      <w:bodyDiv w:val="1"/>
      <w:marLeft w:val="0"/>
      <w:marRight w:val="0"/>
      <w:marTop w:val="0"/>
      <w:marBottom w:val="0"/>
      <w:divBdr>
        <w:top w:val="none" w:sz="0" w:space="0" w:color="auto"/>
        <w:left w:val="none" w:sz="0" w:space="0" w:color="auto"/>
        <w:bottom w:val="none" w:sz="0" w:space="0" w:color="auto"/>
        <w:right w:val="none" w:sz="0" w:space="0" w:color="auto"/>
      </w:divBdr>
    </w:div>
    <w:div w:id="251936480">
      <w:bodyDiv w:val="1"/>
      <w:marLeft w:val="0"/>
      <w:marRight w:val="0"/>
      <w:marTop w:val="0"/>
      <w:marBottom w:val="0"/>
      <w:divBdr>
        <w:top w:val="none" w:sz="0" w:space="0" w:color="auto"/>
        <w:left w:val="none" w:sz="0" w:space="0" w:color="auto"/>
        <w:bottom w:val="none" w:sz="0" w:space="0" w:color="auto"/>
        <w:right w:val="none" w:sz="0" w:space="0" w:color="auto"/>
      </w:divBdr>
    </w:div>
    <w:div w:id="252127291">
      <w:bodyDiv w:val="1"/>
      <w:marLeft w:val="0"/>
      <w:marRight w:val="0"/>
      <w:marTop w:val="0"/>
      <w:marBottom w:val="0"/>
      <w:divBdr>
        <w:top w:val="none" w:sz="0" w:space="0" w:color="auto"/>
        <w:left w:val="none" w:sz="0" w:space="0" w:color="auto"/>
        <w:bottom w:val="none" w:sz="0" w:space="0" w:color="auto"/>
        <w:right w:val="none" w:sz="0" w:space="0" w:color="auto"/>
      </w:divBdr>
    </w:div>
    <w:div w:id="260918146">
      <w:bodyDiv w:val="1"/>
      <w:marLeft w:val="0"/>
      <w:marRight w:val="0"/>
      <w:marTop w:val="0"/>
      <w:marBottom w:val="0"/>
      <w:divBdr>
        <w:top w:val="none" w:sz="0" w:space="0" w:color="auto"/>
        <w:left w:val="none" w:sz="0" w:space="0" w:color="auto"/>
        <w:bottom w:val="none" w:sz="0" w:space="0" w:color="auto"/>
        <w:right w:val="none" w:sz="0" w:space="0" w:color="auto"/>
      </w:divBdr>
    </w:div>
    <w:div w:id="270433767">
      <w:bodyDiv w:val="1"/>
      <w:marLeft w:val="0"/>
      <w:marRight w:val="0"/>
      <w:marTop w:val="0"/>
      <w:marBottom w:val="0"/>
      <w:divBdr>
        <w:top w:val="none" w:sz="0" w:space="0" w:color="auto"/>
        <w:left w:val="none" w:sz="0" w:space="0" w:color="auto"/>
        <w:bottom w:val="none" w:sz="0" w:space="0" w:color="auto"/>
        <w:right w:val="none" w:sz="0" w:space="0" w:color="auto"/>
      </w:divBdr>
    </w:div>
    <w:div w:id="313684082">
      <w:bodyDiv w:val="1"/>
      <w:marLeft w:val="0"/>
      <w:marRight w:val="0"/>
      <w:marTop w:val="0"/>
      <w:marBottom w:val="0"/>
      <w:divBdr>
        <w:top w:val="none" w:sz="0" w:space="0" w:color="auto"/>
        <w:left w:val="none" w:sz="0" w:space="0" w:color="auto"/>
        <w:bottom w:val="none" w:sz="0" w:space="0" w:color="auto"/>
        <w:right w:val="none" w:sz="0" w:space="0" w:color="auto"/>
      </w:divBdr>
    </w:div>
    <w:div w:id="338967830">
      <w:bodyDiv w:val="1"/>
      <w:marLeft w:val="0"/>
      <w:marRight w:val="0"/>
      <w:marTop w:val="0"/>
      <w:marBottom w:val="0"/>
      <w:divBdr>
        <w:top w:val="none" w:sz="0" w:space="0" w:color="auto"/>
        <w:left w:val="none" w:sz="0" w:space="0" w:color="auto"/>
        <w:bottom w:val="none" w:sz="0" w:space="0" w:color="auto"/>
        <w:right w:val="none" w:sz="0" w:space="0" w:color="auto"/>
      </w:divBdr>
    </w:div>
    <w:div w:id="345795562">
      <w:bodyDiv w:val="1"/>
      <w:marLeft w:val="0"/>
      <w:marRight w:val="0"/>
      <w:marTop w:val="0"/>
      <w:marBottom w:val="0"/>
      <w:divBdr>
        <w:top w:val="none" w:sz="0" w:space="0" w:color="auto"/>
        <w:left w:val="none" w:sz="0" w:space="0" w:color="auto"/>
        <w:bottom w:val="none" w:sz="0" w:space="0" w:color="auto"/>
        <w:right w:val="none" w:sz="0" w:space="0" w:color="auto"/>
      </w:divBdr>
    </w:div>
    <w:div w:id="356665217">
      <w:bodyDiv w:val="1"/>
      <w:marLeft w:val="0"/>
      <w:marRight w:val="0"/>
      <w:marTop w:val="0"/>
      <w:marBottom w:val="0"/>
      <w:divBdr>
        <w:top w:val="none" w:sz="0" w:space="0" w:color="auto"/>
        <w:left w:val="none" w:sz="0" w:space="0" w:color="auto"/>
        <w:bottom w:val="none" w:sz="0" w:space="0" w:color="auto"/>
        <w:right w:val="none" w:sz="0" w:space="0" w:color="auto"/>
      </w:divBdr>
    </w:div>
    <w:div w:id="364871238">
      <w:bodyDiv w:val="1"/>
      <w:marLeft w:val="0"/>
      <w:marRight w:val="0"/>
      <w:marTop w:val="0"/>
      <w:marBottom w:val="0"/>
      <w:divBdr>
        <w:top w:val="none" w:sz="0" w:space="0" w:color="auto"/>
        <w:left w:val="none" w:sz="0" w:space="0" w:color="auto"/>
        <w:bottom w:val="none" w:sz="0" w:space="0" w:color="auto"/>
        <w:right w:val="none" w:sz="0" w:space="0" w:color="auto"/>
      </w:divBdr>
    </w:div>
    <w:div w:id="368772461">
      <w:bodyDiv w:val="1"/>
      <w:marLeft w:val="0"/>
      <w:marRight w:val="0"/>
      <w:marTop w:val="0"/>
      <w:marBottom w:val="0"/>
      <w:divBdr>
        <w:top w:val="none" w:sz="0" w:space="0" w:color="auto"/>
        <w:left w:val="none" w:sz="0" w:space="0" w:color="auto"/>
        <w:bottom w:val="none" w:sz="0" w:space="0" w:color="auto"/>
        <w:right w:val="none" w:sz="0" w:space="0" w:color="auto"/>
      </w:divBdr>
    </w:div>
    <w:div w:id="396782542">
      <w:bodyDiv w:val="1"/>
      <w:marLeft w:val="0"/>
      <w:marRight w:val="0"/>
      <w:marTop w:val="0"/>
      <w:marBottom w:val="0"/>
      <w:divBdr>
        <w:top w:val="none" w:sz="0" w:space="0" w:color="auto"/>
        <w:left w:val="none" w:sz="0" w:space="0" w:color="auto"/>
        <w:bottom w:val="none" w:sz="0" w:space="0" w:color="auto"/>
        <w:right w:val="none" w:sz="0" w:space="0" w:color="auto"/>
      </w:divBdr>
    </w:div>
    <w:div w:id="426267861">
      <w:bodyDiv w:val="1"/>
      <w:marLeft w:val="0"/>
      <w:marRight w:val="0"/>
      <w:marTop w:val="0"/>
      <w:marBottom w:val="0"/>
      <w:divBdr>
        <w:top w:val="none" w:sz="0" w:space="0" w:color="auto"/>
        <w:left w:val="none" w:sz="0" w:space="0" w:color="auto"/>
        <w:bottom w:val="none" w:sz="0" w:space="0" w:color="auto"/>
        <w:right w:val="none" w:sz="0" w:space="0" w:color="auto"/>
      </w:divBdr>
    </w:div>
    <w:div w:id="433598829">
      <w:bodyDiv w:val="1"/>
      <w:marLeft w:val="0"/>
      <w:marRight w:val="0"/>
      <w:marTop w:val="0"/>
      <w:marBottom w:val="0"/>
      <w:divBdr>
        <w:top w:val="none" w:sz="0" w:space="0" w:color="auto"/>
        <w:left w:val="none" w:sz="0" w:space="0" w:color="auto"/>
        <w:bottom w:val="none" w:sz="0" w:space="0" w:color="auto"/>
        <w:right w:val="none" w:sz="0" w:space="0" w:color="auto"/>
      </w:divBdr>
    </w:div>
    <w:div w:id="438305069">
      <w:bodyDiv w:val="1"/>
      <w:marLeft w:val="0"/>
      <w:marRight w:val="0"/>
      <w:marTop w:val="0"/>
      <w:marBottom w:val="0"/>
      <w:divBdr>
        <w:top w:val="none" w:sz="0" w:space="0" w:color="auto"/>
        <w:left w:val="none" w:sz="0" w:space="0" w:color="auto"/>
        <w:bottom w:val="none" w:sz="0" w:space="0" w:color="auto"/>
        <w:right w:val="none" w:sz="0" w:space="0" w:color="auto"/>
      </w:divBdr>
    </w:div>
    <w:div w:id="475729837">
      <w:bodyDiv w:val="1"/>
      <w:marLeft w:val="0"/>
      <w:marRight w:val="0"/>
      <w:marTop w:val="0"/>
      <w:marBottom w:val="0"/>
      <w:divBdr>
        <w:top w:val="none" w:sz="0" w:space="0" w:color="auto"/>
        <w:left w:val="none" w:sz="0" w:space="0" w:color="auto"/>
        <w:bottom w:val="none" w:sz="0" w:space="0" w:color="auto"/>
        <w:right w:val="none" w:sz="0" w:space="0" w:color="auto"/>
      </w:divBdr>
      <w:divsChild>
        <w:div w:id="1119372760">
          <w:marLeft w:val="0"/>
          <w:marRight w:val="0"/>
          <w:marTop w:val="0"/>
          <w:marBottom w:val="0"/>
          <w:divBdr>
            <w:top w:val="none" w:sz="0" w:space="0" w:color="auto"/>
            <w:left w:val="none" w:sz="0" w:space="0" w:color="auto"/>
            <w:bottom w:val="none" w:sz="0" w:space="0" w:color="auto"/>
            <w:right w:val="none" w:sz="0" w:space="0" w:color="auto"/>
          </w:divBdr>
        </w:div>
      </w:divsChild>
    </w:div>
    <w:div w:id="482937036">
      <w:bodyDiv w:val="1"/>
      <w:marLeft w:val="0"/>
      <w:marRight w:val="0"/>
      <w:marTop w:val="0"/>
      <w:marBottom w:val="0"/>
      <w:divBdr>
        <w:top w:val="none" w:sz="0" w:space="0" w:color="auto"/>
        <w:left w:val="none" w:sz="0" w:space="0" w:color="auto"/>
        <w:bottom w:val="none" w:sz="0" w:space="0" w:color="auto"/>
        <w:right w:val="none" w:sz="0" w:space="0" w:color="auto"/>
      </w:divBdr>
    </w:div>
    <w:div w:id="493108711">
      <w:bodyDiv w:val="1"/>
      <w:marLeft w:val="0"/>
      <w:marRight w:val="0"/>
      <w:marTop w:val="0"/>
      <w:marBottom w:val="0"/>
      <w:divBdr>
        <w:top w:val="none" w:sz="0" w:space="0" w:color="auto"/>
        <w:left w:val="none" w:sz="0" w:space="0" w:color="auto"/>
        <w:bottom w:val="none" w:sz="0" w:space="0" w:color="auto"/>
        <w:right w:val="none" w:sz="0" w:space="0" w:color="auto"/>
      </w:divBdr>
    </w:div>
    <w:div w:id="498272933">
      <w:bodyDiv w:val="1"/>
      <w:marLeft w:val="0"/>
      <w:marRight w:val="0"/>
      <w:marTop w:val="0"/>
      <w:marBottom w:val="0"/>
      <w:divBdr>
        <w:top w:val="none" w:sz="0" w:space="0" w:color="auto"/>
        <w:left w:val="none" w:sz="0" w:space="0" w:color="auto"/>
        <w:bottom w:val="none" w:sz="0" w:space="0" w:color="auto"/>
        <w:right w:val="none" w:sz="0" w:space="0" w:color="auto"/>
      </w:divBdr>
    </w:div>
    <w:div w:id="503134563">
      <w:bodyDiv w:val="1"/>
      <w:marLeft w:val="0"/>
      <w:marRight w:val="0"/>
      <w:marTop w:val="0"/>
      <w:marBottom w:val="0"/>
      <w:divBdr>
        <w:top w:val="none" w:sz="0" w:space="0" w:color="auto"/>
        <w:left w:val="none" w:sz="0" w:space="0" w:color="auto"/>
        <w:bottom w:val="none" w:sz="0" w:space="0" w:color="auto"/>
        <w:right w:val="none" w:sz="0" w:space="0" w:color="auto"/>
      </w:divBdr>
    </w:div>
    <w:div w:id="509953629">
      <w:bodyDiv w:val="1"/>
      <w:marLeft w:val="0"/>
      <w:marRight w:val="0"/>
      <w:marTop w:val="0"/>
      <w:marBottom w:val="0"/>
      <w:divBdr>
        <w:top w:val="none" w:sz="0" w:space="0" w:color="auto"/>
        <w:left w:val="none" w:sz="0" w:space="0" w:color="auto"/>
        <w:bottom w:val="none" w:sz="0" w:space="0" w:color="auto"/>
        <w:right w:val="none" w:sz="0" w:space="0" w:color="auto"/>
      </w:divBdr>
    </w:div>
    <w:div w:id="518667749">
      <w:bodyDiv w:val="1"/>
      <w:marLeft w:val="0"/>
      <w:marRight w:val="0"/>
      <w:marTop w:val="0"/>
      <w:marBottom w:val="0"/>
      <w:divBdr>
        <w:top w:val="none" w:sz="0" w:space="0" w:color="auto"/>
        <w:left w:val="none" w:sz="0" w:space="0" w:color="auto"/>
        <w:bottom w:val="none" w:sz="0" w:space="0" w:color="auto"/>
        <w:right w:val="none" w:sz="0" w:space="0" w:color="auto"/>
      </w:divBdr>
    </w:div>
    <w:div w:id="519003570">
      <w:bodyDiv w:val="1"/>
      <w:marLeft w:val="0"/>
      <w:marRight w:val="0"/>
      <w:marTop w:val="0"/>
      <w:marBottom w:val="0"/>
      <w:divBdr>
        <w:top w:val="none" w:sz="0" w:space="0" w:color="auto"/>
        <w:left w:val="none" w:sz="0" w:space="0" w:color="auto"/>
        <w:bottom w:val="none" w:sz="0" w:space="0" w:color="auto"/>
        <w:right w:val="none" w:sz="0" w:space="0" w:color="auto"/>
      </w:divBdr>
    </w:div>
    <w:div w:id="532116837">
      <w:bodyDiv w:val="1"/>
      <w:marLeft w:val="0"/>
      <w:marRight w:val="0"/>
      <w:marTop w:val="0"/>
      <w:marBottom w:val="0"/>
      <w:divBdr>
        <w:top w:val="none" w:sz="0" w:space="0" w:color="auto"/>
        <w:left w:val="none" w:sz="0" w:space="0" w:color="auto"/>
        <w:bottom w:val="none" w:sz="0" w:space="0" w:color="auto"/>
        <w:right w:val="none" w:sz="0" w:space="0" w:color="auto"/>
      </w:divBdr>
    </w:div>
    <w:div w:id="533544254">
      <w:bodyDiv w:val="1"/>
      <w:marLeft w:val="0"/>
      <w:marRight w:val="0"/>
      <w:marTop w:val="0"/>
      <w:marBottom w:val="0"/>
      <w:divBdr>
        <w:top w:val="none" w:sz="0" w:space="0" w:color="auto"/>
        <w:left w:val="none" w:sz="0" w:space="0" w:color="auto"/>
        <w:bottom w:val="none" w:sz="0" w:space="0" w:color="auto"/>
        <w:right w:val="none" w:sz="0" w:space="0" w:color="auto"/>
      </w:divBdr>
    </w:div>
    <w:div w:id="546720245">
      <w:bodyDiv w:val="1"/>
      <w:marLeft w:val="0"/>
      <w:marRight w:val="0"/>
      <w:marTop w:val="0"/>
      <w:marBottom w:val="0"/>
      <w:divBdr>
        <w:top w:val="none" w:sz="0" w:space="0" w:color="auto"/>
        <w:left w:val="none" w:sz="0" w:space="0" w:color="auto"/>
        <w:bottom w:val="none" w:sz="0" w:space="0" w:color="auto"/>
        <w:right w:val="none" w:sz="0" w:space="0" w:color="auto"/>
      </w:divBdr>
    </w:div>
    <w:div w:id="548423884">
      <w:bodyDiv w:val="1"/>
      <w:marLeft w:val="0"/>
      <w:marRight w:val="0"/>
      <w:marTop w:val="0"/>
      <w:marBottom w:val="0"/>
      <w:divBdr>
        <w:top w:val="none" w:sz="0" w:space="0" w:color="auto"/>
        <w:left w:val="none" w:sz="0" w:space="0" w:color="auto"/>
        <w:bottom w:val="none" w:sz="0" w:space="0" w:color="auto"/>
        <w:right w:val="none" w:sz="0" w:space="0" w:color="auto"/>
      </w:divBdr>
    </w:div>
    <w:div w:id="561721161">
      <w:bodyDiv w:val="1"/>
      <w:marLeft w:val="0"/>
      <w:marRight w:val="0"/>
      <w:marTop w:val="0"/>
      <w:marBottom w:val="0"/>
      <w:divBdr>
        <w:top w:val="none" w:sz="0" w:space="0" w:color="auto"/>
        <w:left w:val="none" w:sz="0" w:space="0" w:color="auto"/>
        <w:bottom w:val="none" w:sz="0" w:space="0" w:color="auto"/>
        <w:right w:val="none" w:sz="0" w:space="0" w:color="auto"/>
      </w:divBdr>
    </w:div>
    <w:div w:id="572738749">
      <w:bodyDiv w:val="1"/>
      <w:marLeft w:val="0"/>
      <w:marRight w:val="0"/>
      <w:marTop w:val="0"/>
      <w:marBottom w:val="0"/>
      <w:divBdr>
        <w:top w:val="none" w:sz="0" w:space="0" w:color="auto"/>
        <w:left w:val="none" w:sz="0" w:space="0" w:color="auto"/>
        <w:bottom w:val="none" w:sz="0" w:space="0" w:color="auto"/>
        <w:right w:val="none" w:sz="0" w:space="0" w:color="auto"/>
      </w:divBdr>
    </w:div>
    <w:div w:id="575166742">
      <w:bodyDiv w:val="1"/>
      <w:marLeft w:val="0"/>
      <w:marRight w:val="0"/>
      <w:marTop w:val="0"/>
      <w:marBottom w:val="0"/>
      <w:divBdr>
        <w:top w:val="none" w:sz="0" w:space="0" w:color="auto"/>
        <w:left w:val="none" w:sz="0" w:space="0" w:color="auto"/>
        <w:bottom w:val="none" w:sz="0" w:space="0" w:color="auto"/>
        <w:right w:val="none" w:sz="0" w:space="0" w:color="auto"/>
      </w:divBdr>
    </w:div>
    <w:div w:id="578902650">
      <w:bodyDiv w:val="1"/>
      <w:marLeft w:val="0"/>
      <w:marRight w:val="0"/>
      <w:marTop w:val="0"/>
      <w:marBottom w:val="0"/>
      <w:divBdr>
        <w:top w:val="none" w:sz="0" w:space="0" w:color="auto"/>
        <w:left w:val="none" w:sz="0" w:space="0" w:color="auto"/>
        <w:bottom w:val="none" w:sz="0" w:space="0" w:color="auto"/>
        <w:right w:val="none" w:sz="0" w:space="0" w:color="auto"/>
      </w:divBdr>
    </w:div>
    <w:div w:id="582881927">
      <w:bodyDiv w:val="1"/>
      <w:marLeft w:val="0"/>
      <w:marRight w:val="0"/>
      <w:marTop w:val="0"/>
      <w:marBottom w:val="0"/>
      <w:divBdr>
        <w:top w:val="none" w:sz="0" w:space="0" w:color="auto"/>
        <w:left w:val="none" w:sz="0" w:space="0" w:color="auto"/>
        <w:bottom w:val="none" w:sz="0" w:space="0" w:color="auto"/>
        <w:right w:val="none" w:sz="0" w:space="0" w:color="auto"/>
      </w:divBdr>
    </w:div>
    <w:div w:id="591476884">
      <w:bodyDiv w:val="1"/>
      <w:marLeft w:val="0"/>
      <w:marRight w:val="0"/>
      <w:marTop w:val="0"/>
      <w:marBottom w:val="0"/>
      <w:divBdr>
        <w:top w:val="none" w:sz="0" w:space="0" w:color="auto"/>
        <w:left w:val="none" w:sz="0" w:space="0" w:color="auto"/>
        <w:bottom w:val="none" w:sz="0" w:space="0" w:color="auto"/>
        <w:right w:val="none" w:sz="0" w:space="0" w:color="auto"/>
      </w:divBdr>
    </w:div>
    <w:div w:id="608121149">
      <w:bodyDiv w:val="1"/>
      <w:marLeft w:val="0"/>
      <w:marRight w:val="0"/>
      <w:marTop w:val="0"/>
      <w:marBottom w:val="0"/>
      <w:divBdr>
        <w:top w:val="none" w:sz="0" w:space="0" w:color="auto"/>
        <w:left w:val="none" w:sz="0" w:space="0" w:color="auto"/>
        <w:bottom w:val="none" w:sz="0" w:space="0" w:color="auto"/>
        <w:right w:val="none" w:sz="0" w:space="0" w:color="auto"/>
      </w:divBdr>
    </w:div>
    <w:div w:id="632909689">
      <w:bodyDiv w:val="1"/>
      <w:marLeft w:val="0"/>
      <w:marRight w:val="0"/>
      <w:marTop w:val="0"/>
      <w:marBottom w:val="0"/>
      <w:divBdr>
        <w:top w:val="none" w:sz="0" w:space="0" w:color="auto"/>
        <w:left w:val="none" w:sz="0" w:space="0" w:color="auto"/>
        <w:bottom w:val="none" w:sz="0" w:space="0" w:color="auto"/>
        <w:right w:val="none" w:sz="0" w:space="0" w:color="auto"/>
      </w:divBdr>
    </w:div>
    <w:div w:id="640766422">
      <w:bodyDiv w:val="1"/>
      <w:marLeft w:val="0"/>
      <w:marRight w:val="0"/>
      <w:marTop w:val="0"/>
      <w:marBottom w:val="0"/>
      <w:divBdr>
        <w:top w:val="none" w:sz="0" w:space="0" w:color="auto"/>
        <w:left w:val="none" w:sz="0" w:space="0" w:color="auto"/>
        <w:bottom w:val="none" w:sz="0" w:space="0" w:color="auto"/>
        <w:right w:val="none" w:sz="0" w:space="0" w:color="auto"/>
      </w:divBdr>
    </w:div>
    <w:div w:id="645202624">
      <w:bodyDiv w:val="1"/>
      <w:marLeft w:val="0"/>
      <w:marRight w:val="0"/>
      <w:marTop w:val="0"/>
      <w:marBottom w:val="0"/>
      <w:divBdr>
        <w:top w:val="none" w:sz="0" w:space="0" w:color="auto"/>
        <w:left w:val="none" w:sz="0" w:space="0" w:color="auto"/>
        <w:bottom w:val="none" w:sz="0" w:space="0" w:color="auto"/>
        <w:right w:val="none" w:sz="0" w:space="0" w:color="auto"/>
      </w:divBdr>
    </w:div>
    <w:div w:id="649331422">
      <w:bodyDiv w:val="1"/>
      <w:marLeft w:val="0"/>
      <w:marRight w:val="0"/>
      <w:marTop w:val="0"/>
      <w:marBottom w:val="0"/>
      <w:divBdr>
        <w:top w:val="none" w:sz="0" w:space="0" w:color="auto"/>
        <w:left w:val="none" w:sz="0" w:space="0" w:color="auto"/>
        <w:bottom w:val="none" w:sz="0" w:space="0" w:color="auto"/>
        <w:right w:val="none" w:sz="0" w:space="0" w:color="auto"/>
      </w:divBdr>
    </w:div>
    <w:div w:id="650450346">
      <w:bodyDiv w:val="1"/>
      <w:marLeft w:val="0"/>
      <w:marRight w:val="0"/>
      <w:marTop w:val="0"/>
      <w:marBottom w:val="0"/>
      <w:divBdr>
        <w:top w:val="none" w:sz="0" w:space="0" w:color="auto"/>
        <w:left w:val="none" w:sz="0" w:space="0" w:color="auto"/>
        <w:bottom w:val="none" w:sz="0" w:space="0" w:color="auto"/>
        <w:right w:val="none" w:sz="0" w:space="0" w:color="auto"/>
      </w:divBdr>
    </w:div>
    <w:div w:id="680594665">
      <w:bodyDiv w:val="1"/>
      <w:marLeft w:val="0"/>
      <w:marRight w:val="0"/>
      <w:marTop w:val="0"/>
      <w:marBottom w:val="0"/>
      <w:divBdr>
        <w:top w:val="none" w:sz="0" w:space="0" w:color="auto"/>
        <w:left w:val="none" w:sz="0" w:space="0" w:color="auto"/>
        <w:bottom w:val="none" w:sz="0" w:space="0" w:color="auto"/>
        <w:right w:val="none" w:sz="0" w:space="0" w:color="auto"/>
      </w:divBdr>
    </w:div>
    <w:div w:id="688142109">
      <w:bodyDiv w:val="1"/>
      <w:marLeft w:val="0"/>
      <w:marRight w:val="0"/>
      <w:marTop w:val="0"/>
      <w:marBottom w:val="0"/>
      <w:divBdr>
        <w:top w:val="none" w:sz="0" w:space="0" w:color="auto"/>
        <w:left w:val="none" w:sz="0" w:space="0" w:color="auto"/>
        <w:bottom w:val="none" w:sz="0" w:space="0" w:color="auto"/>
        <w:right w:val="none" w:sz="0" w:space="0" w:color="auto"/>
      </w:divBdr>
    </w:div>
    <w:div w:id="707217326">
      <w:bodyDiv w:val="1"/>
      <w:marLeft w:val="0"/>
      <w:marRight w:val="0"/>
      <w:marTop w:val="0"/>
      <w:marBottom w:val="0"/>
      <w:divBdr>
        <w:top w:val="none" w:sz="0" w:space="0" w:color="auto"/>
        <w:left w:val="none" w:sz="0" w:space="0" w:color="auto"/>
        <w:bottom w:val="none" w:sz="0" w:space="0" w:color="auto"/>
        <w:right w:val="none" w:sz="0" w:space="0" w:color="auto"/>
      </w:divBdr>
    </w:div>
    <w:div w:id="707799927">
      <w:bodyDiv w:val="1"/>
      <w:marLeft w:val="0"/>
      <w:marRight w:val="0"/>
      <w:marTop w:val="0"/>
      <w:marBottom w:val="0"/>
      <w:divBdr>
        <w:top w:val="none" w:sz="0" w:space="0" w:color="auto"/>
        <w:left w:val="none" w:sz="0" w:space="0" w:color="auto"/>
        <w:bottom w:val="none" w:sz="0" w:space="0" w:color="auto"/>
        <w:right w:val="none" w:sz="0" w:space="0" w:color="auto"/>
      </w:divBdr>
    </w:div>
    <w:div w:id="727385231">
      <w:bodyDiv w:val="1"/>
      <w:marLeft w:val="0"/>
      <w:marRight w:val="0"/>
      <w:marTop w:val="0"/>
      <w:marBottom w:val="0"/>
      <w:divBdr>
        <w:top w:val="none" w:sz="0" w:space="0" w:color="auto"/>
        <w:left w:val="none" w:sz="0" w:space="0" w:color="auto"/>
        <w:bottom w:val="none" w:sz="0" w:space="0" w:color="auto"/>
        <w:right w:val="none" w:sz="0" w:space="0" w:color="auto"/>
      </w:divBdr>
    </w:div>
    <w:div w:id="738022019">
      <w:bodyDiv w:val="1"/>
      <w:marLeft w:val="0"/>
      <w:marRight w:val="0"/>
      <w:marTop w:val="0"/>
      <w:marBottom w:val="0"/>
      <w:divBdr>
        <w:top w:val="none" w:sz="0" w:space="0" w:color="auto"/>
        <w:left w:val="none" w:sz="0" w:space="0" w:color="auto"/>
        <w:bottom w:val="none" w:sz="0" w:space="0" w:color="auto"/>
        <w:right w:val="none" w:sz="0" w:space="0" w:color="auto"/>
      </w:divBdr>
    </w:div>
    <w:div w:id="761536859">
      <w:bodyDiv w:val="1"/>
      <w:marLeft w:val="0"/>
      <w:marRight w:val="0"/>
      <w:marTop w:val="0"/>
      <w:marBottom w:val="0"/>
      <w:divBdr>
        <w:top w:val="none" w:sz="0" w:space="0" w:color="auto"/>
        <w:left w:val="none" w:sz="0" w:space="0" w:color="auto"/>
        <w:bottom w:val="none" w:sz="0" w:space="0" w:color="auto"/>
        <w:right w:val="none" w:sz="0" w:space="0" w:color="auto"/>
      </w:divBdr>
    </w:div>
    <w:div w:id="761877410">
      <w:bodyDiv w:val="1"/>
      <w:marLeft w:val="0"/>
      <w:marRight w:val="0"/>
      <w:marTop w:val="0"/>
      <w:marBottom w:val="0"/>
      <w:divBdr>
        <w:top w:val="none" w:sz="0" w:space="0" w:color="auto"/>
        <w:left w:val="none" w:sz="0" w:space="0" w:color="auto"/>
        <w:bottom w:val="none" w:sz="0" w:space="0" w:color="auto"/>
        <w:right w:val="none" w:sz="0" w:space="0" w:color="auto"/>
      </w:divBdr>
    </w:div>
    <w:div w:id="773985568">
      <w:bodyDiv w:val="1"/>
      <w:marLeft w:val="0"/>
      <w:marRight w:val="0"/>
      <w:marTop w:val="0"/>
      <w:marBottom w:val="0"/>
      <w:divBdr>
        <w:top w:val="none" w:sz="0" w:space="0" w:color="auto"/>
        <w:left w:val="none" w:sz="0" w:space="0" w:color="auto"/>
        <w:bottom w:val="none" w:sz="0" w:space="0" w:color="auto"/>
        <w:right w:val="none" w:sz="0" w:space="0" w:color="auto"/>
      </w:divBdr>
    </w:div>
    <w:div w:id="783231071">
      <w:bodyDiv w:val="1"/>
      <w:marLeft w:val="0"/>
      <w:marRight w:val="0"/>
      <w:marTop w:val="0"/>
      <w:marBottom w:val="0"/>
      <w:divBdr>
        <w:top w:val="none" w:sz="0" w:space="0" w:color="auto"/>
        <w:left w:val="none" w:sz="0" w:space="0" w:color="auto"/>
        <w:bottom w:val="none" w:sz="0" w:space="0" w:color="auto"/>
        <w:right w:val="none" w:sz="0" w:space="0" w:color="auto"/>
      </w:divBdr>
      <w:divsChild>
        <w:div w:id="598024843">
          <w:marLeft w:val="0"/>
          <w:marRight w:val="0"/>
          <w:marTop w:val="0"/>
          <w:marBottom w:val="0"/>
          <w:divBdr>
            <w:top w:val="none" w:sz="0" w:space="0" w:color="auto"/>
            <w:left w:val="none" w:sz="0" w:space="0" w:color="auto"/>
            <w:bottom w:val="none" w:sz="0" w:space="0" w:color="auto"/>
            <w:right w:val="none" w:sz="0" w:space="0" w:color="auto"/>
          </w:divBdr>
          <w:divsChild>
            <w:div w:id="1740591307">
              <w:marLeft w:val="0"/>
              <w:marRight w:val="0"/>
              <w:marTop w:val="0"/>
              <w:marBottom w:val="0"/>
              <w:divBdr>
                <w:top w:val="none" w:sz="0" w:space="0" w:color="auto"/>
                <w:left w:val="none" w:sz="0" w:space="0" w:color="auto"/>
                <w:bottom w:val="none" w:sz="0" w:space="0" w:color="auto"/>
                <w:right w:val="none" w:sz="0" w:space="0" w:color="auto"/>
              </w:divBdr>
              <w:divsChild>
                <w:div w:id="650329191">
                  <w:marLeft w:val="-240"/>
                  <w:marRight w:val="-240"/>
                  <w:marTop w:val="0"/>
                  <w:marBottom w:val="0"/>
                  <w:divBdr>
                    <w:top w:val="none" w:sz="0" w:space="0" w:color="auto"/>
                    <w:left w:val="none" w:sz="0" w:space="0" w:color="auto"/>
                    <w:bottom w:val="none" w:sz="0" w:space="0" w:color="auto"/>
                    <w:right w:val="none" w:sz="0" w:space="0" w:color="auto"/>
                  </w:divBdr>
                  <w:divsChild>
                    <w:div w:id="1223179676">
                      <w:marLeft w:val="0"/>
                      <w:marRight w:val="0"/>
                      <w:marTop w:val="0"/>
                      <w:marBottom w:val="0"/>
                      <w:divBdr>
                        <w:top w:val="none" w:sz="0" w:space="0" w:color="auto"/>
                        <w:left w:val="none" w:sz="0" w:space="0" w:color="auto"/>
                        <w:bottom w:val="none" w:sz="0" w:space="0" w:color="auto"/>
                        <w:right w:val="none" w:sz="0" w:space="0" w:color="auto"/>
                      </w:divBdr>
                      <w:divsChild>
                        <w:div w:id="3428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89393418">
      <w:bodyDiv w:val="1"/>
      <w:marLeft w:val="0"/>
      <w:marRight w:val="0"/>
      <w:marTop w:val="0"/>
      <w:marBottom w:val="0"/>
      <w:divBdr>
        <w:top w:val="none" w:sz="0" w:space="0" w:color="auto"/>
        <w:left w:val="none" w:sz="0" w:space="0" w:color="auto"/>
        <w:bottom w:val="none" w:sz="0" w:space="0" w:color="auto"/>
        <w:right w:val="none" w:sz="0" w:space="0" w:color="auto"/>
      </w:divBdr>
    </w:div>
    <w:div w:id="798112763">
      <w:bodyDiv w:val="1"/>
      <w:marLeft w:val="0"/>
      <w:marRight w:val="0"/>
      <w:marTop w:val="0"/>
      <w:marBottom w:val="0"/>
      <w:divBdr>
        <w:top w:val="none" w:sz="0" w:space="0" w:color="auto"/>
        <w:left w:val="none" w:sz="0" w:space="0" w:color="auto"/>
        <w:bottom w:val="none" w:sz="0" w:space="0" w:color="auto"/>
        <w:right w:val="none" w:sz="0" w:space="0" w:color="auto"/>
      </w:divBdr>
    </w:div>
    <w:div w:id="824053672">
      <w:bodyDiv w:val="1"/>
      <w:marLeft w:val="0"/>
      <w:marRight w:val="0"/>
      <w:marTop w:val="0"/>
      <w:marBottom w:val="0"/>
      <w:divBdr>
        <w:top w:val="none" w:sz="0" w:space="0" w:color="auto"/>
        <w:left w:val="none" w:sz="0" w:space="0" w:color="auto"/>
        <w:bottom w:val="none" w:sz="0" w:space="0" w:color="auto"/>
        <w:right w:val="none" w:sz="0" w:space="0" w:color="auto"/>
      </w:divBdr>
    </w:div>
    <w:div w:id="825779694">
      <w:marLeft w:val="0"/>
      <w:marRight w:val="0"/>
      <w:marTop w:val="0"/>
      <w:marBottom w:val="0"/>
      <w:divBdr>
        <w:top w:val="none" w:sz="0" w:space="0" w:color="auto"/>
        <w:left w:val="none" w:sz="0" w:space="0" w:color="auto"/>
        <w:bottom w:val="none" w:sz="0" w:space="0" w:color="auto"/>
        <w:right w:val="none" w:sz="0" w:space="0" w:color="auto"/>
      </w:divBdr>
    </w:div>
    <w:div w:id="825779695">
      <w:marLeft w:val="0"/>
      <w:marRight w:val="0"/>
      <w:marTop w:val="0"/>
      <w:marBottom w:val="0"/>
      <w:divBdr>
        <w:top w:val="none" w:sz="0" w:space="0" w:color="auto"/>
        <w:left w:val="none" w:sz="0" w:space="0" w:color="auto"/>
        <w:bottom w:val="none" w:sz="0" w:space="0" w:color="auto"/>
        <w:right w:val="none" w:sz="0" w:space="0" w:color="auto"/>
      </w:divBdr>
    </w:div>
    <w:div w:id="825779696">
      <w:marLeft w:val="0"/>
      <w:marRight w:val="0"/>
      <w:marTop w:val="0"/>
      <w:marBottom w:val="0"/>
      <w:divBdr>
        <w:top w:val="none" w:sz="0" w:space="0" w:color="auto"/>
        <w:left w:val="none" w:sz="0" w:space="0" w:color="auto"/>
        <w:bottom w:val="none" w:sz="0" w:space="0" w:color="auto"/>
        <w:right w:val="none" w:sz="0" w:space="0" w:color="auto"/>
      </w:divBdr>
    </w:div>
    <w:div w:id="825779697">
      <w:marLeft w:val="0"/>
      <w:marRight w:val="0"/>
      <w:marTop w:val="0"/>
      <w:marBottom w:val="0"/>
      <w:divBdr>
        <w:top w:val="none" w:sz="0" w:space="0" w:color="auto"/>
        <w:left w:val="none" w:sz="0" w:space="0" w:color="auto"/>
        <w:bottom w:val="none" w:sz="0" w:space="0" w:color="auto"/>
        <w:right w:val="none" w:sz="0" w:space="0" w:color="auto"/>
      </w:divBdr>
    </w:div>
    <w:div w:id="825779698">
      <w:marLeft w:val="0"/>
      <w:marRight w:val="0"/>
      <w:marTop w:val="0"/>
      <w:marBottom w:val="0"/>
      <w:divBdr>
        <w:top w:val="none" w:sz="0" w:space="0" w:color="auto"/>
        <w:left w:val="none" w:sz="0" w:space="0" w:color="auto"/>
        <w:bottom w:val="none" w:sz="0" w:space="0" w:color="auto"/>
        <w:right w:val="none" w:sz="0" w:space="0" w:color="auto"/>
      </w:divBdr>
    </w:div>
    <w:div w:id="825779699">
      <w:marLeft w:val="0"/>
      <w:marRight w:val="0"/>
      <w:marTop w:val="0"/>
      <w:marBottom w:val="0"/>
      <w:divBdr>
        <w:top w:val="none" w:sz="0" w:space="0" w:color="auto"/>
        <w:left w:val="none" w:sz="0" w:space="0" w:color="auto"/>
        <w:bottom w:val="none" w:sz="0" w:space="0" w:color="auto"/>
        <w:right w:val="none" w:sz="0" w:space="0" w:color="auto"/>
      </w:divBdr>
    </w:div>
    <w:div w:id="825779700">
      <w:marLeft w:val="0"/>
      <w:marRight w:val="0"/>
      <w:marTop w:val="0"/>
      <w:marBottom w:val="0"/>
      <w:divBdr>
        <w:top w:val="none" w:sz="0" w:space="0" w:color="auto"/>
        <w:left w:val="none" w:sz="0" w:space="0" w:color="auto"/>
        <w:bottom w:val="none" w:sz="0" w:space="0" w:color="auto"/>
        <w:right w:val="none" w:sz="0" w:space="0" w:color="auto"/>
      </w:divBdr>
    </w:div>
    <w:div w:id="825779701">
      <w:marLeft w:val="0"/>
      <w:marRight w:val="0"/>
      <w:marTop w:val="0"/>
      <w:marBottom w:val="0"/>
      <w:divBdr>
        <w:top w:val="none" w:sz="0" w:space="0" w:color="auto"/>
        <w:left w:val="none" w:sz="0" w:space="0" w:color="auto"/>
        <w:bottom w:val="none" w:sz="0" w:space="0" w:color="auto"/>
        <w:right w:val="none" w:sz="0" w:space="0" w:color="auto"/>
      </w:divBdr>
    </w:div>
    <w:div w:id="825779702">
      <w:marLeft w:val="0"/>
      <w:marRight w:val="0"/>
      <w:marTop w:val="0"/>
      <w:marBottom w:val="0"/>
      <w:divBdr>
        <w:top w:val="none" w:sz="0" w:space="0" w:color="auto"/>
        <w:left w:val="none" w:sz="0" w:space="0" w:color="auto"/>
        <w:bottom w:val="none" w:sz="0" w:space="0" w:color="auto"/>
        <w:right w:val="none" w:sz="0" w:space="0" w:color="auto"/>
      </w:divBdr>
    </w:div>
    <w:div w:id="825779703">
      <w:marLeft w:val="0"/>
      <w:marRight w:val="0"/>
      <w:marTop w:val="0"/>
      <w:marBottom w:val="0"/>
      <w:divBdr>
        <w:top w:val="none" w:sz="0" w:space="0" w:color="auto"/>
        <w:left w:val="none" w:sz="0" w:space="0" w:color="auto"/>
        <w:bottom w:val="none" w:sz="0" w:space="0" w:color="auto"/>
        <w:right w:val="none" w:sz="0" w:space="0" w:color="auto"/>
      </w:divBdr>
    </w:div>
    <w:div w:id="825779704">
      <w:marLeft w:val="0"/>
      <w:marRight w:val="0"/>
      <w:marTop w:val="0"/>
      <w:marBottom w:val="0"/>
      <w:divBdr>
        <w:top w:val="none" w:sz="0" w:space="0" w:color="auto"/>
        <w:left w:val="none" w:sz="0" w:space="0" w:color="auto"/>
        <w:bottom w:val="none" w:sz="0" w:space="0" w:color="auto"/>
        <w:right w:val="none" w:sz="0" w:space="0" w:color="auto"/>
      </w:divBdr>
    </w:div>
    <w:div w:id="825779705">
      <w:marLeft w:val="0"/>
      <w:marRight w:val="0"/>
      <w:marTop w:val="0"/>
      <w:marBottom w:val="0"/>
      <w:divBdr>
        <w:top w:val="none" w:sz="0" w:space="0" w:color="auto"/>
        <w:left w:val="none" w:sz="0" w:space="0" w:color="auto"/>
        <w:bottom w:val="none" w:sz="0" w:space="0" w:color="auto"/>
        <w:right w:val="none" w:sz="0" w:space="0" w:color="auto"/>
      </w:divBdr>
    </w:div>
    <w:div w:id="825779706">
      <w:marLeft w:val="0"/>
      <w:marRight w:val="0"/>
      <w:marTop w:val="0"/>
      <w:marBottom w:val="0"/>
      <w:divBdr>
        <w:top w:val="none" w:sz="0" w:space="0" w:color="auto"/>
        <w:left w:val="none" w:sz="0" w:space="0" w:color="auto"/>
        <w:bottom w:val="none" w:sz="0" w:space="0" w:color="auto"/>
        <w:right w:val="none" w:sz="0" w:space="0" w:color="auto"/>
      </w:divBdr>
    </w:div>
    <w:div w:id="825779707">
      <w:marLeft w:val="46"/>
      <w:marRight w:val="46"/>
      <w:marTop w:val="46"/>
      <w:marBottom w:val="12"/>
      <w:divBdr>
        <w:top w:val="none" w:sz="0" w:space="0" w:color="auto"/>
        <w:left w:val="none" w:sz="0" w:space="0" w:color="auto"/>
        <w:bottom w:val="none" w:sz="0" w:space="0" w:color="auto"/>
        <w:right w:val="none" w:sz="0" w:space="0" w:color="auto"/>
      </w:divBdr>
      <w:divsChild>
        <w:div w:id="825779709">
          <w:marLeft w:val="0"/>
          <w:marRight w:val="0"/>
          <w:marTop w:val="0"/>
          <w:marBottom w:val="0"/>
          <w:divBdr>
            <w:top w:val="none" w:sz="0" w:space="0" w:color="auto"/>
            <w:left w:val="none" w:sz="0" w:space="0" w:color="auto"/>
            <w:bottom w:val="none" w:sz="0" w:space="0" w:color="auto"/>
            <w:right w:val="none" w:sz="0" w:space="0" w:color="auto"/>
          </w:divBdr>
        </w:div>
      </w:divsChild>
    </w:div>
    <w:div w:id="825779708">
      <w:marLeft w:val="0"/>
      <w:marRight w:val="0"/>
      <w:marTop w:val="0"/>
      <w:marBottom w:val="0"/>
      <w:divBdr>
        <w:top w:val="none" w:sz="0" w:space="0" w:color="auto"/>
        <w:left w:val="none" w:sz="0" w:space="0" w:color="auto"/>
        <w:bottom w:val="none" w:sz="0" w:space="0" w:color="auto"/>
        <w:right w:val="none" w:sz="0" w:space="0" w:color="auto"/>
      </w:divBdr>
    </w:div>
    <w:div w:id="825779710">
      <w:marLeft w:val="0"/>
      <w:marRight w:val="0"/>
      <w:marTop w:val="0"/>
      <w:marBottom w:val="0"/>
      <w:divBdr>
        <w:top w:val="none" w:sz="0" w:space="0" w:color="auto"/>
        <w:left w:val="none" w:sz="0" w:space="0" w:color="auto"/>
        <w:bottom w:val="none" w:sz="0" w:space="0" w:color="auto"/>
        <w:right w:val="none" w:sz="0" w:space="0" w:color="auto"/>
      </w:divBdr>
    </w:div>
    <w:div w:id="825779711">
      <w:marLeft w:val="0"/>
      <w:marRight w:val="0"/>
      <w:marTop w:val="0"/>
      <w:marBottom w:val="0"/>
      <w:divBdr>
        <w:top w:val="none" w:sz="0" w:space="0" w:color="auto"/>
        <w:left w:val="none" w:sz="0" w:space="0" w:color="auto"/>
        <w:bottom w:val="none" w:sz="0" w:space="0" w:color="auto"/>
        <w:right w:val="none" w:sz="0" w:space="0" w:color="auto"/>
      </w:divBdr>
    </w:div>
    <w:div w:id="825779712">
      <w:marLeft w:val="0"/>
      <w:marRight w:val="0"/>
      <w:marTop w:val="0"/>
      <w:marBottom w:val="0"/>
      <w:divBdr>
        <w:top w:val="none" w:sz="0" w:space="0" w:color="auto"/>
        <w:left w:val="none" w:sz="0" w:space="0" w:color="auto"/>
        <w:bottom w:val="none" w:sz="0" w:space="0" w:color="auto"/>
        <w:right w:val="none" w:sz="0" w:space="0" w:color="auto"/>
      </w:divBdr>
    </w:div>
    <w:div w:id="825779713">
      <w:marLeft w:val="0"/>
      <w:marRight w:val="0"/>
      <w:marTop w:val="0"/>
      <w:marBottom w:val="0"/>
      <w:divBdr>
        <w:top w:val="none" w:sz="0" w:space="0" w:color="auto"/>
        <w:left w:val="none" w:sz="0" w:space="0" w:color="auto"/>
        <w:bottom w:val="none" w:sz="0" w:space="0" w:color="auto"/>
        <w:right w:val="none" w:sz="0" w:space="0" w:color="auto"/>
      </w:divBdr>
    </w:div>
    <w:div w:id="825779714">
      <w:marLeft w:val="0"/>
      <w:marRight w:val="0"/>
      <w:marTop w:val="0"/>
      <w:marBottom w:val="0"/>
      <w:divBdr>
        <w:top w:val="none" w:sz="0" w:space="0" w:color="auto"/>
        <w:left w:val="none" w:sz="0" w:space="0" w:color="auto"/>
        <w:bottom w:val="none" w:sz="0" w:space="0" w:color="auto"/>
        <w:right w:val="none" w:sz="0" w:space="0" w:color="auto"/>
      </w:divBdr>
    </w:div>
    <w:div w:id="825779715">
      <w:marLeft w:val="0"/>
      <w:marRight w:val="0"/>
      <w:marTop w:val="0"/>
      <w:marBottom w:val="0"/>
      <w:divBdr>
        <w:top w:val="none" w:sz="0" w:space="0" w:color="auto"/>
        <w:left w:val="none" w:sz="0" w:space="0" w:color="auto"/>
        <w:bottom w:val="none" w:sz="0" w:space="0" w:color="auto"/>
        <w:right w:val="none" w:sz="0" w:space="0" w:color="auto"/>
      </w:divBdr>
    </w:div>
    <w:div w:id="825779716">
      <w:marLeft w:val="0"/>
      <w:marRight w:val="0"/>
      <w:marTop w:val="0"/>
      <w:marBottom w:val="0"/>
      <w:divBdr>
        <w:top w:val="none" w:sz="0" w:space="0" w:color="auto"/>
        <w:left w:val="none" w:sz="0" w:space="0" w:color="auto"/>
        <w:bottom w:val="none" w:sz="0" w:space="0" w:color="auto"/>
        <w:right w:val="none" w:sz="0" w:space="0" w:color="auto"/>
      </w:divBdr>
    </w:div>
    <w:div w:id="825779717">
      <w:marLeft w:val="0"/>
      <w:marRight w:val="0"/>
      <w:marTop w:val="0"/>
      <w:marBottom w:val="0"/>
      <w:divBdr>
        <w:top w:val="none" w:sz="0" w:space="0" w:color="auto"/>
        <w:left w:val="none" w:sz="0" w:space="0" w:color="auto"/>
        <w:bottom w:val="none" w:sz="0" w:space="0" w:color="auto"/>
        <w:right w:val="none" w:sz="0" w:space="0" w:color="auto"/>
      </w:divBdr>
    </w:div>
    <w:div w:id="825779718">
      <w:marLeft w:val="0"/>
      <w:marRight w:val="0"/>
      <w:marTop w:val="0"/>
      <w:marBottom w:val="0"/>
      <w:divBdr>
        <w:top w:val="none" w:sz="0" w:space="0" w:color="auto"/>
        <w:left w:val="none" w:sz="0" w:space="0" w:color="auto"/>
        <w:bottom w:val="none" w:sz="0" w:space="0" w:color="auto"/>
        <w:right w:val="none" w:sz="0" w:space="0" w:color="auto"/>
      </w:divBdr>
    </w:div>
    <w:div w:id="825779719">
      <w:marLeft w:val="0"/>
      <w:marRight w:val="0"/>
      <w:marTop w:val="0"/>
      <w:marBottom w:val="0"/>
      <w:divBdr>
        <w:top w:val="none" w:sz="0" w:space="0" w:color="auto"/>
        <w:left w:val="none" w:sz="0" w:space="0" w:color="auto"/>
        <w:bottom w:val="none" w:sz="0" w:space="0" w:color="auto"/>
        <w:right w:val="none" w:sz="0" w:space="0" w:color="auto"/>
      </w:divBdr>
    </w:div>
    <w:div w:id="825779720">
      <w:marLeft w:val="0"/>
      <w:marRight w:val="0"/>
      <w:marTop w:val="0"/>
      <w:marBottom w:val="0"/>
      <w:divBdr>
        <w:top w:val="none" w:sz="0" w:space="0" w:color="auto"/>
        <w:left w:val="none" w:sz="0" w:space="0" w:color="auto"/>
        <w:bottom w:val="none" w:sz="0" w:space="0" w:color="auto"/>
        <w:right w:val="none" w:sz="0" w:space="0" w:color="auto"/>
      </w:divBdr>
    </w:div>
    <w:div w:id="825779721">
      <w:marLeft w:val="0"/>
      <w:marRight w:val="0"/>
      <w:marTop w:val="0"/>
      <w:marBottom w:val="0"/>
      <w:divBdr>
        <w:top w:val="none" w:sz="0" w:space="0" w:color="auto"/>
        <w:left w:val="none" w:sz="0" w:space="0" w:color="auto"/>
        <w:bottom w:val="none" w:sz="0" w:space="0" w:color="auto"/>
        <w:right w:val="none" w:sz="0" w:space="0" w:color="auto"/>
      </w:divBdr>
    </w:div>
    <w:div w:id="825779722">
      <w:marLeft w:val="0"/>
      <w:marRight w:val="0"/>
      <w:marTop w:val="0"/>
      <w:marBottom w:val="0"/>
      <w:divBdr>
        <w:top w:val="none" w:sz="0" w:space="0" w:color="auto"/>
        <w:left w:val="none" w:sz="0" w:space="0" w:color="auto"/>
        <w:bottom w:val="none" w:sz="0" w:space="0" w:color="auto"/>
        <w:right w:val="none" w:sz="0" w:space="0" w:color="auto"/>
      </w:divBdr>
    </w:div>
    <w:div w:id="825779723">
      <w:marLeft w:val="0"/>
      <w:marRight w:val="0"/>
      <w:marTop w:val="0"/>
      <w:marBottom w:val="0"/>
      <w:divBdr>
        <w:top w:val="none" w:sz="0" w:space="0" w:color="auto"/>
        <w:left w:val="none" w:sz="0" w:space="0" w:color="auto"/>
        <w:bottom w:val="none" w:sz="0" w:space="0" w:color="auto"/>
        <w:right w:val="none" w:sz="0" w:space="0" w:color="auto"/>
      </w:divBdr>
    </w:div>
    <w:div w:id="825779724">
      <w:marLeft w:val="0"/>
      <w:marRight w:val="0"/>
      <w:marTop w:val="0"/>
      <w:marBottom w:val="0"/>
      <w:divBdr>
        <w:top w:val="none" w:sz="0" w:space="0" w:color="auto"/>
        <w:left w:val="none" w:sz="0" w:space="0" w:color="auto"/>
        <w:bottom w:val="none" w:sz="0" w:space="0" w:color="auto"/>
        <w:right w:val="none" w:sz="0" w:space="0" w:color="auto"/>
      </w:divBdr>
    </w:div>
    <w:div w:id="825779725">
      <w:marLeft w:val="0"/>
      <w:marRight w:val="0"/>
      <w:marTop w:val="0"/>
      <w:marBottom w:val="0"/>
      <w:divBdr>
        <w:top w:val="none" w:sz="0" w:space="0" w:color="auto"/>
        <w:left w:val="none" w:sz="0" w:space="0" w:color="auto"/>
        <w:bottom w:val="none" w:sz="0" w:space="0" w:color="auto"/>
        <w:right w:val="none" w:sz="0" w:space="0" w:color="auto"/>
      </w:divBdr>
    </w:div>
    <w:div w:id="825779726">
      <w:marLeft w:val="0"/>
      <w:marRight w:val="0"/>
      <w:marTop w:val="0"/>
      <w:marBottom w:val="0"/>
      <w:divBdr>
        <w:top w:val="none" w:sz="0" w:space="0" w:color="auto"/>
        <w:left w:val="none" w:sz="0" w:space="0" w:color="auto"/>
        <w:bottom w:val="none" w:sz="0" w:space="0" w:color="auto"/>
        <w:right w:val="none" w:sz="0" w:space="0" w:color="auto"/>
      </w:divBdr>
    </w:div>
    <w:div w:id="825779727">
      <w:marLeft w:val="0"/>
      <w:marRight w:val="0"/>
      <w:marTop w:val="0"/>
      <w:marBottom w:val="0"/>
      <w:divBdr>
        <w:top w:val="none" w:sz="0" w:space="0" w:color="auto"/>
        <w:left w:val="none" w:sz="0" w:space="0" w:color="auto"/>
        <w:bottom w:val="none" w:sz="0" w:space="0" w:color="auto"/>
        <w:right w:val="none" w:sz="0" w:space="0" w:color="auto"/>
      </w:divBdr>
    </w:div>
    <w:div w:id="825779728">
      <w:marLeft w:val="0"/>
      <w:marRight w:val="0"/>
      <w:marTop w:val="0"/>
      <w:marBottom w:val="0"/>
      <w:divBdr>
        <w:top w:val="none" w:sz="0" w:space="0" w:color="auto"/>
        <w:left w:val="none" w:sz="0" w:space="0" w:color="auto"/>
        <w:bottom w:val="none" w:sz="0" w:space="0" w:color="auto"/>
        <w:right w:val="none" w:sz="0" w:space="0" w:color="auto"/>
      </w:divBdr>
    </w:div>
    <w:div w:id="825779729">
      <w:marLeft w:val="0"/>
      <w:marRight w:val="0"/>
      <w:marTop w:val="0"/>
      <w:marBottom w:val="0"/>
      <w:divBdr>
        <w:top w:val="none" w:sz="0" w:space="0" w:color="auto"/>
        <w:left w:val="none" w:sz="0" w:space="0" w:color="auto"/>
        <w:bottom w:val="none" w:sz="0" w:space="0" w:color="auto"/>
        <w:right w:val="none" w:sz="0" w:space="0" w:color="auto"/>
      </w:divBdr>
    </w:div>
    <w:div w:id="825779730">
      <w:marLeft w:val="0"/>
      <w:marRight w:val="0"/>
      <w:marTop w:val="0"/>
      <w:marBottom w:val="0"/>
      <w:divBdr>
        <w:top w:val="none" w:sz="0" w:space="0" w:color="auto"/>
        <w:left w:val="none" w:sz="0" w:space="0" w:color="auto"/>
        <w:bottom w:val="none" w:sz="0" w:space="0" w:color="auto"/>
        <w:right w:val="none" w:sz="0" w:space="0" w:color="auto"/>
      </w:divBdr>
    </w:div>
    <w:div w:id="825779731">
      <w:marLeft w:val="0"/>
      <w:marRight w:val="0"/>
      <w:marTop w:val="0"/>
      <w:marBottom w:val="0"/>
      <w:divBdr>
        <w:top w:val="none" w:sz="0" w:space="0" w:color="auto"/>
        <w:left w:val="none" w:sz="0" w:space="0" w:color="auto"/>
        <w:bottom w:val="none" w:sz="0" w:space="0" w:color="auto"/>
        <w:right w:val="none" w:sz="0" w:space="0" w:color="auto"/>
      </w:divBdr>
    </w:div>
    <w:div w:id="825779732">
      <w:marLeft w:val="0"/>
      <w:marRight w:val="0"/>
      <w:marTop w:val="0"/>
      <w:marBottom w:val="0"/>
      <w:divBdr>
        <w:top w:val="none" w:sz="0" w:space="0" w:color="auto"/>
        <w:left w:val="none" w:sz="0" w:space="0" w:color="auto"/>
        <w:bottom w:val="none" w:sz="0" w:space="0" w:color="auto"/>
        <w:right w:val="none" w:sz="0" w:space="0" w:color="auto"/>
      </w:divBdr>
    </w:div>
    <w:div w:id="825779733">
      <w:marLeft w:val="0"/>
      <w:marRight w:val="0"/>
      <w:marTop w:val="0"/>
      <w:marBottom w:val="0"/>
      <w:divBdr>
        <w:top w:val="none" w:sz="0" w:space="0" w:color="auto"/>
        <w:left w:val="none" w:sz="0" w:space="0" w:color="auto"/>
        <w:bottom w:val="none" w:sz="0" w:space="0" w:color="auto"/>
        <w:right w:val="none" w:sz="0" w:space="0" w:color="auto"/>
      </w:divBdr>
    </w:div>
    <w:div w:id="825779734">
      <w:marLeft w:val="0"/>
      <w:marRight w:val="0"/>
      <w:marTop w:val="0"/>
      <w:marBottom w:val="0"/>
      <w:divBdr>
        <w:top w:val="none" w:sz="0" w:space="0" w:color="auto"/>
        <w:left w:val="none" w:sz="0" w:space="0" w:color="auto"/>
        <w:bottom w:val="none" w:sz="0" w:space="0" w:color="auto"/>
        <w:right w:val="none" w:sz="0" w:space="0" w:color="auto"/>
      </w:divBdr>
    </w:div>
    <w:div w:id="825779735">
      <w:marLeft w:val="0"/>
      <w:marRight w:val="0"/>
      <w:marTop w:val="0"/>
      <w:marBottom w:val="0"/>
      <w:divBdr>
        <w:top w:val="none" w:sz="0" w:space="0" w:color="auto"/>
        <w:left w:val="none" w:sz="0" w:space="0" w:color="auto"/>
        <w:bottom w:val="none" w:sz="0" w:space="0" w:color="auto"/>
        <w:right w:val="none" w:sz="0" w:space="0" w:color="auto"/>
      </w:divBdr>
    </w:div>
    <w:div w:id="825779736">
      <w:marLeft w:val="0"/>
      <w:marRight w:val="0"/>
      <w:marTop w:val="0"/>
      <w:marBottom w:val="0"/>
      <w:divBdr>
        <w:top w:val="none" w:sz="0" w:space="0" w:color="auto"/>
        <w:left w:val="none" w:sz="0" w:space="0" w:color="auto"/>
        <w:bottom w:val="none" w:sz="0" w:space="0" w:color="auto"/>
        <w:right w:val="none" w:sz="0" w:space="0" w:color="auto"/>
      </w:divBdr>
    </w:div>
    <w:div w:id="825779737">
      <w:marLeft w:val="0"/>
      <w:marRight w:val="0"/>
      <w:marTop w:val="0"/>
      <w:marBottom w:val="0"/>
      <w:divBdr>
        <w:top w:val="none" w:sz="0" w:space="0" w:color="auto"/>
        <w:left w:val="none" w:sz="0" w:space="0" w:color="auto"/>
        <w:bottom w:val="none" w:sz="0" w:space="0" w:color="auto"/>
        <w:right w:val="none" w:sz="0" w:space="0" w:color="auto"/>
      </w:divBdr>
    </w:div>
    <w:div w:id="825779738">
      <w:marLeft w:val="0"/>
      <w:marRight w:val="0"/>
      <w:marTop w:val="0"/>
      <w:marBottom w:val="0"/>
      <w:divBdr>
        <w:top w:val="none" w:sz="0" w:space="0" w:color="auto"/>
        <w:left w:val="none" w:sz="0" w:space="0" w:color="auto"/>
        <w:bottom w:val="none" w:sz="0" w:space="0" w:color="auto"/>
        <w:right w:val="none" w:sz="0" w:space="0" w:color="auto"/>
      </w:divBdr>
    </w:div>
    <w:div w:id="825779739">
      <w:marLeft w:val="0"/>
      <w:marRight w:val="0"/>
      <w:marTop w:val="0"/>
      <w:marBottom w:val="0"/>
      <w:divBdr>
        <w:top w:val="none" w:sz="0" w:space="0" w:color="auto"/>
        <w:left w:val="none" w:sz="0" w:space="0" w:color="auto"/>
        <w:bottom w:val="none" w:sz="0" w:space="0" w:color="auto"/>
        <w:right w:val="none" w:sz="0" w:space="0" w:color="auto"/>
      </w:divBdr>
    </w:div>
    <w:div w:id="825779740">
      <w:marLeft w:val="0"/>
      <w:marRight w:val="0"/>
      <w:marTop w:val="0"/>
      <w:marBottom w:val="0"/>
      <w:divBdr>
        <w:top w:val="none" w:sz="0" w:space="0" w:color="auto"/>
        <w:left w:val="none" w:sz="0" w:space="0" w:color="auto"/>
        <w:bottom w:val="none" w:sz="0" w:space="0" w:color="auto"/>
        <w:right w:val="none" w:sz="0" w:space="0" w:color="auto"/>
      </w:divBdr>
    </w:div>
    <w:div w:id="825779741">
      <w:marLeft w:val="0"/>
      <w:marRight w:val="0"/>
      <w:marTop w:val="0"/>
      <w:marBottom w:val="0"/>
      <w:divBdr>
        <w:top w:val="none" w:sz="0" w:space="0" w:color="auto"/>
        <w:left w:val="none" w:sz="0" w:space="0" w:color="auto"/>
        <w:bottom w:val="none" w:sz="0" w:space="0" w:color="auto"/>
        <w:right w:val="none" w:sz="0" w:space="0" w:color="auto"/>
      </w:divBdr>
    </w:div>
    <w:div w:id="825779742">
      <w:marLeft w:val="0"/>
      <w:marRight w:val="0"/>
      <w:marTop w:val="0"/>
      <w:marBottom w:val="0"/>
      <w:divBdr>
        <w:top w:val="none" w:sz="0" w:space="0" w:color="auto"/>
        <w:left w:val="none" w:sz="0" w:space="0" w:color="auto"/>
        <w:bottom w:val="none" w:sz="0" w:space="0" w:color="auto"/>
        <w:right w:val="none" w:sz="0" w:space="0" w:color="auto"/>
      </w:divBdr>
    </w:div>
    <w:div w:id="825779743">
      <w:marLeft w:val="0"/>
      <w:marRight w:val="0"/>
      <w:marTop w:val="0"/>
      <w:marBottom w:val="0"/>
      <w:divBdr>
        <w:top w:val="none" w:sz="0" w:space="0" w:color="auto"/>
        <w:left w:val="none" w:sz="0" w:space="0" w:color="auto"/>
        <w:bottom w:val="none" w:sz="0" w:space="0" w:color="auto"/>
        <w:right w:val="none" w:sz="0" w:space="0" w:color="auto"/>
      </w:divBdr>
    </w:div>
    <w:div w:id="825779744">
      <w:marLeft w:val="0"/>
      <w:marRight w:val="0"/>
      <w:marTop w:val="0"/>
      <w:marBottom w:val="0"/>
      <w:divBdr>
        <w:top w:val="none" w:sz="0" w:space="0" w:color="auto"/>
        <w:left w:val="none" w:sz="0" w:space="0" w:color="auto"/>
        <w:bottom w:val="none" w:sz="0" w:space="0" w:color="auto"/>
        <w:right w:val="none" w:sz="0" w:space="0" w:color="auto"/>
      </w:divBdr>
    </w:div>
    <w:div w:id="825779745">
      <w:marLeft w:val="0"/>
      <w:marRight w:val="0"/>
      <w:marTop w:val="0"/>
      <w:marBottom w:val="0"/>
      <w:divBdr>
        <w:top w:val="none" w:sz="0" w:space="0" w:color="auto"/>
        <w:left w:val="none" w:sz="0" w:space="0" w:color="auto"/>
        <w:bottom w:val="none" w:sz="0" w:space="0" w:color="auto"/>
        <w:right w:val="none" w:sz="0" w:space="0" w:color="auto"/>
      </w:divBdr>
    </w:div>
    <w:div w:id="825779746">
      <w:marLeft w:val="0"/>
      <w:marRight w:val="0"/>
      <w:marTop w:val="0"/>
      <w:marBottom w:val="0"/>
      <w:divBdr>
        <w:top w:val="none" w:sz="0" w:space="0" w:color="auto"/>
        <w:left w:val="none" w:sz="0" w:space="0" w:color="auto"/>
        <w:bottom w:val="none" w:sz="0" w:space="0" w:color="auto"/>
        <w:right w:val="none" w:sz="0" w:space="0" w:color="auto"/>
      </w:divBdr>
    </w:div>
    <w:div w:id="825779747">
      <w:marLeft w:val="0"/>
      <w:marRight w:val="0"/>
      <w:marTop w:val="0"/>
      <w:marBottom w:val="0"/>
      <w:divBdr>
        <w:top w:val="none" w:sz="0" w:space="0" w:color="auto"/>
        <w:left w:val="none" w:sz="0" w:space="0" w:color="auto"/>
        <w:bottom w:val="none" w:sz="0" w:space="0" w:color="auto"/>
        <w:right w:val="none" w:sz="0" w:space="0" w:color="auto"/>
      </w:divBdr>
    </w:div>
    <w:div w:id="825779748">
      <w:marLeft w:val="0"/>
      <w:marRight w:val="0"/>
      <w:marTop w:val="0"/>
      <w:marBottom w:val="0"/>
      <w:divBdr>
        <w:top w:val="none" w:sz="0" w:space="0" w:color="auto"/>
        <w:left w:val="none" w:sz="0" w:space="0" w:color="auto"/>
        <w:bottom w:val="none" w:sz="0" w:space="0" w:color="auto"/>
        <w:right w:val="none" w:sz="0" w:space="0" w:color="auto"/>
      </w:divBdr>
    </w:div>
    <w:div w:id="825779749">
      <w:marLeft w:val="0"/>
      <w:marRight w:val="0"/>
      <w:marTop w:val="0"/>
      <w:marBottom w:val="0"/>
      <w:divBdr>
        <w:top w:val="none" w:sz="0" w:space="0" w:color="auto"/>
        <w:left w:val="none" w:sz="0" w:space="0" w:color="auto"/>
        <w:bottom w:val="none" w:sz="0" w:space="0" w:color="auto"/>
        <w:right w:val="none" w:sz="0" w:space="0" w:color="auto"/>
      </w:divBdr>
    </w:div>
    <w:div w:id="825779750">
      <w:marLeft w:val="0"/>
      <w:marRight w:val="0"/>
      <w:marTop w:val="0"/>
      <w:marBottom w:val="0"/>
      <w:divBdr>
        <w:top w:val="none" w:sz="0" w:space="0" w:color="auto"/>
        <w:left w:val="none" w:sz="0" w:space="0" w:color="auto"/>
        <w:bottom w:val="none" w:sz="0" w:space="0" w:color="auto"/>
        <w:right w:val="none" w:sz="0" w:space="0" w:color="auto"/>
      </w:divBdr>
    </w:div>
    <w:div w:id="825779751">
      <w:marLeft w:val="0"/>
      <w:marRight w:val="0"/>
      <w:marTop w:val="0"/>
      <w:marBottom w:val="0"/>
      <w:divBdr>
        <w:top w:val="none" w:sz="0" w:space="0" w:color="auto"/>
        <w:left w:val="none" w:sz="0" w:space="0" w:color="auto"/>
        <w:bottom w:val="none" w:sz="0" w:space="0" w:color="auto"/>
        <w:right w:val="none" w:sz="0" w:space="0" w:color="auto"/>
      </w:divBdr>
    </w:div>
    <w:div w:id="825779752">
      <w:marLeft w:val="0"/>
      <w:marRight w:val="0"/>
      <w:marTop w:val="0"/>
      <w:marBottom w:val="0"/>
      <w:divBdr>
        <w:top w:val="none" w:sz="0" w:space="0" w:color="auto"/>
        <w:left w:val="none" w:sz="0" w:space="0" w:color="auto"/>
        <w:bottom w:val="none" w:sz="0" w:space="0" w:color="auto"/>
        <w:right w:val="none" w:sz="0" w:space="0" w:color="auto"/>
      </w:divBdr>
    </w:div>
    <w:div w:id="825779753">
      <w:marLeft w:val="0"/>
      <w:marRight w:val="0"/>
      <w:marTop w:val="0"/>
      <w:marBottom w:val="0"/>
      <w:divBdr>
        <w:top w:val="none" w:sz="0" w:space="0" w:color="auto"/>
        <w:left w:val="none" w:sz="0" w:space="0" w:color="auto"/>
        <w:bottom w:val="none" w:sz="0" w:space="0" w:color="auto"/>
        <w:right w:val="none" w:sz="0" w:space="0" w:color="auto"/>
      </w:divBdr>
    </w:div>
    <w:div w:id="825779754">
      <w:marLeft w:val="0"/>
      <w:marRight w:val="0"/>
      <w:marTop w:val="0"/>
      <w:marBottom w:val="0"/>
      <w:divBdr>
        <w:top w:val="none" w:sz="0" w:space="0" w:color="auto"/>
        <w:left w:val="none" w:sz="0" w:space="0" w:color="auto"/>
        <w:bottom w:val="none" w:sz="0" w:space="0" w:color="auto"/>
        <w:right w:val="none" w:sz="0" w:space="0" w:color="auto"/>
      </w:divBdr>
    </w:div>
    <w:div w:id="825779755">
      <w:marLeft w:val="0"/>
      <w:marRight w:val="0"/>
      <w:marTop w:val="0"/>
      <w:marBottom w:val="0"/>
      <w:divBdr>
        <w:top w:val="none" w:sz="0" w:space="0" w:color="auto"/>
        <w:left w:val="none" w:sz="0" w:space="0" w:color="auto"/>
        <w:bottom w:val="none" w:sz="0" w:space="0" w:color="auto"/>
        <w:right w:val="none" w:sz="0" w:space="0" w:color="auto"/>
      </w:divBdr>
    </w:div>
    <w:div w:id="825779756">
      <w:marLeft w:val="0"/>
      <w:marRight w:val="0"/>
      <w:marTop w:val="0"/>
      <w:marBottom w:val="0"/>
      <w:divBdr>
        <w:top w:val="none" w:sz="0" w:space="0" w:color="auto"/>
        <w:left w:val="none" w:sz="0" w:space="0" w:color="auto"/>
        <w:bottom w:val="none" w:sz="0" w:space="0" w:color="auto"/>
        <w:right w:val="none" w:sz="0" w:space="0" w:color="auto"/>
      </w:divBdr>
    </w:div>
    <w:div w:id="828251264">
      <w:bodyDiv w:val="1"/>
      <w:marLeft w:val="0"/>
      <w:marRight w:val="0"/>
      <w:marTop w:val="0"/>
      <w:marBottom w:val="0"/>
      <w:divBdr>
        <w:top w:val="none" w:sz="0" w:space="0" w:color="auto"/>
        <w:left w:val="none" w:sz="0" w:space="0" w:color="auto"/>
        <w:bottom w:val="none" w:sz="0" w:space="0" w:color="auto"/>
        <w:right w:val="none" w:sz="0" w:space="0" w:color="auto"/>
      </w:divBdr>
    </w:div>
    <w:div w:id="860242272">
      <w:bodyDiv w:val="1"/>
      <w:marLeft w:val="0"/>
      <w:marRight w:val="0"/>
      <w:marTop w:val="0"/>
      <w:marBottom w:val="0"/>
      <w:divBdr>
        <w:top w:val="none" w:sz="0" w:space="0" w:color="auto"/>
        <w:left w:val="none" w:sz="0" w:space="0" w:color="auto"/>
        <w:bottom w:val="none" w:sz="0" w:space="0" w:color="auto"/>
        <w:right w:val="none" w:sz="0" w:space="0" w:color="auto"/>
      </w:divBdr>
    </w:div>
    <w:div w:id="864170023">
      <w:bodyDiv w:val="1"/>
      <w:marLeft w:val="0"/>
      <w:marRight w:val="0"/>
      <w:marTop w:val="0"/>
      <w:marBottom w:val="0"/>
      <w:divBdr>
        <w:top w:val="none" w:sz="0" w:space="0" w:color="auto"/>
        <w:left w:val="none" w:sz="0" w:space="0" w:color="auto"/>
        <w:bottom w:val="none" w:sz="0" w:space="0" w:color="auto"/>
        <w:right w:val="none" w:sz="0" w:space="0" w:color="auto"/>
      </w:divBdr>
    </w:div>
    <w:div w:id="880869382">
      <w:bodyDiv w:val="1"/>
      <w:marLeft w:val="0"/>
      <w:marRight w:val="0"/>
      <w:marTop w:val="0"/>
      <w:marBottom w:val="0"/>
      <w:divBdr>
        <w:top w:val="none" w:sz="0" w:space="0" w:color="auto"/>
        <w:left w:val="none" w:sz="0" w:space="0" w:color="auto"/>
        <w:bottom w:val="none" w:sz="0" w:space="0" w:color="auto"/>
        <w:right w:val="none" w:sz="0" w:space="0" w:color="auto"/>
      </w:divBdr>
    </w:div>
    <w:div w:id="884558470">
      <w:bodyDiv w:val="1"/>
      <w:marLeft w:val="0"/>
      <w:marRight w:val="0"/>
      <w:marTop w:val="0"/>
      <w:marBottom w:val="0"/>
      <w:divBdr>
        <w:top w:val="none" w:sz="0" w:space="0" w:color="auto"/>
        <w:left w:val="none" w:sz="0" w:space="0" w:color="auto"/>
        <w:bottom w:val="none" w:sz="0" w:space="0" w:color="auto"/>
        <w:right w:val="none" w:sz="0" w:space="0" w:color="auto"/>
      </w:divBdr>
    </w:div>
    <w:div w:id="887952608">
      <w:bodyDiv w:val="1"/>
      <w:marLeft w:val="0"/>
      <w:marRight w:val="0"/>
      <w:marTop w:val="0"/>
      <w:marBottom w:val="0"/>
      <w:divBdr>
        <w:top w:val="none" w:sz="0" w:space="0" w:color="auto"/>
        <w:left w:val="none" w:sz="0" w:space="0" w:color="auto"/>
        <w:bottom w:val="none" w:sz="0" w:space="0" w:color="auto"/>
        <w:right w:val="none" w:sz="0" w:space="0" w:color="auto"/>
      </w:divBdr>
    </w:div>
    <w:div w:id="923026426">
      <w:bodyDiv w:val="1"/>
      <w:marLeft w:val="0"/>
      <w:marRight w:val="0"/>
      <w:marTop w:val="0"/>
      <w:marBottom w:val="0"/>
      <w:divBdr>
        <w:top w:val="none" w:sz="0" w:space="0" w:color="auto"/>
        <w:left w:val="none" w:sz="0" w:space="0" w:color="auto"/>
        <w:bottom w:val="none" w:sz="0" w:space="0" w:color="auto"/>
        <w:right w:val="none" w:sz="0" w:space="0" w:color="auto"/>
      </w:divBdr>
    </w:div>
    <w:div w:id="942107038">
      <w:bodyDiv w:val="1"/>
      <w:marLeft w:val="0"/>
      <w:marRight w:val="0"/>
      <w:marTop w:val="0"/>
      <w:marBottom w:val="0"/>
      <w:divBdr>
        <w:top w:val="none" w:sz="0" w:space="0" w:color="auto"/>
        <w:left w:val="none" w:sz="0" w:space="0" w:color="auto"/>
        <w:bottom w:val="none" w:sz="0" w:space="0" w:color="auto"/>
        <w:right w:val="none" w:sz="0" w:space="0" w:color="auto"/>
      </w:divBdr>
    </w:div>
    <w:div w:id="956913368">
      <w:bodyDiv w:val="1"/>
      <w:marLeft w:val="0"/>
      <w:marRight w:val="0"/>
      <w:marTop w:val="0"/>
      <w:marBottom w:val="0"/>
      <w:divBdr>
        <w:top w:val="none" w:sz="0" w:space="0" w:color="auto"/>
        <w:left w:val="none" w:sz="0" w:space="0" w:color="auto"/>
        <w:bottom w:val="none" w:sz="0" w:space="0" w:color="auto"/>
        <w:right w:val="none" w:sz="0" w:space="0" w:color="auto"/>
      </w:divBdr>
    </w:div>
    <w:div w:id="967393644">
      <w:bodyDiv w:val="1"/>
      <w:marLeft w:val="0"/>
      <w:marRight w:val="0"/>
      <w:marTop w:val="0"/>
      <w:marBottom w:val="0"/>
      <w:divBdr>
        <w:top w:val="none" w:sz="0" w:space="0" w:color="auto"/>
        <w:left w:val="none" w:sz="0" w:space="0" w:color="auto"/>
        <w:bottom w:val="none" w:sz="0" w:space="0" w:color="auto"/>
        <w:right w:val="none" w:sz="0" w:space="0" w:color="auto"/>
      </w:divBdr>
    </w:div>
    <w:div w:id="1003585339">
      <w:bodyDiv w:val="1"/>
      <w:marLeft w:val="0"/>
      <w:marRight w:val="0"/>
      <w:marTop w:val="0"/>
      <w:marBottom w:val="0"/>
      <w:divBdr>
        <w:top w:val="none" w:sz="0" w:space="0" w:color="auto"/>
        <w:left w:val="none" w:sz="0" w:space="0" w:color="auto"/>
        <w:bottom w:val="none" w:sz="0" w:space="0" w:color="auto"/>
        <w:right w:val="none" w:sz="0" w:space="0" w:color="auto"/>
      </w:divBdr>
    </w:div>
    <w:div w:id="1003628212">
      <w:bodyDiv w:val="1"/>
      <w:marLeft w:val="0"/>
      <w:marRight w:val="0"/>
      <w:marTop w:val="0"/>
      <w:marBottom w:val="0"/>
      <w:divBdr>
        <w:top w:val="none" w:sz="0" w:space="0" w:color="auto"/>
        <w:left w:val="none" w:sz="0" w:space="0" w:color="auto"/>
        <w:bottom w:val="none" w:sz="0" w:space="0" w:color="auto"/>
        <w:right w:val="none" w:sz="0" w:space="0" w:color="auto"/>
      </w:divBdr>
    </w:div>
    <w:div w:id="1032459127">
      <w:bodyDiv w:val="1"/>
      <w:marLeft w:val="0"/>
      <w:marRight w:val="0"/>
      <w:marTop w:val="0"/>
      <w:marBottom w:val="0"/>
      <w:divBdr>
        <w:top w:val="none" w:sz="0" w:space="0" w:color="auto"/>
        <w:left w:val="none" w:sz="0" w:space="0" w:color="auto"/>
        <w:bottom w:val="none" w:sz="0" w:space="0" w:color="auto"/>
        <w:right w:val="none" w:sz="0" w:space="0" w:color="auto"/>
      </w:divBdr>
    </w:div>
    <w:div w:id="1044721091">
      <w:bodyDiv w:val="1"/>
      <w:marLeft w:val="0"/>
      <w:marRight w:val="0"/>
      <w:marTop w:val="0"/>
      <w:marBottom w:val="0"/>
      <w:divBdr>
        <w:top w:val="none" w:sz="0" w:space="0" w:color="auto"/>
        <w:left w:val="none" w:sz="0" w:space="0" w:color="auto"/>
        <w:bottom w:val="none" w:sz="0" w:space="0" w:color="auto"/>
        <w:right w:val="none" w:sz="0" w:space="0" w:color="auto"/>
      </w:divBdr>
    </w:div>
    <w:div w:id="1048184257">
      <w:bodyDiv w:val="1"/>
      <w:marLeft w:val="0"/>
      <w:marRight w:val="0"/>
      <w:marTop w:val="0"/>
      <w:marBottom w:val="0"/>
      <w:divBdr>
        <w:top w:val="none" w:sz="0" w:space="0" w:color="auto"/>
        <w:left w:val="none" w:sz="0" w:space="0" w:color="auto"/>
        <w:bottom w:val="none" w:sz="0" w:space="0" w:color="auto"/>
        <w:right w:val="none" w:sz="0" w:space="0" w:color="auto"/>
      </w:divBdr>
    </w:div>
    <w:div w:id="1053315474">
      <w:bodyDiv w:val="1"/>
      <w:marLeft w:val="0"/>
      <w:marRight w:val="0"/>
      <w:marTop w:val="0"/>
      <w:marBottom w:val="0"/>
      <w:divBdr>
        <w:top w:val="none" w:sz="0" w:space="0" w:color="auto"/>
        <w:left w:val="none" w:sz="0" w:space="0" w:color="auto"/>
        <w:bottom w:val="none" w:sz="0" w:space="0" w:color="auto"/>
        <w:right w:val="none" w:sz="0" w:space="0" w:color="auto"/>
      </w:divBdr>
    </w:div>
    <w:div w:id="1070620783">
      <w:bodyDiv w:val="1"/>
      <w:marLeft w:val="0"/>
      <w:marRight w:val="0"/>
      <w:marTop w:val="0"/>
      <w:marBottom w:val="0"/>
      <w:divBdr>
        <w:top w:val="none" w:sz="0" w:space="0" w:color="auto"/>
        <w:left w:val="none" w:sz="0" w:space="0" w:color="auto"/>
        <w:bottom w:val="none" w:sz="0" w:space="0" w:color="auto"/>
        <w:right w:val="none" w:sz="0" w:space="0" w:color="auto"/>
      </w:divBdr>
    </w:div>
    <w:div w:id="1072196810">
      <w:bodyDiv w:val="1"/>
      <w:marLeft w:val="0"/>
      <w:marRight w:val="0"/>
      <w:marTop w:val="0"/>
      <w:marBottom w:val="0"/>
      <w:divBdr>
        <w:top w:val="none" w:sz="0" w:space="0" w:color="auto"/>
        <w:left w:val="none" w:sz="0" w:space="0" w:color="auto"/>
        <w:bottom w:val="none" w:sz="0" w:space="0" w:color="auto"/>
        <w:right w:val="none" w:sz="0" w:space="0" w:color="auto"/>
      </w:divBdr>
      <w:divsChild>
        <w:div w:id="1926961419">
          <w:marLeft w:val="0"/>
          <w:marRight w:val="0"/>
          <w:marTop w:val="0"/>
          <w:marBottom w:val="0"/>
          <w:divBdr>
            <w:top w:val="none" w:sz="0" w:space="0" w:color="auto"/>
            <w:left w:val="none" w:sz="0" w:space="0" w:color="auto"/>
            <w:bottom w:val="none" w:sz="0" w:space="0" w:color="auto"/>
            <w:right w:val="none" w:sz="0" w:space="0" w:color="auto"/>
          </w:divBdr>
          <w:divsChild>
            <w:div w:id="1580865244">
              <w:marLeft w:val="0"/>
              <w:marRight w:val="0"/>
              <w:marTop w:val="0"/>
              <w:marBottom w:val="0"/>
              <w:divBdr>
                <w:top w:val="none" w:sz="0" w:space="0" w:color="auto"/>
                <w:left w:val="none" w:sz="0" w:space="0" w:color="auto"/>
                <w:bottom w:val="none" w:sz="0" w:space="0" w:color="auto"/>
                <w:right w:val="none" w:sz="0" w:space="0" w:color="auto"/>
              </w:divBdr>
              <w:divsChild>
                <w:div w:id="1506824677">
                  <w:marLeft w:val="0"/>
                  <w:marRight w:val="0"/>
                  <w:marTop w:val="0"/>
                  <w:marBottom w:val="150"/>
                  <w:divBdr>
                    <w:top w:val="single" w:sz="6" w:space="0" w:color="CFEFFF"/>
                    <w:left w:val="single" w:sz="6" w:space="0" w:color="CFEFFF"/>
                    <w:bottom w:val="single" w:sz="6" w:space="0" w:color="CFEFFF"/>
                    <w:right w:val="single" w:sz="6" w:space="0" w:color="CFEFFF"/>
                  </w:divBdr>
                  <w:divsChild>
                    <w:div w:id="90207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7363030">
      <w:bodyDiv w:val="1"/>
      <w:marLeft w:val="0"/>
      <w:marRight w:val="0"/>
      <w:marTop w:val="0"/>
      <w:marBottom w:val="0"/>
      <w:divBdr>
        <w:top w:val="none" w:sz="0" w:space="0" w:color="auto"/>
        <w:left w:val="none" w:sz="0" w:space="0" w:color="auto"/>
        <w:bottom w:val="none" w:sz="0" w:space="0" w:color="auto"/>
        <w:right w:val="none" w:sz="0" w:space="0" w:color="auto"/>
      </w:divBdr>
    </w:div>
    <w:div w:id="1098254223">
      <w:bodyDiv w:val="1"/>
      <w:marLeft w:val="0"/>
      <w:marRight w:val="0"/>
      <w:marTop w:val="0"/>
      <w:marBottom w:val="0"/>
      <w:divBdr>
        <w:top w:val="none" w:sz="0" w:space="0" w:color="auto"/>
        <w:left w:val="none" w:sz="0" w:space="0" w:color="auto"/>
        <w:bottom w:val="none" w:sz="0" w:space="0" w:color="auto"/>
        <w:right w:val="none" w:sz="0" w:space="0" w:color="auto"/>
      </w:divBdr>
    </w:div>
    <w:div w:id="1100953043">
      <w:bodyDiv w:val="1"/>
      <w:marLeft w:val="0"/>
      <w:marRight w:val="0"/>
      <w:marTop w:val="0"/>
      <w:marBottom w:val="0"/>
      <w:divBdr>
        <w:top w:val="none" w:sz="0" w:space="0" w:color="auto"/>
        <w:left w:val="none" w:sz="0" w:space="0" w:color="auto"/>
        <w:bottom w:val="none" w:sz="0" w:space="0" w:color="auto"/>
        <w:right w:val="none" w:sz="0" w:space="0" w:color="auto"/>
      </w:divBdr>
    </w:div>
    <w:div w:id="1134299613">
      <w:bodyDiv w:val="1"/>
      <w:marLeft w:val="0"/>
      <w:marRight w:val="0"/>
      <w:marTop w:val="0"/>
      <w:marBottom w:val="0"/>
      <w:divBdr>
        <w:top w:val="none" w:sz="0" w:space="0" w:color="auto"/>
        <w:left w:val="none" w:sz="0" w:space="0" w:color="auto"/>
        <w:bottom w:val="none" w:sz="0" w:space="0" w:color="auto"/>
        <w:right w:val="none" w:sz="0" w:space="0" w:color="auto"/>
      </w:divBdr>
    </w:div>
    <w:div w:id="1179345206">
      <w:bodyDiv w:val="1"/>
      <w:marLeft w:val="0"/>
      <w:marRight w:val="0"/>
      <w:marTop w:val="0"/>
      <w:marBottom w:val="0"/>
      <w:divBdr>
        <w:top w:val="none" w:sz="0" w:space="0" w:color="auto"/>
        <w:left w:val="none" w:sz="0" w:space="0" w:color="auto"/>
        <w:bottom w:val="none" w:sz="0" w:space="0" w:color="auto"/>
        <w:right w:val="none" w:sz="0" w:space="0" w:color="auto"/>
      </w:divBdr>
    </w:div>
    <w:div w:id="1192065215">
      <w:bodyDiv w:val="1"/>
      <w:marLeft w:val="0"/>
      <w:marRight w:val="0"/>
      <w:marTop w:val="0"/>
      <w:marBottom w:val="0"/>
      <w:divBdr>
        <w:top w:val="none" w:sz="0" w:space="0" w:color="auto"/>
        <w:left w:val="none" w:sz="0" w:space="0" w:color="auto"/>
        <w:bottom w:val="none" w:sz="0" w:space="0" w:color="auto"/>
        <w:right w:val="none" w:sz="0" w:space="0" w:color="auto"/>
      </w:divBdr>
    </w:div>
    <w:div w:id="1203984145">
      <w:bodyDiv w:val="1"/>
      <w:marLeft w:val="0"/>
      <w:marRight w:val="0"/>
      <w:marTop w:val="0"/>
      <w:marBottom w:val="0"/>
      <w:divBdr>
        <w:top w:val="none" w:sz="0" w:space="0" w:color="auto"/>
        <w:left w:val="none" w:sz="0" w:space="0" w:color="auto"/>
        <w:bottom w:val="none" w:sz="0" w:space="0" w:color="auto"/>
        <w:right w:val="none" w:sz="0" w:space="0" w:color="auto"/>
      </w:divBdr>
    </w:div>
    <w:div w:id="1206064911">
      <w:bodyDiv w:val="1"/>
      <w:marLeft w:val="0"/>
      <w:marRight w:val="0"/>
      <w:marTop w:val="0"/>
      <w:marBottom w:val="0"/>
      <w:divBdr>
        <w:top w:val="none" w:sz="0" w:space="0" w:color="auto"/>
        <w:left w:val="none" w:sz="0" w:space="0" w:color="auto"/>
        <w:bottom w:val="none" w:sz="0" w:space="0" w:color="auto"/>
        <w:right w:val="none" w:sz="0" w:space="0" w:color="auto"/>
      </w:divBdr>
    </w:div>
    <w:div w:id="1226335435">
      <w:bodyDiv w:val="1"/>
      <w:marLeft w:val="0"/>
      <w:marRight w:val="0"/>
      <w:marTop w:val="0"/>
      <w:marBottom w:val="0"/>
      <w:divBdr>
        <w:top w:val="none" w:sz="0" w:space="0" w:color="auto"/>
        <w:left w:val="none" w:sz="0" w:space="0" w:color="auto"/>
        <w:bottom w:val="none" w:sz="0" w:space="0" w:color="auto"/>
        <w:right w:val="none" w:sz="0" w:space="0" w:color="auto"/>
      </w:divBdr>
    </w:div>
    <w:div w:id="1234781270">
      <w:bodyDiv w:val="1"/>
      <w:marLeft w:val="0"/>
      <w:marRight w:val="0"/>
      <w:marTop w:val="0"/>
      <w:marBottom w:val="0"/>
      <w:divBdr>
        <w:top w:val="none" w:sz="0" w:space="0" w:color="auto"/>
        <w:left w:val="none" w:sz="0" w:space="0" w:color="auto"/>
        <w:bottom w:val="none" w:sz="0" w:space="0" w:color="auto"/>
        <w:right w:val="none" w:sz="0" w:space="0" w:color="auto"/>
      </w:divBdr>
    </w:div>
    <w:div w:id="1237394245">
      <w:bodyDiv w:val="1"/>
      <w:marLeft w:val="0"/>
      <w:marRight w:val="0"/>
      <w:marTop w:val="0"/>
      <w:marBottom w:val="0"/>
      <w:divBdr>
        <w:top w:val="none" w:sz="0" w:space="0" w:color="auto"/>
        <w:left w:val="none" w:sz="0" w:space="0" w:color="auto"/>
        <w:bottom w:val="none" w:sz="0" w:space="0" w:color="auto"/>
        <w:right w:val="none" w:sz="0" w:space="0" w:color="auto"/>
      </w:divBdr>
    </w:div>
    <w:div w:id="1241137145">
      <w:bodyDiv w:val="1"/>
      <w:marLeft w:val="0"/>
      <w:marRight w:val="0"/>
      <w:marTop w:val="0"/>
      <w:marBottom w:val="0"/>
      <w:divBdr>
        <w:top w:val="none" w:sz="0" w:space="0" w:color="auto"/>
        <w:left w:val="none" w:sz="0" w:space="0" w:color="auto"/>
        <w:bottom w:val="none" w:sz="0" w:space="0" w:color="auto"/>
        <w:right w:val="none" w:sz="0" w:space="0" w:color="auto"/>
      </w:divBdr>
    </w:div>
    <w:div w:id="1253469455">
      <w:bodyDiv w:val="1"/>
      <w:marLeft w:val="0"/>
      <w:marRight w:val="0"/>
      <w:marTop w:val="0"/>
      <w:marBottom w:val="0"/>
      <w:divBdr>
        <w:top w:val="none" w:sz="0" w:space="0" w:color="auto"/>
        <w:left w:val="none" w:sz="0" w:space="0" w:color="auto"/>
        <w:bottom w:val="none" w:sz="0" w:space="0" w:color="auto"/>
        <w:right w:val="none" w:sz="0" w:space="0" w:color="auto"/>
      </w:divBdr>
    </w:div>
    <w:div w:id="1263565125">
      <w:bodyDiv w:val="1"/>
      <w:marLeft w:val="0"/>
      <w:marRight w:val="0"/>
      <w:marTop w:val="0"/>
      <w:marBottom w:val="0"/>
      <w:divBdr>
        <w:top w:val="none" w:sz="0" w:space="0" w:color="auto"/>
        <w:left w:val="none" w:sz="0" w:space="0" w:color="auto"/>
        <w:bottom w:val="none" w:sz="0" w:space="0" w:color="auto"/>
        <w:right w:val="none" w:sz="0" w:space="0" w:color="auto"/>
      </w:divBdr>
    </w:div>
    <w:div w:id="1271162046">
      <w:bodyDiv w:val="1"/>
      <w:marLeft w:val="0"/>
      <w:marRight w:val="0"/>
      <w:marTop w:val="0"/>
      <w:marBottom w:val="0"/>
      <w:divBdr>
        <w:top w:val="none" w:sz="0" w:space="0" w:color="auto"/>
        <w:left w:val="none" w:sz="0" w:space="0" w:color="auto"/>
        <w:bottom w:val="none" w:sz="0" w:space="0" w:color="auto"/>
        <w:right w:val="none" w:sz="0" w:space="0" w:color="auto"/>
      </w:divBdr>
      <w:divsChild>
        <w:div w:id="763653283">
          <w:marLeft w:val="0"/>
          <w:marRight w:val="0"/>
          <w:marTop w:val="0"/>
          <w:marBottom w:val="0"/>
          <w:divBdr>
            <w:top w:val="none" w:sz="0" w:space="0" w:color="auto"/>
            <w:left w:val="none" w:sz="0" w:space="0" w:color="auto"/>
            <w:bottom w:val="none" w:sz="0" w:space="0" w:color="auto"/>
            <w:right w:val="none" w:sz="0" w:space="0" w:color="auto"/>
          </w:divBdr>
          <w:divsChild>
            <w:div w:id="1510754537">
              <w:marLeft w:val="0"/>
              <w:marRight w:val="0"/>
              <w:marTop w:val="0"/>
              <w:marBottom w:val="0"/>
              <w:divBdr>
                <w:top w:val="none" w:sz="0" w:space="0" w:color="auto"/>
                <w:left w:val="none" w:sz="0" w:space="0" w:color="auto"/>
                <w:bottom w:val="none" w:sz="0" w:space="0" w:color="auto"/>
                <w:right w:val="none" w:sz="0" w:space="0" w:color="auto"/>
              </w:divBdr>
              <w:divsChild>
                <w:div w:id="860318046">
                  <w:marLeft w:val="-240"/>
                  <w:marRight w:val="-240"/>
                  <w:marTop w:val="0"/>
                  <w:marBottom w:val="0"/>
                  <w:divBdr>
                    <w:top w:val="none" w:sz="0" w:space="0" w:color="auto"/>
                    <w:left w:val="none" w:sz="0" w:space="0" w:color="auto"/>
                    <w:bottom w:val="none" w:sz="0" w:space="0" w:color="auto"/>
                    <w:right w:val="none" w:sz="0" w:space="0" w:color="auto"/>
                  </w:divBdr>
                  <w:divsChild>
                    <w:div w:id="1521624952">
                      <w:marLeft w:val="0"/>
                      <w:marRight w:val="0"/>
                      <w:marTop w:val="0"/>
                      <w:marBottom w:val="0"/>
                      <w:divBdr>
                        <w:top w:val="none" w:sz="0" w:space="0" w:color="auto"/>
                        <w:left w:val="none" w:sz="0" w:space="0" w:color="auto"/>
                        <w:bottom w:val="none" w:sz="0" w:space="0" w:color="auto"/>
                        <w:right w:val="none" w:sz="0" w:space="0" w:color="auto"/>
                      </w:divBdr>
                      <w:divsChild>
                        <w:div w:id="1359428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7834376">
      <w:bodyDiv w:val="1"/>
      <w:marLeft w:val="0"/>
      <w:marRight w:val="0"/>
      <w:marTop w:val="0"/>
      <w:marBottom w:val="0"/>
      <w:divBdr>
        <w:top w:val="none" w:sz="0" w:space="0" w:color="auto"/>
        <w:left w:val="none" w:sz="0" w:space="0" w:color="auto"/>
        <w:bottom w:val="none" w:sz="0" w:space="0" w:color="auto"/>
        <w:right w:val="none" w:sz="0" w:space="0" w:color="auto"/>
      </w:divBdr>
    </w:div>
    <w:div w:id="1305818734">
      <w:bodyDiv w:val="1"/>
      <w:marLeft w:val="0"/>
      <w:marRight w:val="0"/>
      <w:marTop w:val="0"/>
      <w:marBottom w:val="0"/>
      <w:divBdr>
        <w:top w:val="none" w:sz="0" w:space="0" w:color="auto"/>
        <w:left w:val="none" w:sz="0" w:space="0" w:color="auto"/>
        <w:bottom w:val="none" w:sz="0" w:space="0" w:color="auto"/>
        <w:right w:val="none" w:sz="0" w:space="0" w:color="auto"/>
      </w:divBdr>
    </w:div>
    <w:div w:id="1314914414">
      <w:bodyDiv w:val="1"/>
      <w:marLeft w:val="0"/>
      <w:marRight w:val="0"/>
      <w:marTop w:val="0"/>
      <w:marBottom w:val="0"/>
      <w:divBdr>
        <w:top w:val="none" w:sz="0" w:space="0" w:color="auto"/>
        <w:left w:val="none" w:sz="0" w:space="0" w:color="auto"/>
        <w:bottom w:val="none" w:sz="0" w:space="0" w:color="auto"/>
        <w:right w:val="none" w:sz="0" w:space="0" w:color="auto"/>
      </w:divBdr>
    </w:div>
    <w:div w:id="1331063642">
      <w:bodyDiv w:val="1"/>
      <w:marLeft w:val="0"/>
      <w:marRight w:val="0"/>
      <w:marTop w:val="0"/>
      <w:marBottom w:val="0"/>
      <w:divBdr>
        <w:top w:val="none" w:sz="0" w:space="0" w:color="auto"/>
        <w:left w:val="none" w:sz="0" w:space="0" w:color="auto"/>
        <w:bottom w:val="none" w:sz="0" w:space="0" w:color="auto"/>
        <w:right w:val="none" w:sz="0" w:space="0" w:color="auto"/>
      </w:divBdr>
    </w:div>
    <w:div w:id="1355233264">
      <w:bodyDiv w:val="1"/>
      <w:marLeft w:val="0"/>
      <w:marRight w:val="0"/>
      <w:marTop w:val="0"/>
      <w:marBottom w:val="0"/>
      <w:divBdr>
        <w:top w:val="none" w:sz="0" w:space="0" w:color="auto"/>
        <w:left w:val="none" w:sz="0" w:space="0" w:color="auto"/>
        <w:bottom w:val="none" w:sz="0" w:space="0" w:color="auto"/>
        <w:right w:val="none" w:sz="0" w:space="0" w:color="auto"/>
      </w:divBdr>
      <w:divsChild>
        <w:div w:id="1216166394">
          <w:marLeft w:val="0"/>
          <w:marRight w:val="0"/>
          <w:marTop w:val="0"/>
          <w:marBottom w:val="0"/>
          <w:divBdr>
            <w:top w:val="none" w:sz="0" w:space="0" w:color="auto"/>
            <w:left w:val="none" w:sz="0" w:space="0" w:color="auto"/>
            <w:bottom w:val="none" w:sz="0" w:space="0" w:color="auto"/>
            <w:right w:val="none" w:sz="0" w:space="0" w:color="auto"/>
          </w:divBdr>
          <w:divsChild>
            <w:div w:id="1829201746">
              <w:marLeft w:val="0"/>
              <w:marRight w:val="0"/>
              <w:marTop w:val="0"/>
              <w:marBottom w:val="0"/>
              <w:divBdr>
                <w:top w:val="none" w:sz="0" w:space="0" w:color="auto"/>
                <w:left w:val="none" w:sz="0" w:space="0" w:color="auto"/>
                <w:bottom w:val="none" w:sz="0" w:space="0" w:color="auto"/>
                <w:right w:val="none" w:sz="0" w:space="0" w:color="auto"/>
              </w:divBdr>
              <w:divsChild>
                <w:div w:id="1926762820">
                  <w:marLeft w:val="-240"/>
                  <w:marRight w:val="-240"/>
                  <w:marTop w:val="0"/>
                  <w:marBottom w:val="0"/>
                  <w:divBdr>
                    <w:top w:val="none" w:sz="0" w:space="0" w:color="auto"/>
                    <w:left w:val="none" w:sz="0" w:space="0" w:color="auto"/>
                    <w:bottom w:val="none" w:sz="0" w:space="0" w:color="auto"/>
                    <w:right w:val="none" w:sz="0" w:space="0" w:color="auto"/>
                  </w:divBdr>
                  <w:divsChild>
                    <w:div w:id="757946911">
                      <w:marLeft w:val="0"/>
                      <w:marRight w:val="0"/>
                      <w:marTop w:val="0"/>
                      <w:marBottom w:val="0"/>
                      <w:divBdr>
                        <w:top w:val="none" w:sz="0" w:space="0" w:color="auto"/>
                        <w:left w:val="none" w:sz="0" w:space="0" w:color="auto"/>
                        <w:bottom w:val="none" w:sz="0" w:space="0" w:color="auto"/>
                        <w:right w:val="none" w:sz="0" w:space="0" w:color="auto"/>
                      </w:divBdr>
                      <w:divsChild>
                        <w:div w:id="1538204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0621367">
      <w:bodyDiv w:val="1"/>
      <w:marLeft w:val="0"/>
      <w:marRight w:val="0"/>
      <w:marTop w:val="0"/>
      <w:marBottom w:val="0"/>
      <w:divBdr>
        <w:top w:val="none" w:sz="0" w:space="0" w:color="auto"/>
        <w:left w:val="none" w:sz="0" w:space="0" w:color="auto"/>
        <w:bottom w:val="none" w:sz="0" w:space="0" w:color="auto"/>
        <w:right w:val="none" w:sz="0" w:space="0" w:color="auto"/>
      </w:divBdr>
    </w:div>
    <w:div w:id="1374233567">
      <w:bodyDiv w:val="1"/>
      <w:marLeft w:val="0"/>
      <w:marRight w:val="0"/>
      <w:marTop w:val="0"/>
      <w:marBottom w:val="0"/>
      <w:divBdr>
        <w:top w:val="none" w:sz="0" w:space="0" w:color="auto"/>
        <w:left w:val="none" w:sz="0" w:space="0" w:color="auto"/>
        <w:bottom w:val="none" w:sz="0" w:space="0" w:color="auto"/>
        <w:right w:val="none" w:sz="0" w:space="0" w:color="auto"/>
      </w:divBdr>
    </w:div>
    <w:div w:id="1462113084">
      <w:bodyDiv w:val="1"/>
      <w:marLeft w:val="0"/>
      <w:marRight w:val="0"/>
      <w:marTop w:val="0"/>
      <w:marBottom w:val="0"/>
      <w:divBdr>
        <w:top w:val="none" w:sz="0" w:space="0" w:color="auto"/>
        <w:left w:val="none" w:sz="0" w:space="0" w:color="auto"/>
        <w:bottom w:val="none" w:sz="0" w:space="0" w:color="auto"/>
        <w:right w:val="none" w:sz="0" w:space="0" w:color="auto"/>
      </w:divBdr>
    </w:div>
    <w:div w:id="1470173382">
      <w:bodyDiv w:val="1"/>
      <w:marLeft w:val="0"/>
      <w:marRight w:val="0"/>
      <w:marTop w:val="0"/>
      <w:marBottom w:val="0"/>
      <w:divBdr>
        <w:top w:val="none" w:sz="0" w:space="0" w:color="auto"/>
        <w:left w:val="none" w:sz="0" w:space="0" w:color="auto"/>
        <w:bottom w:val="none" w:sz="0" w:space="0" w:color="auto"/>
        <w:right w:val="none" w:sz="0" w:space="0" w:color="auto"/>
      </w:divBdr>
    </w:div>
    <w:div w:id="1481264803">
      <w:bodyDiv w:val="1"/>
      <w:marLeft w:val="0"/>
      <w:marRight w:val="0"/>
      <w:marTop w:val="0"/>
      <w:marBottom w:val="0"/>
      <w:divBdr>
        <w:top w:val="none" w:sz="0" w:space="0" w:color="auto"/>
        <w:left w:val="none" w:sz="0" w:space="0" w:color="auto"/>
        <w:bottom w:val="none" w:sz="0" w:space="0" w:color="auto"/>
        <w:right w:val="none" w:sz="0" w:space="0" w:color="auto"/>
      </w:divBdr>
    </w:div>
    <w:div w:id="1481531366">
      <w:bodyDiv w:val="1"/>
      <w:marLeft w:val="0"/>
      <w:marRight w:val="0"/>
      <w:marTop w:val="0"/>
      <w:marBottom w:val="0"/>
      <w:divBdr>
        <w:top w:val="none" w:sz="0" w:space="0" w:color="auto"/>
        <w:left w:val="none" w:sz="0" w:space="0" w:color="auto"/>
        <w:bottom w:val="none" w:sz="0" w:space="0" w:color="auto"/>
        <w:right w:val="none" w:sz="0" w:space="0" w:color="auto"/>
      </w:divBdr>
    </w:div>
    <w:div w:id="1488402843">
      <w:bodyDiv w:val="1"/>
      <w:marLeft w:val="0"/>
      <w:marRight w:val="0"/>
      <w:marTop w:val="0"/>
      <w:marBottom w:val="0"/>
      <w:divBdr>
        <w:top w:val="none" w:sz="0" w:space="0" w:color="auto"/>
        <w:left w:val="none" w:sz="0" w:space="0" w:color="auto"/>
        <w:bottom w:val="none" w:sz="0" w:space="0" w:color="auto"/>
        <w:right w:val="none" w:sz="0" w:space="0" w:color="auto"/>
      </w:divBdr>
    </w:div>
    <w:div w:id="1502966048">
      <w:bodyDiv w:val="1"/>
      <w:marLeft w:val="0"/>
      <w:marRight w:val="0"/>
      <w:marTop w:val="0"/>
      <w:marBottom w:val="0"/>
      <w:divBdr>
        <w:top w:val="none" w:sz="0" w:space="0" w:color="auto"/>
        <w:left w:val="none" w:sz="0" w:space="0" w:color="auto"/>
        <w:bottom w:val="none" w:sz="0" w:space="0" w:color="auto"/>
        <w:right w:val="none" w:sz="0" w:space="0" w:color="auto"/>
      </w:divBdr>
    </w:div>
    <w:div w:id="1517885388">
      <w:bodyDiv w:val="1"/>
      <w:marLeft w:val="0"/>
      <w:marRight w:val="0"/>
      <w:marTop w:val="0"/>
      <w:marBottom w:val="0"/>
      <w:divBdr>
        <w:top w:val="none" w:sz="0" w:space="0" w:color="auto"/>
        <w:left w:val="none" w:sz="0" w:space="0" w:color="auto"/>
        <w:bottom w:val="none" w:sz="0" w:space="0" w:color="auto"/>
        <w:right w:val="none" w:sz="0" w:space="0" w:color="auto"/>
      </w:divBdr>
    </w:div>
    <w:div w:id="1520315555">
      <w:bodyDiv w:val="1"/>
      <w:marLeft w:val="0"/>
      <w:marRight w:val="0"/>
      <w:marTop w:val="0"/>
      <w:marBottom w:val="0"/>
      <w:divBdr>
        <w:top w:val="none" w:sz="0" w:space="0" w:color="auto"/>
        <w:left w:val="none" w:sz="0" w:space="0" w:color="auto"/>
        <w:bottom w:val="none" w:sz="0" w:space="0" w:color="auto"/>
        <w:right w:val="none" w:sz="0" w:space="0" w:color="auto"/>
      </w:divBdr>
    </w:div>
    <w:div w:id="1522233736">
      <w:bodyDiv w:val="1"/>
      <w:marLeft w:val="0"/>
      <w:marRight w:val="0"/>
      <w:marTop w:val="0"/>
      <w:marBottom w:val="0"/>
      <w:divBdr>
        <w:top w:val="none" w:sz="0" w:space="0" w:color="auto"/>
        <w:left w:val="none" w:sz="0" w:space="0" w:color="auto"/>
        <w:bottom w:val="none" w:sz="0" w:space="0" w:color="auto"/>
        <w:right w:val="none" w:sz="0" w:space="0" w:color="auto"/>
      </w:divBdr>
    </w:div>
    <w:div w:id="1533689230">
      <w:bodyDiv w:val="1"/>
      <w:marLeft w:val="0"/>
      <w:marRight w:val="0"/>
      <w:marTop w:val="0"/>
      <w:marBottom w:val="0"/>
      <w:divBdr>
        <w:top w:val="none" w:sz="0" w:space="0" w:color="auto"/>
        <w:left w:val="none" w:sz="0" w:space="0" w:color="auto"/>
        <w:bottom w:val="none" w:sz="0" w:space="0" w:color="auto"/>
        <w:right w:val="none" w:sz="0" w:space="0" w:color="auto"/>
      </w:divBdr>
    </w:div>
    <w:div w:id="1536696162">
      <w:bodyDiv w:val="1"/>
      <w:marLeft w:val="0"/>
      <w:marRight w:val="0"/>
      <w:marTop w:val="0"/>
      <w:marBottom w:val="0"/>
      <w:divBdr>
        <w:top w:val="none" w:sz="0" w:space="0" w:color="auto"/>
        <w:left w:val="none" w:sz="0" w:space="0" w:color="auto"/>
        <w:bottom w:val="none" w:sz="0" w:space="0" w:color="auto"/>
        <w:right w:val="none" w:sz="0" w:space="0" w:color="auto"/>
      </w:divBdr>
    </w:div>
    <w:div w:id="1551578339">
      <w:bodyDiv w:val="1"/>
      <w:marLeft w:val="0"/>
      <w:marRight w:val="0"/>
      <w:marTop w:val="0"/>
      <w:marBottom w:val="0"/>
      <w:divBdr>
        <w:top w:val="none" w:sz="0" w:space="0" w:color="auto"/>
        <w:left w:val="none" w:sz="0" w:space="0" w:color="auto"/>
        <w:bottom w:val="none" w:sz="0" w:space="0" w:color="auto"/>
        <w:right w:val="none" w:sz="0" w:space="0" w:color="auto"/>
      </w:divBdr>
    </w:div>
    <w:div w:id="1566716071">
      <w:bodyDiv w:val="1"/>
      <w:marLeft w:val="0"/>
      <w:marRight w:val="0"/>
      <w:marTop w:val="0"/>
      <w:marBottom w:val="0"/>
      <w:divBdr>
        <w:top w:val="none" w:sz="0" w:space="0" w:color="auto"/>
        <w:left w:val="none" w:sz="0" w:space="0" w:color="auto"/>
        <w:bottom w:val="none" w:sz="0" w:space="0" w:color="auto"/>
        <w:right w:val="none" w:sz="0" w:space="0" w:color="auto"/>
      </w:divBdr>
    </w:div>
    <w:div w:id="1566911124">
      <w:bodyDiv w:val="1"/>
      <w:marLeft w:val="0"/>
      <w:marRight w:val="0"/>
      <w:marTop w:val="0"/>
      <w:marBottom w:val="0"/>
      <w:divBdr>
        <w:top w:val="none" w:sz="0" w:space="0" w:color="auto"/>
        <w:left w:val="none" w:sz="0" w:space="0" w:color="auto"/>
        <w:bottom w:val="none" w:sz="0" w:space="0" w:color="auto"/>
        <w:right w:val="none" w:sz="0" w:space="0" w:color="auto"/>
      </w:divBdr>
    </w:div>
    <w:div w:id="1579249015">
      <w:bodyDiv w:val="1"/>
      <w:marLeft w:val="0"/>
      <w:marRight w:val="0"/>
      <w:marTop w:val="0"/>
      <w:marBottom w:val="0"/>
      <w:divBdr>
        <w:top w:val="none" w:sz="0" w:space="0" w:color="auto"/>
        <w:left w:val="none" w:sz="0" w:space="0" w:color="auto"/>
        <w:bottom w:val="none" w:sz="0" w:space="0" w:color="auto"/>
        <w:right w:val="none" w:sz="0" w:space="0" w:color="auto"/>
      </w:divBdr>
    </w:div>
    <w:div w:id="1600331353">
      <w:bodyDiv w:val="1"/>
      <w:marLeft w:val="0"/>
      <w:marRight w:val="0"/>
      <w:marTop w:val="0"/>
      <w:marBottom w:val="0"/>
      <w:divBdr>
        <w:top w:val="none" w:sz="0" w:space="0" w:color="auto"/>
        <w:left w:val="none" w:sz="0" w:space="0" w:color="auto"/>
        <w:bottom w:val="none" w:sz="0" w:space="0" w:color="auto"/>
        <w:right w:val="none" w:sz="0" w:space="0" w:color="auto"/>
      </w:divBdr>
    </w:div>
    <w:div w:id="1615363135">
      <w:bodyDiv w:val="1"/>
      <w:marLeft w:val="0"/>
      <w:marRight w:val="0"/>
      <w:marTop w:val="0"/>
      <w:marBottom w:val="0"/>
      <w:divBdr>
        <w:top w:val="none" w:sz="0" w:space="0" w:color="auto"/>
        <w:left w:val="none" w:sz="0" w:space="0" w:color="auto"/>
        <w:bottom w:val="none" w:sz="0" w:space="0" w:color="auto"/>
        <w:right w:val="none" w:sz="0" w:space="0" w:color="auto"/>
      </w:divBdr>
    </w:div>
    <w:div w:id="1623344463">
      <w:bodyDiv w:val="1"/>
      <w:marLeft w:val="0"/>
      <w:marRight w:val="0"/>
      <w:marTop w:val="0"/>
      <w:marBottom w:val="0"/>
      <w:divBdr>
        <w:top w:val="none" w:sz="0" w:space="0" w:color="auto"/>
        <w:left w:val="none" w:sz="0" w:space="0" w:color="auto"/>
        <w:bottom w:val="none" w:sz="0" w:space="0" w:color="auto"/>
        <w:right w:val="none" w:sz="0" w:space="0" w:color="auto"/>
      </w:divBdr>
    </w:div>
    <w:div w:id="1625234464">
      <w:bodyDiv w:val="1"/>
      <w:marLeft w:val="0"/>
      <w:marRight w:val="0"/>
      <w:marTop w:val="0"/>
      <w:marBottom w:val="0"/>
      <w:divBdr>
        <w:top w:val="none" w:sz="0" w:space="0" w:color="auto"/>
        <w:left w:val="none" w:sz="0" w:space="0" w:color="auto"/>
        <w:bottom w:val="none" w:sz="0" w:space="0" w:color="auto"/>
        <w:right w:val="none" w:sz="0" w:space="0" w:color="auto"/>
      </w:divBdr>
    </w:div>
    <w:div w:id="1630626883">
      <w:bodyDiv w:val="1"/>
      <w:marLeft w:val="0"/>
      <w:marRight w:val="0"/>
      <w:marTop w:val="0"/>
      <w:marBottom w:val="0"/>
      <w:divBdr>
        <w:top w:val="none" w:sz="0" w:space="0" w:color="auto"/>
        <w:left w:val="none" w:sz="0" w:space="0" w:color="auto"/>
        <w:bottom w:val="none" w:sz="0" w:space="0" w:color="auto"/>
        <w:right w:val="none" w:sz="0" w:space="0" w:color="auto"/>
      </w:divBdr>
    </w:div>
    <w:div w:id="1637907062">
      <w:bodyDiv w:val="1"/>
      <w:marLeft w:val="0"/>
      <w:marRight w:val="0"/>
      <w:marTop w:val="0"/>
      <w:marBottom w:val="0"/>
      <w:divBdr>
        <w:top w:val="none" w:sz="0" w:space="0" w:color="auto"/>
        <w:left w:val="none" w:sz="0" w:space="0" w:color="auto"/>
        <w:bottom w:val="none" w:sz="0" w:space="0" w:color="auto"/>
        <w:right w:val="none" w:sz="0" w:space="0" w:color="auto"/>
      </w:divBdr>
    </w:div>
    <w:div w:id="1641570589">
      <w:bodyDiv w:val="1"/>
      <w:marLeft w:val="0"/>
      <w:marRight w:val="0"/>
      <w:marTop w:val="0"/>
      <w:marBottom w:val="0"/>
      <w:divBdr>
        <w:top w:val="none" w:sz="0" w:space="0" w:color="auto"/>
        <w:left w:val="none" w:sz="0" w:space="0" w:color="auto"/>
        <w:bottom w:val="none" w:sz="0" w:space="0" w:color="auto"/>
        <w:right w:val="none" w:sz="0" w:space="0" w:color="auto"/>
      </w:divBdr>
    </w:div>
    <w:div w:id="1661302793">
      <w:bodyDiv w:val="1"/>
      <w:marLeft w:val="0"/>
      <w:marRight w:val="0"/>
      <w:marTop w:val="0"/>
      <w:marBottom w:val="0"/>
      <w:divBdr>
        <w:top w:val="none" w:sz="0" w:space="0" w:color="auto"/>
        <w:left w:val="none" w:sz="0" w:space="0" w:color="auto"/>
        <w:bottom w:val="none" w:sz="0" w:space="0" w:color="auto"/>
        <w:right w:val="none" w:sz="0" w:space="0" w:color="auto"/>
      </w:divBdr>
    </w:div>
    <w:div w:id="1675693013">
      <w:bodyDiv w:val="1"/>
      <w:marLeft w:val="0"/>
      <w:marRight w:val="0"/>
      <w:marTop w:val="0"/>
      <w:marBottom w:val="0"/>
      <w:divBdr>
        <w:top w:val="none" w:sz="0" w:space="0" w:color="auto"/>
        <w:left w:val="none" w:sz="0" w:space="0" w:color="auto"/>
        <w:bottom w:val="none" w:sz="0" w:space="0" w:color="auto"/>
        <w:right w:val="none" w:sz="0" w:space="0" w:color="auto"/>
      </w:divBdr>
    </w:div>
    <w:div w:id="1676374197">
      <w:bodyDiv w:val="1"/>
      <w:marLeft w:val="0"/>
      <w:marRight w:val="0"/>
      <w:marTop w:val="0"/>
      <w:marBottom w:val="0"/>
      <w:divBdr>
        <w:top w:val="none" w:sz="0" w:space="0" w:color="auto"/>
        <w:left w:val="none" w:sz="0" w:space="0" w:color="auto"/>
        <w:bottom w:val="none" w:sz="0" w:space="0" w:color="auto"/>
        <w:right w:val="none" w:sz="0" w:space="0" w:color="auto"/>
      </w:divBdr>
    </w:div>
    <w:div w:id="1692102368">
      <w:bodyDiv w:val="1"/>
      <w:marLeft w:val="0"/>
      <w:marRight w:val="0"/>
      <w:marTop w:val="0"/>
      <w:marBottom w:val="0"/>
      <w:divBdr>
        <w:top w:val="none" w:sz="0" w:space="0" w:color="auto"/>
        <w:left w:val="none" w:sz="0" w:space="0" w:color="auto"/>
        <w:bottom w:val="none" w:sz="0" w:space="0" w:color="auto"/>
        <w:right w:val="none" w:sz="0" w:space="0" w:color="auto"/>
      </w:divBdr>
    </w:div>
    <w:div w:id="1701591690">
      <w:bodyDiv w:val="1"/>
      <w:marLeft w:val="0"/>
      <w:marRight w:val="0"/>
      <w:marTop w:val="0"/>
      <w:marBottom w:val="0"/>
      <w:divBdr>
        <w:top w:val="none" w:sz="0" w:space="0" w:color="auto"/>
        <w:left w:val="none" w:sz="0" w:space="0" w:color="auto"/>
        <w:bottom w:val="none" w:sz="0" w:space="0" w:color="auto"/>
        <w:right w:val="none" w:sz="0" w:space="0" w:color="auto"/>
      </w:divBdr>
    </w:div>
    <w:div w:id="1707638286">
      <w:bodyDiv w:val="1"/>
      <w:marLeft w:val="0"/>
      <w:marRight w:val="0"/>
      <w:marTop w:val="0"/>
      <w:marBottom w:val="0"/>
      <w:divBdr>
        <w:top w:val="none" w:sz="0" w:space="0" w:color="auto"/>
        <w:left w:val="none" w:sz="0" w:space="0" w:color="auto"/>
        <w:bottom w:val="none" w:sz="0" w:space="0" w:color="auto"/>
        <w:right w:val="none" w:sz="0" w:space="0" w:color="auto"/>
      </w:divBdr>
    </w:div>
    <w:div w:id="1711177339">
      <w:bodyDiv w:val="1"/>
      <w:marLeft w:val="0"/>
      <w:marRight w:val="0"/>
      <w:marTop w:val="0"/>
      <w:marBottom w:val="0"/>
      <w:divBdr>
        <w:top w:val="none" w:sz="0" w:space="0" w:color="auto"/>
        <w:left w:val="none" w:sz="0" w:space="0" w:color="auto"/>
        <w:bottom w:val="none" w:sz="0" w:space="0" w:color="auto"/>
        <w:right w:val="none" w:sz="0" w:space="0" w:color="auto"/>
      </w:divBdr>
    </w:div>
    <w:div w:id="1712000393">
      <w:bodyDiv w:val="1"/>
      <w:marLeft w:val="0"/>
      <w:marRight w:val="0"/>
      <w:marTop w:val="0"/>
      <w:marBottom w:val="0"/>
      <w:divBdr>
        <w:top w:val="none" w:sz="0" w:space="0" w:color="auto"/>
        <w:left w:val="none" w:sz="0" w:space="0" w:color="auto"/>
        <w:bottom w:val="none" w:sz="0" w:space="0" w:color="auto"/>
        <w:right w:val="none" w:sz="0" w:space="0" w:color="auto"/>
      </w:divBdr>
    </w:div>
    <w:div w:id="1716269316">
      <w:bodyDiv w:val="1"/>
      <w:marLeft w:val="0"/>
      <w:marRight w:val="0"/>
      <w:marTop w:val="0"/>
      <w:marBottom w:val="0"/>
      <w:divBdr>
        <w:top w:val="none" w:sz="0" w:space="0" w:color="auto"/>
        <w:left w:val="none" w:sz="0" w:space="0" w:color="auto"/>
        <w:bottom w:val="none" w:sz="0" w:space="0" w:color="auto"/>
        <w:right w:val="none" w:sz="0" w:space="0" w:color="auto"/>
      </w:divBdr>
    </w:div>
    <w:div w:id="1729911250">
      <w:bodyDiv w:val="1"/>
      <w:marLeft w:val="0"/>
      <w:marRight w:val="0"/>
      <w:marTop w:val="0"/>
      <w:marBottom w:val="0"/>
      <w:divBdr>
        <w:top w:val="none" w:sz="0" w:space="0" w:color="auto"/>
        <w:left w:val="none" w:sz="0" w:space="0" w:color="auto"/>
        <w:bottom w:val="none" w:sz="0" w:space="0" w:color="auto"/>
        <w:right w:val="none" w:sz="0" w:space="0" w:color="auto"/>
      </w:divBdr>
    </w:div>
    <w:div w:id="1740865409">
      <w:bodyDiv w:val="1"/>
      <w:marLeft w:val="0"/>
      <w:marRight w:val="0"/>
      <w:marTop w:val="0"/>
      <w:marBottom w:val="0"/>
      <w:divBdr>
        <w:top w:val="none" w:sz="0" w:space="0" w:color="auto"/>
        <w:left w:val="none" w:sz="0" w:space="0" w:color="auto"/>
        <w:bottom w:val="none" w:sz="0" w:space="0" w:color="auto"/>
        <w:right w:val="none" w:sz="0" w:space="0" w:color="auto"/>
      </w:divBdr>
    </w:div>
    <w:div w:id="1750345865">
      <w:bodyDiv w:val="1"/>
      <w:marLeft w:val="0"/>
      <w:marRight w:val="0"/>
      <w:marTop w:val="0"/>
      <w:marBottom w:val="0"/>
      <w:divBdr>
        <w:top w:val="none" w:sz="0" w:space="0" w:color="auto"/>
        <w:left w:val="none" w:sz="0" w:space="0" w:color="auto"/>
        <w:bottom w:val="none" w:sz="0" w:space="0" w:color="auto"/>
        <w:right w:val="none" w:sz="0" w:space="0" w:color="auto"/>
      </w:divBdr>
    </w:div>
    <w:div w:id="1758595040">
      <w:bodyDiv w:val="1"/>
      <w:marLeft w:val="0"/>
      <w:marRight w:val="0"/>
      <w:marTop w:val="0"/>
      <w:marBottom w:val="0"/>
      <w:divBdr>
        <w:top w:val="none" w:sz="0" w:space="0" w:color="auto"/>
        <w:left w:val="none" w:sz="0" w:space="0" w:color="auto"/>
        <w:bottom w:val="none" w:sz="0" w:space="0" w:color="auto"/>
        <w:right w:val="none" w:sz="0" w:space="0" w:color="auto"/>
      </w:divBdr>
    </w:div>
    <w:div w:id="1783186159">
      <w:bodyDiv w:val="1"/>
      <w:marLeft w:val="0"/>
      <w:marRight w:val="0"/>
      <w:marTop w:val="0"/>
      <w:marBottom w:val="0"/>
      <w:divBdr>
        <w:top w:val="none" w:sz="0" w:space="0" w:color="auto"/>
        <w:left w:val="none" w:sz="0" w:space="0" w:color="auto"/>
        <w:bottom w:val="none" w:sz="0" w:space="0" w:color="auto"/>
        <w:right w:val="none" w:sz="0" w:space="0" w:color="auto"/>
      </w:divBdr>
    </w:div>
    <w:div w:id="1854612115">
      <w:bodyDiv w:val="1"/>
      <w:marLeft w:val="0"/>
      <w:marRight w:val="0"/>
      <w:marTop w:val="0"/>
      <w:marBottom w:val="0"/>
      <w:divBdr>
        <w:top w:val="none" w:sz="0" w:space="0" w:color="auto"/>
        <w:left w:val="none" w:sz="0" w:space="0" w:color="auto"/>
        <w:bottom w:val="none" w:sz="0" w:space="0" w:color="auto"/>
        <w:right w:val="none" w:sz="0" w:space="0" w:color="auto"/>
      </w:divBdr>
    </w:div>
    <w:div w:id="1860966525">
      <w:bodyDiv w:val="1"/>
      <w:marLeft w:val="0"/>
      <w:marRight w:val="0"/>
      <w:marTop w:val="0"/>
      <w:marBottom w:val="0"/>
      <w:divBdr>
        <w:top w:val="none" w:sz="0" w:space="0" w:color="auto"/>
        <w:left w:val="none" w:sz="0" w:space="0" w:color="auto"/>
        <w:bottom w:val="none" w:sz="0" w:space="0" w:color="auto"/>
        <w:right w:val="none" w:sz="0" w:space="0" w:color="auto"/>
      </w:divBdr>
    </w:div>
    <w:div w:id="1865435682">
      <w:bodyDiv w:val="1"/>
      <w:marLeft w:val="0"/>
      <w:marRight w:val="0"/>
      <w:marTop w:val="0"/>
      <w:marBottom w:val="0"/>
      <w:divBdr>
        <w:top w:val="none" w:sz="0" w:space="0" w:color="auto"/>
        <w:left w:val="none" w:sz="0" w:space="0" w:color="auto"/>
        <w:bottom w:val="none" w:sz="0" w:space="0" w:color="auto"/>
        <w:right w:val="none" w:sz="0" w:space="0" w:color="auto"/>
      </w:divBdr>
    </w:div>
    <w:div w:id="1880899225">
      <w:bodyDiv w:val="1"/>
      <w:marLeft w:val="0"/>
      <w:marRight w:val="0"/>
      <w:marTop w:val="0"/>
      <w:marBottom w:val="0"/>
      <w:divBdr>
        <w:top w:val="none" w:sz="0" w:space="0" w:color="auto"/>
        <w:left w:val="none" w:sz="0" w:space="0" w:color="auto"/>
        <w:bottom w:val="none" w:sz="0" w:space="0" w:color="auto"/>
        <w:right w:val="none" w:sz="0" w:space="0" w:color="auto"/>
      </w:divBdr>
    </w:div>
    <w:div w:id="1888182936">
      <w:bodyDiv w:val="1"/>
      <w:marLeft w:val="0"/>
      <w:marRight w:val="0"/>
      <w:marTop w:val="0"/>
      <w:marBottom w:val="0"/>
      <w:divBdr>
        <w:top w:val="none" w:sz="0" w:space="0" w:color="auto"/>
        <w:left w:val="none" w:sz="0" w:space="0" w:color="auto"/>
        <w:bottom w:val="none" w:sz="0" w:space="0" w:color="auto"/>
        <w:right w:val="none" w:sz="0" w:space="0" w:color="auto"/>
      </w:divBdr>
    </w:div>
    <w:div w:id="1891115700">
      <w:bodyDiv w:val="1"/>
      <w:marLeft w:val="0"/>
      <w:marRight w:val="0"/>
      <w:marTop w:val="0"/>
      <w:marBottom w:val="0"/>
      <w:divBdr>
        <w:top w:val="none" w:sz="0" w:space="0" w:color="auto"/>
        <w:left w:val="none" w:sz="0" w:space="0" w:color="auto"/>
        <w:bottom w:val="none" w:sz="0" w:space="0" w:color="auto"/>
        <w:right w:val="none" w:sz="0" w:space="0" w:color="auto"/>
      </w:divBdr>
    </w:div>
    <w:div w:id="1895391238">
      <w:bodyDiv w:val="1"/>
      <w:marLeft w:val="0"/>
      <w:marRight w:val="0"/>
      <w:marTop w:val="0"/>
      <w:marBottom w:val="0"/>
      <w:divBdr>
        <w:top w:val="none" w:sz="0" w:space="0" w:color="auto"/>
        <w:left w:val="none" w:sz="0" w:space="0" w:color="auto"/>
        <w:bottom w:val="none" w:sz="0" w:space="0" w:color="auto"/>
        <w:right w:val="none" w:sz="0" w:space="0" w:color="auto"/>
      </w:divBdr>
    </w:div>
    <w:div w:id="1905021564">
      <w:bodyDiv w:val="1"/>
      <w:marLeft w:val="0"/>
      <w:marRight w:val="0"/>
      <w:marTop w:val="0"/>
      <w:marBottom w:val="0"/>
      <w:divBdr>
        <w:top w:val="none" w:sz="0" w:space="0" w:color="auto"/>
        <w:left w:val="none" w:sz="0" w:space="0" w:color="auto"/>
        <w:bottom w:val="none" w:sz="0" w:space="0" w:color="auto"/>
        <w:right w:val="none" w:sz="0" w:space="0" w:color="auto"/>
      </w:divBdr>
    </w:div>
    <w:div w:id="1913269888">
      <w:bodyDiv w:val="1"/>
      <w:marLeft w:val="0"/>
      <w:marRight w:val="0"/>
      <w:marTop w:val="0"/>
      <w:marBottom w:val="0"/>
      <w:divBdr>
        <w:top w:val="none" w:sz="0" w:space="0" w:color="auto"/>
        <w:left w:val="none" w:sz="0" w:space="0" w:color="auto"/>
        <w:bottom w:val="none" w:sz="0" w:space="0" w:color="auto"/>
        <w:right w:val="none" w:sz="0" w:space="0" w:color="auto"/>
      </w:divBdr>
    </w:div>
    <w:div w:id="1918049106">
      <w:bodyDiv w:val="1"/>
      <w:marLeft w:val="0"/>
      <w:marRight w:val="0"/>
      <w:marTop w:val="0"/>
      <w:marBottom w:val="0"/>
      <w:divBdr>
        <w:top w:val="none" w:sz="0" w:space="0" w:color="auto"/>
        <w:left w:val="none" w:sz="0" w:space="0" w:color="auto"/>
        <w:bottom w:val="none" w:sz="0" w:space="0" w:color="auto"/>
        <w:right w:val="none" w:sz="0" w:space="0" w:color="auto"/>
      </w:divBdr>
    </w:div>
    <w:div w:id="1924102823">
      <w:bodyDiv w:val="1"/>
      <w:marLeft w:val="0"/>
      <w:marRight w:val="0"/>
      <w:marTop w:val="0"/>
      <w:marBottom w:val="0"/>
      <w:divBdr>
        <w:top w:val="none" w:sz="0" w:space="0" w:color="auto"/>
        <w:left w:val="none" w:sz="0" w:space="0" w:color="auto"/>
        <w:bottom w:val="none" w:sz="0" w:space="0" w:color="auto"/>
        <w:right w:val="none" w:sz="0" w:space="0" w:color="auto"/>
      </w:divBdr>
    </w:div>
    <w:div w:id="1941140439">
      <w:bodyDiv w:val="1"/>
      <w:marLeft w:val="0"/>
      <w:marRight w:val="0"/>
      <w:marTop w:val="0"/>
      <w:marBottom w:val="0"/>
      <w:divBdr>
        <w:top w:val="none" w:sz="0" w:space="0" w:color="auto"/>
        <w:left w:val="none" w:sz="0" w:space="0" w:color="auto"/>
        <w:bottom w:val="none" w:sz="0" w:space="0" w:color="auto"/>
        <w:right w:val="none" w:sz="0" w:space="0" w:color="auto"/>
      </w:divBdr>
    </w:div>
    <w:div w:id="1960336129">
      <w:bodyDiv w:val="1"/>
      <w:marLeft w:val="0"/>
      <w:marRight w:val="0"/>
      <w:marTop w:val="0"/>
      <w:marBottom w:val="0"/>
      <w:divBdr>
        <w:top w:val="none" w:sz="0" w:space="0" w:color="auto"/>
        <w:left w:val="none" w:sz="0" w:space="0" w:color="auto"/>
        <w:bottom w:val="none" w:sz="0" w:space="0" w:color="auto"/>
        <w:right w:val="none" w:sz="0" w:space="0" w:color="auto"/>
      </w:divBdr>
    </w:div>
    <w:div w:id="1967663904">
      <w:bodyDiv w:val="1"/>
      <w:marLeft w:val="0"/>
      <w:marRight w:val="0"/>
      <w:marTop w:val="0"/>
      <w:marBottom w:val="0"/>
      <w:divBdr>
        <w:top w:val="none" w:sz="0" w:space="0" w:color="auto"/>
        <w:left w:val="none" w:sz="0" w:space="0" w:color="auto"/>
        <w:bottom w:val="none" w:sz="0" w:space="0" w:color="auto"/>
        <w:right w:val="none" w:sz="0" w:space="0" w:color="auto"/>
      </w:divBdr>
    </w:div>
    <w:div w:id="1996373492">
      <w:bodyDiv w:val="1"/>
      <w:marLeft w:val="0"/>
      <w:marRight w:val="0"/>
      <w:marTop w:val="0"/>
      <w:marBottom w:val="0"/>
      <w:divBdr>
        <w:top w:val="none" w:sz="0" w:space="0" w:color="auto"/>
        <w:left w:val="none" w:sz="0" w:space="0" w:color="auto"/>
        <w:bottom w:val="none" w:sz="0" w:space="0" w:color="auto"/>
        <w:right w:val="none" w:sz="0" w:space="0" w:color="auto"/>
      </w:divBdr>
    </w:div>
    <w:div w:id="2037264746">
      <w:bodyDiv w:val="1"/>
      <w:marLeft w:val="0"/>
      <w:marRight w:val="0"/>
      <w:marTop w:val="0"/>
      <w:marBottom w:val="0"/>
      <w:divBdr>
        <w:top w:val="none" w:sz="0" w:space="0" w:color="auto"/>
        <w:left w:val="none" w:sz="0" w:space="0" w:color="auto"/>
        <w:bottom w:val="none" w:sz="0" w:space="0" w:color="auto"/>
        <w:right w:val="none" w:sz="0" w:space="0" w:color="auto"/>
      </w:divBdr>
    </w:div>
    <w:div w:id="2041005432">
      <w:bodyDiv w:val="1"/>
      <w:marLeft w:val="0"/>
      <w:marRight w:val="0"/>
      <w:marTop w:val="0"/>
      <w:marBottom w:val="0"/>
      <w:divBdr>
        <w:top w:val="none" w:sz="0" w:space="0" w:color="auto"/>
        <w:left w:val="none" w:sz="0" w:space="0" w:color="auto"/>
        <w:bottom w:val="none" w:sz="0" w:space="0" w:color="auto"/>
        <w:right w:val="none" w:sz="0" w:space="0" w:color="auto"/>
      </w:divBdr>
    </w:div>
    <w:div w:id="2041977536">
      <w:bodyDiv w:val="1"/>
      <w:marLeft w:val="0"/>
      <w:marRight w:val="0"/>
      <w:marTop w:val="0"/>
      <w:marBottom w:val="0"/>
      <w:divBdr>
        <w:top w:val="none" w:sz="0" w:space="0" w:color="auto"/>
        <w:left w:val="none" w:sz="0" w:space="0" w:color="auto"/>
        <w:bottom w:val="none" w:sz="0" w:space="0" w:color="auto"/>
        <w:right w:val="none" w:sz="0" w:space="0" w:color="auto"/>
      </w:divBdr>
    </w:div>
    <w:div w:id="2050181952">
      <w:bodyDiv w:val="1"/>
      <w:marLeft w:val="0"/>
      <w:marRight w:val="0"/>
      <w:marTop w:val="0"/>
      <w:marBottom w:val="0"/>
      <w:divBdr>
        <w:top w:val="none" w:sz="0" w:space="0" w:color="auto"/>
        <w:left w:val="none" w:sz="0" w:space="0" w:color="auto"/>
        <w:bottom w:val="none" w:sz="0" w:space="0" w:color="auto"/>
        <w:right w:val="none" w:sz="0" w:space="0" w:color="auto"/>
      </w:divBdr>
    </w:div>
    <w:div w:id="2057271139">
      <w:bodyDiv w:val="1"/>
      <w:marLeft w:val="0"/>
      <w:marRight w:val="0"/>
      <w:marTop w:val="0"/>
      <w:marBottom w:val="0"/>
      <w:divBdr>
        <w:top w:val="none" w:sz="0" w:space="0" w:color="auto"/>
        <w:left w:val="none" w:sz="0" w:space="0" w:color="auto"/>
        <w:bottom w:val="none" w:sz="0" w:space="0" w:color="auto"/>
        <w:right w:val="none" w:sz="0" w:space="0" w:color="auto"/>
      </w:divBdr>
    </w:div>
    <w:div w:id="2062636451">
      <w:bodyDiv w:val="1"/>
      <w:marLeft w:val="0"/>
      <w:marRight w:val="0"/>
      <w:marTop w:val="0"/>
      <w:marBottom w:val="0"/>
      <w:divBdr>
        <w:top w:val="none" w:sz="0" w:space="0" w:color="auto"/>
        <w:left w:val="none" w:sz="0" w:space="0" w:color="auto"/>
        <w:bottom w:val="none" w:sz="0" w:space="0" w:color="auto"/>
        <w:right w:val="none" w:sz="0" w:space="0" w:color="auto"/>
      </w:divBdr>
    </w:div>
    <w:div w:id="2062823863">
      <w:bodyDiv w:val="1"/>
      <w:marLeft w:val="0"/>
      <w:marRight w:val="0"/>
      <w:marTop w:val="0"/>
      <w:marBottom w:val="0"/>
      <w:divBdr>
        <w:top w:val="none" w:sz="0" w:space="0" w:color="auto"/>
        <w:left w:val="none" w:sz="0" w:space="0" w:color="auto"/>
        <w:bottom w:val="none" w:sz="0" w:space="0" w:color="auto"/>
        <w:right w:val="none" w:sz="0" w:space="0" w:color="auto"/>
      </w:divBdr>
    </w:div>
    <w:div w:id="2074310261">
      <w:bodyDiv w:val="1"/>
      <w:marLeft w:val="0"/>
      <w:marRight w:val="0"/>
      <w:marTop w:val="0"/>
      <w:marBottom w:val="0"/>
      <w:divBdr>
        <w:top w:val="none" w:sz="0" w:space="0" w:color="auto"/>
        <w:left w:val="none" w:sz="0" w:space="0" w:color="auto"/>
        <w:bottom w:val="none" w:sz="0" w:space="0" w:color="auto"/>
        <w:right w:val="none" w:sz="0" w:space="0" w:color="auto"/>
      </w:divBdr>
    </w:div>
    <w:div w:id="2091343009">
      <w:bodyDiv w:val="1"/>
      <w:marLeft w:val="0"/>
      <w:marRight w:val="0"/>
      <w:marTop w:val="0"/>
      <w:marBottom w:val="0"/>
      <w:divBdr>
        <w:top w:val="none" w:sz="0" w:space="0" w:color="auto"/>
        <w:left w:val="none" w:sz="0" w:space="0" w:color="auto"/>
        <w:bottom w:val="none" w:sz="0" w:space="0" w:color="auto"/>
        <w:right w:val="none" w:sz="0" w:space="0" w:color="auto"/>
      </w:divBdr>
    </w:div>
    <w:div w:id="2117406768">
      <w:bodyDiv w:val="1"/>
      <w:marLeft w:val="0"/>
      <w:marRight w:val="0"/>
      <w:marTop w:val="0"/>
      <w:marBottom w:val="0"/>
      <w:divBdr>
        <w:top w:val="none" w:sz="0" w:space="0" w:color="auto"/>
        <w:left w:val="none" w:sz="0" w:space="0" w:color="auto"/>
        <w:bottom w:val="none" w:sz="0" w:space="0" w:color="auto"/>
        <w:right w:val="none" w:sz="0" w:space="0" w:color="auto"/>
      </w:divBdr>
    </w:div>
    <w:div w:id="2117824720">
      <w:bodyDiv w:val="1"/>
      <w:marLeft w:val="0"/>
      <w:marRight w:val="0"/>
      <w:marTop w:val="0"/>
      <w:marBottom w:val="0"/>
      <w:divBdr>
        <w:top w:val="none" w:sz="0" w:space="0" w:color="auto"/>
        <w:left w:val="none" w:sz="0" w:space="0" w:color="auto"/>
        <w:bottom w:val="none" w:sz="0" w:space="0" w:color="auto"/>
        <w:right w:val="none" w:sz="0" w:space="0" w:color="auto"/>
      </w:divBdr>
    </w:div>
    <w:div w:id="2139715723">
      <w:bodyDiv w:val="1"/>
      <w:marLeft w:val="0"/>
      <w:marRight w:val="0"/>
      <w:marTop w:val="0"/>
      <w:marBottom w:val="0"/>
      <w:divBdr>
        <w:top w:val="none" w:sz="0" w:space="0" w:color="auto"/>
        <w:left w:val="none" w:sz="0" w:space="0" w:color="auto"/>
        <w:bottom w:val="none" w:sz="0" w:space="0" w:color="auto"/>
        <w:right w:val="none" w:sz="0" w:space="0" w:color="auto"/>
      </w:divBdr>
    </w:div>
    <w:div w:id="2140495450">
      <w:bodyDiv w:val="1"/>
      <w:marLeft w:val="0"/>
      <w:marRight w:val="0"/>
      <w:marTop w:val="0"/>
      <w:marBottom w:val="0"/>
      <w:divBdr>
        <w:top w:val="none" w:sz="0" w:space="0" w:color="auto"/>
        <w:left w:val="none" w:sz="0" w:space="0" w:color="auto"/>
        <w:bottom w:val="none" w:sz="0" w:space="0" w:color="auto"/>
        <w:right w:val="none" w:sz="0" w:space="0" w:color="auto"/>
      </w:divBdr>
    </w:div>
    <w:div w:id="2144619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6A8351C1BAD6949A5EA6AC89DE7DD2D" ma:contentTypeVersion="16" ma:contentTypeDescription="Create a new document." ma:contentTypeScope="" ma:versionID="509653dfe658a46043f6ff486098f75c">
  <xsd:schema xmlns:xsd="http://www.w3.org/2001/XMLSchema" xmlns:xs="http://www.w3.org/2001/XMLSchema" xmlns:p="http://schemas.microsoft.com/office/2006/metadata/properties" xmlns:ns2="92e69a94-7668-43ca-b8be-de16f28eb7ca" xmlns:ns3="7665a464-acd4-4c70-80c3-9e7a6a849254" xmlns:ns4="9c46a28d-acc8-4027-86ce-a8901ee39950" targetNamespace="http://schemas.microsoft.com/office/2006/metadata/properties" ma:root="true" ma:fieldsID="4a01d7a93e75124bceea10432d6d0774" ns2:_="" ns3:_="" ns4:_="">
    <xsd:import namespace="92e69a94-7668-43ca-b8be-de16f28eb7ca"/>
    <xsd:import namespace="7665a464-acd4-4c70-80c3-9e7a6a849254"/>
    <xsd:import namespace="9c46a28d-acc8-4027-86ce-a8901ee3995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lcf76f155ced4ddcb4097134ff3c332f" minOccurs="0"/>
                <xsd:element ref="ns4: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e69a94-7668-43ca-b8be-de16f28eb7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65a464-acd4-4c70-80c3-9e7a6a84925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7665a464-acd4-4c70-80c3-9e7a6a84925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E274354-979A-4754-9A65-E4842131BBC8}">
  <ds:schemaRefs>
    <ds:schemaRef ds:uri="http://schemas.openxmlformats.org/officeDocument/2006/bibliography"/>
  </ds:schemaRefs>
</ds:datastoreItem>
</file>

<file path=customXml/itemProps2.xml><?xml version="1.0" encoding="utf-8"?>
<ds:datastoreItem xmlns:ds="http://schemas.openxmlformats.org/officeDocument/2006/customXml" ds:itemID="{54EA55AD-030A-4671-AFB2-1211B45BB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e69a94-7668-43ca-b8be-de16f28eb7ca"/>
    <ds:schemaRef ds:uri="7665a464-acd4-4c70-80c3-9e7a6a849254"/>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6C00A8-27E4-419B-8061-4CF1960B413B}">
  <ds:schemaRefs>
    <ds:schemaRef ds:uri="http://schemas.microsoft.com/sharepoint/v3/contenttype/forms"/>
  </ds:schemaRefs>
</ds:datastoreItem>
</file>

<file path=customXml/itemProps4.xml><?xml version="1.0" encoding="utf-8"?>
<ds:datastoreItem xmlns:ds="http://schemas.openxmlformats.org/officeDocument/2006/customXml" ds:itemID="{9F212E8B-7BEA-4CAE-B3CA-CA3EC63F6012}">
  <ds:schemaRefs>
    <ds:schemaRef ds:uri="http://schemas.microsoft.com/office/2006/metadata/properties"/>
    <ds:schemaRef ds:uri="http://schemas.microsoft.com/office/infopath/2007/PartnerControls"/>
    <ds:schemaRef ds:uri="9c46a28d-acc8-4027-86ce-a8901ee39950"/>
    <ds:schemaRef ds:uri="7665a464-acd4-4c70-80c3-9e7a6a849254"/>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38</Pages>
  <Words>9435</Words>
  <Characters>54468</Characters>
  <Application>Microsoft Office Word</Application>
  <DocSecurity>0</DocSecurity>
  <Lines>453</Lines>
  <Paragraphs>127</Paragraphs>
  <ScaleCrop>false</ScaleCrop>
  <HeadingPairs>
    <vt:vector size="2" baseType="variant">
      <vt:variant>
        <vt:lpstr>Title</vt:lpstr>
      </vt:variant>
      <vt:variant>
        <vt:i4>1</vt:i4>
      </vt:variant>
    </vt:vector>
  </HeadingPairs>
  <TitlesOfParts>
    <vt:vector size="1" baseType="lpstr">
      <vt:lpstr>SAHAMITR PRESSURE CONTAINER PUBLIC COMPANY LIMITED</vt:lpstr>
    </vt:vector>
  </TitlesOfParts>
  <Company>Grant Thornton Thailand</Company>
  <LinksUpToDate>false</LinksUpToDate>
  <CharactersWithSpaces>63776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SAHAMITR PRESSURE CONTAINER PUBLIC COMPANY LIMITED</dc:title>
  <dc:subject/>
  <dc:creator>Network Administrator</dc:creator>
  <cp:keywords/>
  <cp:lastModifiedBy>Pornarin Jarudech</cp:lastModifiedBy>
  <cp:revision>73</cp:revision>
  <cp:lastPrinted>2024-02-12T12:50:00Z</cp:lastPrinted>
  <dcterms:created xsi:type="dcterms:W3CDTF">2024-02-07T13:47:00Z</dcterms:created>
  <dcterms:modified xsi:type="dcterms:W3CDTF">2024-02-14T08:41:00Z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0x01010096A8351C1BAD6949A5EA6AC89DE7DD2D</vt:lpwstr>
  </property>
  <property fmtid="{D5CDD505-2E9C-101B-9397-08002B2CF9AE}" pid="3" name="MediaServiceImageTags">
    <vt:lpwstr/>
  </property>
</Properties>
</file>