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0871" w:rsidRPr="00D17224" w14:paraId="2C12155B" w14:textId="77777777" w:rsidTr="00665A56">
        <w:trPr>
          <w:trHeight w:val="2865"/>
        </w:trPr>
        <w:tc>
          <w:tcPr>
            <w:tcW w:w="2718" w:type="dxa"/>
          </w:tcPr>
          <w:p w14:paraId="4A718BE5" w14:textId="77777777" w:rsidR="007E0871" w:rsidRPr="00D17224" w:rsidRDefault="007E0871" w:rsidP="0006059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110B460" w14:textId="77777777" w:rsidR="007E0871" w:rsidRPr="00D17224" w:rsidRDefault="007E0871" w:rsidP="00155A8B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ไทยรับประกันภัยต่อ จำกัด (มหาชน) และบริษัทย่อย</w:t>
            </w:r>
          </w:p>
          <w:p w14:paraId="78E474BA" w14:textId="77777777" w:rsidR="007E0871" w:rsidRPr="00D17224" w:rsidRDefault="007E0871" w:rsidP="00155A8B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รายงานและ</w:t>
            </w:r>
            <w:r w:rsidR="00CC07EA"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งบการเงิน</w:t>
            </w:r>
          </w:p>
          <w:p w14:paraId="6F5F0A11" w14:textId="77777777" w:rsidR="00715DCE" w:rsidRPr="00D17224" w:rsidRDefault="009D0B63" w:rsidP="00E8729D">
            <w:pPr>
              <w:ind w:left="-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17224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</w:t>
            </w:r>
            <w:r w:rsidR="00166BFD"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D6573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  <w:r w:rsidR="007E0871" w:rsidRPr="00D1722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4CC9FC2E" w14:textId="77777777" w:rsidR="007E0871" w:rsidRPr="00D17224" w:rsidRDefault="007E0871" w:rsidP="007E0871">
      <w:pPr>
        <w:rPr>
          <w:rFonts w:ascii="Angsana New" w:hAnsi="Angsana New"/>
        </w:rPr>
        <w:sectPr w:rsidR="007E0871" w:rsidRPr="00D17224" w:rsidSect="001848A8">
          <w:headerReference w:type="default" r:id="rId8"/>
          <w:footerReference w:type="default" r:id="rId9"/>
          <w:type w:val="oddPage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BDC4C6B" w14:textId="77777777" w:rsidR="009D5FE8" w:rsidRPr="00D17224" w:rsidRDefault="009D5FE8" w:rsidP="00155A8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172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D6CB1A9" w14:textId="77777777" w:rsidR="009D5FE8" w:rsidRPr="00D17224" w:rsidRDefault="009D5FE8" w:rsidP="00155A8B">
      <w:pPr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ไทยรับประกันภัยต่อ จำกัด (มหาชน) </w:t>
      </w:r>
    </w:p>
    <w:p w14:paraId="5DE885EC" w14:textId="77777777" w:rsidR="009D5FE8" w:rsidRPr="00D17224" w:rsidRDefault="009D5FE8" w:rsidP="00155A8B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1722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C668D4B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ไทยรับประกันภัยต่อ จำกัด (มหาชน) และบริษัทย่อย (กลุ่มบริษัท) ซึ่งประกอบด้วยงบแสดงฐานะการเงินรวม ณ วันที่ </w:t>
      </w:r>
      <w:r w:rsidR="00E8729D" w:rsidRPr="00D17224">
        <w:rPr>
          <w:rFonts w:ascii="Angsana New" w:hAnsi="Angsana New"/>
          <w:sz w:val="32"/>
          <w:szCs w:val="32"/>
        </w:rPr>
        <w:t>31</w:t>
      </w:r>
      <w:r w:rsidRPr="00D172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D6573">
        <w:rPr>
          <w:rFonts w:ascii="Angsana New" w:hAnsi="Angsana New"/>
          <w:sz w:val="32"/>
          <w:szCs w:val="32"/>
        </w:rPr>
        <w:t>2566</w:t>
      </w:r>
      <w:r w:rsidRPr="00D17224">
        <w:rPr>
          <w:rFonts w:ascii="Angsana New" w:hAnsi="Angsana New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</w:t>
      </w:r>
      <w:r w:rsidR="00184BB7" w:rsidRPr="00D17224">
        <w:rPr>
          <w:rFonts w:ascii="Angsana New" w:hAnsi="Angsana New"/>
          <w:sz w:val="32"/>
          <w:szCs w:val="32"/>
          <w:cs/>
        </w:rPr>
        <w:t>เจ้าของ</w:t>
      </w:r>
      <w:r w:rsidRPr="00D17224">
        <w:rPr>
          <w:rFonts w:ascii="Angsana New" w:hAnsi="Angsana New"/>
          <w:sz w:val="32"/>
          <w:szCs w:val="32"/>
          <w:cs/>
        </w:rPr>
        <w:t>รวมและงบกระแสเงินสดรวมสำหรับปีสิ้นสุดวันเดียวกัน และหมายเหตุประกอบงบการเงินรวม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73FBC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Pr="00D17224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ไทยรับประกันภัยต่อ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54758ED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D17224">
        <w:rPr>
          <w:rFonts w:ascii="Angsana New" w:hAnsi="Angsana New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729D" w:rsidRPr="00D17224">
        <w:rPr>
          <w:rFonts w:ascii="Angsana New" w:hAnsi="Angsana New"/>
          <w:sz w:val="32"/>
          <w:szCs w:val="32"/>
        </w:rPr>
        <w:t>31</w:t>
      </w:r>
      <w:r w:rsidRPr="00D172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D6573">
        <w:rPr>
          <w:rFonts w:ascii="Angsana New" w:hAnsi="Angsana New"/>
          <w:sz w:val="32"/>
          <w:szCs w:val="32"/>
        </w:rPr>
        <w:t>2566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873FBC">
        <w:rPr>
          <w:rFonts w:ascii="Angsana New" w:hAnsi="Angsana New" w:hint="cs"/>
          <w:sz w:val="32"/>
          <w:szCs w:val="32"/>
          <w:cs/>
        </w:rPr>
        <w:t xml:space="preserve">                                                     </w:t>
      </w:r>
      <w:r w:rsidRPr="00D17224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สำหรับปีสิ้นสุดวันเดียวกันของบริษัท ไทยรับประกันภัยต่อ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จำกัด (มหาชน) และบริษัทย่อย และเฉพาะของบริษัท ไทยรับประกันภัยต่อ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จำกัด (มหาชน) โดยถูกต้องตามที่ควรในสาระสำคัญตามมาตรฐาน</w:t>
      </w:r>
      <w:r w:rsidR="00873FBC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D17224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5D2B5E67" w14:textId="77777777" w:rsidR="009D5FE8" w:rsidRPr="00D17224" w:rsidRDefault="009D5FE8" w:rsidP="006F513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1722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3D17B3E" w14:textId="77777777" w:rsidR="00873FBC" w:rsidRDefault="00873FBC" w:rsidP="00873FB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                    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 ที่กำหนด                                      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                        งบการเงิน และข้าพเจ้าได้ปฏิบัติตามความรับผิดชอบด้านจรรยาบรรณอื่น ๆ ตามประมวลจรรยาบรรณของ                               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71F3F4" w14:textId="77777777" w:rsidR="009D5FE8" w:rsidRPr="00D17224" w:rsidRDefault="009D5FE8" w:rsidP="006F513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0CA8D034" w14:textId="77777777" w:rsidR="0062461F" w:rsidRPr="00D17224" w:rsidRDefault="0062461F" w:rsidP="00155A8B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2461F" w:rsidRPr="00D17224" w:rsidSect="009D5FE8">
          <w:footerReference w:type="first" r:id="rId10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3481868" w14:textId="77777777" w:rsidR="009D5FE8" w:rsidRPr="00D17224" w:rsidRDefault="009D5FE8" w:rsidP="006F5133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D172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D172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FDD2C7E" w14:textId="77777777" w:rsidR="009D5FE8" w:rsidRPr="00D17224" w:rsidRDefault="009D5FE8" w:rsidP="006F5133">
      <w:pPr>
        <w:pStyle w:val="Default"/>
        <w:spacing w:before="80" w:after="8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D17224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 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D17224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2300A808" w14:textId="77777777" w:rsidR="009D5FE8" w:rsidRPr="00D17224" w:rsidRDefault="009D5FE8" w:rsidP="006F5133">
      <w:pPr>
        <w:pStyle w:val="Default"/>
        <w:spacing w:before="80" w:after="80"/>
        <w:rPr>
          <w:rFonts w:ascii="Angsana New" w:eastAsia="Calibri" w:hAnsi="Angsana New" w:cs="Angsana New"/>
          <w:color w:val="auto"/>
          <w:sz w:val="32"/>
          <w:szCs w:val="32"/>
        </w:rPr>
      </w:pPr>
      <w:r w:rsidRPr="00D17224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B5C3D" w:rsidRPr="00D17224">
        <w:rPr>
          <w:rFonts w:ascii="Angsana New" w:eastAsia="Calibri" w:hAnsi="Angsana New" w:cs="Angsana New"/>
          <w:color w:val="auto"/>
          <w:sz w:val="32"/>
          <w:szCs w:val="32"/>
          <w:cs/>
        </w:rPr>
        <w:t>วรรค</w:t>
      </w:r>
      <w:r w:rsidRPr="00D17224">
        <w:rPr>
          <w:rFonts w:ascii="Angsana New" w:eastAsia="Calibri" w:hAnsi="Angsana New" w:cs="Angsana New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B3AEE9B" w14:textId="77777777" w:rsidR="009D5FE8" w:rsidRPr="00D17224" w:rsidRDefault="009D5FE8" w:rsidP="006F5133">
      <w:pPr>
        <w:pStyle w:val="Default"/>
        <w:spacing w:before="80" w:after="80"/>
        <w:rPr>
          <w:rFonts w:ascii="Angsana New" w:eastAsia="Calibri" w:hAnsi="Angsana New" w:cs="Angsana New"/>
          <w:color w:val="auto"/>
          <w:sz w:val="32"/>
          <w:szCs w:val="32"/>
        </w:rPr>
      </w:pPr>
      <w:r w:rsidRPr="00D17224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Pr="00D17224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D17224">
        <w:rPr>
          <w:rFonts w:ascii="Angsana New" w:eastAsia="Calibri" w:hAnsi="Angsana New" w:cs="Angsana New"/>
          <w:color w:val="auto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EE096E3" w14:textId="77777777" w:rsidR="009D5FE8" w:rsidRPr="00D17224" w:rsidRDefault="009D5FE8" w:rsidP="006F5133">
      <w:pPr>
        <w:spacing w:before="80" w:after="80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D17224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เบี้ยประกันภัยต่อ</w:t>
      </w:r>
      <w:r w:rsidR="006F7B01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รับ</w:t>
      </w:r>
    </w:p>
    <w:p w14:paraId="19094F92" w14:textId="2B3F8738" w:rsidR="009D5FE8" w:rsidRPr="00D17224" w:rsidRDefault="00E5344D" w:rsidP="006F5133">
      <w:pPr>
        <w:spacing w:before="80" w:after="80"/>
        <w:rPr>
          <w:rFonts w:ascii="Angsana New" w:eastAsia="Calibri" w:hAnsi="Angsana New"/>
          <w:sz w:val="32"/>
          <w:szCs w:val="32"/>
        </w:rPr>
      </w:pPr>
      <w:r w:rsidRPr="00D17224">
        <w:rPr>
          <w:rFonts w:ascii="Angsana New" w:eastAsia="Calibri" w:hAnsi="Angsana New"/>
          <w:sz w:val="32"/>
          <w:szCs w:val="32"/>
          <w:cs/>
        </w:rPr>
        <w:t>รายได้</w:t>
      </w:r>
      <w:r w:rsidR="006F7B01">
        <w:rPr>
          <w:rFonts w:ascii="Angsana New" w:eastAsia="Calibri" w:hAnsi="Angsana New" w:hint="cs"/>
          <w:sz w:val="32"/>
          <w:szCs w:val="32"/>
          <w:cs/>
        </w:rPr>
        <w:t>จากธุรกิจ</w:t>
      </w:r>
      <w:r w:rsidRPr="00D17224">
        <w:rPr>
          <w:rFonts w:ascii="Angsana New" w:eastAsia="Calibri" w:hAnsi="Angsana New"/>
          <w:sz w:val="32"/>
          <w:szCs w:val="32"/>
          <w:cs/>
        </w:rPr>
        <w:t>หลักของ</w:t>
      </w:r>
      <w:r w:rsidR="006F7B01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D17224">
        <w:rPr>
          <w:rFonts w:ascii="Angsana New" w:eastAsia="Calibri" w:hAnsi="Angsana New"/>
          <w:sz w:val="32"/>
          <w:szCs w:val="32"/>
          <w:cs/>
        </w:rPr>
        <w:t>บริษัท ได้แก่ เบี้ยประกันภัยต่อ</w:t>
      </w:r>
      <w:r w:rsidR="006F7B01">
        <w:rPr>
          <w:rFonts w:ascii="Angsana New" w:eastAsia="Calibri" w:hAnsi="Angsana New" w:hint="cs"/>
          <w:sz w:val="32"/>
          <w:szCs w:val="32"/>
          <w:cs/>
        </w:rPr>
        <w:t>รับ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</w:t>
      </w:r>
      <w:r w:rsidR="00EC4BA8" w:rsidRPr="00D17224">
        <w:rPr>
          <w:rFonts w:ascii="Angsana New" w:eastAsia="Calibri" w:hAnsi="Angsana New"/>
          <w:sz w:val="32"/>
          <w:szCs w:val="32"/>
          <w:cs/>
        </w:rPr>
        <w:t>โดย</w:t>
      </w:r>
      <w:r w:rsidR="003207BE" w:rsidRPr="00D17224">
        <w:rPr>
          <w:rFonts w:ascii="Angsana New" w:eastAsia="Calibri" w:hAnsi="Angsana New"/>
          <w:sz w:val="32"/>
          <w:szCs w:val="32"/>
          <w:cs/>
        </w:rPr>
        <w:t>ใ</w:t>
      </w:r>
      <w:r w:rsidR="00EC4BA8" w:rsidRPr="00D17224">
        <w:rPr>
          <w:rFonts w:ascii="Angsana New" w:eastAsia="Calibri" w:hAnsi="Angsana New"/>
          <w:sz w:val="32"/>
          <w:szCs w:val="32"/>
          <w:cs/>
        </w:rPr>
        <w:t xml:space="preserve">นปี </w:t>
      </w:r>
      <w:r w:rsidR="004D6573">
        <w:rPr>
          <w:rFonts w:ascii="Angsana New" w:eastAsia="Calibri" w:hAnsi="Angsana New"/>
          <w:sz w:val="32"/>
          <w:szCs w:val="32"/>
        </w:rPr>
        <w:t>2566</w:t>
      </w:r>
      <w:r w:rsidR="006F7B0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มีจำนวน </w:t>
      </w:r>
      <w:r w:rsidR="00E57B40">
        <w:rPr>
          <w:rFonts w:ascii="Angsana New" w:eastAsia="Calibri" w:hAnsi="Angsana New"/>
          <w:sz w:val="32"/>
          <w:szCs w:val="32"/>
        </w:rPr>
        <w:t>4,902.6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ล้านบาท ในการประกอบธุรกิจรับประกันภัยต่อ</w:t>
      </w:r>
      <w:r w:rsidR="00326AF0" w:rsidRPr="00D17224">
        <w:rPr>
          <w:rFonts w:ascii="Angsana New" w:eastAsia="Calibri" w:hAnsi="Angsana New"/>
          <w:sz w:val="32"/>
          <w:szCs w:val="32"/>
        </w:rPr>
        <w:t xml:space="preserve">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บริษัทฯ</w:t>
      </w:r>
      <w:r w:rsidR="005B0D66">
        <w:rPr>
          <w:rFonts w:ascii="Angsana New" w:eastAsia="Calibri" w:hAnsi="Angsana New"/>
          <w:sz w:val="32"/>
          <w:szCs w:val="32"/>
        </w:rPr>
        <w:t xml:space="preserve">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ต้องเข้าทำสัญญารับประกันภัยต่อกับลูกค้าซึ่งเป็นบริษัทประกันวินาศภัยทั้งแบบประกันภัยต่อเฉพาะรายและประกันภัยต่อตามสัญญาแบบสัดส่วน</w:t>
      </w:r>
      <w:r w:rsidR="009D5FE8" w:rsidRPr="00D17224">
        <w:rPr>
          <w:rFonts w:ascii="Angsana New" w:eastAsia="Calibri" w:hAnsi="Angsana New"/>
          <w:sz w:val="32"/>
          <w:szCs w:val="32"/>
        </w:rPr>
        <w:t xml:space="preserve">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โดยเงื่อนไขที่ระบุไว้ในสัญญามีความหลากหลาย เช่น ประเภทภัย</w:t>
      </w:r>
      <w:r w:rsidR="003C5F20" w:rsidRPr="00D17224">
        <w:rPr>
          <w:rFonts w:ascii="Angsana New" w:eastAsia="Calibri" w:hAnsi="Angsana New"/>
          <w:sz w:val="32"/>
          <w:szCs w:val="32"/>
        </w:rPr>
        <w:t xml:space="preserve">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 xml:space="preserve">สัดส่วนการรับประกันภัยต่อ และระยะเวลาความคุ้มครอง 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เป็นต้น นอกจากนี้ </w:t>
      </w:r>
      <w:r w:rsidR="00902439">
        <w:rPr>
          <w:rFonts w:ascii="Angsana New" w:eastAsia="Calibri" w:hAnsi="Angsana New"/>
          <w:sz w:val="32"/>
          <w:szCs w:val="32"/>
        </w:rPr>
        <w:t xml:space="preserve">                                       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การรับรู้</w:t>
      </w:r>
      <w:r w:rsidRPr="00D17224">
        <w:rPr>
          <w:rFonts w:ascii="Angsana New" w:eastAsia="Calibri" w:hAnsi="Angsana New"/>
          <w:sz w:val="32"/>
          <w:szCs w:val="32"/>
          <w:cs/>
        </w:rPr>
        <w:t>รายได้</w:t>
      </w:r>
      <w:r w:rsidR="006F5133" w:rsidRPr="00D17224">
        <w:rPr>
          <w:rFonts w:ascii="Angsana New" w:eastAsia="Calibri" w:hAnsi="Angsana New"/>
          <w:sz w:val="32"/>
          <w:szCs w:val="32"/>
          <w:cs/>
        </w:rPr>
        <w:t>จากสัญญารับประกันภัยต่อดังกล่าว</w:t>
      </w:r>
      <w:r w:rsidRPr="00D17224">
        <w:rPr>
          <w:rFonts w:ascii="Angsana New" w:eastAsia="Calibri" w:hAnsi="Angsana New"/>
          <w:sz w:val="32"/>
          <w:szCs w:val="32"/>
          <w:cs/>
        </w:rPr>
        <w:t>ต้องมีลักษณะที่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เข้าเงื่อนไขการเป็นสัญญาประกันภัยตาม</w:t>
      </w:r>
      <w:r w:rsidR="00902439">
        <w:rPr>
          <w:rFonts w:ascii="Angsana New" w:eastAsia="Calibri" w:hAnsi="Angsana New"/>
          <w:sz w:val="32"/>
          <w:szCs w:val="32"/>
        </w:rPr>
        <w:t xml:space="preserve">                                         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คำนิยามของมาตรฐานการรายงานทางการเงิน ซึ่ง</w:t>
      </w:r>
      <w:r w:rsidR="003C5F20" w:rsidRPr="00D17224">
        <w:rPr>
          <w:rFonts w:ascii="Angsana New" w:eastAsia="Calibri" w:hAnsi="Angsana New"/>
          <w:sz w:val="32"/>
          <w:szCs w:val="32"/>
          <w:cs/>
        </w:rPr>
        <w:t>ผู้บริหารของ</w:t>
      </w:r>
      <w:r w:rsidRPr="00D17224">
        <w:rPr>
          <w:rFonts w:ascii="Angsana New" w:eastAsia="Calibri" w:hAnsi="Angsana New"/>
          <w:sz w:val="32"/>
          <w:szCs w:val="32"/>
          <w:cs/>
        </w:rPr>
        <w:t>บริษัทฯ</w:t>
      </w:r>
      <w:r w:rsidR="0046719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>ต้องใช้ดุลยพินิจในการ</w:t>
      </w:r>
      <w:r w:rsidR="009D5FE8" w:rsidRPr="00D17224">
        <w:rPr>
          <w:rFonts w:ascii="Angsana New" w:hAnsi="Angsana New"/>
          <w:sz w:val="32"/>
          <w:szCs w:val="32"/>
          <w:cs/>
        </w:rPr>
        <w:t>พิจารณาและทบทวนการจัดประเภทของสัญญา</w:t>
      </w:r>
      <w:r w:rsidR="009D5FE8" w:rsidRPr="00D1722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ข้าพเจ้าจึงให้ความสำคัญกับการตรวจสอบเบี้ยประกันภัยต่อที่ถือเป็นรายได้ของบริษัทฯ</w:t>
      </w:r>
      <w:r w:rsidR="0046719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ว่าได้รับรู้ด้วยมูลค่าที่ถูกต้องตามที่เกิดขึ้นจริง</w:t>
      </w:r>
    </w:p>
    <w:p w14:paraId="153E43FF" w14:textId="77777777" w:rsidR="00693A45" w:rsidRPr="00D17224" w:rsidRDefault="00693A45" w:rsidP="006F5133">
      <w:pPr>
        <w:overflowPunct/>
        <w:autoSpaceDE/>
        <w:autoSpaceDN/>
        <w:adjustRightInd/>
        <w:spacing w:before="80" w:after="80"/>
        <w:textAlignment w:val="auto"/>
        <w:rPr>
          <w:rFonts w:ascii="Angsana New" w:eastAsia="Calibri" w:hAnsi="Angsana New"/>
          <w:sz w:val="32"/>
          <w:szCs w:val="32"/>
        </w:rPr>
      </w:pPr>
      <w:r w:rsidRPr="00D17224">
        <w:rPr>
          <w:rFonts w:ascii="Angsana New" w:eastAsia="Calibri" w:hAnsi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ข้าพเจ้าได้ตรวจสอบโดยการประเมินและสุ่มตัวอย่างทดสอบระบบการควบคุมภายในของบริษัทฯ</w:t>
      </w:r>
      <w:r w:rsidR="005B0D66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ที่เกี่ยวข้องกับ</w:t>
      </w:r>
      <w:r w:rsidR="00F8430D">
        <w:rPr>
          <w:rFonts w:ascii="Angsana New" w:eastAsia="Calibri" w:hAnsi="Angsana New" w:hint="cs"/>
          <w:sz w:val="32"/>
          <w:szCs w:val="32"/>
          <w:cs/>
        </w:rPr>
        <w:t>การ</w:t>
      </w:r>
      <w:r w:rsidR="002510F5">
        <w:rPr>
          <w:rFonts w:ascii="Angsana New" w:eastAsia="Calibri" w:hAnsi="Angsana New" w:hint="cs"/>
          <w:sz w:val="32"/>
          <w:szCs w:val="32"/>
          <w:cs/>
        </w:rPr>
        <w:t>บันทึก</w:t>
      </w:r>
      <w:r w:rsidRPr="00D17224">
        <w:rPr>
          <w:rFonts w:ascii="Angsana New" w:eastAsia="Calibri" w:hAnsi="Angsana New"/>
          <w:sz w:val="32"/>
          <w:szCs w:val="32"/>
          <w:cs/>
        </w:rPr>
        <w:t>การรับรู้</w:t>
      </w:r>
      <w:r w:rsidR="005810A5">
        <w:rPr>
          <w:rFonts w:ascii="Angsana New" w:eastAsia="Calibri" w:hAnsi="Angsana New" w:hint="cs"/>
          <w:sz w:val="32"/>
          <w:szCs w:val="32"/>
          <w:cs/>
        </w:rPr>
        <w:t>เบี้ยประกันภัยต่อรับ</w:t>
      </w:r>
      <w:r w:rsidRPr="00D17224">
        <w:rPr>
          <w:rFonts w:ascii="Angsana New" w:eastAsia="Calibri" w:hAnsi="Angsana New"/>
          <w:sz w:val="32"/>
          <w:szCs w:val="32"/>
          <w:cs/>
        </w:rPr>
        <w:t>จากสัญญาประกันภัยต่อ</w:t>
      </w:r>
      <w:r w:rsidR="005810A5">
        <w:rPr>
          <w:rFonts w:ascii="Angsana New" w:eastAsia="Calibri" w:hAnsi="Angsana New" w:hint="cs"/>
          <w:sz w:val="32"/>
          <w:szCs w:val="32"/>
          <w:cs/>
        </w:rPr>
        <w:t>เป็นรายได้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ประเมินความเหมาะสมของวิธีการและ</w:t>
      </w:r>
      <w:r w:rsidR="002D4653" w:rsidRPr="00D17224">
        <w:rPr>
          <w:rFonts w:ascii="Angsana New" w:eastAsia="Calibri" w:hAnsi="Angsana New"/>
          <w:sz w:val="32"/>
          <w:szCs w:val="32"/>
          <w:cs/>
        </w:rPr>
        <w:t>ข้อ</w:t>
      </w:r>
      <w:r w:rsidRPr="00D17224">
        <w:rPr>
          <w:rFonts w:ascii="Angsana New" w:eastAsia="Calibri" w:hAnsi="Angsana New"/>
          <w:sz w:val="32"/>
          <w:szCs w:val="32"/>
          <w:cs/>
        </w:rPr>
        <w:t>สมมติ</w:t>
      </w:r>
      <w:r w:rsidR="002D4653" w:rsidRPr="00D17224">
        <w:rPr>
          <w:rFonts w:ascii="Angsana New" w:eastAsia="Calibri" w:hAnsi="Angsana New"/>
          <w:sz w:val="32"/>
          <w:szCs w:val="32"/>
          <w:cs/>
        </w:rPr>
        <w:t>หลัก</w:t>
      </w:r>
      <w:r w:rsidRPr="00D17224">
        <w:rPr>
          <w:rFonts w:ascii="Angsana New" w:eastAsia="Calibri" w:hAnsi="Angsana New"/>
          <w:sz w:val="32"/>
          <w:szCs w:val="32"/>
          <w:cs/>
        </w:rPr>
        <w:t>ที่ใช้ในการทดสอบการจัดประเภทสัญญาประกันภัย ทดสอบความถูกต้องและครบถ้วนของข้อมูลที่บริษัทฯ</w:t>
      </w:r>
      <w:r w:rsidR="005B0D66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ใช้ในการทดสอบการจัดประเภทสัญญาประกันภัยและ</w:t>
      </w:r>
      <w:r w:rsidR="005810A5">
        <w:rPr>
          <w:rFonts w:ascii="Angsana New" w:eastAsia="Calibri" w:hAnsi="Angsana New" w:hint="cs"/>
          <w:sz w:val="32"/>
          <w:szCs w:val="32"/>
          <w:cs/>
        </w:rPr>
        <w:t>กระทบ</w:t>
      </w:r>
      <w:r w:rsidRPr="00D17224">
        <w:rPr>
          <w:rFonts w:ascii="Angsana New" w:eastAsia="Calibri" w:hAnsi="Angsana New"/>
          <w:sz w:val="32"/>
          <w:szCs w:val="32"/>
          <w:cs/>
        </w:rPr>
        <w:t>ยอดเบี้ยประกันภัยต่อรับกับเอกสารรายงานรายการบัญชีระหว่างกันที่ได้รับจากบริษัทที่เอาประกันภัยต่อ</w:t>
      </w:r>
      <w:r w:rsidR="005810A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นอกจากนี้ ข้าพเจ้าได้วิเคราะห์เปรียบเทียบข้อมูลบัญชีเบี้ยประกันภัยต่อ</w:t>
      </w:r>
      <w:r w:rsidR="00C60299" w:rsidRPr="00D17224">
        <w:rPr>
          <w:rFonts w:ascii="Angsana New" w:eastAsia="Calibri" w:hAnsi="Angsana New"/>
          <w:sz w:val="32"/>
          <w:szCs w:val="32"/>
          <w:cs/>
        </w:rPr>
        <w:t>รับ</w:t>
      </w:r>
      <w:r w:rsidRPr="00D17224">
        <w:rPr>
          <w:rFonts w:ascii="Angsana New" w:eastAsia="Calibri" w:hAnsi="Angsana New"/>
          <w:sz w:val="32"/>
          <w:szCs w:val="32"/>
          <w:cs/>
        </w:rPr>
        <w:t>แบบแยกย่อยตามประเภทการรับประกันภัยต่อ</w:t>
      </w:r>
      <w:r w:rsidR="002510F5">
        <w:rPr>
          <w:rFonts w:ascii="Angsana New" w:eastAsia="Calibri" w:hAnsi="Angsana New" w:hint="cs"/>
          <w:sz w:val="32"/>
          <w:szCs w:val="32"/>
          <w:cs/>
        </w:rPr>
        <w:t>และสุ่มทดสอบ</w:t>
      </w:r>
      <w:r w:rsidR="000128E4">
        <w:rPr>
          <w:rFonts w:ascii="Angsana New" w:eastAsia="Calibri" w:hAnsi="Angsana New" w:hint="cs"/>
          <w:sz w:val="32"/>
          <w:szCs w:val="32"/>
          <w:cs/>
        </w:rPr>
        <w:t>ราย</w:t>
      </w:r>
      <w:r w:rsidR="002510F5">
        <w:rPr>
          <w:rFonts w:ascii="Angsana New" w:eastAsia="Calibri" w:hAnsi="Angsana New" w:hint="cs"/>
          <w:sz w:val="32"/>
          <w:szCs w:val="32"/>
          <w:cs/>
        </w:rPr>
        <w:t>การปรับปรุงบัญชีที่สำคัญที่ทำผ่านใบสำคัญทั่วไป</w:t>
      </w:r>
    </w:p>
    <w:p w14:paraId="10C34AB5" w14:textId="77777777" w:rsidR="009C2E72" w:rsidRPr="00D17224" w:rsidRDefault="00AB5C3D" w:rsidP="00155A8B">
      <w:pPr>
        <w:spacing w:before="120" w:after="120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D17224"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  <w:r w:rsidR="009D5FE8" w:rsidRPr="00D17224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lastRenderedPageBreak/>
        <w:t>สำรองค่าสินไหมทดแทน</w:t>
      </w:r>
    </w:p>
    <w:p w14:paraId="2F15B6A8" w14:textId="39979E0C" w:rsidR="009C2E72" w:rsidRPr="00D17224" w:rsidRDefault="009D5FE8" w:rsidP="00155A8B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D17224">
        <w:rPr>
          <w:rFonts w:ascii="Angsana New" w:eastAsia="Calibri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F5133" w:rsidRPr="00D17224">
        <w:rPr>
          <w:rFonts w:ascii="Angsana New" w:eastAsia="Calibri" w:hAnsi="Angsana New"/>
          <w:sz w:val="32"/>
          <w:szCs w:val="32"/>
          <w:cs/>
        </w:rPr>
        <w:t>ที่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</w:t>
      </w:r>
      <w:r w:rsidR="00E50E32">
        <w:rPr>
          <w:rFonts w:ascii="Angsana New" w:eastAsia="Calibri" w:hAnsi="Angsana New"/>
          <w:sz w:val="32"/>
          <w:szCs w:val="32"/>
        </w:rPr>
        <w:t>20</w:t>
      </w:r>
      <w:r w:rsidRPr="00D17224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E8729D" w:rsidRPr="00D17224">
        <w:rPr>
          <w:rFonts w:ascii="Angsana New" w:eastAsia="Calibri" w:hAnsi="Angsana New"/>
          <w:sz w:val="32"/>
          <w:szCs w:val="32"/>
        </w:rPr>
        <w:t>31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4D6573">
        <w:rPr>
          <w:rFonts w:ascii="Angsana New" w:eastAsia="Calibri" w:hAnsi="Angsana New"/>
          <w:sz w:val="32"/>
          <w:szCs w:val="32"/>
        </w:rPr>
        <w:t>2566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บริษัทฯ</w:t>
      </w:r>
      <w:r w:rsidR="005B0D66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มีสำรองค่าสินไหมทดแทน</w:t>
      </w:r>
      <w:r w:rsidR="00EC4BA8" w:rsidRPr="00D17224">
        <w:rPr>
          <w:rFonts w:ascii="Angsana New" w:eastAsia="Calibri" w:hAnsi="Angsana New"/>
          <w:sz w:val="32"/>
          <w:szCs w:val="32"/>
        </w:rPr>
        <w:t xml:space="preserve"> </w:t>
      </w:r>
      <w:r w:rsidR="00EC4BA8" w:rsidRPr="00D17224">
        <w:rPr>
          <w:rFonts w:ascii="Angsana New" w:eastAsia="Calibri" w:hAnsi="Angsana New"/>
          <w:sz w:val="32"/>
          <w:szCs w:val="32"/>
          <w:cs/>
        </w:rPr>
        <w:t>(</w:t>
      </w:r>
      <w:r w:rsidR="006F5133" w:rsidRPr="00D17224">
        <w:rPr>
          <w:rFonts w:ascii="Angsana New" w:eastAsia="Calibri" w:hAnsi="Angsana New"/>
          <w:sz w:val="32"/>
          <w:szCs w:val="32"/>
          <w:cs/>
        </w:rPr>
        <w:t>แสดง</w:t>
      </w:r>
      <w:r w:rsidRPr="00D17224">
        <w:rPr>
          <w:rFonts w:ascii="Angsana New" w:eastAsia="Calibri" w:hAnsi="Angsana New"/>
          <w:sz w:val="32"/>
          <w:szCs w:val="32"/>
          <w:cs/>
        </w:rPr>
        <w:t>เป็นส่วนหนึ่งของหนี้สินจากสัญญาประกันภัย</w:t>
      </w:r>
      <w:r w:rsidR="00EC4BA8" w:rsidRPr="00D17224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E50E32">
        <w:rPr>
          <w:rFonts w:ascii="Angsana New" w:eastAsia="Calibri" w:hAnsi="Angsana New"/>
          <w:sz w:val="32"/>
          <w:szCs w:val="32"/>
        </w:rPr>
        <w:t>1,323.2</w:t>
      </w:r>
      <w:r w:rsidRPr="00D17224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ล้านบาท บัญชีสำรองสินไหมทดแทนเป็นประมาณการสำรองทั้งในส่วนของความเสียหายที่เกิดขึ้นและได้รับรายงานแล้วและความเสียหายที่เกิดขึ้นแล้วแต่ยังไม่ได้รับรายงาน</w:t>
      </w:r>
      <w:r w:rsidR="00EC4BA8" w:rsidRPr="00D1722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ในการคำนวณประมาณการดังกล่าว ข้อสมมติหลักที่ใช้ในการคำนวณอ้างอิงจากข้อมูลในอดีต</w:t>
      </w:r>
      <w:r w:rsidR="005810A5">
        <w:rPr>
          <w:rFonts w:ascii="Angsana New" w:eastAsia="Calibri" w:hAnsi="Angsana New" w:hint="cs"/>
          <w:sz w:val="32"/>
          <w:szCs w:val="32"/>
          <w:cs/>
        </w:rPr>
        <w:t>และการคาดการณ์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ซึ่งต้องใช้ดุลยพินิจของฝ่ายบริหารในการประมาณการอย่างสูงและมีความไม่แน่นอนค่อนข้างมาก ประมาณการสำรองดังกล่าวยังขึ้นอยู่กับความถูกต้องของข้อมูลที่เกี่ยวกับปริมาณรายการ จำนวนเงินและรูปแบบของการเกิดสินไหม</w:t>
      </w:r>
      <w:r w:rsidR="005810A5">
        <w:rPr>
          <w:rFonts w:ascii="Angsana New" w:eastAsia="Calibri" w:hAnsi="Angsana New" w:hint="cs"/>
          <w:sz w:val="32"/>
          <w:szCs w:val="32"/>
          <w:cs/>
        </w:rPr>
        <w:t>และความแม่นยำของการคาดการณ์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 </w:t>
      </w:r>
      <w:r w:rsidR="009C2E72" w:rsidRPr="00D17224">
        <w:rPr>
          <w:rFonts w:ascii="Angsana New" w:eastAsia="Calibri" w:hAnsi="Angsana New"/>
          <w:sz w:val="32"/>
          <w:szCs w:val="32"/>
          <w:cs/>
        </w:rPr>
        <w:t>ข้าพเจ้าจึงให้ความสำคัญกับการตรวจสอบ</w:t>
      </w:r>
      <w:r w:rsidR="003C5F20" w:rsidRPr="00D17224">
        <w:rPr>
          <w:rFonts w:ascii="Angsana New" w:eastAsia="Calibri" w:hAnsi="Angsana New"/>
          <w:sz w:val="32"/>
          <w:szCs w:val="32"/>
          <w:cs/>
        </w:rPr>
        <w:t>ความเพียงพอ</w:t>
      </w:r>
      <w:r w:rsidR="001F202D" w:rsidRPr="00D17224">
        <w:rPr>
          <w:rFonts w:ascii="Angsana New" w:eastAsia="Calibri" w:hAnsi="Angsana New"/>
          <w:sz w:val="32"/>
          <w:szCs w:val="32"/>
          <w:cs/>
        </w:rPr>
        <w:t>ของบัญชี</w:t>
      </w:r>
      <w:r w:rsidR="009C2E72" w:rsidRPr="00D17224">
        <w:rPr>
          <w:rFonts w:ascii="Angsana New" w:eastAsia="Calibri" w:hAnsi="Angsana New"/>
          <w:sz w:val="32"/>
          <w:szCs w:val="32"/>
          <w:cs/>
        </w:rPr>
        <w:t>สำรองค่าสินไหมทดแทนของบริษัทฯ</w:t>
      </w:r>
    </w:p>
    <w:p w14:paraId="6F0D07A5" w14:textId="77777777" w:rsidR="002D4653" w:rsidRPr="00D17224" w:rsidRDefault="002D4653" w:rsidP="00155A8B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D17224">
        <w:rPr>
          <w:rFonts w:ascii="Angsana New" w:eastAsia="Calibri" w:hAnsi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ข้าพเจ้าได้ตรวจสอบโดยการประเมินและสุ่มตัวอย่างทดสอบระบบการควบคุมภายในของบริษัทฯ</w:t>
      </w:r>
      <w:r w:rsidR="005B0D66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>ที่เกี่ยวข้องกับการบันทึกค่าสินไหมทดแทน ประเมินความเหมาะสมของวิธีการและ</w:t>
      </w:r>
      <w:r w:rsidR="00A77BF1">
        <w:rPr>
          <w:rFonts w:ascii="Angsana New" w:eastAsia="Calibri" w:hAnsi="Angsana New" w:hint="cs"/>
          <w:sz w:val="32"/>
          <w:szCs w:val="32"/>
          <w:cs/>
        </w:rPr>
        <w:t>ข้อ</w:t>
      </w:r>
      <w:r w:rsidRPr="00D17224">
        <w:rPr>
          <w:rFonts w:ascii="Angsana New" w:eastAsia="Calibri" w:hAnsi="Angsana New"/>
          <w:sz w:val="32"/>
          <w:szCs w:val="32"/>
          <w:cs/>
        </w:rPr>
        <w:t>สมมติที่ใช้ในการประมาณการสำรอง</w:t>
      </w:r>
      <w:r w:rsidR="00902439">
        <w:rPr>
          <w:rFonts w:ascii="Angsana New" w:eastAsia="Calibri" w:hAnsi="Angsana New"/>
          <w:sz w:val="32"/>
          <w:szCs w:val="32"/>
        </w:rPr>
        <w:t xml:space="preserve">                             </w:t>
      </w:r>
      <w:r w:rsidRPr="00D17224">
        <w:rPr>
          <w:rFonts w:ascii="Angsana New" w:eastAsia="Calibri" w:hAnsi="Angsana New"/>
          <w:sz w:val="32"/>
          <w:szCs w:val="32"/>
          <w:cs/>
        </w:rPr>
        <w:t>ค่าสินไหมทดแทน สุ่มทดสอบข้อมูลที่ใช้ในการประมาณการสำรองค่าสินไหมทดแทนกับข้อมูลสินไหม</w:t>
      </w:r>
      <w:r w:rsidR="005810A5">
        <w:rPr>
          <w:rFonts w:ascii="Angsana New" w:eastAsia="Calibri" w:hAnsi="Angsana New" w:hint="cs"/>
          <w:sz w:val="32"/>
          <w:szCs w:val="32"/>
          <w:cs/>
        </w:rPr>
        <w:t>ที่เกิดขึ้น</w:t>
      </w:r>
      <w:r w:rsidRPr="00D17224">
        <w:rPr>
          <w:rFonts w:ascii="Angsana New" w:eastAsia="Calibri" w:hAnsi="Angsana New"/>
          <w:sz w:val="32"/>
          <w:szCs w:val="32"/>
          <w:cs/>
        </w:rPr>
        <w:t>ของบริษัทฯ และสุ่มตัวอย่างแฟ้มสินไหมรายใหญ่เพื่อ</w:t>
      </w:r>
      <w:r w:rsidR="005810A5">
        <w:rPr>
          <w:rFonts w:ascii="Angsana New" w:eastAsia="Calibri" w:hAnsi="Angsana New" w:hint="cs"/>
          <w:sz w:val="32"/>
          <w:szCs w:val="32"/>
          <w:cs/>
        </w:rPr>
        <w:t>สอบทาน</w:t>
      </w:r>
      <w:r w:rsidRPr="00D17224">
        <w:rPr>
          <w:rFonts w:ascii="Angsana New" w:eastAsia="Calibri" w:hAnsi="Angsana New"/>
          <w:sz w:val="32"/>
          <w:szCs w:val="32"/>
          <w:cs/>
        </w:rPr>
        <w:t>เอกสารและรายงานความเสียหายจากบริษัทผู้เอาประกันภัย</w:t>
      </w:r>
      <w:r w:rsidR="005810A5">
        <w:rPr>
          <w:rFonts w:ascii="Angsana New" w:eastAsia="Calibri" w:hAnsi="Angsana New" w:hint="cs"/>
          <w:sz w:val="32"/>
          <w:szCs w:val="32"/>
          <w:cs/>
        </w:rPr>
        <w:t>และเปรียบเทียบ</w:t>
      </w:r>
      <w:r w:rsidRPr="00D17224">
        <w:rPr>
          <w:rFonts w:ascii="Angsana New" w:eastAsia="Calibri" w:hAnsi="Angsana New"/>
          <w:sz w:val="32"/>
          <w:szCs w:val="32"/>
          <w:cs/>
        </w:rPr>
        <w:t>กับการบันทึกบัญชีของค่าความเสียหายนั้น</w:t>
      </w:r>
      <w:r w:rsidR="005B0D66">
        <w:rPr>
          <w:rFonts w:ascii="Angsana New" w:eastAsia="Calibri" w:hAnsi="Angsana New"/>
          <w:sz w:val="32"/>
          <w:szCs w:val="32"/>
        </w:rPr>
        <w:t xml:space="preserve"> </w:t>
      </w:r>
      <w:r w:rsidRPr="00D17224">
        <w:rPr>
          <w:rFonts w:ascii="Angsana New" w:eastAsia="Calibri" w:hAnsi="Angsana New"/>
          <w:sz w:val="32"/>
          <w:szCs w:val="32"/>
          <w:cs/>
        </w:rPr>
        <w:t xml:space="preserve">ๆ </w:t>
      </w:r>
      <w:r w:rsidR="00A77BF1">
        <w:rPr>
          <w:rFonts w:ascii="Angsana New" w:eastAsia="Calibri" w:hAnsi="Angsana New" w:hint="cs"/>
          <w:sz w:val="32"/>
          <w:szCs w:val="32"/>
          <w:cs/>
        </w:rPr>
        <w:t>นอกจากนี้ ข้าพเจ้าได้จัดให้มีผู้เชี่ยวชาญสุ่มสอบ</w:t>
      </w:r>
      <w:r w:rsidR="00315D4C">
        <w:rPr>
          <w:rFonts w:ascii="Angsana New" w:eastAsia="Calibri" w:hAnsi="Angsana New" w:hint="cs"/>
          <w:sz w:val="32"/>
          <w:szCs w:val="32"/>
          <w:cs/>
        </w:rPr>
        <w:t>ทาน</w:t>
      </w:r>
      <w:r w:rsidR="00A77BF1">
        <w:rPr>
          <w:rFonts w:ascii="Angsana New" w:eastAsia="Calibri" w:hAnsi="Angsana New" w:hint="cs"/>
          <w:sz w:val="32"/>
          <w:szCs w:val="32"/>
          <w:cs/>
        </w:rPr>
        <w:t>แบบจำลองในการคำนวนสำรองค่าสินไหมทดแทนตามหลักคณิตศาสตร์ประกันภัย</w:t>
      </w:r>
    </w:p>
    <w:p w14:paraId="61EB431E" w14:textId="77777777" w:rsidR="00294FB6" w:rsidRPr="00D17224" w:rsidRDefault="00294FB6" w:rsidP="006F5133">
      <w:pPr>
        <w:spacing w:before="120" w:after="120"/>
        <w:rPr>
          <w:rFonts w:ascii="Angsana New" w:eastAsia="Calibri" w:hAnsi="Angsana New"/>
          <w:b/>
          <w:bCs/>
          <w:sz w:val="32"/>
          <w:szCs w:val="32"/>
        </w:rPr>
      </w:pPr>
      <w:r w:rsidRPr="00D17224">
        <w:rPr>
          <w:rFonts w:ascii="Angsana New" w:eastAsia="Calibri" w:hAnsi="Angsana New"/>
          <w:b/>
          <w:bCs/>
          <w:sz w:val="32"/>
          <w:szCs w:val="32"/>
          <w:cs/>
        </w:rPr>
        <w:t>ข้อมูลอื่น</w:t>
      </w:r>
    </w:p>
    <w:p w14:paraId="197AD19C" w14:textId="77777777" w:rsidR="00873FBC" w:rsidRPr="00873FBC" w:rsidRDefault="00873FBC" w:rsidP="00873FBC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</w:rPr>
      </w:pPr>
      <w:r w:rsidRPr="00873FBC">
        <w:rPr>
          <w:rFonts w:ascii="Angsana New" w:eastAsia="Calibri" w:hAnsi="Angsana New" w:hint="cs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873FBC">
        <w:rPr>
          <w:rFonts w:ascii="Angsana New" w:eastAsia="Calibri" w:hAnsi="Angsana New" w:hint="cs"/>
          <w:sz w:val="32"/>
          <w:szCs w:val="32"/>
        </w:rPr>
        <w:t>(</w:t>
      </w:r>
      <w:r w:rsidRPr="00873FBC">
        <w:rPr>
          <w:rFonts w:ascii="Angsana New" w:eastAsia="Calibri" w:hAnsi="Angsana New" w:hint="cs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7C7FCE1" w14:textId="0DBCBCE3" w:rsidR="00873FBC" w:rsidRPr="00873FBC" w:rsidRDefault="00873FBC" w:rsidP="00873FBC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</w:rPr>
      </w:pPr>
      <w:r w:rsidRPr="00873FBC">
        <w:rPr>
          <w:rFonts w:ascii="Angsana New" w:eastAsia="Calibri" w:hAnsi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              </w:t>
      </w:r>
      <w:r w:rsidRPr="00873FBC">
        <w:rPr>
          <w:rFonts w:ascii="Angsana New" w:eastAsia="Calibri" w:hAnsi="Angsana New" w:hint="cs"/>
          <w:sz w:val="32"/>
          <w:szCs w:val="32"/>
          <w:cs/>
        </w:rPr>
        <w:t>ความเชื่อมั่นในรูปแบบใด</w:t>
      </w:r>
      <w:r w:rsidR="005C7BB3">
        <w:rPr>
          <w:rFonts w:ascii="Angsana New" w:eastAsia="Calibri" w:hAnsi="Angsana New"/>
          <w:sz w:val="32"/>
          <w:szCs w:val="32"/>
        </w:rPr>
        <w:t xml:space="preserve"> </w:t>
      </w:r>
      <w:r w:rsidRPr="00873FBC">
        <w:rPr>
          <w:rFonts w:ascii="Angsana New" w:eastAsia="Calibri" w:hAnsi="Angsana New" w:hint="cs"/>
          <w:sz w:val="32"/>
          <w:szCs w:val="32"/>
          <w:cs/>
        </w:rPr>
        <w:t>ๆ</w:t>
      </w:r>
      <w:r w:rsidR="005C7BB3">
        <w:rPr>
          <w:rFonts w:ascii="Angsana New" w:eastAsia="Calibri" w:hAnsi="Angsana New"/>
          <w:sz w:val="32"/>
          <w:szCs w:val="32"/>
        </w:rPr>
        <w:t xml:space="preserve"> </w:t>
      </w:r>
      <w:r w:rsidRPr="00873FBC">
        <w:rPr>
          <w:rFonts w:ascii="Angsana New" w:eastAsia="Calibri" w:hAnsi="Angsana New" w:hint="cs"/>
          <w:sz w:val="32"/>
          <w:szCs w:val="32"/>
          <w:cs/>
        </w:rPr>
        <w:t>ต่อข้อมูลอื่นนั้น</w:t>
      </w:r>
    </w:p>
    <w:p w14:paraId="6E3D07D8" w14:textId="77777777" w:rsidR="00873FBC" w:rsidRPr="00873FBC" w:rsidRDefault="00873FBC" w:rsidP="00873FBC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</w:rPr>
      </w:pPr>
      <w:r w:rsidRPr="00873FBC">
        <w:rPr>
          <w:rFonts w:ascii="Angsana New" w:eastAsia="Calibri" w:hAnsi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662EDF1" w14:textId="77777777" w:rsidR="00873FBC" w:rsidRDefault="00873FBC" w:rsidP="00873FB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3FBC">
        <w:rPr>
          <w:rFonts w:ascii="Angsana New" w:eastAsia="Calibri" w:hAnsi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</w:t>
      </w:r>
      <w:r w:rsidRPr="00873FBC">
        <w:rPr>
          <w:rFonts w:ascii="Angsana New" w:eastAsia="Calibri" w:hAnsi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C4F15CA" w14:textId="77777777" w:rsidR="009D5FE8" w:rsidRPr="00D17224" w:rsidRDefault="002510F5" w:rsidP="006F513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9D5FE8" w:rsidRPr="00D172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10394B0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B48EB" w:rsidRPr="00D17224">
        <w:rPr>
          <w:rFonts w:ascii="Angsana New" w:hAnsi="Angsana New"/>
          <w:sz w:val="32"/>
          <w:szCs w:val="32"/>
          <w:cs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6C0785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8693C26" w14:textId="77777777" w:rsidR="009D5FE8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E7252">
        <w:rPr>
          <w:rFonts w:ascii="Angsana New" w:hAnsi="Angsana New" w:hint="cs"/>
          <w:sz w:val="32"/>
          <w:szCs w:val="32"/>
          <w:cs/>
        </w:rPr>
        <w:t>กำกับ</w:t>
      </w:r>
      <w:r w:rsidRPr="00D17224">
        <w:rPr>
          <w:rFonts w:ascii="Angsana New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8357EE7" w14:textId="77777777" w:rsidR="009D5FE8" w:rsidRPr="00D17224" w:rsidRDefault="009D5FE8" w:rsidP="006F513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1722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75262EC" w14:textId="77777777" w:rsidR="00E946F7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A9CD13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B48EB" w:rsidRPr="00D17224">
        <w:rPr>
          <w:rFonts w:ascii="Angsana New" w:hAnsi="Angsana New"/>
          <w:sz w:val="32"/>
          <w:szCs w:val="32"/>
          <w:cs/>
        </w:rPr>
        <w:t xml:space="preserve">                 </w:t>
      </w:r>
      <w:r w:rsidRPr="00D17224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32D4DD6" w14:textId="77777777" w:rsidR="009D5FE8" w:rsidRPr="00D17224" w:rsidRDefault="002510F5" w:rsidP="006F5133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D5FE8" w:rsidRPr="00D17224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ระบุและประเมินความเสี่ยง</w:t>
      </w:r>
      <w:r w:rsidR="00FE7252">
        <w:rPr>
          <w:rFonts w:ascii="Angsana New" w:hAnsi="Angsana New" w:hint="cs"/>
          <w:sz w:val="32"/>
          <w:szCs w:val="32"/>
          <w:cs/>
        </w:rPr>
        <w:t>จาก</w:t>
      </w:r>
      <w:r w:rsidR="009D5FE8" w:rsidRPr="00D17224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155A8B" w:rsidRPr="00D17224">
        <w:rPr>
          <w:rFonts w:ascii="Angsana New" w:hAnsi="Angsana New"/>
          <w:sz w:val="32"/>
          <w:szCs w:val="32"/>
        </w:rPr>
        <w:t xml:space="preserve">                   </w:t>
      </w:r>
      <w:r w:rsidR="009D5FE8" w:rsidRPr="00D17224">
        <w:rPr>
          <w:rFonts w:ascii="Angsana New" w:hAnsi="Angsana New"/>
          <w:sz w:val="32"/>
          <w:szCs w:val="32"/>
          <w:cs/>
        </w:rPr>
        <w:t xml:space="preserve"> </w:t>
      </w:r>
      <w:r w:rsidR="00BB48EB" w:rsidRPr="00D17224">
        <w:rPr>
          <w:rFonts w:ascii="Angsana New" w:hAnsi="Angsana New"/>
          <w:sz w:val="32"/>
          <w:szCs w:val="32"/>
          <w:cs/>
        </w:rPr>
        <w:t xml:space="preserve"> </w:t>
      </w:r>
      <w:r w:rsidR="009D5FE8" w:rsidRPr="00D172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B48EB" w:rsidRPr="00D17224">
        <w:rPr>
          <w:rFonts w:ascii="Angsana New" w:hAnsi="Angsana New"/>
          <w:sz w:val="32"/>
          <w:szCs w:val="32"/>
          <w:cs/>
        </w:rPr>
        <w:t xml:space="preserve">           </w:t>
      </w:r>
      <w:r w:rsidR="009D5FE8" w:rsidRPr="00D17224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B48EB" w:rsidRPr="00D17224">
        <w:rPr>
          <w:rFonts w:ascii="Angsana New" w:hAnsi="Angsana New"/>
          <w:sz w:val="32"/>
          <w:szCs w:val="32"/>
          <w:cs/>
        </w:rPr>
        <w:t xml:space="preserve">            </w:t>
      </w:r>
      <w:r w:rsidR="009D5FE8" w:rsidRPr="00D17224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0FCF00" w14:textId="77777777" w:rsidR="009D5FE8" w:rsidRPr="00D17224" w:rsidRDefault="009D5FE8" w:rsidP="006F5133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5851F0E" w14:textId="77777777" w:rsidR="009D5FE8" w:rsidRPr="00D17224" w:rsidRDefault="009D5FE8" w:rsidP="00155A8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B48EB" w:rsidRPr="00D17224">
        <w:rPr>
          <w:rFonts w:ascii="Angsana New" w:hAnsi="Angsana New"/>
          <w:sz w:val="32"/>
          <w:szCs w:val="32"/>
          <w:cs/>
        </w:rPr>
        <w:t xml:space="preserve">           </w:t>
      </w:r>
      <w:r w:rsidRPr="00D17224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F04FD6D" w14:textId="77777777" w:rsidR="009D5FE8" w:rsidRPr="00D17224" w:rsidRDefault="009D5FE8" w:rsidP="00155A8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17224">
        <w:rPr>
          <w:rFonts w:ascii="Angsana New" w:hAnsi="Angsana New"/>
          <w:sz w:val="32"/>
          <w:szCs w:val="32"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D7B3848" w14:textId="77777777" w:rsidR="009D5FE8" w:rsidRPr="00D17224" w:rsidRDefault="009D5FE8" w:rsidP="00155A8B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B2AFB65" w14:textId="77777777" w:rsidR="009D5FE8" w:rsidRPr="00D17224" w:rsidRDefault="009D5FE8" w:rsidP="006F5133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AFB3859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AB5C3D" w:rsidRPr="00D17224">
        <w:rPr>
          <w:rFonts w:ascii="Angsana New" w:hAnsi="Angsana New"/>
          <w:sz w:val="32"/>
          <w:szCs w:val="32"/>
          <w:cs/>
        </w:rPr>
        <w:t>ในเรื่องต่าง</w:t>
      </w:r>
      <w:r w:rsidR="005B0D66">
        <w:rPr>
          <w:rFonts w:ascii="Angsana New" w:hAnsi="Angsana New"/>
          <w:sz w:val="32"/>
          <w:szCs w:val="32"/>
        </w:rPr>
        <w:t xml:space="preserve"> </w:t>
      </w:r>
      <w:r w:rsidR="00AB5C3D" w:rsidRPr="00D17224">
        <w:rPr>
          <w:rFonts w:ascii="Angsana New" w:hAnsi="Angsana New"/>
          <w:sz w:val="32"/>
          <w:szCs w:val="32"/>
          <w:cs/>
        </w:rPr>
        <w:t>ๆ ซึ่งรวมถึง</w:t>
      </w:r>
      <w:r w:rsidRPr="00D172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B5C3D" w:rsidRPr="00D17224">
        <w:rPr>
          <w:rFonts w:ascii="Angsana New" w:hAnsi="Angsana New"/>
          <w:sz w:val="32"/>
          <w:szCs w:val="32"/>
          <w:cs/>
        </w:rPr>
        <w:t>หาก</w:t>
      </w:r>
      <w:r w:rsidRPr="00D1722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AD5BF7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E7252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Pr="00D17224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FE7252">
        <w:rPr>
          <w:rFonts w:ascii="Angsana New" w:hAnsi="Angsana New" w:hint="cs"/>
          <w:sz w:val="32"/>
          <w:szCs w:val="32"/>
          <w:cs/>
        </w:rPr>
        <w:t>การดำเนินการเพื่อ                                               ขจัดอุปสรรคหรือมาตรการป้องกันของข้าพเจ้า (ถ้ามี)</w:t>
      </w:r>
    </w:p>
    <w:p w14:paraId="3FADDDF5" w14:textId="77777777" w:rsidR="009D5FE8" w:rsidRPr="00D17224" w:rsidRDefault="009D5FE8" w:rsidP="006F5133">
      <w:pPr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 w:rsidR="00137B2F">
        <w:rPr>
          <w:rFonts w:ascii="Angsana New" w:hAnsi="Angsana New" w:hint="cs"/>
          <w:sz w:val="32"/>
          <w:szCs w:val="32"/>
          <w:cs/>
        </w:rPr>
        <w:t xml:space="preserve"> </w:t>
      </w:r>
      <w:r w:rsidRPr="00D17224">
        <w:rPr>
          <w:rFonts w:ascii="Angsana New" w:hAnsi="Angsana New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14:paraId="0C28E7EF" w14:textId="77777777" w:rsidR="009D5FE8" w:rsidRPr="00D17224" w:rsidRDefault="002F7710" w:rsidP="006F5133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ข้าพเจ้าเป็นผู้</w:t>
      </w:r>
      <w:r w:rsidR="009D5FE8" w:rsidRPr="00D17224">
        <w:rPr>
          <w:rFonts w:ascii="Angsana New" w:hAnsi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8566CD4" w14:textId="77777777" w:rsidR="009D5FE8" w:rsidRPr="00D17224" w:rsidRDefault="009D5FE8" w:rsidP="009D5FE8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4699D2EA" w14:textId="77777777" w:rsidR="00BB48EB" w:rsidRPr="00D17224" w:rsidRDefault="00BB48EB" w:rsidP="009D5FE8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163D22F1" w14:textId="77777777" w:rsidR="00BB48EB" w:rsidRPr="00D17224" w:rsidRDefault="00BB48EB" w:rsidP="009D5FE8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4272396A" w14:textId="2666644B" w:rsidR="009D5FE8" w:rsidRPr="00D17224" w:rsidRDefault="005C7BB3" w:rsidP="00BB48EB">
      <w:pPr>
        <w:tabs>
          <w:tab w:val="center" w:pos="648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</w:t>
      </w:r>
      <w:proofErr w:type="spellStart"/>
      <w:r>
        <w:rPr>
          <w:rFonts w:ascii="Angsana New" w:hAnsi="Angsana New" w:hint="cs"/>
          <w:sz w:val="32"/>
          <w:szCs w:val="32"/>
          <w:cs/>
        </w:rPr>
        <w:t>ริศ</w:t>
      </w:r>
      <w:proofErr w:type="spellEnd"/>
      <w:r>
        <w:rPr>
          <w:rFonts w:ascii="Angsana New" w:hAnsi="Angsana New" w:hint="cs"/>
          <w:sz w:val="32"/>
          <w:szCs w:val="32"/>
          <w:cs/>
        </w:rPr>
        <w:t>รา ไชยสุวรรณ</w:t>
      </w:r>
    </w:p>
    <w:p w14:paraId="33116463" w14:textId="03AA7E4A" w:rsidR="009D5FE8" w:rsidRPr="00D17224" w:rsidRDefault="009D5FE8" w:rsidP="00BB48E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647E6" w:rsidRPr="00D17224">
        <w:rPr>
          <w:rFonts w:ascii="Angsana New" w:hAnsi="Angsana New"/>
          <w:sz w:val="32"/>
          <w:szCs w:val="32"/>
        </w:rPr>
        <w:t>4</w:t>
      </w:r>
      <w:r w:rsidR="005C7BB3">
        <w:rPr>
          <w:rFonts w:ascii="Angsana New" w:hAnsi="Angsana New"/>
          <w:sz w:val="32"/>
          <w:szCs w:val="32"/>
        </w:rPr>
        <w:t>812</w:t>
      </w:r>
    </w:p>
    <w:p w14:paraId="3D44EB61" w14:textId="77777777" w:rsidR="009D5FE8" w:rsidRPr="002E56CE" w:rsidRDefault="009D5FE8" w:rsidP="00BB48EB">
      <w:pPr>
        <w:jc w:val="thaiDistribute"/>
        <w:rPr>
          <w:rFonts w:ascii="Angsana New" w:hAnsi="Angsana New"/>
          <w:sz w:val="18"/>
          <w:szCs w:val="18"/>
        </w:rPr>
      </w:pPr>
    </w:p>
    <w:p w14:paraId="1806B1AC" w14:textId="77777777" w:rsidR="009D5FE8" w:rsidRPr="00D17224" w:rsidRDefault="009D5FE8" w:rsidP="00BB48EB">
      <w:pPr>
        <w:jc w:val="thaiDistribute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3DAC742" w14:textId="741AA5E3" w:rsidR="00B62841" w:rsidRPr="00D17224" w:rsidRDefault="009D5FE8" w:rsidP="00BB48EB">
      <w:pPr>
        <w:tabs>
          <w:tab w:val="left" w:pos="720"/>
          <w:tab w:val="center" w:pos="5760"/>
        </w:tabs>
        <w:ind w:right="-29"/>
        <w:rPr>
          <w:rFonts w:ascii="Angsana New" w:hAnsi="Angsana New"/>
          <w:sz w:val="32"/>
          <w:szCs w:val="32"/>
        </w:rPr>
      </w:pPr>
      <w:r w:rsidRPr="00D17224">
        <w:rPr>
          <w:rFonts w:ascii="Angsana New" w:hAnsi="Angsana New"/>
          <w:sz w:val="32"/>
          <w:szCs w:val="32"/>
          <w:cs/>
        </w:rPr>
        <w:t>กรุงเทพฯ</w:t>
      </w:r>
      <w:r w:rsidRPr="00D17224">
        <w:rPr>
          <w:rFonts w:ascii="Angsana New" w:hAnsi="Angsana New"/>
          <w:sz w:val="32"/>
          <w:szCs w:val="32"/>
        </w:rPr>
        <w:t xml:space="preserve">: </w:t>
      </w:r>
      <w:r w:rsidR="005C7BB3">
        <w:rPr>
          <w:rFonts w:ascii="Angsana New" w:eastAsia="Calibri" w:hAnsi="Angsana New"/>
          <w:sz w:val="32"/>
          <w:szCs w:val="32"/>
        </w:rPr>
        <w:t>27</w:t>
      </w:r>
      <w:r w:rsidR="00006A33">
        <w:rPr>
          <w:rFonts w:ascii="Angsana New" w:hAnsi="Angsana New"/>
          <w:sz w:val="32"/>
          <w:szCs w:val="32"/>
        </w:rPr>
        <w:t xml:space="preserve"> </w:t>
      </w:r>
      <w:r w:rsidR="005B0D6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B0D66">
        <w:rPr>
          <w:rFonts w:ascii="Angsana New" w:hAnsi="Angsana New"/>
          <w:sz w:val="32"/>
          <w:szCs w:val="32"/>
        </w:rPr>
        <w:t>256</w:t>
      </w:r>
      <w:r w:rsidR="004D6573">
        <w:rPr>
          <w:rFonts w:ascii="Angsana New" w:hAnsi="Angsana New"/>
          <w:sz w:val="32"/>
          <w:szCs w:val="32"/>
        </w:rPr>
        <w:t>7</w:t>
      </w:r>
    </w:p>
    <w:sectPr w:rsidR="00B62841" w:rsidRPr="00D17224" w:rsidSect="007F14B4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49F4D" w14:textId="77777777" w:rsidR="00226819" w:rsidRDefault="00226819">
      <w:r>
        <w:separator/>
      </w:r>
    </w:p>
  </w:endnote>
  <w:endnote w:type="continuationSeparator" w:id="0">
    <w:p w14:paraId="36CEF5A7" w14:textId="77777777" w:rsidR="00226819" w:rsidRDefault="0022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7B46" w14:textId="77777777" w:rsidR="00BB48EB" w:rsidRPr="00BB48EB" w:rsidRDefault="00BB48EB">
    <w:pPr>
      <w:pStyle w:val="Footer"/>
      <w:jc w:val="right"/>
      <w:rPr>
        <w:rFonts w:ascii="Angsana New" w:hAnsi="Angsana New"/>
        <w:sz w:val="32"/>
        <w:szCs w:val="32"/>
      </w:rPr>
    </w:pPr>
  </w:p>
  <w:p w14:paraId="1CECE11B" w14:textId="77777777" w:rsidR="00BB48EB" w:rsidRDefault="00BB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4047" w14:textId="020B2C7F" w:rsidR="00292126" w:rsidRPr="001848A8" w:rsidRDefault="00717F56" w:rsidP="00717F56">
    <w:pPr>
      <w:pStyle w:val="Footer"/>
      <w:tabs>
        <w:tab w:val="left" w:pos="5794"/>
      </w:tabs>
      <w:rPr>
        <w:rFonts w:ascii="AngsanaUPC" w:hAnsi="AngsanaUPC" w:cs="AngsanaUPC"/>
        <w:sz w:val="32"/>
        <w:szCs w:val="32"/>
      </w:rPr>
    </w:pPr>
    <w:r>
      <w:rPr>
        <w:rFonts w:ascii="AngsanaUPC" w:hAnsi="AngsanaUPC" w:cs="AngsanaUPC"/>
        <w:sz w:val="32"/>
        <w:szCs w:val="32"/>
      </w:rPr>
      <w:tab/>
    </w:r>
    <w:r>
      <w:rPr>
        <w:rFonts w:ascii="AngsanaUPC" w:hAnsi="AngsanaUPC" w:cs="AngsanaUPC"/>
        <w:sz w:val="32"/>
        <w:szCs w:val="32"/>
      </w:rPr>
      <w:tab/>
    </w:r>
    <w:r>
      <w:rPr>
        <w:rFonts w:ascii="AngsanaUPC" w:hAnsi="AngsanaUPC" w:cs="AngsanaUPC"/>
        <w:sz w:val="32"/>
        <w:szCs w:val="3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903" w14:textId="61DB999F" w:rsidR="00C14ECC" w:rsidRPr="00BB48EB" w:rsidRDefault="00C14ECC">
    <w:pPr>
      <w:pStyle w:val="Footer"/>
      <w:jc w:val="right"/>
      <w:rPr>
        <w:rFonts w:ascii="Angsana New" w:hAnsi="Angsana New"/>
        <w:sz w:val="32"/>
        <w:szCs w:val="32"/>
      </w:rPr>
    </w:pPr>
    <w:r w:rsidRPr="00BB48EB">
      <w:rPr>
        <w:rFonts w:ascii="Angsana New" w:hAnsi="Angsana New"/>
        <w:sz w:val="32"/>
        <w:szCs w:val="32"/>
      </w:rPr>
      <w:fldChar w:fldCharType="begin"/>
    </w:r>
    <w:r w:rsidRPr="00BB48EB">
      <w:rPr>
        <w:rFonts w:ascii="Angsana New" w:hAnsi="Angsana New"/>
        <w:sz w:val="32"/>
        <w:szCs w:val="32"/>
      </w:rPr>
      <w:instrText xml:space="preserve"> PAGE   \* MERGEFORMAT </w:instrText>
    </w:r>
    <w:r w:rsidRPr="00BB48EB">
      <w:rPr>
        <w:rFonts w:ascii="Angsana New" w:hAnsi="Angsana New"/>
        <w:sz w:val="32"/>
        <w:szCs w:val="32"/>
      </w:rPr>
      <w:fldChar w:fldCharType="separate"/>
    </w:r>
    <w:r w:rsidR="00874245">
      <w:rPr>
        <w:rFonts w:ascii="Angsana New" w:hAnsi="Angsana New"/>
        <w:noProof/>
        <w:sz w:val="32"/>
        <w:szCs w:val="32"/>
      </w:rPr>
      <w:t>7</w:t>
    </w:r>
    <w:r w:rsidRPr="00BB48EB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685F" w14:textId="77777777" w:rsidR="00BB48EB" w:rsidRPr="00BB48EB" w:rsidRDefault="00BB48EB">
    <w:pPr>
      <w:pStyle w:val="Footer"/>
      <w:jc w:val="right"/>
      <w:rPr>
        <w:rFonts w:ascii="Angsana New" w:hAnsi="Angsana New"/>
        <w:sz w:val="32"/>
        <w:szCs w:val="32"/>
      </w:rPr>
    </w:pPr>
    <w:r w:rsidRPr="00BB48EB">
      <w:rPr>
        <w:rFonts w:ascii="Angsana New" w:hAnsi="Angsana New"/>
        <w:sz w:val="32"/>
        <w:szCs w:val="32"/>
      </w:rPr>
      <w:fldChar w:fldCharType="begin"/>
    </w:r>
    <w:r w:rsidRPr="00BB48EB">
      <w:rPr>
        <w:rFonts w:ascii="Angsana New" w:hAnsi="Angsana New"/>
        <w:sz w:val="32"/>
        <w:szCs w:val="32"/>
      </w:rPr>
      <w:instrText xml:space="preserve"> PAGE   \* MERGEFORMAT </w:instrText>
    </w:r>
    <w:r w:rsidRPr="00BB48EB">
      <w:rPr>
        <w:rFonts w:ascii="Angsana New" w:hAnsi="Angsana New"/>
        <w:sz w:val="32"/>
        <w:szCs w:val="32"/>
      </w:rPr>
      <w:fldChar w:fldCharType="separate"/>
    </w:r>
    <w:r w:rsidR="00874245">
      <w:rPr>
        <w:rFonts w:ascii="Angsana New" w:hAnsi="Angsana New"/>
        <w:noProof/>
        <w:sz w:val="32"/>
        <w:szCs w:val="32"/>
      </w:rPr>
      <w:t>2</w:t>
    </w:r>
    <w:r w:rsidRPr="00BB48E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BA4C" w14:textId="77777777" w:rsidR="00226819" w:rsidRDefault="00226819">
      <w:r>
        <w:separator/>
      </w:r>
    </w:p>
  </w:footnote>
  <w:footnote w:type="continuationSeparator" w:id="0">
    <w:p w14:paraId="3F40989E" w14:textId="77777777" w:rsidR="00226819" w:rsidRDefault="0022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47B8" w14:textId="0B7B79A8" w:rsidR="008006B5" w:rsidRDefault="0055382D" w:rsidP="0055382D">
    <w:pPr>
      <w:pStyle w:val="Header"/>
      <w:tabs>
        <w:tab w:val="clear" w:pos="4153"/>
        <w:tab w:val="clear" w:pos="8306"/>
        <w:tab w:val="left" w:pos="46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171CC"/>
    <w:multiLevelType w:val="hybridMultilevel"/>
    <w:tmpl w:val="7CA0A4AE"/>
    <w:lvl w:ilvl="0" w:tplc="BBA2D1E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72495C"/>
    <w:multiLevelType w:val="hybridMultilevel"/>
    <w:tmpl w:val="1CE4B138"/>
    <w:lvl w:ilvl="0" w:tplc="BBA2D1E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4918108">
    <w:abstractNumId w:val="2"/>
  </w:num>
  <w:num w:numId="2" w16cid:durableId="1485001174">
    <w:abstractNumId w:val="0"/>
  </w:num>
  <w:num w:numId="3" w16cid:durableId="1225877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F25"/>
    <w:rsid w:val="00002A9E"/>
    <w:rsid w:val="00004CEE"/>
    <w:rsid w:val="0000524F"/>
    <w:rsid w:val="00006A33"/>
    <w:rsid w:val="0000768C"/>
    <w:rsid w:val="000128E4"/>
    <w:rsid w:val="00013ACD"/>
    <w:rsid w:val="00013B99"/>
    <w:rsid w:val="00014C09"/>
    <w:rsid w:val="000213E5"/>
    <w:rsid w:val="00023788"/>
    <w:rsid w:val="00034D55"/>
    <w:rsid w:val="000361E4"/>
    <w:rsid w:val="00037478"/>
    <w:rsid w:val="0004607C"/>
    <w:rsid w:val="000476D9"/>
    <w:rsid w:val="00056539"/>
    <w:rsid w:val="00056CE0"/>
    <w:rsid w:val="0006059A"/>
    <w:rsid w:val="00061F7D"/>
    <w:rsid w:val="00062973"/>
    <w:rsid w:val="0006349E"/>
    <w:rsid w:val="000634BC"/>
    <w:rsid w:val="00065315"/>
    <w:rsid w:val="000669CC"/>
    <w:rsid w:val="00072758"/>
    <w:rsid w:val="00085251"/>
    <w:rsid w:val="00090846"/>
    <w:rsid w:val="000909BA"/>
    <w:rsid w:val="00094326"/>
    <w:rsid w:val="00095DE2"/>
    <w:rsid w:val="000967B9"/>
    <w:rsid w:val="000A102A"/>
    <w:rsid w:val="000A68AF"/>
    <w:rsid w:val="000A7FFD"/>
    <w:rsid w:val="000B1F62"/>
    <w:rsid w:val="000B40C6"/>
    <w:rsid w:val="000B4A87"/>
    <w:rsid w:val="000C12B1"/>
    <w:rsid w:val="000C3697"/>
    <w:rsid w:val="000C4973"/>
    <w:rsid w:val="000D0304"/>
    <w:rsid w:val="000D4E1A"/>
    <w:rsid w:val="000D787E"/>
    <w:rsid w:val="000F111B"/>
    <w:rsid w:val="001078C6"/>
    <w:rsid w:val="00110DBB"/>
    <w:rsid w:val="00111232"/>
    <w:rsid w:val="001121AF"/>
    <w:rsid w:val="001128C1"/>
    <w:rsid w:val="00113E92"/>
    <w:rsid w:val="001201EE"/>
    <w:rsid w:val="00124C16"/>
    <w:rsid w:val="00124EF4"/>
    <w:rsid w:val="00125035"/>
    <w:rsid w:val="001253CF"/>
    <w:rsid w:val="00125AB5"/>
    <w:rsid w:val="0012600A"/>
    <w:rsid w:val="00131021"/>
    <w:rsid w:val="0013299C"/>
    <w:rsid w:val="00137B2F"/>
    <w:rsid w:val="00143C18"/>
    <w:rsid w:val="00146D81"/>
    <w:rsid w:val="001471D2"/>
    <w:rsid w:val="00150409"/>
    <w:rsid w:val="0015386D"/>
    <w:rsid w:val="00155A8B"/>
    <w:rsid w:val="00157E64"/>
    <w:rsid w:val="001647E6"/>
    <w:rsid w:val="00166BFD"/>
    <w:rsid w:val="00166C83"/>
    <w:rsid w:val="001721E4"/>
    <w:rsid w:val="0017383A"/>
    <w:rsid w:val="001766C8"/>
    <w:rsid w:val="001848A8"/>
    <w:rsid w:val="00184BB7"/>
    <w:rsid w:val="001857E9"/>
    <w:rsid w:val="00185DDD"/>
    <w:rsid w:val="00193DC3"/>
    <w:rsid w:val="001A00D1"/>
    <w:rsid w:val="001A7E76"/>
    <w:rsid w:val="001B16AE"/>
    <w:rsid w:val="001B5EA4"/>
    <w:rsid w:val="001B762F"/>
    <w:rsid w:val="001C1858"/>
    <w:rsid w:val="001C1CBE"/>
    <w:rsid w:val="001C46EF"/>
    <w:rsid w:val="001C482F"/>
    <w:rsid w:val="001C52E9"/>
    <w:rsid w:val="001D0627"/>
    <w:rsid w:val="001D4F53"/>
    <w:rsid w:val="001D55A8"/>
    <w:rsid w:val="001E46C2"/>
    <w:rsid w:val="001E53CC"/>
    <w:rsid w:val="001F202D"/>
    <w:rsid w:val="00200695"/>
    <w:rsid w:val="002044CB"/>
    <w:rsid w:val="0020464E"/>
    <w:rsid w:val="00205148"/>
    <w:rsid w:val="002060AD"/>
    <w:rsid w:val="002075BA"/>
    <w:rsid w:val="002114BE"/>
    <w:rsid w:val="002131FB"/>
    <w:rsid w:val="00223486"/>
    <w:rsid w:val="00226819"/>
    <w:rsid w:val="00231100"/>
    <w:rsid w:val="00233429"/>
    <w:rsid w:val="002355C7"/>
    <w:rsid w:val="00235BAA"/>
    <w:rsid w:val="00236CCB"/>
    <w:rsid w:val="00247B09"/>
    <w:rsid w:val="00250443"/>
    <w:rsid w:val="002510F5"/>
    <w:rsid w:val="0025759E"/>
    <w:rsid w:val="0026283D"/>
    <w:rsid w:val="00272D4F"/>
    <w:rsid w:val="0027485B"/>
    <w:rsid w:val="002829BD"/>
    <w:rsid w:val="00287DAB"/>
    <w:rsid w:val="002908CB"/>
    <w:rsid w:val="00291263"/>
    <w:rsid w:val="00292126"/>
    <w:rsid w:val="00294B18"/>
    <w:rsid w:val="00294FB6"/>
    <w:rsid w:val="002A2BFB"/>
    <w:rsid w:val="002A5BE4"/>
    <w:rsid w:val="002A70EE"/>
    <w:rsid w:val="002B2898"/>
    <w:rsid w:val="002B3308"/>
    <w:rsid w:val="002C29F2"/>
    <w:rsid w:val="002D264E"/>
    <w:rsid w:val="002D3132"/>
    <w:rsid w:val="002D4653"/>
    <w:rsid w:val="002D4F51"/>
    <w:rsid w:val="002E1BF8"/>
    <w:rsid w:val="002E56CE"/>
    <w:rsid w:val="002E5F51"/>
    <w:rsid w:val="002F5E5B"/>
    <w:rsid w:val="002F7710"/>
    <w:rsid w:val="002F7FD6"/>
    <w:rsid w:val="00300442"/>
    <w:rsid w:val="00300F7E"/>
    <w:rsid w:val="00315D4C"/>
    <w:rsid w:val="00320751"/>
    <w:rsid w:val="003207BE"/>
    <w:rsid w:val="00320FC9"/>
    <w:rsid w:val="00325280"/>
    <w:rsid w:val="00326AF0"/>
    <w:rsid w:val="0033488F"/>
    <w:rsid w:val="00336644"/>
    <w:rsid w:val="003370B4"/>
    <w:rsid w:val="00345803"/>
    <w:rsid w:val="00353178"/>
    <w:rsid w:val="00360232"/>
    <w:rsid w:val="003665FD"/>
    <w:rsid w:val="003726D5"/>
    <w:rsid w:val="0037580A"/>
    <w:rsid w:val="00376FC7"/>
    <w:rsid w:val="00381218"/>
    <w:rsid w:val="0038348A"/>
    <w:rsid w:val="00387854"/>
    <w:rsid w:val="003879E9"/>
    <w:rsid w:val="00393542"/>
    <w:rsid w:val="003A240F"/>
    <w:rsid w:val="003A3627"/>
    <w:rsid w:val="003A5875"/>
    <w:rsid w:val="003A686C"/>
    <w:rsid w:val="003B0C3A"/>
    <w:rsid w:val="003B664D"/>
    <w:rsid w:val="003C24FC"/>
    <w:rsid w:val="003C5F20"/>
    <w:rsid w:val="003C6125"/>
    <w:rsid w:val="003D02B1"/>
    <w:rsid w:val="003D1F5A"/>
    <w:rsid w:val="003D426C"/>
    <w:rsid w:val="003D468B"/>
    <w:rsid w:val="003D6540"/>
    <w:rsid w:val="003E0BAA"/>
    <w:rsid w:val="003E3AC6"/>
    <w:rsid w:val="003E40F6"/>
    <w:rsid w:val="003E539B"/>
    <w:rsid w:val="003F1B35"/>
    <w:rsid w:val="003F2B15"/>
    <w:rsid w:val="003F3A08"/>
    <w:rsid w:val="003F4729"/>
    <w:rsid w:val="003F5DA4"/>
    <w:rsid w:val="003F7544"/>
    <w:rsid w:val="003F7FCE"/>
    <w:rsid w:val="00404633"/>
    <w:rsid w:val="004118E9"/>
    <w:rsid w:val="004148E5"/>
    <w:rsid w:val="00414AC9"/>
    <w:rsid w:val="0042246E"/>
    <w:rsid w:val="00424E56"/>
    <w:rsid w:val="004314F6"/>
    <w:rsid w:val="00435B2D"/>
    <w:rsid w:val="0043785A"/>
    <w:rsid w:val="00441318"/>
    <w:rsid w:val="00441ABD"/>
    <w:rsid w:val="0044449D"/>
    <w:rsid w:val="0044639A"/>
    <w:rsid w:val="0045041F"/>
    <w:rsid w:val="0045155A"/>
    <w:rsid w:val="00455662"/>
    <w:rsid w:val="0045618F"/>
    <w:rsid w:val="00460631"/>
    <w:rsid w:val="004662A0"/>
    <w:rsid w:val="0046709E"/>
    <w:rsid w:val="0046719E"/>
    <w:rsid w:val="00473D7F"/>
    <w:rsid w:val="00474810"/>
    <w:rsid w:val="00476C8F"/>
    <w:rsid w:val="004807AF"/>
    <w:rsid w:val="004930F6"/>
    <w:rsid w:val="00494AE9"/>
    <w:rsid w:val="00495423"/>
    <w:rsid w:val="004A555F"/>
    <w:rsid w:val="004A5A81"/>
    <w:rsid w:val="004A6057"/>
    <w:rsid w:val="004A657A"/>
    <w:rsid w:val="004B0204"/>
    <w:rsid w:val="004B6694"/>
    <w:rsid w:val="004C002F"/>
    <w:rsid w:val="004C0786"/>
    <w:rsid w:val="004C3D8C"/>
    <w:rsid w:val="004C6B46"/>
    <w:rsid w:val="004C7A71"/>
    <w:rsid w:val="004D0764"/>
    <w:rsid w:val="004D0863"/>
    <w:rsid w:val="004D2CE6"/>
    <w:rsid w:val="004D6573"/>
    <w:rsid w:val="004D6A90"/>
    <w:rsid w:val="004E0343"/>
    <w:rsid w:val="004E54E4"/>
    <w:rsid w:val="004E6871"/>
    <w:rsid w:val="004F55CB"/>
    <w:rsid w:val="004F5782"/>
    <w:rsid w:val="004F5948"/>
    <w:rsid w:val="004F7784"/>
    <w:rsid w:val="004F7FE0"/>
    <w:rsid w:val="0050003D"/>
    <w:rsid w:val="00503863"/>
    <w:rsid w:val="005069C9"/>
    <w:rsid w:val="005100C6"/>
    <w:rsid w:val="005124FB"/>
    <w:rsid w:val="00517BAB"/>
    <w:rsid w:val="00522A9F"/>
    <w:rsid w:val="00525209"/>
    <w:rsid w:val="00536D22"/>
    <w:rsid w:val="005443E6"/>
    <w:rsid w:val="005455DC"/>
    <w:rsid w:val="00547832"/>
    <w:rsid w:val="0055382D"/>
    <w:rsid w:val="0055522A"/>
    <w:rsid w:val="00560FB6"/>
    <w:rsid w:val="00563D5B"/>
    <w:rsid w:val="005667F0"/>
    <w:rsid w:val="0057317D"/>
    <w:rsid w:val="00574C50"/>
    <w:rsid w:val="005774F1"/>
    <w:rsid w:val="005810A5"/>
    <w:rsid w:val="005847DD"/>
    <w:rsid w:val="00584DCB"/>
    <w:rsid w:val="00593ADA"/>
    <w:rsid w:val="005A0C75"/>
    <w:rsid w:val="005A137C"/>
    <w:rsid w:val="005A2063"/>
    <w:rsid w:val="005A347E"/>
    <w:rsid w:val="005A55D8"/>
    <w:rsid w:val="005B0D66"/>
    <w:rsid w:val="005B5444"/>
    <w:rsid w:val="005B63BB"/>
    <w:rsid w:val="005B74C5"/>
    <w:rsid w:val="005C18C5"/>
    <w:rsid w:val="005C2210"/>
    <w:rsid w:val="005C7BB3"/>
    <w:rsid w:val="005C7DB0"/>
    <w:rsid w:val="005E40FF"/>
    <w:rsid w:val="005F1EC8"/>
    <w:rsid w:val="005F26F9"/>
    <w:rsid w:val="005F6E65"/>
    <w:rsid w:val="0060288B"/>
    <w:rsid w:val="0060499B"/>
    <w:rsid w:val="00610601"/>
    <w:rsid w:val="006142C9"/>
    <w:rsid w:val="006161A8"/>
    <w:rsid w:val="006225AB"/>
    <w:rsid w:val="0062262C"/>
    <w:rsid w:val="0062287E"/>
    <w:rsid w:val="00623586"/>
    <w:rsid w:val="0062461F"/>
    <w:rsid w:val="00626649"/>
    <w:rsid w:val="00631C3E"/>
    <w:rsid w:val="00631E15"/>
    <w:rsid w:val="00633CF1"/>
    <w:rsid w:val="00637FA4"/>
    <w:rsid w:val="00643C31"/>
    <w:rsid w:val="00646EFC"/>
    <w:rsid w:val="00662661"/>
    <w:rsid w:val="00664477"/>
    <w:rsid w:val="00665226"/>
    <w:rsid w:val="00665A56"/>
    <w:rsid w:val="0067000C"/>
    <w:rsid w:val="006734D1"/>
    <w:rsid w:val="00673C52"/>
    <w:rsid w:val="00680C10"/>
    <w:rsid w:val="00680F14"/>
    <w:rsid w:val="00682A78"/>
    <w:rsid w:val="00690E6C"/>
    <w:rsid w:val="00693491"/>
    <w:rsid w:val="00693A45"/>
    <w:rsid w:val="006B0F1D"/>
    <w:rsid w:val="006B4902"/>
    <w:rsid w:val="006B6F1D"/>
    <w:rsid w:val="006D7BD3"/>
    <w:rsid w:val="006E4FDC"/>
    <w:rsid w:val="006E5B66"/>
    <w:rsid w:val="006F4084"/>
    <w:rsid w:val="006F5133"/>
    <w:rsid w:val="006F52E6"/>
    <w:rsid w:val="006F7B01"/>
    <w:rsid w:val="00703CAE"/>
    <w:rsid w:val="007048B8"/>
    <w:rsid w:val="00707E1D"/>
    <w:rsid w:val="00712A6A"/>
    <w:rsid w:val="00712A8A"/>
    <w:rsid w:val="00715DCE"/>
    <w:rsid w:val="00717F56"/>
    <w:rsid w:val="00720369"/>
    <w:rsid w:val="0072259D"/>
    <w:rsid w:val="007370C9"/>
    <w:rsid w:val="00747964"/>
    <w:rsid w:val="00747E33"/>
    <w:rsid w:val="007502BB"/>
    <w:rsid w:val="007527AB"/>
    <w:rsid w:val="00752D05"/>
    <w:rsid w:val="0075351A"/>
    <w:rsid w:val="00765FC4"/>
    <w:rsid w:val="00774EF5"/>
    <w:rsid w:val="00777E13"/>
    <w:rsid w:val="00780B88"/>
    <w:rsid w:val="00781979"/>
    <w:rsid w:val="00785BED"/>
    <w:rsid w:val="00792FA8"/>
    <w:rsid w:val="007947A3"/>
    <w:rsid w:val="007A572F"/>
    <w:rsid w:val="007A5BD3"/>
    <w:rsid w:val="007A6388"/>
    <w:rsid w:val="007B29D1"/>
    <w:rsid w:val="007B3DD8"/>
    <w:rsid w:val="007B50D8"/>
    <w:rsid w:val="007B77AF"/>
    <w:rsid w:val="007C3FA8"/>
    <w:rsid w:val="007C62B8"/>
    <w:rsid w:val="007D22E9"/>
    <w:rsid w:val="007E07C2"/>
    <w:rsid w:val="007E0871"/>
    <w:rsid w:val="007E51D9"/>
    <w:rsid w:val="007E5FD7"/>
    <w:rsid w:val="007E6A8A"/>
    <w:rsid w:val="007E7018"/>
    <w:rsid w:val="007E74B2"/>
    <w:rsid w:val="007F14B4"/>
    <w:rsid w:val="008006B5"/>
    <w:rsid w:val="00802CA8"/>
    <w:rsid w:val="008044A2"/>
    <w:rsid w:val="008124D4"/>
    <w:rsid w:val="00812C56"/>
    <w:rsid w:val="0081322D"/>
    <w:rsid w:val="00813E91"/>
    <w:rsid w:val="00832052"/>
    <w:rsid w:val="00832D19"/>
    <w:rsid w:val="00841732"/>
    <w:rsid w:val="00843EFB"/>
    <w:rsid w:val="00850BCC"/>
    <w:rsid w:val="0085216B"/>
    <w:rsid w:val="00857EA0"/>
    <w:rsid w:val="00863276"/>
    <w:rsid w:val="008637AA"/>
    <w:rsid w:val="0086407F"/>
    <w:rsid w:val="00870A48"/>
    <w:rsid w:val="00873FBC"/>
    <w:rsid w:val="00874245"/>
    <w:rsid w:val="00876115"/>
    <w:rsid w:val="00881831"/>
    <w:rsid w:val="0088613D"/>
    <w:rsid w:val="00887A7D"/>
    <w:rsid w:val="008914C6"/>
    <w:rsid w:val="008926EF"/>
    <w:rsid w:val="008978B7"/>
    <w:rsid w:val="008A3E0A"/>
    <w:rsid w:val="008A6E39"/>
    <w:rsid w:val="008B2FAC"/>
    <w:rsid w:val="008B4D6F"/>
    <w:rsid w:val="008B57C5"/>
    <w:rsid w:val="008C0214"/>
    <w:rsid w:val="008C134B"/>
    <w:rsid w:val="008C5237"/>
    <w:rsid w:val="008D146F"/>
    <w:rsid w:val="008D6C79"/>
    <w:rsid w:val="008D7716"/>
    <w:rsid w:val="008E1E95"/>
    <w:rsid w:val="008E67D3"/>
    <w:rsid w:val="008F3530"/>
    <w:rsid w:val="008F43AC"/>
    <w:rsid w:val="008F53CE"/>
    <w:rsid w:val="008F7F7C"/>
    <w:rsid w:val="009000BB"/>
    <w:rsid w:val="00902439"/>
    <w:rsid w:val="00904107"/>
    <w:rsid w:val="0090501D"/>
    <w:rsid w:val="00911263"/>
    <w:rsid w:val="009122D2"/>
    <w:rsid w:val="00912CEE"/>
    <w:rsid w:val="009203AF"/>
    <w:rsid w:val="00920A38"/>
    <w:rsid w:val="00920F4F"/>
    <w:rsid w:val="00920FF0"/>
    <w:rsid w:val="00926941"/>
    <w:rsid w:val="009270FF"/>
    <w:rsid w:val="00927819"/>
    <w:rsid w:val="009314A6"/>
    <w:rsid w:val="009374F6"/>
    <w:rsid w:val="009401AE"/>
    <w:rsid w:val="00941257"/>
    <w:rsid w:val="00944909"/>
    <w:rsid w:val="009457CC"/>
    <w:rsid w:val="00951103"/>
    <w:rsid w:val="009604A6"/>
    <w:rsid w:val="00960609"/>
    <w:rsid w:val="00961CAE"/>
    <w:rsid w:val="00961F41"/>
    <w:rsid w:val="0096731D"/>
    <w:rsid w:val="00967E81"/>
    <w:rsid w:val="00976ECB"/>
    <w:rsid w:val="009811E7"/>
    <w:rsid w:val="00990CC6"/>
    <w:rsid w:val="009965E7"/>
    <w:rsid w:val="009A3334"/>
    <w:rsid w:val="009A55CA"/>
    <w:rsid w:val="009A755C"/>
    <w:rsid w:val="009B0F0C"/>
    <w:rsid w:val="009B0F35"/>
    <w:rsid w:val="009C0D98"/>
    <w:rsid w:val="009C2E72"/>
    <w:rsid w:val="009C3505"/>
    <w:rsid w:val="009C4A4B"/>
    <w:rsid w:val="009C529D"/>
    <w:rsid w:val="009D0B63"/>
    <w:rsid w:val="009D1D38"/>
    <w:rsid w:val="009D5FE8"/>
    <w:rsid w:val="009D6F74"/>
    <w:rsid w:val="009D7890"/>
    <w:rsid w:val="009E0B1B"/>
    <w:rsid w:val="009F1A46"/>
    <w:rsid w:val="009F27BA"/>
    <w:rsid w:val="00A01CFA"/>
    <w:rsid w:val="00A05847"/>
    <w:rsid w:val="00A10CB4"/>
    <w:rsid w:val="00A12FFA"/>
    <w:rsid w:val="00A16860"/>
    <w:rsid w:val="00A1778F"/>
    <w:rsid w:val="00A21727"/>
    <w:rsid w:val="00A24949"/>
    <w:rsid w:val="00A3736D"/>
    <w:rsid w:val="00A37CC4"/>
    <w:rsid w:val="00A42BA6"/>
    <w:rsid w:val="00A42F15"/>
    <w:rsid w:val="00A46235"/>
    <w:rsid w:val="00A535F5"/>
    <w:rsid w:val="00A54E00"/>
    <w:rsid w:val="00A62FB5"/>
    <w:rsid w:val="00A636B2"/>
    <w:rsid w:val="00A65B61"/>
    <w:rsid w:val="00A676A5"/>
    <w:rsid w:val="00A7020D"/>
    <w:rsid w:val="00A719EF"/>
    <w:rsid w:val="00A7415A"/>
    <w:rsid w:val="00A74FB9"/>
    <w:rsid w:val="00A7629E"/>
    <w:rsid w:val="00A77951"/>
    <w:rsid w:val="00A77BF1"/>
    <w:rsid w:val="00A840CD"/>
    <w:rsid w:val="00A8496C"/>
    <w:rsid w:val="00A86522"/>
    <w:rsid w:val="00A90DE3"/>
    <w:rsid w:val="00A93A82"/>
    <w:rsid w:val="00A97C12"/>
    <w:rsid w:val="00AA044F"/>
    <w:rsid w:val="00AA310E"/>
    <w:rsid w:val="00AA3622"/>
    <w:rsid w:val="00AB3569"/>
    <w:rsid w:val="00AB5450"/>
    <w:rsid w:val="00AB5C3D"/>
    <w:rsid w:val="00AB6021"/>
    <w:rsid w:val="00AB7365"/>
    <w:rsid w:val="00AC4507"/>
    <w:rsid w:val="00AC465C"/>
    <w:rsid w:val="00AC5EF5"/>
    <w:rsid w:val="00AD10EC"/>
    <w:rsid w:val="00AF0D80"/>
    <w:rsid w:val="00AF271A"/>
    <w:rsid w:val="00AF3AE6"/>
    <w:rsid w:val="00AF49C1"/>
    <w:rsid w:val="00B0294D"/>
    <w:rsid w:val="00B069AB"/>
    <w:rsid w:val="00B12D39"/>
    <w:rsid w:val="00B14F51"/>
    <w:rsid w:val="00B17D2B"/>
    <w:rsid w:val="00B25014"/>
    <w:rsid w:val="00B33F66"/>
    <w:rsid w:val="00B356F7"/>
    <w:rsid w:val="00B36136"/>
    <w:rsid w:val="00B37460"/>
    <w:rsid w:val="00B4129C"/>
    <w:rsid w:val="00B41BA1"/>
    <w:rsid w:val="00B43073"/>
    <w:rsid w:val="00B433EC"/>
    <w:rsid w:val="00B46F41"/>
    <w:rsid w:val="00B474E4"/>
    <w:rsid w:val="00B50AEA"/>
    <w:rsid w:val="00B5153F"/>
    <w:rsid w:val="00B52DBE"/>
    <w:rsid w:val="00B55025"/>
    <w:rsid w:val="00B55A07"/>
    <w:rsid w:val="00B55EBA"/>
    <w:rsid w:val="00B575A9"/>
    <w:rsid w:val="00B60072"/>
    <w:rsid w:val="00B62841"/>
    <w:rsid w:val="00B76006"/>
    <w:rsid w:val="00B80BCC"/>
    <w:rsid w:val="00B83670"/>
    <w:rsid w:val="00B844A2"/>
    <w:rsid w:val="00B90F15"/>
    <w:rsid w:val="00B933DD"/>
    <w:rsid w:val="00B93C2C"/>
    <w:rsid w:val="00B96AB3"/>
    <w:rsid w:val="00B96F1F"/>
    <w:rsid w:val="00BB48EB"/>
    <w:rsid w:val="00BB5688"/>
    <w:rsid w:val="00BB5D3E"/>
    <w:rsid w:val="00BC43D6"/>
    <w:rsid w:val="00BC4B19"/>
    <w:rsid w:val="00BC6AF7"/>
    <w:rsid w:val="00BD26DF"/>
    <w:rsid w:val="00BD63A8"/>
    <w:rsid w:val="00BE28E6"/>
    <w:rsid w:val="00BE426C"/>
    <w:rsid w:val="00BE4685"/>
    <w:rsid w:val="00BE7878"/>
    <w:rsid w:val="00BF3850"/>
    <w:rsid w:val="00BF4B03"/>
    <w:rsid w:val="00BF5E7E"/>
    <w:rsid w:val="00C02A7B"/>
    <w:rsid w:val="00C03842"/>
    <w:rsid w:val="00C04BD3"/>
    <w:rsid w:val="00C10922"/>
    <w:rsid w:val="00C14A87"/>
    <w:rsid w:val="00C14ECC"/>
    <w:rsid w:val="00C161F8"/>
    <w:rsid w:val="00C17DBC"/>
    <w:rsid w:val="00C17EA0"/>
    <w:rsid w:val="00C25693"/>
    <w:rsid w:val="00C30B88"/>
    <w:rsid w:val="00C37D1B"/>
    <w:rsid w:val="00C40A6F"/>
    <w:rsid w:val="00C438FF"/>
    <w:rsid w:val="00C446EE"/>
    <w:rsid w:val="00C447C2"/>
    <w:rsid w:val="00C5091F"/>
    <w:rsid w:val="00C55385"/>
    <w:rsid w:val="00C60299"/>
    <w:rsid w:val="00C61825"/>
    <w:rsid w:val="00C64B18"/>
    <w:rsid w:val="00C724B9"/>
    <w:rsid w:val="00C749D3"/>
    <w:rsid w:val="00C74F8B"/>
    <w:rsid w:val="00C77091"/>
    <w:rsid w:val="00C81978"/>
    <w:rsid w:val="00C83DB0"/>
    <w:rsid w:val="00C870B1"/>
    <w:rsid w:val="00C87FB2"/>
    <w:rsid w:val="00C90E69"/>
    <w:rsid w:val="00C92084"/>
    <w:rsid w:val="00C92BF8"/>
    <w:rsid w:val="00C95AA6"/>
    <w:rsid w:val="00CC07EA"/>
    <w:rsid w:val="00CC0A5B"/>
    <w:rsid w:val="00CC3ED4"/>
    <w:rsid w:val="00CC535D"/>
    <w:rsid w:val="00CD0C39"/>
    <w:rsid w:val="00CD11D9"/>
    <w:rsid w:val="00CD47A0"/>
    <w:rsid w:val="00CD52D4"/>
    <w:rsid w:val="00CD7083"/>
    <w:rsid w:val="00CF0282"/>
    <w:rsid w:val="00CF1839"/>
    <w:rsid w:val="00CF5617"/>
    <w:rsid w:val="00D01788"/>
    <w:rsid w:val="00D02A25"/>
    <w:rsid w:val="00D035DD"/>
    <w:rsid w:val="00D0494A"/>
    <w:rsid w:val="00D04F35"/>
    <w:rsid w:val="00D05419"/>
    <w:rsid w:val="00D067AA"/>
    <w:rsid w:val="00D15E19"/>
    <w:rsid w:val="00D15F31"/>
    <w:rsid w:val="00D1631C"/>
    <w:rsid w:val="00D17224"/>
    <w:rsid w:val="00D21407"/>
    <w:rsid w:val="00D25602"/>
    <w:rsid w:val="00D2596B"/>
    <w:rsid w:val="00D274B3"/>
    <w:rsid w:val="00D32A89"/>
    <w:rsid w:val="00D364DB"/>
    <w:rsid w:val="00D37418"/>
    <w:rsid w:val="00D40807"/>
    <w:rsid w:val="00D41A30"/>
    <w:rsid w:val="00D464F1"/>
    <w:rsid w:val="00D507C9"/>
    <w:rsid w:val="00D52442"/>
    <w:rsid w:val="00D55833"/>
    <w:rsid w:val="00D5665E"/>
    <w:rsid w:val="00D618AF"/>
    <w:rsid w:val="00D66ECB"/>
    <w:rsid w:val="00D66F94"/>
    <w:rsid w:val="00D72A3A"/>
    <w:rsid w:val="00D72E59"/>
    <w:rsid w:val="00D74DE4"/>
    <w:rsid w:val="00D829CD"/>
    <w:rsid w:val="00D85CE1"/>
    <w:rsid w:val="00D86B03"/>
    <w:rsid w:val="00DA164B"/>
    <w:rsid w:val="00DA16C8"/>
    <w:rsid w:val="00DA6573"/>
    <w:rsid w:val="00DB033B"/>
    <w:rsid w:val="00DB33AF"/>
    <w:rsid w:val="00DB621E"/>
    <w:rsid w:val="00DB71CF"/>
    <w:rsid w:val="00DC5AEA"/>
    <w:rsid w:val="00DD0364"/>
    <w:rsid w:val="00DD3683"/>
    <w:rsid w:val="00DE087C"/>
    <w:rsid w:val="00DE0D73"/>
    <w:rsid w:val="00DE37DB"/>
    <w:rsid w:val="00DF3FFE"/>
    <w:rsid w:val="00DF5C3E"/>
    <w:rsid w:val="00DF5F86"/>
    <w:rsid w:val="00E001E6"/>
    <w:rsid w:val="00E04A2A"/>
    <w:rsid w:val="00E04C13"/>
    <w:rsid w:val="00E10BD8"/>
    <w:rsid w:val="00E11ED6"/>
    <w:rsid w:val="00E15F3E"/>
    <w:rsid w:val="00E17DA7"/>
    <w:rsid w:val="00E20119"/>
    <w:rsid w:val="00E2036A"/>
    <w:rsid w:val="00E30320"/>
    <w:rsid w:val="00E34877"/>
    <w:rsid w:val="00E40933"/>
    <w:rsid w:val="00E50E32"/>
    <w:rsid w:val="00E5344D"/>
    <w:rsid w:val="00E575D6"/>
    <w:rsid w:val="00E57B40"/>
    <w:rsid w:val="00E60F95"/>
    <w:rsid w:val="00E70639"/>
    <w:rsid w:val="00E728FF"/>
    <w:rsid w:val="00E75CDD"/>
    <w:rsid w:val="00E80691"/>
    <w:rsid w:val="00E82C89"/>
    <w:rsid w:val="00E85C22"/>
    <w:rsid w:val="00E86A78"/>
    <w:rsid w:val="00E8729D"/>
    <w:rsid w:val="00E939D6"/>
    <w:rsid w:val="00E9428B"/>
    <w:rsid w:val="00E946F7"/>
    <w:rsid w:val="00E9717D"/>
    <w:rsid w:val="00E9754C"/>
    <w:rsid w:val="00EA0226"/>
    <w:rsid w:val="00EA0305"/>
    <w:rsid w:val="00EA1F25"/>
    <w:rsid w:val="00EB368C"/>
    <w:rsid w:val="00EC0330"/>
    <w:rsid w:val="00EC4BA8"/>
    <w:rsid w:val="00ED03A2"/>
    <w:rsid w:val="00ED18D8"/>
    <w:rsid w:val="00ED2F3C"/>
    <w:rsid w:val="00ED3624"/>
    <w:rsid w:val="00ED6F2D"/>
    <w:rsid w:val="00EE0BB6"/>
    <w:rsid w:val="00EF09EF"/>
    <w:rsid w:val="00EF3E9F"/>
    <w:rsid w:val="00F014F3"/>
    <w:rsid w:val="00F0234F"/>
    <w:rsid w:val="00F02F94"/>
    <w:rsid w:val="00F042A6"/>
    <w:rsid w:val="00F05F71"/>
    <w:rsid w:val="00F1024B"/>
    <w:rsid w:val="00F11126"/>
    <w:rsid w:val="00F31682"/>
    <w:rsid w:val="00F3483A"/>
    <w:rsid w:val="00F363E8"/>
    <w:rsid w:val="00F36489"/>
    <w:rsid w:val="00F376E4"/>
    <w:rsid w:val="00F45A8D"/>
    <w:rsid w:val="00F4746B"/>
    <w:rsid w:val="00F53175"/>
    <w:rsid w:val="00F56746"/>
    <w:rsid w:val="00F628D2"/>
    <w:rsid w:val="00F67090"/>
    <w:rsid w:val="00F77B9A"/>
    <w:rsid w:val="00F8430D"/>
    <w:rsid w:val="00F97B1F"/>
    <w:rsid w:val="00FA0D4B"/>
    <w:rsid w:val="00FA4C72"/>
    <w:rsid w:val="00FA7AF2"/>
    <w:rsid w:val="00FB4B88"/>
    <w:rsid w:val="00FB6549"/>
    <w:rsid w:val="00FD0512"/>
    <w:rsid w:val="00FD318E"/>
    <w:rsid w:val="00FD5ED0"/>
    <w:rsid w:val="00FE2283"/>
    <w:rsid w:val="00FE7252"/>
    <w:rsid w:val="00FF1895"/>
    <w:rsid w:val="00FF1CC2"/>
    <w:rsid w:val="00FF2543"/>
    <w:rsid w:val="00FF5344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4F49E93E"/>
  <w15:chartTrackingRefBased/>
  <w15:docId w15:val="{DC3CD717-07F3-4193-98FE-2A686491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65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38348A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2628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00768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494A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715D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9811E7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B37460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3746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1848A8"/>
    <w:rPr>
      <w:sz w:val="24"/>
      <w:szCs w:val="24"/>
    </w:rPr>
  </w:style>
  <w:style w:type="paragraph" w:customStyle="1" w:styleId="Default">
    <w:name w:val="Default"/>
    <w:rsid w:val="00626649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D5FE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6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9AF5D-251D-4912-BF27-EE956000402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37142</vt:lpwstr>
  </property>
  <property fmtid="{D5CDD505-2E9C-101B-9397-08002B2CF9AE}" pid="4" name="OptimizationTime">
    <vt:lpwstr>20240227_1427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2284</Words>
  <Characters>9616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cp:lastModifiedBy>Suphanee Saktrakul</cp:lastModifiedBy>
  <cp:revision>10</cp:revision>
  <cp:lastPrinted>2024-02-08T07:34:00Z</cp:lastPrinted>
  <dcterms:created xsi:type="dcterms:W3CDTF">2023-12-27T17:12:00Z</dcterms:created>
  <dcterms:modified xsi:type="dcterms:W3CDTF">2024-02-27T06:30:00Z</dcterms:modified>
</cp:coreProperties>
</file>