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B83B0" w14:textId="776FC7D7" w:rsidR="00314189" w:rsidRDefault="00314189" w:rsidP="00570595">
      <w:pPr>
        <w:tabs>
          <w:tab w:val="left" w:pos="1710"/>
          <w:tab w:val="left" w:pos="1980"/>
        </w:tabs>
        <w:jc w:val="thaiDistribute"/>
        <w:rPr>
          <w:rFonts w:ascii="Arial" w:hAnsi="Arial" w:cs="Cordia New" w:hint="cs"/>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BD5FDB" w:rsidRPr="004A56BA" w14:paraId="4D32988C" w14:textId="77777777" w:rsidTr="008C027C">
        <w:trPr>
          <w:trHeight w:val="386"/>
        </w:trPr>
        <w:tc>
          <w:tcPr>
            <w:tcW w:w="9461" w:type="dxa"/>
            <w:shd w:val="clear" w:color="auto" w:fill="FFA543"/>
            <w:vAlign w:val="center"/>
          </w:tcPr>
          <w:p w14:paraId="74B7E0A9" w14:textId="38C6AE1E" w:rsidR="00BD5FDB" w:rsidRPr="004A56BA" w:rsidRDefault="006C2DD3" w:rsidP="008C027C">
            <w:pPr>
              <w:ind w:left="432" w:hanging="432"/>
              <w:rPr>
                <w:rFonts w:ascii="Arial" w:hAnsi="Arial" w:cs="Arial"/>
                <w:b/>
                <w:bCs/>
                <w:color w:val="FFFFFF"/>
                <w:sz w:val="18"/>
                <w:szCs w:val="18"/>
                <w:cs/>
                <w:lang w:val="en-GB"/>
              </w:rPr>
            </w:pPr>
            <w:r w:rsidRPr="006C2DD3">
              <w:rPr>
                <w:rFonts w:ascii="Arial" w:hAnsi="Arial" w:cs="Arial"/>
                <w:b/>
                <w:bCs/>
                <w:color w:val="FFFFFF"/>
                <w:sz w:val="18"/>
                <w:szCs w:val="18"/>
                <w:lang w:val="en-GB"/>
              </w:rPr>
              <w:t>1</w:t>
            </w:r>
            <w:r w:rsidR="00BD5FDB" w:rsidRPr="004A56BA">
              <w:rPr>
                <w:rFonts w:ascii="Arial" w:hAnsi="Arial" w:cs="Arial"/>
                <w:b/>
                <w:color w:val="FFFFFF"/>
                <w:sz w:val="18"/>
                <w:szCs w:val="18"/>
              </w:rPr>
              <w:tab/>
              <w:t>General information</w:t>
            </w:r>
          </w:p>
        </w:tc>
      </w:tr>
    </w:tbl>
    <w:p w14:paraId="29131518" w14:textId="77777777" w:rsidR="00BD5FDB" w:rsidRPr="004A56BA" w:rsidRDefault="00BD5FDB" w:rsidP="00314189">
      <w:pPr>
        <w:tabs>
          <w:tab w:val="left" w:pos="1710"/>
          <w:tab w:val="left" w:pos="1980"/>
        </w:tabs>
        <w:jc w:val="thaiDistribute"/>
        <w:rPr>
          <w:rFonts w:ascii="Arial" w:hAnsi="Arial" w:cs="Arial"/>
          <w:color w:val="auto"/>
          <w:sz w:val="18"/>
          <w:szCs w:val="18"/>
          <w:lang w:val="en-GB"/>
        </w:rPr>
      </w:pPr>
    </w:p>
    <w:p w14:paraId="5C1CF237" w14:textId="77777777" w:rsidR="00314189" w:rsidRPr="004A56BA" w:rsidRDefault="00314189" w:rsidP="00314189">
      <w:pPr>
        <w:tabs>
          <w:tab w:val="left" w:pos="1710"/>
          <w:tab w:val="left" w:pos="1980"/>
        </w:tabs>
        <w:jc w:val="thaiDistribute"/>
        <w:rPr>
          <w:rFonts w:ascii="Arial" w:hAnsi="Arial" w:cs="Arial"/>
          <w:color w:val="auto"/>
          <w:sz w:val="18"/>
          <w:szCs w:val="18"/>
          <w:lang w:val="en-GB"/>
        </w:rPr>
      </w:pPr>
      <w:r w:rsidRPr="004A56BA">
        <w:rPr>
          <w:rFonts w:ascii="Arial" w:hAnsi="Arial" w:cs="Arial"/>
          <w:color w:val="auto"/>
          <w:sz w:val="18"/>
          <w:szCs w:val="18"/>
          <w:lang w:val="en-GB"/>
        </w:rPr>
        <w:t xml:space="preserve">Property Perfect Public Company Limited </w:t>
      </w:r>
      <w:r w:rsidRPr="004A56BA">
        <w:rPr>
          <w:rFonts w:ascii="Arial" w:hAnsi="Arial" w:cs="Arial"/>
          <w:color w:val="auto"/>
          <w:sz w:val="18"/>
          <w:szCs w:val="18"/>
          <w:cs/>
          <w:lang w:val="en-GB"/>
        </w:rPr>
        <w:t>(“</w:t>
      </w:r>
      <w:r w:rsidRPr="004A56BA">
        <w:rPr>
          <w:rFonts w:ascii="Arial" w:hAnsi="Arial" w:cs="Arial"/>
          <w:color w:val="auto"/>
          <w:sz w:val="18"/>
          <w:szCs w:val="18"/>
          <w:lang w:val="en-GB"/>
        </w:rPr>
        <w:t>the Company</w:t>
      </w:r>
      <w:r w:rsidRPr="004A56BA">
        <w:rPr>
          <w:rFonts w:ascii="Arial" w:hAnsi="Arial" w:cs="Arial"/>
          <w:color w:val="auto"/>
          <w:sz w:val="18"/>
          <w:szCs w:val="18"/>
          <w:cs/>
          <w:lang w:val="en-GB"/>
        </w:rPr>
        <w:t xml:space="preserve">”) </w:t>
      </w:r>
      <w:r w:rsidRPr="004A56BA">
        <w:rPr>
          <w:rFonts w:ascii="Arial" w:hAnsi="Arial" w:cs="Arial"/>
          <w:color w:val="auto"/>
          <w:sz w:val="18"/>
          <w:szCs w:val="18"/>
          <w:lang w:val="en-GB"/>
        </w:rPr>
        <w:t>is a public limited company which listed on the Stock Exchange of Thailand</w:t>
      </w:r>
      <w:r w:rsidRPr="004A56BA">
        <w:rPr>
          <w:rFonts w:ascii="Arial" w:hAnsi="Arial" w:cs="Arial"/>
          <w:color w:val="auto"/>
          <w:sz w:val="18"/>
          <w:szCs w:val="18"/>
          <w:cs/>
          <w:lang w:val="en-GB"/>
        </w:rPr>
        <w:t xml:space="preserve">. </w:t>
      </w:r>
      <w:r w:rsidRPr="004A56BA">
        <w:rPr>
          <w:rFonts w:ascii="Arial" w:hAnsi="Arial" w:cs="Arial"/>
          <w:color w:val="auto"/>
          <w:sz w:val="18"/>
          <w:szCs w:val="18"/>
          <w:lang w:val="en-GB"/>
        </w:rPr>
        <w:t>The Company is incorporated and domiciled in Thailand</w:t>
      </w:r>
      <w:r w:rsidRPr="004A56BA">
        <w:rPr>
          <w:rFonts w:ascii="Arial" w:hAnsi="Arial" w:cs="Arial"/>
          <w:color w:val="auto"/>
          <w:sz w:val="18"/>
          <w:szCs w:val="18"/>
          <w:cs/>
          <w:lang w:val="en-GB"/>
        </w:rPr>
        <w:t xml:space="preserve">. </w:t>
      </w:r>
      <w:r w:rsidRPr="004A56BA">
        <w:rPr>
          <w:rFonts w:ascii="Arial" w:hAnsi="Arial" w:cs="Arial"/>
          <w:color w:val="auto"/>
          <w:sz w:val="18"/>
          <w:szCs w:val="18"/>
          <w:lang w:val="en-GB"/>
        </w:rPr>
        <w:t>The address of the Company</w:t>
      </w:r>
      <w:r w:rsidRPr="004A56BA">
        <w:rPr>
          <w:rFonts w:ascii="Arial" w:hAnsi="Arial" w:cs="Arial"/>
          <w:color w:val="auto"/>
          <w:sz w:val="18"/>
          <w:szCs w:val="18"/>
          <w:cs/>
          <w:lang w:val="en-GB"/>
        </w:rPr>
        <w:t>’</w:t>
      </w:r>
      <w:r w:rsidRPr="004A56BA">
        <w:rPr>
          <w:rFonts w:ascii="Arial" w:hAnsi="Arial" w:cs="Arial"/>
          <w:color w:val="auto"/>
          <w:sz w:val="18"/>
          <w:szCs w:val="18"/>
          <w:lang w:val="en-GB"/>
        </w:rPr>
        <w:t>s registered office is as follows</w:t>
      </w:r>
      <w:r w:rsidRPr="004A56BA">
        <w:rPr>
          <w:rFonts w:ascii="Arial" w:hAnsi="Arial" w:cs="Arial"/>
          <w:color w:val="auto"/>
          <w:sz w:val="18"/>
          <w:szCs w:val="18"/>
          <w:cs/>
          <w:lang w:val="en-GB"/>
        </w:rPr>
        <w:t>:</w:t>
      </w:r>
    </w:p>
    <w:p w14:paraId="5D85002B" w14:textId="77777777" w:rsidR="00314189" w:rsidRPr="004A56BA" w:rsidRDefault="00314189" w:rsidP="00314189">
      <w:pPr>
        <w:jc w:val="both"/>
        <w:rPr>
          <w:rFonts w:ascii="Arial" w:hAnsi="Arial" w:cs="Arial"/>
          <w:color w:val="auto"/>
          <w:sz w:val="18"/>
          <w:szCs w:val="18"/>
        </w:rPr>
      </w:pPr>
    </w:p>
    <w:p w14:paraId="526469CE" w14:textId="4BBF9CDE" w:rsidR="00314189" w:rsidRPr="004A56BA" w:rsidRDefault="00314189" w:rsidP="00314189">
      <w:pPr>
        <w:jc w:val="both"/>
        <w:rPr>
          <w:rFonts w:ascii="Arial" w:hAnsi="Arial" w:cs="Arial"/>
          <w:color w:val="auto"/>
          <w:sz w:val="18"/>
          <w:szCs w:val="18"/>
        </w:rPr>
      </w:pPr>
      <w:r w:rsidRPr="004A56BA">
        <w:rPr>
          <w:rFonts w:ascii="Arial" w:hAnsi="Arial" w:cs="Arial"/>
          <w:color w:val="auto"/>
          <w:sz w:val="18"/>
          <w:szCs w:val="18"/>
        </w:rPr>
        <w:t>No</w:t>
      </w:r>
      <w:r w:rsidRPr="004A56BA">
        <w:rPr>
          <w:rFonts w:ascii="Arial" w:hAnsi="Arial" w:cs="Arial"/>
          <w:color w:val="auto"/>
          <w:sz w:val="18"/>
          <w:szCs w:val="18"/>
          <w:cs/>
        </w:rPr>
        <w:t xml:space="preserve">. </w:t>
      </w:r>
      <w:r w:rsidR="006C2DD3" w:rsidRPr="006C2DD3">
        <w:rPr>
          <w:rFonts w:ascii="Arial" w:hAnsi="Arial" w:cs="Arial"/>
          <w:color w:val="auto"/>
          <w:sz w:val="18"/>
          <w:szCs w:val="18"/>
          <w:lang w:val="en-GB"/>
        </w:rPr>
        <w:t>100</w:t>
      </w:r>
      <w:r w:rsidRPr="004A56BA">
        <w:rPr>
          <w:rFonts w:ascii="Arial" w:hAnsi="Arial" w:cs="Arial"/>
          <w:color w:val="auto"/>
          <w:sz w:val="18"/>
          <w:szCs w:val="18"/>
          <w:cs/>
        </w:rPr>
        <w:t>/</w:t>
      </w:r>
      <w:r w:rsidR="006C2DD3" w:rsidRPr="006C2DD3">
        <w:rPr>
          <w:rFonts w:ascii="Arial" w:hAnsi="Arial" w:cs="Arial"/>
          <w:color w:val="auto"/>
          <w:sz w:val="18"/>
          <w:szCs w:val="18"/>
          <w:lang w:val="en-GB"/>
        </w:rPr>
        <w:t>1</w:t>
      </w:r>
      <w:r w:rsidRPr="004A56BA">
        <w:rPr>
          <w:rFonts w:ascii="Arial" w:hAnsi="Arial" w:cs="Arial"/>
          <w:color w:val="auto"/>
          <w:sz w:val="18"/>
          <w:szCs w:val="18"/>
          <w:cs/>
        </w:rPr>
        <w:t xml:space="preserve"> </w:t>
      </w:r>
      <w:proofErr w:type="spellStart"/>
      <w:r w:rsidRPr="004A56BA">
        <w:rPr>
          <w:rFonts w:ascii="Arial" w:hAnsi="Arial" w:cs="Arial"/>
          <w:color w:val="auto"/>
          <w:sz w:val="18"/>
          <w:szCs w:val="18"/>
        </w:rPr>
        <w:t>Vorasombat</w:t>
      </w:r>
      <w:proofErr w:type="spellEnd"/>
      <w:r w:rsidRPr="004A56BA">
        <w:rPr>
          <w:rFonts w:ascii="Arial" w:hAnsi="Arial" w:cs="Arial"/>
          <w:color w:val="auto"/>
          <w:sz w:val="18"/>
          <w:szCs w:val="18"/>
        </w:rPr>
        <w:t xml:space="preserve"> Building,</w:t>
      </w:r>
      <w:r w:rsidRPr="004A56BA">
        <w:rPr>
          <w:rFonts w:ascii="Arial" w:hAnsi="Arial" w:cs="Arial"/>
          <w:color w:val="auto"/>
          <w:sz w:val="18"/>
          <w:szCs w:val="18"/>
          <w:cs/>
        </w:rPr>
        <w:t xml:space="preserve"> </w:t>
      </w:r>
      <w:r w:rsidR="006C2DD3" w:rsidRPr="006C2DD3">
        <w:rPr>
          <w:rFonts w:ascii="Arial" w:hAnsi="Arial" w:cs="Arial"/>
          <w:color w:val="auto"/>
          <w:sz w:val="18"/>
          <w:szCs w:val="18"/>
          <w:lang w:val="en-GB"/>
        </w:rPr>
        <w:t>17</w:t>
      </w:r>
      <w:proofErr w:type="spellStart"/>
      <w:r w:rsidRPr="004A56BA">
        <w:rPr>
          <w:rFonts w:ascii="Arial" w:hAnsi="Arial" w:cs="Arial"/>
          <w:color w:val="auto"/>
          <w:sz w:val="18"/>
          <w:szCs w:val="18"/>
        </w:rPr>
        <w:t>th</w:t>
      </w:r>
      <w:proofErr w:type="spellEnd"/>
      <w:r w:rsidRPr="004A56BA">
        <w:rPr>
          <w:rFonts w:ascii="Arial" w:hAnsi="Arial" w:cs="Arial"/>
          <w:color w:val="auto"/>
          <w:sz w:val="18"/>
          <w:szCs w:val="18"/>
        </w:rPr>
        <w:t xml:space="preserve"> Floor, Rama </w:t>
      </w:r>
      <w:r w:rsidR="006C2DD3" w:rsidRPr="006C2DD3">
        <w:rPr>
          <w:rFonts w:ascii="Arial" w:hAnsi="Arial" w:cs="Arial"/>
          <w:color w:val="auto"/>
          <w:sz w:val="18"/>
          <w:szCs w:val="18"/>
          <w:lang w:val="en-GB"/>
        </w:rPr>
        <w:t>9</w:t>
      </w:r>
      <w:r w:rsidRPr="004A56BA">
        <w:rPr>
          <w:rFonts w:ascii="Arial" w:hAnsi="Arial" w:cs="Arial"/>
          <w:color w:val="auto"/>
          <w:sz w:val="18"/>
          <w:szCs w:val="18"/>
          <w:cs/>
        </w:rPr>
        <w:t xml:space="preserve"> </w:t>
      </w:r>
      <w:r w:rsidRPr="004A56BA">
        <w:rPr>
          <w:rFonts w:ascii="Arial" w:hAnsi="Arial" w:cs="Arial"/>
          <w:color w:val="auto"/>
          <w:sz w:val="18"/>
          <w:szCs w:val="18"/>
        </w:rPr>
        <w:t xml:space="preserve">Road, </w:t>
      </w:r>
      <w:proofErr w:type="spellStart"/>
      <w:r w:rsidRPr="004A56BA">
        <w:rPr>
          <w:rFonts w:ascii="Arial" w:hAnsi="Arial" w:cs="Arial"/>
          <w:color w:val="auto"/>
          <w:sz w:val="18"/>
          <w:szCs w:val="18"/>
        </w:rPr>
        <w:t>Huaykwang</w:t>
      </w:r>
      <w:proofErr w:type="spellEnd"/>
      <w:r w:rsidRPr="004A56BA">
        <w:rPr>
          <w:rFonts w:ascii="Arial" w:hAnsi="Arial" w:cs="Arial"/>
          <w:color w:val="auto"/>
          <w:sz w:val="18"/>
          <w:szCs w:val="18"/>
        </w:rPr>
        <w:t>, Bangkok</w:t>
      </w:r>
      <w:r w:rsidRPr="004A56BA">
        <w:rPr>
          <w:rFonts w:ascii="Arial" w:hAnsi="Arial" w:cs="Arial"/>
          <w:color w:val="auto"/>
          <w:sz w:val="18"/>
          <w:szCs w:val="18"/>
          <w:cs/>
        </w:rPr>
        <w:t>.</w:t>
      </w:r>
    </w:p>
    <w:p w14:paraId="713BEB29" w14:textId="77777777" w:rsidR="00314189" w:rsidRPr="004A56BA" w:rsidRDefault="00314189" w:rsidP="00314189">
      <w:pPr>
        <w:tabs>
          <w:tab w:val="left" w:pos="1710"/>
          <w:tab w:val="left" w:pos="1980"/>
        </w:tabs>
        <w:jc w:val="thaiDistribute"/>
        <w:rPr>
          <w:rFonts w:ascii="Arial" w:hAnsi="Arial" w:cs="Arial"/>
          <w:color w:val="auto"/>
          <w:sz w:val="18"/>
          <w:szCs w:val="18"/>
          <w:cs/>
        </w:rPr>
      </w:pPr>
    </w:p>
    <w:p w14:paraId="22B9703E" w14:textId="77777777" w:rsidR="00314189" w:rsidRPr="004A56BA" w:rsidRDefault="00314189" w:rsidP="00314189">
      <w:pPr>
        <w:tabs>
          <w:tab w:val="left" w:pos="1710"/>
          <w:tab w:val="left" w:pos="1980"/>
        </w:tabs>
        <w:jc w:val="thaiDistribute"/>
        <w:rPr>
          <w:rFonts w:ascii="Arial" w:hAnsi="Arial" w:cs="Arial"/>
          <w:color w:val="auto"/>
          <w:sz w:val="18"/>
          <w:szCs w:val="18"/>
        </w:rPr>
      </w:pPr>
      <w:r w:rsidRPr="004A56BA">
        <w:rPr>
          <w:rFonts w:ascii="Arial" w:hAnsi="Arial" w:cs="Arial"/>
          <w:color w:val="auto"/>
          <w:sz w:val="18"/>
          <w:szCs w:val="18"/>
        </w:rPr>
        <w:t xml:space="preserve">The principal business operations of the Company and its subsidiaries </w:t>
      </w:r>
      <w:r w:rsidRPr="004A56BA">
        <w:rPr>
          <w:rFonts w:ascii="Arial" w:hAnsi="Arial" w:cs="Arial"/>
          <w:color w:val="auto"/>
          <w:sz w:val="18"/>
          <w:szCs w:val="18"/>
          <w:cs/>
        </w:rPr>
        <w:t>(“</w:t>
      </w:r>
      <w:r w:rsidRPr="004A56BA">
        <w:rPr>
          <w:rFonts w:ascii="Arial" w:hAnsi="Arial" w:cs="Arial"/>
          <w:color w:val="auto"/>
          <w:sz w:val="18"/>
          <w:szCs w:val="18"/>
        </w:rPr>
        <w:t>the Group</w:t>
      </w:r>
      <w:r w:rsidRPr="004A56BA">
        <w:rPr>
          <w:rFonts w:ascii="Arial" w:hAnsi="Arial" w:cs="Arial"/>
          <w:color w:val="auto"/>
          <w:sz w:val="18"/>
          <w:szCs w:val="18"/>
          <w:cs/>
        </w:rPr>
        <w:t xml:space="preserve">”) </w:t>
      </w:r>
      <w:r w:rsidRPr="004A56BA">
        <w:rPr>
          <w:rFonts w:ascii="Arial" w:hAnsi="Arial" w:cs="Arial"/>
          <w:color w:val="auto"/>
          <w:sz w:val="18"/>
          <w:szCs w:val="18"/>
        </w:rPr>
        <w:t>are property development business, rental and service business, construction business and hotel business</w:t>
      </w:r>
      <w:r w:rsidRPr="004A56BA">
        <w:rPr>
          <w:rFonts w:ascii="Arial" w:hAnsi="Arial" w:cs="Arial"/>
          <w:color w:val="auto"/>
          <w:sz w:val="18"/>
          <w:szCs w:val="18"/>
          <w:cs/>
        </w:rPr>
        <w:t>.</w:t>
      </w:r>
    </w:p>
    <w:p w14:paraId="3F13C72D" w14:textId="77777777" w:rsidR="00314189" w:rsidRPr="004A56BA" w:rsidRDefault="00314189" w:rsidP="00314189">
      <w:pPr>
        <w:jc w:val="both"/>
        <w:rPr>
          <w:rFonts w:ascii="Arial" w:hAnsi="Arial" w:cs="Arial"/>
          <w:color w:val="auto"/>
          <w:sz w:val="18"/>
          <w:szCs w:val="18"/>
        </w:rPr>
      </w:pPr>
    </w:p>
    <w:p w14:paraId="74CCDC37" w14:textId="2695F339" w:rsidR="00314189" w:rsidRPr="004A56BA" w:rsidRDefault="008A1F64" w:rsidP="00314189">
      <w:pPr>
        <w:jc w:val="both"/>
        <w:rPr>
          <w:rFonts w:ascii="Arial" w:hAnsi="Arial" w:cs="Arial"/>
          <w:color w:val="auto"/>
          <w:sz w:val="18"/>
          <w:szCs w:val="18"/>
        </w:rPr>
      </w:pPr>
      <w:r w:rsidRPr="004A56BA">
        <w:rPr>
          <w:rFonts w:ascii="Arial" w:hAnsi="Arial" w:cs="Arial"/>
          <w:color w:val="auto"/>
          <w:sz w:val="18"/>
          <w:szCs w:val="18"/>
        </w:rPr>
        <w:t xml:space="preserve">These consolidated and separate financial statements were </w:t>
      </w:r>
      <w:proofErr w:type="spellStart"/>
      <w:r w:rsidRPr="004A56BA">
        <w:rPr>
          <w:rFonts w:ascii="Arial" w:hAnsi="Arial" w:cs="Arial"/>
          <w:color w:val="auto"/>
          <w:sz w:val="18"/>
          <w:szCs w:val="18"/>
        </w:rPr>
        <w:t>authorised</w:t>
      </w:r>
      <w:proofErr w:type="spellEnd"/>
      <w:r w:rsidRPr="004A56BA">
        <w:rPr>
          <w:rFonts w:ascii="Arial" w:hAnsi="Arial" w:cs="Arial"/>
          <w:color w:val="auto"/>
          <w:sz w:val="18"/>
          <w:szCs w:val="18"/>
        </w:rPr>
        <w:t xml:space="preserve"> for issue by </w:t>
      </w:r>
      <w:r w:rsidR="00314189" w:rsidRPr="004A56BA">
        <w:rPr>
          <w:rFonts w:ascii="Arial" w:hAnsi="Arial" w:cs="Arial"/>
          <w:color w:val="auto"/>
          <w:sz w:val="18"/>
          <w:szCs w:val="18"/>
        </w:rPr>
        <w:t>the Board of Directors on</w:t>
      </w:r>
      <w:r w:rsidR="007A4943" w:rsidRPr="004A56BA">
        <w:rPr>
          <w:rFonts w:ascii="Arial" w:hAnsi="Arial" w:cs="Arial"/>
          <w:color w:val="auto"/>
          <w:sz w:val="18"/>
          <w:szCs w:val="18"/>
        </w:rPr>
        <w:t xml:space="preserve"> </w:t>
      </w:r>
      <w:r w:rsidR="00570595">
        <w:rPr>
          <w:rFonts w:ascii="Arial" w:hAnsi="Arial" w:cs="Arial"/>
          <w:color w:val="auto"/>
          <w:sz w:val="18"/>
          <w:szCs w:val="18"/>
        </w:rPr>
        <w:br/>
      </w:r>
      <w:r w:rsidR="006C2DD3" w:rsidRPr="006C2DD3">
        <w:rPr>
          <w:rFonts w:ascii="Arial" w:hAnsi="Arial" w:cs="Arial"/>
          <w:color w:val="auto"/>
          <w:sz w:val="18"/>
          <w:szCs w:val="18"/>
          <w:lang w:val="en-GB"/>
        </w:rPr>
        <w:t>29</w:t>
      </w:r>
      <w:r w:rsidR="00642743" w:rsidRPr="004A56BA">
        <w:rPr>
          <w:rFonts w:ascii="Arial" w:hAnsi="Arial" w:cs="Arial"/>
          <w:color w:val="auto"/>
          <w:sz w:val="18"/>
          <w:szCs w:val="18"/>
          <w:lang w:val="en-GB"/>
        </w:rPr>
        <w:t xml:space="preserve"> February</w:t>
      </w:r>
      <w:r w:rsidRPr="004A56BA">
        <w:rPr>
          <w:rFonts w:ascii="Arial" w:hAnsi="Arial" w:cs="Arial"/>
          <w:color w:val="auto"/>
          <w:sz w:val="18"/>
          <w:szCs w:val="18"/>
        </w:rPr>
        <w:t xml:space="preserve"> </w:t>
      </w:r>
      <w:r w:rsidR="006C2DD3" w:rsidRPr="006C2DD3">
        <w:rPr>
          <w:rFonts w:ascii="Arial" w:hAnsi="Arial" w:cs="Arial"/>
          <w:color w:val="auto"/>
          <w:sz w:val="18"/>
          <w:szCs w:val="18"/>
          <w:lang w:val="en-GB"/>
        </w:rPr>
        <w:t>2024</w:t>
      </w:r>
      <w:r w:rsidR="00314189" w:rsidRPr="004A56BA">
        <w:rPr>
          <w:rFonts w:ascii="Arial" w:hAnsi="Arial" w:cs="Arial"/>
          <w:color w:val="auto"/>
          <w:sz w:val="18"/>
          <w:szCs w:val="18"/>
          <w:cs/>
        </w:rPr>
        <w:t>.</w:t>
      </w:r>
    </w:p>
    <w:p w14:paraId="72292622" w14:textId="77777777" w:rsidR="00314189" w:rsidRPr="004A56BA" w:rsidRDefault="00314189" w:rsidP="00314189">
      <w:pPr>
        <w:jc w:val="both"/>
        <w:rPr>
          <w:rFonts w:ascii="Arial" w:eastAsia="Arial Unicode MS" w:hAnsi="Arial" w:cs="Arial"/>
          <w:b/>
          <w:bCs/>
          <w:color w:val="323E4F"/>
          <w:sz w:val="18"/>
          <w:szCs w:val="18"/>
          <w:lang w:val="en-GB"/>
        </w:rPr>
      </w:pPr>
    </w:p>
    <w:p w14:paraId="675CD69D" w14:textId="77777777" w:rsidR="00314189" w:rsidRPr="004A56BA" w:rsidRDefault="00314189" w:rsidP="00314189">
      <w:pPr>
        <w:tabs>
          <w:tab w:val="left" w:pos="1710"/>
          <w:tab w:val="left" w:pos="1980"/>
        </w:tabs>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14189" w:rsidRPr="004A56BA" w14:paraId="3F248862" w14:textId="77777777" w:rsidTr="00314189">
        <w:trPr>
          <w:trHeight w:val="386"/>
        </w:trPr>
        <w:tc>
          <w:tcPr>
            <w:tcW w:w="9461" w:type="dxa"/>
            <w:shd w:val="clear" w:color="auto" w:fill="FFA543"/>
            <w:vAlign w:val="center"/>
          </w:tcPr>
          <w:p w14:paraId="6FA24456" w14:textId="4F5895A4" w:rsidR="00314189" w:rsidRPr="004A56BA" w:rsidRDefault="006C2DD3" w:rsidP="00314189">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2</w:t>
            </w:r>
            <w:r w:rsidR="00314189" w:rsidRPr="004A56BA">
              <w:rPr>
                <w:rFonts w:ascii="Arial" w:hAnsi="Arial" w:cs="Arial"/>
                <w:b/>
                <w:color w:val="FFFFFF"/>
                <w:sz w:val="18"/>
                <w:szCs w:val="18"/>
              </w:rPr>
              <w:tab/>
              <w:t>Basis of preparation</w:t>
            </w:r>
          </w:p>
        </w:tc>
      </w:tr>
    </w:tbl>
    <w:p w14:paraId="7790FC3A" w14:textId="77777777" w:rsidR="006A3C7B" w:rsidRPr="004A56BA" w:rsidRDefault="006A3C7B" w:rsidP="006A3C7B">
      <w:pPr>
        <w:jc w:val="both"/>
        <w:rPr>
          <w:rFonts w:ascii="Arial" w:eastAsia="Arial" w:hAnsi="Arial" w:cs="Arial"/>
          <w:color w:val="auto"/>
          <w:sz w:val="18"/>
          <w:szCs w:val="18"/>
          <w:lang w:val="en-GB" w:eastAsia="en-GB"/>
        </w:rPr>
      </w:pPr>
    </w:p>
    <w:p w14:paraId="10293B1A" w14:textId="77777777" w:rsidR="006A3C7B" w:rsidRPr="004A56BA" w:rsidRDefault="006A3C7B" w:rsidP="006A3C7B">
      <w:pPr>
        <w:jc w:val="both"/>
        <w:rPr>
          <w:rFonts w:ascii="Arial" w:eastAsia="Arial" w:hAnsi="Arial" w:cs="Arial"/>
          <w:b/>
          <w:color w:val="auto"/>
          <w:sz w:val="18"/>
          <w:szCs w:val="18"/>
          <w:lang w:val="en-GB" w:eastAsia="en-GB"/>
        </w:rPr>
      </w:pPr>
      <w:r w:rsidRPr="004A56BA">
        <w:rPr>
          <w:rFonts w:ascii="Arial" w:eastAsia="Arial" w:hAnsi="Arial" w:cs="Arial"/>
          <w:color w:val="auto"/>
          <w:sz w:val="18"/>
          <w:szCs w:val="18"/>
          <w:lang w:val="en-GB" w:eastAsia="en-GB"/>
        </w:rPr>
        <w:t>The consolidated and separate financial statements have been prepared in accordance with Thai Financial Reporting Standards (“TFRS”) and the financial reporting requirements issued under the Securities and Exchange Act.</w:t>
      </w:r>
    </w:p>
    <w:p w14:paraId="18CD1C01" w14:textId="77777777" w:rsidR="006A3C7B" w:rsidRPr="004A56BA" w:rsidRDefault="006A3C7B" w:rsidP="006A3C7B">
      <w:pPr>
        <w:jc w:val="both"/>
        <w:rPr>
          <w:rFonts w:ascii="Arial" w:eastAsia="Arial" w:hAnsi="Arial" w:cs="Arial"/>
          <w:color w:val="auto"/>
          <w:sz w:val="18"/>
          <w:szCs w:val="18"/>
          <w:lang w:val="en-GB" w:eastAsia="en-GB"/>
        </w:rPr>
      </w:pPr>
    </w:p>
    <w:p w14:paraId="0FB817C0" w14:textId="77777777" w:rsidR="006A3C7B" w:rsidRPr="004A56BA" w:rsidRDefault="006A3C7B" w:rsidP="006A3C7B">
      <w:pPr>
        <w:jc w:val="both"/>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 xml:space="preserve">The consolidated and separate financial statements have been prepared under the historical cost convention except </w:t>
      </w:r>
      <w:r w:rsidR="00CB6585" w:rsidRPr="004A56BA">
        <w:rPr>
          <w:rFonts w:ascii="Arial" w:hAnsi="Arial" w:cs="Arial"/>
          <w:sz w:val="18"/>
          <w:szCs w:val="18"/>
        </w:rPr>
        <w:t>as disclosed in the accounting policies below</w:t>
      </w:r>
      <w:r w:rsidRPr="004A56BA">
        <w:rPr>
          <w:rFonts w:ascii="Arial" w:eastAsia="Arial" w:hAnsi="Arial" w:cs="Arial"/>
          <w:color w:val="auto"/>
          <w:sz w:val="18"/>
          <w:szCs w:val="18"/>
          <w:lang w:val="en-GB" w:eastAsia="en-GB"/>
        </w:rPr>
        <w:t>.</w:t>
      </w:r>
    </w:p>
    <w:p w14:paraId="2473DBDF" w14:textId="77777777" w:rsidR="00BD5FDB" w:rsidRPr="004A56BA" w:rsidRDefault="00BD5FDB" w:rsidP="006A3C7B">
      <w:pPr>
        <w:jc w:val="both"/>
        <w:rPr>
          <w:rFonts w:ascii="Arial" w:eastAsia="Arial" w:hAnsi="Arial" w:cs="Arial"/>
          <w:color w:val="auto"/>
          <w:sz w:val="18"/>
          <w:szCs w:val="18"/>
          <w:lang w:val="en-GB" w:eastAsia="en-GB"/>
        </w:rPr>
      </w:pPr>
    </w:p>
    <w:p w14:paraId="0BC6B98E" w14:textId="0687F8DD" w:rsidR="006A3C7B" w:rsidRPr="004A56BA" w:rsidRDefault="006A3C7B" w:rsidP="006A3C7B">
      <w:pPr>
        <w:jc w:val="both"/>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6C2DD3" w:rsidRPr="006C2DD3">
        <w:rPr>
          <w:rFonts w:ascii="Arial" w:eastAsia="Arial" w:hAnsi="Arial" w:cs="Arial"/>
          <w:color w:val="auto"/>
          <w:sz w:val="18"/>
          <w:szCs w:val="18"/>
          <w:lang w:val="en-GB" w:eastAsia="en-GB"/>
        </w:rPr>
        <w:t>7</w:t>
      </w:r>
      <w:r w:rsidR="00BE64A4" w:rsidRPr="004A56BA">
        <w:rPr>
          <w:rFonts w:ascii="Arial" w:eastAsia="Arial" w:hAnsi="Arial" w:cs="Arial"/>
          <w:color w:val="auto"/>
          <w:sz w:val="18"/>
          <w:szCs w:val="18"/>
          <w:lang w:val="en-GB" w:eastAsia="en-GB"/>
        </w:rPr>
        <w:t>.</w:t>
      </w:r>
    </w:p>
    <w:p w14:paraId="61C93142" w14:textId="77777777" w:rsidR="00BD5FDB" w:rsidRPr="004A56BA" w:rsidRDefault="00BD5FDB" w:rsidP="006A3C7B">
      <w:pPr>
        <w:jc w:val="both"/>
        <w:rPr>
          <w:rFonts w:ascii="Arial" w:eastAsia="Arial" w:hAnsi="Arial" w:cs="Arial"/>
          <w:color w:val="auto"/>
          <w:sz w:val="18"/>
          <w:szCs w:val="18"/>
          <w:lang w:val="en-GB" w:eastAsia="en-GB"/>
        </w:rPr>
      </w:pPr>
    </w:p>
    <w:p w14:paraId="7E73A569" w14:textId="77777777" w:rsidR="006A3C7B" w:rsidRPr="004A56BA" w:rsidRDefault="006A3C7B" w:rsidP="006A3C7B">
      <w:pPr>
        <w:jc w:val="both"/>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59DB7B0" w14:textId="3B375AF2" w:rsidR="006A3C7B" w:rsidRPr="004A56BA" w:rsidRDefault="006A3C7B" w:rsidP="006A3C7B">
      <w:pPr>
        <w:jc w:val="both"/>
        <w:rPr>
          <w:rFonts w:ascii="Arial" w:eastAsia="Arial" w:hAnsi="Arial" w:cs="Arial"/>
          <w:color w:val="auto"/>
          <w:sz w:val="18"/>
          <w:szCs w:val="18"/>
          <w:lang w:val="en-GB" w:eastAsia="en-GB"/>
        </w:rPr>
      </w:pPr>
    </w:p>
    <w:p w14:paraId="55A8D3A6" w14:textId="77777777" w:rsidR="00455740" w:rsidRPr="004A56BA" w:rsidRDefault="00455740" w:rsidP="006A3C7B">
      <w:pPr>
        <w:jc w:val="both"/>
        <w:rPr>
          <w:rFonts w:ascii="Arial" w:eastAsia="Arial" w:hAnsi="Arial" w:cs="Arial"/>
          <w:color w:val="auto"/>
          <w:sz w:val="18"/>
          <w:szCs w:val="18"/>
          <w:lang w:val="en-GB" w:eastAsia="en-GB"/>
        </w:rPr>
      </w:pPr>
    </w:p>
    <w:tbl>
      <w:tblPr>
        <w:tblW w:w="9461" w:type="dxa"/>
        <w:tblInd w:w="108" w:type="dxa"/>
        <w:shd w:val="clear" w:color="auto" w:fill="FFA543"/>
        <w:tblLook w:val="04A0" w:firstRow="1" w:lastRow="0" w:firstColumn="1" w:lastColumn="0" w:noHBand="0" w:noVBand="1"/>
      </w:tblPr>
      <w:tblGrid>
        <w:gridCol w:w="9461"/>
      </w:tblGrid>
      <w:tr w:rsidR="00BD5FDB" w:rsidRPr="004A56BA" w14:paraId="5BFB5189" w14:textId="77777777" w:rsidTr="008C027C">
        <w:trPr>
          <w:trHeight w:val="386"/>
        </w:trPr>
        <w:tc>
          <w:tcPr>
            <w:tcW w:w="9461" w:type="dxa"/>
            <w:shd w:val="clear" w:color="auto" w:fill="FFA543"/>
            <w:vAlign w:val="center"/>
          </w:tcPr>
          <w:p w14:paraId="7E9CAF3A" w14:textId="1E9C86BB" w:rsidR="00BD5FDB" w:rsidRPr="004A56BA" w:rsidRDefault="006C2DD3" w:rsidP="008C027C">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3</w:t>
            </w:r>
            <w:r w:rsidR="00BD5FDB" w:rsidRPr="004A56BA">
              <w:rPr>
                <w:rFonts w:ascii="Arial" w:hAnsi="Arial" w:cs="Arial"/>
                <w:b/>
                <w:color w:val="FFFFFF"/>
                <w:sz w:val="18"/>
                <w:szCs w:val="18"/>
              </w:rPr>
              <w:tab/>
            </w:r>
            <w:r w:rsidR="00BD5FDB" w:rsidRPr="004A56BA">
              <w:rPr>
                <w:rFonts w:ascii="Arial" w:eastAsia="Times" w:hAnsi="Arial" w:cs="Arial"/>
                <w:b/>
                <w:color w:val="FFFFFF"/>
                <w:sz w:val="18"/>
                <w:szCs w:val="18"/>
                <w:lang w:val="en-GB" w:eastAsia="en-GB"/>
              </w:rPr>
              <w:t>New and amended financial reporting standards</w:t>
            </w:r>
          </w:p>
        </w:tc>
      </w:tr>
    </w:tbl>
    <w:p w14:paraId="5373CC36" w14:textId="1EE90E9F" w:rsidR="00BD5FDB" w:rsidRPr="004A56BA" w:rsidRDefault="00BD5FDB" w:rsidP="006A3C7B">
      <w:pPr>
        <w:jc w:val="both"/>
        <w:rPr>
          <w:rFonts w:ascii="Arial" w:eastAsia="Arial" w:hAnsi="Arial" w:cs="Arial"/>
          <w:color w:val="auto"/>
          <w:sz w:val="18"/>
          <w:szCs w:val="18"/>
          <w:lang w:val="en-GB" w:eastAsia="en-GB"/>
        </w:rPr>
      </w:pPr>
    </w:p>
    <w:p w14:paraId="61FFF0EB" w14:textId="1A5E48B6" w:rsidR="00F935F6" w:rsidRPr="00F935F6" w:rsidRDefault="00F935F6" w:rsidP="00F935F6">
      <w:pPr>
        <w:jc w:val="both"/>
        <w:rPr>
          <w:rFonts w:ascii="Arial" w:eastAsia="Arial" w:hAnsi="Arial" w:cs="Arial"/>
          <w:color w:val="auto"/>
          <w:sz w:val="18"/>
          <w:szCs w:val="18"/>
          <w:lang w:val="en-GB" w:eastAsia="en-GB"/>
        </w:rPr>
      </w:pPr>
      <w:r w:rsidRPr="00F935F6">
        <w:rPr>
          <w:rFonts w:ascii="Arial" w:eastAsia="Arial" w:hAnsi="Arial" w:cs="Arial"/>
          <w:color w:val="auto"/>
          <w:sz w:val="18"/>
          <w:szCs w:val="18"/>
          <w:lang w:val="en-GB" w:eastAsia="en-GB"/>
        </w:rPr>
        <w:t xml:space="preserve">New and amended financial reporting standards effective for the accounting periods beginning on or after </w:t>
      </w:r>
      <w:r w:rsidR="006C2DD3" w:rsidRPr="006C2DD3">
        <w:rPr>
          <w:rFonts w:ascii="Arial" w:eastAsia="Arial" w:hAnsi="Arial" w:cs="Arial"/>
          <w:color w:val="auto"/>
          <w:sz w:val="18"/>
          <w:szCs w:val="18"/>
          <w:lang w:val="en-GB" w:eastAsia="en-GB"/>
        </w:rPr>
        <w:t>1</w:t>
      </w:r>
      <w:r w:rsidRPr="00F935F6">
        <w:rPr>
          <w:rFonts w:ascii="Arial" w:eastAsia="Arial" w:hAnsi="Arial" w:cs="Arial"/>
          <w:color w:val="auto"/>
          <w:sz w:val="18"/>
          <w:szCs w:val="18"/>
          <w:lang w:val="en-GB" w:eastAsia="en-GB"/>
        </w:rPr>
        <w:t xml:space="preserve"> January </w:t>
      </w:r>
      <w:r w:rsidR="006C2DD3" w:rsidRPr="006C2DD3">
        <w:rPr>
          <w:rFonts w:ascii="Arial" w:eastAsia="Arial" w:hAnsi="Arial" w:cs="Arial"/>
          <w:color w:val="auto"/>
          <w:sz w:val="18"/>
          <w:szCs w:val="18"/>
          <w:lang w:val="en-GB" w:eastAsia="en-GB"/>
        </w:rPr>
        <w:t>2023</w:t>
      </w:r>
      <w:r w:rsidRPr="00F935F6">
        <w:rPr>
          <w:rFonts w:ascii="Arial" w:eastAsia="Arial" w:hAnsi="Arial" w:cs="Arial"/>
          <w:color w:val="auto"/>
          <w:sz w:val="18"/>
          <w:szCs w:val="18"/>
          <w:lang w:val="en-GB" w:eastAsia="en-GB"/>
        </w:rPr>
        <w:t xml:space="preserve"> do not have material impact on the Group and the Company.</w:t>
      </w:r>
    </w:p>
    <w:p w14:paraId="32CA5272" w14:textId="77777777" w:rsidR="00F935F6" w:rsidRPr="00F935F6" w:rsidRDefault="00F935F6" w:rsidP="00F935F6">
      <w:pPr>
        <w:jc w:val="both"/>
        <w:rPr>
          <w:rFonts w:ascii="Arial" w:eastAsia="Arial" w:hAnsi="Arial" w:cs="Arial"/>
          <w:color w:val="auto"/>
          <w:sz w:val="18"/>
          <w:szCs w:val="18"/>
          <w:lang w:val="en-GB" w:eastAsia="en-GB"/>
        </w:rPr>
      </w:pPr>
    </w:p>
    <w:p w14:paraId="7CE642C7" w14:textId="09759882" w:rsidR="00CC7E86" w:rsidRDefault="00F935F6" w:rsidP="00F935F6">
      <w:pPr>
        <w:jc w:val="both"/>
        <w:rPr>
          <w:rFonts w:ascii="Arial" w:eastAsia="Arial" w:hAnsi="Arial" w:cs="Arial"/>
          <w:color w:val="auto"/>
          <w:sz w:val="18"/>
          <w:szCs w:val="18"/>
          <w:lang w:val="en-GB" w:eastAsia="en-GB"/>
        </w:rPr>
      </w:pPr>
      <w:r w:rsidRPr="00F935F6">
        <w:rPr>
          <w:rFonts w:ascii="Arial" w:eastAsia="Arial" w:hAnsi="Arial" w:cs="Arial"/>
          <w:color w:val="auto"/>
          <w:sz w:val="18"/>
          <w:szCs w:val="18"/>
          <w:lang w:val="en-GB" w:eastAsia="en-GB"/>
        </w:rPr>
        <w:t xml:space="preserve">The Group and the Company has not yet early adopted the amended financial reporting standards which are effective on </w:t>
      </w:r>
      <w:r w:rsidR="006C2DD3" w:rsidRPr="006C2DD3">
        <w:rPr>
          <w:rFonts w:ascii="Arial" w:eastAsia="Arial" w:hAnsi="Arial" w:cs="Arial"/>
          <w:color w:val="auto"/>
          <w:sz w:val="18"/>
          <w:szCs w:val="18"/>
          <w:lang w:val="en-GB" w:eastAsia="en-GB"/>
        </w:rPr>
        <w:t>1</w:t>
      </w:r>
      <w:r w:rsidRPr="00F935F6">
        <w:rPr>
          <w:rFonts w:ascii="Arial" w:eastAsia="Arial" w:hAnsi="Arial" w:cs="Arial"/>
          <w:color w:val="auto"/>
          <w:sz w:val="18"/>
          <w:szCs w:val="18"/>
          <w:lang w:val="en-GB" w:eastAsia="en-GB"/>
        </w:rPr>
        <w:t xml:space="preserve"> January </w:t>
      </w:r>
      <w:r w:rsidR="006C2DD3" w:rsidRPr="006C2DD3">
        <w:rPr>
          <w:rFonts w:ascii="Arial" w:eastAsia="Arial" w:hAnsi="Arial" w:cs="Arial"/>
          <w:color w:val="auto"/>
          <w:sz w:val="18"/>
          <w:szCs w:val="18"/>
          <w:lang w:val="en-GB" w:eastAsia="en-GB"/>
        </w:rPr>
        <w:t>2024</w:t>
      </w:r>
      <w:r w:rsidRPr="00F935F6">
        <w:rPr>
          <w:rFonts w:ascii="Arial" w:eastAsia="Arial" w:hAnsi="Arial" w:cs="Arial"/>
          <w:color w:val="auto"/>
          <w:sz w:val="18"/>
          <w:szCs w:val="18"/>
          <w:lang w:val="en-GB" w:eastAsia="en-GB"/>
        </w:rPr>
        <w:t xml:space="preserve"> and </w:t>
      </w:r>
      <w:r w:rsidR="006C2DD3" w:rsidRPr="006C2DD3">
        <w:rPr>
          <w:rFonts w:ascii="Arial" w:eastAsia="Arial" w:hAnsi="Arial" w:cs="Arial"/>
          <w:color w:val="auto"/>
          <w:sz w:val="18"/>
          <w:szCs w:val="18"/>
          <w:lang w:val="en-GB" w:eastAsia="en-GB"/>
        </w:rPr>
        <w:t>2025</w:t>
      </w:r>
      <w:r w:rsidRPr="00F935F6">
        <w:rPr>
          <w:rFonts w:ascii="Arial" w:eastAsia="Arial" w:hAnsi="Arial" w:cs="Arial"/>
          <w:color w:val="auto"/>
          <w:sz w:val="18"/>
          <w:szCs w:val="18"/>
          <w:lang w:val="en-GB" w:eastAsia="en-GB"/>
        </w:rPr>
        <w:t>. The Group and the Company’s management is currently assessing the impact of adoption of these standards.</w:t>
      </w:r>
    </w:p>
    <w:p w14:paraId="0AD31AD8" w14:textId="5FB98DFC" w:rsidR="00570595" w:rsidRDefault="00570595" w:rsidP="00F935F6">
      <w:pPr>
        <w:jc w:val="both"/>
        <w:rPr>
          <w:rFonts w:ascii="Arial" w:eastAsia="Arial" w:hAnsi="Arial" w:cs="Arial"/>
          <w:color w:val="auto"/>
          <w:sz w:val="18"/>
          <w:szCs w:val="18"/>
          <w:lang w:val="en-GB" w:eastAsia="en-GB"/>
        </w:rPr>
      </w:pPr>
    </w:p>
    <w:p w14:paraId="6C88DB41" w14:textId="59503D3B" w:rsidR="00570595" w:rsidRDefault="00570595" w:rsidP="00F935F6">
      <w:pPr>
        <w:jc w:val="both"/>
        <w:rPr>
          <w:rFonts w:ascii="Arial" w:eastAsia="Arial" w:hAnsi="Arial" w:cs="Arial"/>
          <w:color w:val="auto"/>
          <w:sz w:val="18"/>
          <w:szCs w:val="18"/>
          <w:lang w:val="en-GB" w:eastAsia="en-GB"/>
        </w:rPr>
      </w:pPr>
    </w:p>
    <w:p w14:paraId="7649DA92" w14:textId="77777777" w:rsidR="00570595" w:rsidRPr="004A56BA" w:rsidRDefault="00570595" w:rsidP="00F935F6">
      <w:pPr>
        <w:jc w:val="both"/>
        <w:rPr>
          <w:rFonts w:ascii="Arial" w:eastAsia="Arial" w:hAnsi="Arial" w:cs="Arial"/>
          <w:color w:val="auto"/>
          <w:sz w:val="18"/>
          <w:szCs w:val="18"/>
          <w:lang w:val="en-GB" w:eastAsia="en-GB"/>
        </w:rPr>
      </w:pPr>
    </w:p>
    <w:p w14:paraId="08B52D10" w14:textId="2DC5640B" w:rsidR="00CC7E86" w:rsidRPr="004A56BA" w:rsidRDefault="00A4314F" w:rsidP="00CC7E86">
      <w:pPr>
        <w:jc w:val="both"/>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br w:type="page"/>
      </w:r>
    </w:p>
    <w:tbl>
      <w:tblPr>
        <w:tblW w:w="9461" w:type="dxa"/>
        <w:tblInd w:w="108" w:type="dxa"/>
        <w:shd w:val="clear" w:color="auto" w:fill="FFA543"/>
        <w:tblLook w:val="04A0" w:firstRow="1" w:lastRow="0" w:firstColumn="1" w:lastColumn="0" w:noHBand="0" w:noVBand="1"/>
      </w:tblPr>
      <w:tblGrid>
        <w:gridCol w:w="9461"/>
      </w:tblGrid>
      <w:tr w:rsidR="00CC7E86" w:rsidRPr="004A56BA" w14:paraId="5A869E40" w14:textId="77777777" w:rsidTr="00D56830">
        <w:trPr>
          <w:trHeight w:val="386"/>
        </w:trPr>
        <w:tc>
          <w:tcPr>
            <w:tcW w:w="9461" w:type="dxa"/>
            <w:shd w:val="clear" w:color="auto" w:fill="FFA543"/>
            <w:vAlign w:val="center"/>
          </w:tcPr>
          <w:p w14:paraId="298E7E0E" w14:textId="758C9743" w:rsidR="00CC7E86" w:rsidRPr="004A56BA" w:rsidRDefault="006C2DD3" w:rsidP="00D56830">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4</w:t>
            </w:r>
            <w:r w:rsidR="00CC7E86" w:rsidRPr="004A56BA">
              <w:rPr>
                <w:rFonts w:ascii="Arial" w:hAnsi="Arial" w:cs="Arial"/>
                <w:b/>
                <w:color w:val="FFFFFF"/>
                <w:sz w:val="18"/>
                <w:szCs w:val="18"/>
              </w:rPr>
              <w:tab/>
            </w:r>
            <w:r w:rsidR="00CC7E86" w:rsidRPr="004A56BA">
              <w:rPr>
                <w:rFonts w:ascii="Arial" w:eastAsia="Times" w:hAnsi="Arial" w:cs="Arial"/>
                <w:b/>
                <w:color w:val="FFFFFF"/>
                <w:sz w:val="18"/>
                <w:szCs w:val="18"/>
                <w:lang w:val="en-GB" w:eastAsia="en-GB"/>
              </w:rPr>
              <w:t>Changes in accounting policy</w:t>
            </w:r>
          </w:p>
        </w:tc>
      </w:tr>
    </w:tbl>
    <w:p w14:paraId="2757DB23" w14:textId="77777777" w:rsidR="00CC7E86" w:rsidRPr="004A56BA" w:rsidRDefault="00CC7E86" w:rsidP="00CC7E86">
      <w:pPr>
        <w:jc w:val="both"/>
        <w:rPr>
          <w:rFonts w:ascii="Arial" w:eastAsia="Arial" w:hAnsi="Arial" w:cs="Arial"/>
          <w:color w:val="auto"/>
          <w:sz w:val="18"/>
          <w:szCs w:val="18"/>
          <w:lang w:val="en-GB" w:eastAsia="en-GB"/>
        </w:rPr>
      </w:pPr>
    </w:p>
    <w:p w14:paraId="692C74F9" w14:textId="3CCCBF32" w:rsidR="008A1374" w:rsidRPr="004A56BA" w:rsidRDefault="008A1374" w:rsidP="00A4314F">
      <w:pPr>
        <w:jc w:val="both"/>
        <w:rPr>
          <w:rFonts w:ascii="Arial" w:eastAsia="Arial Unicode MS" w:hAnsi="Arial" w:cs="Arial"/>
          <w:color w:val="auto"/>
          <w:sz w:val="18"/>
          <w:szCs w:val="18"/>
          <w:lang w:bidi="ar-SA"/>
        </w:rPr>
      </w:pPr>
      <w:r w:rsidRPr="004A56BA">
        <w:rPr>
          <w:rFonts w:ascii="Arial" w:eastAsia="Arial Unicode MS" w:hAnsi="Arial" w:cs="Arial"/>
          <w:color w:val="auto"/>
          <w:spacing w:val="-6"/>
          <w:sz w:val="18"/>
          <w:szCs w:val="18"/>
          <w:lang w:bidi="ar-SA"/>
        </w:rPr>
        <w:t xml:space="preserve">As of </w:t>
      </w:r>
      <w:r w:rsidR="006C2DD3" w:rsidRPr="006C2DD3">
        <w:rPr>
          <w:rFonts w:ascii="Arial" w:eastAsia="Arial Unicode MS" w:hAnsi="Arial" w:cs="Arial"/>
          <w:color w:val="auto"/>
          <w:spacing w:val="-6"/>
          <w:sz w:val="18"/>
          <w:szCs w:val="18"/>
          <w:lang w:val="en-GB" w:bidi="ar-SA"/>
        </w:rPr>
        <w:t>31</w:t>
      </w:r>
      <w:r w:rsidRPr="004A56BA">
        <w:rPr>
          <w:rFonts w:ascii="Arial" w:eastAsia="Arial Unicode MS" w:hAnsi="Arial" w:cs="Arial"/>
          <w:color w:val="auto"/>
          <w:spacing w:val="-6"/>
          <w:sz w:val="18"/>
          <w:szCs w:val="18"/>
          <w:lang w:bidi="ar-SA"/>
        </w:rPr>
        <w:t xml:space="preserve"> December </w:t>
      </w:r>
      <w:r w:rsidR="006C2DD3" w:rsidRPr="006C2DD3">
        <w:rPr>
          <w:rFonts w:ascii="Arial" w:eastAsia="Arial Unicode MS" w:hAnsi="Arial" w:cs="Arial"/>
          <w:color w:val="auto"/>
          <w:spacing w:val="-6"/>
          <w:sz w:val="18"/>
          <w:szCs w:val="18"/>
          <w:lang w:val="en-GB" w:bidi="ar-SA"/>
        </w:rPr>
        <w:t>2022</w:t>
      </w:r>
      <w:r w:rsidRPr="004A56BA">
        <w:rPr>
          <w:rFonts w:ascii="Arial" w:eastAsia="Arial Unicode MS" w:hAnsi="Arial" w:cs="Arial"/>
          <w:color w:val="auto"/>
          <w:spacing w:val="-6"/>
          <w:sz w:val="18"/>
          <w:szCs w:val="18"/>
          <w:lang w:bidi="ar-SA"/>
        </w:rPr>
        <w:t xml:space="preserve">, the Group had outstanding perpetual bonds of Baht </w:t>
      </w:r>
      <w:r w:rsidR="006C2DD3" w:rsidRPr="006C2DD3">
        <w:rPr>
          <w:rFonts w:ascii="Arial" w:eastAsia="Arial Unicode MS" w:hAnsi="Arial" w:cs="Arial"/>
          <w:color w:val="auto"/>
          <w:spacing w:val="-6"/>
          <w:sz w:val="18"/>
          <w:szCs w:val="18"/>
          <w:lang w:val="en-GB" w:bidi="ar-SA"/>
        </w:rPr>
        <w:t>508</w:t>
      </w:r>
      <w:r w:rsidRPr="004A56BA">
        <w:rPr>
          <w:rFonts w:ascii="Arial" w:eastAsia="Arial Unicode MS" w:hAnsi="Arial" w:cs="Arial"/>
          <w:color w:val="auto"/>
          <w:spacing w:val="-6"/>
          <w:sz w:val="18"/>
          <w:szCs w:val="18"/>
          <w:lang w:bidi="ar-SA"/>
        </w:rPr>
        <w:t xml:space="preserve"> million in equity. In accordance with TAS </w:t>
      </w:r>
      <w:r w:rsidR="006C2DD3" w:rsidRPr="006C2DD3">
        <w:rPr>
          <w:rFonts w:ascii="Arial" w:eastAsia="Arial Unicode MS" w:hAnsi="Arial" w:cs="Arial"/>
          <w:color w:val="auto"/>
          <w:spacing w:val="-6"/>
          <w:sz w:val="18"/>
          <w:szCs w:val="18"/>
          <w:lang w:val="en-GB" w:bidi="ar-SA"/>
        </w:rPr>
        <w:t>32</w:t>
      </w:r>
      <w:r w:rsidRPr="004A56BA">
        <w:rPr>
          <w:rFonts w:ascii="Arial" w:eastAsia="Arial Unicode MS" w:hAnsi="Arial" w:cs="Arial"/>
          <w:color w:val="auto"/>
          <w:sz w:val="18"/>
          <w:szCs w:val="18"/>
          <w:lang w:bidi="ar-SA"/>
        </w:rPr>
        <w:t xml:space="preserve">, </w:t>
      </w:r>
      <w:r w:rsidRPr="004A56BA">
        <w:rPr>
          <w:rFonts w:ascii="Arial" w:eastAsia="Arial Unicode MS" w:hAnsi="Arial" w:cs="Arial"/>
          <w:color w:val="auto"/>
          <w:spacing w:val="-2"/>
          <w:sz w:val="18"/>
          <w:szCs w:val="18"/>
          <w:lang w:bidi="ar-SA"/>
        </w:rPr>
        <w:t>Financial Instruments: Presentation, the perpetual bonds must be presented as financial liabilities. However, TFAC issued</w:t>
      </w:r>
      <w:r w:rsidRPr="004A56BA">
        <w:rPr>
          <w:rFonts w:ascii="Arial" w:eastAsia="Arial Unicode MS" w:hAnsi="Arial" w:cs="Arial"/>
          <w:color w:val="auto"/>
          <w:sz w:val="18"/>
          <w:szCs w:val="18"/>
          <w:lang w:bidi="ar-SA"/>
        </w:rPr>
        <w:t xml:space="preserve"> an announcement no. </w:t>
      </w:r>
      <w:r w:rsidR="006C2DD3" w:rsidRPr="006C2DD3">
        <w:rPr>
          <w:rFonts w:ascii="Arial" w:eastAsia="Arial Unicode MS" w:hAnsi="Arial" w:cs="Arial"/>
          <w:color w:val="auto"/>
          <w:sz w:val="18"/>
          <w:szCs w:val="18"/>
          <w:lang w:val="en-GB" w:bidi="ar-SA"/>
        </w:rPr>
        <w:t>95</w:t>
      </w:r>
      <w:r w:rsidRPr="004A56BA">
        <w:rPr>
          <w:rFonts w:ascii="Arial" w:eastAsia="Arial Unicode MS" w:hAnsi="Arial" w:cs="Arial"/>
          <w:color w:val="auto"/>
          <w:sz w:val="18"/>
          <w:szCs w:val="18"/>
          <w:lang w:bidi="ar-SA"/>
        </w:rPr>
        <w:t>/</w:t>
      </w:r>
      <w:r w:rsidR="006C2DD3" w:rsidRPr="006C2DD3">
        <w:rPr>
          <w:rFonts w:ascii="Arial" w:eastAsia="Arial Unicode MS" w:hAnsi="Arial" w:cs="Arial"/>
          <w:color w:val="auto"/>
          <w:sz w:val="18"/>
          <w:szCs w:val="18"/>
          <w:lang w:val="en-GB" w:bidi="ar-SA"/>
        </w:rPr>
        <w:t>2562</w:t>
      </w:r>
      <w:r w:rsidRPr="004A56BA">
        <w:rPr>
          <w:rFonts w:ascii="Arial" w:eastAsia="Arial Unicode MS" w:hAnsi="Arial" w:cs="Arial"/>
          <w:color w:val="auto"/>
          <w:sz w:val="18"/>
          <w:szCs w:val="18"/>
          <w:lang w:bidi="ar-SA"/>
        </w:rPr>
        <w:t xml:space="preserve"> on </w:t>
      </w:r>
      <w:r w:rsidR="006C2DD3" w:rsidRPr="006C2DD3">
        <w:rPr>
          <w:rFonts w:ascii="Arial" w:eastAsia="Arial Unicode MS" w:hAnsi="Arial" w:cs="Arial"/>
          <w:color w:val="auto"/>
          <w:sz w:val="18"/>
          <w:szCs w:val="18"/>
          <w:lang w:val="en-GB" w:bidi="ar-SA"/>
        </w:rPr>
        <w:t>17</w:t>
      </w:r>
      <w:r w:rsidRPr="004A56BA">
        <w:rPr>
          <w:rFonts w:ascii="Arial" w:eastAsia="Arial Unicode MS" w:hAnsi="Arial" w:cs="Arial"/>
          <w:color w:val="auto"/>
          <w:sz w:val="18"/>
          <w:szCs w:val="18"/>
          <w:lang w:bidi="ar-SA"/>
        </w:rPr>
        <w:t xml:space="preserve"> December </w:t>
      </w:r>
      <w:r w:rsidR="006C2DD3" w:rsidRPr="006C2DD3">
        <w:rPr>
          <w:rFonts w:ascii="Arial" w:eastAsia="Arial Unicode MS" w:hAnsi="Arial" w:cs="Arial"/>
          <w:color w:val="auto"/>
          <w:sz w:val="18"/>
          <w:szCs w:val="18"/>
          <w:lang w:val="en-GB" w:bidi="ar-SA"/>
        </w:rPr>
        <w:t>2019</w:t>
      </w:r>
      <w:r w:rsidRPr="004A56BA">
        <w:rPr>
          <w:rFonts w:ascii="Arial" w:eastAsia="Arial Unicode MS" w:hAnsi="Arial" w:cs="Arial"/>
          <w:color w:val="auto"/>
          <w:sz w:val="18"/>
          <w:szCs w:val="18"/>
          <w:lang w:bidi="ar-SA"/>
        </w:rPr>
        <w:t xml:space="preserve"> to provide a relief from reclassification of the perpetual bonds that was issued and paid-up before </w:t>
      </w:r>
      <w:r w:rsidR="006C2DD3" w:rsidRPr="006C2DD3">
        <w:rPr>
          <w:rFonts w:ascii="Arial" w:eastAsia="Arial Unicode MS" w:hAnsi="Arial" w:cs="Arial"/>
          <w:color w:val="auto"/>
          <w:sz w:val="18"/>
          <w:szCs w:val="18"/>
          <w:lang w:val="en-GB" w:bidi="ar-SA"/>
        </w:rPr>
        <w:t>31</w:t>
      </w:r>
      <w:r w:rsidRPr="004A56BA">
        <w:rPr>
          <w:rFonts w:ascii="Arial" w:eastAsia="Arial Unicode MS" w:hAnsi="Arial" w:cs="Arial"/>
          <w:color w:val="auto"/>
          <w:sz w:val="18"/>
          <w:szCs w:val="18"/>
          <w:lang w:bidi="ar-SA"/>
        </w:rPr>
        <w:t xml:space="preserve"> December </w:t>
      </w:r>
      <w:r w:rsidR="006C2DD3" w:rsidRPr="006C2DD3">
        <w:rPr>
          <w:rFonts w:ascii="Arial" w:eastAsia="Arial Unicode MS" w:hAnsi="Arial" w:cs="Arial"/>
          <w:color w:val="auto"/>
          <w:sz w:val="18"/>
          <w:szCs w:val="18"/>
          <w:lang w:val="en-GB" w:bidi="ar-SA"/>
        </w:rPr>
        <w:t>2019</w:t>
      </w:r>
      <w:r w:rsidRPr="004A56BA">
        <w:rPr>
          <w:rFonts w:ascii="Arial" w:eastAsia="Arial Unicode MS" w:hAnsi="Arial" w:cs="Arial"/>
          <w:color w:val="auto"/>
          <w:sz w:val="18"/>
          <w:szCs w:val="18"/>
          <w:lang w:bidi="ar-SA"/>
        </w:rPr>
        <w:t xml:space="preserve">. The relief is granted until </w:t>
      </w:r>
      <w:r w:rsidR="006C2DD3" w:rsidRPr="006C2DD3">
        <w:rPr>
          <w:rFonts w:ascii="Arial" w:eastAsia="Arial Unicode MS" w:hAnsi="Arial" w:cs="Arial"/>
          <w:color w:val="auto"/>
          <w:sz w:val="18"/>
          <w:szCs w:val="18"/>
          <w:lang w:val="en-GB" w:bidi="ar-SA"/>
        </w:rPr>
        <w:t>31</w:t>
      </w:r>
      <w:r w:rsidRPr="004A56BA">
        <w:rPr>
          <w:rFonts w:ascii="Arial" w:eastAsia="Arial Unicode MS" w:hAnsi="Arial" w:cs="Arial"/>
          <w:color w:val="auto"/>
          <w:sz w:val="18"/>
          <w:szCs w:val="18"/>
          <w:lang w:bidi="ar-SA"/>
        </w:rPr>
        <w:t xml:space="preserve"> December </w:t>
      </w:r>
      <w:r w:rsidR="006C2DD3" w:rsidRPr="006C2DD3">
        <w:rPr>
          <w:rFonts w:ascii="Arial" w:eastAsia="Arial Unicode MS" w:hAnsi="Arial" w:cs="Arial"/>
          <w:color w:val="auto"/>
          <w:sz w:val="18"/>
          <w:szCs w:val="18"/>
          <w:lang w:val="en-GB" w:bidi="ar-SA"/>
        </w:rPr>
        <w:t>2022</w:t>
      </w:r>
      <w:r w:rsidRPr="004A56BA">
        <w:rPr>
          <w:rFonts w:ascii="Arial" w:eastAsia="Arial Unicode MS" w:hAnsi="Arial" w:cs="Arial"/>
          <w:color w:val="auto"/>
          <w:sz w:val="18"/>
          <w:szCs w:val="18"/>
          <w:lang w:bidi="ar-SA"/>
        </w:rPr>
        <w:t xml:space="preserve">. As a result, the Group adjusted impact from the adoption of TAS </w:t>
      </w:r>
      <w:r w:rsidR="006C2DD3" w:rsidRPr="006C2DD3">
        <w:rPr>
          <w:rFonts w:ascii="Arial" w:eastAsia="Arial Unicode MS" w:hAnsi="Arial" w:cs="Arial"/>
          <w:color w:val="auto"/>
          <w:sz w:val="18"/>
          <w:szCs w:val="18"/>
          <w:lang w:val="en-GB" w:bidi="ar-SA"/>
        </w:rPr>
        <w:t>32</w:t>
      </w:r>
      <w:r w:rsidRPr="004A56BA">
        <w:rPr>
          <w:rFonts w:ascii="Arial" w:eastAsia="Arial Unicode MS" w:hAnsi="Arial" w:cs="Arial"/>
          <w:color w:val="auto"/>
          <w:sz w:val="18"/>
          <w:szCs w:val="18"/>
          <w:lang w:bidi="ar-SA"/>
        </w:rPr>
        <w:t xml:space="preserve"> using the remaining net book value as at the reclassification date on </w:t>
      </w:r>
      <w:r w:rsidR="006C2DD3" w:rsidRPr="006C2DD3">
        <w:rPr>
          <w:rFonts w:ascii="Arial" w:eastAsia="Arial Unicode MS" w:hAnsi="Arial" w:cs="Arial"/>
          <w:color w:val="auto"/>
          <w:sz w:val="18"/>
          <w:szCs w:val="18"/>
          <w:lang w:val="en-GB" w:bidi="ar-SA"/>
        </w:rPr>
        <w:t>1</w:t>
      </w:r>
      <w:r w:rsidRPr="004A56BA">
        <w:rPr>
          <w:rFonts w:ascii="Arial" w:eastAsia="Arial Unicode MS" w:hAnsi="Arial" w:cs="Arial"/>
          <w:color w:val="auto"/>
          <w:sz w:val="18"/>
          <w:szCs w:val="18"/>
          <w:lang w:bidi="ar-SA"/>
        </w:rPr>
        <w:t xml:space="preserve"> January </w:t>
      </w:r>
      <w:r w:rsidR="006C2DD3" w:rsidRPr="006C2DD3">
        <w:rPr>
          <w:rFonts w:ascii="Arial" w:eastAsia="Arial Unicode MS" w:hAnsi="Arial" w:cs="Arial"/>
          <w:color w:val="auto"/>
          <w:sz w:val="18"/>
          <w:szCs w:val="18"/>
          <w:lang w:val="en-GB" w:bidi="ar-SA"/>
        </w:rPr>
        <w:t>2023</w:t>
      </w:r>
      <w:r w:rsidRPr="004A56BA">
        <w:rPr>
          <w:rFonts w:ascii="Arial" w:eastAsia="Arial Unicode MS" w:hAnsi="Arial" w:cs="Arial"/>
          <w:color w:val="auto"/>
          <w:sz w:val="18"/>
          <w:szCs w:val="18"/>
          <w:lang w:bidi="ar-SA"/>
        </w:rPr>
        <w:t xml:space="preserve"> and apply effective interest rate method for interest recognition.</w:t>
      </w:r>
    </w:p>
    <w:p w14:paraId="6990672C" w14:textId="218BE229" w:rsidR="008A1374" w:rsidRPr="004A56BA" w:rsidRDefault="008A1374" w:rsidP="008A1374">
      <w:pPr>
        <w:jc w:val="both"/>
        <w:rPr>
          <w:rFonts w:ascii="Arial" w:eastAsia="Arial" w:hAnsi="Arial" w:cs="Arial"/>
          <w:color w:val="auto"/>
          <w:sz w:val="18"/>
          <w:szCs w:val="18"/>
          <w:lang w:bidi="ar-SA"/>
        </w:rPr>
      </w:pPr>
    </w:p>
    <w:p w14:paraId="63D2E058" w14:textId="1F80A6E9" w:rsidR="008A1374" w:rsidRPr="004A56BA" w:rsidRDefault="008A1374" w:rsidP="008A1374">
      <w:pPr>
        <w:jc w:val="both"/>
        <w:rPr>
          <w:rFonts w:ascii="Arial" w:eastAsia="Arial Unicode MS" w:hAnsi="Arial" w:cs="Arial"/>
          <w:color w:val="auto"/>
          <w:sz w:val="18"/>
          <w:szCs w:val="18"/>
        </w:rPr>
      </w:pPr>
      <w:r w:rsidRPr="004A56BA">
        <w:rPr>
          <w:rFonts w:ascii="Arial" w:eastAsia="Arial Unicode MS" w:hAnsi="Arial" w:cs="Arial"/>
          <w:color w:val="auto"/>
          <w:sz w:val="18"/>
          <w:szCs w:val="18"/>
        </w:rPr>
        <w:t xml:space="preserve">This change affects to the statements of financial position as </w:t>
      </w:r>
      <w:proofErr w:type="gramStart"/>
      <w:r w:rsidRPr="004A56BA">
        <w:rPr>
          <w:rFonts w:ascii="Arial" w:eastAsia="Arial Unicode MS" w:hAnsi="Arial" w:cs="Arial"/>
          <w:color w:val="auto"/>
          <w:sz w:val="18"/>
          <w:szCs w:val="18"/>
        </w:rPr>
        <w:t>at</w:t>
      </w:r>
      <w:proofErr w:type="gramEnd"/>
      <w:r w:rsidRPr="004A56BA">
        <w:rPr>
          <w:rFonts w:ascii="Arial" w:eastAsia="Arial Unicode MS" w:hAnsi="Arial" w:cs="Arial"/>
          <w:color w:val="auto"/>
          <w:sz w:val="18"/>
          <w:szCs w:val="18"/>
        </w:rPr>
        <w:t xml:space="preserve"> </w:t>
      </w:r>
      <w:r w:rsidR="006C2DD3" w:rsidRPr="006C2DD3">
        <w:rPr>
          <w:rFonts w:ascii="Arial" w:eastAsia="Arial Unicode MS" w:hAnsi="Arial" w:cs="Arial"/>
          <w:color w:val="auto"/>
          <w:sz w:val="18"/>
          <w:szCs w:val="18"/>
          <w:lang w:val="en-GB"/>
        </w:rPr>
        <w:t>1</w:t>
      </w:r>
      <w:r w:rsidRPr="004A56BA">
        <w:rPr>
          <w:rFonts w:ascii="Arial" w:eastAsia="Arial Unicode MS" w:hAnsi="Arial" w:cs="Arial"/>
          <w:color w:val="auto"/>
          <w:sz w:val="18"/>
          <w:szCs w:val="18"/>
        </w:rPr>
        <w:t xml:space="preserve"> January </w:t>
      </w:r>
      <w:r w:rsidR="006C2DD3" w:rsidRPr="006C2DD3">
        <w:rPr>
          <w:rFonts w:ascii="Arial" w:eastAsia="Arial Unicode MS" w:hAnsi="Arial" w:cs="Arial"/>
          <w:color w:val="auto"/>
          <w:sz w:val="18"/>
          <w:szCs w:val="18"/>
          <w:lang w:val="en-GB"/>
        </w:rPr>
        <w:t>2023</w:t>
      </w:r>
      <w:r w:rsidRPr="004A56BA">
        <w:rPr>
          <w:rFonts w:ascii="Arial" w:eastAsia="Arial Unicode MS" w:hAnsi="Arial" w:cs="Arial"/>
          <w:color w:val="auto"/>
          <w:sz w:val="18"/>
          <w:szCs w:val="18"/>
        </w:rPr>
        <w:t xml:space="preserve"> as follow:</w:t>
      </w:r>
    </w:p>
    <w:p w14:paraId="2BF5763F" w14:textId="77777777" w:rsidR="008A1374" w:rsidRPr="004A56BA" w:rsidRDefault="008A1374" w:rsidP="008A1374">
      <w:pPr>
        <w:jc w:val="both"/>
        <w:rPr>
          <w:rFonts w:ascii="Arial" w:eastAsia="Arial" w:hAnsi="Arial" w:cs="Arial"/>
          <w:color w:val="auto"/>
          <w:sz w:val="18"/>
          <w:szCs w:val="18"/>
          <w:lang w:bidi="ar-SA"/>
        </w:rPr>
      </w:pPr>
    </w:p>
    <w:tbl>
      <w:tblPr>
        <w:tblW w:w="0" w:type="auto"/>
        <w:tblInd w:w="108" w:type="dxa"/>
        <w:tblLayout w:type="fixed"/>
        <w:tblLook w:val="0000" w:firstRow="0" w:lastRow="0" w:firstColumn="0" w:lastColumn="0" w:noHBand="0" w:noVBand="0"/>
      </w:tblPr>
      <w:tblGrid>
        <w:gridCol w:w="5994"/>
        <w:gridCol w:w="1728"/>
        <w:gridCol w:w="1728"/>
      </w:tblGrid>
      <w:tr w:rsidR="008A1374" w:rsidRPr="004A56BA" w14:paraId="16EDB7F2" w14:textId="77777777" w:rsidTr="00A4314F">
        <w:tc>
          <w:tcPr>
            <w:tcW w:w="5994" w:type="dxa"/>
            <w:vAlign w:val="bottom"/>
          </w:tcPr>
          <w:p w14:paraId="02C62668" w14:textId="77777777" w:rsidR="008A1374" w:rsidRPr="004A56BA" w:rsidRDefault="008A1374" w:rsidP="008A1374">
            <w:pPr>
              <w:tabs>
                <w:tab w:val="right" w:pos="9810"/>
              </w:tabs>
              <w:ind w:left="72" w:hanging="173"/>
              <w:rPr>
                <w:rFonts w:ascii="Arial" w:eastAsia="Angsana New" w:hAnsi="Arial" w:cs="Arial"/>
                <w:color w:val="auto"/>
                <w:sz w:val="18"/>
                <w:szCs w:val="18"/>
                <w:cs/>
                <w:lang w:eastAsia="th-TH"/>
              </w:rPr>
            </w:pPr>
          </w:p>
        </w:tc>
        <w:tc>
          <w:tcPr>
            <w:tcW w:w="1728" w:type="dxa"/>
            <w:tcBorders>
              <w:top w:val="single" w:sz="4" w:space="0" w:color="auto"/>
            </w:tcBorders>
            <w:vAlign w:val="bottom"/>
          </w:tcPr>
          <w:p w14:paraId="06BC1D41" w14:textId="77777777" w:rsidR="008A1374" w:rsidRPr="004A56BA" w:rsidRDefault="008A1374" w:rsidP="008A1374">
            <w:pPr>
              <w:ind w:right="-72"/>
              <w:jc w:val="right"/>
              <w:rPr>
                <w:rFonts w:ascii="Arial" w:hAnsi="Arial" w:cs="Arial"/>
                <w:b/>
                <w:bCs/>
                <w:color w:val="auto"/>
                <w:sz w:val="18"/>
                <w:szCs w:val="18"/>
                <w:lang w:eastAsia="th-TH"/>
              </w:rPr>
            </w:pPr>
            <w:r w:rsidRPr="004A56BA">
              <w:rPr>
                <w:rFonts w:ascii="Arial" w:hAnsi="Arial" w:cs="Arial"/>
                <w:b/>
                <w:bCs/>
                <w:color w:val="auto"/>
                <w:sz w:val="18"/>
                <w:szCs w:val="18"/>
                <w:lang w:eastAsia="th-TH"/>
              </w:rPr>
              <w:t>Consolidated financial information</w:t>
            </w:r>
          </w:p>
        </w:tc>
        <w:tc>
          <w:tcPr>
            <w:tcW w:w="1728" w:type="dxa"/>
            <w:tcBorders>
              <w:top w:val="single" w:sz="4" w:space="0" w:color="auto"/>
            </w:tcBorders>
            <w:vAlign w:val="bottom"/>
          </w:tcPr>
          <w:p w14:paraId="72636679" w14:textId="77777777" w:rsidR="00A4314F" w:rsidRPr="004A56BA" w:rsidRDefault="008A1374" w:rsidP="008A1374">
            <w:pPr>
              <w:ind w:right="-72"/>
              <w:jc w:val="right"/>
              <w:rPr>
                <w:rFonts w:ascii="Arial" w:hAnsi="Arial" w:cs="Arial"/>
                <w:b/>
                <w:bCs/>
                <w:color w:val="auto"/>
                <w:sz w:val="18"/>
                <w:szCs w:val="18"/>
                <w:lang w:eastAsia="th-TH"/>
              </w:rPr>
            </w:pPr>
            <w:r w:rsidRPr="004A56BA">
              <w:rPr>
                <w:rFonts w:ascii="Arial" w:hAnsi="Arial" w:cs="Arial"/>
                <w:b/>
                <w:bCs/>
                <w:color w:val="auto"/>
                <w:sz w:val="18"/>
                <w:szCs w:val="18"/>
                <w:lang w:eastAsia="th-TH"/>
              </w:rPr>
              <w:t xml:space="preserve">Separate </w:t>
            </w:r>
          </w:p>
          <w:p w14:paraId="79BB064D" w14:textId="4B435D69" w:rsidR="008A1374" w:rsidRPr="004A56BA" w:rsidRDefault="008A1374" w:rsidP="008A1374">
            <w:pPr>
              <w:ind w:right="-72"/>
              <w:jc w:val="right"/>
              <w:rPr>
                <w:rFonts w:ascii="Arial" w:hAnsi="Arial" w:cs="Arial"/>
                <w:b/>
                <w:bCs/>
                <w:color w:val="auto"/>
                <w:sz w:val="18"/>
                <w:szCs w:val="18"/>
                <w:lang w:eastAsia="th-TH"/>
              </w:rPr>
            </w:pPr>
            <w:r w:rsidRPr="004A56BA">
              <w:rPr>
                <w:rFonts w:ascii="Arial" w:hAnsi="Arial" w:cs="Arial"/>
                <w:b/>
                <w:bCs/>
                <w:color w:val="auto"/>
                <w:sz w:val="18"/>
                <w:szCs w:val="18"/>
                <w:lang w:eastAsia="th-TH"/>
              </w:rPr>
              <w:t xml:space="preserve">financial information </w:t>
            </w:r>
          </w:p>
        </w:tc>
      </w:tr>
      <w:tr w:rsidR="008A1374" w:rsidRPr="004A56BA" w14:paraId="724727BC" w14:textId="77777777" w:rsidTr="00A4314F">
        <w:tc>
          <w:tcPr>
            <w:tcW w:w="5994" w:type="dxa"/>
            <w:vAlign w:val="bottom"/>
          </w:tcPr>
          <w:p w14:paraId="38B66C8C" w14:textId="77777777" w:rsidR="008A1374" w:rsidRPr="004A56BA" w:rsidRDefault="008A1374" w:rsidP="008A1374">
            <w:pPr>
              <w:tabs>
                <w:tab w:val="right" w:pos="9810"/>
              </w:tabs>
              <w:ind w:left="72" w:hanging="173"/>
              <w:rPr>
                <w:rFonts w:ascii="Arial" w:eastAsia="Angsana New" w:hAnsi="Arial" w:cs="Arial"/>
                <w:color w:val="auto"/>
                <w:sz w:val="18"/>
                <w:szCs w:val="18"/>
                <w:cs/>
                <w:lang w:val="th-TH" w:eastAsia="th-TH"/>
              </w:rPr>
            </w:pPr>
          </w:p>
        </w:tc>
        <w:tc>
          <w:tcPr>
            <w:tcW w:w="1728" w:type="dxa"/>
            <w:tcBorders>
              <w:bottom w:val="single" w:sz="4" w:space="0" w:color="auto"/>
            </w:tcBorders>
            <w:vAlign w:val="bottom"/>
          </w:tcPr>
          <w:p w14:paraId="496F0216" w14:textId="77777777" w:rsidR="008A1374" w:rsidRPr="004A56BA" w:rsidRDefault="008A1374" w:rsidP="008A1374">
            <w:pPr>
              <w:ind w:right="-72"/>
              <w:jc w:val="right"/>
              <w:rPr>
                <w:rFonts w:ascii="Arial" w:eastAsia="Arial Unicode MS" w:hAnsi="Arial" w:cs="Arial"/>
                <w:b/>
                <w:bCs/>
                <w:color w:val="auto"/>
                <w:sz w:val="18"/>
                <w:szCs w:val="18"/>
              </w:rPr>
            </w:pPr>
            <w:r w:rsidRPr="004A56BA">
              <w:rPr>
                <w:rFonts w:ascii="Arial" w:eastAsia="Calibri" w:hAnsi="Arial" w:cs="Arial"/>
                <w:b/>
                <w:bCs/>
                <w:color w:val="auto"/>
                <w:sz w:val="18"/>
                <w:szCs w:val="18"/>
                <w:lang w:bidi="ar-SA"/>
              </w:rPr>
              <w:t>Thousand</w:t>
            </w:r>
            <w:r w:rsidRPr="004A56BA">
              <w:rPr>
                <w:rFonts w:ascii="Arial" w:eastAsia="Arial Unicode MS" w:hAnsi="Arial" w:cs="Arial"/>
                <w:b/>
                <w:bCs/>
                <w:color w:val="auto"/>
                <w:sz w:val="18"/>
                <w:szCs w:val="18"/>
              </w:rPr>
              <w:t xml:space="preserve"> Baht</w:t>
            </w:r>
          </w:p>
        </w:tc>
        <w:tc>
          <w:tcPr>
            <w:tcW w:w="1728" w:type="dxa"/>
            <w:tcBorders>
              <w:bottom w:val="single" w:sz="4" w:space="0" w:color="auto"/>
            </w:tcBorders>
            <w:vAlign w:val="bottom"/>
          </w:tcPr>
          <w:p w14:paraId="42AFEDEB" w14:textId="77777777" w:rsidR="008A1374" w:rsidRPr="004A56BA" w:rsidRDefault="008A1374" w:rsidP="008A1374">
            <w:pPr>
              <w:ind w:right="-72"/>
              <w:jc w:val="right"/>
              <w:rPr>
                <w:rFonts w:ascii="Arial" w:eastAsia="Arial Unicode MS" w:hAnsi="Arial" w:cs="Arial"/>
                <w:b/>
                <w:bCs/>
                <w:color w:val="auto"/>
                <w:sz w:val="18"/>
                <w:szCs w:val="18"/>
              </w:rPr>
            </w:pPr>
            <w:r w:rsidRPr="004A56BA">
              <w:rPr>
                <w:rFonts w:ascii="Arial" w:eastAsia="Calibri" w:hAnsi="Arial" w:cs="Arial"/>
                <w:b/>
                <w:bCs/>
                <w:color w:val="auto"/>
                <w:sz w:val="18"/>
                <w:szCs w:val="18"/>
                <w:lang w:bidi="ar-SA"/>
              </w:rPr>
              <w:t>Thousand</w:t>
            </w:r>
            <w:r w:rsidRPr="004A56BA">
              <w:rPr>
                <w:rFonts w:ascii="Arial" w:eastAsia="Arial Unicode MS" w:hAnsi="Arial" w:cs="Arial"/>
                <w:b/>
                <w:bCs/>
                <w:color w:val="auto"/>
                <w:sz w:val="18"/>
                <w:szCs w:val="18"/>
              </w:rPr>
              <w:t xml:space="preserve"> Baht</w:t>
            </w:r>
          </w:p>
        </w:tc>
      </w:tr>
      <w:tr w:rsidR="008A1374" w:rsidRPr="004A56BA" w14:paraId="13B42580" w14:textId="77777777" w:rsidTr="00A4314F">
        <w:tc>
          <w:tcPr>
            <w:tcW w:w="5994" w:type="dxa"/>
            <w:vAlign w:val="bottom"/>
          </w:tcPr>
          <w:p w14:paraId="2ECC4F8F" w14:textId="77777777" w:rsidR="008A1374" w:rsidRPr="004A56BA" w:rsidRDefault="008A1374" w:rsidP="008A1374">
            <w:pPr>
              <w:tabs>
                <w:tab w:val="right" w:pos="9810"/>
              </w:tabs>
              <w:ind w:left="72" w:hanging="173"/>
              <w:rPr>
                <w:rFonts w:ascii="Arial" w:eastAsia="Angsana New" w:hAnsi="Arial" w:cs="Arial"/>
                <w:color w:val="auto"/>
                <w:sz w:val="18"/>
                <w:szCs w:val="18"/>
                <w:cs/>
                <w:lang w:val="th-TH" w:eastAsia="th-TH"/>
              </w:rPr>
            </w:pPr>
          </w:p>
        </w:tc>
        <w:tc>
          <w:tcPr>
            <w:tcW w:w="1728" w:type="dxa"/>
            <w:tcBorders>
              <w:top w:val="single" w:sz="4" w:space="0" w:color="auto"/>
            </w:tcBorders>
            <w:shd w:val="clear" w:color="auto" w:fill="FAFAFA"/>
            <w:vAlign w:val="bottom"/>
          </w:tcPr>
          <w:p w14:paraId="6F14E8F4" w14:textId="77777777" w:rsidR="008A1374" w:rsidRPr="004A56BA" w:rsidRDefault="008A1374" w:rsidP="008A1374">
            <w:pPr>
              <w:ind w:right="-72"/>
              <w:jc w:val="right"/>
              <w:rPr>
                <w:rFonts w:ascii="Arial" w:eastAsia="Angsana New" w:hAnsi="Arial" w:cs="Arial"/>
                <w:color w:val="auto"/>
                <w:sz w:val="18"/>
                <w:szCs w:val="18"/>
                <w:lang w:eastAsia="th-TH"/>
              </w:rPr>
            </w:pPr>
          </w:p>
        </w:tc>
        <w:tc>
          <w:tcPr>
            <w:tcW w:w="1728" w:type="dxa"/>
            <w:tcBorders>
              <w:top w:val="single" w:sz="4" w:space="0" w:color="auto"/>
            </w:tcBorders>
            <w:shd w:val="clear" w:color="auto" w:fill="FAFAFA"/>
            <w:vAlign w:val="bottom"/>
          </w:tcPr>
          <w:p w14:paraId="1039C7D6" w14:textId="77777777" w:rsidR="008A1374" w:rsidRPr="004A56BA" w:rsidRDefault="008A1374" w:rsidP="008A1374">
            <w:pPr>
              <w:ind w:right="-72"/>
              <w:jc w:val="right"/>
              <w:rPr>
                <w:rFonts w:ascii="Arial" w:eastAsia="Angsana New" w:hAnsi="Arial" w:cs="Arial"/>
                <w:color w:val="auto"/>
                <w:sz w:val="18"/>
                <w:szCs w:val="18"/>
                <w:lang w:eastAsia="th-TH"/>
              </w:rPr>
            </w:pPr>
          </w:p>
        </w:tc>
      </w:tr>
      <w:tr w:rsidR="008A1374" w:rsidRPr="004A56BA" w14:paraId="664B0CAC" w14:textId="77777777" w:rsidTr="00A4314F">
        <w:trPr>
          <w:trHeight w:val="225"/>
        </w:trPr>
        <w:tc>
          <w:tcPr>
            <w:tcW w:w="5994" w:type="dxa"/>
            <w:vAlign w:val="bottom"/>
          </w:tcPr>
          <w:p w14:paraId="010F614B" w14:textId="77777777" w:rsidR="008A1374" w:rsidRPr="004A56BA" w:rsidRDefault="008A1374" w:rsidP="008A1374">
            <w:pPr>
              <w:ind w:left="72" w:hanging="173"/>
              <w:rPr>
                <w:rFonts w:ascii="Arial" w:eastAsia="Arial" w:hAnsi="Arial" w:cs="Arial"/>
                <w:snapToGrid w:val="0"/>
                <w:color w:val="auto"/>
                <w:sz w:val="18"/>
                <w:szCs w:val="18"/>
                <w:rtl/>
                <w:cs/>
                <w:lang w:bidi="ar-SA"/>
              </w:rPr>
            </w:pPr>
            <w:r w:rsidRPr="004A56BA">
              <w:rPr>
                <w:rFonts w:ascii="Arial" w:eastAsia="Arial Unicode MS" w:hAnsi="Arial" w:cs="Arial"/>
                <w:b/>
                <w:bCs/>
                <w:color w:val="auto"/>
                <w:sz w:val="18"/>
                <w:szCs w:val="18"/>
                <w:lang w:bidi="ar-SA"/>
              </w:rPr>
              <w:t>Liabilities</w:t>
            </w:r>
          </w:p>
        </w:tc>
        <w:tc>
          <w:tcPr>
            <w:tcW w:w="1728" w:type="dxa"/>
            <w:shd w:val="clear" w:color="auto" w:fill="FAFAFA"/>
          </w:tcPr>
          <w:p w14:paraId="461419CA" w14:textId="77777777" w:rsidR="008A1374" w:rsidRPr="004A56BA" w:rsidRDefault="008A1374" w:rsidP="008A1374">
            <w:pPr>
              <w:ind w:right="-72"/>
              <w:jc w:val="right"/>
              <w:rPr>
                <w:rFonts w:ascii="Arial" w:eastAsia="Arial" w:hAnsi="Arial" w:cs="Arial"/>
                <w:snapToGrid w:val="0"/>
                <w:color w:val="auto"/>
                <w:sz w:val="18"/>
                <w:szCs w:val="18"/>
                <w:lang w:bidi="ar-SA"/>
              </w:rPr>
            </w:pPr>
          </w:p>
        </w:tc>
        <w:tc>
          <w:tcPr>
            <w:tcW w:w="1728" w:type="dxa"/>
            <w:shd w:val="clear" w:color="auto" w:fill="FAFAFA"/>
          </w:tcPr>
          <w:p w14:paraId="0C2E4649" w14:textId="77777777" w:rsidR="008A1374" w:rsidRPr="004A56BA" w:rsidRDefault="008A1374" w:rsidP="008A1374">
            <w:pPr>
              <w:autoSpaceDE w:val="0"/>
              <w:autoSpaceDN w:val="0"/>
              <w:adjustRightInd w:val="0"/>
              <w:ind w:right="-72"/>
              <w:jc w:val="right"/>
              <w:rPr>
                <w:rFonts w:ascii="Arial" w:eastAsia="Arial Unicode MS" w:hAnsi="Arial" w:cs="Arial"/>
                <w:color w:val="auto"/>
                <w:sz w:val="18"/>
                <w:szCs w:val="18"/>
                <w:lang w:val="en-GB"/>
              </w:rPr>
            </w:pPr>
          </w:p>
        </w:tc>
      </w:tr>
      <w:tr w:rsidR="008A1374" w:rsidRPr="004A56BA" w14:paraId="289FDDAF" w14:textId="77777777" w:rsidTr="00A4314F">
        <w:tc>
          <w:tcPr>
            <w:tcW w:w="5994" w:type="dxa"/>
            <w:vAlign w:val="bottom"/>
          </w:tcPr>
          <w:p w14:paraId="68321E7D" w14:textId="77777777" w:rsidR="008A1374" w:rsidRPr="004A56BA" w:rsidRDefault="008A1374" w:rsidP="008A1374">
            <w:pPr>
              <w:ind w:left="72" w:hanging="173"/>
              <w:rPr>
                <w:rFonts w:ascii="Arial" w:eastAsia="Arial" w:hAnsi="Arial" w:cs="Arial"/>
                <w:snapToGrid w:val="0"/>
                <w:color w:val="auto"/>
                <w:sz w:val="18"/>
                <w:szCs w:val="18"/>
                <w:rtl/>
                <w:cs/>
                <w:lang w:bidi="ar-SA"/>
              </w:rPr>
            </w:pPr>
            <w:r w:rsidRPr="004A56BA">
              <w:rPr>
                <w:rFonts w:ascii="Arial" w:eastAsia="Arial Unicode MS" w:hAnsi="Arial" w:cs="Arial"/>
                <w:color w:val="auto"/>
                <w:sz w:val="18"/>
                <w:szCs w:val="18"/>
                <w:lang w:bidi="ar-SA"/>
              </w:rPr>
              <w:t>Trade and other payables</w:t>
            </w:r>
          </w:p>
        </w:tc>
        <w:tc>
          <w:tcPr>
            <w:tcW w:w="1728" w:type="dxa"/>
            <w:shd w:val="clear" w:color="auto" w:fill="FAFAFA"/>
          </w:tcPr>
          <w:p w14:paraId="65C892D9" w14:textId="2A945C94" w:rsidR="008A1374" w:rsidRPr="004A56BA" w:rsidRDefault="006C2DD3" w:rsidP="008A1374">
            <w:pPr>
              <w:ind w:right="-72"/>
              <w:jc w:val="right"/>
              <w:rPr>
                <w:rFonts w:ascii="Arial" w:eastAsia="Arial" w:hAnsi="Arial" w:cs="Arial"/>
                <w:snapToGrid w:val="0"/>
                <w:color w:val="auto"/>
                <w:sz w:val="18"/>
                <w:szCs w:val="18"/>
                <w:lang w:val="en-GB"/>
              </w:rPr>
            </w:pPr>
            <w:r w:rsidRPr="006C2DD3">
              <w:rPr>
                <w:rFonts w:ascii="Arial" w:eastAsia="Arial Unicode MS" w:hAnsi="Arial" w:cs="Arial"/>
                <w:color w:val="auto"/>
                <w:sz w:val="18"/>
                <w:szCs w:val="18"/>
                <w:lang w:val="en-GB"/>
              </w:rPr>
              <w:t>1</w:t>
            </w:r>
            <w:r w:rsidR="008A1374" w:rsidRPr="004A56BA">
              <w:rPr>
                <w:rFonts w:ascii="Arial" w:eastAsia="Arial Unicode MS" w:hAnsi="Arial" w:cs="Arial"/>
                <w:color w:val="auto"/>
                <w:sz w:val="18"/>
                <w:szCs w:val="18"/>
                <w:lang w:val="en-GB"/>
              </w:rPr>
              <w:t>,</w:t>
            </w:r>
            <w:r w:rsidRPr="006C2DD3">
              <w:rPr>
                <w:rFonts w:ascii="Arial" w:eastAsia="Arial Unicode MS" w:hAnsi="Arial" w:cs="Arial"/>
                <w:color w:val="auto"/>
                <w:sz w:val="18"/>
                <w:szCs w:val="18"/>
                <w:lang w:val="en-GB"/>
              </w:rPr>
              <w:t>101</w:t>
            </w:r>
          </w:p>
        </w:tc>
        <w:tc>
          <w:tcPr>
            <w:tcW w:w="1728" w:type="dxa"/>
            <w:shd w:val="clear" w:color="auto" w:fill="FAFAFA"/>
          </w:tcPr>
          <w:p w14:paraId="5AB68F2F" w14:textId="34D6BE7D" w:rsidR="008A1374" w:rsidRPr="004A56BA" w:rsidRDefault="006C2DD3" w:rsidP="008A1374">
            <w:pPr>
              <w:autoSpaceDE w:val="0"/>
              <w:autoSpaceDN w:val="0"/>
              <w:adjustRightInd w:val="0"/>
              <w:ind w:right="-72"/>
              <w:jc w:val="right"/>
              <w:rPr>
                <w:rFonts w:ascii="Arial" w:eastAsia="Arial Unicode MS" w:hAnsi="Arial" w:cs="Arial"/>
                <w:color w:val="auto"/>
                <w:sz w:val="18"/>
                <w:szCs w:val="18"/>
                <w:lang w:val="en-GB"/>
              </w:rPr>
            </w:pPr>
            <w:r w:rsidRPr="006C2DD3">
              <w:rPr>
                <w:rFonts w:ascii="Arial" w:eastAsia="Arial Unicode MS" w:hAnsi="Arial" w:cs="Arial"/>
                <w:color w:val="auto"/>
                <w:sz w:val="18"/>
                <w:szCs w:val="18"/>
                <w:lang w:val="en-GB"/>
              </w:rPr>
              <w:t>1</w:t>
            </w:r>
            <w:r w:rsidR="008A1374" w:rsidRPr="004A56BA">
              <w:rPr>
                <w:rFonts w:ascii="Arial" w:eastAsia="Arial Unicode MS" w:hAnsi="Arial" w:cs="Arial"/>
                <w:color w:val="auto"/>
                <w:sz w:val="18"/>
                <w:szCs w:val="18"/>
                <w:lang w:val="en-GB"/>
              </w:rPr>
              <w:t>,</w:t>
            </w:r>
            <w:r w:rsidRPr="006C2DD3">
              <w:rPr>
                <w:rFonts w:ascii="Arial" w:eastAsia="Arial Unicode MS" w:hAnsi="Arial" w:cs="Arial"/>
                <w:color w:val="auto"/>
                <w:sz w:val="18"/>
                <w:szCs w:val="18"/>
                <w:lang w:val="en-GB"/>
              </w:rPr>
              <w:t>101</w:t>
            </w:r>
          </w:p>
        </w:tc>
      </w:tr>
      <w:tr w:rsidR="008A1374" w:rsidRPr="004A56BA" w14:paraId="7B538225" w14:textId="77777777" w:rsidTr="00A4314F">
        <w:tc>
          <w:tcPr>
            <w:tcW w:w="5994" w:type="dxa"/>
            <w:vAlign w:val="bottom"/>
          </w:tcPr>
          <w:p w14:paraId="180853B9" w14:textId="77777777" w:rsidR="008A1374" w:rsidRPr="004A56BA" w:rsidRDefault="008A1374" w:rsidP="008A1374">
            <w:pPr>
              <w:ind w:left="72" w:hanging="173"/>
              <w:rPr>
                <w:rFonts w:ascii="Arial" w:eastAsia="Arial" w:hAnsi="Arial" w:cs="Arial"/>
                <w:snapToGrid w:val="0"/>
                <w:color w:val="auto"/>
                <w:sz w:val="18"/>
                <w:szCs w:val="18"/>
                <w:lang w:bidi="ar-SA"/>
              </w:rPr>
            </w:pPr>
            <w:r w:rsidRPr="004A56BA">
              <w:rPr>
                <w:rFonts w:ascii="Arial" w:eastAsia="Arial Unicode MS" w:hAnsi="Arial" w:cs="Arial"/>
                <w:color w:val="auto"/>
                <w:sz w:val="18"/>
                <w:szCs w:val="18"/>
                <w:lang w:bidi="ar-SA"/>
              </w:rPr>
              <w:t>Subordinated perpetual debentures</w:t>
            </w:r>
          </w:p>
        </w:tc>
        <w:tc>
          <w:tcPr>
            <w:tcW w:w="1728" w:type="dxa"/>
            <w:tcBorders>
              <w:bottom w:val="single" w:sz="4" w:space="0" w:color="auto"/>
            </w:tcBorders>
            <w:shd w:val="clear" w:color="auto" w:fill="FAFAFA"/>
          </w:tcPr>
          <w:p w14:paraId="1280AF2F" w14:textId="31ACB4E8" w:rsidR="008A1374" w:rsidRPr="004A56BA" w:rsidRDefault="006C2DD3" w:rsidP="008A1374">
            <w:pPr>
              <w:ind w:right="-72"/>
              <w:jc w:val="right"/>
              <w:rPr>
                <w:rFonts w:ascii="Arial" w:eastAsia="Arial" w:hAnsi="Arial" w:cs="Arial"/>
                <w:snapToGrid w:val="0"/>
                <w:color w:val="auto"/>
                <w:sz w:val="18"/>
                <w:szCs w:val="18"/>
                <w:lang w:bidi="ar-SA"/>
              </w:rPr>
            </w:pPr>
            <w:r w:rsidRPr="006C2DD3">
              <w:rPr>
                <w:rFonts w:ascii="Arial" w:eastAsia="Arial Unicode MS" w:hAnsi="Arial" w:cs="Arial"/>
                <w:color w:val="auto"/>
                <w:sz w:val="18"/>
                <w:szCs w:val="18"/>
                <w:lang w:val="en-GB"/>
              </w:rPr>
              <w:t>508</w:t>
            </w:r>
            <w:r w:rsidR="008A1374" w:rsidRPr="004A56BA">
              <w:rPr>
                <w:rFonts w:ascii="Arial" w:eastAsia="Arial Unicode MS" w:hAnsi="Arial" w:cs="Arial"/>
                <w:color w:val="auto"/>
                <w:sz w:val="18"/>
                <w:szCs w:val="18"/>
                <w:lang w:val="en-GB"/>
              </w:rPr>
              <w:t>,</w:t>
            </w:r>
            <w:r w:rsidRPr="006C2DD3">
              <w:rPr>
                <w:rFonts w:ascii="Arial" w:eastAsia="Arial Unicode MS" w:hAnsi="Arial" w:cs="Arial"/>
                <w:color w:val="auto"/>
                <w:sz w:val="18"/>
                <w:szCs w:val="18"/>
                <w:lang w:val="en-GB"/>
              </w:rPr>
              <w:t>000</w:t>
            </w:r>
          </w:p>
        </w:tc>
        <w:tc>
          <w:tcPr>
            <w:tcW w:w="1728" w:type="dxa"/>
            <w:tcBorders>
              <w:bottom w:val="single" w:sz="4" w:space="0" w:color="auto"/>
            </w:tcBorders>
            <w:shd w:val="clear" w:color="auto" w:fill="FAFAFA"/>
          </w:tcPr>
          <w:p w14:paraId="6DCD62C8" w14:textId="59A59890" w:rsidR="008A1374" w:rsidRPr="004A56BA" w:rsidRDefault="006C2DD3" w:rsidP="008A1374">
            <w:pPr>
              <w:autoSpaceDE w:val="0"/>
              <w:autoSpaceDN w:val="0"/>
              <w:adjustRightInd w:val="0"/>
              <w:ind w:right="-72"/>
              <w:jc w:val="right"/>
              <w:rPr>
                <w:rFonts w:ascii="Arial" w:eastAsia="Arial Unicode MS" w:hAnsi="Arial" w:cs="Arial"/>
                <w:color w:val="auto"/>
                <w:sz w:val="18"/>
                <w:szCs w:val="18"/>
                <w:lang w:val="en-GB"/>
              </w:rPr>
            </w:pPr>
            <w:r w:rsidRPr="006C2DD3">
              <w:rPr>
                <w:rFonts w:ascii="Arial" w:eastAsia="Arial Unicode MS" w:hAnsi="Arial" w:cs="Arial"/>
                <w:color w:val="auto"/>
                <w:sz w:val="18"/>
                <w:szCs w:val="18"/>
                <w:lang w:val="en-GB"/>
              </w:rPr>
              <w:t>508</w:t>
            </w:r>
            <w:r w:rsidR="008A1374" w:rsidRPr="004A56BA">
              <w:rPr>
                <w:rFonts w:ascii="Arial" w:eastAsia="Arial Unicode MS" w:hAnsi="Arial" w:cs="Arial"/>
                <w:color w:val="auto"/>
                <w:sz w:val="18"/>
                <w:szCs w:val="18"/>
                <w:lang w:val="en-GB"/>
              </w:rPr>
              <w:t>,</w:t>
            </w:r>
            <w:r w:rsidRPr="006C2DD3">
              <w:rPr>
                <w:rFonts w:ascii="Arial" w:eastAsia="Arial Unicode MS" w:hAnsi="Arial" w:cs="Arial"/>
                <w:color w:val="auto"/>
                <w:sz w:val="18"/>
                <w:szCs w:val="18"/>
                <w:lang w:val="en-GB"/>
              </w:rPr>
              <w:t>000</w:t>
            </w:r>
          </w:p>
        </w:tc>
      </w:tr>
      <w:tr w:rsidR="008A1374" w:rsidRPr="004A56BA" w14:paraId="015086EA" w14:textId="77777777" w:rsidTr="00A4314F">
        <w:tc>
          <w:tcPr>
            <w:tcW w:w="5994" w:type="dxa"/>
            <w:vAlign w:val="bottom"/>
          </w:tcPr>
          <w:p w14:paraId="4DB4D06F" w14:textId="77777777" w:rsidR="008A1374" w:rsidRPr="004A56BA" w:rsidRDefault="008A1374" w:rsidP="008A1374">
            <w:pPr>
              <w:ind w:left="72" w:hanging="173"/>
              <w:rPr>
                <w:rFonts w:ascii="Arial" w:eastAsia="Arial" w:hAnsi="Arial" w:cs="Arial"/>
                <w:color w:val="auto"/>
                <w:sz w:val="18"/>
                <w:szCs w:val="18"/>
                <w:lang w:bidi="ar-SA"/>
              </w:rPr>
            </w:pPr>
          </w:p>
        </w:tc>
        <w:tc>
          <w:tcPr>
            <w:tcW w:w="1728" w:type="dxa"/>
            <w:tcBorders>
              <w:top w:val="single" w:sz="4" w:space="0" w:color="auto"/>
            </w:tcBorders>
            <w:shd w:val="clear" w:color="auto" w:fill="FAFAFA"/>
          </w:tcPr>
          <w:p w14:paraId="2CAD0A11" w14:textId="77777777" w:rsidR="008A1374" w:rsidRPr="004A56BA" w:rsidRDefault="008A1374" w:rsidP="008A1374">
            <w:pPr>
              <w:ind w:right="-72"/>
              <w:jc w:val="right"/>
              <w:rPr>
                <w:rFonts w:ascii="Arial" w:eastAsia="Arial" w:hAnsi="Arial" w:cs="Arial"/>
                <w:snapToGrid w:val="0"/>
                <w:color w:val="auto"/>
                <w:sz w:val="18"/>
                <w:szCs w:val="18"/>
                <w:lang w:val="en-GB" w:bidi="ar-SA"/>
              </w:rPr>
            </w:pPr>
          </w:p>
        </w:tc>
        <w:tc>
          <w:tcPr>
            <w:tcW w:w="1728" w:type="dxa"/>
            <w:tcBorders>
              <w:top w:val="single" w:sz="4" w:space="0" w:color="auto"/>
            </w:tcBorders>
            <w:shd w:val="clear" w:color="auto" w:fill="FAFAFA"/>
          </w:tcPr>
          <w:p w14:paraId="0567FC8E" w14:textId="77777777" w:rsidR="008A1374" w:rsidRPr="004A56BA" w:rsidRDefault="008A1374" w:rsidP="008A1374">
            <w:pPr>
              <w:autoSpaceDE w:val="0"/>
              <w:autoSpaceDN w:val="0"/>
              <w:adjustRightInd w:val="0"/>
              <w:ind w:right="-72"/>
              <w:jc w:val="right"/>
              <w:rPr>
                <w:rFonts w:ascii="Arial" w:eastAsia="Arial Unicode MS" w:hAnsi="Arial" w:cs="Arial"/>
                <w:color w:val="auto"/>
                <w:sz w:val="18"/>
                <w:szCs w:val="18"/>
                <w:lang w:val="en-GB"/>
              </w:rPr>
            </w:pPr>
          </w:p>
        </w:tc>
      </w:tr>
      <w:tr w:rsidR="008A1374" w:rsidRPr="004A56BA" w14:paraId="77E1902B" w14:textId="77777777" w:rsidTr="00A4314F">
        <w:tc>
          <w:tcPr>
            <w:tcW w:w="5994" w:type="dxa"/>
            <w:vAlign w:val="bottom"/>
          </w:tcPr>
          <w:p w14:paraId="095482BF" w14:textId="77777777" w:rsidR="008A1374" w:rsidRPr="004A56BA" w:rsidRDefault="008A1374" w:rsidP="008A1374">
            <w:pPr>
              <w:ind w:left="72" w:hanging="173"/>
              <w:rPr>
                <w:rFonts w:ascii="Arial" w:eastAsia="Arial" w:hAnsi="Arial" w:cs="Arial"/>
                <w:color w:val="auto"/>
                <w:sz w:val="18"/>
                <w:szCs w:val="18"/>
                <w:lang w:bidi="ar-SA"/>
              </w:rPr>
            </w:pPr>
          </w:p>
        </w:tc>
        <w:tc>
          <w:tcPr>
            <w:tcW w:w="1728" w:type="dxa"/>
            <w:tcBorders>
              <w:bottom w:val="single" w:sz="4" w:space="0" w:color="auto"/>
            </w:tcBorders>
            <w:shd w:val="clear" w:color="auto" w:fill="FAFAFA"/>
          </w:tcPr>
          <w:p w14:paraId="0A2894A9" w14:textId="5D544663" w:rsidR="008A1374" w:rsidRPr="004A56BA" w:rsidRDefault="006C2DD3" w:rsidP="008A1374">
            <w:pPr>
              <w:ind w:right="-72"/>
              <w:jc w:val="right"/>
              <w:rPr>
                <w:rFonts w:ascii="Arial" w:eastAsia="Arial" w:hAnsi="Arial" w:cs="Arial"/>
                <w:snapToGrid w:val="0"/>
                <w:color w:val="auto"/>
                <w:sz w:val="18"/>
                <w:szCs w:val="18"/>
                <w:lang w:val="en-GB" w:bidi="ar-SA"/>
              </w:rPr>
            </w:pPr>
            <w:r w:rsidRPr="006C2DD3">
              <w:rPr>
                <w:rFonts w:ascii="Arial" w:eastAsia="Arial Unicode MS" w:hAnsi="Arial" w:cs="Arial"/>
                <w:color w:val="auto"/>
                <w:sz w:val="18"/>
                <w:szCs w:val="18"/>
                <w:lang w:val="en-GB"/>
              </w:rPr>
              <w:t>509</w:t>
            </w:r>
            <w:r w:rsidR="008A1374" w:rsidRPr="004A56BA">
              <w:rPr>
                <w:rFonts w:ascii="Arial" w:eastAsia="Arial Unicode MS" w:hAnsi="Arial" w:cs="Arial"/>
                <w:color w:val="auto"/>
                <w:sz w:val="18"/>
                <w:szCs w:val="18"/>
                <w:lang w:val="en-GB"/>
              </w:rPr>
              <w:t>,</w:t>
            </w:r>
            <w:r w:rsidRPr="006C2DD3">
              <w:rPr>
                <w:rFonts w:ascii="Arial" w:eastAsia="Arial Unicode MS" w:hAnsi="Arial" w:cs="Arial"/>
                <w:color w:val="auto"/>
                <w:sz w:val="18"/>
                <w:szCs w:val="18"/>
                <w:lang w:val="en-GB"/>
              </w:rPr>
              <w:t>101</w:t>
            </w:r>
          </w:p>
        </w:tc>
        <w:tc>
          <w:tcPr>
            <w:tcW w:w="1728" w:type="dxa"/>
            <w:tcBorders>
              <w:bottom w:val="single" w:sz="4" w:space="0" w:color="auto"/>
            </w:tcBorders>
            <w:shd w:val="clear" w:color="auto" w:fill="FAFAFA"/>
          </w:tcPr>
          <w:p w14:paraId="51DBCA02" w14:textId="4BA53BA2" w:rsidR="008A1374" w:rsidRPr="004A56BA" w:rsidRDefault="006C2DD3" w:rsidP="008A1374">
            <w:pPr>
              <w:autoSpaceDE w:val="0"/>
              <w:autoSpaceDN w:val="0"/>
              <w:adjustRightInd w:val="0"/>
              <w:ind w:right="-72"/>
              <w:jc w:val="right"/>
              <w:rPr>
                <w:rFonts w:ascii="Arial" w:eastAsia="Arial Unicode MS" w:hAnsi="Arial" w:cs="Arial"/>
                <w:color w:val="auto"/>
                <w:sz w:val="18"/>
                <w:szCs w:val="18"/>
                <w:lang w:val="en-GB"/>
              </w:rPr>
            </w:pPr>
            <w:r w:rsidRPr="006C2DD3">
              <w:rPr>
                <w:rFonts w:ascii="Arial" w:eastAsia="Arial Unicode MS" w:hAnsi="Arial" w:cs="Arial"/>
                <w:color w:val="auto"/>
                <w:sz w:val="18"/>
                <w:szCs w:val="18"/>
                <w:lang w:val="en-GB"/>
              </w:rPr>
              <w:t>509</w:t>
            </w:r>
            <w:r w:rsidR="008A1374" w:rsidRPr="004A56BA">
              <w:rPr>
                <w:rFonts w:ascii="Arial" w:eastAsia="Arial Unicode MS" w:hAnsi="Arial" w:cs="Arial"/>
                <w:color w:val="auto"/>
                <w:sz w:val="18"/>
                <w:szCs w:val="18"/>
                <w:lang w:val="en-GB"/>
              </w:rPr>
              <w:t>,</w:t>
            </w:r>
            <w:r w:rsidRPr="006C2DD3">
              <w:rPr>
                <w:rFonts w:ascii="Arial" w:eastAsia="Arial Unicode MS" w:hAnsi="Arial" w:cs="Arial"/>
                <w:color w:val="auto"/>
                <w:sz w:val="18"/>
                <w:szCs w:val="18"/>
                <w:lang w:val="en-GB"/>
              </w:rPr>
              <w:t>101</w:t>
            </w:r>
          </w:p>
        </w:tc>
      </w:tr>
      <w:tr w:rsidR="008A1374" w:rsidRPr="004A56BA" w14:paraId="6EFF83E9" w14:textId="77777777" w:rsidTr="00A4314F">
        <w:tc>
          <w:tcPr>
            <w:tcW w:w="5994" w:type="dxa"/>
            <w:vAlign w:val="bottom"/>
          </w:tcPr>
          <w:p w14:paraId="2364B743" w14:textId="77777777" w:rsidR="008A1374" w:rsidRPr="004A56BA" w:rsidRDefault="008A1374" w:rsidP="008A1374">
            <w:pPr>
              <w:ind w:left="72" w:hanging="173"/>
              <w:rPr>
                <w:rFonts w:ascii="Arial" w:eastAsia="Arial" w:hAnsi="Arial" w:cs="Arial"/>
                <w:color w:val="auto"/>
                <w:sz w:val="18"/>
                <w:szCs w:val="18"/>
                <w:lang w:bidi="ar-SA"/>
              </w:rPr>
            </w:pPr>
          </w:p>
        </w:tc>
        <w:tc>
          <w:tcPr>
            <w:tcW w:w="1728" w:type="dxa"/>
            <w:tcBorders>
              <w:top w:val="single" w:sz="4" w:space="0" w:color="auto"/>
            </w:tcBorders>
            <w:shd w:val="clear" w:color="auto" w:fill="FAFAFA"/>
          </w:tcPr>
          <w:p w14:paraId="69D73FB5" w14:textId="77777777" w:rsidR="008A1374" w:rsidRPr="004A56BA" w:rsidRDefault="008A1374" w:rsidP="008A1374">
            <w:pPr>
              <w:ind w:right="-72"/>
              <w:jc w:val="right"/>
              <w:rPr>
                <w:rFonts w:ascii="Arial" w:eastAsia="Arial" w:hAnsi="Arial" w:cs="Arial"/>
                <w:snapToGrid w:val="0"/>
                <w:color w:val="auto"/>
                <w:sz w:val="18"/>
                <w:szCs w:val="18"/>
                <w:lang w:val="en-GB" w:bidi="ar-SA"/>
              </w:rPr>
            </w:pPr>
          </w:p>
        </w:tc>
        <w:tc>
          <w:tcPr>
            <w:tcW w:w="1728" w:type="dxa"/>
            <w:tcBorders>
              <w:top w:val="single" w:sz="4" w:space="0" w:color="auto"/>
            </w:tcBorders>
            <w:shd w:val="clear" w:color="auto" w:fill="FAFAFA"/>
          </w:tcPr>
          <w:p w14:paraId="01B3EFB4" w14:textId="77777777" w:rsidR="008A1374" w:rsidRPr="004A56BA" w:rsidRDefault="008A1374" w:rsidP="008A1374">
            <w:pPr>
              <w:autoSpaceDE w:val="0"/>
              <w:autoSpaceDN w:val="0"/>
              <w:adjustRightInd w:val="0"/>
              <w:ind w:right="-72"/>
              <w:jc w:val="right"/>
              <w:rPr>
                <w:rFonts w:ascii="Arial" w:eastAsia="Arial Unicode MS" w:hAnsi="Arial" w:cs="Arial"/>
                <w:color w:val="auto"/>
                <w:sz w:val="18"/>
                <w:szCs w:val="18"/>
                <w:lang w:val="en-GB"/>
              </w:rPr>
            </w:pPr>
          </w:p>
        </w:tc>
      </w:tr>
      <w:tr w:rsidR="008A1374" w:rsidRPr="004A56BA" w14:paraId="58C2D930" w14:textId="77777777" w:rsidTr="00A4314F">
        <w:tc>
          <w:tcPr>
            <w:tcW w:w="5994" w:type="dxa"/>
            <w:vAlign w:val="bottom"/>
          </w:tcPr>
          <w:p w14:paraId="5B747256" w14:textId="77777777" w:rsidR="008A1374" w:rsidRPr="004A56BA" w:rsidRDefault="008A1374" w:rsidP="008A1374">
            <w:pPr>
              <w:ind w:left="72" w:hanging="173"/>
              <w:rPr>
                <w:rFonts w:ascii="Arial" w:eastAsia="Arial" w:hAnsi="Arial" w:cs="Arial"/>
                <w:color w:val="auto"/>
                <w:sz w:val="18"/>
                <w:szCs w:val="18"/>
                <w:lang w:bidi="ar-SA"/>
              </w:rPr>
            </w:pPr>
            <w:r w:rsidRPr="004A56BA">
              <w:rPr>
                <w:rFonts w:ascii="Arial" w:eastAsia="Arial Unicode MS" w:hAnsi="Arial" w:cs="Arial"/>
                <w:b/>
                <w:bCs/>
                <w:color w:val="auto"/>
                <w:sz w:val="18"/>
                <w:szCs w:val="18"/>
                <w:lang w:bidi="ar-SA"/>
              </w:rPr>
              <w:t>Equity</w:t>
            </w:r>
          </w:p>
        </w:tc>
        <w:tc>
          <w:tcPr>
            <w:tcW w:w="1728" w:type="dxa"/>
            <w:shd w:val="clear" w:color="auto" w:fill="FAFAFA"/>
          </w:tcPr>
          <w:p w14:paraId="1D53455B" w14:textId="77777777" w:rsidR="008A1374" w:rsidRPr="004A56BA" w:rsidRDefault="008A1374" w:rsidP="008A1374">
            <w:pPr>
              <w:ind w:right="-72"/>
              <w:jc w:val="right"/>
              <w:rPr>
                <w:rFonts w:ascii="Arial" w:eastAsia="Arial" w:hAnsi="Arial" w:cs="Arial"/>
                <w:snapToGrid w:val="0"/>
                <w:color w:val="auto"/>
                <w:sz w:val="18"/>
                <w:szCs w:val="18"/>
                <w:lang w:val="en-GB" w:bidi="ar-SA"/>
              </w:rPr>
            </w:pPr>
          </w:p>
        </w:tc>
        <w:tc>
          <w:tcPr>
            <w:tcW w:w="1728" w:type="dxa"/>
            <w:shd w:val="clear" w:color="auto" w:fill="FAFAFA"/>
          </w:tcPr>
          <w:p w14:paraId="1E986E0E" w14:textId="77777777" w:rsidR="008A1374" w:rsidRPr="004A56BA" w:rsidRDefault="008A1374" w:rsidP="008A1374">
            <w:pPr>
              <w:autoSpaceDE w:val="0"/>
              <w:autoSpaceDN w:val="0"/>
              <w:adjustRightInd w:val="0"/>
              <w:ind w:right="-72"/>
              <w:jc w:val="right"/>
              <w:rPr>
                <w:rFonts w:ascii="Arial" w:eastAsia="Arial Unicode MS" w:hAnsi="Arial" w:cs="Arial"/>
                <w:color w:val="auto"/>
                <w:sz w:val="18"/>
                <w:szCs w:val="18"/>
                <w:lang w:val="en-GB"/>
              </w:rPr>
            </w:pPr>
          </w:p>
        </w:tc>
      </w:tr>
      <w:tr w:rsidR="008A1374" w:rsidRPr="004A56BA" w14:paraId="5F5B27B2" w14:textId="77777777" w:rsidTr="00A4314F">
        <w:tc>
          <w:tcPr>
            <w:tcW w:w="5994" w:type="dxa"/>
            <w:vAlign w:val="bottom"/>
          </w:tcPr>
          <w:p w14:paraId="4612F8EE" w14:textId="77777777" w:rsidR="008A1374" w:rsidRPr="004A56BA" w:rsidRDefault="008A1374" w:rsidP="008A1374">
            <w:pPr>
              <w:ind w:left="72" w:hanging="173"/>
              <w:rPr>
                <w:rFonts w:ascii="Arial" w:eastAsia="Arial" w:hAnsi="Arial" w:cs="Arial"/>
                <w:color w:val="auto"/>
                <w:sz w:val="18"/>
                <w:szCs w:val="18"/>
                <w:lang w:bidi="ar-SA"/>
              </w:rPr>
            </w:pPr>
            <w:r w:rsidRPr="004A56BA">
              <w:rPr>
                <w:rFonts w:ascii="Arial" w:eastAsia="Arial Unicode MS" w:hAnsi="Arial" w:cs="Arial"/>
                <w:color w:val="auto"/>
                <w:sz w:val="18"/>
                <w:szCs w:val="18"/>
                <w:lang w:bidi="ar-SA"/>
              </w:rPr>
              <w:t>Unappropriated</w:t>
            </w:r>
          </w:p>
        </w:tc>
        <w:tc>
          <w:tcPr>
            <w:tcW w:w="1728" w:type="dxa"/>
            <w:shd w:val="clear" w:color="auto" w:fill="FAFAFA"/>
          </w:tcPr>
          <w:p w14:paraId="60E48AEA" w14:textId="2110E69B" w:rsidR="008A1374" w:rsidRPr="004A56BA" w:rsidRDefault="008A1374" w:rsidP="008A1374">
            <w:pPr>
              <w:ind w:right="-72"/>
              <w:jc w:val="right"/>
              <w:rPr>
                <w:rFonts w:ascii="Arial" w:eastAsia="Arial" w:hAnsi="Arial" w:cs="Arial"/>
                <w:snapToGrid w:val="0"/>
                <w:color w:val="auto"/>
                <w:sz w:val="18"/>
                <w:szCs w:val="18"/>
                <w:lang w:val="en-GB" w:bidi="ar-SA"/>
              </w:rPr>
            </w:pPr>
            <w:r w:rsidRPr="004A56BA">
              <w:rPr>
                <w:rFonts w:ascii="Arial" w:eastAsia="Arial Unicode MS" w:hAnsi="Arial" w:cs="Arial"/>
                <w:color w:val="auto"/>
                <w:sz w:val="18"/>
                <w:szCs w:val="18"/>
                <w:lang w:val="en-GB"/>
              </w:rPr>
              <w:t>(</w:t>
            </w:r>
            <w:r w:rsidR="006C2DD3" w:rsidRPr="006C2DD3">
              <w:rPr>
                <w:rFonts w:ascii="Arial" w:eastAsia="Arial Unicode MS" w:hAnsi="Arial" w:cs="Arial"/>
                <w:color w:val="auto"/>
                <w:sz w:val="18"/>
                <w:szCs w:val="18"/>
                <w:lang w:val="en-GB"/>
              </w:rPr>
              <w:t>1</w:t>
            </w:r>
            <w:r w:rsidRPr="004A56BA">
              <w:rPr>
                <w:rFonts w:ascii="Arial" w:eastAsia="Arial Unicode MS" w:hAnsi="Arial" w:cs="Arial"/>
                <w:color w:val="auto"/>
                <w:sz w:val="18"/>
                <w:szCs w:val="18"/>
                <w:lang w:val="en-GB"/>
              </w:rPr>
              <w:t>,</w:t>
            </w:r>
            <w:r w:rsidR="006C2DD3" w:rsidRPr="006C2DD3">
              <w:rPr>
                <w:rFonts w:ascii="Arial" w:eastAsia="Arial Unicode MS" w:hAnsi="Arial" w:cs="Arial"/>
                <w:color w:val="auto"/>
                <w:sz w:val="18"/>
                <w:szCs w:val="18"/>
                <w:lang w:val="en-GB"/>
              </w:rPr>
              <w:t>101</w:t>
            </w:r>
            <w:r w:rsidRPr="004A56BA">
              <w:rPr>
                <w:rFonts w:ascii="Arial" w:eastAsia="Arial Unicode MS" w:hAnsi="Arial" w:cs="Arial"/>
                <w:color w:val="auto"/>
                <w:sz w:val="18"/>
                <w:szCs w:val="18"/>
                <w:lang w:val="en-GB"/>
              </w:rPr>
              <w:t>)</w:t>
            </w:r>
          </w:p>
        </w:tc>
        <w:tc>
          <w:tcPr>
            <w:tcW w:w="1728" w:type="dxa"/>
            <w:shd w:val="clear" w:color="auto" w:fill="FAFAFA"/>
          </w:tcPr>
          <w:p w14:paraId="3AB225A6" w14:textId="4EEDA6E3" w:rsidR="008A1374" w:rsidRPr="004A56BA" w:rsidRDefault="008A1374" w:rsidP="008A1374">
            <w:pPr>
              <w:autoSpaceDE w:val="0"/>
              <w:autoSpaceDN w:val="0"/>
              <w:adjustRightInd w:val="0"/>
              <w:ind w:right="-72"/>
              <w:jc w:val="right"/>
              <w:rPr>
                <w:rFonts w:ascii="Arial" w:eastAsia="Arial Unicode MS" w:hAnsi="Arial" w:cs="Arial"/>
                <w:color w:val="auto"/>
                <w:sz w:val="18"/>
                <w:szCs w:val="18"/>
                <w:lang w:val="en-GB"/>
              </w:rPr>
            </w:pPr>
            <w:r w:rsidRPr="004A56BA">
              <w:rPr>
                <w:rFonts w:ascii="Arial" w:eastAsia="Arial Unicode MS" w:hAnsi="Arial" w:cs="Arial"/>
                <w:color w:val="auto"/>
                <w:sz w:val="18"/>
                <w:szCs w:val="18"/>
                <w:lang w:val="en-GB"/>
              </w:rPr>
              <w:t>(</w:t>
            </w:r>
            <w:r w:rsidR="006C2DD3" w:rsidRPr="006C2DD3">
              <w:rPr>
                <w:rFonts w:ascii="Arial" w:eastAsia="Arial Unicode MS" w:hAnsi="Arial" w:cs="Arial"/>
                <w:color w:val="auto"/>
                <w:sz w:val="18"/>
                <w:szCs w:val="18"/>
                <w:lang w:val="en-GB"/>
              </w:rPr>
              <w:t>1</w:t>
            </w:r>
            <w:r w:rsidRPr="004A56BA">
              <w:rPr>
                <w:rFonts w:ascii="Arial" w:eastAsia="Arial Unicode MS" w:hAnsi="Arial" w:cs="Arial"/>
                <w:color w:val="auto"/>
                <w:sz w:val="18"/>
                <w:szCs w:val="18"/>
                <w:lang w:val="en-GB"/>
              </w:rPr>
              <w:t>,</w:t>
            </w:r>
            <w:r w:rsidR="006C2DD3" w:rsidRPr="006C2DD3">
              <w:rPr>
                <w:rFonts w:ascii="Arial" w:eastAsia="Arial Unicode MS" w:hAnsi="Arial" w:cs="Arial"/>
                <w:color w:val="auto"/>
                <w:sz w:val="18"/>
                <w:szCs w:val="18"/>
                <w:lang w:val="en-GB"/>
              </w:rPr>
              <w:t>101</w:t>
            </w:r>
            <w:r w:rsidRPr="004A56BA">
              <w:rPr>
                <w:rFonts w:ascii="Arial" w:eastAsia="Arial Unicode MS" w:hAnsi="Arial" w:cs="Arial"/>
                <w:color w:val="auto"/>
                <w:sz w:val="18"/>
                <w:szCs w:val="18"/>
                <w:lang w:val="en-GB"/>
              </w:rPr>
              <w:t>)</w:t>
            </w:r>
          </w:p>
        </w:tc>
      </w:tr>
      <w:tr w:rsidR="008A1374" w:rsidRPr="004A56BA" w14:paraId="6657B7EE" w14:textId="77777777" w:rsidTr="00A4314F">
        <w:tc>
          <w:tcPr>
            <w:tcW w:w="5994" w:type="dxa"/>
            <w:vAlign w:val="bottom"/>
          </w:tcPr>
          <w:p w14:paraId="470EC210" w14:textId="77777777" w:rsidR="008A1374" w:rsidRPr="004A56BA" w:rsidRDefault="008A1374" w:rsidP="008A1374">
            <w:pPr>
              <w:ind w:left="72" w:hanging="173"/>
              <w:rPr>
                <w:rFonts w:ascii="Arial" w:eastAsia="Arial" w:hAnsi="Arial" w:cs="Arial"/>
                <w:color w:val="auto"/>
                <w:sz w:val="18"/>
                <w:szCs w:val="18"/>
                <w:lang w:bidi="ar-SA"/>
              </w:rPr>
            </w:pPr>
            <w:r w:rsidRPr="004A56BA">
              <w:rPr>
                <w:rFonts w:ascii="Arial" w:eastAsia="Arial Unicode MS" w:hAnsi="Arial" w:cs="Arial"/>
                <w:color w:val="auto"/>
                <w:sz w:val="18"/>
                <w:szCs w:val="18"/>
                <w:lang w:bidi="ar-SA"/>
              </w:rPr>
              <w:t>Subordinated perpetual debentures</w:t>
            </w:r>
          </w:p>
        </w:tc>
        <w:tc>
          <w:tcPr>
            <w:tcW w:w="1728" w:type="dxa"/>
            <w:shd w:val="clear" w:color="auto" w:fill="FAFAFA"/>
          </w:tcPr>
          <w:p w14:paraId="1C37B6F5" w14:textId="2105023F" w:rsidR="008A1374" w:rsidRPr="004A56BA" w:rsidRDefault="008A1374" w:rsidP="008A1374">
            <w:pPr>
              <w:ind w:right="-72"/>
              <w:jc w:val="right"/>
              <w:rPr>
                <w:rFonts w:ascii="Arial" w:eastAsia="Arial" w:hAnsi="Arial" w:cs="Arial"/>
                <w:snapToGrid w:val="0"/>
                <w:color w:val="auto"/>
                <w:sz w:val="18"/>
                <w:szCs w:val="18"/>
                <w:lang w:bidi="ar-SA"/>
              </w:rPr>
            </w:pPr>
            <w:r w:rsidRPr="004A56BA">
              <w:rPr>
                <w:rFonts w:ascii="Arial" w:eastAsia="Arial Unicode MS" w:hAnsi="Arial" w:cs="Arial"/>
                <w:color w:val="auto"/>
                <w:sz w:val="18"/>
                <w:szCs w:val="18"/>
                <w:lang w:val="en-GB"/>
              </w:rPr>
              <w:t>(</w:t>
            </w:r>
            <w:r w:rsidR="006C2DD3" w:rsidRPr="006C2DD3">
              <w:rPr>
                <w:rFonts w:ascii="Arial" w:eastAsia="Arial Unicode MS" w:hAnsi="Arial" w:cs="Arial"/>
                <w:color w:val="auto"/>
                <w:sz w:val="18"/>
                <w:szCs w:val="18"/>
                <w:lang w:val="en-GB"/>
              </w:rPr>
              <w:t>508</w:t>
            </w:r>
            <w:r w:rsidRPr="004A56BA">
              <w:rPr>
                <w:rFonts w:ascii="Arial" w:eastAsia="Arial Unicode MS" w:hAnsi="Arial" w:cs="Arial"/>
                <w:color w:val="auto"/>
                <w:sz w:val="18"/>
                <w:szCs w:val="18"/>
                <w:lang w:val="en-GB"/>
              </w:rPr>
              <w:t>,</w:t>
            </w:r>
            <w:r w:rsidR="006C2DD3" w:rsidRPr="006C2DD3">
              <w:rPr>
                <w:rFonts w:ascii="Arial" w:eastAsia="Arial Unicode MS" w:hAnsi="Arial" w:cs="Arial"/>
                <w:color w:val="auto"/>
                <w:sz w:val="18"/>
                <w:szCs w:val="18"/>
                <w:lang w:val="en-GB"/>
              </w:rPr>
              <w:t>000</w:t>
            </w:r>
            <w:r w:rsidRPr="004A56BA">
              <w:rPr>
                <w:rFonts w:ascii="Arial" w:eastAsia="Arial Unicode MS" w:hAnsi="Arial" w:cs="Arial"/>
                <w:color w:val="auto"/>
                <w:sz w:val="18"/>
                <w:szCs w:val="18"/>
                <w:lang w:val="en-GB"/>
              </w:rPr>
              <w:t>)</w:t>
            </w:r>
          </w:p>
        </w:tc>
        <w:tc>
          <w:tcPr>
            <w:tcW w:w="1728" w:type="dxa"/>
            <w:shd w:val="clear" w:color="auto" w:fill="FAFAFA"/>
          </w:tcPr>
          <w:p w14:paraId="207291FF" w14:textId="592E4439" w:rsidR="008A1374" w:rsidRPr="004A56BA" w:rsidRDefault="008A1374" w:rsidP="008A1374">
            <w:pPr>
              <w:autoSpaceDE w:val="0"/>
              <w:autoSpaceDN w:val="0"/>
              <w:adjustRightInd w:val="0"/>
              <w:ind w:right="-72"/>
              <w:jc w:val="right"/>
              <w:rPr>
                <w:rFonts w:ascii="Arial" w:eastAsia="Arial Unicode MS" w:hAnsi="Arial" w:cs="Arial"/>
                <w:color w:val="auto"/>
                <w:sz w:val="18"/>
                <w:szCs w:val="18"/>
                <w:lang w:val="en-GB"/>
              </w:rPr>
            </w:pPr>
            <w:r w:rsidRPr="004A56BA">
              <w:rPr>
                <w:rFonts w:ascii="Arial" w:eastAsia="Arial Unicode MS" w:hAnsi="Arial" w:cs="Arial"/>
                <w:color w:val="auto"/>
                <w:sz w:val="18"/>
                <w:szCs w:val="18"/>
                <w:lang w:val="en-GB"/>
              </w:rPr>
              <w:t>(</w:t>
            </w:r>
            <w:r w:rsidR="006C2DD3" w:rsidRPr="006C2DD3">
              <w:rPr>
                <w:rFonts w:ascii="Arial" w:eastAsia="Arial Unicode MS" w:hAnsi="Arial" w:cs="Arial"/>
                <w:color w:val="auto"/>
                <w:sz w:val="18"/>
                <w:szCs w:val="18"/>
                <w:lang w:val="en-GB"/>
              </w:rPr>
              <w:t>508</w:t>
            </w:r>
            <w:r w:rsidRPr="004A56BA">
              <w:rPr>
                <w:rFonts w:ascii="Arial" w:eastAsia="Arial Unicode MS" w:hAnsi="Arial" w:cs="Arial"/>
                <w:color w:val="auto"/>
                <w:sz w:val="18"/>
                <w:szCs w:val="18"/>
                <w:lang w:val="en-GB"/>
              </w:rPr>
              <w:t>,</w:t>
            </w:r>
            <w:r w:rsidR="006C2DD3" w:rsidRPr="006C2DD3">
              <w:rPr>
                <w:rFonts w:ascii="Arial" w:eastAsia="Arial Unicode MS" w:hAnsi="Arial" w:cs="Arial"/>
                <w:color w:val="auto"/>
                <w:sz w:val="18"/>
                <w:szCs w:val="18"/>
                <w:lang w:val="en-GB"/>
              </w:rPr>
              <w:t>000</w:t>
            </w:r>
            <w:r w:rsidRPr="004A56BA">
              <w:rPr>
                <w:rFonts w:ascii="Arial" w:eastAsia="Arial Unicode MS" w:hAnsi="Arial" w:cs="Arial"/>
                <w:color w:val="auto"/>
                <w:sz w:val="18"/>
                <w:szCs w:val="18"/>
                <w:lang w:val="en-GB"/>
              </w:rPr>
              <w:t>)</w:t>
            </w:r>
          </w:p>
        </w:tc>
      </w:tr>
      <w:tr w:rsidR="008A1374" w:rsidRPr="004A56BA" w14:paraId="6CF3D3FE" w14:textId="77777777" w:rsidTr="00A4314F">
        <w:tc>
          <w:tcPr>
            <w:tcW w:w="5994" w:type="dxa"/>
            <w:vAlign w:val="bottom"/>
          </w:tcPr>
          <w:p w14:paraId="4E380C90" w14:textId="77777777" w:rsidR="008A1374" w:rsidRPr="004A56BA" w:rsidRDefault="008A1374" w:rsidP="008A1374">
            <w:pPr>
              <w:ind w:left="72" w:hanging="173"/>
              <w:rPr>
                <w:rFonts w:ascii="Arial" w:eastAsia="Arial" w:hAnsi="Arial" w:cs="Arial"/>
                <w:color w:val="auto"/>
                <w:sz w:val="18"/>
                <w:szCs w:val="18"/>
                <w:lang w:bidi="ar-SA"/>
              </w:rPr>
            </w:pPr>
          </w:p>
        </w:tc>
        <w:tc>
          <w:tcPr>
            <w:tcW w:w="1728" w:type="dxa"/>
            <w:tcBorders>
              <w:top w:val="single" w:sz="4" w:space="0" w:color="auto"/>
            </w:tcBorders>
            <w:shd w:val="clear" w:color="auto" w:fill="FAFAFA"/>
            <w:vAlign w:val="bottom"/>
          </w:tcPr>
          <w:p w14:paraId="5746C7C1" w14:textId="77777777" w:rsidR="008A1374" w:rsidRPr="004A56BA" w:rsidRDefault="008A1374" w:rsidP="008A1374">
            <w:pPr>
              <w:ind w:right="-72"/>
              <w:jc w:val="right"/>
              <w:rPr>
                <w:rFonts w:ascii="Arial" w:eastAsia="Arial" w:hAnsi="Arial" w:cs="Arial"/>
                <w:snapToGrid w:val="0"/>
                <w:color w:val="auto"/>
                <w:sz w:val="18"/>
                <w:szCs w:val="18"/>
                <w:lang w:bidi="ar-SA"/>
              </w:rPr>
            </w:pPr>
          </w:p>
        </w:tc>
        <w:tc>
          <w:tcPr>
            <w:tcW w:w="1728" w:type="dxa"/>
            <w:tcBorders>
              <w:top w:val="single" w:sz="4" w:space="0" w:color="auto"/>
            </w:tcBorders>
            <w:shd w:val="clear" w:color="auto" w:fill="FAFAFA"/>
            <w:vAlign w:val="bottom"/>
          </w:tcPr>
          <w:p w14:paraId="516A0FFA" w14:textId="77777777" w:rsidR="008A1374" w:rsidRPr="004A56BA" w:rsidRDefault="008A1374" w:rsidP="008A1374">
            <w:pPr>
              <w:ind w:right="-72"/>
              <w:jc w:val="right"/>
              <w:rPr>
                <w:rFonts w:ascii="Arial" w:eastAsia="Arial" w:hAnsi="Arial" w:cs="Arial"/>
                <w:snapToGrid w:val="0"/>
                <w:color w:val="auto"/>
                <w:sz w:val="18"/>
                <w:szCs w:val="18"/>
                <w:lang w:bidi="ar-SA"/>
              </w:rPr>
            </w:pPr>
          </w:p>
        </w:tc>
      </w:tr>
      <w:tr w:rsidR="008A1374" w:rsidRPr="004A56BA" w14:paraId="6DA7711C" w14:textId="77777777" w:rsidTr="00A4314F">
        <w:tc>
          <w:tcPr>
            <w:tcW w:w="5994" w:type="dxa"/>
            <w:vAlign w:val="bottom"/>
          </w:tcPr>
          <w:p w14:paraId="61189FDF" w14:textId="77777777" w:rsidR="008A1374" w:rsidRPr="004A56BA" w:rsidRDefault="008A1374" w:rsidP="008A1374">
            <w:pPr>
              <w:ind w:left="72" w:hanging="173"/>
              <w:rPr>
                <w:rFonts w:ascii="Arial" w:eastAsia="Arial" w:hAnsi="Arial" w:cs="Arial"/>
                <w:color w:val="auto"/>
                <w:sz w:val="18"/>
                <w:szCs w:val="18"/>
                <w:lang w:bidi="ar-SA"/>
              </w:rPr>
            </w:pPr>
          </w:p>
        </w:tc>
        <w:tc>
          <w:tcPr>
            <w:tcW w:w="1728" w:type="dxa"/>
            <w:tcBorders>
              <w:bottom w:val="single" w:sz="4" w:space="0" w:color="auto"/>
            </w:tcBorders>
            <w:shd w:val="clear" w:color="auto" w:fill="FAFAFA"/>
            <w:vAlign w:val="bottom"/>
          </w:tcPr>
          <w:p w14:paraId="08BA1DBC" w14:textId="61AE1F76" w:rsidR="008A1374" w:rsidRPr="004A56BA" w:rsidRDefault="008A1374" w:rsidP="008A1374">
            <w:pPr>
              <w:ind w:right="-72"/>
              <w:jc w:val="right"/>
              <w:rPr>
                <w:rFonts w:ascii="Arial" w:eastAsia="Arial" w:hAnsi="Arial" w:cs="Arial"/>
                <w:snapToGrid w:val="0"/>
                <w:color w:val="auto"/>
                <w:sz w:val="18"/>
                <w:szCs w:val="18"/>
                <w:lang w:bidi="ar-SA"/>
              </w:rPr>
            </w:pPr>
            <w:r w:rsidRPr="004A56BA">
              <w:rPr>
                <w:rFonts w:ascii="Arial" w:eastAsia="Arial" w:hAnsi="Arial" w:cs="Arial"/>
                <w:snapToGrid w:val="0"/>
                <w:color w:val="auto"/>
                <w:sz w:val="18"/>
                <w:szCs w:val="18"/>
                <w:lang w:bidi="ar-SA"/>
              </w:rPr>
              <w:t>(</w:t>
            </w:r>
            <w:r w:rsidR="006C2DD3" w:rsidRPr="006C2DD3">
              <w:rPr>
                <w:rFonts w:ascii="Arial" w:eastAsia="Arial" w:hAnsi="Arial" w:cs="Arial"/>
                <w:snapToGrid w:val="0"/>
                <w:color w:val="auto"/>
                <w:sz w:val="18"/>
                <w:szCs w:val="18"/>
                <w:lang w:val="en-GB" w:bidi="ar-SA"/>
              </w:rPr>
              <w:t>509</w:t>
            </w:r>
            <w:r w:rsidRPr="004A56BA">
              <w:rPr>
                <w:rFonts w:ascii="Arial" w:eastAsia="Arial" w:hAnsi="Arial" w:cs="Arial"/>
                <w:snapToGrid w:val="0"/>
                <w:color w:val="auto"/>
                <w:sz w:val="18"/>
                <w:szCs w:val="18"/>
                <w:lang w:bidi="ar-SA"/>
              </w:rPr>
              <w:t>,</w:t>
            </w:r>
            <w:r w:rsidR="006C2DD3" w:rsidRPr="006C2DD3">
              <w:rPr>
                <w:rFonts w:ascii="Arial" w:eastAsia="Arial" w:hAnsi="Arial" w:cs="Arial"/>
                <w:snapToGrid w:val="0"/>
                <w:color w:val="auto"/>
                <w:sz w:val="18"/>
                <w:szCs w:val="18"/>
                <w:lang w:val="en-GB" w:bidi="ar-SA"/>
              </w:rPr>
              <w:t>101</w:t>
            </w:r>
            <w:r w:rsidRPr="004A56BA">
              <w:rPr>
                <w:rFonts w:ascii="Arial" w:eastAsia="Arial" w:hAnsi="Arial" w:cs="Arial"/>
                <w:snapToGrid w:val="0"/>
                <w:color w:val="auto"/>
                <w:sz w:val="18"/>
                <w:szCs w:val="18"/>
                <w:lang w:bidi="ar-SA"/>
              </w:rPr>
              <w:t>)</w:t>
            </w:r>
          </w:p>
        </w:tc>
        <w:tc>
          <w:tcPr>
            <w:tcW w:w="1728" w:type="dxa"/>
            <w:tcBorders>
              <w:bottom w:val="single" w:sz="4" w:space="0" w:color="auto"/>
            </w:tcBorders>
            <w:shd w:val="clear" w:color="auto" w:fill="FAFAFA"/>
            <w:vAlign w:val="bottom"/>
          </w:tcPr>
          <w:p w14:paraId="6713621A" w14:textId="5F7E341A" w:rsidR="008A1374" w:rsidRPr="004A56BA" w:rsidRDefault="008A1374" w:rsidP="008A1374">
            <w:pPr>
              <w:ind w:right="-72"/>
              <w:jc w:val="right"/>
              <w:rPr>
                <w:rFonts w:ascii="Arial" w:eastAsia="Arial" w:hAnsi="Arial" w:cs="Arial"/>
                <w:snapToGrid w:val="0"/>
                <w:color w:val="auto"/>
                <w:sz w:val="18"/>
                <w:szCs w:val="18"/>
                <w:lang w:bidi="ar-SA"/>
              </w:rPr>
            </w:pPr>
            <w:r w:rsidRPr="004A56BA">
              <w:rPr>
                <w:rFonts w:ascii="Arial" w:eastAsia="Arial" w:hAnsi="Arial" w:cs="Arial"/>
                <w:snapToGrid w:val="0"/>
                <w:color w:val="auto"/>
                <w:sz w:val="18"/>
                <w:szCs w:val="18"/>
                <w:lang w:bidi="ar-SA"/>
              </w:rPr>
              <w:t>(</w:t>
            </w:r>
            <w:r w:rsidR="006C2DD3" w:rsidRPr="006C2DD3">
              <w:rPr>
                <w:rFonts w:ascii="Arial" w:eastAsia="Arial" w:hAnsi="Arial" w:cs="Arial"/>
                <w:snapToGrid w:val="0"/>
                <w:color w:val="auto"/>
                <w:sz w:val="18"/>
                <w:szCs w:val="18"/>
                <w:lang w:val="en-GB" w:bidi="ar-SA"/>
              </w:rPr>
              <w:t>509</w:t>
            </w:r>
            <w:r w:rsidRPr="004A56BA">
              <w:rPr>
                <w:rFonts w:ascii="Arial" w:eastAsia="Arial" w:hAnsi="Arial" w:cs="Arial"/>
                <w:snapToGrid w:val="0"/>
                <w:color w:val="auto"/>
                <w:sz w:val="18"/>
                <w:szCs w:val="18"/>
                <w:lang w:bidi="ar-SA"/>
              </w:rPr>
              <w:t>,</w:t>
            </w:r>
            <w:r w:rsidR="006C2DD3" w:rsidRPr="006C2DD3">
              <w:rPr>
                <w:rFonts w:ascii="Arial" w:eastAsia="Arial" w:hAnsi="Arial" w:cs="Arial"/>
                <w:snapToGrid w:val="0"/>
                <w:color w:val="auto"/>
                <w:sz w:val="18"/>
                <w:szCs w:val="18"/>
                <w:lang w:val="en-GB" w:bidi="ar-SA"/>
              </w:rPr>
              <w:t>101</w:t>
            </w:r>
            <w:r w:rsidRPr="004A56BA">
              <w:rPr>
                <w:rFonts w:ascii="Arial" w:eastAsia="Arial" w:hAnsi="Arial" w:cs="Arial"/>
                <w:snapToGrid w:val="0"/>
                <w:color w:val="auto"/>
                <w:sz w:val="18"/>
                <w:szCs w:val="18"/>
                <w:lang w:bidi="ar-SA"/>
              </w:rPr>
              <w:t>)</w:t>
            </w:r>
          </w:p>
        </w:tc>
      </w:tr>
    </w:tbl>
    <w:p w14:paraId="0AB61B6D" w14:textId="0746D2AF" w:rsidR="006D70D2" w:rsidRPr="004A56BA" w:rsidRDefault="006D70D2" w:rsidP="00CC7E86">
      <w:pPr>
        <w:jc w:val="both"/>
        <w:rPr>
          <w:rFonts w:ascii="Arial" w:eastAsia="Arial" w:hAnsi="Arial" w:cs="Arial"/>
          <w:color w:val="auto"/>
          <w:sz w:val="18"/>
          <w:szCs w:val="18"/>
          <w:lang w:val="en-GB" w:eastAsia="en-GB"/>
        </w:rPr>
      </w:pPr>
    </w:p>
    <w:p w14:paraId="625C222B" w14:textId="6702C2F6" w:rsidR="00455740" w:rsidRPr="004A56BA" w:rsidRDefault="00455740" w:rsidP="006A3C7B">
      <w:pPr>
        <w:jc w:val="both"/>
        <w:rPr>
          <w:rFonts w:ascii="Arial" w:eastAsia="Arial" w:hAnsi="Arial" w:cs="Arial"/>
          <w:color w:val="auto"/>
          <w:sz w:val="18"/>
          <w:szCs w:val="18"/>
          <w:lang w:val="en-GB" w:eastAsia="en-GB"/>
        </w:rPr>
      </w:pPr>
    </w:p>
    <w:tbl>
      <w:tblPr>
        <w:tblW w:w="9461" w:type="dxa"/>
        <w:tblInd w:w="108" w:type="dxa"/>
        <w:shd w:val="clear" w:color="auto" w:fill="FFA543"/>
        <w:tblLook w:val="04A0" w:firstRow="1" w:lastRow="0" w:firstColumn="1" w:lastColumn="0" w:noHBand="0" w:noVBand="1"/>
      </w:tblPr>
      <w:tblGrid>
        <w:gridCol w:w="9461"/>
      </w:tblGrid>
      <w:tr w:rsidR="00BB6054" w:rsidRPr="004A56BA" w14:paraId="299F5589" w14:textId="77777777" w:rsidTr="001613CD">
        <w:trPr>
          <w:trHeight w:val="386"/>
        </w:trPr>
        <w:tc>
          <w:tcPr>
            <w:tcW w:w="9461" w:type="dxa"/>
            <w:shd w:val="clear" w:color="auto" w:fill="FFA543"/>
            <w:vAlign w:val="center"/>
          </w:tcPr>
          <w:p w14:paraId="3C8DDE8B" w14:textId="4540993A" w:rsidR="00BB6054" w:rsidRPr="004A56BA" w:rsidRDefault="00BB6054" w:rsidP="001613CD">
            <w:pPr>
              <w:ind w:left="432" w:hanging="432"/>
              <w:rPr>
                <w:rFonts w:ascii="Arial" w:hAnsi="Arial" w:cs="Arial"/>
                <w:b/>
                <w:bCs/>
                <w:color w:val="FFFFFF"/>
                <w:sz w:val="18"/>
                <w:szCs w:val="18"/>
                <w:cs/>
                <w:lang w:val="en-GB"/>
              </w:rPr>
            </w:pPr>
            <w:r w:rsidRPr="004A56BA">
              <w:rPr>
                <w:rFonts w:ascii="Arial" w:hAnsi="Arial" w:cs="Arial"/>
                <w:color w:val="auto"/>
                <w:sz w:val="18"/>
                <w:szCs w:val="18"/>
              </w:rPr>
              <w:br w:type="page"/>
            </w:r>
            <w:r w:rsidR="006C2DD3" w:rsidRPr="006C2DD3">
              <w:rPr>
                <w:rFonts w:ascii="Arial" w:hAnsi="Arial" w:cs="Arial"/>
                <w:b/>
                <w:bCs/>
                <w:color w:val="FFFFFF"/>
                <w:sz w:val="18"/>
                <w:szCs w:val="18"/>
                <w:lang w:val="en-GB"/>
              </w:rPr>
              <w:t>5</w:t>
            </w:r>
            <w:r w:rsidRPr="004A56BA">
              <w:rPr>
                <w:rFonts w:ascii="Arial" w:hAnsi="Arial" w:cs="Arial"/>
                <w:b/>
                <w:bCs/>
                <w:color w:val="FFFFFF"/>
                <w:sz w:val="18"/>
                <w:szCs w:val="18"/>
                <w:lang w:val="en-GB"/>
              </w:rPr>
              <w:tab/>
              <w:t xml:space="preserve">Accounting policies </w:t>
            </w:r>
          </w:p>
        </w:tc>
      </w:tr>
    </w:tbl>
    <w:p w14:paraId="60A136D8" w14:textId="21E5DD79" w:rsidR="00AB55A0" w:rsidRPr="004A56BA" w:rsidRDefault="00AB55A0" w:rsidP="00960325">
      <w:pPr>
        <w:jc w:val="both"/>
        <w:rPr>
          <w:rFonts w:ascii="Arial" w:eastAsia="Arial" w:hAnsi="Arial" w:cs="Arial"/>
          <w:color w:val="auto"/>
          <w:sz w:val="18"/>
          <w:szCs w:val="18"/>
          <w:lang w:eastAsia="en-GB"/>
        </w:rPr>
      </w:pPr>
    </w:p>
    <w:p w14:paraId="23C1E0A6" w14:textId="5B37AA4F" w:rsidR="00D97C73" w:rsidRPr="004A56BA" w:rsidRDefault="006C2DD3" w:rsidP="00E30C37">
      <w:pPr>
        <w:ind w:left="567" w:hanging="567"/>
        <w:jc w:val="both"/>
        <w:rPr>
          <w:rFonts w:ascii="Arial" w:eastAsia="Arial" w:hAnsi="Arial" w:cs="Arial"/>
          <w:b/>
          <w:color w:val="CF4A02"/>
          <w:sz w:val="18"/>
          <w:szCs w:val="18"/>
          <w:lang w:val="en-GB" w:eastAsia="en-GB"/>
        </w:rPr>
      </w:pPr>
      <w:bookmarkStart w:id="0" w:name="_Toc48736013"/>
      <w:r w:rsidRPr="006C2DD3">
        <w:rPr>
          <w:rFonts w:ascii="Arial" w:eastAsia="Arial" w:hAnsi="Arial" w:cs="Arial"/>
          <w:b/>
          <w:color w:val="CF4A02"/>
          <w:sz w:val="18"/>
          <w:szCs w:val="18"/>
          <w:lang w:val="en-GB" w:eastAsia="en-GB"/>
        </w:rPr>
        <w:t>5</w:t>
      </w:r>
      <w:r w:rsidR="00D97C73"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1</w:t>
      </w:r>
      <w:r w:rsidR="00D97C73" w:rsidRPr="004A56BA">
        <w:rPr>
          <w:rFonts w:ascii="Arial" w:eastAsia="Arial" w:hAnsi="Arial" w:cs="Arial"/>
          <w:b/>
          <w:color w:val="CF4A02"/>
          <w:sz w:val="18"/>
          <w:szCs w:val="18"/>
          <w:lang w:val="en-GB" w:eastAsia="en-GB"/>
        </w:rPr>
        <w:tab/>
        <w:t>Principles of consolidation and equity accounting</w:t>
      </w:r>
      <w:bookmarkEnd w:id="0"/>
    </w:p>
    <w:p w14:paraId="7F3FED6D" w14:textId="77777777" w:rsidR="002F3826" w:rsidRPr="004A56BA" w:rsidRDefault="002F3826" w:rsidP="002F3826">
      <w:pPr>
        <w:tabs>
          <w:tab w:val="left" w:pos="1078"/>
        </w:tabs>
        <w:ind w:left="567"/>
        <w:jc w:val="thaiDistribute"/>
        <w:rPr>
          <w:rFonts w:ascii="Arial" w:eastAsia="Arial Unicode MS" w:hAnsi="Arial" w:cs="Arial"/>
          <w:sz w:val="18"/>
          <w:szCs w:val="18"/>
        </w:rPr>
      </w:pPr>
    </w:p>
    <w:p w14:paraId="662438D0" w14:textId="3D5D53E8" w:rsidR="00D97C73" w:rsidRPr="004A56BA" w:rsidRDefault="00D97C73" w:rsidP="002F3826">
      <w:pPr>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Subsidiaries</w:t>
      </w:r>
    </w:p>
    <w:p w14:paraId="16A45F21" w14:textId="77777777" w:rsidR="00D97C73" w:rsidRPr="004A56BA" w:rsidRDefault="00D97C73" w:rsidP="002F3826">
      <w:pPr>
        <w:tabs>
          <w:tab w:val="left" w:pos="1078"/>
        </w:tabs>
        <w:ind w:left="567"/>
        <w:jc w:val="thaiDistribute"/>
        <w:rPr>
          <w:rFonts w:ascii="Arial" w:eastAsia="Arial Unicode MS" w:hAnsi="Arial" w:cs="Arial"/>
          <w:sz w:val="18"/>
          <w:szCs w:val="18"/>
        </w:rPr>
      </w:pPr>
    </w:p>
    <w:p w14:paraId="3AE2271E" w14:textId="77777777" w:rsidR="00D97C73" w:rsidRPr="004A56BA" w:rsidRDefault="00D97C73" w:rsidP="002F3826">
      <w:pPr>
        <w:tabs>
          <w:tab w:val="left" w:pos="1078"/>
        </w:tabs>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4A56BA">
        <w:rPr>
          <w:rFonts w:ascii="Arial" w:eastAsia="Arial Unicode MS" w:hAnsi="Arial" w:cs="Arial"/>
          <w:sz w:val="18"/>
          <w:szCs w:val="18"/>
        </w:rPr>
        <w:t>has the ability to</w:t>
      </w:r>
      <w:proofErr w:type="gramEnd"/>
      <w:r w:rsidRPr="004A56BA">
        <w:rPr>
          <w:rFonts w:ascii="Arial" w:eastAsia="Arial Unicode MS" w:hAnsi="Arial" w:cs="Arial"/>
          <w:sz w:val="18"/>
          <w:szCs w:val="18"/>
        </w:rPr>
        <w:t xml:space="preserve"> affect those returns through its power over the entity. Subsidiaries are consolidated from the date on which control is transferred to the Group until the date that control ceases.</w:t>
      </w:r>
    </w:p>
    <w:p w14:paraId="1103713C" w14:textId="77777777" w:rsidR="00D97C73" w:rsidRPr="004A56BA" w:rsidRDefault="00D97C73" w:rsidP="002F3826">
      <w:pPr>
        <w:tabs>
          <w:tab w:val="left" w:pos="1078"/>
        </w:tabs>
        <w:ind w:left="567"/>
        <w:jc w:val="thaiDistribute"/>
        <w:rPr>
          <w:rFonts w:ascii="Arial" w:eastAsia="Arial Unicode MS" w:hAnsi="Arial" w:cs="Arial"/>
          <w:sz w:val="18"/>
          <w:szCs w:val="18"/>
        </w:rPr>
      </w:pPr>
    </w:p>
    <w:p w14:paraId="4C1BBB46" w14:textId="1FE0F6D2" w:rsidR="00D97C73" w:rsidRPr="004A56BA" w:rsidRDefault="00D97C73" w:rsidP="002F3826">
      <w:pPr>
        <w:tabs>
          <w:tab w:val="left" w:pos="1078"/>
        </w:tabs>
        <w:ind w:left="567"/>
        <w:jc w:val="thaiDistribute"/>
        <w:rPr>
          <w:rFonts w:ascii="Arial" w:eastAsia="Arial Unicode MS" w:hAnsi="Arial" w:cs="Arial"/>
          <w:sz w:val="18"/>
          <w:szCs w:val="18"/>
        </w:rPr>
      </w:pPr>
      <w:r w:rsidRPr="004A56BA">
        <w:rPr>
          <w:rFonts w:ascii="Arial" w:eastAsia="Arial Unicode MS" w:hAnsi="Arial" w:cs="Arial"/>
          <w:sz w:val="18"/>
          <w:szCs w:val="18"/>
        </w:rPr>
        <w:t>In the separate financial statements, investments in subsidiaries are accounted for using cost method.</w:t>
      </w:r>
    </w:p>
    <w:p w14:paraId="5EEC5A46" w14:textId="51E2D4BB" w:rsidR="00D97C73" w:rsidRPr="004A56BA" w:rsidRDefault="00D97C73" w:rsidP="002F3826">
      <w:pPr>
        <w:tabs>
          <w:tab w:val="left" w:pos="1078"/>
        </w:tabs>
        <w:ind w:left="567"/>
        <w:jc w:val="thaiDistribute"/>
        <w:rPr>
          <w:rFonts w:ascii="Arial" w:eastAsia="Arial Unicode MS" w:hAnsi="Arial" w:cs="Arial"/>
          <w:sz w:val="18"/>
          <w:szCs w:val="18"/>
        </w:rPr>
      </w:pPr>
    </w:p>
    <w:p w14:paraId="2C501436" w14:textId="44407417" w:rsidR="00D97C73" w:rsidRPr="004A56BA" w:rsidRDefault="00D97C73" w:rsidP="002F3826">
      <w:pPr>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Joint arrangements</w:t>
      </w:r>
    </w:p>
    <w:p w14:paraId="17241ADC" w14:textId="77777777" w:rsidR="00D97C73" w:rsidRPr="004A56BA" w:rsidRDefault="00D97C73" w:rsidP="002F3826">
      <w:pPr>
        <w:tabs>
          <w:tab w:val="left" w:pos="1078"/>
        </w:tabs>
        <w:ind w:left="567"/>
        <w:jc w:val="thaiDistribute"/>
        <w:rPr>
          <w:rFonts w:ascii="Arial" w:eastAsia="Arial Unicode MS" w:hAnsi="Arial" w:cs="Arial"/>
          <w:sz w:val="18"/>
          <w:szCs w:val="18"/>
        </w:rPr>
      </w:pPr>
    </w:p>
    <w:p w14:paraId="5F272916" w14:textId="77777777" w:rsidR="00D97C73" w:rsidRPr="004A56BA" w:rsidRDefault="00D97C73" w:rsidP="002F3826">
      <w:pPr>
        <w:tabs>
          <w:tab w:val="left" w:pos="1078"/>
        </w:tabs>
        <w:ind w:left="567"/>
        <w:jc w:val="thaiDistribute"/>
        <w:rPr>
          <w:rFonts w:ascii="Arial" w:eastAsia="Arial Unicode MS" w:hAnsi="Arial" w:cs="Arial"/>
          <w:sz w:val="18"/>
          <w:szCs w:val="18"/>
        </w:rPr>
      </w:pPr>
      <w:r w:rsidRPr="004A56BA">
        <w:rPr>
          <w:rFonts w:ascii="Arial" w:eastAsia="Arial Unicode MS" w:hAnsi="Arial" w:cs="Arial"/>
          <w:sz w:val="18"/>
          <w:szCs w:val="18"/>
        </w:rPr>
        <w:t>Investments in joint arrangements are classified as either joint operations or joint ventures depending on the contractual rights and obligations of each investor, rather than the legal structure of the joint arrangements.</w:t>
      </w:r>
    </w:p>
    <w:p w14:paraId="7C600F8C" w14:textId="19817570" w:rsidR="00D97C73" w:rsidRPr="004A56BA" w:rsidRDefault="00D97C73" w:rsidP="002F3826">
      <w:pPr>
        <w:tabs>
          <w:tab w:val="left" w:pos="1078"/>
        </w:tabs>
        <w:ind w:left="567"/>
        <w:jc w:val="thaiDistribute"/>
        <w:rPr>
          <w:rFonts w:ascii="Arial" w:eastAsia="Arial Unicode MS" w:hAnsi="Arial" w:cs="Arial"/>
          <w:sz w:val="18"/>
          <w:szCs w:val="18"/>
        </w:rPr>
      </w:pPr>
    </w:p>
    <w:p w14:paraId="089576B9" w14:textId="77B27D3B" w:rsidR="00381461" w:rsidRPr="004A56BA" w:rsidRDefault="00381461" w:rsidP="002F3826">
      <w:pPr>
        <w:tabs>
          <w:tab w:val="left" w:pos="1078"/>
        </w:tabs>
        <w:ind w:left="567"/>
        <w:jc w:val="thaiDistribute"/>
        <w:rPr>
          <w:rFonts w:ascii="Arial" w:eastAsia="Arial Unicode MS" w:hAnsi="Arial" w:cs="Arial"/>
          <w:sz w:val="18"/>
          <w:szCs w:val="18"/>
        </w:rPr>
      </w:pPr>
      <w:r w:rsidRPr="004A56BA">
        <w:rPr>
          <w:rFonts w:ascii="Arial" w:eastAsia="Arial Unicode MS" w:hAnsi="Arial" w:cs="Arial"/>
          <w:sz w:val="18"/>
          <w:szCs w:val="18"/>
        </w:rPr>
        <w:t>A joint venture is a joint arrangement whereby the Group has rights to the net assets of the arrangement. Interests in joint ventures are accounted for using the equity method.</w:t>
      </w:r>
    </w:p>
    <w:p w14:paraId="68F85ADD" w14:textId="77777777" w:rsidR="00381461" w:rsidRPr="004A56BA" w:rsidRDefault="00381461" w:rsidP="002F3826">
      <w:pPr>
        <w:tabs>
          <w:tab w:val="left" w:pos="1078"/>
        </w:tabs>
        <w:ind w:left="567"/>
        <w:jc w:val="thaiDistribute"/>
        <w:rPr>
          <w:rFonts w:ascii="Arial" w:eastAsia="Arial Unicode MS" w:hAnsi="Arial" w:cs="Arial"/>
          <w:sz w:val="18"/>
          <w:szCs w:val="18"/>
        </w:rPr>
      </w:pPr>
    </w:p>
    <w:p w14:paraId="1AC2D150" w14:textId="77777777" w:rsidR="00381461" w:rsidRPr="004A56BA" w:rsidRDefault="00381461" w:rsidP="002F3826">
      <w:pPr>
        <w:tabs>
          <w:tab w:val="left" w:pos="1078"/>
        </w:tabs>
        <w:ind w:left="567"/>
        <w:jc w:val="thaiDistribute"/>
        <w:rPr>
          <w:rFonts w:ascii="Arial" w:eastAsia="Arial Unicode MS" w:hAnsi="Arial" w:cs="Arial"/>
          <w:sz w:val="18"/>
          <w:szCs w:val="18"/>
        </w:rPr>
      </w:pPr>
      <w:r w:rsidRPr="004A56BA">
        <w:rPr>
          <w:rFonts w:ascii="Arial" w:eastAsia="Arial Unicode MS" w:hAnsi="Arial" w:cs="Arial"/>
          <w:sz w:val="18"/>
          <w:szCs w:val="18"/>
        </w:rPr>
        <w:t>In the separate financial statements, investments in joint ventures are accounted for using cost method less allowance for impairment.</w:t>
      </w:r>
    </w:p>
    <w:p w14:paraId="07664826" w14:textId="236A7DD2" w:rsidR="002D0A12" w:rsidRPr="004A56BA" w:rsidRDefault="002D0A12" w:rsidP="002F3826">
      <w:pPr>
        <w:tabs>
          <w:tab w:val="left" w:pos="1078"/>
        </w:tabs>
        <w:ind w:left="567"/>
        <w:jc w:val="thaiDistribute"/>
        <w:rPr>
          <w:rFonts w:ascii="Arial" w:eastAsia="Arial Unicode MS" w:hAnsi="Arial" w:cs="Arial"/>
          <w:sz w:val="18"/>
          <w:szCs w:val="18"/>
        </w:rPr>
      </w:pPr>
    </w:p>
    <w:p w14:paraId="389399CD" w14:textId="61700503" w:rsidR="00846813" w:rsidRPr="004A56BA" w:rsidRDefault="00846813" w:rsidP="002F3826">
      <w:pPr>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Equity method</w:t>
      </w:r>
    </w:p>
    <w:p w14:paraId="118015A2" w14:textId="77777777" w:rsidR="00846813" w:rsidRPr="004A56BA" w:rsidRDefault="00846813" w:rsidP="002F3826">
      <w:pPr>
        <w:tabs>
          <w:tab w:val="left" w:pos="1078"/>
        </w:tabs>
        <w:ind w:left="567"/>
        <w:jc w:val="thaiDistribute"/>
        <w:rPr>
          <w:rFonts w:ascii="Arial" w:eastAsia="Arial Unicode MS" w:hAnsi="Arial" w:cs="Arial"/>
          <w:sz w:val="18"/>
          <w:szCs w:val="18"/>
        </w:rPr>
      </w:pPr>
    </w:p>
    <w:p w14:paraId="79CA9841" w14:textId="77777777" w:rsidR="00846813" w:rsidRPr="004A56BA" w:rsidRDefault="00846813" w:rsidP="002F3826">
      <w:pPr>
        <w:tabs>
          <w:tab w:val="left" w:pos="1078"/>
        </w:tabs>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The investment is initially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at cost which is consideration paid and directly attributable costs.</w:t>
      </w:r>
    </w:p>
    <w:p w14:paraId="6C3FDC7D" w14:textId="77777777" w:rsidR="00846813" w:rsidRPr="004A56BA" w:rsidRDefault="00846813" w:rsidP="002F3826">
      <w:pPr>
        <w:tabs>
          <w:tab w:val="left" w:pos="1078"/>
        </w:tabs>
        <w:ind w:left="567"/>
        <w:jc w:val="thaiDistribute"/>
        <w:rPr>
          <w:rFonts w:ascii="Arial" w:eastAsia="Arial Unicode MS" w:hAnsi="Arial" w:cs="Arial"/>
          <w:sz w:val="18"/>
          <w:szCs w:val="18"/>
        </w:rPr>
      </w:pPr>
    </w:p>
    <w:p w14:paraId="68FA9062" w14:textId="217D3802" w:rsidR="00846813" w:rsidRPr="004A56BA" w:rsidRDefault="00846813" w:rsidP="002F3826">
      <w:pPr>
        <w:tabs>
          <w:tab w:val="left" w:pos="1078"/>
        </w:tabs>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The Group’s subsequently </w:t>
      </w:r>
      <w:proofErr w:type="spellStart"/>
      <w:r w:rsidRPr="004A56BA">
        <w:rPr>
          <w:rFonts w:ascii="Arial" w:eastAsia="Arial Unicode MS" w:hAnsi="Arial" w:cs="Arial"/>
          <w:sz w:val="18"/>
          <w:szCs w:val="18"/>
        </w:rPr>
        <w:t>recognises</w:t>
      </w:r>
      <w:proofErr w:type="spellEnd"/>
      <w:r w:rsidRPr="004A56BA">
        <w:rPr>
          <w:rFonts w:ascii="Arial" w:eastAsia="Arial Unicode MS" w:hAnsi="Arial" w:cs="Arial"/>
          <w:sz w:val="18"/>
          <w:szCs w:val="18"/>
        </w:rPr>
        <w:t xml:space="preserve"> shares of its joint ventures’ profits or losses and other comprehensive </w:t>
      </w:r>
      <w:r w:rsidRPr="004A56BA">
        <w:rPr>
          <w:rFonts w:ascii="Arial" w:eastAsia="Arial Unicode MS" w:hAnsi="Arial" w:cs="Arial"/>
          <w:spacing w:val="-4"/>
          <w:sz w:val="18"/>
          <w:szCs w:val="18"/>
        </w:rPr>
        <w:t>income in the profit or loss and other comprehensive income, respectively. The subsequent cumulative movements</w:t>
      </w:r>
      <w:r w:rsidRPr="004A56BA">
        <w:rPr>
          <w:rFonts w:ascii="Arial" w:eastAsia="Arial Unicode MS" w:hAnsi="Arial" w:cs="Arial"/>
          <w:sz w:val="18"/>
          <w:szCs w:val="18"/>
        </w:rPr>
        <w:t xml:space="preserve"> are adjusted against the carrying amount of the investment.</w:t>
      </w:r>
    </w:p>
    <w:p w14:paraId="6F81EBDF" w14:textId="77777777" w:rsidR="00846813" w:rsidRPr="004A56BA" w:rsidRDefault="00846813" w:rsidP="002F3826">
      <w:pPr>
        <w:tabs>
          <w:tab w:val="left" w:pos="1078"/>
        </w:tabs>
        <w:ind w:left="567"/>
        <w:jc w:val="thaiDistribute"/>
        <w:rPr>
          <w:rFonts w:ascii="Arial" w:eastAsia="Arial Unicode MS" w:hAnsi="Arial" w:cs="Arial"/>
          <w:sz w:val="18"/>
          <w:szCs w:val="18"/>
        </w:rPr>
      </w:pPr>
    </w:p>
    <w:p w14:paraId="6642B5E8" w14:textId="77777777" w:rsidR="00846813" w:rsidRPr="004A56BA" w:rsidRDefault="00846813" w:rsidP="002F3826">
      <w:pPr>
        <w:tabs>
          <w:tab w:val="left" w:pos="1078"/>
        </w:tabs>
        <w:ind w:left="567"/>
        <w:jc w:val="thaiDistribute"/>
        <w:rPr>
          <w:rFonts w:ascii="Arial" w:eastAsia="Arial Unicode MS" w:hAnsi="Arial" w:cs="Arial"/>
          <w:spacing w:val="-4"/>
          <w:sz w:val="18"/>
          <w:szCs w:val="18"/>
        </w:rPr>
      </w:pPr>
      <w:r w:rsidRPr="004A56BA">
        <w:rPr>
          <w:rFonts w:ascii="Arial" w:eastAsia="Arial Unicode MS" w:hAnsi="Arial" w:cs="Arial"/>
          <w:spacing w:val="-4"/>
          <w:sz w:val="18"/>
          <w:szCs w:val="18"/>
        </w:rPr>
        <w:t xml:space="preserve">When the Group’s share of losses in joint ventures equals or exceeds its interest in the joint ventures, </w:t>
      </w:r>
      <w:r w:rsidR="00F76850" w:rsidRPr="004A56BA">
        <w:rPr>
          <w:rFonts w:ascii="Arial" w:eastAsia="Arial Unicode MS" w:hAnsi="Arial" w:cs="Arial"/>
          <w:spacing w:val="-4"/>
          <w:sz w:val="18"/>
          <w:szCs w:val="18"/>
        </w:rPr>
        <w:t>including other long-term interests which are long-term loans that the Group is not expected to collect, t</w:t>
      </w:r>
      <w:r w:rsidRPr="004A56BA">
        <w:rPr>
          <w:rFonts w:ascii="Arial" w:eastAsia="Arial Unicode MS" w:hAnsi="Arial" w:cs="Arial"/>
          <w:spacing w:val="-4"/>
          <w:sz w:val="18"/>
          <w:szCs w:val="18"/>
        </w:rPr>
        <w:t xml:space="preserve">he Group does not </w:t>
      </w:r>
      <w:proofErr w:type="spellStart"/>
      <w:r w:rsidRPr="004A56BA">
        <w:rPr>
          <w:rFonts w:ascii="Arial" w:eastAsia="Arial Unicode MS" w:hAnsi="Arial" w:cs="Arial"/>
          <w:spacing w:val="-4"/>
          <w:sz w:val="18"/>
          <w:szCs w:val="18"/>
        </w:rPr>
        <w:t>recognise</w:t>
      </w:r>
      <w:proofErr w:type="spellEnd"/>
      <w:r w:rsidRPr="004A56BA">
        <w:rPr>
          <w:rFonts w:ascii="Arial" w:eastAsia="Arial Unicode MS" w:hAnsi="Arial" w:cs="Arial"/>
          <w:spacing w:val="-4"/>
          <w:sz w:val="18"/>
          <w:szCs w:val="18"/>
        </w:rPr>
        <w:t xml:space="preserve"> further losses, unless it has incurred obligations or made payments on behalf of the joint ventures.</w:t>
      </w:r>
    </w:p>
    <w:p w14:paraId="284974B4" w14:textId="77777777" w:rsidR="00D97C73" w:rsidRPr="004A56BA" w:rsidRDefault="00D97C73" w:rsidP="002F3826">
      <w:pPr>
        <w:tabs>
          <w:tab w:val="left" w:pos="1078"/>
        </w:tabs>
        <w:ind w:left="567"/>
        <w:jc w:val="thaiDistribute"/>
        <w:rPr>
          <w:rFonts w:ascii="Arial" w:eastAsia="Arial Unicode MS" w:hAnsi="Arial" w:cs="Arial"/>
          <w:sz w:val="18"/>
          <w:szCs w:val="18"/>
        </w:rPr>
      </w:pPr>
    </w:p>
    <w:p w14:paraId="1B42FC48" w14:textId="77777777" w:rsidR="00E44F16" w:rsidRPr="004A56BA" w:rsidRDefault="00E44F16" w:rsidP="002F3826">
      <w:pPr>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br w:type="page"/>
      </w:r>
    </w:p>
    <w:p w14:paraId="250ED4B1" w14:textId="32705A3F" w:rsidR="00B0428A" w:rsidRPr="004A56BA" w:rsidRDefault="00B0428A" w:rsidP="002F3826">
      <w:pPr>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Changes in ownership interests</w:t>
      </w:r>
    </w:p>
    <w:p w14:paraId="45023FBA" w14:textId="77777777" w:rsidR="00B0428A" w:rsidRPr="004A56BA" w:rsidRDefault="00B0428A" w:rsidP="002F3826">
      <w:pPr>
        <w:tabs>
          <w:tab w:val="left" w:pos="1078"/>
        </w:tabs>
        <w:ind w:left="567"/>
        <w:jc w:val="thaiDistribute"/>
        <w:rPr>
          <w:rFonts w:ascii="Arial" w:eastAsia="Arial Unicode MS" w:hAnsi="Arial" w:cs="Arial"/>
          <w:sz w:val="18"/>
          <w:szCs w:val="18"/>
        </w:rPr>
      </w:pPr>
    </w:p>
    <w:p w14:paraId="0253899B" w14:textId="07A3FA08" w:rsidR="00B0428A" w:rsidRPr="004A56BA" w:rsidRDefault="00B0428A" w:rsidP="002F3826">
      <w:pPr>
        <w:tabs>
          <w:tab w:val="left" w:pos="1078"/>
        </w:tabs>
        <w:ind w:left="567"/>
        <w:jc w:val="thaiDistribute"/>
        <w:rPr>
          <w:rFonts w:ascii="Arial" w:eastAsia="Arial Unicode MS" w:hAnsi="Arial" w:cs="Arial"/>
          <w:spacing w:val="-2"/>
          <w:sz w:val="18"/>
          <w:szCs w:val="18"/>
        </w:rPr>
      </w:pPr>
      <w:r w:rsidRPr="004A56BA">
        <w:rPr>
          <w:rFonts w:ascii="Arial" w:eastAsia="Arial Unicode MS" w:hAnsi="Arial" w:cs="Arial"/>
          <w:spacing w:val="-2"/>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w:t>
      </w:r>
      <w:proofErr w:type="spellStart"/>
      <w:r w:rsidRPr="004A56BA">
        <w:rPr>
          <w:rFonts w:ascii="Arial" w:eastAsia="Arial Unicode MS" w:hAnsi="Arial" w:cs="Arial"/>
          <w:spacing w:val="-2"/>
          <w:sz w:val="18"/>
          <w:szCs w:val="18"/>
        </w:rPr>
        <w:t>recognised</w:t>
      </w:r>
      <w:proofErr w:type="spellEnd"/>
      <w:r w:rsidRPr="004A56BA">
        <w:rPr>
          <w:rFonts w:ascii="Arial" w:eastAsia="Arial Unicode MS" w:hAnsi="Arial" w:cs="Arial"/>
          <w:spacing w:val="-2"/>
          <w:sz w:val="18"/>
          <w:szCs w:val="18"/>
        </w:rPr>
        <w:t xml:space="preserve"> within equity.</w:t>
      </w:r>
    </w:p>
    <w:p w14:paraId="4EDB0DB8" w14:textId="77777777" w:rsidR="00E44F16" w:rsidRPr="004A56BA" w:rsidRDefault="00E44F16" w:rsidP="002F3826">
      <w:pPr>
        <w:tabs>
          <w:tab w:val="left" w:pos="1078"/>
        </w:tabs>
        <w:ind w:left="567"/>
        <w:jc w:val="thaiDistribute"/>
        <w:rPr>
          <w:rFonts w:ascii="Arial" w:eastAsia="Arial Unicode MS" w:hAnsi="Arial" w:cs="Arial"/>
          <w:sz w:val="18"/>
          <w:szCs w:val="18"/>
        </w:rPr>
      </w:pPr>
    </w:p>
    <w:p w14:paraId="04410DC4" w14:textId="77777777" w:rsidR="00B0428A" w:rsidRPr="004A56BA" w:rsidRDefault="00B0428A" w:rsidP="002F3826">
      <w:pPr>
        <w:tabs>
          <w:tab w:val="left" w:pos="1078"/>
        </w:tabs>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If the ownership interest in joint ventures is reduced but significant influence and joint control is retained, only a proportionate share of the amounts previously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in other comprehensive income is reclassified to </w:t>
      </w:r>
      <w:r w:rsidRPr="004A56BA">
        <w:rPr>
          <w:rFonts w:ascii="Arial" w:eastAsia="Arial Unicode MS" w:hAnsi="Arial" w:cs="Arial"/>
          <w:spacing w:val="-2"/>
          <w:sz w:val="18"/>
          <w:szCs w:val="18"/>
        </w:rPr>
        <w:t xml:space="preserve">profit or loss where appropriate. Profit or loss from reduce of the ownership interest in joint ventures is </w:t>
      </w:r>
      <w:proofErr w:type="spellStart"/>
      <w:r w:rsidRPr="004A56BA">
        <w:rPr>
          <w:rFonts w:ascii="Arial" w:eastAsia="Arial Unicode MS" w:hAnsi="Arial" w:cs="Arial"/>
          <w:spacing w:val="-2"/>
          <w:sz w:val="18"/>
          <w:szCs w:val="18"/>
        </w:rPr>
        <w:t>recognise</w:t>
      </w:r>
      <w:proofErr w:type="spellEnd"/>
      <w:r w:rsidRPr="004A56BA">
        <w:rPr>
          <w:rFonts w:ascii="Arial" w:eastAsia="Arial Unicode MS" w:hAnsi="Arial" w:cs="Arial"/>
          <w:sz w:val="18"/>
          <w:szCs w:val="18"/>
        </w:rPr>
        <w:t xml:space="preserve"> in profit or loss.</w:t>
      </w:r>
    </w:p>
    <w:p w14:paraId="4EB9C5C2" w14:textId="77777777" w:rsidR="00B0428A" w:rsidRPr="004A56BA" w:rsidRDefault="00B0428A" w:rsidP="002F3826">
      <w:pPr>
        <w:tabs>
          <w:tab w:val="left" w:pos="1078"/>
        </w:tabs>
        <w:ind w:left="567"/>
        <w:jc w:val="thaiDistribute"/>
        <w:rPr>
          <w:rFonts w:ascii="Arial" w:eastAsia="Arial Unicode MS" w:hAnsi="Arial" w:cs="Arial"/>
          <w:sz w:val="18"/>
          <w:szCs w:val="18"/>
        </w:rPr>
      </w:pPr>
    </w:p>
    <w:p w14:paraId="47E48E19" w14:textId="52E1622F" w:rsidR="00B0428A" w:rsidRPr="004A56BA" w:rsidRDefault="00B0428A" w:rsidP="002F3826">
      <w:pPr>
        <w:tabs>
          <w:tab w:val="left" w:pos="1078"/>
        </w:tabs>
        <w:ind w:left="567"/>
        <w:jc w:val="thaiDistribute"/>
        <w:rPr>
          <w:rFonts w:ascii="Arial" w:eastAsia="Arial Unicode MS" w:hAnsi="Arial" w:cs="Arial"/>
          <w:sz w:val="18"/>
          <w:szCs w:val="18"/>
        </w:rPr>
      </w:pPr>
      <w:r w:rsidRPr="004A56BA">
        <w:rPr>
          <w:rFonts w:ascii="Arial" w:eastAsia="Arial Unicode MS" w:hAnsi="Arial" w:cs="Arial"/>
          <w:sz w:val="18"/>
          <w:szCs w:val="18"/>
        </w:rPr>
        <w:t>When the Group losses control</w:t>
      </w:r>
      <w:r w:rsidR="0060041E" w:rsidRPr="004A56BA">
        <w:rPr>
          <w:rFonts w:ascii="Arial" w:eastAsia="Arial Unicode MS" w:hAnsi="Arial" w:cs="Arial"/>
          <w:sz w:val="18"/>
          <w:szCs w:val="18"/>
        </w:rPr>
        <w:t xml:space="preserve"> or</w:t>
      </w:r>
      <w:r w:rsidRPr="004A56BA">
        <w:rPr>
          <w:rFonts w:ascii="Arial" w:eastAsia="Arial Unicode MS" w:hAnsi="Arial" w:cs="Arial"/>
          <w:sz w:val="18"/>
          <w:szCs w:val="18"/>
        </w:rPr>
        <w:t xml:space="preserve"> joint control over investments, any retained interest in the investment is remeasured to its fair value, with the change in carrying amount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in profit or loss. The fair value becomes the initial carrying amount of the retained interest which is reclassified to investment in a</w:t>
      </w:r>
      <w:r w:rsidR="0060041E" w:rsidRPr="004A56BA">
        <w:rPr>
          <w:rFonts w:ascii="Arial" w:eastAsia="Arial Unicode MS" w:hAnsi="Arial" w:cs="Arial"/>
          <w:sz w:val="18"/>
          <w:szCs w:val="18"/>
        </w:rPr>
        <w:t xml:space="preserve">n associate, </w:t>
      </w:r>
      <w:r w:rsidR="0055173B" w:rsidRPr="004A56BA">
        <w:rPr>
          <w:rFonts w:ascii="Arial" w:eastAsia="Arial Unicode MS" w:hAnsi="Arial" w:cs="Arial"/>
          <w:sz w:val="18"/>
          <w:szCs w:val="18"/>
        </w:rPr>
        <w:br/>
      </w:r>
      <w:r w:rsidR="0060041E" w:rsidRPr="004A56BA">
        <w:rPr>
          <w:rFonts w:ascii="Arial" w:eastAsia="Arial Unicode MS" w:hAnsi="Arial" w:cs="Arial"/>
          <w:sz w:val="18"/>
          <w:szCs w:val="18"/>
        </w:rPr>
        <w:t>a</w:t>
      </w:r>
      <w:r w:rsidRPr="004A56BA">
        <w:rPr>
          <w:rFonts w:ascii="Arial" w:eastAsia="Arial Unicode MS" w:hAnsi="Arial" w:cs="Arial"/>
          <w:sz w:val="18"/>
          <w:szCs w:val="18"/>
        </w:rPr>
        <w:t xml:space="preserve"> joint venture or a financial asset accordingly.</w:t>
      </w:r>
    </w:p>
    <w:p w14:paraId="262C4121" w14:textId="77777777" w:rsidR="00B0428A" w:rsidRPr="004A56BA" w:rsidRDefault="00B0428A" w:rsidP="002F3826">
      <w:pPr>
        <w:tabs>
          <w:tab w:val="left" w:pos="1078"/>
        </w:tabs>
        <w:ind w:left="567"/>
        <w:jc w:val="thaiDistribute"/>
        <w:rPr>
          <w:rFonts w:ascii="Arial" w:eastAsia="Arial Unicode MS" w:hAnsi="Arial" w:cs="Arial"/>
          <w:sz w:val="18"/>
          <w:szCs w:val="18"/>
        </w:rPr>
      </w:pPr>
    </w:p>
    <w:p w14:paraId="0ACB65FC" w14:textId="35385287" w:rsidR="00B0428A" w:rsidRPr="004A56BA" w:rsidRDefault="00B0428A" w:rsidP="002F3826">
      <w:pPr>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Intercompany transactions on consolidation</w:t>
      </w:r>
    </w:p>
    <w:p w14:paraId="3814239A" w14:textId="77777777" w:rsidR="00B0428A" w:rsidRPr="004A56BA" w:rsidRDefault="00B0428A" w:rsidP="002F3826">
      <w:pPr>
        <w:tabs>
          <w:tab w:val="left" w:pos="1078"/>
        </w:tabs>
        <w:ind w:left="567"/>
        <w:jc w:val="thaiDistribute"/>
        <w:rPr>
          <w:rFonts w:ascii="Arial" w:eastAsia="Arial Unicode MS" w:hAnsi="Arial" w:cs="Arial"/>
          <w:sz w:val="18"/>
          <w:szCs w:val="18"/>
        </w:rPr>
      </w:pPr>
    </w:p>
    <w:p w14:paraId="77A6A77B" w14:textId="0C139868" w:rsidR="00B0428A" w:rsidRPr="004A56BA" w:rsidRDefault="00B0428A" w:rsidP="002F3826">
      <w:pPr>
        <w:tabs>
          <w:tab w:val="left" w:pos="1078"/>
        </w:tabs>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Intra-group transactions, balances and </w:t>
      </w:r>
      <w:proofErr w:type="spellStart"/>
      <w:r w:rsidRPr="004A56BA">
        <w:rPr>
          <w:rFonts w:ascii="Arial" w:eastAsia="Arial Unicode MS" w:hAnsi="Arial" w:cs="Arial"/>
          <w:sz w:val="18"/>
          <w:szCs w:val="18"/>
        </w:rPr>
        <w:t>unrealised</w:t>
      </w:r>
      <w:proofErr w:type="spellEnd"/>
      <w:r w:rsidRPr="004A56BA">
        <w:rPr>
          <w:rFonts w:ascii="Arial" w:eastAsia="Arial Unicode MS" w:hAnsi="Arial" w:cs="Arial"/>
          <w:sz w:val="18"/>
          <w:szCs w:val="18"/>
        </w:rPr>
        <w:t xml:space="preserve"> gains on transactions are eliminated. </w:t>
      </w:r>
      <w:proofErr w:type="spellStart"/>
      <w:r w:rsidRPr="004A56BA">
        <w:rPr>
          <w:rFonts w:ascii="Arial" w:eastAsia="Arial Unicode MS" w:hAnsi="Arial" w:cs="Arial"/>
          <w:sz w:val="18"/>
          <w:szCs w:val="18"/>
        </w:rPr>
        <w:t>Unrealised</w:t>
      </w:r>
      <w:proofErr w:type="spellEnd"/>
      <w:r w:rsidRPr="004A56BA">
        <w:rPr>
          <w:rFonts w:ascii="Arial" w:eastAsia="Arial Unicode MS" w:hAnsi="Arial" w:cs="Arial"/>
          <w:sz w:val="18"/>
          <w:szCs w:val="18"/>
        </w:rPr>
        <w:t xml:space="preserve"> gains on transactions between the Group and its joint ventures are eliminated to the extent of the Group’s interest in the joint ventures</w:t>
      </w:r>
      <w:r w:rsidR="00FA5D41" w:rsidRPr="004A56BA">
        <w:rPr>
          <w:rFonts w:ascii="Arial" w:eastAsia="Arial Unicode MS" w:hAnsi="Arial" w:cs="Arial"/>
          <w:sz w:val="18"/>
          <w:szCs w:val="18"/>
        </w:rPr>
        <w:t xml:space="preserve"> </w:t>
      </w:r>
      <w:r w:rsidR="00014D9E" w:rsidRPr="004A56BA">
        <w:rPr>
          <w:rFonts w:ascii="Arial" w:eastAsia="Arial Unicode MS" w:hAnsi="Arial" w:cs="Arial"/>
          <w:sz w:val="18"/>
          <w:szCs w:val="18"/>
        </w:rPr>
        <w:t xml:space="preserve">or </w:t>
      </w:r>
      <w:proofErr w:type="spellStart"/>
      <w:r w:rsidR="00FA5D41" w:rsidRPr="004A56BA">
        <w:rPr>
          <w:rFonts w:ascii="Arial" w:eastAsia="Arial Unicode MS" w:hAnsi="Arial" w:cs="Arial"/>
          <w:sz w:val="18"/>
          <w:szCs w:val="18"/>
        </w:rPr>
        <w:t>recognised</w:t>
      </w:r>
      <w:proofErr w:type="spellEnd"/>
      <w:r w:rsidR="00FA5D41" w:rsidRPr="004A56BA">
        <w:rPr>
          <w:rFonts w:ascii="Arial" w:eastAsia="Arial Unicode MS" w:hAnsi="Arial" w:cs="Arial"/>
          <w:sz w:val="18"/>
          <w:szCs w:val="18"/>
        </w:rPr>
        <w:t xml:space="preserve"> as </w:t>
      </w:r>
      <w:r w:rsidR="00014D9E" w:rsidRPr="004A56BA">
        <w:rPr>
          <w:rFonts w:ascii="Arial" w:eastAsia="Arial Unicode MS" w:hAnsi="Arial" w:cs="Arial"/>
          <w:sz w:val="18"/>
          <w:szCs w:val="18"/>
        </w:rPr>
        <w:t xml:space="preserve">deferred </w:t>
      </w:r>
      <w:proofErr w:type="spellStart"/>
      <w:r w:rsidR="00014D9E" w:rsidRPr="004A56BA">
        <w:rPr>
          <w:rFonts w:ascii="Arial" w:eastAsia="Arial Unicode MS" w:hAnsi="Arial" w:cs="Arial"/>
          <w:sz w:val="18"/>
          <w:szCs w:val="18"/>
        </w:rPr>
        <w:t>unrealised</w:t>
      </w:r>
      <w:proofErr w:type="spellEnd"/>
      <w:r w:rsidR="00014D9E" w:rsidRPr="004A56BA">
        <w:rPr>
          <w:rFonts w:ascii="Arial" w:eastAsia="Arial Unicode MS" w:hAnsi="Arial" w:cs="Arial"/>
          <w:sz w:val="18"/>
          <w:szCs w:val="18"/>
        </w:rPr>
        <w:t xml:space="preserve"> profit</w:t>
      </w:r>
      <w:r w:rsidR="00FA5D41" w:rsidRPr="004A56BA">
        <w:rPr>
          <w:rFonts w:ascii="Arial" w:eastAsia="Arial Unicode MS" w:hAnsi="Arial" w:cs="Arial"/>
          <w:sz w:val="18"/>
          <w:szCs w:val="18"/>
        </w:rPr>
        <w:t xml:space="preserve"> where the carry amount the investment is reduced to zero</w:t>
      </w:r>
      <w:r w:rsidR="00014D9E" w:rsidRPr="004A56BA">
        <w:rPr>
          <w:rFonts w:ascii="Arial" w:eastAsia="Arial Unicode MS" w:hAnsi="Arial" w:cs="Arial"/>
          <w:sz w:val="18"/>
          <w:szCs w:val="18"/>
        </w:rPr>
        <w:t xml:space="preserve">. Profit from transaction with joint ventures will be </w:t>
      </w:r>
      <w:proofErr w:type="spellStart"/>
      <w:r w:rsidR="00014D9E" w:rsidRPr="004A56BA">
        <w:rPr>
          <w:rFonts w:ascii="Arial" w:eastAsia="Arial Unicode MS" w:hAnsi="Arial" w:cs="Arial"/>
          <w:sz w:val="18"/>
          <w:szCs w:val="18"/>
        </w:rPr>
        <w:t>realised</w:t>
      </w:r>
      <w:proofErr w:type="spellEnd"/>
      <w:r w:rsidR="00014D9E" w:rsidRPr="004A56BA">
        <w:rPr>
          <w:rFonts w:ascii="Arial" w:eastAsia="Arial Unicode MS" w:hAnsi="Arial" w:cs="Arial"/>
          <w:sz w:val="18"/>
          <w:szCs w:val="18"/>
        </w:rPr>
        <w:t xml:space="preserve"> when </w:t>
      </w:r>
      <w:r w:rsidR="007A5B55" w:rsidRPr="004A56BA">
        <w:rPr>
          <w:rFonts w:ascii="Arial" w:eastAsia="Arial Unicode MS" w:hAnsi="Arial" w:cs="Arial"/>
          <w:sz w:val="18"/>
          <w:szCs w:val="18"/>
        </w:rPr>
        <w:t>there is transaction with unrelated parties.</w:t>
      </w:r>
      <w:r w:rsidRPr="004A56BA">
        <w:rPr>
          <w:rFonts w:ascii="Arial" w:eastAsia="Arial Unicode MS" w:hAnsi="Arial" w:cs="Arial"/>
          <w:sz w:val="18"/>
          <w:szCs w:val="18"/>
        </w:rPr>
        <w:t xml:space="preserve"> </w:t>
      </w:r>
      <w:proofErr w:type="spellStart"/>
      <w:r w:rsidRPr="004A56BA">
        <w:rPr>
          <w:rFonts w:ascii="Arial" w:eastAsia="Arial Unicode MS" w:hAnsi="Arial" w:cs="Arial"/>
          <w:sz w:val="18"/>
          <w:szCs w:val="18"/>
        </w:rPr>
        <w:t>Unrealised</w:t>
      </w:r>
      <w:proofErr w:type="spellEnd"/>
      <w:r w:rsidRPr="004A56BA">
        <w:rPr>
          <w:rFonts w:ascii="Arial" w:eastAsia="Arial Unicode MS" w:hAnsi="Arial" w:cs="Arial"/>
          <w:sz w:val="18"/>
          <w:szCs w:val="18"/>
        </w:rPr>
        <w:t xml:space="preserve"> losses are also eliminated in the same manner unless the transaction provides evidence of an impairment of the asset transferred.</w:t>
      </w:r>
    </w:p>
    <w:p w14:paraId="4F740009" w14:textId="213F1212" w:rsidR="00D97C73" w:rsidRPr="004A56BA" w:rsidRDefault="00D97C73" w:rsidP="002F3826">
      <w:pPr>
        <w:tabs>
          <w:tab w:val="left" w:pos="1078"/>
        </w:tabs>
        <w:ind w:left="567"/>
        <w:jc w:val="thaiDistribute"/>
        <w:rPr>
          <w:rFonts w:ascii="Arial" w:eastAsia="Arial Unicode MS" w:hAnsi="Arial" w:cs="Arial"/>
          <w:sz w:val="18"/>
          <w:szCs w:val="18"/>
        </w:rPr>
      </w:pPr>
    </w:p>
    <w:p w14:paraId="303237E8" w14:textId="70D03634" w:rsidR="009A50E3" w:rsidRPr="004A56BA" w:rsidRDefault="006C2DD3" w:rsidP="00E30C37">
      <w:pPr>
        <w:ind w:left="567" w:hanging="567"/>
        <w:jc w:val="both"/>
        <w:rPr>
          <w:rFonts w:ascii="Arial" w:eastAsia="Arial" w:hAnsi="Arial" w:cs="Arial"/>
          <w:b/>
          <w:color w:val="CF4A02"/>
          <w:sz w:val="18"/>
          <w:szCs w:val="18"/>
          <w:lang w:val="en-GB" w:eastAsia="en-GB"/>
        </w:rPr>
      </w:pPr>
      <w:bookmarkStart w:id="1" w:name="_Toc48736015"/>
      <w:r w:rsidRPr="006C2DD3">
        <w:rPr>
          <w:rFonts w:ascii="Arial" w:eastAsia="Arial" w:hAnsi="Arial" w:cs="Arial"/>
          <w:b/>
          <w:color w:val="CF4A02"/>
          <w:sz w:val="18"/>
          <w:szCs w:val="18"/>
          <w:lang w:val="en-GB" w:eastAsia="en-GB"/>
        </w:rPr>
        <w:t>5</w:t>
      </w:r>
      <w:r w:rsidR="009A50E3"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2</w:t>
      </w:r>
      <w:r w:rsidR="009A50E3" w:rsidRPr="004A56BA">
        <w:rPr>
          <w:rFonts w:ascii="Arial" w:eastAsia="Arial" w:hAnsi="Arial" w:cs="Arial"/>
          <w:b/>
          <w:color w:val="CF4A02"/>
          <w:sz w:val="18"/>
          <w:szCs w:val="18"/>
          <w:lang w:val="en-GB" w:eastAsia="en-GB"/>
        </w:rPr>
        <w:tab/>
        <w:t>Foreign currency translation</w:t>
      </w:r>
      <w:bookmarkEnd w:id="1"/>
    </w:p>
    <w:p w14:paraId="02A8CFF8" w14:textId="77777777" w:rsidR="002F3826" w:rsidRPr="004A56BA" w:rsidRDefault="002F3826" w:rsidP="002F3826">
      <w:pPr>
        <w:tabs>
          <w:tab w:val="left" w:pos="1078"/>
        </w:tabs>
        <w:ind w:left="567"/>
        <w:jc w:val="thaiDistribute"/>
        <w:rPr>
          <w:rFonts w:ascii="Arial" w:eastAsia="Arial Unicode MS" w:hAnsi="Arial" w:cs="Arial"/>
          <w:sz w:val="18"/>
          <w:szCs w:val="18"/>
        </w:rPr>
      </w:pPr>
    </w:p>
    <w:p w14:paraId="7C78D2DB" w14:textId="3B909DB2" w:rsidR="009A50E3" w:rsidRPr="004A56BA" w:rsidRDefault="009A50E3" w:rsidP="002F3826">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Functional and presentation currency</w:t>
      </w:r>
    </w:p>
    <w:p w14:paraId="423E2820" w14:textId="77777777" w:rsidR="009A50E3" w:rsidRPr="004A56BA" w:rsidRDefault="009A50E3" w:rsidP="002F3826">
      <w:pPr>
        <w:tabs>
          <w:tab w:val="left" w:pos="1078"/>
        </w:tabs>
        <w:ind w:left="567"/>
        <w:jc w:val="thaiDistribute"/>
        <w:rPr>
          <w:rFonts w:ascii="Arial" w:eastAsia="Arial Unicode MS" w:hAnsi="Arial" w:cs="Arial"/>
          <w:sz w:val="18"/>
          <w:szCs w:val="18"/>
        </w:rPr>
      </w:pPr>
    </w:p>
    <w:p w14:paraId="6596242C" w14:textId="77777777" w:rsidR="009A50E3" w:rsidRPr="004A56BA" w:rsidRDefault="009A50E3" w:rsidP="002F3826">
      <w:pPr>
        <w:tabs>
          <w:tab w:val="left" w:pos="1078"/>
        </w:tabs>
        <w:ind w:left="567"/>
        <w:jc w:val="thaiDistribute"/>
        <w:rPr>
          <w:rFonts w:ascii="Arial" w:eastAsia="Arial Unicode MS" w:hAnsi="Arial" w:cs="Arial"/>
          <w:sz w:val="18"/>
          <w:szCs w:val="18"/>
        </w:rPr>
      </w:pPr>
      <w:r w:rsidRPr="004A56BA">
        <w:rPr>
          <w:rFonts w:ascii="Arial" w:eastAsia="Arial Unicode MS" w:hAnsi="Arial" w:cs="Arial"/>
          <w:sz w:val="18"/>
          <w:szCs w:val="18"/>
        </w:rPr>
        <w:t>The financial statements are presented in Thai Baht, which is the Company’s functional currency and the Group’s functional and presentation currency.</w:t>
      </w:r>
    </w:p>
    <w:p w14:paraId="4BF68FF0" w14:textId="65EFD0E8" w:rsidR="009A50E3" w:rsidRPr="004A56BA" w:rsidRDefault="009A50E3" w:rsidP="002F3826">
      <w:pPr>
        <w:tabs>
          <w:tab w:val="left" w:pos="1078"/>
        </w:tabs>
        <w:ind w:left="567"/>
        <w:jc w:val="thaiDistribute"/>
        <w:rPr>
          <w:rFonts w:ascii="Arial" w:eastAsia="Arial Unicode MS" w:hAnsi="Arial" w:cs="Arial"/>
          <w:sz w:val="18"/>
          <w:szCs w:val="18"/>
        </w:rPr>
      </w:pPr>
    </w:p>
    <w:p w14:paraId="4CFCCFDD" w14:textId="66A6EC8B" w:rsidR="009A50E3" w:rsidRPr="004A56BA" w:rsidRDefault="009A50E3" w:rsidP="002F3826">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Transactions and balances</w:t>
      </w:r>
    </w:p>
    <w:p w14:paraId="19BF3DC9" w14:textId="77777777" w:rsidR="009A50E3" w:rsidRPr="004A56BA" w:rsidRDefault="009A50E3" w:rsidP="002F3826">
      <w:pPr>
        <w:tabs>
          <w:tab w:val="left" w:pos="1078"/>
        </w:tabs>
        <w:ind w:left="567"/>
        <w:jc w:val="thaiDistribute"/>
        <w:rPr>
          <w:rFonts w:ascii="Arial" w:eastAsia="Arial Unicode MS" w:hAnsi="Arial" w:cs="Arial"/>
          <w:sz w:val="18"/>
          <w:szCs w:val="18"/>
        </w:rPr>
      </w:pPr>
    </w:p>
    <w:p w14:paraId="58B1FC18" w14:textId="7CAC88C5" w:rsidR="009A50E3" w:rsidRPr="004A56BA" w:rsidRDefault="009A50E3" w:rsidP="002F3826">
      <w:pPr>
        <w:tabs>
          <w:tab w:val="left" w:pos="567"/>
          <w:tab w:val="left" w:pos="680"/>
          <w:tab w:val="left" w:pos="1078"/>
        </w:tabs>
        <w:ind w:left="567"/>
        <w:jc w:val="thaiDistribute"/>
        <w:rPr>
          <w:rFonts w:ascii="Arial" w:eastAsia="Arial Unicode MS" w:hAnsi="Arial" w:cs="Arial"/>
          <w:sz w:val="18"/>
          <w:szCs w:val="18"/>
        </w:rPr>
      </w:pPr>
      <w:r w:rsidRPr="004A56BA">
        <w:rPr>
          <w:rFonts w:ascii="Arial" w:eastAsia="Arial Unicode MS" w:hAnsi="Arial" w:cs="Arial"/>
          <w:sz w:val="18"/>
          <w:szCs w:val="18"/>
        </w:rPr>
        <w:t>Foreign currency transactions are translated into the functional currency using the exchange rates prevailing at the dates of the transactions</w:t>
      </w:r>
      <w:r w:rsidR="003312F0" w:rsidRPr="004A56BA">
        <w:rPr>
          <w:rFonts w:ascii="Arial" w:eastAsia="Arial Unicode MS" w:hAnsi="Arial" w:cs="Arial"/>
          <w:sz w:val="18"/>
          <w:szCs w:val="18"/>
        </w:rPr>
        <w:t xml:space="preserve"> or the date of revaluation where items are re-measured.</w:t>
      </w:r>
    </w:p>
    <w:p w14:paraId="3F2107C6" w14:textId="77777777" w:rsidR="009A50E3" w:rsidRPr="004A56BA" w:rsidRDefault="009A50E3" w:rsidP="002F3826">
      <w:pPr>
        <w:tabs>
          <w:tab w:val="left" w:pos="567"/>
          <w:tab w:val="left" w:pos="680"/>
          <w:tab w:val="left" w:pos="1078"/>
        </w:tabs>
        <w:ind w:left="567"/>
        <w:jc w:val="thaiDistribute"/>
        <w:rPr>
          <w:rFonts w:ascii="Arial" w:eastAsia="Arial Unicode MS" w:hAnsi="Arial" w:cs="Arial"/>
          <w:sz w:val="18"/>
          <w:szCs w:val="18"/>
        </w:rPr>
      </w:pPr>
    </w:p>
    <w:p w14:paraId="713415B6" w14:textId="15250416" w:rsidR="009A50E3" w:rsidRPr="004A56BA" w:rsidRDefault="009A50E3" w:rsidP="002F3826">
      <w:pPr>
        <w:tabs>
          <w:tab w:val="left" w:pos="567"/>
          <w:tab w:val="left" w:pos="680"/>
          <w:tab w:val="left" w:pos="1078"/>
        </w:tabs>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Foreign exchange gains and losses resulting from the settlement of such transactions and from the translation at year-end exchange rates of monetary assets and liabilities denominated in foreign currencies are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in the profit or loss.</w:t>
      </w:r>
    </w:p>
    <w:p w14:paraId="481A8212" w14:textId="3BFCBF13" w:rsidR="003312F0" w:rsidRPr="004A56BA" w:rsidRDefault="003312F0" w:rsidP="002F3826">
      <w:pPr>
        <w:tabs>
          <w:tab w:val="left" w:pos="567"/>
          <w:tab w:val="left" w:pos="680"/>
          <w:tab w:val="left" w:pos="1078"/>
        </w:tabs>
        <w:ind w:left="567"/>
        <w:jc w:val="thaiDistribute"/>
        <w:rPr>
          <w:rFonts w:ascii="Arial" w:eastAsia="Arial Unicode MS" w:hAnsi="Arial" w:cs="Arial"/>
          <w:sz w:val="18"/>
          <w:szCs w:val="18"/>
        </w:rPr>
      </w:pPr>
    </w:p>
    <w:p w14:paraId="754E27C2" w14:textId="77777777" w:rsidR="003312F0" w:rsidRPr="004A56BA" w:rsidRDefault="003312F0" w:rsidP="003312F0">
      <w:pPr>
        <w:tabs>
          <w:tab w:val="left" w:pos="567"/>
          <w:tab w:val="left" w:pos="680"/>
          <w:tab w:val="left" w:pos="1078"/>
        </w:tabs>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Any exchange component of gains and losses on a non-monetary item that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in profit or loss, or other comprehensive income is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following the recognition of a gain or loss on the non-monetary item.</w:t>
      </w:r>
    </w:p>
    <w:p w14:paraId="7631DEB3" w14:textId="77777777" w:rsidR="009A50E3" w:rsidRPr="004A56BA" w:rsidRDefault="009A50E3" w:rsidP="002F3826">
      <w:pPr>
        <w:tabs>
          <w:tab w:val="left" w:pos="567"/>
          <w:tab w:val="left" w:pos="680"/>
          <w:tab w:val="left" w:pos="1078"/>
        </w:tabs>
        <w:ind w:left="567"/>
        <w:jc w:val="thaiDistribute"/>
        <w:rPr>
          <w:rFonts w:ascii="Arial" w:eastAsia="Arial Unicode MS" w:hAnsi="Arial" w:cs="Arial"/>
          <w:sz w:val="18"/>
          <w:szCs w:val="18"/>
        </w:rPr>
      </w:pPr>
    </w:p>
    <w:p w14:paraId="272FA8D5" w14:textId="7FD3E1EF" w:rsidR="009A50E3" w:rsidRPr="004A56BA" w:rsidRDefault="009A50E3" w:rsidP="00EC2A2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Group companies</w:t>
      </w:r>
    </w:p>
    <w:p w14:paraId="6A6CB0F8" w14:textId="77777777" w:rsidR="009A50E3" w:rsidRPr="004A56BA" w:rsidRDefault="009A50E3" w:rsidP="002F3826">
      <w:pPr>
        <w:tabs>
          <w:tab w:val="left" w:pos="1078"/>
        </w:tabs>
        <w:ind w:left="567"/>
        <w:jc w:val="thaiDistribute"/>
        <w:rPr>
          <w:rFonts w:ascii="Arial" w:eastAsia="Arial Unicode MS" w:hAnsi="Arial" w:cs="Arial"/>
          <w:sz w:val="18"/>
          <w:szCs w:val="18"/>
        </w:rPr>
      </w:pPr>
    </w:p>
    <w:p w14:paraId="45ED71F1" w14:textId="77777777" w:rsidR="00EC2A20" w:rsidRPr="004A56BA" w:rsidRDefault="009A50E3" w:rsidP="00EC2A20">
      <w:pPr>
        <w:ind w:left="567"/>
        <w:jc w:val="thaiDistribute"/>
        <w:rPr>
          <w:rFonts w:ascii="Arial" w:eastAsia="Arial Unicode MS" w:hAnsi="Arial" w:cs="Arial"/>
          <w:sz w:val="18"/>
          <w:szCs w:val="18"/>
        </w:rPr>
      </w:pPr>
      <w:r w:rsidRPr="004A56BA">
        <w:rPr>
          <w:rFonts w:ascii="Arial" w:eastAsia="Arial Unicode MS" w:hAnsi="Arial" w:cs="Arial"/>
          <w:sz w:val="18"/>
          <w:szCs w:val="18"/>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45EE2508" w14:textId="77777777" w:rsidR="00EC2A20" w:rsidRPr="004A56BA" w:rsidRDefault="00EC2A20" w:rsidP="00EC2A20">
      <w:pPr>
        <w:ind w:left="567"/>
        <w:jc w:val="thaiDistribute"/>
        <w:rPr>
          <w:rFonts w:ascii="Arial" w:eastAsia="Arial Unicode MS" w:hAnsi="Arial" w:cs="Arial"/>
          <w:sz w:val="18"/>
          <w:szCs w:val="18"/>
        </w:rPr>
      </w:pPr>
    </w:p>
    <w:p w14:paraId="6E18D73E" w14:textId="69015ABE" w:rsidR="00EC2A20" w:rsidRPr="004A56BA" w:rsidRDefault="009A50E3">
      <w:pPr>
        <w:numPr>
          <w:ilvl w:val="0"/>
          <w:numId w:val="1"/>
        </w:numPr>
        <w:ind w:left="851" w:hanging="284"/>
        <w:jc w:val="both"/>
        <w:rPr>
          <w:rFonts w:ascii="Arial" w:eastAsia="Arial Unicode MS" w:hAnsi="Arial" w:cs="Arial"/>
          <w:sz w:val="18"/>
          <w:szCs w:val="18"/>
        </w:rPr>
      </w:pPr>
      <w:r w:rsidRPr="004A56BA">
        <w:rPr>
          <w:rFonts w:ascii="Arial" w:eastAsia="Arial Unicode MS" w:hAnsi="Arial" w:cs="Arial"/>
          <w:sz w:val="18"/>
          <w:szCs w:val="18"/>
        </w:rPr>
        <w:t xml:space="preserve">Assets and liabilities for each statement of financial position presented are translated at the closing rate at the date of that statement of financial </w:t>
      </w:r>
      <w:proofErr w:type="gramStart"/>
      <w:r w:rsidRPr="004A56BA">
        <w:rPr>
          <w:rFonts w:ascii="Arial" w:eastAsia="Arial Unicode MS" w:hAnsi="Arial" w:cs="Arial"/>
          <w:sz w:val="18"/>
          <w:szCs w:val="18"/>
        </w:rPr>
        <w:t>position;</w:t>
      </w:r>
      <w:proofErr w:type="gramEnd"/>
    </w:p>
    <w:p w14:paraId="27B14D03" w14:textId="77777777" w:rsidR="00EC2A20" w:rsidRPr="004A56BA" w:rsidRDefault="009A50E3">
      <w:pPr>
        <w:numPr>
          <w:ilvl w:val="0"/>
          <w:numId w:val="1"/>
        </w:numPr>
        <w:ind w:left="851" w:hanging="284"/>
        <w:jc w:val="both"/>
        <w:rPr>
          <w:rFonts w:ascii="Arial" w:eastAsia="Arial Unicode MS" w:hAnsi="Arial" w:cs="Arial"/>
          <w:sz w:val="18"/>
          <w:szCs w:val="18"/>
        </w:rPr>
      </w:pPr>
      <w:r w:rsidRPr="004A56BA">
        <w:rPr>
          <w:rFonts w:ascii="Arial" w:eastAsia="Arial Unicode MS" w:hAnsi="Arial" w:cs="Arial"/>
          <w:sz w:val="18"/>
          <w:szCs w:val="18"/>
        </w:rPr>
        <w:t>Income and expenses for statement of comprehensive income are translated at average exchange rates; and</w:t>
      </w:r>
    </w:p>
    <w:p w14:paraId="321BA2FE" w14:textId="50D57333" w:rsidR="009A50E3" w:rsidRPr="004A56BA" w:rsidRDefault="009A50E3">
      <w:pPr>
        <w:numPr>
          <w:ilvl w:val="0"/>
          <w:numId w:val="1"/>
        </w:numPr>
        <w:ind w:left="851" w:hanging="284"/>
        <w:jc w:val="both"/>
        <w:rPr>
          <w:rFonts w:ascii="Arial" w:eastAsia="Arial Unicode MS" w:hAnsi="Arial" w:cs="Arial"/>
          <w:sz w:val="18"/>
          <w:szCs w:val="18"/>
        </w:rPr>
      </w:pPr>
      <w:r w:rsidRPr="004A56BA">
        <w:rPr>
          <w:rFonts w:ascii="Arial" w:eastAsia="Arial Unicode MS" w:hAnsi="Arial" w:cs="Arial"/>
          <w:sz w:val="18"/>
          <w:szCs w:val="18"/>
        </w:rPr>
        <w:t xml:space="preserve">All resulting exchange differences are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in other comprehensive income.</w:t>
      </w:r>
    </w:p>
    <w:p w14:paraId="6948AAEF" w14:textId="77777777" w:rsidR="009A50E3" w:rsidRPr="004A56BA" w:rsidRDefault="009A50E3" w:rsidP="00EC2A20">
      <w:pPr>
        <w:ind w:left="567"/>
        <w:jc w:val="thaiDistribute"/>
        <w:rPr>
          <w:rFonts w:ascii="Arial" w:eastAsia="Arial Unicode MS" w:hAnsi="Arial" w:cs="Arial"/>
          <w:sz w:val="18"/>
          <w:szCs w:val="18"/>
        </w:rPr>
      </w:pPr>
    </w:p>
    <w:p w14:paraId="23D289AA" w14:textId="33CD3F05" w:rsidR="00E82A4D" w:rsidRPr="004A56BA" w:rsidRDefault="006C2DD3" w:rsidP="00E30C37">
      <w:pPr>
        <w:ind w:left="567" w:hanging="567"/>
        <w:jc w:val="both"/>
        <w:rPr>
          <w:rFonts w:ascii="Arial" w:eastAsia="Arial" w:hAnsi="Arial" w:cs="Arial"/>
          <w:b/>
          <w:color w:val="CF4A02"/>
          <w:sz w:val="18"/>
          <w:szCs w:val="18"/>
          <w:lang w:val="en-GB" w:eastAsia="en-GB"/>
        </w:rPr>
      </w:pPr>
      <w:bookmarkStart w:id="2" w:name="_Toc48736016"/>
      <w:r w:rsidRPr="006C2DD3">
        <w:rPr>
          <w:rFonts w:ascii="Arial" w:eastAsia="Arial" w:hAnsi="Arial" w:cs="Arial"/>
          <w:b/>
          <w:color w:val="CF4A02"/>
          <w:sz w:val="18"/>
          <w:szCs w:val="18"/>
          <w:lang w:val="en-GB" w:eastAsia="en-GB"/>
        </w:rPr>
        <w:t>5</w:t>
      </w:r>
      <w:r w:rsidR="00E82A4D"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3</w:t>
      </w:r>
      <w:r w:rsidR="00E82A4D" w:rsidRPr="004A56BA">
        <w:rPr>
          <w:rFonts w:ascii="Arial" w:eastAsia="Arial" w:hAnsi="Arial" w:cs="Arial"/>
          <w:b/>
          <w:color w:val="CF4A02"/>
          <w:sz w:val="18"/>
          <w:szCs w:val="18"/>
          <w:lang w:val="en-GB" w:eastAsia="en-GB"/>
        </w:rPr>
        <w:tab/>
        <w:t>Cash and cash equivalents</w:t>
      </w:r>
      <w:bookmarkEnd w:id="2"/>
    </w:p>
    <w:p w14:paraId="5EF7F561" w14:textId="77777777" w:rsidR="00E82A4D" w:rsidRPr="004A56BA" w:rsidRDefault="00E82A4D" w:rsidP="002F3826">
      <w:pPr>
        <w:ind w:left="567"/>
        <w:jc w:val="thaiDistribute"/>
        <w:rPr>
          <w:rFonts w:ascii="Arial" w:eastAsia="Arial Unicode MS" w:hAnsi="Arial" w:cs="Arial"/>
          <w:sz w:val="18"/>
          <w:szCs w:val="18"/>
        </w:rPr>
      </w:pPr>
    </w:p>
    <w:p w14:paraId="698D7409" w14:textId="77777777" w:rsidR="00E82A4D" w:rsidRPr="004A56BA" w:rsidRDefault="00E82A4D"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In the statements of cash flows, cash and cash equivalents includes cash on hand, deposits held at call, short-term highly liquid investments with maturities of three months or less from acquisition date and bank overdrafts. </w:t>
      </w:r>
    </w:p>
    <w:p w14:paraId="72A96963" w14:textId="77777777" w:rsidR="00E82A4D" w:rsidRPr="004A56BA" w:rsidRDefault="00E82A4D" w:rsidP="002F3826">
      <w:pPr>
        <w:ind w:left="567"/>
        <w:jc w:val="thaiDistribute"/>
        <w:rPr>
          <w:rFonts w:ascii="Arial" w:eastAsia="Arial Unicode MS" w:hAnsi="Arial" w:cs="Arial"/>
          <w:sz w:val="18"/>
          <w:szCs w:val="18"/>
        </w:rPr>
      </w:pPr>
    </w:p>
    <w:p w14:paraId="683CFF49" w14:textId="77777777" w:rsidR="00E82A4D" w:rsidRPr="004A56BA" w:rsidRDefault="00E82A4D"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In the statements of financial position, bank overdrafts are shown in current liabilities.</w:t>
      </w:r>
    </w:p>
    <w:p w14:paraId="071A8B55" w14:textId="4C74D344" w:rsidR="009A50E3" w:rsidRPr="004A56BA" w:rsidRDefault="00E44F16"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br w:type="page"/>
      </w:r>
    </w:p>
    <w:p w14:paraId="2060005E" w14:textId="0E7E02C3" w:rsidR="00C2541D" w:rsidRPr="004A56BA" w:rsidRDefault="006C2DD3" w:rsidP="00E30C37">
      <w:pPr>
        <w:ind w:left="567" w:hanging="567"/>
        <w:jc w:val="both"/>
        <w:rPr>
          <w:rFonts w:ascii="Arial" w:eastAsia="Arial" w:hAnsi="Arial" w:cs="Arial"/>
          <w:b/>
          <w:color w:val="CF4A02"/>
          <w:sz w:val="18"/>
          <w:szCs w:val="18"/>
          <w:lang w:val="en-GB" w:eastAsia="en-GB"/>
        </w:rPr>
      </w:pPr>
      <w:r w:rsidRPr="006C2DD3">
        <w:rPr>
          <w:rFonts w:ascii="Arial" w:eastAsia="Arial" w:hAnsi="Arial" w:cs="Arial"/>
          <w:b/>
          <w:color w:val="CF4A02"/>
          <w:sz w:val="18"/>
          <w:szCs w:val="18"/>
          <w:lang w:val="en-GB" w:eastAsia="en-GB"/>
        </w:rPr>
        <w:t>5</w:t>
      </w:r>
      <w:r w:rsidR="00C2541D"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4</w:t>
      </w:r>
      <w:r w:rsidR="00C2541D" w:rsidRPr="004A56BA">
        <w:rPr>
          <w:rFonts w:ascii="Arial" w:eastAsia="Arial" w:hAnsi="Arial" w:cs="Arial"/>
          <w:b/>
          <w:color w:val="CF4A02"/>
          <w:sz w:val="18"/>
          <w:szCs w:val="18"/>
          <w:lang w:val="en-GB" w:eastAsia="en-GB"/>
        </w:rPr>
        <w:tab/>
        <w:t>Trade accounts receivable</w:t>
      </w:r>
    </w:p>
    <w:p w14:paraId="1DFACA60" w14:textId="77777777" w:rsidR="00C2541D" w:rsidRPr="004A56BA" w:rsidRDefault="00C2541D" w:rsidP="002F3826">
      <w:pPr>
        <w:ind w:left="567"/>
        <w:jc w:val="thaiDistribute"/>
        <w:rPr>
          <w:rFonts w:ascii="Arial" w:eastAsia="Arial Unicode MS" w:hAnsi="Arial" w:cs="Arial"/>
          <w:sz w:val="18"/>
          <w:szCs w:val="18"/>
        </w:rPr>
      </w:pPr>
    </w:p>
    <w:p w14:paraId="63B81E67" w14:textId="455DF15F" w:rsidR="00C2541D" w:rsidRPr="004A56BA" w:rsidRDefault="00C2541D"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Trade receivables are amounts due from customers for goods sold or services performed in the ordinary course of business.</w:t>
      </w:r>
    </w:p>
    <w:p w14:paraId="4001A2C0" w14:textId="77777777" w:rsidR="00A215B0" w:rsidRPr="004A56BA" w:rsidRDefault="00A215B0" w:rsidP="002F3826">
      <w:pPr>
        <w:ind w:left="567"/>
        <w:jc w:val="thaiDistribute"/>
        <w:rPr>
          <w:rFonts w:ascii="Arial" w:eastAsia="Arial Unicode MS" w:hAnsi="Arial" w:cs="Arial"/>
          <w:sz w:val="18"/>
          <w:szCs w:val="18"/>
        </w:rPr>
      </w:pPr>
    </w:p>
    <w:p w14:paraId="29734DC1" w14:textId="77777777" w:rsidR="00C2541D" w:rsidRPr="004A56BA" w:rsidRDefault="00C2541D"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Trade receivables are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initially at the amount of consideration that is unconditional unless they contain significant financing components, they are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at fair value. The Group holds the trade receivables with the objective to collect the contractual cash flows and therefore measures them subsequently at </w:t>
      </w:r>
      <w:proofErr w:type="spellStart"/>
      <w:r w:rsidRPr="004A56BA">
        <w:rPr>
          <w:rFonts w:ascii="Arial" w:eastAsia="Arial Unicode MS" w:hAnsi="Arial" w:cs="Arial"/>
          <w:sz w:val="18"/>
          <w:szCs w:val="18"/>
        </w:rPr>
        <w:t>amortised</w:t>
      </w:r>
      <w:proofErr w:type="spellEnd"/>
      <w:r w:rsidRPr="004A56BA">
        <w:rPr>
          <w:rFonts w:ascii="Arial" w:eastAsia="Arial Unicode MS" w:hAnsi="Arial" w:cs="Arial"/>
          <w:sz w:val="18"/>
          <w:szCs w:val="18"/>
        </w:rPr>
        <w:t xml:space="preserve"> cost. </w:t>
      </w:r>
    </w:p>
    <w:p w14:paraId="131DEBEE" w14:textId="77777777" w:rsidR="00E44F16" w:rsidRPr="004A56BA" w:rsidRDefault="00E44F16" w:rsidP="002F3826">
      <w:pPr>
        <w:ind w:left="567"/>
        <w:jc w:val="thaiDistribute"/>
        <w:rPr>
          <w:rFonts w:ascii="Arial" w:eastAsia="Arial Unicode MS" w:hAnsi="Arial" w:cs="Arial"/>
          <w:sz w:val="18"/>
          <w:szCs w:val="18"/>
        </w:rPr>
      </w:pPr>
    </w:p>
    <w:p w14:paraId="1257D8C4" w14:textId="66B08A71" w:rsidR="00C2541D" w:rsidRPr="004A56BA" w:rsidRDefault="006C2DD3" w:rsidP="00E30C37">
      <w:pPr>
        <w:ind w:left="567" w:hanging="567"/>
        <w:jc w:val="both"/>
        <w:rPr>
          <w:rFonts w:ascii="Arial" w:eastAsia="Arial" w:hAnsi="Arial" w:cs="Arial"/>
          <w:b/>
          <w:color w:val="CF4A02"/>
          <w:sz w:val="18"/>
          <w:szCs w:val="18"/>
          <w:lang w:val="en-GB" w:eastAsia="en-GB"/>
        </w:rPr>
      </w:pPr>
      <w:bookmarkStart w:id="3" w:name="_Toc48736018"/>
      <w:r w:rsidRPr="006C2DD3">
        <w:rPr>
          <w:rFonts w:ascii="Arial" w:eastAsia="Arial" w:hAnsi="Arial" w:cs="Arial"/>
          <w:b/>
          <w:color w:val="CF4A02"/>
          <w:sz w:val="18"/>
          <w:szCs w:val="18"/>
          <w:lang w:val="en-GB" w:eastAsia="en-GB"/>
        </w:rPr>
        <w:t>5</w:t>
      </w:r>
      <w:r w:rsidR="00C2541D"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5</w:t>
      </w:r>
      <w:r w:rsidR="00C2541D" w:rsidRPr="004A56BA">
        <w:rPr>
          <w:rFonts w:ascii="Arial" w:eastAsia="Arial" w:hAnsi="Arial" w:cs="Arial"/>
          <w:b/>
          <w:color w:val="CF4A02"/>
          <w:sz w:val="18"/>
          <w:szCs w:val="18"/>
          <w:lang w:val="en-GB" w:eastAsia="en-GB"/>
        </w:rPr>
        <w:t xml:space="preserve"> </w:t>
      </w:r>
      <w:r w:rsidR="00C2541D" w:rsidRPr="004A56BA">
        <w:rPr>
          <w:rFonts w:ascii="Arial" w:eastAsia="Arial" w:hAnsi="Arial" w:cs="Arial"/>
          <w:b/>
          <w:color w:val="CF4A02"/>
          <w:sz w:val="18"/>
          <w:szCs w:val="18"/>
          <w:lang w:val="en-GB" w:eastAsia="en-GB"/>
        </w:rPr>
        <w:tab/>
        <w:t>Inventories</w:t>
      </w:r>
      <w:bookmarkEnd w:id="3"/>
    </w:p>
    <w:p w14:paraId="4F238C2D" w14:textId="77777777" w:rsidR="00C2541D" w:rsidRPr="004A56BA" w:rsidRDefault="00C2541D" w:rsidP="002F3826">
      <w:pPr>
        <w:ind w:left="567"/>
        <w:jc w:val="thaiDistribute"/>
        <w:rPr>
          <w:rFonts w:ascii="Arial" w:eastAsia="Arial Unicode MS" w:hAnsi="Arial" w:cs="Arial"/>
          <w:sz w:val="18"/>
          <w:szCs w:val="18"/>
        </w:rPr>
      </w:pPr>
    </w:p>
    <w:p w14:paraId="21C5844C" w14:textId="77777777" w:rsidR="00C2541D" w:rsidRPr="004A56BA" w:rsidRDefault="00C2541D"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Inventories are stated at the lower of cost and net </w:t>
      </w:r>
      <w:proofErr w:type="spellStart"/>
      <w:r w:rsidRPr="004A56BA">
        <w:rPr>
          <w:rFonts w:ascii="Arial" w:eastAsia="Arial Unicode MS" w:hAnsi="Arial" w:cs="Arial"/>
          <w:sz w:val="18"/>
          <w:szCs w:val="18"/>
        </w:rPr>
        <w:t>realisable</w:t>
      </w:r>
      <w:proofErr w:type="spellEnd"/>
      <w:r w:rsidRPr="004A56BA">
        <w:rPr>
          <w:rFonts w:ascii="Arial" w:eastAsia="Arial Unicode MS" w:hAnsi="Arial" w:cs="Arial"/>
          <w:sz w:val="18"/>
          <w:szCs w:val="18"/>
        </w:rPr>
        <w:t xml:space="preserve"> value. </w:t>
      </w:r>
    </w:p>
    <w:p w14:paraId="31712B4E" w14:textId="77777777" w:rsidR="00C2541D" w:rsidRPr="004A56BA" w:rsidRDefault="00C2541D" w:rsidP="002F3826">
      <w:pPr>
        <w:ind w:left="567"/>
        <w:jc w:val="thaiDistribute"/>
        <w:rPr>
          <w:rFonts w:ascii="Arial" w:eastAsia="Arial Unicode MS" w:hAnsi="Arial" w:cs="Arial"/>
          <w:sz w:val="18"/>
          <w:szCs w:val="18"/>
        </w:rPr>
      </w:pPr>
    </w:p>
    <w:p w14:paraId="5D97250D" w14:textId="77777777" w:rsidR="00C2541D" w:rsidRPr="004A56BA" w:rsidRDefault="00C2541D"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Cost 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4A56BA">
        <w:rPr>
          <w:rFonts w:ascii="Arial" w:eastAsia="Arial Unicode MS" w:hAnsi="Arial" w:cs="Arial"/>
          <w:sz w:val="18"/>
          <w:szCs w:val="18"/>
        </w:rPr>
        <w:t>labour</w:t>
      </w:r>
      <w:proofErr w:type="spellEnd"/>
      <w:r w:rsidRPr="004A56BA">
        <w:rPr>
          <w:rFonts w:ascii="Arial" w:eastAsia="Arial Unicode MS" w:hAnsi="Arial" w:cs="Arial"/>
          <w:sz w:val="18"/>
          <w:szCs w:val="18"/>
        </w:rPr>
        <w:t xml:space="preserve">, other direct </w:t>
      </w:r>
      <w:proofErr w:type="gramStart"/>
      <w:r w:rsidRPr="004A56BA">
        <w:rPr>
          <w:rFonts w:ascii="Arial" w:eastAsia="Arial Unicode MS" w:hAnsi="Arial" w:cs="Arial"/>
          <w:sz w:val="18"/>
          <w:szCs w:val="18"/>
        </w:rPr>
        <w:t>costs</w:t>
      </w:r>
      <w:proofErr w:type="gramEnd"/>
      <w:r w:rsidRPr="004A56BA">
        <w:rPr>
          <w:rFonts w:ascii="Arial" w:eastAsia="Arial Unicode MS" w:hAnsi="Arial" w:cs="Arial"/>
          <w:sz w:val="18"/>
          <w:szCs w:val="18"/>
        </w:rPr>
        <w:t xml:space="preserve"> and directly attributable costs in bringing the inventories to their present location and condition.</w:t>
      </w:r>
    </w:p>
    <w:p w14:paraId="0A755C23" w14:textId="2AD948FD" w:rsidR="00E82A4D" w:rsidRPr="004A56BA" w:rsidRDefault="00E82A4D" w:rsidP="002F3826">
      <w:pPr>
        <w:ind w:left="567"/>
        <w:jc w:val="thaiDistribute"/>
        <w:rPr>
          <w:rFonts w:ascii="Arial" w:eastAsia="Arial Unicode MS" w:hAnsi="Arial" w:cs="Arial"/>
          <w:sz w:val="18"/>
          <w:szCs w:val="18"/>
        </w:rPr>
      </w:pPr>
    </w:p>
    <w:p w14:paraId="535C5A38" w14:textId="12FCA688" w:rsidR="00C2541D" w:rsidRPr="004A56BA" w:rsidRDefault="006C2DD3" w:rsidP="00E30C37">
      <w:pPr>
        <w:ind w:left="567" w:hanging="567"/>
        <w:jc w:val="both"/>
        <w:rPr>
          <w:rFonts w:ascii="Arial" w:eastAsia="Arial" w:hAnsi="Arial" w:cs="Arial"/>
          <w:b/>
          <w:color w:val="CF4A02"/>
          <w:sz w:val="18"/>
          <w:szCs w:val="18"/>
          <w:lang w:val="en-GB" w:eastAsia="en-GB"/>
        </w:rPr>
      </w:pPr>
      <w:r w:rsidRPr="006C2DD3">
        <w:rPr>
          <w:rFonts w:ascii="Arial" w:eastAsia="Arial" w:hAnsi="Arial" w:cs="Arial"/>
          <w:b/>
          <w:color w:val="CF4A02"/>
          <w:sz w:val="18"/>
          <w:szCs w:val="18"/>
          <w:lang w:val="en-GB" w:eastAsia="en-GB"/>
        </w:rPr>
        <w:t>5</w:t>
      </w:r>
      <w:r w:rsidR="00C2541D"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6</w:t>
      </w:r>
      <w:r w:rsidR="00C2541D" w:rsidRPr="004A56BA">
        <w:rPr>
          <w:rFonts w:ascii="Arial" w:eastAsia="Arial" w:hAnsi="Arial" w:cs="Arial"/>
          <w:b/>
          <w:color w:val="CF4A02"/>
          <w:sz w:val="18"/>
          <w:szCs w:val="18"/>
          <w:lang w:val="en-GB" w:eastAsia="en-GB"/>
        </w:rPr>
        <w:tab/>
        <w:t>Project development costs</w:t>
      </w:r>
    </w:p>
    <w:p w14:paraId="18FDF654" w14:textId="77777777" w:rsidR="00C2541D" w:rsidRPr="004A56BA" w:rsidRDefault="00C2541D" w:rsidP="002F3826">
      <w:pPr>
        <w:ind w:left="567"/>
        <w:jc w:val="thaiDistribute"/>
        <w:rPr>
          <w:rFonts w:ascii="Arial" w:eastAsia="Arial Unicode MS" w:hAnsi="Arial" w:cs="Arial"/>
          <w:sz w:val="18"/>
          <w:szCs w:val="18"/>
        </w:rPr>
      </w:pPr>
    </w:p>
    <w:p w14:paraId="61DFC224" w14:textId="7D61EB4E" w:rsidR="00C2541D" w:rsidRPr="004A56BA" w:rsidRDefault="00C2541D"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Cost of real estate development including properties under development are properties held with the intention of development and sale in the ordinary course of business. They are stated at the lower of cost or net </w:t>
      </w:r>
      <w:proofErr w:type="spellStart"/>
      <w:r w:rsidRPr="004A56BA">
        <w:rPr>
          <w:rFonts w:ascii="Arial" w:eastAsia="Arial Unicode MS" w:hAnsi="Arial" w:cs="Arial"/>
          <w:sz w:val="18"/>
          <w:szCs w:val="18"/>
        </w:rPr>
        <w:t>realisable</w:t>
      </w:r>
      <w:proofErr w:type="spellEnd"/>
      <w:r w:rsidRPr="004A56BA">
        <w:rPr>
          <w:rFonts w:ascii="Arial" w:eastAsia="Arial Unicode MS" w:hAnsi="Arial" w:cs="Arial"/>
          <w:sz w:val="18"/>
          <w:szCs w:val="18"/>
        </w:rPr>
        <w:t xml:space="preserve"> value. Cost consists of land cost, expenses directly related to the project (design expense, public utilities expense, construction cost) and borrowing costs on loans</w:t>
      </w:r>
      <w:r w:rsidR="009302BE" w:rsidRPr="004A56BA">
        <w:rPr>
          <w:rFonts w:ascii="Arial" w:eastAsia="Arial Unicode MS" w:hAnsi="Arial" w:cs="Arial"/>
          <w:sz w:val="18"/>
          <w:szCs w:val="18"/>
        </w:rPr>
        <w:t xml:space="preserve"> funded for developing property which are</w:t>
      </w:r>
      <w:r w:rsidRPr="004A56BA">
        <w:rPr>
          <w:rFonts w:ascii="Arial" w:eastAsia="Arial Unicode MS" w:hAnsi="Arial" w:cs="Arial"/>
          <w:sz w:val="18"/>
          <w:szCs w:val="18"/>
        </w:rPr>
        <w:t xml:space="preserve"> </w:t>
      </w:r>
      <w:proofErr w:type="spellStart"/>
      <w:r w:rsidRPr="004A56BA">
        <w:rPr>
          <w:rFonts w:ascii="Arial" w:eastAsia="Arial Unicode MS" w:hAnsi="Arial" w:cs="Arial"/>
          <w:sz w:val="18"/>
          <w:szCs w:val="18"/>
        </w:rPr>
        <w:t>capitalised</w:t>
      </w:r>
      <w:proofErr w:type="spellEnd"/>
      <w:r w:rsidR="00BF35E9" w:rsidRPr="004A56BA">
        <w:rPr>
          <w:rFonts w:ascii="Arial" w:eastAsia="Arial Unicode MS" w:hAnsi="Arial" w:cs="Arial"/>
          <w:sz w:val="18"/>
          <w:szCs w:val="18"/>
        </w:rPr>
        <w:t xml:space="preserve"> </w:t>
      </w:r>
      <w:r w:rsidRPr="004A56BA">
        <w:rPr>
          <w:rFonts w:ascii="Arial" w:eastAsia="Arial Unicode MS" w:hAnsi="Arial" w:cs="Arial"/>
          <w:sz w:val="18"/>
          <w:szCs w:val="18"/>
        </w:rPr>
        <w:t xml:space="preserve">as part of </w:t>
      </w:r>
      <w:r w:rsidR="009302BE" w:rsidRPr="004A56BA">
        <w:rPr>
          <w:rFonts w:ascii="Arial" w:eastAsia="Arial Unicode MS" w:hAnsi="Arial" w:cs="Arial"/>
          <w:sz w:val="18"/>
          <w:szCs w:val="18"/>
        </w:rPr>
        <w:t xml:space="preserve">project development costs </w:t>
      </w:r>
      <w:proofErr w:type="spellStart"/>
      <w:r w:rsidR="009302BE" w:rsidRPr="004A56BA">
        <w:rPr>
          <w:rFonts w:ascii="Arial" w:eastAsia="Arial Unicode MS" w:hAnsi="Arial" w:cs="Arial"/>
          <w:sz w:val="18"/>
          <w:szCs w:val="18"/>
        </w:rPr>
        <w:t>j</w:t>
      </w:r>
      <w:r w:rsidRPr="004A56BA">
        <w:rPr>
          <w:rFonts w:ascii="Arial" w:eastAsia="Arial Unicode MS" w:hAnsi="Arial" w:cs="Arial"/>
          <w:sz w:val="18"/>
          <w:szCs w:val="18"/>
        </w:rPr>
        <w:t>until</w:t>
      </w:r>
      <w:proofErr w:type="spellEnd"/>
      <w:r w:rsidRPr="004A56BA">
        <w:rPr>
          <w:rFonts w:ascii="Arial" w:eastAsia="Arial Unicode MS" w:hAnsi="Arial" w:cs="Arial"/>
          <w:sz w:val="18"/>
          <w:szCs w:val="18"/>
        </w:rPr>
        <w:t xml:space="preserve"> the completion of development. Net </w:t>
      </w:r>
      <w:proofErr w:type="spellStart"/>
      <w:r w:rsidRPr="004A56BA">
        <w:rPr>
          <w:rFonts w:ascii="Arial" w:eastAsia="Arial Unicode MS" w:hAnsi="Arial" w:cs="Arial"/>
          <w:sz w:val="18"/>
          <w:szCs w:val="18"/>
        </w:rPr>
        <w:t>realisable</w:t>
      </w:r>
      <w:proofErr w:type="spellEnd"/>
      <w:r w:rsidRPr="004A56BA">
        <w:rPr>
          <w:rFonts w:ascii="Arial" w:eastAsia="Arial Unicode MS" w:hAnsi="Arial" w:cs="Arial"/>
          <w:sz w:val="18"/>
          <w:szCs w:val="18"/>
        </w:rPr>
        <w:t xml:space="preserve"> value being the estimated sale value </w:t>
      </w:r>
      <w:proofErr w:type="gramStart"/>
      <w:r w:rsidRPr="004A56BA">
        <w:rPr>
          <w:rFonts w:ascii="Arial" w:eastAsia="Arial Unicode MS" w:hAnsi="Arial" w:cs="Arial"/>
          <w:sz w:val="18"/>
          <w:szCs w:val="18"/>
        </w:rPr>
        <w:t>in the course of</w:t>
      </w:r>
      <w:proofErr w:type="gramEnd"/>
      <w:r w:rsidRPr="004A56BA">
        <w:rPr>
          <w:rFonts w:ascii="Arial" w:eastAsia="Arial Unicode MS" w:hAnsi="Arial" w:cs="Arial"/>
          <w:sz w:val="18"/>
          <w:szCs w:val="18"/>
        </w:rPr>
        <w:t xml:space="preserve"> normal business less by necessary expenses for such sale.</w:t>
      </w:r>
    </w:p>
    <w:p w14:paraId="582D4A53" w14:textId="1A5DE9B5" w:rsidR="00C2541D" w:rsidRPr="004A56BA" w:rsidRDefault="00C2541D" w:rsidP="00C930D0">
      <w:pPr>
        <w:ind w:left="567"/>
        <w:jc w:val="thaiDistribute"/>
        <w:rPr>
          <w:rFonts w:ascii="Arial" w:eastAsia="Arial Unicode MS" w:hAnsi="Arial" w:cs="Arial"/>
          <w:sz w:val="18"/>
          <w:szCs w:val="18"/>
        </w:rPr>
      </w:pPr>
    </w:p>
    <w:p w14:paraId="5C8942EB" w14:textId="3B49EBBF" w:rsidR="00354FB7" w:rsidRPr="004A56BA" w:rsidRDefault="006C2DD3" w:rsidP="00E30C37">
      <w:pPr>
        <w:ind w:left="567" w:hanging="567"/>
        <w:jc w:val="both"/>
        <w:rPr>
          <w:rFonts w:ascii="Arial" w:eastAsia="Arial" w:hAnsi="Arial" w:cs="Arial"/>
          <w:b/>
          <w:color w:val="CF4A02"/>
          <w:sz w:val="18"/>
          <w:szCs w:val="18"/>
          <w:lang w:val="en-GB" w:eastAsia="en-GB"/>
        </w:rPr>
      </w:pPr>
      <w:bookmarkStart w:id="4" w:name="_Toc48736019"/>
      <w:r w:rsidRPr="006C2DD3">
        <w:rPr>
          <w:rFonts w:ascii="Arial" w:eastAsia="Arial" w:hAnsi="Arial" w:cs="Arial"/>
          <w:b/>
          <w:color w:val="CF4A02"/>
          <w:sz w:val="18"/>
          <w:szCs w:val="18"/>
          <w:lang w:val="en-GB" w:eastAsia="en-GB"/>
        </w:rPr>
        <w:t>5</w:t>
      </w:r>
      <w:r w:rsidR="00354FB7"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7</w:t>
      </w:r>
      <w:r w:rsidR="00354FB7" w:rsidRPr="004A56BA">
        <w:rPr>
          <w:rFonts w:ascii="Arial" w:eastAsia="Arial" w:hAnsi="Arial" w:cs="Arial"/>
          <w:b/>
          <w:color w:val="CF4A02"/>
          <w:sz w:val="18"/>
          <w:szCs w:val="18"/>
          <w:lang w:val="en-GB" w:eastAsia="en-GB"/>
        </w:rPr>
        <w:tab/>
        <w:t>Financial asset</w:t>
      </w:r>
      <w:bookmarkEnd w:id="4"/>
    </w:p>
    <w:p w14:paraId="6ACB659B" w14:textId="77777777" w:rsidR="00354FB7" w:rsidRPr="004A56BA" w:rsidRDefault="00354FB7" w:rsidP="00C930D0">
      <w:pPr>
        <w:ind w:left="567"/>
        <w:jc w:val="thaiDistribute"/>
        <w:rPr>
          <w:rFonts w:ascii="Arial" w:eastAsia="Arial Unicode MS" w:hAnsi="Arial" w:cs="Arial"/>
          <w:sz w:val="18"/>
          <w:szCs w:val="18"/>
        </w:rPr>
      </w:pPr>
    </w:p>
    <w:p w14:paraId="1805D9FB" w14:textId="3F1BE40B" w:rsidR="00354FB7" w:rsidRPr="004A56BA" w:rsidRDefault="00354FB7"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Classification</w:t>
      </w:r>
    </w:p>
    <w:p w14:paraId="3388309A" w14:textId="77777777" w:rsidR="00354FB7" w:rsidRPr="004A56BA" w:rsidRDefault="00354FB7" w:rsidP="002F3826">
      <w:pPr>
        <w:ind w:left="567"/>
        <w:jc w:val="thaiDistribute"/>
        <w:rPr>
          <w:rFonts w:ascii="Arial" w:eastAsia="Arial Unicode MS" w:hAnsi="Arial" w:cs="Arial"/>
          <w:sz w:val="18"/>
          <w:szCs w:val="18"/>
        </w:rPr>
      </w:pPr>
    </w:p>
    <w:p w14:paraId="273E9876" w14:textId="4A396BC4" w:rsidR="00EF4EF1" w:rsidRPr="004A56BA" w:rsidRDefault="009557EB"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The</w:t>
      </w:r>
      <w:r w:rsidR="00EF4EF1" w:rsidRPr="004A56BA">
        <w:rPr>
          <w:rFonts w:ascii="Arial" w:eastAsia="Arial Unicode MS" w:hAnsi="Arial" w:cs="Arial"/>
          <w:sz w:val="18"/>
          <w:szCs w:val="18"/>
        </w:rPr>
        <w:t xml:space="preserve"> Group classifies its debt instrument financial assets in the following measurement categories depending on </w:t>
      </w:r>
      <w:proofErr w:type="spellStart"/>
      <w:r w:rsidR="00EF4EF1" w:rsidRPr="004A56BA">
        <w:rPr>
          <w:rFonts w:ascii="Arial" w:eastAsia="Arial Unicode MS" w:hAnsi="Arial" w:cs="Arial"/>
          <w:sz w:val="18"/>
          <w:szCs w:val="18"/>
        </w:rPr>
        <w:t>i</w:t>
      </w:r>
      <w:proofErr w:type="spellEnd"/>
      <w:r w:rsidR="00EF4EF1" w:rsidRPr="004A56BA">
        <w:rPr>
          <w:rFonts w:ascii="Arial" w:eastAsia="Arial Unicode MS" w:hAnsi="Arial" w:cs="Arial"/>
          <w:sz w:val="18"/>
          <w:szCs w:val="18"/>
        </w:rPr>
        <w:t>) business model for managing the asset and ii) the cash flow characteristics of the asset whether they represent solely payments of principal and interest (SPPI).</w:t>
      </w:r>
    </w:p>
    <w:p w14:paraId="66A7AA7F" w14:textId="55FF7B4C" w:rsidR="00EF4EF1" w:rsidRPr="004A56BA" w:rsidRDefault="00EF4EF1">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those to be measured subsequently at fair value (either through other comprehensive income or through profit or loss); and</w:t>
      </w:r>
    </w:p>
    <w:p w14:paraId="7A994B33" w14:textId="741EAC6C" w:rsidR="00EF4EF1" w:rsidRPr="004A56BA" w:rsidRDefault="00EF4EF1">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 xml:space="preserve">those to be measured at </w:t>
      </w:r>
      <w:proofErr w:type="spellStart"/>
      <w:r w:rsidRPr="004A56BA">
        <w:rPr>
          <w:rFonts w:ascii="Arial" w:eastAsia="Cambria" w:hAnsi="Arial" w:cs="Arial"/>
          <w:color w:val="auto"/>
          <w:sz w:val="18"/>
          <w:szCs w:val="18"/>
          <w:lang w:bidi="ar-SA"/>
        </w:rPr>
        <w:t>amortised</w:t>
      </w:r>
      <w:proofErr w:type="spellEnd"/>
      <w:r w:rsidRPr="004A56BA">
        <w:rPr>
          <w:rFonts w:ascii="Arial" w:eastAsia="Cambria" w:hAnsi="Arial" w:cs="Arial"/>
          <w:color w:val="auto"/>
          <w:sz w:val="18"/>
          <w:szCs w:val="18"/>
          <w:lang w:bidi="ar-SA"/>
        </w:rPr>
        <w:t xml:space="preserve"> cost.</w:t>
      </w:r>
    </w:p>
    <w:p w14:paraId="73C6715C" w14:textId="77777777" w:rsidR="00EF4EF1" w:rsidRPr="004A56BA" w:rsidRDefault="00EF4EF1" w:rsidP="002F3826">
      <w:pPr>
        <w:ind w:left="567"/>
        <w:jc w:val="thaiDistribute"/>
        <w:rPr>
          <w:rFonts w:ascii="Arial" w:eastAsia="Arial Unicode MS" w:hAnsi="Arial" w:cs="Arial"/>
          <w:sz w:val="18"/>
          <w:szCs w:val="18"/>
        </w:rPr>
      </w:pPr>
    </w:p>
    <w:p w14:paraId="415A9C4D" w14:textId="17E825C2" w:rsidR="00354FB7" w:rsidRPr="004A56BA" w:rsidRDefault="00354FB7"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The Group reclassifies debt investments when and only when its business model for managing those assets changes.</w:t>
      </w:r>
    </w:p>
    <w:p w14:paraId="4C2B0A0B" w14:textId="77777777" w:rsidR="00354FB7" w:rsidRPr="004A56BA" w:rsidRDefault="00354FB7" w:rsidP="002F3826">
      <w:pPr>
        <w:ind w:left="567"/>
        <w:jc w:val="thaiDistribute"/>
        <w:rPr>
          <w:rFonts w:ascii="Arial" w:eastAsia="Arial Unicode MS" w:hAnsi="Arial" w:cs="Arial"/>
          <w:sz w:val="18"/>
          <w:szCs w:val="18"/>
        </w:rPr>
      </w:pPr>
    </w:p>
    <w:p w14:paraId="2A2D1A32" w14:textId="77777777" w:rsidR="00354FB7" w:rsidRPr="004A56BA" w:rsidRDefault="00354FB7"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F52AD9C" w14:textId="77777777" w:rsidR="00BB6054" w:rsidRPr="004A56BA" w:rsidRDefault="00BB6054" w:rsidP="002F3826">
      <w:pPr>
        <w:ind w:left="567"/>
        <w:jc w:val="thaiDistribute"/>
        <w:rPr>
          <w:rFonts w:ascii="Arial" w:eastAsia="Arial Unicode MS" w:hAnsi="Arial" w:cs="Arial"/>
          <w:sz w:val="18"/>
          <w:szCs w:val="18"/>
        </w:rPr>
      </w:pPr>
    </w:p>
    <w:p w14:paraId="41DAEB0D" w14:textId="5E84178C" w:rsidR="00354FB7" w:rsidRPr="004A56BA" w:rsidRDefault="00354FB7"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Recognition and derecognition</w:t>
      </w:r>
    </w:p>
    <w:p w14:paraId="0678201A" w14:textId="77777777" w:rsidR="00354FB7" w:rsidRPr="004A56BA" w:rsidRDefault="00354FB7" w:rsidP="002F3826">
      <w:pPr>
        <w:ind w:left="567"/>
        <w:jc w:val="thaiDistribute"/>
        <w:rPr>
          <w:rFonts w:ascii="Arial" w:eastAsia="Arial Unicode MS" w:hAnsi="Arial" w:cs="Arial"/>
          <w:sz w:val="18"/>
          <w:szCs w:val="18"/>
        </w:rPr>
      </w:pPr>
    </w:p>
    <w:p w14:paraId="497438C5" w14:textId="3FFD3800" w:rsidR="00354FB7" w:rsidRPr="004A56BA" w:rsidRDefault="00354FB7"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Regular way purchases, acquires and sales of financial assets are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on trade-date, the date on which the Group commits to purchase or sell the asset. Financial assets are </w:t>
      </w:r>
      <w:proofErr w:type="spellStart"/>
      <w:r w:rsidRPr="004A56BA">
        <w:rPr>
          <w:rFonts w:ascii="Arial" w:eastAsia="Arial Unicode MS" w:hAnsi="Arial" w:cs="Arial"/>
          <w:sz w:val="18"/>
          <w:szCs w:val="18"/>
        </w:rPr>
        <w:t>derecognised</w:t>
      </w:r>
      <w:proofErr w:type="spellEnd"/>
      <w:r w:rsidRPr="004A56BA">
        <w:rPr>
          <w:rFonts w:ascii="Arial" w:eastAsia="Arial Unicode MS" w:hAnsi="Arial" w:cs="Arial"/>
          <w:sz w:val="18"/>
          <w:szCs w:val="18"/>
        </w:rPr>
        <w:t xml:space="preserve"> when the rights to receive cash flows from the financial assets have expired or have been transferred and the Group has transferred substantially all the risks and rewards of ownership.</w:t>
      </w:r>
    </w:p>
    <w:p w14:paraId="0AB2C7AB" w14:textId="77777777" w:rsidR="00354FB7" w:rsidRPr="004A56BA" w:rsidRDefault="00354FB7" w:rsidP="002F3826">
      <w:pPr>
        <w:ind w:left="567"/>
        <w:jc w:val="thaiDistribute"/>
        <w:rPr>
          <w:rFonts w:ascii="Arial" w:eastAsia="Arial Unicode MS" w:hAnsi="Arial" w:cs="Arial"/>
          <w:sz w:val="18"/>
          <w:szCs w:val="18"/>
        </w:rPr>
      </w:pPr>
    </w:p>
    <w:p w14:paraId="07A2A665" w14:textId="7650A881" w:rsidR="00354FB7" w:rsidRPr="004A56BA" w:rsidRDefault="00354FB7"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Measurement</w:t>
      </w:r>
    </w:p>
    <w:p w14:paraId="05D617CF" w14:textId="77777777" w:rsidR="00354FB7" w:rsidRPr="004A56BA" w:rsidRDefault="00354FB7" w:rsidP="002F3826">
      <w:pPr>
        <w:ind w:left="567"/>
        <w:jc w:val="thaiDistribute"/>
        <w:rPr>
          <w:rFonts w:ascii="Arial" w:eastAsia="Arial Unicode MS" w:hAnsi="Arial" w:cs="Arial"/>
          <w:sz w:val="18"/>
          <w:szCs w:val="18"/>
        </w:rPr>
      </w:pPr>
    </w:p>
    <w:p w14:paraId="015C0CA3" w14:textId="705A3E80" w:rsidR="00354FB7" w:rsidRPr="004A56BA" w:rsidRDefault="00354FB7"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435D71AD" w14:textId="77777777" w:rsidR="00354FB7" w:rsidRPr="004A56BA" w:rsidRDefault="00354FB7" w:rsidP="002F3826">
      <w:pPr>
        <w:ind w:left="567"/>
        <w:jc w:val="thaiDistribute"/>
        <w:rPr>
          <w:rFonts w:ascii="Arial" w:eastAsia="Arial Unicode MS" w:hAnsi="Arial" w:cs="Arial"/>
          <w:sz w:val="18"/>
          <w:szCs w:val="18"/>
        </w:rPr>
      </w:pPr>
    </w:p>
    <w:p w14:paraId="72DED6FB" w14:textId="511CA0EC" w:rsidR="00354FB7" w:rsidRPr="004A56BA" w:rsidRDefault="00354FB7" w:rsidP="002F3826">
      <w:pPr>
        <w:ind w:left="567"/>
        <w:jc w:val="thaiDistribute"/>
        <w:rPr>
          <w:rFonts w:ascii="Arial" w:eastAsia="Arial Unicode MS" w:hAnsi="Arial" w:cs="Arial"/>
          <w:sz w:val="18"/>
          <w:szCs w:val="18"/>
        </w:rPr>
      </w:pPr>
      <w:r w:rsidRPr="00606FD6">
        <w:rPr>
          <w:rFonts w:ascii="Arial" w:eastAsia="Arial Unicode MS" w:hAnsi="Arial" w:cs="Arial"/>
          <w:spacing w:val="-4"/>
          <w:sz w:val="18"/>
          <w:szCs w:val="18"/>
        </w:rPr>
        <w:t>Financial assets with embedded derivatives are considered in their entirety when determining whether the cash flow</w:t>
      </w:r>
      <w:r w:rsidRPr="004A56BA">
        <w:rPr>
          <w:rFonts w:ascii="Arial" w:eastAsia="Arial Unicode MS" w:hAnsi="Arial" w:cs="Arial"/>
          <w:sz w:val="18"/>
          <w:szCs w:val="18"/>
        </w:rPr>
        <w:t>s are solely payment of principal and interest</w:t>
      </w:r>
      <w:r w:rsidR="00B4256E" w:rsidRPr="004A56BA">
        <w:rPr>
          <w:rFonts w:ascii="Arial" w:eastAsia="Arial Unicode MS" w:hAnsi="Arial" w:cs="Arial"/>
          <w:sz w:val="18"/>
          <w:szCs w:val="18"/>
        </w:rPr>
        <w:t xml:space="preserve"> (SPPI)</w:t>
      </w:r>
      <w:r w:rsidRPr="004A56BA">
        <w:rPr>
          <w:rFonts w:ascii="Arial" w:eastAsia="Arial Unicode MS" w:hAnsi="Arial" w:cs="Arial"/>
          <w:sz w:val="18"/>
          <w:szCs w:val="18"/>
        </w:rPr>
        <w:t>.</w:t>
      </w:r>
    </w:p>
    <w:p w14:paraId="69EA5E61" w14:textId="1764D6AC" w:rsidR="00354FB7" w:rsidRPr="004A56BA" w:rsidRDefault="00E44F16"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br w:type="page"/>
      </w:r>
    </w:p>
    <w:p w14:paraId="5F33B189" w14:textId="79611C6D" w:rsidR="00354FB7" w:rsidRPr="004A56BA" w:rsidRDefault="00354FB7"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Debt instruments</w:t>
      </w:r>
    </w:p>
    <w:p w14:paraId="5D2ED01A" w14:textId="77777777" w:rsidR="00354FB7" w:rsidRPr="004A56BA" w:rsidRDefault="00354FB7" w:rsidP="002F3826">
      <w:pPr>
        <w:ind w:left="567"/>
        <w:jc w:val="thaiDistribute"/>
        <w:rPr>
          <w:rFonts w:ascii="Arial" w:eastAsia="Arial Unicode MS" w:hAnsi="Arial" w:cs="Arial"/>
          <w:sz w:val="18"/>
          <w:szCs w:val="18"/>
        </w:rPr>
      </w:pPr>
    </w:p>
    <w:p w14:paraId="6D2303D6" w14:textId="77777777" w:rsidR="00C930D0" w:rsidRPr="004A56BA" w:rsidRDefault="00354FB7" w:rsidP="00C930D0">
      <w:pPr>
        <w:ind w:left="567"/>
        <w:jc w:val="thaiDistribute"/>
        <w:rPr>
          <w:rFonts w:ascii="Arial" w:eastAsia="Arial Unicode MS" w:hAnsi="Arial" w:cs="Arial"/>
          <w:sz w:val="18"/>
          <w:szCs w:val="18"/>
        </w:rPr>
      </w:pPr>
      <w:r w:rsidRPr="004A56BA">
        <w:rPr>
          <w:rFonts w:ascii="Arial" w:eastAsia="Arial Unicode MS"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088AC25" w14:textId="77777777" w:rsidR="00C930D0" w:rsidRPr="004A56BA" w:rsidRDefault="00C930D0" w:rsidP="00C930D0">
      <w:pPr>
        <w:ind w:left="567"/>
        <w:jc w:val="thaiDistribute"/>
        <w:rPr>
          <w:rFonts w:ascii="Arial" w:eastAsia="Arial Unicode MS" w:hAnsi="Arial" w:cs="Arial"/>
          <w:sz w:val="18"/>
          <w:szCs w:val="18"/>
        </w:rPr>
      </w:pPr>
    </w:p>
    <w:p w14:paraId="1D548F49" w14:textId="01A5DD60" w:rsidR="00354FB7" w:rsidRPr="004A56BA" w:rsidRDefault="00354FB7">
      <w:pPr>
        <w:numPr>
          <w:ilvl w:val="0"/>
          <w:numId w:val="2"/>
        </w:numPr>
        <w:ind w:left="851" w:hanging="284"/>
        <w:jc w:val="thaiDistribute"/>
        <w:rPr>
          <w:rFonts w:ascii="Arial" w:eastAsia="Cambria" w:hAnsi="Arial" w:cs="Arial"/>
          <w:color w:val="auto"/>
          <w:sz w:val="18"/>
          <w:szCs w:val="18"/>
          <w:lang w:bidi="ar-SA"/>
        </w:rPr>
      </w:pPr>
      <w:proofErr w:type="spellStart"/>
      <w:r w:rsidRPr="004A56BA">
        <w:rPr>
          <w:rFonts w:ascii="Arial" w:eastAsia="Cambria" w:hAnsi="Arial" w:cs="Arial"/>
          <w:color w:val="auto"/>
          <w:sz w:val="18"/>
          <w:szCs w:val="18"/>
          <w:lang w:bidi="ar-SA"/>
        </w:rPr>
        <w:t>Amortised</w:t>
      </w:r>
      <w:proofErr w:type="spellEnd"/>
      <w:r w:rsidRPr="004A56BA">
        <w:rPr>
          <w:rFonts w:ascii="Arial" w:eastAsia="Cambria" w:hAnsi="Arial" w:cs="Arial"/>
          <w:color w:val="auto"/>
          <w:sz w:val="18"/>
          <w:szCs w:val="18"/>
          <w:lang w:bidi="ar-SA"/>
        </w:rPr>
        <w:t xml:space="preserve"> cost: Financial assets that are held for collection of contractual cash flows where those cash flows represent solely payments of principal and interest are measured at </w:t>
      </w:r>
      <w:proofErr w:type="spellStart"/>
      <w:r w:rsidRPr="004A56BA">
        <w:rPr>
          <w:rFonts w:ascii="Arial" w:eastAsia="Cambria" w:hAnsi="Arial" w:cs="Arial"/>
          <w:color w:val="auto"/>
          <w:sz w:val="18"/>
          <w:szCs w:val="18"/>
          <w:lang w:bidi="ar-SA"/>
        </w:rPr>
        <w:t>amortised</w:t>
      </w:r>
      <w:proofErr w:type="spellEnd"/>
      <w:r w:rsidRPr="004A56BA">
        <w:rPr>
          <w:rFonts w:ascii="Arial" w:eastAsia="Cambria" w:hAnsi="Arial" w:cs="Arial"/>
          <w:color w:val="auto"/>
          <w:sz w:val="18"/>
          <w:szCs w:val="18"/>
          <w:lang w:bidi="ar-SA"/>
        </w:rPr>
        <w:t xml:space="preserve"> cost. Interest income from these financial assets is included in other income using the effective interest rate method. Any gain or loss arising on derecognition is </w:t>
      </w:r>
      <w:proofErr w:type="spellStart"/>
      <w:r w:rsidRPr="004A56BA">
        <w:rPr>
          <w:rFonts w:ascii="Arial" w:eastAsia="Cambria" w:hAnsi="Arial" w:cs="Arial"/>
          <w:color w:val="auto"/>
          <w:sz w:val="18"/>
          <w:szCs w:val="18"/>
          <w:lang w:bidi="ar-SA"/>
        </w:rPr>
        <w:t>recognised</w:t>
      </w:r>
      <w:proofErr w:type="spellEnd"/>
      <w:r w:rsidRPr="004A56BA">
        <w:rPr>
          <w:rFonts w:ascii="Arial" w:eastAsia="Cambria" w:hAnsi="Arial" w:cs="Arial"/>
          <w:color w:val="auto"/>
          <w:sz w:val="18"/>
          <w:szCs w:val="18"/>
          <w:lang w:bidi="ar-SA"/>
        </w:rPr>
        <w:t xml:space="preserve"> directly in profit or loss and presented in other gains/(losses) together with foreign exchange gains and losses. Impairment losses are presented as a separate line item in </w:t>
      </w:r>
      <w:r w:rsidR="00890163" w:rsidRPr="004A56BA">
        <w:rPr>
          <w:rFonts w:ascii="Arial" w:eastAsia="Cambria" w:hAnsi="Arial" w:cs="Arial"/>
          <w:color w:val="auto"/>
          <w:sz w:val="18"/>
          <w:szCs w:val="18"/>
          <w:lang w:bidi="ar-SA"/>
        </w:rPr>
        <w:t>the statement of comprehensive income</w:t>
      </w:r>
      <w:r w:rsidRPr="004A56BA">
        <w:rPr>
          <w:rFonts w:ascii="Arial" w:eastAsia="Cambria" w:hAnsi="Arial" w:cs="Arial"/>
          <w:color w:val="auto"/>
          <w:sz w:val="18"/>
          <w:szCs w:val="18"/>
          <w:lang w:bidi="ar-SA"/>
        </w:rPr>
        <w:t>.</w:t>
      </w:r>
    </w:p>
    <w:p w14:paraId="2B200973" w14:textId="77777777" w:rsidR="00E44F16" w:rsidRPr="004A56BA" w:rsidRDefault="00E44F16" w:rsidP="00C930D0">
      <w:pPr>
        <w:ind w:left="851"/>
        <w:jc w:val="thaiDistribute"/>
        <w:rPr>
          <w:rFonts w:ascii="Arial" w:eastAsia="Cambria" w:hAnsi="Arial" w:cs="Arial"/>
          <w:color w:val="auto"/>
          <w:sz w:val="18"/>
          <w:szCs w:val="18"/>
          <w:lang w:bidi="ar-SA"/>
        </w:rPr>
      </w:pPr>
    </w:p>
    <w:p w14:paraId="1E64FE9C" w14:textId="5CDD14CD" w:rsidR="00354FB7" w:rsidRPr="004A56BA" w:rsidRDefault="00354FB7">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 xml:space="preserve">FVOCI: Financial assets that are held for </w:t>
      </w:r>
      <w:proofErr w:type="spellStart"/>
      <w:r w:rsidRPr="004A56BA">
        <w:rPr>
          <w:rFonts w:ascii="Arial" w:eastAsia="Cambria" w:hAnsi="Arial" w:cs="Arial"/>
          <w:color w:val="auto"/>
          <w:sz w:val="18"/>
          <w:szCs w:val="18"/>
          <w:lang w:bidi="ar-SA"/>
        </w:rPr>
        <w:t>i</w:t>
      </w:r>
      <w:proofErr w:type="spellEnd"/>
      <w:r w:rsidRPr="004A56BA">
        <w:rPr>
          <w:rFonts w:ascii="Arial" w:eastAsia="Cambria" w:hAnsi="Arial" w:cs="Arial"/>
          <w:color w:val="auto"/>
          <w:sz w:val="18"/>
          <w:szCs w:val="18"/>
          <w:lang w:bidi="ar-SA"/>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4A56BA">
        <w:rPr>
          <w:rFonts w:ascii="Arial" w:eastAsia="Cambria" w:hAnsi="Arial" w:cs="Arial"/>
          <w:color w:val="auto"/>
          <w:sz w:val="18"/>
          <w:szCs w:val="18"/>
          <w:lang w:bidi="ar-SA"/>
        </w:rPr>
        <w:t>recognised</w:t>
      </w:r>
      <w:proofErr w:type="spellEnd"/>
      <w:r w:rsidRPr="004A56BA">
        <w:rPr>
          <w:rFonts w:ascii="Arial" w:eastAsia="Cambria" w:hAnsi="Arial" w:cs="Arial"/>
          <w:color w:val="auto"/>
          <w:sz w:val="18"/>
          <w:szCs w:val="18"/>
          <w:lang w:bidi="ar-SA"/>
        </w:rPr>
        <w:t xml:space="preserve"> in profit or loss. When the financial assets </w:t>
      </w:r>
      <w:proofErr w:type="gramStart"/>
      <w:r w:rsidRPr="004A56BA">
        <w:rPr>
          <w:rFonts w:ascii="Arial" w:eastAsia="Cambria" w:hAnsi="Arial" w:cs="Arial"/>
          <w:color w:val="auto"/>
          <w:sz w:val="18"/>
          <w:szCs w:val="18"/>
          <w:lang w:bidi="ar-SA"/>
        </w:rPr>
        <w:t>is</w:t>
      </w:r>
      <w:proofErr w:type="gramEnd"/>
      <w:r w:rsidRPr="004A56BA">
        <w:rPr>
          <w:rFonts w:ascii="Arial" w:eastAsia="Cambria" w:hAnsi="Arial" w:cs="Arial"/>
          <w:color w:val="auto"/>
          <w:sz w:val="18"/>
          <w:szCs w:val="18"/>
          <w:lang w:bidi="ar-SA"/>
        </w:rPr>
        <w:t xml:space="preserve"> </w:t>
      </w:r>
      <w:proofErr w:type="spellStart"/>
      <w:r w:rsidRPr="004A56BA">
        <w:rPr>
          <w:rFonts w:ascii="Arial" w:eastAsia="Cambria" w:hAnsi="Arial" w:cs="Arial"/>
          <w:color w:val="auto"/>
          <w:sz w:val="18"/>
          <w:szCs w:val="18"/>
          <w:lang w:bidi="ar-SA"/>
        </w:rPr>
        <w:t>derecognised</w:t>
      </w:r>
      <w:proofErr w:type="spellEnd"/>
      <w:r w:rsidRPr="004A56BA">
        <w:rPr>
          <w:rFonts w:ascii="Arial" w:eastAsia="Cambria" w:hAnsi="Arial" w:cs="Arial"/>
          <w:color w:val="auto"/>
          <w:sz w:val="18"/>
          <w:szCs w:val="18"/>
          <w:lang w:bidi="ar-SA"/>
        </w:rPr>
        <w:t xml:space="preserve">, the cumulative gain or loss previously </w:t>
      </w:r>
      <w:proofErr w:type="spellStart"/>
      <w:r w:rsidRPr="004A56BA">
        <w:rPr>
          <w:rFonts w:ascii="Arial" w:eastAsia="Cambria" w:hAnsi="Arial" w:cs="Arial"/>
          <w:color w:val="auto"/>
          <w:sz w:val="18"/>
          <w:szCs w:val="18"/>
          <w:lang w:bidi="ar-SA"/>
        </w:rPr>
        <w:t>recognised</w:t>
      </w:r>
      <w:proofErr w:type="spellEnd"/>
      <w:r w:rsidRPr="004A56BA">
        <w:rPr>
          <w:rFonts w:ascii="Arial" w:eastAsia="Cambria" w:hAnsi="Arial" w:cs="Arial"/>
          <w:color w:val="auto"/>
          <w:sz w:val="18"/>
          <w:szCs w:val="18"/>
          <w:lang w:bidi="ar-SA"/>
        </w:rPr>
        <w:t xml:space="preserve"> in OCI is reclassified from equity to profit or loss and </w:t>
      </w:r>
      <w:proofErr w:type="spellStart"/>
      <w:r w:rsidRPr="004A56BA">
        <w:rPr>
          <w:rFonts w:ascii="Arial" w:eastAsia="Cambria" w:hAnsi="Arial" w:cs="Arial"/>
          <w:color w:val="auto"/>
          <w:sz w:val="18"/>
          <w:szCs w:val="18"/>
          <w:lang w:bidi="ar-SA"/>
        </w:rPr>
        <w:t>recognised</w:t>
      </w:r>
      <w:proofErr w:type="spellEnd"/>
      <w:r w:rsidRPr="004A56BA">
        <w:rPr>
          <w:rFonts w:ascii="Arial" w:eastAsia="Cambria" w:hAnsi="Arial" w:cs="Arial"/>
          <w:color w:val="auto"/>
          <w:sz w:val="18"/>
          <w:szCs w:val="18"/>
          <w:lang w:bidi="ar-SA"/>
        </w:rPr>
        <w:t xml:space="preserve"> in other gains/(losses). Interest income is included in other income. Impairment expenses are presented separately in </w:t>
      </w:r>
      <w:r w:rsidR="00890163" w:rsidRPr="004A56BA">
        <w:rPr>
          <w:rFonts w:ascii="Arial" w:eastAsia="Cambria" w:hAnsi="Arial" w:cs="Arial"/>
          <w:color w:val="auto"/>
          <w:sz w:val="18"/>
          <w:szCs w:val="18"/>
          <w:lang w:bidi="ar-SA"/>
        </w:rPr>
        <w:t>the statement of comprehensive income</w:t>
      </w:r>
      <w:r w:rsidRPr="004A56BA">
        <w:rPr>
          <w:rFonts w:ascii="Arial" w:eastAsia="Cambria" w:hAnsi="Arial" w:cs="Arial"/>
          <w:color w:val="auto"/>
          <w:sz w:val="18"/>
          <w:szCs w:val="18"/>
          <w:lang w:bidi="ar-SA"/>
        </w:rPr>
        <w:t>.</w:t>
      </w:r>
    </w:p>
    <w:p w14:paraId="23885A86" w14:textId="77777777" w:rsidR="00354FB7" w:rsidRPr="004A56BA" w:rsidRDefault="00354FB7" w:rsidP="00C930D0">
      <w:pPr>
        <w:ind w:left="851"/>
        <w:jc w:val="thaiDistribute"/>
        <w:rPr>
          <w:rFonts w:ascii="Arial" w:eastAsia="Cambria" w:hAnsi="Arial" w:cs="Arial"/>
          <w:color w:val="auto"/>
          <w:sz w:val="18"/>
          <w:szCs w:val="18"/>
          <w:lang w:bidi="ar-SA"/>
        </w:rPr>
      </w:pPr>
    </w:p>
    <w:p w14:paraId="410594D5" w14:textId="77777777" w:rsidR="00354FB7" w:rsidRPr="004A56BA" w:rsidRDefault="00354FB7">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 xml:space="preserve">FVPL: Financial assets that do not meet the criteria for </w:t>
      </w:r>
      <w:proofErr w:type="spellStart"/>
      <w:r w:rsidRPr="004A56BA">
        <w:rPr>
          <w:rFonts w:ascii="Arial" w:eastAsia="Cambria" w:hAnsi="Arial" w:cs="Arial"/>
          <w:color w:val="auto"/>
          <w:sz w:val="18"/>
          <w:szCs w:val="18"/>
          <w:lang w:bidi="ar-SA"/>
        </w:rPr>
        <w:t>amortised</w:t>
      </w:r>
      <w:proofErr w:type="spellEnd"/>
      <w:r w:rsidRPr="004A56BA">
        <w:rPr>
          <w:rFonts w:ascii="Arial" w:eastAsia="Cambria" w:hAnsi="Arial" w:cs="Arial"/>
          <w:color w:val="auto"/>
          <w:sz w:val="18"/>
          <w:szCs w:val="18"/>
          <w:lang w:bidi="ar-SA"/>
        </w:rPr>
        <w:t xml:space="preserve"> cost or FVOCI are measured at FVPL. A gain or loss on a debt investment that is subsequently measured at FVPL is </w:t>
      </w:r>
      <w:proofErr w:type="spellStart"/>
      <w:r w:rsidRPr="004A56BA">
        <w:rPr>
          <w:rFonts w:ascii="Arial" w:eastAsia="Cambria" w:hAnsi="Arial" w:cs="Arial"/>
          <w:color w:val="auto"/>
          <w:sz w:val="18"/>
          <w:szCs w:val="18"/>
          <w:lang w:bidi="ar-SA"/>
        </w:rPr>
        <w:t>recognised</w:t>
      </w:r>
      <w:proofErr w:type="spellEnd"/>
      <w:r w:rsidRPr="004A56BA">
        <w:rPr>
          <w:rFonts w:ascii="Arial" w:eastAsia="Cambria" w:hAnsi="Arial" w:cs="Arial"/>
          <w:color w:val="auto"/>
          <w:sz w:val="18"/>
          <w:szCs w:val="18"/>
          <w:lang w:bidi="ar-SA"/>
        </w:rPr>
        <w:t xml:space="preserve"> in profit or loss and presented net within other gains/(losses) in the period in which it arises.</w:t>
      </w:r>
    </w:p>
    <w:p w14:paraId="0E2B742B" w14:textId="08F78941" w:rsidR="00354FB7" w:rsidRPr="004A56BA" w:rsidRDefault="00354FB7" w:rsidP="00C930D0">
      <w:pPr>
        <w:ind w:left="567"/>
        <w:jc w:val="thaiDistribute"/>
        <w:rPr>
          <w:rFonts w:ascii="Arial" w:eastAsia="Arial Unicode MS" w:hAnsi="Arial" w:cs="Arial"/>
          <w:sz w:val="18"/>
          <w:szCs w:val="18"/>
        </w:rPr>
      </w:pPr>
    </w:p>
    <w:p w14:paraId="34143F5B" w14:textId="14476E3A" w:rsidR="00F32FFD" w:rsidRPr="004A56BA" w:rsidRDefault="00F32FFD"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Equity instruments</w:t>
      </w:r>
    </w:p>
    <w:p w14:paraId="4EC6452F" w14:textId="77777777" w:rsidR="000B2B10" w:rsidRPr="004A56BA" w:rsidRDefault="000B2B10" w:rsidP="002F3826">
      <w:pPr>
        <w:ind w:left="567"/>
        <w:jc w:val="thaiDistribute"/>
        <w:rPr>
          <w:rFonts w:ascii="Arial" w:eastAsia="Arial Unicode MS" w:hAnsi="Arial" w:cs="Arial"/>
          <w:sz w:val="18"/>
          <w:szCs w:val="18"/>
        </w:rPr>
      </w:pPr>
    </w:p>
    <w:p w14:paraId="3A9EA0B8" w14:textId="178E743F" w:rsidR="00F32FFD" w:rsidRPr="004A56BA" w:rsidRDefault="00F32FFD"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in profit or loss as other income when the right to receive payments is established.</w:t>
      </w:r>
    </w:p>
    <w:p w14:paraId="4F0E5567" w14:textId="73EF29F4" w:rsidR="00890163" w:rsidRPr="004A56BA" w:rsidRDefault="00890163" w:rsidP="002F3826">
      <w:pPr>
        <w:ind w:left="567"/>
        <w:jc w:val="thaiDistribute"/>
        <w:rPr>
          <w:rFonts w:ascii="Arial" w:eastAsia="Arial Unicode MS" w:hAnsi="Arial" w:cs="Arial"/>
          <w:sz w:val="18"/>
          <w:szCs w:val="18"/>
        </w:rPr>
      </w:pPr>
    </w:p>
    <w:p w14:paraId="22A8C78E" w14:textId="042CC7A5" w:rsidR="00F32FFD" w:rsidRPr="004A56BA" w:rsidRDefault="00F32FFD"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Impairment losses (and reversal of impairment losses) on equity investments are reported together with changes in fair value.</w:t>
      </w:r>
    </w:p>
    <w:p w14:paraId="3FFC5D37" w14:textId="77777777" w:rsidR="00C2541D" w:rsidRPr="004A56BA" w:rsidRDefault="00C2541D" w:rsidP="002F3826">
      <w:pPr>
        <w:ind w:left="567"/>
        <w:jc w:val="thaiDistribute"/>
        <w:rPr>
          <w:rFonts w:ascii="Arial" w:eastAsia="Arial Unicode MS" w:hAnsi="Arial" w:cs="Arial"/>
          <w:sz w:val="18"/>
          <w:szCs w:val="18"/>
        </w:rPr>
      </w:pPr>
    </w:p>
    <w:p w14:paraId="4F90DD86" w14:textId="61AE1A69" w:rsidR="00E02F64" w:rsidRPr="004A56BA" w:rsidRDefault="00F32FFD"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The Group presents its investments in Real Estate Investment Trust units established and registered in Thailand as equity investments and measures them at FVOCI following the TFAC’s </w:t>
      </w:r>
      <w:proofErr w:type="gramStart"/>
      <w:r w:rsidRPr="004A56BA">
        <w:rPr>
          <w:rFonts w:ascii="Arial" w:eastAsia="Arial Unicode MS" w:hAnsi="Arial" w:cs="Arial"/>
          <w:sz w:val="18"/>
          <w:szCs w:val="18"/>
        </w:rPr>
        <w:t>clarification,  “</w:t>
      </w:r>
      <w:proofErr w:type="gramEnd"/>
      <w:r w:rsidRPr="004A56BA">
        <w:rPr>
          <w:rFonts w:ascii="Arial" w:eastAsia="Arial Unicode MS" w:hAnsi="Arial" w:cs="Arial"/>
          <w:sz w:val="18"/>
          <w:szCs w:val="18"/>
        </w:rPr>
        <w:t xml:space="preserve">Interpretation of investments in Property Fund unit trusts, Real Estate Investment Trust units, Infrastructure Fund units, and Infrastructure Trust units established and registered in Thailand” dated </w:t>
      </w:r>
      <w:r w:rsidR="006C2DD3" w:rsidRPr="006C2DD3">
        <w:rPr>
          <w:rFonts w:ascii="Arial" w:eastAsia="Arial Unicode MS" w:hAnsi="Arial" w:cs="Arial"/>
          <w:sz w:val="18"/>
          <w:szCs w:val="18"/>
          <w:lang w:val="en-GB"/>
        </w:rPr>
        <w:t>25</w:t>
      </w:r>
      <w:r w:rsidRPr="004A56BA">
        <w:rPr>
          <w:rFonts w:ascii="Arial" w:eastAsia="Arial Unicode MS" w:hAnsi="Arial" w:cs="Arial"/>
          <w:sz w:val="18"/>
          <w:szCs w:val="18"/>
        </w:rPr>
        <w:t xml:space="preserve"> June </w:t>
      </w:r>
      <w:r w:rsidR="006C2DD3" w:rsidRPr="006C2DD3">
        <w:rPr>
          <w:rFonts w:ascii="Arial" w:eastAsia="Arial Unicode MS" w:hAnsi="Arial" w:cs="Arial"/>
          <w:sz w:val="18"/>
          <w:szCs w:val="18"/>
          <w:lang w:val="en-GB"/>
        </w:rPr>
        <w:t>2020</w:t>
      </w:r>
      <w:r w:rsidRPr="004A56BA">
        <w:rPr>
          <w:rFonts w:ascii="Arial" w:eastAsia="Arial Unicode MS" w:hAnsi="Arial" w:cs="Arial"/>
          <w:sz w:val="18"/>
          <w:szCs w:val="18"/>
        </w:rPr>
        <w:t xml:space="preserve">. The trust is required to distribute benefits of not less than </w:t>
      </w:r>
      <w:r w:rsidR="006C2DD3" w:rsidRPr="006C2DD3">
        <w:rPr>
          <w:rFonts w:ascii="Arial" w:eastAsia="Arial Unicode MS" w:hAnsi="Arial" w:cs="Arial"/>
          <w:sz w:val="18"/>
          <w:szCs w:val="18"/>
          <w:lang w:val="en-GB"/>
        </w:rPr>
        <w:t>90</w:t>
      </w:r>
      <w:r w:rsidRPr="004A56BA">
        <w:rPr>
          <w:rFonts w:ascii="Arial" w:eastAsia="Arial Unicode MS" w:hAnsi="Arial" w:cs="Arial"/>
          <w:sz w:val="18"/>
          <w:szCs w:val="18"/>
        </w:rPr>
        <w:t>% of its adjusted net profit.</w:t>
      </w:r>
    </w:p>
    <w:p w14:paraId="038F2FA8" w14:textId="7AFCDA94" w:rsidR="00C2541D" w:rsidRPr="004A56BA" w:rsidRDefault="00C2541D" w:rsidP="002F3826">
      <w:pPr>
        <w:ind w:left="567"/>
        <w:jc w:val="thaiDistribute"/>
        <w:rPr>
          <w:rFonts w:ascii="Arial" w:eastAsia="Arial Unicode MS" w:hAnsi="Arial" w:cs="Arial"/>
          <w:sz w:val="18"/>
          <w:szCs w:val="18"/>
        </w:rPr>
      </w:pPr>
    </w:p>
    <w:p w14:paraId="2723E892" w14:textId="62C1627D" w:rsidR="00C62F6E" w:rsidRPr="004A56BA" w:rsidRDefault="00C62F6E"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Impairment</w:t>
      </w:r>
    </w:p>
    <w:p w14:paraId="279DE6C8" w14:textId="60136302" w:rsidR="00C2541D" w:rsidRPr="004A56BA" w:rsidRDefault="00C2541D" w:rsidP="002F3826">
      <w:pPr>
        <w:ind w:left="567"/>
        <w:jc w:val="thaiDistribute"/>
        <w:rPr>
          <w:rFonts w:ascii="Arial" w:eastAsia="Arial Unicode MS" w:hAnsi="Arial" w:cs="Arial"/>
          <w:sz w:val="18"/>
          <w:szCs w:val="18"/>
        </w:rPr>
      </w:pPr>
    </w:p>
    <w:p w14:paraId="15BC0A8F" w14:textId="56040449" w:rsidR="00841FA0" w:rsidRPr="004A56BA" w:rsidRDefault="00841FA0" w:rsidP="00841FA0">
      <w:pPr>
        <w:ind w:left="567"/>
        <w:jc w:val="thaiDistribute"/>
        <w:rPr>
          <w:rFonts w:ascii="Arial" w:eastAsia="Arial Unicode MS" w:hAnsi="Arial" w:cs="Arial"/>
          <w:sz w:val="18"/>
          <w:szCs w:val="18"/>
        </w:rPr>
      </w:pPr>
      <w:bookmarkStart w:id="5" w:name="_Toc86936998"/>
      <w:r w:rsidRPr="004A56BA">
        <w:rPr>
          <w:rFonts w:ascii="Arial" w:eastAsia="Arial Unicode MS" w:hAnsi="Arial" w:cs="Arial"/>
          <w:sz w:val="18"/>
          <w:szCs w:val="18"/>
        </w:rPr>
        <w:t xml:space="preserve">The Group applies the TFRS </w:t>
      </w:r>
      <w:r w:rsidR="006C2DD3" w:rsidRPr="006C2DD3">
        <w:rPr>
          <w:rFonts w:ascii="Arial" w:eastAsia="Arial Unicode MS" w:hAnsi="Arial" w:cs="Arial"/>
          <w:sz w:val="18"/>
          <w:szCs w:val="18"/>
          <w:lang w:val="en-GB"/>
        </w:rPr>
        <w:t>9</w:t>
      </w:r>
      <w:r w:rsidRPr="004A56BA">
        <w:rPr>
          <w:rFonts w:ascii="Arial" w:eastAsia="Arial Unicode MS" w:hAnsi="Arial" w:cs="Arial"/>
          <w:sz w:val="18"/>
          <w:szCs w:val="18"/>
        </w:rPr>
        <w:t xml:space="preserve"> simplified approach in measuring the impairment of trade receivables, contract assets and lease receivables, which applies lifetime expected credit loss, from initial recognition, for all trade receivables, contract assets and lease receivables.</w:t>
      </w:r>
    </w:p>
    <w:p w14:paraId="69EDBA95" w14:textId="77777777" w:rsidR="00841FA0" w:rsidRPr="004A56BA" w:rsidRDefault="00841FA0" w:rsidP="00841FA0">
      <w:pPr>
        <w:ind w:left="567"/>
        <w:jc w:val="thaiDistribute"/>
        <w:rPr>
          <w:rFonts w:ascii="Arial" w:eastAsia="Arial Unicode MS" w:hAnsi="Arial" w:cs="Arial"/>
          <w:sz w:val="18"/>
          <w:szCs w:val="18"/>
        </w:rPr>
      </w:pPr>
    </w:p>
    <w:p w14:paraId="601BCD87" w14:textId="77777777" w:rsidR="00841FA0" w:rsidRPr="004A56BA" w:rsidRDefault="00841FA0" w:rsidP="00841FA0">
      <w:pPr>
        <w:ind w:left="567"/>
        <w:jc w:val="thaiDistribute"/>
        <w:rPr>
          <w:rFonts w:ascii="Arial" w:eastAsia="Arial Unicode MS" w:hAnsi="Arial" w:cs="Arial"/>
          <w:sz w:val="18"/>
          <w:szCs w:val="18"/>
        </w:rPr>
      </w:pPr>
      <w:r w:rsidRPr="004A56BA">
        <w:rPr>
          <w:rFonts w:ascii="Arial" w:eastAsia="Arial Unicode MS"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25A8A75C" w14:textId="77777777" w:rsidR="00841FA0" w:rsidRPr="004A56BA" w:rsidRDefault="00841FA0" w:rsidP="00841FA0">
      <w:pPr>
        <w:ind w:left="567"/>
        <w:jc w:val="thaiDistribute"/>
        <w:rPr>
          <w:rFonts w:ascii="Arial" w:eastAsia="Arial Unicode MS" w:hAnsi="Arial" w:cs="Arial"/>
          <w:sz w:val="18"/>
          <w:szCs w:val="18"/>
        </w:rPr>
      </w:pPr>
    </w:p>
    <w:p w14:paraId="2BF115F5" w14:textId="759FAF0F" w:rsidR="00841FA0" w:rsidRPr="004A56BA" w:rsidRDefault="00841FA0" w:rsidP="00841FA0">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For other financial assets carried at </w:t>
      </w:r>
      <w:proofErr w:type="spellStart"/>
      <w:r w:rsidRPr="004A56BA">
        <w:rPr>
          <w:rFonts w:ascii="Arial" w:eastAsia="Arial Unicode MS" w:hAnsi="Arial" w:cs="Arial"/>
          <w:sz w:val="18"/>
          <w:szCs w:val="18"/>
        </w:rPr>
        <w:t>amortised</w:t>
      </w:r>
      <w:proofErr w:type="spellEnd"/>
      <w:r w:rsidRPr="004A56BA">
        <w:rPr>
          <w:rFonts w:ascii="Arial" w:eastAsia="Arial Unicode MS" w:hAnsi="Arial" w:cs="Arial"/>
          <w:sz w:val="18"/>
          <w:szCs w:val="18"/>
        </w:rPr>
        <w:t xml:space="preserve"> cost and FVOCI, the Group applies TFRS </w:t>
      </w:r>
      <w:r w:rsidR="006C2DD3" w:rsidRPr="006C2DD3">
        <w:rPr>
          <w:rFonts w:ascii="Arial" w:eastAsia="Arial Unicode MS" w:hAnsi="Arial" w:cs="Arial"/>
          <w:sz w:val="18"/>
          <w:szCs w:val="18"/>
          <w:lang w:val="en-GB"/>
        </w:rPr>
        <w:t>9</w:t>
      </w:r>
      <w:r w:rsidRPr="004A56BA">
        <w:rPr>
          <w:rFonts w:ascii="Arial" w:eastAsia="Arial Unicode MS" w:hAnsi="Arial" w:cs="Arial"/>
          <w:sz w:val="18"/>
          <w:szCs w:val="18"/>
        </w:rPr>
        <w:t xml:space="preserve"> general approach in measuring the impairment of</w:t>
      </w:r>
      <w:r w:rsidRPr="004A56BA">
        <w:rPr>
          <w:rFonts w:ascii="Arial" w:eastAsia="Arial Unicode MS" w:hAnsi="Arial" w:cs="Arial"/>
          <w:sz w:val="18"/>
          <w:szCs w:val="18"/>
          <w:cs/>
        </w:rPr>
        <w:t xml:space="preserve"> </w:t>
      </w:r>
      <w:r w:rsidRPr="004A56BA">
        <w:rPr>
          <w:rFonts w:ascii="Arial" w:eastAsia="Arial Unicode MS" w:hAnsi="Arial" w:cs="Arial"/>
          <w:sz w:val="18"/>
          <w:szCs w:val="18"/>
        </w:rPr>
        <w:t xml:space="preserve">those financial assets. Under the general approach, the </w:t>
      </w:r>
      <w:r w:rsidR="006C2DD3" w:rsidRPr="006C2DD3">
        <w:rPr>
          <w:rFonts w:ascii="Arial" w:eastAsia="Arial Unicode MS" w:hAnsi="Arial" w:cs="Arial"/>
          <w:sz w:val="18"/>
          <w:szCs w:val="18"/>
          <w:lang w:val="en-GB"/>
        </w:rPr>
        <w:t>12</w:t>
      </w:r>
      <w:r w:rsidRPr="004A56BA">
        <w:rPr>
          <w:rFonts w:ascii="Arial" w:eastAsia="Arial Unicode MS" w:hAnsi="Arial" w:cs="Arial"/>
          <w:sz w:val="18"/>
          <w:szCs w:val="18"/>
        </w:rPr>
        <w:t>-month or the lifetime expected credit loss is applied depending on whether there has been a significant increase in credit risk since the initial recognition.</w:t>
      </w:r>
    </w:p>
    <w:p w14:paraId="5AE41BAA" w14:textId="77777777" w:rsidR="00841FA0" w:rsidRPr="004A56BA" w:rsidRDefault="00841FA0" w:rsidP="00841FA0">
      <w:pPr>
        <w:ind w:left="567"/>
        <w:jc w:val="thaiDistribute"/>
        <w:rPr>
          <w:rFonts w:ascii="Arial" w:eastAsia="Arial Unicode MS" w:hAnsi="Arial" w:cs="Arial"/>
          <w:sz w:val="18"/>
          <w:szCs w:val="18"/>
        </w:rPr>
      </w:pPr>
    </w:p>
    <w:p w14:paraId="7C06236B" w14:textId="77777777" w:rsidR="00841FA0" w:rsidRPr="004A56BA" w:rsidRDefault="00841FA0" w:rsidP="00841FA0">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The significant increase in credit risk (from initial recognition) assessment is performed every end of reporting period by comparing </w:t>
      </w:r>
      <w:proofErr w:type="spellStart"/>
      <w:r w:rsidRPr="004A56BA">
        <w:rPr>
          <w:rFonts w:ascii="Arial" w:eastAsia="Arial Unicode MS" w:hAnsi="Arial" w:cs="Arial"/>
          <w:sz w:val="18"/>
          <w:szCs w:val="18"/>
        </w:rPr>
        <w:t>i</w:t>
      </w:r>
      <w:proofErr w:type="spellEnd"/>
      <w:r w:rsidRPr="004A56BA">
        <w:rPr>
          <w:rFonts w:ascii="Arial" w:eastAsia="Arial Unicode MS" w:hAnsi="Arial" w:cs="Arial"/>
          <w:sz w:val="18"/>
          <w:szCs w:val="18"/>
        </w:rPr>
        <w:t>) expected risk of default as of the reporting date and ii) estimated risk of default on the date of initial recognition.</w:t>
      </w:r>
    </w:p>
    <w:p w14:paraId="1289B7D6" w14:textId="25837681" w:rsidR="00841FA0" w:rsidRPr="004A56BA" w:rsidRDefault="00E44F16" w:rsidP="00841FA0">
      <w:pPr>
        <w:ind w:left="567"/>
        <w:jc w:val="thaiDistribute"/>
        <w:rPr>
          <w:rFonts w:ascii="Arial" w:eastAsia="Arial Unicode MS" w:hAnsi="Arial" w:cs="Arial"/>
          <w:sz w:val="18"/>
          <w:szCs w:val="18"/>
        </w:rPr>
      </w:pPr>
      <w:r w:rsidRPr="004A56BA">
        <w:rPr>
          <w:rFonts w:ascii="Arial" w:eastAsia="Arial Unicode MS" w:hAnsi="Arial" w:cs="Arial"/>
          <w:sz w:val="18"/>
          <w:szCs w:val="18"/>
        </w:rPr>
        <w:br w:type="page"/>
      </w:r>
    </w:p>
    <w:p w14:paraId="485E38E0" w14:textId="77777777" w:rsidR="00841FA0" w:rsidRPr="004A56BA" w:rsidRDefault="00841FA0" w:rsidP="00841FA0">
      <w:pPr>
        <w:ind w:left="567"/>
        <w:jc w:val="thaiDistribute"/>
        <w:rPr>
          <w:rFonts w:ascii="Arial" w:eastAsia="Arial Unicode MS" w:hAnsi="Arial" w:cs="Arial"/>
          <w:spacing w:val="-4"/>
          <w:sz w:val="18"/>
          <w:szCs w:val="18"/>
        </w:rPr>
      </w:pPr>
      <w:r w:rsidRPr="004A56BA">
        <w:rPr>
          <w:rFonts w:ascii="Arial" w:eastAsia="Arial Unicode MS" w:hAnsi="Arial" w:cs="Arial"/>
          <w:spacing w:val="-4"/>
          <w:sz w:val="18"/>
          <w:szCs w:val="18"/>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61B8C2B0" w14:textId="643E297B" w:rsidR="00841FA0" w:rsidRPr="004A56BA" w:rsidRDefault="00841FA0" w:rsidP="00841FA0">
      <w:pPr>
        <w:ind w:left="567"/>
        <w:jc w:val="thaiDistribute"/>
        <w:rPr>
          <w:rFonts w:ascii="Arial" w:eastAsia="Arial Unicode MS" w:hAnsi="Arial" w:cs="Arial"/>
          <w:sz w:val="18"/>
          <w:szCs w:val="18"/>
        </w:rPr>
      </w:pPr>
    </w:p>
    <w:p w14:paraId="0811C790" w14:textId="70A102D2" w:rsidR="00841FA0" w:rsidRPr="004A56BA" w:rsidRDefault="00841FA0" w:rsidP="00841FA0">
      <w:pPr>
        <w:ind w:left="567"/>
        <w:jc w:val="thaiDistribute"/>
        <w:rPr>
          <w:rFonts w:ascii="Arial" w:eastAsia="Arial Unicode MS" w:hAnsi="Arial" w:cs="Arial"/>
          <w:sz w:val="18"/>
          <w:szCs w:val="18"/>
        </w:rPr>
      </w:pPr>
      <w:r w:rsidRPr="004A56BA">
        <w:rPr>
          <w:rFonts w:ascii="Arial" w:eastAsia="Arial Unicode MS" w:hAnsi="Arial" w:cs="Arial"/>
          <w:sz w:val="18"/>
          <w:szCs w:val="18"/>
        </w:rPr>
        <w:t>When measuring expected credit losses, the Group reflects the following:</w:t>
      </w:r>
    </w:p>
    <w:p w14:paraId="6BF633EA" w14:textId="77777777" w:rsidR="00E60092" w:rsidRPr="004A56BA" w:rsidRDefault="00E60092" w:rsidP="00841FA0">
      <w:pPr>
        <w:ind w:left="567"/>
        <w:jc w:val="thaiDistribute"/>
        <w:rPr>
          <w:rFonts w:ascii="Arial" w:eastAsia="Arial Unicode MS" w:hAnsi="Arial" w:cs="Arial"/>
          <w:sz w:val="18"/>
          <w:szCs w:val="18"/>
        </w:rPr>
      </w:pPr>
    </w:p>
    <w:p w14:paraId="7A8AD240" w14:textId="77777777" w:rsidR="00841FA0" w:rsidRPr="004A56BA" w:rsidRDefault="00841FA0">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probability-weighted estimated uncollectible amounts</w:t>
      </w:r>
    </w:p>
    <w:p w14:paraId="3AB0EC05" w14:textId="77777777" w:rsidR="00841FA0" w:rsidRPr="004A56BA" w:rsidRDefault="00841FA0">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 xml:space="preserve">time value of money; and </w:t>
      </w:r>
    </w:p>
    <w:p w14:paraId="305B3E94" w14:textId="77777777" w:rsidR="00841FA0" w:rsidRPr="004A56BA" w:rsidRDefault="00841FA0">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 xml:space="preserve">supportable and reasonable information as of the reporting date about </w:t>
      </w:r>
      <w:proofErr w:type="gramStart"/>
      <w:r w:rsidRPr="004A56BA">
        <w:rPr>
          <w:rFonts w:ascii="Arial" w:eastAsia="Cambria" w:hAnsi="Arial" w:cs="Arial"/>
          <w:color w:val="auto"/>
          <w:sz w:val="18"/>
          <w:szCs w:val="18"/>
          <w:lang w:bidi="ar-SA"/>
        </w:rPr>
        <w:t>past experience</w:t>
      </w:r>
      <w:proofErr w:type="gramEnd"/>
      <w:r w:rsidRPr="004A56BA">
        <w:rPr>
          <w:rFonts w:ascii="Arial" w:eastAsia="Cambria" w:hAnsi="Arial" w:cs="Arial"/>
          <w:color w:val="auto"/>
          <w:sz w:val="18"/>
          <w:szCs w:val="18"/>
          <w:lang w:bidi="ar-SA"/>
        </w:rPr>
        <w:t>, current conditions and forecasts of future situations.</w:t>
      </w:r>
    </w:p>
    <w:p w14:paraId="377C8789" w14:textId="77777777" w:rsidR="00841FA0" w:rsidRPr="004A56BA" w:rsidRDefault="00841FA0" w:rsidP="00841FA0">
      <w:pPr>
        <w:ind w:left="567"/>
        <w:jc w:val="thaiDistribute"/>
        <w:rPr>
          <w:rFonts w:ascii="Arial" w:eastAsia="Arial Unicode MS" w:hAnsi="Arial" w:cs="Arial"/>
          <w:sz w:val="18"/>
          <w:szCs w:val="18"/>
        </w:rPr>
      </w:pPr>
    </w:p>
    <w:p w14:paraId="3F686F75" w14:textId="73E0F3B3" w:rsidR="00841FA0" w:rsidRPr="004A56BA" w:rsidRDefault="00841FA0" w:rsidP="00841FA0">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Impairment (and reversal of impairment) losses are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in profit or loss as a separate line item.</w:t>
      </w:r>
    </w:p>
    <w:p w14:paraId="4622482B" w14:textId="77777777" w:rsidR="00E44F16" w:rsidRPr="004A56BA" w:rsidRDefault="00E44F16" w:rsidP="00841FA0">
      <w:pPr>
        <w:ind w:left="567"/>
        <w:jc w:val="thaiDistribute"/>
        <w:rPr>
          <w:rFonts w:ascii="Arial" w:eastAsia="Arial Unicode MS" w:hAnsi="Arial" w:cs="Arial"/>
          <w:sz w:val="18"/>
          <w:szCs w:val="18"/>
        </w:rPr>
      </w:pPr>
    </w:p>
    <w:p w14:paraId="1B68E37B" w14:textId="0A04107D" w:rsidR="009557EB" w:rsidRPr="004A56BA" w:rsidRDefault="006C2DD3" w:rsidP="00E30C37">
      <w:pPr>
        <w:ind w:left="567" w:hanging="567"/>
        <w:jc w:val="both"/>
        <w:rPr>
          <w:rFonts w:ascii="Arial" w:eastAsia="Arial" w:hAnsi="Arial" w:cs="Arial"/>
          <w:b/>
          <w:color w:val="CF4A02"/>
          <w:sz w:val="18"/>
          <w:szCs w:val="18"/>
          <w:lang w:val="en-GB" w:eastAsia="en-GB"/>
        </w:rPr>
      </w:pPr>
      <w:r w:rsidRPr="006C2DD3">
        <w:rPr>
          <w:rFonts w:ascii="Arial" w:eastAsia="Arial" w:hAnsi="Arial" w:cs="Arial"/>
          <w:b/>
          <w:color w:val="CF4A02"/>
          <w:sz w:val="18"/>
          <w:szCs w:val="18"/>
          <w:lang w:val="en-GB" w:eastAsia="en-GB"/>
        </w:rPr>
        <w:t>5</w:t>
      </w:r>
      <w:r w:rsidR="009557EB"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8</w:t>
      </w:r>
      <w:r w:rsidR="009557EB" w:rsidRPr="004A56BA">
        <w:rPr>
          <w:rFonts w:ascii="Arial" w:eastAsia="Arial" w:hAnsi="Arial" w:cs="Arial"/>
          <w:b/>
          <w:color w:val="CF4A02"/>
          <w:sz w:val="18"/>
          <w:szCs w:val="18"/>
          <w:lang w:val="en-GB" w:eastAsia="en-GB"/>
        </w:rPr>
        <w:tab/>
      </w:r>
      <w:bookmarkEnd w:id="5"/>
      <w:r w:rsidR="006831B0" w:rsidRPr="004A56BA">
        <w:rPr>
          <w:rFonts w:ascii="Arial" w:eastAsia="Arial" w:hAnsi="Arial" w:cs="Arial"/>
          <w:b/>
          <w:color w:val="CF4A02"/>
          <w:sz w:val="18"/>
          <w:szCs w:val="18"/>
          <w:lang w:val="en-GB" w:eastAsia="en-GB"/>
        </w:rPr>
        <w:t>Group of non-current a</w:t>
      </w:r>
      <w:r w:rsidR="00634D8C" w:rsidRPr="004A56BA">
        <w:rPr>
          <w:rFonts w:ascii="Arial" w:eastAsia="Arial" w:hAnsi="Arial" w:cs="Arial"/>
          <w:b/>
          <w:color w:val="CF4A02"/>
          <w:sz w:val="18"/>
          <w:szCs w:val="18"/>
          <w:lang w:val="en-GB" w:eastAsia="en-GB"/>
        </w:rPr>
        <w:t>ssets held-for-</w:t>
      </w:r>
      <w:proofErr w:type="gramStart"/>
      <w:r w:rsidR="00634D8C" w:rsidRPr="004A56BA">
        <w:rPr>
          <w:rFonts w:ascii="Arial" w:eastAsia="Arial" w:hAnsi="Arial" w:cs="Arial"/>
          <w:b/>
          <w:color w:val="CF4A02"/>
          <w:sz w:val="18"/>
          <w:szCs w:val="18"/>
          <w:lang w:val="en-GB" w:eastAsia="en-GB"/>
        </w:rPr>
        <w:t>sale</w:t>
      </w:r>
      <w:proofErr w:type="gramEnd"/>
    </w:p>
    <w:p w14:paraId="21EB9365" w14:textId="77777777" w:rsidR="009557EB" w:rsidRPr="004A56BA" w:rsidRDefault="009557EB" w:rsidP="002F3826">
      <w:pPr>
        <w:ind w:left="567"/>
        <w:jc w:val="thaiDistribute"/>
        <w:rPr>
          <w:rFonts w:ascii="Arial" w:eastAsia="Arial Unicode MS" w:hAnsi="Arial" w:cs="Arial"/>
          <w:sz w:val="18"/>
          <w:szCs w:val="18"/>
          <w:lang w:val="en-GB"/>
        </w:rPr>
      </w:pPr>
    </w:p>
    <w:p w14:paraId="65824C87" w14:textId="77777777" w:rsidR="009557EB" w:rsidRPr="004A56BA" w:rsidRDefault="009557EB"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52BEB1C8" w14:textId="77777777" w:rsidR="009557EB" w:rsidRPr="004A56BA" w:rsidRDefault="009557EB" w:rsidP="002F3826">
      <w:pPr>
        <w:ind w:left="567"/>
        <w:jc w:val="thaiDistribute"/>
        <w:rPr>
          <w:rFonts w:ascii="Arial" w:eastAsia="Arial Unicode MS" w:hAnsi="Arial" w:cs="Arial"/>
          <w:sz w:val="18"/>
          <w:szCs w:val="18"/>
        </w:rPr>
      </w:pPr>
    </w:p>
    <w:p w14:paraId="78B71E38" w14:textId="73218688" w:rsidR="009557EB" w:rsidRPr="004A56BA" w:rsidRDefault="009557EB"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An impairment loss is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for write-down of the asset (or disposal group) to fair value less costs to sell. A gain is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for any subsequent increases in fair value less costs to sell of an asset (or disposal group), but not </w:t>
      </w:r>
      <w:proofErr w:type="gramStart"/>
      <w:r w:rsidRPr="004A56BA">
        <w:rPr>
          <w:rFonts w:ascii="Arial" w:eastAsia="Arial Unicode MS" w:hAnsi="Arial" w:cs="Arial"/>
          <w:sz w:val="18"/>
          <w:szCs w:val="18"/>
        </w:rPr>
        <w:t>in excess of</w:t>
      </w:r>
      <w:proofErr w:type="gramEnd"/>
      <w:r w:rsidRPr="004A56BA">
        <w:rPr>
          <w:rFonts w:ascii="Arial" w:eastAsia="Arial Unicode MS" w:hAnsi="Arial" w:cs="Arial"/>
          <w:sz w:val="18"/>
          <w:szCs w:val="18"/>
        </w:rPr>
        <w:t xml:space="preserve"> any cumulative impairment loss previously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w:t>
      </w:r>
    </w:p>
    <w:p w14:paraId="240F3F02" w14:textId="77777777" w:rsidR="009557EB" w:rsidRPr="004A56BA" w:rsidRDefault="009557EB" w:rsidP="002F3826">
      <w:pPr>
        <w:ind w:left="567"/>
        <w:jc w:val="thaiDistribute"/>
        <w:rPr>
          <w:rFonts w:ascii="Arial" w:eastAsia="Arial Unicode MS" w:hAnsi="Arial" w:cs="Arial"/>
          <w:sz w:val="18"/>
          <w:szCs w:val="18"/>
        </w:rPr>
      </w:pPr>
    </w:p>
    <w:p w14:paraId="77F10285" w14:textId="0669CDC6" w:rsidR="009557EB" w:rsidRPr="004A56BA" w:rsidRDefault="009557EB"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Non-current assets (including those that are part of a disposal group) are not depreciated or </w:t>
      </w:r>
      <w:proofErr w:type="spellStart"/>
      <w:r w:rsidRPr="004A56BA">
        <w:rPr>
          <w:rFonts w:ascii="Arial" w:eastAsia="Arial Unicode MS" w:hAnsi="Arial" w:cs="Arial"/>
          <w:sz w:val="18"/>
          <w:szCs w:val="18"/>
        </w:rPr>
        <w:t>amortised</w:t>
      </w:r>
      <w:proofErr w:type="spellEnd"/>
      <w:r w:rsidRPr="004A56BA">
        <w:rPr>
          <w:rFonts w:ascii="Arial" w:eastAsia="Arial Unicode MS" w:hAnsi="Arial" w:cs="Arial"/>
          <w:sz w:val="18"/>
          <w:szCs w:val="18"/>
        </w:rPr>
        <w:t>.</w:t>
      </w:r>
    </w:p>
    <w:p w14:paraId="2407CC58" w14:textId="5A371446" w:rsidR="006831B0" w:rsidRPr="004A56BA" w:rsidRDefault="006831B0" w:rsidP="002F3826">
      <w:pPr>
        <w:ind w:left="567"/>
        <w:jc w:val="thaiDistribute"/>
        <w:rPr>
          <w:rFonts w:ascii="Arial" w:eastAsia="Arial Unicode MS" w:hAnsi="Arial" w:cs="Arial"/>
          <w:sz w:val="18"/>
          <w:szCs w:val="18"/>
        </w:rPr>
      </w:pPr>
    </w:p>
    <w:p w14:paraId="0E11A623" w14:textId="67C77413" w:rsidR="006831B0" w:rsidRPr="004A56BA" w:rsidRDefault="006831B0"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In addition, the other assets and liabilities related to assets held-for-sale will be classified as held-for-sale since they will be disposed when the assets are sold.</w:t>
      </w:r>
    </w:p>
    <w:p w14:paraId="73FA9D80" w14:textId="77777777" w:rsidR="009557EB" w:rsidRPr="004A56BA" w:rsidRDefault="009557EB" w:rsidP="002F3826">
      <w:pPr>
        <w:ind w:left="567"/>
        <w:jc w:val="thaiDistribute"/>
        <w:rPr>
          <w:rFonts w:ascii="Arial" w:eastAsia="Arial Unicode MS" w:hAnsi="Arial" w:cs="Arial"/>
          <w:sz w:val="18"/>
          <w:szCs w:val="18"/>
        </w:rPr>
      </w:pPr>
    </w:p>
    <w:p w14:paraId="47972D7A" w14:textId="2334FF9C" w:rsidR="003B24BB" w:rsidRPr="004A56BA" w:rsidRDefault="006C2DD3" w:rsidP="00E30C37">
      <w:pPr>
        <w:ind w:left="567" w:hanging="567"/>
        <w:jc w:val="both"/>
        <w:rPr>
          <w:rFonts w:ascii="Arial" w:eastAsia="Arial" w:hAnsi="Arial" w:cs="Arial"/>
          <w:b/>
          <w:color w:val="CF4A02"/>
          <w:sz w:val="18"/>
          <w:szCs w:val="18"/>
          <w:lang w:val="en-GB" w:eastAsia="en-GB"/>
        </w:rPr>
      </w:pPr>
      <w:r w:rsidRPr="006C2DD3">
        <w:rPr>
          <w:rFonts w:ascii="Arial" w:eastAsia="Arial" w:hAnsi="Arial" w:cs="Arial"/>
          <w:b/>
          <w:color w:val="CF4A02"/>
          <w:sz w:val="18"/>
          <w:szCs w:val="18"/>
          <w:lang w:val="en-GB" w:eastAsia="en-GB"/>
        </w:rPr>
        <w:t>5</w:t>
      </w:r>
      <w:r w:rsidR="003B24BB"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9</w:t>
      </w:r>
      <w:r w:rsidR="007E3935" w:rsidRPr="004A56BA">
        <w:rPr>
          <w:rFonts w:ascii="Arial" w:eastAsia="Arial" w:hAnsi="Arial" w:cs="Arial"/>
          <w:b/>
          <w:color w:val="CF4A02"/>
          <w:sz w:val="18"/>
          <w:szCs w:val="18"/>
          <w:lang w:val="en-GB" w:eastAsia="en-GB"/>
        </w:rPr>
        <w:tab/>
      </w:r>
      <w:r w:rsidR="003B24BB" w:rsidRPr="004A56BA">
        <w:rPr>
          <w:rFonts w:ascii="Arial" w:eastAsia="Arial" w:hAnsi="Arial" w:cs="Arial"/>
          <w:b/>
          <w:color w:val="CF4A02"/>
          <w:sz w:val="18"/>
          <w:szCs w:val="18"/>
          <w:lang w:val="en-GB" w:eastAsia="en-GB"/>
        </w:rPr>
        <w:t xml:space="preserve">Land held for </w:t>
      </w:r>
      <w:proofErr w:type="gramStart"/>
      <w:r w:rsidR="003B24BB" w:rsidRPr="004A56BA">
        <w:rPr>
          <w:rFonts w:ascii="Arial" w:eastAsia="Arial" w:hAnsi="Arial" w:cs="Arial"/>
          <w:b/>
          <w:color w:val="CF4A02"/>
          <w:sz w:val="18"/>
          <w:szCs w:val="18"/>
          <w:lang w:val="en-GB" w:eastAsia="en-GB"/>
        </w:rPr>
        <w:t>development</w:t>
      </w:r>
      <w:proofErr w:type="gramEnd"/>
    </w:p>
    <w:p w14:paraId="695B3739" w14:textId="77777777" w:rsidR="002F3826" w:rsidRPr="004A56BA" w:rsidRDefault="002F3826" w:rsidP="002F3826">
      <w:pPr>
        <w:ind w:left="567"/>
        <w:jc w:val="thaiDistribute"/>
        <w:rPr>
          <w:rFonts w:ascii="Arial" w:eastAsia="Arial Unicode MS" w:hAnsi="Arial" w:cs="Arial"/>
          <w:sz w:val="18"/>
          <w:szCs w:val="18"/>
        </w:rPr>
      </w:pPr>
    </w:p>
    <w:p w14:paraId="0DB87D8F" w14:textId="190ED702" w:rsidR="003B24BB" w:rsidRPr="004A56BA" w:rsidRDefault="003B24BB"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Land held for development are consisted of cost of land and expenses directly related shown at cost net from accumulated allowance for impairment (if any).</w:t>
      </w:r>
    </w:p>
    <w:p w14:paraId="79B5A16D" w14:textId="7E4C2196" w:rsidR="00C2541D" w:rsidRPr="004A56BA" w:rsidRDefault="00C2541D" w:rsidP="002F3826">
      <w:pPr>
        <w:ind w:left="567"/>
        <w:jc w:val="thaiDistribute"/>
        <w:rPr>
          <w:rFonts w:ascii="Arial" w:eastAsia="Arial Unicode MS" w:hAnsi="Arial" w:cs="Arial"/>
          <w:sz w:val="18"/>
          <w:szCs w:val="18"/>
        </w:rPr>
      </w:pPr>
    </w:p>
    <w:p w14:paraId="47FEC191" w14:textId="431BE2C0" w:rsidR="00C2541D" w:rsidRPr="004A56BA" w:rsidRDefault="006C2DD3" w:rsidP="00E30C37">
      <w:pPr>
        <w:ind w:left="567" w:hanging="567"/>
        <w:jc w:val="both"/>
        <w:rPr>
          <w:rFonts w:ascii="Arial" w:eastAsia="Arial" w:hAnsi="Arial" w:cs="Arial"/>
          <w:b/>
          <w:color w:val="CF4A02"/>
          <w:sz w:val="18"/>
          <w:szCs w:val="22"/>
          <w:lang w:val="en-GB" w:eastAsia="en-GB"/>
        </w:rPr>
      </w:pPr>
      <w:bookmarkStart w:id="6" w:name="_Toc48736023"/>
      <w:r w:rsidRPr="006C2DD3">
        <w:rPr>
          <w:rFonts w:ascii="Arial" w:eastAsia="Arial" w:hAnsi="Arial" w:cs="Arial"/>
          <w:b/>
          <w:color w:val="CF4A02"/>
          <w:sz w:val="18"/>
          <w:szCs w:val="18"/>
          <w:lang w:val="en-GB" w:eastAsia="en-GB"/>
        </w:rPr>
        <w:t>5</w:t>
      </w:r>
      <w:r w:rsidR="00AC1ADB"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10</w:t>
      </w:r>
      <w:r w:rsidR="00AC1ADB" w:rsidRPr="004A56BA">
        <w:rPr>
          <w:rFonts w:ascii="Arial" w:eastAsia="Arial" w:hAnsi="Arial" w:cs="Arial"/>
          <w:b/>
          <w:color w:val="CF4A02"/>
          <w:sz w:val="18"/>
          <w:szCs w:val="18"/>
          <w:lang w:val="en-GB" w:eastAsia="en-GB"/>
        </w:rPr>
        <w:tab/>
        <w:t>Investment propert</w:t>
      </w:r>
      <w:bookmarkEnd w:id="6"/>
      <w:r w:rsidR="006831B0" w:rsidRPr="004A56BA">
        <w:rPr>
          <w:rFonts w:ascii="Arial" w:eastAsia="Arial" w:hAnsi="Arial" w:cs="Arial"/>
          <w:b/>
          <w:color w:val="CF4A02"/>
          <w:sz w:val="18"/>
          <w:szCs w:val="22"/>
          <w:lang w:val="en-GB" w:eastAsia="en-GB"/>
        </w:rPr>
        <w:t>ies</w:t>
      </w:r>
    </w:p>
    <w:p w14:paraId="1354B1F8" w14:textId="77777777" w:rsidR="00C2541D" w:rsidRPr="004A56BA" w:rsidRDefault="00C2541D" w:rsidP="002F3826">
      <w:pPr>
        <w:ind w:left="567"/>
        <w:jc w:val="thaiDistribute"/>
        <w:rPr>
          <w:rFonts w:ascii="Arial" w:eastAsia="Arial Unicode MS" w:hAnsi="Arial" w:cs="Arial"/>
          <w:sz w:val="18"/>
          <w:szCs w:val="18"/>
        </w:rPr>
      </w:pPr>
    </w:p>
    <w:p w14:paraId="09EEF67D" w14:textId="77777777" w:rsidR="00451EF5" w:rsidRPr="004A56BA" w:rsidRDefault="00451EF5" w:rsidP="00451EF5">
      <w:pPr>
        <w:ind w:left="567"/>
        <w:jc w:val="thaiDistribute"/>
        <w:rPr>
          <w:rFonts w:ascii="Arial" w:eastAsia="Arial Unicode MS" w:hAnsi="Arial" w:cs="Arial"/>
          <w:sz w:val="18"/>
          <w:szCs w:val="18"/>
        </w:rPr>
      </w:pPr>
      <w:r w:rsidRPr="004A56BA">
        <w:rPr>
          <w:rFonts w:ascii="Arial" w:eastAsia="Arial Unicode MS" w:hAnsi="Arial" w:cs="Arial"/>
          <w:sz w:val="18"/>
          <w:szCs w:val="18"/>
        </w:rPr>
        <w:t>Group’s investment properties are properties held for long-term rental yields or for capital appreciation and are not occupied by the Group, also include properties that are being constructed or developed for future use as investment properties.</w:t>
      </w:r>
    </w:p>
    <w:p w14:paraId="2F72C0F9" w14:textId="77777777" w:rsidR="00451EF5" w:rsidRPr="004A56BA" w:rsidRDefault="00451EF5" w:rsidP="00451EF5">
      <w:pPr>
        <w:ind w:left="567"/>
        <w:jc w:val="thaiDistribute"/>
        <w:rPr>
          <w:rFonts w:ascii="Arial" w:eastAsia="Arial Unicode MS" w:hAnsi="Arial" w:cs="Arial"/>
          <w:sz w:val="18"/>
          <w:szCs w:val="18"/>
        </w:rPr>
      </w:pPr>
    </w:p>
    <w:p w14:paraId="6061E6B3" w14:textId="77777777" w:rsidR="00451EF5" w:rsidRPr="004A56BA" w:rsidRDefault="00451EF5" w:rsidP="00451EF5">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Investment property is measured initially at cost, including directly attributable </w:t>
      </w:r>
      <w:proofErr w:type="gramStart"/>
      <w:r w:rsidRPr="004A56BA">
        <w:rPr>
          <w:rFonts w:ascii="Arial" w:eastAsia="Arial Unicode MS" w:hAnsi="Arial" w:cs="Arial"/>
          <w:sz w:val="18"/>
          <w:szCs w:val="18"/>
        </w:rPr>
        <w:t>costs</w:t>
      </w:r>
      <w:proofErr w:type="gramEnd"/>
      <w:r w:rsidRPr="004A56BA">
        <w:rPr>
          <w:rFonts w:ascii="Arial" w:eastAsia="Arial Unicode MS" w:hAnsi="Arial" w:cs="Arial"/>
          <w:sz w:val="18"/>
          <w:szCs w:val="18"/>
        </w:rPr>
        <w:t xml:space="preserve"> and borrowing costs. Subsequently, they are carried at cost less accumulated depreciation and impairment.</w:t>
      </w:r>
    </w:p>
    <w:p w14:paraId="26DC3D7E" w14:textId="77777777" w:rsidR="00451EF5" w:rsidRPr="004A56BA" w:rsidRDefault="00451EF5" w:rsidP="00451EF5">
      <w:pPr>
        <w:ind w:left="567"/>
        <w:jc w:val="thaiDistribute"/>
        <w:rPr>
          <w:rFonts w:ascii="Arial" w:eastAsia="Arial Unicode MS" w:hAnsi="Arial" w:cs="Arial"/>
          <w:sz w:val="18"/>
          <w:szCs w:val="18"/>
        </w:rPr>
      </w:pPr>
    </w:p>
    <w:p w14:paraId="6A2FC3CB" w14:textId="76275F2A" w:rsidR="00451EF5" w:rsidRPr="004A56BA" w:rsidRDefault="00451EF5" w:rsidP="00451EF5">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Subsequent costs are included in the asset’s carrying amount, only when it is probable that future economic benefits associated with the item will flow to the Group </w:t>
      </w:r>
      <w:proofErr w:type="spellStart"/>
      <w:r w:rsidRPr="004A56BA">
        <w:rPr>
          <w:rFonts w:ascii="Arial" w:eastAsia="Arial Unicode MS" w:hAnsi="Arial" w:cs="Arial"/>
          <w:sz w:val="18"/>
          <w:szCs w:val="18"/>
        </w:rPr>
        <w:t>capitalised</w:t>
      </w:r>
      <w:proofErr w:type="spellEnd"/>
      <w:r w:rsidRPr="004A56BA">
        <w:rPr>
          <w:rFonts w:ascii="Arial" w:eastAsia="Arial Unicode MS" w:hAnsi="Arial" w:cs="Arial"/>
          <w:sz w:val="18"/>
          <w:szCs w:val="18"/>
        </w:rPr>
        <w:t xml:space="preserve"> where there </w:t>
      </w:r>
      <w:proofErr w:type="gramStart"/>
      <w:r w:rsidRPr="004A56BA">
        <w:rPr>
          <w:rFonts w:ascii="Arial" w:eastAsia="Arial Unicode MS" w:hAnsi="Arial" w:cs="Arial"/>
          <w:sz w:val="18"/>
          <w:szCs w:val="18"/>
        </w:rPr>
        <w:t>is</w:t>
      </w:r>
      <w:proofErr w:type="gramEnd"/>
      <w:r w:rsidRPr="004A56BA">
        <w:rPr>
          <w:rFonts w:ascii="Arial" w:eastAsia="Arial Unicode MS" w:hAnsi="Arial" w:cs="Arial"/>
          <w:sz w:val="18"/>
          <w:szCs w:val="18"/>
        </w:rPr>
        <w:t xml:space="preserve"> future economic benefits. </w:t>
      </w:r>
      <w:r w:rsidR="00BC7377" w:rsidRPr="004A56BA">
        <w:rPr>
          <w:rFonts w:ascii="Arial" w:eastAsia="Arial Unicode MS" w:hAnsi="Arial" w:cs="Arial"/>
          <w:sz w:val="18"/>
          <w:szCs w:val="18"/>
        </w:rPr>
        <w:br/>
      </w:r>
      <w:r w:rsidRPr="004A56BA">
        <w:rPr>
          <w:rFonts w:ascii="Arial" w:eastAsia="Arial Unicode MS" w:hAnsi="Arial" w:cs="Arial"/>
          <w:sz w:val="18"/>
          <w:szCs w:val="18"/>
        </w:rPr>
        <w:t xml:space="preserve">The carrying amount of the replaced part is </w:t>
      </w:r>
      <w:proofErr w:type="spellStart"/>
      <w:r w:rsidRPr="004A56BA">
        <w:rPr>
          <w:rFonts w:ascii="Arial" w:eastAsia="Arial Unicode MS" w:hAnsi="Arial" w:cs="Arial"/>
          <w:sz w:val="18"/>
          <w:szCs w:val="18"/>
        </w:rPr>
        <w:t>derecognised</w:t>
      </w:r>
      <w:proofErr w:type="spellEnd"/>
      <w:r w:rsidRPr="004A56BA">
        <w:rPr>
          <w:rFonts w:ascii="Arial" w:eastAsia="Arial Unicode MS" w:hAnsi="Arial" w:cs="Arial"/>
          <w:sz w:val="18"/>
          <w:szCs w:val="18"/>
        </w:rPr>
        <w:t xml:space="preserve">. </w:t>
      </w:r>
    </w:p>
    <w:p w14:paraId="4577255A" w14:textId="77777777" w:rsidR="00451EF5" w:rsidRPr="004A56BA" w:rsidRDefault="00451EF5" w:rsidP="00451EF5">
      <w:pPr>
        <w:ind w:left="567"/>
        <w:jc w:val="thaiDistribute"/>
        <w:rPr>
          <w:rFonts w:ascii="Arial" w:eastAsia="Arial Unicode MS" w:hAnsi="Arial" w:cs="Arial"/>
          <w:sz w:val="18"/>
          <w:szCs w:val="18"/>
        </w:rPr>
      </w:pPr>
    </w:p>
    <w:p w14:paraId="06E0C909" w14:textId="77777777" w:rsidR="00451EF5" w:rsidRPr="004A56BA" w:rsidRDefault="00451EF5" w:rsidP="00451EF5">
      <w:pPr>
        <w:ind w:left="567"/>
        <w:jc w:val="thaiDistribute"/>
        <w:rPr>
          <w:rFonts w:ascii="Arial" w:eastAsia="Arial Unicode MS" w:hAnsi="Arial" w:cs="Arial"/>
          <w:sz w:val="18"/>
          <w:szCs w:val="18"/>
        </w:rPr>
      </w:pPr>
      <w:r w:rsidRPr="004A56BA">
        <w:rPr>
          <w:rFonts w:ascii="Arial" w:eastAsia="Arial Unicode MS" w:hAnsi="Arial" w:cs="Arial"/>
          <w:sz w:val="18"/>
          <w:szCs w:val="18"/>
        </w:rPr>
        <w:t>Land is not depreciated. Depreciation on other investment properties is calculated using the straight-line method to allocate their costs to their residual values over their estimated useful lives, or the straight-line method over the shorter of the asset's useful life and the lease term, for the right-of-use asset, as follows:</w:t>
      </w:r>
    </w:p>
    <w:p w14:paraId="2B7B964B" w14:textId="77777777" w:rsidR="00C2541D" w:rsidRPr="004A56BA" w:rsidRDefault="00C2541D" w:rsidP="002F3826">
      <w:pPr>
        <w:ind w:left="567"/>
        <w:jc w:val="thaiDistribute"/>
        <w:rPr>
          <w:rFonts w:ascii="Arial" w:eastAsia="Arial Unicode MS" w:hAnsi="Arial" w:cs="Arial"/>
          <w:sz w:val="18"/>
          <w:szCs w:val="18"/>
        </w:rPr>
      </w:pPr>
    </w:p>
    <w:tbl>
      <w:tblPr>
        <w:tblW w:w="8973" w:type="dxa"/>
        <w:tblInd w:w="585" w:type="dxa"/>
        <w:tblLayout w:type="fixed"/>
        <w:tblLook w:val="0000" w:firstRow="0" w:lastRow="0" w:firstColumn="0" w:lastColumn="0" w:noHBand="0" w:noVBand="0"/>
      </w:tblPr>
      <w:tblGrid>
        <w:gridCol w:w="5429"/>
        <w:gridCol w:w="3544"/>
      </w:tblGrid>
      <w:tr w:rsidR="009F55FA" w:rsidRPr="004A56BA" w14:paraId="11BABFAA" w14:textId="77777777" w:rsidTr="00A82064">
        <w:tc>
          <w:tcPr>
            <w:tcW w:w="5429" w:type="dxa"/>
          </w:tcPr>
          <w:p w14:paraId="3F417278" w14:textId="77777777" w:rsidR="009F55FA" w:rsidRPr="004A56BA" w:rsidRDefault="009F55FA" w:rsidP="00C930D0">
            <w:pPr>
              <w:ind w:left="-18"/>
              <w:rPr>
                <w:rFonts w:ascii="Arial" w:hAnsi="Arial" w:cs="Arial"/>
                <w:color w:val="auto"/>
                <w:sz w:val="18"/>
                <w:szCs w:val="18"/>
              </w:rPr>
            </w:pPr>
            <w:r w:rsidRPr="004A56BA">
              <w:rPr>
                <w:rFonts w:ascii="Arial" w:hAnsi="Arial" w:cs="Arial"/>
                <w:color w:val="auto"/>
                <w:sz w:val="18"/>
                <w:szCs w:val="18"/>
              </w:rPr>
              <w:t xml:space="preserve">Buildings </w:t>
            </w:r>
          </w:p>
        </w:tc>
        <w:tc>
          <w:tcPr>
            <w:tcW w:w="3544" w:type="dxa"/>
          </w:tcPr>
          <w:p w14:paraId="4CD13A6A" w14:textId="0AA6DB27" w:rsidR="009F55FA" w:rsidRPr="004A56BA" w:rsidRDefault="006C2DD3" w:rsidP="009F55FA">
            <w:pPr>
              <w:ind w:left="-335" w:right="-108"/>
              <w:jc w:val="right"/>
              <w:rPr>
                <w:rFonts w:ascii="Arial" w:hAnsi="Arial" w:cs="Arial"/>
                <w:color w:val="auto"/>
                <w:sz w:val="18"/>
                <w:szCs w:val="18"/>
              </w:rPr>
            </w:pPr>
            <w:r w:rsidRPr="006C2DD3">
              <w:rPr>
                <w:rFonts w:ascii="Arial" w:hAnsi="Arial" w:cs="Arial"/>
                <w:color w:val="auto"/>
                <w:sz w:val="18"/>
                <w:szCs w:val="18"/>
                <w:lang w:val="en-GB"/>
              </w:rPr>
              <w:t>30</w:t>
            </w:r>
            <w:r w:rsidR="009F55FA" w:rsidRPr="004A56BA">
              <w:rPr>
                <w:rFonts w:ascii="Arial" w:hAnsi="Arial" w:cs="Arial"/>
                <w:color w:val="auto"/>
                <w:sz w:val="18"/>
                <w:szCs w:val="18"/>
                <w:lang w:val="en-GB"/>
              </w:rPr>
              <w:t xml:space="preserve"> - </w:t>
            </w:r>
            <w:r w:rsidRPr="006C2DD3">
              <w:rPr>
                <w:rFonts w:ascii="Arial" w:hAnsi="Arial" w:cs="Arial"/>
                <w:color w:val="auto"/>
                <w:sz w:val="18"/>
                <w:szCs w:val="18"/>
                <w:lang w:val="en-GB"/>
              </w:rPr>
              <w:t>50</w:t>
            </w:r>
            <w:r w:rsidR="009F55FA" w:rsidRPr="004A56BA">
              <w:rPr>
                <w:rFonts w:ascii="Arial" w:hAnsi="Arial" w:cs="Arial"/>
                <w:color w:val="auto"/>
                <w:sz w:val="18"/>
                <w:szCs w:val="18"/>
              </w:rPr>
              <w:t xml:space="preserve"> years</w:t>
            </w:r>
          </w:p>
        </w:tc>
      </w:tr>
      <w:tr w:rsidR="009F55FA" w:rsidRPr="004A56BA" w14:paraId="58F66398" w14:textId="77777777" w:rsidTr="00A82064">
        <w:tc>
          <w:tcPr>
            <w:tcW w:w="5429" w:type="dxa"/>
          </w:tcPr>
          <w:p w14:paraId="4457975A" w14:textId="77777777" w:rsidR="009F55FA" w:rsidRPr="004A56BA" w:rsidRDefault="009F55FA" w:rsidP="00C930D0">
            <w:pPr>
              <w:ind w:left="-18"/>
              <w:rPr>
                <w:rFonts w:ascii="Arial" w:hAnsi="Arial" w:cs="Arial"/>
                <w:color w:val="auto"/>
                <w:sz w:val="18"/>
                <w:szCs w:val="18"/>
              </w:rPr>
            </w:pPr>
            <w:r w:rsidRPr="004A56BA">
              <w:rPr>
                <w:rFonts w:ascii="Arial" w:hAnsi="Arial" w:cs="Arial"/>
                <w:color w:val="auto"/>
                <w:sz w:val="18"/>
                <w:szCs w:val="18"/>
              </w:rPr>
              <w:t>Building improvement</w:t>
            </w:r>
          </w:p>
        </w:tc>
        <w:tc>
          <w:tcPr>
            <w:tcW w:w="3544" w:type="dxa"/>
          </w:tcPr>
          <w:p w14:paraId="6F56332E" w14:textId="23B657CC" w:rsidR="009F55FA" w:rsidRPr="004A56BA" w:rsidRDefault="006C2DD3" w:rsidP="009F55FA">
            <w:pPr>
              <w:ind w:left="-335" w:right="-108"/>
              <w:jc w:val="right"/>
              <w:rPr>
                <w:rFonts w:ascii="Arial" w:hAnsi="Arial" w:cs="Arial"/>
                <w:color w:val="auto"/>
                <w:sz w:val="18"/>
                <w:szCs w:val="18"/>
                <w:lang w:val="en-GB"/>
              </w:rPr>
            </w:pPr>
            <w:r w:rsidRPr="006C2DD3">
              <w:rPr>
                <w:rFonts w:ascii="Arial" w:hAnsi="Arial" w:cs="Arial"/>
                <w:color w:val="auto"/>
                <w:sz w:val="18"/>
                <w:szCs w:val="18"/>
                <w:lang w:val="en-GB"/>
              </w:rPr>
              <w:t>10</w:t>
            </w:r>
            <w:r w:rsidR="009F55FA" w:rsidRPr="004A56BA">
              <w:rPr>
                <w:rFonts w:ascii="Arial" w:hAnsi="Arial" w:cs="Arial"/>
                <w:color w:val="auto"/>
                <w:sz w:val="18"/>
                <w:szCs w:val="18"/>
                <w:lang w:val="en-GB"/>
              </w:rPr>
              <w:t xml:space="preserve"> - </w:t>
            </w:r>
            <w:r w:rsidRPr="006C2DD3">
              <w:rPr>
                <w:rFonts w:ascii="Arial" w:hAnsi="Arial" w:cs="Arial"/>
                <w:color w:val="auto"/>
                <w:sz w:val="18"/>
                <w:szCs w:val="18"/>
                <w:lang w:val="en-GB"/>
              </w:rPr>
              <w:t>25</w:t>
            </w:r>
            <w:r w:rsidR="009F55FA" w:rsidRPr="004A56BA">
              <w:rPr>
                <w:rFonts w:ascii="Arial" w:hAnsi="Arial" w:cs="Arial"/>
                <w:color w:val="auto"/>
                <w:sz w:val="18"/>
                <w:szCs w:val="18"/>
                <w:lang w:val="en-GB"/>
              </w:rPr>
              <w:t xml:space="preserve"> years</w:t>
            </w:r>
          </w:p>
        </w:tc>
      </w:tr>
      <w:tr w:rsidR="00A215B0" w:rsidRPr="004A56BA" w14:paraId="31CE1234" w14:textId="77777777" w:rsidTr="00A82064">
        <w:tc>
          <w:tcPr>
            <w:tcW w:w="5429" w:type="dxa"/>
          </w:tcPr>
          <w:p w14:paraId="58361A64" w14:textId="1A70430B" w:rsidR="00A215B0" w:rsidRPr="004A56BA" w:rsidRDefault="00A215B0" w:rsidP="00C930D0">
            <w:pPr>
              <w:ind w:left="-18"/>
              <w:rPr>
                <w:rFonts w:ascii="Arial" w:hAnsi="Arial" w:cs="Arial"/>
                <w:color w:val="auto"/>
                <w:sz w:val="18"/>
                <w:szCs w:val="18"/>
              </w:rPr>
            </w:pPr>
            <w:r w:rsidRPr="004A56BA">
              <w:rPr>
                <w:rFonts w:ascii="Arial" w:hAnsi="Arial" w:cs="Arial"/>
                <w:color w:val="auto"/>
                <w:sz w:val="18"/>
                <w:szCs w:val="18"/>
              </w:rPr>
              <w:t>Right-of-use</w:t>
            </w:r>
          </w:p>
        </w:tc>
        <w:tc>
          <w:tcPr>
            <w:tcW w:w="3544" w:type="dxa"/>
          </w:tcPr>
          <w:p w14:paraId="2E9F56B4" w14:textId="13683520" w:rsidR="00A215B0" w:rsidRPr="004A56BA" w:rsidRDefault="006C2DD3" w:rsidP="00A215B0">
            <w:pPr>
              <w:ind w:left="-335" w:right="-108"/>
              <w:jc w:val="right"/>
              <w:rPr>
                <w:rFonts w:ascii="Arial" w:hAnsi="Arial" w:cs="Arial"/>
                <w:color w:val="auto"/>
                <w:sz w:val="18"/>
                <w:szCs w:val="18"/>
                <w:lang w:val="en-GB"/>
              </w:rPr>
            </w:pPr>
            <w:r w:rsidRPr="006C2DD3">
              <w:rPr>
                <w:rFonts w:ascii="Arial" w:hAnsi="Arial" w:cs="Arial"/>
                <w:color w:val="auto"/>
                <w:sz w:val="18"/>
                <w:szCs w:val="18"/>
                <w:lang w:val="en-GB"/>
              </w:rPr>
              <w:t>7</w:t>
            </w:r>
            <w:r w:rsidR="00A215B0" w:rsidRPr="004A56BA">
              <w:rPr>
                <w:rFonts w:ascii="Arial" w:hAnsi="Arial" w:cs="Arial"/>
                <w:color w:val="auto"/>
                <w:sz w:val="18"/>
                <w:szCs w:val="18"/>
                <w:lang w:val="en-GB"/>
              </w:rPr>
              <w:t xml:space="preserve"> years</w:t>
            </w:r>
          </w:p>
        </w:tc>
      </w:tr>
    </w:tbl>
    <w:p w14:paraId="5AF3AD3D" w14:textId="703EFF98" w:rsidR="00E44F16" w:rsidRPr="004A56BA" w:rsidRDefault="00E44F16" w:rsidP="002F3826">
      <w:pPr>
        <w:ind w:left="567"/>
        <w:jc w:val="thaiDistribute"/>
        <w:rPr>
          <w:rFonts w:ascii="Arial" w:eastAsia="Arial Unicode MS" w:hAnsi="Arial" w:cs="Arial"/>
          <w:sz w:val="18"/>
          <w:szCs w:val="18"/>
        </w:rPr>
      </w:pPr>
    </w:p>
    <w:p w14:paraId="2169BB31" w14:textId="77777777" w:rsidR="00E82A4D" w:rsidRPr="004A56BA" w:rsidRDefault="00E44F16"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br w:type="page"/>
      </w:r>
    </w:p>
    <w:p w14:paraId="62091FBC" w14:textId="7861C1F2" w:rsidR="00CF03A5" w:rsidRPr="004A56BA" w:rsidRDefault="006C2DD3" w:rsidP="00E30C37">
      <w:pPr>
        <w:ind w:left="567" w:hanging="567"/>
        <w:jc w:val="both"/>
        <w:rPr>
          <w:rFonts w:ascii="Arial" w:eastAsia="Arial" w:hAnsi="Arial" w:cs="Arial"/>
          <w:b/>
          <w:color w:val="CF4A02"/>
          <w:sz w:val="18"/>
          <w:szCs w:val="18"/>
          <w:lang w:val="en-GB" w:eastAsia="en-GB"/>
        </w:rPr>
      </w:pPr>
      <w:bookmarkStart w:id="7" w:name="_Toc48736024"/>
      <w:r w:rsidRPr="006C2DD3">
        <w:rPr>
          <w:rFonts w:ascii="Arial" w:eastAsia="Arial" w:hAnsi="Arial" w:cs="Arial"/>
          <w:b/>
          <w:color w:val="CF4A02"/>
          <w:sz w:val="18"/>
          <w:szCs w:val="18"/>
          <w:lang w:val="en-GB" w:eastAsia="en-GB"/>
        </w:rPr>
        <w:t>5</w:t>
      </w:r>
      <w:r w:rsidR="00CF03A5"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11</w:t>
      </w:r>
      <w:r w:rsidR="00CF03A5" w:rsidRPr="004A56BA">
        <w:rPr>
          <w:rFonts w:ascii="Arial" w:eastAsia="Arial" w:hAnsi="Arial" w:cs="Arial"/>
          <w:b/>
          <w:color w:val="CF4A02"/>
          <w:sz w:val="18"/>
          <w:szCs w:val="18"/>
          <w:lang w:val="en-GB" w:eastAsia="en-GB"/>
        </w:rPr>
        <w:tab/>
        <w:t xml:space="preserve">Property, </w:t>
      </w:r>
      <w:proofErr w:type="gramStart"/>
      <w:r w:rsidR="00CF03A5" w:rsidRPr="004A56BA">
        <w:rPr>
          <w:rFonts w:ascii="Arial" w:eastAsia="Arial" w:hAnsi="Arial" w:cs="Arial"/>
          <w:b/>
          <w:color w:val="CF4A02"/>
          <w:sz w:val="18"/>
          <w:szCs w:val="18"/>
          <w:lang w:val="en-GB" w:eastAsia="en-GB"/>
        </w:rPr>
        <w:t>plant</w:t>
      </w:r>
      <w:proofErr w:type="gramEnd"/>
      <w:r w:rsidR="00CF03A5" w:rsidRPr="004A56BA">
        <w:rPr>
          <w:rFonts w:ascii="Arial" w:eastAsia="Arial" w:hAnsi="Arial" w:cs="Arial"/>
          <w:b/>
          <w:color w:val="CF4A02"/>
          <w:sz w:val="18"/>
          <w:szCs w:val="18"/>
          <w:lang w:val="en-GB" w:eastAsia="en-GB"/>
        </w:rPr>
        <w:t xml:space="preserve"> and equipment</w:t>
      </w:r>
      <w:bookmarkEnd w:id="7"/>
    </w:p>
    <w:p w14:paraId="131360D1" w14:textId="7DB2937A" w:rsidR="00CF03A5" w:rsidRPr="004A56BA" w:rsidRDefault="00CF03A5" w:rsidP="002F3826">
      <w:pPr>
        <w:ind w:left="567"/>
        <w:jc w:val="thaiDistribute"/>
        <w:rPr>
          <w:rFonts w:ascii="Arial" w:eastAsia="Arial Unicode MS" w:hAnsi="Arial" w:cs="Arial"/>
          <w:sz w:val="18"/>
          <w:szCs w:val="18"/>
        </w:rPr>
      </w:pPr>
    </w:p>
    <w:p w14:paraId="46D0A2DC" w14:textId="30F34127" w:rsidR="00396640" w:rsidRPr="004A56BA" w:rsidRDefault="008A1374" w:rsidP="002F3826">
      <w:pPr>
        <w:ind w:left="567"/>
        <w:jc w:val="thaiDistribute"/>
        <w:rPr>
          <w:rFonts w:ascii="Arial" w:eastAsia="Arial Unicode MS" w:hAnsi="Arial" w:cs="Arial"/>
          <w:sz w:val="18"/>
          <w:szCs w:val="18"/>
        </w:rPr>
      </w:pPr>
      <w:proofErr w:type="gramStart"/>
      <w:r w:rsidRPr="004A56BA">
        <w:rPr>
          <w:rFonts w:ascii="Arial" w:eastAsia="Arial Unicode MS" w:hAnsi="Arial" w:cs="Arial"/>
          <w:sz w:val="18"/>
          <w:szCs w:val="18"/>
        </w:rPr>
        <w:t>S</w:t>
      </w:r>
      <w:r w:rsidR="002B299B" w:rsidRPr="004A56BA">
        <w:rPr>
          <w:rFonts w:ascii="Arial" w:eastAsia="Arial Unicode MS" w:hAnsi="Arial" w:cs="Arial"/>
          <w:sz w:val="18"/>
          <w:szCs w:val="18"/>
        </w:rPr>
        <w:t>ubsequent to</w:t>
      </w:r>
      <w:proofErr w:type="gramEnd"/>
      <w:r w:rsidR="002B299B" w:rsidRPr="004A56BA">
        <w:rPr>
          <w:rFonts w:ascii="Arial" w:eastAsia="Arial Unicode MS" w:hAnsi="Arial" w:cs="Arial"/>
          <w:sz w:val="18"/>
          <w:szCs w:val="18"/>
        </w:rPr>
        <w:t xml:space="preserve"> initial recognition of land </w:t>
      </w:r>
      <w:r w:rsidRPr="004A56BA">
        <w:rPr>
          <w:rFonts w:ascii="Arial" w:eastAsia="Arial Unicode MS" w:hAnsi="Arial" w:cs="Arial"/>
          <w:sz w:val="18"/>
          <w:szCs w:val="18"/>
        </w:rPr>
        <w:t>measurement use</w:t>
      </w:r>
      <w:r w:rsidR="002B299B" w:rsidRPr="004A56BA">
        <w:rPr>
          <w:rFonts w:ascii="Arial" w:eastAsia="Arial Unicode MS" w:hAnsi="Arial" w:cs="Arial"/>
          <w:sz w:val="18"/>
          <w:szCs w:val="18"/>
        </w:rPr>
        <w:t xml:space="preserve"> revaluation model. Land is </w:t>
      </w:r>
      <w:proofErr w:type="spellStart"/>
      <w:r w:rsidR="002B299B" w:rsidRPr="004A56BA">
        <w:rPr>
          <w:rFonts w:ascii="Arial" w:eastAsia="Arial Unicode MS" w:hAnsi="Arial" w:cs="Arial"/>
          <w:sz w:val="18"/>
          <w:szCs w:val="18"/>
        </w:rPr>
        <w:t>recognised</w:t>
      </w:r>
      <w:proofErr w:type="spellEnd"/>
      <w:r w:rsidR="002B299B" w:rsidRPr="004A56BA">
        <w:rPr>
          <w:rFonts w:ascii="Arial" w:eastAsia="Arial Unicode MS" w:hAnsi="Arial" w:cs="Arial"/>
          <w:sz w:val="18"/>
          <w:szCs w:val="18"/>
        </w:rPr>
        <w:t xml:space="preserve"> at fair value based on periodic, valuations by external independent valuers.</w:t>
      </w:r>
    </w:p>
    <w:p w14:paraId="32B04BD2" w14:textId="77777777" w:rsidR="002B299B" w:rsidRPr="004A56BA" w:rsidRDefault="002B299B" w:rsidP="002F3826">
      <w:pPr>
        <w:ind w:left="567"/>
        <w:jc w:val="thaiDistribute"/>
        <w:rPr>
          <w:rFonts w:ascii="Arial" w:eastAsia="Arial Unicode MS" w:hAnsi="Arial" w:cs="Arial"/>
          <w:sz w:val="18"/>
          <w:szCs w:val="18"/>
        </w:rPr>
      </w:pPr>
    </w:p>
    <w:p w14:paraId="5993376D" w14:textId="08A7E191" w:rsidR="002B299B" w:rsidRPr="004A56BA" w:rsidRDefault="002B299B" w:rsidP="002B299B">
      <w:pPr>
        <w:ind w:left="567"/>
        <w:jc w:val="thaiDistribute"/>
        <w:rPr>
          <w:rFonts w:ascii="Arial" w:eastAsia="Arial Unicode MS" w:hAnsi="Arial" w:cs="Arial"/>
          <w:spacing w:val="-4"/>
          <w:sz w:val="18"/>
          <w:szCs w:val="18"/>
        </w:rPr>
      </w:pPr>
      <w:r w:rsidRPr="004A56BA">
        <w:rPr>
          <w:rFonts w:ascii="Arial" w:eastAsia="Arial Unicode MS" w:hAnsi="Arial" w:cs="Arial"/>
          <w:sz w:val="18"/>
          <w:szCs w:val="18"/>
        </w:rPr>
        <w:t xml:space="preserve">Increases in the carrying amounts arising on revaluation of land are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in other comprehensive income and accumulated in ‘revaluation surplus’ in shareholders’ equity. To the extent that the decrease reverses an increase previously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in equity, the decrease is first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in other comprehensive income and accumulated in equity. The excess will then be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in profit or loss. The Group transfers any amounts </w:t>
      </w:r>
      <w:r w:rsidRPr="004A56BA">
        <w:rPr>
          <w:rFonts w:ascii="Arial" w:eastAsia="Arial Unicode MS" w:hAnsi="Arial" w:cs="Arial"/>
          <w:spacing w:val="-4"/>
          <w:sz w:val="18"/>
          <w:szCs w:val="18"/>
        </w:rPr>
        <w:t>included in revaluation surplus in respect of disposed asset to retained earnings when the revalued assets are sold.</w:t>
      </w:r>
    </w:p>
    <w:p w14:paraId="47C8234E" w14:textId="77777777" w:rsidR="00396640" w:rsidRPr="004A56BA" w:rsidRDefault="00396640" w:rsidP="002F3826">
      <w:pPr>
        <w:ind w:left="567"/>
        <w:jc w:val="thaiDistribute"/>
        <w:rPr>
          <w:rFonts w:ascii="Arial" w:eastAsia="Arial Unicode MS" w:hAnsi="Arial" w:cs="Arial"/>
          <w:sz w:val="18"/>
          <w:szCs w:val="18"/>
        </w:rPr>
      </w:pPr>
    </w:p>
    <w:p w14:paraId="5CEAEEDC" w14:textId="1E16BD73" w:rsidR="00451EF5" w:rsidRPr="004A56BA" w:rsidRDefault="00451EF5" w:rsidP="00451EF5">
      <w:pPr>
        <w:ind w:left="567"/>
        <w:jc w:val="thaiDistribute"/>
        <w:rPr>
          <w:rFonts w:ascii="Arial" w:eastAsia="Arial Unicode MS" w:hAnsi="Arial" w:cs="Arial"/>
          <w:sz w:val="18"/>
          <w:szCs w:val="18"/>
        </w:rPr>
      </w:pPr>
      <w:r w:rsidRPr="004A56BA">
        <w:rPr>
          <w:rFonts w:ascii="Arial" w:eastAsia="Arial Unicode MS" w:hAnsi="Arial" w:cs="Arial"/>
          <w:spacing w:val="-4"/>
          <w:sz w:val="18"/>
          <w:szCs w:val="18"/>
        </w:rPr>
        <w:t xml:space="preserve">All </w:t>
      </w:r>
      <w:r w:rsidR="002B299B" w:rsidRPr="004A56BA">
        <w:rPr>
          <w:rFonts w:ascii="Arial" w:eastAsia="Arial Unicode MS" w:hAnsi="Arial" w:cs="Arial"/>
          <w:spacing w:val="-4"/>
          <w:sz w:val="18"/>
          <w:szCs w:val="18"/>
        </w:rPr>
        <w:t xml:space="preserve">other </w:t>
      </w:r>
      <w:r w:rsidRPr="004A56BA">
        <w:rPr>
          <w:rFonts w:ascii="Arial" w:eastAsia="Arial Unicode MS" w:hAnsi="Arial" w:cs="Arial"/>
          <w:spacing w:val="-4"/>
          <w:sz w:val="18"/>
          <w:szCs w:val="18"/>
        </w:rPr>
        <w:t>property, plant and equipment are stated at historical cost less accumulated depreciation and impairment losses</w:t>
      </w:r>
      <w:r w:rsidRPr="004A56BA">
        <w:rPr>
          <w:rFonts w:ascii="Arial" w:eastAsia="Arial Unicode MS" w:hAnsi="Arial" w:cs="Arial"/>
          <w:sz w:val="18"/>
          <w:szCs w:val="18"/>
        </w:rPr>
        <w:t>. Historical cost includes expenditure that is directly attributable to the acquisition of the items.</w:t>
      </w:r>
    </w:p>
    <w:p w14:paraId="3EBEE36F" w14:textId="77777777" w:rsidR="002B299B" w:rsidRPr="004A56BA" w:rsidRDefault="002B299B" w:rsidP="00451EF5">
      <w:pPr>
        <w:ind w:left="567"/>
        <w:jc w:val="thaiDistribute"/>
        <w:rPr>
          <w:rFonts w:ascii="Arial" w:eastAsia="Arial Unicode MS" w:hAnsi="Arial" w:cs="Arial"/>
          <w:sz w:val="18"/>
          <w:szCs w:val="18"/>
        </w:rPr>
      </w:pPr>
    </w:p>
    <w:p w14:paraId="4033932F" w14:textId="2B808D4D" w:rsidR="00451EF5" w:rsidRPr="004A56BA" w:rsidRDefault="00451EF5" w:rsidP="00451EF5">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Subsequent costs are included in the asset’s carrying amount, only when it is probable that future economic benefits associated with the item will flow to the Group </w:t>
      </w:r>
      <w:proofErr w:type="spellStart"/>
      <w:r w:rsidRPr="004A56BA">
        <w:rPr>
          <w:rFonts w:ascii="Arial" w:eastAsia="Arial Unicode MS" w:hAnsi="Arial" w:cs="Arial"/>
          <w:sz w:val="18"/>
          <w:szCs w:val="18"/>
        </w:rPr>
        <w:t>capitalised</w:t>
      </w:r>
      <w:proofErr w:type="spellEnd"/>
      <w:r w:rsidRPr="004A56BA">
        <w:rPr>
          <w:rFonts w:ascii="Arial" w:eastAsia="Arial Unicode MS" w:hAnsi="Arial" w:cs="Arial"/>
          <w:sz w:val="18"/>
          <w:szCs w:val="18"/>
        </w:rPr>
        <w:t xml:space="preserve"> where there </w:t>
      </w:r>
      <w:proofErr w:type="gramStart"/>
      <w:r w:rsidRPr="004A56BA">
        <w:rPr>
          <w:rFonts w:ascii="Arial" w:eastAsia="Arial Unicode MS" w:hAnsi="Arial" w:cs="Arial"/>
          <w:sz w:val="18"/>
          <w:szCs w:val="18"/>
        </w:rPr>
        <w:t>is</w:t>
      </w:r>
      <w:proofErr w:type="gramEnd"/>
      <w:r w:rsidRPr="004A56BA">
        <w:rPr>
          <w:rFonts w:ascii="Arial" w:eastAsia="Arial Unicode MS" w:hAnsi="Arial" w:cs="Arial"/>
          <w:sz w:val="18"/>
          <w:szCs w:val="18"/>
        </w:rPr>
        <w:t xml:space="preserve"> future economic benefits. </w:t>
      </w:r>
      <w:r w:rsidR="0055173B" w:rsidRPr="004A56BA">
        <w:rPr>
          <w:rFonts w:ascii="Arial" w:eastAsia="Arial Unicode MS" w:hAnsi="Arial" w:cs="Arial"/>
          <w:sz w:val="18"/>
          <w:szCs w:val="18"/>
        </w:rPr>
        <w:br/>
      </w:r>
      <w:r w:rsidRPr="004A56BA">
        <w:rPr>
          <w:rFonts w:ascii="Arial" w:eastAsia="Arial Unicode MS" w:hAnsi="Arial" w:cs="Arial"/>
          <w:sz w:val="18"/>
          <w:szCs w:val="18"/>
        </w:rPr>
        <w:t xml:space="preserve">The carrying amount of the replaced part is </w:t>
      </w:r>
      <w:proofErr w:type="spellStart"/>
      <w:r w:rsidRPr="004A56BA">
        <w:rPr>
          <w:rFonts w:ascii="Arial" w:eastAsia="Arial Unicode MS" w:hAnsi="Arial" w:cs="Arial"/>
          <w:sz w:val="18"/>
          <w:szCs w:val="18"/>
        </w:rPr>
        <w:t>derecognised</w:t>
      </w:r>
      <w:proofErr w:type="spellEnd"/>
      <w:r w:rsidRPr="004A56BA">
        <w:rPr>
          <w:rFonts w:ascii="Arial" w:eastAsia="Arial Unicode MS" w:hAnsi="Arial" w:cs="Arial"/>
          <w:sz w:val="18"/>
          <w:szCs w:val="18"/>
        </w:rPr>
        <w:t>.</w:t>
      </w:r>
    </w:p>
    <w:p w14:paraId="15A24E04" w14:textId="77777777" w:rsidR="00451EF5" w:rsidRPr="004A56BA" w:rsidRDefault="00451EF5" w:rsidP="00451EF5">
      <w:pPr>
        <w:ind w:left="567"/>
        <w:jc w:val="thaiDistribute"/>
        <w:rPr>
          <w:rFonts w:ascii="Arial" w:eastAsia="Arial Unicode MS" w:hAnsi="Arial" w:cs="Arial"/>
          <w:sz w:val="18"/>
          <w:szCs w:val="18"/>
        </w:rPr>
      </w:pPr>
    </w:p>
    <w:p w14:paraId="0E979E10" w14:textId="77777777" w:rsidR="00451EF5" w:rsidRPr="004A56BA" w:rsidRDefault="00451EF5" w:rsidP="00451EF5">
      <w:pPr>
        <w:ind w:left="567"/>
        <w:jc w:val="thaiDistribute"/>
        <w:rPr>
          <w:rFonts w:ascii="Arial" w:eastAsia="Arial Unicode MS" w:hAnsi="Arial" w:cs="Arial"/>
          <w:sz w:val="18"/>
          <w:szCs w:val="18"/>
        </w:rPr>
      </w:pPr>
      <w:r w:rsidRPr="004A56BA">
        <w:rPr>
          <w:rFonts w:ascii="Arial" w:eastAsia="Arial Unicode MS" w:hAnsi="Arial" w:cs="Arial"/>
          <w:sz w:val="18"/>
          <w:szCs w:val="18"/>
        </w:rPr>
        <w:t>All other repairs and maintenance are charged to profit or loss when incurred.</w:t>
      </w:r>
    </w:p>
    <w:p w14:paraId="298DD7EF" w14:textId="77777777" w:rsidR="00E44F16" w:rsidRPr="004A56BA" w:rsidRDefault="00E44F16" w:rsidP="00451EF5">
      <w:pPr>
        <w:ind w:left="567"/>
        <w:jc w:val="thaiDistribute"/>
        <w:rPr>
          <w:rFonts w:ascii="Arial" w:eastAsia="Arial Unicode MS" w:hAnsi="Arial" w:cs="Arial"/>
          <w:sz w:val="18"/>
          <w:szCs w:val="18"/>
        </w:rPr>
      </w:pPr>
    </w:p>
    <w:p w14:paraId="73DE4CD8" w14:textId="696E9ED8" w:rsidR="00451EF5" w:rsidRPr="004A56BA" w:rsidRDefault="00451EF5" w:rsidP="00451EF5">
      <w:pPr>
        <w:ind w:left="567"/>
        <w:jc w:val="thaiDistribute"/>
        <w:rPr>
          <w:rFonts w:ascii="Arial" w:eastAsia="Arial Unicode MS" w:hAnsi="Arial" w:cs="Arial"/>
          <w:sz w:val="18"/>
          <w:szCs w:val="18"/>
        </w:rPr>
      </w:pPr>
      <w:r w:rsidRPr="004A56BA">
        <w:rPr>
          <w:rFonts w:ascii="Arial" w:eastAsia="Arial Unicode MS" w:hAnsi="Arial" w:cs="Arial"/>
          <w:sz w:val="18"/>
          <w:szCs w:val="18"/>
        </w:rPr>
        <w:t>Depreciation on other assets is calculated using the straight-line method to allocate their cost to their residual values over their estimated useful lives, or the straight-line method over the shorter of the asset's useful life and the lease term, for the right-of-use asset, as follows:</w:t>
      </w:r>
    </w:p>
    <w:p w14:paraId="6397E2C4" w14:textId="54E37189" w:rsidR="00451EF5" w:rsidRPr="004A56BA" w:rsidRDefault="00451EF5" w:rsidP="002F3826">
      <w:pPr>
        <w:ind w:left="567"/>
        <w:jc w:val="thaiDistribute"/>
        <w:rPr>
          <w:rFonts w:ascii="Arial" w:eastAsia="Arial Unicode MS" w:hAnsi="Arial" w:cs="Arial"/>
          <w:sz w:val="18"/>
          <w:szCs w:val="18"/>
        </w:rPr>
      </w:pPr>
    </w:p>
    <w:tbl>
      <w:tblPr>
        <w:tblW w:w="8973" w:type="dxa"/>
        <w:tblInd w:w="585" w:type="dxa"/>
        <w:tblLayout w:type="fixed"/>
        <w:tblLook w:val="0000" w:firstRow="0" w:lastRow="0" w:firstColumn="0" w:lastColumn="0" w:noHBand="0" w:noVBand="0"/>
      </w:tblPr>
      <w:tblGrid>
        <w:gridCol w:w="5429"/>
        <w:gridCol w:w="3544"/>
      </w:tblGrid>
      <w:tr w:rsidR="00C930D0" w:rsidRPr="004A56BA" w14:paraId="299D07D4" w14:textId="77777777" w:rsidTr="00C930D0">
        <w:tc>
          <w:tcPr>
            <w:tcW w:w="5429" w:type="dxa"/>
          </w:tcPr>
          <w:p w14:paraId="557C2225" w14:textId="7D354416" w:rsidR="00C930D0" w:rsidRPr="004A56BA" w:rsidRDefault="00C930D0" w:rsidP="00C930D0">
            <w:pPr>
              <w:ind w:left="-18"/>
              <w:rPr>
                <w:rFonts w:ascii="Arial" w:hAnsi="Arial" w:cs="Arial"/>
                <w:color w:val="auto"/>
                <w:sz w:val="18"/>
                <w:szCs w:val="18"/>
              </w:rPr>
            </w:pPr>
            <w:r w:rsidRPr="004A56BA">
              <w:rPr>
                <w:rFonts w:ascii="Arial" w:hAnsi="Arial" w:cs="Arial"/>
                <w:color w:val="auto"/>
                <w:sz w:val="18"/>
                <w:szCs w:val="18"/>
              </w:rPr>
              <w:t>Land improvements</w:t>
            </w:r>
          </w:p>
        </w:tc>
        <w:tc>
          <w:tcPr>
            <w:tcW w:w="3544" w:type="dxa"/>
          </w:tcPr>
          <w:p w14:paraId="353CE25D" w14:textId="546E146B" w:rsidR="00C930D0" w:rsidRPr="004A56BA" w:rsidRDefault="00C930D0" w:rsidP="00C930D0">
            <w:pPr>
              <w:ind w:left="-335" w:right="-108"/>
              <w:jc w:val="right"/>
              <w:rPr>
                <w:rFonts w:ascii="Arial" w:hAnsi="Arial" w:cs="Arial"/>
                <w:color w:val="auto"/>
                <w:sz w:val="18"/>
                <w:szCs w:val="18"/>
                <w:lang w:val="en-GB"/>
              </w:rPr>
            </w:pPr>
            <w:r w:rsidRPr="004A56BA">
              <w:rPr>
                <w:rFonts w:ascii="Arial" w:hAnsi="Arial" w:cs="Arial"/>
                <w:color w:val="auto"/>
                <w:sz w:val="18"/>
                <w:szCs w:val="18"/>
              </w:rPr>
              <w:t xml:space="preserve">Lease period of </w:t>
            </w:r>
            <w:r w:rsidR="006C2DD3" w:rsidRPr="006C2DD3">
              <w:rPr>
                <w:rFonts w:ascii="Arial" w:hAnsi="Arial" w:cs="Arial"/>
                <w:color w:val="auto"/>
                <w:sz w:val="18"/>
                <w:szCs w:val="18"/>
                <w:lang w:val="en-GB"/>
              </w:rPr>
              <w:t>5</w:t>
            </w:r>
            <w:r w:rsidRPr="004A56BA">
              <w:rPr>
                <w:rFonts w:ascii="Arial" w:hAnsi="Arial" w:cs="Arial"/>
                <w:color w:val="auto"/>
                <w:sz w:val="18"/>
                <w:szCs w:val="18"/>
                <w:lang w:val="en-GB"/>
              </w:rPr>
              <w:t xml:space="preserve"> and </w:t>
            </w:r>
            <w:r w:rsidR="006C2DD3" w:rsidRPr="006C2DD3">
              <w:rPr>
                <w:rFonts w:ascii="Arial" w:hAnsi="Arial" w:cs="Arial"/>
                <w:color w:val="auto"/>
                <w:sz w:val="18"/>
                <w:szCs w:val="18"/>
                <w:lang w:val="en-GB"/>
              </w:rPr>
              <w:t>20</w:t>
            </w:r>
            <w:r w:rsidRPr="004A56BA">
              <w:rPr>
                <w:rFonts w:ascii="Arial" w:hAnsi="Arial" w:cs="Arial"/>
                <w:color w:val="auto"/>
                <w:sz w:val="18"/>
                <w:szCs w:val="18"/>
              </w:rPr>
              <w:t xml:space="preserve"> years</w:t>
            </w:r>
          </w:p>
        </w:tc>
      </w:tr>
      <w:tr w:rsidR="00C930D0" w:rsidRPr="004A56BA" w14:paraId="619D3278" w14:textId="77777777" w:rsidTr="00C930D0">
        <w:tc>
          <w:tcPr>
            <w:tcW w:w="5429" w:type="dxa"/>
          </w:tcPr>
          <w:p w14:paraId="4F7A0620" w14:textId="7F8209A2" w:rsidR="00C930D0" w:rsidRPr="004A56BA" w:rsidRDefault="00C930D0" w:rsidP="00C930D0">
            <w:pPr>
              <w:ind w:left="-18"/>
              <w:rPr>
                <w:rFonts w:ascii="Arial" w:hAnsi="Arial" w:cs="Arial"/>
                <w:color w:val="auto"/>
                <w:sz w:val="18"/>
                <w:szCs w:val="18"/>
              </w:rPr>
            </w:pPr>
            <w:r w:rsidRPr="004A56BA">
              <w:rPr>
                <w:rFonts w:ascii="Arial" w:hAnsi="Arial" w:cs="Arial"/>
                <w:color w:val="auto"/>
                <w:sz w:val="18"/>
                <w:szCs w:val="18"/>
              </w:rPr>
              <w:t>Buildings</w:t>
            </w:r>
          </w:p>
        </w:tc>
        <w:tc>
          <w:tcPr>
            <w:tcW w:w="3544" w:type="dxa"/>
          </w:tcPr>
          <w:p w14:paraId="4B8B40BA" w14:textId="3F020516" w:rsidR="00C930D0" w:rsidRPr="004A56BA" w:rsidRDefault="00C930D0" w:rsidP="00C930D0">
            <w:pPr>
              <w:ind w:left="-335" w:right="-108"/>
              <w:jc w:val="right"/>
              <w:rPr>
                <w:rFonts w:ascii="Arial" w:hAnsi="Arial" w:cs="Arial"/>
                <w:color w:val="auto"/>
                <w:sz w:val="18"/>
                <w:szCs w:val="18"/>
                <w:lang w:val="en-GB"/>
              </w:rPr>
            </w:pPr>
            <w:r w:rsidRPr="004A56BA">
              <w:rPr>
                <w:rFonts w:ascii="Arial" w:hAnsi="Arial" w:cs="Arial"/>
                <w:color w:val="auto"/>
                <w:sz w:val="18"/>
                <w:szCs w:val="18"/>
              </w:rPr>
              <w:t xml:space="preserve">Lease period of </w:t>
            </w:r>
            <w:r w:rsidR="006C2DD3" w:rsidRPr="006C2DD3">
              <w:rPr>
                <w:rFonts w:ascii="Arial" w:hAnsi="Arial" w:cs="Arial"/>
                <w:color w:val="auto"/>
                <w:sz w:val="18"/>
                <w:szCs w:val="18"/>
                <w:lang w:val="en-GB"/>
              </w:rPr>
              <w:t>20</w:t>
            </w:r>
            <w:r w:rsidRPr="004A56BA">
              <w:rPr>
                <w:rFonts w:ascii="Arial" w:hAnsi="Arial" w:cs="Arial"/>
                <w:color w:val="auto"/>
                <w:sz w:val="18"/>
                <w:szCs w:val="18"/>
              </w:rPr>
              <w:t xml:space="preserve">, </w:t>
            </w:r>
            <w:r w:rsidR="006C2DD3" w:rsidRPr="006C2DD3">
              <w:rPr>
                <w:rFonts w:ascii="Arial" w:hAnsi="Arial" w:cs="Arial"/>
                <w:color w:val="auto"/>
                <w:sz w:val="18"/>
                <w:szCs w:val="18"/>
                <w:lang w:val="en-GB"/>
              </w:rPr>
              <w:t>30</w:t>
            </w:r>
            <w:r w:rsidRPr="004A56BA">
              <w:rPr>
                <w:rFonts w:ascii="Arial" w:hAnsi="Arial" w:cs="Arial"/>
                <w:color w:val="auto"/>
                <w:sz w:val="18"/>
                <w:szCs w:val="18"/>
              </w:rPr>
              <w:t xml:space="preserve"> and </w:t>
            </w:r>
            <w:r w:rsidR="006C2DD3" w:rsidRPr="006C2DD3">
              <w:rPr>
                <w:rFonts w:ascii="Arial" w:hAnsi="Arial" w:cs="Arial"/>
                <w:color w:val="auto"/>
                <w:sz w:val="18"/>
                <w:szCs w:val="18"/>
                <w:lang w:val="en-GB"/>
              </w:rPr>
              <w:t>70</w:t>
            </w:r>
            <w:r w:rsidRPr="004A56BA">
              <w:rPr>
                <w:rFonts w:ascii="Arial" w:hAnsi="Arial" w:cs="Arial"/>
                <w:color w:val="auto"/>
                <w:sz w:val="18"/>
                <w:szCs w:val="18"/>
              </w:rPr>
              <w:t xml:space="preserve"> years</w:t>
            </w:r>
          </w:p>
        </w:tc>
      </w:tr>
      <w:tr w:rsidR="00C930D0" w:rsidRPr="004A56BA" w14:paraId="1662332B" w14:textId="77777777" w:rsidTr="00C930D0">
        <w:tc>
          <w:tcPr>
            <w:tcW w:w="5429" w:type="dxa"/>
          </w:tcPr>
          <w:p w14:paraId="08F70EBD" w14:textId="3AB87F9E" w:rsidR="00C930D0" w:rsidRPr="004A56BA" w:rsidRDefault="00C930D0" w:rsidP="00C930D0">
            <w:pPr>
              <w:ind w:left="-18"/>
              <w:rPr>
                <w:rFonts w:ascii="Arial" w:hAnsi="Arial" w:cs="Arial"/>
                <w:color w:val="auto"/>
                <w:sz w:val="18"/>
                <w:szCs w:val="18"/>
              </w:rPr>
            </w:pPr>
            <w:r w:rsidRPr="004A56BA">
              <w:rPr>
                <w:rFonts w:ascii="Arial" w:hAnsi="Arial" w:cs="Arial"/>
                <w:color w:val="auto"/>
                <w:sz w:val="18"/>
                <w:szCs w:val="18"/>
              </w:rPr>
              <w:t>Building improvements</w:t>
            </w:r>
          </w:p>
        </w:tc>
        <w:tc>
          <w:tcPr>
            <w:tcW w:w="3544" w:type="dxa"/>
          </w:tcPr>
          <w:p w14:paraId="648570B5" w14:textId="3C557E1A" w:rsidR="00C930D0" w:rsidRPr="004A56BA" w:rsidRDefault="00C930D0" w:rsidP="00C930D0">
            <w:pPr>
              <w:ind w:left="-335" w:right="-108"/>
              <w:jc w:val="right"/>
              <w:rPr>
                <w:rFonts w:ascii="Arial" w:hAnsi="Arial" w:cs="Arial"/>
                <w:color w:val="auto"/>
                <w:sz w:val="18"/>
                <w:szCs w:val="18"/>
                <w:lang w:val="en-GB"/>
              </w:rPr>
            </w:pPr>
            <w:r w:rsidRPr="004A56BA">
              <w:rPr>
                <w:rFonts w:ascii="Arial" w:hAnsi="Arial" w:cs="Arial"/>
                <w:color w:val="auto"/>
                <w:sz w:val="18"/>
                <w:szCs w:val="18"/>
              </w:rPr>
              <w:t xml:space="preserve">Shorter of lease period or </w:t>
            </w:r>
            <w:r w:rsidR="006C2DD3" w:rsidRPr="006C2DD3">
              <w:rPr>
                <w:rFonts w:ascii="Arial" w:hAnsi="Arial" w:cs="Arial"/>
                <w:color w:val="auto"/>
                <w:sz w:val="18"/>
                <w:szCs w:val="18"/>
                <w:lang w:val="en-GB"/>
              </w:rPr>
              <w:t>2</w:t>
            </w:r>
            <w:r w:rsidRPr="004A56BA">
              <w:rPr>
                <w:rFonts w:ascii="Arial" w:hAnsi="Arial" w:cs="Arial"/>
                <w:color w:val="auto"/>
                <w:sz w:val="18"/>
                <w:szCs w:val="18"/>
              </w:rPr>
              <w:t xml:space="preserve"> to </w:t>
            </w:r>
            <w:r w:rsidR="006C2DD3" w:rsidRPr="006C2DD3">
              <w:rPr>
                <w:rFonts w:ascii="Arial" w:hAnsi="Arial" w:cs="Arial"/>
                <w:color w:val="auto"/>
                <w:sz w:val="18"/>
                <w:szCs w:val="18"/>
                <w:lang w:val="en-GB"/>
              </w:rPr>
              <w:t>30</w:t>
            </w:r>
            <w:r w:rsidRPr="004A56BA">
              <w:rPr>
                <w:rFonts w:ascii="Arial" w:hAnsi="Arial" w:cs="Arial"/>
                <w:color w:val="auto"/>
                <w:sz w:val="18"/>
                <w:szCs w:val="18"/>
              </w:rPr>
              <w:t xml:space="preserve"> years</w:t>
            </w:r>
          </w:p>
        </w:tc>
      </w:tr>
      <w:tr w:rsidR="00C930D0" w:rsidRPr="004A56BA" w14:paraId="3582EBAD" w14:textId="77777777" w:rsidTr="00C930D0">
        <w:tc>
          <w:tcPr>
            <w:tcW w:w="5429" w:type="dxa"/>
          </w:tcPr>
          <w:p w14:paraId="6118F126" w14:textId="15BC36B5" w:rsidR="00C930D0" w:rsidRPr="004A56BA" w:rsidRDefault="00C930D0" w:rsidP="00C930D0">
            <w:pPr>
              <w:ind w:left="-18"/>
              <w:rPr>
                <w:rFonts w:ascii="Arial" w:hAnsi="Arial" w:cs="Arial"/>
                <w:color w:val="auto"/>
                <w:sz w:val="18"/>
                <w:szCs w:val="18"/>
              </w:rPr>
            </w:pPr>
            <w:r w:rsidRPr="004A56BA">
              <w:rPr>
                <w:rFonts w:ascii="Arial" w:hAnsi="Arial" w:cs="Arial"/>
                <w:color w:val="auto"/>
                <w:sz w:val="18"/>
                <w:szCs w:val="18"/>
              </w:rPr>
              <w:t xml:space="preserve">Office </w:t>
            </w:r>
            <w:r w:rsidR="00E50DE9" w:rsidRPr="004A56BA">
              <w:rPr>
                <w:rFonts w:ascii="Arial" w:hAnsi="Arial" w:cs="Arial"/>
                <w:color w:val="auto"/>
                <w:sz w:val="18"/>
                <w:szCs w:val="18"/>
              </w:rPr>
              <w:t xml:space="preserve">and other </w:t>
            </w:r>
            <w:r w:rsidRPr="004A56BA">
              <w:rPr>
                <w:rFonts w:ascii="Arial" w:hAnsi="Arial" w:cs="Arial"/>
                <w:color w:val="auto"/>
                <w:sz w:val="18"/>
                <w:szCs w:val="18"/>
              </w:rPr>
              <w:t>equipment</w:t>
            </w:r>
          </w:p>
        </w:tc>
        <w:tc>
          <w:tcPr>
            <w:tcW w:w="3544" w:type="dxa"/>
          </w:tcPr>
          <w:p w14:paraId="6D88FF09" w14:textId="67EC6367" w:rsidR="00C930D0" w:rsidRPr="004A56BA" w:rsidRDefault="006C2DD3" w:rsidP="00C930D0">
            <w:pPr>
              <w:ind w:left="-335" w:right="-108"/>
              <w:jc w:val="right"/>
              <w:rPr>
                <w:rFonts w:ascii="Arial" w:hAnsi="Arial" w:cs="Arial"/>
                <w:color w:val="auto"/>
                <w:sz w:val="18"/>
                <w:szCs w:val="18"/>
                <w:lang w:val="en-GB"/>
              </w:rPr>
            </w:pPr>
            <w:r w:rsidRPr="006C2DD3">
              <w:rPr>
                <w:rFonts w:ascii="Arial" w:hAnsi="Arial" w:cs="Arial"/>
                <w:color w:val="auto"/>
                <w:sz w:val="18"/>
                <w:szCs w:val="18"/>
                <w:lang w:val="en-GB"/>
              </w:rPr>
              <w:t>3</w:t>
            </w:r>
            <w:r w:rsidR="00C930D0" w:rsidRPr="004A56BA">
              <w:rPr>
                <w:rFonts w:ascii="Arial" w:hAnsi="Arial" w:cs="Arial"/>
                <w:color w:val="auto"/>
                <w:sz w:val="18"/>
                <w:szCs w:val="18"/>
                <w:lang w:val="en-GB"/>
              </w:rPr>
              <w:t xml:space="preserve">, </w:t>
            </w:r>
            <w:r w:rsidRPr="006C2DD3">
              <w:rPr>
                <w:rFonts w:ascii="Arial" w:hAnsi="Arial" w:cs="Arial"/>
                <w:color w:val="auto"/>
                <w:sz w:val="18"/>
                <w:szCs w:val="18"/>
                <w:lang w:val="en-GB"/>
              </w:rPr>
              <w:t>5</w:t>
            </w:r>
            <w:r w:rsidR="00C930D0" w:rsidRPr="004A56BA">
              <w:rPr>
                <w:rFonts w:ascii="Arial" w:hAnsi="Arial" w:cs="Arial"/>
                <w:color w:val="auto"/>
                <w:sz w:val="18"/>
                <w:szCs w:val="18"/>
              </w:rPr>
              <w:t xml:space="preserve"> and </w:t>
            </w:r>
            <w:r w:rsidRPr="006C2DD3">
              <w:rPr>
                <w:rFonts w:ascii="Arial" w:hAnsi="Arial" w:cs="Arial"/>
                <w:color w:val="auto"/>
                <w:sz w:val="18"/>
                <w:szCs w:val="18"/>
                <w:lang w:val="en-GB"/>
              </w:rPr>
              <w:t>15</w:t>
            </w:r>
            <w:r w:rsidR="00C930D0" w:rsidRPr="004A56BA">
              <w:rPr>
                <w:rFonts w:ascii="Arial" w:hAnsi="Arial" w:cs="Arial"/>
                <w:color w:val="auto"/>
                <w:sz w:val="18"/>
                <w:szCs w:val="18"/>
              </w:rPr>
              <w:t xml:space="preserve"> years</w:t>
            </w:r>
          </w:p>
        </w:tc>
      </w:tr>
      <w:tr w:rsidR="00C930D0" w:rsidRPr="004A56BA" w14:paraId="17DA5D87" w14:textId="77777777" w:rsidTr="00C930D0">
        <w:tc>
          <w:tcPr>
            <w:tcW w:w="5429" w:type="dxa"/>
          </w:tcPr>
          <w:p w14:paraId="357E49E3" w14:textId="2F42C89B" w:rsidR="00C930D0" w:rsidRPr="004A56BA" w:rsidRDefault="00C930D0" w:rsidP="00C930D0">
            <w:pPr>
              <w:ind w:left="-18"/>
              <w:rPr>
                <w:rFonts w:ascii="Arial" w:hAnsi="Arial" w:cs="Arial"/>
                <w:color w:val="auto"/>
                <w:sz w:val="18"/>
                <w:szCs w:val="18"/>
              </w:rPr>
            </w:pPr>
            <w:r w:rsidRPr="004A56BA">
              <w:rPr>
                <w:rFonts w:ascii="Arial" w:hAnsi="Arial" w:cs="Arial"/>
                <w:color w:val="auto"/>
                <w:sz w:val="18"/>
                <w:szCs w:val="18"/>
              </w:rPr>
              <w:t>Vehicles</w:t>
            </w:r>
          </w:p>
        </w:tc>
        <w:tc>
          <w:tcPr>
            <w:tcW w:w="3544" w:type="dxa"/>
          </w:tcPr>
          <w:p w14:paraId="751C8E2F" w14:textId="23904262" w:rsidR="00C930D0" w:rsidRPr="004A56BA" w:rsidRDefault="006C2DD3" w:rsidP="00C930D0">
            <w:pPr>
              <w:ind w:left="-335" w:right="-108"/>
              <w:jc w:val="right"/>
              <w:rPr>
                <w:rFonts w:ascii="Arial" w:hAnsi="Arial" w:cs="Arial"/>
                <w:color w:val="auto"/>
                <w:sz w:val="18"/>
                <w:szCs w:val="18"/>
                <w:lang w:val="en-GB"/>
              </w:rPr>
            </w:pPr>
            <w:r w:rsidRPr="006C2DD3">
              <w:rPr>
                <w:rFonts w:ascii="Arial" w:hAnsi="Arial" w:cs="Arial"/>
                <w:color w:val="auto"/>
                <w:sz w:val="18"/>
                <w:szCs w:val="18"/>
                <w:lang w:val="en-GB"/>
              </w:rPr>
              <w:t>5</w:t>
            </w:r>
            <w:r w:rsidR="00C930D0" w:rsidRPr="004A56BA">
              <w:rPr>
                <w:rFonts w:ascii="Arial" w:hAnsi="Arial" w:cs="Arial"/>
                <w:color w:val="auto"/>
                <w:sz w:val="18"/>
                <w:szCs w:val="18"/>
              </w:rPr>
              <w:t xml:space="preserve"> years</w:t>
            </w:r>
          </w:p>
        </w:tc>
      </w:tr>
    </w:tbl>
    <w:p w14:paraId="44F3CE85" w14:textId="5846917E" w:rsidR="00C930D0" w:rsidRPr="004A56BA" w:rsidRDefault="00C930D0" w:rsidP="002F3826">
      <w:pPr>
        <w:ind w:left="567"/>
        <w:jc w:val="thaiDistribute"/>
        <w:rPr>
          <w:rFonts w:ascii="Arial" w:eastAsia="Arial Unicode MS" w:hAnsi="Arial" w:cs="Arial"/>
          <w:sz w:val="18"/>
          <w:szCs w:val="18"/>
        </w:rPr>
      </w:pPr>
    </w:p>
    <w:p w14:paraId="3B6526BB" w14:textId="77777777" w:rsidR="0074351E" w:rsidRPr="004A56BA" w:rsidRDefault="0074351E" w:rsidP="0074351E">
      <w:pPr>
        <w:ind w:left="567"/>
        <w:jc w:val="thaiDistribute"/>
        <w:rPr>
          <w:rFonts w:ascii="Arial" w:eastAsia="Arial Unicode MS" w:hAnsi="Arial" w:cs="Arial"/>
          <w:sz w:val="18"/>
          <w:szCs w:val="18"/>
        </w:rPr>
      </w:pPr>
      <w:r w:rsidRPr="004A56BA">
        <w:rPr>
          <w:rFonts w:ascii="Arial" w:eastAsia="Arial Unicode MS" w:hAnsi="Arial" w:cs="Arial"/>
          <w:sz w:val="18"/>
          <w:szCs w:val="18"/>
        </w:rPr>
        <w:t>The assets’ residual values and useful lives are reviewed, and adjusted if appropriate, at the end of each reporting period.</w:t>
      </w:r>
    </w:p>
    <w:p w14:paraId="328BB0FF" w14:textId="77777777" w:rsidR="0074351E" w:rsidRPr="004A56BA" w:rsidRDefault="0074351E" w:rsidP="0074351E">
      <w:pPr>
        <w:ind w:left="567"/>
        <w:jc w:val="thaiDistribute"/>
        <w:rPr>
          <w:rFonts w:ascii="Arial" w:eastAsia="Arial Unicode MS" w:hAnsi="Arial" w:cs="Arial"/>
          <w:sz w:val="18"/>
          <w:szCs w:val="18"/>
        </w:rPr>
      </w:pPr>
    </w:p>
    <w:p w14:paraId="3411F10B" w14:textId="77777777" w:rsidR="0074351E" w:rsidRPr="004A56BA" w:rsidRDefault="0074351E" w:rsidP="0074351E">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Gains or losses on disposals are determined by comparing the proceeds with the carrying amount and are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in profit or loss.</w:t>
      </w:r>
    </w:p>
    <w:p w14:paraId="1175F069" w14:textId="3D6E9241" w:rsidR="00CF03A5" w:rsidRPr="004A56BA" w:rsidRDefault="00CF03A5" w:rsidP="002F3826">
      <w:pPr>
        <w:ind w:left="567"/>
        <w:jc w:val="thaiDistribute"/>
        <w:rPr>
          <w:rFonts w:ascii="Arial" w:eastAsia="Arial Unicode MS" w:hAnsi="Arial" w:cs="Arial"/>
          <w:sz w:val="18"/>
          <w:szCs w:val="18"/>
        </w:rPr>
      </w:pPr>
    </w:p>
    <w:p w14:paraId="7494A71C" w14:textId="2F9B9AF9" w:rsidR="005E40A9" w:rsidRPr="004A56BA" w:rsidRDefault="006C2DD3" w:rsidP="00E30C37">
      <w:pPr>
        <w:ind w:left="567" w:hanging="567"/>
        <w:jc w:val="both"/>
        <w:rPr>
          <w:rFonts w:ascii="Arial" w:eastAsia="Arial" w:hAnsi="Arial" w:cs="Arial"/>
          <w:b/>
          <w:color w:val="CF4A02"/>
          <w:sz w:val="18"/>
          <w:szCs w:val="18"/>
          <w:lang w:val="en-GB" w:eastAsia="en-GB"/>
        </w:rPr>
      </w:pPr>
      <w:r w:rsidRPr="006C2DD3">
        <w:rPr>
          <w:rFonts w:ascii="Arial" w:eastAsia="Arial" w:hAnsi="Arial" w:cs="Arial"/>
          <w:b/>
          <w:color w:val="CF4A02"/>
          <w:sz w:val="18"/>
          <w:szCs w:val="18"/>
          <w:lang w:val="en-GB" w:eastAsia="en-GB"/>
        </w:rPr>
        <w:t>5</w:t>
      </w:r>
      <w:r w:rsidR="005E40A9"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12</w:t>
      </w:r>
      <w:r w:rsidR="005E40A9" w:rsidRPr="004A56BA">
        <w:rPr>
          <w:rFonts w:ascii="Arial" w:eastAsia="Arial" w:hAnsi="Arial" w:cs="Arial"/>
          <w:b/>
          <w:color w:val="CF4A02"/>
          <w:sz w:val="18"/>
          <w:szCs w:val="18"/>
          <w:lang w:val="en-GB" w:eastAsia="en-GB"/>
        </w:rPr>
        <w:tab/>
        <w:t>Intangible assets</w:t>
      </w:r>
    </w:p>
    <w:p w14:paraId="05DBDB81" w14:textId="77777777" w:rsidR="005E40A9" w:rsidRPr="004A56BA" w:rsidRDefault="005E40A9" w:rsidP="002F3826">
      <w:pPr>
        <w:ind w:left="567"/>
        <w:jc w:val="thaiDistribute"/>
        <w:rPr>
          <w:rFonts w:ascii="Arial" w:eastAsia="Arial Unicode MS" w:hAnsi="Arial" w:cs="Arial"/>
          <w:sz w:val="18"/>
          <w:szCs w:val="18"/>
        </w:rPr>
      </w:pPr>
    </w:p>
    <w:p w14:paraId="5E80A0EE" w14:textId="50369D24" w:rsidR="005E40A9" w:rsidRPr="004A56BA" w:rsidRDefault="005E40A9"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Acquired computer software </w:t>
      </w:r>
      <w:r w:rsidR="0074351E" w:rsidRPr="004A56BA">
        <w:rPr>
          <w:rFonts w:ascii="Arial" w:eastAsia="Arial Unicode MS" w:hAnsi="Arial" w:cs="Arial"/>
          <w:sz w:val="18"/>
          <w:szCs w:val="18"/>
        </w:rPr>
        <w:t>is measured at cost</w:t>
      </w:r>
      <w:r w:rsidRPr="004A56BA">
        <w:rPr>
          <w:rFonts w:ascii="Arial" w:eastAsia="Arial Unicode MS" w:hAnsi="Arial" w:cs="Arial"/>
          <w:sz w:val="18"/>
          <w:szCs w:val="18"/>
        </w:rPr>
        <w:t xml:space="preserve">. These costs are </w:t>
      </w:r>
      <w:proofErr w:type="spellStart"/>
      <w:r w:rsidRPr="004A56BA">
        <w:rPr>
          <w:rFonts w:ascii="Arial" w:eastAsia="Arial Unicode MS" w:hAnsi="Arial" w:cs="Arial"/>
          <w:sz w:val="18"/>
          <w:szCs w:val="18"/>
        </w:rPr>
        <w:t>amortised</w:t>
      </w:r>
      <w:proofErr w:type="spellEnd"/>
      <w:r w:rsidRPr="004A56BA">
        <w:rPr>
          <w:rFonts w:ascii="Arial" w:eastAsia="Arial Unicode MS" w:hAnsi="Arial" w:cs="Arial"/>
          <w:sz w:val="18"/>
          <w:szCs w:val="18"/>
        </w:rPr>
        <w:t xml:space="preserve"> over their estimated useful lives</w:t>
      </w:r>
      <w:r w:rsidR="0074351E" w:rsidRPr="004A56BA">
        <w:rPr>
          <w:rFonts w:ascii="Arial" w:eastAsia="Arial Unicode MS" w:hAnsi="Arial" w:cs="Arial"/>
          <w:sz w:val="18"/>
          <w:szCs w:val="18"/>
        </w:rPr>
        <w:t xml:space="preserve"> not over than</w:t>
      </w:r>
      <w:r w:rsidRPr="004A56BA">
        <w:rPr>
          <w:rFonts w:ascii="Arial" w:eastAsia="Arial Unicode MS" w:hAnsi="Arial" w:cs="Arial"/>
          <w:sz w:val="18"/>
          <w:szCs w:val="18"/>
        </w:rPr>
        <w:t xml:space="preserve"> </w:t>
      </w:r>
      <w:r w:rsidR="006C2DD3" w:rsidRPr="006C2DD3">
        <w:rPr>
          <w:rFonts w:ascii="Arial" w:eastAsia="Arial Unicode MS" w:hAnsi="Arial" w:cs="Arial"/>
          <w:sz w:val="18"/>
          <w:szCs w:val="18"/>
          <w:lang w:val="en-GB"/>
        </w:rPr>
        <w:t>3</w:t>
      </w:r>
      <w:r w:rsidRPr="004A56BA">
        <w:rPr>
          <w:rFonts w:ascii="Arial" w:eastAsia="Arial Unicode MS" w:hAnsi="Arial" w:cs="Arial"/>
          <w:sz w:val="18"/>
          <w:szCs w:val="18"/>
        </w:rPr>
        <w:t xml:space="preserve"> - </w:t>
      </w:r>
      <w:r w:rsidR="006C2DD3" w:rsidRPr="006C2DD3">
        <w:rPr>
          <w:rFonts w:ascii="Arial" w:eastAsia="Arial Unicode MS" w:hAnsi="Arial" w:cs="Arial"/>
          <w:sz w:val="18"/>
          <w:szCs w:val="18"/>
          <w:lang w:val="en-GB"/>
        </w:rPr>
        <w:t>10</w:t>
      </w:r>
      <w:r w:rsidRPr="004A56BA">
        <w:rPr>
          <w:rFonts w:ascii="Arial" w:eastAsia="Arial Unicode MS" w:hAnsi="Arial" w:cs="Arial"/>
          <w:sz w:val="18"/>
          <w:szCs w:val="18"/>
        </w:rPr>
        <w:t xml:space="preserve"> years.</w:t>
      </w:r>
    </w:p>
    <w:p w14:paraId="07AAA5BA" w14:textId="77777777" w:rsidR="00CF03A5" w:rsidRPr="004A56BA" w:rsidRDefault="00CF03A5" w:rsidP="002F3826">
      <w:pPr>
        <w:ind w:left="567"/>
        <w:jc w:val="thaiDistribute"/>
        <w:rPr>
          <w:rFonts w:ascii="Arial" w:eastAsia="Arial Unicode MS" w:hAnsi="Arial" w:cs="Arial"/>
          <w:sz w:val="18"/>
          <w:szCs w:val="18"/>
        </w:rPr>
      </w:pPr>
    </w:p>
    <w:p w14:paraId="38A48D30" w14:textId="1590EB1D" w:rsidR="005E40A9" w:rsidRPr="004A56BA" w:rsidRDefault="006C2DD3" w:rsidP="00E30C37">
      <w:pPr>
        <w:ind w:left="567" w:hanging="567"/>
        <w:jc w:val="both"/>
        <w:rPr>
          <w:rFonts w:ascii="Arial" w:eastAsia="Arial" w:hAnsi="Arial" w:cs="Arial"/>
          <w:b/>
          <w:color w:val="CF4A02"/>
          <w:sz w:val="18"/>
          <w:szCs w:val="18"/>
          <w:lang w:val="en-GB" w:eastAsia="en-GB"/>
        </w:rPr>
      </w:pPr>
      <w:bookmarkStart w:id="8" w:name="_Toc48736027"/>
      <w:r w:rsidRPr="006C2DD3">
        <w:rPr>
          <w:rFonts w:ascii="Arial" w:eastAsia="Arial" w:hAnsi="Arial" w:cs="Arial"/>
          <w:b/>
          <w:color w:val="CF4A02"/>
          <w:sz w:val="18"/>
          <w:szCs w:val="18"/>
          <w:lang w:val="en-GB" w:eastAsia="en-GB"/>
        </w:rPr>
        <w:t>5</w:t>
      </w:r>
      <w:r w:rsidR="005E40A9"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13</w:t>
      </w:r>
      <w:r w:rsidR="005E40A9" w:rsidRPr="004A56BA">
        <w:rPr>
          <w:rFonts w:ascii="Arial" w:eastAsia="Arial" w:hAnsi="Arial" w:cs="Arial"/>
          <w:b/>
          <w:color w:val="CF4A02"/>
          <w:sz w:val="18"/>
          <w:szCs w:val="18"/>
          <w:lang w:val="en-GB" w:eastAsia="en-GB"/>
        </w:rPr>
        <w:tab/>
        <w:t>Impairment of assets</w:t>
      </w:r>
      <w:bookmarkEnd w:id="8"/>
    </w:p>
    <w:p w14:paraId="1BC94242" w14:textId="5BA67E97" w:rsidR="005E40A9" w:rsidRPr="004A56BA" w:rsidRDefault="005E40A9" w:rsidP="002F3826">
      <w:pPr>
        <w:ind w:left="567"/>
        <w:jc w:val="thaiDistribute"/>
        <w:rPr>
          <w:rFonts w:ascii="Arial" w:eastAsia="Arial Unicode MS" w:hAnsi="Arial" w:cs="Arial"/>
          <w:sz w:val="18"/>
          <w:szCs w:val="18"/>
        </w:rPr>
      </w:pPr>
    </w:p>
    <w:p w14:paraId="4DBD0B0C" w14:textId="77777777" w:rsidR="00113507" w:rsidRPr="004A56BA" w:rsidRDefault="00113507" w:rsidP="00113507">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Assets are reviewed for impairment whenever there is an indication of impairment. An impairment loss is </w:t>
      </w:r>
      <w:proofErr w:type="spellStart"/>
      <w:r w:rsidRPr="004A56BA">
        <w:rPr>
          <w:rFonts w:ascii="Arial" w:eastAsia="Arial Unicode MS" w:hAnsi="Arial" w:cs="Arial"/>
          <w:spacing w:val="-6"/>
          <w:sz w:val="18"/>
          <w:szCs w:val="18"/>
        </w:rPr>
        <w:t>recognised</w:t>
      </w:r>
      <w:proofErr w:type="spellEnd"/>
      <w:r w:rsidRPr="004A56BA">
        <w:rPr>
          <w:rFonts w:ascii="Arial" w:eastAsia="Arial Unicode MS" w:hAnsi="Arial" w:cs="Arial"/>
          <w:spacing w:val="-6"/>
          <w:sz w:val="18"/>
          <w:szCs w:val="18"/>
        </w:rPr>
        <w:t xml:space="preserve"> for the amount by which the carrying amount of the assets exceeds its recoverable amount. The recoverable</w:t>
      </w:r>
      <w:r w:rsidRPr="004A56BA">
        <w:rPr>
          <w:rFonts w:ascii="Arial" w:eastAsia="Arial Unicode MS" w:hAnsi="Arial" w:cs="Arial"/>
          <w:sz w:val="18"/>
          <w:szCs w:val="18"/>
        </w:rPr>
        <w:t xml:space="preserve"> amount is the higher of an asset’s fair value less costs of disposal and value in use.</w:t>
      </w:r>
    </w:p>
    <w:p w14:paraId="1D535AEC" w14:textId="6A5F2E49" w:rsidR="00113507" w:rsidRPr="004A56BA" w:rsidRDefault="00113507" w:rsidP="002F3826">
      <w:pPr>
        <w:ind w:left="567"/>
        <w:jc w:val="thaiDistribute"/>
        <w:rPr>
          <w:rFonts w:ascii="Arial" w:eastAsia="Arial Unicode MS" w:hAnsi="Arial" w:cs="Arial"/>
          <w:sz w:val="18"/>
          <w:szCs w:val="18"/>
        </w:rPr>
      </w:pPr>
    </w:p>
    <w:p w14:paraId="31502022" w14:textId="75AA8371" w:rsidR="00037626" w:rsidRPr="004A56BA" w:rsidRDefault="006C2DD3" w:rsidP="00E30C37">
      <w:pPr>
        <w:ind w:left="567" w:hanging="567"/>
        <w:jc w:val="both"/>
        <w:rPr>
          <w:rFonts w:ascii="Arial" w:eastAsia="Arial" w:hAnsi="Arial" w:cs="Arial"/>
          <w:b/>
          <w:color w:val="CF4A02"/>
          <w:sz w:val="18"/>
          <w:szCs w:val="18"/>
          <w:lang w:val="en-GB" w:eastAsia="en-GB"/>
        </w:rPr>
      </w:pPr>
      <w:bookmarkStart w:id="9" w:name="_Toc48736028"/>
      <w:r w:rsidRPr="006C2DD3">
        <w:rPr>
          <w:rFonts w:ascii="Arial" w:eastAsia="Arial" w:hAnsi="Arial" w:cs="Arial"/>
          <w:b/>
          <w:color w:val="CF4A02"/>
          <w:sz w:val="18"/>
          <w:szCs w:val="18"/>
          <w:lang w:val="en-GB" w:eastAsia="en-GB"/>
        </w:rPr>
        <w:t>5</w:t>
      </w:r>
      <w:r w:rsidR="00037626"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14</w:t>
      </w:r>
      <w:r w:rsidR="00037626" w:rsidRPr="004A56BA">
        <w:rPr>
          <w:rFonts w:ascii="Arial" w:eastAsia="Arial" w:hAnsi="Arial" w:cs="Arial"/>
          <w:b/>
          <w:color w:val="CF4A02"/>
          <w:sz w:val="18"/>
          <w:szCs w:val="18"/>
          <w:lang w:val="en-GB" w:eastAsia="en-GB"/>
        </w:rPr>
        <w:tab/>
        <w:t>Leases</w:t>
      </w:r>
      <w:bookmarkEnd w:id="9"/>
    </w:p>
    <w:p w14:paraId="03BE37E9" w14:textId="77777777" w:rsidR="00037626" w:rsidRPr="004A56BA" w:rsidRDefault="00037626" w:rsidP="002F3826">
      <w:pPr>
        <w:ind w:left="567"/>
        <w:jc w:val="thaiDistribute"/>
        <w:rPr>
          <w:rFonts w:ascii="Arial" w:eastAsia="Arial Unicode MS" w:hAnsi="Arial" w:cs="Arial"/>
          <w:sz w:val="18"/>
          <w:szCs w:val="18"/>
        </w:rPr>
      </w:pPr>
    </w:p>
    <w:p w14:paraId="3373856A" w14:textId="77777777" w:rsidR="00037626" w:rsidRPr="004A56BA" w:rsidRDefault="00037626"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 xml:space="preserve">Leases - where the Group is the </w:t>
      </w:r>
      <w:proofErr w:type="gramStart"/>
      <w:r w:rsidRPr="004A56BA">
        <w:rPr>
          <w:rFonts w:ascii="Arial" w:eastAsia="Arial" w:hAnsi="Arial" w:cs="Arial"/>
          <w:i/>
          <w:iCs/>
          <w:color w:val="CF4A02"/>
          <w:sz w:val="18"/>
          <w:szCs w:val="18"/>
          <w:lang w:val="en-GB" w:eastAsia="en-GB"/>
        </w:rPr>
        <w:t>lessee</w:t>
      </w:r>
      <w:proofErr w:type="gramEnd"/>
    </w:p>
    <w:p w14:paraId="71D20DF2" w14:textId="77777777" w:rsidR="00037626" w:rsidRPr="004A56BA" w:rsidRDefault="00037626" w:rsidP="002F3826">
      <w:pPr>
        <w:ind w:left="567"/>
        <w:jc w:val="thaiDistribute"/>
        <w:rPr>
          <w:rFonts w:ascii="Arial" w:eastAsia="Arial Unicode MS" w:hAnsi="Arial" w:cs="Arial"/>
          <w:sz w:val="18"/>
          <w:szCs w:val="18"/>
        </w:rPr>
      </w:pPr>
    </w:p>
    <w:p w14:paraId="226DDFF9" w14:textId="7BB516BF" w:rsidR="00037626" w:rsidRPr="004A56BA" w:rsidRDefault="00037626"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Leases are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4A56BA">
        <w:rPr>
          <w:rFonts w:ascii="Arial" w:eastAsia="Arial Unicode MS" w:hAnsi="Arial" w:cs="Arial"/>
          <w:sz w:val="18"/>
          <w:szCs w:val="18"/>
        </w:rPr>
        <w:t>so as to</w:t>
      </w:r>
      <w:proofErr w:type="gramEnd"/>
      <w:r w:rsidRPr="004A56BA">
        <w:rPr>
          <w:rFonts w:ascii="Arial" w:eastAsia="Arial Unicode MS"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w:t>
      </w:r>
    </w:p>
    <w:p w14:paraId="6C360C07" w14:textId="77777777" w:rsidR="00037626" w:rsidRPr="004A56BA" w:rsidRDefault="00037626" w:rsidP="002F3826">
      <w:pPr>
        <w:ind w:left="567"/>
        <w:jc w:val="thaiDistribute"/>
        <w:rPr>
          <w:rFonts w:ascii="Arial" w:eastAsia="Arial Unicode MS" w:hAnsi="Arial" w:cs="Arial"/>
          <w:sz w:val="18"/>
          <w:szCs w:val="18"/>
        </w:rPr>
      </w:pPr>
    </w:p>
    <w:p w14:paraId="707847B3" w14:textId="77777777" w:rsidR="00037626" w:rsidRPr="004A56BA" w:rsidRDefault="00037626"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5163923E" w14:textId="77777777" w:rsidR="00037626" w:rsidRPr="004A56BA" w:rsidRDefault="00037626" w:rsidP="002F3826">
      <w:pPr>
        <w:ind w:left="567"/>
        <w:jc w:val="thaiDistribute"/>
        <w:rPr>
          <w:rFonts w:ascii="Arial" w:eastAsia="Arial Unicode MS" w:hAnsi="Arial" w:cs="Arial"/>
          <w:sz w:val="18"/>
          <w:szCs w:val="18"/>
        </w:rPr>
      </w:pPr>
    </w:p>
    <w:p w14:paraId="6F8D331C" w14:textId="77777777" w:rsidR="00A4314F" w:rsidRPr="004A56BA" w:rsidRDefault="00A4314F" w:rsidP="002F3826">
      <w:pPr>
        <w:ind w:left="567"/>
        <w:jc w:val="thaiDistribute"/>
        <w:rPr>
          <w:rFonts w:ascii="Arial" w:eastAsia="Arial Unicode MS" w:hAnsi="Arial" w:cs="Arial"/>
          <w:spacing w:val="-4"/>
          <w:sz w:val="18"/>
          <w:szCs w:val="18"/>
        </w:rPr>
      </w:pPr>
      <w:r w:rsidRPr="004A56BA">
        <w:rPr>
          <w:rFonts w:ascii="Arial" w:eastAsia="Arial Unicode MS" w:hAnsi="Arial" w:cs="Arial"/>
          <w:spacing w:val="-4"/>
          <w:sz w:val="18"/>
          <w:szCs w:val="18"/>
        </w:rPr>
        <w:br w:type="page"/>
      </w:r>
    </w:p>
    <w:p w14:paraId="73EE23DF" w14:textId="16EEB75B" w:rsidR="00037626" w:rsidRPr="004A56BA" w:rsidRDefault="00037626" w:rsidP="002F3826">
      <w:pPr>
        <w:ind w:left="567"/>
        <w:jc w:val="thaiDistribute"/>
        <w:rPr>
          <w:rFonts w:ascii="Arial" w:eastAsia="Arial Unicode MS" w:hAnsi="Arial" w:cs="Arial"/>
          <w:sz w:val="18"/>
          <w:szCs w:val="18"/>
        </w:rPr>
      </w:pPr>
      <w:r w:rsidRPr="004A56BA">
        <w:rPr>
          <w:rFonts w:ascii="Arial" w:eastAsia="Arial Unicode MS" w:hAnsi="Arial" w:cs="Arial"/>
          <w:spacing w:val="-4"/>
          <w:sz w:val="18"/>
          <w:szCs w:val="18"/>
        </w:rPr>
        <w:t>Assets and liabilities arising from a lease are initially measured on a present value basis. Lease liabilities include</w:t>
      </w:r>
      <w:r w:rsidRPr="004A56BA">
        <w:rPr>
          <w:rFonts w:ascii="Arial" w:eastAsia="Arial Unicode MS" w:hAnsi="Arial" w:cs="Arial"/>
          <w:sz w:val="18"/>
          <w:szCs w:val="18"/>
        </w:rPr>
        <w:t xml:space="preserve"> </w:t>
      </w:r>
      <w:r w:rsidR="0055173B" w:rsidRPr="004A56BA">
        <w:rPr>
          <w:rFonts w:ascii="Arial" w:eastAsia="Arial Unicode MS" w:hAnsi="Arial" w:cs="Arial"/>
          <w:sz w:val="18"/>
          <w:szCs w:val="18"/>
        </w:rPr>
        <w:br/>
      </w:r>
      <w:r w:rsidRPr="004A56BA">
        <w:rPr>
          <w:rFonts w:ascii="Arial" w:eastAsia="Arial Unicode MS" w:hAnsi="Arial" w:cs="Arial"/>
          <w:sz w:val="18"/>
          <w:szCs w:val="18"/>
        </w:rPr>
        <w:t>the net present value of the following lease payments:</w:t>
      </w:r>
    </w:p>
    <w:p w14:paraId="5EFCCD09" w14:textId="77777777" w:rsidR="00A4314F" w:rsidRPr="004A56BA" w:rsidRDefault="00A4314F" w:rsidP="002F3826">
      <w:pPr>
        <w:ind w:left="567"/>
        <w:jc w:val="thaiDistribute"/>
        <w:rPr>
          <w:rFonts w:ascii="Arial" w:eastAsia="Arial Unicode MS" w:hAnsi="Arial" w:cs="Arial"/>
          <w:sz w:val="18"/>
          <w:szCs w:val="18"/>
        </w:rPr>
      </w:pPr>
    </w:p>
    <w:p w14:paraId="11E30991" w14:textId="77777777" w:rsidR="00037626" w:rsidRPr="004A56BA" w:rsidRDefault="00037626">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 xml:space="preserve">fixed payments (including in-substance fixed payments), less any lease incentives </w:t>
      </w:r>
      <w:proofErr w:type="gramStart"/>
      <w:r w:rsidRPr="004A56BA">
        <w:rPr>
          <w:rFonts w:ascii="Arial" w:eastAsia="Cambria" w:hAnsi="Arial" w:cs="Arial"/>
          <w:color w:val="auto"/>
          <w:sz w:val="18"/>
          <w:szCs w:val="18"/>
          <w:lang w:bidi="ar-SA"/>
        </w:rPr>
        <w:t>receivable</w:t>
      </w:r>
      <w:proofErr w:type="gramEnd"/>
    </w:p>
    <w:p w14:paraId="4DF2B45A" w14:textId="77777777" w:rsidR="00037626" w:rsidRPr="004A56BA" w:rsidRDefault="00037626">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 xml:space="preserve">variable lease payment that are based on an index or a </w:t>
      </w:r>
      <w:proofErr w:type="gramStart"/>
      <w:r w:rsidRPr="004A56BA">
        <w:rPr>
          <w:rFonts w:ascii="Arial" w:eastAsia="Cambria" w:hAnsi="Arial" w:cs="Arial"/>
          <w:color w:val="auto"/>
          <w:sz w:val="18"/>
          <w:szCs w:val="18"/>
          <w:lang w:bidi="ar-SA"/>
        </w:rPr>
        <w:t>rate</w:t>
      </w:r>
      <w:proofErr w:type="gramEnd"/>
    </w:p>
    <w:p w14:paraId="72FDAEC5" w14:textId="77777777" w:rsidR="00037626" w:rsidRPr="004A56BA" w:rsidRDefault="00037626">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 xml:space="preserve">amounts expected to be payable by the lessee under residual value </w:t>
      </w:r>
      <w:proofErr w:type="gramStart"/>
      <w:r w:rsidRPr="004A56BA">
        <w:rPr>
          <w:rFonts w:ascii="Arial" w:eastAsia="Cambria" w:hAnsi="Arial" w:cs="Arial"/>
          <w:color w:val="auto"/>
          <w:sz w:val="18"/>
          <w:szCs w:val="18"/>
          <w:lang w:bidi="ar-SA"/>
        </w:rPr>
        <w:t>guarantees</w:t>
      </w:r>
      <w:proofErr w:type="gramEnd"/>
    </w:p>
    <w:p w14:paraId="09269FC0" w14:textId="77777777" w:rsidR="00037626" w:rsidRPr="004A56BA" w:rsidRDefault="00037626">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the exercise price of a purchase option if the lessee is reasonably certain to exercise that option, and</w:t>
      </w:r>
    </w:p>
    <w:p w14:paraId="29CB36AF" w14:textId="77777777" w:rsidR="00037626" w:rsidRPr="004A56BA" w:rsidRDefault="00037626">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payments of penalties for terminating the lease, if the lease term reflects the lessee exercising that option.</w:t>
      </w:r>
    </w:p>
    <w:p w14:paraId="711F974F" w14:textId="77777777" w:rsidR="000B2B10" w:rsidRPr="004A56BA" w:rsidRDefault="000B2B10" w:rsidP="002F3826">
      <w:pPr>
        <w:ind w:left="567"/>
        <w:jc w:val="thaiDistribute"/>
        <w:rPr>
          <w:rFonts w:ascii="Arial" w:eastAsia="Arial Unicode MS" w:hAnsi="Arial" w:cs="Arial"/>
          <w:sz w:val="18"/>
          <w:szCs w:val="18"/>
        </w:rPr>
      </w:pPr>
    </w:p>
    <w:p w14:paraId="62C90C81" w14:textId="14A3F5F6" w:rsidR="00037626" w:rsidRPr="004A56BA" w:rsidRDefault="00037626"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Lease payments to be made under reasonably certain extension options are also included in the measurement of the liability.</w:t>
      </w:r>
    </w:p>
    <w:p w14:paraId="55F189CD" w14:textId="77777777" w:rsidR="00037626" w:rsidRPr="004A56BA" w:rsidRDefault="00037626" w:rsidP="002F3826">
      <w:pPr>
        <w:ind w:left="567"/>
        <w:jc w:val="thaiDistribute"/>
        <w:rPr>
          <w:rFonts w:ascii="Arial" w:eastAsia="Arial Unicode MS" w:hAnsi="Arial" w:cs="Arial"/>
          <w:sz w:val="18"/>
          <w:szCs w:val="18"/>
        </w:rPr>
      </w:pPr>
    </w:p>
    <w:p w14:paraId="2E406E9E" w14:textId="6F12EBBC" w:rsidR="00037626" w:rsidRPr="004A56BA" w:rsidRDefault="00037626" w:rsidP="002F3826">
      <w:pPr>
        <w:ind w:left="567"/>
        <w:jc w:val="thaiDistribute"/>
        <w:rPr>
          <w:rFonts w:ascii="Arial" w:eastAsia="Arial Unicode MS" w:hAnsi="Arial" w:cs="Arial"/>
          <w:spacing w:val="-4"/>
          <w:sz w:val="18"/>
          <w:szCs w:val="18"/>
        </w:rPr>
      </w:pPr>
      <w:r w:rsidRPr="004A56BA">
        <w:rPr>
          <w:rFonts w:ascii="Arial" w:eastAsia="Arial Unicode MS" w:hAnsi="Arial" w:cs="Arial"/>
          <w:spacing w:val="-4"/>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43EA6FC7" w14:textId="13CEEF1A" w:rsidR="00246C13" w:rsidRPr="004A56BA" w:rsidRDefault="00246C13" w:rsidP="002F3826">
      <w:pPr>
        <w:ind w:left="567"/>
        <w:jc w:val="thaiDistribute"/>
        <w:rPr>
          <w:rFonts w:ascii="Arial" w:eastAsia="Arial Unicode MS" w:hAnsi="Arial" w:cs="Arial"/>
          <w:sz w:val="18"/>
          <w:szCs w:val="18"/>
        </w:rPr>
      </w:pPr>
    </w:p>
    <w:p w14:paraId="04B768B4" w14:textId="0B3873F9" w:rsidR="00246C13" w:rsidRPr="004A56BA" w:rsidRDefault="00246C13"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6A51DD7A" w14:textId="61AA90EC" w:rsidR="00381461" w:rsidRPr="004A56BA" w:rsidRDefault="00381461" w:rsidP="002F3826">
      <w:pPr>
        <w:ind w:left="567"/>
        <w:jc w:val="thaiDistribute"/>
        <w:rPr>
          <w:rFonts w:ascii="Arial" w:eastAsia="Arial Unicode MS" w:hAnsi="Arial" w:cs="Arial"/>
          <w:sz w:val="18"/>
          <w:szCs w:val="18"/>
        </w:rPr>
      </w:pPr>
    </w:p>
    <w:p w14:paraId="5309CEAF" w14:textId="2352CE34" w:rsidR="00037626" w:rsidRPr="004A56BA" w:rsidRDefault="00037626" w:rsidP="00037626">
      <w:pPr>
        <w:ind w:left="540"/>
        <w:jc w:val="both"/>
        <w:rPr>
          <w:rFonts w:ascii="Arial" w:eastAsia="Arial" w:hAnsi="Arial" w:cs="Arial"/>
          <w:color w:val="auto"/>
          <w:sz w:val="18"/>
          <w:szCs w:val="18"/>
          <w:lang w:eastAsia="en-GB"/>
        </w:rPr>
      </w:pPr>
      <w:r w:rsidRPr="004A56BA">
        <w:rPr>
          <w:rFonts w:ascii="Arial" w:eastAsia="Arial" w:hAnsi="Arial" w:cs="Arial"/>
          <w:color w:val="auto"/>
          <w:sz w:val="18"/>
          <w:szCs w:val="18"/>
          <w:lang w:eastAsia="en-GB"/>
        </w:rPr>
        <w:t>Right-of-use assets are measured at cost comprising the following:</w:t>
      </w:r>
    </w:p>
    <w:p w14:paraId="3ABD6500" w14:textId="77777777" w:rsidR="00A4314F" w:rsidRPr="004A56BA" w:rsidRDefault="00A4314F" w:rsidP="00037626">
      <w:pPr>
        <w:ind w:left="540"/>
        <w:jc w:val="both"/>
        <w:rPr>
          <w:rFonts w:ascii="Arial" w:eastAsia="Arial" w:hAnsi="Arial" w:cs="Arial"/>
          <w:color w:val="auto"/>
          <w:sz w:val="18"/>
          <w:szCs w:val="18"/>
          <w:lang w:eastAsia="en-GB"/>
        </w:rPr>
      </w:pPr>
    </w:p>
    <w:p w14:paraId="3A4ADF39" w14:textId="77777777" w:rsidR="00037626" w:rsidRPr="004A56BA" w:rsidRDefault="00037626">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the amount of the initial measurement of lease liability</w:t>
      </w:r>
    </w:p>
    <w:p w14:paraId="65626AC4" w14:textId="77777777" w:rsidR="00037626" w:rsidRPr="004A56BA" w:rsidRDefault="00037626">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 xml:space="preserve">any lease payments made at or before the commencement date less any lease incentives </w:t>
      </w:r>
      <w:proofErr w:type="gramStart"/>
      <w:r w:rsidRPr="004A56BA">
        <w:rPr>
          <w:rFonts w:ascii="Arial" w:eastAsia="Cambria" w:hAnsi="Arial" w:cs="Arial"/>
          <w:color w:val="auto"/>
          <w:sz w:val="18"/>
          <w:szCs w:val="18"/>
          <w:lang w:bidi="ar-SA"/>
        </w:rPr>
        <w:t>received</w:t>
      </w:r>
      <w:proofErr w:type="gramEnd"/>
    </w:p>
    <w:p w14:paraId="0BA6D1F9" w14:textId="77777777" w:rsidR="00037626" w:rsidRPr="004A56BA" w:rsidRDefault="00037626">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any initial direct costs, and</w:t>
      </w:r>
    </w:p>
    <w:p w14:paraId="19D1FF19" w14:textId="77777777" w:rsidR="00037626" w:rsidRPr="004A56BA" w:rsidRDefault="00037626">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 xml:space="preserve">restoration costs. </w:t>
      </w:r>
    </w:p>
    <w:p w14:paraId="11984BAB" w14:textId="77777777" w:rsidR="00E44F16" w:rsidRPr="004A56BA" w:rsidRDefault="00E44F16" w:rsidP="002F3826">
      <w:pPr>
        <w:ind w:left="567"/>
        <w:jc w:val="thaiDistribute"/>
        <w:rPr>
          <w:rFonts w:ascii="Arial" w:eastAsia="Arial Unicode MS" w:hAnsi="Arial" w:cs="Arial"/>
          <w:sz w:val="18"/>
          <w:szCs w:val="18"/>
        </w:rPr>
      </w:pPr>
    </w:p>
    <w:p w14:paraId="0EC92BA3" w14:textId="65230E45" w:rsidR="00037626" w:rsidRPr="004A56BA" w:rsidRDefault="00037626"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Payments associated with short-term leases and leases of low-value assets are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on a straight-line basis as an expense in profit or loss. Short-term leases are leases with a lease term of </w:t>
      </w:r>
      <w:r w:rsidR="006C2DD3" w:rsidRPr="006C2DD3">
        <w:rPr>
          <w:rFonts w:ascii="Arial" w:eastAsia="Arial Unicode MS" w:hAnsi="Arial" w:cs="Arial"/>
          <w:sz w:val="18"/>
          <w:szCs w:val="18"/>
          <w:lang w:val="en-GB"/>
        </w:rPr>
        <w:t>12</w:t>
      </w:r>
      <w:r w:rsidRPr="004A56BA">
        <w:rPr>
          <w:rFonts w:ascii="Arial" w:eastAsia="Arial Unicode MS" w:hAnsi="Arial" w:cs="Arial"/>
          <w:sz w:val="18"/>
          <w:szCs w:val="18"/>
        </w:rPr>
        <w:t xml:space="preserve"> months </w:t>
      </w:r>
      <w:r w:rsidR="00E0336D" w:rsidRPr="004A56BA">
        <w:rPr>
          <w:rFonts w:ascii="Arial" w:eastAsia="Arial Unicode MS" w:hAnsi="Arial" w:cs="Arial"/>
          <w:sz w:val="18"/>
          <w:szCs w:val="18"/>
        </w:rPr>
        <w:t>or less</w:t>
      </w:r>
      <w:r w:rsidR="00961B30" w:rsidRPr="004A56BA">
        <w:rPr>
          <w:rFonts w:ascii="Arial" w:eastAsia="Arial Unicode MS" w:hAnsi="Arial" w:cs="Arial"/>
          <w:sz w:val="18"/>
          <w:szCs w:val="18"/>
        </w:rPr>
        <w:t>.</w:t>
      </w:r>
    </w:p>
    <w:p w14:paraId="6EE0C3E3" w14:textId="77777777" w:rsidR="00753F7D" w:rsidRPr="004A56BA" w:rsidRDefault="00753F7D" w:rsidP="002F3826">
      <w:pPr>
        <w:ind w:left="567"/>
        <w:jc w:val="thaiDistribute"/>
        <w:rPr>
          <w:rFonts w:ascii="Arial" w:eastAsia="Arial Unicode MS" w:hAnsi="Arial" w:cs="Arial"/>
          <w:sz w:val="18"/>
          <w:szCs w:val="18"/>
        </w:rPr>
      </w:pPr>
    </w:p>
    <w:p w14:paraId="708FF373" w14:textId="17B532BE" w:rsidR="00753F7D" w:rsidRPr="004A56BA" w:rsidRDefault="00530923" w:rsidP="00753F7D">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In </w:t>
      </w:r>
      <w:r w:rsidR="006C2DD3" w:rsidRPr="006C2DD3">
        <w:rPr>
          <w:rFonts w:ascii="Arial" w:eastAsia="Arial Unicode MS" w:hAnsi="Arial" w:cs="Arial"/>
          <w:sz w:val="18"/>
          <w:szCs w:val="18"/>
          <w:lang w:val="en-GB"/>
        </w:rPr>
        <w:t>2022</w:t>
      </w:r>
      <w:r w:rsidRPr="004A56BA">
        <w:rPr>
          <w:rFonts w:ascii="Arial" w:eastAsia="Arial Unicode MS" w:hAnsi="Arial" w:cs="Arial"/>
          <w:sz w:val="18"/>
          <w:szCs w:val="18"/>
        </w:rPr>
        <w:t>, t</w:t>
      </w:r>
      <w:r w:rsidR="00753F7D" w:rsidRPr="004A56BA">
        <w:rPr>
          <w:rFonts w:ascii="Arial" w:eastAsia="Arial Unicode MS" w:hAnsi="Arial" w:cs="Arial"/>
          <w:sz w:val="18"/>
          <w:szCs w:val="18"/>
        </w:rPr>
        <w:t>he Group has adopted the practical expedient in relation to COVID-</w:t>
      </w:r>
      <w:r w:rsidR="006C2DD3" w:rsidRPr="006C2DD3">
        <w:rPr>
          <w:rFonts w:ascii="Arial" w:eastAsia="Arial Unicode MS" w:hAnsi="Arial" w:cs="Arial"/>
          <w:sz w:val="18"/>
          <w:szCs w:val="18"/>
          <w:lang w:val="en-GB"/>
        </w:rPr>
        <w:t>19</w:t>
      </w:r>
      <w:r w:rsidR="00753F7D" w:rsidRPr="004A56BA">
        <w:rPr>
          <w:rFonts w:ascii="Arial" w:eastAsia="Arial Unicode MS" w:hAnsi="Arial" w:cs="Arial"/>
          <w:sz w:val="18"/>
          <w:szCs w:val="18"/>
        </w:rPr>
        <w:t xml:space="preserve"> related rent concessions</w:t>
      </w:r>
      <w:r w:rsidRPr="004A56BA">
        <w:rPr>
          <w:rFonts w:ascii="Arial" w:eastAsia="Arial Unicode MS" w:hAnsi="Arial" w:cs="Arial"/>
          <w:sz w:val="18"/>
          <w:szCs w:val="18"/>
        </w:rPr>
        <w:t xml:space="preserve">. </w:t>
      </w:r>
      <w:r w:rsidR="00753F7D" w:rsidRPr="004A56BA">
        <w:rPr>
          <w:rFonts w:ascii="Arial" w:eastAsia="Arial Unicode MS" w:hAnsi="Arial" w:cs="Arial"/>
          <w:sz w:val="18"/>
          <w:szCs w:val="18"/>
        </w:rPr>
        <w:t>The practical expedient allows lessees to elect not to assess whether a rent concession related to COVID-</w:t>
      </w:r>
      <w:r w:rsidR="006C2DD3" w:rsidRPr="006C2DD3">
        <w:rPr>
          <w:rFonts w:ascii="Arial" w:eastAsia="Arial Unicode MS" w:hAnsi="Arial" w:cs="Arial"/>
          <w:sz w:val="18"/>
          <w:szCs w:val="18"/>
          <w:lang w:val="en-GB"/>
        </w:rPr>
        <w:t>19</w:t>
      </w:r>
      <w:r w:rsidR="00753F7D" w:rsidRPr="004A56BA">
        <w:rPr>
          <w:rFonts w:ascii="Arial" w:eastAsia="Arial Unicode MS" w:hAnsi="Arial" w:cs="Arial"/>
          <w:sz w:val="18"/>
          <w:szCs w:val="18"/>
        </w:rPr>
        <w:t xml:space="preserve"> is lease modification. </w:t>
      </w:r>
      <w:proofErr w:type="gramStart"/>
      <w:r w:rsidR="00753F7D" w:rsidRPr="004A56BA">
        <w:rPr>
          <w:rFonts w:ascii="Arial" w:eastAsia="Arial Unicode MS" w:hAnsi="Arial" w:cs="Arial"/>
          <w:sz w:val="18"/>
          <w:szCs w:val="18"/>
        </w:rPr>
        <w:t>Lessees</w:t>
      </w:r>
      <w:proofErr w:type="gramEnd"/>
      <w:r w:rsidR="00753F7D" w:rsidRPr="004A56BA">
        <w:rPr>
          <w:rFonts w:ascii="Arial" w:eastAsia="Arial Unicode MS" w:hAnsi="Arial" w:cs="Arial"/>
          <w:sz w:val="18"/>
          <w:szCs w:val="18"/>
        </w:rPr>
        <w:t xml:space="preserve"> adoption this election may account for qualifying rent concessions in the same way they would if they were not lease modifications. The practical expedient only applies to rent concessions occurring as a direct consequence of the COVID-</w:t>
      </w:r>
      <w:r w:rsidR="006C2DD3" w:rsidRPr="006C2DD3">
        <w:rPr>
          <w:rFonts w:ascii="Arial" w:eastAsia="Arial Unicode MS" w:hAnsi="Arial" w:cs="Arial"/>
          <w:sz w:val="18"/>
          <w:szCs w:val="18"/>
          <w:lang w:val="en-GB"/>
        </w:rPr>
        <w:t>19</w:t>
      </w:r>
      <w:r w:rsidR="00753F7D" w:rsidRPr="004A56BA">
        <w:rPr>
          <w:rFonts w:ascii="Arial" w:eastAsia="Arial Unicode MS" w:hAnsi="Arial" w:cs="Arial"/>
          <w:sz w:val="18"/>
          <w:szCs w:val="18"/>
        </w:rPr>
        <w:t xml:space="preserve"> pandemic and only if </w:t>
      </w:r>
      <w:proofErr w:type="gramStart"/>
      <w:r w:rsidR="00753F7D" w:rsidRPr="004A56BA">
        <w:rPr>
          <w:rFonts w:ascii="Arial" w:eastAsia="Arial Unicode MS" w:hAnsi="Arial" w:cs="Arial"/>
          <w:sz w:val="18"/>
          <w:szCs w:val="18"/>
        </w:rPr>
        <w:t>all of</w:t>
      </w:r>
      <w:proofErr w:type="gramEnd"/>
      <w:r w:rsidR="00753F7D" w:rsidRPr="004A56BA">
        <w:rPr>
          <w:rFonts w:ascii="Arial" w:eastAsia="Arial Unicode MS" w:hAnsi="Arial" w:cs="Arial"/>
          <w:sz w:val="18"/>
          <w:szCs w:val="18"/>
        </w:rPr>
        <w:t xml:space="preserve"> the following conditions are met:</w:t>
      </w:r>
    </w:p>
    <w:p w14:paraId="24F70468" w14:textId="77777777" w:rsidR="00A4314F" w:rsidRPr="004A56BA" w:rsidRDefault="00A4314F" w:rsidP="00753F7D">
      <w:pPr>
        <w:ind w:left="567"/>
        <w:jc w:val="thaiDistribute"/>
        <w:rPr>
          <w:rFonts w:ascii="Arial" w:eastAsia="Arial Unicode MS" w:hAnsi="Arial" w:cs="Arial"/>
          <w:sz w:val="18"/>
          <w:szCs w:val="18"/>
        </w:rPr>
      </w:pPr>
    </w:p>
    <w:p w14:paraId="672E7F6A" w14:textId="3E68031E" w:rsidR="00753F7D" w:rsidRPr="004A56BA" w:rsidRDefault="00753F7D" w:rsidP="00BA253D">
      <w:pPr>
        <w:ind w:left="993" w:hanging="426"/>
        <w:jc w:val="thaiDistribute"/>
        <w:rPr>
          <w:rFonts w:ascii="Arial" w:eastAsia="Arial Unicode MS" w:hAnsi="Arial" w:cs="Arial"/>
          <w:sz w:val="18"/>
          <w:szCs w:val="18"/>
        </w:rPr>
      </w:pPr>
      <w:r w:rsidRPr="004A56BA">
        <w:rPr>
          <w:rFonts w:ascii="Arial" w:eastAsia="Arial Unicode MS" w:hAnsi="Arial" w:cs="Arial"/>
          <w:sz w:val="18"/>
          <w:szCs w:val="18"/>
        </w:rPr>
        <w:t>a)</w:t>
      </w:r>
      <w:r w:rsidR="00BA253D" w:rsidRPr="004A56BA">
        <w:rPr>
          <w:rFonts w:ascii="Arial" w:eastAsia="Arial Unicode MS" w:hAnsi="Arial" w:cs="Arial"/>
          <w:sz w:val="18"/>
          <w:szCs w:val="18"/>
        </w:rPr>
        <w:tab/>
      </w:r>
      <w:r w:rsidRPr="004A56BA">
        <w:rPr>
          <w:rFonts w:ascii="Arial" w:eastAsia="Arial Unicode MS" w:hAnsi="Arial" w:cs="Arial"/>
          <w:sz w:val="18"/>
          <w:szCs w:val="18"/>
        </w:rPr>
        <w:t xml:space="preserve">The change in lease payments results in revised consideration for the lease that is substantially the same as, or less than, the consideration for the lease immediately preceding the </w:t>
      </w:r>
      <w:proofErr w:type="gramStart"/>
      <w:r w:rsidRPr="004A56BA">
        <w:rPr>
          <w:rFonts w:ascii="Arial" w:eastAsia="Arial Unicode MS" w:hAnsi="Arial" w:cs="Arial"/>
          <w:sz w:val="18"/>
          <w:szCs w:val="18"/>
        </w:rPr>
        <w:t>change;</w:t>
      </w:r>
      <w:proofErr w:type="gramEnd"/>
    </w:p>
    <w:p w14:paraId="7DDAE4F7" w14:textId="14694C61" w:rsidR="00753F7D" w:rsidRPr="004A56BA" w:rsidRDefault="00753F7D" w:rsidP="00BA253D">
      <w:pPr>
        <w:ind w:left="993" w:hanging="426"/>
        <w:jc w:val="thaiDistribute"/>
        <w:rPr>
          <w:rFonts w:ascii="Arial" w:eastAsia="Arial Unicode MS" w:hAnsi="Arial" w:cs="Arial"/>
          <w:sz w:val="18"/>
          <w:szCs w:val="18"/>
        </w:rPr>
      </w:pPr>
      <w:r w:rsidRPr="004A56BA">
        <w:rPr>
          <w:rFonts w:ascii="Arial" w:eastAsia="Arial Unicode MS" w:hAnsi="Arial" w:cs="Arial"/>
          <w:sz w:val="18"/>
          <w:szCs w:val="18"/>
        </w:rPr>
        <w:t>b)</w:t>
      </w:r>
      <w:r w:rsidR="00BA253D" w:rsidRPr="004A56BA">
        <w:rPr>
          <w:rFonts w:ascii="Arial" w:eastAsia="Arial Unicode MS" w:hAnsi="Arial" w:cs="Arial"/>
          <w:sz w:val="18"/>
          <w:szCs w:val="18"/>
        </w:rPr>
        <w:tab/>
      </w:r>
      <w:r w:rsidRPr="004A56BA">
        <w:rPr>
          <w:rFonts w:ascii="Arial" w:eastAsia="Arial Unicode MS" w:hAnsi="Arial" w:cs="Arial"/>
          <w:sz w:val="18"/>
          <w:szCs w:val="18"/>
        </w:rPr>
        <w:t xml:space="preserve">Any reduction in lease payments affects only payments due on or before </w:t>
      </w:r>
      <w:r w:rsidR="006C2DD3" w:rsidRPr="006C2DD3">
        <w:rPr>
          <w:rFonts w:ascii="Arial" w:eastAsia="Arial Unicode MS" w:hAnsi="Arial" w:cs="Arial"/>
          <w:sz w:val="18"/>
          <w:szCs w:val="18"/>
          <w:lang w:val="en-GB"/>
        </w:rPr>
        <w:t>30</w:t>
      </w:r>
      <w:r w:rsidRPr="004A56BA">
        <w:rPr>
          <w:rFonts w:ascii="Arial" w:eastAsia="Arial Unicode MS" w:hAnsi="Arial" w:cs="Arial"/>
          <w:sz w:val="18"/>
          <w:szCs w:val="18"/>
        </w:rPr>
        <w:t xml:space="preserve"> June </w:t>
      </w:r>
      <w:r w:rsidR="006C2DD3" w:rsidRPr="006C2DD3">
        <w:rPr>
          <w:rFonts w:ascii="Arial" w:eastAsia="Arial Unicode MS" w:hAnsi="Arial" w:cs="Arial"/>
          <w:sz w:val="18"/>
          <w:szCs w:val="18"/>
          <w:lang w:val="en-GB"/>
        </w:rPr>
        <w:t>2022</w:t>
      </w:r>
      <w:r w:rsidRPr="004A56BA">
        <w:rPr>
          <w:rFonts w:ascii="Arial" w:eastAsia="Arial Unicode MS" w:hAnsi="Arial" w:cs="Arial"/>
          <w:sz w:val="18"/>
          <w:szCs w:val="18"/>
        </w:rPr>
        <w:t xml:space="preserve">; and </w:t>
      </w:r>
    </w:p>
    <w:p w14:paraId="518EC14E" w14:textId="3DB301D5" w:rsidR="00753F7D" w:rsidRPr="004A56BA" w:rsidRDefault="00753F7D" w:rsidP="00BA253D">
      <w:pPr>
        <w:ind w:left="993" w:hanging="426"/>
        <w:jc w:val="thaiDistribute"/>
        <w:rPr>
          <w:rFonts w:ascii="Arial" w:eastAsia="Arial Unicode MS" w:hAnsi="Arial" w:cs="Arial"/>
          <w:sz w:val="18"/>
          <w:szCs w:val="18"/>
        </w:rPr>
      </w:pPr>
      <w:r w:rsidRPr="004A56BA">
        <w:rPr>
          <w:rFonts w:ascii="Arial" w:eastAsia="Arial Unicode MS" w:hAnsi="Arial" w:cs="Arial"/>
          <w:sz w:val="18"/>
          <w:szCs w:val="18"/>
        </w:rPr>
        <w:t>c)</w:t>
      </w:r>
      <w:r w:rsidR="00BA253D" w:rsidRPr="004A56BA">
        <w:rPr>
          <w:rFonts w:ascii="Arial" w:eastAsia="Arial Unicode MS" w:hAnsi="Arial" w:cs="Arial"/>
          <w:sz w:val="18"/>
          <w:szCs w:val="18"/>
        </w:rPr>
        <w:tab/>
      </w:r>
      <w:r w:rsidRPr="004A56BA">
        <w:rPr>
          <w:rFonts w:ascii="Arial" w:eastAsia="Arial Unicode MS" w:hAnsi="Arial" w:cs="Arial"/>
          <w:sz w:val="18"/>
          <w:szCs w:val="18"/>
        </w:rPr>
        <w:t>There is no substantive change to other terms and conditions of the lease.</w:t>
      </w:r>
    </w:p>
    <w:p w14:paraId="6C9AA4A0" w14:textId="77777777" w:rsidR="00753F7D" w:rsidRPr="004A56BA" w:rsidRDefault="00753F7D" w:rsidP="00753F7D">
      <w:pPr>
        <w:ind w:left="567"/>
        <w:jc w:val="thaiDistribute"/>
        <w:rPr>
          <w:rFonts w:ascii="Arial" w:eastAsia="Arial Unicode MS" w:hAnsi="Arial" w:cs="Arial"/>
          <w:sz w:val="18"/>
          <w:szCs w:val="18"/>
        </w:rPr>
      </w:pPr>
    </w:p>
    <w:p w14:paraId="340C1FDE" w14:textId="45BA2A75" w:rsidR="00753F7D" w:rsidRPr="004A56BA" w:rsidRDefault="00753F7D" w:rsidP="00753F7D">
      <w:pPr>
        <w:ind w:left="567"/>
        <w:jc w:val="thaiDistribute"/>
        <w:rPr>
          <w:rFonts w:ascii="Arial" w:eastAsia="Arial Unicode MS" w:hAnsi="Arial" w:cs="Arial"/>
          <w:sz w:val="18"/>
          <w:szCs w:val="18"/>
        </w:rPr>
      </w:pPr>
      <w:r w:rsidRPr="004A56BA">
        <w:rPr>
          <w:rFonts w:ascii="Arial" w:eastAsia="Arial Unicode MS" w:hAnsi="Arial" w:cs="Arial"/>
          <w:sz w:val="18"/>
          <w:szCs w:val="18"/>
        </w:rPr>
        <w:t>The Group has applied the practical expedient to all qualifying COVID-</w:t>
      </w:r>
      <w:r w:rsidR="006C2DD3" w:rsidRPr="006C2DD3">
        <w:rPr>
          <w:rFonts w:ascii="Arial" w:eastAsia="Arial Unicode MS" w:hAnsi="Arial" w:cs="Arial"/>
          <w:sz w:val="18"/>
          <w:szCs w:val="18"/>
          <w:lang w:val="en-GB"/>
        </w:rPr>
        <w:t>19</w:t>
      </w:r>
      <w:r w:rsidRPr="004A56BA">
        <w:rPr>
          <w:rFonts w:ascii="Arial" w:eastAsia="Arial Unicode MS" w:hAnsi="Arial" w:cs="Arial"/>
          <w:sz w:val="18"/>
          <w:szCs w:val="18"/>
        </w:rPr>
        <w:t xml:space="preserve"> related rent concessions. Rent </w:t>
      </w:r>
      <w:r w:rsidRPr="004A56BA">
        <w:rPr>
          <w:rFonts w:ascii="Arial" w:eastAsia="Arial Unicode MS" w:hAnsi="Arial" w:cs="Arial"/>
          <w:spacing w:val="-4"/>
          <w:sz w:val="18"/>
          <w:szCs w:val="18"/>
        </w:rPr>
        <w:t xml:space="preserve">concession </w:t>
      </w:r>
      <w:proofErr w:type="spellStart"/>
      <w:r w:rsidRPr="004A56BA">
        <w:rPr>
          <w:rFonts w:ascii="Arial" w:eastAsia="Arial Unicode MS" w:hAnsi="Arial" w:cs="Arial"/>
          <w:spacing w:val="-4"/>
          <w:sz w:val="18"/>
          <w:szCs w:val="18"/>
        </w:rPr>
        <w:t>totalling</w:t>
      </w:r>
      <w:proofErr w:type="spellEnd"/>
      <w:r w:rsidRPr="004A56BA">
        <w:rPr>
          <w:rFonts w:ascii="Arial" w:eastAsia="Arial Unicode MS" w:hAnsi="Arial" w:cs="Arial"/>
          <w:spacing w:val="-4"/>
          <w:sz w:val="18"/>
          <w:szCs w:val="18"/>
        </w:rPr>
        <w:t xml:space="preserve"> Baht </w:t>
      </w:r>
      <w:r w:rsidR="006C2DD3" w:rsidRPr="006C2DD3">
        <w:rPr>
          <w:rFonts w:ascii="Arial" w:eastAsia="Arial Unicode MS" w:hAnsi="Arial" w:cs="Arial"/>
          <w:spacing w:val="-4"/>
          <w:sz w:val="18"/>
          <w:szCs w:val="18"/>
          <w:lang w:val="en-GB"/>
        </w:rPr>
        <w:t>21</w:t>
      </w:r>
      <w:r w:rsidRPr="004A56BA">
        <w:rPr>
          <w:rFonts w:ascii="Arial" w:eastAsia="Arial Unicode MS" w:hAnsi="Arial" w:cs="Arial"/>
          <w:spacing w:val="-4"/>
          <w:sz w:val="18"/>
          <w:szCs w:val="18"/>
        </w:rPr>
        <w:t>.</w:t>
      </w:r>
      <w:r w:rsidR="006C2DD3" w:rsidRPr="006C2DD3">
        <w:rPr>
          <w:rFonts w:ascii="Arial" w:eastAsia="Arial Unicode MS" w:hAnsi="Arial" w:cs="Arial"/>
          <w:spacing w:val="-4"/>
          <w:sz w:val="18"/>
          <w:szCs w:val="18"/>
          <w:lang w:val="en-GB"/>
        </w:rPr>
        <w:t>18</w:t>
      </w:r>
      <w:r w:rsidRPr="004A56BA">
        <w:rPr>
          <w:rFonts w:ascii="Arial" w:eastAsia="Arial Unicode MS" w:hAnsi="Arial" w:cs="Arial"/>
          <w:spacing w:val="-4"/>
          <w:sz w:val="18"/>
          <w:szCs w:val="18"/>
        </w:rPr>
        <w:t xml:space="preserve"> million have been accounted for as other incomes with a corresponding adjustment</w:t>
      </w:r>
      <w:r w:rsidRPr="004A56BA">
        <w:rPr>
          <w:rFonts w:ascii="Arial" w:eastAsia="Arial Unicode MS" w:hAnsi="Arial" w:cs="Arial"/>
          <w:sz w:val="18"/>
          <w:szCs w:val="18"/>
        </w:rPr>
        <w:t xml:space="preserve"> to the lease liabilities</w:t>
      </w:r>
      <w:r w:rsidR="00530923" w:rsidRPr="004A56BA">
        <w:rPr>
          <w:rFonts w:ascii="Arial" w:eastAsia="Arial Unicode MS" w:hAnsi="Arial" w:cs="Arial"/>
          <w:sz w:val="18"/>
          <w:szCs w:val="18"/>
        </w:rPr>
        <w:t>.</w:t>
      </w:r>
    </w:p>
    <w:p w14:paraId="79144F51" w14:textId="3370DE74" w:rsidR="00A40BC1" w:rsidRPr="004A56BA" w:rsidRDefault="00A40BC1" w:rsidP="00C930D0">
      <w:pPr>
        <w:ind w:left="567"/>
        <w:jc w:val="thaiDistribute"/>
        <w:rPr>
          <w:rFonts w:ascii="Arial" w:eastAsia="Arial Unicode MS" w:hAnsi="Arial" w:cs="Arial"/>
          <w:sz w:val="18"/>
          <w:szCs w:val="18"/>
        </w:rPr>
      </w:pPr>
    </w:p>
    <w:p w14:paraId="31D906AB" w14:textId="77777777" w:rsidR="00DA3CFD" w:rsidRPr="004A56BA" w:rsidRDefault="00DA3CFD"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 xml:space="preserve">Leases - where the Group is the </w:t>
      </w:r>
      <w:proofErr w:type="gramStart"/>
      <w:r w:rsidRPr="004A56BA">
        <w:rPr>
          <w:rFonts w:ascii="Arial" w:eastAsia="Arial" w:hAnsi="Arial" w:cs="Arial"/>
          <w:i/>
          <w:iCs/>
          <w:color w:val="CF4A02"/>
          <w:sz w:val="18"/>
          <w:szCs w:val="18"/>
          <w:lang w:val="en-GB" w:eastAsia="en-GB"/>
        </w:rPr>
        <w:t>lessor</w:t>
      </w:r>
      <w:proofErr w:type="gramEnd"/>
    </w:p>
    <w:p w14:paraId="6DE1ACAE" w14:textId="77777777" w:rsidR="00DA3CFD" w:rsidRPr="004A56BA" w:rsidRDefault="00DA3CFD" w:rsidP="002F3826">
      <w:pPr>
        <w:ind w:left="567"/>
        <w:jc w:val="thaiDistribute"/>
        <w:rPr>
          <w:rFonts w:ascii="Arial" w:eastAsia="Arial Unicode MS" w:hAnsi="Arial" w:cs="Arial"/>
          <w:sz w:val="18"/>
          <w:szCs w:val="18"/>
        </w:rPr>
      </w:pPr>
    </w:p>
    <w:p w14:paraId="05AA71E5" w14:textId="77777777" w:rsidR="00DA3CFD" w:rsidRPr="004A56BA" w:rsidRDefault="00DA3CFD"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When assets are leased out under a finance lease, the present value of the lease payments is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as a receivable. The difference between the gross receivable and the present value of the receivable is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as unearned finance income. Lease income is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over the lease term.</w:t>
      </w:r>
    </w:p>
    <w:p w14:paraId="76E01A35" w14:textId="77777777" w:rsidR="00DA3CFD" w:rsidRPr="004A56BA" w:rsidRDefault="00DA3CFD" w:rsidP="002F3826">
      <w:pPr>
        <w:ind w:left="567"/>
        <w:jc w:val="thaiDistribute"/>
        <w:rPr>
          <w:rFonts w:ascii="Arial" w:eastAsia="Arial Unicode MS" w:hAnsi="Arial" w:cs="Arial"/>
          <w:sz w:val="18"/>
          <w:szCs w:val="18"/>
        </w:rPr>
      </w:pPr>
    </w:p>
    <w:p w14:paraId="0E5A500E" w14:textId="4D21C7F8" w:rsidR="00DA3CFD" w:rsidRPr="004A56BA" w:rsidRDefault="00DA3CFD"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Rental income under operating leases (net of any incentives given to lessees) is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on a straight-line basis over the lease term. Initial direct costs incurred in obtaining an operating lease are added to the carrying amount of the underlying asset and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as expense over the lease term on the same basis as lease income. The respective leased assets are included in the statement of financial position based on their nature.</w:t>
      </w:r>
    </w:p>
    <w:p w14:paraId="3D3E5033" w14:textId="70016996" w:rsidR="006A15B0" w:rsidRPr="004A56BA" w:rsidRDefault="006A15B0" w:rsidP="002F3826">
      <w:pPr>
        <w:ind w:left="567"/>
        <w:jc w:val="thaiDistribute"/>
        <w:rPr>
          <w:rFonts w:ascii="Arial" w:eastAsia="Arial Unicode MS" w:hAnsi="Arial" w:cs="Arial"/>
          <w:sz w:val="18"/>
          <w:szCs w:val="18"/>
        </w:rPr>
      </w:pPr>
    </w:p>
    <w:p w14:paraId="35B147B7" w14:textId="77777777" w:rsidR="00A4314F" w:rsidRPr="004A56BA" w:rsidRDefault="00A4314F" w:rsidP="00E30C37">
      <w:pPr>
        <w:ind w:left="567" w:hanging="567"/>
        <w:jc w:val="both"/>
        <w:rPr>
          <w:rFonts w:ascii="Arial" w:eastAsia="Arial" w:hAnsi="Arial" w:cs="Arial"/>
          <w:b/>
          <w:color w:val="CF4A02"/>
          <w:sz w:val="18"/>
          <w:szCs w:val="18"/>
          <w:lang w:val="en-GB" w:eastAsia="en-GB"/>
        </w:rPr>
      </w:pPr>
      <w:bookmarkStart w:id="10" w:name="_Toc48736031"/>
      <w:r w:rsidRPr="004A56BA">
        <w:rPr>
          <w:rFonts w:ascii="Arial" w:eastAsia="Arial" w:hAnsi="Arial" w:cs="Arial"/>
          <w:b/>
          <w:color w:val="CF4A02"/>
          <w:sz w:val="18"/>
          <w:szCs w:val="18"/>
          <w:lang w:val="en-GB" w:eastAsia="en-GB"/>
        </w:rPr>
        <w:br w:type="column"/>
      </w:r>
    </w:p>
    <w:p w14:paraId="4010026B" w14:textId="01059FE4" w:rsidR="003123CD" w:rsidRPr="004A56BA" w:rsidRDefault="006C2DD3" w:rsidP="00E30C37">
      <w:pPr>
        <w:ind w:left="567" w:hanging="567"/>
        <w:jc w:val="both"/>
        <w:rPr>
          <w:rFonts w:ascii="Arial" w:eastAsia="Arial" w:hAnsi="Arial" w:cs="Arial"/>
          <w:b/>
          <w:color w:val="CF4A02"/>
          <w:sz w:val="18"/>
          <w:szCs w:val="18"/>
          <w:lang w:val="en-GB" w:eastAsia="en-GB"/>
        </w:rPr>
      </w:pPr>
      <w:r w:rsidRPr="006C2DD3">
        <w:rPr>
          <w:rFonts w:ascii="Arial" w:eastAsia="Arial" w:hAnsi="Arial" w:cs="Arial"/>
          <w:b/>
          <w:color w:val="CF4A02"/>
          <w:sz w:val="18"/>
          <w:szCs w:val="18"/>
          <w:lang w:val="en-GB" w:eastAsia="en-GB"/>
        </w:rPr>
        <w:t>5</w:t>
      </w:r>
      <w:r w:rsidR="003123CD"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15</w:t>
      </w:r>
      <w:r w:rsidR="003123CD" w:rsidRPr="004A56BA">
        <w:rPr>
          <w:rFonts w:ascii="Arial" w:eastAsia="Arial" w:hAnsi="Arial" w:cs="Arial"/>
          <w:b/>
          <w:color w:val="CF4A02"/>
          <w:sz w:val="18"/>
          <w:szCs w:val="18"/>
          <w:lang w:val="en-GB" w:eastAsia="en-GB"/>
        </w:rPr>
        <w:tab/>
        <w:t>Financial liabilities</w:t>
      </w:r>
      <w:bookmarkEnd w:id="10"/>
    </w:p>
    <w:p w14:paraId="47494604" w14:textId="77777777" w:rsidR="003123CD" w:rsidRPr="004A56BA" w:rsidRDefault="003123CD" w:rsidP="003123CD">
      <w:pPr>
        <w:ind w:left="538"/>
        <w:jc w:val="both"/>
        <w:rPr>
          <w:rFonts w:ascii="Arial" w:eastAsia="Arial" w:hAnsi="Arial" w:cs="Arial"/>
          <w:color w:val="auto"/>
          <w:sz w:val="18"/>
          <w:szCs w:val="18"/>
          <w:u w:val="single"/>
          <w:lang w:val="en-GB" w:eastAsia="en-GB"/>
        </w:rPr>
      </w:pPr>
    </w:p>
    <w:p w14:paraId="610FD381" w14:textId="77777777" w:rsidR="003123CD" w:rsidRPr="004A56BA" w:rsidRDefault="003123CD"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Classification</w:t>
      </w:r>
    </w:p>
    <w:p w14:paraId="3731E3B7" w14:textId="77777777" w:rsidR="003123CD" w:rsidRPr="004A56BA" w:rsidRDefault="003123CD" w:rsidP="002F3826">
      <w:pPr>
        <w:ind w:left="567"/>
        <w:jc w:val="thaiDistribute"/>
        <w:rPr>
          <w:rFonts w:ascii="Arial" w:eastAsia="Arial Unicode MS" w:hAnsi="Arial" w:cs="Arial"/>
          <w:sz w:val="18"/>
          <w:szCs w:val="18"/>
        </w:rPr>
      </w:pPr>
    </w:p>
    <w:p w14:paraId="0FF9B3E2" w14:textId="2EAAD38B" w:rsidR="003123CD" w:rsidRPr="004A56BA" w:rsidRDefault="003123CD"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Financial instruments issued by the Group are classified as either financial liabilities or equity securities by considering contractual obligations.</w:t>
      </w:r>
    </w:p>
    <w:p w14:paraId="6A824F90" w14:textId="77777777" w:rsidR="00E60092" w:rsidRPr="004A56BA" w:rsidRDefault="00E60092" w:rsidP="002F3826">
      <w:pPr>
        <w:ind w:left="567"/>
        <w:jc w:val="thaiDistribute"/>
        <w:rPr>
          <w:rFonts w:ascii="Arial" w:eastAsia="Arial Unicode MS" w:hAnsi="Arial" w:cs="Arial"/>
          <w:sz w:val="18"/>
          <w:szCs w:val="18"/>
        </w:rPr>
      </w:pPr>
    </w:p>
    <w:p w14:paraId="55359E08" w14:textId="77777777" w:rsidR="003123CD" w:rsidRPr="004A56BA" w:rsidRDefault="003123CD">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67CBC05" w14:textId="77777777" w:rsidR="003123CD" w:rsidRPr="004A56BA" w:rsidRDefault="003123CD">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Where the Group has no contractual obligation or has an unconditional right to avoid delivering cash or another financial asset in settlement of the obligation, it is considered an equity instrument.</w:t>
      </w:r>
    </w:p>
    <w:p w14:paraId="5A45ED99" w14:textId="77777777" w:rsidR="003123CD" w:rsidRPr="004A56BA" w:rsidRDefault="003123CD" w:rsidP="002F3826">
      <w:pPr>
        <w:ind w:left="567"/>
        <w:jc w:val="thaiDistribute"/>
        <w:rPr>
          <w:rFonts w:ascii="Arial" w:eastAsia="Arial Unicode MS" w:hAnsi="Arial" w:cs="Arial"/>
          <w:sz w:val="18"/>
          <w:szCs w:val="18"/>
        </w:rPr>
      </w:pPr>
    </w:p>
    <w:p w14:paraId="47B8E1FF" w14:textId="7C835E7A" w:rsidR="003123CD" w:rsidRPr="004A56BA" w:rsidRDefault="003123CD"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Borrowings are classified as current liabilities unless the Group has an unconditional right to defer settlement of the liability for at least </w:t>
      </w:r>
      <w:r w:rsidR="006C2DD3" w:rsidRPr="006C2DD3">
        <w:rPr>
          <w:rFonts w:ascii="Arial" w:eastAsia="Arial Unicode MS" w:hAnsi="Arial" w:cs="Arial"/>
          <w:sz w:val="18"/>
          <w:szCs w:val="18"/>
          <w:lang w:val="en-GB"/>
        </w:rPr>
        <w:t>12</w:t>
      </w:r>
      <w:r w:rsidRPr="004A56BA">
        <w:rPr>
          <w:rFonts w:ascii="Arial" w:eastAsia="Arial Unicode MS" w:hAnsi="Arial" w:cs="Arial"/>
          <w:sz w:val="18"/>
          <w:szCs w:val="18"/>
        </w:rPr>
        <w:t xml:space="preserve"> months after the reporting date.</w:t>
      </w:r>
    </w:p>
    <w:p w14:paraId="2B4DB006" w14:textId="77777777" w:rsidR="0056010F" w:rsidRPr="004A56BA" w:rsidRDefault="0056010F" w:rsidP="002F3826">
      <w:pPr>
        <w:ind w:left="567"/>
        <w:jc w:val="thaiDistribute"/>
        <w:rPr>
          <w:rFonts w:ascii="Arial" w:eastAsia="Arial Unicode MS" w:hAnsi="Arial" w:cs="Arial"/>
          <w:sz w:val="18"/>
          <w:szCs w:val="18"/>
        </w:rPr>
      </w:pPr>
    </w:p>
    <w:p w14:paraId="7A6491F7" w14:textId="23873565" w:rsidR="005E40A9" w:rsidRPr="004A56BA" w:rsidRDefault="0056010F" w:rsidP="002F3826">
      <w:pPr>
        <w:ind w:left="567"/>
        <w:jc w:val="thaiDistribute"/>
        <w:rPr>
          <w:rFonts w:ascii="Arial" w:eastAsia="Arial Unicode MS" w:hAnsi="Arial" w:cs="Arial"/>
          <w:spacing w:val="-6"/>
          <w:sz w:val="18"/>
          <w:szCs w:val="18"/>
        </w:rPr>
      </w:pPr>
      <w:r w:rsidRPr="004A56BA">
        <w:rPr>
          <w:rFonts w:ascii="Arial" w:eastAsia="Arial Unicode MS" w:hAnsi="Arial" w:cs="Arial"/>
          <w:spacing w:val="-6"/>
          <w:sz w:val="18"/>
          <w:szCs w:val="18"/>
        </w:rPr>
        <w:t xml:space="preserve">As of </w:t>
      </w:r>
      <w:r w:rsidR="006C2DD3" w:rsidRPr="006C2DD3">
        <w:rPr>
          <w:rFonts w:ascii="Arial" w:eastAsia="Arial Unicode MS" w:hAnsi="Arial" w:cs="Arial"/>
          <w:spacing w:val="-6"/>
          <w:sz w:val="18"/>
          <w:szCs w:val="18"/>
          <w:lang w:val="en-GB"/>
        </w:rPr>
        <w:t>31</w:t>
      </w:r>
      <w:r w:rsidRPr="004A56BA">
        <w:rPr>
          <w:rFonts w:ascii="Arial" w:eastAsia="Arial Unicode MS" w:hAnsi="Arial" w:cs="Arial"/>
          <w:spacing w:val="-6"/>
          <w:sz w:val="18"/>
          <w:szCs w:val="18"/>
        </w:rPr>
        <w:t xml:space="preserve"> December</w:t>
      </w:r>
      <w:r w:rsidR="00644879" w:rsidRPr="004A56BA">
        <w:rPr>
          <w:rFonts w:ascii="Arial" w:eastAsia="Arial Unicode MS" w:hAnsi="Arial" w:cs="Arial"/>
          <w:spacing w:val="-6"/>
          <w:sz w:val="18"/>
          <w:szCs w:val="18"/>
        </w:rPr>
        <w:t xml:space="preserve"> </w:t>
      </w:r>
      <w:r w:rsidR="006C2DD3" w:rsidRPr="006C2DD3">
        <w:rPr>
          <w:rFonts w:ascii="Arial" w:eastAsia="Arial Unicode MS" w:hAnsi="Arial" w:cs="Arial"/>
          <w:spacing w:val="-6"/>
          <w:sz w:val="18"/>
          <w:szCs w:val="18"/>
          <w:lang w:val="en-GB"/>
        </w:rPr>
        <w:t>2022</w:t>
      </w:r>
      <w:r w:rsidRPr="004A56BA">
        <w:rPr>
          <w:rFonts w:ascii="Arial" w:eastAsia="Arial Unicode MS" w:hAnsi="Arial" w:cs="Arial"/>
          <w:spacing w:val="-6"/>
          <w:sz w:val="18"/>
          <w:szCs w:val="18"/>
        </w:rPr>
        <w:t xml:space="preserve">, the Group had outstanding perpetual bonds of Baht </w:t>
      </w:r>
      <w:r w:rsidR="006C2DD3" w:rsidRPr="006C2DD3">
        <w:rPr>
          <w:rFonts w:ascii="Arial" w:eastAsia="Arial Unicode MS" w:hAnsi="Arial" w:cs="Arial"/>
          <w:spacing w:val="-6"/>
          <w:sz w:val="18"/>
          <w:szCs w:val="18"/>
          <w:lang w:val="en-GB"/>
        </w:rPr>
        <w:t>508</w:t>
      </w:r>
      <w:r w:rsidR="00246C13" w:rsidRPr="004A56BA">
        <w:rPr>
          <w:rFonts w:ascii="Arial" w:eastAsia="Arial Unicode MS" w:hAnsi="Arial" w:cs="Arial"/>
          <w:spacing w:val="-6"/>
          <w:sz w:val="18"/>
          <w:szCs w:val="18"/>
        </w:rPr>
        <w:t xml:space="preserve"> million</w:t>
      </w:r>
      <w:r w:rsidRPr="004A56BA">
        <w:rPr>
          <w:rFonts w:ascii="Arial" w:eastAsia="Arial Unicode MS" w:hAnsi="Arial" w:cs="Arial"/>
          <w:spacing w:val="-6"/>
          <w:sz w:val="18"/>
          <w:szCs w:val="18"/>
        </w:rPr>
        <w:t xml:space="preserve"> in equity. </w:t>
      </w:r>
      <w:r w:rsidR="00A4314F" w:rsidRPr="004A56BA">
        <w:rPr>
          <w:rFonts w:ascii="Arial" w:eastAsia="Arial Unicode MS" w:hAnsi="Arial" w:cs="Arial"/>
          <w:spacing w:val="-6"/>
          <w:sz w:val="18"/>
          <w:szCs w:val="18"/>
        </w:rPr>
        <w:t xml:space="preserve"> </w:t>
      </w:r>
      <w:r w:rsidRPr="004A56BA">
        <w:rPr>
          <w:rFonts w:ascii="Arial" w:eastAsia="Arial Unicode MS" w:hAnsi="Arial" w:cs="Arial"/>
          <w:spacing w:val="-6"/>
          <w:sz w:val="18"/>
          <w:szCs w:val="18"/>
        </w:rPr>
        <w:t xml:space="preserve">In accordance with TAS </w:t>
      </w:r>
      <w:r w:rsidR="006C2DD3" w:rsidRPr="006C2DD3">
        <w:rPr>
          <w:rFonts w:ascii="Arial" w:eastAsia="Arial Unicode MS" w:hAnsi="Arial" w:cs="Arial"/>
          <w:spacing w:val="-6"/>
          <w:sz w:val="18"/>
          <w:szCs w:val="18"/>
          <w:lang w:val="en-GB"/>
        </w:rPr>
        <w:t>32</w:t>
      </w:r>
      <w:r w:rsidRPr="004A56BA">
        <w:rPr>
          <w:rFonts w:ascii="Arial" w:eastAsia="Arial Unicode MS" w:hAnsi="Arial" w:cs="Arial"/>
          <w:spacing w:val="-6"/>
          <w:sz w:val="18"/>
          <w:szCs w:val="18"/>
        </w:rPr>
        <w:t xml:space="preserve">, Financial Instruments: Presentation, the perpetual bonds must be presented as financial liabilities. However, TFAC issued an announcement no. </w:t>
      </w:r>
      <w:r w:rsidR="006C2DD3" w:rsidRPr="006C2DD3">
        <w:rPr>
          <w:rFonts w:ascii="Arial" w:eastAsia="Arial Unicode MS" w:hAnsi="Arial" w:cs="Arial"/>
          <w:spacing w:val="-6"/>
          <w:sz w:val="18"/>
          <w:szCs w:val="18"/>
          <w:lang w:val="en-GB"/>
        </w:rPr>
        <w:t>95</w:t>
      </w:r>
      <w:r w:rsidRPr="004A56BA">
        <w:rPr>
          <w:rFonts w:ascii="Arial" w:eastAsia="Arial Unicode MS" w:hAnsi="Arial" w:cs="Arial"/>
          <w:spacing w:val="-6"/>
          <w:sz w:val="18"/>
          <w:szCs w:val="18"/>
        </w:rPr>
        <w:t>/</w:t>
      </w:r>
      <w:r w:rsidR="006C2DD3" w:rsidRPr="006C2DD3">
        <w:rPr>
          <w:rFonts w:ascii="Arial" w:eastAsia="Arial Unicode MS" w:hAnsi="Arial" w:cs="Arial"/>
          <w:spacing w:val="-6"/>
          <w:sz w:val="18"/>
          <w:szCs w:val="18"/>
          <w:lang w:val="en-GB"/>
        </w:rPr>
        <w:t>2562</w:t>
      </w:r>
      <w:r w:rsidRPr="004A56BA">
        <w:rPr>
          <w:rFonts w:ascii="Arial" w:eastAsia="Arial Unicode MS" w:hAnsi="Arial" w:cs="Arial"/>
          <w:spacing w:val="-6"/>
          <w:sz w:val="18"/>
          <w:szCs w:val="18"/>
        </w:rPr>
        <w:t xml:space="preserve"> to provide a relief from reclassification of the perpetual bonds that was issued and paid-up before </w:t>
      </w:r>
      <w:r w:rsidR="006C2DD3" w:rsidRPr="006C2DD3">
        <w:rPr>
          <w:rFonts w:ascii="Arial" w:eastAsia="Arial Unicode MS" w:hAnsi="Arial" w:cs="Arial"/>
          <w:spacing w:val="-6"/>
          <w:sz w:val="18"/>
          <w:szCs w:val="18"/>
          <w:lang w:val="en-GB"/>
        </w:rPr>
        <w:t>31</w:t>
      </w:r>
      <w:r w:rsidRPr="004A56BA">
        <w:rPr>
          <w:rFonts w:ascii="Arial" w:eastAsia="Arial Unicode MS" w:hAnsi="Arial" w:cs="Arial"/>
          <w:spacing w:val="-6"/>
          <w:sz w:val="18"/>
          <w:szCs w:val="18"/>
        </w:rPr>
        <w:t xml:space="preserve"> December </w:t>
      </w:r>
      <w:r w:rsidR="006C2DD3" w:rsidRPr="006C2DD3">
        <w:rPr>
          <w:rFonts w:ascii="Arial" w:eastAsia="Arial Unicode MS" w:hAnsi="Arial" w:cs="Arial"/>
          <w:spacing w:val="-6"/>
          <w:sz w:val="18"/>
          <w:szCs w:val="18"/>
          <w:lang w:val="en-GB"/>
        </w:rPr>
        <w:t>2019</w:t>
      </w:r>
      <w:r w:rsidRPr="004A56BA">
        <w:rPr>
          <w:rFonts w:ascii="Arial" w:eastAsia="Arial Unicode MS" w:hAnsi="Arial" w:cs="Arial"/>
          <w:spacing w:val="-6"/>
          <w:sz w:val="18"/>
          <w:szCs w:val="18"/>
        </w:rPr>
        <w:t xml:space="preserve">. The relief is granted until </w:t>
      </w:r>
      <w:r w:rsidR="006C2DD3" w:rsidRPr="006C2DD3">
        <w:rPr>
          <w:rFonts w:ascii="Arial" w:eastAsia="Arial Unicode MS" w:hAnsi="Arial" w:cs="Arial"/>
          <w:spacing w:val="-6"/>
          <w:sz w:val="18"/>
          <w:szCs w:val="18"/>
          <w:lang w:val="en-GB"/>
        </w:rPr>
        <w:t>31</w:t>
      </w:r>
      <w:r w:rsidRPr="004A56BA">
        <w:rPr>
          <w:rFonts w:ascii="Arial" w:eastAsia="Arial Unicode MS" w:hAnsi="Arial" w:cs="Arial"/>
          <w:spacing w:val="-6"/>
          <w:sz w:val="18"/>
          <w:szCs w:val="18"/>
        </w:rPr>
        <w:t xml:space="preserve"> December </w:t>
      </w:r>
      <w:r w:rsidR="006C2DD3" w:rsidRPr="006C2DD3">
        <w:rPr>
          <w:rFonts w:ascii="Arial" w:eastAsia="Arial Unicode MS" w:hAnsi="Arial" w:cs="Arial"/>
          <w:spacing w:val="-6"/>
          <w:sz w:val="18"/>
          <w:szCs w:val="18"/>
          <w:lang w:val="en-GB"/>
        </w:rPr>
        <w:t>2022</w:t>
      </w:r>
      <w:r w:rsidRPr="004A56BA">
        <w:rPr>
          <w:rFonts w:ascii="Arial" w:eastAsia="Arial Unicode MS" w:hAnsi="Arial" w:cs="Arial"/>
          <w:spacing w:val="-6"/>
          <w:sz w:val="18"/>
          <w:szCs w:val="18"/>
        </w:rPr>
        <w:t xml:space="preserve">. As a result, the perpetual bonds remain in equity until the earlier of </w:t>
      </w:r>
      <w:proofErr w:type="spellStart"/>
      <w:r w:rsidRPr="004A56BA">
        <w:rPr>
          <w:rFonts w:ascii="Arial" w:eastAsia="Arial Unicode MS" w:hAnsi="Arial" w:cs="Arial"/>
          <w:spacing w:val="-6"/>
          <w:sz w:val="18"/>
          <w:szCs w:val="18"/>
        </w:rPr>
        <w:t>i</w:t>
      </w:r>
      <w:proofErr w:type="spellEnd"/>
      <w:r w:rsidRPr="004A56BA">
        <w:rPr>
          <w:rFonts w:ascii="Arial" w:eastAsia="Arial Unicode MS" w:hAnsi="Arial" w:cs="Arial"/>
          <w:spacing w:val="-6"/>
          <w:sz w:val="18"/>
          <w:szCs w:val="18"/>
        </w:rPr>
        <w:t xml:space="preserve">) redemption of the bonds and ii) </w:t>
      </w:r>
      <w:r w:rsidR="006C2DD3" w:rsidRPr="006C2DD3">
        <w:rPr>
          <w:rFonts w:ascii="Arial" w:eastAsia="Arial Unicode MS" w:hAnsi="Arial" w:cs="Arial"/>
          <w:spacing w:val="-6"/>
          <w:sz w:val="18"/>
          <w:szCs w:val="18"/>
          <w:lang w:val="en-GB"/>
        </w:rPr>
        <w:t>31</w:t>
      </w:r>
      <w:r w:rsidRPr="004A56BA">
        <w:rPr>
          <w:rFonts w:ascii="Arial" w:eastAsia="Arial Unicode MS" w:hAnsi="Arial" w:cs="Arial"/>
          <w:spacing w:val="-6"/>
          <w:sz w:val="18"/>
          <w:szCs w:val="18"/>
        </w:rPr>
        <w:t xml:space="preserve"> December </w:t>
      </w:r>
      <w:r w:rsidR="006C2DD3" w:rsidRPr="006C2DD3">
        <w:rPr>
          <w:rFonts w:ascii="Arial" w:eastAsia="Arial Unicode MS" w:hAnsi="Arial" w:cs="Arial"/>
          <w:spacing w:val="-6"/>
          <w:sz w:val="18"/>
          <w:szCs w:val="18"/>
          <w:lang w:val="en-GB"/>
        </w:rPr>
        <w:t>2022</w:t>
      </w:r>
      <w:r w:rsidRPr="004A56BA">
        <w:rPr>
          <w:rFonts w:ascii="Arial" w:eastAsia="Arial Unicode MS" w:hAnsi="Arial" w:cs="Arial"/>
          <w:spacing w:val="-6"/>
          <w:sz w:val="18"/>
          <w:szCs w:val="18"/>
        </w:rPr>
        <w:t>.</w:t>
      </w:r>
      <w:r w:rsidR="00644879" w:rsidRPr="004A56BA">
        <w:rPr>
          <w:rFonts w:ascii="Arial" w:eastAsia="Arial Unicode MS" w:hAnsi="Arial" w:cs="Arial"/>
          <w:spacing w:val="-6"/>
          <w:sz w:val="18"/>
          <w:szCs w:val="18"/>
        </w:rPr>
        <w:t xml:space="preserve"> As </w:t>
      </w:r>
      <w:proofErr w:type="gramStart"/>
      <w:r w:rsidR="00644879" w:rsidRPr="004A56BA">
        <w:rPr>
          <w:rFonts w:ascii="Arial" w:eastAsia="Arial Unicode MS" w:hAnsi="Arial" w:cs="Arial"/>
          <w:spacing w:val="-6"/>
          <w:sz w:val="18"/>
          <w:szCs w:val="18"/>
        </w:rPr>
        <w:t>at</w:t>
      </w:r>
      <w:proofErr w:type="gramEnd"/>
      <w:r w:rsidR="00644879" w:rsidRPr="004A56BA">
        <w:rPr>
          <w:rFonts w:ascii="Arial" w:eastAsia="Arial Unicode MS" w:hAnsi="Arial" w:cs="Arial"/>
          <w:spacing w:val="-6"/>
          <w:sz w:val="18"/>
          <w:szCs w:val="18"/>
        </w:rPr>
        <w:t xml:space="preserve"> </w:t>
      </w:r>
      <w:r w:rsidR="006C2DD3" w:rsidRPr="006C2DD3">
        <w:rPr>
          <w:rFonts w:ascii="Arial" w:eastAsia="Arial Unicode MS" w:hAnsi="Arial" w:cs="Arial"/>
          <w:spacing w:val="-6"/>
          <w:sz w:val="18"/>
          <w:szCs w:val="18"/>
          <w:lang w:val="en-GB"/>
        </w:rPr>
        <w:t>31</w:t>
      </w:r>
      <w:r w:rsidR="00644879" w:rsidRPr="004A56BA">
        <w:rPr>
          <w:rFonts w:ascii="Arial" w:eastAsia="Arial Unicode MS" w:hAnsi="Arial" w:cs="Arial"/>
          <w:spacing w:val="-6"/>
          <w:sz w:val="18"/>
          <w:szCs w:val="18"/>
        </w:rPr>
        <w:t xml:space="preserve"> December </w:t>
      </w:r>
      <w:r w:rsidR="006C2DD3" w:rsidRPr="006C2DD3">
        <w:rPr>
          <w:rFonts w:ascii="Arial" w:eastAsia="Arial Unicode MS" w:hAnsi="Arial" w:cs="Arial"/>
          <w:spacing w:val="-6"/>
          <w:sz w:val="18"/>
          <w:szCs w:val="18"/>
          <w:lang w:val="en-GB"/>
        </w:rPr>
        <w:t>2023</w:t>
      </w:r>
      <w:r w:rsidR="00644879" w:rsidRPr="004A56BA">
        <w:rPr>
          <w:rFonts w:ascii="Arial" w:eastAsia="Arial Unicode MS" w:hAnsi="Arial" w:cs="Arial"/>
          <w:spacing w:val="-6"/>
          <w:sz w:val="18"/>
          <w:szCs w:val="18"/>
        </w:rPr>
        <w:t>, the Group classified it as financial liabilities.</w:t>
      </w:r>
    </w:p>
    <w:p w14:paraId="64BD86B8" w14:textId="77777777" w:rsidR="0056010F" w:rsidRPr="004A56BA" w:rsidRDefault="0056010F" w:rsidP="002F3826">
      <w:pPr>
        <w:ind w:left="567"/>
        <w:jc w:val="thaiDistribute"/>
        <w:rPr>
          <w:rFonts w:ascii="Arial" w:eastAsia="Arial Unicode MS" w:hAnsi="Arial" w:cs="Arial"/>
          <w:sz w:val="18"/>
          <w:szCs w:val="18"/>
        </w:rPr>
      </w:pPr>
    </w:p>
    <w:p w14:paraId="7F40A59D" w14:textId="61AC8850" w:rsidR="00B1170E" w:rsidRPr="004A56BA" w:rsidRDefault="00B1170E"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Measurement</w:t>
      </w:r>
    </w:p>
    <w:p w14:paraId="6E1E8606" w14:textId="77777777" w:rsidR="00B1170E" w:rsidRPr="004A56BA" w:rsidRDefault="00B1170E" w:rsidP="002F3826">
      <w:pPr>
        <w:ind w:left="567"/>
        <w:jc w:val="thaiDistribute"/>
        <w:rPr>
          <w:rFonts w:ascii="Arial" w:eastAsia="Arial Unicode MS" w:hAnsi="Arial" w:cs="Arial"/>
          <w:sz w:val="18"/>
          <w:szCs w:val="18"/>
        </w:rPr>
      </w:pPr>
    </w:p>
    <w:p w14:paraId="2408761D" w14:textId="23F2CCBB" w:rsidR="00B1170E" w:rsidRPr="004A56BA" w:rsidRDefault="00B1170E"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Financial liabilities are initially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at fair value and are subsequently measured at </w:t>
      </w:r>
      <w:proofErr w:type="spellStart"/>
      <w:r w:rsidRPr="004A56BA">
        <w:rPr>
          <w:rFonts w:ascii="Arial" w:eastAsia="Arial Unicode MS" w:hAnsi="Arial" w:cs="Arial"/>
          <w:sz w:val="18"/>
          <w:szCs w:val="18"/>
        </w:rPr>
        <w:t>amortised</w:t>
      </w:r>
      <w:proofErr w:type="spellEnd"/>
      <w:r w:rsidRPr="004A56BA">
        <w:rPr>
          <w:rFonts w:ascii="Arial" w:eastAsia="Arial Unicode MS" w:hAnsi="Arial" w:cs="Arial"/>
          <w:sz w:val="18"/>
          <w:szCs w:val="18"/>
        </w:rPr>
        <w:t xml:space="preserve"> cost.</w:t>
      </w:r>
    </w:p>
    <w:p w14:paraId="235A3964" w14:textId="77777777" w:rsidR="00402FA5" w:rsidRPr="004A56BA" w:rsidRDefault="00402FA5" w:rsidP="00402FA5">
      <w:pPr>
        <w:ind w:left="567"/>
        <w:jc w:val="thaiDistribute"/>
        <w:rPr>
          <w:rFonts w:ascii="Arial" w:eastAsia="Arial Unicode MS" w:hAnsi="Arial" w:cs="Arial"/>
          <w:sz w:val="18"/>
          <w:szCs w:val="18"/>
        </w:rPr>
      </w:pPr>
    </w:p>
    <w:p w14:paraId="5758675A" w14:textId="77777777" w:rsidR="00402FA5" w:rsidRPr="004A56BA" w:rsidRDefault="00402FA5" w:rsidP="00402FA5">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Financial liabilities with embedded derivative</w:t>
      </w:r>
    </w:p>
    <w:p w14:paraId="7581C01C" w14:textId="77777777" w:rsidR="00402FA5" w:rsidRPr="004A56BA" w:rsidRDefault="00402FA5" w:rsidP="00402FA5">
      <w:pPr>
        <w:ind w:left="567"/>
        <w:jc w:val="thaiDistribute"/>
        <w:rPr>
          <w:rFonts w:ascii="Arial" w:eastAsia="Arial Unicode MS" w:hAnsi="Arial" w:cs="Arial"/>
          <w:sz w:val="18"/>
          <w:szCs w:val="18"/>
        </w:rPr>
      </w:pPr>
    </w:p>
    <w:p w14:paraId="0DB3D8E7" w14:textId="77777777" w:rsidR="00402FA5" w:rsidRPr="004A56BA" w:rsidRDefault="00402FA5" w:rsidP="00402FA5">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Convertible debentures when a contract is settled in a variable number of the entity's own equity instruments are financial liabilities with embedded derivative. The Group separately </w:t>
      </w:r>
      <w:proofErr w:type="spellStart"/>
      <w:r w:rsidRPr="004A56BA">
        <w:rPr>
          <w:rFonts w:ascii="Arial" w:eastAsia="Arial Unicode MS" w:hAnsi="Arial" w:cs="Arial"/>
          <w:sz w:val="18"/>
          <w:szCs w:val="18"/>
        </w:rPr>
        <w:t>recognises</w:t>
      </w:r>
      <w:proofErr w:type="spellEnd"/>
      <w:r w:rsidRPr="004A56BA">
        <w:rPr>
          <w:rFonts w:ascii="Arial" w:eastAsia="Arial Unicode MS" w:hAnsi="Arial" w:cs="Arial"/>
          <w:sz w:val="18"/>
          <w:szCs w:val="18"/>
        </w:rPr>
        <w:t xml:space="preserve"> </w:t>
      </w:r>
      <w:proofErr w:type="spellStart"/>
      <w:r w:rsidRPr="004A56BA">
        <w:rPr>
          <w:rFonts w:ascii="Arial" w:eastAsia="Arial Unicode MS" w:hAnsi="Arial" w:cs="Arial"/>
          <w:sz w:val="18"/>
          <w:szCs w:val="18"/>
        </w:rPr>
        <w:t>i</w:t>
      </w:r>
      <w:proofErr w:type="spellEnd"/>
      <w:r w:rsidRPr="004A56BA">
        <w:rPr>
          <w:rFonts w:ascii="Arial" w:eastAsia="Arial Unicode MS" w:hAnsi="Arial" w:cs="Arial"/>
          <w:sz w:val="18"/>
          <w:szCs w:val="18"/>
        </w:rPr>
        <w:t xml:space="preserve">) conversion rights as derivative that will be measured initially at its fair value and subsequently measured at fair value through profit or loss, and ii) the remainder of the proceeds/ fair value of conversion rights is allocated to the host debt and </w:t>
      </w:r>
      <w:r w:rsidRPr="004A56BA">
        <w:rPr>
          <w:rFonts w:ascii="Arial" w:eastAsia="Arial Unicode MS" w:hAnsi="Arial" w:cs="Arial"/>
          <w:spacing w:val="-4"/>
          <w:sz w:val="18"/>
          <w:szCs w:val="18"/>
        </w:rPr>
        <w:t xml:space="preserve">subsequently measured at </w:t>
      </w:r>
      <w:proofErr w:type="spellStart"/>
      <w:r w:rsidRPr="004A56BA">
        <w:rPr>
          <w:rFonts w:ascii="Arial" w:eastAsia="Arial Unicode MS" w:hAnsi="Arial" w:cs="Arial"/>
          <w:spacing w:val="-4"/>
          <w:sz w:val="18"/>
          <w:szCs w:val="18"/>
        </w:rPr>
        <w:t>amortised</w:t>
      </w:r>
      <w:proofErr w:type="spellEnd"/>
      <w:r w:rsidRPr="004A56BA">
        <w:rPr>
          <w:rFonts w:ascii="Arial" w:eastAsia="Arial Unicode MS" w:hAnsi="Arial" w:cs="Arial"/>
          <w:spacing w:val="-4"/>
          <w:sz w:val="18"/>
          <w:szCs w:val="18"/>
        </w:rPr>
        <w:t xml:space="preserve"> cost. The Group presents the fair value of derivatives as current or non-current</w:t>
      </w:r>
      <w:r w:rsidRPr="004A56BA">
        <w:rPr>
          <w:rFonts w:ascii="Arial" w:eastAsia="Arial Unicode MS" w:hAnsi="Arial" w:cs="Arial"/>
          <w:sz w:val="18"/>
          <w:szCs w:val="18"/>
        </w:rPr>
        <w:t xml:space="preserve"> items based on their maturity dates.</w:t>
      </w:r>
    </w:p>
    <w:p w14:paraId="0E0D9AEF" w14:textId="77777777" w:rsidR="00E44F16" w:rsidRPr="004A56BA" w:rsidRDefault="00E44F16" w:rsidP="002F3826">
      <w:pPr>
        <w:ind w:left="567"/>
        <w:jc w:val="thaiDistribute"/>
        <w:rPr>
          <w:rFonts w:ascii="Arial" w:eastAsia="Arial Unicode MS" w:hAnsi="Arial" w:cs="Arial"/>
          <w:sz w:val="18"/>
          <w:szCs w:val="18"/>
        </w:rPr>
      </w:pPr>
    </w:p>
    <w:p w14:paraId="0E1F2BDE" w14:textId="0053C1D0" w:rsidR="00B1170E" w:rsidRPr="004A56BA" w:rsidRDefault="00B1170E"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Derecognition</w:t>
      </w:r>
      <w:r w:rsidRPr="004A56BA">
        <w:rPr>
          <w:rFonts w:ascii="Arial" w:eastAsia="Arial" w:hAnsi="Arial" w:cs="Arial"/>
          <w:i/>
          <w:iCs/>
          <w:color w:val="CF4A02"/>
          <w:sz w:val="18"/>
          <w:szCs w:val="18"/>
          <w:cs/>
          <w:lang w:val="en-GB" w:eastAsia="en-GB"/>
        </w:rPr>
        <w:t xml:space="preserve"> </w:t>
      </w:r>
      <w:r w:rsidRPr="004A56BA">
        <w:rPr>
          <w:rFonts w:ascii="Arial" w:eastAsia="Arial" w:hAnsi="Arial" w:cs="Arial"/>
          <w:i/>
          <w:iCs/>
          <w:color w:val="CF4A02"/>
          <w:sz w:val="18"/>
          <w:szCs w:val="18"/>
          <w:lang w:val="en-GB" w:eastAsia="en-GB"/>
        </w:rPr>
        <w:t>and modification</w:t>
      </w:r>
    </w:p>
    <w:p w14:paraId="5CE289A3" w14:textId="77777777" w:rsidR="00B1170E" w:rsidRPr="004A56BA" w:rsidRDefault="00B1170E" w:rsidP="002F3826">
      <w:pPr>
        <w:ind w:left="567"/>
        <w:jc w:val="thaiDistribute"/>
        <w:rPr>
          <w:rFonts w:ascii="Arial" w:eastAsia="Arial Unicode MS" w:hAnsi="Arial" w:cs="Arial"/>
          <w:sz w:val="18"/>
          <w:szCs w:val="18"/>
        </w:rPr>
      </w:pPr>
    </w:p>
    <w:p w14:paraId="79C70F93" w14:textId="1116174E" w:rsidR="00B1170E" w:rsidRPr="004A56BA" w:rsidRDefault="00B1170E" w:rsidP="002F3826">
      <w:pPr>
        <w:ind w:left="567"/>
        <w:jc w:val="thaiDistribute"/>
        <w:rPr>
          <w:rFonts w:ascii="Arial" w:eastAsia="Arial Unicode MS" w:hAnsi="Arial" w:cs="Arial"/>
          <w:spacing w:val="-4"/>
          <w:sz w:val="18"/>
          <w:szCs w:val="18"/>
        </w:rPr>
      </w:pPr>
      <w:r w:rsidRPr="004A56BA">
        <w:rPr>
          <w:rFonts w:ascii="Arial" w:eastAsia="Arial Unicode MS" w:hAnsi="Arial" w:cs="Arial"/>
          <w:spacing w:val="-4"/>
          <w:sz w:val="18"/>
          <w:szCs w:val="18"/>
        </w:rPr>
        <w:t xml:space="preserve">Financial liabilities are </w:t>
      </w:r>
      <w:proofErr w:type="spellStart"/>
      <w:r w:rsidRPr="004A56BA">
        <w:rPr>
          <w:rFonts w:ascii="Arial" w:eastAsia="Arial Unicode MS" w:hAnsi="Arial" w:cs="Arial"/>
          <w:spacing w:val="-4"/>
          <w:sz w:val="18"/>
          <w:szCs w:val="18"/>
        </w:rPr>
        <w:t>derecognised</w:t>
      </w:r>
      <w:proofErr w:type="spellEnd"/>
      <w:r w:rsidRPr="004A56BA">
        <w:rPr>
          <w:rFonts w:ascii="Arial" w:eastAsia="Arial Unicode MS" w:hAnsi="Arial" w:cs="Arial"/>
          <w:spacing w:val="-4"/>
          <w:sz w:val="18"/>
          <w:szCs w:val="18"/>
        </w:rPr>
        <w:t xml:space="preserve"> when the obligation specified in the contract is discharged, cancelled, or expired.</w:t>
      </w:r>
    </w:p>
    <w:p w14:paraId="64AD60AD" w14:textId="77777777" w:rsidR="00B1170E" w:rsidRPr="004A56BA" w:rsidRDefault="00B1170E" w:rsidP="002F3826">
      <w:pPr>
        <w:ind w:left="567"/>
        <w:jc w:val="thaiDistribute"/>
        <w:rPr>
          <w:rFonts w:ascii="Arial" w:eastAsia="Arial Unicode MS" w:hAnsi="Arial" w:cs="Arial"/>
          <w:sz w:val="18"/>
          <w:szCs w:val="18"/>
        </w:rPr>
      </w:pPr>
    </w:p>
    <w:p w14:paraId="6A62CACD" w14:textId="1788BD17" w:rsidR="00B1170E" w:rsidRPr="004A56BA" w:rsidRDefault="00B1170E" w:rsidP="002F382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based on fair value of its obligation. The remaining carrying amount of financial liability is </w:t>
      </w:r>
      <w:proofErr w:type="spellStart"/>
      <w:r w:rsidRPr="004A56BA">
        <w:rPr>
          <w:rFonts w:ascii="Arial" w:eastAsia="Arial Unicode MS" w:hAnsi="Arial" w:cs="Arial"/>
          <w:sz w:val="18"/>
          <w:szCs w:val="18"/>
        </w:rPr>
        <w:t>derecognised</w:t>
      </w:r>
      <w:proofErr w:type="spellEnd"/>
      <w:r w:rsidRPr="004A56BA">
        <w:rPr>
          <w:rFonts w:ascii="Arial" w:eastAsia="Arial Unicode MS" w:hAnsi="Arial" w:cs="Arial"/>
          <w:sz w:val="18"/>
          <w:szCs w:val="18"/>
        </w:rPr>
        <w:t xml:space="preserve">. The difference as well as proceed paid is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as other gains/(losses) in profit or loss.</w:t>
      </w:r>
    </w:p>
    <w:p w14:paraId="6B0B0146" w14:textId="77777777" w:rsidR="00B1170E" w:rsidRPr="004A56BA" w:rsidRDefault="00B1170E" w:rsidP="002F3826">
      <w:pPr>
        <w:ind w:left="567"/>
        <w:jc w:val="thaiDistribute"/>
        <w:rPr>
          <w:rFonts w:ascii="Arial" w:eastAsia="Arial Unicode MS" w:hAnsi="Arial" w:cs="Arial"/>
          <w:sz w:val="18"/>
          <w:szCs w:val="18"/>
        </w:rPr>
      </w:pPr>
    </w:p>
    <w:p w14:paraId="203CBC5D" w14:textId="3CA62B29" w:rsidR="00BB6054" w:rsidRPr="004A56BA" w:rsidRDefault="00B1170E" w:rsidP="002F3826">
      <w:pPr>
        <w:ind w:left="567"/>
        <w:jc w:val="thaiDistribute"/>
        <w:rPr>
          <w:rFonts w:ascii="Arial" w:eastAsia="Arial Unicode MS" w:hAnsi="Arial" w:cs="Arial"/>
          <w:spacing w:val="-4"/>
          <w:sz w:val="18"/>
          <w:szCs w:val="18"/>
        </w:rPr>
      </w:pPr>
      <w:r w:rsidRPr="004A56BA">
        <w:rPr>
          <w:rFonts w:ascii="Arial" w:eastAsia="Arial Unicode MS" w:hAnsi="Arial" w:cs="Arial"/>
          <w:spacing w:val="-4"/>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4A56BA">
        <w:rPr>
          <w:rFonts w:ascii="Arial" w:eastAsia="Arial Unicode MS" w:hAnsi="Arial" w:cs="Arial"/>
          <w:spacing w:val="-4"/>
          <w:sz w:val="18"/>
          <w:szCs w:val="18"/>
        </w:rPr>
        <w:t>recognised</w:t>
      </w:r>
      <w:proofErr w:type="spellEnd"/>
      <w:r w:rsidRPr="004A56BA">
        <w:rPr>
          <w:rFonts w:ascii="Arial" w:eastAsia="Arial Unicode MS" w:hAnsi="Arial" w:cs="Arial"/>
          <w:spacing w:val="-4"/>
          <w:sz w:val="18"/>
          <w:szCs w:val="18"/>
        </w:rPr>
        <w:t xml:space="preserve"> in other gains/(losses) in profit or loss.</w:t>
      </w:r>
    </w:p>
    <w:p w14:paraId="5512FED8" w14:textId="39EE1EED" w:rsidR="00B1170E" w:rsidRPr="004A56BA" w:rsidRDefault="00B1170E" w:rsidP="00C930D0">
      <w:pPr>
        <w:ind w:left="567"/>
        <w:jc w:val="thaiDistribute"/>
        <w:rPr>
          <w:rFonts w:ascii="Arial" w:eastAsia="Arial Unicode MS" w:hAnsi="Arial" w:cs="Arial"/>
          <w:sz w:val="18"/>
          <w:szCs w:val="18"/>
        </w:rPr>
      </w:pPr>
    </w:p>
    <w:p w14:paraId="0D44FA45" w14:textId="678A3D67" w:rsidR="00891C8C" w:rsidRPr="004A56BA" w:rsidRDefault="006C2DD3" w:rsidP="00E30C37">
      <w:pPr>
        <w:ind w:left="567" w:hanging="567"/>
        <w:jc w:val="both"/>
        <w:rPr>
          <w:rFonts w:ascii="Arial" w:eastAsia="Arial" w:hAnsi="Arial" w:cs="Arial"/>
          <w:b/>
          <w:color w:val="CF4A02"/>
          <w:sz w:val="18"/>
          <w:szCs w:val="18"/>
          <w:lang w:val="en-GB" w:eastAsia="en-GB"/>
        </w:rPr>
      </w:pPr>
      <w:bookmarkStart w:id="11" w:name="_Toc48736032"/>
      <w:r w:rsidRPr="006C2DD3">
        <w:rPr>
          <w:rFonts w:ascii="Arial" w:eastAsia="Arial" w:hAnsi="Arial" w:cs="Arial"/>
          <w:b/>
          <w:color w:val="CF4A02"/>
          <w:sz w:val="18"/>
          <w:szCs w:val="18"/>
          <w:lang w:val="en-GB" w:eastAsia="en-GB"/>
        </w:rPr>
        <w:t>5</w:t>
      </w:r>
      <w:r w:rsidR="00891C8C"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16</w:t>
      </w:r>
      <w:r w:rsidR="00891C8C" w:rsidRPr="004A56BA">
        <w:rPr>
          <w:rFonts w:ascii="Arial" w:eastAsia="Arial" w:hAnsi="Arial" w:cs="Arial"/>
          <w:b/>
          <w:color w:val="CF4A02"/>
          <w:sz w:val="18"/>
          <w:szCs w:val="18"/>
          <w:lang w:val="en-GB" w:eastAsia="en-GB"/>
        </w:rPr>
        <w:tab/>
        <w:t xml:space="preserve">Borrowing </w:t>
      </w:r>
      <w:proofErr w:type="gramStart"/>
      <w:r w:rsidR="00891C8C" w:rsidRPr="004A56BA">
        <w:rPr>
          <w:rFonts w:ascii="Arial" w:eastAsia="Arial" w:hAnsi="Arial" w:cs="Arial"/>
          <w:b/>
          <w:color w:val="CF4A02"/>
          <w:sz w:val="18"/>
          <w:szCs w:val="18"/>
          <w:lang w:val="en-GB" w:eastAsia="en-GB"/>
        </w:rPr>
        <w:t>costs</w:t>
      </w:r>
      <w:bookmarkEnd w:id="11"/>
      <w:proofErr w:type="gramEnd"/>
    </w:p>
    <w:p w14:paraId="2A41DDE4" w14:textId="77777777" w:rsidR="00891C8C" w:rsidRPr="004A56BA" w:rsidRDefault="00891C8C" w:rsidP="00687E84">
      <w:pPr>
        <w:ind w:left="567"/>
        <w:jc w:val="thaiDistribute"/>
        <w:rPr>
          <w:rFonts w:ascii="Arial" w:eastAsia="Arial Unicode MS" w:hAnsi="Arial" w:cs="Arial"/>
          <w:sz w:val="18"/>
          <w:szCs w:val="18"/>
        </w:rPr>
      </w:pPr>
    </w:p>
    <w:p w14:paraId="3BEA4FD7" w14:textId="4E587922" w:rsidR="00891C8C" w:rsidRPr="004A56BA" w:rsidRDefault="00891C8C" w:rsidP="00687E84">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4A56BA">
        <w:rPr>
          <w:rFonts w:ascii="Arial" w:eastAsia="Arial Unicode MS" w:hAnsi="Arial" w:cs="Arial"/>
          <w:sz w:val="18"/>
          <w:szCs w:val="18"/>
        </w:rPr>
        <w:t>capitalisation</w:t>
      </w:r>
      <w:proofErr w:type="spellEnd"/>
      <w:r w:rsidRPr="004A56BA">
        <w:rPr>
          <w:rFonts w:ascii="Arial" w:eastAsia="Arial Unicode MS" w:hAnsi="Arial" w:cs="Arial"/>
          <w:sz w:val="18"/>
          <w:szCs w:val="18"/>
        </w:rPr>
        <w:t xml:space="preserve"> of borrowing costs is ceased when substantially all the activities necessary to prepare the qualifying asset for its intended use or sale are complete. </w:t>
      </w:r>
    </w:p>
    <w:p w14:paraId="2705C70B" w14:textId="77777777" w:rsidR="00891C8C" w:rsidRPr="004A56BA" w:rsidRDefault="00891C8C" w:rsidP="00687E84">
      <w:pPr>
        <w:ind w:left="567"/>
        <w:jc w:val="thaiDistribute"/>
        <w:rPr>
          <w:rFonts w:ascii="Arial" w:eastAsia="Arial Unicode MS" w:hAnsi="Arial" w:cs="Arial"/>
          <w:sz w:val="18"/>
          <w:szCs w:val="18"/>
        </w:rPr>
      </w:pPr>
    </w:p>
    <w:p w14:paraId="23B1C5F8" w14:textId="77777777" w:rsidR="00891C8C" w:rsidRPr="004A56BA" w:rsidRDefault="00891C8C" w:rsidP="00687E84">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Other borrowing costs are </w:t>
      </w:r>
      <w:proofErr w:type="spellStart"/>
      <w:r w:rsidR="00DD22FF" w:rsidRPr="004A56BA">
        <w:rPr>
          <w:rFonts w:ascii="Arial" w:eastAsia="Arial Unicode MS" w:hAnsi="Arial" w:cs="Arial"/>
          <w:sz w:val="18"/>
          <w:szCs w:val="18"/>
        </w:rPr>
        <w:t>recognised</w:t>
      </w:r>
      <w:proofErr w:type="spellEnd"/>
      <w:r w:rsidR="00DD22FF" w:rsidRPr="004A56BA">
        <w:rPr>
          <w:rFonts w:ascii="Arial" w:eastAsia="Arial Unicode MS" w:hAnsi="Arial" w:cs="Arial"/>
          <w:sz w:val="18"/>
          <w:szCs w:val="18"/>
        </w:rPr>
        <w:t xml:space="preserve"> as finance costs</w:t>
      </w:r>
      <w:r w:rsidRPr="004A56BA">
        <w:rPr>
          <w:rFonts w:ascii="Arial" w:eastAsia="Arial Unicode MS" w:hAnsi="Arial" w:cs="Arial"/>
          <w:sz w:val="18"/>
          <w:szCs w:val="18"/>
        </w:rPr>
        <w:t xml:space="preserve"> in the period in which they are incurred.</w:t>
      </w:r>
    </w:p>
    <w:p w14:paraId="76046DD1" w14:textId="5070451B" w:rsidR="005E40A9" w:rsidRPr="004A56BA" w:rsidRDefault="00A4314F" w:rsidP="00687E84">
      <w:pPr>
        <w:ind w:left="567"/>
        <w:jc w:val="thaiDistribute"/>
        <w:rPr>
          <w:rFonts w:ascii="Arial" w:eastAsia="Arial Unicode MS" w:hAnsi="Arial" w:cs="Arial"/>
          <w:sz w:val="18"/>
          <w:szCs w:val="18"/>
        </w:rPr>
      </w:pPr>
      <w:r w:rsidRPr="004A56BA">
        <w:rPr>
          <w:rFonts w:ascii="Arial" w:eastAsia="Arial Unicode MS" w:hAnsi="Arial" w:cs="Arial"/>
          <w:sz w:val="18"/>
          <w:szCs w:val="18"/>
        </w:rPr>
        <w:br w:type="page"/>
      </w:r>
    </w:p>
    <w:p w14:paraId="22F5EA02" w14:textId="04737637" w:rsidR="009F01CA" w:rsidRPr="004A56BA" w:rsidRDefault="006C2DD3" w:rsidP="00E30C37">
      <w:pPr>
        <w:ind w:left="567" w:hanging="567"/>
        <w:jc w:val="both"/>
        <w:rPr>
          <w:rFonts w:ascii="Arial" w:eastAsia="Arial" w:hAnsi="Arial" w:cs="Arial"/>
          <w:b/>
          <w:color w:val="CF4A02"/>
          <w:sz w:val="18"/>
          <w:szCs w:val="18"/>
          <w:lang w:val="en-GB" w:eastAsia="en-GB"/>
        </w:rPr>
      </w:pPr>
      <w:bookmarkStart w:id="12" w:name="_Toc48736033"/>
      <w:r w:rsidRPr="006C2DD3">
        <w:rPr>
          <w:rFonts w:ascii="Arial" w:eastAsia="Arial" w:hAnsi="Arial" w:cs="Arial"/>
          <w:b/>
          <w:color w:val="CF4A02"/>
          <w:sz w:val="18"/>
          <w:szCs w:val="18"/>
          <w:lang w:val="en-GB" w:eastAsia="en-GB"/>
        </w:rPr>
        <w:t>5</w:t>
      </w:r>
      <w:r w:rsidR="009F01CA"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17</w:t>
      </w:r>
      <w:r w:rsidR="009F01CA" w:rsidRPr="004A56BA">
        <w:rPr>
          <w:rFonts w:ascii="Arial" w:eastAsia="Arial" w:hAnsi="Arial" w:cs="Arial"/>
          <w:b/>
          <w:color w:val="CF4A02"/>
          <w:sz w:val="18"/>
          <w:szCs w:val="18"/>
          <w:lang w:val="en-GB" w:eastAsia="en-GB"/>
        </w:rPr>
        <w:tab/>
        <w:t>Current and deferred income taxes</w:t>
      </w:r>
      <w:bookmarkEnd w:id="12"/>
    </w:p>
    <w:p w14:paraId="4F1F0499" w14:textId="77777777" w:rsidR="009F01CA" w:rsidRPr="004A56BA" w:rsidRDefault="009F01CA" w:rsidP="00687E84">
      <w:pPr>
        <w:ind w:left="567"/>
        <w:jc w:val="thaiDistribute"/>
        <w:rPr>
          <w:rFonts w:ascii="Arial" w:eastAsia="Arial Unicode MS" w:hAnsi="Arial" w:cs="Arial"/>
          <w:sz w:val="18"/>
          <w:szCs w:val="18"/>
        </w:rPr>
      </w:pPr>
    </w:p>
    <w:p w14:paraId="7400526C" w14:textId="3A19CB4D" w:rsidR="009F01CA" w:rsidRPr="004A56BA" w:rsidRDefault="009F01CA" w:rsidP="00687E84">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The tax expense for the period comprises current and deferred tax. Tax is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in profit or loss, except to the extent that it relates to items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in other comprehensive income or directly in equity.</w:t>
      </w:r>
    </w:p>
    <w:p w14:paraId="4B66E834" w14:textId="77777777" w:rsidR="009F01CA" w:rsidRPr="004A56BA" w:rsidRDefault="009F01CA" w:rsidP="00687E84">
      <w:pPr>
        <w:ind w:left="567"/>
        <w:jc w:val="thaiDistribute"/>
        <w:rPr>
          <w:rFonts w:ascii="Arial" w:eastAsia="Arial Unicode MS" w:hAnsi="Arial" w:cs="Arial"/>
          <w:sz w:val="18"/>
          <w:szCs w:val="18"/>
        </w:rPr>
      </w:pPr>
    </w:p>
    <w:p w14:paraId="45E6ED2E" w14:textId="77777777" w:rsidR="009F01CA" w:rsidRPr="004A56BA" w:rsidRDefault="009F01CA"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Current tax</w:t>
      </w:r>
    </w:p>
    <w:p w14:paraId="4725D2D4" w14:textId="77777777" w:rsidR="009F01CA" w:rsidRPr="004A56BA" w:rsidRDefault="009F01CA" w:rsidP="00687E84">
      <w:pPr>
        <w:ind w:left="567"/>
        <w:jc w:val="thaiDistribute"/>
        <w:rPr>
          <w:rFonts w:ascii="Arial" w:eastAsia="Arial Unicode MS" w:hAnsi="Arial" w:cs="Arial"/>
          <w:sz w:val="18"/>
          <w:szCs w:val="18"/>
        </w:rPr>
      </w:pPr>
    </w:p>
    <w:p w14:paraId="1115F60C" w14:textId="0A991122" w:rsidR="009F01CA" w:rsidRPr="004A56BA" w:rsidRDefault="009F01CA" w:rsidP="00687E84">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The current income tax is calculated </w:t>
      </w:r>
      <w:proofErr w:type="gramStart"/>
      <w:r w:rsidRPr="004A56BA">
        <w:rPr>
          <w:rFonts w:ascii="Arial" w:eastAsia="Arial Unicode MS" w:hAnsi="Arial" w:cs="Arial"/>
          <w:sz w:val="18"/>
          <w:szCs w:val="18"/>
        </w:rPr>
        <w:t>on the basis of</w:t>
      </w:r>
      <w:proofErr w:type="gramEnd"/>
      <w:r w:rsidRPr="004A56BA">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4A56BA">
        <w:rPr>
          <w:rFonts w:ascii="Arial" w:eastAsia="Arial Unicode MS" w:hAnsi="Arial" w:cs="Arial"/>
          <w:sz w:val="18"/>
          <w:szCs w:val="18"/>
        </w:rPr>
        <w:t>on the basis of</w:t>
      </w:r>
      <w:proofErr w:type="gramEnd"/>
      <w:r w:rsidRPr="004A56BA">
        <w:rPr>
          <w:rFonts w:ascii="Arial" w:eastAsia="Arial Unicode MS" w:hAnsi="Arial" w:cs="Arial"/>
          <w:sz w:val="18"/>
          <w:szCs w:val="18"/>
        </w:rPr>
        <w:t xml:space="preserve"> amounts expected to be paid to the tax authorities.</w:t>
      </w:r>
    </w:p>
    <w:p w14:paraId="128CD479" w14:textId="4E76E1B9" w:rsidR="009F01CA" w:rsidRPr="004A56BA" w:rsidRDefault="009F01CA" w:rsidP="00687E84">
      <w:pPr>
        <w:ind w:left="567"/>
        <w:jc w:val="thaiDistribute"/>
        <w:rPr>
          <w:rFonts w:ascii="Arial" w:eastAsia="Arial Unicode MS" w:hAnsi="Arial" w:cs="Arial"/>
          <w:sz w:val="18"/>
          <w:szCs w:val="18"/>
        </w:rPr>
      </w:pPr>
    </w:p>
    <w:p w14:paraId="3FBFDC95" w14:textId="77777777" w:rsidR="009F01CA" w:rsidRPr="004A56BA" w:rsidRDefault="009F01CA"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Deferred income tax</w:t>
      </w:r>
    </w:p>
    <w:p w14:paraId="3E7E0391" w14:textId="77777777" w:rsidR="009F01CA" w:rsidRPr="004A56BA" w:rsidRDefault="009F01CA" w:rsidP="00687E84">
      <w:pPr>
        <w:ind w:left="567"/>
        <w:jc w:val="thaiDistribute"/>
        <w:rPr>
          <w:rFonts w:ascii="Arial" w:eastAsia="Arial Unicode MS" w:hAnsi="Arial" w:cs="Arial"/>
          <w:sz w:val="18"/>
          <w:szCs w:val="18"/>
        </w:rPr>
      </w:pPr>
    </w:p>
    <w:p w14:paraId="035B9770" w14:textId="77777777" w:rsidR="009F01CA" w:rsidRPr="004A56BA" w:rsidRDefault="009F01CA" w:rsidP="00687E84">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Deferred income tax is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for temporary differences arise from:</w:t>
      </w:r>
    </w:p>
    <w:p w14:paraId="6BCD5B48" w14:textId="77777777" w:rsidR="009F01CA" w:rsidRPr="004A56BA" w:rsidRDefault="009F01CA" w:rsidP="00687E84">
      <w:pPr>
        <w:ind w:left="567"/>
        <w:jc w:val="thaiDistribute"/>
        <w:rPr>
          <w:rFonts w:ascii="Arial" w:eastAsia="Arial Unicode MS" w:hAnsi="Arial" w:cs="Arial"/>
          <w:sz w:val="18"/>
          <w:szCs w:val="18"/>
        </w:rPr>
      </w:pPr>
    </w:p>
    <w:p w14:paraId="4033D0D1" w14:textId="77777777" w:rsidR="009F01CA" w:rsidRPr="004A56BA" w:rsidRDefault="009F01CA">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 xml:space="preserve">initial recognition of an asset or liability in a transaction other than a business combination that affects neither accounting nor taxable profit or loss is not </w:t>
      </w:r>
      <w:proofErr w:type="spellStart"/>
      <w:proofErr w:type="gramStart"/>
      <w:r w:rsidRPr="004A56BA">
        <w:rPr>
          <w:rFonts w:ascii="Arial" w:eastAsia="Cambria" w:hAnsi="Arial" w:cs="Arial"/>
          <w:color w:val="auto"/>
          <w:sz w:val="18"/>
          <w:szCs w:val="18"/>
          <w:lang w:bidi="ar-SA"/>
        </w:rPr>
        <w:t>recognised</w:t>
      </w:r>
      <w:proofErr w:type="spellEnd"/>
      <w:proofErr w:type="gramEnd"/>
    </w:p>
    <w:p w14:paraId="1EDEBEEA" w14:textId="77777777" w:rsidR="009F01CA" w:rsidRPr="004A56BA" w:rsidRDefault="009F01CA">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investments in subsidiaries</w:t>
      </w:r>
      <w:r w:rsidR="0060041E" w:rsidRPr="004A56BA">
        <w:rPr>
          <w:rFonts w:ascii="Arial" w:eastAsia="Cambria" w:hAnsi="Arial" w:cs="Arial"/>
          <w:color w:val="auto"/>
          <w:sz w:val="18"/>
          <w:szCs w:val="18"/>
          <w:lang w:bidi="ar-SA"/>
        </w:rPr>
        <w:t xml:space="preserve"> and</w:t>
      </w:r>
      <w:r w:rsidRPr="004A56BA">
        <w:rPr>
          <w:rFonts w:ascii="Arial" w:eastAsia="Cambria" w:hAnsi="Arial" w:cs="Arial"/>
          <w:color w:val="auto"/>
          <w:sz w:val="18"/>
          <w:szCs w:val="18"/>
          <w:lang w:bidi="ar-SA"/>
        </w:rPr>
        <w:t xml:space="preserve"> joint arrangements where the timing of the reversal of the temporary difference is controlled by the Group and it is probable that the temporary difference will not reverse in the foreseeable future.</w:t>
      </w:r>
    </w:p>
    <w:p w14:paraId="624EDA71" w14:textId="2FF432A3" w:rsidR="009F01CA" w:rsidRPr="004A56BA" w:rsidRDefault="009F01CA" w:rsidP="00687E84">
      <w:pPr>
        <w:ind w:left="567"/>
        <w:jc w:val="thaiDistribute"/>
        <w:rPr>
          <w:rFonts w:ascii="Arial" w:eastAsia="Arial Unicode MS" w:hAnsi="Arial" w:cs="Arial"/>
          <w:sz w:val="18"/>
          <w:szCs w:val="18"/>
        </w:rPr>
      </w:pPr>
    </w:p>
    <w:p w14:paraId="061F0D2D" w14:textId="77777777" w:rsidR="009F01CA" w:rsidRPr="004A56BA" w:rsidRDefault="009F01CA" w:rsidP="00687E84">
      <w:pPr>
        <w:ind w:left="567"/>
        <w:jc w:val="thaiDistribute"/>
        <w:rPr>
          <w:rFonts w:ascii="Arial" w:eastAsia="Arial Unicode MS" w:hAnsi="Arial" w:cs="Arial"/>
          <w:sz w:val="18"/>
          <w:szCs w:val="18"/>
        </w:rPr>
      </w:pPr>
      <w:r w:rsidRPr="004A56BA">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70492EF1" w14:textId="77777777" w:rsidR="009F01CA" w:rsidRPr="004A56BA" w:rsidRDefault="009F01CA" w:rsidP="00687E84">
      <w:pPr>
        <w:ind w:left="567"/>
        <w:jc w:val="thaiDistribute"/>
        <w:rPr>
          <w:rFonts w:ascii="Arial" w:eastAsia="Arial Unicode MS" w:hAnsi="Arial" w:cs="Arial"/>
          <w:sz w:val="18"/>
          <w:szCs w:val="18"/>
        </w:rPr>
      </w:pPr>
    </w:p>
    <w:p w14:paraId="429ACB36" w14:textId="157379D0" w:rsidR="009F01CA" w:rsidRPr="004A56BA" w:rsidRDefault="009F01CA" w:rsidP="00687E84">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Deferred tax assets are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4A56BA">
        <w:rPr>
          <w:rFonts w:ascii="Arial" w:eastAsia="Arial Unicode MS" w:hAnsi="Arial" w:cs="Arial"/>
          <w:sz w:val="18"/>
          <w:szCs w:val="18"/>
        </w:rPr>
        <w:t>utilised</w:t>
      </w:r>
      <w:proofErr w:type="spellEnd"/>
      <w:r w:rsidRPr="004A56BA">
        <w:rPr>
          <w:rFonts w:ascii="Arial" w:eastAsia="Arial Unicode MS" w:hAnsi="Arial" w:cs="Arial"/>
          <w:sz w:val="18"/>
          <w:szCs w:val="18"/>
        </w:rPr>
        <w:t>.</w:t>
      </w:r>
    </w:p>
    <w:p w14:paraId="2F01D310" w14:textId="77777777" w:rsidR="00402FA5" w:rsidRPr="004A56BA" w:rsidRDefault="00402FA5" w:rsidP="00402FA5">
      <w:pPr>
        <w:ind w:left="567"/>
        <w:jc w:val="thaiDistribute"/>
        <w:rPr>
          <w:rFonts w:ascii="Arial" w:eastAsia="Arial Unicode MS" w:hAnsi="Arial" w:cs="Arial"/>
          <w:sz w:val="18"/>
          <w:szCs w:val="18"/>
        </w:rPr>
      </w:pPr>
    </w:p>
    <w:p w14:paraId="740AD903" w14:textId="77777777" w:rsidR="00402FA5" w:rsidRPr="004A56BA" w:rsidRDefault="00402FA5" w:rsidP="00402FA5">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4A56BA">
        <w:rPr>
          <w:rFonts w:ascii="Arial" w:eastAsia="Arial Unicode MS" w:hAnsi="Arial" w:cs="Arial"/>
          <w:sz w:val="18"/>
          <w:szCs w:val="18"/>
        </w:rPr>
        <w:t>realise</w:t>
      </w:r>
      <w:proofErr w:type="spellEnd"/>
      <w:r w:rsidRPr="004A56BA">
        <w:rPr>
          <w:rFonts w:ascii="Arial" w:eastAsia="Arial Unicode MS" w:hAnsi="Arial" w:cs="Arial"/>
          <w:sz w:val="18"/>
          <w:szCs w:val="18"/>
        </w:rPr>
        <w:t xml:space="preserve"> the asset and settle the liability simultaneously.</w:t>
      </w:r>
    </w:p>
    <w:p w14:paraId="4C8FDE09" w14:textId="77777777" w:rsidR="00E44F16" w:rsidRPr="004A56BA" w:rsidRDefault="00E44F16" w:rsidP="00687E84">
      <w:pPr>
        <w:ind w:left="567"/>
        <w:jc w:val="thaiDistribute"/>
        <w:rPr>
          <w:rFonts w:ascii="Arial" w:eastAsia="Arial Unicode MS" w:hAnsi="Arial" w:cs="Arial"/>
          <w:sz w:val="18"/>
          <w:szCs w:val="18"/>
        </w:rPr>
      </w:pPr>
    </w:p>
    <w:p w14:paraId="416C3764" w14:textId="21AB0298" w:rsidR="009F01CA" w:rsidRPr="004A56BA" w:rsidRDefault="006C2DD3" w:rsidP="00E30C37">
      <w:pPr>
        <w:ind w:left="567" w:hanging="567"/>
        <w:jc w:val="both"/>
        <w:rPr>
          <w:rFonts w:ascii="Arial" w:eastAsia="Arial" w:hAnsi="Arial" w:cs="Arial"/>
          <w:b/>
          <w:color w:val="CF4A02"/>
          <w:sz w:val="18"/>
          <w:szCs w:val="18"/>
          <w:lang w:val="en-GB" w:eastAsia="en-GB"/>
        </w:rPr>
      </w:pPr>
      <w:bookmarkStart w:id="13" w:name="_Toc48736034"/>
      <w:r w:rsidRPr="006C2DD3">
        <w:rPr>
          <w:rFonts w:ascii="Arial" w:eastAsia="Arial" w:hAnsi="Arial" w:cs="Arial"/>
          <w:b/>
          <w:color w:val="CF4A02"/>
          <w:sz w:val="18"/>
          <w:szCs w:val="18"/>
          <w:lang w:val="en-GB" w:eastAsia="en-GB"/>
        </w:rPr>
        <w:t>5</w:t>
      </w:r>
      <w:r w:rsidR="009F01CA"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18</w:t>
      </w:r>
      <w:r w:rsidR="009F01CA" w:rsidRPr="004A56BA">
        <w:rPr>
          <w:rFonts w:ascii="Arial" w:eastAsia="Arial" w:hAnsi="Arial" w:cs="Arial"/>
          <w:b/>
          <w:color w:val="CF4A02"/>
          <w:sz w:val="18"/>
          <w:szCs w:val="18"/>
          <w:lang w:val="en-GB" w:eastAsia="en-GB"/>
        </w:rPr>
        <w:tab/>
        <w:t>Employee benefits</w:t>
      </w:r>
      <w:bookmarkEnd w:id="13"/>
    </w:p>
    <w:p w14:paraId="6F95DA28" w14:textId="77777777" w:rsidR="009F01CA" w:rsidRPr="004A56BA" w:rsidRDefault="009F01CA" w:rsidP="00687E84">
      <w:pPr>
        <w:ind w:left="567"/>
        <w:jc w:val="thaiDistribute"/>
        <w:rPr>
          <w:rFonts w:ascii="Arial" w:eastAsia="Arial Unicode MS" w:hAnsi="Arial" w:cs="Arial"/>
          <w:sz w:val="18"/>
          <w:szCs w:val="18"/>
        </w:rPr>
      </w:pPr>
    </w:p>
    <w:p w14:paraId="62DF20C6" w14:textId="77777777" w:rsidR="009F01CA" w:rsidRPr="004A56BA" w:rsidRDefault="009F01CA"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Short-term employee benefits</w:t>
      </w:r>
    </w:p>
    <w:p w14:paraId="24F929AB" w14:textId="77777777" w:rsidR="009F01CA" w:rsidRPr="004A56BA" w:rsidRDefault="009F01CA" w:rsidP="00687E84">
      <w:pPr>
        <w:ind w:left="567"/>
        <w:jc w:val="thaiDistribute"/>
        <w:rPr>
          <w:rFonts w:ascii="Arial" w:eastAsia="Arial Unicode MS" w:hAnsi="Arial" w:cs="Arial"/>
          <w:sz w:val="18"/>
          <w:szCs w:val="18"/>
        </w:rPr>
      </w:pPr>
    </w:p>
    <w:p w14:paraId="05C04184" w14:textId="39BF98A4" w:rsidR="009F01CA" w:rsidRPr="004A56BA" w:rsidRDefault="009F01CA" w:rsidP="00687E84">
      <w:pPr>
        <w:ind w:left="567"/>
        <w:jc w:val="thaiDistribute"/>
        <w:rPr>
          <w:rFonts w:ascii="Arial" w:eastAsia="Arial Unicode MS" w:hAnsi="Arial" w:cs="Arial"/>
          <w:sz w:val="18"/>
          <w:szCs w:val="18"/>
          <w:lang w:val="en-GB"/>
        </w:rPr>
      </w:pPr>
      <w:r w:rsidRPr="004A56BA">
        <w:rPr>
          <w:rFonts w:ascii="Arial" w:eastAsia="Arial Unicode MS" w:hAnsi="Arial" w:cs="Arial"/>
          <w:sz w:val="18"/>
          <w:szCs w:val="18"/>
        </w:rPr>
        <w:t xml:space="preserve">Liabilities for short-term employee benefits such as wages, salaries, paid annual leave and paid sick leave, profit-sharing and bonuses, and medical care that are expected to be settled wholly within </w:t>
      </w:r>
      <w:r w:rsidR="006C2DD3" w:rsidRPr="006C2DD3">
        <w:rPr>
          <w:rFonts w:ascii="Arial" w:eastAsia="Arial Unicode MS" w:hAnsi="Arial" w:cs="Arial"/>
          <w:sz w:val="18"/>
          <w:szCs w:val="18"/>
          <w:lang w:val="en-GB"/>
        </w:rPr>
        <w:t>12</w:t>
      </w:r>
      <w:r w:rsidRPr="004A56BA">
        <w:rPr>
          <w:rFonts w:ascii="Arial" w:eastAsia="Arial Unicode MS" w:hAnsi="Arial" w:cs="Arial"/>
          <w:sz w:val="18"/>
          <w:szCs w:val="18"/>
        </w:rPr>
        <w:t xml:space="preserve"> months after the end of the period are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in respect of employees’ service up to the end of the reporting period. They are measured at the amount expected to be paid.</w:t>
      </w:r>
    </w:p>
    <w:p w14:paraId="3B9E27DD" w14:textId="77777777" w:rsidR="009F01CA" w:rsidRPr="004A56BA" w:rsidRDefault="009F01CA" w:rsidP="00687E84">
      <w:pPr>
        <w:ind w:left="567"/>
        <w:jc w:val="thaiDistribute"/>
        <w:rPr>
          <w:rFonts w:ascii="Arial" w:eastAsia="Arial Unicode MS" w:hAnsi="Arial" w:cs="Arial"/>
          <w:sz w:val="18"/>
          <w:szCs w:val="18"/>
        </w:rPr>
      </w:pPr>
    </w:p>
    <w:p w14:paraId="3D6C2AFE" w14:textId="77777777" w:rsidR="009F01CA" w:rsidRPr="004A56BA" w:rsidRDefault="009F01CA"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 xml:space="preserve">Defined contribution </w:t>
      </w:r>
      <w:proofErr w:type="gramStart"/>
      <w:r w:rsidRPr="004A56BA">
        <w:rPr>
          <w:rFonts w:ascii="Arial" w:eastAsia="Arial" w:hAnsi="Arial" w:cs="Arial"/>
          <w:i/>
          <w:iCs/>
          <w:color w:val="CF4A02"/>
          <w:sz w:val="18"/>
          <w:szCs w:val="18"/>
          <w:lang w:val="en-GB" w:eastAsia="en-GB"/>
        </w:rPr>
        <w:t>plan</w:t>
      </w:r>
      <w:proofErr w:type="gramEnd"/>
    </w:p>
    <w:p w14:paraId="79BA26B7" w14:textId="77777777" w:rsidR="009F01CA" w:rsidRPr="004A56BA" w:rsidRDefault="009F01CA" w:rsidP="00687E84">
      <w:pPr>
        <w:ind w:left="567"/>
        <w:jc w:val="thaiDistribute"/>
        <w:rPr>
          <w:rFonts w:ascii="Arial" w:eastAsia="Arial Unicode MS" w:hAnsi="Arial" w:cs="Arial"/>
          <w:sz w:val="18"/>
          <w:szCs w:val="18"/>
        </w:rPr>
      </w:pPr>
    </w:p>
    <w:p w14:paraId="756C2F84" w14:textId="54C1A709" w:rsidR="009F01CA" w:rsidRPr="004A56BA" w:rsidRDefault="009F01CA" w:rsidP="00687E84">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The Group pays contributions to a separate fund on a mandatory basis. The Group has no further payment obligations once the contributions have been paid. The contributions are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as employee benefit expense when they are due.</w:t>
      </w:r>
    </w:p>
    <w:p w14:paraId="5267D0AA" w14:textId="7E17F3F2" w:rsidR="009F01CA" w:rsidRPr="004A56BA" w:rsidRDefault="009F01CA" w:rsidP="00C930D0">
      <w:pPr>
        <w:ind w:left="567"/>
        <w:jc w:val="thaiDistribute"/>
        <w:rPr>
          <w:rFonts w:ascii="Arial" w:eastAsia="Arial Unicode MS" w:hAnsi="Arial" w:cs="Arial"/>
          <w:sz w:val="18"/>
          <w:szCs w:val="18"/>
        </w:rPr>
      </w:pPr>
    </w:p>
    <w:p w14:paraId="73BCF161" w14:textId="77777777" w:rsidR="009F01CA" w:rsidRPr="004A56BA" w:rsidRDefault="009F01CA"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 xml:space="preserve">Defined benefit </w:t>
      </w:r>
      <w:proofErr w:type="gramStart"/>
      <w:r w:rsidRPr="004A56BA">
        <w:rPr>
          <w:rFonts w:ascii="Arial" w:eastAsia="Arial" w:hAnsi="Arial" w:cs="Arial"/>
          <w:i/>
          <w:iCs/>
          <w:color w:val="CF4A02"/>
          <w:sz w:val="18"/>
          <w:szCs w:val="18"/>
          <w:lang w:val="en-GB" w:eastAsia="en-GB"/>
        </w:rPr>
        <w:t>plans</w:t>
      </w:r>
      <w:proofErr w:type="gramEnd"/>
    </w:p>
    <w:p w14:paraId="32851E76" w14:textId="77777777" w:rsidR="009F01CA" w:rsidRPr="004A56BA" w:rsidRDefault="009F01CA" w:rsidP="00687E84">
      <w:pPr>
        <w:ind w:left="567"/>
        <w:jc w:val="thaiDistribute"/>
        <w:rPr>
          <w:rFonts w:ascii="Arial" w:eastAsia="Arial Unicode MS" w:hAnsi="Arial" w:cs="Arial"/>
          <w:sz w:val="18"/>
          <w:szCs w:val="18"/>
        </w:rPr>
      </w:pPr>
    </w:p>
    <w:p w14:paraId="37EE5109" w14:textId="6E949781" w:rsidR="009F01CA" w:rsidRPr="00570595" w:rsidRDefault="009F01CA" w:rsidP="00687E84">
      <w:pPr>
        <w:ind w:left="567"/>
        <w:jc w:val="thaiDistribute"/>
        <w:rPr>
          <w:rFonts w:ascii="Arial" w:eastAsia="Arial Unicode MS" w:hAnsi="Arial" w:cs="Arial"/>
          <w:spacing w:val="-4"/>
          <w:sz w:val="18"/>
          <w:szCs w:val="18"/>
        </w:rPr>
      </w:pPr>
      <w:r w:rsidRPr="00570595">
        <w:rPr>
          <w:rFonts w:ascii="Arial" w:eastAsia="Arial Unicode MS" w:hAnsi="Arial" w:cs="Arial"/>
          <w:spacing w:val="-4"/>
          <w:sz w:val="18"/>
          <w:szCs w:val="18"/>
        </w:rPr>
        <w:t>Amount of retirement benefits is defined by the agreed benefits the employees will receive after the completion of employment. It usually depends on factors such as age, years of service and an employee’s latest compensation at retirement.</w:t>
      </w:r>
    </w:p>
    <w:p w14:paraId="4CA79AA3" w14:textId="77777777" w:rsidR="009F01CA" w:rsidRPr="004A56BA" w:rsidRDefault="009F01CA" w:rsidP="00687E84">
      <w:pPr>
        <w:ind w:left="567"/>
        <w:jc w:val="thaiDistribute"/>
        <w:rPr>
          <w:rFonts w:ascii="Arial" w:eastAsia="Arial Unicode MS" w:hAnsi="Arial" w:cs="Arial"/>
          <w:sz w:val="18"/>
          <w:szCs w:val="18"/>
        </w:rPr>
      </w:pPr>
    </w:p>
    <w:p w14:paraId="54E44D49" w14:textId="77777777" w:rsidR="009F01CA" w:rsidRPr="004A56BA" w:rsidRDefault="009F01CA" w:rsidP="00687E84">
      <w:pPr>
        <w:ind w:left="567"/>
        <w:jc w:val="thaiDistribute"/>
        <w:rPr>
          <w:rFonts w:ascii="Arial" w:eastAsia="Arial Unicode MS" w:hAnsi="Arial" w:cs="Arial"/>
          <w:sz w:val="18"/>
          <w:szCs w:val="18"/>
        </w:rPr>
      </w:pPr>
      <w:r w:rsidRPr="004A56BA">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575BCD7" w14:textId="77777777" w:rsidR="009F01CA" w:rsidRPr="004A56BA" w:rsidRDefault="009F01CA" w:rsidP="00687E84">
      <w:pPr>
        <w:ind w:left="567"/>
        <w:jc w:val="thaiDistribute"/>
        <w:rPr>
          <w:rFonts w:ascii="Arial" w:eastAsia="Arial Unicode MS" w:hAnsi="Arial" w:cs="Arial"/>
          <w:sz w:val="18"/>
          <w:szCs w:val="18"/>
        </w:rPr>
      </w:pPr>
    </w:p>
    <w:p w14:paraId="20DA5D59" w14:textId="77777777" w:rsidR="009F01CA" w:rsidRPr="004A56BA" w:rsidRDefault="009F01CA" w:rsidP="00687E84">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Remeasurement gains and losses are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directly to other comprehensive income in the period in which they arise. They are included in retained earnings in the statements of changes in equity.</w:t>
      </w:r>
    </w:p>
    <w:p w14:paraId="743BDF9E" w14:textId="77777777" w:rsidR="009F01CA" w:rsidRPr="004A56BA" w:rsidRDefault="009F01CA" w:rsidP="00687E84">
      <w:pPr>
        <w:ind w:left="567"/>
        <w:jc w:val="thaiDistribute"/>
        <w:rPr>
          <w:rFonts w:ascii="Arial" w:eastAsia="Arial Unicode MS" w:hAnsi="Arial" w:cs="Arial"/>
          <w:sz w:val="18"/>
          <w:szCs w:val="18"/>
        </w:rPr>
      </w:pPr>
    </w:p>
    <w:p w14:paraId="37FEAAC2" w14:textId="77777777" w:rsidR="009F01CA" w:rsidRPr="004A56BA" w:rsidRDefault="009F01CA" w:rsidP="00687E84">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Past-service costs are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immediately in profit or loss.</w:t>
      </w:r>
    </w:p>
    <w:p w14:paraId="3FE99FC8" w14:textId="77F694A1" w:rsidR="009F01CA" w:rsidRPr="004A56BA" w:rsidRDefault="00A4314F" w:rsidP="00687E84">
      <w:pPr>
        <w:ind w:left="567"/>
        <w:jc w:val="thaiDistribute"/>
        <w:rPr>
          <w:rFonts w:ascii="Arial" w:eastAsia="Arial Unicode MS" w:hAnsi="Arial" w:cs="Arial"/>
          <w:sz w:val="18"/>
          <w:szCs w:val="18"/>
        </w:rPr>
      </w:pPr>
      <w:r w:rsidRPr="004A56BA">
        <w:rPr>
          <w:rFonts w:ascii="Arial" w:eastAsia="Arial Unicode MS" w:hAnsi="Arial" w:cs="Arial"/>
          <w:sz w:val="18"/>
          <w:szCs w:val="18"/>
        </w:rPr>
        <w:br w:type="page"/>
      </w:r>
    </w:p>
    <w:p w14:paraId="00A38431" w14:textId="77777777" w:rsidR="00213D89" w:rsidRPr="004A56BA" w:rsidRDefault="00213D89"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Other long-term benefits</w:t>
      </w:r>
    </w:p>
    <w:p w14:paraId="1C12F8AF" w14:textId="77777777" w:rsidR="00213D89" w:rsidRPr="004A56BA" w:rsidRDefault="00213D89" w:rsidP="00687E84">
      <w:pPr>
        <w:ind w:left="567"/>
        <w:jc w:val="thaiDistribute"/>
        <w:rPr>
          <w:rFonts w:ascii="Arial" w:eastAsia="Arial Unicode MS" w:hAnsi="Arial" w:cs="Arial"/>
          <w:sz w:val="18"/>
          <w:szCs w:val="18"/>
        </w:rPr>
      </w:pPr>
    </w:p>
    <w:p w14:paraId="1EDB23D9" w14:textId="428F821F" w:rsidR="00213D89" w:rsidRPr="004A56BA" w:rsidRDefault="00213D89" w:rsidP="00687E84">
      <w:pPr>
        <w:ind w:left="567"/>
        <w:jc w:val="thaiDistribute"/>
        <w:rPr>
          <w:rFonts w:ascii="Arial" w:eastAsia="Arial Unicode MS" w:hAnsi="Arial" w:cs="Arial"/>
          <w:spacing w:val="-2"/>
          <w:sz w:val="18"/>
          <w:szCs w:val="18"/>
        </w:rPr>
      </w:pPr>
      <w:r w:rsidRPr="004A56BA">
        <w:rPr>
          <w:rFonts w:ascii="Arial" w:eastAsia="Arial Unicode MS" w:hAnsi="Arial" w:cs="Arial"/>
          <w:spacing w:val="-2"/>
          <w:sz w:val="18"/>
          <w:szCs w:val="18"/>
        </w:rPr>
        <w:t xml:space="preserve">The Group gives money rewards to employees when they have worked for the Group for </w:t>
      </w:r>
      <w:r w:rsidR="006C2DD3" w:rsidRPr="006C2DD3">
        <w:rPr>
          <w:rFonts w:ascii="Arial" w:eastAsia="Arial Unicode MS" w:hAnsi="Arial" w:cs="Arial"/>
          <w:spacing w:val="-2"/>
          <w:sz w:val="18"/>
          <w:szCs w:val="18"/>
          <w:lang w:val="en-GB"/>
        </w:rPr>
        <w:t>5</w:t>
      </w:r>
      <w:r w:rsidRPr="004A56BA">
        <w:rPr>
          <w:rFonts w:ascii="Arial" w:eastAsia="Arial Unicode MS" w:hAnsi="Arial" w:cs="Arial"/>
          <w:spacing w:val="-2"/>
          <w:sz w:val="18"/>
          <w:szCs w:val="18"/>
        </w:rPr>
        <w:t xml:space="preserve">, </w:t>
      </w:r>
      <w:r w:rsidR="006C2DD3" w:rsidRPr="006C2DD3">
        <w:rPr>
          <w:rFonts w:ascii="Arial" w:eastAsia="Arial Unicode MS" w:hAnsi="Arial" w:cs="Arial"/>
          <w:spacing w:val="-2"/>
          <w:sz w:val="18"/>
          <w:szCs w:val="18"/>
          <w:lang w:val="en-GB"/>
        </w:rPr>
        <w:t>10</w:t>
      </w:r>
      <w:r w:rsidRPr="004A56BA">
        <w:rPr>
          <w:rFonts w:ascii="Arial" w:eastAsia="Arial Unicode MS" w:hAnsi="Arial" w:cs="Arial"/>
          <w:spacing w:val="-2"/>
          <w:sz w:val="18"/>
          <w:szCs w:val="18"/>
        </w:rPr>
        <w:t xml:space="preserve">, </w:t>
      </w:r>
      <w:r w:rsidR="006C2DD3" w:rsidRPr="006C2DD3">
        <w:rPr>
          <w:rFonts w:ascii="Arial" w:eastAsia="Arial Unicode MS" w:hAnsi="Arial" w:cs="Arial"/>
          <w:spacing w:val="-2"/>
          <w:sz w:val="18"/>
          <w:szCs w:val="18"/>
          <w:lang w:val="en-GB"/>
        </w:rPr>
        <w:t>15</w:t>
      </w:r>
      <w:r w:rsidRPr="004A56BA">
        <w:rPr>
          <w:rFonts w:ascii="Arial" w:eastAsia="Arial Unicode MS" w:hAnsi="Arial" w:cs="Arial"/>
          <w:spacing w:val="-2"/>
          <w:sz w:val="18"/>
          <w:szCs w:val="18"/>
        </w:rPr>
        <w:t xml:space="preserve"> and </w:t>
      </w:r>
      <w:r w:rsidR="006C2DD3" w:rsidRPr="006C2DD3">
        <w:rPr>
          <w:rFonts w:ascii="Arial" w:eastAsia="Arial Unicode MS" w:hAnsi="Arial" w:cs="Arial"/>
          <w:spacing w:val="-2"/>
          <w:sz w:val="18"/>
          <w:szCs w:val="18"/>
          <w:lang w:val="en-GB"/>
        </w:rPr>
        <w:t>20</w:t>
      </w:r>
      <w:r w:rsidRPr="004A56BA">
        <w:rPr>
          <w:rFonts w:ascii="Arial" w:eastAsia="Arial Unicode MS" w:hAnsi="Arial" w:cs="Arial"/>
          <w:spacing w:val="-2"/>
          <w:sz w:val="18"/>
          <w:szCs w:val="18"/>
        </w:rPr>
        <w:t xml:space="preserve"> years.</w:t>
      </w:r>
    </w:p>
    <w:p w14:paraId="57FB0BBE" w14:textId="77777777" w:rsidR="00213D89" w:rsidRPr="004A56BA" w:rsidRDefault="00213D89" w:rsidP="00687E84">
      <w:pPr>
        <w:ind w:left="567"/>
        <w:jc w:val="thaiDistribute"/>
        <w:rPr>
          <w:rFonts w:ascii="Arial" w:eastAsia="Arial Unicode MS" w:hAnsi="Arial" w:cs="Arial"/>
          <w:sz w:val="18"/>
          <w:szCs w:val="18"/>
        </w:rPr>
      </w:pPr>
    </w:p>
    <w:p w14:paraId="54FE5A4A" w14:textId="25C9B5E8" w:rsidR="00213D89" w:rsidRPr="004A56BA" w:rsidRDefault="00213D89" w:rsidP="00687E84">
      <w:pPr>
        <w:ind w:left="567"/>
        <w:jc w:val="thaiDistribute"/>
        <w:rPr>
          <w:rFonts w:ascii="Arial" w:eastAsia="Arial Unicode MS" w:hAnsi="Arial" w:cs="Arial"/>
          <w:sz w:val="18"/>
          <w:szCs w:val="18"/>
        </w:rPr>
      </w:pPr>
      <w:r w:rsidRPr="00EA11EE">
        <w:rPr>
          <w:rFonts w:ascii="Arial" w:eastAsia="Arial Unicode MS" w:hAnsi="Arial" w:cs="Arial"/>
          <w:sz w:val="18"/>
          <w:szCs w:val="18"/>
        </w:rPr>
        <w:t xml:space="preserve">These obligations are measured </w:t>
      </w:r>
      <w:proofErr w:type="gramStart"/>
      <w:r w:rsidRPr="00EA11EE">
        <w:rPr>
          <w:rFonts w:ascii="Arial" w:eastAsia="Arial Unicode MS" w:hAnsi="Arial" w:cs="Arial"/>
          <w:sz w:val="18"/>
          <w:szCs w:val="18"/>
        </w:rPr>
        <w:t>similar to</w:t>
      </w:r>
      <w:proofErr w:type="gramEnd"/>
      <w:r w:rsidRPr="00EA11EE">
        <w:rPr>
          <w:rFonts w:ascii="Arial" w:eastAsia="Arial Unicode MS" w:hAnsi="Arial" w:cs="Arial"/>
          <w:sz w:val="18"/>
          <w:szCs w:val="18"/>
        </w:rPr>
        <w:t xml:space="preserve"> defined benefit plans except remeasurement gains and losses that are charged to profit or loss.</w:t>
      </w:r>
    </w:p>
    <w:p w14:paraId="4654590D" w14:textId="58EFCB29" w:rsidR="00381461" w:rsidRPr="004A56BA" w:rsidRDefault="00381461" w:rsidP="00687E84">
      <w:pPr>
        <w:ind w:left="567"/>
        <w:jc w:val="thaiDistribute"/>
        <w:rPr>
          <w:rFonts w:ascii="Arial" w:eastAsia="Arial Unicode MS" w:hAnsi="Arial" w:cs="Arial"/>
          <w:sz w:val="18"/>
          <w:szCs w:val="18"/>
        </w:rPr>
      </w:pPr>
    </w:p>
    <w:p w14:paraId="2EC61529" w14:textId="5B5F9A36" w:rsidR="004F0A9F" w:rsidRPr="004A56BA" w:rsidRDefault="006C2DD3" w:rsidP="00E30C37">
      <w:pPr>
        <w:ind w:left="567" w:hanging="567"/>
        <w:jc w:val="both"/>
        <w:rPr>
          <w:rFonts w:ascii="Arial" w:eastAsia="Arial" w:hAnsi="Arial" w:cs="Arial"/>
          <w:b/>
          <w:color w:val="CF4A02"/>
          <w:sz w:val="18"/>
          <w:szCs w:val="18"/>
          <w:cs/>
          <w:lang w:val="en-GB" w:eastAsia="en-GB"/>
        </w:rPr>
      </w:pPr>
      <w:r w:rsidRPr="006C2DD3">
        <w:rPr>
          <w:rFonts w:ascii="Arial" w:eastAsia="Arial" w:hAnsi="Arial" w:cs="Arial"/>
          <w:b/>
          <w:color w:val="CF4A02"/>
          <w:sz w:val="18"/>
          <w:szCs w:val="18"/>
          <w:lang w:val="en-GB" w:eastAsia="en-GB"/>
        </w:rPr>
        <w:t>5</w:t>
      </w:r>
      <w:r w:rsidR="004F0A9F"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19</w:t>
      </w:r>
      <w:r w:rsidR="004F0A9F" w:rsidRPr="004A56BA">
        <w:rPr>
          <w:rFonts w:ascii="Arial" w:eastAsia="Arial" w:hAnsi="Arial" w:cs="Arial"/>
          <w:b/>
          <w:color w:val="CF4A02"/>
          <w:sz w:val="18"/>
          <w:szCs w:val="18"/>
          <w:lang w:val="en-GB" w:eastAsia="en-GB"/>
        </w:rPr>
        <w:tab/>
        <w:t>Provisions</w:t>
      </w:r>
    </w:p>
    <w:p w14:paraId="002686C9" w14:textId="77777777" w:rsidR="004F0A9F" w:rsidRPr="004A56BA" w:rsidRDefault="004F0A9F" w:rsidP="00687E84">
      <w:pPr>
        <w:ind w:left="567"/>
        <w:jc w:val="thaiDistribute"/>
        <w:rPr>
          <w:rFonts w:ascii="Arial" w:eastAsia="Arial Unicode MS" w:hAnsi="Arial" w:cs="Arial"/>
          <w:sz w:val="18"/>
          <w:szCs w:val="18"/>
        </w:rPr>
      </w:pPr>
    </w:p>
    <w:p w14:paraId="610D8C08" w14:textId="5585287F" w:rsidR="004F0A9F" w:rsidRPr="004A56BA" w:rsidRDefault="004F0A9F" w:rsidP="00687E84">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Provisions are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when the Group has a present legal or constructive obligation </w:t>
      </w:r>
      <w:proofErr w:type="gramStart"/>
      <w:r w:rsidRPr="004A56BA">
        <w:rPr>
          <w:rFonts w:ascii="Arial" w:eastAsia="Arial Unicode MS" w:hAnsi="Arial" w:cs="Arial"/>
          <w:sz w:val="18"/>
          <w:szCs w:val="18"/>
        </w:rPr>
        <w:t>as a result of</w:t>
      </w:r>
      <w:proofErr w:type="gramEnd"/>
      <w:r w:rsidRPr="004A56BA">
        <w:rPr>
          <w:rFonts w:ascii="Arial" w:eastAsia="Arial Unicode MS" w:hAnsi="Arial" w:cs="Arial"/>
          <w:sz w:val="18"/>
          <w:szCs w:val="18"/>
        </w:rPr>
        <w:t xml:space="preserve"> past events; it is probable that an outflow of resources will be required to settle the obligation; and the amount has been reliably estimated.</w:t>
      </w:r>
    </w:p>
    <w:p w14:paraId="5FC205E4" w14:textId="77777777" w:rsidR="004F0A9F" w:rsidRPr="004A56BA" w:rsidRDefault="004F0A9F" w:rsidP="00687E84">
      <w:pPr>
        <w:ind w:left="567"/>
        <w:jc w:val="thaiDistribute"/>
        <w:rPr>
          <w:rFonts w:ascii="Arial" w:eastAsia="Arial Unicode MS" w:hAnsi="Arial" w:cs="Arial"/>
          <w:sz w:val="18"/>
          <w:szCs w:val="18"/>
        </w:rPr>
      </w:pPr>
    </w:p>
    <w:p w14:paraId="3168F523" w14:textId="77777777" w:rsidR="004F0A9F" w:rsidRPr="004A56BA" w:rsidRDefault="004F0A9F" w:rsidP="00687E84">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Provisions are measured at the present value of the expenditures expected to be required to settle the obligation. The increase in the provision due to passage of time is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as interest expense.</w:t>
      </w:r>
    </w:p>
    <w:p w14:paraId="22911C7A" w14:textId="77777777" w:rsidR="00CF03A5" w:rsidRPr="004A56BA" w:rsidRDefault="00CF03A5" w:rsidP="00687E84">
      <w:pPr>
        <w:ind w:left="567"/>
        <w:jc w:val="thaiDistribute"/>
        <w:rPr>
          <w:rFonts w:ascii="Arial" w:eastAsia="Arial Unicode MS" w:hAnsi="Arial" w:cs="Arial"/>
          <w:sz w:val="18"/>
          <w:szCs w:val="18"/>
        </w:rPr>
      </w:pPr>
    </w:p>
    <w:p w14:paraId="33FE4937" w14:textId="616FE10D" w:rsidR="0090217F" w:rsidRPr="004A56BA" w:rsidRDefault="006C2DD3" w:rsidP="00E30C37">
      <w:pPr>
        <w:ind w:left="567" w:hanging="567"/>
        <w:jc w:val="both"/>
        <w:rPr>
          <w:rFonts w:ascii="Arial" w:eastAsia="Arial" w:hAnsi="Arial" w:cs="Arial"/>
          <w:b/>
          <w:color w:val="CF4A02"/>
          <w:sz w:val="18"/>
          <w:szCs w:val="18"/>
          <w:lang w:val="en-GB" w:eastAsia="en-GB"/>
        </w:rPr>
      </w:pPr>
      <w:r w:rsidRPr="006C2DD3">
        <w:rPr>
          <w:rFonts w:ascii="Arial" w:eastAsia="Arial" w:hAnsi="Arial" w:cs="Arial"/>
          <w:b/>
          <w:color w:val="CF4A02"/>
          <w:sz w:val="18"/>
          <w:szCs w:val="18"/>
          <w:lang w:val="en-GB" w:eastAsia="en-GB"/>
        </w:rPr>
        <w:t>5</w:t>
      </w:r>
      <w:r w:rsidR="0090217F"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20</w:t>
      </w:r>
      <w:r w:rsidR="0090217F" w:rsidRPr="004A56BA">
        <w:rPr>
          <w:rFonts w:ascii="Arial" w:eastAsia="Arial" w:hAnsi="Arial" w:cs="Arial"/>
          <w:b/>
          <w:color w:val="CF4A02"/>
          <w:sz w:val="18"/>
          <w:szCs w:val="18"/>
          <w:lang w:val="en-GB" w:eastAsia="en-GB"/>
        </w:rPr>
        <w:tab/>
        <w:t>Share Capital</w:t>
      </w:r>
    </w:p>
    <w:p w14:paraId="3D4B951A" w14:textId="77777777" w:rsidR="0090217F" w:rsidRPr="004A56BA" w:rsidRDefault="0090217F" w:rsidP="00687E84">
      <w:pPr>
        <w:ind w:left="567"/>
        <w:jc w:val="thaiDistribute"/>
        <w:rPr>
          <w:rFonts w:ascii="Arial" w:eastAsia="Arial Unicode MS" w:hAnsi="Arial" w:cs="Arial"/>
          <w:sz w:val="18"/>
          <w:szCs w:val="18"/>
        </w:rPr>
      </w:pPr>
    </w:p>
    <w:p w14:paraId="17A3E349" w14:textId="706F7B0F" w:rsidR="0090217F" w:rsidRPr="004A56BA" w:rsidRDefault="0090217F" w:rsidP="00687E84">
      <w:pPr>
        <w:ind w:left="567"/>
        <w:jc w:val="thaiDistribute"/>
        <w:rPr>
          <w:rFonts w:ascii="Arial" w:eastAsia="Arial Unicode MS" w:hAnsi="Arial" w:cs="Arial"/>
          <w:sz w:val="18"/>
          <w:szCs w:val="18"/>
        </w:rPr>
      </w:pPr>
      <w:r w:rsidRPr="004A56BA">
        <w:rPr>
          <w:rFonts w:ascii="Arial" w:eastAsia="Arial Unicode MS" w:hAnsi="Arial" w:cs="Arial"/>
          <w:sz w:val="18"/>
          <w:szCs w:val="18"/>
        </w:rPr>
        <w:t>Ordinary shares with discretionary dividends are classified as equity.</w:t>
      </w:r>
    </w:p>
    <w:p w14:paraId="05531D06" w14:textId="77777777" w:rsidR="0090217F" w:rsidRPr="004A56BA" w:rsidRDefault="0090217F" w:rsidP="00687E84">
      <w:pPr>
        <w:ind w:left="567"/>
        <w:jc w:val="thaiDistribute"/>
        <w:rPr>
          <w:rFonts w:ascii="Arial" w:eastAsia="Arial Unicode MS" w:hAnsi="Arial" w:cs="Arial"/>
          <w:sz w:val="18"/>
          <w:szCs w:val="18"/>
        </w:rPr>
      </w:pPr>
    </w:p>
    <w:p w14:paraId="608D16D1" w14:textId="057AFB80" w:rsidR="0090217F" w:rsidRPr="004A56BA" w:rsidRDefault="0090217F" w:rsidP="00687E84">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Incremental costs directly attributable to the issue of new shares </w:t>
      </w:r>
      <w:r w:rsidR="00F76405" w:rsidRPr="004A56BA">
        <w:rPr>
          <w:rFonts w:ascii="Arial" w:eastAsia="Arial Unicode MS" w:hAnsi="Arial" w:cs="Arial"/>
          <w:sz w:val="18"/>
          <w:szCs w:val="18"/>
        </w:rPr>
        <w:t>or option (net of tax) are shown as a deduction in equity.</w:t>
      </w:r>
    </w:p>
    <w:p w14:paraId="1FB12D24" w14:textId="1D6C1844" w:rsidR="0090217F" w:rsidRPr="004A56BA" w:rsidRDefault="0090217F" w:rsidP="00687E84">
      <w:pPr>
        <w:ind w:left="567"/>
        <w:jc w:val="thaiDistribute"/>
        <w:rPr>
          <w:rFonts w:ascii="Arial" w:eastAsia="Arial Unicode MS" w:hAnsi="Arial" w:cs="Arial"/>
          <w:sz w:val="18"/>
          <w:szCs w:val="18"/>
        </w:rPr>
      </w:pPr>
    </w:p>
    <w:p w14:paraId="0CCA2608" w14:textId="1DE6E6A5" w:rsidR="002E554B" w:rsidRPr="004A56BA" w:rsidRDefault="006C2DD3" w:rsidP="00E30C37">
      <w:pPr>
        <w:ind w:left="567" w:hanging="567"/>
        <w:jc w:val="both"/>
        <w:rPr>
          <w:rFonts w:ascii="Arial" w:eastAsia="Arial" w:hAnsi="Arial" w:cs="Arial"/>
          <w:b/>
          <w:color w:val="CF4A02"/>
          <w:sz w:val="18"/>
          <w:szCs w:val="18"/>
          <w:lang w:val="en-GB" w:eastAsia="en-GB"/>
        </w:rPr>
      </w:pPr>
      <w:bookmarkStart w:id="14" w:name="_Toc48736039"/>
      <w:r w:rsidRPr="006C2DD3">
        <w:rPr>
          <w:rFonts w:ascii="Arial" w:eastAsia="Arial" w:hAnsi="Arial" w:cs="Arial"/>
          <w:b/>
          <w:color w:val="CF4A02"/>
          <w:sz w:val="18"/>
          <w:szCs w:val="18"/>
          <w:lang w:val="en-GB" w:eastAsia="en-GB"/>
        </w:rPr>
        <w:t>5</w:t>
      </w:r>
      <w:r w:rsidR="002E554B"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21</w:t>
      </w:r>
      <w:r w:rsidR="002E554B" w:rsidRPr="004A56BA">
        <w:rPr>
          <w:rFonts w:ascii="Arial" w:eastAsia="Arial" w:hAnsi="Arial" w:cs="Arial"/>
          <w:b/>
          <w:color w:val="CF4A02"/>
          <w:sz w:val="18"/>
          <w:szCs w:val="18"/>
          <w:lang w:val="en-GB" w:eastAsia="en-GB"/>
        </w:rPr>
        <w:tab/>
        <w:t>Revenue recognition</w:t>
      </w:r>
      <w:bookmarkEnd w:id="14"/>
    </w:p>
    <w:p w14:paraId="7A2EBA8F" w14:textId="77777777" w:rsidR="0063058E" w:rsidRPr="004A56BA" w:rsidRDefault="0063058E" w:rsidP="00687E84">
      <w:pPr>
        <w:ind w:left="567"/>
        <w:jc w:val="thaiDistribute"/>
        <w:rPr>
          <w:rFonts w:ascii="Arial" w:eastAsia="Arial Unicode MS" w:hAnsi="Arial" w:cs="Arial"/>
          <w:sz w:val="18"/>
          <w:szCs w:val="18"/>
        </w:rPr>
      </w:pPr>
    </w:p>
    <w:p w14:paraId="24620AA2" w14:textId="28EBD3F2" w:rsidR="002E554B" w:rsidRPr="004A56BA" w:rsidRDefault="002E554B" w:rsidP="00687E84">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Revenue includes all revenues from ordinary business activities. All ancillary income in connection with the delivery of goods and rendering of services </w:t>
      </w:r>
      <w:proofErr w:type="gramStart"/>
      <w:r w:rsidRPr="004A56BA">
        <w:rPr>
          <w:rFonts w:ascii="Arial" w:eastAsia="Arial Unicode MS" w:hAnsi="Arial" w:cs="Arial"/>
          <w:sz w:val="18"/>
          <w:szCs w:val="18"/>
        </w:rPr>
        <w:t>in the course of</w:t>
      </w:r>
      <w:proofErr w:type="gramEnd"/>
      <w:r w:rsidRPr="004A56BA">
        <w:rPr>
          <w:rFonts w:ascii="Arial" w:eastAsia="Arial Unicode MS" w:hAnsi="Arial" w:cs="Arial"/>
          <w:sz w:val="18"/>
          <w:szCs w:val="18"/>
        </w:rPr>
        <w:t xml:space="preserve"> the Group’s ordinary activities are also presented as revenue.</w:t>
      </w:r>
    </w:p>
    <w:p w14:paraId="603EBD4B" w14:textId="77777777" w:rsidR="002E554B" w:rsidRPr="004A56BA" w:rsidRDefault="002E554B" w:rsidP="00687E84">
      <w:pPr>
        <w:ind w:left="567"/>
        <w:jc w:val="thaiDistribute"/>
        <w:rPr>
          <w:rFonts w:ascii="Arial" w:eastAsia="Arial Unicode MS" w:hAnsi="Arial" w:cs="Arial"/>
          <w:sz w:val="18"/>
          <w:szCs w:val="18"/>
        </w:rPr>
      </w:pPr>
    </w:p>
    <w:p w14:paraId="61F0DB48" w14:textId="77777777" w:rsidR="002E554B" w:rsidRPr="004A56BA" w:rsidRDefault="002E554B" w:rsidP="00687E84">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Revenue </w:t>
      </w:r>
      <w:proofErr w:type="gramStart"/>
      <w:r w:rsidRPr="004A56BA">
        <w:rPr>
          <w:rFonts w:ascii="Arial" w:eastAsia="Arial Unicode MS" w:hAnsi="Arial" w:cs="Arial"/>
          <w:sz w:val="18"/>
          <w:szCs w:val="18"/>
        </w:rPr>
        <w:t>are</w:t>
      </w:r>
      <w:proofErr w:type="gramEnd"/>
      <w:r w:rsidRPr="004A56BA">
        <w:rPr>
          <w:rFonts w:ascii="Arial" w:eastAsia="Arial Unicode MS" w:hAnsi="Arial" w:cs="Arial"/>
          <w:sz w:val="18"/>
          <w:szCs w:val="18"/>
        </w:rPr>
        <w:t xml:space="preserve"> recorded net of value added tax. They are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in accordance with the provision of goods or services, provided that </w:t>
      </w:r>
      <w:proofErr w:type="spellStart"/>
      <w:r w:rsidRPr="004A56BA">
        <w:rPr>
          <w:rFonts w:ascii="Arial" w:eastAsia="Arial Unicode MS" w:hAnsi="Arial" w:cs="Arial"/>
          <w:sz w:val="18"/>
          <w:szCs w:val="18"/>
        </w:rPr>
        <w:t>collectibility</w:t>
      </w:r>
      <w:proofErr w:type="spellEnd"/>
      <w:r w:rsidRPr="004A56BA">
        <w:rPr>
          <w:rFonts w:ascii="Arial" w:eastAsia="Arial Unicode MS" w:hAnsi="Arial" w:cs="Arial"/>
          <w:sz w:val="18"/>
          <w:szCs w:val="18"/>
        </w:rPr>
        <w:t xml:space="preserve"> of the consideration is probable.</w:t>
      </w:r>
    </w:p>
    <w:p w14:paraId="70194EB7" w14:textId="77777777" w:rsidR="002E554B" w:rsidRPr="004A56BA" w:rsidRDefault="002E554B" w:rsidP="00687E84">
      <w:pPr>
        <w:ind w:left="567"/>
        <w:jc w:val="thaiDistribute"/>
        <w:rPr>
          <w:rFonts w:ascii="Arial" w:eastAsia="Arial Unicode MS" w:hAnsi="Arial" w:cs="Arial"/>
          <w:sz w:val="18"/>
          <w:szCs w:val="18"/>
        </w:rPr>
      </w:pPr>
    </w:p>
    <w:p w14:paraId="15EDC276" w14:textId="77777777" w:rsidR="002E554B" w:rsidRPr="004A56BA" w:rsidRDefault="002E554B" w:rsidP="00687E84">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as revenue on fulfillment of the obligation to the customer.</w:t>
      </w:r>
    </w:p>
    <w:p w14:paraId="5D49E5A2" w14:textId="49B0DF4C" w:rsidR="00BB6054" w:rsidRPr="004A56BA" w:rsidRDefault="00BB6054" w:rsidP="00687E84">
      <w:pPr>
        <w:ind w:left="567"/>
        <w:jc w:val="thaiDistribute"/>
        <w:rPr>
          <w:rFonts w:ascii="Arial" w:eastAsia="Arial Unicode MS" w:hAnsi="Arial" w:cs="Arial"/>
          <w:sz w:val="18"/>
          <w:szCs w:val="18"/>
        </w:rPr>
      </w:pPr>
    </w:p>
    <w:p w14:paraId="76FB5D9A" w14:textId="1AEA5A4C" w:rsidR="002E554B" w:rsidRPr="004A56BA" w:rsidRDefault="002E554B"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Revenues from sales of real estate</w:t>
      </w:r>
    </w:p>
    <w:p w14:paraId="2442D069" w14:textId="77777777" w:rsidR="002E554B" w:rsidRPr="004A56BA" w:rsidRDefault="002E554B" w:rsidP="00687E84">
      <w:pPr>
        <w:ind w:left="567"/>
        <w:jc w:val="thaiDistribute"/>
        <w:rPr>
          <w:rFonts w:ascii="Arial" w:eastAsia="Arial Unicode MS" w:hAnsi="Arial" w:cs="Arial"/>
          <w:sz w:val="18"/>
          <w:szCs w:val="18"/>
        </w:rPr>
      </w:pPr>
    </w:p>
    <w:p w14:paraId="2A048BDE" w14:textId="35FFF4DA" w:rsidR="003A2845" w:rsidRPr="004A56BA" w:rsidRDefault="002E554B" w:rsidP="00687E84">
      <w:pPr>
        <w:ind w:left="567"/>
        <w:jc w:val="thaiDistribute"/>
        <w:rPr>
          <w:rFonts w:ascii="Arial" w:eastAsia="Arial Unicode MS" w:hAnsi="Arial" w:cs="Arial"/>
          <w:spacing w:val="-2"/>
          <w:sz w:val="18"/>
          <w:szCs w:val="18"/>
        </w:rPr>
      </w:pPr>
      <w:r w:rsidRPr="004A56BA">
        <w:rPr>
          <w:rFonts w:ascii="Arial" w:eastAsia="Arial Unicode MS" w:hAnsi="Arial" w:cs="Arial"/>
          <w:sz w:val="18"/>
          <w:szCs w:val="18"/>
        </w:rPr>
        <w:t xml:space="preserve">The Group develops and sells residential properties. Revenue is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when control over the property has been transferred to the customer. The properties have generally no alternative use for the Group due to contractual restrictions. However, an enforceable right to payment does not arise until legal title has passed to </w:t>
      </w:r>
      <w:r w:rsidRPr="004A56BA">
        <w:rPr>
          <w:rFonts w:ascii="Arial" w:eastAsia="Arial Unicode MS" w:hAnsi="Arial" w:cs="Arial"/>
          <w:spacing w:val="-2"/>
          <w:sz w:val="18"/>
          <w:szCs w:val="18"/>
        </w:rPr>
        <w:t xml:space="preserve">the customer. </w:t>
      </w:r>
      <w:r w:rsidR="003A2845" w:rsidRPr="004A56BA">
        <w:rPr>
          <w:rFonts w:ascii="Arial" w:eastAsia="Arial Unicode MS" w:hAnsi="Arial" w:cs="Arial"/>
          <w:spacing w:val="-2"/>
          <w:sz w:val="18"/>
          <w:szCs w:val="18"/>
        </w:rPr>
        <w:t>Therefore, r</w:t>
      </w:r>
      <w:r w:rsidRPr="004A56BA">
        <w:rPr>
          <w:rFonts w:ascii="Arial" w:eastAsia="Arial Unicode MS" w:hAnsi="Arial" w:cs="Arial"/>
          <w:spacing w:val="-2"/>
          <w:sz w:val="18"/>
          <w:szCs w:val="18"/>
        </w:rPr>
        <w:t xml:space="preserve">evenue is </w:t>
      </w:r>
      <w:proofErr w:type="spellStart"/>
      <w:r w:rsidRPr="004A56BA">
        <w:rPr>
          <w:rFonts w:ascii="Arial" w:eastAsia="Arial Unicode MS" w:hAnsi="Arial" w:cs="Arial"/>
          <w:spacing w:val="-2"/>
          <w:sz w:val="18"/>
          <w:szCs w:val="18"/>
        </w:rPr>
        <w:t>recognised</w:t>
      </w:r>
      <w:proofErr w:type="spellEnd"/>
      <w:r w:rsidRPr="004A56BA">
        <w:rPr>
          <w:rFonts w:ascii="Arial" w:eastAsia="Arial Unicode MS" w:hAnsi="Arial" w:cs="Arial"/>
          <w:spacing w:val="-2"/>
          <w:sz w:val="18"/>
          <w:szCs w:val="18"/>
        </w:rPr>
        <w:t xml:space="preserve"> at a point in time when the legal title has passed to the customer.</w:t>
      </w:r>
    </w:p>
    <w:p w14:paraId="5E8AACD8" w14:textId="1297150D" w:rsidR="003A2845" w:rsidRPr="004A56BA" w:rsidRDefault="003A2845" w:rsidP="00687E84">
      <w:pPr>
        <w:ind w:left="567"/>
        <w:jc w:val="thaiDistribute"/>
        <w:rPr>
          <w:rFonts w:ascii="Arial" w:eastAsia="Arial Unicode MS" w:hAnsi="Arial" w:cs="Arial"/>
          <w:sz w:val="18"/>
          <w:szCs w:val="18"/>
        </w:rPr>
      </w:pPr>
    </w:p>
    <w:p w14:paraId="142C64C4" w14:textId="0979CD91" w:rsidR="002E554B" w:rsidRPr="004A56BA" w:rsidRDefault="002E554B" w:rsidP="00687E84">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The revenue is measured at the transaction price agreed under the contract. In most cases, the consideration is due when legal title has been transferred. While deferred payment terms may be agreed in rare circumstances, the deferral does not usually exceed </w:t>
      </w:r>
      <w:r w:rsidR="006C2DD3" w:rsidRPr="006C2DD3">
        <w:rPr>
          <w:rFonts w:ascii="Arial" w:eastAsia="Arial Unicode MS" w:hAnsi="Arial" w:cs="Arial"/>
          <w:sz w:val="18"/>
          <w:szCs w:val="18"/>
          <w:lang w:val="en-GB"/>
        </w:rPr>
        <w:t>12</w:t>
      </w:r>
      <w:r w:rsidRPr="004A56BA">
        <w:rPr>
          <w:rFonts w:ascii="Arial" w:eastAsia="Arial Unicode MS" w:hAnsi="Arial" w:cs="Arial"/>
          <w:sz w:val="18"/>
          <w:szCs w:val="18"/>
        </w:rPr>
        <w:t xml:space="preserve"> months. The transaction price is therefore not adjusted for the effects of a significant financing component.</w:t>
      </w:r>
    </w:p>
    <w:p w14:paraId="06227033" w14:textId="77777777" w:rsidR="002E554B" w:rsidRPr="004A56BA" w:rsidRDefault="002E554B" w:rsidP="00687E84">
      <w:pPr>
        <w:ind w:left="567"/>
        <w:jc w:val="thaiDistribute"/>
        <w:rPr>
          <w:rFonts w:ascii="Arial" w:eastAsia="Arial Unicode MS" w:hAnsi="Arial" w:cs="Arial"/>
          <w:sz w:val="18"/>
          <w:szCs w:val="18"/>
        </w:rPr>
      </w:pPr>
    </w:p>
    <w:p w14:paraId="72370275" w14:textId="77777777" w:rsidR="002E554B" w:rsidRPr="004A56BA" w:rsidRDefault="002E554B"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Revenues from hotel operations</w:t>
      </w:r>
    </w:p>
    <w:p w14:paraId="4366299B" w14:textId="77777777" w:rsidR="002E554B" w:rsidRPr="004A56BA" w:rsidRDefault="002E554B" w:rsidP="00E30C37">
      <w:pPr>
        <w:ind w:left="567"/>
        <w:jc w:val="thaiDistribute"/>
        <w:rPr>
          <w:rFonts w:ascii="Arial" w:eastAsia="Arial Unicode MS" w:hAnsi="Arial" w:cs="Arial"/>
          <w:sz w:val="18"/>
          <w:szCs w:val="18"/>
        </w:rPr>
      </w:pPr>
    </w:p>
    <w:p w14:paraId="4156F6C0" w14:textId="490F58E2" w:rsidR="002E554B" w:rsidRPr="004A56BA" w:rsidRDefault="002E554B" w:rsidP="00E30C37">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Revenue from hotel operations comprises amounts earned in respect of rental of rooms, food and beverage sales, and other ancillary services. Revenue is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over the period when rooms are </w:t>
      </w:r>
      <w:proofErr w:type="gramStart"/>
      <w:r w:rsidRPr="004A56BA">
        <w:rPr>
          <w:rFonts w:ascii="Arial" w:eastAsia="Arial Unicode MS" w:hAnsi="Arial" w:cs="Arial"/>
          <w:sz w:val="18"/>
          <w:szCs w:val="18"/>
        </w:rPr>
        <w:t>occupied</w:t>
      </w:r>
      <w:proofErr w:type="gramEnd"/>
      <w:r w:rsidRPr="004A56BA">
        <w:rPr>
          <w:rFonts w:ascii="Arial" w:eastAsia="Arial Unicode MS" w:hAnsi="Arial" w:cs="Arial"/>
          <w:sz w:val="18"/>
          <w:szCs w:val="18"/>
        </w:rPr>
        <w:t xml:space="preserve"> or services are performed. Revenue from the sale of food and beverages and goods is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at the point of sale when the food and beverages and goods are delivered to customers. Payment is due immediately when the hotel guest occupies the room and receives the services a goods.</w:t>
      </w:r>
    </w:p>
    <w:p w14:paraId="4044FC9E" w14:textId="5FDE6876" w:rsidR="002E554B" w:rsidRPr="004A56BA" w:rsidRDefault="002E554B" w:rsidP="00E30C37">
      <w:pPr>
        <w:ind w:left="567"/>
        <w:jc w:val="thaiDistribute"/>
        <w:rPr>
          <w:rFonts w:ascii="Arial" w:eastAsia="Arial Unicode MS" w:hAnsi="Arial" w:cs="Arial"/>
          <w:sz w:val="18"/>
          <w:szCs w:val="18"/>
        </w:rPr>
      </w:pPr>
    </w:p>
    <w:p w14:paraId="319BFD36" w14:textId="77777777" w:rsidR="002E554B" w:rsidRPr="004A56BA" w:rsidRDefault="002E554B"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Revenues from rental income</w:t>
      </w:r>
    </w:p>
    <w:p w14:paraId="484DC2DB" w14:textId="77777777" w:rsidR="002E554B" w:rsidRPr="004A56BA" w:rsidRDefault="002E554B" w:rsidP="00E30C37">
      <w:pPr>
        <w:ind w:left="567"/>
        <w:jc w:val="thaiDistribute"/>
        <w:rPr>
          <w:rFonts w:ascii="Arial" w:eastAsia="Arial Unicode MS" w:hAnsi="Arial" w:cs="Arial"/>
          <w:sz w:val="18"/>
          <w:szCs w:val="18"/>
        </w:rPr>
      </w:pPr>
    </w:p>
    <w:p w14:paraId="6A3914E9" w14:textId="6CD1A2AD" w:rsidR="002E554B" w:rsidRPr="004A56BA" w:rsidRDefault="002E554B" w:rsidP="00E30C37">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The Group </w:t>
      </w:r>
      <w:proofErr w:type="spellStart"/>
      <w:r w:rsidRPr="004A56BA">
        <w:rPr>
          <w:rFonts w:ascii="Arial" w:eastAsia="Arial Unicode MS" w:hAnsi="Arial" w:cs="Arial"/>
          <w:sz w:val="18"/>
          <w:szCs w:val="18"/>
        </w:rPr>
        <w:t>recognises</w:t>
      </w:r>
      <w:proofErr w:type="spellEnd"/>
      <w:r w:rsidRPr="004A56BA">
        <w:rPr>
          <w:rFonts w:ascii="Arial" w:eastAsia="Arial Unicode MS" w:hAnsi="Arial" w:cs="Arial"/>
          <w:sz w:val="18"/>
          <w:szCs w:val="18"/>
        </w:rPr>
        <w:t xml:space="preserve"> rental income with a continuous service provision as revenue on a straight-line basis over the contract term, regardless of the payment pattern.</w:t>
      </w:r>
    </w:p>
    <w:p w14:paraId="2AE4282E" w14:textId="77777777" w:rsidR="002E554B" w:rsidRPr="004A56BA" w:rsidRDefault="002E554B" w:rsidP="00E30C37">
      <w:pPr>
        <w:ind w:left="567"/>
        <w:jc w:val="thaiDistribute"/>
        <w:rPr>
          <w:rFonts w:ascii="Arial" w:eastAsia="Arial Unicode MS" w:hAnsi="Arial" w:cs="Arial"/>
          <w:sz w:val="18"/>
          <w:szCs w:val="18"/>
        </w:rPr>
      </w:pPr>
    </w:p>
    <w:p w14:paraId="0DE63804" w14:textId="77777777" w:rsidR="002E554B" w:rsidRPr="004A56BA" w:rsidRDefault="002E554B"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Interest income</w:t>
      </w:r>
    </w:p>
    <w:p w14:paraId="53FFB9FC" w14:textId="77777777" w:rsidR="002E554B" w:rsidRPr="004A56BA" w:rsidRDefault="002E554B" w:rsidP="00E30C37">
      <w:pPr>
        <w:ind w:left="567"/>
        <w:jc w:val="thaiDistribute"/>
        <w:rPr>
          <w:rFonts w:ascii="Arial" w:eastAsia="Arial Unicode MS" w:hAnsi="Arial" w:cs="Arial"/>
          <w:sz w:val="18"/>
          <w:szCs w:val="18"/>
        </w:rPr>
      </w:pPr>
    </w:p>
    <w:p w14:paraId="148ECBCC" w14:textId="77777777" w:rsidR="002E554B" w:rsidRPr="004A56BA" w:rsidRDefault="002E554B" w:rsidP="00E30C37">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Interest income is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in proportion of time using the effective interest method from point of time to maturity date and using outstanding principal as a based to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interest receivable.</w:t>
      </w:r>
    </w:p>
    <w:p w14:paraId="452CFD04" w14:textId="2173355C" w:rsidR="002E554B" w:rsidRPr="004A56BA" w:rsidRDefault="00A4314F" w:rsidP="00E30C37">
      <w:pPr>
        <w:ind w:left="567"/>
        <w:jc w:val="thaiDistribute"/>
        <w:rPr>
          <w:rFonts w:ascii="Arial" w:eastAsia="Arial Unicode MS" w:hAnsi="Arial" w:cs="Arial"/>
          <w:sz w:val="18"/>
          <w:szCs w:val="18"/>
        </w:rPr>
      </w:pPr>
      <w:r w:rsidRPr="004A56BA">
        <w:rPr>
          <w:rFonts w:ascii="Arial" w:eastAsia="Arial Unicode MS" w:hAnsi="Arial" w:cs="Arial"/>
          <w:sz w:val="18"/>
          <w:szCs w:val="18"/>
        </w:rPr>
        <w:br w:type="page"/>
      </w:r>
    </w:p>
    <w:p w14:paraId="69F36D39" w14:textId="77777777" w:rsidR="002E554B" w:rsidRPr="004A56BA" w:rsidRDefault="002E554B"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Dividend income</w:t>
      </w:r>
    </w:p>
    <w:p w14:paraId="3AB21DB1" w14:textId="77777777" w:rsidR="002E554B" w:rsidRPr="004A56BA" w:rsidRDefault="002E554B" w:rsidP="00E30C37">
      <w:pPr>
        <w:ind w:left="567"/>
        <w:jc w:val="thaiDistribute"/>
        <w:rPr>
          <w:rFonts w:ascii="Arial" w:eastAsia="Arial Unicode MS" w:hAnsi="Arial" w:cs="Arial"/>
          <w:sz w:val="18"/>
          <w:szCs w:val="18"/>
        </w:rPr>
      </w:pPr>
    </w:p>
    <w:p w14:paraId="5E29DE0D" w14:textId="77777777" w:rsidR="002E554B" w:rsidRPr="004A56BA" w:rsidRDefault="002E554B" w:rsidP="00E30C37">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Dividend income is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when the right of received occurred.</w:t>
      </w:r>
    </w:p>
    <w:p w14:paraId="07386EE5" w14:textId="77777777" w:rsidR="002E554B" w:rsidRPr="004A56BA" w:rsidRDefault="002E554B" w:rsidP="00E30C37">
      <w:pPr>
        <w:ind w:left="567"/>
        <w:jc w:val="thaiDistribute"/>
        <w:rPr>
          <w:rFonts w:ascii="Arial" w:eastAsia="Arial Unicode MS" w:hAnsi="Arial" w:cs="Arial"/>
          <w:sz w:val="18"/>
          <w:szCs w:val="18"/>
        </w:rPr>
      </w:pPr>
    </w:p>
    <w:p w14:paraId="1B02F653" w14:textId="77777777" w:rsidR="002E554B" w:rsidRPr="004A56BA" w:rsidRDefault="002E554B"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Contract assets and contract liabilities</w:t>
      </w:r>
    </w:p>
    <w:p w14:paraId="5BB08B4B" w14:textId="77777777" w:rsidR="002E554B" w:rsidRPr="004A56BA" w:rsidRDefault="002E554B" w:rsidP="00E30C37">
      <w:pPr>
        <w:ind w:left="567"/>
        <w:jc w:val="thaiDistribute"/>
        <w:rPr>
          <w:rFonts w:ascii="Arial" w:eastAsia="Arial Unicode MS" w:hAnsi="Arial" w:cs="Arial"/>
          <w:sz w:val="18"/>
          <w:szCs w:val="18"/>
        </w:rPr>
      </w:pPr>
    </w:p>
    <w:p w14:paraId="1EDC9E7B" w14:textId="77777777" w:rsidR="002E554B" w:rsidRPr="004A56BA" w:rsidRDefault="002E554B" w:rsidP="00E30C37">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A contract asset is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where the Group records revenue for fulfillment of a contractual performance obligation before the customer paid consideration or before the requirements for billing. A contract liability is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when the customer paid consideration or a receivable from the customer that is due before the Group fulfilled a contractual performance obligation.</w:t>
      </w:r>
    </w:p>
    <w:p w14:paraId="10B88D2F" w14:textId="77777777" w:rsidR="002E554B" w:rsidRPr="004A56BA" w:rsidRDefault="002E554B" w:rsidP="00E30C37">
      <w:pPr>
        <w:ind w:left="567"/>
        <w:jc w:val="thaiDistribute"/>
        <w:rPr>
          <w:rFonts w:ascii="Arial" w:eastAsia="Arial Unicode MS" w:hAnsi="Arial" w:cs="Arial"/>
          <w:sz w:val="18"/>
          <w:szCs w:val="18"/>
        </w:rPr>
      </w:pPr>
    </w:p>
    <w:p w14:paraId="130CF5E8" w14:textId="3ABC7F07" w:rsidR="002E554B" w:rsidRPr="004A56BA" w:rsidRDefault="002E554B" w:rsidP="00E30C37">
      <w:pPr>
        <w:ind w:left="567"/>
        <w:jc w:val="thaiDistribute"/>
        <w:rPr>
          <w:rFonts w:ascii="Arial" w:eastAsia="Arial Unicode MS" w:hAnsi="Arial" w:cs="Arial"/>
          <w:sz w:val="18"/>
          <w:szCs w:val="18"/>
        </w:rPr>
      </w:pPr>
      <w:r w:rsidRPr="004A56BA">
        <w:rPr>
          <w:rFonts w:ascii="Arial" w:eastAsia="Arial Unicode MS" w:hAnsi="Arial" w:cs="Arial"/>
          <w:sz w:val="18"/>
          <w:szCs w:val="18"/>
        </w:rPr>
        <w:t>For each customer contract, contract liabilities are set off against contract assets and presented under “trade and other receivables, net” or “</w:t>
      </w:r>
      <w:r w:rsidR="00B75739" w:rsidRPr="004A56BA">
        <w:rPr>
          <w:rFonts w:ascii="Arial" w:eastAsia="Arial Unicode MS" w:hAnsi="Arial" w:cs="Arial"/>
          <w:sz w:val="18"/>
          <w:szCs w:val="18"/>
        </w:rPr>
        <w:t>contract liabilities</w:t>
      </w:r>
      <w:r w:rsidRPr="004A56BA">
        <w:rPr>
          <w:rFonts w:ascii="Arial" w:eastAsia="Arial Unicode MS" w:hAnsi="Arial" w:cs="Arial"/>
          <w:sz w:val="18"/>
          <w:szCs w:val="18"/>
        </w:rPr>
        <w:t>” in the statement of financial position.</w:t>
      </w:r>
    </w:p>
    <w:p w14:paraId="734270BD" w14:textId="22CB1C06" w:rsidR="002E554B" w:rsidRPr="004A56BA" w:rsidRDefault="002E554B" w:rsidP="00E30C37">
      <w:pPr>
        <w:ind w:left="567"/>
        <w:jc w:val="thaiDistribute"/>
        <w:rPr>
          <w:rFonts w:ascii="Arial" w:eastAsia="Arial Unicode MS" w:hAnsi="Arial" w:cs="Arial"/>
          <w:sz w:val="18"/>
          <w:szCs w:val="18"/>
        </w:rPr>
      </w:pPr>
    </w:p>
    <w:p w14:paraId="56EBE9FC" w14:textId="77777777" w:rsidR="002E554B" w:rsidRPr="004A56BA" w:rsidRDefault="002E554B" w:rsidP="00C930D0">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Incremental costs of obtaining a contract</w:t>
      </w:r>
    </w:p>
    <w:p w14:paraId="337C54F8" w14:textId="77777777" w:rsidR="002E554B" w:rsidRPr="004A56BA" w:rsidRDefault="002E554B" w:rsidP="00E30C37">
      <w:pPr>
        <w:ind w:left="567"/>
        <w:jc w:val="thaiDistribute"/>
        <w:rPr>
          <w:rFonts w:ascii="Arial" w:eastAsia="Arial Unicode MS" w:hAnsi="Arial" w:cs="Arial"/>
          <w:sz w:val="18"/>
          <w:szCs w:val="18"/>
        </w:rPr>
      </w:pPr>
    </w:p>
    <w:p w14:paraId="43D48190" w14:textId="7BFBB4B4" w:rsidR="002E554B" w:rsidRPr="004A56BA" w:rsidRDefault="002E554B" w:rsidP="00E30C37">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The Group </w:t>
      </w:r>
      <w:proofErr w:type="spellStart"/>
      <w:r w:rsidRPr="004A56BA">
        <w:rPr>
          <w:rFonts w:ascii="Arial" w:eastAsia="Arial Unicode MS" w:hAnsi="Arial" w:cs="Arial"/>
          <w:sz w:val="18"/>
          <w:szCs w:val="18"/>
        </w:rPr>
        <w:t>capitalises</w:t>
      </w:r>
      <w:proofErr w:type="spellEnd"/>
      <w:r w:rsidRPr="004A56BA">
        <w:rPr>
          <w:rFonts w:ascii="Arial" w:eastAsia="Arial Unicode MS" w:hAnsi="Arial" w:cs="Arial"/>
          <w:sz w:val="18"/>
          <w:szCs w:val="18"/>
        </w:rPr>
        <w:t xml:space="preserve"> incremental costs of obtaining a contract, mainly real estate sales commissions to third parties and to employees, which present under “trade and other receivables” in the statement of financial position and </w:t>
      </w:r>
      <w:proofErr w:type="spellStart"/>
      <w:r w:rsidRPr="004A56BA">
        <w:rPr>
          <w:rFonts w:ascii="Arial" w:eastAsia="Arial Unicode MS" w:hAnsi="Arial" w:cs="Arial"/>
          <w:sz w:val="18"/>
          <w:szCs w:val="18"/>
        </w:rPr>
        <w:t>amortise</w:t>
      </w:r>
      <w:proofErr w:type="spellEnd"/>
      <w:r w:rsidRPr="004A56BA">
        <w:rPr>
          <w:rFonts w:ascii="Arial" w:eastAsia="Arial Unicode MS" w:hAnsi="Arial" w:cs="Arial"/>
          <w:sz w:val="18"/>
          <w:szCs w:val="18"/>
        </w:rPr>
        <w:t xml:space="preserve"> to selling expenses in the same pattern of related revenue recognition.</w:t>
      </w:r>
    </w:p>
    <w:p w14:paraId="55A5A96C" w14:textId="77777777" w:rsidR="00E44F16" w:rsidRPr="004A56BA" w:rsidRDefault="00E44F16" w:rsidP="00E30C37">
      <w:pPr>
        <w:ind w:left="567"/>
        <w:jc w:val="thaiDistribute"/>
        <w:rPr>
          <w:rFonts w:ascii="Arial" w:eastAsia="Arial Unicode MS" w:hAnsi="Arial" w:cs="Arial"/>
          <w:sz w:val="18"/>
          <w:szCs w:val="18"/>
        </w:rPr>
      </w:pPr>
    </w:p>
    <w:p w14:paraId="78FE91D1" w14:textId="45B0B59C" w:rsidR="00345D10" w:rsidRPr="004A56BA" w:rsidRDefault="006C2DD3" w:rsidP="00E30C37">
      <w:pPr>
        <w:ind w:left="567" w:hanging="567"/>
        <w:jc w:val="both"/>
        <w:rPr>
          <w:rFonts w:ascii="Arial" w:eastAsia="Arial" w:hAnsi="Arial" w:cs="Arial"/>
          <w:b/>
          <w:color w:val="CF4A02"/>
          <w:sz w:val="18"/>
          <w:szCs w:val="18"/>
          <w:lang w:val="en-GB" w:eastAsia="en-GB"/>
        </w:rPr>
      </w:pPr>
      <w:bookmarkStart w:id="15" w:name="_Toc48736040"/>
      <w:r w:rsidRPr="006C2DD3">
        <w:rPr>
          <w:rFonts w:ascii="Arial" w:eastAsia="Arial" w:hAnsi="Arial" w:cs="Arial"/>
          <w:b/>
          <w:color w:val="CF4A02"/>
          <w:sz w:val="18"/>
          <w:szCs w:val="18"/>
          <w:lang w:val="en-GB" w:eastAsia="en-GB"/>
        </w:rPr>
        <w:t>5</w:t>
      </w:r>
      <w:r w:rsidR="00345D10"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2</w:t>
      </w:r>
      <w:r w:rsidRPr="006C2DD3">
        <w:rPr>
          <w:rFonts w:ascii="Arial" w:eastAsia="Arial" w:hAnsi="Arial" w:cs="Cordia New"/>
          <w:b/>
          <w:color w:val="CF4A02"/>
          <w:sz w:val="18"/>
          <w:szCs w:val="18"/>
          <w:lang w:val="en-GB" w:eastAsia="en-GB"/>
        </w:rPr>
        <w:t>2</w:t>
      </w:r>
      <w:r w:rsidR="00345D10" w:rsidRPr="004A56BA">
        <w:rPr>
          <w:rFonts w:ascii="Arial" w:eastAsia="Arial" w:hAnsi="Arial" w:cs="Arial"/>
          <w:b/>
          <w:color w:val="CF4A02"/>
          <w:sz w:val="18"/>
          <w:szCs w:val="18"/>
          <w:lang w:val="en-GB" w:eastAsia="en-GB"/>
        </w:rPr>
        <w:tab/>
        <w:t>Dividend distribution</w:t>
      </w:r>
      <w:bookmarkEnd w:id="15"/>
    </w:p>
    <w:p w14:paraId="592CFA08" w14:textId="77777777" w:rsidR="00345D10" w:rsidRPr="004A56BA" w:rsidRDefault="00345D10" w:rsidP="00E30C37">
      <w:pPr>
        <w:ind w:left="567"/>
        <w:jc w:val="thaiDistribute"/>
        <w:rPr>
          <w:rFonts w:ascii="Arial" w:eastAsia="Arial Unicode MS" w:hAnsi="Arial" w:cs="Arial"/>
          <w:sz w:val="18"/>
          <w:szCs w:val="18"/>
        </w:rPr>
      </w:pPr>
    </w:p>
    <w:p w14:paraId="69B3A5EB" w14:textId="3F4AF94B" w:rsidR="001C3796" w:rsidRPr="004A56BA" w:rsidRDefault="001C3796" w:rsidP="001C3796">
      <w:pPr>
        <w:ind w:left="567"/>
        <w:jc w:val="thaiDistribute"/>
        <w:rPr>
          <w:rFonts w:ascii="Arial" w:eastAsia="Arial Unicode MS" w:hAnsi="Arial" w:cs="Arial"/>
          <w:spacing w:val="-4"/>
          <w:sz w:val="18"/>
          <w:szCs w:val="18"/>
        </w:rPr>
      </w:pPr>
      <w:r w:rsidRPr="004A56BA">
        <w:rPr>
          <w:rFonts w:ascii="Arial" w:eastAsia="Arial Unicode MS" w:hAnsi="Arial" w:cs="Arial"/>
          <w:spacing w:val="-4"/>
          <w:sz w:val="18"/>
          <w:szCs w:val="18"/>
        </w:rPr>
        <w:t xml:space="preserve">Dividend distributed to the Company’s shareholders is </w:t>
      </w:r>
      <w:proofErr w:type="spellStart"/>
      <w:r w:rsidRPr="004A56BA">
        <w:rPr>
          <w:rFonts w:ascii="Arial" w:eastAsia="Arial Unicode MS" w:hAnsi="Arial" w:cs="Arial"/>
          <w:spacing w:val="-4"/>
          <w:sz w:val="18"/>
          <w:szCs w:val="18"/>
        </w:rPr>
        <w:t>recognised</w:t>
      </w:r>
      <w:proofErr w:type="spellEnd"/>
      <w:r w:rsidRPr="004A56BA">
        <w:rPr>
          <w:rFonts w:ascii="Arial" w:eastAsia="Arial Unicode MS" w:hAnsi="Arial" w:cs="Arial"/>
          <w:spacing w:val="-4"/>
          <w:sz w:val="18"/>
          <w:szCs w:val="18"/>
        </w:rPr>
        <w:t xml:space="preserve"> as a liability when interim dividends are approved by the Board of Directors, and when the annual dividends are approved by the </w:t>
      </w:r>
      <w:r w:rsidR="00CF3EF4">
        <w:rPr>
          <w:rFonts w:ascii="Arial" w:eastAsia="Arial Unicode MS" w:hAnsi="Arial" w:cs="Arial"/>
          <w:spacing w:val="-4"/>
          <w:sz w:val="18"/>
          <w:szCs w:val="18"/>
        </w:rPr>
        <w:t>C</w:t>
      </w:r>
      <w:r w:rsidRPr="004A56BA">
        <w:rPr>
          <w:rFonts w:ascii="Arial" w:eastAsia="Arial Unicode MS" w:hAnsi="Arial" w:cs="Arial"/>
          <w:spacing w:val="-4"/>
          <w:sz w:val="18"/>
          <w:szCs w:val="18"/>
        </w:rPr>
        <w:t>ompany’s shareholders’ meeting.</w:t>
      </w:r>
    </w:p>
    <w:p w14:paraId="4671FA17" w14:textId="77777777" w:rsidR="00CF03A5" w:rsidRPr="004A56BA" w:rsidRDefault="00CF03A5" w:rsidP="00E30C37">
      <w:pPr>
        <w:ind w:left="567"/>
        <w:jc w:val="thaiDistribute"/>
        <w:rPr>
          <w:rFonts w:ascii="Arial" w:eastAsia="Arial Unicode MS" w:hAnsi="Arial" w:cs="Arial"/>
          <w:sz w:val="18"/>
          <w:szCs w:val="18"/>
        </w:rPr>
      </w:pPr>
    </w:p>
    <w:p w14:paraId="1D941B5A" w14:textId="4F27FB1E" w:rsidR="00E51BF6" w:rsidRPr="004A56BA" w:rsidRDefault="006C2DD3" w:rsidP="00E30C37">
      <w:pPr>
        <w:ind w:left="567" w:hanging="567"/>
        <w:jc w:val="both"/>
        <w:rPr>
          <w:rFonts w:ascii="Arial" w:eastAsia="Arial" w:hAnsi="Arial" w:cs="Arial"/>
          <w:b/>
          <w:color w:val="CF4A02"/>
          <w:sz w:val="18"/>
          <w:szCs w:val="18"/>
          <w:lang w:val="en-GB" w:eastAsia="en-GB"/>
        </w:rPr>
      </w:pPr>
      <w:r w:rsidRPr="006C2DD3">
        <w:rPr>
          <w:rFonts w:ascii="Arial" w:eastAsia="Arial" w:hAnsi="Arial" w:cs="Arial"/>
          <w:b/>
          <w:color w:val="CF4A02"/>
          <w:sz w:val="18"/>
          <w:szCs w:val="18"/>
          <w:lang w:val="en-GB" w:eastAsia="en-GB"/>
        </w:rPr>
        <w:t>5</w:t>
      </w:r>
      <w:r w:rsidR="00E51BF6"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23</w:t>
      </w:r>
      <w:r w:rsidR="00E51BF6" w:rsidRPr="004A56BA">
        <w:rPr>
          <w:rFonts w:ascii="Arial" w:eastAsia="Arial" w:hAnsi="Arial" w:cs="Arial"/>
          <w:b/>
          <w:color w:val="CF4A02"/>
          <w:sz w:val="18"/>
          <w:szCs w:val="18"/>
          <w:lang w:val="en-GB" w:eastAsia="en-GB"/>
        </w:rPr>
        <w:tab/>
        <w:t>Derivatives</w:t>
      </w:r>
    </w:p>
    <w:p w14:paraId="55E9FAC0" w14:textId="77777777" w:rsidR="00E51BF6" w:rsidRPr="004A56BA" w:rsidRDefault="00E51BF6" w:rsidP="00E30C37">
      <w:pPr>
        <w:ind w:left="567"/>
        <w:jc w:val="thaiDistribute"/>
        <w:rPr>
          <w:rFonts w:ascii="Arial" w:eastAsia="Arial Unicode MS" w:hAnsi="Arial" w:cs="Arial"/>
          <w:sz w:val="18"/>
          <w:szCs w:val="18"/>
        </w:rPr>
      </w:pPr>
    </w:p>
    <w:p w14:paraId="0C45744A" w14:textId="21B321BC" w:rsidR="00E51BF6" w:rsidRPr="004A56BA" w:rsidRDefault="00E51BF6" w:rsidP="00E51BF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Derivatives are initially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at fair value on the date a derivative contract is entered into and are subsequently measured to their fair value at the end of each reporting period. </w:t>
      </w:r>
    </w:p>
    <w:p w14:paraId="2D673832" w14:textId="77777777" w:rsidR="002B299B" w:rsidRPr="004A56BA" w:rsidRDefault="002B299B" w:rsidP="00E51BF6">
      <w:pPr>
        <w:ind w:left="567"/>
        <w:jc w:val="thaiDistribute"/>
        <w:rPr>
          <w:rFonts w:ascii="Arial" w:eastAsia="Arial Unicode MS" w:hAnsi="Arial" w:cs="Arial"/>
          <w:sz w:val="18"/>
          <w:szCs w:val="18"/>
        </w:rPr>
      </w:pPr>
    </w:p>
    <w:p w14:paraId="5F8AFADF" w14:textId="5BD2E097" w:rsidR="00CF03A5" w:rsidRPr="004A56BA" w:rsidRDefault="00CF03A5" w:rsidP="00E30C37">
      <w:pPr>
        <w:ind w:left="567"/>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51E8F" w:rsidRPr="004A56BA" w14:paraId="2AB81543" w14:textId="77777777" w:rsidTr="001613CD">
        <w:trPr>
          <w:trHeight w:val="386"/>
        </w:trPr>
        <w:tc>
          <w:tcPr>
            <w:tcW w:w="9461" w:type="dxa"/>
            <w:shd w:val="clear" w:color="auto" w:fill="FFA543"/>
            <w:vAlign w:val="center"/>
          </w:tcPr>
          <w:p w14:paraId="7E76B2D8" w14:textId="2C7CD024" w:rsidR="00E51E8F" w:rsidRPr="004A56BA" w:rsidRDefault="00E51E8F" w:rsidP="001613CD">
            <w:pPr>
              <w:ind w:left="432" w:hanging="432"/>
              <w:rPr>
                <w:rFonts w:ascii="Arial" w:hAnsi="Arial" w:cs="Arial"/>
                <w:b/>
                <w:bCs/>
                <w:color w:val="FFFFFF"/>
                <w:sz w:val="18"/>
                <w:szCs w:val="18"/>
                <w:cs/>
                <w:lang w:val="en-GB"/>
              </w:rPr>
            </w:pPr>
            <w:r w:rsidRPr="004A56BA">
              <w:rPr>
                <w:rFonts w:ascii="Arial" w:hAnsi="Arial" w:cs="Arial"/>
                <w:color w:val="auto"/>
                <w:sz w:val="18"/>
                <w:szCs w:val="18"/>
              </w:rPr>
              <w:br w:type="page"/>
            </w:r>
            <w:r w:rsidR="006C2DD3" w:rsidRPr="006C2DD3">
              <w:rPr>
                <w:rFonts w:ascii="Arial" w:hAnsi="Arial" w:cs="Arial"/>
                <w:b/>
                <w:bCs/>
                <w:color w:val="FFFFFF"/>
                <w:sz w:val="18"/>
                <w:szCs w:val="18"/>
                <w:lang w:val="en-GB"/>
              </w:rPr>
              <w:t>6</w:t>
            </w:r>
            <w:r w:rsidRPr="004A56BA">
              <w:rPr>
                <w:rFonts w:ascii="Arial" w:eastAsia="Times" w:hAnsi="Arial" w:cs="Arial"/>
                <w:b/>
                <w:color w:val="FFFFFF"/>
                <w:sz w:val="18"/>
                <w:szCs w:val="18"/>
                <w:lang w:eastAsia="en-GB"/>
              </w:rPr>
              <w:tab/>
              <w:t>Financial risk management</w:t>
            </w:r>
          </w:p>
        </w:tc>
      </w:tr>
    </w:tbl>
    <w:p w14:paraId="73146A80" w14:textId="04554C1F" w:rsidR="006F0EC3" w:rsidRPr="004A56BA" w:rsidRDefault="006F0EC3" w:rsidP="006F0EC3">
      <w:pPr>
        <w:jc w:val="both"/>
        <w:rPr>
          <w:rFonts w:ascii="Arial" w:eastAsia="Times New Roman" w:hAnsi="Arial" w:cs="Arial"/>
          <w:color w:val="auto"/>
          <w:sz w:val="18"/>
          <w:szCs w:val="18"/>
          <w:lang w:val="en-GB"/>
        </w:rPr>
      </w:pPr>
    </w:p>
    <w:p w14:paraId="7C5433DC" w14:textId="65105308" w:rsidR="00A221E6" w:rsidRPr="004A56BA" w:rsidRDefault="006C2DD3" w:rsidP="00A221E6">
      <w:pPr>
        <w:ind w:left="567" w:hanging="567"/>
        <w:jc w:val="both"/>
        <w:rPr>
          <w:rFonts w:ascii="Arial" w:eastAsia="Arial" w:hAnsi="Arial" w:cs="Arial"/>
          <w:b/>
          <w:color w:val="CF4A02"/>
          <w:sz w:val="18"/>
          <w:szCs w:val="18"/>
          <w:lang w:val="en-GB" w:eastAsia="en-GB"/>
        </w:rPr>
      </w:pPr>
      <w:r w:rsidRPr="006C2DD3">
        <w:rPr>
          <w:rFonts w:ascii="Arial" w:eastAsia="Arial" w:hAnsi="Arial" w:cs="Arial"/>
          <w:b/>
          <w:color w:val="CF4A02"/>
          <w:sz w:val="18"/>
          <w:szCs w:val="18"/>
          <w:lang w:val="en-GB" w:eastAsia="en-GB"/>
        </w:rPr>
        <w:t>6</w:t>
      </w:r>
      <w:r w:rsidR="00A221E6"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1</w:t>
      </w:r>
      <w:r w:rsidR="00A221E6" w:rsidRPr="004A56BA">
        <w:rPr>
          <w:rFonts w:ascii="Arial" w:eastAsia="Arial" w:hAnsi="Arial" w:cs="Arial"/>
          <w:b/>
          <w:color w:val="CF4A02"/>
          <w:sz w:val="18"/>
          <w:szCs w:val="18"/>
          <w:cs/>
          <w:lang w:val="en-GB" w:eastAsia="en-GB"/>
        </w:rPr>
        <w:tab/>
      </w:r>
      <w:r w:rsidR="00A221E6" w:rsidRPr="004A56BA">
        <w:rPr>
          <w:rFonts w:ascii="Arial" w:eastAsia="Arial" w:hAnsi="Arial" w:cs="Arial"/>
          <w:b/>
          <w:color w:val="CF4A02"/>
          <w:sz w:val="18"/>
          <w:szCs w:val="18"/>
          <w:lang w:val="en-GB" w:eastAsia="en-GB"/>
        </w:rPr>
        <w:t>Financial risk</w:t>
      </w:r>
    </w:p>
    <w:p w14:paraId="5755FD21" w14:textId="18DCB9DA" w:rsidR="00A221E6" w:rsidRPr="004A56BA" w:rsidRDefault="00A221E6" w:rsidP="00A221E6">
      <w:pPr>
        <w:ind w:left="567"/>
        <w:jc w:val="thaiDistribute"/>
        <w:rPr>
          <w:rFonts w:ascii="Arial" w:eastAsia="Arial Unicode MS" w:hAnsi="Arial" w:cs="Arial"/>
          <w:sz w:val="18"/>
          <w:szCs w:val="18"/>
        </w:rPr>
      </w:pPr>
    </w:p>
    <w:p w14:paraId="0128FB06" w14:textId="77777777" w:rsidR="00A221E6" w:rsidRPr="004A56BA" w:rsidRDefault="00A221E6" w:rsidP="00A221E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The Group exposes to a variety of financial risk: market risk (including foreign exchange risk, interest rate risk and price risk), credit risk and liquidity risk. The Group’s overall risk management </w:t>
      </w:r>
      <w:proofErr w:type="spellStart"/>
      <w:r w:rsidRPr="004A56BA">
        <w:rPr>
          <w:rFonts w:ascii="Arial" w:eastAsia="Arial Unicode MS" w:hAnsi="Arial" w:cs="Arial"/>
          <w:sz w:val="18"/>
          <w:szCs w:val="18"/>
        </w:rPr>
        <w:t>programme</w:t>
      </w:r>
      <w:proofErr w:type="spellEnd"/>
      <w:r w:rsidRPr="004A56BA">
        <w:rPr>
          <w:rFonts w:ascii="Arial" w:eastAsia="Arial Unicode MS" w:hAnsi="Arial" w:cs="Arial"/>
          <w:sz w:val="18"/>
          <w:szCs w:val="18"/>
        </w:rPr>
        <w:t xml:space="preserve"> focuses on the unpredictability of financial markets and seeks to </w:t>
      </w:r>
      <w:proofErr w:type="spellStart"/>
      <w:r w:rsidRPr="004A56BA">
        <w:rPr>
          <w:rFonts w:ascii="Arial" w:eastAsia="Arial Unicode MS" w:hAnsi="Arial" w:cs="Arial"/>
          <w:sz w:val="18"/>
          <w:szCs w:val="18"/>
        </w:rPr>
        <w:t>minimise</w:t>
      </w:r>
      <w:proofErr w:type="spellEnd"/>
      <w:r w:rsidRPr="004A56BA">
        <w:rPr>
          <w:rFonts w:ascii="Arial" w:eastAsia="Arial Unicode MS" w:hAnsi="Arial" w:cs="Arial"/>
          <w:sz w:val="18"/>
          <w:szCs w:val="18"/>
        </w:rPr>
        <w:t xml:space="preserve"> potential adverse effects on the Group’s financial performance. The Group uses derivative financial instruments to hedge certain exposures.</w:t>
      </w:r>
    </w:p>
    <w:p w14:paraId="1C32C67C" w14:textId="77777777" w:rsidR="00A221E6" w:rsidRPr="004A56BA" w:rsidRDefault="00A221E6" w:rsidP="00A221E6">
      <w:pPr>
        <w:ind w:left="567"/>
        <w:jc w:val="thaiDistribute"/>
        <w:rPr>
          <w:rFonts w:ascii="Arial" w:eastAsia="Arial Unicode MS" w:hAnsi="Arial" w:cs="Arial"/>
          <w:sz w:val="18"/>
          <w:szCs w:val="18"/>
        </w:rPr>
      </w:pPr>
    </w:p>
    <w:p w14:paraId="62F54A74" w14:textId="77777777" w:rsidR="00A221E6" w:rsidRPr="004A56BA" w:rsidRDefault="00A221E6" w:rsidP="00A221E6">
      <w:pPr>
        <w:ind w:left="567"/>
        <w:jc w:val="thaiDistribute"/>
        <w:rPr>
          <w:rFonts w:ascii="Arial" w:eastAsia="Arial Unicode MS" w:hAnsi="Arial" w:cs="Arial"/>
          <w:sz w:val="18"/>
          <w:szCs w:val="18"/>
        </w:rPr>
      </w:pPr>
      <w:r w:rsidRPr="004A56BA">
        <w:rPr>
          <w:rFonts w:ascii="Arial" w:eastAsia="Arial Unicode MS" w:hAnsi="Arial" w:cs="Arial"/>
          <w:sz w:val="18"/>
          <w:szCs w:val="18"/>
        </w:rPr>
        <w:t>Financial risk management is carried out by the Group Treasury Committee. The Group’s policy includes areas such as foreign exchange risk, interest rate risk,</w:t>
      </w:r>
      <w:r w:rsidRPr="004A56BA">
        <w:rPr>
          <w:rFonts w:ascii="Arial" w:eastAsia="Arial Unicode MS" w:hAnsi="Arial" w:cs="Arial"/>
          <w:sz w:val="18"/>
          <w:szCs w:val="18"/>
          <w:cs/>
        </w:rPr>
        <w:t xml:space="preserve"> </w:t>
      </w:r>
      <w:r w:rsidRPr="004A56BA">
        <w:rPr>
          <w:rFonts w:ascii="Arial" w:eastAsia="Arial Unicode MS" w:hAnsi="Arial" w:cs="Arial"/>
          <w:sz w:val="18"/>
          <w:szCs w:val="18"/>
        </w:rPr>
        <w:t>price risk, credit risk and liquidity risk. The framework parameters are approved by the Board of Directors and uses as the key communication and control tools for Treasury team globally.</w:t>
      </w:r>
    </w:p>
    <w:p w14:paraId="17776154" w14:textId="59DD997F" w:rsidR="00A221E6" w:rsidRPr="004A56BA" w:rsidRDefault="00A221E6" w:rsidP="00A221E6">
      <w:pPr>
        <w:ind w:left="567"/>
        <w:jc w:val="thaiDistribute"/>
        <w:rPr>
          <w:rFonts w:ascii="Arial" w:eastAsia="Arial Unicode MS" w:hAnsi="Arial" w:cs="Arial"/>
          <w:sz w:val="18"/>
          <w:szCs w:val="18"/>
        </w:rPr>
      </w:pPr>
    </w:p>
    <w:p w14:paraId="38BE469C" w14:textId="5A20ECAD" w:rsidR="00A221E6" w:rsidRPr="004A56BA" w:rsidRDefault="006C2DD3" w:rsidP="00A221E6">
      <w:pPr>
        <w:ind w:left="567" w:hanging="567"/>
        <w:jc w:val="both"/>
        <w:rPr>
          <w:rFonts w:ascii="Arial" w:eastAsia="Arial" w:hAnsi="Arial" w:cs="Arial"/>
          <w:b/>
          <w:color w:val="CF4A02"/>
          <w:sz w:val="18"/>
          <w:szCs w:val="18"/>
          <w:lang w:val="en-GB" w:eastAsia="en-GB"/>
        </w:rPr>
      </w:pPr>
      <w:r w:rsidRPr="006C2DD3">
        <w:rPr>
          <w:rFonts w:ascii="Arial" w:eastAsia="Arial" w:hAnsi="Arial" w:cs="Arial"/>
          <w:b/>
          <w:color w:val="CF4A02"/>
          <w:sz w:val="18"/>
          <w:szCs w:val="18"/>
          <w:lang w:val="en-GB" w:eastAsia="en-GB"/>
        </w:rPr>
        <w:t>6</w:t>
      </w:r>
      <w:r w:rsidR="00A221E6"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1</w:t>
      </w:r>
      <w:r w:rsidR="00A221E6"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1</w:t>
      </w:r>
      <w:r w:rsidR="00A221E6" w:rsidRPr="004A56BA">
        <w:rPr>
          <w:rFonts w:ascii="Arial" w:eastAsia="Arial" w:hAnsi="Arial" w:cs="Arial"/>
          <w:b/>
          <w:color w:val="CF4A02"/>
          <w:sz w:val="18"/>
          <w:szCs w:val="18"/>
          <w:lang w:val="en-GB" w:eastAsia="en-GB"/>
        </w:rPr>
        <w:t xml:space="preserve"> </w:t>
      </w:r>
      <w:r w:rsidR="00A221E6" w:rsidRPr="004A56BA">
        <w:rPr>
          <w:rFonts w:ascii="Arial" w:eastAsia="Arial" w:hAnsi="Arial" w:cs="Arial"/>
          <w:b/>
          <w:color w:val="CF4A02"/>
          <w:sz w:val="18"/>
          <w:szCs w:val="18"/>
          <w:lang w:val="en-GB" w:eastAsia="en-GB"/>
        </w:rPr>
        <w:tab/>
        <w:t>Market risk</w:t>
      </w:r>
    </w:p>
    <w:p w14:paraId="580C547A" w14:textId="77777777" w:rsidR="00A221E6" w:rsidRPr="004A56BA" w:rsidRDefault="00A221E6" w:rsidP="00A221E6">
      <w:pPr>
        <w:ind w:left="567"/>
        <w:jc w:val="thaiDistribute"/>
        <w:rPr>
          <w:rFonts w:ascii="Arial" w:eastAsia="Arial Unicode MS" w:hAnsi="Arial" w:cs="Arial"/>
          <w:sz w:val="18"/>
          <w:szCs w:val="18"/>
        </w:rPr>
      </w:pPr>
    </w:p>
    <w:p w14:paraId="153B4655" w14:textId="4075FC29" w:rsidR="00A221E6" w:rsidRPr="004A56BA" w:rsidRDefault="00A221E6" w:rsidP="00A221E6">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Foreign exchange risk</w:t>
      </w:r>
    </w:p>
    <w:p w14:paraId="25569001" w14:textId="04DF3B4D" w:rsidR="00A221E6" w:rsidRPr="004A56BA" w:rsidRDefault="00A221E6" w:rsidP="00A221E6">
      <w:pPr>
        <w:ind w:left="567"/>
        <w:jc w:val="thaiDistribute"/>
        <w:rPr>
          <w:rFonts w:ascii="Arial" w:eastAsia="Arial Unicode MS" w:hAnsi="Arial" w:cs="Arial"/>
          <w:sz w:val="18"/>
          <w:szCs w:val="18"/>
        </w:rPr>
      </w:pPr>
    </w:p>
    <w:p w14:paraId="78288E18" w14:textId="4BA708DF" w:rsidR="00C10444" w:rsidRPr="004A56BA" w:rsidRDefault="00C10444" w:rsidP="00A221E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The Group operates internationally and is exposed to foreign currency risks, primarily the US dollar and Japanese Yen from borrowings that are denominated in foreign currencies. The risk is managed by </w:t>
      </w:r>
      <w:proofErr w:type="gramStart"/>
      <w:r w:rsidRPr="004A56BA">
        <w:rPr>
          <w:rFonts w:ascii="Arial" w:eastAsia="Arial Unicode MS" w:hAnsi="Arial" w:cs="Arial"/>
          <w:sz w:val="18"/>
          <w:szCs w:val="18"/>
        </w:rPr>
        <w:t>entering into</w:t>
      </w:r>
      <w:proofErr w:type="gramEnd"/>
      <w:r w:rsidRPr="004A56BA">
        <w:rPr>
          <w:rFonts w:ascii="Arial" w:eastAsia="Arial Unicode MS" w:hAnsi="Arial" w:cs="Arial"/>
          <w:sz w:val="18"/>
          <w:szCs w:val="18"/>
        </w:rPr>
        <w:t xml:space="preserve"> </w:t>
      </w:r>
      <w:r w:rsidR="00A930F5" w:rsidRPr="004A56BA">
        <w:rPr>
          <w:rFonts w:ascii="Arial" w:eastAsia="Arial Unicode MS" w:hAnsi="Arial" w:cs="Arial"/>
          <w:sz w:val="18"/>
          <w:szCs w:val="18"/>
        </w:rPr>
        <w:t>cross currency swap</w:t>
      </w:r>
      <w:r w:rsidRPr="004A56BA">
        <w:rPr>
          <w:rFonts w:ascii="Arial" w:eastAsia="Arial Unicode MS" w:hAnsi="Arial" w:cs="Arial"/>
          <w:sz w:val="18"/>
          <w:szCs w:val="18"/>
        </w:rPr>
        <w:t>.</w:t>
      </w:r>
    </w:p>
    <w:p w14:paraId="149E7857" w14:textId="77777777" w:rsidR="00C10444" w:rsidRPr="004A56BA" w:rsidRDefault="00C10444" w:rsidP="00A221E6">
      <w:pPr>
        <w:ind w:left="567"/>
        <w:jc w:val="thaiDistribute"/>
        <w:rPr>
          <w:rFonts w:ascii="Arial" w:eastAsia="Arial Unicode MS" w:hAnsi="Arial" w:cs="Arial"/>
          <w:sz w:val="18"/>
          <w:szCs w:val="18"/>
        </w:rPr>
      </w:pPr>
    </w:p>
    <w:p w14:paraId="1E7B5456" w14:textId="0ED49FAD" w:rsidR="00C10444" w:rsidRPr="004A56BA" w:rsidRDefault="00C10444" w:rsidP="00A221E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The Group does not apply hedge accounting. The </w:t>
      </w:r>
      <w:proofErr w:type="gramStart"/>
      <w:r w:rsidR="00A930F5" w:rsidRPr="004A56BA">
        <w:rPr>
          <w:rFonts w:ascii="Arial" w:eastAsia="Arial Unicode MS" w:hAnsi="Arial" w:cs="Arial"/>
          <w:sz w:val="18"/>
          <w:szCs w:val="18"/>
        </w:rPr>
        <w:t>cross currency</w:t>
      </w:r>
      <w:proofErr w:type="gramEnd"/>
      <w:r w:rsidR="00A930F5" w:rsidRPr="004A56BA">
        <w:rPr>
          <w:rFonts w:ascii="Arial" w:eastAsia="Arial Unicode MS" w:hAnsi="Arial" w:cs="Arial"/>
          <w:sz w:val="18"/>
          <w:szCs w:val="18"/>
        </w:rPr>
        <w:t xml:space="preserve"> swap </w:t>
      </w:r>
      <w:r w:rsidRPr="004A56BA">
        <w:rPr>
          <w:rFonts w:ascii="Arial" w:eastAsia="Arial Unicode MS" w:hAnsi="Arial" w:cs="Arial"/>
          <w:sz w:val="18"/>
          <w:szCs w:val="18"/>
        </w:rPr>
        <w:t xml:space="preserve">accounted for as held for trading, with gains (losses)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in profit or loss.</w:t>
      </w:r>
    </w:p>
    <w:p w14:paraId="390E5715" w14:textId="77777777" w:rsidR="00C10444" w:rsidRPr="004A56BA" w:rsidRDefault="00C10444" w:rsidP="00A221E6">
      <w:pPr>
        <w:ind w:left="567"/>
        <w:jc w:val="thaiDistribute"/>
        <w:rPr>
          <w:rFonts w:ascii="Arial" w:eastAsia="Arial Unicode MS" w:hAnsi="Arial" w:cs="Arial"/>
          <w:sz w:val="18"/>
          <w:szCs w:val="18"/>
        </w:rPr>
      </w:pPr>
    </w:p>
    <w:p w14:paraId="762F8CE7" w14:textId="0D2660C2" w:rsidR="00C10444" w:rsidRPr="004A56BA" w:rsidRDefault="00C10444" w:rsidP="00A221E6">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The Group’s exposure to foreign currency risk </w:t>
      </w:r>
      <w:r w:rsidR="00A221E6" w:rsidRPr="004A56BA">
        <w:rPr>
          <w:rFonts w:ascii="Arial" w:eastAsia="Arial Unicode MS" w:hAnsi="Arial" w:cs="Arial"/>
          <w:sz w:val="18"/>
          <w:szCs w:val="22"/>
        </w:rPr>
        <w:t xml:space="preserve">as </w:t>
      </w:r>
      <w:proofErr w:type="gramStart"/>
      <w:r w:rsidR="00A221E6" w:rsidRPr="004A56BA">
        <w:rPr>
          <w:rFonts w:ascii="Arial" w:eastAsia="Arial Unicode MS" w:hAnsi="Arial" w:cs="Arial"/>
          <w:sz w:val="18"/>
          <w:szCs w:val="22"/>
        </w:rPr>
        <w:t>at</w:t>
      </w:r>
      <w:proofErr w:type="gramEnd"/>
      <w:r w:rsidR="00A221E6" w:rsidRPr="004A56BA">
        <w:rPr>
          <w:rFonts w:ascii="Arial" w:eastAsia="Arial Unicode MS" w:hAnsi="Arial" w:cs="Arial"/>
          <w:sz w:val="18"/>
          <w:szCs w:val="22"/>
        </w:rPr>
        <w:t xml:space="preserve"> </w:t>
      </w:r>
      <w:r w:rsidR="006C2DD3" w:rsidRPr="006C2DD3">
        <w:rPr>
          <w:rFonts w:ascii="Arial" w:eastAsia="Arial Unicode MS" w:hAnsi="Arial" w:cs="Arial"/>
          <w:sz w:val="18"/>
          <w:szCs w:val="22"/>
          <w:lang w:val="en-GB"/>
        </w:rPr>
        <w:t>31</w:t>
      </w:r>
      <w:r w:rsidR="00A221E6" w:rsidRPr="004A56BA">
        <w:rPr>
          <w:rFonts w:ascii="Arial" w:eastAsia="Arial Unicode MS" w:hAnsi="Arial" w:cs="Arial"/>
          <w:sz w:val="18"/>
          <w:szCs w:val="22"/>
        </w:rPr>
        <w:t xml:space="preserve"> December</w:t>
      </w:r>
      <w:r w:rsidRPr="004A56BA">
        <w:rPr>
          <w:rFonts w:ascii="Arial" w:eastAsia="Arial Unicode MS" w:hAnsi="Arial" w:cs="Arial"/>
          <w:sz w:val="18"/>
          <w:szCs w:val="18"/>
        </w:rPr>
        <w:t>, expressed in Baht are as follows:</w:t>
      </w:r>
    </w:p>
    <w:p w14:paraId="52E2A3A3" w14:textId="5BAC798F" w:rsidR="00A221E6" w:rsidRPr="004A56BA" w:rsidRDefault="00A221E6" w:rsidP="00A221E6">
      <w:pPr>
        <w:ind w:left="567"/>
        <w:jc w:val="thaiDistribute"/>
        <w:rPr>
          <w:rFonts w:ascii="Arial" w:eastAsia="Arial Unicode MS" w:hAnsi="Arial" w:cs="Arial"/>
          <w:sz w:val="18"/>
          <w:szCs w:val="18"/>
        </w:rPr>
      </w:pPr>
    </w:p>
    <w:tbl>
      <w:tblPr>
        <w:tblW w:w="9014" w:type="dxa"/>
        <w:tblInd w:w="534" w:type="dxa"/>
        <w:tblLook w:val="04A0" w:firstRow="1" w:lastRow="0" w:firstColumn="1" w:lastColumn="0" w:noHBand="0" w:noVBand="1"/>
      </w:tblPr>
      <w:tblGrid>
        <w:gridCol w:w="3254"/>
        <w:gridCol w:w="1440"/>
        <w:gridCol w:w="1440"/>
        <w:gridCol w:w="1440"/>
        <w:gridCol w:w="1440"/>
      </w:tblGrid>
      <w:tr w:rsidR="006221E0" w:rsidRPr="004A56BA" w14:paraId="1C16A38E" w14:textId="77777777" w:rsidTr="00606FD6">
        <w:trPr>
          <w:trHeight w:val="213"/>
        </w:trPr>
        <w:tc>
          <w:tcPr>
            <w:tcW w:w="3254" w:type="dxa"/>
            <w:shd w:val="clear" w:color="auto" w:fill="auto"/>
          </w:tcPr>
          <w:p w14:paraId="2FFC7A8E" w14:textId="77777777" w:rsidR="00A221E6" w:rsidRPr="004A56BA" w:rsidRDefault="00A221E6" w:rsidP="006221E0">
            <w:pPr>
              <w:ind w:left="27"/>
              <w:jc w:val="both"/>
              <w:rPr>
                <w:rFonts w:ascii="Arial" w:eastAsia="Times New Roman" w:hAnsi="Arial" w:cs="Arial"/>
                <w:color w:val="auto"/>
                <w:sz w:val="18"/>
                <w:szCs w:val="18"/>
                <w:lang w:val="en-GB"/>
              </w:rPr>
            </w:pPr>
          </w:p>
        </w:tc>
        <w:tc>
          <w:tcPr>
            <w:tcW w:w="5760" w:type="dxa"/>
            <w:gridSpan w:val="4"/>
            <w:tcBorders>
              <w:top w:val="single" w:sz="4" w:space="0" w:color="auto"/>
              <w:bottom w:val="single" w:sz="4" w:space="0" w:color="auto"/>
            </w:tcBorders>
            <w:shd w:val="clear" w:color="auto" w:fill="auto"/>
            <w:vAlign w:val="bottom"/>
          </w:tcPr>
          <w:p w14:paraId="03F6548F" w14:textId="26B20611" w:rsidR="00A221E6" w:rsidRPr="004A56BA" w:rsidRDefault="00A221E6" w:rsidP="006221E0">
            <w:pPr>
              <w:ind w:right="-72"/>
              <w:jc w:val="center"/>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Consolidated financial statements</w:t>
            </w:r>
          </w:p>
        </w:tc>
      </w:tr>
      <w:tr w:rsidR="006221E0" w:rsidRPr="004A56BA" w14:paraId="21CB2F77" w14:textId="77777777" w:rsidTr="00606FD6">
        <w:trPr>
          <w:trHeight w:val="213"/>
        </w:trPr>
        <w:tc>
          <w:tcPr>
            <w:tcW w:w="3254" w:type="dxa"/>
            <w:shd w:val="clear" w:color="auto" w:fill="auto"/>
          </w:tcPr>
          <w:p w14:paraId="2B8D3B81" w14:textId="77777777" w:rsidR="00A221E6" w:rsidRPr="004A56BA" w:rsidRDefault="00A221E6" w:rsidP="006221E0">
            <w:pPr>
              <w:ind w:left="27"/>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4309130" w14:textId="11BCAEAC" w:rsidR="00A221E6" w:rsidRPr="004A56BA" w:rsidRDefault="00A221E6" w:rsidP="006221E0">
            <w:pPr>
              <w:ind w:right="-72"/>
              <w:jc w:val="center"/>
              <w:rPr>
                <w:rFonts w:ascii="Arial" w:eastAsia="Times New Roman" w:hAnsi="Arial" w:cs="Arial"/>
                <w:b/>
                <w:bCs/>
                <w:color w:val="auto"/>
                <w:sz w:val="18"/>
                <w:szCs w:val="18"/>
                <w:cs/>
                <w:lang w:val="en-GB"/>
              </w:rPr>
            </w:pPr>
            <w:r w:rsidRPr="004A56BA">
              <w:rPr>
                <w:rFonts w:ascii="Arial" w:eastAsia="Arial Unicode MS" w:hAnsi="Arial" w:cs="Arial"/>
                <w:b/>
                <w:bCs/>
                <w:sz w:val="18"/>
                <w:szCs w:val="18"/>
              </w:rPr>
              <w:t>US dollar</w:t>
            </w:r>
          </w:p>
        </w:tc>
        <w:tc>
          <w:tcPr>
            <w:tcW w:w="2880" w:type="dxa"/>
            <w:gridSpan w:val="2"/>
            <w:tcBorders>
              <w:top w:val="single" w:sz="4" w:space="0" w:color="auto"/>
              <w:bottom w:val="single" w:sz="4" w:space="0" w:color="auto"/>
            </w:tcBorders>
            <w:shd w:val="clear" w:color="auto" w:fill="auto"/>
            <w:vAlign w:val="bottom"/>
          </w:tcPr>
          <w:p w14:paraId="363EC9A9" w14:textId="16EA5B5F" w:rsidR="00A221E6" w:rsidRPr="004A56BA" w:rsidRDefault="00A221E6" w:rsidP="006221E0">
            <w:pPr>
              <w:ind w:right="-72"/>
              <w:jc w:val="center"/>
              <w:rPr>
                <w:rFonts w:ascii="Arial" w:eastAsia="Times New Roman" w:hAnsi="Arial" w:cs="Arial"/>
                <w:b/>
                <w:bCs/>
                <w:color w:val="auto"/>
                <w:sz w:val="18"/>
                <w:szCs w:val="18"/>
                <w:cs/>
                <w:lang w:val="en-GB"/>
              </w:rPr>
            </w:pPr>
            <w:r w:rsidRPr="004A56BA">
              <w:rPr>
                <w:rFonts w:ascii="Arial" w:eastAsia="Arial Unicode MS" w:hAnsi="Arial" w:cs="Arial"/>
                <w:b/>
                <w:bCs/>
                <w:sz w:val="18"/>
                <w:szCs w:val="18"/>
              </w:rPr>
              <w:t>Japanese Yen</w:t>
            </w:r>
          </w:p>
        </w:tc>
      </w:tr>
      <w:tr w:rsidR="00C63AD6" w:rsidRPr="004A56BA" w14:paraId="30ADAA22" w14:textId="77777777" w:rsidTr="00606FD6">
        <w:trPr>
          <w:trHeight w:val="213"/>
        </w:trPr>
        <w:tc>
          <w:tcPr>
            <w:tcW w:w="3254" w:type="dxa"/>
            <w:shd w:val="clear" w:color="auto" w:fill="auto"/>
          </w:tcPr>
          <w:p w14:paraId="0AE89E42" w14:textId="77777777" w:rsidR="00C63AD6" w:rsidRPr="004A56BA" w:rsidRDefault="00C63AD6" w:rsidP="00C63AD6">
            <w:pPr>
              <w:ind w:left="27"/>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90BFC08" w14:textId="762FC134" w:rsidR="00C63AD6" w:rsidRPr="004A56BA" w:rsidRDefault="006C2DD3" w:rsidP="00C63AD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7BD07F44" w14:textId="5EA59014" w:rsidR="00C63AD6" w:rsidRPr="004A56BA" w:rsidRDefault="006C2DD3" w:rsidP="00C63AD6">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08AF5508" w14:textId="1370F5D5" w:rsidR="00C63AD6" w:rsidRPr="004A56BA" w:rsidRDefault="006C2DD3" w:rsidP="00C63AD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495DDB2A" w14:textId="3867AC84" w:rsidR="00C63AD6" w:rsidRPr="004A56BA" w:rsidRDefault="006C2DD3" w:rsidP="00C63AD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C63AD6" w:rsidRPr="004A56BA" w14:paraId="1A531A26" w14:textId="77777777" w:rsidTr="00606FD6">
        <w:trPr>
          <w:trHeight w:val="213"/>
        </w:trPr>
        <w:tc>
          <w:tcPr>
            <w:tcW w:w="3254" w:type="dxa"/>
            <w:shd w:val="clear" w:color="auto" w:fill="auto"/>
          </w:tcPr>
          <w:p w14:paraId="1164A5F5" w14:textId="77777777" w:rsidR="00C63AD6" w:rsidRPr="004A56BA" w:rsidRDefault="00C63AD6" w:rsidP="00C63AD6">
            <w:pPr>
              <w:ind w:left="27"/>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5D3F660B" w14:textId="5288E024" w:rsidR="00C63AD6" w:rsidRPr="004A56BA" w:rsidRDefault="00C63AD6" w:rsidP="00C63A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43A9D1E" w14:textId="244367DC" w:rsidR="00C63AD6" w:rsidRPr="004A56BA" w:rsidRDefault="00C63AD6" w:rsidP="00C63A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7AA8208" w14:textId="5992DBA1" w:rsidR="00C63AD6" w:rsidRPr="004A56BA" w:rsidRDefault="00C63AD6" w:rsidP="00C63A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34B4998" w14:textId="1895D938" w:rsidR="00C63AD6" w:rsidRPr="004A56BA" w:rsidRDefault="00C63AD6" w:rsidP="00C63A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C63AD6" w:rsidRPr="004A56BA" w14:paraId="33FCA56F" w14:textId="77777777" w:rsidTr="00606FD6">
        <w:trPr>
          <w:trHeight w:val="213"/>
        </w:trPr>
        <w:tc>
          <w:tcPr>
            <w:tcW w:w="3254" w:type="dxa"/>
            <w:shd w:val="clear" w:color="auto" w:fill="auto"/>
            <w:vAlign w:val="bottom"/>
          </w:tcPr>
          <w:p w14:paraId="011ED3B0" w14:textId="77777777" w:rsidR="00C63AD6" w:rsidRPr="004A56BA" w:rsidRDefault="00C63AD6" w:rsidP="00C63AD6">
            <w:pPr>
              <w:autoSpaceDE w:val="0"/>
              <w:autoSpaceDN w:val="0"/>
              <w:ind w:left="27"/>
              <w:rPr>
                <w:rFonts w:ascii="Arial" w:eastAsia="Arial" w:hAnsi="Arial" w:cs="Arial"/>
                <w:color w:val="auto"/>
                <w:sz w:val="18"/>
                <w:szCs w:val="18"/>
                <w:cs/>
                <w:lang w:val="en-GB"/>
              </w:rPr>
            </w:pPr>
          </w:p>
        </w:tc>
        <w:tc>
          <w:tcPr>
            <w:tcW w:w="1440" w:type="dxa"/>
            <w:shd w:val="clear" w:color="auto" w:fill="FAFAFA"/>
            <w:vAlign w:val="bottom"/>
          </w:tcPr>
          <w:p w14:paraId="16ABBD0A" w14:textId="77777777" w:rsidR="00C63AD6" w:rsidRPr="004A56BA"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57FE1A7" w14:textId="77777777" w:rsidR="00C63AD6" w:rsidRPr="004A56BA" w:rsidRDefault="00C63AD6" w:rsidP="00C63AD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600B1C7" w14:textId="77777777" w:rsidR="00C63AD6" w:rsidRPr="004A56BA"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3B0E2E2" w14:textId="77777777" w:rsidR="00C63AD6" w:rsidRPr="004A56BA" w:rsidRDefault="00C63AD6" w:rsidP="00C63AD6">
            <w:pPr>
              <w:ind w:right="-72"/>
              <w:jc w:val="right"/>
              <w:rPr>
                <w:rFonts w:ascii="Arial" w:eastAsia="Times New Roman" w:hAnsi="Arial" w:cs="Arial"/>
                <w:color w:val="auto"/>
                <w:sz w:val="18"/>
                <w:szCs w:val="18"/>
                <w:lang w:val="en-GB"/>
              </w:rPr>
            </w:pPr>
          </w:p>
        </w:tc>
      </w:tr>
      <w:tr w:rsidR="007D608A" w:rsidRPr="004A56BA" w14:paraId="3572CD3D" w14:textId="77777777" w:rsidTr="00606FD6">
        <w:trPr>
          <w:trHeight w:val="213"/>
        </w:trPr>
        <w:tc>
          <w:tcPr>
            <w:tcW w:w="3254" w:type="dxa"/>
            <w:shd w:val="clear" w:color="auto" w:fill="auto"/>
            <w:vAlign w:val="bottom"/>
          </w:tcPr>
          <w:p w14:paraId="7E63690A" w14:textId="7E15D85B" w:rsidR="007D608A" w:rsidRPr="004A56BA" w:rsidRDefault="007D608A" w:rsidP="007D608A">
            <w:pPr>
              <w:autoSpaceDE w:val="0"/>
              <w:autoSpaceDN w:val="0"/>
              <w:ind w:left="27"/>
              <w:rPr>
                <w:rFonts w:ascii="Arial" w:eastAsia="Arial" w:hAnsi="Arial" w:cs="Arial"/>
                <w:color w:val="auto"/>
                <w:sz w:val="18"/>
                <w:szCs w:val="18"/>
                <w:lang w:val="en-GB"/>
              </w:rPr>
            </w:pPr>
            <w:r w:rsidRPr="004A56BA">
              <w:rPr>
                <w:rFonts w:ascii="Arial" w:eastAsia="Arial" w:hAnsi="Arial" w:cs="Arial"/>
                <w:color w:val="auto"/>
                <w:sz w:val="18"/>
                <w:szCs w:val="18"/>
                <w:lang w:val="en-GB" w:eastAsia="en-GB"/>
              </w:rPr>
              <w:t>Trade and other receivables</w:t>
            </w:r>
          </w:p>
        </w:tc>
        <w:tc>
          <w:tcPr>
            <w:tcW w:w="1440" w:type="dxa"/>
            <w:shd w:val="clear" w:color="auto" w:fill="FAFAFA"/>
          </w:tcPr>
          <w:p w14:paraId="46C19D0B" w14:textId="7C950A90" w:rsidR="007D608A" w:rsidRPr="004A56BA" w:rsidRDefault="006C2DD3" w:rsidP="0061159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F643A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505</w:t>
            </w:r>
          </w:p>
        </w:tc>
        <w:tc>
          <w:tcPr>
            <w:tcW w:w="1440" w:type="dxa"/>
            <w:shd w:val="clear" w:color="auto" w:fill="auto"/>
          </w:tcPr>
          <w:p w14:paraId="0CB284F1" w14:textId="275CC695" w:rsidR="007D608A" w:rsidRPr="004A56BA" w:rsidRDefault="006C2DD3" w:rsidP="0061159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939</w:t>
            </w:r>
          </w:p>
        </w:tc>
        <w:tc>
          <w:tcPr>
            <w:tcW w:w="1440" w:type="dxa"/>
            <w:shd w:val="clear" w:color="auto" w:fill="FAFAFA"/>
          </w:tcPr>
          <w:p w14:paraId="37A2D224" w14:textId="329DE7F0" w:rsidR="007D608A" w:rsidRPr="004A56BA" w:rsidRDefault="007D608A" w:rsidP="00611598">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rPr>
              <w:t>-</w:t>
            </w:r>
          </w:p>
        </w:tc>
        <w:tc>
          <w:tcPr>
            <w:tcW w:w="1440" w:type="dxa"/>
            <w:shd w:val="clear" w:color="auto" w:fill="auto"/>
          </w:tcPr>
          <w:p w14:paraId="7C647894" w14:textId="62CA082C" w:rsidR="007D608A" w:rsidRPr="004A56BA" w:rsidRDefault="006C2DD3" w:rsidP="0061159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546</w:t>
            </w:r>
          </w:p>
        </w:tc>
      </w:tr>
      <w:tr w:rsidR="007D608A" w:rsidRPr="004A56BA" w14:paraId="73013634" w14:textId="77777777" w:rsidTr="00606FD6">
        <w:trPr>
          <w:trHeight w:val="213"/>
        </w:trPr>
        <w:tc>
          <w:tcPr>
            <w:tcW w:w="3254" w:type="dxa"/>
            <w:shd w:val="clear" w:color="auto" w:fill="auto"/>
            <w:vAlign w:val="bottom"/>
          </w:tcPr>
          <w:p w14:paraId="4C655829" w14:textId="31B40D9A" w:rsidR="007D608A" w:rsidRPr="004A56BA" w:rsidRDefault="007D608A" w:rsidP="007D608A">
            <w:pPr>
              <w:autoSpaceDE w:val="0"/>
              <w:autoSpaceDN w:val="0"/>
              <w:ind w:left="27"/>
              <w:rPr>
                <w:rFonts w:ascii="Arial" w:eastAsia="Arial" w:hAnsi="Arial" w:cs="Arial"/>
                <w:color w:val="auto"/>
                <w:sz w:val="18"/>
                <w:szCs w:val="18"/>
                <w:lang w:val="en-GB"/>
              </w:rPr>
            </w:pPr>
            <w:r w:rsidRPr="004A56BA">
              <w:rPr>
                <w:rFonts w:ascii="Arial" w:eastAsia="Arial" w:hAnsi="Arial" w:cs="Arial"/>
                <w:color w:val="auto"/>
                <w:sz w:val="18"/>
                <w:szCs w:val="18"/>
                <w:lang w:val="en-GB" w:eastAsia="en-GB"/>
              </w:rPr>
              <w:t>Trade and other payables</w:t>
            </w:r>
          </w:p>
        </w:tc>
        <w:tc>
          <w:tcPr>
            <w:tcW w:w="1440" w:type="dxa"/>
            <w:shd w:val="clear" w:color="auto" w:fill="FAFAFA"/>
          </w:tcPr>
          <w:p w14:paraId="66F401AC" w14:textId="675A1FC5" w:rsidR="007D608A" w:rsidRPr="004A56BA" w:rsidRDefault="006C2DD3" w:rsidP="0061159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65</w:t>
            </w:r>
            <w:r w:rsidR="00F643A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851</w:t>
            </w:r>
          </w:p>
        </w:tc>
        <w:tc>
          <w:tcPr>
            <w:tcW w:w="1440" w:type="dxa"/>
            <w:shd w:val="clear" w:color="auto" w:fill="auto"/>
          </w:tcPr>
          <w:p w14:paraId="39F10916" w14:textId="7DF8364D" w:rsidR="007D608A" w:rsidRPr="004A56BA" w:rsidRDefault="006C2DD3" w:rsidP="0061159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72</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878</w:t>
            </w:r>
          </w:p>
        </w:tc>
        <w:tc>
          <w:tcPr>
            <w:tcW w:w="1440" w:type="dxa"/>
            <w:shd w:val="clear" w:color="auto" w:fill="FAFAFA"/>
          </w:tcPr>
          <w:p w14:paraId="6EF67684" w14:textId="4DF21EAE" w:rsidR="007D608A" w:rsidRPr="004A56BA" w:rsidRDefault="006C2DD3" w:rsidP="0061159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18</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907</w:t>
            </w:r>
          </w:p>
        </w:tc>
        <w:tc>
          <w:tcPr>
            <w:tcW w:w="1440" w:type="dxa"/>
            <w:shd w:val="clear" w:color="auto" w:fill="auto"/>
          </w:tcPr>
          <w:p w14:paraId="002DAAE1" w14:textId="17AE4838" w:rsidR="007D608A" w:rsidRPr="004A56BA" w:rsidRDefault="006C2DD3" w:rsidP="0061159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37</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908</w:t>
            </w:r>
          </w:p>
        </w:tc>
      </w:tr>
    </w:tbl>
    <w:p w14:paraId="2271F7D7" w14:textId="77777777" w:rsidR="00A221E6" w:rsidRPr="004A56BA" w:rsidRDefault="00A4314F" w:rsidP="00A221E6">
      <w:pPr>
        <w:ind w:left="567"/>
        <w:jc w:val="thaiDistribute"/>
        <w:rPr>
          <w:rFonts w:ascii="Arial" w:eastAsia="Arial Unicode MS" w:hAnsi="Arial" w:cs="Arial"/>
          <w:sz w:val="18"/>
          <w:szCs w:val="18"/>
        </w:rPr>
      </w:pPr>
      <w:r w:rsidRPr="004A56BA">
        <w:rPr>
          <w:rFonts w:ascii="Arial" w:eastAsia="Arial Unicode MS" w:hAnsi="Arial" w:cs="Arial"/>
          <w:sz w:val="18"/>
          <w:szCs w:val="18"/>
        </w:rPr>
        <w:br w:type="page"/>
      </w:r>
    </w:p>
    <w:tbl>
      <w:tblPr>
        <w:tblW w:w="9014" w:type="dxa"/>
        <w:tblInd w:w="534" w:type="dxa"/>
        <w:tblLook w:val="04A0" w:firstRow="1" w:lastRow="0" w:firstColumn="1" w:lastColumn="0" w:noHBand="0" w:noVBand="1"/>
      </w:tblPr>
      <w:tblGrid>
        <w:gridCol w:w="6134"/>
        <w:gridCol w:w="1440"/>
        <w:gridCol w:w="1440"/>
      </w:tblGrid>
      <w:tr w:rsidR="00F50D40" w:rsidRPr="004A56BA" w14:paraId="60D1E75E" w14:textId="77777777" w:rsidTr="00606FD6">
        <w:tc>
          <w:tcPr>
            <w:tcW w:w="6134" w:type="dxa"/>
            <w:shd w:val="clear" w:color="auto" w:fill="auto"/>
          </w:tcPr>
          <w:p w14:paraId="2A3DD488" w14:textId="77777777" w:rsidR="00F50D40" w:rsidRPr="004A56BA" w:rsidRDefault="00F50D40" w:rsidP="00F50D40">
            <w:pPr>
              <w:ind w:left="27"/>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10F3E33" w14:textId="5899DD13" w:rsidR="00F50D40" w:rsidRPr="004A56BA" w:rsidRDefault="00F50D40" w:rsidP="00F50D40">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6221E0" w:rsidRPr="004A56BA" w14:paraId="52CD831D" w14:textId="77777777" w:rsidTr="00606FD6">
        <w:tc>
          <w:tcPr>
            <w:tcW w:w="6134" w:type="dxa"/>
            <w:shd w:val="clear" w:color="auto" w:fill="auto"/>
          </w:tcPr>
          <w:p w14:paraId="6FA5EDDE" w14:textId="77777777" w:rsidR="00A221E6" w:rsidRPr="004A56BA" w:rsidRDefault="00A221E6" w:rsidP="006221E0">
            <w:pPr>
              <w:ind w:left="27"/>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4BA34CFE" w14:textId="38E65C1E" w:rsidR="00A221E6" w:rsidRPr="004A56BA" w:rsidRDefault="00A221E6" w:rsidP="006221E0">
            <w:pPr>
              <w:ind w:right="-72"/>
              <w:jc w:val="center"/>
              <w:rPr>
                <w:rFonts w:ascii="Arial" w:eastAsia="Times New Roman" w:hAnsi="Arial" w:cs="Arial"/>
                <w:b/>
                <w:bCs/>
                <w:color w:val="auto"/>
                <w:sz w:val="18"/>
                <w:szCs w:val="18"/>
                <w:cs/>
                <w:lang w:val="en-GB"/>
              </w:rPr>
            </w:pPr>
            <w:r w:rsidRPr="004A56BA">
              <w:rPr>
                <w:rFonts w:ascii="Arial" w:eastAsia="Arial Unicode MS" w:hAnsi="Arial" w:cs="Arial"/>
                <w:b/>
                <w:bCs/>
                <w:sz w:val="18"/>
                <w:szCs w:val="18"/>
              </w:rPr>
              <w:t>Japanese Yen</w:t>
            </w:r>
          </w:p>
        </w:tc>
      </w:tr>
      <w:tr w:rsidR="00C63AD6" w:rsidRPr="004A56BA" w14:paraId="6C12D09D" w14:textId="77777777" w:rsidTr="00606FD6">
        <w:tc>
          <w:tcPr>
            <w:tcW w:w="6134" w:type="dxa"/>
            <w:shd w:val="clear" w:color="auto" w:fill="auto"/>
          </w:tcPr>
          <w:p w14:paraId="312BDD62" w14:textId="77777777" w:rsidR="00C63AD6" w:rsidRPr="004A56BA" w:rsidRDefault="00C63AD6" w:rsidP="00C63AD6">
            <w:pPr>
              <w:ind w:left="27"/>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AD8B703" w14:textId="461D4CD0" w:rsidR="00C63AD6" w:rsidRPr="004A56BA" w:rsidRDefault="006C2DD3" w:rsidP="00C63AD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66F1FA0E" w14:textId="065E01AC" w:rsidR="00C63AD6" w:rsidRPr="004A56BA" w:rsidRDefault="006C2DD3" w:rsidP="00C63AD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C63AD6" w:rsidRPr="004A56BA" w14:paraId="1B928089" w14:textId="77777777" w:rsidTr="00606FD6">
        <w:tc>
          <w:tcPr>
            <w:tcW w:w="6134" w:type="dxa"/>
            <w:shd w:val="clear" w:color="auto" w:fill="auto"/>
          </w:tcPr>
          <w:p w14:paraId="28D9F599" w14:textId="77777777" w:rsidR="00C63AD6" w:rsidRPr="004A56BA" w:rsidRDefault="00C63AD6" w:rsidP="00C63AD6">
            <w:pPr>
              <w:ind w:left="27"/>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CAFAB0C" w14:textId="05B3A05D" w:rsidR="00C63AD6" w:rsidRPr="004A56BA" w:rsidRDefault="00C63AD6" w:rsidP="00C63A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A41DB9B" w14:textId="5F976D94" w:rsidR="00C63AD6" w:rsidRPr="004A56BA" w:rsidRDefault="00C63AD6" w:rsidP="00C63A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C63AD6" w:rsidRPr="004A56BA" w14:paraId="342B1E3F" w14:textId="77777777" w:rsidTr="00606FD6">
        <w:tc>
          <w:tcPr>
            <w:tcW w:w="6134" w:type="dxa"/>
            <w:shd w:val="clear" w:color="auto" w:fill="auto"/>
            <w:vAlign w:val="bottom"/>
          </w:tcPr>
          <w:p w14:paraId="5E59B639" w14:textId="77777777" w:rsidR="00C63AD6" w:rsidRPr="004A56BA" w:rsidRDefault="00C63AD6" w:rsidP="00C63AD6">
            <w:pPr>
              <w:autoSpaceDE w:val="0"/>
              <w:autoSpaceDN w:val="0"/>
              <w:ind w:left="27"/>
              <w:rPr>
                <w:rFonts w:ascii="Arial" w:eastAsia="Arial" w:hAnsi="Arial" w:cs="Arial"/>
                <w:color w:val="auto"/>
                <w:sz w:val="12"/>
                <w:szCs w:val="12"/>
                <w:cs/>
                <w:lang w:val="en-GB"/>
              </w:rPr>
            </w:pPr>
          </w:p>
        </w:tc>
        <w:tc>
          <w:tcPr>
            <w:tcW w:w="1440" w:type="dxa"/>
            <w:shd w:val="clear" w:color="auto" w:fill="FAFAFA"/>
            <w:vAlign w:val="bottom"/>
          </w:tcPr>
          <w:p w14:paraId="32B09A39" w14:textId="77777777" w:rsidR="00C63AD6" w:rsidRPr="004A56BA" w:rsidRDefault="00C63AD6" w:rsidP="00C63AD6">
            <w:pPr>
              <w:ind w:right="-72"/>
              <w:jc w:val="right"/>
              <w:rPr>
                <w:rFonts w:ascii="Arial" w:eastAsia="Times New Roman" w:hAnsi="Arial" w:cs="Arial"/>
                <w:color w:val="auto"/>
                <w:sz w:val="12"/>
                <w:szCs w:val="12"/>
                <w:lang w:val="en-GB"/>
              </w:rPr>
            </w:pPr>
          </w:p>
        </w:tc>
        <w:tc>
          <w:tcPr>
            <w:tcW w:w="1440" w:type="dxa"/>
            <w:shd w:val="clear" w:color="auto" w:fill="auto"/>
            <w:vAlign w:val="bottom"/>
          </w:tcPr>
          <w:p w14:paraId="3C195DAA" w14:textId="77777777" w:rsidR="00C63AD6" w:rsidRPr="004A56BA" w:rsidRDefault="00C63AD6" w:rsidP="00C63AD6">
            <w:pPr>
              <w:ind w:right="-72"/>
              <w:jc w:val="right"/>
              <w:rPr>
                <w:rFonts w:ascii="Arial" w:eastAsia="Times New Roman" w:hAnsi="Arial" w:cs="Arial"/>
                <w:color w:val="auto"/>
                <w:sz w:val="12"/>
                <w:szCs w:val="12"/>
                <w:lang w:val="en-GB"/>
              </w:rPr>
            </w:pPr>
          </w:p>
        </w:tc>
      </w:tr>
      <w:tr w:rsidR="007D608A" w:rsidRPr="004A56BA" w14:paraId="597D98AC" w14:textId="77777777" w:rsidTr="00606FD6">
        <w:tc>
          <w:tcPr>
            <w:tcW w:w="6134" w:type="dxa"/>
            <w:shd w:val="clear" w:color="auto" w:fill="auto"/>
            <w:vAlign w:val="bottom"/>
          </w:tcPr>
          <w:p w14:paraId="75342868" w14:textId="0C4B0EB7" w:rsidR="007D608A" w:rsidRPr="004A56BA" w:rsidRDefault="007D608A" w:rsidP="007D608A">
            <w:pPr>
              <w:autoSpaceDE w:val="0"/>
              <w:autoSpaceDN w:val="0"/>
              <w:ind w:left="27"/>
              <w:rPr>
                <w:rFonts w:ascii="Arial" w:eastAsia="Arial" w:hAnsi="Arial" w:cs="Arial"/>
                <w:color w:val="auto"/>
                <w:sz w:val="18"/>
                <w:szCs w:val="18"/>
                <w:lang w:val="en-GB"/>
              </w:rPr>
            </w:pPr>
            <w:r w:rsidRPr="004A56BA">
              <w:rPr>
                <w:rFonts w:ascii="Arial" w:eastAsia="Arial" w:hAnsi="Arial" w:cs="Arial"/>
                <w:color w:val="auto"/>
                <w:sz w:val="18"/>
                <w:szCs w:val="18"/>
                <w:lang w:val="en-GB" w:eastAsia="en-GB"/>
              </w:rPr>
              <w:t>Trade and other receivables</w:t>
            </w:r>
          </w:p>
        </w:tc>
        <w:tc>
          <w:tcPr>
            <w:tcW w:w="1440" w:type="dxa"/>
            <w:shd w:val="clear" w:color="auto" w:fill="FAFAFA"/>
            <w:vAlign w:val="bottom"/>
          </w:tcPr>
          <w:p w14:paraId="6CFF0F98" w14:textId="12AABA02"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090</w:t>
            </w:r>
          </w:p>
        </w:tc>
        <w:tc>
          <w:tcPr>
            <w:tcW w:w="1440" w:type="dxa"/>
            <w:shd w:val="clear" w:color="auto" w:fill="auto"/>
            <w:vAlign w:val="bottom"/>
          </w:tcPr>
          <w:p w14:paraId="10063721" w14:textId="62557E95"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15</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004</w:t>
            </w:r>
          </w:p>
        </w:tc>
      </w:tr>
      <w:tr w:rsidR="007D608A" w:rsidRPr="004A56BA" w14:paraId="4B0EDA17" w14:textId="77777777" w:rsidTr="00606FD6">
        <w:tc>
          <w:tcPr>
            <w:tcW w:w="6134" w:type="dxa"/>
            <w:shd w:val="clear" w:color="auto" w:fill="auto"/>
            <w:vAlign w:val="bottom"/>
          </w:tcPr>
          <w:p w14:paraId="4EA0435A" w14:textId="236A5C86" w:rsidR="007D608A" w:rsidRPr="004A56BA" w:rsidRDefault="007D608A" w:rsidP="007D608A">
            <w:pPr>
              <w:autoSpaceDE w:val="0"/>
              <w:autoSpaceDN w:val="0"/>
              <w:ind w:left="27"/>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 xml:space="preserve">Trade and other </w:t>
            </w:r>
            <w:r w:rsidRPr="004A56BA">
              <w:rPr>
                <w:rFonts w:ascii="Arial" w:eastAsia="Arial" w:hAnsi="Arial" w:cs="Arial"/>
                <w:color w:val="auto"/>
                <w:sz w:val="18"/>
                <w:szCs w:val="22"/>
                <w:lang w:eastAsia="en-GB"/>
              </w:rPr>
              <w:t>payable</w:t>
            </w:r>
          </w:p>
        </w:tc>
        <w:tc>
          <w:tcPr>
            <w:tcW w:w="1440" w:type="dxa"/>
            <w:shd w:val="clear" w:color="auto" w:fill="FAFAFA"/>
            <w:vAlign w:val="bottom"/>
          </w:tcPr>
          <w:p w14:paraId="7544A9B6" w14:textId="5C3B8E0C"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326</w:t>
            </w:r>
          </w:p>
        </w:tc>
        <w:tc>
          <w:tcPr>
            <w:tcW w:w="1440" w:type="dxa"/>
            <w:shd w:val="clear" w:color="auto" w:fill="auto"/>
            <w:vAlign w:val="bottom"/>
          </w:tcPr>
          <w:p w14:paraId="662F9909" w14:textId="0DBA4A5B" w:rsidR="007D608A" w:rsidRPr="004A56BA" w:rsidRDefault="007D608A" w:rsidP="007D608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163EAD" w:rsidRPr="004A56BA" w14:paraId="083A355E" w14:textId="77777777" w:rsidTr="00606FD6">
        <w:tc>
          <w:tcPr>
            <w:tcW w:w="6134" w:type="dxa"/>
            <w:shd w:val="clear" w:color="auto" w:fill="auto"/>
            <w:vAlign w:val="bottom"/>
          </w:tcPr>
          <w:p w14:paraId="5BB28DCE" w14:textId="767FD479" w:rsidR="00163EAD" w:rsidRPr="004A56BA" w:rsidRDefault="00163EAD" w:rsidP="00163EAD">
            <w:pPr>
              <w:autoSpaceDE w:val="0"/>
              <w:autoSpaceDN w:val="0"/>
              <w:ind w:left="27"/>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Short term Borrowings</w:t>
            </w:r>
            <w:r w:rsidRPr="004A56BA">
              <w:rPr>
                <w:rFonts w:ascii="Arial" w:eastAsia="Arial" w:hAnsi="Arial" w:cs="Arial"/>
                <w:color w:val="auto"/>
                <w:sz w:val="18"/>
                <w:szCs w:val="18"/>
                <w:cs/>
                <w:lang w:val="en-GB" w:eastAsia="en-GB"/>
              </w:rPr>
              <w:t xml:space="preserve"> </w:t>
            </w:r>
            <w:r w:rsidRPr="004A56BA">
              <w:rPr>
                <w:rFonts w:ascii="Arial" w:eastAsia="Arial" w:hAnsi="Arial" w:cs="Arial"/>
                <w:color w:val="auto"/>
                <w:sz w:val="18"/>
                <w:szCs w:val="18"/>
                <w:lang w:val="en-GB" w:eastAsia="en-GB"/>
              </w:rPr>
              <w:t>from related parties</w:t>
            </w:r>
          </w:p>
        </w:tc>
        <w:tc>
          <w:tcPr>
            <w:tcW w:w="1440" w:type="dxa"/>
            <w:shd w:val="clear" w:color="auto" w:fill="FAFAFA"/>
            <w:vAlign w:val="bottom"/>
          </w:tcPr>
          <w:p w14:paraId="6BF6FDA9" w14:textId="72A2EB2D" w:rsidR="00163EAD" w:rsidRPr="004A56BA" w:rsidRDefault="006C2DD3" w:rsidP="00163EA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36</w:t>
            </w:r>
            <w:r w:rsidR="00163EAD"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345</w:t>
            </w:r>
          </w:p>
        </w:tc>
        <w:tc>
          <w:tcPr>
            <w:tcW w:w="1440" w:type="dxa"/>
            <w:shd w:val="clear" w:color="auto" w:fill="auto"/>
            <w:vAlign w:val="bottom"/>
          </w:tcPr>
          <w:p w14:paraId="7D6E36D3" w14:textId="28F3F45E" w:rsidR="00163EAD" w:rsidRPr="004A56BA" w:rsidRDefault="00163EAD" w:rsidP="00163EAD">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163EAD" w:rsidRPr="004A56BA" w14:paraId="5E9F9012" w14:textId="77777777" w:rsidTr="00606FD6">
        <w:tc>
          <w:tcPr>
            <w:tcW w:w="6134" w:type="dxa"/>
            <w:shd w:val="clear" w:color="auto" w:fill="auto"/>
            <w:vAlign w:val="bottom"/>
          </w:tcPr>
          <w:p w14:paraId="56D7B8E7" w14:textId="44F01463" w:rsidR="00163EAD" w:rsidRPr="004A56BA" w:rsidRDefault="00163EAD" w:rsidP="00163EAD">
            <w:pPr>
              <w:autoSpaceDE w:val="0"/>
              <w:autoSpaceDN w:val="0"/>
              <w:ind w:left="27"/>
              <w:rPr>
                <w:rFonts w:ascii="Arial" w:eastAsia="Arial" w:hAnsi="Arial" w:cs="Arial"/>
                <w:color w:val="auto"/>
                <w:sz w:val="18"/>
                <w:szCs w:val="18"/>
                <w:cs/>
                <w:lang w:val="en-GB" w:eastAsia="en-GB"/>
              </w:rPr>
            </w:pPr>
            <w:r w:rsidRPr="004A56BA">
              <w:rPr>
                <w:rFonts w:ascii="Arial" w:eastAsia="Arial" w:hAnsi="Arial" w:cs="Arial"/>
                <w:color w:val="auto"/>
                <w:sz w:val="18"/>
                <w:szCs w:val="18"/>
                <w:lang w:val="en-GB" w:eastAsia="en-GB"/>
              </w:rPr>
              <w:t>Long-term borrowings to related parties</w:t>
            </w:r>
          </w:p>
        </w:tc>
        <w:tc>
          <w:tcPr>
            <w:tcW w:w="1440" w:type="dxa"/>
            <w:shd w:val="clear" w:color="auto" w:fill="FAFAFA"/>
            <w:vAlign w:val="bottom"/>
          </w:tcPr>
          <w:p w14:paraId="2CDD53F4" w14:textId="450E0FF9" w:rsidR="00163EAD" w:rsidRPr="004A56BA" w:rsidRDefault="00163EAD" w:rsidP="00163EAD">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41EA8FE8" w14:textId="69EF038A" w:rsidR="00163EAD" w:rsidRPr="004A56BA" w:rsidRDefault="006C2DD3" w:rsidP="00163EA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155</w:t>
            </w:r>
            <w:r w:rsidR="00163EAD"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761</w:t>
            </w:r>
          </w:p>
        </w:tc>
      </w:tr>
    </w:tbl>
    <w:p w14:paraId="2F114DE5" w14:textId="77777777" w:rsidR="00705C64" w:rsidRPr="004A56BA" w:rsidRDefault="00705C64" w:rsidP="00A221E6">
      <w:pPr>
        <w:ind w:left="567"/>
        <w:jc w:val="both"/>
        <w:rPr>
          <w:rFonts w:ascii="Arial" w:eastAsia="Arial Unicode MS" w:hAnsi="Arial" w:cs="Arial"/>
          <w:color w:val="auto"/>
          <w:sz w:val="16"/>
          <w:szCs w:val="16"/>
          <w:lang w:val="en-GB"/>
        </w:rPr>
      </w:pPr>
    </w:p>
    <w:p w14:paraId="05E13E13" w14:textId="5ECA7405" w:rsidR="00A221E6" w:rsidRPr="004A56BA" w:rsidRDefault="00A221E6" w:rsidP="00A221E6">
      <w:pPr>
        <w:ind w:left="567"/>
        <w:jc w:val="both"/>
        <w:rPr>
          <w:rFonts w:ascii="Arial" w:eastAsia="Arial Unicode MS" w:hAnsi="Arial" w:cs="Arial"/>
          <w:color w:val="auto"/>
          <w:sz w:val="18"/>
          <w:szCs w:val="18"/>
          <w:lang w:val="en-GB"/>
        </w:rPr>
      </w:pPr>
      <w:r w:rsidRPr="004A56BA">
        <w:rPr>
          <w:rFonts w:ascii="Arial" w:eastAsia="Arial Unicode MS" w:hAnsi="Arial" w:cs="Arial"/>
          <w:color w:val="auto"/>
          <w:sz w:val="18"/>
          <w:szCs w:val="18"/>
          <w:lang w:val="en-GB"/>
        </w:rPr>
        <w:t>The aggregate net foreign losses recognised in profit or loss were:</w:t>
      </w:r>
    </w:p>
    <w:p w14:paraId="7C208026" w14:textId="77777777" w:rsidR="00A221E6" w:rsidRPr="004A56BA" w:rsidRDefault="00A221E6" w:rsidP="00C10444">
      <w:pPr>
        <w:ind w:left="567"/>
        <w:jc w:val="both"/>
        <w:rPr>
          <w:rFonts w:ascii="Arial" w:eastAsia="Arial Unicode MS" w:hAnsi="Arial" w:cs="Arial"/>
          <w:color w:val="auto"/>
          <w:sz w:val="16"/>
          <w:szCs w:val="16"/>
          <w:lang w:val="en-GB"/>
        </w:rPr>
      </w:pPr>
    </w:p>
    <w:tbl>
      <w:tblPr>
        <w:tblW w:w="9014" w:type="dxa"/>
        <w:tblInd w:w="534" w:type="dxa"/>
        <w:tblLook w:val="04A0" w:firstRow="1" w:lastRow="0" w:firstColumn="1" w:lastColumn="0" w:noHBand="0" w:noVBand="1"/>
      </w:tblPr>
      <w:tblGrid>
        <w:gridCol w:w="3254"/>
        <w:gridCol w:w="1440"/>
        <w:gridCol w:w="1440"/>
        <w:gridCol w:w="1440"/>
        <w:gridCol w:w="1440"/>
      </w:tblGrid>
      <w:tr w:rsidR="00F50D40" w:rsidRPr="004A56BA" w14:paraId="493BEA44" w14:textId="77777777" w:rsidTr="00606FD6">
        <w:tc>
          <w:tcPr>
            <w:tcW w:w="3254" w:type="dxa"/>
            <w:shd w:val="clear" w:color="auto" w:fill="auto"/>
          </w:tcPr>
          <w:p w14:paraId="2A903473" w14:textId="77777777" w:rsidR="00F50D40" w:rsidRPr="004A56BA" w:rsidRDefault="00F50D40" w:rsidP="00F50D40">
            <w:pPr>
              <w:ind w:left="27"/>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938F81D" w14:textId="31E0821B" w:rsidR="00F50D40" w:rsidRPr="004A56BA" w:rsidRDefault="00F50D40" w:rsidP="00F50D40">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199376A9" w14:textId="56597993" w:rsidR="00F50D40" w:rsidRPr="004A56BA" w:rsidRDefault="00F50D40" w:rsidP="00F50D40">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C63AD6" w:rsidRPr="004A56BA" w14:paraId="36529D25" w14:textId="77777777" w:rsidTr="00606FD6">
        <w:tc>
          <w:tcPr>
            <w:tcW w:w="3254" w:type="dxa"/>
            <w:shd w:val="clear" w:color="auto" w:fill="auto"/>
          </w:tcPr>
          <w:p w14:paraId="1A970760" w14:textId="77777777" w:rsidR="00C63AD6" w:rsidRPr="004A56BA" w:rsidRDefault="00C63AD6" w:rsidP="00C63AD6">
            <w:pPr>
              <w:ind w:left="27"/>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F02AB18" w14:textId="72B80FD2" w:rsidR="00C63AD6" w:rsidRPr="004A56BA" w:rsidRDefault="006C2DD3" w:rsidP="00C63AD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146A7A8F" w14:textId="0B16A131" w:rsidR="00C63AD6" w:rsidRPr="004A56BA" w:rsidRDefault="006C2DD3" w:rsidP="00C63AD6">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53EC7453" w14:textId="3A075A06" w:rsidR="00C63AD6" w:rsidRPr="004A56BA" w:rsidRDefault="006C2DD3" w:rsidP="00C63AD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31376CB8" w14:textId="24216105" w:rsidR="00C63AD6" w:rsidRPr="004A56BA" w:rsidRDefault="006C2DD3" w:rsidP="00C63AD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C63AD6" w:rsidRPr="004A56BA" w14:paraId="0BEFED55" w14:textId="77777777" w:rsidTr="00606FD6">
        <w:tc>
          <w:tcPr>
            <w:tcW w:w="3254" w:type="dxa"/>
            <w:shd w:val="clear" w:color="auto" w:fill="auto"/>
          </w:tcPr>
          <w:p w14:paraId="1A63672A" w14:textId="77777777" w:rsidR="00C63AD6" w:rsidRPr="004A56BA" w:rsidRDefault="00C63AD6" w:rsidP="00C63AD6">
            <w:pPr>
              <w:ind w:left="27"/>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2797E1C" w14:textId="77777777" w:rsidR="00C63AD6" w:rsidRPr="004A56BA" w:rsidRDefault="00C63AD6" w:rsidP="00C63A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9E7FFCB" w14:textId="77777777" w:rsidR="00C63AD6" w:rsidRPr="004A56BA" w:rsidRDefault="00C63AD6" w:rsidP="00C63A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44CDFE5" w14:textId="77777777" w:rsidR="00C63AD6" w:rsidRPr="004A56BA" w:rsidRDefault="00C63AD6" w:rsidP="00C63A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436232A" w14:textId="77777777" w:rsidR="00C63AD6" w:rsidRPr="004A56BA" w:rsidRDefault="00C63AD6" w:rsidP="00C63A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C63AD6" w:rsidRPr="004A56BA" w14:paraId="12B585AE" w14:textId="77777777" w:rsidTr="00606FD6">
        <w:tc>
          <w:tcPr>
            <w:tcW w:w="3254" w:type="dxa"/>
            <w:shd w:val="clear" w:color="auto" w:fill="auto"/>
            <w:vAlign w:val="bottom"/>
          </w:tcPr>
          <w:p w14:paraId="0E709F03" w14:textId="77777777" w:rsidR="00C63AD6" w:rsidRPr="004A56BA" w:rsidRDefault="00C63AD6" w:rsidP="00C63AD6">
            <w:pPr>
              <w:autoSpaceDE w:val="0"/>
              <w:autoSpaceDN w:val="0"/>
              <w:ind w:left="27"/>
              <w:rPr>
                <w:rFonts w:ascii="Arial" w:eastAsia="Arial" w:hAnsi="Arial" w:cs="Arial"/>
                <w:color w:val="auto"/>
                <w:sz w:val="12"/>
                <w:szCs w:val="12"/>
                <w:cs/>
                <w:lang w:val="en-GB"/>
              </w:rPr>
            </w:pPr>
          </w:p>
        </w:tc>
        <w:tc>
          <w:tcPr>
            <w:tcW w:w="1440" w:type="dxa"/>
            <w:shd w:val="clear" w:color="auto" w:fill="FAFAFA"/>
            <w:vAlign w:val="bottom"/>
          </w:tcPr>
          <w:p w14:paraId="1190F45C" w14:textId="77777777" w:rsidR="00C63AD6" w:rsidRPr="004A56BA" w:rsidRDefault="00C63AD6" w:rsidP="00C63AD6">
            <w:pPr>
              <w:ind w:right="-72"/>
              <w:jc w:val="right"/>
              <w:rPr>
                <w:rFonts w:ascii="Arial" w:eastAsia="Times New Roman" w:hAnsi="Arial" w:cs="Arial"/>
                <w:color w:val="auto"/>
                <w:sz w:val="12"/>
                <w:szCs w:val="12"/>
                <w:lang w:val="en-GB"/>
              </w:rPr>
            </w:pPr>
          </w:p>
        </w:tc>
        <w:tc>
          <w:tcPr>
            <w:tcW w:w="1440" w:type="dxa"/>
            <w:shd w:val="clear" w:color="auto" w:fill="auto"/>
            <w:vAlign w:val="bottom"/>
          </w:tcPr>
          <w:p w14:paraId="00FB1EBB" w14:textId="77777777" w:rsidR="00C63AD6" w:rsidRPr="004A56BA" w:rsidRDefault="00C63AD6" w:rsidP="00C63AD6">
            <w:pPr>
              <w:ind w:right="-72"/>
              <w:jc w:val="right"/>
              <w:rPr>
                <w:rFonts w:ascii="Arial" w:eastAsia="Times New Roman" w:hAnsi="Arial" w:cs="Arial"/>
                <w:color w:val="auto"/>
                <w:sz w:val="12"/>
                <w:szCs w:val="12"/>
                <w:lang w:val="en-GB"/>
              </w:rPr>
            </w:pPr>
          </w:p>
        </w:tc>
        <w:tc>
          <w:tcPr>
            <w:tcW w:w="1440" w:type="dxa"/>
            <w:shd w:val="clear" w:color="auto" w:fill="FAFAFA"/>
            <w:vAlign w:val="bottom"/>
          </w:tcPr>
          <w:p w14:paraId="3CD68CFA" w14:textId="77777777" w:rsidR="00C63AD6" w:rsidRPr="004A56BA" w:rsidRDefault="00C63AD6" w:rsidP="00C63AD6">
            <w:pPr>
              <w:ind w:right="-72"/>
              <w:jc w:val="right"/>
              <w:rPr>
                <w:rFonts w:ascii="Arial" w:eastAsia="Times New Roman" w:hAnsi="Arial" w:cs="Arial"/>
                <w:color w:val="auto"/>
                <w:sz w:val="12"/>
                <w:szCs w:val="12"/>
                <w:lang w:val="en-GB"/>
              </w:rPr>
            </w:pPr>
          </w:p>
        </w:tc>
        <w:tc>
          <w:tcPr>
            <w:tcW w:w="1440" w:type="dxa"/>
            <w:shd w:val="clear" w:color="auto" w:fill="auto"/>
            <w:vAlign w:val="bottom"/>
          </w:tcPr>
          <w:p w14:paraId="0DEB30A3" w14:textId="77777777" w:rsidR="00C63AD6" w:rsidRPr="004A56BA" w:rsidRDefault="00C63AD6" w:rsidP="00C63AD6">
            <w:pPr>
              <w:ind w:right="-72"/>
              <w:jc w:val="right"/>
              <w:rPr>
                <w:rFonts w:ascii="Arial" w:eastAsia="Times New Roman" w:hAnsi="Arial" w:cs="Arial"/>
                <w:color w:val="auto"/>
                <w:sz w:val="12"/>
                <w:szCs w:val="12"/>
                <w:lang w:val="en-GB"/>
              </w:rPr>
            </w:pPr>
          </w:p>
        </w:tc>
      </w:tr>
      <w:tr w:rsidR="007D608A" w:rsidRPr="004A56BA" w14:paraId="1028A2D4" w14:textId="77777777" w:rsidTr="00606FD6">
        <w:tc>
          <w:tcPr>
            <w:tcW w:w="3254" w:type="dxa"/>
            <w:shd w:val="clear" w:color="auto" w:fill="auto"/>
            <w:vAlign w:val="bottom"/>
          </w:tcPr>
          <w:p w14:paraId="58D61AFB" w14:textId="2E9D74C5" w:rsidR="007D608A" w:rsidRPr="004A56BA" w:rsidRDefault="007D608A" w:rsidP="007D608A">
            <w:pPr>
              <w:autoSpaceDE w:val="0"/>
              <w:autoSpaceDN w:val="0"/>
              <w:ind w:left="169" w:hanging="142"/>
              <w:rPr>
                <w:rFonts w:ascii="Arial" w:eastAsia="Arial" w:hAnsi="Arial" w:cs="Arial"/>
                <w:color w:val="auto"/>
                <w:sz w:val="18"/>
                <w:szCs w:val="18"/>
                <w:lang w:val="en-GB"/>
              </w:rPr>
            </w:pPr>
            <w:r w:rsidRPr="004A56BA">
              <w:rPr>
                <w:rFonts w:ascii="Arial" w:eastAsia="Arial" w:hAnsi="Arial" w:cs="Arial"/>
                <w:color w:val="auto"/>
                <w:spacing w:val="-6"/>
                <w:sz w:val="18"/>
                <w:szCs w:val="18"/>
                <w:lang w:val="en-GB" w:eastAsia="en-GB"/>
              </w:rPr>
              <w:t>Net foreign exchange losses recognised</w:t>
            </w:r>
            <w:r w:rsidRPr="004A56BA">
              <w:rPr>
                <w:rFonts w:ascii="Arial" w:eastAsia="Arial" w:hAnsi="Arial" w:cs="Arial"/>
                <w:color w:val="auto"/>
                <w:sz w:val="18"/>
                <w:szCs w:val="18"/>
                <w:lang w:val="en-GB" w:eastAsia="en-GB"/>
              </w:rPr>
              <w:t xml:space="preserve"> in profit before income tax</w:t>
            </w:r>
          </w:p>
        </w:tc>
        <w:tc>
          <w:tcPr>
            <w:tcW w:w="1440" w:type="dxa"/>
            <w:shd w:val="clear" w:color="auto" w:fill="FAFAFA"/>
            <w:vAlign w:val="bottom"/>
          </w:tcPr>
          <w:p w14:paraId="28D606EC" w14:textId="19698C6F" w:rsidR="007D608A" w:rsidRPr="004A56BA" w:rsidRDefault="007D608A" w:rsidP="007D608A">
            <w:pPr>
              <w:ind w:right="-72"/>
              <w:jc w:val="right"/>
              <w:rPr>
                <w:rFonts w:ascii="Arial" w:eastAsia="Times New Roman" w:hAnsi="Arial" w:cs="Arial"/>
                <w:color w:val="auto"/>
                <w:sz w:val="18"/>
                <w:szCs w:val="18"/>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35D44940" w14:textId="272A4EED" w:rsidR="007D608A" w:rsidRPr="004A56BA" w:rsidRDefault="007D608A" w:rsidP="007D608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rPr>
              <w:t>-</w:t>
            </w:r>
          </w:p>
        </w:tc>
        <w:tc>
          <w:tcPr>
            <w:tcW w:w="1440" w:type="dxa"/>
            <w:shd w:val="clear" w:color="auto" w:fill="FAFAFA"/>
            <w:vAlign w:val="bottom"/>
          </w:tcPr>
          <w:p w14:paraId="2C0AFAF6" w14:textId="37670BE2" w:rsidR="007D608A" w:rsidRPr="004A56BA" w:rsidRDefault="00F938E0" w:rsidP="007D608A">
            <w:pPr>
              <w:ind w:right="-72"/>
              <w:jc w:val="right"/>
              <w:rPr>
                <w:rFonts w:ascii="Arial" w:eastAsia="Times New Roman" w:hAnsi="Arial" w:cs="Arial"/>
                <w:color w:val="auto"/>
                <w:sz w:val="18"/>
                <w:szCs w:val="18"/>
                <w:cs/>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7</w:t>
            </w:r>
            <w:r w:rsidR="005C2C54"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701</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3C4A799F" w14:textId="4CB65D9B" w:rsidR="007D608A" w:rsidRPr="004A56BA" w:rsidRDefault="007D608A" w:rsidP="007D608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27</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276</w:t>
            </w:r>
            <w:r w:rsidRPr="004A56BA">
              <w:rPr>
                <w:rFonts w:ascii="Arial" w:eastAsia="Times New Roman" w:hAnsi="Arial" w:cs="Arial"/>
                <w:color w:val="auto"/>
                <w:sz w:val="18"/>
                <w:szCs w:val="18"/>
                <w:cs/>
                <w:lang w:val="en-GB"/>
              </w:rPr>
              <w:t>)</w:t>
            </w:r>
          </w:p>
        </w:tc>
      </w:tr>
    </w:tbl>
    <w:p w14:paraId="5BE63C13" w14:textId="2A9B7D3F" w:rsidR="00A221E6" w:rsidRPr="004A56BA" w:rsidRDefault="00A221E6" w:rsidP="00C10444">
      <w:pPr>
        <w:ind w:left="567"/>
        <w:jc w:val="both"/>
        <w:rPr>
          <w:rFonts w:ascii="Arial" w:eastAsia="Arial Unicode MS" w:hAnsi="Arial" w:cs="Arial"/>
          <w:color w:val="auto"/>
          <w:sz w:val="16"/>
          <w:szCs w:val="16"/>
          <w:lang w:val="en-GB"/>
        </w:rPr>
      </w:pPr>
    </w:p>
    <w:p w14:paraId="2A209349" w14:textId="27CD37DB" w:rsidR="00A221E6" w:rsidRPr="004A56BA" w:rsidRDefault="00A221E6" w:rsidP="00C10444">
      <w:pPr>
        <w:ind w:left="567"/>
        <w:jc w:val="both"/>
        <w:rPr>
          <w:rFonts w:ascii="Arial" w:eastAsia="Arial Unicode MS" w:hAnsi="Arial" w:cs="Arial"/>
          <w:color w:val="auto"/>
          <w:sz w:val="18"/>
          <w:szCs w:val="18"/>
        </w:rPr>
      </w:pPr>
      <w:r w:rsidRPr="004A56BA">
        <w:rPr>
          <w:rFonts w:ascii="Arial" w:eastAsia="Arial" w:hAnsi="Arial" w:cs="Arial"/>
          <w:color w:val="auto"/>
          <w:sz w:val="18"/>
          <w:szCs w:val="18"/>
          <w:lang w:val="en-GB" w:eastAsia="en-GB"/>
        </w:rPr>
        <w:t>The changes in the exchange rates impact to the changes in</w:t>
      </w:r>
      <w:r w:rsidRPr="004A56BA">
        <w:rPr>
          <w:rFonts w:ascii="Arial" w:eastAsia="Arial" w:hAnsi="Arial" w:cs="Arial"/>
          <w:color w:val="auto"/>
          <w:sz w:val="18"/>
          <w:szCs w:val="18"/>
          <w:cs/>
          <w:lang w:val="en-GB" w:eastAsia="en-GB"/>
        </w:rPr>
        <w:t xml:space="preserve"> </w:t>
      </w:r>
      <w:r w:rsidRPr="004A56BA">
        <w:rPr>
          <w:rFonts w:ascii="Arial" w:eastAsia="Arial" w:hAnsi="Arial" w:cs="Arial"/>
          <w:color w:val="auto"/>
          <w:sz w:val="18"/>
          <w:szCs w:val="18"/>
          <w:lang w:val="en-GB" w:eastAsia="en-GB"/>
        </w:rPr>
        <w:t>financial assets and</w:t>
      </w:r>
      <w:r w:rsidRPr="004A56BA">
        <w:rPr>
          <w:rFonts w:ascii="Arial" w:eastAsia="Arial" w:hAnsi="Arial" w:cs="Arial"/>
          <w:color w:val="auto"/>
          <w:sz w:val="18"/>
          <w:szCs w:val="18"/>
          <w:cs/>
          <w:lang w:val="en-GB" w:eastAsia="en-GB"/>
        </w:rPr>
        <w:t xml:space="preserve"> </w:t>
      </w:r>
      <w:r w:rsidRPr="004A56BA">
        <w:rPr>
          <w:rFonts w:ascii="Arial" w:eastAsia="Arial" w:hAnsi="Arial" w:cs="Arial"/>
          <w:color w:val="auto"/>
          <w:sz w:val="18"/>
          <w:szCs w:val="18"/>
          <w:lang w:eastAsia="en-GB"/>
        </w:rPr>
        <w:t xml:space="preserve">liabilities </w:t>
      </w:r>
      <w:r w:rsidRPr="004A56BA">
        <w:rPr>
          <w:rFonts w:ascii="Arial" w:eastAsia="Arial Unicode MS" w:hAnsi="Arial" w:cs="Arial"/>
          <w:sz w:val="18"/>
          <w:szCs w:val="18"/>
        </w:rPr>
        <w:t>denominated in foreign currencies in the same</w:t>
      </w:r>
      <w:r w:rsidR="00083CF1" w:rsidRPr="004A56BA">
        <w:rPr>
          <w:rFonts w:ascii="Arial" w:eastAsia="Arial Unicode MS" w:hAnsi="Arial" w:cs="Arial"/>
          <w:sz w:val="18"/>
          <w:szCs w:val="18"/>
          <w:cs/>
        </w:rPr>
        <w:t xml:space="preserve"> </w:t>
      </w:r>
      <w:r w:rsidR="00083CF1" w:rsidRPr="004A56BA">
        <w:rPr>
          <w:rFonts w:ascii="Arial" w:eastAsia="Arial Unicode MS" w:hAnsi="Arial" w:cs="Arial"/>
          <w:sz w:val="18"/>
          <w:szCs w:val="18"/>
          <w:lang w:val="en-GB"/>
        </w:rPr>
        <w:t>ratio and direction</w:t>
      </w:r>
      <w:r w:rsidRPr="004A56BA">
        <w:rPr>
          <w:rFonts w:ascii="Arial" w:eastAsia="Arial Unicode MS" w:hAnsi="Arial" w:cs="Arial"/>
          <w:sz w:val="18"/>
          <w:szCs w:val="18"/>
        </w:rPr>
        <w:t>.</w:t>
      </w:r>
    </w:p>
    <w:p w14:paraId="42DEE142" w14:textId="3F932BF5" w:rsidR="00A221E6" w:rsidRPr="004A56BA" w:rsidRDefault="00A221E6" w:rsidP="00C10444">
      <w:pPr>
        <w:ind w:left="567"/>
        <w:jc w:val="both"/>
        <w:rPr>
          <w:rFonts w:ascii="Arial" w:eastAsia="Arial Unicode MS" w:hAnsi="Arial" w:cs="Arial"/>
          <w:color w:val="auto"/>
          <w:sz w:val="16"/>
          <w:szCs w:val="16"/>
          <w:lang w:val="en-GB"/>
        </w:rPr>
      </w:pPr>
    </w:p>
    <w:p w14:paraId="192C349E" w14:textId="20E1FE0F" w:rsidR="00427A58" w:rsidRPr="004A56BA" w:rsidRDefault="00E64C17" w:rsidP="00E64C17">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I</w:t>
      </w:r>
      <w:r w:rsidR="00427A58" w:rsidRPr="004A56BA">
        <w:rPr>
          <w:rFonts w:ascii="Arial" w:eastAsia="Arial" w:hAnsi="Arial" w:cs="Arial"/>
          <w:i/>
          <w:iCs/>
          <w:color w:val="CF4A02"/>
          <w:sz w:val="18"/>
          <w:szCs w:val="18"/>
          <w:lang w:val="en-GB" w:eastAsia="en-GB"/>
        </w:rPr>
        <w:t>nterest rate risk</w:t>
      </w:r>
    </w:p>
    <w:p w14:paraId="4FEB5270" w14:textId="0E2863D8" w:rsidR="00427A58" w:rsidRPr="004A56BA" w:rsidRDefault="00427A58" w:rsidP="00E64C17">
      <w:pPr>
        <w:ind w:left="567"/>
        <w:jc w:val="thaiDistribute"/>
        <w:rPr>
          <w:rFonts w:ascii="Arial" w:eastAsia="Arial Unicode MS" w:hAnsi="Arial" w:cs="Arial"/>
          <w:sz w:val="16"/>
          <w:szCs w:val="16"/>
        </w:rPr>
      </w:pPr>
    </w:p>
    <w:p w14:paraId="6E422552" w14:textId="77777777" w:rsidR="00E64C17" w:rsidRPr="004A56BA" w:rsidRDefault="00E64C17" w:rsidP="00E64C17">
      <w:pPr>
        <w:ind w:left="567"/>
        <w:jc w:val="thaiDistribute"/>
        <w:rPr>
          <w:rFonts w:ascii="Arial" w:eastAsia="Arial Unicode MS" w:hAnsi="Arial" w:cs="Arial"/>
          <w:sz w:val="18"/>
          <w:szCs w:val="18"/>
        </w:rPr>
      </w:pPr>
      <w:r w:rsidRPr="004A56BA">
        <w:rPr>
          <w:rFonts w:ascii="Arial" w:eastAsia="Arial Unicode MS" w:hAnsi="Arial" w:cs="Arial"/>
          <w:sz w:val="18"/>
          <w:szCs w:val="18"/>
        </w:rPr>
        <w:t>The Group’s main interest rate risk arises from borrowings and debentures which bear floating interest rates or fixed interest rates which are close to the current market rate. However, the Group will use interest rate swap to management the risk when necessary.</w:t>
      </w:r>
    </w:p>
    <w:p w14:paraId="4FD44506" w14:textId="7A9E9BF8" w:rsidR="00E64C17" w:rsidRPr="004A56BA" w:rsidRDefault="00E64C17" w:rsidP="00E64C17">
      <w:pPr>
        <w:ind w:left="567"/>
        <w:jc w:val="thaiDistribute"/>
        <w:rPr>
          <w:rFonts w:ascii="Arial" w:eastAsia="Arial Unicode MS" w:hAnsi="Arial" w:cs="Arial"/>
          <w:sz w:val="16"/>
          <w:szCs w:val="16"/>
        </w:rPr>
      </w:pPr>
    </w:p>
    <w:p w14:paraId="187421CA" w14:textId="77777777" w:rsidR="00E64C17" w:rsidRPr="004A56BA" w:rsidRDefault="00E64C17" w:rsidP="00E64C17">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Under the interest rate swaps, the Group agrees with the other parties to exchange, at specified interval, the difference between fixed contract rates and floating rate interest amounts calculated by reference to the agreed notional principal amounts. Any differential to be paid or received on an interest rate swap agreement is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as a component of interest revenue or expense over the period of the agreement.</w:t>
      </w:r>
    </w:p>
    <w:p w14:paraId="6C4F661F" w14:textId="77777777" w:rsidR="00E64C17" w:rsidRPr="004A56BA" w:rsidRDefault="00E64C17" w:rsidP="00E64C17">
      <w:pPr>
        <w:ind w:left="567"/>
        <w:jc w:val="thaiDistribute"/>
        <w:rPr>
          <w:rFonts w:ascii="Arial" w:eastAsia="Arial Unicode MS" w:hAnsi="Arial" w:cs="Arial"/>
          <w:sz w:val="16"/>
          <w:szCs w:val="16"/>
        </w:rPr>
      </w:pPr>
    </w:p>
    <w:p w14:paraId="5D96E860" w14:textId="3A410AFD" w:rsidR="00E64C17" w:rsidRPr="004A56BA" w:rsidRDefault="00E64C17" w:rsidP="00E64C17">
      <w:pPr>
        <w:ind w:left="567"/>
        <w:jc w:val="thaiDistribute"/>
        <w:rPr>
          <w:rFonts w:ascii="Arial" w:eastAsia="Arial Unicode MS" w:hAnsi="Arial" w:cs="Arial"/>
          <w:sz w:val="18"/>
          <w:szCs w:val="18"/>
        </w:rPr>
      </w:pPr>
      <w:r w:rsidRPr="004A56BA">
        <w:rPr>
          <w:rFonts w:ascii="Arial" w:eastAsia="Arial Unicode MS" w:hAnsi="Arial" w:cs="Arial"/>
          <w:sz w:val="18"/>
          <w:szCs w:val="18"/>
        </w:rPr>
        <w:t>The Group do not apply hedge accounting.</w:t>
      </w:r>
    </w:p>
    <w:p w14:paraId="34052894" w14:textId="015D9966" w:rsidR="00E64C17" w:rsidRPr="004A56BA" w:rsidRDefault="00E64C17" w:rsidP="00E64C17">
      <w:pPr>
        <w:ind w:left="567"/>
        <w:jc w:val="thaiDistribute"/>
        <w:rPr>
          <w:rFonts w:ascii="Arial" w:eastAsia="Arial Unicode MS" w:hAnsi="Arial" w:cs="Arial"/>
          <w:sz w:val="16"/>
          <w:szCs w:val="16"/>
        </w:rPr>
      </w:pPr>
    </w:p>
    <w:p w14:paraId="7C2E4025" w14:textId="19518332" w:rsidR="00427A58" w:rsidRPr="004A56BA" w:rsidRDefault="00427A58" w:rsidP="00E64C17">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The exposure of the borrowings </w:t>
      </w:r>
      <w:r w:rsidR="00E64C17" w:rsidRPr="004A56BA">
        <w:rPr>
          <w:rFonts w:ascii="Arial" w:eastAsia="Arial Unicode MS" w:hAnsi="Arial" w:cs="Arial"/>
          <w:sz w:val="18"/>
          <w:szCs w:val="18"/>
        </w:rPr>
        <w:t xml:space="preserve">and debentures </w:t>
      </w:r>
      <w:r w:rsidRPr="004A56BA">
        <w:rPr>
          <w:rFonts w:ascii="Arial" w:eastAsia="Arial Unicode MS" w:hAnsi="Arial" w:cs="Arial"/>
          <w:sz w:val="18"/>
          <w:szCs w:val="18"/>
        </w:rPr>
        <w:t xml:space="preserve">to interest rate changes </w:t>
      </w:r>
      <w:r w:rsidR="00E64C17" w:rsidRPr="004A56BA">
        <w:rPr>
          <w:rFonts w:ascii="Arial" w:eastAsia="Arial Unicode MS" w:hAnsi="Arial" w:cs="Arial"/>
          <w:sz w:val="18"/>
          <w:szCs w:val="22"/>
        </w:rPr>
        <w:t xml:space="preserve">as </w:t>
      </w:r>
      <w:proofErr w:type="gramStart"/>
      <w:r w:rsidR="00E64C17" w:rsidRPr="004A56BA">
        <w:rPr>
          <w:rFonts w:ascii="Arial" w:eastAsia="Arial Unicode MS" w:hAnsi="Arial" w:cs="Arial"/>
          <w:sz w:val="18"/>
          <w:szCs w:val="22"/>
        </w:rPr>
        <w:t>at</w:t>
      </w:r>
      <w:proofErr w:type="gramEnd"/>
      <w:r w:rsidR="00E64C17" w:rsidRPr="004A56BA">
        <w:rPr>
          <w:rFonts w:ascii="Arial" w:eastAsia="Arial Unicode MS" w:hAnsi="Arial" w:cs="Arial"/>
          <w:sz w:val="18"/>
          <w:szCs w:val="22"/>
        </w:rPr>
        <w:t xml:space="preserve"> </w:t>
      </w:r>
      <w:r w:rsidR="006C2DD3" w:rsidRPr="006C2DD3">
        <w:rPr>
          <w:rFonts w:ascii="Arial" w:eastAsia="Arial Unicode MS" w:hAnsi="Arial" w:cs="Arial"/>
          <w:sz w:val="18"/>
          <w:szCs w:val="22"/>
          <w:lang w:val="en-GB"/>
        </w:rPr>
        <w:t>31</w:t>
      </w:r>
      <w:r w:rsidR="00E64C17" w:rsidRPr="004A56BA">
        <w:rPr>
          <w:rFonts w:ascii="Arial" w:eastAsia="Arial Unicode MS" w:hAnsi="Arial" w:cs="Arial"/>
          <w:sz w:val="18"/>
          <w:szCs w:val="22"/>
        </w:rPr>
        <w:t xml:space="preserve"> December</w:t>
      </w:r>
      <w:r w:rsidR="00E64C17" w:rsidRPr="004A56BA">
        <w:rPr>
          <w:rFonts w:ascii="Arial" w:eastAsia="Arial Unicode MS" w:hAnsi="Arial" w:cs="Arial"/>
          <w:sz w:val="18"/>
          <w:szCs w:val="18"/>
        </w:rPr>
        <w:t xml:space="preserve"> </w:t>
      </w:r>
      <w:r w:rsidRPr="004A56BA">
        <w:rPr>
          <w:rFonts w:ascii="Arial" w:eastAsia="Arial Unicode MS" w:hAnsi="Arial" w:cs="Arial"/>
          <w:sz w:val="18"/>
          <w:szCs w:val="18"/>
        </w:rPr>
        <w:t>are as follows:</w:t>
      </w:r>
    </w:p>
    <w:p w14:paraId="155FC74D" w14:textId="532E0BC1" w:rsidR="00427A58" w:rsidRPr="004A56BA" w:rsidRDefault="00427A58" w:rsidP="00E64C17">
      <w:pPr>
        <w:ind w:left="567"/>
        <w:jc w:val="thaiDistribute"/>
        <w:rPr>
          <w:rFonts w:ascii="Arial" w:eastAsia="Arial Unicode MS" w:hAnsi="Arial" w:cs="Arial"/>
          <w:sz w:val="16"/>
          <w:szCs w:val="16"/>
        </w:rPr>
      </w:pPr>
    </w:p>
    <w:tbl>
      <w:tblPr>
        <w:tblW w:w="9029" w:type="dxa"/>
        <w:tblInd w:w="534" w:type="dxa"/>
        <w:tblLook w:val="04A0" w:firstRow="1" w:lastRow="0" w:firstColumn="1" w:lastColumn="0" w:noHBand="0" w:noVBand="1"/>
      </w:tblPr>
      <w:tblGrid>
        <w:gridCol w:w="3269"/>
        <w:gridCol w:w="1440"/>
        <w:gridCol w:w="1440"/>
        <w:gridCol w:w="1440"/>
        <w:gridCol w:w="1440"/>
      </w:tblGrid>
      <w:tr w:rsidR="00F50D40" w:rsidRPr="004A56BA" w14:paraId="70072077" w14:textId="77777777" w:rsidTr="00606FD6">
        <w:tc>
          <w:tcPr>
            <w:tcW w:w="3269" w:type="dxa"/>
            <w:shd w:val="clear" w:color="auto" w:fill="auto"/>
          </w:tcPr>
          <w:p w14:paraId="2D82504C" w14:textId="77777777" w:rsidR="00F50D40" w:rsidRPr="004A56BA" w:rsidRDefault="00F50D40" w:rsidP="00F50D40">
            <w:pPr>
              <w:ind w:left="27"/>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B4F2D87" w14:textId="6E3AC847" w:rsidR="00F50D40" w:rsidRPr="004A56BA" w:rsidRDefault="00F50D40" w:rsidP="00F50D40">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39E70DBF" w14:textId="1C3AE4DF" w:rsidR="00F50D40" w:rsidRPr="004A56BA" w:rsidRDefault="00F50D40" w:rsidP="00F50D40">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C63AD6" w:rsidRPr="004A56BA" w14:paraId="59E302AC" w14:textId="77777777" w:rsidTr="00606FD6">
        <w:tc>
          <w:tcPr>
            <w:tcW w:w="3269" w:type="dxa"/>
            <w:shd w:val="clear" w:color="auto" w:fill="auto"/>
          </w:tcPr>
          <w:p w14:paraId="5C756B64" w14:textId="77777777" w:rsidR="00C63AD6" w:rsidRPr="004A56BA" w:rsidRDefault="00C63AD6" w:rsidP="00C63AD6">
            <w:pPr>
              <w:ind w:left="27"/>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FA5C667" w14:textId="3C472F73" w:rsidR="00C63AD6" w:rsidRPr="004A56BA" w:rsidRDefault="006C2DD3" w:rsidP="00C63AD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35B9268D" w14:textId="0B666C5B" w:rsidR="00C63AD6" w:rsidRPr="004A56BA" w:rsidRDefault="006C2DD3" w:rsidP="00C63AD6">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1B08AD7E" w14:textId="5DB5F35B" w:rsidR="00C63AD6" w:rsidRPr="004A56BA" w:rsidRDefault="006C2DD3" w:rsidP="00C63AD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36F46C14" w14:textId="325DF15E" w:rsidR="00C63AD6" w:rsidRPr="004A56BA" w:rsidRDefault="006C2DD3" w:rsidP="00C63AD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C63AD6" w:rsidRPr="004A56BA" w14:paraId="2C8E71D5" w14:textId="77777777" w:rsidTr="00606FD6">
        <w:tc>
          <w:tcPr>
            <w:tcW w:w="3269" w:type="dxa"/>
            <w:shd w:val="clear" w:color="auto" w:fill="auto"/>
          </w:tcPr>
          <w:p w14:paraId="74EA5E4B" w14:textId="77777777" w:rsidR="00C63AD6" w:rsidRPr="004A56BA" w:rsidRDefault="00C63AD6" w:rsidP="00C63AD6">
            <w:pPr>
              <w:ind w:left="27"/>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5E304CF8" w14:textId="77777777" w:rsidR="00C63AD6" w:rsidRPr="004A56BA" w:rsidRDefault="00C63AD6" w:rsidP="00C63A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E05AB52" w14:textId="77777777" w:rsidR="00C63AD6" w:rsidRPr="004A56BA" w:rsidRDefault="00C63AD6" w:rsidP="00C63A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A8A51D7" w14:textId="77777777" w:rsidR="00C63AD6" w:rsidRPr="004A56BA" w:rsidRDefault="00C63AD6" w:rsidP="00C63A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772720E" w14:textId="77777777" w:rsidR="00C63AD6" w:rsidRPr="004A56BA" w:rsidRDefault="00C63AD6" w:rsidP="00C63A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C63AD6" w:rsidRPr="004A56BA" w14:paraId="77F9167B" w14:textId="77777777" w:rsidTr="00606FD6">
        <w:tc>
          <w:tcPr>
            <w:tcW w:w="3269" w:type="dxa"/>
            <w:shd w:val="clear" w:color="auto" w:fill="auto"/>
            <w:vAlign w:val="bottom"/>
          </w:tcPr>
          <w:p w14:paraId="6FB1BDAF" w14:textId="77777777" w:rsidR="00C63AD6" w:rsidRPr="004A56BA" w:rsidRDefault="00C63AD6" w:rsidP="00C63AD6">
            <w:pPr>
              <w:autoSpaceDE w:val="0"/>
              <w:autoSpaceDN w:val="0"/>
              <w:ind w:left="27"/>
              <w:rPr>
                <w:rFonts w:ascii="Arial" w:eastAsia="Arial" w:hAnsi="Arial" w:cs="Arial"/>
                <w:color w:val="auto"/>
                <w:sz w:val="12"/>
                <w:szCs w:val="12"/>
                <w:cs/>
                <w:lang w:val="en-GB"/>
              </w:rPr>
            </w:pPr>
          </w:p>
        </w:tc>
        <w:tc>
          <w:tcPr>
            <w:tcW w:w="1440" w:type="dxa"/>
            <w:shd w:val="clear" w:color="auto" w:fill="FAFAFA"/>
            <w:vAlign w:val="bottom"/>
          </w:tcPr>
          <w:p w14:paraId="10C6E374" w14:textId="77777777" w:rsidR="00C63AD6" w:rsidRPr="004A56BA" w:rsidRDefault="00C63AD6" w:rsidP="00C63AD6">
            <w:pPr>
              <w:ind w:right="-72"/>
              <w:jc w:val="right"/>
              <w:rPr>
                <w:rFonts w:ascii="Arial" w:eastAsia="Times New Roman" w:hAnsi="Arial" w:cs="Arial"/>
                <w:color w:val="auto"/>
                <w:sz w:val="12"/>
                <w:szCs w:val="12"/>
                <w:lang w:val="en-GB"/>
              </w:rPr>
            </w:pPr>
          </w:p>
        </w:tc>
        <w:tc>
          <w:tcPr>
            <w:tcW w:w="1440" w:type="dxa"/>
            <w:shd w:val="clear" w:color="auto" w:fill="auto"/>
            <w:vAlign w:val="bottom"/>
          </w:tcPr>
          <w:p w14:paraId="39109CCD" w14:textId="77777777" w:rsidR="00C63AD6" w:rsidRPr="004A56BA" w:rsidRDefault="00C63AD6" w:rsidP="00C63AD6">
            <w:pPr>
              <w:ind w:right="-72"/>
              <w:jc w:val="right"/>
              <w:rPr>
                <w:rFonts w:ascii="Arial" w:eastAsia="Times New Roman" w:hAnsi="Arial" w:cs="Arial"/>
                <w:color w:val="auto"/>
                <w:sz w:val="12"/>
                <w:szCs w:val="12"/>
                <w:lang w:val="en-GB"/>
              </w:rPr>
            </w:pPr>
          </w:p>
        </w:tc>
        <w:tc>
          <w:tcPr>
            <w:tcW w:w="1440" w:type="dxa"/>
            <w:shd w:val="clear" w:color="auto" w:fill="FAFAFA"/>
            <w:vAlign w:val="bottom"/>
          </w:tcPr>
          <w:p w14:paraId="4D5C3F23" w14:textId="77777777" w:rsidR="00C63AD6" w:rsidRPr="004A56BA" w:rsidRDefault="00C63AD6" w:rsidP="00C63AD6">
            <w:pPr>
              <w:ind w:right="-72"/>
              <w:jc w:val="right"/>
              <w:rPr>
                <w:rFonts w:ascii="Arial" w:eastAsia="Times New Roman" w:hAnsi="Arial" w:cs="Arial"/>
                <w:color w:val="auto"/>
                <w:sz w:val="12"/>
                <w:szCs w:val="12"/>
                <w:lang w:val="en-GB"/>
              </w:rPr>
            </w:pPr>
          </w:p>
        </w:tc>
        <w:tc>
          <w:tcPr>
            <w:tcW w:w="1440" w:type="dxa"/>
            <w:shd w:val="clear" w:color="auto" w:fill="auto"/>
            <w:vAlign w:val="bottom"/>
          </w:tcPr>
          <w:p w14:paraId="66EEF34F" w14:textId="77777777" w:rsidR="00C63AD6" w:rsidRPr="004A56BA" w:rsidRDefault="00C63AD6" w:rsidP="00C63AD6">
            <w:pPr>
              <w:ind w:right="-72"/>
              <w:jc w:val="right"/>
              <w:rPr>
                <w:rFonts w:ascii="Arial" w:eastAsia="Times New Roman" w:hAnsi="Arial" w:cs="Arial"/>
                <w:color w:val="auto"/>
                <w:sz w:val="12"/>
                <w:szCs w:val="12"/>
                <w:lang w:val="en-GB"/>
              </w:rPr>
            </w:pPr>
          </w:p>
        </w:tc>
      </w:tr>
      <w:tr w:rsidR="00C63AD6" w:rsidRPr="004A56BA" w14:paraId="56103A41" w14:textId="77777777" w:rsidTr="00606FD6">
        <w:tc>
          <w:tcPr>
            <w:tcW w:w="3269" w:type="dxa"/>
            <w:shd w:val="clear" w:color="auto" w:fill="auto"/>
            <w:vAlign w:val="bottom"/>
          </w:tcPr>
          <w:p w14:paraId="29E06565" w14:textId="2F9C568C" w:rsidR="00C63AD6" w:rsidRPr="004A56BA" w:rsidRDefault="00C63AD6" w:rsidP="00C63AD6">
            <w:pPr>
              <w:autoSpaceDE w:val="0"/>
              <w:autoSpaceDN w:val="0"/>
              <w:ind w:left="169" w:hanging="142"/>
              <w:rPr>
                <w:rFonts w:ascii="Arial" w:eastAsia="Arial" w:hAnsi="Arial" w:cs="Arial"/>
                <w:b/>
                <w:bCs/>
                <w:color w:val="auto"/>
                <w:sz w:val="18"/>
                <w:szCs w:val="18"/>
                <w:lang w:val="en-GB"/>
              </w:rPr>
            </w:pPr>
            <w:r w:rsidRPr="004A56BA">
              <w:rPr>
                <w:rFonts w:ascii="Arial" w:eastAsia="Arial" w:hAnsi="Arial" w:cs="Arial"/>
                <w:b/>
                <w:bCs/>
                <w:color w:val="auto"/>
                <w:sz w:val="18"/>
                <w:szCs w:val="18"/>
                <w:lang w:val="en-GB" w:eastAsia="en-GB"/>
              </w:rPr>
              <w:t>Variable rate</w:t>
            </w:r>
          </w:p>
        </w:tc>
        <w:tc>
          <w:tcPr>
            <w:tcW w:w="1440" w:type="dxa"/>
            <w:shd w:val="clear" w:color="auto" w:fill="FAFAFA"/>
            <w:vAlign w:val="bottom"/>
          </w:tcPr>
          <w:p w14:paraId="209E9F25" w14:textId="77777777" w:rsidR="00C63AD6" w:rsidRPr="004A56BA"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04C24EA" w14:textId="77777777" w:rsidR="00C63AD6" w:rsidRPr="004A56BA" w:rsidRDefault="00C63AD6" w:rsidP="00C63AD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430C9A7" w14:textId="77777777" w:rsidR="00C63AD6" w:rsidRPr="004A56BA"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EB4B853" w14:textId="77777777" w:rsidR="00C63AD6" w:rsidRPr="004A56BA" w:rsidRDefault="00C63AD6" w:rsidP="00C63AD6">
            <w:pPr>
              <w:ind w:right="-72"/>
              <w:jc w:val="right"/>
              <w:rPr>
                <w:rFonts w:ascii="Arial" w:eastAsia="Times New Roman" w:hAnsi="Arial" w:cs="Arial"/>
                <w:color w:val="auto"/>
                <w:sz w:val="18"/>
                <w:szCs w:val="18"/>
                <w:lang w:val="en-GB"/>
              </w:rPr>
            </w:pPr>
          </w:p>
        </w:tc>
      </w:tr>
      <w:tr w:rsidR="007D608A" w:rsidRPr="004A56BA" w14:paraId="7DF3A9F4" w14:textId="77777777" w:rsidTr="00606FD6">
        <w:tc>
          <w:tcPr>
            <w:tcW w:w="3269" w:type="dxa"/>
            <w:shd w:val="clear" w:color="auto" w:fill="auto"/>
            <w:vAlign w:val="bottom"/>
          </w:tcPr>
          <w:p w14:paraId="78B5F614" w14:textId="4AB261C5" w:rsidR="007D608A" w:rsidRPr="004A56BA" w:rsidRDefault="007D608A" w:rsidP="007D608A">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Short-term borrowings</w:t>
            </w:r>
          </w:p>
        </w:tc>
        <w:tc>
          <w:tcPr>
            <w:tcW w:w="1440" w:type="dxa"/>
            <w:shd w:val="clear" w:color="auto" w:fill="FAFAFA"/>
            <w:vAlign w:val="bottom"/>
          </w:tcPr>
          <w:p w14:paraId="77AE4484" w14:textId="30053B8F"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479</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910</w:t>
            </w:r>
          </w:p>
        </w:tc>
        <w:tc>
          <w:tcPr>
            <w:tcW w:w="1440" w:type="dxa"/>
            <w:shd w:val="clear" w:color="auto" w:fill="auto"/>
            <w:vAlign w:val="bottom"/>
          </w:tcPr>
          <w:p w14:paraId="7387617A" w14:textId="244BBF5C"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456</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550</w:t>
            </w:r>
          </w:p>
        </w:tc>
        <w:tc>
          <w:tcPr>
            <w:tcW w:w="1440" w:type="dxa"/>
            <w:shd w:val="clear" w:color="auto" w:fill="FAFAFA"/>
            <w:vAlign w:val="bottom"/>
          </w:tcPr>
          <w:p w14:paraId="2BB38A52" w14:textId="2113214A"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384</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271</w:t>
            </w:r>
          </w:p>
        </w:tc>
        <w:tc>
          <w:tcPr>
            <w:tcW w:w="1440" w:type="dxa"/>
            <w:shd w:val="clear" w:color="auto" w:fill="auto"/>
            <w:vAlign w:val="bottom"/>
          </w:tcPr>
          <w:p w14:paraId="21CE2F27" w14:textId="523493D0"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456</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550</w:t>
            </w:r>
          </w:p>
        </w:tc>
      </w:tr>
      <w:tr w:rsidR="007D608A" w:rsidRPr="004A56BA" w14:paraId="1D3859CD" w14:textId="77777777" w:rsidTr="00606FD6">
        <w:tc>
          <w:tcPr>
            <w:tcW w:w="3269" w:type="dxa"/>
            <w:shd w:val="clear" w:color="auto" w:fill="auto"/>
            <w:vAlign w:val="bottom"/>
          </w:tcPr>
          <w:p w14:paraId="711AC533" w14:textId="60495A24" w:rsidR="007D608A" w:rsidRPr="004A56BA" w:rsidRDefault="007D608A" w:rsidP="007D608A">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 xml:space="preserve">Short-term borrowings from </w:t>
            </w:r>
            <w:r w:rsidRPr="004A56BA">
              <w:rPr>
                <w:rFonts w:ascii="Arial" w:eastAsia="Arial" w:hAnsi="Arial" w:cs="Arial"/>
                <w:color w:val="auto"/>
                <w:sz w:val="18"/>
                <w:szCs w:val="18"/>
                <w:lang w:val="en-GB" w:eastAsia="en-GB"/>
              </w:rPr>
              <w:br/>
              <w:t>related parties</w:t>
            </w:r>
          </w:p>
        </w:tc>
        <w:tc>
          <w:tcPr>
            <w:tcW w:w="1440" w:type="dxa"/>
            <w:shd w:val="clear" w:color="auto" w:fill="FAFAFA"/>
            <w:vAlign w:val="bottom"/>
          </w:tcPr>
          <w:p w14:paraId="2B0C1DFB" w14:textId="48FC01E6" w:rsidR="007D608A" w:rsidRPr="004A56BA" w:rsidRDefault="007D608A" w:rsidP="007D608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0AE6E1C1" w14:textId="4D237F0B" w:rsidR="007D608A" w:rsidRPr="004A56BA" w:rsidRDefault="007D608A" w:rsidP="007D608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566F6C19" w14:textId="62061894" w:rsidR="007D608A" w:rsidRPr="00196C47" w:rsidRDefault="007D608A" w:rsidP="007D608A">
            <w:pPr>
              <w:ind w:right="-72"/>
              <w:jc w:val="right"/>
              <w:rPr>
                <w:rFonts w:ascii="Arial" w:eastAsia="Times New Roman" w:hAnsi="Arial" w:cs="Arial"/>
                <w:color w:val="auto"/>
                <w:sz w:val="18"/>
                <w:szCs w:val="18"/>
                <w:lang w:val="en-GB"/>
              </w:rPr>
            </w:pPr>
            <w:r w:rsidRPr="00196C47">
              <w:rPr>
                <w:rFonts w:ascii="Arial" w:eastAsia="Times New Roman" w:hAnsi="Arial" w:cs="Arial"/>
                <w:color w:val="auto"/>
                <w:sz w:val="18"/>
                <w:szCs w:val="18"/>
                <w:cs/>
                <w:lang w:val="en-GB"/>
              </w:rPr>
              <w:t>-</w:t>
            </w:r>
          </w:p>
        </w:tc>
        <w:tc>
          <w:tcPr>
            <w:tcW w:w="1440" w:type="dxa"/>
            <w:shd w:val="clear" w:color="auto" w:fill="auto"/>
            <w:vAlign w:val="bottom"/>
          </w:tcPr>
          <w:p w14:paraId="0B92E3C3" w14:textId="315383A3" w:rsidR="007D608A" w:rsidRPr="00196C47"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34</w:t>
            </w:r>
            <w:r w:rsidR="007D608A" w:rsidRPr="00196C47">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832</w:t>
            </w:r>
          </w:p>
        </w:tc>
      </w:tr>
      <w:tr w:rsidR="007D608A" w:rsidRPr="004A56BA" w14:paraId="34C008B5" w14:textId="77777777" w:rsidTr="00606FD6">
        <w:tc>
          <w:tcPr>
            <w:tcW w:w="3269" w:type="dxa"/>
            <w:shd w:val="clear" w:color="auto" w:fill="auto"/>
            <w:vAlign w:val="bottom"/>
          </w:tcPr>
          <w:p w14:paraId="6CD0378A" w14:textId="63892872" w:rsidR="007D608A" w:rsidRPr="004A56BA" w:rsidRDefault="007D608A" w:rsidP="007D608A">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Long-term borrowings</w:t>
            </w:r>
          </w:p>
        </w:tc>
        <w:tc>
          <w:tcPr>
            <w:tcW w:w="1440" w:type="dxa"/>
            <w:shd w:val="clear" w:color="auto" w:fill="FAFAFA"/>
            <w:vAlign w:val="bottom"/>
          </w:tcPr>
          <w:p w14:paraId="0AEF88F8" w14:textId="1F21D41F"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281</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521</w:t>
            </w:r>
          </w:p>
        </w:tc>
        <w:tc>
          <w:tcPr>
            <w:tcW w:w="1440" w:type="dxa"/>
            <w:shd w:val="clear" w:color="auto" w:fill="auto"/>
            <w:vAlign w:val="bottom"/>
          </w:tcPr>
          <w:p w14:paraId="226651DC" w14:textId="1F5229B5"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989</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192</w:t>
            </w:r>
          </w:p>
        </w:tc>
        <w:tc>
          <w:tcPr>
            <w:tcW w:w="1440" w:type="dxa"/>
            <w:shd w:val="clear" w:color="auto" w:fill="FAFAFA"/>
            <w:vAlign w:val="bottom"/>
          </w:tcPr>
          <w:p w14:paraId="4A5F2E80" w14:textId="18CBC424" w:rsidR="007D608A" w:rsidRPr="00196C47"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D608A" w:rsidRPr="00196C47">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807</w:t>
            </w:r>
            <w:r w:rsidR="007D608A" w:rsidRPr="00196C47">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635</w:t>
            </w:r>
          </w:p>
        </w:tc>
        <w:tc>
          <w:tcPr>
            <w:tcW w:w="1440" w:type="dxa"/>
            <w:shd w:val="clear" w:color="auto" w:fill="auto"/>
            <w:vAlign w:val="bottom"/>
          </w:tcPr>
          <w:p w14:paraId="4087CC93" w14:textId="47FAC6F5" w:rsidR="007D608A" w:rsidRPr="00196C47"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D608A" w:rsidRPr="00196C47">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624</w:t>
            </w:r>
            <w:r w:rsidR="007D608A" w:rsidRPr="00196C47">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780</w:t>
            </w:r>
          </w:p>
        </w:tc>
      </w:tr>
      <w:tr w:rsidR="00CF4A78" w:rsidRPr="004A56BA" w14:paraId="46DB606A" w14:textId="77777777" w:rsidTr="00606FD6">
        <w:tc>
          <w:tcPr>
            <w:tcW w:w="3269" w:type="dxa"/>
            <w:shd w:val="clear" w:color="auto" w:fill="auto"/>
            <w:vAlign w:val="bottom"/>
          </w:tcPr>
          <w:p w14:paraId="37E798ED" w14:textId="1D1576B2" w:rsidR="00CF4A78" w:rsidRPr="004A56BA" w:rsidRDefault="00CF4A78" w:rsidP="00CF4A78">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Subordinated perpetual debentures</w:t>
            </w:r>
          </w:p>
        </w:tc>
        <w:tc>
          <w:tcPr>
            <w:tcW w:w="1440" w:type="dxa"/>
            <w:tcBorders>
              <w:bottom w:val="single" w:sz="4" w:space="0" w:color="auto"/>
            </w:tcBorders>
            <w:shd w:val="clear" w:color="auto" w:fill="FAFAFA"/>
            <w:vAlign w:val="bottom"/>
          </w:tcPr>
          <w:p w14:paraId="4AE294E3" w14:textId="1DE71EF6" w:rsidR="00CF4A78" w:rsidRPr="004A56BA" w:rsidRDefault="006C2DD3" w:rsidP="00CF4A7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447</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700</w:t>
            </w:r>
          </w:p>
        </w:tc>
        <w:tc>
          <w:tcPr>
            <w:tcW w:w="1440" w:type="dxa"/>
            <w:tcBorders>
              <w:bottom w:val="single" w:sz="4" w:space="0" w:color="auto"/>
            </w:tcBorders>
            <w:shd w:val="clear" w:color="auto" w:fill="auto"/>
            <w:vAlign w:val="bottom"/>
          </w:tcPr>
          <w:p w14:paraId="7176ABAB" w14:textId="07F3E420" w:rsidR="00CF4A78" w:rsidRPr="004A56BA" w:rsidRDefault="00CF4A78" w:rsidP="00CF4A78">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70A4ABD7" w14:textId="6A57288B" w:rsidR="00CF4A78" w:rsidRPr="00196C47" w:rsidRDefault="006C2DD3" w:rsidP="00CF4A7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447</w:t>
            </w:r>
            <w:r w:rsidR="00CF4A78" w:rsidRPr="00196C47">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700</w:t>
            </w:r>
          </w:p>
        </w:tc>
        <w:tc>
          <w:tcPr>
            <w:tcW w:w="1440" w:type="dxa"/>
            <w:tcBorders>
              <w:bottom w:val="single" w:sz="4" w:space="0" w:color="auto"/>
            </w:tcBorders>
            <w:shd w:val="clear" w:color="auto" w:fill="auto"/>
            <w:vAlign w:val="bottom"/>
          </w:tcPr>
          <w:p w14:paraId="78614685" w14:textId="73BBB6BE" w:rsidR="00CF4A78" w:rsidRPr="00196C47" w:rsidRDefault="00CF4A78" w:rsidP="00CF4A78">
            <w:pPr>
              <w:ind w:right="-72"/>
              <w:jc w:val="right"/>
              <w:rPr>
                <w:rFonts w:ascii="Arial" w:eastAsia="Times New Roman" w:hAnsi="Arial" w:cs="Arial"/>
                <w:color w:val="auto"/>
                <w:sz w:val="18"/>
                <w:szCs w:val="18"/>
                <w:lang w:val="en-GB"/>
              </w:rPr>
            </w:pPr>
            <w:r w:rsidRPr="00196C47">
              <w:rPr>
                <w:rFonts w:ascii="Arial" w:eastAsia="Times New Roman" w:hAnsi="Arial" w:cs="Arial"/>
                <w:color w:val="auto"/>
                <w:sz w:val="18"/>
                <w:szCs w:val="18"/>
                <w:lang w:val="en-GB"/>
              </w:rPr>
              <w:t>-</w:t>
            </w:r>
          </w:p>
        </w:tc>
      </w:tr>
      <w:tr w:rsidR="00CF4A78" w:rsidRPr="004A56BA" w14:paraId="712043D5" w14:textId="77777777" w:rsidTr="00606FD6">
        <w:tc>
          <w:tcPr>
            <w:tcW w:w="3269" w:type="dxa"/>
            <w:shd w:val="clear" w:color="auto" w:fill="auto"/>
            <w:vAlign w:val="bottom"/>
          </w:tcPr>
          <w:p w14:paraId="58F1FB02" w14:textId="77777777" w:rsidR="00CF4A78" w:rsidRPr="004A56BA" w:rsidRDefault="00CF4A78" w:rsidP="00CF4A78">
            <w:pPr>
              <w:autoSpaceDE w:val="0"/>
              <w:autoSpaceDN w:val="0"/>
              <w:ind w:left="169" w:hanging="142"/>
              <w:rPr>
                <w:rFonts w:ascii="Arial" w:eastAsia="Arial" w:hAnsi="Arial" w:cs="Arial"/>
                <w:color w:val="auto"/>
                <w:sz w:val="12"/>
                <w:szCs w:val="12"/>
                <w:lang w:val="en-GB" w:eastAsia="en-GB"/>
              </w:rPr>
            </w:pPr>
          </w:p>
        </w:tc>
        <w:tc>
          <w:tcPr>
            <w:tcW w:w="1440" w:type="dxa"/>
            <w:tcBorders>
              <w:top w:val="single" w:sz="4" w:space="0" w:color="auto"/>
            </w:tcBorders>
            <w:shd w:val="clear" w:color="auto" w:fill="FAFAFA"/>
            <w:vAlign w:val="bottom"/>
          </w:tcPr>
          <w:p w14:paraId="56374E99" w14:textId="77777777" w:rsidR="00CF4A78" w:rsidRPr="004A56BA" w:rsidRDefault="00CF4A78" w:rsidP="00CF4A78">
            <w:pPr>
              <w:ind w:right="-72"/>
              <w:jc w:val="right"/>
              <w:rPr>
                <w:rFonts w:ascii="Arial" w:eastAsia="Times New Roman" w:hAnsi="Arial" w:cs="Arial"/>
                <w:color w:val="auto"/>
                <w:sz w:val="12"/>
                <w:szCs w:val="12"/>
                <w:lang w:val="en-GB"/>
              </w:rPr>
            </w:pPr>
          </w:p>
        </w:tc>
        <w:tc>
          <w:tcPr>
            <w:tcW w:w="1440" w:type="dxa"/>
            <w:tcBorders>
              <w:top w:val="single" w:sz="4" w:space="0" w:color="auto"/>
            </w:tcBorders>
            <w:shd w:val="clear" w:color="auto" w:fill="auto"/>
            <w:vAlign w:val="bottom"/>
          </w:tcPr>
          <w:p w14:paraId="22CF1961" w14:textId="77777777" w:rsidR="00CF4A78" w:rsidRPr="004A56BA" w:rsidRDefault="00CF4A78" w:rsidP="00CF4A78">
            <w:pPr>
              <w:ind w:right="-72"/>
              <w:jc w:val="right"/>
              <w:rPr>
                <w:rFonts w:ascii="Arial" w:eastAsia="Times New Roman" w:hAnsi="Arial" w:cs="Arial"/>
                <w:color w:val="auto"/>
                <w:sz w:val="12"/>
                <w:szCs w:val="12"/>
                <w:lang w:val="en-GB"/>
              </w:rPr>
            </w:pPr>
          </w:p>
        </w:tc>
        <w:tc>
          <w:tcPr>
            <w:tcW w:w="1440" w:type="dxa"/>
            <w:tcBorders>
              <w:top w:val="single" w:sz="4" w:space="0" w:color="auto"/>
            </w:tcBorders>
            <w:shd w:val="clear" w:color="auto" w:fill="FAFAFA"/>
            <w:vAlign w:val="bottom"/>
          </w:tcPr>
          <w:p w14:paraId="7E0D50E3" w14:textId="4A62BEF7" w:rsidR="00CF4A78" w:rsidRPr="00196C47" w:rsidRDefault="00CF4A78" w:rsidP="00CF4A78">
            <w:pPr>
              <w:ind w:right="-72"/>
              <w:jc w:val="right"/>
              <w:rPr>
                <w:rFonts w:ascii="Arial" w:eastAsia="Times New Roman" w:hAnsi="Arial" w:cs="Arial"/>
                <w:color w:val="auto"/>
                <w:sz w:val="12"/>
                <w:szCs w:val="12"/>
                <w:lang w:val="en-GB"/>
              </w:rPr>
            </w:pPr>
          </w:p>
        </w:tc>
        <w:tc>
          <w:tcPr>
            <w:tcW w:w="1440" w:type="dxa"/>
            <w:tcBorders>
              <w:top w:val="single" w:sz="4" w:space="0" w:color="auto"/>
            </w:tcBorders>
            <w:shd w:val="clear" w:color="auto" w:fill="auto"/>
            <w:vAlign w:val="bottom"/>
          </w:tcPr>
          <w:p w14:paraId="5FE50C93" w14:textId="77777777" w:rsidR="00CF4A78" w:rsidRPr="00196C47" w:rsidRDefault="00CF4A78" w:rsidP="00CF4A78">
            <w:pPr>
              <w:ind w:right="-72"/>
              <w:jc w:val="right"/>
              <w:rPr>
                <w:rFonts w:ascii="Arial" w:eastAsia="Times New Roman" w:hAnsi="Arial" w:cs="Arial"/>
                <w:color w:val="auto"/>
                <w:sz w:val="12"/>
                <w:szCs w:val="12"/>
                <w:lang w:val="en-GB"/>
              </w:rPr>
            </w:pPr>
          </w:p>
        </w:tc>
      </w:tr>
      <w:tr w:rsidR="00CF4A78" w:rsidRPr="004A56BA" w14:paraId="7FDE651F" w14:textId="77777777" w:rsidTr="00606FD6">
        <w:tc>
          <w:tcPr>
            <w:tcW w:w="3269" w:type="dxa"/>
            <w:shd w:val="clear" w:color="auto" w:fill="auto"/>
            <w:vAlign w:val="bottom"/>
          </w:tcPr>
          <w:p w14:paraId="02A16FD6" w14:textId="77777777" w:rsidR="00CF4A78" w:rsidRPr="004A56BA" w:rsidRDefault="00CF4A78" w:rsidP="00CF4A78">
            <w:pPr>
              <w:autoSpaceDE w:val="0"/>
              <w:autoSpaceDN w:val="0"/>
              <w:ind w:left="169" w:hanging="142"/>
              <w:rPr>
                <w:rFonts w:ascii="Arial" w:eastAsia="Arial" w:hAnsi="Arial" w:cs="Arial"/>
                <w:color w:val="auto"/>
                <w:sz w:val="18"/>
                <w:szCs w:val="18"/>
                <w:lang w:val="en-GB" w:eastAsia="en-GB"/>
              </w:rPr>
            </w:pPr>
          </w:p>
        </w:tc>
        <w:tc>
          <w:tcPr>
            <w:tcW w:w="1440" w:type="dxa"/>
            <w:tcBorders>
              <w:bottom w:val="single" w:sz="4" w:space="0" w:color="auto"/>
            </w:tcBorders>
            <w:shd w:val="clear" w:color="auto" w:fill="FAFAFA"/>
            <w:vAlign w:val="bottom"/>
          </w:tcPr>
          <w:p w14:paraId="064C23E9" w14:textId="3CD990BD" w:rsidR="00CF4A78" w:rsidRPr="004A56BA" w:rsidRDefault="006C2DD3" w:rsidP="00CF4A7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CF4A78" w:rsidRPr="00CF4A78">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209</w:t>
            </w:r>
            <w:r w:rsidR="00CF4A78" w:rsidRPr="00CF4A78">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131</w:t>
            </w:r>
          </w:p>
        </w:tc>
        <w:tc>
          <w:tcPr>
            <w:tcW w:w="1440" w:type="dxa"/>
            <w:tcBorders>
              <w:bottom w:val="single" w:sz="4" w:space="0" w:color="auto"/>
            </w:tcBorders>
            <w:shd w:val="clear" w:color="auto" w:fill="auto"/>
            <w:vAlign w:val="bottom"/>
          </w:tcPr>
          <w:p w14:paraId="320A59D8" w14:textId="2AFCCF68" w:rsidR="00CF4A78" w:rsidRPr="004A56BA" w:rsidRDefault="006C2DD3" w:rsidP="00CF4A7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445</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742</w:t>
            </w:r>
          </w:p>
        </w:tc>
        <w:tc>
          <w:tcPr>
            <w:tcW w:w="1440" w:type="dxa"/>
            <w:tcBorders>
              <w:bottom w:val="single" w:sz="4" w:space="0" w:color="auto"/>
            </w:tcBorders>
            <w:shd w:val="clear" w:color="auto" w:fill="FAFAFA"/>
            <w:vAlign w:val="bottom"/>
          </w:tcPr>
          <w:p w14:paraId="522586C7" w14:textId="6AAB1896" w:rsidR="00CF4A78" w:rsidRPr="00196C47" w:rsidRDefault="006C2DD3" w:rsidP="00CF4A7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CF4A78" w:rsidRPr="00196C47">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639</w:t>
            </w:r>
            <w:r w:rsidR="00CF4A78" w:rsidRPr="00196C47">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606</w:t>
            </w:r>
          </w:p>
        </w:tc>
        <w:tc>
          <w:tcPr>
            <w:tcW w:w="1440" w:type="dxa"/>
            <w:tcBorders>
              <w:bottom w:val="single" w:sz="4" w:space="0" w:color="auto"/>
            </w:tcBorders>
            <w:shd w:val="clear" w:color="auto" w:fill="auto"/>
            <w:vAlign w:val="bottom"/>
          </w:tcPr>
          <w:p w14:paraId="04B070A7" w14:textId="5EDA1B79" w:rsidR="00CF4A78" w:rsidRPr="00196C47" w:rsidRDefault="006C2DD3" w:rsidP="00CF4A7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CF4A78" w:rsidRPr="00196C47">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116</w:t>
            </w:r>
            <w:r w:rsidR="00CF4A78" w:rsidRPr="00196C47">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162</w:t>
            </w:r>
          </w:p>
        </w:tc>
      </w:tr>
      <w:tr w:rsidR="00CF4A78" w:rsidRPr="004A56BA" w14:paraId="7B8DBE32" w14:textId="77777777" w:rsidTr="00606FD6">
        <w:tc>
          <w:tcPr>
            <w:tcW w:w="3269" w:type="dxa"/>
            <w:shd w:val="clear" w:color="auto" w:fill="auto"/>
            <w:vAlign w:val="bottom"/>
          </w:tcPr>
          <w:p w14:paraId="2CC4B689" w14:textId="77777777" w:rsidR="00CF4A78" w:rsidRPr="004A56BA" w:rsidRDefault="00CF4A78" w:rsidP="00CF4A78">
            <w:pPr>
              <w:autoSpaceDE w:val="0"/>
              <w:autoSpaceDN w:val="0"/>
              <w:ind w:left="169" w:hanging="142"/>
              <w:rPr>
                <w:rFonts w:ascii="Arial" w:eastAsia="Arial" w:hAnsi="Arial" w:cs="Arial"/>
                <w:color w:val="auto"/>
                <w:sz w:val="16"/>
                <w:szCs w:val="16"/>
                <w:lang w:val="en-GB" w:eastAsia="en-GB"/>
              </w:rPr>
            </w:pPr>
          </w:p>
        </w:tc>
        <w:tc>
          <w:tcPr>
            <w:tcW w:w="1440" w:type="dxa"/>
            <w:tcBorders>
              <w:top w:val="single" w:sz="4" w:space="0" w:color="auto"/>
            </w:tcBorders>
            <w:shd w:val="clear" w:color="auto" w:fill="FAFAFA"/>
            <w:vAlign w:val="bottom"/>
          </w:tcPr>
          <w:p w14:paraId="119B6FCD" w14:textId="77777777" w:rsidR="00CF4A78" w:rsidRPr="004A56BA" w:rsidRDefault="00CF4A78" w:rsidP="00CF4A78">
            <w:pPr>
              <w:ind w:right="-72"/>
              <w:jc w:val="right"/>
              <w:rPr>
                <w:rFonts w:ascii="Arial" w:eastAsia="Times New Roman" w:hAnsi="Arial" w:cs="Arial"/>
                <w:color w:val="auto"/>
                <w:sz w:val="16"/>
                <w:szCs w:val="16"/>
                <w:lang w:val="en-GB"/>
              </w:rPr>
            </w:pPr>
          </w:p>
        </w:tc>
        <w:tc>
          <w:tcPr>
            <w:tcW w:w="1440" w:type="dxa"/>
            <w:tcBorders>
              <w:top w:val="single" w:sz="4" w:space="0" w:color="auto"/>
            </w:tcBorders>
            <w:shd w:val="clear" w:color="auto" w:fill="auto"/>
            <w:vAlign w:val="bottom"/>
          </w:tcPr>
          <w:p w14:paraId="131CD0A2" w14:textId="77777777" w:rsidR="00CF4A78" w:rsidRPr="004A56BA" w:rsidRDefault="00CF4A78" w:rsidP="00CF4A78">
            <w:pPr>
              <w:ind w:right="-72"/>
              <w:jc w:val="right"/>
              <w:rPr>
                <w:rFonts w:ascii="Arial" w:eastAsia="Times New Roman" w:hAnsi="Arial" w:cs="Arial"/>
                <w:color w:val="auto"/>
                <w:sz w:val="16"/>
                <w:szCs w:val="16"/>
                <w:lang w:val="en-GB"/>
              </w:rPr>
            </w:pPr>
          </w:p>
        </w:tc>
        <w:tc>
          <w:tcPr>
            <w:tcW w:w="1440" w:type="dxa"/>
            <w:tcBorders>
              <w:top w:val="single" w:sz="4" w:space="0" w:color="auto"/>
            </w:tcBorders>
            <w:shd w:val="clear" w:color="auto" w:fill="FAFAFA"/>
            <w:vAlign w:val="bottom"/>
          </w:tcPr>
          <w:p w14:paraId="537CA36D" w14:textId="77777777" w:rsidR="00CF4A78" w:rsidRPr="00196C47" w:rsidRDefault="00CF4A78" w:rsidP="00CF4A78">
            <w:pPr>
              <w:ind w:right="-72"/>
              <w:jc w:val="right"/>
              <w:rPr>
                <w:rFonts w:ascii="Arial" w:eastAsia="Times New Roman" w:hAnsi="Arial" w:cs="Arial"/>
                <w:color w:val="auto"/>
                <w:sz w:val="16"/>
                <w:szCs w:val="16"/>
                <w:lang w:val="en-GB"/>
              </w:rPr>
            </w:pPr>
          </w:p>
        </w:tc>
        <w:tc>
          <w:tcPr>
            <w:tcW w:w="1440" w:type="dxa"/>
            <w:tcBorders>
              <w:top w:val="single" w:sz="4" w:space="0" w:color="auto"/>
            </w:tcBorders>
            <w:shd w:val="clear" w:color="auto" w:fill="auto"/>
            <w:vAlign w:val="bottom"/>
          </w:tcPr>
          <w:p w14:paraId="6F967EDC" w14:textId="77777777" w:rsidR="00CF4A78" w:rsidRPr="00196C47" w:rsidRDefault="00CF4A78" w:rsidP="00CF4A78">
            <w:pPr>
              <w:ind w:right="-72"/>
              <w:jc w:val="right"/>
              <w:rPr>
                <w:rFonts w:ascii="Arial" w:eastAsia="Times New Roman" w:hAnsi="Arial" w:cs="Arial"/>
                <w:color w:val="auto"/>
                <w:sz w:val="16"/>
                <w:szCs w:val="16"/>
                <w:lang w:val="en-GB"/>
              </w:rPr>
            </w:pPr>
          </w:p>
        </w:tc>
      </w:tr>
      <w:tr w:rsidR="00CF4A78" w:rsidRPr="004A56BA" w14:paraId="5A58B711" w14:textId="77777777" w:rsidTr="00606FD6">
        <w:tc>
          <w:tcPr>
            <w:tcW w:w="3269" w:type="dxa"/>
            <w:shd w:val="clear" w:color="auto" w:fill="auto"/>
            <w:vAlign w:val="bottom"/>
          </w:tcPr>
          <w:p w14:paraId="2F7A30E5" w14:textId="333039C3" w:rsidR="00CF4A78" w:rsidRPr="004A56BA" w:rsidRDefault="00CF4A78" w:rsidP="00CF4A78">
            <w:pPr>
              <w:autoSpaceDE w:val="0"/>
              <w:autoSpaceDN w:val="0"/>
              <w:ind w:left="169" w:hanging="142"/>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Fixed rate</w:t>
            </w:r>
          </w:p>
        </w:tc>
        <w:tc>
          <w:tcPr>
            <w:tcW w:w="1440" w:type="dxa"/>
            <w:shd w:val="clear" w:color="auto" w:fill="FAFAFA"/>
            <w:vAlign w:val="bottom"/>
          </w:tcPr>
          <w:p w14:paraId="7DB295EF" w14:textId="77777777" w:rsidR="00CF4A78" w:rsidRPr="004A56BA" w:rsidRDefault="00CF4A78" w:rsidP="00CF4A78">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72EDC5F" w14:textId="77777777" w:rsidR="00CF4A78" w:rsidRPr="004A56BA" w:rsidRDefault="00CF4A78" w:rsidP="00CF4A78">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BC90DBD" w14:textId="77777777" w:rsidR="00CF4A78" w:rsidRPr="00196C47" w:rsidRDefault="00CF4A78" w:rsidP="00CF4A78">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B20F4B6" w14:textId="77777777" w:rsidR="00CF4A78" w:rsidRPr="00196C47" w:rsidRDefault="00CF4A78" w:rsidP="00CF4A78">
            <w:pPr>
              <w:ind w:right="-72"/>
              <w:jc w:val="right"/>
              <w:rPr>
                <w:rFonts w:ascii="Arial" w:eastAsia="Times New Roman" w:hAnsi="Arial" w:cs="Arial"/>
                <w:color w:val="auto"/>
                <w:sz w:val="18"/>
                <w:szCs w:val="18"/>
                <w:lang w:val="en-GB"/>
              </w:rPr>
            </w:pPr>
          </w:p>
        </w:tc>
      </w:tr>
      <w:tr w:rsidR="00CF4A78" w:rsidRPr="004A56BA" w14:paraId="0A4AF3A8" w14:textId="77777777" w:rsidTr="00606FD6">
        <w:tc>
          <w:tcPr>
            <w:tcW w:w="3269" w:type="dxa"/>
            <w:shd w:val="clear" w:color="auto" w:fill="auto"/>
            <w:vAlign w:val="bottom"/>
          </w:tcPr>
          <w:p w14:paraId="760D209A" w14:textId="3EC421C4" w:rsidR="00CF4A78" w:rsidRPr="004A56BA" w:rsidRDefault="00CF4A78" w:rsidP="00CF4A78">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Short-term borrowings</w:t>
            </w:r>
          </w:p>
        </w:tc>
        <w:tc>
          <w:tcPr>
            <w:tcW w:w="1440" w:type="dxa"/>
            <w:shd w:val="clear" w:color="auto" w:fill="FAFAFA"/>
            <w:vAlign w:val="bottom"/>
          </w:tcPr>
          <w:p w14:paraId="70A8ACCD" w14:textId="02C60521" w:rsidR="00CF4A78" w:rsidRPr="004A56BA" w:rsidRDefault="006C2DD3" w:rsidP="00CF4A7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275</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544</w:t>
            </w:r>
          </w:p>
        </w:tc>
        <w:tc>
          <w:tcPr>
            <w:tcW w:w="1440" w:type="dxa"/>
            <w:shd w:val="clear" w:color="auto" w:fill="auto"/>
            <w:vAlign w:val="bottom"/>
          </w:tcPr>
          <w:p w14:paraId="11FA343B" w14:textId="302FA21A" w:rsidR="00CF4A78" w:rsidRPr="004A56BA" w:rsidRDefault="006C2DD3" w:rsidP="00CF4A7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287</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794</w:t>
            </w:r>
          </w:p>
        </w:tc>
        <w:tc>
          <w:tcPr>
            <w:tcW w:w="1440" w:type="dxa"/>
            <w:shd w:val="clear" w:color="auto" w:fill="FAFAFA"/>
            <w:vAlign w:val="bottom"/>
          </w:tcPr>
          <w:p w14:paraId="46B2635F" w14:textId="4340DC53" w:rsidR="00CF4A78" w:rsidRPr="00196C47" w:rsidRDefault="00CF4A78" w:rsidP="00CF4A78">
            <w:pPr>
              <w:ind w:right="-72"/>
              <w:jc w:val="right"/>
              <w:rPr>
                <w:rFonts w:ascii="Arial" w:eastAsia="Times New Roman" w:hAnsi="Arial" w:cs="Arial"/>
                <w:color w:val="auto"/>
                <w:sz w:val="18"/>
                <w:szCs w:val="18"/>
                <w:lang w:val="en-GB"/>
              </w:rPr>
            </w:pPr>
            <w:r w:rsidRPr="00196C47">
              <w:rPr>
                <w:rFonts w:ascii="Arial" w:eastAsia="Times New Roman" w:hAnsi="Arial" w:cs="Arial"/>
                <w:color w:val="auto"/>
                <w:sz w:val="18"/>
                <w:szCs w:val="18"/>
                <w:lang w:val="en-GB"/>
              </w:rPr>
              <w:t>-</w:t>
            </w:r>
          </w:p>
        </w:tc>
        <w:tc>
          <w:tcPr>
            <w:tcW w:w="1440" w:type="dxa"/>
            <w:shd w:val="clear" w:color="auto" w:fill="auto"/>
            <w:vAlign w:val="bottom"/>
          </w:tcPr>
          <w:p w14:paraId="449B063C" w14:textId="1643A1BF" w:rsidR="00CF4A78" w:rsidRPr="00196C47" w:rsidRDefault="00CF4A78" w:rsidP="00CF4A78">
            <w:pPr>
              <w:ind w:right="-72"/>
              <w:jc w:val="right"/>
              <w:rPr>
                <w:rFonts w:ascii="Arial" w:eastAsia="Times New Roman" w:hAnsi="Arial" w:cs="Arial"/>
                <w:color w:val="auto"/>
                <w:sz w:val="18"/>
                <w:szCs w:val="18"/>
                <w:lang w:val="en-GB"/>
              </w:rPr>
            </w:pPr>
            <w:r w:rsidRPr="00196C47">
              <w:rPr>
                <w:rFonts w:ascii="Arial" w:eastAsia="Times New Roman" w:hAnsi="Arial" w:cs="Arial"/>
                <w:color w:val="auto"/>
                <w:sz w:val="18"/>
                <w:szCs w:val="18"/>
                <w:lang w:val="en-GB"/>
              </w:rPr>
              <w:t>-</w:t>
            </w:r>
          </w:p>
        </w:tc>
      </w:tr>
      <w:tr w:rsidR="00CF4A78" w:rsidRPr="004A56BA" w14:paraId="1C9B24AF" w14:textId="77777777" w:rsidTr="00606FD6">
        <w:tc>
          <w:tcPr>
            <w:tcW w:w="3269" w:type="dxa"/>
            <w:shd w:val="clear" w:color="auto" w:fill="auto"/>
            <w:vAlign w:val="bottom"/>
          </w:tcPr>
          <w:p w14:paraId="5D42E606" w14:textId="1A59C62F" w:rsidR="00CF4A78" w:rsidRPr="004A56BA" w:rsidRDefault="00CF4A78" w:rsidP="00CF4A78">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 xml:space="preserve">Short-term borrowings from </w:t>
            </w:r>
            <w:r w:rsidRPr="004A56BA">
              <w:rPr>
                <w:rFonts w:ascii="Arial" w:eastAsia="Arial" w:hAnsi="Arial" w:cs="Arial"/>
                <w:color w:val="auto"/>
                <w:sz w:val="18"/>
                <w:szCs w:val="18"/>
                <w:lang w:val="en-GB" w:eastAsia="en-GB"/>
              </w:rPr>
              <w:br/>
              <w:t>related parties</w:t>
            </w:r>
          </w:p>
        </w:tc>
        <w:tc>
          <w:tcPr>
            <w:tcW w:w="1440" w:type="dxa"/>
            <w:shd w:val="clear" w:color="auto" w:fill="FAFAFA"/>
            <w:vAlign w:val="bottom"/>
          </w:tcPr>
          <w:p w14:paraId="6A7F5582" w14:textId="0114AB21" w:rsidR="00CF4A78" w:rsidRPr="004A56BA" w:rsidRDefault="00CF4A78" w:rsidP="00CF4A78">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32005A8F" w14:textId="10F5D15B" w:rsidR="00CF4A78" w:rsidRPr="004A56BA" w:rsidRDefault="00CF4A78" w:rsidP="00CF4A78">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529EDCDD" w14:textId="3391DDA3" w:rsidR="00CF4A78" w:rsidRPr="00196C47" w:rsidRDefault="006C2DD3" w:rsidP="00CF4A7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36</w:t>
            </w:r>
            <w:r w:rsidR="00CF4A78" w:rsidRPr="00196C47">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345</w:t>
            </w:r>
          </w:p>
        </w:tc>
        <w:tc>
          <w:tcPr>
            <w:tcW w:w="1440" w:type="dxa"/>
            <w:shd w:val="clear" w:color="auto" w:fill="auto"/>
            <w:vAlign w:val="bottom"/>
          </w:tcPr>
          <w:p w14:paraId="338BFDFA" w14:textId="3B63BCC4" w:rsidR="00CF4A78" w:rsidRPr="00196C47" w:rsidRDefault="00CF4A78" w:rsidP="00CF4A78">
            <w:pPr>
              <w:ind w:right="-72"/>
              <w:jc w:val="right"/>
              <w:rPr>
                <w:rFonts w:ascii="Arial" w:eastAsia="Times New Roman" w:hAnsi="Arial" w:cs="Arial"/>
                <w:color w:val="auto"/>
                <w:sz w:val="18"/>
                <w:szCs w:val="18"/>
                <w:lang w:val="en-GB"/>
              </w:rPr>
            </w:pPr>
            <w:r w:rsidRPr="00196C47">
              <w:rPr>
                <w:rFonts w:ascii="Arial" w:eastAsia="Times New Roman" w:hAnsi="Arial" w:cs="Arial"/>
                <w:color w:val="auto"/>
                <w:sz w:val="18"/>
                <w:szCs w:val="18"/>
                <w:lang w:val="en-GB"/>
              </w:rPr>
              <w:t>-</w:t>
            </w:r>
          </w:p>
        </w:tc>
      </w:tr>
      <w:tr w:rsidR="00CF4A78" w:rsidRPr="004A56BA" w14:paraId="435E3690" w14:textId="77777777" w:rsidTr="00606FD6">
        <w:tc>
          <w:tcPr>
            <w:tcW w:w="3269" w:type="dxa"/>
            <w:shd w:val="clear" w:color="auto" w:fill="auto"/>
            <w:vAlign w:val="bottom"/>
          </w:tcPr>
          <w:p w14:paraId="1342304D" w14:textId="0827B1FC" w:rsidR="00CF4A78" w:rsidRPr="004A56BA" w:rsidRDefault="00CF4A78" w:rsidP="00CF4A78">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Long-term borrowings</w:t>
            </w:r>
          </w:p>
        </w:tc>
        <w:tc>
          <w:tcPr>
            <w:tcW w:w="1440" w:type="dxa"/>
            <w:shd w:val="clear" w:color="auto" w:fill="FAFAFA"/>
            <w:vAlign w:val="bottom"/>
          </w:tcPr>
          <w:p w14:paraId="6D43AA99" w14:textId="7FCE1236" w:rsidR="00CF4A78" w:rsidRPr="004A56BA" w:rsidRDefault="006C2DD3" w:rsidP="00CF4A7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352</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703</w:t>
            </w:r>
          </w:p>
        </w:tc>
        <w:tc>
          <w:tcPr>
            <w:tcW w:w="1440" w:type="dxa"/>
            <w:shd w:val="clear" w:color="auto" w:fill="auto"/>
            <w:vAlign w:val="bottom"/>
          </w:tcPr>
          <w:p w14:paraId="57F4AB5D" w14:textId="462369C2" w:rsidR="00CF4A78" w:rsidRPr="004A56BA" w:rsidRDefault="006C2DD3" w:rsidP="00CF4A7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911</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811</w:t>
            </w:r>
          </w:p>
        </w:tc>
        <w:tc>
          <w:tcPr>
            <w:tcW w:w="1440" w:type="dxa"/>
            <w:shd w:val="clear" w:color="auto" w:fill="FAFAFA"/>
            <w:vAlign w:val="bottom"/>
          </w:tcPr>
          <w:p w14:paraId="605EEB52" w14:textId="3F9FC2BF" w:rsidR="00CF4A78" w:rsidRPr="004A56BA" w:rsidRDefault="006C2DD3" w:rsidP="00CF4A7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967</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064</w:t>
            </w:r>
          </w:p>
        </w:tc>
        <w:tc>
          <w:tcPr>
            <w:tcW w:w="1440" w:type="dxa"/>
            <w:shd w:val="clear" w:color="auto" w:fill="auto"/>
            <w:vAlign w:val="bottom"/>
          </w:tcPr>
          <w:p w14:paraId="34768F24" w14:textId="550AB9EE" w:rsidR="00CF4A78" w:rsidRPr="004A56BA" w:rsidRDefault="006C2DD3" w:rsidP="00CF4A7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368</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047</w:t>
            </w:r>
          </w:p>
        </w:tc>
      </w:tr>
      <w:tr w:rsidR="00CF4A78" w:rsidRPr="004A56BA" w14:paraId="4C500A0B" w14:textId="77777777" w:rsidTr="00606FD6">
        <w:tc>
          <w:tcPr>
            <w:tcW w:w="3269" w:type="dxa"/>
            <w:shd w:val="clear" w:color="auto" w:fill="auto"/>
            <w:vAlign w:val="bottom"/>
          </w:tcPr>
          <w:p w14:paraId="152A35CB" w14:textId="3048973E" w:rsidR="00CF4A78" w:rsidRPr="004A56BA" w:rsidRDefault="00CF4A78" w:rsidP="00CF4A78">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Debentures</w:t>
            </w:r>
          </w:p>
        </w:tc>
        <w:tc>
          <w:tcPr>
            <w:tcW w:w="1440" w:type="dxa"/>
            <w:shd w:val="clear" w:color="auto" w:fill="FAFAFA"/>
            <w:vAlign w:val="bottom"/>
          </w:tcPr>
          <w:p w14:paraId="0F5E70A2" w14:textId="39A6DA83" w:rsidR="00CF4A78" w:rsidRPr="004A56BA" w:rsidRDefault="006C2DD3" w:rsidP="00CF4A7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741</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437</w:t>
            </w:r>
          </w:p>
        </w:tc>
        <w:tc>
          <w:tcPr>
            <w:tcW w:w="1440" w:type="dxa"/>
            <w:shd w:val="clear" w:color="auto" w:fill="auto"/>
            <w:vAlign w:val="bottom"/>
          </w:tcPr>
          <w:p w14:paraId="3513C00F" w14:textId="67EE7E05" w:rsidR="00CF4A78" w:rsidRPr="004A56BA" w:rsidRDefault="006C2DD3" w:rsidP="00CF4A7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21</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308</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126</w:t>
            </w:r>
          </w:p>
        </w:tc>
        <w:tc>
          <w:tcPr>
            <w:tcW w:w="1440" w:type="dxa"/>
            <w:shd w:val="clear" w:color="auto" w:fill="FAFAFA"/>
            <w:vAlign w:val="bottom"/>
          </w:tcPr>
          <w:p w14:paraId="51BBC4AF" w14:textId="430B492B" w:rsidR="00CF4A78" w:rsidRPr="004A56BA" w:rsidRDefault="006C2DD3" w:rsidP="00CF4A7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12</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947</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131</w:t>
            </w:r>
          </w:p>
        </w:tc>
        <w:tc>
          <w:tcPr>
            <w:tcW w:w="1440" w:type="dxa"/>
            <w:shd w:val="clear" w:color="auto" w:fill="auto"/>
            <w:vAlign w:val="bottom"/>
          </w:tcPr>
          <w:p w14:paraId="2B75411F" w14:textId="26101F4E" w:rsidR="00CF4A78" w:rsidRPr="004A56BA" w:rsidRDefault="006C2DD3" w:rsidP="00CF4A7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504</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381</w:t>
            </w:r>
          </w:p>
        </w:tc>
      </w:tr>
      <w:tr w:rsidR="00CF4A78" w:rsidRPr="004A56BA" w14:paraId="50006449" w14:textId="77777777" w:rsidTr="00606FD6">
        <w:tc>
          <w:tcPr>
            <w:tcW w:w="3269" w:type="dxa"/>
            <w:shd w:val="clear" w:color="auto" w:fill="auto"/>
            <w:vAlign w:val="bottom"/>
          </w:tcPr>
          <w:p w14:paraId="096D0FDD" w14:textId="77777777" w:rsidR="00CF4A78" w:rsidRPr="004A56BA" w:rsidRDefault="00CF4A78" w:rsidP="00CF4A78">
            <w:pPr>
              <w:autoSpaceDE w:val="0"/>
              <w:autoSpaceDN w:val="0"/>
              <w:ind w:left="169" w:hanging="142"/>
              <w:rPr>
                <w:rFonts w:ascii="Arial" w:eastAsia="Arial" w:hAnsi="Arial" w:cs="Arial"/>
                <w:color w:val="auto"/>
                <w:sz w:val="12"/>
                <w:szCs w:val="12"/>
                <w:lang w:val="en-GB" w:eastAsia="en-GB"/>
              </w:rPr>
            </w:pPr>
          </w:p>
        </w:tc>
        <w:tc>
          <w:tcPr>
            <w:tcW w:w="1440" w:type="dxa"/>
            <w:tcBorders>
              <w:top w:val="single" w:sz="4" w:space="0" w:color="auto"/>
            </w:tcBorders>
            <w:shd w:val="clear" w:color="auto" w:fill="FAFAFA"/>
            <w:vAlign w:val="bottom"/>
          </w:tcPr>
          <w:p w14:paraId="380639AC" w14:textId="77777777" w:rsidR="00CF4A78" w:rsidRPr="004A56BA" w:rsidRDefault="00CF4A78" w:rsidP="00CF4A78">
            <w:pPr>
              <w:ind w:right="-72"/>
              <w:jc w:val="right"/>
              <w:rPr>
                <w:rFonts w:ascii="Arial" w:eastAsia="Times New Roman" w:hAnsi="Arial" w:cs="Arial"/>
                <w:color w:val="auto"/>
                <w:sz w:val="12"/>
                <w:szCs w:val="12"/>
                <w:lang w:val="en-GB"/>
              </w:rPr>
            </w:pPr>
          </w:p>
        </w:tc>
        <w:tc>
          <w:tcPr>
            <w:tcW w:w="1440" w:type="dxa"/>
            <w:tcBorders>
              <w:top w:val="single" w:sz="4" w:space="0" w:color="auto"/>
            </w:tcBorders>
            <w:shd w:val="clear" w:color="auto" w:fill="auto"/>
            <w:vAlign w:val="bottom"/>
          </w:tcPr>
          <w:p w14:paraId="61DF51A6" w14:textId="77777777" w:rsidR="00CF4A78" w:rsidRPr="004A56BA" w:rsidRDefault="00CF4A78" w:rsidP="00CF4A78">
            <w:pPr>
              <w:ind w:right="-72"/>
              <w:jc w:val="right"/>
              <w:rPr>
                <w:rFonts w:ascii="Arial" w:eastAsia="Times New Roman" w:hAnsi="Arial" w:cs="Arial"/>
                <w:color w:val="auto"/>
                <w:sz w:val="12"/>
                <w:szCs w:val="12"/>
                <w:lang w:val="en-GB"/>
              </w:rPr>
            </w:pPr>
          </w:p>
        </w:tc>
        <w:tc>
          <w:tcPr>
            <w:tcW w:w="1440" w:type="dxa"/>
            <w:tcBorders>
              <w:top w:val="single" w:sz="4" w:space="0" w:color="auto"/>
            </w:tcBorders>
            <w:shd w:val="clear" w:color="auto" w:fill="FAFAFA"/>
            <w:vAlign w:val="bottom"/>
          </w:tcPr>
          <w:p w14:paraId="4F4C4929" w14:textId="77777777" w:rsidR="00CF4A78" w:rsidRPr="004A56BA" w:rsidRDefault="00CF4A78" w:rsidP="00CF4A78">
            <w:pPr>
              <w:ind w:right="-72"/>
              <w:jc w:val="right"/>
              <w:rPr>
                <w:rFonts w:ascii="Arial" w:eastAsia="Times New Roman" w:hAnsi="Arial" w:cs="Arial"/>
                <w:color w:val="auto"/>
                <w:sz w:val="12"/>
                <w:szCs w:val="12"/>
                <w:lang w:val="en-GB"/>
              </w:rPr>
            </w:pPr>
          </w:p>
        </w:tc>
        <w:tc>
          <w:tcPr>
            <w:tcW w:w="1440" w:type="dxa"/>
            <w:tcBorders>
              <w:top w:val="single" w:sz="4" w:space="0" w:color="auto"/>
            </w:tcBorders>
            <w:shd w:val="clear" w:color="auto" w:fill="auto"/>
            <w:vAlign w:val="bottom"/>
          </w:tcPr>
          <w:p w14:paraId="3C9F8D66" w14:textId="77777777" w:rsidR="00CF4A78" w:rsidRPr="004A56BA" w:rsidRDefault="00CF4A78" w:rsidP="00CF4A78">
            <w:pPr>
              <w:ind w:right="-72"/>
              <w:jc w:val="right"/>
              <w:rPr>
                <w:rFonts w:ascii="Arial" w:eastAsia="Times New Roman" w:hAnsi="Arial" w:cs="Arial"/>
                <w:color w:val="auto"/>
                <w:sz w:val="12"/>
                <w:szCs w:val="12"/>
                <w:lang w:val="en-GB"/>
              </w:rPr>
            </w:pPr>
          </w:p>
        </w:tc>
      </w:tr>
      <w:tr w:rsidR="00CF4A78" w:rsidRPr="004A56BA" w14:paraId="5B663580" w14:textId="77777777" w:rsidTr="00606FD6">
        <w:tc>
          <w:tcPr>
            <w:tcW w:w="3269" w:type="dxa"/>
            <w:shd w:val="clear" w:color="auto" w:fill="auto"/>
            <w:vAlign w:val="bottom"/>
          </w:tcPr>
          <w:p w14:paraId="599322E8" w14:textId="77777777" w:rsidR="00CF4A78" w:rsidRPr="004A56BA" w:rsidRDefault="00CF4A78" w:rsidP="00CF4A78">
            <w:pPr>
              <w:autoSpaceDE w:val="0"/>
              <w:autoSpaceDN w:val="0"/>
              <w:ind w:left="169" w:hanging="142"/>
              <w:rPr>
                <w:rFonts w:ascii="Arial" w:eastAsia="Arial" w:hAnsi="Arial" w:cs="Arial"/>
                <w:color w:val="auto"/>
                <w:sz w:val="18"/>
                <w:szCs w:val="18"/>
                <w:lang w:val="en-GB" w:eastAsia="en-GB"/>
              </w:rPr>
            </w:pPr>
          </w:p>
        </w:tc>
        <w:tc>
          <w:tcPr>
            <w:tcW w:w="1440" w:type="dxa"/>
            <w:tcBorders>
              <w:bottom w:val="single" w:sz="4" w:space="0" w:color="auto"/>
            </w:tcBorders>
            <w:shd w:val="clear" w:color="auto" w:fill="FAFAFA"/>
            <w:vAlign w:val="bottom"/>
          </w:tcPr>
          <w:p w14:paraId="7CAF09A6" w14:textId="3E8E0A55" w:rsidR="00CF4A78" w:rsidRPr="004A56BA" w:rsidRDefault="006C2DD3" w:rsidP="00CF4A7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22</w:t>
            </w:r>
            <w:r w:rsidR="00CF4A78" w:rsidRPr="00CF4A78">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369</w:t>
            </w:r>
            <w:r w:rsidR="00CF4A78" w:rsidRPr="00CF4A78">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684</w:t>
            </w:r>
          </w:p>
        </w:tc>
        <w:tc>
          <w:tcPr>
            <w:tcW w:w="1440" w:type="dxa"/>
            <w:tcBorders>
              <w:bottom w:val="single" w:sz="4" w:space="0" w:color="auto"/>
            </w:tcBorders>
            <w:shd w:val="clear" w:color="auto" w:fill="auto"/>
            <w:vAlign w:val="bottom"/>
          </w:tcPr>
          <w:p w14:paraId="621230AB" w14:textId="22A67A59" w:rsidR="00CF4A78" w:rsidRPr="004A56BA" w:rsidRDefault="006C2DD3" w:rsidP="00CF4A7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507</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731</w:t>
            </w:r>
          </w:p>
        </w:tc>
        <w:tc>
          <w:tcPr>
            <w:tcW w:w="1440" w:type="dxa"/>
            <w:tcBorders>
              <w:bottom w:val="single" w:sz="4" w:space="0" w:color="auto"/>
            </w:tcBorders>
            <w:shd w:val="clear" w:color="auto" w:fill="FAFAFA"/>
            <w:vAlign w:val="bottom"/>
          </w:tcPr>
          <w:p w14:paraId="6EE20AA0" w14:textId="2FA887A4" w:rsidR="00CF4A78" w:rsidRPr="004A56BA" w:rsidRDefault="006C2DD3" w:rsidP="00CF4A7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w:t>
            </w:r>
            <w:r w:rsidR="00CF4A78" w:rsidRPr="00CF4A78">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950</w:t>
            </w:r>
            <w:r w:rsidR="00CF4A78" w:rsidRPr="00CF4A78">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540</w:t>
            </w:r>
          </w:p>
        </w:tc>
        <w:tc>
          <w:tcPr>
            <w:tcW w:w="1440" w:type="dxa"/>
            <w:tcBorders>
              <w:bottom w:val="single" w:sz="4" w:space="0" w:color="auto"/>
            </w:tcBorders>
            <w:shd w:val="clear" w:color="auto" w:fill="auto"/>
            <w:vAlign w:val="bottom"/>
          </w:tcPr>
          <w:p w14:paraId="70BE9BA6" w14:textId="5255F59F" w:rsidR="00CF4A78" w:rsidRPr="004A56BA" w:rsidRDefault="006C2DD3" w:rsidP="00CF4A7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872</w:t>
            </w:r>
            <w:r w:rsidR="00CF4A7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428</w:t>
            </w:r>
          </w:p>
        </w:tc>
      </w:tr>
    </w:tbl>
    <w:p w14:paraId="2F6C6525" w14:textId="6C7110A9" w:rsidR="00E64C17" w:rsidRPr="004A56BA" w:rsidRDefault="00E64C17" w:rsidP="00E64C17">
      <w:pPr>
        <w:ind w:left="567"/>
        <w:jc w:val="thaiDistribute"/>
        <w:rPr>
          <w:rFonts w:ascii="Arial" w:eastAsia="Arial Unicode MS" w:hAnsi="Arial" w:cs="Arial"/>
          <w:color w:val="auto"/>
          <w:sz w:val="16"/>
          <w:szCs w:val="16"/>
        </w:rPr>
      </w:pPr>
    </w:p>
    <w:p w14:paraId="6B4ADFA0" w14:textId="77777777" w:rsidR="00E64C17" w:rsidRPr="004A56BA" w:rsidRDefault="00E64C17" w:rsidP="00E64C17">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Price risk</w:t>
      </w:r>
    </w:p>
    <w:p w14:paraId="3271FC5B" w14:textId="77777777" w:rsidR="00E64C17" w:rsidRPr="004A56BA" w:rsidRDefault="00E64C17" w:rsidP="00E64C17">
      <w:pPr>
        <w:ind w:left="567"/>
        <w:jc w:val="thaiDistribute"/>
        <w:rPr>
          <w:rFonts w:ascii="Arial" w:eastAsia="Arial Unicode MS" w:hAnsi="Arial" w:cs="Arial"/>
          <w:sz w:val="16"/>
          <w:szCs w:val="16"/>
        </w:rPr>
      </w:pPr>
    </w:p>
    <w:p w14:paraId="59EAF304" w14:textId="4CF542F2" w:rsidR="00E64C17" w:rsidRPr="004A56BA" w:rsidRDefault="00E64C17" w:rsidP="00E64C17">
      <w:pPr>
        <w:ind w:left="567"/>
        <w:jc w:val="thaiDistribute"/>
        <w:rPr>
          <w:rFonts w:ascii="Arial" w:eastAsia="Arial Unicode MS" w:hAnsi="Arial" w:cs="Arial"/>
          <w:sz w:val="18"/>
          <w:szCs w:val="18"/>
        </w:rPr>
      </w:pPr>
      <w:r w:rsidRPr="004A56BA">
        <w:rPr>
          <w:rFonts w:ascii="Arial" w:eastAsia="Arial Unicode MS" w:hAnsi="Arial" w:cs="Arial"/>
          <w:sz w:val="18"/>
          <w:szCs w:val="18"/>
        </w:rPr>
        <w:t>The Group’s exposure to equity securities price risk arises from investments in Real Estate Investment Trust which are classified as at fair value through other comprehensive income (FVOCI).</w:t>
      </w:r>
    </w:p>
    <w:p w14:paraId="01B6C76C" w14:textId="1970BBEE" w:rsidR="00A4644C" w:rsidRPr="004A56BA" w:rsidRDefault="00A4314F" w:rsidP="00E64C17">
      <w:pPr>
        <w:ind w:left="567"/>
        <w:jc w:val="thaiDistribute"/>
        <w:rPr>
          <w:rFonts w:ascii="Arial" w:eastAsia="Arial Unicode MS" w:hAnsi="Arial" w:cs="Arial"/>
          <w:sz w:val="18"/>
          <w:szCs w:val="18"/>
        </w:rPr>
      </w:pPr>
      <w:r w:rsidRPr="004A56BA">
        <w:rPr>
          <w:rFonts w:ascii="Arial" w:eastAsia="Arial Unicode MS" w:hAnsi="Arial" w:cs="Arial"/>
          <w:sz w:val="18"/>
          <w:szCs w:val="18"/>
        </w:rPr>
        <w:br w:type="page"/>
      </w:r>
    </w:p>
    <w:p w14:paraId="30CC0950" w14:textId="58183920" w:rsidR="00A82064" w:rsidRPr="004A56BA" w:rsidRDefault="006C2DD3" w:rsidP="00E64C17">
      <w:pPr>
        <w:ind w:left="567" w:hanging="567"/>
        <w:jc w:val="both"/>
        <w:rPr>
          <w:rFonts w:ascii="Arial" w:eastAsia="Arial" w:hAnsi="Arial" w:cs="Arial"/>
          <w:b/>
          <w:color w:val="CF4A02"/>
          <w:sz w:val="18"/>
          <w:szCs w:val="18"/>
          <w:lang w:val="en-GB" w:eastAsia="en-GB"/>
        </w:rPr>
      </w:pPr>
      <w:bookmarkStart w:id="16" w:name="_Toc48736046"/>
      <w:r w:rsidRPr="006C2DD3">
        <w:rPr>
          <w:rFonts w:ascii="Arial" w:eastAsia="Arial" w:hAnsi="Arial" w:cs="Arial"/>
          <w:b/>
          <w:color w:val="CF4A02"/>
          <w:sz w:val="18"/>
          <w:szCs w:val="18"/>
          <w:lang w:val="en-GB" w:eastAsia="en-GB"/>
        </w:rPr>
        <w:t>6</w:t>
      </w:r>
      <w:r w:rsidR="00A82064"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1</w:t>
      </w:r>
      <w:r w:rsidR="00A82064"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2</w:t>
      </w:r>
      <w:r w:rsidR="00A82064" w:rsidRPr="004A56BA">
        <w:rPr>
          <w:rFonts w:ascii="Arial" w:eastAsia="Arial" w:hAnsi="Arial" w:cs="Arial"/>
          <w:b/>
          <w:color w:val="CF4A02"/>
          <w:sz w:val="18"/>
          <w:szCs w:val="18"/>
          <w:cs/>
          <w:lang w:val="en-GB" w:eastAsia="en-GB"/>
        </w:rPr>
        <w:tab/>
      </w:r>
      <w:r w:rsidR="00A82064" w:rsidRPr="004A56BA">
        <w:rPr>
          <w:rFonts w:ascii="Arial" w:eastAsia="Arial" w:hAnsi="Arial" w:cs="Arial"/>
          <w:b/>
          <w:color w:val="CF4A02"/>
          <w:sz w:val="18"/>
          <w:szCs w:val="18"/>
          <w:lang w:val="en-GB" w:eastAsia="en-GB"/>
        </w:rPr>
        <w:t>Credit risk</w:t>
      </w:r>
      <w:bookmarkEnd w:id="16"/>
    </w:p>
    <w:p w14:paraId="1E8E1D67" w14:textId="77777777" w:rsidR="006F0EC3" w:rsidRPr="004A56BA" w:rsidRDefault="006F0EC3" w:rsidP="00E64C17">
      <w:pPr>
        <w:ind w:left="567"/>
        <w:jc w:val="thaiDistribute"/>
        <w:rPr>
          <w:rFonts w:ascii="Arial" w:eastAsia="Arial Unicode MS" w:hAnsi="Arial" w:cs="Arial"/>
          <w:sz w:val="18"/>
          <w:szCs w:val="18"/>
        </w:rPr>
      </w:pPr>
    </w:p>
    <w:p w14:paraId="0A1B832C" w14:textId="68AA29E6" w:rsidR="006446AF" w:rsidRPr="004A56BA" w:rsidRDefault="006446AF" w:rsidP="00E64C17">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Risk management</w:t>
      </w:r>
    </w:p>
    <w:p w14:paraId="5C83DAAB" w14:textId="77777777" w:rsidR="006446AF" w:rsidRPr="004A56BA" w:rsidRDefault="006446AF" w:rsidP="00E64C17">
      <w:pPr>
        <w:ind w:left="567"/>
        <w:jc w:val="thaiDistribute"/>
        <w:rPr>
          <w:rFonts w:ascii="Arial" w:eastAsia="Arial Unicode MS" w:hAnsi="Arial" w:cs="Arial"/>
          <w:sz w:val="18"/>
          <w:szCs w:val="18"/>
        </w:rPr>
      </w:pPr>
    </w:p>
    <w:p w14:paraId="4968A7FD" w14:textId="4B5180E7" w:rsidR="006446AF" w:rsidRPr="004A56BA" w:rsidRDefault="006446AF" w:rsidP="00E64C17">
      <w:pPr>
        <w:ind w:left="567"/>
        <w:jc w:val="thaiDistribute"/>
        <w:rPr>
          <w:rFonts w:ascii="Arial" w:eastAsia="Arial Unicode MS" w:hAnsi="Arial" w:cs="Arial"/>
          <w:sz w:val="18"/>
          <w:szCs w:val="18"/>
        </w:rPr>
      </w:pPr>
      <w:r w:rsidRPr="004A56BA">
        <w:rPr>
          <w:rFonts w:ascii="Arial" w:eastAsia="Arial Unicode MS" w:hAnsi="Arial" w:cs="Arial"/>
          <w:sz w:val="18"/>
          <w:szCs w:val="18"/>
        </w:rPr>
        <w:t>Credit risk is managed on a group basis. For banks and financial institutions, only independently rated parties with a minimum rating of ‘</w:t>
      </w:r>
      <w:r w:rsidR="00AF4B59" w:rsidRPr="004A56BA">
        <w:rPr>
          <w:rFonts w:ascii="Arial" w:eastAsia="Arial Unicode MS" w:hAnsi="Arial" w:cs="Arial"/>
          <w:sz w:val="18"/>
          <w:szCs w:val="18"/>
        </w:rPr>
        <w:t>BBB+</w:t>
      </w:r>
      <w:r w:rsidRPr="004A56BA">
        <w:rPr>
          <w:rFonts w:ascii="Arial" w:eastAsia="Arial Unicode MS" w:hAnsi="Arial" w:cs="Arial"/>
          <w:sz w:val="18"/>
          <w:szCs w:val="18"/>
        </w:rPr>
        <w:t>’ are accepted.</w:t>
      </w:r>
    </w:p>
    <w:p w14:paraId="4F0174E5" w14:textId="3A7ED9F4" w:rsidR="006446AF" w:rsidRPr="004A56BA" w:rsidRDefault="006446AF" w:rsidP="00E64C17">
      <w:pPr>
        <w:ind w:left="567"/>
        <w:jc w:val="thaiDistribute"/>
        <w:rPr>
          <w:rFonts w:ascii="Arial" w:eastAsia="Arial Unicode MS" w:hAnsi="Arial" w:cs="Arial"/>
          <w:sz w:val="18"/>
          <w:szCs w:val="18"/>
        </w:rPr>
      </w:pPr>
    </w:p>
    <w:p w14:paraId="4E5C8F2E" w14:textId="77777777" w:rsidR="00E12BDE" w:rsidRPr="004A56BA" w:rsidRDefault="00E12BDE" w:rsidP="00E64C17">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If customers are independently rated, these ratings are used. Otherwise, if there is no independent rating, risk control assesses the credit quality of the customer, </w:t>
      </w:r>
      <w:proofErr w:type="gramStart"/>
      <w:r w:rsidRPr="004A56BA">
        <w:rPr>
          <w:rFonts w:ascii="Arial" w:eastAsia="Arial Unicode MS" w:hAnsi="Arial" w:cs="Arial"/>
          <w:sz w:val="18"/>
          <w:szCs w:val="18"/>
        </w:rPr>
        <w:t>taking into account</w:t>
      </w:r>
      <w:proofErr w:type="gramEnd"/>
      <w:r w:rsidRPr="004A56BA">
        <w:rPr>
          <w:rFonts w:ascii="Arial" w:eastAsia="Arial Unicode MS" w:hAnsi="Arial" w:cs="Arial"/>
          <w:sz w:val="18"/>
          <w:szCs w:val="18"/>
        </w:rPr>
        <w:t xml:space="preserve"> its financial position, past experience and other factors. Individual risk limits are set based on internal or external ratings in accordance with limits set by the board. The compliance with credit limits by customers is regularly monitored by line management.</w:t>
      </w:r>
    </w:p>
    <w:p w14:paraId="2F7C4B2B" w14:textId="77777777" w:rsidR="00E12BDE" w:rsidRPr="004A56BA" w:rsidRDefault="00E12BDE" w:rsidP="00E64C17">
      <w:pPr>
        <w:ind w:left="567"/>
        <w:jc w:val="thaiDistribute"/>
        <w:rPr>
          <w:rFonts w:ascii="Arial" w:eastAsia="Arial Unicode MS" w:hAnsi="Arial" w:cs="Arial"/>
          <w:sz w:val="18"/>
          <w:szCs w:val="18"/>
        </w:rPr>
      </w:pPr>
    </w:p>
    <w:p w14:paraId="05EE42D2" w14:textId="763CFB44" w:rsidR="006446AF" w:rsidRPr="004A56BA" w:rsidRDefault="006446AF" w:rsidP="00E64C17">
      <w:pPr>
        <w:ind w:left="567"/>
        <w:jc w:val="thaiDistribute"/>
        <w:rPr>
          <w:rFonts w:ascii="Arial" w:eastAsia="Arial Unicode MS" w:hAnsi="Arial" w:cs="Arial"/>
          <w:sz w:val="18"/>
          <w:szCs w:val="18"/>
        </w:rPr>
      </w:pPr>
      <w:r w:rsidRPr="004A56BA">
        <w:rPr>
          <w:rFonts w:ascii="Arial" w:eastAsia="Arial Unicode MS" w:hAnsi="Arial" w:cs="Arial"/>
          <w:sz w:val="18"/>
          <w:szCs w:val="18"/>
        </w:rPr>
        <w:t>There are no significant concentrations of credit risk, whether through exposure to individual customers or specific industry sectors.</w:t>
      </w:r>
    </w:p>
    <w:p w14:paraId="20862CA9" w14:textId="6CB9C4ED" w:rsidR="006446AF" w:rsidRPr="004A56BA" w:rsidRDefault="006446AF" w:rsidP="00E64C17">
      <w:pPr>
        <w:ind w:left="567"/>
        <w:jc w:val="thaiDistribute"/>
        <w:rPr>
          <w:rFonts w:ascii="Arial" w:eastAsia="Arial Unicode MS" w:hAnsi="Arial" w:cs="Arial"/>
          <w:sz w:val="18"/>
          <w:szCs w:val="18"/>
        </w:rPr>
      </w:pPr>
    </w:p>
    <w:p w14:paraId="566C15FA" w14:textId="3E35030F" w:rsidR="006446AF" w:rsidRPr="004A56BA" w:rsidRDefault="006446AF" w:rsidP="00E64C17">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 xml:space="preserve">Impairment of financial assets </w:t>
      </w:r>
    </w:p>
    <w:p w14:paraId="0B93F5B6" w14:textId="450E5CB0" w:rsidR="006446AF" w:rsidRPr="004A56BA" w:rsidRDefault="006446AF" w:rsidP="00340287">
      <w:pPr>
        <w:ind w:left="567"/>
        <w:jc w:val="thaiDistribute"/>
        <w:rPr>
          <w:rFonts w:ascii="Arial" w:eastAsia="Arial Unicode MS" w:hAnsi="Arial" w:cs="Arial"/>
          <w:sz w:val="18"/>
          <w:szCs w:val="18"/>
        </w:rPr>
      </w:pPr>
    </w:p>
    <w:p w14:paraId="3A0EC095" w14:textId="64D47C3D" w:rsidR="00340287" w:rsidRPr="004A56BA" w:rsidRDefault="00340287" w:rsidP="00340287">
      <w:pPr>
        <w:ind w:left="567"/>
        <w:jc w:val="thaiDistribute"/>
        <w:rPr>
          <w:rFonts w:ascii="Arial" w:eastAsia="Arial Unicode MS" w:hAnsi="Arial" w:cs="Arial"/>
          <w:sz w:val="18"/>
          <w:szCs w:val="18"/>
        </w:rPr>
      </w:pPr>
      <w:r w:rsidRPr="004A56BA">
        <w:rPr>
          <w:rFonts w:ascii="Arial" w:eastAsia="Arial Unicode MS" w:hAnsi="Arial" w:cs="Arial"/>
          <w:sz w:val="18"/>
          <w:szCs w:val="18"/>
        </w:rPr>
        <w:t>The Group has financial assets that are subject to the expected credit loss model:</w:t>
      </w:r>
    </w:p>
    <w:p w14:paraId="37F25C49" w14:textId="0A1B66BA" w:rsidR="00340287" w:rsidRPr="004A56BA" w:rsidRDefault="00340287">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Trade and other receivables</w:t>
      </w:r>
    </w:p>
    <w:p w14:paraId="67CB1F21" w14:textId="77777777" w:rsidR="00340287" w:rsidRPr="004A56BA" w:rsidRDefault="00340287">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 xml:space="preserve">Loan to related </w:t>
      </w:r>
      <w:proofErr w:type="gramStart"/>
      <w:r w:rsidRPr="004A56BA">
        <w:rPr>
          <w:rFonts w:ascii="Arial" w:eastAsia="Cambria" w:hAnsi="Arial" w:cs="Arial"/>
          <w:color w:val="auto"/>
          <w:sz w:val="18"/>
          <w:szCs w:val="18"/>
          <w:lang w:bidi="ar-SA"/>
        </w:rPr>
        <w:t>parties</w:t>
      </w:r>
      <w:proofErr w:type="gramEnd"/>
    </w:p>
    <w:p w14:paraId="0E8E7496" w14:textId="77777777" w:rsidR="00822BD4" w:rsidRPr="004A56BA" w:rsidRDefault="00822BD4">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 xml:space="preserve">Other financial assets measured at </w:t>
      </w:r>
      <w:proofErr w:type="spellStart"/>
      <w:r w:rsidRPr="004A56BA">
        <w:rPr>
          <w:rFonts w:ascii="Arial" w:eastAsia="Cambria" w:hAnsi="Arial" w:cs="Arial"/>
          <w:color w:val="auto"/>
          <w:sz w:val="18"/>
          <w:szCs w:val="18"/>
          <w:lang w:bidi="ar-SA"/>
        </w:rPr>
        <w:t>amortised</w:t>
      </w:r>
      <w:proofErr w:type="spellEnd"/>
      <w:r w:rsidRPr="004A56BA">
        <w:rPr>
          <w:rFonts w:ascii="Arial" w:eastAsia="Cambria" w:hAnsi="Arial" w:cs="Arial"/>
          <w:color w:val="auto"/>
          <w:sz w:val="18"/>
          <w:szCs w:val="18"/>
          <w:lang w:bidi="ar-SA"/>
        </w:rPr>
        <w:t xml:space="preserve"> </w:t>
      </w:r>
      <w:proofErr w:type="gramStart"/>
      <w:r w:rsidRPr="004A56BA">
        <w:rPr>
          <w:rFonts w:ascii="Arial" w:eastAsia="Cambria" w:hAnsi="Arial" w:cs="Arial"/>
          <w:color w:val="auto"/>
          <w:sz w:val="18"/>
          <w:szCs w:val="18"/>
          <w:lang w:bidi="ar-SA"/>
        </w:rPr>
        <w:t>cost</w:t>
      </w:r>
      <w:proofErr w:type="gramEnd"/>
    </w:p>
    <w:p w14:paraId="46AF2E0A" w14:textId="77777777" w:rsidR="00340287" w:rsidRPr="004A56BA" w:rsidRDefault="00340287" w:rsidP="00340287">
      <w:pPr>
        <w:ind w:left="567"/>
        <w:jc w:val="thaiDistribute"/>
        <w:rPr>
          <w:rFonts w:ascii="Arial" w:eastAsia="Arial Unicode MS" w:hAnsi="Arial" w:cs="Arial"/>
          <w:sz w:val="18"/>
          <w:szCs w:val="18"/>
        </w:rPr>
      </w:pPr>
    </w:p>
    <w:p w14:paraId="56D7E743" w14:textId="116E25C2" w:rsidR="00340287" w:rsidRPr="004A56BA" w:rsidRDefault="00340287" w:rsidP="00340287">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While cash and cash equivalents are also subject to the impairment requirements of TFRS </w:t>
      </w:r>
      <w:r w:rsidR="006C2DD3" w:rsidRPr="006C2DD3">
        <w:rPr>
          <w:rFonts w:ascii="Arial" w:eastAsia="Arial Unicode MS" w:hAnsi="Arial" w:cs="Arial"/>
          <w:sz w:val="18"/>
          <w:szCs w:val="18"/>
          <w:lang w:val="en-GB"/>
        </w:rPr>
        <w:t>9</w:t>
      </w:r>
      <w:r w:rsidRPr="004A56BA">
        <w:rPr>
          <w:rFonts w:ascii="Arial" w:eastAsia="Arial Unicode MS" w:hAnsi="Arial" w:cs="Arial"/>
          <w:sz w:val="18"/>
          <w:szCs w:val="18"/>
        </w:rPr>
        <w:t>, the identified impairment loss was immaterial.</w:t>
      </w:r>
    </w:p>
    <w:p w14:paraId="3F7DA143" w14:textId="51A06021" w:rsidR="00340287" w:rsidRPr="004A56BA" w:rsidRDefault="00340287" w:rsidP="00340287">
      <w:pPr>
        <w:ind w:left="567"/>
        <w:jc w:val="thaiDistribute"/>
        <w:rPr>
          <w:rFonts w:ascii="Arial" w:eastAsia="Arial Unicode MS" w:hAnsi="Arial" w:cs="Arial"/>
          <w:sz w:val="18"/>
          <w:szCs w:val="18"/>
        </w:rPr>
      </w:pPr>
    </w:p>
    <w:p w14:paraId="138F8DE2" w14:textId="0705BF40" w:rsidR="001670CC" w:rsidRPr="004A56BA" w:rsidRDefault="006C2DD3" w:rsidP="00822BD4">
      <w:pPr>
        <w:ind w:left="567" w:hanging="567"/>
        <w:jc w:val="both"/>
        <w:rPr>
          <w:rFonts w:ascii="Arial" w:eastAsia="Arial" w:hAnsi="Arial" w:cs="Arial"/>
          <w:b/>
          <w:color w:val="CF4A02"/>
          <w:sz w:val="18"/>
          <w:szCs w:val="18"/>
          <w:lang w:val="en-GB" w:eastAsia="en-GB"/>
        </w:rPr>
      </w:pPr>
      <w:bookmarkStart w:id="17" w:name="_Toc48736047"/>
      <w:r w:rsidRPr="006C2DD3">
        <w:rPr>
          <w:rFonts w:ascii="Arial" w:eastAsia="Arial" w:hAnsi="Arial" w:cs="Arial"/>
          <w:b/>
          <w:color w:val="CF4A02"/>
          <w:sz w:val="18"/>
          <w:szCs w:val="18"/>
          <w:lang w:val="en-GB" w:eastAsia="en-GB"/>
        </w:rPr>
        <w:t>6</w:t>
      </w:r>
      <w:r w:rsidR="001670CC"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1</w:t>
      </w:r>
      <w:r w:rsidR="001670CC"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3</w:t>
      </w:r>
      <w:r w:rsidR="001670CC" w:rsidRPr="004A56BA">
        <w:rPr>
          <w:rFonts w:ascii="Arial" w:eastAsia="Arial" w:hAnsi="Arial" w:cs="Arial"/>
          <w:b/>
          <w:color w:val="CF4A02"/>
          <w:sz w:val="18"/>
          <w:szCs w:val="18"/>
          <w:cs/>
          <w:lang w:val="en-GB" w:eastAsia="en-GB"/>
        </w:rPr>
        <w:tab/>
      </w:r>
      <w:r w:rsidR="001670CC" w:rsidRPr="004A56BA">
        <w:rPr>
          <w:rFonts w:ascii="Arial" w:eastAsia="Arial" w:hAnsi="Arial" w:cs="Arial"/>
          <w:b/>
          <w:color w:val="CF4A02"/>
          <w:sz w:val="18"/>
          <w:szCs w:val="18"/>
          <w:lang w:val="en-GB" w:eastAsia="en-GB"/>
        </w:rPr>
        <w:t>Liquidity risk</w:t>
      </w:r>
      <w:bookmarkEnd w:id="17"/>
    </w:p>
    <w:p w14:paraId="0542E196" w14:textId="05100A53" w:rsidR="00765FC4" w:rsidRPr="004A56BA" w:rsidRDefault="00765FC4" w:rsidP="00822BD4">
      <w:pPr>
        <w:ind w:left="567"/>
        <w:jc w:val="thaiDistribute"/>
        <w:rPr>
          <w:rFonts w:ascii="Arial" w:eastAsia="Arial Unicode MS" w:hAnsi="Arial" w:cs="Arial"/>
          <w:sz w:val="18"/>
          <w:szCs w:val="18"/>
        </w:rPr>
      </w:pPr>
    </w:p>
    <w:p w14:paraId="0F0DF50E" w14:textId="77777777" w:rsidR="00321D63" w:rsidRPr="004A56BA" w:rsidRDefault="00321D63" w:rsidP="00321D63">
      <w:pPr>
        <w:ind w:left="567"/>
        <w:jc w:val="thaiDistribute"/>
        <w:rPr>
          <w:rFonts w:ascii="Arial" w:eastAsia="Arial Unicode MS" w:hAnsi="Arial" w:cs="Arial"/>
          <w:sz w:val="18"/>
          <w:szCs w:val="18"/>
        </w:rPr>
      </w:pPr>
      <w:r w:rsidRPr="004A56BA">
        <w:rPr>
          <w:rFonts w:ascii="Arial" w:eastAsia="Arial Unicode MS" w:hAnsi="Arial" w:cs="Arial"/>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w:t>
      </w:r>
    </w:p>
    <w:p w14:paraId="257EE278" w14:textId="77777777" w:rsidR="00321D63" w:rsidRPr="004A56BA" w:rsidRDefault="00321D63" w:rsidP="00321D63">
      <w:pPr>
        <w:ind w:left="567"/>
        <w:jc w:val="thaiDistribute"/>
        <w:rPr>
          <w:rFonts w:ascii="Arial" w:eastAsia="Arial Unicode MS" w:hAnsi="Arial" w:cs="Arial"/>
          <w:sz w:val="18"/>
          <w:szCs w:val="18"/>
        </w:rPr>
      </w:pPr>
    </w:p>
    <w:p w14:paraId="0FC2DAE8" w14:textId="77777777" w:rsidR="00321D63" w:rsidRPr="004A56BA" w:rsidRDefault="00321D63" w:rsidP="00321D63">
      <w:pPr>
        <w:ind w:left="567"/>
        <w:jc w:val="thaiDistribute"/>
        <w:rPr>
          <w:rFonts w:ascii="Arial" w:eastAsia="Arial Unicode MS" w:hAnsi="Arial" w:cs="Arial"/>
          <w:sz w:val="18"/>
          <w:szCs w:val="18"/>
        </w:rPr>
      </w:pPr>
      <w:r w:rsidRPr="004A56BA">
        <w:rPr>
          <w:rFonts w:ascii="Arial" w:eastAsia="Arial Unicode MS" w:hAnsi="Arial" w:cs="Arial"/>
          <w:sz w:val="18"/>
          <w:szCs w:val="18"/>
        </w:rPr>
        <w:t>Due to the dynamic nature of the underlying businesses, the group treasury maintains flexibility in funding by maintaining availability under committed credit lines.</w:t>
      </w:r>
    </w:p>
    <w:p w14:paraId="4154AA6E" w14:textId="77777777" w:rsidR="00321D63" w:rsidRPr="004A56BA" w:rsidRDefault="00321D63" w:rsidP="00321D63">
      <w:pPr>
        <w:ind w:left="567"/>
        <w:jc w:val="thaiDistribute"/>
        <w:rPr>
          <w:rFonts w:ascii="Arial" w:eastAsia="Arial Unicode MS" w:hAnsi="Arial" w:cs="Arial"/>
          <w:sz w:val="18"/>
          <w:szCs w:val="18"/>
        </w:rPr>
      </w:pPr>
    </w:p>
    <w:p w14:paraId="681B27FB" w14:textId="77777777" w:rsidR="00321D63" w:rsidRPr="004A56BA" w:rsidRDefault="00321D63" w:rsidP="00321D63">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Management monitors rolling forecasts of the Group’s liquidity reserve (comprising the undrawn borrowing facilities below) and cash and cash equivalents </w:t>
      </w:r>
      <w:proofErr w:type="gramStart"/>
      <w:r w:rsidRPr="004A56BA">
        <w:rPr>
          <w:rFonts w:ascii="Arial" w:eastAsia="Arial Unicode MS" w:hAnsi="Arial" w:cs="Arial"/>
          <w:sz w:val="18"/>
          <w:szCs w:val="18"/>
        </w:rPr>
        <w:t>on the basis of</w:t>
      </w:r>
      <w:proofErr w:type="gramEnd"/>
      <w:r w:rsidRPr="004A56BA">
        <w:rPr>
          <w:rFonts w:ascii="Arial" w:eastAsia="Arial Unicode MS" w:hAnsi="Arial" w:cs="Arial"/>
          <w:sz w:val="18"/>
          <w:szCs w:val="18"/>
        </w:rPr>
        <w:t xml:space="preserve"> expected cash flows. This is generally carried out at local level in the operating companies of the Group, in accordance with practice and limits set by the Group. These limits vary by location to </w:t>
      </w:r>
      <w:proofErr w:type="gramStart"/>
      <w:r w:rsidRPr="004A56BA">
        <w:rPr>
          <w:rFonts w:ascii="Arial" w:eastAsia="Arial Unicode MS" w:hAnsi="Arial" w:cs="Arial"/>
          <w:sz w:val="18"/>
          <w:szCs w:val="18"/>
        </w:rPr>
        <w:t>take into account</w:t>
      </w:r>
      <w:proofErr w:type="gramEnd"/>
      <w:r w:rsidRPr="004A56BA">
        <w:rPr>
          <w:rFonts w:ascii="Arial" w:eastAsia="Arial Unicode MS" w:hAnsi="Arial" w:cs="Arial"/>
          <w:sz w:val="18"/>
          <w:szCs w:val="18"/>
        </w:rPr>
        <w:t xml:space="preserve"> the liquidity of the market in which the entity operates.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5368B4FE" w14:textId="72F45FDE" w:rsidR="00321D63" w:rsidRPr="004A56BA" w:rsidRDefault="00321D63" w:rsidP="00822BD4">
      <w:pPr>
        <w:ind w:left="567"/>
        <w:jc w:val="thaiDistribute"/>
        <w:rPr>
          <w:rFonts w:ascii="Arial" w:eastAsia="Arial Unicode MS" w:hAnsi="Arial" w:cs="Arial"/>
          <w:sz w:val="18"/>
          <w:szCs w:val="18"/>
        </w:rPr>
      </w:pPr>
    </w:p>
    <w:p w14:paraId="40B8D50F" w14:textId="77777777" w:rsidR="00321D63" w:rsidRPr="004A56BA" w:rsidRDefault="00321D63" w:rsidP="00321D63">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Financing arrangements</w:t>
      </w:r>
    </w:p>
    <w:p w14:paraId="0DD27D83" w14:textId="77777777" w:rsidR="00321D63" w:rsidRPr="004A56BA" w:rsidRDefault="00321D63" w:rsidP="00321D63">
      <w:pPr>
        <w:ind w:left="567"/>
        <w:jc w:val="thaiDistribute"/>
        <w:rPr>
          <w:rFonts w:ascii="Arial" w:eastAsia="Arial Unicode MS" w:hAnsi="Arial" w:cs="Arial"/>
          <w:sz w:val="18"/>
          <w:szCs w:val="18"/>
        </w:rPr>
      </w:pPr>
    </w:p>
    <w:p w14:paraId="5F25D4FE" w14:textId="77777777" w:rsidR="00321D63" w:rsidRPr="004A56BA" w:rsidRDefault="00321D63" w:rsidP="00321D63">
      <w:pPr>
        <w:ind w:left="567"/>
        <w:jc w:val="thaiDistribute"/>
        <w:rPr>
          <w:rFonts w:ascii="Arial" w:eastAsia="Arial Unicode MS" w:hAnsi="Arial" w:cs="Arial"/>
          <w:sz w:val="18"/>
          <w:szCs w:val="18"/>
        </w:rPr>
      </w:pPr>
      <w:r w:rsidRPr="004A56BA">
        <w:rPr>
          <w:rFonts w:ascii="Arial" w:eastAsia="Arial Unicode MS" w:hAnsi="Arial" w:cs="Arial"/>
          <w:sz w:val="18"/>
          <w:szCs w:val="18"/>
        </w:rPr>
        <w:t>The Group</w:t>
      </w:r>
      <w:r w:rsidRPr="004A56BA">
        <w:rPr>
          <w:rFonts w:ascii="Arial" w:eastAsia="Arial Unicode MS" w:hAnsi="Arial" w:cs="Arial"/>
          <w:sz w:val="18"/>
          <w:szCs w:val="18"/>
          <w:cs/>
        </w:rPr>
        <w:t xml:space="preserve"> </w:t>
      </w:r>
      <w:r w:rsidRPr="004A56BA">
        <w:rPr>
          <w:rFonts w:ascii="Arial" w:eastAsia="Arial Unicode MS" w:hAnsi="Arial" w:cs="Arial"/>
          <w:sz w:val="18"/>
          <w:szCs w:val="18"/>
        </w:rPr>
        <w:t>had access to the following undrawn credit facilities as follows:</w:t>
      </w:r>
    </w:p>
    <w:p w14:paraId="3D898A18" w14:textId="60838BB7" w:rsidR="00321D63" w:rsidRPr="004A56BA" w:rsidRDefault="00321D63" w:rsidP="00822BD4">
      <w:pPr>
        <w:ind w:left="567"/>
        <w:jc w:val="thaiDistribute"/>
        <w:rPr>
          <w:rFonts w:ascii="Arial" w:eastAsia="Arial Unicode MS" w:hAnsi="Arial" w:cs="Arial"/>
          <w:sz w:val="18"/>
          <w:szCs w:val="18"/>
        </w:rPr>
      </w:pPr>
    </w:p>
    <w:tbl>
      <w:tblPr>
        <w:tblW w:w="9029" w:type="dxa"/>
        <w:tblInd w:w="534" w:type="dxa"/>
        <w:tblLook w:val="04A0" w:firstRow="1" w:lastRow="0" w:firstColumn="1" w:lastColumn="0" w:noHBand="0" w:noVBand="1"/>
      </w:tblPr>
      <w:tblGrid>
        <w:gridCol w:w="3269"/>
        <w:gridCol w:w="1440"/>
        <w:gridCol w:w="1440"/>
        <w:gridCol w:w="1440"/>
        <w:gridCol w:w="1440"/>
      </w:tblGrid>
      <w:tr w:rsidR="00F50D40" w:rsidRPr="004A56BA" w14:paraId="145EE2A4" w14:textId="77777777" w:rsidTr="00606FD6">
        <w:trPr>
          <w:trHeight w:val="213"/>
        </w:trPr>
        <w:tc>
          <w:tcPr>
            <w:tcW w:w="3269" w:type="dxa"/>
            <w:shd w:val="clear" w:color="auto" w:fill="auto"/>
          </w:tcPr>
          <w:p w14:paraId="62A78ECF" w14:textId="77777777" w:rsidR="00F50D40" w:rsidRPr="004A56BA" w:rsidRDefault="00F50D40" w:rsidP="00F50D40">
            <w:pPr>
              <w:ind w:left="27"/>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11E8BE4" w14:textId="58A0F14A" w:rsidR="00F50D40" w:rsidRPr="004A56BA" w:rsidRDefault="00F50D40" w:rsidP="00F50D40">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6980FC60" w14:textId="3A265876" w:rsidR="00F50D40" w:rsidRPr="004A56BA" w:rsidRDefault="00F50D40" w:rsidP="00F50D40">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C63AD6" w:rsidRPr="004A56BA" w14:paraId="21480790" w14:textId="77777777" w:rsidTr="00606FD6">
        <w:trPr>
          <w:trHeight w:val="213"/>
        </w:trPr>
        <w:tc>
          <w:tcPr>
            <w:tcW w:w="3269" w:type="dxa"/>
            <w:shd w:val="clear" w:color="auto" w:fill="auto"/>
          </w:tcPr>
          <w:p w14:paraId="17297969" w14:textId="77777777" w:rsidR="00C63AD6" w:rsidRPr="004A56BA" w:rsidRDefault="00C63AD6" w:rsidP="00C63AD6">
            <w:pPr>
              <w:ind w:left="27"/>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D235DBA" w14:textId="4E2338B4" w:rsidR="00C63AD6" w:rsidRPr="004A56BA" w:rsidRDefault="006C2DD3" w:rsidP="00C63AD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40CF8555" w14:textId="62602442" w:rsidR="00C63AD6" w:rsidRPr="004A56BA" w:rsidRDefault="006C2DD3" w:rsidP="00C63AD6">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743AE2C5" w14:textId="06314D57" w:rsidR="00C63AD6" w:rsidRPr="004A56BA" w:rsidRDefault="006C2DD3" w:rsidP="00C63AD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121A980E" w14:textId="2554031C" w:rsidR="00C63AD6" w:rsidRPr="004A56BA" w:rsidRDefault="006C2DD3" w:rsidP="00C63AD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C63AD6" w:rsidRPr="004A56BA" w14:paraId="499E807C" w14:textId="77777777" w:rsidTr="00606FD6">
        <w:trPr>
          <w:trHeight w:val="213"/>
        </w:trPr>
        <w:tc>
          <w:tcPr>
            <w:tcW w:w="3269" w:type="dxa"/>
            <w:shd w:val="clear" w:color="auto" w:fill="auto"/>
          </w:tcPr>
          <w:p w14:paraId="6356D4CF" w14:textId="77777777" w:rsidR="00C63AD6" w:rsidRPr="004A56BA" w:rsidRDefault="00C63AD6" w:rsidP="00C63AD6">
            <w:pPr>
              <w:ind w:left="27"/>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152EFD91" w14:textId="77777777" w:rsidR="00C63AD6" w:rsidRPr="004A56BA" w:rsidRDefault="00C63AD6" w:rsidP="00C63A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6C25A86" w14:textId="77777777" w:rsidR="00C63AD6" w:rsidRPr="004A56BA" w:rsidRDefault="00C63AD6" w:rsidP="00C63A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9179F06" w14:textId="77777777" w:rsidR="00C63AD6" w:rsidRPr="004A56BA" w:rsidRDefault="00C63AD6" w:rsidP="00C63A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A3C6294" w14:textId="77777777" w:rsidR="00C63AD6" w:rsidRPr="004A56BA" w:rsidRDefault="00C63AD6" w:rsidP="00C63A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C63AD6" w:rsidRPr="004A56BA" w14:paraId="13E1AFC4" w14:textId="77777777" w:rsidTr="00606FD6">
        <w:trPr>
          <w:trHeight w:val="213"/>
        </w:trPr>
        <w:tc>
          <w:tcPr>
            <w:tcW w:w="3269" w:type="dxa"/>
            <w:shd w:val="clear" w:color="auto" w:fill="auto"/>
            <w:vAlign w:val="bottom"/>
          </w:tcPr>
          <w:p w14:paraId="60B40224" w14:textId="77777777" w:rsidR="00C63AD6" w:rsidRPr="004A56BA" w:rsidRDefault="00C63AD6" w:rsidP="00C63AD6">
            <w:pPr>
              <w:autoSpaceDE w:val="0"/>
              <w:autoSpaceDN w:val="0"/>
              <w:ind w:left="27"/>
              <w:rPr>
                <w:rFonts w:ascii="Arial" w:eastAsia="Arial" w:hAnsi="Arial" w:cs="Arial"/>
                <w:color w:val="auto"/>
                <w:sz w:val="18"/>
                <w:szCs w:val="18"/>
                <w:cs/>
                <w:lang w:val="en-GB"/>
              </w:rPr>
            </w:pPr>
          </w:p>
        </w:tc>
        <w:tc>
          <w:tcPr>
            <w:tcW w:w="1440" w:type="dxa"/>
            <w:shd w:val="clear" w:color="auto" w:fill="FAFAFA"/>
            <w:vAlign w:val="bottom"/>
          </w:tcPr>
          <w:p w14:paraId="74C30AE6" w14:textId="77777777" w:rsidR="00C63AD6" w:rsidRPr="004A56BA"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9860200" w14:textId="77777777" w:rsidR="00C63AD6" w:rsidRPr="004A56BA" w:rsidRDefault="00C63AD6" w:rsidP="00C63AD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507C24C" w14:textId="77777777" w:rsidR="00C63AD6" w:rsidRPr="004A56BA"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5B5A0AC" w14:textId="77777777" w:rsidR="00C63AD6" w:rsidRPr="004A56BA" w:rsidRDefault="00C63AD6" w:rsidP="00C63AD6">
            <w:pPr>
              <w:ind w:right="-72"/>
              <w:jc w:val="right"/>
              <w:rPr>
                <w:rFonts w:ascii="Arial" w:eastAsia="Times New Roman" w:hAnsi="Arial" w:cs="Arial"/>
                <w:color w:val="auto"/>
                <w:sz w:val="18"/>
                <w:szCs w:val="18"/>
                <w:lang w:val="en-GB"/>
              </w:rPr>
            </w:pPr>
          </w:p>
        </w:tc>
      </w:tr>
      <w:tr w:rsidR="00C63AD6" w:rsidRPr="004A56BA" w14:paraId="57575E4A" w14:textId="77777777" w:rsidTr="00606FD6">
        <w:trPr>
          <w:trHeight w:val="213"/>
        </w:trPr>
        <w:tc>
          <w:tcPr>
            <w:tcW w:w="3269" w:type="dxa"/>
            <w:shd w:val="clear" w:color="auto" w:fill="auto"/>
            <w:vAlign w:val="bottom"/>
          </w:tcPr>
          <w:p w14:paraId="5420BE67" w14:textId="77777777" w:rsidR="00C63AD6" w:rsidRPr="004A56BA" w:rsidRDefault="00C63AD6" w:rsidP="00C63AD6">
            <w:pPr>
              <w:autoSpaceDE w:val="0"/>
              <w:autoSpaceDN w:val="0"/>
              <w:ind w:left="169" w:hanging="142"/>
              <w:rPr>
                <w:rFonts w:ascii="Arial" w:eastAsia="Arial" w:hAnsi="Arial" w:cs="Arial"/>
                <w:b/>
                <w:bCs/>
                <w:color w:val="auto"/>
                <w:sz w:val="18"/>
                <w:szCs w:val="18"/>
                <w:lang w:val="en-GB"/>
              </w:rPr>
            </w:pPr>
            <w:r w:rsidRPr="004A56BA">
              <w:rPr>
                <w:rFonts w:ascii="Arial" w:eastAsia="Arial" w:hAnsi="Arial" w:cs="Arial"/>
                <w:b/>
                <w:bCs/>
                <w:color w:val="auto"/>
                <w:sz w:val="18"/>
                <w:szCs w:val="18"/>
                <w:lang w:val="en-GB" w:eastAsia="en-GB"/>
              </w:rPr>
              <w:t>Variable rate</w:t>
            </w:r>
          </w:p>
        </w:tc>
        <w:tc>
          <w:tcPr>
            <w:tcW w:w="1440" w:type="dxa"/>
            <w:shd w:val="clear" w:color="auto" w:fill="FAFAFA"/>
            <w:vAlign w:val="bottom"/>
          </w:tcPr>
          <w:p w14:paraId="07356B36" w14:textId="77777777" w:rsidR="00C63AD6" w:rsidRPr="004A56BA"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75E9869" w14:textId="77777777" w:rsidR="00C63AD6" w:rsidRPr="004A56BA" w:rsidRDefault="00C63AD6" w:rsidP="00C63AD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7309CAE9" w14:textId="77777777" w:rsidR="00C63AD6" w:rsidRPr="004A56BA" w:rsidRDefault="00C63AD6" w:rsidP="00C63A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9BA3385" w14:textId="77777777" w:rsidR="00C63AD6" w:rsidRPr="004A56BA" w:rsidRDefault="00C63AD6" w:rsidP="00C63AD6">
            <w:pPr>
              <w:ind w:right="-72"/>
              <w:jc w:val="right"/>
              <w:rPr>
                <w:rFonts w:ascii="Arial" w:eastAsia="Times New Roman" w:hAnsi="Arial" w:cs="Arial"/>
                <w:color w:val="auto"/>
                <w:sz w:val="18"/>
                <w:szCs w:val="18"/>
                <w:lang w:val="en-GB"/>
              </w:rPr>
            </w:pPr>
          </w:p>
        </w:tc>
      </w:tr>
      <w:tr w:rsidR="007D608A" w:rsidRPr="004A56BA" w14:paraId="41D4C239" w14:textId="77777777" w:rsidTr="00606FD6">
        <w:trPr>
          <w:trHeight w:val="213"/>
        </w:trPr>
        <w:tc>
          <w:tcPr>
            <w:tcW w:w="3269" w:type="dxa"/>
            <w:shd w:val="clear" w:color="auto" w:fill="auto"/>
            <w:vAlign w:val="bottom"/>
          </w:tcPr>
          <w:p w14:paraId="4DC92914" w14:textId="058524A8" w:rsidR="007D608A" w:rsidRPr="004A56BA" w:rsidRDefault="007D608A" w:rsidP="007D608A">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Expiring within one year</w:t>
            </w:r>
          </w:p>
        </w:tc>
        <w:tc>
          <w:tcPr>
            <w:tcW w:w="1440" w:type="dxa"/>
            <w:shd w:val="clear" w:color="auto" w:fill="FAFAFA"/>
            <w:vAlign w:val="bottom"/>
          </w:tcPr>
          <w:p w14:paraId="3939C932" w14:textId="52A51789"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508</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454</w:t>
            </w:r>
          </w:p>
        </w:tc>
        <w:tc>
          <w:tcPr>
            <w:tcW w:w="1440" w:type="dxa"/>
            <w:shd w:val="clear" w:color="auto" w:fill="auto"/>
            <w:vAlign w:val="bottom"/>
          </w:tcPr>
          <w:p w14:paraId="78E85056" w14:textId="45A52585"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918</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394</w:t>
            </w:r>
          </w:p>
        </w:tc>
        <w:tc>
          <w:tcPr>
            <w:tcW w:w="1440" w:type="dxa"/>
            <w:shd w:val="clear" w:color="auto" w:fill="FAFAFA"/>
            <w:vAlign w:val="bottom"/>
          </w:tcPr>
          <w:p w14:paraId="035EF6E5" w14:textId="67515EF8"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230</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053</w:t>
            </w:r>
          </w:p>
        </w:tc>
        <w:tc>
          <w:tcPr>
            <w:tcW w:w="1440" w:type="dxa"/>
            <w:shd w:val="clear" w:color="auto" w:fill="auto"/>
            <w:vAlign w:val="bottom"/>
          </w:tcPr>
          <w:p w14:paraId="6D326836" w14:textId="48981B11"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712</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644</w:t>
            </w:r>
          </w:p>
        </w:tc>
      </w:tr>
      <w:tr w:rsidR="007D608A" w:rsidRPr="004A56BA" w14:paraId="468D06BE" w14:textId="77777777" w:rsidTr="00606FD6">
        <w:trPr>
          <w:trHeight w:val="213"/>
        </w:trPr>
        <w:tc>
          <w:tcPr>
            <w:tcW w:w="3269" w:type="dxa"/>
            <w:shd w:val="clear" w:color="auto" w:fill="auto"/>
            <w:vAlign w:val="bottom"/>
          </w:tcPr>
          <w:p w14:paraId="1A2BE00C" w14:textId="649D0BCB" w:rsidR="007D608A" w:rsidRPr="004A56BA" w:rsidRDefault="007D608A" w:rsidP="007D608A">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Expiring beyond one year</w:t>
            </w:r>
          </w:p>
        </w:tc>
        <w:tc>
          <w:tcPr>
            <w:tcW w:w="1440" w:type="dxa"/>
            <w:shd w:val="clear" w:color="auto" w:fill="FAFAFA"/>
            <w:vAlign w:val="bottom"/>
          </w:tcPr>
          <w:p w14:paraId="203EEFF2" w14:textId="07B81B73"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902</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047</w:t>
            </w:r>
          </w:p>
        </w:tc>
        <w:tc>
          <w:tcPr>
            <w:tcW w:w="1440" w:type="dxa"/>
            <w:shd w:val="clear" w:color="auto" w:fill="auto"/>
            <w:vAlign w:val="bottom"/>
          </w:tcPr>
          <w:p w14:paraId="2987EA9C" w14:textId="3D8F8433"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301</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615</w:t>
            </w:r>
          </w:p>
        </w:tc>
        <w:tc>
          <w:tcPr>
            <w:tcW w:w="1440" w:type="dxa"/>
            <w:shd w:val="clear" w:color="auto" w:fill="FAFAFA"/>
            <w:vAlign w:val="bottom"/>
          </w:tcPr>
          <w:p w14:paraId="5E403863" w14:textId="099E7640"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140</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898</w:t>
            </w:r>
          </w:p>
        </w:tc>
        <w:tc>
          <w:tcPr>
            <w:tcW w:w="1440" w:type="dxa"/>
            <w:shd w:val="clear" w:color="auto" w:fill="auto"/>
            <w:vAlign w:val="bottom"/>
          </w:tcPr>
          <w:p w14:paraId="60C0265F" w14:textId="049D9F04" w:rsidR="007D608A" w:rsidRPr="004A56BA" w:rsidRDefault="007D608A" w:rsidP="007D608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7D608A" w:rsidRPr="004A56BA" w14:paraId="7FBAA932" w14:textId="77777777" w:rsidTr="00606FD6">
        <w:trPr>
          <w:trHeight w:val="213"/>
        </w:trPr>
        <w:tc>
          <w:tcPr>
            <w:tcW w:w="3269" w:type="dxa"/>
            <w:shd w:val="clear" w:color="auto" w:fill="auto"/>
            <w:vAlign w:val="bottom"/>
          </w:tcPr>
          <w:p w14:paraId="65CFDB77" w14:textId="77777777" w:rsidR="007D608A" w:rsidRPr="004A56BA" w:rsidRDefault="007D608A" w:rsidP="007D608A">
            <w:pPr>
              <w:autoSpaceDE w:val="0"/>
              <w:autoSpaceDN w:val="0"/>
              <w:ind w:left="169" w:hanging="142"/>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Fixed rate</w:t>
            </w:r>
          </w:p>
        </w:tc>
        <w:tc>
          <w:tcPr>
            <w:tcW w:w="1440" w:type="dxa"/>
            <w:shd w:val="clear" w:color="auto" w:fill="FAFAFA"/>
            <w:vAlign w:val="bottom"/>
          </w:tcPr>
          <w:p w14:paraId="72235CF0" w14:textId="77777777" w:rsidR="007D608A" w:rsidRPr="004A56BA" w:rsidRDefault="007D608A" w:rsidP="007D608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1B154EE" w14:textId="77777777" w:rsidR="007D608A" w:rsidRPr="004A56BA" w:rsidRDefault="007D608A" w:rsidP="007D608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B13FE1D" w14:textId="77777777" w:rsidR="007D608A" w:rsidRPr="004A56BA" w:rsidRDefault="007D608A" w:rsidP="007D608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908553B" w14:textId="77777777" w:rsidR="007D608A" w:rsidRPr="004A56BA" w:rsidRDefault="007D608A" w:rsidP="007D608A">
            <w:pPr>
              <w:ind w:right="-72"/>
              <w:jc w:val="right"/>
              <w:rPr>
                <w:rFonts w:ascii="Arial" w:eastAsia="Times New Roman" w:hAnsi="Arial" w:cs="Arial"/>
                <w:color w:val="auto"/>
                <w:sz w:val="18"/>
                <w:szCs w:val="18"/>
                <w:lang w:val="en-GB"/>
              </w:rPr>
            </w:pPr>
          </w:p>
        </w:tc>
      </w:tr>
      <w:tr w:rsidR="007D608A" w:rsidRPr="004A56BA" w14:paraId="7D7F631A" w14:textId="77777777" w:rsidTr="00606FD6">
        <w:trPr>
          <w:trHeight w:val="213"/>
        </w:trPr>
        <w:tc>
          <w:tcPr>
            <w:tcW w:w="3269" w:type="dxa"/>
            <w:shd w:val="clear" w:color="auto" w:fill="auto"/>
            <w:vAlign w:val="bottom"/>
          </w:tcPr>
          <w:p w14:paraId="791E799D" w14:textId="5939D6D6" w:rsidR="007D608A" w:rsidRPr="004A56BA" w:rsidRDefault="007D608A" w:rsidP="007D608A">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Expiring within one year</w:t>
            </w:r>
          </w:p>
        </w:tc>
        <w:tc>
          <w:tcPr>
            <w:tcW w:w="1440" w:type="dxa"/>
            <w:shd w:val="clear" w:color="auto" w:fill="FAFAFA"/>
            <w:vAlign w:val="bottom"/>
          </w:tcPr>
          <w:p w14:paraId="212C8096" w14:textId="56F6EB88"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190</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053</w:t>
            </w:r>
          </w:p>
        </w:tc>
        <w:tc>
          <w:tcPr>
            <w:tcW w:w="1440" w:type="dxa"/>
            <w:shd w:val="clear" w:color="auto" w:fill="auto"/>
            <w:vAlign w:val="bottom"/>
          </w:tcPr>
          <w:p w14:paraId="434DBA68" w14:textId="6AA58D54"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027</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868</w:t>
            </w:r>
          </w:p>
        </w:tc>
        <w:tc>
          <w:tcPr>
            <w:tcW w:w="1440" w:type="dxa"/>
            <w:shd w:val="clear" w:color="auto" w:fill="FAFAFA"/>
            <w:vAlign w:val="bottom"/>
          </w:tcPr>
          <w:p w14:paraId="17F4FF4D" w14:textId="5F837058"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111</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734</w:t>
            </w:r>
          </w:p>
        </w:tc>
        <w:tc>
          <w:tcPr>
            <w:tcW w:w="1440" w:type="dxa"/>
            <w:shd w:val="clear" w:color="auto" w:fill="auto"/>
            <w:vAlign w:val="bottom"/>
          </w:tcPr>
          <w:p w14:paraId="2CF2E672" w14:textId="1CB6BCE3"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027</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868</w:t>
            </w:r>
          </w:p>
        </w:tc>
      </w:tr>
      <w:tr w:rsidR="007D608A" w:rsidRPr="004A56BA" w14:paraId="1D26F50F" w14:textId="77777777" w:rsidTr="00606FD6">
        <w:trPr>
          <w:trHeight w:val="213"/>
        </w:trPr>
        <w:tc>
          <w:tcPr>
            <w:tcW w:w="3269" w:type="dxa"/>
            <w:shd w:val="clear" w:color="auto" w:fill="auto"/>
            <w:vAlign w:val="bottom"/>
          </w:tcPr>
          <w:p w14:paraId="1B09C56C" w14:textId="112AC5E4" w:rsidR="007D608A" w:rsidRPr="004A56BA" w:rsidRDefault="007D608A" w:rsidP="007D608A">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Expiring beyond one year</w:t>
            </w:r>
          </w:p>
        </w:tc>
        <w:tc>
          <w:tcPr>
            <w:tcW w:w="1440" w:type="dxa"/>
            <w:tcBorders>
              <w:bottom w:val="single" w:sz="4" w:space="0" w:color="auto"/>
            </w:tcBorders>
            <w:shd w:val="clear" w:color="auto" w:fill="FAFAFA"/>
            <w:vAlign w:val="bottom"/>
          </w:tcPr>
          <w:p w14:paraId="60E78624" w14:textId="2459720D"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785</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440" w:type="dxa"/>
            <w:tcBorders>
              <w:bottom w:val="single" w:sz="4" w:space="0" w:color="auto"/>
            </w:tcBorders>
            <w:shd w:val="clear" w:color="auto" w:fill="auto"/>
            <w:vAlign w:val="bottom"/>
          </w:tcPr>
          <w:p w14:paraId="2D11FEFA" w14:textId="50BD8CBA"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695</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161</w:t>
            </w:r>
          </w:p>
        </w:tc>
        <w:tc>
          <w:tcPr>
            <w:tcW w:w="1440" w:type="dxa"/>
            <w:tcBorders>
              <w:bottom w:val="single" w:sz="4" w:space="0" w:color="auto"/>
            </w:tcBorders>
            <w:shd w:val="clear" w:color="auto" w:fill="FAFAFA"/>
            <w:vAlign w:val="bottom"/>
          </w:tcPr>
          <w:p w14:paraId="266F85E1" w14:textId="3EC276F0"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785</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440" w:type="dxa"/>
            <w:tcBorders>
              <w:bottom w:val="single" w:sz="4" w:space="0" w:color="auto"/>
            </w:tcBorders>
            <w:shd w:val="clear" w:color="auto" w:fill="auto"/>
            <w:vAlign w:val="bottom"/>
          </w:tcPr>
          <w:p w14:paraId="1F6FC00A" w14:textId="4CFCF548"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301</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196</w:t>
            </w:r>
          </w:p>
        </w:tc>
      </w:tr>
      <w:tr w:rsidR="007D608A" w:rsidRPr="004A56BA" w14:paraId="4B1B5A33" w14:textId="77777777" w:rsidTr="00606FD6">
        <w:trPr>
          <w:trHeight w:val="213"/>
        </w:trPr>
        <w:tc>
          <w:tcPr>
            <w:tcW w:w="3269" w:type="dxa"/>
            <w:shd w:val="clear" w:color="auto" w:fill="auto"/>
            <w:vAlign w:val="bottom"/>
          </w:tcPr>
          <w:p w14:paraId="7A94077A" w14:textId="77777777" w:rsidR="007D608A" w:rsidRPr="004A56BA" w:rsidRDefault="007D608A" w:rsidP="007D608A">
            <w:pPr>
              <w:autoSpaceDE w:val="0"/>
              <w:autoSpaceDN w:val="0"/>
              <w:ind w:left="169" w:hanging="142"/>
              <w:rPr>
                <w:rFonts w:ascii="Arial" w:eastAsia="Arial" w:hAnsi="Arial" w:cs="Arial"/>
                <w:color w:val="auto"/>
                <w:sz w:val="18"/>
                <w:szCs w:val="18"/>
                <w:lang w:val="en-GB" w:eastAsia="en-GB"/>
              </w:rPr>
            </w:pPr>
          </w:p>
        </w:tc>
        <w:tc>
          <w:tcPr>
            <w:tcW w:w="1440" w:type="dxa"/>
            <w:tcBorders>
              <w:top w:val="single" w:sz="4" w:space="0" w:color="auto"/>
            </w:tcBorders>
            <w:shd w:val="clear" w:color="auto" w:fill="FAFAFA"/>
            <w:vAlign w:val="bottom"/>
          </w:tcPr>
          <w:p w14:paraId="1BEFDB05" w14:textId="77777777" w:rsidR="007D608A" w:rsidRPr="004A56BA" w:rsidRDefault="007D608A" w:rsidP="007D608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BB2007E" w14:textId="77777777" w:rsidR="007D608A" w:rsidRPr="004A56BA" w:rsidRDefault="007D608A" w:rsidP="007D608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6C9CC05" w14:textId="77777777" w:rsidR="007D608A" w:rsidRPr="004A56BA" w:rsidRDefault="007D608A" w:rsidP="007D608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6A4CB63" w14:textId="77777777" w:rsidR="007D608A" w:rsidRPr="004A56BA" w:rsidRDefault="007D608A" w:rsidP="007D608A">
            <w:pPr>
              <w:ind w:right="-72"/>
              <w:jc w:val="right"/>
              <w:rPr>
                <w:rFonts w:ascii="Arial" w:eastAsia="Times New Roman" w:hAnsi="Arial" w:cs="Arial"/>
                <w:color w:val="auto"/>
                <w:sz w:val="18"/>
                <w:szCs w:val="18"/>
                <w:lang w:val="en-GB"/>
              </w:rPr>
            </w:pPr>
          </w:p>
        </w:tc>
      </w:tr>
      <w:tr w:rsidR="007D608A" w:rsidRPr="004A56BA" w14:paraId="53DC705E" w14:textId="77777777" w:rsidTr="00606FD6">
        <w:trPr>
          <w:trHeight w:val="213"/>
        </w:trPr>
        <w:tc>
          <w:tcPr>
            <w:tcW w:w="3269" w:type="dxa"/>
            <w:shd w:val="clear" w:color="auto" w:fill="auto"/>
            <w:vAlign w:val="bottom"/>
          </w:tcPr>
          <w:p w14:paraId="73602A12" w14:textId="62E80D89" w:rsidR="007D608A" w:rsidRPr="004A56BA" w:rsidRDefault="007D608A" w:rsidP="007D608A">
            <w:pPr>
              <w:autoSpaceDE w:val="0"/>
              <w:autoSpaceDN w:val="0"/>
              <w:ind w:left="169" w:hanging="142"/>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Total</w:t>
            </w:r>
          </w:p>
        </w:tc>
        <w:tc>
          <w:tcPr>
            <w:tcW w:w="1440" w:type="dxa"/>
            <w:tcBorders>
              <w:bottom w:val="single" w:sz="4" w:space="0" w:color="auto"/>
            </w:tcBorders>
            <w:shd w:val="clear" w:color="auto" w:fill="FAFAFA"/>
            <w:vAlign w:val="bottom"/>
          </w:tcPr>
          <w:p w14:paraId="4B3AE2AF" w14:textId="1E685C86"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385</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554</w:t>
            </w:r>
          </w:p>
        </w:tc>
        <w:tc>
          <w:tcPr>
            <w:tcW w:w="1440" w:type="dxa"/>
            <w:tcBorders>
              <w:bottom w:val="single" w:sz="4" w:space="0" w:color="auto"/>
            </w:tcBorders>
            <w:shd w:val="clear" w:color="auto" w:fill="auto"/>
            <w:vAlign w:val="bottom"/>
          </w:tcPr>
          <w:p w14:paraId="2D172E04" w14:textId="75898482"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943</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038</w:t>
            </w:r>
          </w:p>
        </w:tc>
        <w:tc>
          <w:tcPr>
            <w:tcW w:w="1440" w:type="dxa"/>
            <w:tcBorders>
              <w:bottom w:val="single" w:sz="4" w:space="0" w:color="auto"/>
            </w:tcBorders>
            <w:shd w:val="clear" w:color="auto" w:fill="FAFAFA"/>
            <w:vAlign w:val="bottom"/>
          </w:tcPr>
          <w:p w14:paraId="6D4D0C25" w14:textId="6B97F383"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267</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685</w:t>
            </w:r>
          </w:p>
        </w:tc>
        <w:tc>
          <w:tcPr>
            <w:tcW w:w="1440" w:type="dxa"/>
            <w:tcBorders>
              <w:bottom w:val="single" w:sz="4" w:space="0" w:color="auto"/>
            </w:tcBorders>
            <w:shd w:val="clear" w:color="auto" w:fill="auto"/>
            <w:vAlign w:val="bottom"/>
          </w:tcPr>
          <w:p w14:paraId="3FD7C63A" w14:textId="439AC5C0" w:rsidR="007D608A" w:rsidRPr="004A56BA" w:rsidRDefault="006C2DD3" w:rsidP="007D608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041</w:t>
            </w:r>
            <w:r w:rsidR="007D608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708</w:t>
            </w:r>
          </w:p>
        </w:tc>
      </w:tr>
    </w:tbl>
    <w:p w14:paraId="3193D2E2" w14:textId="77777777" w:rsidR="00321D63" w:rsidRPr="004A56BA" w:rsidRDefault="00321D63" w:rsidP="00822BD4">
      <w:pPr>
        <w:ind w:left="567"/>
        <w:jc w:val="thaiDistribute"/>
        <w:rPr>
          <w:rFonts w:ascii="Arial" w:eastAsia="Arial Unicode MS" w:hAnsi="Arial" w:cs="Arial"/>
          <w:sz w:val="18"/>
          <w:szCs w:val="18"/>
        </w:rPr>
      </w:pPr>
    </w:p>
    <w:p w14:paraId="3CBD3FDC" w14:textId="212FADF5" w:rsidR="001670CC" w:rsidRPr="004A56BA" w:rsidRDefault="00321D63" w:rsidP="00606FD6">
      <w:pPr>
        <w:ind w:left="540"/>
        <w:jc w:val="thaiDistribute"/>
        <w:rPr>
          <w:rFonts w:ascii="Arial" w:eastAsia="Arial Unicode MS" w:hAnsi="Arial" w:cs="Arial"/>
          <w:sz w:val="18"/>
          <w:szCs w:val="18"/>
        </w:rPr>
      </w:pPr>
      <w:r w:rsidRPr="004A56BA">
        <w:rPr>
          <w:rFonts w:ascii="Arial" w:eastAsia="Arial Unicode MS" w:hAnsi="Arial" w:cs="Arial"/>
          <w:sz w:val="18"/>
          <w:szCs w:val="18"/>
        </w:rPr>
        <w:br w:type="page"/>
      </w:r>
    </w:p>
    <w:p w14:paraId="4347AAB8" w14:textId="1B054159" w:rsidR="001670CC" w:rsidRPr="004A56BA" w:rsidRDefault="001670CC" w:rsidP="00606FD6">
      <w:pPr>
        <w:tabs>
          <w:tab w:val="left" w:pos="1078"/>
        </w:tabs>
        <w:ind w:left="540"/>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Maturity of financial liabilities</w:t>
      </w:r>
    </w:p>
    <w:p w14:paraId="57957062" w14:textId="2B041D29" w:rsidR="00565C19" w:rsidRPr="004A56BA" w:rsidRDefault="00565C19" w:rsidP="00606FD6">
      <w:pPr>
        <w:ind w:left="540"/>
        <w:jc w:val="thaiDistribute"/>
        <w:rPr>
          <w:rFonts w:ascii="Arial" w:eastAsia="Arial Unicode MS" w:hAnsi="Arial" w:cs="Arial"/>
          <w:sz w:val="18"/>
          <w:szCs w:val="18"/>
        </w:rPr>
      </w:pPr>
    </w:p>
    <w:p w14:paraId="74DBA2E4" w14:textId="16E425C3" w:rsidR="00321D63" w:rsidRPr="004A56BA" w:rsidRDefault="00321D63" w:rsidP="00606FD6">
      <w:pPr>
        <w:ind w:left="540"/>
        <w:jc w:val="thaiDistribute"/>
        <w:rPr>
          <w:rFonts w:ascii="Arial" w:eastAsia="Arial Unicode MS" w:hAnsi="Arial" w:cs="Arial"/>
          <w:sz w:val="18"/>
          <w:szCs w:val="18"/>
        </w:rPr>
      </w:pPr>
      <w:r w:rsidRPr="004A56BA">
        <w:rPr>
          <w:rFonts w:ascii="Arial" w:eastAsia="Arial Unicode MS" w:hAnsi="Arial" w:cs="Arial"/>
          <w:sz w:val="18"/>
          <w:szCs w:val="18"/>
        </w:rPr>
        <w:t xml:space="preserve">The tables below </w:t>
      </w:r>
      <w:proofErr w:type="spellStart"/>
      <w:r w:rsidRPr="004A56BA">
        <w:rPr>
          <w:rFonts w:ascii="Arial" w:eastAsia="Arial Unicode MS" w:hAnsi="Arial" w:cs="Arial"/>
          <w:sz w:val="18"/>
          <w:szCs w:val="18"/>
        </w:rPr>
        <w:t>analyse</w:t>
      </w:r>
      <w:proofErr w:type="spellEnd"/>
      <w:r w:rsidRPr="004A56BA">
        <w:rPr>
          <w:rFonts w:ascii="Arial" w:eastAsia="Arial Unicode MS" w:hAnsi="Arial" w:cs="Arial"/>
          <w:sz w:val="18"/>
          <w:szCs w:val="18"/>
        </w:rPr>
        <w:t xml:space="preserve"> the financial liabilities into relevant maturity groupings based on their contractual maturities. The amounts disclosed are the contractual undiscounted cash flows. Balances due within </w:t>
      </w:r>
      <w:r w:rsidR="006C2DD3" w:rsidRPr="006C2DD3">
        <w:rPr>
          <w:rFonts w:ascii="Arial" w:eastAsia="Arial Unicode MS" w:hAnsi="Arial" w:cs="Arial"/>
          <w:sz w:val="18"/>
          <w:szCs w:val="18"/>
          <w:lang w:val="en-GB"/>
        </w:rPr>
        <w:t>12</w:t>
      </w:r>
      <w:r w:rsidRPr="004A56BA">
        <w:rPr>
          <w:rFonts w:ascii="Arial" w:eastAsia="Arial Unicode MS" w:hAnsi="Arial" w:cs="Arial"/>
          <w:sz w:val="18"/>
          <w:szCs w:val="18"/>
        </w:rPr>
        <w:t xml:space="preserve"> months equal their carrying balances as the impact of discounting is not significant.</w:t>
      </w:r>
    </w:p>
    <w:p w14:paraId="57DF7A3F" w14:textId="0A617A5C" w:rsidR="00321D63" w:rsidRPr="004A56BA" w:rsidRDefault="00321D63" w:rsidP="00606FD6">
      <w:pPr>
        <w:ind w:left="540"/>
        <w:jc w:val="thaiDistribute"/>
        <w:rPr>
          <w:rFonts w:ascii="Arial" w:eastAsia="Arial Unicode MS" w:hAnsi="Arial" w:cs="Arial"/>
          <w:sz w:val="18"/>
          <w:szCs w:val="18"/>
        </w:rPr>
      </w:pPr>
    </w:p>
    <w:tbl>
      <w:tblPr>
        <w:tblW w:w="9038" w:type="dxa"/>
        <w:tblInd w:w="534" w:type="dxa"/>
        <w:tblLayout w:type="fixed"/>
        <w:tblLook w:val="04A0" w:firstRow="1" w:lastRow="0" w:firstColumn="1" w:lastColumn="0" w:noHBand="0" w:noVBand="1"/>
      </w:tblPr>
      <w:tblGrid>
        <w:gridCol w:w="2750"/>
        <w:gridCol w:w="1048"/>
        <w:gridCol w:w="1048"/>
        <w:gridCol w:w="1048"/>
        <w:gridCol w:w="1048"/>
        <w:gridCol w:w="1048"/>
        <w:gridCol w:w="1048"/>
      </w:tblGrid>
      <w:tr w:rsidR="00321D63" w:rsidRPr="004A56BA" w14:paraId="1A555D72" w14:textId="77777777" w:rsidTr="00107AEA">
        <w:trPr>
          <w:cantSplit/>
          <w:trHeight w:val="113"/>
        </w:trPr>
        <w:tc>
          <w:tcPr>
            <w:tcW w:w="2750" w:type="dxa"/>
            <w:vAlign w:val="bottom"/>
          </w:tcPr>
          <w:p w14:paraId="54360465" w14:textId="77777777" w:rsidR="00321D63" w:rsidRPr="004A56BA" w:rsidRDefault="00321D63" w:rsidP="00321D63">
            <w:pPr>
              <w:autoSpaceDE w:val="0"/>
              <w:autoSpaceDN w:val="0"/>
              <w:ind w:left="169" w:hanging="142"/>
              <w:rPr>
                <w:rFonts w:ascii="Arial" w:eastAsia="Arial" w:hAnsi="Arial" w:cs="Arial"/>
                <w:color w:val="auto"/>
                <w:sz w:val="18"/>
                <w:szCs w:val="18"/>
                <w:lang w:val="en-GB" w:eastAsia="en-GB"/>
              </w:rPr>
            </w:pPr>
          </w:p>
        </w:tc>
        <w:tc>
          <w:tcPr>
            <w:tcW w:w="6288" w:type="dxa"/>
            <w:gridSpan w:val="6"/>
            <w:tcBorders>
              <w:top w:val="single" w:sz="4" w:space="0" w:color="auto"/>
              <w:left w:val="nil"/>
              <w:bottom w:val="nil"/>
              <w:right w:val="nil"/>
            </w:tcBorders>
            <w:vAlign w:val="bottom"/>
            <w:hideMark/>
          </w:tcPr>
          <w:p w14:paraId="37538656" w14:textId="77777777" w:rsidR="00321D63" w:rsidRPr="004A56BA" w:rsidRDefault="00321D63" w:rsidP="00CC6230">
            <w:pPr>
              <w:autoSpaceDE w:val="0"/>
              <w:autoSpaceDN w:val="0"/>
              <w:adjustRightInd w:val="0"/>
              <w:ind w:right="-72"/>
              <w:jc w:val="center"/>
              <w:rPr>
                <w:rFonts w:ascii="Arial" w:eastAsia="Arial Unicode MS" w:hAnsi="Arial" w:cs="Arial"/>
                <w:b/>
                <w:bCs/>
                <w:sz w:val="18"/>
                <w:szCs w:val="18"/>
              </w:rPr>
            </w:pPr>
            <w:r w:rsidRPr="004A56BA">
              <w:rPr>
                <w:rFonts w:ascii="Arial" w:hAnsi="Arial" w:cs="Arial"/>
                <w:b/>
                <w:bCs/>
                <w:sz w:val="18"/>
                <w:szCs w:val="18"/>
                <w:lang w:val="en-GB"/>
              </w:rPr>
              <w:t>Consolidated financial statements</w:t>
            </w:r>
          </w:p>
        </w:tc>
      </w:tr>
      <w:tr w:rsidR="00321D63" w:rsidRPr="004A56BA" w14:paraId="35D7A18C" w14:textId="77777777" w:rsidTr="00107AEA">
        <w:trPr>
          <w:cantSplit/>
          <w:trHeight w:val="364"/>
        </w:trPr>
        <w:tc>
          <w:tcPr>
            <w:tcW w:w="2750" w:type="dxa"/>
            <w:vAlign w:val="bottom"/>
          </w:tcPr>
          <w:p w14:paraId="57EEADD6" w14:textId="77777777" w:rsidR="00321D63" w:rsidRPr="004A56BA" w:rsidRDefault="00321D63" w:rsidP="00321D63">
            <w:pPr>
              <w:autoSpaceDE w:val="0"/>
              <w:autoSpaceDN w:val="0"/>
              <w:ind w:left="169" w:hanging="142"/>
              <w:rPr>
                <w:rFonts w:ascii="Arial" w:eastAsia="Arial" w:hAnsi="Arial" w:cs="Arial"/>
                <w:color w:val="auto"/>
                <w:sz w:val="18"/>
                <w:szCs w:val="18"/>
                <w:cs/>
                <w:lang w:val="en-GB" w:eastAsia="en-GB"/>
              </w:rPr>
            </w:pPr>
            <w:bookmarkStart w:id="18" w:name="_Hlk64236132"/>
          </w:p>
        </w:tc>
        <w:tc>
          <w:tcPr>
            <w:tcW w:w="1048" w:type="dxa"/>
            <w:tcBorders>
              <w:top w:val="single" w:sz="4" w:space="0" w:color="auto"/>
              <w:left w:val="nil"/>
              <w:bottom w:val="nil"/>
              <w:right w:val="nil"/>
            </w:tcBorders>
            <w:vAlign w:val="bottom"/>
            <w:hideMark/>
          </w:tcPr>
          <w:p w14:paraId="7A8FD942" w14:textId="77777777" w:rsidR="00321D63" w:rsidRPr="004A56BA" w:rsidRDefault="00321D63" w:rsidP="00CC6230">
            <w:pPr>
              <w:autoSpaceDE w:val="0"/>
              <w:autoSpaceDN w:val="0"/>
              <w:adjustRightInd w:val="0"/>
              <w:ind w:right="-72"/>
              <w:jc w:val="right"/>
              <w:rPr>
                <w:rFonts w:ascii="Arial" w:eastAsia="Arial Unicode MS" w:hAnsi="Arial" w:cs="Arial"/>
                <w:b/>
                <w:bCs/>
                <w:sz w:val="18"/>
                <w:szCs w:val="18"/>
                <w:lang w:val="en-GB"/>
              </w:rPr>
            </w:pPr>
            <w:r w:rsidRPr="004A56BA">
              <w:rPr>
                <w:rFonts w:ascii="Arial" w:eastAsia="Arial Unicode MS" w:hAnsi="Arial" w:cs="Arial"/>
                <w:b/>
                <w:bCs/>
                <w:sz w:val="18"/>
                <w:szCs w:val="18"/>
              </w:rPr>
              <w:t>On demand</w:t>
            </w:r>
          </w:p>
        </w:tc>
        <w:tc>
          <w:tcPr>
            <w:tcW w:w="1048" w:type="dxa"/>
            <w:tcBorders>
              <w:top w:val="single" w:sz="4" w:space="0" w:color="auto"/>
              <w:left w:val="nil"/>
              <w:bottom w:val="nil"/>
              <w:right w:val="nil"/>
            </w:tcBorders>
            <w:vAlign w:val="bottom"/>
            <w:hideMark/>
          </w:tcPr>
          <w:p w14:paraId="7B8EB61A" w14:textId="66189233" w:rsidR="00321D63" w:rsidRPr="004A56BA" w:rsidRDefault="00321D63" w:rsidP="00CC6230">
            <w:pPr>
              <w:autoSpaceDE w:val="0"/>
              <w:autoSpaceDN w:val="0"/>
              <w:adjustRightInd w:val="0"/>
              <w:ind w:right="-72"/>
              <w:jc w:val="right"/>
              <w:rPr>
                <w:rFonts w:ascii="Arial" w:eastAsia="Arial Unicode MS" w:hAnsi="Arial" w:cs="Arial"/>
                <w:b/>
                <w:bCs/>
                <w:sz w:val="18"/>
                <w:szCs w:val="18"/>
                <w:cs/>
                <w:lang w:val="en-GB"/>
              </w:rPr>
            </w:pPr>
            <w:r w:rsidRPr="004A56BA">
              <w:rPr>
                <w:rFonts w:ascii="Arial" w:eastAsia="Arial Unicode MS" w:hAnsi="Arial" w:cs="Arial"/>
                <w:b/>
                <w:bCs/>
                <w:sz w:val="18"/>
                <w:szCs w:val="18"/>
              </w:rPr>
              <w:t xml:space="preserve">Within </w:t>
            </w:r>
            <w:r w:rsidRPr="004A56BA">
              <w:rPr>
                <w:rFonts w:ascii="Arial" w:eastAsia="Arial Unicode MS" w:hAnsi="Arial" w:cs="Arial"/>
                <w:b/>
                <w:bCs/>
                <w:sz w:val="18"/>
                <w:szCs w:val="18"/>
                <w:cs/>
                <w:lang w:val="en-GB"/>
              </w:rPr>
              <w:t xml:space="preserve"> </w:t>
            </w:r>
            <w:r w:rsidRPr="004A56BA">
              <w:rPr>
                <w:rFonts w:ascii="Arial" w:eastAsia="Arial Unicode MS" w:hAnsi="Arial" w:cs="Arial"/>
                <w:b/>
                <w:bCs/>
                <w:sz w:val="18"/>
                <w:szCs w:val="18"/>
                <w:cs/>
                <w:lang w:val="en-GB"/>
              </w:rPr>
              <w:br/>
            </w:r>
            <w:r w:rsidR="006C2DD3" w:rsidRPr="006C2DD3">
              <w:rPr>
                <w:rFonts w:ascii="Arial" w:eastAsia="Arial Unicode MS" w:hAnsi="Arial" w:cs="Arial"/>
                <w:b/>
                <w:bCs/>
                <w:sz w:val="18"/>
                <w:szCs w:val="18"/>
                <w:lang w:val="en-GB"/>
              </w:rPr>
              <w:t>1</w:t>
            </w:r>
            <w:r w:rsidRPr="004A56BA">
              <w:rPr>
                <w:rFonts w:ascii="Arial" w:eastAsia="Arial Unicode MS" w:hAnsi="Arial" w:cs="Arial"/>
                <w:b/>
                <w:bCs/>
                <w:sz w:val="18"/>
                <w:szCs w:val="18"/>
                <w:lang w:val="en-GB"/>
              </w:rPr>
              <w:t xml:space="preserve"> year</w:t>
            </w:r>
          </w:p>
        </w:tc>
        <w:tc>
          <w:tcPr>
            <w:tcW w:w="1048" w:type="dxa"/>
            <w:tcBorders>
              <w:top w:val="single" w:sz="4" w:space="0" w:color="auto"/>
              <w:left w:val="nil"/>
              <w:bottom w:val="nil"/>
              <w:right w:val="nil"/>
            </w:tcBorders>
            <w:vAlign w:val="bottom"/>
          </w:tcPr>
          <w:p w14:paraId="2CED10D6" w14:textId="77777777" w:rsidR="00321D63" w:rsidRPr="004A56BA" w:rsidRDefault="00321D63" w:rsidP="00CC6230">
            <w:pPr>
              <w:autoSpaceDE w:val="0"/>
              <w:autoSpaceDN w:val="0"/>
              <w:adjustRightInd w:val="0"/>
              <w:ind w:right="-72"/>
              <w:jc w:val="right"/>
              <w:rPr>
                <w:rFonts w:ascii="Arial" w:eastAsia="Arial Unicode MS" w:hAnsi="Arial" w:cs="Arial"/>
                <w:b/>
                <w:bCs/>
                <w:sz w:val="18"/>
                <w:szCs w:val="18"/>
                <w:lang w:val="en-GB"/>
              </w:rPr>
            </w:pPr>
          </w:p>
          <w:p w14:paraId="1DABB24B" w14:textId="20EDDC1B" w:rsidR="00321D63" w:rsidRPr="004A56BA" w:rsidRDefault="006C2DD3" w:rsidP="00CC6230">
            <w:pPr>
              <w:autoSpaceDE w:val="0"/>
              <w:autoSpaceDN w:val="0"/>
              <w:adjustRightInd w:val="0"/>
              <w:ind w:right="-72"/>
              <w:jc w:val="right"/>
              <w:rPr>
                <w:rFonts w:ascii="Arial" w:eastAsia="Arial Unicode MS" w:hAnsi="Arial" w:cs="Arial"/>
                <w:b/>
                <w:bCs/>
                <w:sz w:val="18"/>
                <w:szCs w:val="18"/>
                <w:lang w:val="en-GB"/>
              </w:rPr>
            </w:pPr>
            <w:r w:rsidRPr="006C2DD3">
              <w:rPr>
                <w:rFonts w:ascii="Arial" w:eastAsia="Arial Unicode MS" w:hAnsi="Arial" w:cs="Arial"/>
                <w:b/>
                <w:bCs/>
                <w:sz w:val="18"/>
                <w:szCs w:val="18"/>
                <w:lang w:val="en-GB"/>
              </w:rPr>
              <w:t>1</w:t>
            </w:r>
            <w:r w:rsidR="00321D63" w:rsidRPr="004A56BA">
              <w:rPr>
                <w:rFonts w:ascii="Arial" w:eastAsia="Arial Unicode MS" w:hAnsi="Arial" w:cs="Arial"/>
                <w:b/>
                <w:bCs/>
                <w:sz w:val="18"/>
                <w:szCs w:val="18"/>
                <w:lang w:val="en-GB"/>
              </w:rPr>
              <w:t>-</w:t>
            </w:r>
            <w:r w:rsidRPr="006C2DD3">
              <w:rPr>
                <w:rFonts w:ascii="Arial" w:eastAsia="Arial Unicode MS" w:hAnsi="Arial" w:cs="Arial"/>
                <w:b/>
                <w:bCs/>
                <w:sz w:val="18"/>
                <w:szCs w:val="18"/>
                <w:lang w:val="en-GB"/>
              </w:rPr>
              <w:t>5</w:t>
            </w:r>
            <w:r w:rsidR="00321D63" w:rsidRPr="004A56BA">
              <w:rPr>
                <w:rFonts w:ascii="Arial" w:eastAsia="Arial Unicode MS" w:hAnsi="Arial" w:cs="Arial"/>
                <w:b/>
                <w:bCs/>
                <w:sz w:val="18"/>
                <w:szCs w:val="18"/>
                <w:lang w:val="en-GB"/>
              </w:rPr>
              <w:t xml:space="preserve"> years</w:t>
            </w:r>
          </w:p>
        </w:tc>
        <w:tc>
          <w:tcPr>
            <w:tcW w:w="1048" w:type="dxa"/>
            <w:tcBorders>
              <w:top w:val="single" w:sz="4" w:space="0" w:color="auto"/>
              <w:left w:val="nil"/>
              <w:bottom w:val="nil"/>
              <w:right w:val="nil"/>
            </w:tcBorders>
            <w:vAlign w:val="bottom"/>
            <w:hideMark/>
          </w:tcPr>
          <w:p w14:paraId="5EE3A4D6" w14:textId="0B4C8C4D" w:rsidR="00321D63" w:rsidRPr="004A56BA" w:rsidRDefault="00321D63" w:rsidP="00CC6230">
            <w:pPr>
              <w:autoSpaceDE w:val="0"/>
              <w:autoSpaceDN w:val="0"/>
              <w:adjustRightInd w:val="0"/>
              <w:ind w:right="-72"/>
              <w:jc w:val="right"/>
              <w:rPr>
                <w:rFonts w:ascii="Arial" w:eastAsia="Arial Unicode MS" w:hAnsi="Arial" w:cs="Arial"/>
                <w:b/>
                <w:bCs/>
                <w:sz w:val="18"/>
                <w:szCs w:val="18"/>
                <w:cs/>
                <w:lang w:val="en-GB"/>
              </w:rPr>
            </w:pPr>
            <w:r w:rsidRPr="004A56BA">
              <w:rPr>
                <w:rFonts w:ascii="Arial" w:eastAsia="Arial Unicode MS" w:hAnsi="Arial" w:cs="Arial"/>
                <w:b/>
                <w:bCs/>
                <w:sz w:val="18"/>
                <w:szCs w:val="18"/>
                <w:lang w:val="en-GB"/>
              </w:rPr>
              <w:t>Over</w:t>
            </w:r>
            <w:r w:rsidRPr="004A56BA">
              <w:rPr>
                <w:rFonts w:ascii="Arial" w:eastAsia="Arial Unicode MS" w:hAnsi="Arial" w:cs="Arial"/>
                <w:b/>
                <w:bCs/>
                <w:sz w:val="18"/>
                <w:szCs w:val="18"/>
                <w:cs/>
                <w:lang w:val="en-GB"/>
              </w:rPr>
              <w:t xml:space="preserve"> </w:t>
            </w:r>
            <w:r w:rsidRPr="004A56BA">
              <w:rPr>
                <w:rFonts w:ascii="Arial" w:eastAsia="Arial Unicode MS" w:hAnsi="Arial" w:cs="Arial"/>
                <w:b/>
                <w:bCs/>
                <w:sz w:val="18"/>
                <w:szCs w:val="18"/>
                <w:cs/>
                <w:lang w:val="en-GB"/>
              </w:rPr>
              <w:br/>
            </w:r>
            <w:r w:rsidR="006C2DD3" w:rsidRPr="006C2DD3">
              <w:rPr>
                <w:rFonts w:ascii="Arial" w:eastAsia="Arial Unicode MS" w:hAnsi="Arial" w:cs="Arial"/>
                <w:b/>
                <w:bCs/>
                <w:sz w:val="18"/>
                <w:szCs w:val="18"/>
                <w:lang w:val="en-GB"/>
              </w:rPr>
              <w:t>5</w:t>
            </w:r>
            <w:r w:rsidRPr="004A56BA">
              <w:rPr>
                <w:rFonts w:ascii="Arial" w:eastAsia="Arial Unicode MS" w:hAnsi="Arial" w:cs="Arial"/>
                <w:b/>
                <w:bCs/>
                <w:sz w:val="18"/>
                <w:szCs w:val="18"/>
                <w:lang w:val="en-GB"/>
              </w:rPr>
              <w:t xml:space="preserve"> years</w:t>
            </w:r>
          </w:p>
        </w:tc>
        <w:tc>
          <w:tcPr>
            <w:tcW w:w="1048" w:type="dxa"/>
            <w:tcBorders>
              <w:top w:val="single" w:sz="4" w:space="0" w:color="auto"/>
              <w:left w:val="nil"/>
              <w:bottom w:val="nil"/>
              <w:right w:val="nil"/>
            </w:tcBorders>
            <w:vAlign w:val="bottom"/>
          </w:tcPr>
          <w:p w14:paraId="5E378B6B" w14:textId="77777777" w:rsidR="00321D63" w:rsidRPr="004A56BA" w:rsidRDefault="00321D63" w:rsidP="00CC6230">
            <w:pPr>
              <w:autoSpaceDE w:val="0"/>
              <w:autoSpaceDN w:val="0"/>
              <w:adjustRightInd w:val="0"/>
              <w:ind w:right="-72"/>
              <w:jc w:val="right"/>
              <w:rPr>
                <w:rFonts w:ascii="Arial" w:eastAsia="Arial Unicode MS" w:hAnsi="Arial" w:cs="Arial"/>
                <w:b/>
                <w:bCs/>
                <w:sz w:val="18"/>
                <w:szCs w:val="18"/>
                <w:cs/>
              </w:rPr>
            </w:pPr>
          </w:p>
          <w:p w14:paraId="13EC745F" w14:textId="77777777" w:rsidR="00321D63" w:rsidRPr="004A56BA" w:rsidRDefault="00321D63" w:rsidP="00CC6230">
            <w:pPr>
              <w:autoSpaceDE w:val="0"/>
              <w:autoSpaceDN w:val="0"/>
              <w:adjustRightInd w:val="0"/>
              <w:ind w:right="-72"/>
              <w:jc w:val="right"/>
              <w:rPr>
                <w:rFonts w:ascii="Arial" w:eastAsia="Arial Unicode MS" w:hAnsi="Arial" w:cs="Arial"/>
                <w:b/>
                <w:bCs/>
                <w:sz w:val="18"/>
                <w:szCs w:val="18"/>
                <w:lang w:val="en-GB"/>
              </w:rPr>
            </w:pPr>
            <w:r w:rsidRPr="004A56BA">
              <w:rPr>
                <w:rFonts w:ascii="Arial" w:eastAsia="Arial Unicode MS" w:hAnsi="Arial" w:cs="Arial"/>
                <w:b/>
                <w:bCs/>
                <w:sz w:val="18"/>
                <w:szCs w:val="18"/>
              </w:rPr>
              <w:t>Total</w:t>
            </w:r>
          </w:p>
        </w:tc>
        <w:tc>
          <w:tcPr>
            <w:tcW w:w="1048" w:type="dxa"/>
            <w:tcBorders>
              <w:top w:val="single" w:sz="4" w:space="0" w:color="auto"/>
              <w:left w:val="nil"/>
              <w:bottom w:val="nil"/>
              <w:right w:val="nil"/>
            </w:tcBorders>
            <w:vAlign w:val="bottom"/>
            <w:hideMark/>
          </w:tcPr>
          <w:p w14:paraId="71391496" w14:textId="77777777" w:rsidR="00321D63" w:rsidRPr="004A56BA" w:rsidRDefault="00321D63" w:rsidP="00CC6230">
            <w:pPr>
              <w:autoSpaceDE w:val="0"/>
              <w:autoSpaceDN w:val="0"/>
              <w:adjustRightInd w:val="0"/>
              <w:ind w:right="-72"/>
              <w:jc w:val="right"/>
              <w:rPr>
                <w:rFonts w:ascii="Arial" w:eastAsia="Arial Unicode MS" w:hAnsi="Arial" w:cs="Arial"/>
                <w:b/>
                <w:bCs/>
                <w:sz w:val="18"/>
                <w:szCs w:val="18"/>
                <w:cs/>
              </w:rPr>
            </w:pPr>
            <w:r w:rsidRPr="004A56BA">
              <w:rPr>
                <w:rFonts w:ascii="Arial" w:eastAsia="Arial Unicode MS" w:hAnsi="Arial" w:cs="Arial"/>
                <w:b/>
                <w:bCs/>
                <w:sz w:val="18"/>
                <w:szCs w:val="18"/>
              </w:rPr>
              <w:t>Carrying amount</w:t>
            </w:r>
          </w:p>
        </w:tc>
      </w:tr>
      <w:tr w:rsidR="00321D63" w:rsidRPr="004A56BA" w14:paraId="3E7DCC9A" w14:textId="77777777" w:rsidTr="00107AEA">
        <w:trPr>
          <w:cantSplit/>
          <w:trHeight w:val="383"/>
        </w:trPr>
        <w:tc>
          <w:tcPr>
            <w:tcW w:w="2750" w:type="dxa"/>
            <w:vAlign w:val="bottom"/>
          </w:tcPr>
          <w:p w14:paraId="2C5D56CC" w14:textId="77777777" w:rsidR="00321D63" w:rsidRPr="004A56BA" w:rsidRDefault="00321D63" w:rsidP="00321D63">
            <w:pPr>
              <w:autoSpaceDE w:val="0"/>
              <w:autoSpaceDN w:val="0"/>
              <w:ind w:left="169" w:hanging="142"/>
              <w:rPr>
                <w:rFonts w:ascii="Arial" w:eastAsia="Arial" w:hAnsi="Arial" w:cs="Arial"/>
                <w:color w:val="auto"/>
                <w:sz w:val="18"/>
                <w:szCs w:val="18"/>
                <w:cs/>
                <w:lang w:val="en-GB" w:eastAsia="en-GB"/>
              </w:rPr>
            </w:pPr>
          </w:p>
        </w:tc>
        <w:tc>
          <w:tcPr>
            <w:tcW w:w="1048" w:type="dxa"/>
            <w:tcBorders>
              <w:top w:val="nil"/>
              <w:left w:val="nil"/>
              <w:bottom w:val="single" w:sz="4" w:space="0" w:color="auto"/>
              <w:right w:val="nil"/>
            </w:tcBorders>
            <w:hideMark/>
          </w:tcPr>
          <w:p w14:paraId="13D788E8" w14:textId="0EDDF042" w:rsidR="00321D63" w:rsidRPr="004A56BA" w:rsidRDefault="00321D63" w:rsidP="00321D63">
            <w:pPr>
              <w:autoSpaceDE w:val="0"/>
              <w:autoSpaceDN w:val="0"/>
              <w:adjustRightInd w:val="0"/>
              <w:ind w:right="-72"/>
              <w:jc w:val="right"/>
              <w:rPr>
                <w:rFonts w:ascii="Arial" w:eastAsia="Arial Unicode MS" w:hAnsi="Arial" w:cs="Arial"/>
                <w:b/>
                <w:bCs/>
                <w:sz w:val="18"/>
                <w:szCs w:val="18"/>
              </w:rPr>
            </w:pPr>
            <w:r w:rsidRPr="004A56BA">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4EABF9FB" w14:textId="650029DC" w:rsidR="00321D63" w:rsidRPr="004A56BA" w:rsidRDefault="00321D63" w:rsidP="00321D63">
            <w:pPr>
              <w:autoSpaceDE w:val="0"/>
              <w:autoSpaceDN w:val="0"/>
              <w:adjustRightInd w:val="0"/>
              <w:ind w:right="-72"/>
              <w:jc w:val="right"/>
              <w:rPr>
                <w:rFonts w:ascii="Arial" w:eastAsia="Arial Unicode MS" w:hAnsi="Arial" w:cs="Arial"/>
                <w:b/>
                <w:bCs/>
                <w:sz w:val="18"/>
                <w:szCs w:val="18"/>
                <w:cs/>
              </w:rPr>
            </w:pPr>
            <w:r w:rsidRPr="004A56BA">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36A1F9E3" w14:textId="4D9881B7" w:rsidR="00321D63" w:rsidRPr="004A56BA" w:rsidRDefault="00321D63" w:rsidP="00321D63">
            <w:pPr>
              <w:autoSpaceDE w:val="0"/>
              <w:autoSpaceDN w:val="0"/>
              <w:adjustRightInd w:val="0"/>
              <w:ind w:right="-72"/>
              <w:jc w:val="right"/>
              <w:rPr>
                <w:rFonts w:ascii="Arial" w:eastAsia="Arial Unicode MS" w:hAnsi="Arial" w:cs="Arial"/>
                <w:b/>
                <w:bCs/>
                <w:sz w:val="18"/>
                <w:szCs w:val="18"/>
                <w:cs/>
              </w:rPr>
            </w:pPr>
            <w:r w:rsidRPr="004A56BA">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7EFC3BEC" w14:textId="34BA223D" w:rsidR="00321D63" w:rsidRPr="004A56BA" w:rsidRDefault="00321D63" w:rsidP="00321D63">
            <w:pPr>
              <w:autoSpaceDE w:val="0"/>
              <w:autoSpaceDN w:val="0"/>
              <w:adjustRightInd w:val="0"/>
              <w:ind w:right="-72"/>
              <w:jc w:val="right"/>
              <w:rPr>
                <w:rFonts w:ascii="Arial" w:eastAsia="Arial Unicode MS" w:hAnsi="Arial" w:cs="Arial"/>
                <w:b/>
                <w:bCs/>
                <w:sz w:val="18"/>
                <w:szCs w:val="18"/>
                <w:cs/>
              </w:rPr>
            </w:pPr>
            <w:r w:rsidRPr="004A56BA">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2D93D15C" w14:textId="73B2F300" w:rsidR="00321D63" w:rsidRPr="004A56BA" w:rsidRDefault="00321D63" w:rsidP="00321D63">
            <w:pPr>
              <w:autoSpaceDE w:val="0"/>
              <w:autoSpaceDN w:val="0"/>
              <w:adjustRightInd w:val="0"/>
              <w:ind w:right="-72"/>
              <w:jc w:val="right"/>
              <w:rPr>
                <w:rFonts w:ascii="Arial" w:eastAsia="Arial Unicode MS" w:hAnsi="Arial" w:cs="Arial"/>
                <w:b/>
                <w:bCs/>
                <w:sz w:val="18"/>
                <w:szCs w:val="18"/>
                <w:cs/>
              </w:rPr>
            </w:pPr>
            <w:r w:rsidRPr="004A56BA">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1AD37D62" w14:textId="1BE6C7F9" w:rsidR="00321D63" w:rsidRPr="004A56BA" w:rsidRDefault="00321D63" w:rsidP="00321D63">
            <w:pPr>
              <w:autoSpaceDE w:val="0"/>
              <w:autoSpaceDN w:val="0"/>
              <w:adjustRightInd w:val="0"/>
              <w:ind w:right="-72"/>
              <w:jc w:val="right"/>
              <w:rPr>
                <w:rFonts w:ascii="Arial" w:eastAsia="Arial Unicode MS" w:hAnsi="Arial" w:cs="Arial"/>
                <w:b/>
                <w:bCs/>
                <w:sz w:val="18"/>
                <w:szCs w:val="18"/>
              </w:rPr>
            </w:pPr>
            <w:r w:rsidRPr="004A56BA">
              <w:rPr>
                <w:rFonts w:ascii="Arial" w:eastAsia="Arial" w:hAnsi="Arial" w:cs="Arial"/>
                <w:b/>
                <w:bCs/>
                <w:color w:val="auto"/>
                <w:sz w:val="18"/>
                <w:szCs w:val="18"/>
                <w:lang w:val="en-GB" w:eastAsia="en-GB"/>
              </w:rPr>
              <w:t>Thousand Baht</w:t>
            </w:r>
          </w:p>
        </w:tc>
      </w:tr>
      <w:tr w:rsidR="00466D2B" w:rsidRPr="004A56BA" w14:paraId="6F781CF4" w14:textId="77777777" w:rsidTr="00466D2B">
        <w:trPr>
          <w:cantSplit/>
          <w:trHeight w:val="20"/>
        </w:trPr>
        <w:tc>
          <w:tcPr>
            <w:tcW w:w="2750" w:type="dxa"/>
            <w:vAlign w:val="bottom"/>
          </w:tcPr>
          <w:p w14:paraId="7B1F0C07" w14:textId="77777777" w:rsidR="00466D2B" w:rsidRPr="004A56BA" w:rsidRDefault="00466D2B" w:rsidP="00466D2B">
            <w:pPr>
              <w:autoSpaceDE w:val="0"/>
              <w:autoSpaceDN w:val="0"/>
              <w:ind w:left="169" w:hanging="142"/>
              <w:rPr>
                <w:rFonts w:ascii="Arial" w:eastAsia="Arial" w:hAnsi="Arial" w:cs="Arial"/>
                <w:color w:val="auto"/>
                <w:sz w:val="12"/>
                <w:szCs w:val="12"/>
                <w:lang w:val="en-GB" w:eastAsia="en-GB"/>
              </w:rPr>
            </w:pPr>
          </w:p>
        </w:tc>
        <w:tc>
          <w:tcPr>
            <w:tcW w:w="1048" w:type="dxa"/>
            <w:tcBorders>
              <w:top w:val="single" w:sz="4" w:space="0" w:color="auto"/>
              <w:left w:val="nil"/>
              <w:bottom w:val="nil"/>
              <w:right w:val="nil"/>
            </w:tcBorders>
            <w:shd w:val="clear" w:color="auto" w:fill="FAFAFA"/>
            <w:vAlign w:val="bottom"/>
          </w:tcPr>
          <w:p w14:paraId="711D71CF" w14:textId="77777777" w:rsidR="00466D2B" w:rsidRPr="004A56BA" w:rsidRDefault="00466D2B" w:rsidP="00466D2B">
            <w:pPr>
              <w:autoSpaceDE w:val="0"/>
              <w:autoSpaceDN w:val="0"/>
              <w:adjustRightInd w:val="0"/>
              <w:ind w:right="-72"/>
              <w:jc w:val="right"/>
              <w:rPr>
                <w:rFonts w:ascii="Arial" w:eastAsia="Arial Unicode MS" w:hAnsi="Arial" w:cs="Arial"/>
                <w:noProof/>
                <w:sz w:val="12"/>
                <w:szCs w:val="12"/>
              </w:rPr>
            </w:pPr>
          </w:p>
        </w:tc>
        <w:tc>
          <w:tcPr>
            <w:tcW w:w="1048" w:type="dxa"/>
            <w:tcBorders>
              <w:top w:val="single" w:sz="4" w:space="0" w:color="auto"/>
              <w:left w:val="nil"/>
              <w:bottom w:val="nil"/>
              <w:right w:val="nil"/>
            </w:tcBorders>
            <w:shd w:val="clear" w:color="auto" w:fill="FAFAFA"/>
            <w:vAlign w:val="bottom"/>
          </w:tcPr>
          <w:p w14:paraId="11A4096A" w14:textId="77777777" w:rsidR="00466D2B" w:rsidRPr="004A56BA" w:rsidRDefault="00466D2B" w:rsidP="00466D2B">
            <w:pPr>
              <w:autoSpaceDE w:val="0"/>
              <w:autoSpaceDN w:val="0"/>
              <w:adjustRightInd w:val="0"/>
              <w:ind w:right="-72"/>
              <w:jc w:val="right"/>
              <w:rPr>
                <w:rFonts w:ascii="Arial" w:eastAsia="Arial Unicode MS" w:hAnsi="Arial" w:cs="Arial"/>
                <w:noProof/>
                <w:sz w:val="12"/>
                <w:szCs w:val="12"/>
              </w:rPr>
            </w:pPr>
          </w:p>
        </w:tc>
        <w:tc>
          <w:tcPr>
            <w:tcW w:w="1048" w:type="dxa"/>
            <w:tcBorders>
              <w:top w:val="single" w:sz="4" w:space="0" w:color="auto"/>
              <w:left w:val="nil"/>
              <w:bottom w:val="nil"/>
              <w:right w:val="nil"/>
            </w:tcBorders>
            <w:shd w:val="clear" w:color="auto" w:fill="FAFAFA"/>
            <w:vAlign w:val="bottom"/>
          </w:tcPr>
          <w:p w14:paraId="5D09DAAF" w14:textId="77777777" w:rsidR="00466D2B" w:rsidRPr="004A56BA" w:rsidRDefault="00466D2B" w:rsidP="00466D2B">
            <w:pPr>
              <w:autoSpaceDE w:val="0"/>
              <w:autoSpaceDN w:val="0"/>
              <w:adjustRightInd w:val="0"/>
              <w:ind w:right="-72"/>
              <w:jc w:val="right"/>
              <w:rPr>
                <w:rFonts w:ascii="Arial" w:eastAsia="Arial Unicode MS" w:hAnsi="Arial" w:cs="Arial"/>
                <w:noProof/>
                <w:sz w:val="12"/>
                <w:szCs w:val="12"/>
              </w:rPr>
            </w:pPr>
          </w:p>
        </w:tc>
        <w:tc>
          <w:tcPr>
            <w:tcW w:w="1048" w:type="dxa"/>
            <w:tcBorders>
              <w:top w:val="single" w:sz="4" w:space="0" w:color="auto"/>
              <w:left w:val="nil"/>
              <w:bottom w:val="nil"/>
              <w:right w:val="nil"/>
            </w:tcBorders>
            <w:shd w:val="clear" w:color="auto" w:fill="FAFAFA"/>
            <w:vAlign w:val="bottom"/>
          </w:tcPr>
          <w:p w14:paraId="5E1747BC" w14:textId="77777777" w:rsidR="00466D2B" w:rsidRPr="004A56BA" w:rsidRDefault="00466D2B" w:rsidP="00466D2B">
            <w:pPr>
              <w:autoSpaceDE w:val="0"/>
              <w:autoSpaceDN w:val="0"/>
              <w:adjustRightInd w:val="0"/>
              <w:ind w:right="-72"/>
              <w:jc w:val="right"/>
              <w:rPr>
                <w:rFonts w:ascii="Arial" w:eastAsia="Arial Unicode MS" w:hAnsi="Arial" w:cs="Arial"/>
                <w:noProof/>
                <w:sz w:val="12"/>
                <w:szCs w:val="12"/>
              </w:rPr>
            </w:pPr>
          </w:p>
        </w:tc>
        <w:tc>
          <w:tcPr>
            <w:tcW w:w="1048" w:type="dxa"/>
            <w:tcBorders>
              <w:top w:val="single" w:sz="4" w:space="0" w:color="auto"/>
              <w:left w:val="nil"/>
              <w:bottom w:val="nil"/>
              <w:right w:val="nil"/>
            </w:tcBorders>
            <w:shd w:val="clear" w:color="auto" w:fill="FAFAFA"/>
            <w:vAlign w:val="bottom"/>
          </w:tcPr>
          <w:p w14:paraId="3E27E12C" w14:textId="77777777" w:rsidR="00466D2B" w:rsidRPr="004A56BA" w:rsidRDefault="00466D2B" w:rsidP="00466D2B">
            <w:pPr>
              <w:autoSpaceDE w:val="0"/>
              <w:autoSpaceDN w:val="0"/>
              <w:adjustRightInd w:val="0"/>
              <w:ind w:right="-72"/>
              <w:jc w:val="right"/>
              <w:rPr>
                <w:rFonts w:ascii="Arial" w:eastAsia="Arial Unicode MS" w:hAnsi="Arial" w:cs="Arial"/>
                <w:noProof/>
                <w:sz w:val="12"/>
                <w:szCs w:val="12"/>
              </w:rPr>
            </w:pPr>
          </w:p>
        </w:tc>
        <w:tc>
          <w:tcPr>
            <w:tcW w:w="1048" w:type="dxa"/>
            <w:tcBorders>
              <w:top w:val="single" w:sz="4" w:space="0" w:color="auto"/>
              <w:left w:val="nil"/>
              <w:bottom w:val="nil"/>
              <w:right w:val="nil"/>
            </w:tcBorders>
            <w:shd w:val="clear" w:color="auto" w:fill="FAFAFA"/>
            <w:vAlign w:val="bottom"/>
          </w:tcPr>
          <w:p w14:paraId="1AF621B7" w14:textId="77777777" w:rsidR="00466D2B" w:rsidRPr="004A56BA" w:rsidRDefault="00466D2B" w:rsidP="00466D2B">
            <w:pPr>
              <w:autoSpaceDE w:val="0"/>
              <w:autoSpaceDN w:val="0"/>
              <w:adjustRightInd w:val="0"/>
              <w:ind w:right="-72"/>
              <w:jc w:val="right"/>
              <w:rPr>
                <w:rFonts w:ascii="Arial" w:eastAsia="Arial Unicode MS" w:hAnsi="Arial" w:cs="Arial"/>
                <w:noProof/>
                <w:sz w:val="12"/>
                <w:szCs w:val="12"/>
              </w:rPr>
            </w:pPr>
          </w:p>
        </w:tc>
      </w:tr>
      <w:tr w:rsidR="00466D2B" w:rsidRPr="004A56BA" w14:paraId="62614D17" w14:textId="77777777" w:rsidTr="00466D2B">
        <w:trPr>
          <w:cantSplit/>
          <w:trHeight w:val="146"/>
        </w:trPr>
        <w:tc>
          <w:tcPr>
            <w:tcW w:w="2750" w:type="dxa"/>
            <w:vAlign w:val="bottom"/>
          </w:tcPr>
          <w:p w14:paraId="6DFBB4AC" w14:textId="28D11DB5" w:rsidR="00466D2B" w:rsidRPr="004A56BA" w:rsidRDefault="00466D2B" w:rsidP="00466D2B">
            <w:pPr>
              <w:autoSpaceDE w:val="0"/>
              <w:autoSpaceDN w:val="0"/>
              <w:ind w:left="169" w:hanging="142"/>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 xml:space="preserve">As </w:t>
            </w:r>
            <w:proofErr w:type="gramStart"/>
            <w:r w:rsidRPr="004A56BA">
              <w:rPr>
                <w:rFonts w:ascii="Arial" w:eastAsia="Arial" w:hAnsi="Arial" w:cs="Arial"/>
                <w:b/>
                <w:bCs/>
                <w:color w:val="auto"/>
                <w:sz w:val="18"/>
                <w:szCs w:val="18"/>
                <w:lang w:val="en-GB" w:eastAsia="en-GB"/>
              </w:rPr>
              <w:t>at</w:t>
            </w:r>
            <w:proofErr w:type="gramEnd"/>
            <w:r w:rsidRPr="004A56BA">
              <w:rPr>
                <w:rFonts w:ascii="Arial" w:eastAsia="Arial" w:hAnsi="Arial" w:cs="Arial"/>
                <w:b/>
                <w:bCs/>
                <w:color w:val="auto"/>
                <w:sz w:val="18"/>
                <w:szCs w:val="18"/>
                <w:lang w:val="en-GB" w:eastAsia="en-GB"/>
              </w:rPr>
              <w:t xml:space="preserve"> </w:t>
            </w:r>
            <w:r w:rsidR="006C2DD3" w:rsidRPr="006C2DD3">
              <w:rPr>
                <w:rFonts w:ascii="Arial" w:eastAsia="Arial" w:hAnsi="Arial" w:cs="Arial"/>
                <w:b/>
                <w:bCs/>
                <w:color w:val="auto"/>
                <w:sz w:val="18"/>
                <w:szCs w:val="18"/>
                <w:lang w:val="en-GB" w:eastAsia="en-GB"/>
              </w:rPr>
              <w:t>31</w:t>
            </w:r>
            <w:r w:rsidRPr="004A56BA">
              <w:rPr>
                <w:rFonts w:ascii="Arial" w:eastAsia="Arial" w:hAnsi="Arial" w:cs="Arial"/>
                <w:b/>
                <w:bCs/>
                <w:color w:val="auto"/>
                <w:sz w:val="18"/>
                <w:szCs w:val="18"/>
                <w:lang w:val="en-GB" w:eastAsia="en-GB"/>
              </w:rPr>
              <w:t xml:space="preserve"> December </w:t>
            </w:r>
            <w:r w:rsidR="006C2DD3" w:rsidRPr="006C2DD3">
              <w:rPr>
                <w:rFonts w:ascii="Arial" w:eastAsia="Arial" w:hAnsi="Arial" w:cs="Arial"/>
                <w:b/>
                <w:bCs/>
                <w:color w:val="auto"/>
                <w:sz w:val="18"/>
                <w:szCs w:val="18"/>
                <w:lang w:val="en-GB" w:eastAsia="en-GB"/>
              </w:rPr>
              <w:t>2023</w:t>
            </w:r>
          </w:p>
        </w:tc>
        <w:tc>
          <w:tcPr>
            <w:tcW w:w="1048" w:type="dxa"/>
            <w:shd w:val="clear" w:color="auto" w:fill="FAFAFA"/>
            <w:vAlign w:val="bottom"/>
          </w:tcPr>
          <w:p w14:paraId="6C4F2A62" w14:textId="77777777" w:rsidR="00466D2B" w:rsidRPr="004A56BA" w:rsidRDefault="00466D2B" w:rsidP="00466D2B">
            <w:pPr>
              <w:autoSpaceDE w:val="0"/>
              <w:autoSpaceDN w:val="0"/>
              <w:adjustRightInd w:val="0"/>
              <w:ind w:right="-72"/>
              <w:jc w:val="right"/>
              <w:rPr>
                <w:rFonts w:ascii="Arial" w:eastAsia="Arial Unicode MS" w:hAnsi="Arial" w:cs="Arial"/>
                <w:noProof/>
                <w:sz w:val="18"/>
                <w:szCs w:val="18"/>
                <w:cs/>
              </w:rPr>
            </w:pPr>
          </w:p>
        </w:tc>
        <w:tc>
          <w:tcPr>
            <w:tcW w:w="1048" w:type="dxa"/>
            <w:shd w:val="clear" w:color="auto" w:fill="FAFAFA"/>
            <w:vAlign w:val="bottom"/>
          </w:tcPr>
          <w:p w14:paraId="3419F434" w14:textId="77777777" w:rsidR="00466D2B" w:rsidRPr="004A56BA"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62BA3971" w14:textId="77777777" w:rsidR="00466D2B" w:rsidRPr="004A56BA"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1D3A99FE" w14:textId="77777777" w:rsidR="00466D2B" w:rsidRPr="004A56BA"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6C325500" w14:textId="77777777" w:rsidR="00466D2B" w:rsidRPr="004A56BA"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61F3D5E3" w14:textId="77777777" w:rsidR="00466D2B" w:rsidRPr="004A56BA" w:rsidRDefault="00466D2B" w:rsidP="00466D2B">
            <w:pPr>
              <w:autoSpaceDE w:val="0"/>
              <w:autoSpaceDN w:val="0"/>
              <w:adjustRightInd w:val="0"/>
              <w:ind w:right="-72"/>
              <w:jc w:val="right"/>
              <w:rPr>
                <w:rFonts w:ascii="Arial" w:eastAsia="Arial Unicode MS" w:hAnsi="Arial" w:cs="Arial"/>
                <w:noProof/>
                <w:sz w:val="18"/>
                <w:szCs w:val="18"/>
              </w:rPr>
            </w:pPr>
          </w:p>
        </w:tc>
      </w:tr>
      <w:tr w:rsidR="00466D2B" w:rsidRPr="004A56BA" w14:paraId="56A04C8E" w14:textId="77777777" w:rsidTr="00466D2B">
        <w:trPr>
          <w:cantSplit/>
          <w:trHeight w:val="146"/>
        </w:trPr>
        <w:tc>
          <w:tcPr>
            <w:tcW w:w="2750" w:type="dxa"/>
            <w:vAlign w:val="bottom"/>
          </w:tcPr>
          <w:p w14:paraId="2F349BE3" w14:textId="1399CA40" w:rsidR="00466D2B" w:rsidRPr="004A56BA" w:rsidRDefault="00466D2B" w:rsidP="00466D2B">
            <w:pPr>
              <w:autoSpaceDE w:val="0"/>
              <w:autoSpaceDN w:val="0"/>
              <w:ind w:left="169" w:hanging="142"/>
              <w:rPr>
                <w:rFonts w:ascii="Arial" w:eastAsia="Arial" w:hAnsi="Arial" w:cs="Arial"/>
                <w:color w:val="auto"/>
                <w:sz w:val="18"/>
                <w:szCs w:val="18"/>
                <w:lang w:val="en-GB" w:eastAsia="en-GB"/>
              </w:rPr>
            </w:pPr>
            <w:r w:rsidRPr="004A56BA">
              <w:rPr>
                <w:rFonts w:ascii="Arial" w:eastAsia="Arial" w:hAnsi="Arial" w:cs="Arial"/>
                <w:b/>
                <w:bCs/>
                <w:color w:val="auto"/>
                <w:sz w:val="18"/>
                <w:szCs w:val="18"/>
                <w:lang w:val="en-GB" w:eastAsia="en-GB"/>
              </w:rPr>
              <w:t>Non-derivatives</w:t>
            </w:r>
          </w:p>
        </w:tc>
        <w:tc>
          <w:tcPr>
            <w:tcW w:w="1048" w:type="dxa"/>
            <w:shd w:val="clear" w:color="auto" w:fill="FAFAFA"/>
            <w:vAlign w:val="bottom"/>
          </w:tcPr>
          <w:p w14:paraId="104D14F5" w14:textId="77777777" w:rsidR="00466D2B" w:rsidRPr="004A56BA" w:rsidRDefault="00466D2B" w:rsidP="00466D2B">
            <w:pPr>
              <w:autoSpaceDE w:val="0"/>
              <w:autoSpaceDN w:val="0"/>
              <w:adjustRightInd w:val="0"/>
              <w:ind w:right="-72"/>
              <w:jc w:val="right"/>
              <w:rPr>
                <w:rFonts w:ascii="Arial" w:eastAsia="Arial Unicode MS" w:hAnsi="Arial" w:cs="Arial"/>
                <w:noProof/>
                <w:sz w:val="18"/>
                <w:szCs w:val="18"/>
                <w:cs/>
              </w:rPr>
            </w:pPr>
          </w:p>
        </w:tc>
        <w:tc>
          <w:tcPr>
            <w:tcW w:w="1048" w:type="dxa"/>
            <w:shd w:val="clear" w:color="auto" w:fill="FAFAFA"/>
            <w:vAlign w:val="bottom"/>
          </w:tcPr>
          <w:p w14:paraId="7829A509" w14:textId="77777777" w:rsidR="00466D2B" w:rsidRPr="004A56BA"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70AD46A6" w14:textId="77777777" w:rsidR="00466D2B" w:rsidRPr="004A56BA"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427C3C3A" w14:textId="77777777" w:rsidR="00466D2B" w:rsidRPr="004A56BA"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331F4288" w14:textId="77777777" w:rsidR="00466D2B" w:rsidRPr="004A56BA" w:rsidRDefault="00466D2B"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51481D7E" w14:textId="77777777" w:rsidR="00466D2B" w:rsidRPr="004A56BA" w:rsidRDefault="00466D2B" w:rsidP="00466D2B">
            <w:pPr>
              <w:autoSpaceDE w:val="0"/>
              <w:autoSpaceDN w:val="0"/>
              <w:adjustRightInd w:val="0"/>
              <w:ind w:right="-72"/>
              <w:jc w:val="right"/>
              <w:rPr>
                <w:rFonts w:ascii="Arial" w:eastAsia="Arial Unicode MS" w:hAnsi="Arial" w:cs="Arial"/>
                <w:noProof/>
                <w:sz w:val="18"/>
                <w:szCs w:val="18"/>
              </w:rPr>
            </w:pPr>
          </w:p>
        </w:tc>
      </w:tr>
      <w:tr w:rsidR="007D608A" w:rsidRPr="004A56BA" w14:paraId="4BDD085D" w14:textId="77777777" w:rsidTr="00466D2B">
        <w:trPr>
          <w:cantSplit/>
          <w:trHeight w:val="146"/>
        </w:trPr>
        <w:tc>
          <w:tcPr>
            <w:tcW w:w="2750" w:type="dxa"/>
            <w:vAlign w:val="bottom"/>
          </w:tcPr>
          <w:p w14:paraId="00B96898" w14:textId="0DF0C3BB" w:rsidR="007D608A" w:rsidRPr="004A56BA" w:rsidRDefault="007D608A" w:rsidP="007D608A">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Short-term borrowings</w:t>
            </w:r>
          </w:p>
        </w:tc>
        <w:tc>
          <w:tcPr>
            <w:tcW w:w="1048" w:type="dxa"/>
            <w:shd w:val="clear" w:color="auto" w:fill="FAFAFA"/>
            <w:vAlign w:val="bottom"/>
          </w:tcPr>
          <w:p w14:paraId="63EE35BB" w14:textId="6F30B791" w:rsidR="007D608A" w:rsidRPr="004A56BA" w:rsidRDefault="007D608A" w:rsidP="007D608A">
            <w:pPr>
              <w:autoSpaceDE w:val="0"/>
              <w:autoSpaceDN w:val="0"/>
              <w:adjustRightInd w:val="0"/>
              <w:ind w:right="-72"/>
              <w:jc w:val="right"/>
              <w:rPr>
                <w:rFonts w:ascii="Arial" w:eastAsia="Arial Unicode MS" w:hAnsi="Arial" w:cs="Arial"/>
                <w:noProof/>
                <w:sz w:val="18"/>
                <w:szCs w:val="18"/>
                <w:cs/>
              </w:rPr>
            </w:pPr>
            <w:r w:rsidRPr="004A56BA">
              <w:rPr>
                <w:rFonts w:ascii="Arial" w:eastAsia="Arial Unicode MS" w:hAnsi="Arial" w:cs="Arial"/>
                <w:noProof/>
                <w:sz w:val="18"/>
                <w:szCs w:val="18"/>
                <w:cs/>
              </w:rPr>
              <w:t>-</w:t>
            </w:r>
          </w:p>
        </w:tc>
        <w:tc>
          <w:tcPr>
            <w:tcW w:w="1048" w:type="dxa"/>
            <w:shd w:val="clear" w:color="auto" w:fill="FAFAFA"/>
            <w:vAlign w:val="bottom"/>
          </w:tcPr>
          <w:p w14:paraId="44902EB6" w14:textId="2BCB2257"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763</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604</w:t>
            </w:r>
          </w:p>
        </w:tc>
        <w:tc>
          <w:tcPr>
            <w:tcW w:w="1048" w:type="dxa"/>
            <w:shd w:val="clear" w:color="auto" w:fill="FAFAFA"/>
            <w:vAlign w:val="bottom"/>
          </w:tcPr>
          <w:p w14:paraId="6A5CD102" w14:textId="6A66FA35" w:rsidR="007D608A" w:rsidRPr="004A56BA" w:rsidRDefault="007D608A" w:rsidP="007D608A">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rPr>
              <w:t>-</w:t>
            </w:r>
          </w:p>
        </w:tc>
        <w:tc>
          <w:tcPr>
            <w:tcW w:w="1048" w:type="dxa"/>
            <w:shd w:val="clear" w:color="auto" w:fill="FAFAFA"/>
            <w:vAlign w:val="bottom"/>
          </w:tcPr>
          <w:p w14:paraId="05CB3237" w14:textId="0B99AA82" w:rsidR="007D608A" w:rsidRPr="004A56BA" w:rsidRDefault="007D608A" w:rsidP="007D608A">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rPr>
              <w:t>-</w:t>
            </w:r>
          </w:p>
        </w:tc>
        <w:tc>
          <w:tcPr>
            <w:tcW w:w="1048" w:type="dxa"/>
            <w:shd w:val="clear" w:color="auto" w:fill="FAFAFA"/>
            <w:vAlign w:val="bottom"/>
          </w:tcPr>
          <w:p w14:paraId="5F521E74" w14:textId="0278FF7B"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763</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604</w:t>
            </w:r>
          </w:p>
        </w:tc>
        <w:tc>
          <w:tcPr>
            <w:tcW w:w="1048" w:type="dxa"/>
            <w:shd w:val="clear" w:color="auto" w:fill="FAFAFA"/>
            <w:vAlign w:val="bottom"/>
          </w:tcPr>
          <w:p w14:paraId="6C672400" w14:textId="196136B4"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755</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454</w:t>
            </w:r>
          </w:p>
        </w:tc>
      </w:tr>
      <w:tr w:rsidR="007D608A" w:rsidRPr="004A56BA" w14:paraId="37D2E7F5" w14:textId="77777777" w:rsidTr="00466D2B">
        <w:trPr>
          <w:cantSplit/>
          <w:trHeight w:val="146"/>
        </w:trPr>
        <w:tc>
          <w:tcPr>
            <w:tcW w:w="2750" w:type="dxa"/>
            <w:vAlign w:val="bottom"/>
          </w:tcPr>
          <w:p w14:paraId="645345C0" w14:textId="63C2691C" w:rsidR="007D608A" w:rsidRPr="004A56BA" w:rsidRDefault="007D608A" w:rsidP="007D608A">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Trade and other payables</w:t>
            </w:r>
          </w:p>
        </w:tc>
        <w:tc>
          <w:tcPr>
            <w:tcW w:w="1048" w:type="dxa"/>
            <w:shd w:val="clear" w:color="auto" w:fill="FAFAFA"/>
            <w:vAlign w:val="bottom"/>
          </w:tcPr>
          <w:p w14:paraId="69A7C857" w14:textId="05A51A8D" w:rsidR="007D608A" w:rsidRPr="004A56BA" w:rsidRDefault="006C2DD3" w:rsidP="007D608A">
            <w:pPr>
              <w:autoSpaceDE w:val="0"/>
              <w:autoSpaceDN w:val="0"/>
              <w:adjustRightInd w:val="0"/>
              <w:ind w:right="-72"/>
              <w:jc w:val="right"/>
              <w:rPr>
                <w:rFonts w:ascii="Arial" w:eastAsia="Arial Unicode MS" w:hAnsi="Arial" w:cs="Arial"/>
                <w:noProof/>
                <w:sz w:val="18"/>
                <w:szCs w:val="22"/>
                <w:lang w:val="en-GB"/>
              </w:rPr>
            </w:pPr>
            <w:r w:rsidRPr="006C2DD3">
              <w:rPr>
                <w:rFonts w:ascii="Arial" w:eastAsia="Arial Unicode MS" w:hAnsi="Arial" w:cs="Arial"/>
                <w:noProof/>
                <w:sz w:val="18"/>
                <w:szCs w:val="18"/>
                <w:lang w:val="en-GB"/>
              </w:rPr>
              <w:t>334</w:t>
            </w:r>
            <w:r w:rsidR="001A4985">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130</w:t>
            </w:r>
          </w:p>
        </w:tc>
        <w:tc>
          <w:tcPr>
            <w:tcW w:w="1048" w:type="dxa"/>
            <w:shd w:val="clear" w:color="auto" w:fill="FAFAFA"/>
            <w:vAlign w:val="bottom"/>
          </w:tcPr>
          <w:p w14:paraId="64BD9987" w14:textId="5936EDF9" w:rsidR="007D608A" w:rsidRPr="006405BB" w:rsidRDefault="006C2DD3" w:rsidP="007D608A">
            <w:pPr>
              <w:autoSpaceDE w:val="0"/>
              <w:autoSpaceDN w:val="0"/>
              <w:adjustRightInd w:val="0"/>
              <w:ind w:right="-72"/>
              <w:jc w:val="right"/>
              <w:rPr>
                <w:rFonts w:ascii="Arial" w:eastAsia="Arial Unicode MS" w:hAnsi="Arial" w:cs="Browallia New"/>
                <w:noProof/>
                <w:sz w:val="18"/>
                <w:szCs w:val="22"/>
              </w:rPr>
            </w:pPr>
            <w:r w:rsidRPr="006C2DD3">
              <w:rPr>
                <w:rFonts w:ascii="Arial" w:eastAsia="Arial Unicode MS" w:hAnsi="Arial" w:cs="Arial"/>
                <w:noProof/>
                <w:sz w:val="18"/>
                <w:szCs w:val="18"/>
                <w:lang w:val="en-GB"/>
              </w:rPr>
              <w:t>2</w:t>
            </w:r>
            <w:r w:rsidR="00CC0059">
              <w:rPr>
                <w:rFonts w:ascii="Arial" w:eastAsia="Arial Unicode MS" w:hAnsi="Arial" w:cs="Arial"/>
                <w:noProof/>
                <w:sz w:val="18"/>
                <w:szCs w:val="18"/>
                <w:lang w:val="en-GB"/>
              </w:rPr>
              <w:t>,</w:t>
            </w:r>
            <w:r w:rsidRPr="006C2DD3">
              <w:rPr>
                <w:rFonts w:ascii="Arial" w:eastAsia="Arial Unicode MS" w:hAnsi="Arial" w:cs="Browallia New"/>
                <w:noProof/>
                <w:sz w:val="18"/>
                <w:szCs w:val="22"/>
                <w:lang w:val="en-GB"/>
              </w:rPr>
              <w:t>427</w:t>
            </w:r>
            <w:r w:rsidR="006405BB">
              <w:rPr>
                <w:rFonts w:ascii="Arial" w:eastAsia="Arial Unicode MS" w:hAnsi="Arial" w:cs="Browallia New"/>
                <w:noProof/>
                <w:sz w:val="18"/>
                <w:szCs w:val="22"/>
                <w:lang w:val="en-GB"/>
              </w:rPr>
              <w:t>,</w:t>
            </w:r>
            <w:r w:rsidRPr="006C2DD3">
              <w:rPr>
                <w:rFonts w:ascii="Arial" w:eastAsia="Arial Unicode MS" w:hAnsi="Arial" w:cs="Browallia New"/>
                <w:noProof/>
                <w:sz w:val="18"/>
                <w:szCs w:val="22"/>
                <w:lang w:val="en-GB"/>
              </w:rPr>
              <w:t>634</w:t>
            </w:r>
          </w:p>
        </w:tc>
        <w:tc>
          <w:tcPr>
            <w:tcW w:w="1048" w:type="dxa"/>
            <w:shd w:val="clear" w:color="auto" w:fill="FAFAFA"/>
            <w:vAlign w:val="bottom"/>
          </w:tcPr>
          <w:p w14:paraId="58B7CDC5" w14:textId="2541350C" w:rsidR="007D608A" w:rsidRPr="004A56BA" w:rsidRDefault="006C2DD3" w:rsidP="007D608A">
            <w:pPr>
              <w:autoSpaceDE w:val="0"/>
              <w:autoSpaceDN w:val="0"/>
              <w:adjustRightInd w:val="0"/>
              <w:ind w:right="-72"/>
              <w:jc w:val="right"/>
              <w:rPr>
                <w:rFonts w:ascii="Arial" w:eastAsia="Arial Unicode MS" w:hAnsi="Arial" w:cs="Arial"/>
                <w:noProof/>
                <w:sz w:val="18"/>
                <w:szCs w:val="18"/>
                <w:lang w:val="en-GB"/>
              </w:rPr>
            </w:pPr>
            <w:r w:rsidRPr="006C2DD3">
              <w:rPr>
                <w:rFonts w:ascii="Arial" w:eastAsia="Arial Unicode MS" w:hAnsi="Arial" w:cs="Arial"/>
                <w:noProof/>
                <w:sz w:val="18"/>
                <w:szCs w:val="18"/>
                <w:lang w:val="en-GB"/>
              </w:rPr>
              <w:t>173</w:t>
            </w:r>
            <w:r w:rsidR="007D608A"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700</w:t>
            </w:r>
          </w:p>
        </w:tc>
        <w:tc>
          <w:tcPr>
            <w:tcW w:w="1048" w:type="dxa"/>
            <w:shd w:val="clear" w:color="auto" w:fill="FAFAFA"/>
            <w:vAlign w:val="bottom"/>
          </w:tcPr>
          <w:p w14:paraId="1E5DF6D4" w14:textId="570D9741" w:rsidR="007D608A" w:rsidRPr="004A56BA" w:rsidRDefault="001A4985" w:rsidP="007D608A">
            <w:pPr>
              <w:autoSpaceDE w:val="0"/>
              <w:autoSpaceDN w:val="0"/>
              <w:adjustRightInd w:val="0"/>
              <w:ind w:right="-72"/>
              <w:jc w:val="right"/>
              <w:rPr>
                <w:rFonts w:ascii="Arial" w:eastAsia="Arial Unicode MS" w:hAnsi="Arial" w:cs="Arial"/>
                <w:noProof/>
                <w:sz w:val="18"/>
                <w:szCs w:val="18"/>
              </w:rPr>
            </w:pPr>
            <w:r>
              <w:rPr>
                <w:rFonts w:ascii="Arial" w:eastAsia="Arial Unicode MS" w:hAnsi="Arial" w:cs="Arial"/>
                <w:noProof/>
                <w:sz w:val="18"/>
                <w:szCs w:val="18"/>
                <w:lang w:val="en-GB"/>
              </w:rPr>
              <w:t>-</w:t>
            </w:r>
          </w:p>
        </w:tc>
        <w:tc>
          <w:tcPr>
            <w:tcW w:w="1048" w:type="dxa"/>
            <w:shd w:val="clear" w:color="auto" w:fill="FAFAFA"/>
            <w:vAlign w:val="bottom"/>
          </w:tcPr>
          <w:p w14:paraId="15D2EAF3" w14:textId="14E051F8"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w:t>
            </w:r>
            <w:r w:rsidR="006405BB" w:rsidRPr="006405BB">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935</w:t>
            </w:r>
            <w:r w:rsidR="006405BB" w:rsidRPr="006405BB">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464</w:t>
            </w:r>
          </w:p>
        </w:tc>
        <w:tc>
          <w:tcPr>
            <w:tcW w:w="1048" w:type="dxa"/>
            <w:shd w:val="clear" w:color="auto" w:fill="FAFAFA"/>
            <w:vAlign w:val="bottom"/>
          </w:tcPr>
          <w:p w14:paraId="578C2E23" w14:textId="518A79C1"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935</w:t>
            </w:r>
            <w:r w:rsidR="00674A2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464</w:t>
            </w:r>
          </w:p>
        </w:tc>
      </w:tr>
      <w:tr w:rsidR="007D608A" w:rsidRPr="004A56BA" w14:paraId="05D8BBDF" w14:textId="77777777" w:rsidTr="00466D2B">
        <w:trPr>
          <w:cantSplit/>
          <w:trHeight w:val="146"/>
        </w:trPr>
        <w:tc>
          <w:tcPr>
            <w:tcW w:w="2750" w:type="dxa"/>
            <w:vAlign w:val="bottom"/>
            <w:hideMark/>
          </w:tcPr>
          <w:p w14:paraId="52A65C9B" w14:textId="2E726ED5" w:rsidR="007D608A" w:rsidRPr="004A56BA" w:rsidRDefault="007D608A" w:rsidP="007D608A">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Debentures</w:t>
            </w:r>
          </w:p>
        </w:tc>
        <w:tc>
          <w:tcPr>
            <w:tcW w:w="1048" w:type="dxa"/>
            <w:shd w:val="clear" w:color="auto" w:fill="FAFAFA"/>
            <w:vAlign w:val="bottom"/>
          </w:tcPr>
          <w:p w14:paraId="533B87DD" w14:textId="1AAC4183" w:rsidR="007D608A" w:rsidRPr="004A56BA" w:rsidRDefault="007D608A" w:rsidP="007D608A">
            <w:pPr>
              <w:autoSpaceDE w:val="0"/>
              <w:autoSpaceDN w:val="0"/>
              <w:adjustRightInd w:val="0"/>
              <w:ind w:right="-72"/>
              <w:jc w:val="right"/>
              <w:rPr>
                <w:rFonts w:ascii="Arial" w:eastAsia="Arial Unicode MS" w:hAnsi="Arial" w:cs="Arial"/>
                <w:noProof/>
                <w:sz w:val="18"/>
                <w:szCs w:val="18"/>
                <w:cs/>
              </w:rPr>
            </w:pPr>
            <w:r w:rsidRPr="004A56BA">
              <w:rPr>
                <w:rFonts w:ascii="Arial" w:eastAsia="Arial Unicode MS" w:hAnsi="Arial" w:cs="Arial"/>
                <w:noProof/>
                <w:sz w:val="18"/>
                <w:szCs w:val="18"/>
                <w:cs/>
              </w:rPr>
              <w:t>-</w:t>
            </w:r>
          </w:p>
        </w:tc>
        <w:tc>
          <w:tcPr>
            <w:tcW w:w="1048" w:type="dxa"/>
            <w:shd w:val="clear" w:color="auto" w:fill="FAFAFA"/>
            <w:vAlign w:val="bottom"/>
          </w:tcPr>
          <w:p w14:paraId="2DD81628" w14:textId="0622DD78"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12</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471</w:t>
            </w:r>
            <w:r w:rsidR="00674A2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144</w:t>
            </w:r>
          </w:p>
        </w:tc>
        <w:tc>
          <w:tcPr>
            <w:tcW w:w="1048" w:type="dxa"/>
            <w:shd w:val="clear" w:color="auto" w:fill="FAFAFA"/>
            <w:vAlign w:val="bottom"/>
          </w:tcPr>
          <w:p w14:paraId="55D6D372" w14:textId="30E95506"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9</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710</w:t>
            </w:r>
            <w:r w:rsidR="00674A2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938</w:t>
            </w:r>
          </w:p>
        </w:tc>
        <w:tc>
          <w:tcPr>
            <w:tcW w:w="1048" w:type="dxa"/>
            <w:shd w:val="clear" w:color="auto" w:fill="FAFAFA"/>
            <w:vAlign w:val="bottom"/>
          </w:tcPr>
          <w:p w14:paraId="2D7AB13B" w14:textId="5F078E6D" w:rsidR="007D608A" w:rsidRPr="004A56BA" w:rsidRDefault="007D608A" w:rsidP="007D608A">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rPr>
              <w:t>-</w:t>
            </w:r>
          </w:p>
        </w:tc>
        <w:tc>
          <w:tcPr>
            <w:tcW w:w="1048" w:type="dxa"/>
            <w:shd w:val="clear" w:color="auto" w:fill="FAFAFA"/>
            <w:vAlign w:val="bottom"/>
          </w:tcPr>
          <w:p w14:paraId="56EDDEBA" w14:textId="2A252526"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22</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182</w:t>
            </w:r>
            <w:r w:rsidR="00674A2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082</w:t>
            </w:r>
          </w:p>
        </w:tc>
        <w:tc>
          <w:tcPr>
            <w:tcW w:w="1048" w:type="dxa"/>
            <w:shd w:val="clear" w:color="auto" w:fill="FAFAFA"/>
            <w:vAlign w:val="bottom"/>
          </w:tcPr>
          <w:p w14:paraId="7E866B8B" w14:textId="57901801"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20</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741</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437</w:t>
            </w:r>
          </w:p>
        </w:tc>
      </w:tr>
      <w:tr w:rsidR="00FA5055" w:rsidRPr="004A56BA" w14:paraId="7B994876" w14:textId="77777777" w:rsidTr="00466D2B">
        <w:trPr>
          <w:cantSplit/>
          <w:trHeight w:val="146"/>
        </w:trPr>
        <w:tc>
          <w:tcPr>
            <w:tcW w:w="2750" w:type="dxa"/>
            <w:vAlign w:val="bottom"/>
          </w:tcPr>
          <w:p w14:paraId="427505BE" w14:textId="427DCBD5" w:rsidR="00FA5055" w:rsidRPr="004A56BA" w:rsidRDefault="00FA5055" w:rsidP="007D608A">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Subordinated perpetual debentures</w:t>
            </w:r>
          </w:p>
        </w:tc>
        <w:tc>
          <w:tcPr>
            <w:tcW w:w="1048" w:type="dxa"/>
            <w:shd w:val="clear" w:color="auto" w:fill="FAFAFA"/>
            <w:vAlign w:val="bottom"/>
          </w:tcPr>
          <w:p w14:paraId="1E6A21EB" w14:textId="6F0172AF" w:rsidR="00FA5055" w:rsidRPr="004A56BA" w:rsidRDefault="00FA5055" w:rsidP="007D608A">
            <w:pPr>
              <w:autoSpaceDE w:val="0"/>
              <w:autoSpaceDN w:val="0"/>
              <w:adjustRightInd w:val="0"/>
              <w:ind w:right="-72"/>
              <w:jc w:val="right"/>
              <w:rPr>
                <w:rFonts w:ascii="Arial" w:eastAsia="Arial Unicode MS" w:hAnsi="Arial" w:cs="Arial"/>
                <w:noProof/>
                <w:sz w:val="18"/>
                <w:szCs w:val="18"/>
                <w:cs/>
              </w:rPr>
            </w:pPr>
            <w:r w:rsidRPr="004A56BA">
              <w:rPr>
                <w:rFonts w:ascii="Arial" w:eastAsia="Arial Unicode MS" w:hAnsi="Arial" w:cs="Arial"/>
                <w:noProof/>
                <w:sz w:val="18"/>
                <w:szCs w:val="18"/>
              </w:rPr>
              <w:t>-</w:t>
            </w:r>
          </w:p>
        </w:tc>
        <w:tc>
          <w:tcPr>
            <w:tcW w:w="1048" w:type="dxa"/>
            <w:shd w:val="clear" w:color="auto" w:fill="FAFAFA"/>
            <w:vAlign w:val="bottom"/>
          </w:tcPr>
          <w:p w14:paraId="68A3EA51" w14:textId="25998848" w:rsidR="00FA5055" w:rsidRPr="004A56BA" w:rsidRDefault="00FA5055" w:rsidP="007D608A">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rPr>
              <w:t>-</w:t>
            </w:r>
          </w:p>
        </w:tc>
        <w:tc>
          <w:tcPr>
            <w:tcW w:w="1048" w:type="dxa"/>
            <w:shd w:val="clear" w:color="auto" w:fill="FAFAFA"/>
            <w:vAlign w:val="bottom"/>
          </w:tcPr>
          <w:p w14:paraId="73611D3C" w14:textId="0E0DEA6E" w:rsidR="00FA5055" w:rsidRPr="004A56BA" w:rsidRDefault="00FA5055" w:rsidP="007D608A">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rPr>
              <w:t>-</w:t>
            </w:r>
          </w:p>
        </w:tc>
        <w:tc>
          <w:tcPr>
            <w:tcW w:w="1048" w:type="dxa"/>
            <w:shd w:val="clear" w:color="auto" w:fill="FAFAFA"/>
            <w:vAlign w:val="bottom"/>
          </w:tcPr>
          <w:p w14:paraId="6FAB71A4" w14:textId="4EF98362" w:rsidR="00FA5055" w:rsidRPr="004A56BA" w:rsidRDefault="006C2DD3" w:rsidP="007D608A">
            <w:pPr>
              <w:autoSpaceDE w:val="0"/>
              <w:autoSpaceDN w:val="0"/>
              <w:adjustRightInd w:val="0"/>
              <w:ind w:right="-72"/>
              <w:jc w:val="right"/>
              <w:rPr>
                <w:rFonts w:ascii="Arial" w:eastAsia="Arial Unicode MS" w:hAnsi="Arial" w:cs="Arial"/>
                <w:noProof/>
                <w:sz w:val="18"/>
                <w:szCs w:val="18"/>
                <w:cs/>
              </w:rPr>
            </w:pPr>
            <w:r w:rsidRPr="006C2DD3">
              <w:rPr>
                <w:rFonts w:ascii="Arial" w:eastAsia="Arial Unicode MS" w:hAnsi="Arial" w:cs="Arial"/>
                <w:noProof/>
                <w:sz w:val="18"/>
                <w:szCs w:val="18"/>
                <w:lang w:val="en-GB"/>
              </w:rPr>
              <w:t>532</w:t>
            </w:r>
            <w:r w:rsidR="00A40E63" w:rsidRPr="00A40E63">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873</w:t>
            </w:r>
          </w:p>
        </w:tc>
        <w:tc>
          <w:tcPr>
            <w:tcW w:w="1048" w:type="dxa"/>
            <w:shd w:val="clear" w:color="auto" w:fill="FAFAFA"/>
            <w:vAlign w:val="bottom"/>
          </w:tcPr>
          <w:p w14:paraId="1F33A1AF" w14:textId="51256F08" w:rsidR="00FA5055"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532</w:t>
            </w:r>
            <w:r w:rsidR="00A40E63" w:rsidRPr="00A40E63">
              <w:rPr>
                <w:rFonts w:ascii="Arial" w:eastAsia="Arial Unicode MS" w:hAnsi="Arial" w:cs="Arial"/>
                <w:noProof/>
                <w:sz w:val="18"/>
                <w:szCs w:val="18"/>
                <w:lang w:val="en-GB"/>
              </w:rPr>
              <w:t>,</w:t>
            </w:r>
            <w:r w:rsidRPr="006C2DD3">
              <w:rPr>
                <w:rFonts w:ascii="Arial" w:eastAsia="Arial Unicode MS" w:hAnsi="Arial" w:cs="Browallia New"/>
                <w:noProof/>
                <w:sz w:val="18"/>
                <w:szCs w:val="22"/>
                <w:lang w:val="en-GB"/>
              </w:rPr>
              <w:t>1</w:t>
            </w:r>
            <w:r w:rsidRPr="006C2DD3">
              <w:rPr>
                <w:rFonts w:ascii="Arial" w:eastAsia="Arial Unicode MS" w:hAnsi="Arial" w:cs="Arial"/>
                <w:noProof/>
                <w:sz w:val="18"/>
                <w:szCs w:val="18"/>
                <w:lang w:val="en-GB"/>
              </w:rPr>
              <w:t>73</w:t>
            </w:r>
          </w:p>
        </w:tc>
        <w:tc>
          <w:tcPr>
            <w:tcW w:w="1048" w:type="dxa"/>
            <w:shd w:val="clear" w:color="auto" w:fill="FAFAFA"/>
            <w:vAlign w:val="bottom"/>
          </w:tcPr>
          <w:p w14:paraId="1ACE68DB" w14:textId="1FB58CA8" w:rsidR="00FA5055"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447</w:t>
            </w:r>
            <w:r w:rsidR="00FA5055"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700</w:t>
            </w:r>
          </w:p>
        </w:tc>
      </w:tr>
      <w:tr w:rsidR="007D608A" w:rsidRPr="004A56BA" w14:paraId="01144B8C" w14:textId="77777777" w:rsidTr="00466D2B">
        <w:trPr>
          <w:cantSplit/>
          <w:trHeight w:val="146"/>
        </w:trPr>
        <w:tc>
          <w:tcPr>
            <w:tcW w:w="2750" w:type="dxa"/>
            <w:vAlign w:val="bottom"/>
            <w:hideMark/>
          </w:tcPr>
          <w:p w14:paraId="66ABFD9A" w14:textId="232F75D4" w:rsidR="007D608A" w:rsidRPr="004A56BA" w:rsidRDefault="007D608A" w:rsidP="007D608A">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Long-term borrowings</w:t>
            </w:r>
          </w:p>
        </w:tc>
        <w:tc>
          <w:tcPr>
            <w:tcW w:w="1048" w:type="dxa"/>
            <w:shd w:val="clear" w:color="auto" w:fill="FAFAFA"/>
            <w:vAlign w:val="bottom"/>
          </w:tcPr>
          <w:p w14:paraId="6F2CE17F" w14:textId="46B01ECC" w:rsidR="007D608A" w:rsidRPr="004A56BA" w:rsidRDefault="007D608A" w:rsidP="007D608A">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rPr>
              <w:t>-</w:t>
            </w:r>
          </w:p>
        </w:tc>
        <w:tc>
          <w:tcPr>
            <w:tcW w:w="1048" w:type="dxa"/>
            <w:shd w:val="clear" w:color="auto" w:fill="FAFAFA"/>
            <w:vAlign w:val="bottom"/>
          </w:tcPr>
          <w:p w14:paraId="27D3BC33" w14:textId="4A0DBF61"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346</w:t>
            </w:r>
            <w:r w:rsidR="00674A2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335</w:t>
            </w:r>
          </w:p>
        </w:tc>
        <w:tc>
          <w:tcPr>
            <w:tcW w:w="1048" w:type="dxa"/>
            <w:shd w:val="clear" w:color="auto" w:fill="FAFAFA"/>
            <w:vAlign w:val="bottom"/>
          </w:tcPr>
          <w:p w14:paraId="00E7BC22" w14:textId="2F440B58" w:rsidR="007D608A" w:rsidRPr="004A56BA" w:rsidRDefault="006C2DD3" w:rsidP="007D608A">
            <w:pPr>
              <w:autoSpaceDE w:val="0"/>
              <w:autoSpaceDN w:val="0"/>
              <w:adjustRightInd w:val="0"/>
              <w:ind w:right="-72"/>
              <w:jc w:val="right"/>
              <w:rPr>
                <w:rFonts w:ascii="Arial" w:eastAsia="Arial Unicode MS" w:hAnsi="Arial" w:cs="Arial"/>
                <w:noProof/>
                <w:sz w:val="18"/>
                <w:szCs w:val="18"/>
                <w:lang w:val="en-GB"/>
              </w:rPr>
            </w:pPr>
            <w:r w:rsidRPr="006C2DD3">
              <w:rPr>
                <w:rFonts w:ascii="Arial" w:eastAsia="Arial Unicode MS" w:hAnsi="Arial" w:cs="Arial"/>
                <w:noProof/>
                <w:sz w:val="18"/>
                <w:szCs w:val="18"/>
                <w:lang w:val="en-GB"/>
              </w:rPr>
              <w:t>2</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690</w:t>
            </w:r>
            <w:r w:rsidR="00674A2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209</w:t>
            </w:r>
          </w:p>
        </w:tc>
        <w:tc>
          <w:tcPr>
            <w:tcW w:w="1048" w:type="dxa"/>
            <w:shd w:val="clear" w:color="auto" w:fill="FAFAFA"/>
            <w:vAlign w:val="bottom"/>
          </w:tcPr>
          <w:p w14:paraId="55292264" w14:textId="4F7EC980" w:rsidR="007D608A" w:rsidRPr="004A56BA" w:rsidRDefault="007D608A" w:rsidP="007D608A">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rPr>
              <w:t>-</w:t>
            </w:r>
          </w:p>
        </w:tc>
        <w:tc>
          <w:tcPr>
            <w:tcW w:w="1048" w:type="dxa"/>
            <w:shd w:val="clear" w:color="auto" w:fill="FAFAFA"/>
            <w:vAlign w:val="bottom"/>
          </w:tcPr>
          <w:p w14:paraId="26193F75" w14:textId="1F1040F4"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4</w:t>
            </w:r>
            <w:r w:rsidR="00674A2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036</w:t>
            </w:r>
            <w:r w:rsidR="00674A2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544</w:t>
            </w:r>
          </w:p>
        </w:tc>
        <w:tc>
          <w:tcPr>
            <w:tcW w:w="1048" w:type="dxa"/>
            <w:shd w:val="clear" w:color="auto" w:fill="FAFAFA"/>
            <w:vAlign w:val="bottom"/>
          </w:tcPr>
          <w:p w14:paraId="31A42460" w14:textId="6FB23D53"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634</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224</w:t>
            </w:r>
          </w:p>
        </w:tc>
      </w:tr>
      <w:tr w:rsidR="007D608A" w:rsidRPr="004A56BA" w14:paraId="6645CF5B" w14:textId="77777777" w:rsidTr="00466D2B">
        <w:trPr>
          <w:cantSplit/>
          <w:trHeight w:val="146"/>
        </w:trPr>
        <w:tc>
          <w:tcPr>
            <w:tcW w:w="2750" w:type="dxa"/>
            <w:vAlign w:val="bottom"/>
            <w:hideMark/>
          </w:tcPr>
          <w:p w14:paraId="02A2F714" w14:textId="0E35E956" w:rsidR="007D608A" w:rsidRPr="004A56BA" w:rsidRDefault="007D608A" w:rsidP="007D608A">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Lease liabilities</w:t>
            </w:r>
          </w:p>
        </w:tc>
        <w:tc>
          <w:tcPr>
            <w:tcW w:w="1048" w:type="dxa"/>
            <w:shd w:val="clear" w:color="auto" w:fill="FAFAFA"/>
            <w:vAlign w:val="bottom"/>
          </w:tcPr>
          <w:p w14:paraId="40ED7D1A" w14:textId="6165503D" w:rsidR="007D608A" w:rsidRPr="004A56BA" w:rsidRDefault="007D608A" w:rsidP="007D608A">
            <w:pPr>
              <w:autoSpaceDE w:val="0"/>
              <w:autoSpaceDN w:val="0"/>
              <w:adjustRightInd w:val="0"/>
              <w:ind w:right="-72"/>
              <w:jc w:val="right"/>
              <w:rPr>
                <w:rFonts w:ascii="Arial" w:eastAsia="Arial Unicode MS" w:hAnsi="Arial" w:cs="Arial"/>
                <w:noProof/>
                <w:sz w:val="18"/>
                <w:szCs w:val="18"/>
                <w:cs/>
              </w:rPr>
            </w:pPr>
            <w:r w:rsidRPr="004A56BA">
              <w:rPr>
                <w:rFonts w:ascii="Arial" w:eastAsia="Arial Unicode MS" w:hAnsi="Arial" w:cs="Arial"/>
                <w:noProof/>
                <w:sz w:val="18"/>
                <w:szCs w:val="18"/>
                <w:cs/>
              </w:rPr>
              <w:t>-</w:t>
            </w:r>
          </w:p>
        </w:tc>
        <w:tc>
          <w:tcPr>
            <w:tcW w:w="1048" w:type="dxa"/>
            <w:shd w:val="clear" w:color="auto" w:fill="FAFAFA"/>
            <w:vAlign w:val="bottom"/>
          </w:tcPr>
          <w:p w14:paraId="71E534AE" w14:textId="639D596D"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602</w:t>
            </w:r>
            <w:r w:rsidR="00B70AFE">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506</w:t>
            </w:r>
          </w:p>
        </w:tc>
        <w:tc>
          <w:tcPr>
            <w:tcW w:w="1048" w:type="dxa"/>
            <w:shd w:val="clear" w:color="auto" w:fill="FAFAFA"/>
            <w:vAlign w:val="bottom"/>
          </w:tcPr>
          <w:p w14:paraId="0122EDD4" w14:textId="59D584BC"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905</w:t>
            </w:r>
            <w:r w:rsidR="00B70AFE">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312</w:t>
            </w:r>
          </w:p>
        </w:tc>
        <w:tc>
          <w:tcPr>
            <w:tcW w:w="1048" w:type="dxa"/>
            <w:shd w:val="clear" w:color="auto" w:fill="FAFAFA"/>
            <w:vAlign w:val="bottom"/>
          </w:tcPr>
          <w:p w14:paraId="340A7FCF" w14:textId="5EEEFDE0"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971</w:t>
            </w:r>
            <w:r w:rsidR="00B70AFE">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859</w:t>
            </w:r>
          </w:p>
        </w:tc>
        <w:tc>
          <w:tcPr>
            <w:tcW w:w="1048" w:type="dxa"/>
            <w:shd w:val="clear" w:color="auto" w:fill="FAFAFA"/>
            <w:vAlign w:val="bottom"/>
          </w:tcPr>
          <w:p w14:paraId="11D5FEF8" w14:textId="20CADF68"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5</w:t>
            </w:r>
            <w:r w:rsidR="00B5577D">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479</w:t>
            </w:r>
            <w:r w:rsidR="00B70AFE">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677</w:t>
            </w:r>
          </w:p>
        </w:tc>
        <w:tc>
          <w:tcPr>
            <w:tcW w:w="1048" w:type="dxa"/>
            <w:shd w:val="clear" w:color="auto" w:fill="FAFAFA"/>
            <w:vAlign w:val="bottom"/>
          </w:tcPr>
          <w:p w14:paraId="59A33C1B" w14:textId="26DD8D8D"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801</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012</w:t>
            </w:r>
          </w:p>
        </w:tc>
      </w:tr>
      <w:tr w:rsidR="007D608A" w:rsidRPr="004A56BA" w14:paraId="6B0636CC" w14:textId="77777777" w:rsidTr="00466D2B">
        <w:trPr>
          <w:cantSplit/>
          <w:trHeight w:val="20"/>
        </w:trPr>
        <w:tc>
          <w:tcPr>
            <w:tcW w:w="2750" w:type="dxa"/>
            <w:vAlign w:val="bottom"/>
          </w:tcPr>
          <w:p w14:paraId="55C58BE5" w14:textId="77777777" w:rsidR="007D608A" w:rsidRPr="004A56BA" w:rsidRDefault="007D608A" w:rsidP="007D608A">
            <w:pPr>
              <w:autoSpaceDE w:val="0"/>
              <w:autoSpaceDN w:val="0"/>
              <w:ind w:left="169" w:hanging="142"/>
              <w:rPr>
                <w:rFonts w:ascii="Arial" w:eastAsia="Arial" w:hAnsi="Arial" w:cs="Arial"/>
                <w:color w:val="auto"/>
                <w:sz w:val="12"/>
                <w:szCs w:val="12"/>
                <w:lang w:val="en-GB" w:eastAsia="en-GB"/>
              </w:rPr>
            </w:pPr>
          </w:p>
        </w:tc>
        <w:tc>
          <w:tcPr>
            <w:tcW w:w="1048" w:type="dxa"/>
            <w:tcBorders>
              <w:top w:val="single" w:sz="4" w:space="0" w:color="auto"/>
              <w:left w:val="nil"/>
              <w:right w:val="nil"/>
            </w:tcBorders>
            <w:shd w:val="clear" w:color="auto" w:fill="FAFAFA"/>
            <w:vAlign w:val="bottom"/>
          </w:tcPr>
          <w:p w14:paraId="1694B3A0" w14:textId="77777777" w:rsidR="007D608A" w:rsidRPr="004A56BA" w:rsidRDefault="007D608A" w:rsidP="007D608A">
            <w:pPr>
              <w:autoSpaceDE w:val="0"/>
              <w:autoSpaceDN w:val="0"/>
              <w:adjustRightInd w:val="0"/>
              <w:ind w:right="-72"/>
              <w:jc w:val="right"/>
              <w:rPr>
                <w:rFonts w:ascii="Arial" w:eastAsia="Arial Unicode MS" w:hAnsi="Arial" w:cs="Arial"/>
                <w:sz w:val="12"/>
                <w:szCs w:val="12"/>
              </w:rPr>
            </w:pPr>
          </w:p>
        </w:tc>
        <w:tc>
          <w:tcPr>
            <w:tcW w:w="1048" w:type="dxa"/>
            <w:tcBorders>
              <w:top w:val="single" w:sz="4" w:space="0" w:color="auto"/>
              <w:left w:val="nil"/>
              <w:right w:val="nil"/>
            </w:tcBorders>
            <w:shd w:val="clear" w:color="auto" w:fill="FAFAFA"/>
            <w:vAlign w:val="bottom"/>
          </w:tcPr>
          <w:p w14:paraId="61BBB606" w14:textId="77777777" w:rsidR="007D608A" w:rsidRPr="004A56BA" w:rsidRDefault="007D608A" w:rsidP="007D608A">
            <w:pPr>
              <w:autoSpaceDE w:val="0"/>
              <w:autoSpaceDN w:val="0"/>
              <w:adjustRightInd w:val="0"/>
              <w:ind w:right="-72"/>
              <w:jc w:val="right"/>
              <w:rPr>
                <w:rFonts w:ascii="Arial" w:eastAsia="Arial Unicode MS" w:hAnsi="Arial" w:cs="Arial"/>
                <w:sz w:val="12"/>
                <w:szCs w:val="12"/>
              </w:rPr>
            </w:pPr>
          </w:p>
        </w:tc>
        <w:tc>
          <w:tcPr>
            <w:tcW w:w="1048" w:type="dxa"/>
            <w:tcBorders>
              <w:top w:val="single" w:sz="4" w:space="0" w:color="auto"/>
              <w:left w:val="nil"/>
              <w:right w:val="nil"/>
            </w:tcBorders>
            <w:shd w:val="clear" w:color="auto" w:fill="FAFAFA"/>
            <w:vAlign w:val="bottom"/>
          </w:tcPr>
          <w:p w14:paraId="7942E728" w14:textId="77777777" w:rsidR="007D608A" w:rsidRPr="004A56BA" w:rsidRDefault="007D608A" w:rsidP="007D608A">
            <w:pPr>
              <w:autoSpaceDE w:val="0"/>
              <w:autoSpaceDN w:val="0"/>
              <w:adjustRightInd w:val="0"/>
              <w:ind w:right="-72"/>
              <w:jc w:val="right"/>
              <w:rPr>
                <w:rFonts w:ascii="Arial" w:eastAsia="Arial Unicode MS" w:hAnsi="Arial" w:cs="Arial"/>
                <w:sz w:val="12"/>
                <w:szCs w:val="12"/>
              </w:rPr>
            </w:pPr>
          </w:p>
        </w:tc>
        <w:tc>
          <w:tcPr>
            <w:tcW w:w="1048" w:type="dxa"/>
            <w:tcBorders>
              <w:top w:val="single" w:sz="4" w:space="0" w:color="auto"/>
              <w:left w:val="nil"/>
              <w:right w:val="nil"/>
            </w:tcBorders>
            <w:shd w:val="clear" w:color="auto" w:fill="FAFAFA"/>
            <w:vAlign w:val="bottom"/>
          </w:tcPr>
          <w:p w14:paraId="16AAE7B7" w14:textId="77777777" w:rsidR="007D608A" w:rsidRPr="004A56BA" w:rsidRDefault="007D608A" w:rsidP="007D608A">
            <w:pPr>
              <w:autoSpaceDE w:val="0"/>
              <w:autoSpaceDN w:val="0"/>
              <w:adjustRightInd w:val="0"/>
              <w:ind w:right="-72"/>
              <w:jc w:val="right"/>
              <w:rPr>
                <w:rFonts w:ascii="Arial" w:eastAsia="Arial Unicode MS" w:hAnsi="Arial" w:cs="Arial"/>
                <w:sz w:val="12"/>
                <w:szCs w:val="12"/>
              </w:rPr>
            </w:pPr>
          </w:p>
        </w:tc>
        <w:tc>
          <w:tcPr>
            <w:tcW w:w="1048" w:type="dxa"/>
            <w:tcBorders>
              <w:top w:val="single" w:sz="4" w:space="0" w:color="auto"/>
              <w:left w:val="nil"/>
              <w:right w:val="nil"/>
            </w:tcBorders>
            <w:shd w:val="clear" w:color="auto" w:fill="FAFAFA"/>
            <w:vAlign w:val="bottom"/>
          </w:tcPr>
          <w:p w14:paraId="35880676" w14:textId="77777777" w:rsidR="007D608A" w:rsidRPr="004A56BA" w:rsidRDefault="007D608A" w:rsidP="007D608A">
            <w:pPr>
              <w:autoSpaceDE w:val="0"/>
              <w:autoSpaceDN w:val="0"/>
              <w:adjustRightInd w:val="0"/>
              <w:ind w:right="-72"/>
              <w:jc w:val="right"/>
              <w:rPr>
                <w:rFonts w:ascii="Arial" w:eastAsia="Arial Unicode MS" w:hAnsi="Arial" w:cs="Arial"/>
                <w:sz w:val="12"/>
                <w:szCs w:val="12"/>
              </w:rPr>
            </w:pPr>
          </w:p>
        </w:tc>
        <w:tc>
          <w:tcPr>
            <w:tcW w:w="1048" w:type="dxa"/>
            <w:tcBorders>
              <w:top w:val="single" w:sz="4" w:space="0" w:color="auto"/>
              <w:left w:val="nil"/>
              <w:right w:val="nil"/>
            </w:tcBorders>
            <w:shd w:val="clear" w:color="auto" w:fill="FAFAFA"/>
            <w:vAlign w:val="bottom"/>
          </w:tcPr>
          <w:p w14:paraId="3E6CB270" w14:textId="77777777" w:rsidR="007D608A" w:rsidRPr="004A56BA" w:rsidRDefault="007D608A" w:rsidP="007D608A">
            <w:pPr>
              <w:autoSpaceDE w:val="0"/>
              <w:autoSpaceDN w:val="0"/>
              <w:adjustRightInd w:val="0"/>
              <w:ind w:right="-72"/>
              <w:jc w:val="right"/>
              <w:rPr>
                <w:rFonts w:ascii="Arial" w:eastAsia="Arial Unicode MS" w:hAnsi="Arial" w:cs="Arial"/>
                <w:sz w:val="12"/>
                <w:szCs w:val="12"/>
              </w:rPr>
            </w:pPr>
          </w:p>
        </w:tc>
      </w:tr>
      <w:tr w:rsidR="007D608A" w:rsidRPr="004A56BA" w14:paraId="68457BF4" w14:textId="77777777" w:rsidTr="00466D2B">
        <w:trPr>
          <w:cantSplit/>
          <w:trHeight w:val="146"/>
        </w:trPr>
        <w:tc>
          <w:tcPr>
            <w:tcW w:w="2750" w:type="dxa"/>
            <w:vAlign w:val="bottom"/>
            <w:hideMark/>
          </w:tcPr>
          <w:p w14:paraId="68710E38" w14:textId="77777777" w:rsidR="007D608A" w:rsidRPr="004A56BA" w:rsidRDefault="007D608A" w:rsidP="007D608A">
            <w:pPr>
              <w:autoSpaceDE w:val="0"/>
              <w:autoSpaceDN w:val="0"/>
              <w:ind w:left="169" w:hanging="142"/>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Total</w:t>
            </w:r>
          </w:p>
        </w:tc>
        <w:tc>
          <w:tcPr>
            <w:tcW w:w="1048" w:type="dxa"/>
            <w:tcBorders>
              <w:left w:val="nil"/>
              <w:bottom w:val="single" w:sz="4" w:space="0" w:color="auto"/>
              <w:right w:val="nil"/>
            </w:tcBorders>
            <w:shd w:val="clear" w:color="auto" w:fill="FAFAFA"/>
            <w:vAlign w:val="bottom"/>
          </w:tcPr>
          <w:p w14:paraId="543B5994" w14:textId="5258BD0A"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334</w:t>
            </w:r>
            <w:r w:rsidR="001A4985">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130</w:t>
            </w:r>
          </w:p>
        </w:tc>
        <w:tc>
          <w:tcPr>
            <w:tcW w:w="1048" w:type="dxa"/>
            <w:tcBorders>
              <w:left w:val="nil"/>
              <w:bottom w:val="single" w:sz="4" w:space="0" w:color="auto"/>
              <w:right w:val="nil"/>
            </w:tcBorders>
            <w:shd w:val="clear" w:color="auto" w:fill="FAFAFA"/>
            <w:vAlign w:val="bottom"/>
          </w:tcPr>
          <w:p w14:paraId="03E85770" w14:textId="67BD419E"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17</w:t>
            </w:r>
            <w:r w:rsidR="006405BB">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611</w:t>
            </w:r>
            <w:r w:rsidR="006405BB">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223</w:t>
            </w:r>
          </w:p>
        </w:tc>
        <w:tc>
          <w:tcPr>
            <w:tcW w:w="1048" w:type="dxa"/>
            <w:tcBorders>
              <w:left w:val="nil"/>
              <w:bottom w:val="single" w:sz="4" w:space="0" w:color="auto"/>
              <w:right w:val="nil"/>
            </w:tcBorders>
            <w:shd w:val="clear" w:color="auto" w:fill="FAFAFA"/>
            <w:vAlign w:val="bottom"/>
          </w:tcPr>
          <w:p w14:paraId="036F20E8" w14:textId="11836A98"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13</w:t>
            </w:r>
            <w:r w:rsidR="00B70AFE" w:rsidRPr="00B70AFE">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480</w:t>
            </w:r>
            <w:r w:rsidR="00B70AFE" w:rsidRPr="00B70AFE">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159</w:t>
            </w:r>
          </w:p>
        </w:tc>
        <w:tc>
          <w:tcPr>
            <w:tcW w:w="1048" w:type="dxa"/>
            <w:tcBorders>
              <w:left w:val="nil"/>
              <w:bottom w:val="single" w:sz="4" w:space="0" w:color="auto"/>
              <w:right w:val="nil"/>
            </w:tcBorders>
            <w:shd w:val="clear" w:color="auto" w:fill="FAFAFA"/>
            <w:vAlign w:val="bottom"/>
          </w:tcPr>
          <w:p w14:paraId="594E271E" w14:textId="1360D724"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4</w:t>
            </w:r>
            <w:r w:rsidR="00B70AFE" w:rsidRPr="00B70AFE">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504</w:t>
            </w:r>
            <w:r w:rsidR="00B70AFE" w:rsidRPr="00B70AFE">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732</w:t>
            </w:r>
          </w:p>
        </w:tc>
        <w:tc>
          <w:tcPr>
            <w:tcW w:w="1048" w:type="dxa"/>
            <w:tcBorders>
              <w:left w:val="nil"/>
              <w:bottom w:val="single" w:sz="4" w:space="0" w:color="auto"/>
              <w:right w:val="nil"/>
            </w:tcBorders>
            <w:shd w:val="clear" w:color="auto" w:fill="FAFAFA"/>
            <w:vAlign w:val="bottom"/>
          </w:tcPr>
          <w:p w14:paraId="263F84A3" w14:textId="19BBE621"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35</w:t>
            </w:r>
            <w:r w:rsidR="006405BB">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930</w:t>
            </w:r>
            <w:r w:rsidR="006405BB">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244</w:t>
            </w:r>
          </w:p>
        </w:tc>
        <w:tc>
          <w:tcPr>
            <w:tcW w:w="1048" w:type="dxa"/>
            <w:tcBorders>
              <w:left w:val="nil"/>
              <w:bottom w:val="single" w:sz="4" w:space="0" w:color="auto"/>
              <w:right w:val="nil"/>
            </w:tcBorders>
            <w:shd w:val="clear" w:color="auto" w:fill="FAFAFA"/>
            <w:vAlign w:val="bottom"/>
          </w:tcPr>
          <w:p w14:paraId="6DD039C7" w14:textId="15DCB398"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30</w:t>
            </w:r>
            <w:r w:rsidR="00FA5055"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315</w:t>
            </w:r>
            <w:r w:rsidR="00BB7C5F">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291</w:t>
            </w:r>
          </w:p>
        </w:tc>
      </w:tr>
      <w:tr w:rsidR="007D608A" w:rsidRPr="004A56BA" w14:paraId="4B6C935A" w14:textId="77777777" w:rsidTr="00466D2B">
        <w:trPr>
          <w:cantSplit/>
          <w:trHeight w:val="146"/>
        </w:trPr>
        <w:tc>
          <w:tcPr>
            <w:tcW w:w="2750" w:type="dxa"/>
            <w:vAlign w:val="bottom"/>
          </w:tcPr>
          <w:p w14:paraId="4CB138CD" w14:textId="77777777" w:rsidR="007D608A" w:rsidRPr="004A56BA" w:rsidRDefault="007D608A" w:rsidP="007D608A">
            <w:pPr>
              <w:autoSpaceDE w:val="0"/>
              <w:autoSpaceDN w:val="0"/>
              <w:ind w:left="169" w:hanging="142"/>
              <w:rPr>
                <w:rFonts w:ascii="Arial" w:eastAsia="Arial" w:hAnsi="Arial" w:cs="Arial"/>
                <w:color w:val="auto"/>
                <w:sz w:val="18"/>
                <w:szCs w:val="18"/>
                <w:lang w:val="en-GB" w:eastAsia="en-GB"/>
              </w:rPr>
            </w:pPr>
          </w:p>
        </w:tc>
        <w:tc>
          <w:tcPr>
            <w:tcW w:w="1048" w:type="dxa"/>
            <w:tcBorders>
              <w:top w:val="single" w:sz="4" w:space="0" w:color="auto"/>
              <w:left w:val="nil"/>
              <w:right w:val="nil"/>
            </w:tcBorders>
            <w:shd w:val="clear" w:color="auto" w:fill="auto"/>
            <w:vAlign w:val="bottom"/>
          </w:tcPr>
          <w:p w14:paraId="45DCDF4C" w14:textId="77777777" w:rsidR="007D608A" w:rsidRPr="004A56BA" w:rsidRDefault="007D608A" w:rsidP="007D608A">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456F43BF" w14:textId="77777777" w:rsidR="007D608A" w:rsidRPr="004A56BA" w:rsidRDefault="007D608A" w:rsidP="007D608A">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5886C7C2" w14:textId="77777777" w:rsidR="007D608A" w:rsidRPr="004A56BA" w:rsidRDefault="007D608A" w:rsidP="007D608A">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45AA415B" w14:textId="77777777" w:rsidR="007D608A" w:rsidRPr="004A56BA" w:rsidRDefault="007D608A" w:rsidP="007D608A">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2F9A1EC5" w14:textId="77777777" w:rsidR="007D608A" w:rsidRPr="004A56BA" w:rsidRDefault="007D608A" w:rsidP="007D608A">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469B35D2" w14:textId="77777777" w:rsidR="007D608A" w:rsidRPr="004A56BA" w:rsidRDefault="007D608A" w:rsidP="007D608A">
            <w:pPr>
              <w:autoSpaceDE w:val="0"/>
              <w:autoSpaceDN w:val="0"/>
              <w:adjustRightInd w:val="0"/>
              <w:ind w:right="-72"/>
              <w:jc w:val="right"/>
              <w:rPr>
                <w:rFonts w:ascii="Arial" w:eastAsia="Arial Unicode MS" w:hAnsi="Arial" w:cs="Arial"/>
                <w:noProof/>
                <w:sz w:val="18"/>
                <w:szCs w:val="18"/>
              </w:rPr>
            </w:pPr>
          </w:p>
        </w:tc>
      </w:tr>
      <w:tr w:rsidR="007D608A" w:rsidRPr="004A56BA" w14:paraId="71F3FD24" w14:textId="77777777" w:rsidTr="00466D2B">
        <w:trPr>
          <w:cantSplit/>
          <w:trHeight w:val="146"/>
        </w:trPr>
        <w:tc>
          <w:tcPr>
            <w:tcW w:w="2750" w:type="dxa"/>
            <w:vAlign w:val="bottom"/>
          </w:tcPr>
          <w:p w14:paraId="1F5DCA46" w14:textId="0CE579B7" w:rsidR="007D608A" w:rsidRPr="004A56BA" w:rsidRDefault="007D608A" w:rsidP="007D608A">
            <w:pPr>
              <w:autoSpaceDE w:val="0"/>
              <w:autoSpaceDN w:val="0"/>
              <w:ind w:left="169" w:hanging="142"/>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 xml:space="preserve">As </w:t>
            </w:r>
            <w:proofErr w:type="gramStart"/>
            <w:r w:rsidRPr="004A56BA">
              <w:rPr>
                <w:rFonts w:ascii="Arial" w:eastAsia="Arial" w:hAnsi="Arial" w:cs="Arial"/>
                <w:b/>
                <w:bCs/>
                <w:color w:val="auto"/>
                <w:sz w:val="18"/>
                <w:szCs w:val="18"/>
                <w:lang w:val="en-GB" w:eastAsia="en-GB"/>
              </w:rPr>
              <w:t>at</w:t>
            </w:r>
            <w:proofErr w:type="gramEnd"/>
            <w:r w:rsidRPr="004A56BA">
              <w:rPr>
                <w:rFonts w:ascii="Arial" w:eastAsia="Arial" w:hAnsi="Arial" w:cs="Arial"/>
                <w:b/>
                <w:bCs/>
                <w:color w:val="auto"/>
                <w:sz w:val="18"/>
                <w:szCs w:val="18"/>
                <w:lang w:val="en-GB" w:eastAsia="en-GB"/>
              </w:rPr>
              <w:t xml:space="preserve"> </w:t>
            </w:r>
            <w:r w:rsidR="006C2DD3" w:rsidRPr="006C2DD3">
              <w:rPr>
                <w:rFonts w:ascii="Arial" w:eastAsia="Arial" w:hAnsi="Arial" w:cs="Arial"/>
                <w:b/>
                <w:bCs/>
                <w:color w:val="auto"/>
                <w:sz w:val="18"/>
                <w:szCs w:val="18"/>
                <w:lang w:val="en-GB" w:eastAsia="en-GB"/>
              </w:rPr>
              <w:t>31</w:t>
            </w:r>
            <w:r w:rsidRPr="004A56BA">
              <w:rPr>
                <w:rFonts w:ascii="Arial" w:eastAsia="Arial" w:hAnsi="Arial" w:cs="Arial"/>
                <w:b/>
                <w:bCs/>
                <w:color w:val="auto"/>
                <w:sz w:val="18"/>
                <w:szCs w:val="18"/>
                <w:lang w:val="en-GB" w:eastAsia="en-GB"/>
              </w:rPr>
              <w:t xml:space="preserve"> December </w:t>
            </w:r>
            <w:r w:rsidR="006C2DD3" w:rsidRPr="006C2DD3">
              <w:rPr>
                <w:rFonts w:ascii="Arial" w:eastAsia="Arial" w:hAnsi="Arial" w:cs="Arial"/>
                <w:b/>
                <w:bCs/>
                <w:color w:val="auto"/>
                <w:sz w:val="18"/>
                <w:szCs w:val="18"/>
                <w:lang w:val="en-GB" w:eastAsia="en-GB"/>
              </w:rPr>
              <w:t>2022</w:t>
            </w:r>
          </w:p>
        </w:tc>
        <w:tc>
          <w:tcPr>
            <w:tcW w:w="1048" w:type="dxa"/>
            <w:tcBorders>
              <w:left w:val="nil"/>
              <w:right w:val="nil"/>
            </w:tcBorders>
            <w:shd w:val="clear" w:color="auto" w:fill="auto"/>
            <w:vAlign w:val="bottom"/>
          </w:tcPr>
          <w:p w14:paraId="6C25AC74" w14:textId="77777777" w:rsidR="007D608A" w:rsidRPr="004A56BA" w:rsidRDefault="007D608A" w:rsidP="007D608A">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7C55D3DA" w14:textId="77777777" w:rsidR="007D608A" w:rsidRPr="004A56BA" w:rsidRDefault="007D608A" w:rsidP="007D608A">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03AD39D3" w14:textId="77777777" w:rsidR="007D608A" w:rsidRPr="004A56BA" w:rsidRDefault="007D608A" w:rsidP="007D608A">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27900F39" w14:textId="77777777" w:rsidR="007D608A" w:rsidRPr="004A56BA" w:rsidRDefault="007D608A" w:rsidP="007D608A">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5CA4C0B1" w14:textId="77777777" w:rsidR="007D608A" w:rsidRPr="004A56BA" w:rsidRDefault="007D608A" w:rsidP="007D608A">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37812EFA" w14:textId="77777777" w:rsidR="007D608A" w:rsidRPr="004A56BA" w:rsidRDefault="007D608A" w:rsidP="007D608A">
            <w:pPr>
              <w:autoSpaceDE w:val="0"/>
              <w:autoSpaceDN w:val="0"/>
              <w:adjustRightInd w:val="0"/>
              <w:ind w:right="-72"/>
              <w:jc w:val="right"/>
              <w:rPr>
                <w:rFonts w:ascii="Arial" w:eastAsia="Arial Unicode MS" w:hAnsi="Arial" w:cs="Arial"/>
                <w:noProof/>
                <w:sz w:val="18"/>
                <w:szCs w:val="18"/>
              </w:rPr>
            </w:pPr>
          </w:p>
        </w:tc>
      </w:tr>
      <w:tr w:rsidR="007D608A" w:rsidRPr="004A56BA" w14:paraId="7BC74684" w14:textId="77777777" w:rsidTr="00466D2B">
        <w:trPr>
          <w:cantSplit/>
          <w:trHeight w:val="146"/>
        </w:trPr>
        <w:tc>
          <w:tcPr>
            <w:tcW w:w="2750" w:type="dxa"/>
            <w:vAlign w:val="bottom"/>
          </w:tcPr>
          <w:p w14:paraId="5BD80D67" w14:textId="299611BD" w:rsidR="007D608A" w:rsidRPr="004A56BA" w:rsidRDefault="007D608A" w:rsidP="007D608A">
            <w:pPr>
              <w:autoSpaceDE w:val="0"/>
              <w:autoSpaceDN w:val="0"/>
              <w:ind w:left="169" w:hanging="142"/>
              <w:rPr>
                <w:rFonts w:ascii="Arial" w:eastAsia="Times New Roman" w:hAnsi="Arial" w:cs="Arial"/>
                <w:b/>
                <w:bCs/>
                <w:color w:val="auto"/>
                <w:sz w:val="18"/>
                <w:szCs w:val="18"/>
                <w:lang w:val="en-GB"/>
              </w:rPr>
            </w:pPr>
            <w:r w:rsidRPr="004A56BA">
              <w:rPr>
                <w:rFonts w:ascii="Arial" w:eastAsia="Arial" w:hAnsi="Arial" w:cs="Arial"/>
                <w:b/>
                <w:bCs/>
                <w:color w:val="auto"/>
                <w:sz w:val="18"/>
                <w:szCs w:val="18"/>
                <w:lang w:val="en-GB" w:eastAsia="en-GB"/>
              </w:rPr>
              <w:t>Non-derivatives</w:t>
            </w:r>
          </w:p>
        </w:tc>
        <w:tc>
          <w:tcPr>
            <w:tcW w:w="1048" w:type="dxa"/>
            <w:tcBorders>
              <w:left w:val="nil"/>
              <w:right w:val="nil"/>
            </w:tcBorders>
            <w:shd w:val="clear" w:color="auto" w:fill="auto"/>
            <w:vAlign w:val="bottom"/>
          </w:tcPr>
          <w:p w14:paraId="0A870CC0" w14:textId="77777777" w:rsidR="007D608A" w:rsidRPr="004A56BA" w:rsidRDefault="007D608A" w:rsidP="007D608A">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7A00DD8A" w14:textId="77777777" w:rsidR="007D608A" w:rsidRPr="004A56BA" w:rsidRDefault="007D608A" w:rsidP="007D608A">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0E3FF564" w14:textId="77777777" w:rsidR="007D608A" w:rsidRPr="004A56BA" w:rsidRDefault="007D608A" w:rsidP="007D608A">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46B5B35A" w14:textId="77777777" w:rsidR="007D608A" w:rsidRPr="004A56BA" w:rsidRDefault="007D608A" w:rsidP="007D608A">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43AE5C1C" w14:textId="77777777" w:rsidR="007D608A" w:rsidRPr="004A56BA" w:rsidRDefault="007D608A" w:rsidP="007D608A">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131084E7" w14:textId="77777777" w:rsidR="007D608A" w:rsidRPr="004A56BA" w:rsidRDefault="007D608A" w:rsidP="007D608A">
            <w:pPr>
              <w:autoSpaceDE w:val="0"/>
              <w:autoSpaceDN w:val="0"/>
              <w:adjustRightInd w:val="0"/>
              <w:ind w:right="-72"/>
              <w:jc w:val="right"/>
              <w:rPr>
                <w:rFonts w:ascii="Arial" w:eastAsia="Arial Unicode MS" w:hAnsi="Arial" w:cs="Arial"/>
                <w:noProof/>
                <w:sz w:val="18"/>
                <w:szCs w:val="18"/>
              </w:rPr>
            </w:pPr>
          </w:p>
        </w:tc>
      </w:tr>
      <w:tr w:rsidR="007D608A" w:rsidRPr="004A56BA" w14:paraId="1C7406A3" w14:textId="77777777" w:rsidTr="00466D2B">
        <w:trPr>
          <w:cantSplit/>
          <w:trHeight w:val="146"/>
        </w:trPr>
        <w:tc>
          <w:tcPr>
            <w:tcW w:w="2750" w:type="dxa"/>
            <w:vAlign w:val="bottom"/>
          </w:tcPr>
          <w:p w14:paraId="3843437E" w14:textId="58596D72" w:rsidR="007D608A" w:rsidRPr="004A56BA" w:rsidRDefault="007D608A" w:rsidP="007D608A">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Short-term borrowings</w:t>
            </w:r>
          </w:p>
        </w:tc>
        <w:tc>
          <w:tcPr>
            <w:tcW w:w="1048" w:type="dxa"/>
            <w:tcBorders>
              <w:left w:val="nil"/>
              <w:right w:val="nil"/>
            </w:tcBorders>
            <w:shd w:val="clear" w:color="auto" w:fill="auto"/>
            <w:vAlign w:val="bottom"/>
          </w:tcPr>
          <w:p w14:paraId="07810488" w14:textId="4EF0FDC2" w:rsidR="007D608A" w:rsidRPr="004A56BA" w:rsidRDefault="007D608A" w:rsidP="007D608A">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7B977B04" w14:textId="66B26C00"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592</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475</w:t>
            </w:r>
          </w:p>
        </w:tc>
        <w:tc>
          <w:tcPr>
            <w:tcW w:w="1048" w:type="dxa"/>
            <w:tcBorders>
              <w:left w:val="nil"/>
              <w:right w:val="nil"/>
            </w:tcBorders>
            <w:shd w:val="clear" w:color="auto" w:fill="auto"/>
            <w:vAlign w:val="bottom"/>
          </w:tcPr>
          <w:p w14:paraId="7D574FB2" w14:textId="3309C344"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202</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277</w:t>
            </w:r>
          </w:p>
        </w:tc>
        <w:tc>
          <w:tcPr>
            <w:tcW w:w="1048" w:type="dxa"/>
            <w:tcBorders>
              <w:left w:val="nil"/>
              <w:right w:val="nil"/>
            </w:tcBorders>
            <w:shd w:val="clear" w:color="auto" w:fill="auto"/>
            <w:vAlign w:val="bottom"/>
          </w:tcPr>
          <w:p w14:paraId="19995AA0" w14:textId="1146F5C6" w:rsidR="007D608A" w:rsidRPr="004A56BA" w:rsidRDefault="007D608A" w:rsidP="007D608A">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2B366273" w14:textId="4ABD7E4A"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794</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752</w:t>
            </w:r>
          </w:p>
        </w:tc>
        <w:tc>
          <w:tcPr>
            <w:tcW w:w="1048" w:type="dxa"/>
            <w:tcBorders>
              <w:left w:val="nil"/>
              <w:right w:val="nil"/>
            </w:tcBorders>
            <w:shd w:val="clear" w:color="auto" w:fill="auto"/>
            <w:vAlign w:val="bottom"/>
          </w:tcPr>
          <w:p w14:paraId="606BA3B3" w14:textId="2C41CAB5"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744</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344</w:t>
            </w:r>
          </w:p>
        </w:tc>
      </w:tr>
      <w:tr w:rsidR="007D608A" w:rsidRPr="004A56BA" w14:paraId="5DBEE53C" w14:textId="77777777" w:rsidTr="00466D2B">
        <w:trPr>
          <w:cantSplit/>
          <w:trHeight w:val="146"/>
        </w:trPr>
        <w:tc>
          <w:tcPr>
            <w:tcW w:w="2750" w:type="dxa"/>
            <w:vAlign w:val="bottom"/>
          </w:tcPr>
          <w:p w14:paraId="2A2F5151" w14:textId="1E2E2B22" w:rsidR="007D608A" w:rsidRPr="004A56BA" w:rsidRDefault="007D608A" w:rsidP="007D608A">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Trade and other payables</w:t>
            </w:r>
          </w:p>
        </w:tc>
        <w:tc>
          <w:tcPr>
            <w:tcW w:w="1048" w:type="dxa"/>
            <w:tcBorders>
              <w:left w:val="nil"/>
              <w:right w:val="nil"/>
            </w:tcBorders>
            <w:shd w:val="clear" w:color="auto" w:fill="auto"/>
            <w:vAlign w:val="bottom"/>
          </w:tcPr>
          <w:p w14:paraId="744F4971" w14:textId="39C2F541"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141</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604</w:t>
            </w:r>
          </w:p>
        </w:tc>
        <w:tc>
          <w:tcPr>
            <w:tcW w:w="1048" w:type="dxa"/>
            <w:tcBorders>
              <w:left w:val="nil"/>
              <w:right w:val="nil"/>
            </w:tcBorders>
            <w:shd w:val="clear" w:color="auto" w:fill="auto"/>
            <w:vAlign w:val="bottom"/>
          </w:tcPr>
          <w:p w14:paraId="20C17D06" w14:textId="63F3F8DD"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w:t>
            </w:r>
            <w:r w:rsidR="006405BB">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593</w:t>
            </w:r>
            <w:r w:rsidR="006405BB">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494</w:t>
            </w:r>
          </w:p>
        </w:tc>
        <w:tc>
          <w:tcPr>
            <w:tcW w:w="1048" w:type="dxa"/>
            <w:tcBorders>
              <w:left w:val="nil"/>
              <w:right w:val="nil"/>
            </w:tcBorders>
            <w:shd w:val="clear" w:color="auto" w:fill="auto"/>
            <w:vAlign w:val="bottom"/>
          </w:tcPr>
          <w:p w14:paraId="39E60428" w14:textId="0A03F4B5"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5</w:t>
            </w:r>
            <w:r w:rsidR="007D608A"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666</w:t>
            </w:r>
          </w:p>
        </w:tc>
        <w:tc>
          <w:tcPr>
            <w:tcW w:w="1048" w:type="dxa"/>
            <w:tcBorders>
              <w:left w:val="nil"/>
              <w:right w:val="nil"/>
            </w:tcBorders>
            <w:shd w:val="clear" w:color="auto" w:fill="auto"/>
            <w:vAlign w:val="bottom"/>
          </w:tcPr>
          <w:p w14:paraId="483A361E" w14:textId="2404F89F" w:rsidR="007D608A" w:rsidRPr="004A56BA" w:rsidRDefault="007D608A" w:rsidP="007D608A">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7C3AF097" w14:textId="0F1676BC"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w:t>
            </w:r>
            <w:r w:rsidR="006405BB" w:rsidRPr="006405BB">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740</w:t>
            </w:r>
            <w:r w:rsidR="006405BB" w:rsidRPr="006405BB">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764</w:t>
            </w:r>
          </w:p>
        </w:tc>
        <w:tc>
          <w:tcPr>
            <w:tcW w:w="1048" w:type="dxa"/>
            <w:tcBorders>
              <w:left w:val="nil"/>
              <w:right w:val="nil"/>
            </w:tcBorders>
            <w:shd w:val="clear" w:color="auto" w:fill="auto"/>
            <w:vAlign w:val="bottom"/>
          </w:tcPr>
          <w:p w14:paraId="7C2CCCEF" w14:textId="3AD439DF"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740</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764</w:t>
            </w:r>
          </w:p>
        </w:tc>
      </w:tr>
      <w:tr w:rsidR="007D608A" w:rsidRPr="004A56BA" w14:paraId="31A995AA" w14:textId="77777777" w:rsidTr="00466D2B">
        <w:trPr>
          <w:cantSplit/>
          <w:trHeight w:val="146"/>
        </w:trPr>
        <w:tc>
          <w:tcPr>
            <w:tcW w:w="2750" w:type="dxa"/>
            <w:vAlign w:val="bottom"/>
          </w:tcPr>
          <w:p w14:paraId="7F6D04BC" w14:textId="71231FED" w:rsidR="007D608A" w:rsidRPr="004A56BA" w:rsidRDefault="007D608A" w:rsidP="007D608A">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Debentures</w:t>
            </w:r>
          </w:p>
        </w:tc>
        <w:tc>
          <w:tcPr>
            <w:tcW w:w="1048" w:type="dxa"/>
            <w:tcBorders>
              <w:left w:val="nil"/>
              <w:right w:val="nil"/>
            </w:tcBorders>
            <w:shd w:val="clear" w:color="auto" w:fill="auto"/>
            <w:vAlign w:val="bottom"/>
          </w:tcPr>
          <w:p w14:paraId="145BAD9D" w14:textId="18A3BD87" w:rsidR="007D608A" w:rsidRPr="004A56BA" w:rsidRDefault="007D608A" w:rsidP="007D608A">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1C2029B1" w14:textId="6E1DAE96"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14</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021</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915</w:t>
            </w:r>
          </w:p>
        </w:tc>
        <w:tc>
          <w:tcPr>
            <w:tcW w:w="1048" w:type="dxa"/>
            <w:tcBorders>
              <w:left w:val="nil"/>
              <w:right w:val="nil"/>
            </w:tcBorders>
            <w:shd w:val="clear" w:color="auto" w:fill="auto"/>
            <w:vAlign w:val="bottom"/>
          </w:tcPr>
          <w:p w14:paraId="18EC33FC" w14:textId="6C466A45"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9</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506</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278</w:t>
            </w:r>
          </w:p>
        </w:tc>
        <w:tc>
          <w:tcPr>
            <w:tcW w:w="1048" w:type="dxa"/>
            <w:tcBorders>
              <w:left w:val="nil"/>
              <w:right w:val="nil"/>
            </w:tcBorders>
            <w:shd w:val="clear" w:color="auto" w:fill="auto"/>
            <w:vAlign w:val="bottom"/>
          </w:tcPr>
          <w:p w14:paraId="3893055E" w14:textId="73E3E0F8" w:rsidR="007D608A" w:rsidRPr="004A56BA" w:rsidRDefault="007D608A" w:rsidP="007D608A">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7B41B12D" w14:textId="7D7D2F9A"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23</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528</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193</w:t>
            </w:r>
          </w:p>
        </w:tc>
        <w:tc>
          <w:tcPr>
            <w:tcW w:w="1048" w:type="dxa"/>
            <w:tcBorders>
              <w:left w:val="nil"/>
              <w:right w:val="nil"/>
            </w:tcBorders>
            <w:shd w:val="clear" w:color="auto" w:fill="auto"/>
            <w:vAlign w:val="bottom"/>
          </w:tcPr>
          <w:p w14:paraId="2236F6DF" w14:textId="4483B539"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21</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308</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126</w:t>
            </w:r>
          </w:p>
        </w:tc>
      </w:tr>
      <w:tr w:rsidR="007D608A" w:rsidRPr="004A56BA" w14:paraId="4D7F1F8B" w14:textId="77777777" w:rsidTr="00466D2B">
        <w:trPr>
          <w:cantSplit/>
          <w:trHeight w:val="146"/>
        </w:trPr>
        <w:tc>
          <w:tcPr>
            <w:tcW w:w="2750" w:type="dxa"/>
            <w:vAlign w:val="bottom"/>
          </w:tcPr>
          <w:p w14:paraId="51DF6DA1" w14:textId="12D22635" w:rsidR="007D608A" w:rsidRPr="004A56BA" w:rsidRDefault="007D608A" w:rsidP="007D608A">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Long-term borrowings</w:t>
            </w:r>
          </w:p>
        </w:tc>
        <w:tc>
          <w:tcPr>
            <w:tcW w:w="1048" w:type="dxa"/>
            <w:tcBorders>
              <w:left w:val="nil"/>
              <w:right w:val="nil"/>
            </w:tcBorders>
            <w:shd w:val="clear" w:color="auto" w:fill="auto"/>
            <w:vAlign w:val="bottom"/>
          </w:tcPr>
          <w:p w14:paraId="037D8F49" w14:textId="6B87EB2F" w:rsidR="007D608A" w:rsidRPr="004A56BA" w:rsidRDefault="007D608A" w:rsidP="007D608A">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rPr>
              <w:t>-</w:t>
            </w:r>
          </w:p>
        </w:tc>
        <w:tc>
          <w:tcPr>
            <w:tcW w:w="1048" w:type="dxa"/>
            <w:tcBorders>
              <w:left w:val="nil"/>
              <w:right w:val="nil"/>
            </w:tcBorders>
            <w:shd w:val="clear" w:color="auto" w:fill="auto"/>
            <w:vAlign w:val="bottom"/>
          </w:tcPr>
          <w:p w14:paraId="02EE962D" w14:textId="56874A19"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974</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725</w:t>
            </w:r>
          </w:p>
        </w:tc>
        <w:tc>
          <w:tcPr>
            <w:tcW w:w="1048" w:type="dxa"/>
            <w:tcBorders>
              <w:left w:val="nil"/>
              <w:right w:val="nil"/>
            </w:tcBorders>
            <w:shd w:val="clear" w:color="auto" w:fill="auto"/>
            <w:vAlign w:val="bottom"/>
          </w:tcPr>
          <w:p w14:paraId="1603E7BC" w14:textId="30F766F9"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618</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224</w:t>
            </w:r>
          </w:p>
        </w:tc>
        <w:tc>
          <w:tcPr>
            <w:tcW w:w="1048" w:type="dxa"/>
            <w:tcBorders>
              <w:left w:val="nil"/>
              <w:right w:val="nil"/>
            </w:tcBorders>
            <w:shd w:val="clear" w:color="auto" w:fill="auto"/>
            <w:vAlign w:val="bottom"/>
          </w:tcPr>
          <w:p w14:paraId="2EDDD14C" w14:textId="0B9E14DE"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144</w:t>
            </w:r>
          </w:p>
        </w:tc>
        <w:tc>
          <w:tcPr>
            <w:tcW w:w="1048" w:type="dxa"/>
            <w:tcBorders>
              <w:left w:val="nil"/>
              <w:right w:val="nil"/>
            </w:tcBorders>
            <w:shd w:val="clear" w:color="auto" w:fill="auto"/>
            <w:vAlign w:val="bottom"/>
          </w:tcPr>
          <w:p w14:paraId="0EB30B5B" w14:textId="2A08EFA6"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4</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594</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093</w:t>
            </w:r>
          </w:p>
        </w:tc>
        <w:tc>
          <w:tcPr>
            <w:tcW w:w="1048" w:type="dxa"/>
            <w:tcBorders>
              <w:left w:val="nil"/>
              <w:right w:val="nil"/>
            </w:tcBorders>
            <w:shd w:val="clear" w:color="auto" w:fill="auto"/>
            <w:vAlign w:val="bottom"/>
          </w:tcPr>
          <w:p w14:paraId="05C76520" w14:textId="7AD12202"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901</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003</w:t>
            </w:r>
          </w:p>
        </w:tc>
      </w:tr>
      <w:tr w:rsidR="007D608A" w:rsidRPr="004A56BA" w14:paraId="52759374" w14:textId="77777777" w:rsidTr="00466D2B">
        <w:trPr>
          <w:cantSplit/>
          <w:trHeight w:val="146"/>
        </w:trPr>
        <w:tc>
          <w:tcPr>
            <w:tcW w:w="2750" w:type="dxa"/>
            <w:vAlign w:val="bottom"/>
          </w:tcPr>
          <w:p w14:paraId="20E9E3B3" w14:textId="4792D2AD" w:rsidR="007D608A" w:rsidRPr="004A56BA" w:rsidRDefault="007D608A" w:rsidP="007D608A">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Lease liabilities</w:t>
            </w:r>
          </w:p>
        </w:tc>
        <w:tc>
          <w:tcPr>
            <w:tcW w:w="1048" w:type="dxa"/>
            <w:tcBorders>
              <w:left w:val="nil"/>
              <w:bottom w:val="single" w:sz="4" w:space="0" w:color="auto"/>
              <w:right w:val="nil"/>
            </w:tcBorders>
            <w:shd w:val="clear" w:color="auto" w:fill="auto"/>
            <w:vAlign w:val="bottom"/>
          </w:tcPr>
          <w:p w14:paraId="47D11974" w14:textId="66377BA0" w:rsidR="007D608A" w:rsidRPr="004A56BA" w:rsidRDefault="007D608A" w:rsidP="007D608A">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rPr>
              <w:t>-</w:t>
            </w:r>
          </w:p>
        </w:tc>
        <w:tc>
          <w:tcPr>
            <w:tcW w:w="1048" w:type="dxa"/>
            <w:tcBorders>
              <w:left w:val="nil"/>
              <w:bottom w:val="single" w:sz="4" w:space="0" w:color="auto"/>
              <w:right w:val="nil"/>
            </w:tcBorders>
            <w:shd w:val="clear" w:color="auto" w:fill="auto"/>
            <w:vAlign w:val="bottom"/>
          </w:tcPr>
          <w:p w14:paraId="3BCA3F4C" w14:textId="19DD12BF"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479</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004</w:t>
            </w:r>
          </w:p>
        </w:tc>
        <w:tc>
          <w:tcPr>
            <w:tcW w:w="1048" w:type="dxa"/>
            <w:tcBorders>
              <w:left w:val="nil"/>
              <w:bottom w:val="single" w:sz="4" w:space="0" w:color="auto"/>
              <w:right w:val="nil"/>
            </w:tcBorders>
            <w:shd w:val="clear" w:color="auto" w:fill="auto"/>
            <w:vAlign w:val="bottom"/>
          </w:tcPr>
          <w:p w14:paraId="58EB1D60" w14:textId="7C1E24FD"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637</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610</w:t>
            </w:r>
          </w:p>
        </w:tc>
        <w:tc>
          <w:tcPr>
            <w:tcW w:w="1048" w:type="dxa"/>
            <w:tcBorders>
              <w:left w:val="nil"/>
              <w:bottom w:val="single" w:sz="4" w:space="0" w:color="auto"/>
              <w:right w:val="nil"/>
            </w:tcBorders>
            <w:shd w:val="clear" w:color="auto" w:fill="auto"/>
            <w:vAlign w:val="bottom"/>
          </w:tcPr>
          <w:p w14:paraId="4ED2D2C0" w14:textId="04677B68"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742</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736</w:t>
            </w:r>
          </w:p>
        </w:tc>
        <w:tc>
          <w:tcPr>
            <w:tcW w:w="1048" w:type="dxa"/>
            <w:tcBorders>
              <w:left w:val="nil"/>
              <w:bottom w:val="single" w:sz="4" w:space="0" w:color="auto"/>
              <w:right w:val="nil"/>
            </w:tcBorders>
            <w:shd w:val="clear" w:color="auto" w:fill="auto"/>
            <w:vAlign w:val="bottom"/>
          </w:tcPr>
          <w:p w14:paraId="08EBF8A7" w14:textId="0FB82AC3"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4</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859</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350</w:t>
            </w:r>
          </w:p>
        </w:tc>
        <w:tc>
          <w:tcPr>
            <w:tcW w:w="1048" w:type="dxa"/>
            <w:tcBorders>
              <w:left w:val="nil"/>
              <w:bottom w:val="single" w:sz="4" w:space="0" w:color="auto"/>
              <w:right w:val="nil"/>
            </w:tcBorders>
            <w:shd w:val="clear" w:color="auto" w:fill="auto"/>
            <w:vAlign w:val="bottom"/>
          </w:tcPr>
          <w:p w14:paraId="5FAEDD88" w14:textId="4647B8E6"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547</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325</w:t>
            </w:r>
          </w:p>
        </w:tc>
      </w:tr>
      <w:tr w:rsidR="007D608A" w:rsidRPr="004A56BA" w14:paraId="0EB7040D" w14:textId="77777777" w:rsidTr="00466D2B">
        <w:trPr>
          <w:cantSplit/>
          <w:trHeight w:val="146"/>
        </w:trPr>
        <w:tc>
          <w:tcPr>
            <w:tcW w:w="2750" w:type="dxa"/>
            <w:vAlign w:val="bottom"/>
          </w:tcPr>
          <w:p w14:paraId="0C4573F3" w14:textId="77777777" w:rsidR="007D608A" w:rsidRPr="004A56BA" w:rsidRDefault="007D608A" w:rsidP="007D608A">
            <w:pPr>
              <w:autoSpaceDE w:val="0"/>
              <w:autoSpaceDN w:val="0"/>
              <w:ind w:left="169" w:hanging="142"/>
              <w:rPr>
                <w:rFonts w:ascii="Arial" w:eastAsia="Arial" w:hAnsi="Arial" w:cs="Arial"/>
                <w:color w:val="auto"/>
                <w:sz w:val="12"/>
                <w:szCs w:val="12"/>
                <w:lang w:val="en-GB" w:eastAsia="en-GB"/>
              </w:rPr>
            </w:pPr>
          </w:p>
        </w:tc>
        <w:tc>
          <w:tcPr>
            <w:tcW w:w="1048" w:type="dxa"/>
            <w:tcBorders>
              <w:top w:val="single" w:sz="4" w:space="0" w:color="auto"/>
              <w:left w:val="nil"/>
              <w:right w:val="nil"/>
            </w:tcBorders>
            <w:shd w:val="clear" w:color="auto" w:fill="auto"/>
            <w:vAlign w:val="bottom"/>
          </w:tcPr>
          <w:p w14:paraId="5F7DE9EC" w14:textId="77777777" w:rsidR="007D608A" w:rsidRPr="004A56BA" w:rsidRDefault="007D608A" w:rsidP="007D608A">
            <w:pPr>
              <w:autoSpaceDE w:val="0"/>
              <w:autoSpaceDN w:val="0"/>
              <w:adjustRightInd w:val="0"/>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vAlign w:val="bottom"/>
          </w:tcPr>
          <w:p w14:paraId="7C83E8DC" w14:textId="77777777" w:rsidR="007D608A" w:rsidRPr="004A56BA" w:rsidRDefault="007D608A" w:rsidP="007D608A">
            <w:pPr>
              <w:autoSpaceDE w:val="0"/>
              <w:autoSpaceDN w:val="0"/>
              <w:adjustRightInd w:val="0"/>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vAlign w:val="bottom"/>
          </w:tcPr>
          <w:p w14:paraId="6B892FDD" w14:textId="77777777" w:rsidR="007D608A" w:rsidRPr="004A56BA" w:rsidRDefault="007D608A" w:rsidP="007D608A">
            <w:pPr>
              <w:autoSpaceDE w:val="0"/>
              <w:autoSpaceDN w:val="0"/>
              <w:adjustRightInd w:val="0"/>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vAlign w:val="bottom"/>
          </w:tcPr>
          <w:p w14:paraId="08FE1984" w14:textId="77777777" w:rsidR="007D608A" w:rsidRPr="004A56BA" w:rsidRDefault="007D608A" w:rsidP="007D608A">
            <w:pPr>
              <w:autoSpaceDE w:val="0"/>
              <w:autoSpaceDN w:val="0"/>
              <w:adjustRightInd w:val="0"/>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vAlign w:val="bottom"/>
          </w:tcPr>
          <w:p w14:paraId="1725838B" w14:textId="77777777" w:rsidR="007D608A" w:rsidRPr="004A56BA" w:rsidRDefault="007D608A" w:rsidP="007D608A">
            <w:pPr>
              <w:autoSpaceDE w:val="0"/>
              <w:autoSpaceDN w:val="0"/>
              <w:adjustRightInd w:val="0"/>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vAlign w:val="bottom"/>
          </w:tcPr>
          <w:p w14:paraId="153433E1" w14:textId="77777777" w:rsidR="007D608A" w:rsidRPr="004A56BA" w:rsidRDefault="007D608A" w:rsidP="007D608A">
            <w:pPr>
              <w:autoSpaceDE w:val="0"/>
              <w:autoSpaceDN w:val="0"/>
              <w:adjustRightInd w:val="0"/>
              <w:ind w:right="-72"/>
              <w:jc w:val="right"/>
              <w:rPr>
                <w:rFonts w:ascii="Arial" w:eastAsia="Arial Unicode MS" w:hAnsi="Arial" w:cs="Arial"/>
                <w:noProof/>
                <w:sz w:val="12"/>
                <w:szCs w:val="12"/>
              </w:rPr>
            </w:pPr>
          </w:p>
        </w:tc>
      </w:tr>
      <w:tr w:rsidR="007D608A" w:rsidRPr="004A56BA" w14:paraId="0FF424E7" w14:textId="77777777" w:rsidTr="00466D2B">
        <w:trPr>
          <w:cantSplit/>
          <w:trHeight w:val="146"/>
        </w:trPr>
        <w:tc>
          <w:tcPr>
            <w:tcW w:w="2750" w:type="dxa"/>
            <w:vAlign w:val="bottom"/>
          </w:tcPr>
          <w:p w14:paraId="1E231AE0" w14:textId="77777777" w:rsidR="007D608A" w:rsidRPr="004A56BA" w:rsidRDefault="007D608A" w:rsidP="007D608A">
            <w:pPr>
              <w:autoSpaceDE w:val="0"/>
              <w:autoSpaceDN w:val="0"/>
              <w:ind w:left="169" w:hanging="142"/>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Total</w:t>
            </w:r>
          </w:p>
        </w:tc>
        <w:tc>
          <w:tcPr>
            <w:tcW w:w="1048" w:type="dxa"/>
            <w:tcBorders>
              <w:left w:val="nil"/>
              <w:bottom w:val="single" w:sz="4" w:space="0" w:color="auto"/>
              <w:right w:val="nil"/>
            </w:tcBorders>
            <w:shd w:val="clear" w:color="auto" w:fill="auto"/>
            <w:vAlign w:val="bottom"/>
          </w:tcPr>
          <w:p w14:paraId="43CAC709" w14:textId="059E0B23"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141</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604</w:t>
            </w:r>
          </w:p>
        </w:tc>
        <w:tc>
          <w:tcPr>
            <w:tcW w:w="1048" w:type="dxa"/>
            <w:tcBorders>
              <w:left w:val="nil"/>
              <w:bottom w:val="single" w:sz="4" w:space="0" w:color="auto"/>
              <w:right w:val="nil"/>
            </w:tcBorders>
            <w:shd w:val="clear" w:color="auto" w:fill="auto"/>
            <w:vAlign w:val="bottom"/>
          </w:tcPr>
          <w:p w14:paraId="55427EEF" w14:textId="20EC7372" w:rsidR="007D608A" w:rsidRDefault="006C2DD3" w:rsidP="007D608A">
            <w:pPr>
              <w:autoSpaceDE w:val="0"/>
              <w:autoSpaceDN w:val="0"/>
              <w:adjustRightInd w:val="0"/>
              <w:ind w:right="-72"/>
              <w:jc w:val="right"/>
              <w:rPr>
                <w:rFonts w:ascii="Arial" w:eastAsia="Arial Unicode MS" w:hAnsi="Arial" w:cs="Cordia New"/>
                <w:noProof/>
                <w:sz w:val="18"/>
                <w:szCs w:val="18"/>
              </w:rPr>
            </w:pPr>
            <w:r w:rsidRPr="006C2DD3">
              <w:rPr>
                <w:rFonts w:ascii="Arial" w:eastAsia="Arial Unicode MS" w:hAnsi="Arial" w:cs="Arial"/>
                <w:noProof/>
                <w:sz w:val="18"/>
                <w:szCs w:val="18"/>
                <w:lang w:val="en-GB"/>
              </w:rPr>
              <w:t>1</w:t>
            </w:r>
            <w:r w:rsidRPr="006C2DD3">
              <w:rPr>
                <w:rFonts w:ascii="Arial" w:eastAsia="Arial Unicode MS" w:hAnsi="Arial" w:cs="Cordia New"/>
                <w:noProof/>
                <w:sz w:val="18"/>
                <w:szCs w:val="18"/>
                <w:lang w:val="en-GB"/>
              </w:rPr>
              <w:t>8</w:t>
            </w:r>
            <w:r w:rsidR="006405BB">
              <w:rPr>
                <w:rFonts w:ascii="Arial" w:eastAsia="Arial Unicode MS" w:hAnsi="Arial" w:cs="Cordia New"/>
                <w:noProof/>
                <w:sz w:val="18"/>
                <w:szCs w:val="18"/>
                <w:lang w:val="en-GB"/>
              </w:rPr>
              <w:t>,</w:t>
            </w:r>
            <w:r w:rsidRPr="006C2DD3">
              <w:rPr>
                <w:rFonts w:ascii="Arial" w:eastAsia="Arial Unicode MS" w:hAnsi="Arial" w:cs="Cordia New"/>
                <w:noProof/>
                <w:sz w:val="18"/>
                <w:szCs w:val="18"/>
                <w:lang w:val="en-GB"/>
              </w:rPr>
              <w:t>661</w:t>
            </w:r>
            <w:r w:rsidR="006405BB">
              <w:rPr>
                <w:rFonts w:ascii="Arial" w:eastAsia="Arial Unicode MS" w:hAnsi="Arial" w:cs="Cordia New"/>
                <w:noProof/>
                <w:sz w:val="18"/>
                <w:szCs w:val="18"/>
                <w:lang w:val="en-GB"/>
              </w:rPr>
              <w:t>,</w:t>
            </w:r>
            <w:r w:rsidRPr="006C2DD3">
              <w:rPr>
                <w:rFonts w:ascii="Arial" w:eastAsia="Arial Unicode MS" w:hAnsi="Arial" w:cs="Cordia New"/>
                <w:noProof/>
                <w:sz w:val="18"/>
                <w:szCs w:val="18"/>
                <w:lang w:val="en-GB"/>
              </w:rPr>
              <w:t>613</w:t>
            </w:r>
          </w:p>
        </w:tc>
        <w:tc>
          <w:tcPr>
            <w:tcW w:w="1048" w:type="dxa"/>
            <w:tcBorders>
              <w:left w:val="nil"/>
              <w:bottom w:val="single" w:sz="4" w:space="0" w:color="auto"/>
              <w:right w:val="nil"/>
            </w:tcBorders>
            <w:shd w:val="clear" w:color="auto" w:fill="auto"/>
            <w:vAlign w:val="bottom"/>
          </w:tcPr>
          <w:p w14:paraId="730C686B" w14:textId="553EDEE2"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13</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970</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055</w:t>
            </w:r>
          </w:p>
        </w:tc>
        <w:tc>
          <w:tcPr>
            <w:tcW w:w="1048" w:type="dxa"/>
            <w:tcBorders>
              <w:left w:val="nil"/>
              <w:bottom w:val="single" w:sz="4" w:space="0" w:color="auto"/>
              <w:right w:val="nil"/>
            </w:tcBorders>
            <w:shd w:val="clear" w:color="auto" w:fill="auto"/>
            <w:vAlign w:val="bottom"/>
          </w:tcPr>
          <w:p w14:paraId="3E0EC9A8" w14:textId="5F6E7B54"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743</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880</w:t>
            </w:r>
          </w:p>
        </w:tc>
        <w:tc>
          <w:tcPr>
            <w:tcW w:w="1048" w:type="dxa"/>
            <w:tcBorders>
              <w:left w:val="nil"/>
              <w:bottom w:val="single" w:sz="4" w:space="0" w:color="auto"/>
              <w:right w:val="nil"/>
            </w:tcBorders>
            <w:shd w:val="clear" w:color="auto" w:fill="auto"/>
            <w:vAlign w:val="bottom"/>
          </w:tcPr>
          <w:p w14:paraId="585B0460" w14:textId="56662482"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36</w:t>
            </w:r>
            <w:r w:rsidR="006405BB">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517</w:t>
            </w:r>
            <w:r w:rsidR="006405BB">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152</w:t>
            </w:r>
          </w:p>
        </w:tc>
        <w:tc>
          <w:tcPr>
            <w:tcW w:w="1048" w:type="dxa"/>
            <w:tcBorders>
              <w:left w:val="nil"/>
              <w:bottom w:val="single" w:sz="4" w:space="0" w:color="auto"/>
              <w:right w:val="nil"/>
            </w:tcBorders>
            <w:shd w:val="clear" w:color="auto" w:fill="auto"/>
            <w:vAlign w:val="bottom"/>
          </w:tcPr>
          <w:p w14:paraId="36C3C89E" w14:textId="267E4355" w:rsidR="007D608A" w:rsidRPr="004A56BA" w:rsidRDefault="006C2DD3" w:rsidP="007D608A">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30</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241</w:t>
            </w:r>
            <w:r w:rsidR="007D608A"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562</w:t>
            </w:r>
          </w:p>
        </w:tc>
      </w:tr>
      <w:bookmarkEnd w:id="18"/>
    </w:tbl>
    <w:p w14:paraId="434D772A" w14:textId="63CD0AB9" w:rsidR="00321D63" w:rsidRPr="004A56BA" w:rsidRDefault="00321D63" w:rsidP="00822BD4">
      <w:pPr>
        <w:ind w:left="567"/>
        <w:jc w:val="thaiDistribute"/>
        <w:rPr>
          <w:rFonts w:ascii="Arial" w:eastAsia="Arial Unicode MS" w:hAnsi="Arial" w:cs="Arial"/>
          <w:sz w:val="18"/>
          <w:szCs w:val="18"/>
        </w:rPr>
      </w:pPr>
    </w:p>
    <w:tbl>
      <w:tblPr>
        <w:tblW w:w="9038" w:type="dxa"/>
        <w:tblInd w:w="534" w:type="dxa"/>
        <w:tblLayout w:type="fixed"/>
        <w:tblLook w:val="04A0" w:firstRow="1" w:lastRow="0" w:firstColumn="1" w:lastColumn="0" w:noHBand="0" w:noVBand="1"/>
      </w:tblPr>
      <w:tblGrid>
        <w:gridCol w:w="2750"/>
        <w:gridCol w:w="1048"/>
        <w:gridCol w:w="1048"/>
        <w:gridCol w:w="1048"/>
        <w:gridCol w:w="1048"/>
        <w:gridCol w:w="1048"/>
        <w:gridCol w:w="1048"/>
      </w:tblGrid>
      <w:tr w:rsidR="00321D63" w:rsidRPr="004A56BA" w14:paraId="057FD7A9" w14:textId="77777777" w:rsidTr="00107AEA">
        <w:trPr>
          <w:cantSplit/>
          <w:trHeight w:val="113"/>
        </w:trPr>
        <w:tc>
          <w:tcPr>
            <w:tcW w:w="2750" w:type="dxa"/>
            <w:vAlign w:val="bottom"/>
          </w:tcPr>
          <w:p w14:paraId="6E36FCF6" w14:textId="77777777" w:rsidR="00321D63" w:rsidRPr="004A56BA" w:rsidRDefault="00321D63" w:rsidP="00CC6230">
            <w:pPr>
              <w:autoSpaceDE w:val="0"/>
              <w:autoSpaceDN w:val="0"/>
              <w:ind w:left="169" w:hanging="142"/>
              <w:rPr>
                <w:rFonts w:ascii="Arial" w:eastAsia="Arial" w:hAnsi="Arial" w:cs="Arial"/>
                <w:color w:val="auto"/>
                <w:sz w:val="18"/>
                <w:szCs w:val="18"/>
                <w:lang w:val="en-GB" w:eastAsia="en-GB"/>
              </w:rPr>
            </w:pPr>
          </w:p>
        </w:tc>
        <w:tc>
          <w:tcPr>
            <w:tcW w:w="6288" w:type="dxa"/>
            <w:gridSpan w:val="6"/>
            <w:tcBorders>
              <w:top w:val="single" w:sz="4" w:space="0" w:color="auto"/>
              <w:left w:val="nil"/>
              <w:bottom w:val="nil"/>
              <w:right w:val="nil"/>
            </w:tcBorders>
            <w:vAlign w:val="bottom"/>
            <w:hideMark/>
          </w:tcPr>
          <w:p w14:paraId="4E935710" w14:textId="3D1041DB" w:rsidR="00321D63" w:rsidRPr="004A56BA" w:rsidRDefault="00321D63" w:rsidP="00CC6230">
            <w:pPr>
              <w:autoSpaceDE w:val="0"/>
              <w:autoSpaceDN w:val="0"/>
              <w:adjustRightInd w:val="0"/>
              <w:ind w:right="-72"/>
              <w:jc w:val="center"/>
              <w:rPr>
                <w:rFonts w:ascii="Arial" w:eastAsia="Arial Unicode MS" w:hAnsi="Arial" w:cs="Arial"/>
                <w:b/>
                <w:bCs/>
                <w:sz w:val="18"/>
                <w:szCs w:val="18"/>
              </w:rPr>
            </w:pPr>
            <w:r w:rsidRPr="004A56BA">
              <w:rPr>
                <w:rFonts w:ascii="Arial" w:eastAsia="Arial" w:hAnsi="Arial" w:cs="Arial"/>
                <w:b/>
                <w:bCs/>
                <w:color w:val="auto"/>
                <w:sz w:val="18"/>
                <w:szCs w:val="18"/>
                <w:lang w:val="en-GB" w:eastAsia="en-GB"/>
              </w:rPr>
              <w:t>Separate</w:t>
            </w:r>
            <w:r w:rsidRPr="004A56BA">
              <w:rPr>
                <w:rFonts w:ascii="Arial" w:hAnsi="Arial" w:cs="Arial"/>
                <w:b/>
                <w:bCs/>
                <w:sz w:val="18"/>
                <w:szCs w:val="18"/>
                <w:lang w:val="en-GB"/>
              </w:rPr>
              <w:t xml:space="preserve"> financial statements</w:t>
            </w:r>
          </w:p>
        </w:tc>
      </w:tr>
      <w:tr w:rsidR="00321D63" w:rsidRPr="004A56BA" w14:paraId="0EC29617" w14:textId="77777777" w:rsidTr="00107AEA">
        <w:trPr>
          <w:cantSplit/>
          <w:trHeight w:val="364"/>
        </w:trPr>
        <w:tc>
          <w:tcPr>
            <w:tcW w:w="2750" w:type="dxa"/>
            <w:vAlign w:val="bottom"/>
          </w:tcPr>
          <w:p w14:paraId="14810F84" w14:textId="77777777" w:rsidR="00321D63" w:rsidRPr="004A56BA" w:rsidRDefault="00321D63" w:rsidP="00CC6230">
            <w:pPr>
              <w:autoSpaceDE w:val="0"/>
              <w:autoSpaceDN w:val="0"/>
              <w:ind w:left="169" w:hanging="142"/>
              <w:rPr>
                <w:rFonts w:ascii="Arial" w:eastAsia="Arial" w:hAnsi="Arial" w:cs="Arial"/>
                <w:color w:val="auto"/>
                <w:sz w:val="18"/>
                <w:szCs w:val="18"/>
                <w:cs/>
                <w:lang w:val="en-GB" w:eastAsia="en-GB"/>
              </w:rPr>
            </w:pPr>
          </w:p>
        </w:tc>
        <w:tc>
          <w:tcPr>
            <w:tcW w:w="1048" w:type="dxa"/>
            <w:tcBorders>
              <w:top w:val="single" w:sz="4" w:space="0" w:color="auto"/>
              <w:left w:val="nil"/>
              <w:bottom w:val="nil"/>
              <w:right w:val="nil"/>
            </w:tcBorders>
            <w:vAlign w:val="bottom"/>
            <w:hideMark/>
          </w:tcPr>
          <w:p w14:paraId="363CF95F" w14:textId="77777777" w:rsidR="00321D63" w:rsidRPr="004A56BA" w:rsidRDefault="00321D63" w:rsidP="00CC6230">
            <w:pPr>
              <w:autoSpaceDE w:val="0"/>
              <w:autoSpaceDN w:val="0"/>
              <w:adjustRightInd w:val="0"/>
              <w:ind w:right="-72"/>
              <w:jc w:val="right"/>
              <w:rPr>
                <w:rFonts w:ascii="Arial" w:eastAsia="Arial Unicode MS" w:hAnsi="Arial" w:cs="Arial"/>
                <w:b/>
                <w:bCs/>
                <w:sz w:val="18"/>
                <w:szCs w:val="18"/>
                <w:lang w:val="en-GB"/>
              </w:rPr>
            </w:pPr>
            <w:r w:rsidRPr="004A56BA">
              <w:rPr>
                <w:rFonts w:ascii="Arial" w:eastAsia="Arial Unicode MS" w:hAnsi="Arial" w:cs="Arial"/>
                <w:b/>
                <w:bCs/>
                <w:sz w:val="18"/>
                <w:szCs w:val="18"/>
              </w:rPr>
              <w:t>On demand</w:t>
            </w:r>
          </w:p>
        </w:tc>
        <w:tc>
          <w:tcPr>
            <w:tcW w:w="1048" w:type="dxa"/>
            <w:tcBorders>
              <w:top w:val="single" w:sz="4" w:space="0" w:color="auto"/>
              <w:left w:val="nil"/>
              <w:bottom w:val="nil"/>
              <w:right w:val="nil"/>
            </w:tcBorders>
            <w:vAlign w:val="bottom"/>
            <w:hideMark/>
          </w:tcPr>
          <w:p w14:paraId="5C3770C0" w14:textId="5D5BEF36" w:rsidR="00321D63" w:rsidRPr="004A56BA" w:rsidRDefault="00321D63" w:rsidP="00CC6230">
            <w:pPr>
              <w:autoSpaceDE w:val="0"/>
              <w:autoSpaceDN w:val="0"/>
              <w:adjustRightInd w:val="0"/>
              <w:ind w:right="-72"/>
              <w:jc w:val="right"/>
              <w:rPr>
                <w:rFonts w:ascii="Arial" w:eastAsia="Arial Unicode MS" w:hAnsi="Arial" w:cs="Arial"/>
                <w:b/>
                <w:bCs/>
                <w:sz w:val="18"/>
                <w:szCs w:val="18"/>
                <w:cs/>
                <w:lang w:val="en-GB"/>
              </w:rPr>
            </w:pPr>
            <w:r w:rsidRPr="004A56BA">
              <w:rPr>
                <w:rFonts w:ascii="Arial" w:eastAsia="Arial Unicode MS" w:hAnsi="Arial" w:cs="Arial"/>
                <w:b/>
                <w:bCs/>
                <w:sz w:val="18"/>
                <w:szCs w:val="18"/>
              </w:rPr>
              <w:t xml:space="preserve">Within </w:t>
            </w:r>
            <w:r w:rsidRPr="004A56BA">
              <w:rPr>
                <w:rFonts w:ascii="Arial" w:eastAsia="Arial Unicode MS" w:hAnsi="Arial" w:cs="Arial"/>
                <w:b/>
                <w:bCs/>
                <w:sz w:val="18"/>
                <w:szCs w:val="18"/>
                <w:cs/>
                <w:lang w:val="en-GB"/>
              </w:rPr>
              <w:t xml:space="preserve"> </w:t>
            </w:r>
            <w:r w:rsidRPr="004A56BA">
              <w:rPr>
                <w:rFonts w:ascii="Arial" w:eastAsia="Arial Unicode MS" w:hAnsi="Arial" w:cs="Arial"/>
                <w:b/>
                <w:bCs/>
                <w:sz w:val="18"/>
                <w:szCs w:val="18"/>
                <w:cs/>
                <w:lang w:val="en-GB"/>
              </w:rPr>
              <w:br/>
            </w:r>
            <w:r w:rsidR="006C2DD3" w:rsidRPr="006C2DD3">
              <w:rPr>
                <w:rFonts w:ascii="Arial" w:eastAsia="Arial Unicode MS" w:hAnsi="Arial" w:cs="Arial"/>
                <w:b/>
                <w:bCs/>
                <w:sz w:val="18"/>
                <w:szCs w:val="18"/>
                <w:lang w:val="en-GB"/>
              </w:rPr>
              <w:t>1</w:t>
            </w:r>
            <w:r w:rsidRPr="004A56BA">
              <w:rPr>
                <w:rFonts w:ascii="Arial" w:eastAsia="Arial Unicode MS" w:hAnsi="Arial" w:cs="Arial"/>
                <w:b/>
                <w:bCs/>
                <w:sz w:val="18"/>
                <w:szCs w:val="18"/>
                <w:lang w:val="en-GB"/>
              </w:rPr>
              <w:t xml:space="preserve"> year</w:t>
            </w:r>
          </w:p>
        </w:tc>
        <w:tc>
          <w:tcPr>
            <w:tcW w:w="1048" w:type="dxa"/>
            <w:tcBorders>
              <w:top w:val="single" w:sz="4" w:space="0" w:color="auto"/>
              <w:left w:val="nil"/>
              <w:bottom w:val="nil"/>
              <w:right w:val="nil"/>
            </w:tcBorders>
            <w:vAlign w:val="bottom"/>
          </w:tcPr>
          <w:p w14:paraId="55ED5B47" w14:textId="77777777" w:rsidR="00321D63" w:rsidRPr="004A56BA" w:rsidRDefault="00321D63" w:rsidP="00CC6230">
            <w:pPr>
              <w:autoSpaceDE w:val="0"/>
              <w:autoSpaceDN w:val="0"/>
              <w:adjustRightInd w:val="0"/>
              <w:ind w:right="-72"/>
              <w:jc w:val="right"/>
              <w:rPr>
                <w:rFonts w:ascii="Arial" w:eastAsia="Arial Unicode MS" w:hAnsi="Arial" w:cs="Arial"/>
                <w:b/>
                <w:bCs/>
                <w:sz w:val="18"/>
                <w:szCs w:val="18"/>
                <w:lang w:val="en-GB"/>
              </w:rPr>
            </w:pPr>
          </w:p>
          <w:p w14:paraId="0DD3915B" w14:textId="4BC50E5E" w:rsidR="00321D63" w:rsidRPr="004A56BA" w:rsidRDefault="006C2DD3" w:rsidP="00CC6230">
            <w:pPr>
              <w:autoSpaceDE w:val="0"/>
              <w:autoSpaceDN w:val="0"/>
              <w:adjustRightInd w:val="0"/>
              <w:ind w:right="-72"/>
              <w:jc w:val="right"/>
              <w:rPr>
                <w:rFonts w:ascii="Arial" w:eastAsia="Arial Unicode MS" w:hAnsi="Arial" w:cs="Arial"/>
                <w:b/>
                <w:bCs/>
                <w:sz w:val="18"/>
                <w:szCs w:val="18"/>
                <w:lang w:val="en-GB"/>
              </w:rPr>
            </w:pPr>
            <w:r w:rsidRPr="006C2DD3">
              <w:rPr>
                <w:rFonts w:ascii="Arial" w:eastAsia="Arial Unicode MS" w:hAnsi="Arial" w:cs="Arial"/>
                <w:b/>
                <w:bCs/>
                <w:sz w:val="18"/>
                <w:szCs w:val="18"/>
                <w:lang w:val="en-GB"/>
              </w:rPr>
              <w:t>1</w:t>
            </w:r>
            <w:r w:rsidR="00321D63" w:rsidRPr="004A56BA">
              <w:rPr>
                <w:rFonts w:ascii="Arial" w:eastAsia="Arial Unicode MS" w:hAnsi="Arial" w:cs="Arial"/>
                <w:b/>
                <w:bCs/>
                <w:sz w:val="18"/>
                <w:szCs w:val="18"/>
                <w:lang w:val="en-GB"/>
              </w:rPr>
              <w:t>-</w:t>
            </w:r>
            <w:r w:rsidRPr="006C2DD3">
              <w:rPr>
                <w:rFonts w:ascii="Arial" w:eastAsia="Arial Unicode MS" w:hAnsi="Arial" w:cs="Arial"/>
                <w:b/>
                <w:bCs/>
                <w:sz w:val="18"/>
                <w:szCs w:val="18"/>
                <w:lang w:val="en-GB"/>
              </w:rPr>
              <w:t>5</w:t>
            </w:r>
            <w:r w:rsidR="00321D63" w:rsidRPr="004A56BA">
              <w:rPr>
                <w:rFonts w:ascii="Arial" w:eastAsia="Arial Unicode MS" w:hAnsi="Arial" w:cs="Arial"/>
                <w:b/>
                <w:bCs/>
                <w:sz w:val="18"/>
                <w:szCs w:val="18"/>
                <w:lang w:val="en-GB"/>
              </w:rPr>
              <w:t xml:space="preserve"> years</w:t>
            </w:r>
          </w:p>
        </w:tc>
        <w:tc>
          <w:tcPr>
            <w:tcW w:w="1048" w:type="dxa"/>
            <w:tcBorders>
              <w:top w:val="single" w:sz="4" w:space="0" w:color="auto"/>
              <w:left w:val="nil"/>
              <w:bottom w:val="nil"/>
              <w:right w:val="nil"/>
            </w:tcBorders>
            <w:vAlign w:val="bottom"/>
            <w:hideMark/>
          </w:tcPr>
          <w:p w14:paraId="087C0C61" w14:textId="5C9DC270" w:rsidR="00321D63" w:rsidRPr="004A56BA" w:rsidRDefault="00321D63" w:rsidP="00CC6230">
            <w:pPr>
              <w:autoSpaceDE w:val="0"/>
              <w:autoSpaceDN w:val="0"/>
              <w:adjustRightInd w:val="0"/>
              <w:ind w:right="-72"/>
              <w:jc w:val="right"/>
              <w:rPr>
                <w:rFonts w:ascii="Arial" w:eastAsia="Arial Unicode MS" w:hAnsi="Arial" w:cs="Arial"/>
                <w:b/>
                <w:bCs/>
                <w:sz w:val="18"/>
                <w:szCs w:val="18"/>
                <w:cs/>
                <w:lang w:val="en-GB"/>
              </w:rPr>
            </w:pPr>
            <w:r w:rsidRPr="004A56BA">
              <w:rPr>
                <w:rFonts w:ascii="Arial" w:eastAsia="Arial Unicode MS" w:hAnsi="Arial" w:cs="Arial"/>
                <w:b/>
                <w:bCs/>
                <w:sz w:val="18"/>
                <w:szCs w:val="18"/>
                <w:lang w:val="en-GB"/>
              </w:rPr>
              <w:t>Over</w:t>
            </w:r>
            <w:r w:rsidRPr="004A56BA">
              <w:rPr>
                <w:rFonts w:ascii="Arial" w:eastAsia="Arial Unicode MS" w:hAnsi="Arial" w:cs="Arial"/>
                <w:b/>
                <w:bCs/>
                <w:sz w:val="18"/>
                <w:szCs w:val="18"/>
                <w:cs/>
                <w:lang w:val="en-GB"/>
              </w:rPr>
              <w:t xml:space="preserve"> </w:t>
            </w:r>
            <w:r w:rsidRPr="004A56BA">
              <w:rPr>
                <w:rFonts w:ascii="Arial" w:eastAsia="Arial Unicode MS" w:hAnsi="Arial" w:cs="Arial"/>
                <w:b/>
                <w:bCs/>
                <w:sz w:val="18"/>
                <w:szCs w:val="18"/>
                <w:cs/>
                <w:lang w:val="en-GB"/>
              </w:rPr>
              <w:br/>
            </w:r>
            <w:r w:rsidR="006C2DD3" w:rsidRPr="006C2DD3">
              <w:rPr>
                <w:rFonts w:ascii="Arial" w:eastAsia="Arial Unicode MS" w:hAnsi="Arial" w:cs="Arial"/>
                <w:b/>
                <w:bCs/>
                <w:sz w:val="18"/>
                <w:szCs w:val="18"/>
                <w:lang w:val="en-GB"/>
              </w:rPr>
              <w:t>5</w:t>
            </w:r>
            <w:r w:rsidRPr="004A56BA">
              <w:rPr>
                <w:rFonts w:ascii="Arial" w:eastAsia="Arial Unicode MS" w:hAnsi="Arial" w:cs="Arial"/>
                <w:b/>
                <w:bCs/>
                <w:sz w:val="18"/>
                <w:szCs w:val="18"/>
                <w:lang w:val="en-GB"/>
              </w:rPr>
              <w:t xml:space="preserve"> years</w:t>
            </w:r>
          </w:p>
        </w:tc>
        <w:tc>
          <w:tcPr>
            <w:tcW w:w="1048" w:type="dxa"/>
            <w:tcBorders>
              <w:top w:val="single" w:sz="4" w:space="0" w:color="auto"/>
              <w:left w:val="nil"/>
              <w:bottom w:val="nil"/>
              <w:right w:val="nil"/>
            </w:tcBorders>
            <w:vAlign w:val="bottom"/>
          </w:tcPr>
          <w:p w14:paraId="19F3A12F" w14:textId="77777777" w:rsidR="00321D63" w:rsidRPr="004A56BA" w:rsidRDefault="00321D63" w:rsidP="00CC6230">
            <w:pPr>
              <w:autoSpaceDE w:val="0"/>
              <w:autoSpaceDN w:val="0"/>
              <w:adjustRightInd w:val="0"/>
              <w:ind w:right="-72"/>
              <w:jc w:val="right"/>
              <w:rPr>
                <w:rFonts w:ascii="Arial" w:eastAsia="Arial Unicode MS" w:hAnsi="Arial" w:cs="Arial"/>
                <w:b/>
                <w:bCs/>
                <w:sz w:val="18"/>
                <w:szCs w:val="18"/>
                <w:cs/>
              </w:rPr>
            </w:pPr>
          </w:p>
          <w:p w14:paraId="327B478A" w14:textId="77777777" w:rsidR="00321D63" w:rsidRPr="004A56BA" w:rsidRDefault="00321D63" w:rsidP="00CC6230">
            <w:pPr>
              <w:autoSpaceDE w:val="0"/>
              <w:autoSpaceDN w:val="0"/>
              <w:adjustRightInd w:val="0"/>
              <w:ind w:right="-72"/>
              <w:jc w:val="right"/>
              <w:rPr>
                <w:rFonts w:ascii="Arial" w:eastAsia="Arial Unicode MS" w:hAnsi="Arial" w:cs="Arial"/>
                <w:b/>
                <w:bCs/>
                <w:sz w:val="18"/>
                <w:szCs w:val="18"/>
                <w:lang w:val="en-GB"/>
              </w:rPr>
            </w:pPr>
            <w:r w:rsidRPr="004A56BA">
              <w:rPr>
                <w:rFonts w:ascii="Arial" w:eastAsia="Arial Unicode MS" w:hAnsi="Arial" w:cs="Arial"/>
                <w:b/>
                <w:bCs/>
                <w:sz w:val="18"/>
                <w:szCs w:val="18"/>
              </w:rPr>
              <w:t>Total</w:t>
            </w:r>
          </w:p>
        </w:tc>
        <w:tc>
          <w:tcPr>
            <w:tcW w:w="1048" w:type="dxa"/>
            <w:tcBorders>
              <w:top w:val="single" w:sz="4" w:space="0" w:color="auto"/>
              <w:left w:val="nil"/>
              <w:bottom w:val="nil"/>
              <w:right w:val="nil"/>
            </w:tcBorders>
            <w:vAlign w:val="bottom"/>
            <w:hideMark/>
          </w:tcPr>
          <w:p w14:paraId="3E744D34" w14:textId="77777777" w:rsidR="00321D63" w:rsidRPr="004A56BA" w:rsidRDefault="00321D63" w:rsidP="00CC6230">
            <w:pPr>
              <w:autoSpaceDE w:val="0"/>
              <w:autoSpaceDN w:val="0"/>
              <w:adjustRightInd w:val="0"/>
              <w:ind w:right="-72"/>
              <w:jc w:val="right"/>
              <w:rPr>
                <w:rFonts w:ascii="Arial" w:eastAsia="Arial Unicode MS" w:hAnsi="Arial" w:cs="Arial"/>
                <w:b/>
                <w:bCs/>
                <w:sz w:val="18"/>
                <w:szCs w:val="18"/>
                <w:cs/>
              </w:rPr>
            </w:pPr>
            <w:r w:rsidRPr="004A56BA">
              <w:rPr>
                <w:rFonts w:ascii="Arial" w:eastAsia="Arial Unicode MS" w:hAnsi="Arial" w:cs="Arial"/>
                <w:b/>
                <w:bCs/>
                <w:sz w:val="18"/>
                <w:szCs w:val="18"/>
              </w:rPr>
              <w:t>Carrying amount</w:t>
            </w:r>
          </w:p>
        </w:tc>
      </w:tr>
      <w:tr w:rsidR="00321D63" w:rsidRPr="004A56BA" w14:paraId="22EA7BB9" w14:textId="77777777" w:rsidTr="00107AEA">
        <w:trPr>
          <w:cantSplit/>
          <w:trHeight w:val="383"/>
        </w:trPr>
        <w:tc>
          <w:tcPr>
            <w:tcW w:w="2750" w:type="dxa"/>
            <w:vAlign w:val="bottom"/>
          </w:tcPr>
          <w:p w14:paraId="5A04ADCC" w14:textId="77777777" w:rsidR="00321D63" w:rsidRPr="004A56BA" w:rsidRDefault="00321D63" w:rsidP="00CC6230">
            <w:pPr>
              <w:autoSpaceDE w:val="0"/>
              <w:autoSpaceDN w:val="0"/>
              <w:ind w:left="169" w:hanging="142"/>
              <w:rPr>
                <w:rFonts w:ascii="Arial" w:eastAsia="Arial" w:hAnsi="Arial" w:cs="Arial"/>
                <w:color w:val="auto"/>
                <w:sz w:val="18"/>
                <w:szCs w:val="18"/>
                <w:cs/>
                <w:lang w:val="en-GB" w:eastAsia="en-GB"/>
              </w:rPr>
            </w:pPr>
          </w:p>
        </w:tc>
        <w:tc>
          <w:tcPr>
            <w:tcW w:w="1048" w:type="dxa"/>
            <w:tcBorders>
              <w:top w:val="nil"/>
              <w:left w:val="nil"/>
              <w:bottom w:val="single" w:sz="4" w:space="0" w:color="auto"/>
              <w:right w:val="nil"/>
            </w:tcBorders>
            <w:hideMark/>
          </w:tcPr>
          <w:p w14:paraId="008C42DB" w14:textId="77777777" w:rsidR="00321D63" w:rsidRPr="004A56BA" w:rsidRDefault="00321D63" w:rsidP="00CC6230">
            <w:pPr>
              <w:autoSpaceDE w:val="0"/>
              <w:autoSpaceDN w:val="0"/>
              <w:adjustRightInd w:val="0"/>
              <w:ind w:right="-72"/>
              <w:jc w:val="right"/>
              <w:rPr>
                <w:rFonts w:ascii="Arial" w:eastAsia="Arial Unicode MS" w:hAnsi="Arial" w:cs="Arial"/>
                <w:b/>
                <w:bCs/>
                <w:sz w:val="18"/>
                <w:szCs w:val="18"/>
              </w:rPr>
            </w:pPr>
            <w:r w:rsidRPr="004A56BA">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1FED7393" w14:textId="77777777" w:rsidR="00321D63" w:rsidRPr="004A56BA" w:rsidRDefault="00321D63" w:rsidP="00CC6230">
            <w:pPr>
              <w:autoSpaceDE w:val="0"/>
              <w:autoSpaceDN w:val="0"/>
              <w:adjustRightInd w:val="0"/>
              <w:ind w:right="-72"/>
              <w:jc w:val="right"/>
              <w:rPr>
                <w:rFonts w:ascii="Arial" w:eastAsia="Arial Unicode MS" w:hAnsi="Arial" w:cs="Arial"/>
                <w:b/>
                <w:bCs/>
                <w:sz w:val="18"/>
                <w:szCs w:val="18"/>
                <w:cs/>
              </w:rPr>
            </w:pPr>
            <w:r w:rsidRPr="004A56BA">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737781BA" w14:textId="77777777" w:rsidR="00321D63" w:rsidRPr="004A56BA" w:rsidRDefault="00321D63" w:rsidP="00CC6230">
            <w:pPr>
              <w:autoSpaceDE w:val="0"/>
              <w:autoSpaceDN w:val="0"/>
              <w:adjustRightInd w:val="0"/>
              <w:ind w:right="-72"/>
              <w:jc w:val="right"/>
              <w:rPr>
                <w:rFonts w:ascii="Arial" w:eastAsia="Arial Unicode MS" w:hAnsi="Arial" w:cs="Arial"/>
                <w:b/>
                <w:bCs/>
                <w:sz w:val="18"/>
                <w:szCs w:val="18"/>
                <w:cs/>
              </w:rPr>
            </w:pPr>
            <w:r w:rsidRPr="004A56BA">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4AB8B22C" w14:textId="77777777" w:rsidR="00321D63" w:rsidRPr="004A56BA" w:rsidRDefault="00321D63" w:rsidP="00CC6230">
            <w:pPr>
              <w:autoSpaceDE w:val="0"/>
              <w:autoSpaceDN w:val="0"/>
              <w:adjustRightInd w:val="0"/>
              <w:ind w:right="-72"/>
              <w:jc w:val="right"/>
              <w:rPr>
                <w:rFonts w:ascii="Arial" w:eastAsia="Arial Unicode MS" w:hAnsi="Arial" w:cs="Arial"/>
                <w:b/>
                <w:bCs/>
                <w:sz w:val="18"/>
                <w:szCs w:val="18"/>
                <w:cs/>
              </w:rPr>
            </w:pPr>
            <w:r w:rsidRPr="004A56BA">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2A980BF1" w14:textId="77777777" w:rsidR="00321D63" w:rsidRPr="004A56BA" w:rsidRDefault="00321D63" w:rsidP="00CC6230">
            <w:pPr>
              <w:autoSpaceDE w:val="0"/>
              <w:autoSpaceDN w:val="0"/>
              <w:adjustRightInd w:val="0"/>
              <w:ind w:right="-72"/>
              <w:jc w:val="right"/>
              <w:rPr>
                <w:rFonts w:ascii="Arial" w:eastAsia="Arial Unicode MS" w:hAnsi="Arial" w:cs="Arial"/>
                <w:b/>
                <w:bCs/>
                <w:sz w:val="18"/>
                <w:szCs w:val="18"/>
                <w:cs/>
              </w:rPr>
            </w:pPr>
            <w:r w:rsidRPr="004A56BA">
              <w:rPr>
                <w:rFonts w:ascii="Arial" w:eastAsia="Arial" w:hAnsi="Arial" w:cs="Arial"/>
                <w:b/>
                <w:bCs/>
                <w:color w:val="auto"/>
                <w:sz w:val="18"/>
                <w:szCs w:val="18"/>
                <w:lang w:val="en-GB" w:eastAsia="en-GB"/>
              </w:rPr>
              <w:t>Thousand Baht</w:t>
            </w:r>
          </w:p>
        </w:tc>
        <w:tc>
          <w:tcPr>
            <w:tcW w:w="1048" w:type="dxa"/>
            <w:tcBorders>
              <w:top w:val="nil"/>
              <w:left w:val="nil"/>
              <w:bottom w:val="single" w:sz="4" w:space="0" w:color="auto"/>
              <w:right w:val="nil"/>
            </w:tcBorders>
            <w:hideMark/>
          </w:tcPr>
          <w:p w14:paraId="260EDABE" w14:textId="77777777" w:rsidR="00321D63" w:rsidRPr="004A56BA" w:rsidRDefault="00321D63" w:rsidP="00CC6230">
            <w:pPr>
              <w:autoSpaceDE w:val="0"/>
              <w:autoSpaceDN w:val="0"/>
              <w:adjustRightInd w:val="0"/>
              <w:ind w:right="-72"/>
              <w:jc w:val="right"/>
              <w:rPr>
                <w:rFonts w:ascii="Arial" w:eastAsia="Arial Unicode MS" w:hAnsi="Arial" w:cs="Arial"/>
                <w:b/>
                <w:bCs/>
                <w:sz w:val="18"/>
                <w:szCs w:val="18"/>
              </w:rPr>
            </w:pPr>
            <w:r w:rsidRPr="004A56BA">
              <w:rPr>
                <w:rFonts w:ascii="Arial" w:eastAsia="Arial" w:hAnsi="Arial" w:cs="Arial"/>
                <w:b/>
                <w:bCs/>
                <w:color w:val="auto"/>
                <w:sz w:val="18"/>
                <w:szCs w:val="18"/>
                <w:lang w:val="en-GB" w:eastAsia="en-GB"/>
              </w:rPr>
              <w:t>Thousand Baht</w:t>
            </w:r>
          </w:p>
        </w:tc>
      </w:tr>
      <w:tr w:rsidR="00321D63" w:rsidRPr="004A56BA" w14:paraId="1B324814" w14:textId="77777777" w:rsidTr="00466D2B">
        <w:trPr>
          <w:cantSplit/>
          <w:trHeight w:val="20"/>
        </w:trPr>
        <w:tc>
          <w:tcPr>
            <w:tcW w:w="2750" w:type="dxa"/>
            <w:vAlign w:val="bottom"/>
          </w:tcPr>
          <w:p w14:paraId="189933BD" w14:textId="77777777" w:rsidR="00321D63" w:rsidRPr="004A56BA" w:rsidRDefault="00321D63" w:rsidP="00CC6230">
            <w:pPr>
              <w:autoSpaceDE w:val="0"/>
              <w:autoSpaceDN w:val="0"/>
              <w:ind w:left="169" w:hanging="142"/>
              <w:rPr>
                <w:rFonts w:ascii="Arial" w:eastAsia="Arial" w:hAnsi="Arial" w:cs="Arial"/>
                <w:color w:val="auto"/>
                <w:sz w:val="12"/>
                <w:szCs w:val="12"/>
                <w:lang w:val="en-GB" w:eastAsia="en-GB"/>
              </w:rPr>
            </w:pPr>
          </w:p>
        </w:tc>
        <w:tc>
          <w:tcPr>
            <w:tcW w:w="1048" w:type="dxa"/>
            <w:tcBorders>
              <w:top w:val="single" w:sz="4" w:space="0" w:color="auto"/>
              <w:left w:val="nil"/>
              <w:bottom w:val="nil"/>
              <w:right w:val="nil"/>
            </w:tcBorders>
            <w:shd w:val="clear" w:color="auto" w:fill="FAFAFA"/>
            <w:vAlign w:val="bottom"/>
          </w:tcPr>
          <w:p w14:paraId="486290BB" w14:textId="77777777" w:rsidR="00321D63" w:rsidRPr="004A56BA" w:rsidRDefault="00321D63" w:rsidP="00466D2B">
            <w:pPr>
              <w:autoSpaceDE w:val="0"/>
              <w:autoSpaceDN w:val="0"/>
              <w:adjustRightInd w:val="0"/>
              <w:ind w:right="-72"/>
              <w:jc w:val="right"/>
              <w:rPr>
                <w:rFonts w:ascii="Arial" w:eastAsia="Arial Unicode MS" w:hAnsi="Arial" w:cs="Arial"/>
                <w:noProof/>
                <w:sz w:val="12"/>
                <w:szCs w:val="12"/>
              </w:rPr>
            </w:pPr>
          </w:p>
        </w:tc>
        <w:tc>
          <w:tcPr>
            <w:tcW w:w="1048" w:type="dxa"/>
            <w:tcBorders>
              <w:top w:val="single" w:sz="4" w:space="0" w:color="auto"/>
              <w:left w:val="nil"/>
              <w:bottom w:val="nil"/>
              <w:right w:val="nil"/>
            </w:tcBorders>
            <w:shd w:val="clear" w:color="auto" w:fill="FAFAFA"/>
            <w:vAlign w:val="bottom"/>
          </w:tcPr>
          <w:p w14:paraId="0857432F" w14:textId="77777777" w:rsidR="00321D63" w:rsidRPr="004A56BA" w:rsidRDefault="00321D63" w:rsidP="00466D2B">
            <w:pPr>
              <w:autoSpaceDE w:val="0"/>
              <w:autoSpaceDN w:val="0"/>
              <w:adjustRightInd w:val="0"/>
              <w:ind w:right="-72"/>
              <w:jc w:val="right"/>
              <w:rPr>
                <w:rFonts w:ascii="Arial" w:eastAsia="Arial Unicode MS" w:hAnsi="Arial" w:cs="Arial"/>
                <w:noProof/>
                <w:sz w:val="12"/>
                <w:szCs w:val="12"/>
              </w:rPr>
            </w:pPr>
          </w:p>
        </w:tc>
        <w:tc>
          <w:tcPr>
            <w:tcW w:w="1048" w:type="dxa"/>
            <w:tcBorders>
              <w:top w:val="single" w:sz="4" w:space="0" w:color="auto"/>
              <w:left w:val="nil"/>
              <w:bottom w:val="nil"/>
              <w:right w:val="nil"/>
            </w:tcBorders>
            <w:shd w:val="clear" w:color="auto" w:fill="FAFAFA"/>
            <w:vAlign w:val="bottom"/>
          </w:tcPr>
          <w:p w14:paraId="16B90F1C" w14:textId="77777777" w:rsidR="00321D63" w:rsidRPr="004A56BA" w:rsidRDefault="00321D63" w:rsidP="00466D2B">
            <w:pPr>
              <w:autoSpaceDE w:val="0"/>
              <w:autoSpaceDN w:val="0"/>
              <w:adjustRightInd w:val="0"/>
              <w:ind w:right="-72"/>
              <w:jc w:val="right"/>
              <w:rPr>
                <w:rFonts w:ascii="Arial" w:eastAsia="Arial Unicode MS" w:hAnsi="Arial" w:cs="Arial"/>
                <w:noProof/>
                <w:sz w:val="12"/>
                <w:szCs w:val="12"/>
              </w:rPr>
            </w:pPr>
          </w:p>
        </w:tc>
        <w:tc>
          <w:tcPr>
            <w:tcW w:w="1048" w:type="dxa"/>
            <w:tcBorders>
              <w:top w:val="single" w:sz="4" w:space="0" w:color="auto"/>
              <w:left w:val="nil"/>
              <w:bottom w:val="nil"/>
              <w:right w:val="nil"/>
            </w:tcBorders>
            <w:shd w:val="clear" w:color="auto" w:fill="FAFAFA"/>
            <w:vAlign w:val="bottom"/>
          </w:tcPr>
          <w:p w14:paraId="54855F04" w14:textId="77777777" w:rsidR="00321D63" w:rsidRPr="004A56BA" w:rsidRDefault="00321D63" w:rsidP="00466D2B">
            <w:pPr>
              <w:autoSpaceDE w:val="0"/>
              <w:autoSpaceDN w:val="0"/>
              <w:adjustRightInd w:val="0"/>
              <w:ind w:right="-72"/>
              <w:jc w:val="right"/>
              <w:rPr>
                <w:rFonts w:ascii="Arial" w:eastAsia="Arial Unicode MS" w:hAnsi="Arial" w:cs="Arial"/>
                <w:noProof/>
                <w:sz w:val="12"/>
                <w:szCs w:val="12"/>
              </w:rPr>
            </w:pPr>
          </w:p>
        </w:tc>
        <w:tc>
          <w:tcPr>
            <w:tcW w:w="1048" w:type="dxa"/>
            <w:tcBorders>
              <w:top w:val="single" w:sz="4" w:space="0" w:color="auto"/>
              <w:left w:val="nil"/>
              <w:bottom w:val="nil"/>
              <w:right w:val="nil"/>
            </w:tcBorders>
            <w:shd w:val="clear" w:color="auto" w:fill="FAFAFA"/>
            <w:vAlign w:val="bottom"/>
          </w:tcPr>
          <w:p w14:paraId="1B9AFEFD" w14:textId="77777777" w:rsidR="00321D63" w:rsidRPr="004A56BA" w:rsidRDefault="00321D63" w:rsidP="00466D2B">
            <w:pPr>
              <w:autoSpaceDE w:val="0"/>
              <w:autoSpaceDN w:val="0"/>
              <w:adjustRightInd w:val="0"/>
              <w:ind w:right="-72"/>
              <w:jc w:val="right"/>
              <w:rPr>
                <w:rFonts w:ascii="Arial" w:eastAsia="Arial Unicode MS" w:hAnsi="Arial" w:cs="Arial"/>
                <w:noProof/>
                <w:sz w:val="12"/>
                <w:szCs w:val="12"/>
              </w:rPr>
            </w:pPr>
          </w:p>
        </w:tc>
        <w:tc>
          <w:tcPr>
            <w:tcW w:w="1048" w:type="dxa"/>
            <w:tcBorders>
              <w:top w:val="single" w:sz="4" w:space="0" w:color="auto"/>
              <w:left w:val="nil"/>
              <w:bottom w:val="nil"/>
              <w:right w:val="nil"/>
            </w:tcBorders>
            <w:shd w:val="clear" w:color="auto" w:fill="FAFAFA"/>
            <w:vAlign w:val="bottom"/>
          </w:tcPr>
          <w:p w14:paraId="2434DDEB" w14:textId="77777777" w:rsidR="00321D63" w:rsidRPr="004A56BA" w:rsidRDefault="00321D63" w:rsidP="00466D2B">
            <w:pPr>
              <w:autoSpaceDE w:val="0"/>
              <w:autoSpaceDN w:val="0"/>
              <w:adjustRightInd w:val="0"/>
              <w:ind w:right="-72"/>
              <w:jc w:val="right"/>
              <w:rPr>
                <w:rFonts w:ascii="Arial" w:eastAsia="Arial Unicode MS" w:hAnsi="Arial" w:cs="Arial"/>
                <w:noProof/>
                <w:sz w:val="12"/>
                <w:szCs w:val="12"/>
              </w:rPr>
            </w:pPr>
          </w:p>
        </w:tc>
      </w:tr>
      <w:tr w:rsidR="00321D63" w:rsidRPr="004A56BA" w14:paraId="361B3FCA" w14:textId="77777777" w:rsidTr="00466D2B">
        <w:trPr>
          <w:cantSplit/>
          <w:trHeight w:val="146"/>
        </w:trPr>
        <w:tc>
          <w:tcPr>
            <w:tcW w:w="2750" w:type="dxa"/>
            <w:vAlign w:val="bottom"/>
          </w:tcPr>
          <w:p w14:paraId="7303FA95" w14:textId="53A1DC39" w:rsidR="00321D63" w:rsidRPr="004A56BA" w:rsidRDefault="00321D63" w:rsidP="00CC6230">
            <w:pPr>
              <w:autoSpaceDE w:val="0"/>
              <w:autoSpaceDN w:val="0"/>
              <w:ind w:left="169" w:hanging="142"/>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 xml:space="preserve">As </w:t>
            </w:r>
            <w:proofErr w:type="gramStart"/>
            <w:r w:rsidRPr="004A56BA">
              <w:rPr>
                <w:rFonts w:ascii="Arial" w:eastAsia="Arial" w:hAnsi="Arial" w:cs="Arial"/>
                <w:b/>
                <w:bCs/>
                <w:color w:val="auto"/>
                <w:sz w:val="18"/>
                <w:szCs w:val="18"/>
                <w:lang w:val="en-GB" w:eastAsia="en-GB"/>
              </w:rPr>
              <w:t>at</w:t>
            </w:r>
            <w:proofErr w:type="gramEnd"/>
            <w:r w:rsidRPr="004A56BA">
              <w:rPr>
                <w:rFonts w:ascii="Arial" w:eastAsia="Arial" w:hAnsi="Arial" w:cs="Arial"/>
                <w:b/>
                <w:bCs/>
                <w:color w:val="auto"/>
                <w:sz w:val="18"/>
                <w:szCs w:val="18"/>
                <w:lang w:val="en-GB" w:eastAsia="en-GB"/>
              </w:rPr>
              <w:t xml:space="preserve"> </w:t>
            </w:r>
            <w:r w:rsidR="006C2DD3" w:rsidRPr="006C2DD3">
              <w:rPr>
                <w:rFonts w:ascii="Arial" w:eastAsia="Arial" w:hAnsi="Arial" w:cs="Arial"/>
                <w:b/>
                <w:bCs/>
                <w:color w:val="auto"/>
                <w:sz w:val="18"/>
                <w:szCs w:val="18"/>
                <w:lang w:val="en-GB" w:eastAsia="en-GB"/>
              </w:rPr>
              <w:t>31</w:t>
            </w:r>
            <w:r w:rsidRPr="004A56BA">
              <w:rPr>
                <w:rFonts w:ascii="Arial" w:eastAsia="Arial" w:hAnsi="Arial" w:cs="Arial"/>
                <w:b/>
                <w:bCs/>
                <w:color w:val="auto"/>
                <w:sz w:val="18"/>
                <w:szCs w:val="18"/>
                <w:lang w:val="en-GB" w:eastAsia="en-GB"/>
              </w:rPr>
              <w:t xml:space="preserve"> December </w:t>
            </w:r>
            <w:r w:rsidR="006C2DD3" w:rsidRPr="006C2DD3">
              <w:rPr>
                <w:rFonts w:ascii="Arial" w:eastAsia="Arial" w:hAnsi="Arial" w:cs="Arial"/>
                <w:b/>
                <w:bCs/>
                <w:color w:val="auto"/>
                <w:sz w:val="18"/>
                <w:szCs w:val="18"/>
                <w:lang w:val="en-GB" w:eastAsia="en-GB"/>
              </w:rPr>
              <w:t>2023</w:t>
            </w:r>
          </w:p>
        </w:tc>
        <w:tc>
          <w:tcPr>
            <w:tcW w:w="1048" w:type="dxa"/>
            <w:shd w:val="clear" w:color="auto" w:fill="FAFAFA"/>
            <w:vAlign w:val="bottom"/>
          </w:tcPr>
          <w:p w14:paraId="7AB125BB" w14:textId="77777777" w:rsidR="00321D63" w:rsidRPr="004A56BA" w:rsidRDefault="00321D63" w:rsidP="00466D2B">
            <w:pPr>
              <w:autoSpaceDE w:val="0"/>
              <w:autoSpaceDN w:val="0"/>
              <w:adjustRightInd w:val="0"/>
              <w:ind w:right="-72"/>
              <w:jc w:val="right"/>
              <w:rPr>
                <w:rFonts w:ascii="Arial" w:eastAsia="Arial Unicode MS" w:hAnsi="Arial" w:cs="Arial"/>
                <w:noProof/>
                <w:sz w:val="18"/>
                <w:szCs w:val="18"/>
                <w:cs/>
              </w:rPr>
            </w:pPr>
          </w:p>
        </w:tc>
        <w:tc>
          <w:tcPr>
            <w:tcW w:w="1048" w:type="dxa"/>
            <w:shd w:val="clear" w:color="auto" w:fill="FAFAFA"/>
            <w:vAlign w:val="bottom"/>
          </w:tcPr>
          <w:p w14:paraId="79015DA8" w14:textId="77777777" w:rsidR="00321D63" w:rsidRPr="004A56BA" w:rsidRDefault="00321D63"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4472F76F" w14:textId="77777777" w:rsidR="00321D63" w:rsidRPr="004A56BA" w:rsidRDefault="00321D63"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098B2B7A" w14:textId="77777777" w:rsidR="00321D63" w:rsidRPr="004A56BA" w:rsidRDefault="00321D63"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3B0FAC1B" w14:textId="77777777" w:rsidR="00321D63" w:rsidRPr="004A56BA" w:rsidRDefault="00321D63"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634A57E8" w14:textId="77777777" w:rsidR="00321D63" w:rsidRPr="004A56BA" w:rsidRDefault="00321D63" w:rsidP="00466D2B">
            <w:pPr>
              <w:autoSpaceDE w:val="0"/>
              <w:autoSpaceDN w:val="0"/>
              <w:adjustRightInd w:val="0"/>
              <w:ind w:right="-72"/>
              <w:jc w:val="right"/>
              <w:rPr>
                <w:rFonts w:ascii="Arial" w:eastAsia="Arial Unicode MS" w:hAnsi="Arial" w:cs="Arial"/>
                <w:noProof/>
                <w:sz w:val="18"/>
                <w:szCs w:val="18"/>
              </w:rPr>
            </w:pPr>
          </w:p>
        </w:tc>
      </w:tr>
      <w:tr w:rsidR="00321D63" w:rsidRPr="004A56BA" w14:paraId="090F944D" w14:textId="77777777" w:rsidTr="00466D2B">
        <w:trPr>
          <w:cantSplit/>
          <w:trHeight w:val="146"/>
        </w:trPr>
        <w:tc>
          <w:tcPr>
            <w:tcW w:w="2750" w:type="dxa"/>
            <w:vAlign w:val="bottom"/>
          </w:tcPr>
          <w:p w14:paraId="4E6B006C" w14:textId="77777777" w:rsidR="00321D63" w:rsidRPr="004A56BA" w:rsidRDefault="00321D63" w:rsidP="00CC6230">
            <w:pPr>
              <w:autoSpaceDE w:val="0"/>
              <w:autoSpaceDN w:val="0"/>
              <w:ind w:left="169" w:hanging="142"/>
              <w:rPr>
                <w:rFonts w:ascii="Arial" w:eastAsia="Arial" w:hAnsi="Arial" w:cs="Arial"/>
                <w:color w:val="auto"/>
                <w:sz w:val="18"/>
                <w:szCs w:val="18"/>
                <w:lang w:val="en-GB" w:eastAsia="en-GB"/>
              </w:rPr>
            </w:pPr>
            <w:r w:rsidRPr="004A56BA">
              <w:rPr>
                <w:rFonts w:ascii="Arial" w:eastAsia="Arial" w:hAnsi="Arial" w:cs="Arial"/>
                <w:b/>
                <w:bCs/>
                <w:color w:val="auto"/>
                <w:sz w:val="18"/>
                <w:szCs w:val="18"/>
                <w:lang w:val="en-GB" w:eastAsia="en-GB"/>
              </w:rPr>
              <w:t>Non-derivatives</w:t>
            </w:r>
          </w:p>
        </w:tc>
        <w:tc>
          <w:tcPr>
            <w:tcW w:w="1048" w:type="dxa"/>
            <w:shd w:val="clear" w:color="auto" w:fill="FAFAFA"/>
            <w:vAlign w:val="bottom"/>
          </w:tcPr>
          <w:p w14:paraId="79FC197B" w14:textId="77777777" w:rsidR="00321D63" w:rsidRPr="004A56BA" w:rsidRDefault="00321D63" w:rsidP="00466D2B">
            <w:pPr>
              <w:autoSpaceDE w:val="0"/>
              <w:autoSpaceDN w:val="0"/>
              <w:adjustRightInd w:val="0"/>
              <w:ind w:right="-72"/>
              <w:jc w:val="right"/>
              <w:rPr>
                <w:rFonts w:ascii="Arial" w:eastAsia="Arial Unicode MS" w:hAnsi="Arial" w:cs="Arial"/>
                <w:noProof/>
                <w:sz w:val="18"/>
                <w:szCs w:val="18"/>
                <w:cs/>
              </w:rPr>
            </w:pPr>
          </w:p>
        </w:tc>
        <w:tc>
          <w:tcPr>
            <w:tcW w:w="1048" w:type="dxa"/>
            <w:shd w:val="clear" w:color="auto" w:fill="FAFAFA"/>
            <w:vAlign w:val="bottom"/>
          </w:tcPr>
          <w:p w14:paraId="576A7340" w14:textId="77777777" w:rsidR="00321D63" w:rsidRPr="004A56BA" w:rsidRDefault="00321D63"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29D449EC" w14:textId="77777777" w:rsidR="00321D63" w:rsidRPr="004A56BA" w:rsidRDefault="00321D63"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5024BD3F" w14:textId="77777777" w:rsidR="00321D63" w:rsidRPr="004A56BA" w:rsidRDefault="00321D63"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2C7D03E9" w14:textId="77777777" w:rsidR="00321D63" w:rsidRPr="004A56BA" w:rsidRDefault="00321D63" w:rsidP="00466D2B">
            <w:pPr>
              <w:autoSpaceDE w:val="0"/>
              <w:autoSpaceDN w:val="0"/>
              <w:adjustRightInd w:val="0"/>
              <w:ind w:right="-72"/>
              <w:jc w:val="right"/>
              <w:rPr>
                <w:rFonts w:ascii="Arial" w:eastAsia="Arial Unicode MS" w:hAnsi="Arial" w:cs="Arial"/>
                <w:noProof/>
                <w:sz w:val="18"/>
                <w:szCs w:val="18"/>
              </w:rPr>
            </w:pPr>
          </w:p>
        </w:tc>
        <w:tc>
          <w:tcPr>
            <w:tcW w:w="1048" w:type="dxa"/>
            <w:shd w:val="clear" w:color="auto" w:fill="FAFAFA"/>
            <w:vAlign w:val="bottom"/>
          </w:tcPr>
          <w:p w14:paraId="530BDC4F" w14:textId="77777777" w:rsidR="00321D63" w:rsidRPr="004A56BA" w:rsidRDefault="00321D63" w:rsidP="00466D2B">
            <w:pPr>
              <w:autoSpaceDE w:val="0"/>
              <w:autoSpaceDN w:val="0"/>
              <w:adjustRightInd w:val="0"/>
              <w:ind w:right="-72"/>
              <w:jc w:val="right"/>
              <w:rPr>
                <w:rFonts w:ascii="Arial" w:eastAsia="Arial Unicode MS" w:hAnsi="Arial" w:cs="Arial"/>
                <w:noProof/>
                <w:sz w:val="18"/>
                <w:szCs w:val="18"/>
              </w:rPr>
            </w:pPr>
          </w:p>
        </w:tc>
      </w:tr>
      <w:tr w:rsidR="00984E09" w:rsidRPr="004A56BA" w14:paraId="76FFE973" w14:textId="77777777" w:rsidTr="0055665B">
        <w:trPr>
          <w:cantSplit/>
          <w:trHeight w:val="146"/>
        </w:trPr>
        <w:tc>
          <w:tcPr>
            <w:tcW w:w="2750" w:type="dxa"/>
            <w:vAlign w:val="bottom"/>
          </w:tcPr>
          <w:p w14:paraId="35B8FA08" w14:textId="145EC67F" w:rsidR="00984E09" w:rsidRPr="004A56BA" w:rsidRDefault="00984E09" w:rsidP="00984E09">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Short-term borrowings</w:t>
            </w:r>
          </w:p>
        </w:tc>
        <w:tc>
          <w:tcPr>
            <w:tcW w:w="1048" w:type="dxa"/>
            <w:shd w:val="clear" w:color="auto" w:fill="FAFAFA"/>
          </w:tcPr>
          <w:p w14:paraId="145CD741" w14:textId="55AD8660" w:rsidR="00984E09" w:rsidRPr="004A56BA" w:rsidRDefault="00984E09" w:rsidP="00984E09">
            <w:pPr>
              <w:autoSpaceDE w:val="0"/>
              <w:autoSpaceDN w:val="0"/>
              <w:adjustRightInd w:val="0"/>
              <w:ind w:right="-72"/>
              <w:jc w:val="right"/>
              <w:rPr>
                <w:rFonts w:ascii="Arial" w:eastAsia="Arial Unicode MS" w:hAnsi="Arial" w:cs="Arial"/>
                <w:noProof/>
                <w:sz w:val="18"/>
                <w:szCs w:val="18"/>
                <w:cs/>
              </w:rPr>
            </w:pPr>
            <w:r w:rsidRPr="004A56BA">
              <w:rPr>
                <w:rFonts w:ascii="Arial" w:eastAsia="Arial Unicode MS" w:hAnsi="Arial" w:cs="Arial"/>
                <w:noProof/>
                <w:sz w:val="18"/>
                <w:szCs w:val="18"/>
                <w:cs/>
              </w:rPr>
              <w:t>-</w:t>
            </w:r>
          </w:p>
        </w:tc>
        <w:tc>
          <w:tcPr>
            <w:tcW w:w="1048" w:type="dxa"/>
            <w:shd w:val="clear" w:color="auto" w:fill="FAFAFA"/>
          </w:tcPr>
          <w:p w14:paraId="48BAA3FE" w14:textId="44AC8686" w:rsidR="00984E09" w:rsidRPr="004A56BA" w:rsidRDefault="006C2DD3" w:rsidP="00F643AF">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390</w:t>
            </w:r>
            <w:r w:rsidR="00674A2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541</w:t>
            </w:r>
          </w:p>
        </w:tc>
        <w:tc>
          <w:tcPr>
            <w:tcW w:w="1048" w:type="dxa"/>
            <w:shd w:val="clear" w:color="auto" w:fill="FAFAFA"/>
          </w:tcPr>
          <w:p w14:paraId="3B3216C6" w14:textId="5DF5740D"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rPr>
              <w:t>-</w:t>
            </w:r>
          </w:p>
        </w:tc>
        <w:tc>
          <w:tcPr>
            <w:tcW w:w="1048" w:type="dxa"/>
            <w:shd w:val="clear" w:color="auto" w:fill="FAFAFA"/>
          </w:tcPr>
          <w:p w14:paraId="0BA0790F" w14:textId="2C71FE5A"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rPr>
              <w:t>-</w:t>
            </w:r>
          </w:p>
        </w:tc>
        <w:tc>
          <w:tcPr>
            <w:tcW w:w="1048" w:type="dxa"/>
            <w:shd w:val="clear" w:color="auto" w:fill="FAFAFA"/>
          </w:tcPr>
          <w:p w14:paraId="2650E0BC" w14:textId="1E4CE64D"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390</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541</w:t>
            </w:r>
          </w:p>
        </w:tc>
        <w:tc>
          <w:tcPr>
            <w:tcW w:w="1048" w:type="dxa"/>
            <w:shd w:val="clear" w:color="auto" w:fill="FAFAFA"/>
          </w:tcPr>
          <w:p w14:paraId="07CA4D30" w14:textId="644F3C3A"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384</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271</w:t>
            </w:r>
          </w:p>
        </w:tc>
      </w:tr>
      <w:tr w:rsidR="00984E09" w:rsidRPr="004A56BA" w14:paraId="4C6F019A" w14:textId="77777777" w:rsidTr="0055665B">
        <w:trPr>
          <w:cantSplit/>
          <w:trHeight w:val="146"/>
        </w:trPr>
        <w:tc>
          <w:tcPr>
            <w:tcW w:w="2750" w:type="dxa"/>
            <w:vAlign w:val="bottom"/>
            <w:hideMark/>
          </w:tcPr>
          <w:p w14:paraId="52ABD7C3" w14:textId="5C66794F" w:rsidR="00984E09" w:rsidRPr="004A56BA" w:rsidRDefault="00984E09" w:rsidP="00984E09">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Trade and other payables</w:t>
            </w:r>
          </w:p>
        </w:tc>
        <w:tc>
          <w:tcPr>
            <w:tcW w:w="1048" w:type="dxa"/>
            <w:shd w:val="clear" w:color="auto" w:fill="FAFAFA"/>
          </w:tcPr>
          <w:p w14:paraId="25813EC4" w14:textId="1DE113B9" w:rsidR="00984E09" w:rsidRPr="004A56BA" w:rsidRDefault="00984E09" w:rsidP="00984E09">
            <w:pPr>
              <w:autoSpaceDE w:val="0"/>
              <w:autoSpaceDN w:val="0"/>
              <w:adjustRightInd w:val="0"/>
              <w:ind w:right="-72"/>
              <w:jc w:val="right"/>
              <w:rPr>
                <w:rFonts w:ascii="Arial" w:eastAsia="Arial Unicode MS" w:hAnsi="Arial" w:cs="Arial"/>
                <w:noProof/>
                <w:sz w:val="18"/>
                <w:szCs w:val="18"/>
                <w:cs/>
              </w:rPr>
            </w:pPr>
            <w:r w:rsidRPr="004A56BA">
              <w:rPr>
                <w:rFonts w:ascii="Arial" w:eastAsia="Arial Unicode MS" w:hAnsi="Arial" w:cs="Arial"/>
                <w:noProof/>
                <w:sz w:val="18"/>
                <w:szCs w:val="18"/>
                <w:cs/>
              </w:rPr>
              <w:t>-</w:t>
            </w:r>
          </w:p>
        </w:tc>
        <w:tc>
          <w:tcPr>
            <w:tcW w:w="1048" w:type="dxa"/>
            <w:shd w:val="clear" w:color="auto" w:fill="FAFAFA"/>
          </w:tcPr>
          <w:p w14:paraId="6A51A065" w14:textId="092D9903"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606</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731</w:t>
            </w:r>
          </w:p>
        </w:tc>
        <w:tc>
          <w:tcPr>
            <w:tcW w:w="1048" w:type="dxa"/>
            <w:shd w:val="clear" w:color="auto" w:fill="FAFAFA"/>
          </w:tcPr>
          <w:p w14:paraId="58832F90" w14:textId="4AE1811A"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rPr>
              <w:t>-</w:t>
            </w:r>
          </w:p>
        </w:tc>
        <w:tc>
          <w:tcPr>
            <w:tcW w:w="1048" w:type="dxa"/>
            <w:shd w:val="clear" w:color="auto" w:fill="FAFAFA"/>
          </w:tcPr>
          <w:p w14:paraId="3BC47E3B" w14:textId="4822A2BA"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rPr>
              <w:t>-</w:t>
            </w:r>
          </w:p>
        </w:tc>
        <w:tc>
          <w:tcPr>
            <w:tcW w:w="1048" w:type="dxa"/>
            <w:shd w:val="clear" w:color="auto" w:fill="FAFAFA"/>
          </w:tcPr>
          <w:p w14:paraId="7C2B6BE1" w14:textId="6901B354"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606</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731</w:t>
            </w:r>
          </w:p>
        </w:tc>
        <w:tc>
          <w:tcPr>
            <w:tcW w:w="1048" w:type="dxa"/>
            <w:shd w:val="clear" w:color="auto" w:fill="FAFAFA"/>
          </w:tcPr>
          <w:p w14:paraId="28D69DC3" w14:textId="7C579A00"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606</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731</w:t>
            </w:r>
          </w:p>
        </w:tc>
      </w:tr>
      <w:tr w:rsidR="00984E09" w:rsidRPr="004A56BA" w14:paraId="349F0DC5" w14:textId="77777777" w:rsidTr="00466D2B">
        <w:trPr>
          <w:cantSplit/>
          <w:trHeight w:val="146"/>
        </w:trPr>
        <w:tc>
          <w:tcPr>
            <w:tcW w:w="2750" w:type="dxa"/>
            <w:vAlign w:val="bottom"/>
          </w:tcPr>
          <w:p w14:paraId="4213C092" w14:textId="6248B26D" w:rsidR="00984E09" w:rsidRPr="004A56BA" w:rsidRDefault="00984E09" w:rsidP="00984E09">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Borrowings from related parties</w:t>
            </w:r>
          </w:p>
        </w:tc>
        <w:tc>
          <w:tcPr>
            <w:tcW w:w="1048" w:type="dxa"/>
            <w:shd w:val="clear" w:color="auto" w:fill="FAFAFA"/>
            <w:vAlign w:val="bottom"/>
          </w:tcPr>
          <w:p w14:paraId="0ACF665A" w14:textId="0FF1560F" w:rsidR="00984E09" w:rsidRPr="004A56BA" w:rsidRDefault="006C2DD3" w:rsidP="00984E09">
            <w:pPr>
              <w:autoSpaceDE w:val="0"/>
              <w:autoSpaceDN w:val="0"/>
              <w:adjustRightInd w:val="0"/>
              <w:ind w:right="-72"/>
              <w:jc w:val="right"/>
              <w:rPr>
                <w:rFonts w:ascii="Arial" w:eastAsia="Arial Unicode MS" w:hAnsi="Arial" w:cs="Arial"/>
                <w:noProof/>
                <w:sz w:val="18"/>
                <w:szCs w:val="18"/>
                <w:cs/>
              </w:rPr>
            </w:pPr>
            <w:r w:rsidRPr="006C2DD3">
              <w:rPr>
                <w:rFonts w:ascii="Arial" w:eastAsia="Arial Unicode MS" w:hAnsi="Arial" w:cs="Arial"/>
                <w:noProof/>
                <w:sz w:val="18"/>
                <w:szCs w:val="18"/>
                <w:lang w:val="en-GB"/>
              </w:rPr>
              <w:t>37</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435</w:t>
            </w:r>
          </w:p>
        </w:tc>
        <w:tc>
          <w:tcPr>
            <w:tcW w:w="1048" w:type="dxa"/>
            <w:shd w:val="clear" w:color="auto" w:fill="FAFAFA"/>
            <w:vAlign w:val="bottom"/>
          </w:tcPr>
          <w:p w14:paraId="51963ED8" w14:textId="31227EE7"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rPr>
              <w:t>-</w:t>
            </w:r>
          </w:p>
        </w:tc>
        <w:tc>
          <w:tcPr>
            <w:tcW w:w="1048" w:type="dxa"/>
            <w:shd w:val="clear" w:color="auto" w:fill="FAFAFA"/>
            <w:vAlign w:val="bottom"/>
          </w:tcPr>
          <w:p w14:paraId="0BF5CE7F" w14:textId="136B246F"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rPr>
              <w:t>-</w:t>
            </w:r>
          </w:p>
        </w:tc>
        <w:tc>
          <w:tcPr>
            <w:tcW w:w="1048" w:type="dxa"/>
            <w:shd w:val="clear" w:color="auto" w:fill="FAFAFA"/>
            <w:vAlign w:val="bottom"/>
          </w:tcPr>
          <w:p w14:paraId="6FFF926F" w14:textId="106178DD"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rPr>
              <w:t>-</w:t>
            </w:r>
          </w:p>
        </w:tc>
        <w:tc>
          <w:tcPr>
            <w:tcW w:w="1048" w:type="dxa"/>
            <w:shd w:val="clear" w:color="auto" w:fill="FAFAFA"/>
            <w:vAlign w:val="bottom"/>
          </w:tcPr>
          <w:p w14:paraId="3AA1A449" w14:textId="049E4D97"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37</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435</w:t>
            </w:r>
          </w:p>
        </w:tc>
        <w:tc>
          <w:tcPr>
            <w:tcW w:w="1048" w:type="dxa"/>
            <w:shd w:val="clear" w:color="auto" w:fill="FAFAFA"/>
            <w:vAlign w:val="bottom"/>
          </w:tcPr>
          <w:p w14:paraId="66285703" w14:textId="3A40136D"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36</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345</w:t>
            </w:r>
          </w:p>
        </w:tc>
      </w:tr>
      <w:tr w:rsidR="00984E09" w:rsidRPr="004A56BA" w14:paraId="7315E6D9" w14:textId="77777777" w:rsidTr="0055665B">
        <w:trPr>
          <w:cantSplit/>
          <w:trHeight w:val="146"/>
        </w:trPr>
        <w:tc>
          <w:tcPr>
            <w:tcW w:w="2750" w:type="dxa"/>
            <w:vAlign w:val="bottom"/>
          </w:tcPr>
          <w:p w14:paraId="11996548" w14:textId="6E5A8D6B" w:rsidR="00984E09" w:rsidRPr="004A56BA" w:rsidRDefault="00984E09" w:rsidP="00984E09">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Debentures</w:t>
            </w:r>
          </w:p>
        </w:tc>
        <w:tc>
          <w:tcPr>
            <w:tcW w:w="1048" w:type="dxa"/>
            <w:shd w:val="clear" w:color="auto" w:fill="FAFAFA"/>
          </w:tcPr>
          <w:p w14:paraId="44CF2737" w14:textId="299E6D5D" w:rsidR="00984E09" w:rsidRPr="004A56BA" w:rsidRDefault="00984E09" w:rsidP="00984E09">
            <w:pPr>
              <w:autoSpaceDE w:val="0"/>
              <w:autoSpaceDN w:val="0"/>
              <w:adjustRightInd w:val="0"/>
              <w:ind w:right="-72"/>
              <w:jc w:val="right"/>
              <w:rPr>
                <w:rFonts w:ascii="Arial" w:eastAsia="Arial Unicode MS" w:hAnsi="Arial" w:cs="Arial"/>
                <w:noProof/>
                <w:sz w:val="18"/>
                <w:szCs w:val="18"/>
                <w:cs/>
              </w:rPr>
            </w:pPr>
            <w:r w:rsidRPr="004A56BA">
              <w:rPr>
                <w:rFonts w:ascii="Arial" w:eastAsia="Arial Unicode MS" w:hAnsi="Arial" w:cs="Arial"/>
                <w:noProof/>
                <w:sz w:val="18"/>
                <w:szCs w:val="18"/>
                <w:cs/>
              </w:rPr>
              <w:t>-</w:t>
            </w:r>
          </w:p>
        </w:tc>
        <w:tc>
          <w:tcPr>
            <w:tcW w:w="1048" w:type="dxa"/>
            <w:shd w:val="clear" w:color="auto" w:fill="FAFAFA"/>
          </w:tcPr>
          <w:p w14:paraId="5A203B53" w14:textId="37A9FB1F"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7</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322</w:t>
            </w:r>
            <w:r w:rsidR="00674A2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793</w:t>
            </w:r>
          </w:p>
        </w:tc>
        <w:tc>
          <w:tcPr>
            <w:tcW w:w="1048" w:type="dxa"/>
            <w:shd w:val="clear" w:color="auto" w:fill="FAFAFA"/>
          </w:tcPr>
          <w:p w14:paraId="2190D0E5" w14:textId="7EB50803"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6</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533</w:t>
            </w:r>
            <w:r w:rsidR="00674A2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689</w:t>
            </w:r>
          </w:p>
        </w:tc>
        <w:tc>
          <w:tcPr>
            <w:tcW w:w="1048" w:type="dxa"/>
            <w:shd w:val="clear" w:color="auto" w:fill="FAFAFA"/>
          </w:tcPr>
          <w:p w14:paraId="4BAAB0B1" w14:textId="6218CC4F"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rPr>
              <w:t>-</w:t>
            </w:r>
          </w:p>
        </w:tc>
        <w:tc>
          <w:tcPr>
            <w:tcW w:w="1048" w:type="dxa"/>
            <w:shd w:val="clear" w:color="auto" w:fill="FAFAFA"/>
          </w:tcPr>
          <w:p w14:paraId="6E49456C" w14:textId="75A9893E"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13</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856</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482</w:t>
            </w:r>
          </w:p>
        </w:tc>
        <w:tc>
          <w:tcPr>
            <w:tcW w:w="1048" w:type="dxa"/>
            <w:shd w:val="clear" w:color="auto" w:fill="FAFAFA"/>
          </w:tcPr>
          <w:p w14:paraId="0BF9393F" w14:textId="0B00C803"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12</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947</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131</w:t>
            </w:r>
          </w:p>
        </w:tc>
      </w:tr>
      <w:tr w:rsidR="00832FD3" w:rsidRPr="004A56BA" w14:paraId="4578635E" w14:textId="77777777" w:rsidTr="0055665B">
        <w:trPr>
          <w:cantSplit/>
          <w:trHeight w:val="146"/>
        </w:trPr>
        <w:tc>
          <w:tcPr>
            <w:tcW w:w="2750" w:type="dxa"/>
            <w:vAlign w:val="bottom"/>
          </w:tcPr>
          <w:p w14:paraId="2A34AED7" w14:textId="755A8E62" w:rsidR="00832FD3" w:rsidRPr="004A56BA" w:rsidRDefault="00832FD3" w:rsidP="00984E09">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Subordinated perpetual debentures</w:t>
            </w:r>
          </w:p>
        </w:tc>
        <w:tc>
          <w:tcPr>
            <w:tcW w:w="1048" w:type="dxa"/>
            <w:shd w:val="clear" w:color="auto" w:fill="FAFAFA"/>
          </w:tcPr>
          <w:p w14:paraId="42244253" w14:textId="0151BF85" w:rsidR="00832FD3" w:rsidRPr="004A56BA" w:rsidRDefault="00832FD3" w:rsidP="00984E09">
            <w:pPr>
              <w:autoSpaceDE w:val="0"/>
              <w:autoSpaceDN w:val="0"/>
              <w:adjustRightInd w:val="0"/>
              <w:ind w:right="-72"/>
              <w:jc w:val="right"/>
              <w:rPr>
                <w:rFonts w:ascii="Arial" w:eastAsia="Arial Unicode MS" w:hAnsi="Arial" w:cs="Arial"/>
                <w:noProof/>
                <w:sz w:val="18"/>
                <w:szCs w:val="18"/>
                <w:cs/>
              </w:rPr>
            </w:pPr>
            <w:r w:rsidRPr="004A56BA">
              <w:rPr>
                <w:rFonts w:ascii="Arial" w:eastAsia="Arial Unicode MS" w:hAnsi="Arial" w:cs="Arial"/>
                <w:noProof/>
                <w:sz w:val="18"/>
                <w:szCs w:val="18"/>
              </w:rPr>
              <w:t>-</w:t>
            </w:r>
          </w:p>
        </w:tc>
        <w:tc>
          <w:tcPr>
            <w:tcW w:w="1048" w:type="dxa"/>
            <w:shd w:val="clear" w:color="auto" w:fill="FAFAFA"/>
          </w:tcPr>
          <w:p w14:paraId="04114A4A" w14:textId="382CEFBD" w:rsidR="00832FD3" w:rsidRPr="004A56BA" w:rsidRDefault="00832FD3"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rPr>
              <w:t>-</w:t>
            </w:r>
          </w:p>
        </w:tc>
        <w:tc>
          <w:tcPr>
            <w:tcW w:w="1048" w:type="dxa"/>
            <w:shd w:val="clear" w:color="auto" w:fill="FAFAFA"/>
          </w:tcPr>
          <w:p w14:paraId="265BAE15" w14:textId="2EF5F5C3" w:rsidR="00832FD3" w:rsidRPr="004A56BA" w:rsidRDefault="00832FD3"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rPr>
              <w:t>-</w:t>
            </w:r>
          </w:p>
        </w:tc>
        <w:tc>
          <w:tcPr>
            <w:tcW w:w="1048" w:type="dxa"/>
            <w:shd w:val="clear" w:color="auto" w:fill="FAFAFA"/>
          </w:tcPr>
          <w:p w14:paraId="2632341F" w14:textId="00437527" w:rsidR="00832FD3" w:rsidRPr="004A56BA" w:rsidRDefault="006C2DD3" w:rsidP="00984E09">
            <w:pPr>
              <w:autoSpaceDE w:val="0"/>
              <w:autoSpaceDN w:val="0"/>
              <w:adjustRightInd w:val="0"/>
              <w:ind w:right="-72"/>
              <w:jc w:val="right"/>
              <w:rPr>
                <w:rFonts w:ascii="Arial" w:eastAsia="Arial Unicode MS" w:hAnsi="Arial" w:cs="Arial"/>
                <w:noProof/>
                <w:sz w:val="18"/>
                <w:szCs w:val="18"/>
                <w:cs/>
              </w:rPr>
            </w:pPr>
            <w:r w:rsidRPr="006C2DD3">
              <w:rPr>
                <w:rFonts w:ascii="Arial" w:eastAsia="Arial Unicode MS" w:hAnsi="Arial" w:cs="Arial"/>
                <w:noProof/>
                <w:sz w:val="18"/>
                <w:szCs w:val="18"/>
                <w:lang w:val="en-GB"/>
              </w:rPr>
              <w:t>532</w:t>
            </w:r>
            <w:r w:rsidR="00A40E63">
              <w:rPr>
                <w:rFonts w:ascii="Arial" w:eastAsia="Arial Unicode MS" w:hAnsi="Arial" w:cs="Arial"/>
                <w:noProof/>
                <w:sz w:val="18"/>
                <w:szCs w:val="18"/>
              </w:rPr>
              <w:t>,</w:t>
            </w:r>
            <w:r w:rsidRPr="006C2DD3">
              <w:rPr>
                <w:rFonts w:ascii="Arial" w:eastAsia="Arial Unicode MS" w:hAnsi="Arial" w:cs="Arial"/>
                <w:noProof/>
                <w:sz w:val="18"/>
                <w:szCs w:val="18"/>
                <w:lang w:val="en-GB"/>
              </w:rPr>
              <w:t>873</w:t>
            </w:r>
          </w:p>
        </w:tc>
        <w:tc>
          <w:tcPr>
            <w:tcW w:w="1048" w:type="dxa"/>
            <w:shd w:val="clear" w:color="auto" w:fill="FAFAFA"/>
          </w:tcPr>
          <w:p w14:paraId="6F065097" w14:textId="7DFE9192" w:rsidR="00832FD3"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532</w:t>
            </w:r>
            <w:r w:rsidR="00A40E63">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873</w:t>
            </w:r>
          </w:p>
        </w:tc>
        <w:tc>
          <w:tcPr>
            <w:tcW w:w="1048" w:type="dxa"/>
            <w:shd w:val="clear" w:color="auto" w:fill="FAFAFA"/>
          </w:tcPr>
          <w:p w14:paraId="604EAE0F" w14:textId="197387E5" w:rsidR="00832FD3"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447</w:t>
            </w:r>
            <w:r w:rsidR="00832FD3"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700</w:t>
            </w:r>
          </w:p>
        </w:tc>
      </w:tr>
      <w:tr w:rsidR="00984E09" w:rsidRPr="004A56BA" w14:paraId="527B9B35" w14:textId="77777777" w:rsidTr="0055665B">
        <w:trPr>
          <w:cantSplit/>
          <w:trHeight w:val="146"/>
        </w:trPr>
        <w:tc>
          <w:tcPr>
            <w:tcW w:w="2750" w:type="dxa"/>
            <w:vAlign w:val="bottom"/>
            <w:hideMark/>
          </w:tcPr>
          <w:p w14:paraId="599D60E3" w14:textId="728EADD4" w:rsidR="00984E09" w:rsidRPr="004A56BA" w:rsidRDefault="00984E09" w:rsidP="00984E09">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Long-term borrowings</w:t>
            </w:r>
          </w:p>
        </w:tc>
        <w:tc>
          <w:tcPr>
            <w:tcW w:w="1048" w:type="dxa"/>
            <w:shd w:val="clear" w:color="auto" w:fill="FAFAFA"/>
          </w:tcPr>
          <w:p w14:paraId="059ACC8B" w14:textId="36A34155" w:rsidR="00984E09" w:rsidRPr="004A56BA" w:rsidRDefault="00984E09" w:rsidP="00984E09">
            <w:pPr>
              <w:autoSpaceDE w:val="0"/>
              <w:autoSpaceDN w:val="0"/>
              <w:adjustRightInd w:val="0"/>
              <w:ind w:right="-72"/>
              <w:jc w:val="right"/>
              <w:rPr>
                <w:rFonts w:ascii="Arial" w:eastAsia="Arial Unicode MS" w:hAnsi="Arial" w:cs="Arial"/>
                <w:noProof/>
                <w:sz w:val="18"/>
                <w:szCs w:val="18"/>
                <w:cs/>
              </w:rPr>
            </w:pPr>
            <w:r w:rsidRPr="004A56BA">
              <w:rPr>
                <w:rFonts w:ascii="Arial" w:eastAsia="Arial Unicode MS" w:hAnsi="Arial" w:cs="Arial"/>
                <w:noProof/>
                <w:sz w:val="18"/>
                <w:szCs w:val="18"/>
                <w:cs/>
              </w:rPr>
              <w:t>-</w:t>
            </w:r>
          </w:p>
        </w:tc>
        <w:tc>
          <w:tcPr>
            <w:tcW w:w="1048" w:type="dxa"/>
            <w:shd w:val="clear" w:color="auto" w:fill="FAFAFA"/>
          </w:tcPr>
          <w:p w14:paraId="1EA5AF70" w14:textId="2EFB2A61"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785</w:t>
            </w:r>
            <w:r w:rsidR="00674A2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140</w:t>
            </w:r>
          </w:p>
        </w:tc>
        <w:tc>
          <w:tcPr>
            <w:tcW w:w="1048" w:type="dxa"/>
            <w:shd w:val="clear" w:color="auto" w:fill="FAFAFA"/>
          </w:tcPr>
          <w:p w14:paraId="55482557" w14:textId="146DFEFC"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225</w:t>
            </w:r>
            <w:r w:rsidR="00674A2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507</w:t>
            </w:r>
          </w:p>
        </w:tc>
        <w:tc>
          <w:tcPr>
            <w:tcW w:w="1048" w:type="dxa"/>
            <w:shd w:val="clear" w:color="auto" w:fill="FAFAFA"/>
          </w:tcPr>
          <w:p w14:paraId="4BCD69A6" w14:textId="7EA9ADC1"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rPr>
              <w:t>-</w:t>
            </w:r>
          </w:p>
        </w:tc>
        <w:tc>
          <w:tcPr>
            <w:tcW w:w="1048" w:type="dxa"/>
            <w:shd w:val="clear" w:color="auto" w:fill="FAFAFA"/>
          </w:tcPr>
          <w:p w14:paraId="225AE67D" w14:textId="3BC13769"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w:t>
            </w:r>
            <w:r w:rsidR="00674A2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010</w:t>
            </w:r>
            <w:r w:rsidR="00674A2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647</w:t>
            </w:r>
          </w:p>
        </w:tc>
        <w:tc>
          <w:tcPr>
            <w:tcW w:w="1048" w:type="dxa"/>
            <w:shd w:val="clear" w:color="auto" w:fill="FAFAFA"/>
          </w:tcPr>
          <w:p w14:paraId="14491371" w14:textId="1AD2EE27"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774</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699</w:t>
            </w:r>
          </w:p>
        </w:tc>
      </w:tr>
      <w:tr w:rsidR="00984E09" w:rsidRPr="004A56BA" w14:paraId="70BF4585" w14:textId="77777777" w:rsidTr="0055665B">
        <w:trPr>
          <w:cantSplit/>
          <w:trHeight w:val="146"/>
        </w:trPr>
        <w:tc>
          <w:tcPr>
            <w:tcW w:w="2750" w:type="dxa"/>
            <w:vAlign w:val="bottom"/>
            <w:hideMark/>
          </w:tcPr>
          <w:p w14:paraId="6AFE3331" w14:textId="760E6D70" w:rsidR="00984E09" w:rsidRPr="004A56BA" w:rsidRDefault="00984E09" w:rsidP="00984E09">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Lease liabilities</w:t>
            </w:r>
          </w:p>
        </w:tc>
        <w:tc>
          <w:tcPr>
            <w:tcW w:w="1048" w:type="dxa"/>
            <w:shd w:val="clear" w:color="auto" w:fill="FAFAFA"/>
          </w:tcPr>
          <w:p w14:paraId="34FED111" w14:textId="473CFC69"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rPr>
              <w:t>-</w:t>
            </w:r>
          </w:p>
        </w:tc>
        <w:tc>
          <w:tcPr>
            <w:tcW w:w="1048" w:type="dxa"/>
            <w:shd w:val="clear" w:color="auto" w:fill="FAFAFA"/>
          </w:tcPr>
          <w:p w14:paraId="2EA7532B" w14:textId="46219D39"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299</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222</w:t>
            </w:r>
          </w:p>
        </w:tc>
        <w:tc>
          <w:tcPr>
            <w:tcW w:w="1048" w:type="dxa"/>
            <w:shd w:val="clear" w:color="auto" w:fill="FAFAFA"/>
          </w:tcPr>
          <w:p w14:paraId="642E51DD" w14:textId="54899803"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193</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499</w:t>
            </w:r>
          </w:p>
        </w:tc>
        <w:tc>
          <w:tcPr>
            <w:tcW w:w="1048" w:type="dxa"/>
            <w:shd w:val="clear" w:color="auto" w:fill="FAFAFA"/>
          </w:tcPr>
          <w:p w14:paraId="600782CB" w14:textId="448EFCFC"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903</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690</w:t>
            </w:r>
          </w:p>
        </w:tc>
        <w:tc>
          <w:tcPr>
            <w:tcW w:w="1048" w:type="dxa"/>
            <w:shd w:val="clear" w:color="auto" w:fill="FAFAFA"/>
          </w:tcPr>
          <w:p w14:paraId="1B319B16" w14:textId="6AA06FAA"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396</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411</w:t>
            </w:r>
          </w:p>
        </w:tc>
        <w:tc>
          <w:tcPr>
            <w:tcW w:w="1048" w:type="dxa"/>
            <w:shd w:val="clear" w:color="auto" w:fill="FAFAFA"/>
          </w:tcPr>
          <w:p w14:paraId="59175FB3" w14:textId="6BA22375"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624</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602</w:t>
            </w:r>
          </w:p>
        </w:tc>
      </w:tr>
      <w:tr w:rsidR="00984E09" w:rsidRPr="004A56BA" w14:paraId="77CC3E14" w14:textId="77777777" w:rsidTr="0055665B">
        <w:trPr>
          <w:cantSplit/>
          <w:trHeight w:val="146"/>
        </w:trPr>
        <w:tc>
          <w:tcPr>
            <w:tcW w:w="2750" w:type="dxa"/>
            <w:vAlign w:val="bottom"/>
            <w:hideMark/>
          </w:tcPr>
          <w:p w14:paraId="74DAE3F1" w14:textId="07588960" w:rsidR="00984E09" w:rsidRPr="004A56BA" w:rsidRDefault="00984E09" w:rsidP="00984E09">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Financial guarantee</w:t>
            </w:r>
          </w:p>
        </w:tc>
        <w:tc>
          <w:tcPr>
            <w:tcW w:w="1048" w:type="dxa"/>
            <w:shd w:val="clear" w:color="auto" w:fill="FAFAFA"/>
          </w:tcPr>
          <w:p w14:paraId="0C6792A9" w14:textId="17E69DF3" w:rsidR="00984E09" w:rsidRPr="004A56BA" w:rsidRDefault="00984E09" w:rsidP="00984E09">
            <w:pPr>
              <w:autoSpaceDE w:val="0"/>
              <w:autoSpaceDN w:val="0"/>
              <w:adjustRightInd w:val="0"/>
              <w:ind w:right="-72"/>
              <w:jc w:val="right"/>
              <w:rPr>
                <w:rFonts w:ascii="Arial" w:eastAsia="Arial Unicode MS" w:hAnsi="Arial" w:cs="Arial"/>
                <w:noProof/>
                <w:sz w:val="18"/>
                <w:szCs w:val="18"/>
                <w:cs/>
              </w:rPr>
            </w:pPr>
            <w:r w:rsidRPr="004A56BA">
              <w:rPr>
                <w:rFonts w:ascii="Arial" w:eastAsia="Arial Unicode MS" w:hAnsi="Arial" w:cs="Arial"/>
                <w:noProof/>
                <w:sz w:val="18"/>
                <w:szCs w:val="18"/>
                <w:cs/>
              </w:rPr>
              <w:t>-</w:t>
            </w:r>
          </w:p>
        </w:tc>
        <w:tc>
          <w:tcPr>
            <w:tcW w:w="1048" w:type="dxa"/>
            <w:shd w:val="clear" w:color="auto" w:fill="FAFAFA"/>
          </w:tcPr>
          <w:p w14:paraId="7C72057A" w14:textId="289E8FF5"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297</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000</w:t>
            </w:r>
          </w:p>
        </w:tc>
        <w:tc>
          <w:tcPr>
            <w:tcW w:w="1048" w:type="dxa"/>
            <w:shd w:val="clear" w:color="auto" w:fill="FAFAFA"/>
          </w:tcPr>
          <w:p w14:paraId="3D492057" w14:textId="4C6C6E60"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190</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981</w:t>
            </w:r>
          </w:p>
        </w:tc>
        <w:tc>
          <w:tcPr>
            <w:tcW w:w="1048" w:type="dxa"/>
            <w:shd w:val="clear" w:color="auto" w:fill="FAFAFA"/>
          </w:tcPr>
          <w:p w14:paraId="396A8FBC" w14:textId="18DE87B2"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rPr>
              <w:t>-</w:t>
            </w:r>
          </w:p>
        </w:tc>
        <w:tc>
          <w:tcPr>
            <w:tcW w:w="1048" w:type="dxa"/>
            <w:shd w:val="clear" w:color="auto" w:fill="FAFAFA"/>
          </w:tcPr>
          <w:p w14:paraId="4818E8E0" w14:textId="223BA667"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487</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981</w:t>
            </w:r>
          </w:p>
        </w:tc>
        <w:tc>
          <w:tcPr>
            <w:tcW w:w="1048" w:type="dxa"/>
            <w:shd w:val="clear" w:color="auto" w:fill="FAFAFA"/>
          </w:tcPr>
          <w:p w14:paraId="7EAAC172" w14:textId="5A3113AE"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rPr>
              <w:t>-</w:t>
            </w:r>
          </w:p>
        </w:tc>
      </w:tr>
      <w:tr w:rsidR="00984E09" w:rsidRPr="004A56BA" w14:paraId="77C31A51" w14:textId="77777777" w:rsidTr="00466D2B">
        <w:trPr>
          <w:cantSplit/>
          <w:trHeight w:val="20"/>
        </w:trPr>
        <w:tc>
          <w:tcPr>
            <w:tcW w:w="2750" w:type="dxa"/>
            <w:vAlign w:val="bottom"/>
          </w:tcPr>
          <w:p w14:paraId="430582E3" w14:textId="77777777" w:rsidR="00984E09" w:rsidRPr="004A56BA" w:rsidRDefault="00984E09" w:rsidP="00984E09">
            <w:pPr>
              <w:autoSpaceDE w:val="0"/>
              <w:autoSpaceDN w:val="0"/>
              <w:ind w:left="169" w:hanging="142"/>
              <w:rPr>
                <w:rFonts w:ascii="Arial" w:eastAsia="Arial" w:hAnsi="Arial" w:cs="Arial"/>
                <w:color w:val="auto"/>
                <w:sz w:val="12"/>
                <w:szCs w:val="12"/>
                <w:lang w:val="en-GB" w:eastAsia="en-GB"/>
              </w:rPr>
            </w:pPr>
          </w:p>
        </w:tc>
        <w:tc>
          <w:tcPr>
            <w:tcW w:w="1048" w:type="dxa"/>
            <w:tcBorders>
              <w:top w:val="single" w:sz="4" w:space="0" w:color="auto"/>
              <w:left w:val="nil"/>
              <w:right w:val="nil"/>
            </w:tcBorders>
            <w:shd w:val="clear" w:color="auto" w:fill="FAFAFA"/>
            <w:vAlign w:val="bottom"/>
          </w:tcPr>
          <w:p w14:paraId="457B2138" w14:textId="77777777" w:rsidR="00984E09" w:rsidRPr="004A56BA" w:rsidRDefault="00984E09" w:rsidP="00984E09">
            <w:pPr>
              <w:autoSpaceDE w:val="0"/>
              <w:autoSpaceDN w:val="0"/>
              <w:adjustRightInd w:val="0"/>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FAFAFA"/>
            <w:vAlign w:val="bottom"/>
          </w:tcPr>
          <w:p w14:paraId="1FB64A9F" w14:textId="77777777" w:rsidR="00984E09" w:rsidRPr="004A56BA" w:rsidRDefault="00984E09" w:rsidP="00984E09">
            <w:pPr>
              <w:autoSpaceDE w:val="0"/>
              <w:autoSpaceDN w:val="0"/>
              <w:adjustRightInd w:val="0"/>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FAFAFA"/>
            <w:vAlign w:val="bottom"/>
          </w:tcPr>
          <w:p w14:paraId="2F59711B" w14:textId="77777777" w:rsidR="00984E09" w:rsidRPr="004A56BA" w:rsidRDefault="00984E09" w:rsidP="00984E09">
            <w:pPr>
              <w:autoSpaceDE w:val="0"/>
              <w:autoSpaceDN w:val="0"/>
              <w:adjustRightInd w:val="0"/>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FAFAFA"/>
            <w:vAlign w:val="bottom"/>
          </w:tcPr>
          <w:p w14:paraId="1554ED41" w14:textId="77777777" w:rsidR="00984E09" w:rsidRPr="004A56BA" w:rsidRDefault="00984E09" w:rsidP="00984E09">
            <w:pPr>
              <w:autoSpaceDE w:val="0"/>
              <w:autoSpaceDN w:val="0"/>
              <w:adjustRightInd w:val="0"/>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FAFAFA"/>
            <w:vAlign w:val="bottom"/>
          </w:tcPr>
          <w:p w14:paraId="761EA549" w14:textId="77777777" w:rsidR="00984E09" w:rsidRPr="004A56BA" w:rsidRDefault="00984E09" w:rsidP="00984E09">
            <w:pPr>
              <w:autoSpaceDE w:val="0"/>
              <w:autoSpaceDN w:val="0"/>
              <w:adjustRightInd w:val="0"/>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FAFAFA"/>
            <w:vAlign w:val="bottom"/>
          </w:tcPr>
          <w:p w14:paraId="10B7D716" w14:textId="77777777" w:rsidR="00984E09" w:rsidRPr="004A56BA" w:rsidRDefault="00984E09" w:rsidP="00984E09">
            <w:pPr>
              <w:autoSpaceDE w:val="0"/>
              <w:autoSpaceDN w:val="0"/>
              <w:adjustRightInd w:val="0"/>
              <w:ind w:right="-72"/>
              <w:jc w:val="right"/>
              <w:rPr>
                <w:rFonts w:ascii="Arial" w:eastAsia="Arial Unicode MS" w:hAnsi="Arial" w:cs="Arial"/>
                <w:noProof/>
                <w:sz w:val="12"/>
                <w:szCs w:val="12"/>
              </w:rPr>
            </w:pPr>
          </w:p>
        </w:tc>
      </w:tr>
      <w:tr w:rsidR="00984E09" w:rsidRPr="004A56BA" w14:paraId="6911DE4C" w14:textId="77777777" w:rsidTr="00C60130">
        <w:trPr>
          <w:cantSplit/>
          <w:trHeight w:val="146"/>
        </w:trPr>
        <w:tc>
          <w:tcPr>
            <w:tcW w:w="2750" w:type="dxa"/>
            <w:vAlign w:val="bottom"/>
            <w:hideMark/>
          </w:tcPr>
          <w:p w14:paraId="12D57F87" w14:textId="77777777" w:rsidR="00984E09" w:rsidRPr="004A56BA" w:rsidRDefault="00984E09" w:rsidP="00984E09">
            <w:pPr>
              <w:autoSpaceDE w:val="0"/>
              <w:autoSpaceDN w:val="0"/>
              <w:ind w:left="169" w:hanging="142"/>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Total</w:t>
            </w:r>
          </w:p>
        </w:tc>
        <w:tc>
          <w:tcPr>
            <w:tcW w:w="1048" w:type="dxa"/>
            <w:tcBorders>
              <w:left w:val="nil"/>
              <w:bottom w:val="single" w:sz="4" w:space="0" w:color="auto"/>
              <w:right w:val="nil"/>
            </w:tcBorders>
            <w:shd w:val="clear" w:color="auto" w:fill="FAFAFA"/>
          </w:tcPr>
          <w:p w14:paraId="238A1950" w14:textId="5536F7E2"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37</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435</w:t>
            </w:r>
          </w:p>
        </w:tc>
        <w:tc>
          <w:tcPr>
            <w:tcW w:w="1048" w:type="dxa"/>
            <w:tcBorders>
              <w:left w:val="nil"/>
              <w:bottom w:val="single" w:sz="4" w:space="0" w:color="auto"/>
              <w:right w:val="nil"/>
            </w:tcBorders>
            <w:shd w:val="clear" w:color="auto" w:fill="FAFAFA"/>
          </w:tcPr>
          <w:p w14:paraId="03F9DF8B" w14:textId="534319D4"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11</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701</w:t>
            </w:r>
            <w:r w:rsidR="00674A2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427</w:t>
            </w:r>
          </w:p>
        </w:tc>
        <w:tc>
          <w:tcPr>
            <w:tcW w:w="1048" w:type="dxa"/>
            <w:tcBorders>
              <w:left w:val="nil"/>
              <w:bottom w:val="single" w:sz="4" w:space="0" w:color="auto"/>
              <w:right w:val="nil"/>
            </w:tcBorders>
            <w:shd w:val="clear" w:color="auto" w:fill="FAFAFA"/>
          </w:tcPr>
          <w:p w14:paraId="240183EE" w14:textId="29E3AB44"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10</w:t>
            </w:r>
            <w:r w:rsidR="00674A2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143</w:t>
            </w:r>
            <w:r w:rsidR="00674A2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676</w:t>
            </w:r>
          </w:p>
        </w:tc>
        <w:tc>
          <w:tcPr>
            <w:tcW w:w="1048" w:type="dxa"/>
            <w:tcBorders>
              <w:left w:val="nil"/>
              <w:bottom w:val="single" w:sz="4" w:space="0" w:color="auto"/>
              <w:right w:val="nil"/>
            </w:tcBorders>
            <w:shd w:val="clear" w:color="auto" w:fill="FAFAFA"/>
          </w:tcPr>
          <w:p w14:paraId="692F1049" w14:textId="182C252C"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w:t>
            </w:r>
            <w:r w:rsidR="008E532D" w:rsidRPr="008E532D">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436</w:t>
            </w:r>
            <w:r w:rsidR="008E532D" w:rsidRPr="008E532D">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563</w:t>
            </w:r>
          </w:p>
        </w:tc>
        <w:tc>
          <w:tcPr>
            <w:tcW w:w="1048" w:type="dxa"/>
            <w:tcBorders>
              <w:left w:val="nil"/>
              <w:bottom w:val="single" w:sz="4" w:space="0" w:color="auto"/>
              <w:right w:val="nil"/>
            </w:tcBorders>
            <w:shd w:val="clear" w:color="auto" w:fill="FAFAFA"/>
          </w:tcPr>
          <w:p w14:paraId="4D909DA8" w14:textId="6591D5F7"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24</w:t>
            </w:r>
            <w:r w:rsidR="008E532D" w:rsidRPr="008E532D">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319</w:t>
            </w:r>
            <w:r w:rsidR="008E532D" w:rsidRPr="008E532D">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101</w:t>
            </w:r>
          </w:p>
        </w:tc>
        <w:tc>
          <w:tcPr>
            <w:tcW w:w="1048" w:type="dxa"/>
            <w:tcBorders>
              <w:left w:val="nil"/>
              <w:bottom w:val="single" w:sz="4" w:space="0" w:color="auto"/>
              <w:right w:val="nil"/>
            </w:tcBorders>
            <w:shd w:val="clear" w:color="auto" w:fill="FAFAFA"/>
          </w:tcPr>
          <w:p w14:paraId="3FFD0767" w14:textId="3B10D335"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18</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821</w:t>
            </w:r>
            <w:r w:rsidR="00674A2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479</w:t>
            </w:r>
          </w:p>
        </w:tc>
      </w:tr>
      <w:tr w:rsidR="00984E09" w:rsidRPr="004A56BA" w14:paraId="5F517DBF" w14:textId="77777777" w:rsidTr="00466D2B">
        <w:trPr>
          <w:cantSplit/>
          <w:trHeight w:val="146"/>
        </w:trPr>
        <w:tc>
          <w:tcPr>
            <w:tcW w:w="2750" w:type="dxa"/>
            <w:vAlign w:val="bottom"/>
          </w:tcPr>
          <w:p w14:paraId="6D89E851" w14:textId="77777777" w:rsidR="00984E09" w:rsidRPr="004A56BA" w:rsidRDefault="00984E09" w:rsidP="00984E09">
            <w:pPr>
              <w:autoSpaceDE w:val="0"/>
              <w:autoSpaceDN w:val="0"/>
              <w:ind w:left="169" w:hanging="142"/>
              <w:rPr>
                <w:rFonts w:ascii="Arial" w:eastAsia="Arial" w:hAnsi="Arial" w:cs="Arial"/>
                <w:color w:val="auto"/>
                <w:sz w:val="18"/>
                <w:szCs w:val="18"/>
                <w:lang w:val="en-GB" w:eastAsia="en-GB"/>
              </w:rPr>
            </w:pPr>
          </w:p>
        </w:tc>
        <w:tc>
          <w:tcPr>
            <w:tcW w:w="1048" w:type="dxa"/>
            <w:tcBorders>
              <w:top w:val="single" w:sz="4" w:space="0" w:color="auto"/>
              <w:left w:val="nil"/>
              <w:right w:val="nil"/>
            </w:tcBorders>
            <w:shd w:val="clear" w:color="auto" w:fill="auto"/>
            <w:vAlign w:val="bottom"/>
          </w:tcPr>
          <w:p w14:paraId="5EA25C0B" w14:textId="77777777" w:rsidR="00984E09" w:rsidRPr="004A56BA" w:rsidRDefault="00984E09" w:rsidP="00984E09">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15B1EC23" w14:textId="77777777" w:rsidR="00984E09" w:rsidRPr="004A56BA" w:rsidRDefault="00984E09" w:rsidP="00984E09">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65BCC1E5" w14:textId="77777777" w:rsidR="00984E09" w:rsidRPr="004A56BA" w:rsidRDefault="00984E09" w:rsidP="00984E09">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15675D76" w14:textId="77777777" w:rsidR="00984E09" w:rsidRPr="004A56BA" w:rsidRDefault="00984E09" w:rsidP="00984E09">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39794797" w14:textId="77777777" w:rsidR="00984E09" w:rsidRPr="004A56BA" w:rsidRDefault="00984E09" w:rsidP="00984E09">
            <w:pPr>
              <w:autoSpaceDE w:val="0"/>
              <w:autoSpaceDN w:val="0"/>
              <w:adjustRightInd w:val="0"/>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7CBC4FE2" w14:textId="77777777" w:rsidR="00984E09" w:rsidRPr="004A56BA" w:rsidRDefault="00984E09" w:rsidP="00984E09">
            <w:pPr>
              <w:autoSpaceDE w:val="0"/>
              <w:autoSpaceDN w:val="0"/>
              <w:adjustRightInd w:val="0"/>
              <w:ind w:right="-72"/>
              <w:jc w:val="right"/>
              <w:rPr>
                <w:rFonts w:ascii="Arial" w:eastAsia="Arial Unicode MS" w:hAnsi="Arial" w:cs="Arial"/>
                <w:noProof/>
                <w:sz w:val="18"/>
                <w:szCs w:val="18"/>
              </w:rPr>
            </w:pPr>
          </w:p>
        </w:tc>
      </w:tr>
      <w:tr w:rsidR="00984E09" w:rsidRPr="004A56BA" w14:paraId="6878072A" w14:textId="77777777" w:rsidTr="00466D2B">
        <w:trPr>
          <w:cantSplit/>
          <w:trHeight w:val="146"/>
        </w:trPr>
        <w:tc>
          <w:tcPr>
            <w:tcW w:w="2750" w:type="dxa"/>
            <w:vAlign w:val="bottom"/>
          </w:tcPr>
          <w:p w14:paraId="5451F0E9" w14:textId="0A1CB0C6" w:rsidR="00984E09" w:rsidRPr="004A56BA" w:rsidRDefault="00984E09" w:rsidP="00984E09">
            <w:pPr>
              <w:autoSpaceDE w:val="0"/>
              <w:autoSpaceDN w:val="0"/>
              <w:ind w:left="169" w:hanging="142"/>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 xml:space="preserve">As </w:t>
            </w:r>
            <w:proofErr w:type="gramStart"/>
            <w:r w:rsidRPr="004A56BA">
              <w:rPr>
                <w:rFonts w:ascii="Arial" w:eastAsia="Arial" w:hAnsi="Arial" w:cs="Arial"/>
                <w:b/>
                <w:bCs/>
                <w:color w:val="auto"/>
                <w:sz w:val="18"/>
                <w:szCs w:val="18"/>
                <w:lang w:val="en-GB" w:eastAsia="en-GB"/>
              </w:rPr>
              <w:t>at</w:t>
            </w:r>
            <w:proofErr w:type="gramEnd"/>
            <w:r w:rsidRPr="004A56BA">
              <w:rPr>
                <w:rFonts w:ascii="Arial" w:eastAsia="Arial" w:hAnsi="Arial" w:cs="Arial"/>
                <w:b/>
                <w:bCs/>
                <w:color w:val="auto"/>
                <w:sz w:val="18"/>
                <w:szCs w:val="18"/>
                <w:lang w:val="en-GB" w:eastAsia="en-GB"/>
              </w:rPr>
              <w:t xml:space="preserve"> </w:t>
            </w:r>
            <w:r w:rsidR="006C2DD3" w:rsidRPr="006C2DD3">
              <w:rPr>
                <w:rFonts w:ascii="Arial" w:eastAsia="Arial" w:hAnsi="Arial" w:cs="Arial"/>
                <w:b/>
                <w:bCs/>
                <w:color w:val="auto"/>
                <w:sz w:val="18"/>
                <w:szCs w:val="18"/>
                <w:lang w:val="en-GB" w:eastAsia="en-GB"/>
              </w:rPr>
              <w:t>31</w:t>
            </w:r>
            <w:r w:rsidRPr="004A56BA">
              <w:rPr>
                <w:rFonts w:ascii="Arial" w:eastAsia="Arial" w:hAnsi="Arial" w:cs="Arial"/>
                <w:b/>
                <w:bCs/>
                <w:color w:val="auto"/>
                <w:sz w:val="18"/>
                <w:szCs w:val="18"/>
                <w:lang w:val="en-GB" w:eastAsia="en-GB"/>
              </w:rPr>
              <w:t xml:space="preserve"> December </w:t>
            </w:r>
            <w:r w:rsidR="006C2DD3" w:rsidRPr="006C2DD3">
              <w:rPr>
                <w:rFonts w:ascii="Arial" w:eastAsia="Arial" w:hAnsi="Arial" w:cs="Arial"/>
                <w:b/>
                <w:bCs/>
                <w:color w:val="auto"/>
                <w:sz w:val="18"/>
                <w:szCs w:val="18"/>
                <w:lang w:val="en-GB" w:eastAsia="en-GB"/>
              </w:rPr>
              <w:t>2022</w:t>
            </w:r>
          </w:p>
        </w:tc>
        <w:tc>
          <w:tcPr>
            <w:tcW w:w="1048" w:type="dxa"/>
            <w:tcBorders>
              <w:left w:val="nil"/>
              <w:right w:val="nil"/>
            </w:tcBorders>
            <w:shd w:val="clear" w:color="auto" w:fill="auto"/>
            <w:vAlign w:val="bottom"/>
          </w:tcPr>
          <w:p w14:paraId="66940364" w14:textId="77777777" w:rsidR="00984E09" w:rsidRPr="004A56BA" w:rsidRDefault="00984E09" w:rsidP="00984E09">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575310FB" w14:textId="77777777" w:rsidR="00984E09" w:rsidRPr="004A56BA" w:rsidRDefault="00984E09" w:rsidP="00984E09">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28BF5E7A" w14:textId="77777777" w:rsidR="00984E09" w:rsidRPr="004A56BA" w:rsidRDefault="00984E09" w:rsidP="00984E09">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50983A5F" w14:textId="77777777" w:rsidR="00984E09" w:rsidRPr="004A56BA" w:rsidRDefault="00984E09" w:rsidP="00984E09">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7B04365C" w14:textId="77777777" w:rsidR="00984E09" w:rsidRPr="004A56BA" w:rsidRDefault="00984E09" w:rsidP="00984E09">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6BA65E2E" w14:textId="77777777" w:rsidR="00984E09" w:rsidRPr="004A56BA" w:rsidRDefault="00984E09" w:rsidP="00984E09">
            <w:pPr>
              <w:autoSpaceDE w:val="0"/>
              <w:autoSpaceDN w:val="0"/>
              <w:adjustRightInd w:val="0"/>
              <w:ind w:right="-72"/>
              <w:jc w:val="right"/>
              <w:rPr>
                <w:rFonts w:ascii="Arial" w:eastAsia="Arial Unicode MS" w:hAnsi="Arial" w:cs="Arial"/>
                <w:noProof/>
                <w:sz w:val="18"/>
                <w:szCs w:val="18"/>
              </w:rPr>
            </w:pPr>
          </w:p>
        </w:tc>
      </w:tr>
      <w:tr w:rsidR="00984E09" w:rsidRPr="004A56BA" w14:paraId="1503DC9F" w14:textId="77777777" w:rsidTr="00466D2B">
        <w:trPr>
          <w:cantSplit/>
          <w:trHeight w:val="146"/>
        </w:trPr>
        <w:tc>
          <w:tcPr>
            <w:tcW w:w="2750" w:type="dxa"/>
            <w:vAlign w:val="bottom"/>
          </w:tcPr>
          <w:p w14:paraId="5FB7CB38" w14:textId="77777777" w:rsidR="00984E09" w:rsidRPr="004A56BA" w:rsidRDefault="00984E09" w:rsidP="00984E09">
            <w:pPr>
              <w:autoSpaceDE w:val="0"/>
              <w:autoSpaceDN w:val="0"/>
              <w:ind w:left="169" w:hanging="142"/>
              <w:rPr>
                <w:rFonts w:ascii="Arial" w:eastAsia="Times New Roman" w:hAnsi="Arial" w:cs="Arial"/>
                <w:b/>
                <w:bCs/>
                <w:color w:val="auto"/>
                <w:sz w:val="18"/>
                <w:szCs w:val="18"/>
                <w:lang w:val="en-GB"/>
              </w:rPr>
            </w:pPr>
            <w:r w:rsidRPr="004A56BA">
              <w:rPr>
                <w:rFonts w:ascii="Arial" w:eastAsia="Arial" w:hAnsi="Arial" w:cs="Arial"/>
                <w:b/>
                <w:bCs/>
                <w:color w:val="auto"/>
                <w:sz w:val="18"/>
                <w:szCs w:val="18"/>
                <w:lang w:val="en-GB" w:eastAsia="en-GB"/>
              </w:rPr>
              <w:t>Non-derivatives</w:t>
            </w:r>
          </w:p>
        </w:tc>
        <w:tc>
          <w:tcPr>
            <w:tcW w:w="1048" w:type="dxa"/>
            <w:tcBorders>
              <w:left w:val="nil"/>
              <w:right w:val="nil"/>
            </w:tcBorders>
            <w:shd w:val="clear" w:color="auto" w:fill="auto"/>
            <w:vAlign w:val="bottom"/>
          </w:tcPr>
          <w:p w14:paraId="28FC11F1" w14:textId="77777777" w:rsidR="00984E09" w:rsidRPr="004A56BA" w:rsidRDefault="00984E09" w:rsidP="00984E09">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694901EC" w14:textId="77777777" w:rsidR="00984E09" w:rsidRPr="004A56BA" w:rsidRDefault="00984E09" w:rsidP="00984E09">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30DB9D7E" w14:textId="77777777" w:rsidR="00984E09" w:rsidRPr="004A56BA" w:rsidRDefault="00984E09" w:rsidP="00984E09">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7435ADAE" w14:textId="77777777" w:rsidR="00984E09" w:rsidRPr="004A56BA" w:rsidRDefault="00984E09" w:rsidP="00984E09">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4A54F448" w14:textId="77777777" w:rsidR="00984E09" w:rsidRPr="004A56BA" w:rsidRDefault="00984E09" w:rsidP="00984E09">
            <w:pPr>
              <w:autoSpaceDE w:val="0"/>
              <w:autoSpaceDN w:val="0"/>
              <w:adjustRightInd w:val="0"/>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382C429A" w14:textId="77777777" w:rsidR="00984E09" w:rsidRPr="004A56BA" w:rsidRDefault="00984E09" w:rsidP="00984E09">
            <w:pPr>
              <w:autoSpaceDE w:val="0"/>
              <w:autoSpaceDN w:val="0"/>
              <w:adjustRightInd w:val="0"/>
              <w:ind w:right="-72"/>
              <w:jc w:val="right"/>
              <w:rPr>
                <w:rFonts w:ascii="Arial" w:eastAsia="Arial Unicode MS" w:hAnsi="Arial" w:cs="Arial"/>
                <w:noProof/>
                <w:sz w:val="18"/>
                <w:szCs w:val="18"/>
              </w:rPr>
            </w:pPr>
          </w:p>
        </w:tc>
      </w:tr>
      <w:tr w:rsidR="00984E09" w:rsidRPr="004A56BA" w14:paraId="2EE061F6" w14:textId="77777777" w:rsidTr="003A24FC">
        <w:trPr>
          <w:cantSplit/>
          <w:trHeight w:val="146"/>
        </w:trPr>
        <w:tc>
          <w:tcPr>
            <w:tcW w:w="2750" w:type="dxa"/>
            <w:vAlign w:val="bottom"/>
          </w:tcPr>
          <w:p w14:paraId="50338EF6" w14:textId="431E6A64" w:rsidR="00984E09" w:rsidRPr="004A56BA" w:rsidRDefault="00984E09" w:rsidP="00984E09">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Short-term borrowings</w:t>
            </w:r>
          </w:p>
        </w:tc>
        <w:tc>
          <w:tcPr>
            <w:tcW w:w="1048" w:type="dxa"/>
            <w:tcBorders>
              <w:left w:val="nil"/>
              <w:right w:val="nil"/>
            </w:tcBorders>
            <w:shd w:val="clear" w:color="auto" w:fill="auto"/>
          </w:tcPr>
          <w:p w14:paraId="65004CFB" w14:textId="56E746F2"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lang w:val="en-GB"/>
              </w:rPr>
              <w:t>-</w:t>
            </w:r>
          </w:p>
        </w:tc>
        <w:tc>
          <w:tcPr>
            <w:tcW w:w="1048" w:type="dxa"/>
            <w:tcBorders>
              <w:left w:val="nil"/>
              <w:right w:val="nil"/>
            </w:tcBorders>
            <w:shd w:val="clear" w:color="auto" w:fill="auto"/>
          </w:tcPr>
          <w:p w14:paraId="57961C50" w14:textId="0913A85E"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268</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483</w:t>
            </w:r>
          </w:p>
        </w:tc>
        <w:tc>
          <w:tcPr>
            <w:tcW w:w="1048" w:type="dxa"/>
            <w:tcBorders>
              <w:left w:val="nil"/>
              <w:right w:val="nil"/>
            </w:tcBorders>
            <w:shd w:val="clear" w:color="auto" w:fill="auto"/>
          </w:tcPr>
          <w:p w14:paraId="34C90ED1" w14:textId="1B3285E1"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202</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277</w:t>
            </w:r>
          </w:p>
        </w:tc>
        <w:tc>
          <w:tcPr>
            <w:tcW w:w="1048" w:type="dxa"/>
            <w:tcBorders>
              <w:left w:val="nil"/>
              <w:right w:val="nil"/>
            </w:tcBorders>
            <w:shd w:val="clear" w:color="auto" w:fill="auto"/>
          </w:tcPr>
          <w:p w14:paraId="204A3507" w14:textId="5808F143"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lang w:val="en-GB"/>
              </w:rPr>
              <w:t>-</w:t>
            </w:r>
          </w:p>
        </w:tc>
        <w:tc>
          <w:tcPr>
            <w:tcW w:w="1048" w:type="dxa"/>
            <w:tcBorders>
              <w:left w:val="nil"/>
              <w:right w:val="nil"/>
            </w:tcBorders>
            <w:shd w:val="clear" w:color="auto" w:fill="auto"/>
          </w:tcPr>
          <w:p w14:paraId="59E123DC" w14:textId="45AB787D"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470</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760</w:t>
            </w:r>
          </w:p>
        </w:tc>
        <w:tc>
          <w:tcPr>
            <w:tcW w:w="1048" w:type="dxa"/>
            <w:tcBorders>
              <w:left w:val="nil"/>
              <w:right w:val="nil"/>
            </w:tcBorders>
            <w:shd w:val="clear" w:color="auto" w:fill="auto"/>
          </w:tcPr>
          <w:p w14:paraId="2D29925A" w14:textId="7B2398D3"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456</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550</w:t>
            </w:r>
          </w:p>
        </w:tc>
      </w:tr>
      <w:tr w:rsidR="00984E09" w:rsidRPr="004A56BA" w14:paraId="302120BF" w14:textId="77777777" w:rsidTr="003A24FC">
        <w:trPr>
          <w:cantSplit/>
          <w:trHeight w:val="146"/>
        </w:trPr>
        <w:tc>
          <w:tcPr>
            <w:tcW w:w="2750" w:type="dxa"/>
            <w:vAlign w:val="bottom"/>
          </w:tcPr>
          <w:p w14:paraId="711AD6FB" w14:textId="543F4DF9" w:rsidR="00984E09" w:rsidRPr="004A56BA" w:rsidRDefault="00984E09" w:rsidP="00984E09">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Trade and other payables</w:t>
            </w:r>
          </w:p>
        </w:tc>
        <w:tc>
          <w:tcPr>
            <w:tcW w:w="1048" w:type="dxa"/>
            <w:tcBorders>
              <w:left w:val="nil"/>
              <w:right w:val="nil"/>
            </w:tcBorders>
            <w:shd w:val="clear" w:color="auto" w:fill="auto"/>
          </w:tcPr>
          <w:p w14:paraId="2DB6595D" w14:textId="237E80D0"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lang w:val="en-GB"/>
              </w:rPr>
              <w:t>-</w:t>
            </w:r>
          </w:p>
        </w:tc>
        <w:tc>
          <w:tcPr>
            <w:tcW w:w="1048" w:type="dxa"/>
            <w:tcBorders>
              <w:left w:val="nil"/>
              <w:right w:val="nil"/>
            </w:tcBorders>
            <w:shd w:val="clear" w:color="auto" w:fill="auto"/>
          </w:tcPr>
          <w:p w14:paraId="478F1A21" w14:textId="4EDD6B44"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823</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680</w:t>
            </w:r>
          </w:p>
        </w:tc>
        <w:tc>
          <w:tcPr>
            <w:tcW w:w="1048" w:type="dxa"/>
            <w:tcBorders>
              <w:left w:val="nil"/>
              <w:right w:val="nil"/>
            </w:tcBorders>
            <w:shd w:val="clear" w:color="auto" w:fill="auto"/>
          </w:tcPr>
          <w:p w14:paraId="57EA398E" w14:textId="7428B08B"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lang w:val="en-GB"/>
              </w:rPr>
              <w:t>-</w:t>
            </w:r>
          </w:p>
        </w:tc>
        <w:tc>
          <w:tcPr>
            <w:tcW w:w="1048" w:type="dxa"/>
            <w:tcBorders>
              <w:left w:val="nil"/>
              <w:right w:val="nil"/>
            </w:tcBorders>
            <w:shd w:val="clear" w:color="auto" w:fill="auto"/>
          </w:tcPr>
          <w:p w14:paraId="4FAEE70F" w14:textId="09A67A89"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lang w:val="en-GB"/>
              </w:rPr>
              <w:t>-</w:t>
            </w:r>
          </w:p>
        </w:tc>
        <w:tc>
          <w:tcPr>
            <w:tcW w:w="1048" w:type="dxa"/>
            <w:tcBorders>
              <w:left w:val="nil"/>
              <w:right w:val="nil"/>
            </w:tcBorders>
            <w:shd w:val="clear" w:color="auto" w:fill="auto"/>
          </w:tcPr>
          <w:p w14:paraId="03E30890" w14:textId="2AB4C7BE"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823</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680</w:t>
            </w:r>
          </w:p>
        </w:tc>
        <w:tc>
          <w:tcPr>
            <w:tcW w:w="1048" w:type="dxa"/>
            <w:tcBorders>
              <w:left w:val="nil"/>
              <w:right w:val="nil"/>
            </w:tcBorders>
            <w:shd w:val="clear" w:color="auto" w:fill="auto"/>
          </w:tcPr>
          <w:p w14:paraId="37CC352F" w14:textId="75CF1D01"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823</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680</w:t>
            </w:r>
          </w:p>
        </w:tc>
      </w:tr>
      <w:tr w:rsidR="00984E09" w:rsidRPr="004A56BA" w14:paraId="2C000F9A" w14:textId="77777777" w:rsidTr="00466D2B">
        <w:trPr>
          <w:cantSplit/>
          <w:trHeight w:val="146"/>
        </w:trPr>
        <w:tc>
          <w:tcPr>
            <w:tcW w:w="2750" w:type="dxa"/>
            <w:vAlign w:val="bottom"/>
          </w:tcPr>
          <w:p w14:paraId="11F9422A" w14:textId="42A9DCCA" w:rsidR="00984E09" w:rsidRPr="004A56BA" w:rsidRDefault="00984E09" w:rsidP="00984E09">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Borrowings from related parties</w:t>
            </w:r>
          </w:p>
        </w:tc>
        <w:tc>
          <w:tcPr>
            <w:tcW w:w="1048" w:type="dxa"/>
            <w:tcBorders>
              <w:left w:val="nil"/>
              <w:right w:val="nil"/>
            </w:tcBorders>
            <w:shd w:val="clear" w:color="auto" w:fill="auto"/>
            <w:vAlign w:val="bottom"/>
          </w:tcPr>
          <w:p w14:paraId="226BEE06" w14:textId="6D0FE55E"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hAnsi="Arial" w:cs="Arial"/>
                <w:sz w:val="18"/>
                <w:szCs w:val="18"/>
                <w:lang w:val="en-GB"/>
              </w:rPr>
              <w:t>34</w:t>
            </w:r>
            <w:r w:rsidR="00984E09" w:rsidRPr="004A56BA">
              <w:rPr>
                <w:rFonts w:ascii="Arial" w:hAnsi="Arial" w:cs="Arial"/>
                <w:sz w:val="18"/>
                <w:szCs w:val="18"/>
              </w:rPr>
              <w:t>,</w:t>
            </w:r>
            <w:r w:rsidRPr="006C2DD3">
              <w:rPr>
                <w:rFonts w:ascii="Arial" w:hAnsi="Arial" w:cs="Arial"/>
                <w:sz w:val="18"/>
                <w:szCs w:val="18"/>
                <w:lang w:val="en-GB"/>
              </w:rPr>
              <w:t>832</w:t>
            </w:r>
          </w:p>
        </w:tc>
        <w:tc>
          <w:tcPr>
            <w:tcW w:w="1048" w:type="dxa"/>
            <w:tcBorders>
              <w:left w:val="nil"/>
              <w:right w:val="nil"/>
            </w:tcBorders>
            <w:shd w:val="clear" w:color="auto" w:fill="auto"/>
            <w:vAlign w:val="bottom"/>
          </w:tcPr>
          <w:p w14:paraId="219713F7" w14:textId="2B2F117F"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lang w:val="en-GB"/>
              </w:rPr>
              <w:t>-</w:t>
            </w:r>
          </w:p>
        </w:tc>
        <w:tc>
          <w:tcPr>
            <w:tcW w:w="1048" w:type="dxa"/>
            <w:tcBorders>
              <w:left w:val="nil"/>
              <w:right w:val="nil"/>
            </w:tcBorders>
            <w:shd w:val="clear" w:color="auto" w:fill="auto"/>
            <w:vAlign w:val="bottom"/>
          </w:tcPr>
          <w:p w14:paraId="3BE5BA44" w14:textId="03D18AFC"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lang w:val="en-GB"/>
              </w:rPr>
              <w:t>-</w:t>
            </w:r>
          </w:p>
        </w:tc>
        <w:tc>
          <w:tcPr>
            <w:tcW w:w="1048" w:type="dxa"/>
            <w:tcBorders>
              <w:left w:val="nil"/>
              <w:right w:val="nil"/>
            </w:tcBorders>
            <w:shd w:val="clear" w:color="auto" w:fill="auto"/>
            <w:vAlign w:val="bottom"/>
          </w:tcPr>
          <w:p w14:paraId="7727A87D" w14:textId="221E10BC"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lang w:val="en-GB"/>
              </w:rPr>
              <w:t>-</w:t>
            </w:r>
          </w:p>
        </w:tc>
        <w:tc>
          <w:tcPr>
            <w:tcW w:w="1048" w:type="dxa"/>
            <w:tcBorders>
              <w:left w:val="nil"/>
              <w:right w:val="nil"/>
            </w:tcBorders>
            <w:shd w:val="clear" w:color="auto" w:fill="auto"/>
            <w:vAlign w:val="bottom"/>
          </w:tcPr>
          <w:p w14:paraId="4777CD94" w14:textId="3264F1FF"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34</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832</w:t>
            </w:r>
          </w:p>
        </w:tc>
        <w:tc>
          <w:tcPr>
            <w:tcW w:w="1048" w:type="dxa"/>
            <w:tcBorders>
              <w:left w:val="nil"/>
              <w:right w:val="nil"/>
            </w:tcBorders>
            <w:shd w:val="clear" w:color="auto" w:fill="auto"/>
            <w:vAlign w:val="bottom"/>
          </w:tcPr>
          <w:p w14:paraId="5A167E81" w14:textId="7673CBEA"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34</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832</w:t>
            </w:r>
          </w:p>
        </w:tc>
      </w:tr>
      <w:tr w:rsidR="00984E09" w:rsidRPr="004A56BA" w14:paraId="305030D8" w14:textId="77777777" w:rsidTr="003A24FC">
        <w:trPr>
          <w:cantSplit/>
          <w:trHeight w:val="146"/>
        </w:trPr>
        <w:tc>
          <w:tcPr>
            <w:tcW w:w="2750" w:type="dxa"/>
            <w:vAlign w:val="bottom"/>
          </w:tcPr>
          <w:p w14:paraId="01F1FC9B" w14:textId="42F55D73" w:rsidR="00984E09" w:rsidRPr="004A56BA" w:rsidRDefault="00984E09" w:rsidP="00984E09">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Debentures</w:t>
            </w:r>
          </w:p>
        </w:tc>
        <w:tc>
          <w:tcPr>
            <w:tcW w:w="1048" w:type="dxa"/>
            <w:tcBorders>
              <w:left w:val="nil"/>
              <w:right w:val="nil"/>
            </w:tcBorders>
            <w:shd w:val="clear" w:color="auto" w:fill="auto"/>
          </w:tcPr>
          <w:p w14:paraId="3B748925" w14:textId="770F5B80"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lang w:val="en-GB"/>
              </w:rPr>
              <w:t>-</w:t>
            </w:r>
          </w:p>
        </w:tc>
        <w:tc>
          <w:tcPr>
            <w:tcW w:w="1048" w:type="dxa"/>
            <w:tcBorders>
              <w:left w:val="nil"/>
              <w:right w:val="nil"/>
            </w:tcBorders>
            <w:shd w:val="clear" w:color="auto" w:fill="auto"/>
          </w:tcPr>
          <w:p w14:paraId="00BE2B30" w14:textId="3FCB5F41"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5</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393</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285</w:t>
            </w:r>
          </w:p>
        </w:tc>
        <w:tc>
          <w:tcPr>
            <w:tcW w:w="1048" w:type="dxa"/>
            <w:tcBorders>
              <w:left w:val="nil"/>
              <w:right w:val="nil"/>
            </w:tcBorders>
            <w:shd w:val="clear" w:color="auto" w:fill="auto"/>
          </w:tcPr>
          <w:p w14:paraId="1A8B7348" w14:textId="699EE509"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9</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506</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278</w:t>
            </w:r>
          </w:p>
        </w:tc>
        <w:tc>
          <w:tcPr>
            <w:tcW w:w="1048" w:type="dxa"/>
            <w:tcBorders>
              <w:left w:val="nil"/>
              <w:right w:val="nil"/>
            </w:tcBorders>
            <w:shd w:val="clear" w:color="auto" w:fill="auto"/>
          </w:tcPr>
          <w:p w14:paraId="72D25663" w14:textId="02310DB6"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lang w:val="en-GB"/>
              </w:rPr>
              <w:t>-</w:t>
            </w:r>
          </w:p>
        </w:tc>
        <w:tc>
          <w:tcPr>
            <w:tcW w:w="1048" w:type="dxa"/>
            <w:tcBorders>
              <w:left w:val="nil"/>
              <w:right w:val="nil"/>
            </w:tcBorders>
            <w:shd w:val="clear" w:color="auto" w:fill="auto"/>
          </w:tcPr>
          <w:p w14:paraId="0A491961" w14:textId="72C933D5"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14</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899</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563</w:t>
            </w:r>
          </w:p>
        </w:tc>
        <w:tc>
          <w:tcPr>
            <w:tcW w:w="1048" w:type="dxa"/>
            <w:tcBorders>
              <w:left w:val="nil"/>
              <w:right w:val="nil"/>
            </w:tcBorders>
            <w:shd w:val="clear" w:color="auto" w:fill="auto"/>
          </w:tcPr>
          <w:p w14:paraId="315F4E6B" w14:textId="6C7F8C71"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13</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504</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381</w:t>
            </w:r>
          </w:p>
        </w:tc>
      </w:tr>
      <w:tr w:rsidR="00984E09" w:rsidRPr="004A56BA" w14:paraId="0AE4A294" w14:textId="77777777" w:rsidTr="003A24FC">
        <w:trPr>
          <w:cantSplit/>
          <w:trHeight w:val="146"/>
        </w:trPr>
        <w:tc>
          <w:tcPr>
            <w:tcW w:w="2750" w:type="dxa"/>
            <w:vAlign w:val="bottom"/>
          </w:tcPr>
          <w:p w14:paraId="1955CB0D" w14:textId="05CFF879" w:rsidR="00984E09" w:rsidRPr="004A56BA" w:rsidRDefault="00984E09" w:rsidP="00984E09">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Long-term borrowings</w:t>
            </w:r>
          </w:p>
        </w:tc>
        <w:tc>
          <w:tcPr>
            <w:tcW w:w="1048" w:type="dxa"/>
            <w:tcBorders>
              <w:left w:val="nil"/>
              <w:right w:val="nil"/>
            </w:tcBorders>
            <w:shd w:val="clear" w:color="auto" w:fill="auto"/>
          </w:tcPr>
          <w:p w14:paraId="0B5B6F3E" w14:textId="21F1EDEE"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lang w:val="en-GB"/>
              </w:rPr>
              <w:t>-</w:t>
            </w:r>
          </w:p>
        </w:tc>
        <w:tc>
          <w:tcPr>
            <w:tcW w:w="1048" w:type="dxa"/>
            <w:tcBorders>
              <w:left w:val="nil"/>
              <w:right w:val="nil"/>
            </w:tcBorders>
            <w:shd w:val="clear" w:color="auto" w:fill="auto"/>
          </w:tcPr>
          <w:p w14:paraId="4DC755DE" w14:textId="59F44052"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414</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729</w:t>
            </w:r>
          </w:p>
        </w:tc>
        <w:tc>
          <w:tcPr>
            <w:tcW w:w="1048" w:type="dxa"/>
            <w:tcBorders>
              <w:left w:val="nil"/>
              <w:right w:val="nil"/>
            </w:tcBorders>
            <w:shd w:val="clear" w:color="auto" w:fill="auto"/>
          </w:tcPr>
          <w:p w14:paraId="73361643" w14:textId="3139D918"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813</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711</w:t>
            </w:r>
          </w:p>
        </w:tc>
        <w:tc>
          <w:tcPr>
            <w:tcW w:w="1048" w:type="dxa"/>
            <w:tcBorders>
              <w:left w:val="nil"/>
              <w:right w:val="nil"/>
            </w:tcBorders>
            <w:shd w:val="clear" w:color="auto" w:fill="auto"/>
          </w:tcPr>
          <w:p w14:paraId="7D0108C3" w14:textId="62338564"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cs/>
                <w:lang w:val="en-GB"/>
              </w:rPr>
              <w:t>-</w:t>
            </w:r>
          </w:p>
        </w:tc>
        <w:tc>
          <w:tcPr>
            <w:tcW w:w="1048" w:type="dxa"/>
            <w:tcBorders>
              <w:left w:val="nil"/>
              <w:right w:val="nil"/>
            </w:tcBorders>
            <w:shd w:val="clear" w:color="auto" w:fill="auto"/>
          </w:tcPr>
          <w:p w14:paraId="2BBA2DEE" w14:textId="210D28A0"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228</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440</w:t>
            </w:r>
          </w:p>
        </w:tc>
        <w:tc>
          <w:tcPr>
            <w:tcW w:w="1048" w:type="dxa"/>
            <w:tcBorders>
              <w:left w:val="nil"/>
              <w:right w:val="nil"/>
            </w:tcBorders>
            <w:shd w:val="clear" w:color="auto" w:fill="auto"/>
          </w:tcPr>
          <w:p w14:paraId="2080DE80" w14:textId="247D0D49"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992</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827</w:t>
            </w:r>
          </w:p>
        </w:tc>
      </w:tr>
      <w:tr w:rsidR="00984E09" w:rsidRPr="004A56BA" w14:paraId="785C2644" w14:textId="77777777" w:rsidTr="003A24FC">
        <w:trPr>
          <w:cantSplit/>
          <w:trHeight w:val="146"/>
        </w:trPr>
        <w:tc>
          <w:tcPr>
            <w:tcW w:w="2750" w:type="dxa"/>
            <w:vAlign w:val="bottom"/>
          </w:tcPr>
          <w:p w14:paraId="003F3ED3" w14:textId="2BE60646" w:rsidR="00984E09" w:rsidRPr="004A56BA" w:rsidRDefault="00984E09" w:rsidP="00984E09">
            <w:pPr>
              <w:autoSpaceDE w:val="0"/>
              <w:autoSpaceDN w:val="0"/>
              <w:ind w:left="169"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Lease liabilities</w:t>
            </w:r>
          </w:p>
        </w:tc>
        <w:tc>
          <w:tcPr>
            <w:tcW w:w="1048" w:type="dxa"/>
            <w:tcBorders>
              <w:left w:val="nil"/>
              <w:right w:val="nil"/>
            </w:tcBorders>
            <w:shd w:val="clear" w:color="auto" w:fill="auto"/>
          </w:tcPr>
          <w:p w14:paraId="1559DECD" w14:textId="6FBE1001"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lang w:val="en-GB"/>
              </w:rPr>
              <w:t>-</w:t>
            </w:r>
          </w:p>
        </w:tc>
        <w:tc>
          <w:tcPr>
            <w:tcW w:w="1048" w:type="dxa"/>
            <w:tcBorders>
              <w:left w:val="nil"/>
              <w:right w:val="nil"/>
            </w:tcBorders>
            <w:shd w:val="clear" w:color="auto" w:fill="auto"/>
          </w:tcPr>
          <w:p w14:paraId="33C51027" w14:textId="5A5CA8F3"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243</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340</w:t>
            </w:r>
          </w:p>
        </w:tc>
        <w:tc>
          <w:tcPr>
            <w:tcW w:w="1048" w:type="dxa"/>
            <w:tcBorders>
              <w:left w:val="nil"/>
              <w:right w:val="nil"/>
            </w:tcBorders>
            <w:shd w:val="clear" w:color="auto" w:fill="auto"/>
          </w:tcPr>
          <w:p w14:paraId="2A097A6C" w14:textId="1B32962D"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231</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068</w:t>
            </w:r>
          </w:p>
        </w:tc>
        <w:tc>
          <w:tcPr>
            <w:tcW w:w="1048" w:type="dxa"/>
            <w:tcBorders>
              <w:left w:val="nil"/>
              <w:right w:val="nil"/>
            </w:tcBorders>
            <w:shd w:val="clear" w:color="auto" w:fill="auto"/>
          </w:tcPr>
          <w:p w14:paraId="48AA4D83" w14:textId="24F963D0"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893</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127</w:t>
            </w:r>
          </w:p>
        </w:tc>
        <w:tc>
          <w:tcPr>
            <w:tcW w:w="1048" w:type="dxa"/>
            <w:tcBorders>
              <w:left w:val="nil"/>
              <w:right w:val="nil"/>
            </w:tcBorders>
            <w:shd w:val="clear" w:color="auto" w:fill="auto"/>
          </w:tcPr>
          <w:p w14:paraId="486C70FB" w14:textId="5BAD1CA8"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367</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535</w:t>
            </w:r>
          </w:p>
        </w:tc>
        <w:tc>
          <w:tcPr>
            <w:tcW w:w="1048" w:type="dxa"/>
            <w:tcBorders>
              <w:left w:val="nil"/>
              <w:right w:val="nil"/>
            </w:tcBorders>
            <w:shd w:val="clear" w:color="auto" w:fill="auto"/>
          </w:tcPr>
          <w:p w14:paraId="03373796" w14:textId="040EA07E"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578</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059</w:t>
            </w:r>
          </w:p>
        </w:tc>
      </w:tr>
      <w:tr w:rsidR="00984E09" w:rsidRPr="004A56BA" w14:paraId="4392ED87" w14:textId="77777777" w:rsidTr="003A24FC">
        <w:trPr>
          <w:cantSplit/>
          <w:trHeight w:val="146"/>
        </w:trPr>
        <w:tc>
          <w:tcPr>
            <w:tcW w:w="2750" w:type="dxa"/>
            <w:vAlign w:val="bottom"/>
          </w:tcPr>
          <w:p w14:paraId="0235086E" w14:textId="2A14E150" w:rsidR="00984E09" w:rsidRPr="004A56BA" w:rsidRDefault="00984E09" w:rsidP="00984E09">
            <w:pPr>
              <w:autoSpaceDE w:val="0"/>
              <w:autoSpaceDN w:val="0"/>
              <w:ind w:left="315" w:hanging="142"/>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Financial guarantee</w:t>
            </w:r>
          </w:p>
        </w:tc>
        <w:tc>
          <w:tcPr>
            <w:tcW w:w="1048" w:type="dxa"/>
            <w:tcBorders>
              <w:left w:val="nil"/>
              <w:bottom w:val="single" w:sz="4" w:space="0" w:color="auto"/>
              <w:right w:val="nil"/>
            </w:tcBorders>
            <w:shd w:val="clear" w:color="auto" w:fill="auto"/>
          </w:tcPr>
          <w:p w14:paraId="4791029B" w14:textId="4E96D4CF"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lang w:val="en-GB"/>
              </w:rPr>
              <w:t>-</w:t>
            </w:r>
          </w:p>
        </w:tc>
        <w:tc>
          <w:tcPr>
            <w:tcW w:w="1048" w:type="dxa"/>
            <w:tcBorders>
              <w:left w:val="nil"/>
              <w:bottom w:val="single" w:sz="4" w:space="0" w:color="auto"/>
              <w:right w:val="nil"/>
            </w:tcBorders>
            <w:shd w:val="clear" w:color="auto" w:fill="auto"/>
          </w:tcPr>
          <w:p w14:paraId="211DD951" w14:textId="7D3F15AD"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106</w:t>
            </w:r>
            <w:r w:rsidR="00984E09" w:rsidRPr="004A56BA">
              <w:rPr>
                <w:rFonts w:ascii="Arial" w:eastAsia="Arial Unicode MS" w:hAnsi="Arial" w:cs="Arial"/>
                <w:noProof/>
                <w:sz w:val="18"/>
                <w:szCs w:val="18"/>
              </w:rPr>
              <w:t>,</w:t>
            </w:r>
            <w:r w:rsidRPr="006C2DD3">
              <w:rPr>
                <w:rFonts w:ascii="Arial" w:eastAsia="Arial Unicode MS" w:hAnsi="Arial" w:cs="Arial"/>
                <w:noProof/>
                <w:sz w:val="18"/>
                <w:szCs w:val="18"/>
                <w:lang w:val="en-GB"/>
              </w:rPr>
              <w:t>735</w:t>
            </w:r>
          </w:p>
        </w:tc>
        <w:tc>
          <w:tcPr>
            <w:tcW w:w="1048" w:type="dxa"/>
            <w:tcBorders>
              <w:left w:val="nil"/>
              <w:bottom w:val="single" w:sz="4" w:space="0" w:color="auto"/>
              <w:right w:val="nil"/>
            </w:tcBorders>
            <w:shd w:val="clear" w:color="auto" w:fill="auto"/>
          </w:tcPr>
          <w:p w14:paraId="1126BD37" w14:textId="01DEA333"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306</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149</w:t>
            </w:r>
          </w:p>
        </w:tc>
        <w:tc>
          <w:tcPr>
            <w:tcW w:w="1048" w:type="dxa"/>
            <w:tcBorders>
              <w:left w:val="nil"/>
              <w:bottom w:val="single" w:sz="4" w:space="0" w:color="auto"/>
              <w:right w:val="nil"/>
            </w:tcBorders>
            <w:shd w:val="clear" w:color="auto" w:fill="auto"/>
          </w:tcPr>
          <w:p w14:paraId="163590B8" w14:textId="792D0812"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lang w:val="en-GB"/>
              </w:rPr>
              <w:t>-</w:t>
            </w:r>
          </w:p>
        </w:tc>
        <w:tc>
          <w:tcPr>
            <w:tcW w:w="1048" w:type="dxa"/>
            <w:tcBorders>
              <w:left w:val="nil"/>
              <w:bottom w:val="single" w:sz="4" w:space="0" w:color="auto"/>
              <w:right w:val="nil"/>
            </w:tcBorders>
            <w:shd w:val="clear" w:color="auto" w:fill="auto"/>
          </w:tcPr>
          <w:p w14:paraId="1FFD9CFE" w14:textId="17B9E688"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412</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884</w:t>
            </w:r>
          </w:p>
        </w:tc>
        <w:tc>
          <w:tcPr>
            <w:tcW w:w="1048" w:type="dxa"/>
            <w:tcBorders>
              <w:left w:val="nil"/>
              <w:bottom w:val="single" w:sz="4" w:space="0" w:color="auto"/>
              <w:right w:val="nil"/>
            </w:tcBorders>
            <w:shd w:val="clear" w:color="auto" w:fill="auto"/>
          </w:tcPr>
          <w:p w14:paraId="5F7C6DF3" w14:textId="05BF5F30" w:rsidR="00984E09" w:rsidRPr="004A56BA" w:rsidRDefault="00984E09" w:rsidP="00984E09">
            <w:pPr>
              <w:autoSpaceDE w:val="0"/>
              <w:autoSpaceDN w:val="0"/>
              <w:adjustRightInd w:val="0"/>
              <w:ind w:right="-72"/>
              <w:jc w:val="right"/>
              <w:rPr>
                <w:rFonts w:ascii="Arial" w:eastAsia="Arial Unicode MS" w:hAnsi="Arial" w:cs="Arial"/>
                <w:noProof/>
                <w:sz w:val="18"/>
                <w:szCs w:val="18"/>
              </w:rPr>
            </w:pPr>
            <w:r w:rsidRPr="004A56BA">
              <w:rPr>
                <w:rFonts w:ascii="Arial" w:eastAsia="Arial Unicode MS" w:hAnsi="Arial" w:cs="Arial"/>
                <w:noProof/>
                <w:sz w:val="18"/>
                <w:szCs w:val="18"/>
                <w:lang w:val="en-GB"/>
              </w:rPr>
              <w:t>-</w:t>
            </w:r>
          </w:p>
        </w:tc>
      </w:tr>
      <w:tr w:rsidR="00984E09" w:rsidRPr="004A56BA" w14:paraId="30DFBA04" w14:textId="77777777" w:rsidTr="00466D2B">
        <w:trPr>
          <w:cantSplit/>
          <w:trHeight w:val="146"/>
        </w:trPr>
        <w:tc>
          <w:tcPr>
            <w:tcW w:w="2750" w:type="dxa"/>
            <w:vAlign w:val="bottom"/>
          </w:tcPr>
          <w:p w14:paraId="76AF1D3F" w14:textId="77777777" w:rsidR="00984E09" w:rsidRPr="004A56BA" w:rsidRDefault="00984E09" w:rsidP="00984E09">
            <w:pPr>
              <w:autoSpaceDE w:val="0"/>
              <w:autoSpaceDN w:val="0"/>
              <w:ind w:left="169" w:hanging="142"/>
              <w:rPr>
                <w:rFonts w:ascii="Arial" w:eastAsia="Arial" w:hAnsi="Arial" w:cs="Arial"/>
                <w:color w:val="auto"/>
                <w:sz w:val="12"/>
                <w:szCs w:val="12"/>
                <w:lang w:val="en-GB" w:eastAsia="en-GB"/>
              </w:rPr>
            </w:pPr>
          </w:p>
        </w:tc>
        <w:tc>
          <w:tcPr>
            <w:tcW w:w="1048" w:type="dxa"/>
            <w:tcBorders>
              <w:left w:val="nil"/>
              <w:right w:val="nil"/>
            </w:tcBorders>
            <w:shd w:val="clear" w:color="auto" w:fill="auto"/>
            <w:vAlign w:val="bottom"/>
          </w:tcPr>
          <w:p w14:paraId="3701E57C" w14:textId="77777777" w:rsidR="00984E09" w:rsidRPr="004A56BA" w:rsidRDefault="00984E09" w:rsidP="00984E09">
            <w:pPr>
              <w:autoSpaceDE w:val="0"/>
              <w:autoSpaceDN w:val="0"/>
              <w:adjustRightInd w:val="0"/>
              <w:ind w:right="-72"/>
              <w:jc w:val="right"/>
              <w:rPr>
                <w:rFonts w:ascii="Arial" w:eastAsia="Arial Unicode MS" w:hAnsi="Arial" w:cs="Arial"/>
                <w:noProof/>
                <w:sz w:val="12"/>
                <w:szCs w:val="12"/>
              </w:rPr>
            </w:pPr>
          </w:p>
        </w:tc>
        <w:tc>
          <w:tcPr>
            <w:tcW w:w="1048" w:type="dxa"/>
            <w:tcBorders>
              <w:left w:val="nil"/>
              <w:right w:val="nil"/>
            </w:tcBorders>
            <w:shd w:val="clear" w:color="auto" w:fill="auto"/>
            <w:vAlign w:val="bottom"/>
          </w:tcPr>
          <w:p w14:paraId="5ECD9997" w14:textId="77777777" w:rsidR="00984E09" w:rsidRPr="004A56BA" w:rsidRDefault="00984E09" w:rsidP="00984E09">
            <w:pPr>
              <w:autoSpaceDE w:val="0"/>
              <w:autoSpaceDN w:val="0"/>
              <w:adjustRightInd w:val="0"/>
              <w:ind w:right="-72"/>
              <w:jc w:val="right"/>
              <w:rPr>
                <w:rFonts w:ascii="Arial" w:eastAsia="Arial Unicode MS" w:hAnsi="Arial" w:cs="Arial"/>
                <w:noProof/>
                <w:sz w:val="12"/>
                <w:szCs w:val="12"/>
              </w:rPr>
            </w:pPr>
          </w:p>
        </w:tc>
        <w:tc>
          <w:tcPr>
            <w:tcW w:w="1048" w:type="dxa"/>
            <w:tcBorders>
              <w:left w:val="nil"/>
              <w:right w:val="nil"/>
            </w:tcBorders>
            <w:shd w:val="clear" w:color="auto" w:fill="auto"/>
            <w:vAlign w:val="bottom"/>
          </w:tcPr>
          <w:p w14:paraId="108A2401" w14:textId="77777777" w:rsidR="00984E09" w:rsidRPr="004A56BA" w:rsidRDefault="00984E09" w:rsidP="00984E09">
            <w:pPr>
              <w:autoSpaceDE w:val="0"/>
              <w:autoSpaceDN w:val="0"/>
              <w:adjustRightInd w:val="0"/>
              <w:ind w:right="-72"/>
              <w:jc w:val="right"/>
              <w:rPr>
                <w:rFonts w:ascii="Arial" w:eastAsia="Arial Unicode MS" w:hAnsi="Arial" w:cs="Arial"/>
                <w:noProof/>
                <w:sz w:val="12"/>
                <w:szCs w:val="12"/>
              </w:rPr>
            </w:pPr>
          </w:p>
        </w:tc>
        <w:tc>
          <w:tcPr>
            <w:tcW w:w="1048" w:type="dxa"/>
            <w:tcBorders>
              <w:left w:val="nil"/>
              <w:right w:val="nil"/>
            </w:tcBorders>
            <w:shd w:val="clear" w:color="auto" w:fill="auto"/>
            <w:vAlign w:val="bottom"/>
          </w:tcPr>
          <w:p w14:paraId="1E93EE4A" w14:textId="77777777" w:rsidR="00984E09" w:rsidRPr="004A56BA" w:rsidRDefault="00984E09" w:rsidP="00984E09">
            <w:pPr>
              <w:autoSpaceDE w:val="0"/>
              <w:autoSpaceDN w:val="0"/>
              <w:adjustRightInd w:val="0"/>
              <w:ind w:right="-72"/>
              <w:jc w:val="right"/>
              <w:rPr>
                <w:rFonts w:ascii="Arial" w:eastAsia="Arial Unicode MS" w:hAnsi="Arial" w:cs="Arial"/>
                <w:noProof/>
                <w:sz w:val="12"/>
                <w:szCs w:val="12"/>
              </w:rPr>
            </w:pPr>
          </w:p>
        </w:tc>
        <w:tc>
          <w:tcPr>
            <w:tcW w:w="1048" w:type="dxa"/>
            <w:tcBorders>
              <w:left w:val="nil"/>
              <w:right w:val="nil"/>
            </w:tcBorders>
            <w:shd w:val="clear" w:color="auto" w:fill="auto"/>
            <w:vAlign w:val="bottom"/>
          </w:tcPr>
          <w:p w14:paraId="2C296201" w14:textId="77777777" w:rsidR="00984E09" w:rsidRPr="004A56BA" w:rsidRDefault="00984E09" w:rsidP="00984E09">
            <w:pPr>
              <w:autoSpaceDE w:val="0"/>
              <w:autoSpaceDN w:val="0"/>
              <w:adjustRightInd w:val="0"/>
              <w:ind w:right="-72"/>
              <w:jc w:val="right"/>
              <w:rPr>
                <w:rFonts w:ascii="Arial" w:eastAsia="Arial Unicode MS" w:hAnsi="Arial" w:cs="Arial"/>
                <w:noProof/>
                <w:sz w:val="12"/>
                <w:szCs w:val="12"/>
              </w:rPr>
            </w:pPr>
          </w:p>
        </w:tc>
        <w:tc>
          <w:tcPr>
            <w:tcW w:w="1048" w:type="dxa"/>
            <w:tcBorders>
              <w:left w:val="nil"/>
              <w:right w:val="nil"/>
            </w:tcBorders>
            <w:shd w:val="clear" w:color="auto" w:fill="auto"/>
            <w:vAlign w:val="bottom"/>
          </w:tcPr>
          <w:p w14:paraId="4AA18107" w14:textId="77777777" w:rsidR="00984E09" w:rsidRPr="004A56BA" w:rsidRDefault="00984E09" w:rsidP="00984E09">
            <w:pPr>
              <w:autoSpaceDE w:val="0"/>
              <w:autoSpaceDN w:val="0"/>
              <w:adjustRightInd w:val="0"/>
              <w:ind w:right="-72"/>
              <w:jc w:val="right"/>
              <w:rPr>
                <w:rFonts w:ascii="Arial" w:eastAsia="Arial Unicode MS" w:hAnsi="Arial" w:cs="Arial"/>
                <w:noProof/>
                <w:sz w:val="12"/>
                <w:szCs w:val="12"/>
              </w:rPr>
            </w:pPr>
          </w:p>
        </w:tc>
      </w:tr>
      <w:tr w:rsidR="00984E09" w:rsidRPr="004A56BA" w14:paraId="5D552054" w14:textId="77777777" w:rsidTr="003A24FC">
        <w:trPr>
          <w:cantSplit/>
          <w:trHeight w:val="146"/>
        </w:trPr>
        <w:tc>
          <w:tcPr>
            <w:tcW w:w="2750" w:type="dxa"/>
            <w:vAlign w:val="bottom"/>
          </w:tcPr>
          <w:p w14:paraId="11F00871" w14:textId="77777777" w:rsidR="00984E09" w:rsidRPr="004A56BA" w:rsidRDefault="00984E09" w:rsidP="00984E09">
            <w:pPr>
              <w:autoSpaceDE w:val="0"/>
              <w:autoSpaceDN w:val="0"/>
              <w:ind w:left="169" w:hanging="142"/>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Total</w:t>
            </w:r>
          </w:p>
        </w:tc>
        <w:tc>
          <w:tcPr>
            <w:tcW w:w="1048" w:type="dxa"/>
            <w:tcBorders>
              <w:left w:val="nil"/>
              <w:bottom w:val="single" w:sz="4" w:space="0" w:color="auto"/>
              <w:right w:val="nil"/>
            </w:tcBorders>
            <w:shd w:val="clear" w:color="auto" w:fill="auto"/>
          </w:tcPr>
          <w:p w14:paraId="40809A7D" w14:textId="5B1950D0"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34</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832</w:t>
            </w:r>
          </w:p>
        </w:tc>
        <w:tc>
          <w:tcPr>
            <w:tcW w:w="1048" w:type="dxa"/>
            <w:tcBorders>
              <w:left w:val="nil"/>
              <w:bottom w:val="single" w:sz="4" w:space="0" w:color="auto"/>
              <w:right w:val="nil"/>
            </w:tcBorders>
            <w:shd w:val="clear" w:color="auto" w:fill="auto"/>
          </w:tcPr>
          <w:p w14:paraId="20B3732C" w14:textId="6BF61065"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9</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250</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252</w:t>
            </w:r>
          </w:p>
        </w:tc>
        <w:tc>
          <w:tcPr>
            <w:tcW w:w="1048" w:type="dxa"/>
            <w:tcBorders>
              <w:left w:val="nil"/>
              <w:bottom w:val="single" w:sz="4" w:space="0" w:color="auto"/>
              <w:right w:val="nil"/>
            </w:tcBorders>
            <w:shd w:val="clear" w:color="auto" w:fill="auto"/>
          </w:tcPr>
          <w:p w14:paraId="1F561695" w14:textId="7C59D0D5"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15</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059</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483</w:t>
            </w:r>
          </w:p>
        </w:tc>
        <w:tc>
          <w:tcPr>
            <w:tcW w:w="1048" w:type="dxa"/>
            <w:tcBorders>
              <w:left w:val="nil"/>
              <w:bottom w:val="single" w:sz="4" w:space="0" w:color="auto"/>
              <w:right w:val="nil"/>
            </w:tcBorders>
            <w:shd w:val="clear" w:color="auto" w:fill="auto"/>
          </w:tcPr>
          <w:p w14:paraId="44AD236D" w14:textId="4708EDD6"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893</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127</w:t>
            </w:r>
          </w:p>
        </w:tc>
        <w:tc>
          <w:tcPr>
            <w:tcW w:w="1048" w:type="dxa"/>
            <w:tcBorders>
              <w:left w:val="nil"/>
              <w:bottom w:val="single" w:sz="4" w:space="0" w:color="auto"/>
              <w:right w:val="nil"/>
            </w:tcBorders>
            <w:shd w:val="clear" w:color="auto" w:fill="auto"/>
          </w:tcPr>
          <w:p w14:paraId="4134E982" w14:textId="57DE1C71"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26</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237</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694</w:t>
            </w:r>
          </w:p>
        </w:tc>
        <w:tc>
          <w:tcPr>
            <w:tcW w:w="1048" w:type="dxa"/>
            <w:tcBorders>
              <w:left w:val="nil"/>
              <w:bottom w:val="single" w:sz="4" w:space="0" w:color="auto"/>
              <w:right w:val="nil"/>
            </w:tcBorders>
            <w:shd w:val="clear" w:color="auto" w:fill="auto"/>
          </w:tcPr>
          <w:p w14:paraId="25EF030F" w14:textId="449A2E73" w:rsidR="00984E09" w:rsidRPr="004A56BA" w:rsidRDefault="006C2DD3" w:rsidP="00984E09">
            <w:pPr>
              <w:autoSpaceDE w:val="0"/>
              <w:autoSpaceDN w:val="0"/>
              <w:adjustRightInd w:val="0"/>
              <w:ind w:right="-72"/>
              <w:jc w:val="right"/>
              <w:rPr>
                <w:rFonts w:ascii="Arial" w:eastAsia="Arial Unicode MS" w:hAnsi="Arial" w:cs="Arial"/>
                <w:noProof/>
                <w:sz w:val="18"/>
                <w:szCs w:val="18"/>
              </w:rPr>
            </w:pPr>
            <w:r w:rsidRPr="006C2DD3">
              <w:rPr>
                <w:rFonts w:ascii="Arial" w:eastAsia="Arial Unicode MS" w:hAnsi="Arial" w:cs="Arial"/>
                <w:noProof/>
                <w:sz w:val="18"/>
                <w:szCs w:val="18"/>
                <w:lang w:val="en-GB"/>
              </w:rPr>
              <w:t>19</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390</w:t>
            </w:r>
            <w:r w:rsidR="00984E09" w:rsidRPr="004A56BA">
              <w:rPr>
                <w:rFonts w:ascii="Arial" w:eastAsia="Arial Unicode MS" w:hAnsi="Arial" w:cs="Arial"/>
                <w:noProof/>
                <w:sz w:val="18"/>
                <w:szCs w:val="18"/>
                <w:lang w:val="en-GB"/>
              </w:rPr>
              <w:t>,</w:t>
            </w:r>
            <w:r w:rsidRPr="006C2DD3">
              <w:rPr>
                <w:rFonts w:ascii="Arial" w:eastAsia="Arial Unicode MS" w:hAnsi="Arial" w:cs="Arial"/>
                <w:noProof/>
                <w:sz w:val="18"/>
                <w:szCs w:val="18"/>
                <w:lang w:val="en-GB"/>
              </w:rPr>
              <w:t>329</w:t>
            </w:r>
          </w:p>
        </w:tc>
      </w:tr>
    </w:tbl>
    <w:p w14:paraId="3AF4A0E3" w14:textId="0733BD73" w:rsidR="00107AEA" w:rsidRPr="004A56BA" w:rsidRDefault="00C63AD6" w:rsidP="00822BD4">
      <w:pPr>
        <w:ind w:left="567" w:hanging="567"/>
        <w:jc w:val="both"/>
        <w:rPr>
          <w:rFonts w:ascii="Arial" w:eastAsia="Arial" w:hAnsi="Arial" w:cs="Arial"/>
          <w:b/>
          <w:color w:val="CF4A02"/>
          <w:sz w:val="18"/>
          <w:szCs w:val="18"/>
          <w:lang w:val="en-GB" w:eastAsia="en-GB"/>
        </w:rPr>
      </w:pPr>
      <w:bookmarkStart w:id="19" w:name="_Toc48736048"/>
      <w:r w:rsidRPr="004A56BA">
        <w:rPr>
          <w:rFonts w:ascii="Arial" w:eastAsia="Arial" w:hAnsi="Arial" w:cs="Arial"/>
          <w:b/>
          <w:color w:val="CF4A02"/>
          <w:sz w:val="18"/>
          <w:szCs w:val="18"/>
          <w:lang w:val="en-GB" w:eastAsia="en-GB"/>
        </w:rPr>
        <w:br w:type="page"/>
      </w:r>
    </w:p>
    <w:p w14:paraId="3262EF06" w14:textId="6F3E5764" w:rsidR="001670CC" w:rsidRPr="004A56BA" w:rsidRDefault="006C2DD3" w:rsidP="00822BD4">
      <w:pPr>
        <w:ind w:left="567" w:hanging="567"/>
        <w:jc w:val="both"/>
        <w:rPr>
          <w:rFonts w:ascii="Arial" w:eastAsia="Arial" w:hAnsi="Arial" w:cs="Arial"/>
          <w:b/>
          <w:color w:val="CF4A02"/>
          <w:sz w:val="18"/>
          <w:szCs w:val="18"/>
          <w:lang w:val="en-GB" w:eastAsia="en-GB"/>
        </w:rPr>
      </w:pPr>
      <w:r w:rsidRPr="006C2DD3">
        <w:rPr>
          <w:rFonts w:ascii="Arial" w:eastAsia="Arial" w:hAnsi="Arial" w:cs="Arial"/>
          <w:b/>
          <w:color w:val="CF4A02"/>
          <w:sz w:val="18"/>
          <w:szCs w:val="18"/>
          <w:lang w:val="en-GB" w:eastAsia="en-GB"/>
        </w:rPr>
        <w:t>6</w:t>
      </w:r>
      <w:r w:rsidR="001670CC"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2</w:t>
      </w:r>
      <w:r w:rsidR="001670CC" w:rsidRPr="004A56BA">
        <w:rPr>
          <w:rFonts w:ascii="Arial" w:eastAsia="Arial" w:hAnsi="Arial" w:cs="Arial"/>
          <w:b/>
          <w:color w:val="CF4A02"/>
          <w:sz w:val="18"/>
          <w:szCs w:val="18"/>
          <w:lang w:val="en-GB" w:eastAsia="en-GB"/>
        </w:rPr>
        <w:tab/>
        <w:t>Capital management</w:t>
      </w:r>
      <w:bookmarkEnd w:id="19"/>
    </w:p>
    <w:p w14:paraId="187894D2" w14:textId="77777777" w:rsidR="001670CC" w:rsidRPr="004A56BA" w:rsidRDefault="001670CC" w:rsidP="00314189">
      <w:pPr>
        <w:jc w:val="both"/>
        <w:rPr>
          <w:rFonts w:ascii="Arial" w:eastAsia="Arial Unicode MS" w:hAnsi="Arial" w:cs="Arial"/>
          <w:color w:val="auto"/>
          <w:sz w:val="18"/>
          <w:szCs w:val="18"/>
          <w:lang w:val="en-GB"/>
        </w:rPr>
      </w:pPr>
    </w:p>
    <w:p w14:paraId="64F1F562" w14:textId="6A7F2674" w:rsidR="001670CC" w:rsidRPr="004A56BA" w:rsidRDefault="006C2DD3" w:rsidP="00822BD4">
      <w:pPr>
        <w:ind w:left="567" w:hanging="567"/>
        <w:jc w:val="both"/>
        <w:rPr>
          <w:rFonts w:ascii="Arial" w:eastAsia="Arial" w:hAnsi="Arial" w:cs="Arial"/>
          <w:b/>
          <w:color w:val="CF4A02"/>
          <w:sz w:val="18"/>
          <w:szCs w:val="18"/>
          <w:lang w:val="en-GB" w:eastAsia="en-GB"/>
        </w:rPr>
      </w:pPr>
      <w:bookmarkStart w:id="20" w:name="_Toc48736049"/>
      <w:r w:rsidRPr="006C2DD3">
        <w:rPr>
          <w:rFonts w:ascii="Arial" w:eastAsia="Arial" w:hAnsi="Arial" w:cs="Arial"/>
          <w:b/>
          <w:color w:val="CF4A02"/>
          <w:sz w:val="18"/>
          <w:szCs w:val="18"/>
          <w:lang w:val="en-GB" w:eastAsia="en-GB"/>
        </w:rPr>
        <w:t>6</w:t>
      </w:r>
      <w:r w:rsidR="001670CC"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2</w:t>
      </w:r>
      <w:r w:rsidR="001670CC" w:rsidRPr="004A56BA">
        <w:rPr>
          <w:rFonts w:ascii="Arial" w:eastAsia="Arial" w:hAnsi="Arial" w:cs="Arial"/>
          <w:b/>
          <w:color w:val="CF4A02"/>
          <w:sz w:val="18"/>
          <w:szCs w:val="18"/>
          <w:lang w:val="en-GB" w:eastAsia="en-GB"/>
        </w:rPr>
        <w:t>.</w:t>
      </w:r>
      <w:r w:rsidRPr="006C2DD3">
        <w:rPr>
          <w:rFonts w:ascii="Arial" w:eastAsia="Arial" w:hAnsi="Arial" w:cs="Arial"/>
          <w:b/>
          <w:color w:val="CF4A02"/>
          <w:sz w:val="18"/>
          <w:szCs w:val="18"/>
          <w:lang w:val="en-GB" w:eastAsia="en-GB"/>
        </w:rPr>
        <w:t>1</w:t>
      </w:r>
      <w:r w:rsidR="001670CC" w:rsidRPr="004A56BA">
        <w:rPr>
          <w:rFonts w:ascii="Arial" w:eastAsia="Arial" w:hAnsi="Arial" w:cs="Arial"/>
          <w:b/>
          <w:color w:val="CF4A02"/>
          <w:sz w:val="18"/>
          <w:szCs w:val="18"/>
          <w:lang w:val="en-GB" w:eastAsia="en-GB"/>
        </w:rPr>
        <w:tab/>
        <w:t>Risk management</w:t>
      </w:r>
      <w:bookmarkEnd w:id="20"/>
    </w:p>
    <w:p w14:paraId="315F9A2D" w14:textId="77777777" w:rsidR="001670CC" w:rsidRPr="004A56BA" w:rsidRDefault="001670CC" w:rsidP="00822BD4">
      <w:pPr>
        <w:ind w:left="567"/>
        <w:jc w:val="thaiDistribute"/>
        <w:rPr>
          <w:rFonts w:ascii="Arial" w:eastAsia="Arial Unicode MS" w:hAnsi="Arial" w:cs="Arial"/>
          <w:sz w:val="18"/>
          <w:szCs w:val="18"/>
        </w:rPr>
      </w:pPr>
    </w:p>
    <w:p w14:paraId="3BAA8791" w14:textId="7234D502" w:rsidR="001670CC" w:rsidRPr="004A56BA" w:rsidRDefault="00565C19" w:rsidP="00822BD4">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The Group’s </w:t>
      </w:r>
      <w:r w:rsidR="001670CC" w:rsidRPr="004A56BA">
        <w:rPr>
          <w:rFonts w:ascii="Arial" w:eastAsia="Arial Unicode MS" w:hAnsi="Arial" w:cs="Arial"/>
          <w:sz w:val="18"/>
          <w:szCs w:val="18"/>
        </w:rPr>
        <w:t>objectives when managing capital are to:</w:t>
      </w:r>
    </w:p>
    <w:p w14:paraId="0CF00264" w14:textId="77777777" w:rsidR="001670CC" w:rsidRPr="004A56BA" w:rsidRDefault="001670CC">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safeguard their ability to continue as a going concern, to provide returns for shareholders and benefits for other stakeholders, and</w:t>
      </w:r>
    </w:p>
    <w:p w14:paraId="6E987770" w14:textId="636620DC" w:rsidR="001670CC" w:rsidRPr="004A56BA" w:rsidRDefault="001670CC">
      <w:pPr>
        <w:numPr>
          <w:ilvl w:val="0"/>
          <w:numId w:val="2"/>
        </w:numPr>
        <w:ind w:left="851"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maintain an optimal capital structure to reduce the cost of capital</w:t>
      </w:r>
      <w:r w:rsidR="00781861" w:rsidRPr="004A56BA">
        <w:rPr>
          <w:rFonts w:ascii="Arial" w:eastAsia="Cambria" w:hAnsi="Arial" w:cs="Arial"/>
          <w:color w:val="auto"/>
          <w:sz w:val="18"/>
          <w:szCs w:val="18"/>
          <w:lang w:bidi="ar-SA"/>
        </w:rPr>
        <w:t>.</w:t>
      </w:r>
    </w:p>
    <w:p w14:paraId="6A2AFDF8" w14:textId="77777777" w:rsidR="001670CC" w:rsidRPr="004A56BA" w:rsidRDefault="001670CC" w:rsidP="00822BD4">
      <w:pPr>
        <w:ind w:left="567"/>
        <w:jc w:val="thaiDistribute"/>
        <w:rPr>
          <w:rFonts w:ascii="Arial" w:eastAsia="Arial Unicode MS" w:hAnsi="Arial" w:cs="Arial"/>
          <w:sz w:val="18"/>
          <w:szCs w:val="18"/>
        </w:rPr>
      </w:pPr>
    </w:p>
    <w:p w14:paraId="0E5DFDB8" w14:textId="77777777" w:rsidR="001670CC" w:rsidRPr="004A56BA" w:rsidRDefault="001670CC" w:rsidP="00822BD4">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In order to maintain or adjust the capital structure, the Group may adjust the </w:t>
      </w:r>
      <w:proofErr w:type="gramStart"/>
      <w:r w:rsidRPr="004A56BA">
        <w:rPr>
          <w:rFonts w:ascii="Arial" w:eastAsia="Arial Unicode MS" w:hAnsi="Arial" w:cs="Arial"/>
          <w:sz w:val="18"/>
          <w:szCs w:val="18"/>
        </w:rPr>
        <w:t>amount</w:t>
      </w:r>
      <w:proofErr w:type="gramEnd"/>
      <w:r w:rsidRPr="004A56BA">
        <w:rPr>
          <w:rFonts w:ascii="Arial" w:eastAsia="Arial Unicode MS" w:hAnsi="Arial" w:cs="Arial"/>
          <w:sz w:val="18"/>
          <w:szCs w:val="18"/>
        </w:rPr>
        <w:t xml:space="preserve"> of dividends paid to shareholders, return capital to shareholders, issue new shares or sell assets to reduce debt.</w:t>
      </w:r>
    </w:p>
    <w:p w14:paraId="46DB4187" w14:textId="77777777" w:rsidR="001670CC" w:rsidRPr="004A56BA" w:rsidRDefault="001670CC" w:rsidP="00822BD4">
      <w:pPr>
        <w:ind w:left="567"/>
        <w:jc w:val="thaiDistribute"/>
        <w:rPr>
          <w:rFonts w:ascii="Arial" w:eastAsia="Arial Unicode MS" w:hAnsi="Arial" w:cs="Arial"/>
          <w:sz w:val="18"/>
          <w:szCs w:val="18"/>
        </w:rPr>
      </w:pPr>
    </w:p>
    <w:p w14:paraId="646DAF08" w14:textId="29EF0563" w:rsidR="001670CC" w:rsidRPr="004A56BA" w:rsidRDefault="001670CC" w:rsidP="00822BD4">
      <w:pPr>
        <w:ind w:left="567"/>
        <w:jc w:val="thaiDistribute"/>
        <w:rPr>
          <w:rFonts w:ascii="Arial" w:eastAsia="Arial Unicode MS" w:hAnsi="Arial" w:cs="Arial"/>
          <w:sz w:val="18"/>
          <w:szCs w:val="18"/>
        </w:rPr>
      </w:pPr>
      <w:r w:rsidRPr="004A56BA">
        <w:rPr>
          <w:rFonts w:ascii="Arial" w:eastAsia="Arial Unicode MS" w:hAnsi="Arial" w:cs="Arial"/>
          <w:sz w:val="18"/>
          <w:szCs w:val="18"/>
        </w:rPr>
        <w:t>Consistent with others in the industry, the Group monitors capital based on gearing ratio</w:t>
      </w:r>
      <w:r w:rsidR="00781861" w:rsidRPr="004A56BA">
        <w:rPr>
          <w:rFonts w:ascii="Arial" w:eastAsia="Arial Unicode MS" w:hAnsi="Arial" w:cs="Arial"/>
          <w:sz w:val="18"/>
          <w:szCs w:val="18"/>
        </w:rPr>
        <w:t>.</w:t>
      </w:r>
    </w:p>
    <w:p w14:paraId="51AE653B" w14:textId="2A6E601A" w:rsidR="00781861" w:rsidRPr="004A56BA" w:rsidRDefault="00781861" w:rsidP="00822BD4">
      <w:pPr>
        <w:ind w:left="567"/>
        <w:jc w:val="thaiDistribute"/>
        <w:rPr>
          <w:rFonts w:ascii="Arial" w:eastAsia="Arial Unicode MS" w:hAnsi="Arial" w:cs="Arial"/>
          <w:sz w:val="18"/>
          <w:szCs w:val="18"/>
        </w:rPr>
      </w:pPr>
    </w:p>
    <w:p w14:paraId="6F735979" w14:textId="52F503FA" w:rsidR="001670CC" w:rsidRPr="004A56BA" w:rsidRDefault="00EB02AD" w:rsidP="00822BD4">
      <w:pPr>
        <w:ind w:left="567"/>
        <w:jc w:val="thaiDistribute"/>
        <w:rPr>
          <w:rFonts w:ascii="Arial" w:eastAsia="Arial Unicode MS" w:hAnsi="Arial" w:cs="Arial"/>
          <w:sz w:val="18"/>
          <w:szCs w:val="18"/>
        </w:rPr>
      </w:pPr>
      <w:r w:rsidRPr="004A56BA">
        <w:rPr>
          <w:rFonts w:ascii="Arial" w:eastAsia="Arial Unicode MS" w:hAnsi="Arial" w:cs="Arial"/>
          <w:sz w:val="18"/>
          <w:szCs w:val="22"/>
        </w:rPr>
        <w:t>T</w:t>
      </w:r>
      <w:r w:rsidR="001670CC" w:rsidRPr="004A56BA">
        <w:rPr>
          <w:rFonts w:ascii="Arial" w:eastAsia="Arial Unicode MS" w:hAnsi="Arial" w:cs="Arial"/>
          <w:sz w:val="18"/>
          <w:szCs w:val="18"/>
        </w:rPr>
        <w:t>he Group’s strategy</w:t>
      </w:r>
      <w:r w:rsidR="00154A47" w:rsidRPr="004A56BA">
        <w:rPr>
          <w:rFonts w:ascii="Arial" w:eastAsia="Arial Unicode MS" w:hAnsi="Arial" w:cs="Arial"/>
          <w:sz w:val="18"/>
          <w:szCs w:val="18"/>
        </w:rPr>
        <w:t xml:space="preserve"> </w:t>
      </w:r>
      <w:r w:rsidR="001670CC" w:rsidRPr="004A56BA">
        <w:rPr>
          <w:rFonts w:ascii="Arial" w:eastAsia="Arial Unicode MS" w:hAnsi="Arial" w:cs="Arial"/>
          <w:sz w:val="18"/>
          <w:szCs w:val="18"/>
        </w:rPr>
        <w:t>was to maintain a gearing ratio</w:t>
      </w:r>
      <w:r w:rsidR="001033B7" w:rsidRPr="004A56BA">
        <w:rPr>
          <w:rFonts w:ascii="Arial" w:eastAsia="Arial Unicode MS" w:hAnsi="Arial" w:cs="Arial"/>
          <w:sz w:val="18"/>
          <w:szCs w:val="18"/>
        </w:rPr>
        <w:t xml:space="preserve"> under the terms of the major borrowing facilities </w:t>
      </w:r>
      <w:r w:rsidR="001670CC" w:rsidRPr="004A56BA">
        <w:rPr>
          <w:rFonts w:ascii="Arial" w:eastAsia="Arial Unicode MS" w:hAnsi="Arial" w:cs="Arial"/>
          <w:sz w:val="18"/>
          <w:szCs w:val="18"/>
        </w:rPr>
        <w:t xml:space="preserve">within </w:t>
      </w:r>
      <w:r w:rsidR="006C2DD3" w:rsidRPr="006C2DD3">
        <w:rPr>
          <w:rFonts w:ascii="Arial" w:eastAsia="Arial Unicode MS" w:hAnsi="Arial" w:cs="Arial"/>
          <w:sz w:val="18"/>
          <w:szCs w:val="18"/>
          <w:lang w:val="en-GB"/>
        </w:rPr>
        <w:t>250</w:t>
      </w:r>
      <w:r w:rsidR="007A2D69" w:rsidRPr="004A56BA">
        <w:rPr>
          <w:rFonts w:ascii="Arial" w:eastAsia="Arial Unicode MS" w:hAnsi="Arial" w:cs="Arial"/>
          <w:sz w:val="18"/>
          <w:szCs w:val="18"/>
        </w:rPr>
        <w:t>%</w:t>
      </w:r>
      <w:r w:rsidR="001670CC" w:rsidRPr="004A56BA">
        <w:rPr>
          <w:rFonts w:ascii="Arial" w:eastAsia="Arial Unicode MS" w:hAnsi="Arial" w:cs="Arial"/>
          <w:sz w:val="18"/>
          <w:szCs w:val="18"/>
        </w:rPr>
        <w:t xml:space="preserve"> and a </w:t>
      </w:r>
      <w:r w:rsidR="00587951" w:rsidRPr="004A56BA">
        <w:rPr>
          <w:rFonts w:ascii="Arial" w:eastAsia="Arial Unicode MS" w:hAnsi="Arial" w:cs="Arial"/>
          <w:sz w:val="18"/>
          <w:szCs w:val="18"/>
        </w:rPr>
        <w:t>B</w:t>
      </w:r>
      <w:r w:rsidR="001670CC" w:rsidRPr="004A56BA">
        <w:rPr>
          <w:rFonts w:ascii="Arial" w:eastAsia="Arial Unicode MS" w:hAnsi="Arial" w:cs="Arial"/>
          <w:sz w:val="18"/>
          <w:szCs w:val="18"/>
        </w:rPr>
        <w:t>B credit rating</w:t>
      </w:r>
      <w:r w:rsidR="00717A1E" w:rsidRPr="004A56BA">
        <w:rPr>
          <w:rFonts w:ascii="Arial" w:eastAsia="Arial Unicode MS" w:hAnsi="Arial" w:cs="Arial"/>
          <w:sz w:val="18"/>
          <w:szCs w:val="18"/>
        </w:rPr>
        <w:t xml:space="preserve"> (</w:t>
      </w:r>
      <w:r w:rsidR="006C2DD3" w:rsidRPr="006C2DD3">
        <w:rPr>
          <w:rFonts w:ascii="Arial" w:eastAsia="Arial Unicode MS" w:hAnsi="Arial" w:cs="Arial"/>
          <w:sz w:val="18"/>
          <w:szCs w:val="18"/>
          <w:lang w:val="en-GB"/>
        </w:rPr>
        <w:t>2022</w:t>
      </w:r>
      <w:r w:rsidR="00717A1E" w:rsidRPr="004A56BA">
        <w:rPr>
          <w:rFonts w:ascii="Arial" w:eastAsia="Arial Unicode MS" w:hAnsi="Arial" w:cs="Arial"/>
          <w:sz w:val="18"/>
          <w:szCs w:val="18"/>
        </w:rPr>
        <w:t>: BB)</w:t>
      </w:r>
      <w:r w:rsidR="001670CC" w:rsidRPr="004A56BA">
        <w:rPr>
          <w:rFonts w:ascii="Arial" w:eastAsia="Arial Unicode MS" w:hAnsi="Arial" w:cs="Arial"/>
          <w:sz w:val="18"/>
          <w:szCs w:val="18"/>
        </w:rPr>
        <w:t>. The gearing ratios are as follows:</w:t>
      </w:r>
    </w:p>
    <w:p w14:paraId="63F9B711" w14:textId="7DF0F65E" w:rsidR="00781861" w:rsidRPr="004A56BA" w:rsidRDefault="00781861" w:rsidP="00822BD4">
      <w:pPr>
        <w:ind w:left="567"/>
        <w:jc w:val="thaiDistribute"/>
        <w:rPr>
          <w:rFonts w:ascii="Arial" w:eastAsia="Arial Unicode MS" w:hAnsi="Arial" w:cs="Arial"/>
          <w:sz w:val="18"/>
          <w:szCs w:val="18"/>
        </w:rPr>
      </w:pPr>
    </w:p>
    <w:tbl>
      <w:tblPr>
        <w:tblW w:w="9024" w:type="dxa"/>
        <w:tblInd w:w="534" w:type="dxa"/>
        <w:tblLayout w:type="fixed"/>
        <w:tblLook w:val="04A0" w:firstRow="1" w:lastRow="0" w:firstColumn="1" w:lastColumn="0" w:noHBand="0" w:noVBand="1"/>
      </w:tblPr>
      <w:tblGrid>
        <w:gridCol w:w="3264"/>
        <w:gridCol w:w="1440"/>
        <w:gridCol w:w="1440"/>
        <w:gridCol w:w="1440"/>
        <w:gridCol w:w="1440"/>
      </w:tblGrid>
      <w:tr w:rsidR="00BB0F71" w:rsidRPr="004A56BA" w14:paraId="731B22B7" w14:textId="77777777" w:rsidTr="004655B6">
        <w:trPr>
          <w:trHeight w:val="213"/>
        </w:trPr>
        <w:tc>
          <w:tcPr>
            <w:tcW w:w="3264" w:type="dxa"/>
            <w:shd w:val="clear" w:color="auto" w:fill="auto"/>
          </w:tcPr>
          <w:p w14:paraId="5E5838B0" w14:textId="77777777" w:rsidR="00F50D40" w:rsidRPr="004A56BA" w:rsidRDefault="00F50D40" w:rsidP="00F50D40">
            <w:pPr>
              <w:ind w:left="27"/>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983ABC6" w14:textId="3EA0F83C" w:rsidR="00F50D40" w:rsidRPr="004A56BA" w:rsidRDefault="00F50D40" w:rsidP="00F50D40">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00AC7542" w14:textId="3CD2025E" w:rsidR="00F50D40" w:rsidRPr="004A56BA" w:rsidRDefault="00F50D40" w:rsidP="00F50D40">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4655B6" w:rsidRPr="004A56BA" w14:paraId="76643734" w14:textId="77777777" w:rsidTr="004655B6">
        <w:trPr>
          <w:trHeight w:val="213"/>
        </w:trPr>
        <w:tc>
          <w:tcPr>
            <w:tcW w:w="3264" w:type="dxa"/>
            <w:shd w:val="clear" w:color="auto" w:fill="auto"/>
          </w:tcPr>
          <w:p w14:paraId="730FBA18" w14:textId="77777777" w:rsidR="004655B6" w:rsidRPr="004A56BA" w:rsidRDefault="004655B6" w:rsidP="004655B6">
            <w:pPr>
              <w:ind w:left="27"/>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D631A96" w14:textId="4BF85B5E"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1DFFCDAD" w14:textId="69B52079" w:rsidR="004655B6" w:rsidRPr="004A56BA" w:rsidRDefault="006C2DD3" w:rsidP="004655B6">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79822FE0" w14:textId="5AB5154B"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12738FE6" w14:textId="4193DD2C"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BB0F71" w:rsidRPr="004A56BA" w14:paraId="2BAA7614" w14:textId="77777777" w:rsidTr="004655B6">
        <w:trPr>
          <w:trHeight w:val="213"/>
        </w:trPr>
        <w:tc>
          <w:tcPr>
            <w:tcW w:w="3264" w:type="dxa"/>
            <w:shd w:val="clear" w:color="auto" w:fill="auto"/>
          </w:tcPr>
          <w:p w14:paraId="7DA6BF1F" w14:textId="77777777" w:rsidR="00781861" w:rsidRPr="004A56BA" w:rsidRDefault="00781861" w:rsidP="00CC6230">
            <w:pPr>
              <w:ind w:left="27"/>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00C813E2" w14:textId="77777777" w:rsidR="004655B6" w:rsidRPr="004A56BA" w:rsidRDefault="00781861" w:rsidP="00CC6230">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w:t>
            </w:r>
          </w:p>
          <w:p w14:paraId="00FF0492" w14:textId="6125C374" w:rsidR="00781861" w:rsidRPr="004A56BA" w:rsidRDefault="00781861" w:rsidP="00CC6230">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 xml:space="preserve"> Baht</w:t>
            </w:r>
          </w:p>
        </w:tc>
        <w:tc>
          <w:tcPr>
            <w:tcW w:w="1440" w:type="dxa"/>
            <w:tcBorders>
              <w:bottom w:val="single" w:sz="4" w:space="0" w:color="auto"/>
            </w:tcBorders>
            <w:shd w:val="clear" w:color="auto" w:fill="auto"/>
          </w:tcPr>
          <w:p w14:paraId="6480B9A3" w14:textId="77777777" w:rsidR="004655B6" w:rsidRPr="004A56BA" w:rsidRDefault="00781861" w:rsidP="00CC6230">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w:t>
            </w:r>
          </w:p>
          <w:p w14:paraId="525F15B4" w14:textId="16AF774E" w:rsidR="00781861" w:rsidRPr="004A56BA" w:rsidRDefault="00781861" w:rsidP="00CC6230">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 xml:space="preserve"> Baht</w:t>
            </w:r>
          </w:p>
        </w:tc>
        <w:tc>
          <w:tcPr>
            <w:tcW w:w="1440" w:type="dxa"/>
            <w:tcBorders>
              <w:bottom w:val="single" w:sz="4" w:space="0" w:color="auto"/>
            </w:tcBorders>
            <w:shd w:val="clear" w:color="auto" w:fill="auto"/>
          </w:tcPr>
          <w:p w14:paraId="4C2696A8" w14:textId="77777777" w:rsidR="00BB0F71" w:rsidRPr="004A56BA" w:rsidRDefault="00781861" w:rsidP="00CC6230">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 xml:space="preserve">Thousand </w:t>
            </w:r>
          </w:p>
          <w:p w14:paraId="24D06ADE" w14:textId="3134A83A" w:rsidR="00781861" w:rsidRPr="004A56BA" w:rsidRDefault="00781861" w:rsidP="00CC6230">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Baht</w:t>
            </w:r>
          </w:p>
        </w:tc>
        <w:tc>
          <w:tcPr>
            <w:tcW w:w="1440" w:type="dxa"/>
            <w:tcBorders>
              <w:bottom w:val="single" w:sz="4" w:space="0" w:color="auto"/>
            </w:tcBorders>
            <w:shd w:val="clear" w:color="auto" w:fill="auto"/>
          </w:tcPr>
          <w:p w14:paraId="3CDA8AF5" w14:textId="77777777" w:rsidR="00BB0F71" w:rsidRPr="004A56BA" w:rsidRDefault="00781861" w:rsidP="00CC6230">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 xml:space="preserve">Thousand </w:t>
            </w:r>
          </w:p>
          <w:p w14:paraId="6AA088BC" w14:textId="03786580" w:rsidR="00781861" w:rsidRPr="004A56BA" w:rsidRDefault="00781861" w:rsidP="00CC6230">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Baht</w:t>
            </w:r>
          </w:p>
        </w:tc>
      </w:tr>
      <w:tr w:rsidR="00BB0F71" w:rsidRPr="004A56BA" w14:paraId="58479DD1" w14:textId="77777777" w:rsidTr="004655B6">
        <w:trPr>
          <w:trHeight w:val="213"/>
        </w:trPr>
        <w:tc>
          <w:tcPr>
            <w:tcW w:w="3264" w:type="dxa"/>
            <w:shd w:val="clear" w:color="auto" w:fill="auto"/>
            <w:vAlign w:val="bottom"/>
          </w:tcPr>
          <w:p w14:paraId="4580B8AE" w14:textId="77777777" w:rsidR="00781861" w:rsidRPr="004A56BA" w:rsidRDefault="00781861" w:rsidP="00CC6230">
            <w:pPr>
              <w:autoSpaceDE w:val="0"/>
              <w:autoSpaceDN w:val="0"/>
              <w:ind w:left="27"/>
              <w:rPr>
                <w:rFonts w:ascii="Arial" w:eastAsia="Arial" w:hAnsi="Arial" w:cs="Arial"/>
                <w:color w:val="auto"/>
                <w:sz w:val="18"/>
                <w:szCs w:val="18"/>
                <w:cs/>
                <w:lang w:val="en-GB"/>
              </w:rPr>
            </w:pPr>
          </w:p>
        </w:tc>
        <w:tc>
          <w:tcPr>
            <w:tcW w:w="1440" w:type="dxa"/>
            <w:shd w:val="clear" w:color="auto" w:fill="FAFAFA"/>
            <w:vAlign w:val="bottom"/>
          </w:tcPr>
          <w:p w14:paraId="7639B5C3" w14:textId="77777777" w:rsidR="00781861" w:rsidRPr="004A56BA" w:rsidRDefault="00781861" w:rsidP="00CC623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EFEEFC8" w14:textId="77777777" w:rsidR="00781861" w:rsidRPr="004A56BA" w:rsidRDefault="00781861" w:rsidP="00CC6230">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5417B89" w14:textId="77777777" w:rsidR="00781861" w:rsidRPr="004A56BA" w:rsidRDefault="00781861" w:rsidP="00CC623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C2D133C" w14:textId="77777777" w:rsidR="00781861" w:rsidRPr="004A56BA" w:rsidRDefault="00781861" w:rsidP="00CC6230">
            <w:pPr>
              <w:ind w:right="-72"/>
              <w:jc w:val="right"/>
              <w:rPr>
                <w:rFonts w:ascii="Arial" w:eastAsia="Times New Roman" w:hAnsi="Arial" w:cs="Arial"/>
                <w:color w:val="auto"/>
                <w:sz w:val="18"/>
                <w:szCs w:val="18"/>
                <w:lang w:val="en-GB"/>
              </w:rPr>
            </w:pPr>
          </w:p>
        </w:tc>
      </w:tr>
      <w:tr w:rsidR="00984E09" w:rsidRPr="004A56BA" w14:paraId="134A0FC7" w14:textId="77777777" w:rsidTr="004655B6">
        <w:trPr>
          <w:trHeight w:val="213"/>
        </w:trPr>
        <w:tc>
          <w:tcPr>
            <w:tcW w:w="3264" w:type="dxa"/>
            <w:shd w:val="clear" w:color="auto" w:fill="auto"/>
          </w:tcPr>
          <w:p w14:paraId="7D7D5780" w14:textId="07A03521" w:rsidR="00984E09" w:rsidRPr="004A56BA" w:rsidRDefault="00984E09" w:rsidP="00984E09">
            <w:pPr>
              <w:ind w:left="169" w:hanging="142"/>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Debt (under the terms of borrowing </w:t>
            </w:r>
            <w:r w:rsidRPr="004A56BA">
              <w:rPr>
                <w:rFonts w:ascii="Arial" w:eastAsia="Times New Roman" w:hAnsi="Arial" w:cs="Arial"/>
                <w:color w:val="auto"/>
                <w:sz w:val="18"/>
                <w:szCs w:val="18"/>
                <w:lang w:val="en-GB"/>
              </w:rPr>
              <w:br/>
              <w:t>facilities)</w:t>
            </w:r>
          </w:p>
        </w:tc>
        <w:tc>
          <w:tcPr>
            <w:tcW w:w="1440" w:type="dxa"/>
            <w:shd w:val="clear" w:color="auto" w:fill="FAFAFA"/>
            <w:vAlign w:val="bottom"/>
          </w:tcPr>
          <w:p w14:paraId="4C92D504" w14:textId="30766033"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22</w:t>
            </w:r>
            <w:r w:rsidR="00247CE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358</w:t>
            </w:r>
            <w:r w:rsidR="00247CE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616</w:t>
            </w:r>
          </w:p>
        </w:tc>
        <w:tc>
          <w:tcPr>
            <w:tcW w:w="1440" w:type="dxa"/>
            <w:shd w:val="clear" w:color="auto" w:fill="auto"/>
            <w:vAlign w:val="bottom"/>
          </w:tcPr>
          <w:p w14:paraId="3802DCAF" w14:textId="71480624"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914</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856</w:t>
            </w:r>
          </w:p>
        </w:tc>
        <w:tc>
          <w:tcPr>
            <w:tcW w:w="1440" w:type="dxa"/>
            <w:shd w:val="clear" w:color="auto" w:fill="FAFAFA"/>
            <w:vAlign w:val="bottom"/>
          </w:tcPr>
          <w:p w14:paraId="60D9046F" w14:textId="44689B59"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15</w:t>
            </w:r>
            <w:r w:rsidR="00B93C6F">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601</w:t>
            </w:r>
            <w:r w:rsidR="00B93C6F">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459</w:t>
            </w:r>
          </w:p>
        </w:tc>
        <w:tc>
          <w:tcPr>
            <w:tcW w:w="1440" w:type="dxa"/>
            <w:shd w:val="clear" w:color="auto" w:fill="auto"/>
            <w:vAlign w:val="bottom"/>
          </w:tcPr>
          <w:p w14:paraId="008BEE85" w14:textId="01C258E7"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579</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968</w:t>
            </w:r>
          </w:p>
        </w:tc>
      </w:tr>
      <w:tr w:rsidR="00984E09" w:rsidRPr="004A56BA" w14:paraId="20C352B5" w14:textId="77777777" w:rsidTr="004655B6">
        <w:trPr>
          <w:trHeight w:val="213"/>
        </w:trPr>
        <w:tc>
          <w:tcPr>
            <w:tcW w:w="3264" w:type="dxa"/>
            <w:shd w:val="clear" w:color="auto" w:fill="auto"/>
          </w:tcPr>
          <w:p w14:paraId="501497CD" w14:textId="77777777" w:rsidR="00984E09" w:rsidRPr="004A56BA" w:rsidRDefault="00984E09" w:rsidP="00984E09">
            <w:pPr>
              <w:ind w:left="169" w:hanging="142"/>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Total equity (including </w:t>
            </w:r>
          </w:p>
          <w:p w14:paraId="1B4C0642" w14:textId="62A17EA4" w:rsidR="00984E09" w:rsidRPr="004A56BA" w:rsidRDefault="00984E09" w:rsidP="00984E09">
            <w:pPr>
              <w:ind w:left="169" w:hanging="142"/>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  non-controlling interests)</w:t>
            </w:r>
          </w:p>
        </w:tc>
        <w:tc>
          <w:tcPr>
            <w:tcW w:w="1440" w:type="dxa"/>
            <w:tcBorders>
              <w:bottom w:val="single" w:sz="4" w:space="0" w:color="auto"/>
            </w:tcBorders>
            <w:shd w:val="clear" w:color="auto" w:fill="FAFAFA"/>
            <w:vAlign w:val="bottom"/>
          </w:tcPr>
          <w:p w14:paraId="4E98E376" w14:textId="58EC2F12"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536</w:t>
            </w:r>
            <w:r w:rsidR="00345158">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830</w:t>
            </w:r>
          </w:p>
        </w:tc>
        <w:tc>
          <w:tcPr>
            <w:tcW w:w="1440" w:type="dxa"/>
            <w:tcBorders>
              <w:bottom w:val="single" w:sz="4" w:space="0" w:color="auto"/>
            </w:tcBorders>
            <w:shd w:val="clear" w:color="auto" w:fill="auto"/>
            <w:vAlign w:val="bottom"/>
          </w:tcPr>
          <w:p w14:paraId="5A5B0104" w14:textId="1CFCB864"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15</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936</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916</w:t>
            </w:r>
          </w:p>
        </w:tc>
        <w:tc>
          <w:tcPr>
            <w:tcW w:w="1440" w:type="dxa"/>
            <w:tcBorders>
              <w:bottom w:val="single" w:sz="4" w:space="0" w:color="auto"/>
            </w:tcBorders>
            <w:shd w:val="clear" w:color="auto" w:fill="FAFAFA"/>
            <w:vAlign w:val="bottom"/>
          </w:tcPr>
          <w:p w14:paraId="7042E233" w14:textId="035353E2"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842</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307</w:t>
            </w:r>
          </w:p>
        </w:tc>
        <w:tc>
          <w:tcPr>
            <w:tcW w:w="1440" w:type="dxa"/>
            <w:tcBorders>
              <w:bottom w:val="single" w:sz="4" w:space="0" w:color="auto"/>
            </w:tcBorders>
            <w:shd w:val="clear" w:color="auto" w:fill="auto"/>
            <w:vAlign w:val="bottom"/>
          </w:tcPr>
          <w:p w14:paraId="50ECA002" w14:textId="519876E6"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868</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256</w:t>
            </w:r>
          </w:p>
        </w:tc>
      </w:tr>
      <w:tr w:rsidR="00984E09" w:rsidRPr="004A56BA" w14:paraId="5580C06F" w14:textId="77777777" w:rsidTr="004655B6">
        <w:trPr>
          <w:trHeight w:val="213"/>
        </w:trPr>
        <w:tc>
          <w:tcPr>
            <w:tcW w:w="3264" w:type="dxa"/>
            <w:shd w:val="clear" w:color="auto" w:fill="auto"/>
          </w:tcPr>
          <w:p w14:paraId="0048A567" w14:textId="77777777" w:rsidR="00984E09" w:rsidRPr="004A56BA" w:rsidRDefault="00984E09" w:rsidP="00984E09">
            <w:pPr>
              <w:ind w:left="27"/>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DFE0401"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4ECA549"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58D9A3D"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4630342" w14:textId="77777777" w:rsidR="00984E09" w:rsidRPr="004A56BA" w:rsidRDefault="00984E09" w:rsidP="00984E09">
            <w:pPr>
              <w:ind w:right="-72"/>
              <w:jc w:val="right"/>
              <w:rPr>
                <w:rFonts w:ascii="Arial" w:eastAsia="Times New Roman" w:hAnsi="Arial" w:cs="Arial"/>
                <w:color w:val="auto"/>
                <w:sz w:val="18"/>
                <w:szCs w:val="18"/>
                <w:lang w:val="en-GB"/>
              </w:rPr>
            </w:pPr>
          </w:p>
        </w:tc>
      </w:tr>
      <w:tr w:rsidR="00984E09" w:rsidRPr="004A56BA" w14:paraId="08DA76A6" w14:textId="77777777" w:rsidTr="004655B6">
        <w:trPr>
          <w:trHeight w:val="213"/>
        </w:trPr>
        <w:tc>
          <w:tcPr>
            <w:tcW w:w="3264" w:type="dxa"/>
            <w:shd w:val="clear" w:color="auto" w:fill="auto"/>
          </w:tcPr>
          <w:p w14:paraId="47634AC6" w14:textId="589907B8" w:rsidR="00984E09" w:rsidRPr="004A56BA" w:rsidRDefault="00984E09" w:rsidP="00984E09">
            <w:pPr>
              <w:ind w:left="27"/>
              <w:jc w:val="both"/>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Net debt to equity ratio</w:t>
            </w:r>
          </w:p>
        </w:tc>
        <w:tc>
          <w:tcPr>
            <w:tcW w:w="1440" w:type="dxa"/>
            <w:tcBorders>
              <w:bottom w:val="single" w:sz="4" w:space="0" w:color="auto"/>
            </w:tcBorders>
            <w:shd w:val="clear" w:color="auto" w:fill="FAFAFA"/>
            <w:vAlign w:val="bottom"/>
          </w:tcPr>
          <w:p w14:paraId="47386FB6" w14:textId="52AA3417"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15</w:t>
            </w:r>
            <w:r w:rsidRPr="006C2DD3">
              <w:rPr>
                <w:rFonts w:ascii="Arial" w:eastAsia="Times New Roman" w:hAnsi="Arial" w:cs="Browallia New"/>
                <w:color w:val="auto"/>
                <w:sz w:val="18"/>
                <w:szCs w:val="22"/>
                <w:lang w:val="en-GB"/>
              </w:rPr>
              <w:t>4</w:t>
            </w:r>
            <w:r w:rsidR="00984E09"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5B227487" w14:textId="3B6D8A55"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131</w:t>
            </w:r>
            <w:r w:rsidR="00984E09"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53DD4FF6" w14:textId="3B25D39B"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105</w:t>
            </w:r>
            <w:r w:rsidR="00984E09"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6C515FF0" w14:textId="322E1448" w:rsidR="00984E09" w:rsidRPr="004A56BA" w:rsidRDefault="006C2DD3" w:rsidP="00A826C1">
            <w:pPr>
              <w:ind w:right="-72"/>
              <w:jc w:val="right"/>
              <w:rPr>
                <w:rFonts w:ascii="Arial" w:eastAsia="Times New Roman" w:hAnsi="Arial" w:cs="Arial"/>
                <w:color w:val="auto"/>
                <w:sz w:val="18"/>
                <w:szCs w:val="18"/>
              </w:rPr>
            </w:pPr>
            <w:r w:rsidRPr="006C2DD3">
              <w:rPr>
                <w:rFonts w:ascii="Arial" w:eastAsia="Times New Roman" w:hAnsi="Arial" w:cs="Arial"/>
                <w:color w:val="auto"/>
                <w:sz w:val="18"/>
                <w:szCs w:val="18"/>
                <w:lang w:val="en-GB"/>
              </w:rPr>
              <w:t>98</w:t>
            </w:r>
            <w:r w:rsidR="00984E09" w:rsidRPr="004A56BA">
              <w:rPr>
                <w:rFonts w:ascii="Arial" w:eastAsia="Times New Roman" w:hAnsi="Arial" w:cs="Arial"/>
                <w:color w:val="auto"/>
                <w:sz w:val="18"/>
                <w:szCs w:val="18"/>
              </w:rPr>
              <w:t>%</w:t>
            </w:r>
          </w:p>
        </w:tc>
      </w:tr>
    </w:tbl>
    <w:p w14:paraId="20286345" w14:textId="77777777" w:rsidR="00781861" w:rsidRPr="004A56BA" w:rsidRDefault="00781861" w:rsidP="00822BD4">
      <w:pPr>
        <w:ind w:left="567"/>
        <w:jc w:val="thaiDistribute"/>
        <w:rPr>
          <w:rFonts w:ascii="Arial" w:eastAsia="Arial Unicode MS" w:hAnsi="Arial" w:cs="Arial"/>
          <w:sz w:val="18"/>
          <w:szCs w:val="18"/>
        </w:rPr>
      </w:pPr>
    </w:p>
    <w:p w14:paraId="2C1D6551" w14:textId="77777777" w:rsidR="001670CC" w:rsidRPr="004A56BA" w:rsidRDefault="001670CC" w:rsidP="00822BD4">
      <w:pPr>
        <w:tabs>
          <w:tab w:val="left" w:pos="1078"/>
        </w:tabs>
        <w:ind w:left="567"/>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Loan covenants</w:t>
      </w:r>
    </w:p>
    <w:p w14:paraId="7EC4A9B1" w14:textId="77777777" w:rsidR="001670CC" w:rsidRPr="004A56BA" w:rsidRDefault="001670CC" w:rsidP="00A826C1">
      <w:pPr>
        <w:ind w:right="-72"/>
        <w:jc w:val="right"/>
        <w:rPr>
          <w:rFonts w:ascii="Arial" w:eastAsia="Arial Unicode MS" w:hAnsi="Arial" w:cs="Arial"/>
          <w:sz w:val="18"/>
          <w:szCs w:val="18"/>
        </w:rPr>
      </w:pPr>
    </w:p>
    <w:p w14:paraId="589A1CB7" w14:textId="48106940" w:rsidR="001D5D35" w:rsidRPr="004A56BA" w:rsidRDefault="001670CC" w:rsidP="00822BD4">
      <w:pPr>
        <w:ind w:left="567"/>
        <w:jc w:val="thaiDistribute"/>
        <w:rPr>
          <w:rFonts w:ascii="Arial" w:eastAsia="Arial Unicode MS" w:hAnsi="Arial" w:cs="Arial"/>
          <w:sz w:val="18"/>
          <w:szCs w:val="18"/>
        </w:rPr>
      </w:pPr>
      <w:r w:rsidRPr="004A56BA">
        <w:rPr>
          <w:rFonts w:ascii="Arial" w:eastAsia="Arial Unicode MS" w:hAnsi="Arial" w:cs="Arial"/>
          <w:sz w:val="18"/>
          <w:szCs w:val="18"/>
        </w:rPr>
        <w:t xml:space="preserve">Under the terms of the major borrowing facilities, </w:t>
      </w:r>
      <w:r w:rsidR="00EB02AD" w:rsidRPr="004A56BA">
        <w:rPr>
          <w:rFonts w:ascii="Arial" w:eastAsia="Arial Unicode MS" w:hAnsi="Arial" w:cs="Arial"/>
          <w:sz w:val="18"/>
          <w:szCs w:val="18"/>
        </w:rPr>
        <w:t xml:space="preserve">currently </w:t>
      </w:r>
      <w:r w:rsidR="00EB02AD" w:rsidRPr="004A56BA">
        <w:rPr>
          <w:rFonts w:ascii="Arial" w:eastAsia="Arial Unicode MS" w:hAnsi="Arial" w:cs="Arial"/>
          <w:sz w:val="18"/>
          <w:szCs w:val="22"/>
        </w:rPr>
        <w:t>t</w:t>
      </w:r>
      <w:r w:rsidR="001D5D35" w:rsidRPr="004A56BA">
        <w:rPr>
          <w:rFonts w:ascii="Arial" w:eastAsia="Arial Unicode MS" w:hAnsi="Arial" w:cs="Arial"/>
          <w:sz w:val="18"/>
          <w:szCs w:val="18"/>
        </w:rPr>
        <w:t>he Group has complied with th</w:t>
      </w:r>
      <w:r w:rsidR="00781861" w:rsidRPr="004A56BA">
        <w:rPr>
          <w:rFonts w:ascii="Arial" w:eastAsia="Arial Unicode MS" w:hAnsi="Arial" w:cs="Arial"/>
          <w:sz w:val="18"/>
          <w:szCs w:val="18"/>
        </w:rPr>
        <w:t>is</w:t>
      </w:r>
      <w:r w:rsidR="001D5D35" w:rsidRPr="004A56BA">
        <w:rPr>
          <w:rFonts w:ascii="Arial" w:eastAsia="Arial Unicode MS" w:hAnsi="Arial" w:cs="Arial"/>
          <w:sz w:val="18"/>
          <w:szCs w:val="18"/>
        </w:rPr>
        <w:t xml:space="preserve"> covenant.</w:t>
      </w:r>
    </w:p>
    <w:p w14:paraId="577B1E8E" w14:textId="295008ED" w:rsidR="00781861" w:rsidRPr="004A56BA" w:rsidRDefault="00781861" w:rsidP="004655B6">
      <w:pPr>
        <w:jc w:val="thaiDistribute"/>
        <w:rPr>
          <w:rFonts w:ascii="Arial" w:eastAsia="Arial Unicode MS" w:hAnsi="Arial" w:cs="Arial"/>
          <w:sz w:val="18"/>
          <w:szCs w:val="18"/>
        </w:rPr>
      </w:pPr>
    </w:p>
    <w:p w14:paraId="7E732FAE" w14:textId="77777777" w:rsidR="00781861" w:rsidRPr="004A56BA" w:rsidRDefault="00781861" w:rsidP="004655B6">
      <w:pPr>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613CD" w:rsidRPr="004A56BA" w14:paraId="67D7AED3" w14:textId="77777777" w:rsidTr="001613CD">
        <w:trPr>
          <w:trHeight w:val="386"/>
        </w:trPr>
        <w:tc>
          <w:tcPr>
            <w:tcW w:w="9461" w:type="dxa"/>
            <w:shd w:val="clear" w:color="auto" w:fill="FFA543"/>
            <w:vAlign w:val="center"/>
          </w:tcPr>
          <w:p w14:paraId="017104F4" w14:textId="0543D764" w:rsidR="001613CD" w:rsidRPr="004A56BA" w:rsidRDefault="001613CD" w:rsidP="001613CD">
            <w:pPr>
              <w:ind w:left="432" w:hanging="432"/>
              <w:rPr>
                <w:rFonts w:ascii="Arial" w:hAnsi="Arial" w:cs="Arial"/>
                <w:b/>
                <w:bCs/>
                <w:color w:val="FFFFFF"/>
                <w:sz w:val="18"/>
                <w:szCs w:val="18"/>
                <w:cs/>
                <w:lang w:val="en-GB"/>
              </w:rPr>
            </w:pPr>
            <w:r w:rsidRPr="004A56BA">
              <w:rPr>
                <w:rFonts w:ascii="Arial" w:hAnsi="Arial" w:cs="Arial"/>
                <w:color w:val="auto"/>
                <w:sz w:val="18"/>
                <w:szCs w:val="18"/>
              </w:rPr>
              <w:br w:type="page"/>
            </w:r>
            <w:r w:rsidR="006C2DD3" w:rsidRPr="006C2DD3">
              <w:rPr>
                <w:rFonts w:ascii="Arial" w:hAnsi="Arial" w:cs="Arial"/>
                <w:b/>
                <w:bCs/>
                <w:color w:val="FFFFFF"/>
                <w:sz w:val="18"/>
                <w:szCs w:val="18"/>
                <w:lang w:val="en-GB"/>
              </w:rPr>
              <w:t>7</w:t>
            </w:r>
            <w:r w:rsidRPr="004A56BA">
              <w:rPr>
                <w:rFonts w:ascii="Arial" w:eastAsia="Times" w:hAnsi="Arial" w:cs="Arial"/>
                <w:b/>
                <w:color w:val="FFFFFF"/>
                <w:sz w:val="18"/>
                <w:szCs w:val="18"/>
                <w:lang w:eastAsia="en-GB"/>
              </w:rPr>
              <w:tab/>
            </w:r>
            <w:r w:rsidR="00BF21EE" w:rsidRPr="004A56BA">
              <w:rPr>
                <w:rFonts w:ascii="Arial" w:eastAsia="Arial Unicode MS" w:hAnsi="Arial" w:cs="Arial"/>
                <w:b/>
                <w:bCs/>
                <w:color w:val="FFFFFF"/>
                <w:sz w:val="18"/>
                <w:szCs w:val="18"/>
                <w:lang w:val="en-GB"/>
              </w:rPr>
              <w:t>Critical accounting estimates and judgements</w:t>
            </w:r>
          </w:p>
        </w:tc>
      </w:tr>
    </w:tbl>
    <w:p w14:paraId="585AB89B" w14:textId="77777777" w:rsidR="001613CD" w:rsidRPr="004A56BA" w:rsidRDefault="001613CD" w:rsidP="00AA406E">
      <w:pPr>
        <w:jc w:val="both"/>
        <w:rPr>
          <w:rFonts w:ascii="Arial" w:eastAsia="Arial Unicode MS" w:hAnsi="Arial" w:cs="Arial"/>
          <w:color w:val="auto"/>
          <w:sz w:val="18"/>
          <w:szCs w:val="18"/>
          <w:lang w:val="en-GB" w:eastAsia="en-GB"/>
        </w:rPr>
      </w:pPr>
    </w:p>
    <w:p w14:paraId="615A2923" w14:textId="77777777" w:rsidR="00314189" w:rsidRPr="004A56BA" w:rsidRDefault="00EA5AB9" w:rsidP="00314189">
      <w:pPr>
        <w:jc w:val="both"/>
        <w:rPr>
          <w:rFonts w:ascii="Arial" w:eastAsia="Arial Unicode MS" w:hAnsi="Arial" w:cs="Arial"/>
          <w:color w:val="auto"/>
          <w:sz w:val="18"/>
          <w:szCs w:val="18"/>
          <w:lang w:val="en-GB" w:eastAsia="en-GB"/>
        </w:rPr>
      </w:pPr>
      <w:r w:rsidRPr="004A56BA">
        <w:rPr>
          <w:rFonts w:ascii="Arial" w:eastAsia="Arial Unicode MS" w:hAnsi="Arial" w:cs="Arial"/>
          <w:color w:val="auto"/>
          <w:sz w:val="18"/>
          <w:szCs w:val="18"/>
          <w:lang w:val="en-GB" w:eastAsia="en-GB"/>
        </w:rPr>
        <w:t>Estimates and judgements are continually evaluated and are based on historical experience and other factors, including expectations of future events that are believed to be reasonable under the circumstances.</w:t>
      </w:r>
    </w:p>
    <w:p w14:paraId="5AE917A1" w14:textId="77777777" w:rsidR="00EA5AB9" w:rsidRPr="004A56BA" w:rsidRDefault="00EA5AB9" w:rsidP="00314189">
      <w:pPr>
        <w:jc w:val="both"/>
        <w:rPr>
          <w:rFonts w:ascii="Arial" w:eastAsia="Arial Unicode MS" w:hAnsi="Arial" w:cs="Arial"/>
          <w:color w:val="auto"/>
          <w:sz w:val="18"/>
          <w:szCs w:val="18"/>
          <w:lang w:val="en-GB" w:eastAsia="en-GB"/>
        </w:rPr>
      </w:pPr>
    </w:p>
    <w:p w14:paraId="3B3C5541" w14:textId="77777777" w:rsidR="00EA5AB9" w:rsidRPr="004A56BA" w:rsidRDefault="00EA5AB9" w:rsidP="00041873">
      <w:pPr>
        <w:tabs>
          <w:tab w:val="left" w:pos="1078"/>
        </w:tabs>
        <w:jc w:val="both"/>
        <w:rPr>
          <w:rFonts w:ascii="Arial" w:eastAsia="Arial" w:hAnsi="Arial" w:cs="Arial"/>
          <w:i/>
          <w:iCs/>
          <w:color w:val="CF4A02"/>
          <w:sz w:val="18"/>
          <w:szCs w:val="18"/>
          <w:lang w:val="en-GB" w:eastAsia="en-GB"/>
        </w:rPr>
      </w:pPr>
      <w:bookmarkStart w:id="21" w:name="_Toc48736052"/>
      <w:r w:rsidRPr="004A56BA">
        <w:rPr>
          <w:rFonts w:ascii="Arial" w:eastAsia="Arial" w:hAnsi="Arial" w:cs="Arial"/>
          <w:i/>
          <w:iCs/>
          <w:color w:val="CF4A02"/>
          <w:sz w:val="18"/>
          <w:szCs w:val="18"/>
          <w:lang w:val="en-GB" w:eastAsia="en-GB"/>
        </w:rPr>
        <w:t>Fair value of certain financial assets and derivatives</w:t>
      </w:r>
      <w:bookmarkEnd w:id="21"/>
    </w:p>
    <w:p w14:paraId="149F6952" w14:textId="77777777" w:rsidR="00EA5AB9" w:rsidRPr="004A56BA" w:rsidRDefault="00EA5AB9" w:rsidP="00041873">
      <w:pPr>
        <w:jc w:val="both"/>
        <w:rPr>
          <w:rFonts w:ascii="Arial" w:eastAsia="Arial Unicode MS" w:hAnsi="Arial" w:cs="Arial"/>
          <w:color w:val="auto"/>
          <w:sz w:val="18"/>
          <w:szCs w:val="18"/>
          <w:lang w:val="en-GB" w:eastAsia="en-GB"/>
        </w:rPr>
      </w:pPr>
    </w:p>
    <w:p w14:paraId="429825F0" w14:textId="5B87BFD3" w:rsidR="00EA5AB9" w:rsidRPr="004A56BA" w:rsidRDefault="00EA5AB9" w:rsidP="00041873">
      <w:pPr>
        <w:jc w:val="both"/>
        <w:rPr>
          <w:rFonts w:ascii="Arial" w:eastAsia="Arial Unicode MS" w:hAnsi="Arial" w:cs="Arial"/>
          <w:color w:val="auto"/>
          <w:sz w:val="18"/>
          <w:szCs w:val="18"/>
          <w:lang w:val="en-GB" w:eastAsia="en-GB"/>
        </w:rPr>
      </w:pPr>
      <w:r w:rsidRPr="004A56BA">
        <w:rPr>
          <w:rFonts w:ascii="Arial" w:eastAsia="Arial Unicode MS" w:hAnsi="Arial" w:cs="Arial"/>
          <w:color w:val="auto"/>
          <w:sz w:val="18"/>
          <w:szCs w:val="18"/>
          <w:lang w:val="en-GB" w:eastAsia="en-GB"/>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w:t>
      </w:r>
    </w:p>
    <w:p w14:paraId="61F43609" w14:textId="77777777" w:rsidR="00EA5AB9" w:rsidRPr="004A56BA" w:rsidRDefault="00EA5AB9" w:rsidP="00041873">
      <w:pPr>
        <w:jc w:val="both"/>
        <w:rPr>
          <w:rFonts w:ascii="Arial" w:eastAsia="Arial Unicode MS" w:hAnsi="Arial" w:cs="Arial"/>
          <w:color w:val="auto"/>
          <w:sz w:val="18"/>
          <w:szCs w:val="18"/>
          <w:lang w:val="en-GB" w:eastAsia="en-GB"/>
        </w:rPr>
      </w:pPr>
    </w:p>
    <w:p w14:paraId="70C9ECE7" w14:textId="77777777" w:rsidR="001A7DDF" w:rsidRPr="004A56BA" w:rsidRDefault="001A7DDF" w:rsidP="00041873">
      <w:pPr>
        <w:tabs>
          <w:tab w:val="left" w:pos="1078"/>
        </w:tabs>
        <w:jc w:val="both"/>
        <w:rPr>
          <w:rFonts w:ascii="Arial" w:eastAsia="Arial" w:hAnsi="Arial" w:cs="Arial"/>
          <w:i/>
          <w:iCs/>
          <w:color w:val="CF4A02"/>
          <w:sz w:val="18"/>
          <w:szCs w:val="18"/>
          <w:lang w:val="en-GB" w:eastAsia="en-GB"/>
        </w:rPr>
      </w:pPr>
      <w:bookmarkStart w:id="22" w:name="_Toc48736055"/>
      <w:r w:rsidRPr="004A56BA">
        <w:rPr>
          <w:rFonts w:ascii="Arial" w:eastAsia="Arial" w:hAnsi="Arial" w:cs="Arial"/>
          <w:i/>
          <w:iCs/>
          <w:color w:val="CF4A02"/>
          <w:sz w:val="18"/>
          <w:szCs w:val="18"/>
          <w:lang w:val="en-GB" w:eastAsia="en-GB"/>
        </w:rPr>
        <w:t xml:space="preserve">Defined retirement benefit </w:t>
      </w:r>
      <w:proofErr w:type="gramStart"/>
      <w:r w:rsidRPr="004A56BA">
        <w:rPr>
          <w:rFonts w:ascii="Arial" w:eastAsia="Arial" w:hAnsi="Arial" w:cs="Arial"/>
          <w:i/>
          <w:iCs/>
          <w:color w:val="CF4A02"/>
          <w:sz w:val="18"/>
          <w:szCs w:val="18"/>
          <w:lang w:val="en-GB" w:eastAsia="en-GB"/>
        </w:rPr>
        <w:t>obligations</w:t>
      </w:r>
      <w:bookmarkEnd w:id="22"/>
      <w:proofErr w:type="gramEnd"/>
    </w:p>
    <w:p w14:paraId="0D9260DE" w14:textId="77777777" w:rsidR="001A7DDF" w:rsidRPr="004A56BA" w:rsidRDefault="001A7DDF" w:rsidP="00041873">
      <w:pPr>
        <w:jc w:val="both"/>
        <w:rPr>
          <w:rFonts w:ascii="Arial" w:eastAsia="Arial Unicode MS" w:hAnsi="Arial" w:cs="Arial"/>
          <w:color w:val="auto"/>
          <w:sz w:val="18"/>
          <w:szCs w:val="18"/>
          <w:lang w:val="en-GB" w:eastAsia="en-GB"/>
        </w:rPr>
      </w:pPr>
    </w:p>
    <w:p w14:paraId="439ADD5F" w14:textId="4CFBA896" w:rsidR="00EA5AB9" w:rsidRPr="004A56BA" w:rsidRDefault="001A7DDF" w:rsidP="00041873">
      <w:pPr>
        <w:jc w:val="both"/>
        <w:rPr>
          <w:rFonts w:ascii="Arial" w:eastAsia="Arial Unicode MS" w:hAnsi="Arial" w:cs="Arial"/>
          <w:color w:val="auto"/>
          <w:sz w:val="18"/>
          <w:szCs w:val="18"/>
          <w:lang w:val="en-GB" w:eastAsia="en-GB"/>
        </w:rPr>
      </w:pPr>
      <w:r w:rsidRPr="004A56BA">
        <w:rPr>
          <w:rFonts w:ascii="Arial" w:eastAsia="Arial Unicode MS" w:hAnsi="Arial" w:cs="Arial"/>
          <w:color w:val="auto"/>
          <w:sz w:val="18"/>
          <w:szCs w:val="18"/>
          <w:lang w:val="en-GB" w:eastAsia="en-GB"/>
        </w:rPr>
        <w:t xml:space="preserve">The present value of the retirement benefit obligations depends on </w:t>
      </w:r>
      <w:proofErr w:type="gramStart"/>
      <w:r w:rsidRPr="004A56BA">
        <w:rPr>
          <w:rFonts w:ascii="Arial" w:eastAsia="Arial Unicode MS" w:hAnsi="Arial" w:cs="Arial"/>
          <w:color w:val="auto"/>
          <w:sz w:val="18"/>
          <w:szCs w:val="18"/>
          <w:lang w:val="en-GB" w:eastAsia="en-GB"/>
        </w:rPr>
        <w:t>a number of</w:t>
      </w:r>
      <w:proofErr w:type="gramEnd"/>
      <w:r w:rsidRPr="004A56BA">
        <w:rPr>
          <w:rFonts w:ascii="Arial" w:eastAsia="Arial Unicode MS" w:hAnsi="Arial" w:cs="Arial"/>
          <w:color w:val="auto"/>
          <w:sz w:val="18"/>
          <w:szCs w:val="18"/>
          <w:lang w:val="en-GB" w:eastAsia="en-GB"/>
        </w:rPr>
        <w:t xml:space="preserve"> assumptions. Key assumptions used and </w:t>
      </w:r>
      <w:proofErr w:type="gramStart"/>
      <w:r w:rsidRPr="004A56BA">
        <w:rPr>
          <w:rFonts w:ascii="Arial" w:eastAsia="Arial Unicode MS" w:hAnsi="Arial" w:cs="Arial"/>
          <w:color w:val="auto"/>
          <w:sz w:val="18"/>
          <w:szCs w:val="18"/>
          <w:lang w:val="en-GB" w:eastAsia="en-GB"/>
        </w:rPr>
        <w:t>impacts</w:t>
      </w:r>
      <w:proofErr w:type="gramEnd"/>
      <w:r w:rsidRPr="004A56BA">
        <w:rPr>
          <w:rFonts w:ascii="Arial" w:eastAsia="Arial Unicode MS" w:hAnsi="Arial" w:cs="Arial"/>
          <w:color w:val="auto"/>
          <w:sz w:val="18"/>
          <w:szCs w:val="18"/>
          <w:lang w:val="en-GB" w:eastAsia="en-GB"/>
        </w:rPr>
        <w:t xml:space="preserve"> from possible changes in key assumptions are disclosed in note </w:t>
      </w:r>
      <w:r w:rsidR="006C2DD3" w:rsidRPr="006C2DD3">
        <w:rPr>
          <w:rFonts w:ascii="Arial" w:eastAsia="Arial Unicode MS" w:hAnsi="Arial" w:cs="Arial"/>
          <w:color w:val="auto"/>
          <w:sz w:val="18"/>
          <w:szCs w:val="18"/>
          <w:lang w:val="en-GB" w:eastAsia="en-GB"/>
        </w:rPr>
        <w:t>26</w:t>
      </w:r>
      <w:r w:rsidRPr="004A56BA">
        <w:rPr>
          <w:rFonts w:ascii="Arial" w:eastAsia="Arial Unicode MS" w:hAnsi="Arial" w:cs="Arial"/>
          <w:color w:val="auto"/>
          <w:sz w:val="18"/>
          <w:szCs w:val="18"/>
          <w:lang w:val="en-GB" w:eastAsia="en-GB"/>
        </w:rPr>
        <w:t>.</w:t>
      </w:r>
    </w:p>
    <w:p w14:paraId="272B4C3F" w14:textId="77777777" w:rsidR="00EA5AB9" w:rsidRPr="004A56BA" w:rsidRDefault="00EA5AB9" w:rsidP="00041873">
      <w:pPr>
        <w:jc w:val="both"/>
        <w:rPr>
          <w:rFonts w:ascii="Arial" w:eastAsia="Arial Unicode MS" w:hAnsi="Arial" w:cs="Arial"/>
          <w:color w:val="auto"/>
          <w:sz w:val="18"/>
          <w:szCs w:val="18"/>
          <w:lang w:val="en-GB" w:eastAsia="en-GB"/>
        </w:rPr>
      </w:pPr>
    </w:p>
    <w:p w14:paraId="4318D258" w14:textId="77777777" w:rsidR="008632F9" w:rsidRPr="004A56BA" w:rsidRDefault="008632F9" w:rsidP="00041873">
      <w:pPr>
        <w:tabs>
          <w:tab w:val="left" w:pos="1078"/>
        </w:tabs>
        <w:jc w:val="both"/>
        <w:rPr>
          <w:rFonts w:ascii="Arial" w:eastAsia="Arial" w:hAnsi="Arial" w:cs="Arial"/>
          <w:i/>
          <w:iCs/>
          <w:color w:val="CF4A02"/>
          <w:sz w:val="18"/>
          <w:szCs w:val="18"/>
          <w:lang w:val="en-GB" w:eastAsia="en-GB"/>
        </w:rPr>
      </w:pPr>
      <w:bookmarkStart w:id="23" w:name="_Toc48736057"/>
      <w:r w:rsidRPr="004A56BA">
        <w:rPr>
          <w:rFonts w:ascii="Arial" w:eastAsia="Arial" w:hAnsi="Arial" w:cs="Arial"/>
          <w:i/>
          <w:iCs/>
          <w:color w:val="CF4A02"/>
          <w:sz w:val="18"/>
          <w:szCs w:val="18"/>
          <w:lang w:val="en-GB" w:eastAsia="en-GB"/>
        </w:rPr>
        <w:t xml:space="preserve">Deferred tax asset for carried forward tax </w:t>
      </w:r>
      <w:proofErr w:type="gramStart"/>
      <w:r w:rsidRPr="004A56BA">
        <w:rPr>
          <w:rFonts w:ascii="Arial" w:eastAsia="Arial" w:hAnsi="Arial" w:cs="Arial"/>
          <w:i/>
          <w:iCs/>
          <w:color w:val="CF4A02"/>
          <w:sz w:val="18"/>
          <w:szCs w:val="18"/>
          <w:lang w:val="en-GB" w:eastAsia="en-GB"/>
        </w:rPr>
        <w:t>losses</w:t>
      </w:r>
      <w:bookmarkEnd w:id="23"/>
      <w:proofErr w:type="gramEnd"/>
    </w:p>
    <w:p w14:paraId="2A4A626C" w14:textId="77777777" w:rsidR="008632F9" w:rsidRPr="004A56BA" w:rsidRDefault="008632F9" w:rsidP="00041873">
      <w:pPr>
        <w:jc w:val="both"/>
        <w:rPr>
          <w:rFonts w:ascii="Arial" w:eastAsia="Arial Unicode MS" w:hAnsi="Arial" w:cs="Arial"/>
          <w:color w:val="auto"/>
          <w:sz w:val="18"/>
          <w:szCs w:val="18"/>
          <w:lang w:val="en-GB" w:eastAsia="en-GB"/>
        </w:rPr>
      </w:pPr>
    </w:p>
    <w:p w14:paraId="02AE84A8" w14:textId="1E0F61ED" w:rsidR="008632F9" w:rsidRPr="004A56BA" w:rsidRDefault="008632F9" w:rsidP="00041873">
      <w:pPr>
        <w:jc w:val="both"/>
        <w:rPr>
          <w:rFonts w:ascii="Arial" w:eastAsia="Arial Unicode MS" w:hAnsi="Arial" w:cs="Arial"/>
          <w:color w:val="auto"/>
          <w:sz w:val="18"/>
          <w:szCs w:val="18"/>
          <w:lang w:val="en-GB" w:eastAsia="en-GB"/>
        </w:rPr>
      </w:pPr>
      <w:r w:rsidRPr="004A56BA">
        <w:rPr>
          <w:rFonts w:ascii="Arial" w:eastAsia="Arial Unicode MS" w:hAnsi="Arial" w:cs="Arial"/>
          <w:color w:val="auto"/>
          <w:sz w:val="18"/>
          <w:szCs w:val="18"/>
          <w:lang w:val="en-GB" w:eastAsia="en-GB"/>
        </w:rPr>
        <w:t xml:space="preserve">The subsidiary has incurred the losses over the last two financial years following the acquisition of the manufacturing operations. The loss relates to the one-off costs of integrating the operations. The deferred tax assets related to carried-forward tax losses of the Group. The Group has concluded that the deferred tax assets arising from the carried-forward tax losses will be recoverable using the estimated future taxable income based on the approved business plans and budgets. It is expected that the losses carried forward will be utilised within </w:t>
      </w:r>
      <w:r w:rsidR="006C2DD3" w:rsidRPr="006C2DD3">
        <w:rPr>
          <w:rFonts w:ascii="Arial" w:eastAsia="Arial Unicode MS" w:hAnsi="Arial" w:cs="Arial"/>
          <w:color w:val="auto"/>
          <w:sz w:val="18"/>
          <w:szCs w:val="18"/>
          <w:lang w:val="en-GB" w:eastAsia="en-GB"/>
        </w:rPr>
        <w:t>5</w:t>
      </w:r>
      <w:r w:rsidRPr="004A56BA">
        <w:rPr>
          <w:rFonts w:ascii="Arial" w:eastAsia="Arial Unicode MS" w:hAnsi="Arial" w:cs="Arial"/>
          <w:color w:val="auto"/>
          <w:sz w:val="18"/>
          <w:szCs w:val="18"/>
          <w:lang w:val="en-GB" w:eastAsia="en-GB"/>
        </w:rPr>
        <w:t xml:space="preserve"> years. </w:t>
      </w:r>
    </w:p>
    <w:p w14:paraId="7C23D614" w14:textId="30C2C425" w:rsidR="008632F9" w:rsidRPr="004A56BA" w:rsidRDefault="008632F9" w:rsidP="00041873">
      <w:pPr>
        <w:jc w:val="both"/>
        <w:rPr>
          <w:rFonts w:ascii="Arial" w:eastAsia="Arial Unicode MS" w:hAnsi="Arial" w:cs="Arial"/>
          <w:color w:val="auto"/>
          <w:sz w:val="18"/>
          <w:szCs w:val="18"/>
          <w:lang w:val="en-GB" w:eastAsia="en-GB"/>
        </w:rPr>
      </w:pPr>
    </w:p>
    <w:p w14:paraId="3AEB8679" w14:textId="77777777" w:rsidR="00DA154D" w:rsidRPr="004A56BA" w:rsidRDefault="00DA154D" w:rsidP="00041873">
      <w:pPr>
        <w:jc w:val="both"/>
        <w:rPr>
          <w:rFonts w:ascii="Arial" w:eastAsia="Arial Unicode MS" w:hAnsi="Arial" w:cs="Arial"/>
          <w:color w:val="auto"/>
          <w:sz w:val="18"/>
          <w:szCs w:val="18"/>
          <w:lang w:val="en-GB" w:eastAsia="en-GB"/>
        </w:rPr>
      </w:pPr>
    </w:p>
    <w:p w14:paraId="070CD744" w14:textId="77777777" w:rsidR="00DA154D" w:rsidRPr="004A56BA" w:rsidRDefault="00DA154D" w:rsidP="00041873">
      <w:pPr>
        <w:tabs>
          <w:tab w:val="left" w:pos="1078"/>
        </w:tabs>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br w:type="page"/>
      </w:r>
    </w:p>
    <w:p w14:paraId="05D8AE30" w14:textId="2EA83BDA" w:rsidR="00314189" w:rsidRPr="004A56BA" w:rsidRDefault="00041873" w:rsidP="00041873">
      <w:pPr>
        <w:tabs>
          <w:tab w:val="left" w:pos="1078"/>
        </w:tabs>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D</w:t>
      </w:r>
      <w:r w:rsidR="00C26660" w:rsidRPr="004A56BA">
        <w:rPr>
          <w:rFonts w:ascii="Arial" w:eastAsia="Arial" w:hAnsi="Arial" w:cs="Arial"/>
          <w:i/>
          <w:iCs/>
          <w:color w:val="CF4A02"/>
          <w:sz w:val="18"/>
          <w:szCs w:val="18"/>
          <w:lang w:val="en-GB" w:eastAsia="en-GB"/>
        </w:rPr>
        <w:t>etermining the lease term</w:t>
      </w:r>
    </w:p>
    <w:p w14:paraId="649F27A6" w14:textId="77777777" w:rsidR="00314189" w:rsidRPr="004A56BA" w:rsidRDefault="00314189" w:rsidP="00041873">
      <w:pPr>
        <w:jc w:val="both"/>
        <w:rPr>
          <w:rFonts w:ascii="Arial" w:eastAsia="Arial Unicode MS" w:hAnsi="Arial" w:cs="Arial"/>
          <w:color w:val="auto"/>
          <w:sz w:val="18"/>
          <w:szCs w:val="18"/>
          <w:lang w:val="en-GB" w:eastAsia="en-GB"/>
        </w:rPr>
      </w:pPr>
    </w:p>
    <w:p w14:paraId="48C0FEB2" w14:textId="32231FD5" w:rsidR="00314189" w:rsidRPr="004A56BA" w:rsidRDefault="00C26660" w:rsidP="00041873">
      <w:pPr>
        <w:jc w:val="both"/>
        <w:rPr>
          <w:rFonts w:ascii="Arial" w:eastAsia="Arial Unicode MS" w:hAnsi="Arial" w:cs="Arial"/>
          <w:color w:val="auto"/>
          <w:sz w:val="18"/>
          <w:szCs w:val="18"/>
          <w:lang w:val="en-GB" w:eastAsia="en-GB"/>
        </w:rPr>
      </w:pPr>
      <w:r w:rsidRPr="004A56BA">
        <w:rPr>
          <w:rFonts w:ascii="Arial" w:eastAsia="Arial Unicode MS" w:hAnsi="Arial" w:cs="Arial"/>
          <w:color w:val="auto"/>
          <w:sz w:val="18"/>
          <w:szCs w:val="18"/>
          <w:lang w:val="en-GB" w:eastAsia="en-GB"/>
        </w:rPr>
        <w:t>I</w:t>
      </w:r>
      <w:r w:rsidR="00314189" w:rsidRPr="004A56BA">
        <w:rPr>
          <w:rFonts w:ascii="Arial" w:eastAsia="Arial Unicode MS" w:hAnsi="Arial" w:cs="Arial"/>
          <w:color w:val="auto"/>
          <w:sz w:val="18"/>
          <w:szCs w:val="18"/>
          <w:lang w:val="en-GB" w:eastAsia="en-GB"/>
        </w:rPr>
        <w:t xml:space="preserve">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2EF7C204" w14:textId="12AB009B" w:rsidR="00314189" w:rsidRPr="004A56BA" w:rsidRDefault="00314189" w:rsidP="00041873">
      <w:pPr>
        <w:jc w:val="both"/>
        <w:rPr>
          <w:rFonts w:ascii="Arial" w:eastAsia="Arial Unicode MS" w:hAnsi="Arial" w:cs="Arial"/>
          <w:color w:val="auto"/>
          <w:sz w:val="18"/>
          <w:szCs w:val="18"/>
          <w:lang w:val="en-GB" w:eastAsia="en-GB"/>
        </w:rPr>
      </w:pPr>
    </w:p>
    <w:p w14:paraId="71DAD4A3" w14:textId="77777777" w:rsidR="00314189" w:rsidRPr="004A56BA" w:rsidRDefault="00314189" w:rsidP="00041873">
      <w:pPr>
        <w:jc w:val="both"/>
        <w:rPr>
          <w:rFonts w:ascii="Arial" w:eastAsia="Arial Unicode MS" w:hAnsi="Arial" w:cs="Arial"/>
          <w:color w:val="auto"/>
          <w:sz w:val="18"/>
          <w:szCs w:val="18"/>
          <w:lang w:val="en-GB" w:eastAsia="en-GB"/>
        </w:rPr>
      </w:pPr>
      <w:r w:rsidRPr="004A56BA">
        <w:rPr>
          <w:rFonts w:ascii="Arial" w:eastAsia="Arial Unicode MS" w:hAnsi="Arial" w:cs="Arial"/>
          <w:color w:val="auto"/>
          <w:sz w:val="18"/>
          <w:szCs w:val="18"/>
          <w:lang w:val="en-GB" w:eastAsia="en-GB"/>
        </w:rPr>
        <w:t xml:space="preserve">For leases of properties, </w:t>
      </w:r>
      <w:r w:rsidR="008632F9" w:rsidRPr="004A56BA">
        <w:rPr>
          <w:rFonts w:ascii="Arial" w:eastAsia="Arial Unicode MS" w:hAnsi="Arial" w:cs="Arial"/>
          <w:color w:val="auto"/>
          <w:sz w:val="18"/>
          <w:szCs w:val="18"/>
          <w:lang w:val="en-GB" w:eastAsia="en-GB"/>
        </w:rPr>
        <w:t xml:space="preserve">the Group considers factors including historical lease durations and the costs and lease asset conditions </w:t>
      </w:r>
      <w:r w:rsidRPr="004A56BA">
        <w:rPr>
          <w:rFonts w:ascii="Arial" w:eastAsia="Arial Unicode MS" w:hAnsi="Arial" w:cs="Arial"/>
          <w:color w:val="auto"/>
          <w:sz w:val="18"/>
          <w:szCs w:val="18"/>
          <w:lang w:val="en-GB" w:eastAsia="en-GB"/>
        </w:rPr>
        <w:t>are normally the most relevant</w:t>
      </w:r>
      <w:r w:rsidR="008632F9" w:rsidRPr="004A56BA">
        <w:rPr>
          <w:rFonts w:ascii="Arial" w:eastAsia="Arial Unicode MS" w:hAnsi="Arial" w:cs="Arial"/>
          <w:color w:val="auto"/>
          <w:sz w:val="18"/>
          <w:szCs w:val="18"/>
          <w:lang w:val="en-GB" w:eastAsia="en-GB"/>
        </w:rPr>
        <w:t>.</w:t>
      </w:r>
      <w:r w:rsidRPr="004A56BA">
        <w:rPr>
          <w:rFonts w:ascii="Arial" w:eastAsia="Arial Unicode MS" w:hAnsi="Arial" w:cs="Arial"/>
          <w:color w:val="auto"/>
          <w:sz w:val="18"/>
          <w:szCs w:val="18"/>
          <w:lang w:val="en-GB" w:eastAsia="en-GB"/>
        </w:rPr>
        <w:t xml:space="preserve"> </w:t>
      </w:r>
    </w:p>
    <w:p w14:paraId="731C7277" w14:textId="77777777" w:rsidR="00314189" w:rsidRPr="004A56BA" w:rsidRDefault="00314189" w:rsidP="00041873">
      <w:pPr>
        <w:jc w:val="both"/>
        <w:rPr>
          <w:rFonts w:ascii="Arial" w:eastAsia="Arial Unicode MS" w:hAnsi="Arial" w:cs="Arial"/>
          <w:color w:val="auto"/>
          <w:sz w:val="18"/>
          <w:szCs w:val="18"/>
          <w:lang w:val="en-GB" w:eastAsia="en-GB"/>
        </w:rPr>
      </w:pPr>
    </w:p>
    <w:p w14:paraId="256025CF" w14:textId="77777777" w:rsidR="00314189" w:rsidRPr="004A56BA" w:rsidRDefault="00314189" w:rsidP="00041873">
      <w:pPr>
        <w:jc w:val="both"/>
        <w:rPr>
          <w:rFonts w:ascii="Arial" w:eastAsia="Arial Unicode MS" w:hAnsi="Arial" w:cs="Arial"/>
          <w:color w:val="auto"/>
          <w:sz w:val="18"/>
          <w:szCs w:val="18"/>
          <w:lang w:val="en-GB" w:eastAsia="en-GB"/>
        </w:rPr>
      </w:pPr>
      <w:r w:rsidRPr="004A56BA">
        <w:rPr>
          <w:rFonts w:ascii="Arial" w:eastAsia="Arial Unicode MS" w:hAnsi="Arial" w:cs="Arial"/>
          <w:color w:val="auto"/>
          <w:sz w:val="18"/>
          <w:szCs w:val="18"/>
          <w:lang w:val="en-GB" w:eastAsia="en-GB"/>
        </w:rPr>
        <w:t xml:space="preserve">Most extension options on offices and vehicles leases have not been included in the lease liability, because the Group considers </w:t>
      </w:r>
      <w:proofErr w:type="spellStart"/>
      <w:r w:rsidRPr="004A56BA">
        <w:rPr>
          <w:rFonts w:ascii="Arial" w:eastAsia="Arial Unicode MS" w:hAnsi="Arial" w:cs="Arial"/>
          <w:color w:val="auto"/>
          <w:sz w:val="18"/>
          <w:szCs w:val="18"/>
          <w:lang w:val="en-GB" w:eastAsia="en-GB"/>
        </w:rPr>
        <w:t>i</w:t>
      </w:r>
      <w:proofErr w:type="spellEnd"/>
      <w:r w:rsidRPr="004A56BA">
        <w:rPr>
          <w:rFonts w:ascii="Arial" w:eastAsia="Arial Unicode MS" w:hAnsi="Arial" w:cs="Arial"/>
          <w:color w:val="auto"/>
          <w:sz w:val="18"/>
          <w:szCs w:val="18"/>
          <w:lang w:val="en-GB" w:eastAsia="en-GB"/>
        </w:rPr>
        <w:t xml:space="preserve">) the underlying asset condition and/or ii) insignificant cost to replace the leased assets. </w:t>
      </w:r>
    </w:p>
    <w:p w14:paraId="7497434C" w14:textId="77777777" w:rsidR="00314189" w:rsidRPr="004A56BA" w:rsidRDefault="00314189" w:rsidP="00041873">
      <w:pPr>
        <w:jc w:val="both"/>
        <w:rPr>
          <w:rFonts w:ascii="Arial" w:eastAsia="Arial Unicode MS" w:hAnsi="Arial" w:cs="Arial"/>
          <w:color w:val="auto"/>
          <w:sz w:val="18"/>
          <w:szCs w:val="18"/>
          <w:lang w:val="en-GB" w:eastAsia="en-GB"/>
        </w:rPr>
      </w:pPr>
    </w:p>
    <w:p w14:paraId="69FDB74A" w14:textId="77777777" w:rsidR="009757BA" w:rsidRPr="004A56BA" w:rsidRDefault="009757BA" w:rsidP="00041873">
      <w:pPr>
        <w:jc w:val="both"/>
        <w:rPr>
          <w:rFonts w:ascii="Arial" w:eastAsia="Arial Unicode MS" w:hAnsi="Arial" w:cs="Arial"/>
          <w:color w:val="auto"/>
          <w:sz w:val="18"/>
          <w:szCs w:val="18"/>
          <w:lang w:val="en-GB" w:eastAsia="en-GB"/>
        </w:rPr>
      </w:pPr>
      <w:r w:rsidRPr="004A56BA">
        <w:rPr>
          <w:rFonts w:ascii="Arial" w:eastAsia="Arial Unicode MS" w:hAnsi="Arial" w:cs="Arial"/>
          <w:color w:val="auto"/>
          <w:sz w:val="18"/>
          <w:szCs w:val="18"/>
          <w:lang w:val="en-GB" w:eastAsia="en-GB"/>
        </w:rPr>
        <w:t xml:space="preserve">The lease term is reassessed if an option is </w:t>
      </w:r>
      <w:proofErr w:type="gramStart"/>
      <w:r w:rsidRPr="004A56BA">
        <w:rPr>
          <w:rFonts w:ascii="Arial" w:eastAsia="Arial Unicode MS" w:hAnsi="Arial" w:cs="Arial"/>
          <w:color w:val="auto"/>
          <w:sz w:val="18"/>
          <w:szCs w:val="18"/>
          <w:lang w:val="en-GB" w:eastAsia="en-GB"/>
        </w:rPr>
        <w:t>actually exercised</w:t>
      </w:r>
      <w:proofErr w:type="gramEnd"/>
      <w:r w:rsidRPr="004A56BA">
        <w:rPr>
          <w:rFonts w:ascii="Arial" w:eastAsia="Arial Unicode MS" w:hAnsi="Arial" w:cs="Arial"/>
          <w:color w:val="auto"/>
          <w:sz w:val="18"/>
          <w:szCs w:val="18"/>
          <w:lang w:val="en-GB" w:eastAsia="en-GB"/>
        </w:rPr>
        <w:t xml:space="preserve"> </w:t>
      </w:r>
      <w:r w:rsidRPr="004A56BA">
        <w:rPr>
          <w:rFonts w:ascii="Arial" w:eastAsia="Arial Unicode MS" w:hAnsi="Arial" w:cs="Arial"/>
          <w:color w:val="auto"/>
          <w:sz w:val="18"/>
          <w:szCs w:val="18"/>
          <w:cs/>
          <w:lang w:val="en-GB" w:eastAsia="en-GB"/>
        </w:rPr>
        <w:t>(</w:t>
      </w:r>
      <w:r w:rsidRPr="004A56BA">
        <w:rPr>
          <w:rFonts w:ascii="Arial" w:eastAsia="Arial Unicode MS" w:hAnsi="Arial" w:cs="Arial"/>
          <w:color w:val="auto"/>
          <w:sz w:val="18"/>
          <w:szCs w:val="18"/>
          <w:lang w:val="en-GB" w:eastAsia="en-GB"/>
        </w:rPr>
        <w:t>or not exercised</w:t>
      </w:r>
      <w:r w:rsidRPr="004A56BA">
        <w:rPr>
          <w:rFonts w:ascii="Arial" w:eastAsia="Arial Unicode MS" w:hAnsi="Arial" w:cs="Arial"/>
          <w:color w:val="auto"/>
          <w:sz w:val="18"/>
          <w:szCs w:val="18"/>
          <w:cs/>
          <w:lang w:val="en-GB" w:eastAsia="en-GB"/>
        </w:rPr>
        <w:t xml:space="preserve">) </w:t>
      </w:r>
      <w:r w:rsidRPr="004A56BA">
        <w:rPr>
          <w:rFonts w:ascii="Arial" w:eastAsia="Arial Unicode MS" w:hAnsi="Arial" w:cs="Arial"/>
          <w:color w:val="auto"/>
          <w:sz w:val="18"/>
          <w:szCs w:val="18"/>
          <w:lang w:val="en-GB" w:eastAsia="en-GB"/>
        </w:rPr>
        <w:t xml:space="preserve">or the Group becomes obliged to exercise </w:t>
      </w:r>
      <w:r w:rsidRPr="004A56BA">
        <w:rPr>
          <w:rFonts w:ascii="Arial" w:eastAsia="Arial Unicode MS" w:hAnsi="Arial" w:cs="Arial"/>
          <w:color w:val="auto"/>
          <w:sz w:val="18"/>
          <w:szCs w:val="18"/>
          <w:cs/>
          <w:lang w:val="en-GB" w:eastAsia="en-GB"/>
        </w:rPr>
        <w:t>(</w:t>
      </w:r>
      <w:r w:rsidRPr="004A56BA">
        <w:rPr>
          <w:rFonts w:ascii="Arial" w:eastAsia="Arial Unicode MS" w:hAnsi="Arial" w:cs="Arial"/>
          <w:color w:val="auto"/>
          <w:sz w:val="18"/>
          <w:szCs w:val="18"/>
          <w:lang w:val="en-GB" w:eastAsia="en-GB"/>
        </w:rPr>
        <w:t>or not exercise</w:t>
      </w:r>
      <w:r w:rsidRPr="004A56BA">
        <w:rPr>
          <w:rFonts w:ascii="Arial" w:eastAsia="Arial Unicode MS" w:hAnsi="Arial" w:cs="Arial"/>
          <w:color w:val="auto"/>
          <w:sz w:val="18"/>
          <w:szCs w:val="18"/>
          <w:cs/>
          <w:lang w:val="en-GB" w:eastAsia="en-GB"/>
        </w:rPr>
        <w:t xml:space="preserve">) </w:t>
      </w:r>
      <w:r w:rsidRPr="004A56BA">
        <w:rPr>
          <w:rFonts w:ascii="Arial" w:eastAsia="Arial Unicode MS" w:hAnsi="Arial" w:cs="Arial"/>
          <w:color w:val="auto"/>
          <w:sz w:val="18"/>
          <w:szCs w:val="18"/>
          <w:lang w:val="en-GB" w:eastAsia="en-GB"/>
        </w:rPr>
        <w:t>it</w:t>
      </w:r>
      <w:r w:rsidRPr="004A56BA">
        <w:rPr>
          <w:rFonts w:ascii="Arial" w:eastAsia="Arial Unicode MS" w:hAnsi="Arial" w:cs="Arial"/>
          <w:color w:val="auto"/>
          <w:sz w:val="18"/>
          <w:szCs w:val="18"/>
          <w:cs/>
          <w:lang w:val="en-GB" w:eastAsia="en-GB"/>
        </w:rPr>
        <w:t xml:space="preserve">. </w:t>
      </w:r>
      <w:r w:rsidRPr="004A56BA">
        <w:rPr>
          <w:rFonts w:ascii="Arial" w:eastAsia="Arial Unicode MS" w:hAnsi="Arial" w:cs="Arial"/>
          <w:color w:val="auto"/>
          <w:sz w:val="18"/>
          <w:szCs w:val="18"/>
          <w:lang w:val="en-GB" w:eastAsia="en-GB"/>
        </w:rPr>
        <w:t>The assessment of reasonable certainty is only revised if a significant event or a significant change in circumstance affecting this assessment occur, and that it is within the control of the Group</w:t>
      </w:r>
      <w:r w:rsidRPr="004A56BA">
        <w:rPr>
          <w:rFonts w:ascii="Arial" w:eastAsia="Arial Unicode MS" w:hAnsi="Arial" w:cs="Arial"/>
          <w:color w:val="auto"/>
          <w:sz w:val="18"/>
          <w:szCs w:val="18"/>
          <w:cs/>
          <w:lang w:val="en-GB" w:eastAsia="en-GB"/>
        </w:rPr>
        <w:t xml:space="preserve">. </w:t>
      </w:r>
    </w:p>
    <w:p w14:paraId="456D7550" w14:textId="77777777" w:rsidR="00314189" w:rsidRPr="004A56BA" w:rsidRDefault="00314189" w:rsidP="00041873">
      <w:pPr>
        <w:jc w:val="both"/>
        <w:rPr>
          <w:rFonts w:ascii="Arial" w:eastAsia="Arial Unicode MS" w:hAnsi="Arial" w:cs="Arial"/>
          <w:color w:val="auto"/>
          <w:sz w:val="18"/>
          <w:szCs w:val="18"/>
          <w:lang w:val="en-GB" w:eastAsia="en-GB"/>
        </w:rPr>
      </w:pPr>
    </w:p>
    <w:p w14:paraId="133A5954" w14:textId="1E0C1D1E" w:rsidR="00314189" w:rsidRPr="004A56BA" w:rsidRDefault="00041873" w:rsidP="00041873">
      <w:pPr>
        <w:tabs>
          <w:tab w:val="left" w:pos="1078"/>
        </w:tabs>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D</w:t>
      </w:r>
      <w:r w:rsidR="00314189" w:rsidRPr="004A56BA">
        <w:rPr>
          <w:rFonts w:ascii="Arial" w:eastAsia="Arial" w:hAnsi="Arial" w:cs="Arial"/>
          <w:i/>
          <w:iCs/>
          <w:color w:val="CF4A02"/>
          <w:sz w:val="18"/>
          <w:szCs w:val="18"/>
          <w:lang w:val="en-GB" w:eastAsia="en-GB"/>
        </w:rPr>
        <w:t>etermining discount rate</w:t>
      </w:r>
    </w:p>
    <w:p w14:paraId="4081A822" w14:textId="77777777" w:rsidR="00314189" w:rsidRPr="004A56BA" w:rsidRDefault="00314189" w:rsidP="00041873">
      <w:pPr>
        <w:jc w:val="both"/>
        <w:rPr>
          <w:rFonts w:ascii="Arial" w:eastAsia="Arial Unicode MS" w:hAnsi="Arial" w:cs="Arial"/>
          <w:color w:val="auto"/>
          <w:sz w:val="18"/>
          <w:szCs w:val="18"/>
          <w:lang w:val="en-GB" w:eastAsia="en-GB"/>
        </w:rPr>
      </w:pPr>
    </w:p>
    <w:p w14:paraId="491BF82B" w14:textId="77777777" w:rsidR="00314189" w:rsidRPr="004A56BA" w:rsidRDefault="00314189" w:rsidP="00041873">
      <w:pPr>
        <w:jc w:val="both"/>
        <w:rPr>
          <w:rFonts w:ascii="Arial" w:eastAsia="Arial Unicode MS" w:hAnsi="Arial" w:cs="Arial"/>
          <w:color w:val="auto"/>
          <w:sz w:val="18"/>
          <w:szCs w:val="18"/>
          <w:lang w:val="en-GB" w:eastAsia="en-GB"/>
        </w:rPr>
      </w:pPr>
      <w:r w:rsidRPr="004A56BA">
        <w:rPr>
          <w:rFonts w:ascii="Arial" w:eastAsia="Arial Unicode MS" w:hAnsi="Arial" w:cs="Arial"/>
          <w:color w:val="auto"/>
          <w:sz w:val="18"/>
          <w:szCs w:val="18"/>
          <w:lang w:val="en-GB" w:eastAsia="en-GB"/>
        </w:rPr>
        <w:t>To determine the incremental borrowing rate:</w:t>
      </w:r>
    </w:p>
    <w:p w14:paraId="510C5EF7" w14:textId="77777777" w:rsidR="00314189" w:rsidRPr="004A56BA" w:rsidRDefault="00314189" w:rsidP="00041873">
      <w:pPr>
        <w:jc w:val="both"/>
        <w:rPr>
          <w:rFonts w:ascii="Arial" w:eastAsia="Arial Unicode MS" w:hAnsi="Arial" w:cs="Arial"/>
          <w:color w:val="auto"/>
          <w:sz w:val="18"/>
          <w:szCs w:val="18"/>
          <w:lang w:val="en-GB" w:eastAsia="en-GB"/>
        </w:rPr>
      </w:pPr>
    </w:p>
    <w:p w14:paraId="62A3FF4C" w14:textId="77777777" w:rsidR="00314189" w:rsidRPr="004A56BA" w:rsidRDefault="00314189">
      <w:pPr>
        <w:numPr>
          <w:ilvl w:val="0"/>
          <w:numId w:val="2"/>
        </w:numPr>
        <w:ind w:left="284"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Where possible, uses recent third-party financing received by the individual lessee as a starting point, adjusted to reflect changes in financing conditions since third party financing was received. </w:t>
      </w:r>
    </w:p>
    <w:p w14:paraId="4885F115" w14:textId="77777777" w:rsidR="00314189" w:rsidRPr="004A56BA" w:rsidRDefault="00314189">
      <w:pPr>
        <w:numPr>
          <w:ilvl w:val="0"/>
          <w:numId w:val="2"/>
        </w:numPr>
        <w:ind w:left="284" w:hanging="284"/>
        <w:jc w:val="thaiDistribute"/>
        <w:rPr>
          <w:rFonts w:ascii="Arial" w:eastAsia="Cambria" w:hAnsi="Arial" w:cs="Arial"/>
          <w:color w:val="auto"/>
          <w:sz w:val="18"/>
          <w:szCs w:val="18"/>
          <w:lang w:bidi="ar-SA"/>
        </w:rPr>
      </w:pPr>
      <w:r w:rsidRPr="004A56BA">
        <w:rPr>
          <w:rFonts w:ascii="Arial" w:eastAsia="Cambria" w:hAnsi="Arial" w:cs="Arial"/>
          <w:color w:val="auto"/>
          <w:sz w:val="18"/>
          <w:szCs w:val="18"/>
          <w:lang w:bidi="ar-SA"/>
        </w:rPr>
        <w:t xml:space="preserve">Makes adjustments specific to the lease, </w:t>
      </w:r>
      <w:proofErr w:type="gramStart"/>
      <w:r w:rsidRPr="004A56BA">
        <w:rPr>
          <w:rFonts w:ascii="Arial" w:eastAsia="Cambria" w:hAnsi="Arial" w:cs="Arial"/>
          <w:color w:val="auto"/>
          <w:sz w:val="18"/>
          <w:szCs w:val="18"/>
          <w:lang w:bidi="ar-SA"/>
        </w:rPr>
        <w:t>e.g.</w:t>
      </w:r>
      <w:proofErr w:type="gramEnd"/>
      <w:r w:rsidRPr="004A56BA">
        <w:rPr>
          <w:rFonts w:ascii="Arial" w:eastAsia="Cambria" w:hAnsi="Arial" w:cs="Arial"/>
          <w:color w:val="auto"/>
          <w:sz w:val="18"/>
          <w:szCs w:val="18"/>
          <w:lang w:bidi="ar-SA"/>
        </w:rPr>
        <w:t xml:space="preserve"> term, country, currency and security. </w:t>
      </w:r>
    </w:p>
    <w:p w14:paraId="557E90BD" w14:textId="77777777" w:rsidR="00314189" w:rsidRPr="004A56BA" w:rsidRDefault="00314189" w:rsidP="00140C89">
      <w:pPr>
        <w:jc w:val="both"/>
        <w:rPr>
          <w:rFonts w:ascii="Arial" w:eastAsia="Arial Unicode MS" w:hAnsi="Arial" w:cs="Arial"/>
          <w:color w:val="auto"/>
          <w:sz w:val="18"/>
          <w:szCs w:val="18"/>
          <w:lang w:val="en-GB" w:eastAsia="en-GB"/>
        </w:rPr>
      </w:pPr>
    </w:p>
    <w:p w14:paraId="738381E4" w14:textId="77777777" w:rsidR="00314189" w:rsidRPr="004A56BA" w:rsidRDefault="00314189" w:rsidP="00041873">
      <w:pPr>
        <w:tabs>
          <w:tab w:val="left" w:pos="1078"/>
        </w:tabs>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Impairment of financial assets</w:t>
      </w:r>
    </w:p>
    <w:p w14:paraId="171B02DD" w14:textId="77777777" w:rsidR="00314189" w:rsidRPr="004A56BA" w:rsidRDefault="00314189" w:rsidP="00041873">
      <w:pPr>
        <w:jc w:val="both"/>
        <w:rPr>
          <w:rFonts w:ascii="Arial" w:eastAsia="Arial Unicode MS" w:hAnsi="Arial" w:cs="Arial"/>
          <w:color w:val="auto"/>
          <w:sz w:val="18"/>
          <w:szCs w:val="18"/>
          <w:lang w:val="en-GB" w:eastAsia="en-GB"/>
        </w:rPr>
      </w:pPr>
    </w:p>
    <w:p w14:paraId="024995A8" w14:textId="17CE9787" w:rsidR="00314189" w:rsidRPr="004A56BA" w:rsidRDefault="00314189" w:rsidP="00041873">
      <w:pPr>
        <w:jc w:val="both"/>
        <w:rPr>
          <w:rFonts w:ascii="Arial" w:eastAsia="Arial Unicode MS" w:hAnsi="Arial" w:cs="Arial"/>
          <w:color w:val="auto"/>
          <w:sz w:val="18"/>
          <w:szCs w:val="18"/>
          <w:lang w:val="en-GB" w:eastAsia="en-GB"/>
        </w:rPr>
      </w:pPr>
      <w:r w:rsidRPr="004A56BA">
        <w:rPr>
          <w:rFonts w:ascii="Arial" w:eastAsia="Arial Unicode MS" w:hAnsi="Arial" w:cs="Arial"/>
          <w:color w:val="auto"/>
          <w:sz w:val="18"/>
          <w:szCs w:val="18"/>
          <w:lang w:val="en-GB" w:eastAsia="en-GB"/>
        </w:rPr>
        <w:t xml:space="preserve">The loss allowances for financial assets are based on assumptions about risk of default and expected loss rates. The Group uses judgement in making these assumptions and selecting the inputs to the impairment calculation, based on the Group’s </w:t>
      </w:r>
      <w:proofErr w:type="gramStart"/>
      <w:r w:rsidRPr="004A56BA">
        <w:rPr>
          <w:rFonts w:ascii="Arial" w:eastAsia="Arial Unicode MS" w:hAnsi="Arial" w:cs="Arial"/>
          <w:color w:val="auto"/>
          <w:sz w:val="18"/>
          <w:szCs w:val="18"/>
          <w:lang w:val="en-GB" w:eastAsia="en-GB"/>
        </w:rPr>
        <w:t>past history</w:t>
      </w:r>
      <w:proofErr w:type="gramEnd"/>
      <w:r w:rsidRPr="004A56BA">
        <w:rPr>
          <w:rFonts w:ascii="Arial" w:eastAsia="Arial Unicode MS" w:hAnsi="Arial" w:cs="Arial"/>
          <w:color w:val="auto"/>
          <w:sz w:val="18"/>
          <w:szCs w:val="18"/>
          <w:lang w:val="en-GB" w:eastAsia="en-GB"/>
        </w:rPr>
        <w:t xml:space="preserve"> and existing market conditions, as well as forward-looking estimates at the end of each reporting period.</w:t>
      </w:r>
    </w:p>
    <w:p w14:paraId="6B97DC06" w14:textId="77777777" w:rsidR="001162EC" w:rsidRPr="004A56BA" w:rsidRDefault="001162EC" w:rsidP="00041873">
      <w:pPr>
        <w:jc w:val="both"/>
        <w:rPr>
          <w:rFonts w:ascii="Arial" w:eastAsia="Arial Unicode MS" w:hAnsi="Arial" w:cs="Arial"/>
          <w:color w:val="auto"/>
          <w:sz w:val="18"/>
          <w:szCs w:val="18"/>
          <w:lang w:val="en-GB" w:eastAsia="en-GB"/>
        </w:rPr>
      </w:pPr>
    </w:p>
    <w:p w14:paraId="5F8DD98C" w14:textId="77777777" w:rsidR="00504F0B" w:rsidRPr="004A56BA" w:rsidRDefault="00504F0B" w:rsidP="00041873">
      <w:pPr>
        <w:tabs>
          <w:tab w:val="left" w:pos="1078"/>
        </w:tabs>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Property plant and equipment and depreciation</w:t>
      </w:r>
    </w:p>
    <w:p w14:paraId="5FDFC02D" w14:textId="2637D8C7" w:rsidR="00504F0B" w:rsidRPr="004A56BA" w:rsidRDefault="00504F0B" w:rsidP="00041873">
      <w:pPr>
        <w:jc w:val="both"/>
        <w:rPr>
          <w:rFonts w:ascii="Arial" w:eastAsia="Arial Unicode MS" w:hAnsi="Arial" w:cs="Arial"/>
          <w:color w:val="auto"/>
          <w:sz w:val="18"/>
          <w:szCs w:val="18"/>
          <w:lang w:val="en-GB" w:eastAsia="en-GB"/>
        </w:rPr>
      </w:pPr>
    </w:p>
    <w:p w14:paraId="39DEAF32" w14:textId="77777777" w:rsidR="002B299B" w:rsidRPr="004A56BA" w:rsidRDefault="002B299B" w:rsidP="002B299B">
      <w:pPr>
        <w:jc w:val="both"/>
        <w:rPr>
          <w:rFonts w:ascii="Arial" w:eastAsia="Arial Unicode MS" w:hAnsi="Arial" w:cs="Arial"/>
          <w:color w:val="auto"/>
          <w:sz w:val="18"/>
          <w:szCs w:val="18"/>
          <w:lang w:val="en-GB" w:eastAsia="en-GB"/>
        </w:rPr>
      </w:pPr>
      <w:r w:rsidRPr="004A56BA">
        <w:rPr>
          <w:rFonts w:ascii="Arial" w:eastAsia="Arial Unicode MS" w:hAnsi="Arial" w:cs="Arial"/>
          <w:color w:val="auto"/>
          <w:sz w:val="18"/>
          <w:szCs w:val="18"/>
          <w:lang w:val="en-GB" w:eastAsia="en-GB"/>
        </w:rPr>
        <w:t xml:space="preserve">The Group recognises value </w:t>
      </w:r>
      <w:proofErr w:type="gramStart"/>
      <w:r w:rsidRPr="004A56BA">
        <w:rPr>
          <w:rFonts w:ascii="Arial" w:eastAsia="Arial Unicode MS" w:hAnsi="Arial" w:cs="Arial"/>
          <w:color w:val="auto"/>
          <w:sz w:val="18"/>
          <w:szCs w:val="18"/>
          <w:lang w:val="en-GB" w:eastAsia="en-GB"/>
        </w:rPr>
        <w:t>subsequent to</w:t>
      </w:r>
      <w:proofErr w:type="gramEnd"/>
      <w:r w:rsidRPr="004A56BA">
        <w:rPr>
          <w:rFonts w:ascii="Arial" w:eastAsia="Arial Unicode MS" w:hAnsi="Arial" w:cs="Arial"/>
          <w:color w:val="auto"/>
          <w:sz w:val="18"/>
          <w:szCs w:val="18"/>
          <w:lang w:val="en-GB" w:eastAsia="en-GB"/>
        </w:rPr>
        <w:t xml:space="preserve"> an initial recognition of land using the revaluation model. The appraisal is based on the fair value assessment performed by independent external appraisers. This valuation requires a range of assumptions, including the </w:t>
      </w:r>
      <w:proofErr w:type="gramStart"/>
      <w:r w:rsidRPr="004A56BA">
        <w:rPr>
          <w:rFonts w:ascii="Arial" w:eastAsia="Arial Unicode MS" w:hAnsi="Arial" w:cs="Arial"/>
          <w:color w:val="auto"/>
          <w:sz w:val="18"/>
          <w:szCs w:val="18"/>
          <w:lang w:val="en-GB" w:eastAsia="en-GB"/>
        </w:rPr>
        <w:t>management’s</w:t>
      </w:r>
      <w:proofErr w:type="gramEnd"/>
      <w:r w:rsidRPr="004A56BA">
        <w:rPr>
          <w:rFonts w:ascii="Arial" w:eastAsia="Arial Unicode MS" w:hAnsi="Arial" w:cs="Arial"/>
          <w:color w:val="auto"/>
          <w:sz w:val="18"/>
          <w:szCs w:val="18"/>
          <w:lang w:val="en-GB" w:eastAsia="en-GB"/>
        </w:rPr>
        <w:t xml:space="preserve"> and independent appraisers’ judgments. The key assumptions are the initial market value, the factors used in the Sales Adjustment Grid, the weightings and adjustment factors. This includes the independent appraiser’s score for each adjustment factor for the nearby property.</w:t>
      </w:r>
    </w:p>
    <w:p w14:paraId="2EF3E54F" w14:textId="77777777" w:rsidR="002B299B" w:rsidRPr="004A56BA" w:rsidRDefault="002B299B" w:rsidP="002B299B">
      <w:pPr>
        <w:jc w:val="both"/>
        <w:rPr>
          <w:rFonts w:ascii="Arial" w:eastAsia="Arial Unicode MS" w:hAnsi="Arial" w:cs="Arial"/>
          <w:color w:val="auto"/>
          <w:sz w:val="18"/>
          <w:szCs w:val="18"/>
          <w:lang w:val="en-GB" w:eastAsia="en-GB"/>
        </w:rPr>
      </w:pPr>
    </w:p>
    <w:p w14:paraId="25DC62E7" w14:textId="77777777" w:rsidR="00504F0B" w:rsidRPr="004A56BA" w:rsidRDefault="00504F0B" w:rsidP="00041873">
      <w:pPr>
        <w:jc w:val="both"/>
        <w:rPr>
          <w:rFonts w:ascii="Arial" w:eastAsia="Arial Unicode MS" w:hAnsi="Arial" w:cs="Arial"/>
          <w:color w:val="auto"/>
          <w:sz w:val="18"/>
          <w:szCs w:val="18"/>
          <w:lang w:val="en-GB" w:eastAsia="en-GB"/>
        </w:rPr>
      </w:pPr>
      <w:r w:rsidRPr="004A56BA">
        <w:rPr>
          <w:rFonts w:ascii="Arial" w:eastAsia="Arial Unicode MS" w:hAnsi="Arial" w:cs="Arial"/>
          <w:color w:val="auto"/>
          <w:sz w:val="18"/>
          <w:szCs w:val="18"/>
          <w:lang w:val="en-GB" w:eastAsia="en-GB"/>
        </w:rPr>
        <w:t xml:space="preserve">In determining depreciation of plant and equipment, the management is required to make estimates of the useful lives and residual values of the plant and equipment and to review estimated useful lives and residual values when there are any changes. </w:t>
      </w:r>
    </w:p>
    <w:p w14:paraId="12CB089E" w14:textId="2DCEB201" w:rsidR="00504F0B" w:rsidRPr="004A56BA" w:rsidRDefault="00504F0B" w:rsidP="00041873">
      <w:pPr>
        <w:jc w:val="both"/>
        <w:rPr>
          <w:rFonts w:ascii="Arial" w:eastAsia="Arial Unicode MS" w:hAnsi="Arial" w:cs="Arial"/>
          <w:color w:val="auto"/>
          <w:sz w:val="18"/>
          <w:szCs w:val="18"/>
          <w:lang w:val="en-GB" w:eastAsia="en-GB"/>
        </w:rPr>
      </w:pPr>
    </w:p>
    <w:p w14:paraId="121660EE" w14:textId="55CCE8B9" w:rsidR="00504F0B" w:rsidRPr="004A56BA" w:rsidRDefault="00504F0B" w:rsidP="00041873">
      <w:pPr>
        <w:jc w:val="both"/>
        <w:rPr>
          <w:rFonts w:ascii="Arial" w:eastAsia="Arial Unicode MS" w:hAnsi="Arial" w:cs="Arial"/>
          <w:color w:val="auto"/>
          <w:sz w:val="18"/>
          <w:szCs w:val="18"/>
          <w:lang w:val="en-GB" w:eastAsia="en-GB"/>
        </w:rPr>
      </w:pPr>
      <w:r w:rsidRPr="004A56BA">
        <w:rPr>
          <w:rFonts w:ascii="Arial" w:eastAsia="Arial Unicode MS" w:hAnsi="Arial" w:cs="Arial"/>
          <w:color w:val="auto"/>
          <w:sz w:val="18"/>
          <w:szCs w:val="18"/>
          <w:lang w:val="en-GB" w:eastAsia="en-GB"/>
        </w:rPr>
        <w:t xml:space="preserve">In addition, the management is required to review property, </w:t>
      </w:r>
      <w:proofErr w:type="gramStart"/>
      <w:r w:rsidRPr="004A56BA">
        <w:rPr>
          <w:rFonts w:ascii="Arial" w:eastAsia="Arial Unicode MS" w:hAnsi="Arial" w:cs="Arial"/>
          <w:color w:val="auto"/>
          <w:sz w:val="18"/>
          <w:szCs w:val="18"/>
          <w:lang w:val="en-GB" w:eastAsia="en-GB"/>
        </w:rPr>
        <w:t>plant</w:t>
      </w:r>
      <w:proofErr w:type="gramEnd"/>
      <w:r w:rsidRPr="004A56BA">
        <w:rPr>
          <w:rFonts w:ascii="Arial" w:eastAsia="Arial Unicode MS" w:hAnsi="Arial" w:cs="Arial"/>
          <w:color w:val="auto"/>
          <w:sz w:val="18"/>
          <w:szCs w:val="18"/>
          <w:lang w:val="en-GB" w:eastAsia="en-GB"/>
        </w:rPr>
        <w:t xml:space="preserve"> and equipment for impairment on a periodical basis and record impairment losses when it is determined that their recoverable amount is lower than the carrying amount. </w:t>
      </w:r>
      <w:r w:rsidR="00107AEA" w:rsidRPr="004A56BA">
        <w:rPr>
          <w:rFonts w:ascii="Arial" w:eastAsia="Arial Unicode MS" w:hAnsi="Arial" w:cs="Arial"/>
          <w:color w:val="auto"/>
          <w:sz w:val="18"/>
          <w:szCs w:val="18"/>
          <w:lang w:val="en-GB" w:eastAsia="en-GB"/>
        </w:rPr>
        <w:br/>
      </w:r>
      <w:r w:rsidRPr="004A56BA">
        <w:rPr>
          <w:rFonts w:ascii="Arial" w:eastAsia="Arial Unicode MS" w:hAnsi="Arial" w:cs="Arial"/>
          <w:color w:val="auto"/>
          <w:sz w:val="18"/>
          <w:szCs w:val="18"/>
          <w:lang w:val="en-GB" w:eastAsia="en-GB"/>
        </w:rPr>
        <w:t>This requires judgments regarding forecast of future revenues and expenses relating to the assets subject to the review.</w:t>
      </w:r>
    </w:p>
    <w:p w14:paraId="7F914188" w14:textId="3D165E52" w:rsidR="000C1E57" w:rsidRPr="004A56BA" w:rsidRDefault="000C1E57" w:rsidP="00041873">
      <w:pPr>
        <w:jc w:val="both"/>
        <w:rPr>
          <w:rFonts w:ascii="Arial" w:eastAsia="Arial Unicode MS" w:hAnsi="Arial" w:cs="Arial"/>
          <w:color w:val="auto"/>
          <w:sz w:val="18"/>
          <w:szCs w:val="18"/>
          <w:lang w:val="en-GB" w:eastAsia="en-GB"/>
        </w:rPr>
      </w:pPr>
    </w:p>
    <w:p w14:paraId="028BEBA8" w14:textId="1E2D38B2" w:rsidR="00504F0B" w:rsidRPr="004A56BA" w:rsidRDefault="00504F0B" w:rsidP="00041873">
      <w:pPr>
        <w:tabs>
          <w:tab w:val="left" w:pos="1078"/>
        </w:tabs>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Litigation</w:t>
      </w:r>
    </w:p>
    <w:p w14:paraId="4CDC3936" w14:textId="77777777" w:rsidR="00504F0B" w:rsidRPr="004A56BA" w:rsidRDefault="00504F0B" w:rsidP="00041873">
      <w:pPr>
        <w:jc w:val="both"/>
        <w:rPr>
          <w:rFonts w:ascii="Arial" w:eastAsia="Arial Unicode MS" w:hAnsi="Arial" w:cs="Arial"/>
          <w:color w:val="auto"/>
          <w:sz w:val="18"/>
          <w:szCs w:val="18"/>
          <w:lang w:val="en-GB" w:eastAsia="en-GB"/>
        </w:rPr>
      </w:pPr>
    </w:p>
    <w:p w14:paraId="378BBAC4" w14:textId="77777777" w:rsidR="00504F0B" w:rsidRPr="004A56BA" w:rsidRDefault="00504F0B" w:rsidP="00041873">
      <w:pPr>
        <w:jc w:val="both"/>
        <w:rPr>
          <w:rFonts w:ascii="Arial" w:eastAsia="Arial Unicode MS" w:hAnsi="Arial" w:cs="Arial"/>
          <w:color w:val="auto"/>
          <w:sz w:val="18"/>
          <w:szCs w:val="18"/>
          <w:lang w:val="en-GB" w:eastAsia="en-GB"/>
        </w:rPr>
      </w:pPr>
      <w:r w:rsidRPr="004A56BA">
        <w:rPr>
          <w:rFonts w:ascii="Arial" w:eastAsia="Arial Unicode MS" w:hAnsi="Arial" w:cs="Arial"/>
          <w:color w:val="auto"/>
          <w:sz w:val="18"/>
          <w:szCs w:val="18"/>
          <w:lang w:val="en-GB" w:eastAsia="en-GB"/>
        </w:rPr>
        <w:t xml:space="preserve">The Group has contingent liabilities </w:t>
      </w:r>
      <w:proofErr w:type="gramStart"/>
      <w:r w:rsidRPr="004A56BA">
        <w:rPr>
          <w:rFonts w:ascii="Arial" w:eastAsia="Arial Unicode MS" w:hAnsi="Arial" w:cs="Arial"/>
          <w:color w:val="auto"/>
          <w:sz w:val="18"/>
          <w:szCs w:val="18"/>
          <w:lang w:val="en-GB" w:eastAsia="en-GB"/>
        </w:rPr>
        <w:t>as a result of</w:t>
      </w:r>
      <w:proofErr w:type="gramEnd"/>
      <w:r w:rsidRPr="004A56BA">
        <w:rPr>
          <w:rFonts w:ascii="Arial" w:eastAsia="Arial Unicode MS" w:hAnsi="Arial" w:cs="Arial"/>
          <w:color w:val="auto"/>
          <w:sz w:val="18"/>
          <w:szCs w:val="18"/>
          <w:lang w:val="en-GB" w:eastAsia="en-GB"/>
        </w:rPr>
        <w:t xml:space="preserve"> litigation. The management of the Group applies judgement to assess of the results of the litigation and believes that no loss will result. Therefore, no contingent liabilities are recorded as at the end of reporting period.</w:t>
      </w:r>
    </w:p>
    <w:p w14:paraId="0688BC23" w14:textId="77777777" w:rsidR="00504F0B" w:rsidRPr="004A56BA" w:rsidRDefault="00504F0B" w:rsidP="00041873">
      <w:pPr>
        <w:jc w:val="both"/>
        <w:rPr>
          <w:rFonts w:ascii="Arial" w:eastAsia="Arial Unicode MS" w:hAnsi="Arial" w:cs="Arial"/>
          <w:color w:val="auto"/>
          <w:sz w:val="18"/>
          <w:szCs w:val="18"/>
          <w:lang w:val="en-GB" w:eastAsia="en-GB"/>
        </w:rPr>
      </w:pPr>
    </w:p>
    <w:p w14:paraId="0A2B523F" w14:textId="2FBA8D36" w:rsidR="00C4755D" w:rsidRPr="004A56BA" w:rsidRDefault="00C4755D" w:rsidP="00041873">
      <w:pPr>
        <w:tabs>
          <w:tab w:val="left" w:pos="1078"/>
        </w:tabs>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Impairment of investments in subsidiaries</w:t>
      </w:r>
    </w:p>
    <w:p w14:paraId="3AFEF6FB" w14:textId="77777777" w:rsidR="00C4755D" w:rsidRPr="004A56BA" w:rsidRDefault="00C4755D" w:rsidP="00041873">
      <w:pPr>
        <w:jc w:val="both"/>
        <w:rPr>
          <w:rFonts w:ascii="Arial" w:eastAsia="Arial Unicode MS" w:hAnsi="Arial" w:cs="Arial"/>
          <w:color w:val="auto"/>
          <w:sz w:val="18"/>
          <w:szCs w:val="18"/>
          <w:lang w:val="en-GB" w:eastAsia="en-GB"/>
        </w:rPr>
      </w:pPr>
    </w:p>
    <w:p w14:paraId="2E16E361" w14:textId="628566E6" w:rsidR="008B6702" w:rsidRPr="004A56BA" w:rsidRDefault="00434277" w:rsidP="00041873">
      <w:pPr>
        <w:jc w:val="both"/>
        <w:rPr>
          <w:rFonts w:ascii="Arial" w:eastAsia="Arial Unicode MS" w:hAnsi="Arial" w:cs="Arial"/>
          <w:color w:val="auto"/>
          <w:spacing w:val="-4"/>
          <w:sz w:val="18"/>
          <w:szCs w:val="18"/>
          <w:lang w:val="en-GB" w:eastAsia="en-GB"/>
        </w:rPr>
      </w:pPr>
      <w:r w:rsidRPr="004A56BA">
        <w:rPr>
          <w:rFonts w:ascii="Arial" w:eastAsia="Arial Unicode MS" w:hAnsi="Arial" w:cs="Arial"/>
          <w:color w:val="auto"/>
          <w:spacing w:val="-4"/>
          <w:sz w:val="18"/>
          <w:szCs w:val="18"/>
          <w:lang w:val="en-GB" w:eastAsia="en-GB"/>
        </w:rPr>
        <w:t xml:space="preserve">The Group tests for impairment of investments in subsidiaries if there is event or change in circumstances indicate that it might be impaired. The assessment of the recoverable amount depends on management’s judgement to determine future estimations, the projected cash </w:t>
      </w:r>
      <w:proofErr w:type="gramStart"/>
      <w:r w:rsidRPr="004A56BA">
        <w:rPr>
          <w:rFonts w:ascii="Arial" w:eastAsia="Arial Unicode MS" w:hAnsi="Arial" w:cs="Arial"/>
          <w:color w:val="auto"/>
          <w:spacing w:val="-4"/>
          <w:sz w:val="18"/>
          <w:szCs w:val="18"/>
          <w:lang w:val="en-GB" w:eastAsia="en-GB"/>
        </w:rPr>
        <w:t>flows</w:t>
      </w:r>
      <w:proofErr w:type="gramEnd"/>
      <w:r w:rsidRPr="004A56BA">
        <w:rPr>
          <w:rFonts w:ascii="Arial" w:eastAsia="Arial Unicode MS" w:hAnsi="Arial" w:cs="Arial"/>
          <w:color w:val="auto"/>
          <w:spacing w:val="-4"/>
          <w:sz w:val="18"/>
          <w:szCs w:val="18"/>
          <w:lang w:val="en-GB" w:eastAsia="en-GB"/>
        </w:rPr>
        <w:t xml:space="preserve"> and the appropriate discount rate to be applied to those projected cash flows</w:t>
      </w:r>
      <w:r w:rsidR="00FA6AE2" w:rsidRPr="004A56BA">
        <w:rPr>
          <w:rFonts w:ascii="Arial" w:eastAsia="Arial Unicode MS" w:hAnsi="Arial" w:cs="Arial"/>
          <w:color w:val="auto"/>
          <w:spacing w:val="-4"/>
          <w:sz w:val="18"/>
          <w:szCs w:val="18"/>
          <w:lang w:val="en-GB" w:eastAsia="en-GB"/>
        </w:rPr>
        <w:t>.</w:t>
      </w:r>
    </w:p>
    <w:p w14:paraId="2ADE3B2D" w14:textId="77777777" w:rsidR="00B2718B" w:rsidRPr="004A56BA" w:rsidRDefault="00B2718B" w:rsidP="00041873">
      <w:pPr>
        <w:jc w:val="both"/>
        <w:rPr>
          <w:rFonts w:ascii="Arial" w:eastAsia="Arial Unicode MS" w:hAnsi="Arial" w:cs="Arial"/>
          <w:color w:val="auto"/>
          <w:sz w:val="18"/>
          <w:szCs w:val="18"/>
          <w:lang w:val="en-GB" w:eastAsia="en-GB"/>
        </w:rPr>
      </w:pPr>
    </w:p>
    <w:p w14:paraId="1211A53A" w14:textId="49FC6CC6" w:rsidR="00D04882" w:rsidRPr="004A56BA" w:rsidRDefault="00D04882" w:rsidP="00041873">
      <w:pPr>
        <w:jc w:val="both"/>
        <w:rPr>
          <w:rFonts w:ascii="Arial" w:eastAsia="Arial Unicode MS" w:hAnsi="Arial" w:cs="Arial"/>
          <w:color w:val="auto"/>
          <w:sz w:val="18"/>
          <w:szCs w:val="18"/>
          <w:lang w:val="en-GB" w:eastAsia="en-GB"/>
        </w:rPr>
      </w:pPr>
    </w:p>
    <w:tbl>
      <w:tblPr>
        <w:tblW w:w="9461" w:type="dxa"/>
        <w:tblInd w:w="108" w:type="dxa"/>
        <w:shd w:val="clear" w:color="auto" w:fill="FFA543"/>
        <w:tblLook w:val="04A0" w:firstRow="1" w:lastRow="0" w:firstColumn="1" w:lastColumn="0" w:noHBand="0" w:noVBand="1"/>
      </w:tblPr>
      <w:tblGrid>
        <w:gridCol w:w="9461"/>
      </w:tblGrid>
      <w:tr w:rsidR="00D04882" w:rsidRPr="004A56BA" w14:paraId="2C092641" w14:textId="77777777" w:rsidTr="00D7282C">
        <w:trPr>
          <w:trHeight w:val="386"/>
        </w:trPr>
        <w:tc>
          <w:tcPr>
            <w:tcW w:w="9461" w:type="dxa"/>
            <w:shd w:val="clear" w:color="auto" w:fill="FFA543"/>
            <w:vAlign w:val="center"/>
          </w:tcPr>
          <w:p w14:paraId="7BBD6644" w14:textId="3F333EC0" w:rsidR="00D04882" w:rsidRPr="004A56BA" w:rsidRDefault="006C2DD3" w:rsidP="00D7282C">
            <w:pPr>
              <w:ind w:left="432" w:hanging="432"/>
              <w:rPr>
                <w:rFonts w:ascii="Arial" w:hAnsi="Arial" w:cs="Arial"/>
                <w:b/>
                <w:bCs/>
                <w:color w:val="FFFFFF"/>
                <w:sz w:val="18"/>
                <w:szCs w:val="18"/>
                <w:cs/>
                <w:lang w:val="en-GB"/>
              </w:rPr>
            </w:pPr>
            <w:r w:rsidRPr="006C2DD3">
              <w:rPr>
                <w:rFonts w:ascii="Arial" w:hAnsi="Arial" w:cs="Arial"/>
                <w:b/>
                <w:bCs/>
                <w:color w:val="FFFFFF"/>
                <w:sz w:val="18"/>
                <w:szCs w:val="18"/>
                <w:lang w:val="en-GB"/>
              </w:rPr>
              <w:t>8</w:t>
            </w:r>
            <w:r w:rsidR="00D04882" w:rsidRPr="004A56BA">
              <w:rPr>
                <w:rFonts w:ascii="Arial" w:eastAsia="Times" w:hAnsi="Arial" w:cs="Arial"/>
                <w:b/>
                <w:color w:val="FFFFFF"/>
                <w:sz w:val="18"/>
                <w:szCs w:val="18"/>
                <w:lang w:eastAsia="en-GB"/>
              </w:rPr>
              <w:tab/>
            </w:r>
            <w:r w:rsidR="00D04882" w:rsidRPr="004A56BA">
              <w:rPr>
                <w:rFonts w:ascii="Arial" w:eastAsia="Arial Unicode MS" w:hAnsi="Arial" w:cs="Arial"/>
                <w:b/>
                <w:bCs/>
                <w:color w:val="FFFFFF"/>
                <w:sz w:val="18"/>
                <w:szCs w:val="18"/>
                <w:lang w:val="en-GB"/>
              </w:rPr>
              <w:t>Segment and revenue information</w:t>
            </w:r>
          </w:p>
        </w:tc>
      </w:tr>
    </w:tbl>
    <w:p w14:paraId="760D66A6" w14:textId="77777777" w:rsidR="00D04882" w:rsidRPr="004A56BA" w:rsidRDefault="00D04882" w:rsidP="00D04882">
      <w:pPr>
        <w:jc w:val="both"/>
        <w:rPr>
          <w:rFonts w:ascii="Arial" w:eastAsia="Arial Unicode MS" w:hAnsi="Arial" w:cs="Arial"/>
          <w:color w:val="auto"/>
          <w:sz w:val="18"/>
          <w:szCs w:val="18"/>
          <w:lang w:val="en-GB" w:eastAsia="en-GB"/>
        </w:rPr>
      </w:pPr>
    </w:p>
    <w:p w14:paraId="5E9E4414" w14:textId="32D496F7" w:rsidR="00041873" w:rsidRPr="004A56BA" w:rsidRDefault="00D04882" w:rsidP="00041873">
      <w:pPr>
        <w:jc w:val="both"/>
        <w:rPr>
          <w:rFonts w:ascii="Arial" w:eastAsia="Arial Unicode MS" w:hAnsi="Arial" w:cs="Arial"/>
          <w:color w:val="auto"/>
          <w:sz w:val="18"/>
          <w:szCs w:val="18"/>
          <w:lang w:val="en-GB" w:eastAsia="en-GB"/>
        </w:rPr>
      </w:pPr>
      <w:r w:rsidRPr="004A56BA">
        <w:rPr>
          <w:rFonts w:ascii="Arial" w:eastAsia="Arial Unicode MS" w:hAnsi="Arial" w:cs="Arial"/>
          <w:color w:val="auto"/>
          <w:sz w:val="18"/>
          <w:szCs w:val="18"/>
          <w:lang w:val="en-GB" w:eastAsia="en-GB"/>
        </w:rPr>
        <w:t>The Group’s chief operating decision-maker identifies reportable segments of its business to examine the Group’s performance by type of products and services.</w:t>
      </w:r>
    </w:p>
    <w:p w14:paraId="20B05461" w14:textId="27A1CE21" w:rsidR="00993C77" w:rsidRPr="004A56BA" w:rsidRDefault="00993C77" w:rsidP="00041873">
      <w:pPr>
        <w:jc w:val="both"/>
        <w:rPr>
          <w:rFonts w:ascii="Arial" w:eastAsia="Arial Unicode MS" w:hAnsi="Arial" w:cs="Arial"/>
          <w:color w:val="auto"/>
          <w:sz w:val="18"/>
          <w:szCs w:val="18"/>
          <w:lang w:val="en-GB" w:eastAsia="en-GB"/>
        </w:rPr>
      </w:pPr>
    </w:p>
    <w:p w14:paraId="056D8702" w14:textId="77777777" w:rsidR="00993C77" w:rsidRPr="004A56BA" w:rsidRDefault="00993C77" w:rsidP="00041873">
      <w:pPr>
        <w:jc w:val="both"/>
        <w:rPr>
          <w:rFonts w:ascii="Arial" w:eastAsia="Arial" w:hAnsi="Arial" w:cs="Arial"/>
          <w:sz w:val="18"/>
          <w:szCs w:val="18"/>
          <w:lang w:val="en-GB" w:eastAsia="en-GB"/>
        </w:rPr>
      </w:pPr>
    </w:p>
    <w:p w14:paraId="709BC744" w14:textId="0A74636C" w:rsidR="008B6702" w:rsidRPr="004A56BA" w:rsidRDefault="008B6702" w:rsidP="00953473">
      <w:pPr>
        <w:pBdr>
          <w:top w:val="nil"/>
          <w:left w:val="nil"/>
          <w:bottom w:val="nil"/>
          <w:right w:val="nil"/>
          <w:between w:val="nil"/>
        </w:pBdr>
        <w:ind w:left="360"/>
        <w:jc w:val="both"/>
        <w:rPr>
          <w:rFonts w:ascii="Arial" w:eastAsia="Arial" w:hAnsi="Arial"/>
          <w:sz w:val="20"/>
          <w:szCs w:val="20"/>
          <w:cs/>
          <w:lang w:val="en-GB" w:eastAsia="en-GB"/>
        </w:rPr>
        <w:sectPr w:rsidR="008B6702" w:rsidRPr="004A56BA" w:rsidSect="00467D6B">
          <w:headerReference w:type="default" r:id="rId8"/>
          <w:footerReference w:type="default" r:id="rId9"/>
          <w:pgSz w:w="11907" w:h="16840" w:code="9"/>
          <w:pgMar w:top="1440" w:right="720" w:bottom="720" w:left="1728" w:header="706" w:footer="706" w:gutter="0"/>
          <w:pgNumType w:start="15"/>
          <w:cols w:space="720"/>
          <w:noEndnote/>
          <w:docGrid w:linePitch="326"/>
        </w:sectPr>
      </w:pPr>
    </w:p>
    <w:p w14:paraId="6D9D460B" w14:textId="77777777" w:rsidR="00CC6230" w:rsidRPr="004A56BA" w:rsidRDefault="00CC6230" w:rsidP="003F77F1">
      <w:pPr>
        <w:rPr>
          <w:rFonts w:ascii="Arial" w:hAnsi="Arial" w:cs="Arial"/>
          <w:color w:val="auto"/>
          <w:sz w:val="18"/>
          <w:szCs w:val="18"/>
          <w:lang w:val="en-GB"/>
        </w:rPr>
      </w:pPr>
    </w:p>
    <w:p w14:paraId="0C6E1ED1" w14:textId="02AF5840" w:rsidR="00314189" w:rsidRPr="004A56BA" w:rsidRDefault="00D04882" w:rsidP="003F77F1">
      <w:pPr>
        <w:rPr>
          <w:rFonts w:ascii="Arial" w:hAnsi="Arial" w:cs="Arial"/>
          <w:color w:val="auto"/>
          <w:sz w:val="18"/>
          <w:szCs w:val="18"/>
          <w:lang w:val="en-GB"/>
        </w:rPr>
      </w:pPr>
      <w:r w:rsidRPr="004A56BA">
        <w:rPr>
          <w:rFonts w:ascii="Arial" w:hAnsi="Arial" w:cs="Arial"/>
          <w:color w:val="auto"/>
          <w:sz w:val="18"/>
          <w:szCs w:val="18"/>
        </w:rPr>
        <w:t>R</w:t>
      </w:r>
      <w:r w:rsidR="003B3E10" w:rsidRPr="004A56BA">
        <w:rPr>
          <w:rFonts w:ascii="Arial" w:hAnsi="Arial" w:cs="Arial"/>
          <w:color w:val="auto"/>
          <w:sz w:val="18"/>
          <w:szCs w:val="18"/>
        </w:rPr>
        <w:t>evenue</w:t>
      </w:r>
      <w:r w:rsidRPr="004A56BA">
        <w:rPr>
          <w:rFonts w:ascii="Arial" w:hAnsi="Arial" w:cs="Arial"/>
          <w:color w:val="auto"/>
          <w:sz w:val="18"/>
          <w:szCs w:val="18"/>
        </w:rPr>
        <w:t>s</w:t>
      </w:r>
      <w:r w:rsidR="003B3E10" w:rsidRPr="004A56BA">
        <w:rPr>
          <w:rFonts w:ascii="Arial" w:hAnsi="Arial" w:cs="Arial"/>
          <w:color w:val="auto"/>
          <w:sz w:val="18"/>
          <w:szCs w:val="18"/>
        </w:rPr>
        <w:t xml:space="preserve"> and profit</w:t>
      </w:r>
      <w:r w:rsidRPr="004A56BA">
        <w:rPr>
          <w:rFonts w:ascii="Arial" w:hAnsi="Arial" w:cs="Arial"/>
          <w:color w:val="auto"/>
          <w:sz w:val="18"/>
          <w:szCs w:val="18"/>
        </w:rPr>
        <w:t>s</w:t>
      </w:r>
      <w:r w:rsidR="003B3E10" w:rsidRPr="004A56BA">
        <w:rPr>
          <w:rFonts w:ascii="Arial" w:hAnsi="Arial" w:cs="Arial"/>
          <w:color w:val="auto"/>
          <w:sz w:val="18"/>
          <w:szCs w:val="18"/>
        </w:rPr>
        <w:t xml:space="preserve"> </w:t>
      </w:r>
      <w:r w:rsidRPr="004A56BA">
        <w:rPr>
          <w:rFonts w:ascii="Arial" w:hAnsi="Arial" w:cs="Arial"/>
          <w:color w:val="auto"/>
          <w:sz w:val="18"/>
          <w:szCs w:val="18"/>
        </w:rPr>
        <w:t xml:space="preserve">information by business </w:t>
      </w:r>
      <w:r w:rsidR="003B3E10" w:rsidRPr="004A56BA">
        <w:rPr>
          <w:rFonts w:ascii="Arial" w:hAnsi="Arial" w:cs="Arial"/>
          <w:color w:val="auto"/>
          <w:sz w:val="18"/>
          <w:szCs w:val="18"/>
        </w:rPr>
        <w:t>segment are as follows</w:t>
      </w:r>
      <w:r w:rsidR="00314189" w:rsidRPr="004A56BA">
        <w:rPr>
          <w:rFonts w:ascii="Arial" w:hAnsi="Arial" w:cs="Arial"/>
          <w:color w:val="auto"/>
          <w:sz w:val="18"/>
          <w:szCs w:val="18"/>
          <w:cs/>
          <w:lang w:val="en-GB"/>
        </w:rPr>
        <w:t>:</w:t>
      </w:r>
    </w:p>
    <w:p w14:paraId="77A0F417" w14:textId="60017FE7" w:rsidR="00314189" w:rsidRPr="004A56BA" w:rsidRDefault="00314189" w:rsidP="00314189">
      <w:pPr>
        <w:jc w:val="thaiDistribute"/>
        <w:rPr>
          <w:rFonts w:ascii="Arial" w:hAnsi="Arial" w:cs="Arial"/>
          <w:color w:val="auto"/>
          <w:sz w:val="18"/>
          <w:szCs w:val="18"/>
          <w:lang w:val="en-GB"/>
        </w:rPr>
      </w:pPr>
    </w:p>
    <w:tbl>
      <w:tblPr>
        <w:tblW w:w="14822" w:type="dxa"/>
        <w:tblInd w:w="108" w:type="dxa"/>
        <w:tblLayout w:type="fixed"/>
        <w:tblLook w:val="0400" w:firstRow="0" w:lastRow="0" w:firstColumn="0" w:lastColumn="0" w:noHBand="0" w:noVBand="1"/>
      </w:tblPr>
      <w:tblGrid>
        <w:gridCol w:w="3542"/>
        <w:gridCol w:w="1128"/>
        <w:gridCol w:w="1128"/>
        <w:gridCol w:w="1128"/>
        <w:gridCol w:w="1128"/>
        <w:gridCol w:w="1128"/>
        <w:gridCol w:w="1128"/>
        <w:gridCol w:w="1128"/>
        <w:gridCol w:w="1128"/>
        <w:gridCol w:w="1128"/>
        <w:gridCol w:w="1128"/>
      </w:tblGrid>
      <w:tr w:rsidR="00D04882" w:rsidRPr="004A56BA" w14:paraId="611281C5" w14:textId="77777777" w:rsidTr="00402FA5">
        <w:tc>
          <w:tcPr>
            <w:tcW w:w="3542" w:type="dxa"/>
            <w:shd w:val="clear" w:color="auto" w:fill="auto"/>
            <w:vAlign w:val="bottom"/>
          </w:tcPr>
          <w:p w14:paraId="662E6086" w14:textId="77777777" w:rsidR="00D04882" w:rsidRPr="004A56BA" w:rsidRDefault="00D04882" w:rsidP="00D7282C">
            <w:pPr>
              <w:ind w:left="-101" w:right="-72"/>
              <w:rPr>
                <w:rFonts w:ascii="Arial" w:hAnsi="Arial" w:cs="Arial"/>
                <w:sz w:val="18"/>
                <w:szCs w:val="18"/>
              </w:rPr>
            </w:pPr>
          </w:p>
        </w:tc>
        <w:tc>
          <w:tcPr>
            <w:tcW w:w="2256" w:type="dxa"/>
            <w:gridSpan w:val="2"/>
            <w:tcBorders>
              <w:top w:val="single" w:sz="4" w:space="0" w:color="000000"/>
            </w:tcBorders>
            <w:shd w:val="clear" w:color="auto" w:fill="auto"/>
            <w:vAlign w:val="bottom"/>
          </w:tcPr>
          <w:p w14:paraId="1C39EDC4" w14:textId="77777777" w:rsidR="00D04882" w:rsidRPr="004A56BA" w:rsidRDefault="00D04882" w:rsidP="00D7282C">
            <w:pPr>
              <w:pBdr>
                <w:top w:val="nil"/>
                <w:left w:val="nil"/>
                <w:bottom w:val="nil"/>
                <w:right w:val="nil"/>
                <w:between w:val="nil"/>
              </w:pBdr>
              <w:ind w:right="-72"/>
              <w:jc w:val="center"/>
              <w:rPr>
                <w:rFonts w:ascii="Arial" w:hAnsi="Arial" w:cs="Arial"/>
                <w:b/>
                <w:sz w:val="18"/>
                <w:szCs w:val="18"/>
              </w:rPr>
            </w:pPr>
            <w:r w:rsidRPr="004A56BA">
              <w:rPr>
                <w:rFonts w:ascii="Arial" w:hAnsi="Arial" w:cs="Arial"/>
                <w:b/>
                <w:sz w:val="18"/>
                <w:szCs w:val="18"/>
              </w:rPr>
              <w:t>Property development</w:t>
            </w:r>
          </w:p>
        </w:tc>
        <w:tc>
          <w:tcPr>
            <w:tcW w:w="2256" w:type="dxa"/>
            <w:gridSpan w:val="2"/>
            <w:tcBorders>
              <w:top w:val="single" w:sz="4" w:space="0" w:color="000000"/>
            </w:tcBorders>
            <w:shd w:val="clear" w:color="auto" w:fill="auto"/>
            <w:vAlign w:val="bottom"/>
          </w:tcPr>
          <w:p w14:paraId="7563400E" w14:textId="77777777" w:rsidR="00D04882" w:rsidRPr="004A56BA" w:rsidRDefault="00D04882" w:rsidP="00D7282C">
            <w:pPr>
              <w:pBdr>
                <w:top w:val="nil"/>
                <w:left w:val="nil"/>
                <w:bottom w:val="nil"/>
                <w:right w:val="nil"/>
                <w:between w:val="nil"/>
              </w:pBdr>
              <w:ind w:right="-72"/>
              <w:jc w:val="center"/>
              <w:rPr>
                <w:rFonts w:ascii="Arial" w:hAnsi="Arial" w:cs="Arial"/>
                <w:b/>
                <w:sz w:val="18"/>
                <w:szCs w:val="18"/>
              </w:rPr>
            </w:pPr>
            <w:r w:rsidRPr="004A56BA">
              <w:rPr>
                <w:rFonts w:ascii="Arial" w:hAnsi="Arial" w:cs="Arial"/>
                <w:b/>
                <w:sz w:val="18"/>
                <w:szCs w:val="18"/>
              </w:rPr>
              <w:t>Hotel</w:t>
            </w:r>
          </w:p>
        </w:tc>
        <w:tc>
          <w:tcPr>
            <w:tcW w:w="2256" w:type="dxa"/>
            <w:gridSpan w:val="2"/>
            <w:tcBorders>
              <w:top w:val="single" w:sz="4" w:space="0" w:color="000000"/>
            </w:tcBorders>
            <w:shd w:val="clear" w:color="auto" w:fill="auto"/>
            <w:vAlign w:val="bottom"/>
          </w:tcPr>
          <w:p w14:paraId="7B9D60B4" w14:textId="77777777" w:rsidR="00D04882" w:rsidRPr="004A56BA" w:rsidRDefault="00D04882" w:rsidP="00D7282C">
            <w:pPr>
              <w:pBdr>
                <w:top w:val="nil"/>
                <w:left w:val="nil"/>
                <w:bottom w:val="nil"/>
                <w:right w:val="nil"/>
                <w:between w:val="nil"/>
              </w:pBdr>
              <w:ind w:right="-72"/>
              <w:jc w:val="center"/>
              <w:rPr>
                <w:rFonts w:ascii="Arial" w:hAnsi="Arial" w:cs="Arial"/>
                <w:b/>
                <w:sz w:val="18"/>
                <w:szCs w:val="18"/>
              </w:rPr>
            </w:pPr>
            <w:r w:rsidRPr="004A56BA">
              <w:rPr>
                <w:rFonts w:ascii="Arial" w:hAnsi="Arial" w:cs="Arial"/>
                <w:b/>
                <w:sz w:val="18"/>
                <w:szCs w:val="18"/>
              </w:rPr>
              <w:t>Others</w:t>
            </w:r>
          </w:p>
        </w:tc>
        <w:tc>
          <w:tcPr>
            <w:tcW w:w="2256" w:type="dxa"/>
            <w:gridSpan w:val="2"/>
            <w:tcBorders>
              <w:top w:val="single" w:sz="4" w:space="0" w:color="000000"/>
            </w:tcBorders>
            <w:shd w:val="clear" w:color="auto" w:fill="auto"/>
            <w:vAlign w:val="bottom"/>
          </w:tcPr>
          <w:p w14:paraId="5F93D0E6" w14:textId="77777777" w:rsidR="00D04882" w:rsidRPr="004A56BA" w:rsidRDefault="00D04882" w:rsidP="00D7282C">
            <w:pPr>
              <w:pBdr>
                <w:top w:val="nil"/>
                <w:left w:val="nil"/>
                <w:bottom w:val="nil"/>
                <w:right w:val="nil"/>
                <w:between w:val="nil"/>
              </w:pBdr>
              <w:ind w:right="-72"/>
              <w:jc w:val="center"/>
              <w:rPr>
                <w:rFonts w:ascii="Arial" w:hAnsi="Arial" w:cs="Arial"/>
                <w:b/>
                <w:sz w:val="18"/>
                <w:szCs w:val="18"/>
              </w:rPr>
            </w:pPr>
            <w:r w:rsidRPr="004A56BA">
              <w:rPr>
                <w:rFonts w:ascii="Arial" w:hAnsi="Arial" w:cs="Arial"/>
                <w:b/>
                <w:sz w:val="18"/>
                <w:szCs w:val="18"/>
              </w:rPr>
              <w:t>Elimination</w:t>
            </w:r>
          </w:p>
        </w:tc>
        <w:tc>
          <w:tcPr>
            <w:tcW w:w="2256" w:type="dxa"/>
            <w:gridSpan w:val="2"/>
            <w:tcBorders>
              <w:top w:val="single" w:sz="4" w:space="0" w:color="000000"/>
            </w:tcBorders>
            <w:shd w:val="clear" w:color="auto" w:fill="auto"/>
            <w:vAlign w:val="bottom"/>
          </w:tcPr>
          <w:p w14:paraId="44C1FCF8" w14:textId="77777777" w:rsidR="00D04882" w:rsidRPr="004A56BA" w:rsidRDefault="00D04882" w:rsidP="00D7282C">
            <w:pPr>
              <w:pBdr>
                <w:top w:val="nil"/>
                <w:left w:val="nil"/>
                <w:bottom w:val="nil"/>
                <w:right w:val="nil"/>
                <w:between w:val="nil"/>
              </w:pBdr>
              <w:ind w:right="-72"/>
              <w:jc w:val="center"/>
              <w:rPr>
                <w:rFonts w:ascii="Arial" w:hAnsi="Arial" w:cs="Arial"/>
                <w:b/>
                <w:sz w:val="18"/>
                <w:szCs w:val="18"/>
              </w:rPr>
            </w:pPr>
            <w:r w:rsidRPr="004A56BA">
              <w:rPr>
                <w:rFonts w:ascii="Arial" w:hAnsi="Arial" w:cs="Arial"/>
                <w:b/>
                <w:sz w:val="18"/>
                <w:szCs w:val="18"/>
              </w:rPr>
              <w:t>Consolidation</w:t>
            </w:r>
          </w:p>
        </w:tc>
      </w:tr>
      <w:tr w:rsidR="00D04882" w:rsidRPr="004A56BA" w14:paraId="455C9A9F" w14:textId="77777777" w:rsidTr="00402FA5">
        <w:tc>
          <w:tcPr>
            <w:tcW w:w="3542" w:type="dxa"/>
            <w:shd w:val="clear" w:color="auto" w:fill="auto"/>
            <w:vAlign w:val="bottom"/>
          </w:tcPr>
          <w:p w14:paraId="1E094DF1" w14:textId="77777777" w:rsidR="00D04882" w:rsidRPr="004A56BA" w:rsidRDefault="00D04882" w:rsidP="00D7282C">
            <w:pPr>
              <w:ind w:left="-101" w:right="-72"/>
              <w:rPr>
                <w:rFonts w:ascii="Arial" w:hAnsi="Arial" w:cs="Arial"/>
                <w:sz w:val="18"/>
                <w:szCs w:val="18"/>
              </w:rPr>
            </w:pPr>
          </w:p>
        </w:tc>
        <w:tc>
          <w:tcPr>
            <w:tcW w:w="1128" w:type="dxa"/>
            <w:tcBorders>
              <w:top w:val="single" w:sz="4" w:space="0" w:color="000000"/>
            </w:tcBorders>
            <w:shd w:val="clear" w:color="auto" w:fill="auto"/>
            <w:vAlign w:val="bottom"/>
          </w:tcPr>
          <w:p w14:paraId="65FFD530" w14:textId="3D47E044" w:rsidR="00D04882" w:rsidRPr="004A56BA" w:rsidRDefault="006C2DD3" w:rsidP="00D7282C">
            <w:pPr>
              <w:pBdr>
                <w:top w:val="nil"/>
                <w:left w:val="nil"/>
                <w:bottom w:val="nil"/>
                <w:right w:val="nil"/>
                <w:between w:val="nil"/>
              </w:pBdr>
              <w:ind w:right="-72"/>
              <w:jc w:val="right"/>
              <w:rPr>
                <w:rFonts w:ascii="Arial" w:hAnsi="Arial" w:cs="Arial"/>
                <w:b/>
                <w:sz w:val="18"/>
                <w:szCs w:val="18"/>
              </w:rPr>
            </w:pPr>
            <w:r w:rsidRPr="006C2DD3">
              <w:rPr>
                <w:rFonts w:ascii="Arial" w:hAnsi="Arial" w:cs="Arial"/>
                <w:b/>
                <w:sz w:val="18"/>
                <w:szCs w:val="18"/>
                <w:lang w:val="en-GB"/>
              </w:rPr>
              <w:t>2023</w:t>
            </w:r>
          </w:p>
        </w:tc>
        <w:tc>
          <w:tcPr>
            <w:tcW w:w="1128" w:type="dxa"/>
            <w:tcBorders>
              <w:top w:val="single" w:sz="4" w:space="0" w:color="000000"/>
            </w:tcBorders>
            <w:shd w:val="clear" w:color="auto" w:fill="auto"/>
            <w:vAlign w:val="bottom"/>
          </w:tcPr>
          <w:p w14:paraId="22A28CF3" w14:textId="749DEEA4" w:rsidR="00D04882" w:rsidRPr="004A56BA" w:rsidRDefault="006C2DD3" w:rsidP="00D7282C">
            <w:pPr>
              <w:pBdr>
                <w:top w:val="nil"/>
                <w:left w:val="nil"/>
                <w:bottom w:val="nil"/>
                <w:right w:val="nil"/>
                <w:between w:val="nil"/>
              </w:pBdr>
              <w:ind w:right="-72"/>
              <w:jc w:val="right"/>
              <w:rPr>
                <w:rFonts w:ascii="Arial" w:hAnsi="Arial" w:cs="Arial"/>
                <w:b/>
                <w:sz w:val="18"/>
                <w:szCs w:val="18"/>
              </w:rPr>
            </w:pPr>
            <w:r w:rsidRPr="006C2DD3">
              <w:rPr>
                <w:rFonts w:ascii="Arial" w:hAnsi="Arial" w:cs="Arial"/>
                <w:b/>
                <w:sz w:val="18"/>
                <w:szCs w:val="18"/>
                <w:lang w:val="en-GB"/>
              </w:rPr>
              <w:t>2022</w:t>
            </w:r>
          </w:p>
        </w:tc>
        <w:tc>
          <w:tcPr>
            <w:tcW w:w="1128" w:type="dxa"/>
            <w:tcBorders>
              <w:top w:val="single" w:sz="4" w:space="0" w:color="000000"/>
            </w:tcBorders>
            <w:shd w:val="clear" w:color="auto" w:fill="auto"/>
            <w:vAlign w:val="bottom"/>
          </w:tcPr>
          <w:p w14:paraId="5105F914" w14:textId="2C666130" w:rsidR="00D04882" w:rsidRPr="004A56BA" w:rsidRDefault="006C2DD3" w:rsidP="00D7282C">
            <w:pPr>
              <w:pBdr>
                <w:top w:val="nil"/>
                <w:left w:val="nil"/>
                <w:bottom w:val="nil"/>
                <w:right w:val="nil"/>
                <w:between w:val="nil"/>
              </w:pBdr>
              <w:ind w:right="-72"/>
              <w:jc w:val="right"/>
              <w:rPr>
                <w:rFonts w:ascii="Arial" w:hAnsi="Arial" w:cs="Arial"/>
                <w:b/>
                <w:sz w:val="18"/>
                <w:szCs w:val="18"/>
              </w:rPr>
            </w:pPr>
            <w:r w:rsidRPr="006C2DD3">
              <w:rPr>
                <w:rFonts w:ascii="Arial" w:hAnsi="Arial" w:cs="Arial"/>
                <w:b/>
                <w:sz w:val="18"/>
                <w:szCs w:val="18"/>
                <w:lang w:val="en-GB"/>
              </w:rPr>
              <w:t>2023</w:t>
            </w:r>
          </w:p>
        </w:tc>
        <w:tc>
          <w:tcPr>
            <w:tcW w:w="1128" w:type="dxa"/>
            <w:tcBorders>
              <w:top w:val="single" w:sz="4" w:space="0" w:color="000000"/>
            </w:tcBorders>
            <w:shd w:val="clear" w:color="auto" w:fill="auto"/>
            <w:vAlign w:val="bottom"/>
          </w:tcPr>
          <w:p w14:paraId="6D3153F2" w14:textId="04628D88" w:rsidR="00D04882" w:rsidRPr="004A56BA" w:rsidRDefault="006C2DD3" w:rsidP="00D7282C">
            <w:pPr>
              <w:pBdr>
                <w:top w:val="nil"/>
                <w:left w:val="nil"/>
                <w:bottom w:val="nil"/>
                <w:right w:val="nil"/>
                <w:between w:val="nil"/>
              </w:pBdr>
              <w:ind w:right="-72"/>
              <w:jc w:val="right"/>
              <w:rPr>
                <w:rFonts w:ascii="Arial" w:hAnsi="Arial" w:cs="Arial"/>
                <w:b/>
                <w:sz w:val="18"/>
                <w:szCs w:val="18"/>
              </w:rPr>
            </w:pPr>
            <w:r w:rsidRPr="006C2DD3">
              <w:rPr>
                <w:rFonts w:ascii="Arial" w:hAnsi="Arial" w:cs="Arial"/>
                <w:b/>
                <w:sz w:val="18"/>
                <w:szCs w:val="18"/>
                <w:lang w:val="en-GB"/>
              </w:rPr>
              <w:t>2022</w:t>
            </w:r>
          </w:p>
        </w:tc>
        <w:tc>
          <w:tcPr>
            <w:tcW w:w="1128" w:type="dxa"/>
            <w:tcBorders>
              <w:top w:val="single" w:sz="4" w:space="0" w:color="000000"/>
            </w:tcBorders>
            <w:shd w:val="clear" w:color="auto" w:fill="auto"/>
            <w:vAlign w:val="bottom"/>
          </w:tcPr>
          <w:p w14:paraId="186E6965" w14:textId="3754D344" w:rsidR="00D04882" w:rsidRPr="004A56BA" w:rsidRDefault="006C2DD3" w:rsidP="00D7282C">
            <w:pPr>
              <w:pBdr>
                <w:top w:val="nil"/>
                <w:left w:val="nil"/>
                <w:bottom w:val="nil"/>
                <w:right w:val="nil"/>
                <w:between w:val="nil"/>
              </w:pBdr>
              <w:ind w:right="-72"/>
              <w:jc w:val="right"/>
              <w:rPr>
                <w:rFonts w:ascii="Arial" w:hAnsi="Arial" w:cs="Arial"/>
                <w:b/>
                <w:sz w:val="18"/>
                <w:szCs w:val="18"/>
              </w:rPr>
            </w:pPr>
            <w:r w:rsidRPr="006C2DD3">
              <w:rPr>
                <w:rFonts w:ascii="Arial" w:hAnsi="Arial" w:cs="Arial"/>
                <w:b/>
                <w:sz w:val="18"/>
                <w:szCs w:val="18"/>
                <w:lang w:val="en-GB"/>
              </w:rPr>
              <w:t>2023</w:t>
            </w:r>
          </w:p>
        </w:tc>
        <w:tc>
          <w:tcPr>
            <w:tcW w:w="1128" w:type="dxa"/>
            <w:tcBorders>
              <w:top w:val="single" w:sz="4" w:space="0" w:color="000000"/>
            </w:tcBorders>
            <w:shd w:val="clear" w:color="auto" w:fill="auto"/>
            <w:vAlign w:val="bottom"/>
          </w:tcPr>
          <w:p w14:paraId="5ECE128B" w14:textId="72112CBA" w:rsidR="00D04882" w:rsidRPr="004A56BA" w:rsidRDefault="006C2DD3" w:rsidP="00D7282C">
            <w:pPr>
              <w:pBdr>
                <w:top w:val="nil"/>
                <w:left w:val="nil"/>
                <w:bottom w:val="nil"/>
                <w:right w:val="nil"/>
                <w:between w:val="nil"/>
              </w:pBdr>
              <w:ind w:right="-72"/>
              <w:jc w:val="right"/>
              <w:rPr>
                <w:rFonts w:ascii="Arial" w:hAnsi="Arial" w:cs="Arial"/>
                <w:b/>
                <w:sz w:val="18"/>
                <w:szCs w:val="18"/>
              </w:rPr>
            </w:pPr>
            <w:r w:rsidRPr="006C2DD3">
              <w:rPr>
                <w:rFonts w:ascii="Arial" w:hAnsi="Arial" w:cs="Arial"/>
                <w:b/>
                <w:sz w:val="18"/>
                <w:szCs w:val="18"/>
                <w:lang w:val="en-GB"/>
              </w:rPr>
              <w:t>2022</w:t>
            </w:r>
          </w:p>
        </w:tc>
        <w:tc>
          <w:tcPr>
            <w:tcW w:w="1128" w:type="dxa"/>
            <w:tcBorders>
              <w:top w:val="single" w:sz="4" w:space="0" w:color="000000"/>
            </w:tcBorders>
            <w:shd w:val="clear" w:color="auto" w:fill="auto"/>
            <w:vAlign w:val="bottom"/>
          </w:tcPr>
          <w:p w14:paraId="22AA49F2" w14:textId="5A858860" w:rsidR="00D04882" w:rsidRPr="004A56BA" w:rsidRDefault="006C2DD3" w:rsidP="00D7282C">
            <w:pPr>
              <w:pBdr>
                <w:top w:val="nil"/>
                <w:left w:val="nil"/>
                <w:bottom w:val="nil"/>
                <w:right w:val="nil"/>
                <w:between w:val="nil"/>
              </w:pBdr>
              <w:ind w:right="-72"/>
              <w:jc w:val="right"/>
              <w:rPr>
                <w:rFonts w:ascii="Arial" w:hAnsi="Arial" w:cs="Arial"/>
                <w:b/>
                <w:sz w:val="18"/>
                <w:szCs w:val="18"/>
              </w:rPr>
            </w:pPr>
            <w:r w:rsidRPr="006C2DD3">
              <w:rPr>
                <w:rFonts w:ascii="Arial" w:hAnsi="Arial" w:cs="Arial"/>
                <w:b/>
                <w:sz w:val="18"/>
                <w:szCs w:val="18"/>
                <w:lang w:val="en-GB"/>
              </w:rPr>
              <w:t>2023</w:t>
            </w:r>
          </w:p>
        </w:tc>
        <w:tc>
          <w:tcPr>
            <w:tcW w:w="1128" w:type="dxa"/>
            <w:tcBorders>
              <w:top w:val="single" w:sz="4" w:space="0" w:color="000000"/>
            </w:tcBorders>
            <w:shd w:val="clear" w:color="auto" w:fill="auto"/>
            <w:vAlign w:val="bottom"/>
          </w:tcPr>
          <w:p w14:paraId="79E38E85" w14:textId="113BB082" w:rsidR="00D04882" w:rsidRPr="004A56BA" w:rsidRDefault="006C2DD3" w:rsidP="00D7282C">
            <w:pPr>
              <w:pBdr>
                <w:top w:val="nil"/>
                <w:left w:val="nil"/>
                <w:bottom w:val="nil"/>
                <w:right w:val="nil"/>
                <w:between w:val="nil"/>
              </w:pBdr>
              <w:ind w:right="-72"/>
              <w:jc w:val="right"/>
              <w:rPr>
                <w:rFonts w:ascii="Arial" w:hAnsi="Arial" w:cs="Arial"/>
                <w:b/>
                <w:sz w:val="18"/>
                <w:szCs w:val="18"/>
              </w:rPr>
            </w:pPr>
            <w:r w:rsidRPr="006C2DD3">
              <w:rPr>
                <w:rFonts w:ascii="Arial" w:hAnsi="Arial" w:cs="Arial"/>
                <w:b/>
                <w:sz w:val="18"/>
                <w:szCs w:val="18"/>
                <w:lang w:val="en-GB"/>
              </w:rPr>
              <w:t>2022</w:t>
            </w:r>
          </w:p>
        </w:tc>
        <w:tc>
          <w:tcPr>
            <w:tcW w:w="1128" w:type="dxa"/>
            <w:tcBorders>
              <w:top w:val="single" w:sz="4" w:space="0" w:color="000000"/>
            </w:tcBorders>
            <w:shd w:val="clear" w:color="auto" w:fill="auto"/>
            <w:vAlign w:val="bottom"/>
          </w:tcPr>
          <w:p w14:paraId="29DF7AB4" w14:textId="22AFEA10" w:rsidR="00D04882" w:rsidRPr="004A56BA" w:rsidRDefault="006C2DD3" w:rsidP="00D7282C">
            <w:pPr>
              <w:pBdr>
                <w:top w:val="nil"/>
                <w:left w:val="nil"/>
                <w:bottom w:val="nil"/>
                <w:right w:val="nil"/>
                <w:between w:val="nil"/>
              </w:pBdr>
              <w:ind w:right="-72"/>
              <w:jc w:val="right"/>
              <w:rPr>
                <w:rFonts w:ascii="Arial" w:hAnsi="Arial" w:cs="Arial"/>
                <w:b/>
                <w:sz w:val="18"/>
                <w:szCs w:val="18"/>
              </w:rPr>
            </w:pPr>
            <w:r w:rsidRPr="006C2DD3">
              <w:rPr>
                <w:rFonts w:ascii="Arial" w:hAnsi="Arial" w:cs="Arial"/>
                <w:b/>
                <w:sz w:val="18"/>
                <w:szCs w:val="18"/>
                <w:lang w:val="en-GB"/>
              </w:rPr>
              <w:t>2023</w:t>
            </w:r>
          </w:p>
        </w:tc>
        <w:tc>
          <w:tcPr>
            <w:tcW w:w="1128" w:type="dxa"/>
            <w:tcBorders>
              <w:top w:val="single" w:sz="4" w:space="0" w:color="000000"/>
            </w:tcBorders>
            <w:shd w:val="clear" w:color="auto" w:fill="auto"/>
            <w:vAlign w:val="bottom"/>
          </w:tcPr>
          <w:p w14:paraId="7D7324ED" w14:textId="55C20FB6" w:rsidR="00D04882" w:rsidRPr="004A56BA" w:rsidRDefault="006C2DD3" w:rsidP="00D7282C">
            <w:pPr>
              <w:pBdr>
                <w:top w:val="nil"/>
                <w:left w:val="nil"/>
                <w:bottom w:val="nil"/>
                <w:right w:val="nil"/>
                <w:between w:val="nil"/>
              </w:pBdr>
              <w:ind w:right="-72"/>
              <w:jc w:val="right"/>
              <w:rPr>
                <w:rFonts w:ascii="Arial" w:hAnsi="Arial" w:cs="Arial"/>
                <w:b/>
                <w:sz w:val="18"/>
                <w:szCs w:val="18"/>
              </w:rPr>
            </w:pPr>
            <w:r w:rsidRPr="006C2DD3">
              <w:rPr>
                <w:rFonts w:ascii="Arial" w:hAnsi="Arial" w:cs="Arial"/>
                <w:b/>
                <w:sz w:val="18"/>
                <w:szCs w:val="18"/>
                <w:lang w:val="en-GB"/>
              </w:rPr>
              <w:t>2022</w:t>
            </w:r>
          </w:p>
        </w:tc>
      </w:tr>
      <w:tr w:rsidR="00D04882" w:rsidRPr="004A56BA" w14:paraId="703E3ED7" w14:textId="77777777" w:rsidTr="00402FA5">
        <w:tc>
          <w:tcPr>
            <w:tcW w:w="3542" w:type="dxa"/>
            <w:shd w:val="clear" w:color="auto" w:fill="auto"/>
            <w:vAlign w:val="bottom"/>
          </w:tcPr>
          <w:p w14:paraId="0CA4AFCA" w14:textId="77777777" w:rsidR="00D04882" w:rsidRPr="004A56BA" w:rsidRDefault="00D04882" w:rsidP="00D7282C">
            <w:pPr>
              <w:ind w:left="-101" w:right="-72"/>
              <w:rPr>
                <w:rFonts w:ascii="Arial" w:hAnsi="Arial" w:cs="Arial"/>
                <w:sz w:val="18"/>
                <w:szCs w:val="18"/>
              </w:rPr>
            </w:pPr>
          </w:p>
        </w:tc>
        <w:tc>
          <w:tcPr>
            <w:tcW w:w="1128" w:type="dxa"/>
            <w:shd w:val="clear" w:color="auto" w:fill="auto"/>
            <w:vAlign w:val="bottom"/>
          </w:tcPr>
          <w:p w14:paraId="24F88CAF" w14:textId="77777777" w:rsidR="00D04882" w:rsidRPr="004A56BA" w:rsidRDefault="00D04882" w:rsidP="00D7282C">
            <w:pPr>
              <w:pBdr>
                <w:top w:val="nil"/>
                <w:left w:val="nil"/>
                <w:bottom w:val="nil"/>
                <w:right w:val="nil"/>
                <w:between w:val="nil"/>
              </w:pBdr>
              <w:ind w:right="-72"/>
              <w:jc w:val="right"/>
              <w:rPr>
                <w:rFonts w:ascii="Arial" w:hAnsi="Arial" w:cs="Arial"/>
                <w:b/>
                <w:sz w:val="18"/>
                <w:szCs w:val="18"/>
              </w:rPr>
            </w:pPr>
            <w:r w:rsidRPr="004A56BA">
              <w:rPr>
                <w:rFonts w:ascii="Arial" w:hAnsi="Arial" w:cs="Arial"/>
                <w:b/>
                <w:sz w:val="18"/>
                <w:szCs w:val="18"/>
              </w:rPr>
              <w:t>Thousand</w:t>
            </w:r>
          </w:p>
        </w:tc>
        <w:tc>
          <w:tcPr>
            <w:tcW w:w="1128" w:type="dxa"/>
            <w:shd w:val="clear" w:color="auto" w:fill="auto"/>
            <w:vAlign w:val="bottom"/>
          </w:tcPr>
          <w:p w14:paraId="6E39E72B" w14:textId="77777777" w:rsidR="00D04882" w:rsidRPr="004A56BA" w:rsidRDefault="00D04882" w:rsidP="00D7282C">
            <w:pPr>
              <w:pBdr>
                <w:top w:val="nil"/>
                <w:left w:val="nil"/>
                <w:bottom w:val="nil"/>
                <w:right w:val="nil"/>
                <w:between w:val="nil"/>
              </w:pBdr>
              <w:ind w:right="-72"/>
              <w:jc w:val="right"/>
              <w:rPr>
                <w:rFonts w:ascii="Arial" w:hAnsi="Arial" w:cs="Arial"/>
                <w:b/>
                <w:sz w:val="18"/>
                <w:szCs w:val="18"/>
              </w:rPr>
            </w:pPr>
            <w:r w:rsidRPr="004A56BA">
              <w:rPr>
                <w:rFonts w:ascii="Arial" w:hAnsi="Arial" w:cs="Arial"/>
                <w:b/>
                <w:sz w:val="18"/>
                <w:szCs w:val="18"/>
              </w:rPr>
              <w:t>Thousand</w:t>
            </w:r>
          </w:p>
        </w:tc>
        <w:tc>
          <w:tcPr>
            <w:tcW w:w="1128" w:type="dxa"/>
            <w:shd w:val="clear" w:color="auto" w:fill="auto"/>
            <w:vAlign w:val="bottom"/>
          </w:tcPr>
          <w:p w14:paraId="3E665568" w14:textId="77777777" w:rsidR="00D04882" w:rsidRPr="004A56BA" w:rsidRDefault="00D04882" w:rsidP="00D7282C">
            <w:pPr>
              <w:pBdr>
                <w:top w:val="nil"/>
                <w:left w:val="nil"/>
                <w:bottom w:val="nil"/>
                <w:right w:val="nil"/>
                <w:between w:val="nil"/>
              </w:pBdr>
              <w:ind w:right="-72"/>
              <w:jc w:val="right"/>
              <w:rPr>
                <w:rFonts w:ascii="Arial" w:hAnsi="Arial" w:cs="Arial"/>
                <w:b/>
                <w:sz w:val="18"/>
                <w:szCs w:val="18"/>
              </w:rPr>
            </w:pPr>
            <w:r w:rsidRPr="004A56BA">
              <w:rPr>
                <w:rFonts w:ascii="Arial" w:hAnsi="Arial" w:cs="Arial"/>
                <w:b/>
                <w:sz w:val="18"/>
                <w:szCs w:val="18"/>
              </w:rPr>
              <w:t>Thousand</w:t>
            </w:r>
          </w:p>
        </w:tc>
        <w:tc>
          <w:tcPr>
            <w:tcW w:w="1128" w:type="dxa"/>
            <w:shd w:val="clear" w:color="auto" w:fill="auto"/>
            <w:vAlign w:val="bottom"/>
          </w:tcPr>
          <w:p w14:paraId="76E74920" w14:textId="77777777" w:rsidR="00D04882" w:rsidRPr="004A56BA" w:rsidRDefault="00D04882" w:rsidP="00D7282C">
            <w:pPr>
              <w:pBdr>
                <w:top w:val="nil"/>
                <w:left w:val="nil"/>
                <w:bottom w:val="nil"/>
                <w:right w:val="nil"/>
                <w:between w:val="nil"/>
              </w:pBdr>
              <w:ind w:right="-72"/>
              <w:jc w:val="right"/>
              <w:rPr>
                <w:rFonts w:ascii="Arial" w:hAnsi="Arial" w:cs="Arial"/>
                <w:b/>
                <w:sz w:val="18"/>
                <w:szCs w:val="18"/>
              </w:rPr>
            </w:pPr>
            <w:r w:rsidRPr="004A56BA">
              <w:rPr>
                <w:rFonts w:ascii="Arial" w:hAnsi="Arial" w:cs="Arial"/>
                <w:b/>
                <w:sz w:val="18"/>
                <w:szCs w:val="18"/>
              </w:rPr>
              <w:t>Thousand</w:t>
            </w:r>
          </w:p>
        </w:tc>
        <w:tc>
          <w:tcPr>
            <w:tcW w:w="1128" w:type="dxa"/>
            <w:shd w:val="clear" w:color="auto" w:fill="auto"/>
            <w:vAlign w:val="bottom"/>
          </w:tcPr>
          <w:p w14:paraId="21ED425E" w14:textId="77777777" w:rsidR="00D04882" w:rsidRPr="004A56BA" w:rsidRDefault="00D04882" w:rsidP="00D7282C">
            <w:pPr>
              <w:pBdr>
                <w:top w:val="nil"/>
                <w:left w:val="nil"/>
                <w:bottom w:val="nil"/>
                <w:right w:val="nil"/>
                <w:between w:val="nil"/>
              </w:pBdr>
              <w:ind w:right="-72"/>
              <w:jc w:val="right"/>
              <w:rPr>
                <w:rFonts w:ascii="Arial" w:hAnsi="Arial" w:cs="Arial"/>
                <w:b/>
                <w:sz w:val="18"/>
                <w:szCs w:val="18"/>
              </w:rPr>
            </w:pPr>
            <w:r w:rsidRPr="004A56BA">
              <w:rPr>
                <w:rFonts w:ascii="Arial" w:hAnsi="Arial" w:cs="Arial"/>
                <w:b/>
                <w:sz w:val="18"/>
                <w:szCs w:val="18"/>
              </w:rPr>
              <w:t>Thousand</w:t>
            </w:r>
          </w:p>
        </w:tc>
        <w:tc>
          <w:tcPr>
            <w:tcW w:w="1128" w:type="dxa"/>
            <w:shd w:val="clear" w:color="auto" w:fill="auto"/>
            <w:vAlign w:val="bottom"/>
          </w:tcPr>
          <w:p w14:paraId="2617DFCD" w14:textId="77777777" w:rsidR="00D04882" w:rsidRPr="004A56BA" w:rsidRDefault="00D04882" w:rsidP="00D7282C">
            <w:pPr>
              <w:pBdr>
                <w:top w:val="nil"/>
                <w:left w:val="nil"/>
                <w:bottom w:val="nil"/>
                <w:right w:val="nil"/>
                <w:between w:val="nil"/>
              </w:pBdr>
              <w:ind w:right="-72"/>
              <w:jc w:val="right"/>
              <w:rPr>
                <w:rFonts w:ascii="Arial" w:hAnsi="Arial" w:cs="Arial"/>
                <w:b/>
                <w:sz w:val="18"/>
                <w:szCs w:val="18"/>
              </w:rPr>
            </w:pPr>
            <w:r w:rsidRPr="004A56BA">
              <w:rPr>
                <w:rFonts w:ascii="Arial" w:hAnsi="Arial" w:cs="Arial"/>
                <w:b/>
                <w:sz w:val="18"/>
                <w:szCs w:val="18"/>
              </w:rPr>
              <w:t>Thousand</w:t>
            </w:r>
          </w:p>
        </w:tc>
        <w:tc>
          <w:tcPr>
            <w:tcW w:w="1128" w:type="dxa"/>
            <w:shd w:val="clear" w:color="auto" w:fill="auto"/>
            <w:vAlign w:val="bottom"/>
          </w:tcPr>
          <w:p w14:paraId="7CF1722B" w14:textId="77777777" w:rsidR="00D04882" w:rsidRPr="004A56BA" w:rsidRDefault="00D04882" w:rsidP="00D7282C">
            <w:pPr>
              <w:pBdr>
                <w:top w:val="nil"/>
                <w:left w:val="nil"/>
                <w:bottom w:val="nil"/>
                <w:right w:val="nil"/>
                <w:between w:val="nil"/>
              </w:pBdr>
              <w:ind w:right="-72"/>
              <w:jc w:val="right"/>
              <w:rPr>
                <w:rFonts w:ascii="Arial" w:hAnsi="Arial" w:cs="Arial"/>
                <w:b/>
                <w:sz w:val="18"/>
                <w:szCs w:val="18"/>
              </w:rPr>
            </w:pPr>
            <w:r w:rsidRPr="004A56BA">
              <w:rPr>
                <w:rFonts w:ascii="Arial" w:hAnsi="Arial" w:cs="Arial"/>
                <w:b/>
                <w:sz w:val="18"/>
                <w:szCs w:val="18"/>
              </w:rPr>
              <w:t>Thousand</w:t>
            </w:r>
          </w:p>
        </w:tc>
        <w:tc>
          <w:tcPr>
            <w:tcW w:w="1128" w:type="dxa"/>
            <w:shd w:val="clear" w:color="auto" w:fill="auto"/>
            <w:vAlign w:val="bottom"/>
          </w:tcPr>
          <w:p w14:paraId="55B5CC63" w14:textId="77777777" w:rsidR="00D04882" w:rsidRPr="004A56BA" w:rsidRDefault="00D04882" w:rsidP="00D7282C">
            <w:pPr>
              <w:pBdr>
                <w:top w:val="nil"/>
                <w:left w:val="nil"/>
                <w:bottom w:val="nil"/>
                <w:right w:val="nil"/>
                <w:between w:val="nil"/>
              </w:pBdr>
              <w:ind w:right="-72"/>
              <w:jc w:val="right"/>
              <w:rPr>
                <w:rFonts w:ascii="Arial" w:hAnsi="Arial" w:cs="Arial"/>
                <w:b/>
                <w:sz w:val="18"/>
                <w:szCs w:val="18"/>
              </w:rPr>
            </w:pPr>
            <w:r w:rsidRPr="004A56BA">
              <w:rPr>
                <w:rFonts w:ascii="Arial" w:hAnsi="Arial" w:cs="Arial"/>
                <w:b/>
                <w:sz w:val="18"/>
                <w:szCs w:val="18"/>
              </w:rPr>
              <w:t>Thousand</w:t>
            </w:r>
          </w:p>
        </w:tc>
        <w:tc>
          <w:tcPr>
            <w:tcW w:w="1128" w:type="dxa"/>
            <w:shd w:val="clear" w:color="auto" w:fill="auto"/>
            <w:vAlign w:val="bottom"/>
          </w:tcPr>
          <w:p w14:paraId="3A6EDA0A" w14:textId="77777777" w:rsidR="00D04882" w:rsidRPr="004A56BA" w:rsidRDefault="00D04882" w:rsidP="00D7282C">
            <w:pPr>
              <w:pBdr>
                <w:top w:val="nil"/>
                <w:left w:val="nil"/>
                <w:bottom w:val="nil"/>
                <w:right w:val="nil"/>
                <w:between w:val="nil"/>
              </w:pBdr>
              <w:ind w:right="-72"/>
              <w:jc w:val="right"/>
              <w:rPr>
                <w:rFonts w:ascii="Arial" w:hAnsi="Arial" w:cs="Arial"/>
                <w:b/>
                <w:sz w:val="18"/>
                <w:szCs w:val="18"/>
              </w:rPr>
            </w:pPr>
            <w:r w:rsidRPr="004A56BA">
              <w:rPr>
                <w:rFonts w:ascii="Arial" w:hAnsi="Arial" w:cs="Arial"/>
                <w:b/>
                <w:sz w:val="18"/>
                <w:szCs w:val="18"/>
              </w:rPr>
              <w:t>Thousand</w:t>
            </w:r>
          </w:p>
        </w:tc>
        <w:tc>
          <w:tcPr>
            <w:tcW w:w="1128" w:type="dxa"/>
            <w:shd w:val="clear" w:color="auto" w:fill="auto"/>
            <w:vAlign w:val="bottom"/>
          </w:tcPr>
          <w:p w14:paraId="49AF96F0" w14:textId="77777777" w:rsidR="00D04882" w:rsidRPr="004A56BA" w:rsidRDefault="00D04882" w:rsidP="00D7282C">
            <w:pPr>
              <w:pBdr>
                <w:top w:val="nil"/>
                <w:left w:val="nil"/>
                <w:bottom w:val="nil"/>
                <w:right w:val="nil"/>
                <w:between w:val="nil"/>
              </w:pBdr>
              <w:ind w:right="-72"/>
              <w:jc w:val="right"/>
              <w:rPr>
                <w:rFonts w:ascii="Arial" w:hAnsi="Arial" w:cs="Arial"/>
                <w:b/>
                <w:sz w:val="18"/>
                <w:szCs w:val="18"/>
              </w:rPr>
            </w:pPr>
            <w:r w:rsidRPr="004A56BA">
              <w:rPr>
                <w:rFonts w:ascii="Arial" w:hAnsi="Arial" w:cs="Arial"/>
                <w:b/>
                <w:sz w:val="18"/>
                <w:szCs w:val="18"/>
              </w:rPr>
              <w:t>Thousand</w:t>
            </w:r>
          </w:p>
        </w:tc>
      </w:tr>
      <w:tr w:rsidR="00D04882" w:rsidRPr="004A56BA" w14:paraId="44EA3908" w14:textId="77777777" w:rsidTr="00402FA5">
        <w:tc>
          <w:tcPr>
            <w:tcW w:w="3542" w:type="dxa"/>
            <w:shd w:val="clear" w:color="auto" w:fill="auto"/>
            <w:vAlign w:val="bottom"/>
          </w:tcPr>
          <w:p w14:paraId="1EFDAD27" w14:textId="77777777" w:rsidR="00D04882" w:rsidRPr="004A56BA" w:rsidRDefault="00D04882" w:rsidP="00D7282C">
            <w:pPr>
              <w:ind w:left="-101" w:right="-72"/>
              <w:rPr>
                <w:rFonts w:ascii="Arial" w:hAnsi="Arial" w:cs="Arial"/>
                <w:sz w:val="18"/>
                <w:szCs w:val="18"/>
              </w:rPr>
            </w:pPr>
          </w:p>
        </w:tc>
        <w:tc>
          <w:tcPr>
            <w:tcW w:w="1128" w:type="dxa"/>
            <w:tcBorders>
              <w:bottom w:val="single" w:sz="4" w:space="0" w:color="000000"/>
            </w:tcBorders>
            <w:shd w:val="clear" w:color="auto" w:fill="auto"/>
            <w:vAlign w:val="bottom"/>
          </w:tcPr>
          <w:p w14:paraId="04E86C24" w14:textId="77777777" w:rsidR="00D04882" w:rsidRPr="004A56BA" w:rsidRDefault="00D04882" w:rsidP="00D7282C">
            <w:pPr>
              <w:pBdr>
                <w:top w:val="nil"/>
                <w:left w:val="nil"/>
                <w:bottom w:val="nil"/>
                <w:right w:val="nil"/>
                <w:between w:val="nil"/>
              </w:pBdr>
              <w:ind w:right="-72"/>
              <w:jc w:val="right"/>
              <w:rPr>
                <w:rFonts w:ascii="Arial" w:hAnsi="Arial" w:cs="Arial"/>
                <w:b/>
                <w:sz w:val="18"/>
                <w:szCs w:val="18"/>
              </w:rPr>
            </w:pPr>
            <w:r w:rsidRPr="004A56BA">
              <w:rPr>
                <w:rFonts w:ascii="Arial" w:hAnsi="Arial" w:cs="Arial"/>
                <w:b/>
                <w:sz w:val="18"/>
                <w:szCs w:val="18"/>
              </w:rPr>
              <w:t>Baht</w:t>
            </w:r>
          </w:p>
        </w:tc>
        <w:tc>
          <w:tcPr>
            <w:tcW w:w="1128" w:type="dxa"/>
            <w:tcBorders>
              <w:bottom w:val="single" w:sz="4" w:space="0" w:color="000000"/>
            </w:tcBorders>
            <w:shd w:val="clear" w:color="auto" w:fill="auto"/>
            <w:vAlign w:val="bottom"/>
          </w:tcPr>
          <w:p w14:paraId="638952AE" w14:textId="77777777" w:rsidR="00D04882" w:rsidRPr="004A56BA" w:rsidRDefault="00D04882" w:rsidP="00D7282C">
            <w:pPr>
              <w:pBdr>
                <w:top w:val="nil"/>
                <w:left w:val="nil"/>
                <w:bottom w:val="nil"/>
                <w:right w:val="nil"/>
                <w:between w:val="nil"/>
              </w:pBdr>
              <w:ind w:right="-72"/>
              <w:jc w:val="right"/>
              <w:rPr>
                <w:rFonts w:ascii="Arial" w:hAnsi="Arial" w:cs="Arial"/>
                <w:b/>
                <w:sz w:val="18"/>
                <w:szCs w:val="18"/>
              </w:rPr>
            </w:pPr>
            <w:r w:rsidRPr="004A56BA">
              <w:rPr>
                <w:rFonts w:ascii="Arial" w:hAnsi="Arial" w:cs="Arial"/>
                <w:b/>
                <w:sz w:val="18"/>
                <w:szCs w:val="18"/>
              </w:rPr>
              <w:t>Baht</w:t>
            </w:r>
          </w:p>
        </w:tc>
        <w:tc>
          <w:tcPr>
            <w:tcW w:w="1128" w:type="dxa"/>
            <w:tcBorders>
              <w:bottom w:val="single" w:sz="4" w:space="0" w:color="000000"/>
            </w:tcBorders>
            <w:shd w:val="clear" w:color="auto" w:fill="auto"/>
            <w:vAlign w:val="bottom"/>
          </w:tcPr>
          <w:p w14:paraId="2635C07E" w14:textId="77777777" w:rsidR="00D04882" w:rsidRPr="004A56BA" w:rsidRDefault="00D04882" w:rsidP="00D7282C">
            <w:pPr>
              <w:pBdr>
                <w:top w:val="nil"/>
                <w:left w:val="nil"/>
                <w:bottom w:val="nil"/>
                <w:right w:val="nil"/>
                <w:between w:val="nil"/>
              </w:pBdr>
              <w:ind w:right="-72"/>
              <w:jc w:val="right"/>
              <w:rPr>
                <w:rFonts w:ascii="Arial" w:hAnsi="Arial" w:cs="Arial"/>
                <w:b/>
                <w:sz w:val="18"/>
                <w:szCs w:val="18"/>
              </w:rPr>
            </w:pPr>
            <w:r w:rsidRPr="004A56BA">
              <w:rPr>
                <w:rFonts w:ascii="Arial" w:hAnsi="Arial" w:cs="Arial"/>
                <w:b/>
                <w:sz w:val="18"/>
                <w:szCs w:val="18"/>
              </w:rPr>
              <w:t>Baht</w:t>
            </w:r>
          </w:p>
        </w:tc>
        <w:tc>
          <w:tcPr>
            <w:tcW w:w="1128" w:type="dxa"/>
            <w:tcBorders>
              <w:bottom w:val="single" w:sz="4" w:space="0" w:color="000000"/>
            </w:tcBorders>
            <w:shd w:val="clear" w:color="auto" w:fill="auto"/>
            <w:vAlign w:val="bottom"/>
          </w:tcPr>
          <w:p w14:paraId="77266F19" w14:textId="77777777" w:rsidR="00D04882" w:rsidRPr="004A56BA" w:rsidRDefault="00D04882" w:rsidP="00D7282C">
            <w:pPr>
              <w:pBdr>
                <w:top w:val="nil"/>
                <w:left w:val="nil"/>
                <w:bottom w:val="nil"/>
                <w:right w:val="nil"/>
                <w:between w:val="nil"/>
              </w:pBdr>
              <w:ind w:right="-72"/>
              <w:jc w:val="right"/>
              <w:rPr>
                <w:rFonts w:ascii="Arial" w:hAnsi="Arial" w:cs="Arial"/>
                <w:b/>
                <w:sz w:val="18"/>
                <w:szCs w:val="18"/>
              </w:rPr>
            </w:pPr>
            <w:r w:rsidRPr="004A56BA">
              <w:rPr>
                <w:rFonts w:ascii="Arial" w:hAnsi="Arial" w:cs="Arial"/>
                <w:b/>
                <w:sz w:val="18"/>
                <w:szCs w:val="18"/>
              </w:rPr>
              <w:t>Baht</w:t>
            </w:r>
          </w:p>
        </w:tc>
        <w:tc>
          <w:tcPr>
            <w:tcW w:w="1128" w:type="dxa"/>
            <w:tcBorders>
              <w:bottom w:val="single" w:sz="4" w:space="0" w:color="000000"/>
            </w:tcBorders>
            <w:shd w:val="clear" w:color="auto" w:fill="auto"/>
            <w:vAlign w:val="bottom"/>
          </w:tcPr>
          <w:p w14:paraId="1880FD4F" w14:textId="77777777" w:rsidR="00D04882" w:rsidRPr="004A56BA" w:rsidRDefault="00D04882" w:rsidP="00D7282C">
            <w:pPr>
              <w:pBdr>
                <w:top w:val="nil"/>
                <w:left w:val="nil"/>
                <w:bottom w:val="nil"/>
                <w:right w:val="nil"/>
                <w:between w:val="nil"/>
              </w:pBdr>
              <w:ind w:right="-72"/>
              <w:jc w:val="right"/>
              <w:rPr>
                <w:rFonts w:ascii="Arial" w:hAnsi="Arial" w:cs="Arial"/>
                <w:b/>
                <w:sz w:val="18"/>
                <w:szCs w:val="18"/>
              </w:rPr>
            </w:pPr>
            <w:r w:rsidRPr="004A56BA">
              <w:rPr>
                <w:rFonts w:ascii="Arial" w:hAnsi="Arial" w:cs="Arial"/>
                <w:b/>
                <w:sz w:val="18"/>
                <w:szCs w:val="18"/>
              </w:rPr>
              <w:t>Baht</w:t>
            </w:r>
          </w:p>
        </w:tc>
        <w:tc>
          <w:tcPr>
            <w:tcW w:w="1128" w:type="dxa"/>
            <w:tcBorders>
              <w:bottom w:val="single" w:sz="4" w:space="0" w:color="000000"/>
            </w:tcBorders>
            <w:shd w:val="clear" w:color="auto" w:fill="auto"/>
            <w:vAlign w:val="bottom"/>
          </w:tcPr>
          <w:p w14:paraId="2782707B" w14:textId="77777777" w:rsidR="00D04882" w:rsidRPr="004A56BA" w:rsidRDefault="00D04882" w:rsidP="00D7282C">
            <w:pPr>
              <w:pBdr>
                <w:top w:val="nil"/>
                <w:left w:val="nil"/>
                <w:bottom w:val="nil"/>
                <w:right w:val="nil"/>
                <w:between w:val="nil"/>
              </w:pBdr>
              <w:ind w:right="-72"/>
              <w:jc w:val="right"/>
              <w:rPr>
                <w:rFonts w:ascii="Arial" w:hAnsi="Arial" w:cs="Arial"/>
                <w:b/>
                <w:sz w:val="18"/>
                <w:szCs w:val="18"/>
              </w:rPr>
            </w:pPr>
            <w:r w:rsidRPr="004A56BA">
              <w:rPr>
                <w:rFonts w:ascii="Arial" w:hAnsi="Arial" w:cs="Arial"/>
                <w:b/>
                <w:sz w:val="18"/>
                <w:szCs w:val="18"/>
              </w:rPr>
              <w:t>Baht</w:t>
            </w:r>
          </w:p>
        </w:tc>
        <w:tc>
          <w:tcPr>
            <w:tcW w:w="1128" w:type="dxa"/>
            <w:tcBorders>
              <w:bottom w:val="single" w:sz="4" w:space="0" w:color="000000"/>
            </w:tcBorders>
            <w:shd w:val="clear" w:color="auto" w:fill="auto"/>
            <w:vAlign w:val="bottom"/>
          </w:tcPr>
          <w:p w14:paraId="5221DBAD" w14:textId="77777777" w:rsidR="00D04882" w:rsidRPr="004A56BA" w:rsidRDefault="00D04882" w:rsidP="00D7282C">
            <w:pPr>
              <w:pBdr>
                <w:top w:val="nil"/>
                <w:left w:val="nil"/>
                <w:bottom w:val="nil"/>
                <w:right w:val="nil"/>
                <w:between w:val="nil"/>
              </w:pBdr>
              <w:ind w:right="-72"/>
              <w:jc w:val="right"/>
              <w:rPr>
                <w:rFonts w:ascii="Arial" w:hAnsi="Arial" w:cs="Arial"/>
                <w:b/>
                <w:sz w:val="18"/>
                <w:szCs w:val="18"/>
              </w:rPr>
            </w:pPr>
            <w:r w:rsidRPr="004A56BA">
              <w:rPr>
                <w:rFonts w:ascii="Arial" w:hAnsi="Arial" w:cs="Arial"/>
                <w:b/>
                <w:sz w:val="18"/>
                <w:szCs w:val="18"/>
              </w:rPr>
              <w:t>Baht</w:t>
            </w:r>
          </w:p>
        </w:tc>
        <w:tc>
          <w:tcPr>
            <w:tcW w:w="1128" w:type="dxa"/>
            <w:tcBorders>
              <w:bottom w:val="single" w:sz="4" w:space="0" w:color="000000"/>
            </w:tcBorders>
            <w:shd w:val="clear" w:color="auto" w:fill="auto"/>
            <w:vAlign w:val="bottom"/>
          </w:tcPr>
          <w:p w14:paraId="77F55024" w14:textId="77777777" w:rsidR="00D04882" w:rsidRPr="004A56BA" w:rsidRDefault="00D04882" w:rsidP="00D7282C">
            <w:pPr>
              <w:pBdr>
                <w:top w:val="nil"/>
                <w:left w:val="nil"/>
                <w:bottom w:val="nil"/>
                <w:right w:val="nil"/>
                <w:between w:val="nil"/>
              </w:pBdr>
              <w:ind w:right="-72"/>
              <w:jc w:val="right"/>
              <w:rPr>
                <w:rFonts w:ascii="Arial" w:hAnsi="Arial" w:cs="Arial"/>
                <w:b/>
                <w:sz w:val="18"/>
                <w:szCs w:val="18"/>
              </w:rPr>
            </w:pPr>
            <w:r w:rsidRPr="004A56BA">
              <w:rPr>
                <w:rFonts w:ascii="Arial" w:hAnsi="Arial" w:cs="Arial"/>
                <w:b/>
                <w:sz w:val="18"/>
                <w:szCs w:val="18"/>
              </w:rPr>
              <w:t>Baht</w:t>
            </w:r>
          </w:p>
        </w:tc>
        <w:tc>
          <w:tcPr>
            <w:tcW w:w="1128" w:type="dxa"/>
            <w:tcBorders>
              <w:bottom w:val="single" w:sz="4" w:space="0" w:color="000000"/>
            </w:tcBorders>
            <w:shd w:val="clear" w:color="auto" w:fill="auto"/>
            <w:vAlign w:val="bottom"/>
          </w:tcPr>
          <w:p w14:paraId="19105C2F" w14:textId="77777777" w:rsidR="00D04882" w:rsidRPr="004A56BA" w:rsidRDefault="00D04882" w:rsidP="00D7282C">
            <w:pPr>
              <w:pBdr>
                <w:top w:val="nil"/>
                <w:left w:val="nil"/>
                <w:bottom w:val="nil"/>
                <w:right w:val="nil"/>
                <w:between w:val="nil"/>
              </w:pBdr>
              <w:ind w:right="-72"/>
              <w:jc w:val="right"/>
              <w:rPr>
                <w:rFonts w:ascii="Arial" w:hAnsi="Arial" w:cs="Arial"/>
                <w:b/>
                <w:sz w:val="18"/>
                <w:szCs w:val="18"/>
              </w:rPr>
            </w:pPr>
            <w:r w:rsidRPr="004A56BA">
              <w:rPr>
                <w:rFonts w:ascii="Arial" w:hAnsi="Arial" w:cs="Arial"/>
                <w:b/>
                <w:sz w:val="18"/>
                <w:szCs w:val="18"/>
              </w:rPr>
              <w:t>Baht</w:t>
            </w:r>
          </w:p>
        </w:tc>
        <w:tc>
          <w:tcPr>
            <w:tcW w:w="1128" w:type="dxa"/>
            <w:tcBorders>
              <w:bottom w:val="single" w:sz="4" w:space="0" w:color="000000"/>
            </w:tcBorders>
            <w:shd w:val="clear" w:color="auto" w:fill="auto"/>
            <w:vAlign w:val="bottom"/>
          </w:tcPr>
          <w:p w14:paraId="23AD2828" w14:textId="77777777" w:rsidR="00D04882" w:rsidRPr="004A56BA" w:rsidRDefault="00D04882" w:rsidP="00D7282C">
            <w:pPr>
              <w:pBdr>
                <w:top w:val="nil"/>
                <w:left w:val="nil"/>
                <w:bottom w:val="nil"/>
                <w:right w:val="nil"/>
                <w:between w:val="nil"/>
              </w:pBdr>
              <w:ind w:right="-72"/>
              <w:jc w:val="right"/>
              <w:rPr>
                <w:rFonts w:ascii="Arial" w:hAnsi="Arial" w:cs="Arial"/>
                <w:b/>
                <w:sz w:val="18"/>
                <w:szCs w:val="18"/>
              </w:rPr>
            </w:pPr>
            <w:r w:rsidRPr="004A56BA">
              <w:rPr>
                <w:rFonts w:ascii="Arial" w:hAnsi="Arial" w:cs="Arial"/>
                <w:b/>
                <w:sz w:val="18"/>
                <w:szCs w:val="18"/>
              </w:rPr>
              <w:t>Baht</w:t>
            </w:r>
          </w:p>
        </w:tc>
      </w:tr>
      <w:tr w:rsidR="00D04882" w:rsidRPr="004A56BA" w14:paraId="5399D01F" w14:textId="77777777" w:rsidTr="00402FA5">
        <w:tc>
          <w:tcPr>
            <w:tcW w:w="3542" w:type="dxa"/>
            <w:shd w:val="clear" w:color="auto" w:fill="auto"/>
            <w:vAlign w:val="bottom"/>
          </w:tcPr>
          <w:p w14:paraId="689AD214" w14:textId="77777777" w:rsidR="00D04882" w:rsidRPr="004A56BA" w:rsidRDefault="00D04882" w:rsidP="00D7282C">
            <w:pPr>
              <w:ind w:left="-101" w:right="-72"/>
              <w:rPr>
                <w:rFonts w:ascii="Arial" w:hAnsi="Arial" w:cs="Arial"/>
                <w:sz w:val="18"/>
                <w:szCs w:val="18"/>
              </w:rPr>
            </w:pPr>
          </w:p>
        </w:tc>
        <w:tc>
          <w:tcPr>
            <w:tcW w:w="1128" w:type="dxa"/>
            <w:tcBorders>
              <w:top w:val="single" w:sz="4" w:space="0" w:color="000000"/>
            </w:tcBorders>
            <w:shd w:val="clear" w:color="auto" w:fill="FAFAFA"/>
            <w:vAlign w:val="bottom"/>
          </w:tcPr>
          <w:p w14:paraId="167A31DE" w14:textId="77777777" w:rsidR="00D04882" w:rsidRPr="004A56BA" w:rsidRDefault="00D04882" w:rsidP="00D7282C">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68D7DB00" w14:textId="77777777" w:rsidR="00D04882" w:rsidRPr="004A56BA" w:rsidRDefault="00D04882" w:rsidP="00D7282C">
            <w:pPr>
              <w:ind w:right="-72"/>
              <w:jc w:val="right"/>
              <w:rPr>
                <w:rFonts w:ascii="Arial" w:hAnsi="Arial" w:cs="Arial"/>
                <w:sz w:val="18"/>
                <w:szCs w:val="18"/>
              </w:rPr>
            </w:pPr>
          </w:p>
        </w:tc>
        <w:tc>
          <w:tcPr>
            <w:tcW w:w="1128" w:type="dxa"/>
            <w:tcBorders>
              <w:top w:val="single" w:sz="4" w:space="0" w:color="000000"/>
            </w:tcBorders>
            <w:shd w:val="clear" w:color="auto" w:fill="FAFAFA"/>
            <w:vAlign w:val="bottom"/>
          </w:tcPr>
          <w:p w14:paraId="3BF98889" w14:textId="77777777" w:rsidR="00D04882" w:rsidRPr="004A56BA" w:rsidRDefault="00D04882" w:rsidP="00D7282C">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6EF7BB12" w14:textId="77777777" w:rsidR="00D04882" w:rsidRPr="004A56BA" w:rsidRDefault="00D04882" w:rsidP="00D7282C">
            <w:pPr>
              <w:ind w:right="-72"/>
              <w:jc w:val="right"/>
              <w:rPr>
                <w:rFonts w:ascii="Arial" w:hAnsi="Arial" w:cs="Arial"/>
                <w:sz w:val="18"/>
                <w:szCs w:val="18"/>
              </w:rPr>
            </w:pPr>
          </w:p>
        </w:tc>
        <w:tc>
          <w:tcPr>
            <w:tcW w:w="1128" w:type="dxa"/>
            <w:tcBorders>
              <w:top w:val="single" w:sz="4" w:space="0" w:color="000000"/>
            </w:tcBorders>
            <w:shd w:val="clear" w:color="auto" w:fill="FAFAFA"/>
            <w:vAlign w:val="bottom"/>
          </w:tcPr>
          <w:p w14:paraId="30D0906F" w14:textId="77777777" w:rsidR="00D04882" w:rsidRPr="004A56BA" w:rsidRDefault="00D04882" w:rsidP="00D7282C">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4C41C592" w14:textId="77777777" w:rsidR="00D04882" w:rsidRPr="004A56BA" w:rsidRDefault="00D04882" w:rsidP="00D7282C">
            <w:pPr>
              <w:ind w:right="-72"/>
              <w:jc w:val="right"/>
              <w:rPr>
                <w:rFonts w:ascii="Arial" w:hAnsi="Arial" w:cs="Arial"/>
                <w:sz w:val="18"/>
                <w:szCs w:val="18"/>
              </w:rPr>
            </w:pPr>
          </w:p>
        </w:tc>
        <w:tc>
          <w:tcPr>
            <w:tcW w:w="1128" w:type="dxa"/>
            <w:tcBorders>
              <w:top w:val="single" w:sz="4" w:space="0" w:color="000000"/>
            </w:tcBorders>
            <w:shd w:val="clear" w:color="auto" w:fill="FAFAFA"/>
            <w:vAlign w:val="bottom"/>
          </w:tcPr>
          <w:p w14:paraId="12454450" w14:textId="77777777" w:rsidR="00D04882" w:rsidRPr="004A56BA" w:rsidRDefault="00D04882" w:rsidP="00D7282C">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065A757A" w14:textId="77777777" w:rsidR="00D04882" w:rsidRPr="004A56BA" w:rsidRDefault="00D04882" w:rsidP="00D7282C">
            <w:pPr>
              <w:ind w:right="-72"/>
              <w:jc w:val="right"/>
              <w:rPr>
                <w:rFonts w:ascii="Arial" w:hAnsi="Arial" w:cs="Arial"/>
                <w:sz w:val="18"/>
                <w:szCs w:val="18"/>
              </w:rPr>
            </w:pPr>
          </w:p>
        </w:tc>
        <w:tc>
          <w:tcPr>
            <w:tcW w:w="1128" w:type="dxa"/>
            <w:tcBorders>
              <w:top w:val="single" w:sz="4" w:space="0" w:color="000000"/>
            </w:tcBorders>
            <w:shd w:val="clear" w:color="auto" w:fill="FAFAFA"/>
            <w:vAlign w:val="bottom"/>
          </w:tcPr>
          <w:p w14:paraId="57597693" w14:textId="77777777" w:rsidR="00D04882" w:rsidRPr="004A56BA" w:rsidRDefault="00D04882" w:rsidP="00D7282C">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1E26DA85" w14:textId="77777777" w:rsidR="00D04882" w:rsidRPr="004A56BA" w:rsidRDefault="00D04882" w:rsidP="00D7282C">
            <w:pPr>
              <w:ind w:right="-72"/>
              <w:jc w:val="right"/>
              <w:rPr>
                <w:rFonts w:ascii="Arial" w:hAnsi="Arial" w:cs="Arial"/>
                <w:sz w:val="18"/>
                <w:szCs w:val="18"/>
              </w:rPr>
            </w:pPr>
          </w:p>
        </w:tc>
      </w:tr>
      <w:tr w:rsidR="00984E09" w:rsidRPr="004A56BA" w14:paraId="44424982" w14:textId="77777777" w:rsidTr="00961437">
        <w:tc>
          <w:tcPr>
            <w:tcW w:w="3542" w:type="dxa"/>
            <w:shd w:val="clear" w:color="auto" w:fill="auto"/>
            <w:vAlign w:val="bottom"/>
          </w:tcPr>
          <w:p w14:paraId="4ED20AC1" w14:textId="77777777" w:rsidR="00984E09" w:rsidRPr="004A56BA" w:rsidRDefault="00984E09" w:rsidP="00984E09">
            <w:pPr>
              <w:ind w:left="-101"/>
              <w:rPr>
                <w:rFonts w:ascii="Arial" w:hAnsi="Arial" w:cs="Arial"/>
                <w:sz w:val="18"/>
                <w:szCs w:val="18"/>
              </w:rPr>
            </w:pPr>
            <w:r w:rsidRPr="004A56BA">
              <w:rPr>
                <w:rFonts w:ascii="Arial" w:hAnsi="Arial" w:cs="Arial"/>
                <w:sz w:val="18"/>
                <w:szCs w:val="18"/>
              </w:rPr>
              <w:t>Revenue from external customers</w:t>
            </w:r>
          </w:p>
        </w:tc>
        <w:tc>
          <w:tcPr>
            <w:tcW w:w="1128" w:type="dxa"/>
            <w:shd w:val="clear" w:color="auto" w:fill="FAFAFA"/>
            <w:vAlign w:val="bottom"/>
          </w:tcPr>
          <w:p w14:paraId="6AF3719E" w14:textId="36FFB3D4"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7</w:t>
            </w:r>
            <w:r w:rsidR="00984E09" w:rsidRPr="004A56BA">
              <w:rPr>
                <w:rFonts w:ascii="Arial" w:hAnsi="Arial" w:cs="Arial"/>
                <w:sz w:val="18"/>
                <w:szCs w:val="18"/>
              </w:rPr>
              <w:t>,</w:t>
            </w:r>
            <w:r w:rsidRPr="006C2DD3">
              <w:rPr>
                <w:rFonts w:ascii="Arial" w:hAnsi="Arial" w:cs="Arial"/>
                <w:sz w:val="18"/>
                <w:szCs w:val="18"/>
                <w:lang w:val="en-GB"/>
              </w:rPr>
              <w:t>929</w:t>
            </w:r>
            <w:r w:rsidR="00984E09" w:rsidRPr="004A56BA">
              <w:rPr>
                <w:rFonts w:ascii="Arial" w:hAnsi="Arial" w:cs="Arial"/>
                <w:sz w:val="18"/>
                <w:szCs w:val="18"/>
              </w:rPr>
              <w:t>,</w:t>
            </w:r>
            <w:r w:rsidRPr="006C2DD3">
              <w:rPr>
                <w:rFonts w:ascii="Arial" w:hAnsi="Arial" w:cs="Arial"/>
                <w:sz w:val="18"/>
                <w:szCs w:val="18"/>
                <w:lang w:val="en-GB"/>
              </w:rPr>
              <w:t>210</w:t>
            </w:r>
          </w:p>
        </w:tc>
        <w:tc>
          <w:tcPr>
            <w:tcW w:w="1128" w:type="dxa"/>
            <w:shd w:val="clear" w:color="auto" w:fill="auto"/>
            <w:vAlign w:val="bottom"/>
          </w:tcPr>
          <w:p w14:paraId="185A9CA2" w14:textId="59C1A759"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8</w:t>
            </w:r>
            <w:r w:rsidR="00984E09" w:rsidRPr="004A56BA">
              <w:rPr>
                <w:rFonts w:ascii="Arial" w:hAnsi="Arial" w:cs="Arial"/>
                <w:sz w:val="18"/>
                <w:szCs w:val="18"/>
              </w:rPr>
              <w:t>,</w:t>
            </w:r>
            <w:r w:rsidRPr="006C2DD3">
              <w:rPr>
                <w:rFonts w:ascii="Arial" w:hAnsi="Arial" w:cs="Arial"/>
                <w:sz w:val="18"/>
                <w:szCs w:val="18"/>
                <w:lang w:val="en-GB"/>
              </w:rPr>
              <w:t>434</w:t>
            </w:r>
            <w:r w:rsidR="00984E09" w:rsidRPr="004A56BA">
              <w:rPr>
                <w:rFonts w:ascii="Arial" w:hAnsi="Arial" w:cs="Arial"/>
                <w:sz w:val="18"/>
                <w:szCs w:val="18"/>
              </w:rPr>
              <w:t>,</w:t>
            </w:r>
            <w:r w:rsidRPr="006C2DD3">
              <w:rPr>
                <w:rFonts w:ascii="Arial" w:hAnsi="Arial" w:cs="Arial"/>
                <w:sz w:val="18"/>
                <w:szCs w:val="18"/>
                <w:lang w:val="en-GB"/>
              </w:rPr>
              <w:t>537</w:t>
            </w:r>
          </w:p>
        </w:tc>
        <w:tc>
          <w:tcPr>
            <w:tcW w:w="1128" w:type="dxa"/>
            <w:shd w:val="clear" w:color="auto" w:fill="FAFAFA"/>
          </w:tcPr>
          <w:p w14:paraId="6737AB6C" w14:textId="4C5EBF85"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2</w:t>
            </w:r>
            <w:r w:rsidR="00984E09" w:rsidRPr="004A56BA">
              <w:rPr>
                <w:rFonts w:ascii="Arial" w:hAnsi="Arial" w:cs="Arial"/>
                <w:sz w:val="18"/>
                <w:szCs w:val="18"/>
              </w:rPr>
              <w:t>,</w:t>
            </w:r>
            <w:r w:rsidRPr="006C2DD3">
              <w:rPr>
                <w:rFonts w:ascii="Arial" w:hAnsi="Arial" w:cs="Arial"/>
                <w:sz w:val="18"/>
                <w:szCs w:val="18"/>
                <w:lang w:val="en-GB"/>
              </w:rPr>
              <w:t>406</w:t>
            </w:r>
            <w:r w:rsidR="00984E09" w:rsidRPr="004A56BA">
              <w:rPr>
                <w:rFonts w:ascii="Arial" w:hAnsi="Arial" w:cs="Arial"/>
                <w:sz w:val="18"/>
                <w:szCs w:val="18"/>
              </w:rPr>
              <w:t>,</w:t>
            </w:r>
            <w:r w:rsidRPr="006C2DD3">
              <w:rPr>
                <w:rFonts w:ascii="Arial" w:hAnsi="Arial" w:cs="Arial"/>
                <w:sz w:val="18"/>
                <w:szCs w:val="18"/>
                <w:lang w:val="en-GB"/>
              </w:rPr>
              <w:t>400</w:t>
            </w:r>
          </w:p>
        </w:tc>
        <w:tc>
          <w:tcPr>
            <w:tcW w:w="1128" w:type="dxa"/>
            <w:shd w:val="clear" w:color="auto" w:fill="auto"/>
          </w:tcPr>
          <w:p w14:paraId="5DB82D64" w14:textId="1DA789E3"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1</w:t>
            </w:r>
            <w:r w:rsidR="00984E09" w:rsidRPr="004A56BA">
              <w:rPr>
                <w:rFonts w:ascii="Arial" w:hAnsi="Arial" w:cs="Arial"/>
                <w:sz w:val="18"/>
                <w:szCs w:val="18"/>
              </w:rPr>
              <w:t>,</w:t>
            </w:r>
            <w:r w:rsidRPr="006C2DD3">
              <w:rPr>
                <w:rFonts w:ascii="Arial" w:hAnsi="Arial" w:cs="Arial"/>
                <w:sz w:val="18"/>
                <w:szCs w:val="18"/>
                <w:lang w:val="en-GB"/>
              </w:rPr>
              <w:t>559</w:t>
            </w:r>
            <w:r w:rsidR="00984E09" w:rsidRPr="004A56BA">
              <w:rPr>
                <w:rFonts w:ascii="Arial" w:hAnsi="Arial" w:cs="Arial"/>
                <w:sz w:val="18"/>
                <w:szCs w:val="18"/>
              </w:rPr>
              <w:t>,</w:t>
            </w:r>
            <w:r w:rsidRPr="006C2DD3">
              <w:rPr>
                <w:rFonts w:ascii="Arial" w:hAnsi="Arial" w:cs="Arial"/>
                <w:sz w:val="18"/>
                <w:szCs w:val="18"/>
                <w:lang w:val="en-GB"/>
              </w:rPr>
              <w:t>251</w:t>
            </w:r>
          </w:p>
        </w:tc>
        <w:tc>
          <w:tcPr>
            <w:tcW w:w="1128" w:type="dxa"/>
            <w:shd w:val="clear" w:color="auto" w:fill="FAFAFA"/>
          </w:tcPr>
          <w:p w14:paraId="7DB24963" w14:textId="11772096"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488</w:t>
            </w:r>
            <w:r w:rsidR="00984E09" w:rsidRPr="004A56BA">
              <w:rPr>
                <w:rFonts w:ascii="Arial" w:hAnsi="Arial" w:cs="Arial"/>
                <w:sz w:val="18"/>
                <w:szCs w:val="18"/>
              </w:rPr>
              <w:t>,</w:t>
            </w:r>
            <w:r w:rsidRPr="006C2DD3">
              <w:rPr>
                <w:rFonts w:ascii="Arial" w:hAnsi="Arial" w:cs="Arial"/>
                <w:sz w:val="18"/>
                <w:szCs w:val="18"/>
                <w:lang w:val="en-GB"/>
              </w:rPr>
              <w:t>770</w:t>
            </w:r>
          </w:p>
        </w:tc>
        <w:tc>
          <w:tcPr>
            <w:tcW w:w="1128" w:type="dxa"/>
            <w:shd w:val="clear" w:color="auto" w:fill="auto"/>
          </w:tcPr>
          <w:p w14:paraId="3BB66908" w14:textId="2F605AA0"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368</w:t>
            </w:r>
            <w:r w:rsidR="00984E09" w:rsidRPr="004A56BA">
              <w:rPr>
                <w:rFonts w:ascii="Arial" w:hAnsi="Arial" w:cs="Arial"/>
                <w:sz w:val="18"/>
                <w:szCs w:val="18"/>
              </w:rPr>
              <w:t>,</w:t>
            </w:r>
            <w:r w:rsidRPr="006C2DD3">
              <w:rPr>
                <w:rFonts w:ascii="Arial" w:hAnsi="Arial" w:cs="Arial"/>
                <w:sz w:val="18"/>
                <w:szCs w:val="18"/>
                <w:lang w:val="en-GB"/>
              </w:rPr>
              <w:t>518</w:t>
            </w:r>
          </w:p>
        </w:tc>
        <w:tc>
          <w:tcPr>
            <w:tcW w:w="1128" w:type="dxa"/>
            <w:shd w:val="clear" w:color="auto" w:fill="FAFAFA"/>
          </w:tcPr>
          <w:p w14:paraId="5FE81A5E" w14:textId="492EFCEB" w:rsidR="00984E09" w:rsidRPr="004A56BA" w:rsidRDefault="00984E09" w:rsidP="00984E09">
            <w:pPr>
              <w:ind w:right="-72"/>
              <w:jc w:val="right"/>
              <w:rPr>
                <w:rFonts w:ascii="Arial" w:hAnsi="Arial" w:cs="Arial"/>
                <w:sz w:val="18"/>
                <w:szCs w:val="18"/>
              </w:rPr>
            </w:pPr>
            <w:r w:rsidRPr="004A56BA">
              <w:rPr>
                <w:rFonts w:ascii="Arial" w:hAnsi="Arial" w:cs="Arial"/>
                <w:sz w:val="18"/>
                <w:szCs w:val="18"/>
                <w:cs/>
              </w:rPr>
              <w:t>-</w:t>
            </w:r>
          </w:p>
        </w:tc>
        <w:tc>
          <w:tcPr>
            <w:tcW w:w="1128" w:type="dxa"/>
            <w:shd w:val="clear" w:color="auto" w:fill="auto"/>
          </w:tcPr>
          <w:p w14:paraId="66486668" w14:textId="132CB786" w:rsidR="00984E09" w:rsidRPr="004A56BA" w:rsidRDefault="00984E09" w:rsidP="00984E09">
            <w:pPr>
              <w:ind w:right="-72"/>
              <w:jc w:val="right"/>
              <w:rPr>
                <w:rFonts w:ascii="Arial" w:hAnsi="Arial" w:cs="Arial"/>
                <w:sz w:val="18"/>
                <w:szCs w:val="18"/>
              </w:rPr>
            </w:pPr>
            <w:r w:rsidRPr="004A56BA">
              <w:rPr>
                <w:rFonts w:ascii="Arial" w:hAnsi="Arial" w:cs="Arial"/>
                <w:sz w:val="18"/>
                <w:szCs w:val="18"/>
              </w:rPr>
              <w:t>-</w:t>
            </w:r>
          </w:p>
        </w:tc>
        <w:tc>
          <w:tcPr>
            <w:tcW w:w="1128" w:type="dxa"/>
            <w:shd w:val="clear" w:color="auto" w:fill="FAFAFA"/>
          </w:tcPr>
          <w:p w14:paraId="028D90F5" w14:textId="2FA31380"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10</w:t>
            </w:r>
            <w:r w:rsidR="00984E09" w:rsidRPr="004A56BA">
              <w:rPr>
                <w:rFonts w:ascii="Arial" w:hAnsi="Arial" w:cs="Arial"/>
                <w:sz w:val="18"/>
                <w:szCs w:val="18"/>
              </w:rPr>
              <w:t>,</w:t>
            </w:r>
            <w:r w:rsidRPr="006C2DD3">
              <w:rPr>
                <w:rFonts w:ascii="Arial" w:hAnsi="Arial" w:cs="Arial"/>
                <w:sz w:val="18"/>
                <w:szCs w:val="18"/>
                <w:lang w:val="en-GB"/>
              </w:rPr>
              <w:t>824</w:t>
            </w:r>
            <w:r w:rsidR="00984E09" w:rsidRPr="004A56BA">
              <w:rPr>
                <w:rFonts w:ascii="Arial" w:hAnsi="Arial" w:cs="Arial"/>
                <w:sz w:val="18"/>
                <w:szCs w:val="18"/>
              </w:rPr>
              <w:t>,</w:t>
            </w:r>
            <w:r w:rsidRPr="006C2DD3">
              <w:rPr>
                <w:rFonts w:ascii="Arial" w:hAnsi="Arial" w:cs="Arial"/>
                <w:sz w:val="18"/>
                <w:szCs w:val="18"/>
                <w:lang w:val="en-GB"/>
              </w:rPr>
              <w:t>380</w:t>
            </w:r>
          </w:p>
        </w:tc>
        <w:tc>
          <w:tcPr>
            <w:tcW w:w="1128" w:type="dxa"/>
            <w:shd w:val="clear" w:color="auto" w:fill="auto"/>
          </w:tcPr>
          <w:p w14:paraId="0BFEAD12" w14:textId="7A936B36"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10</w:t>
            </w:r>
            <w:r w:rsidR="00984E09" w:rsidRPr="004A56BA">
              <w:rPr>
                <w:rFonts w:ascii="Arial" w:hAnsi="Arial" w:cs="Arial"/>
                <w:sz w:val="18"/>
                <w:szCs w:val="18"/>
              </w:rPr>
              <w:t>,</w:t>
            </w:r>
            <w:r w:rsidRPr="006C2DD3">
              <w:rPr>
                <w:rFonts w:ascii="Arial" w:hAnsi="Arial" w:cs="Arial"/>
                <w:sz w:val="18"/>
                <w:szCs w:val="18"/>
                <w:lang w:val="en-GB"/>
              </w:rPr>
              <w:t>362</w:t>
            </w:r>
            <w:r w:rsidR="00984E09" w:rsidRPr="004A56BA">
              <w:rPr>
                <w:rFonts w:ascii="Arial" w:hAnsi="Arial" w:cs="Arial"/>
                <w:sz w:val="18"/>
                <w:szCs w:val="18"/>
              </w:rPr>
              <w:t>,</w:t>
            </w:r>
            <w:r w:rsidRPr="006C2DD3">
              <w:rPr>
                <w:rFonts w:ascii="Arial" w:hAnsi="Arial" w:cs="Arial"/>
                <w:sz w:val="18"/>
                <w:szCs w:val="18"/>
                <w:lang w:val="en-GB"/>
              </w:rPr>
              <w:t>306</w:t>
            </w:r>
          </w:p>
        </w:tc>
      </w:tr>
      <w:tr w:rsidR="00984E09" w:rsidRPr="004A56BA" w14:paraId="6065F2AE" w14:textId="77777777" w:rsidTr="00961437">
        <w:tc>
          <w:tcPr>
            <w:tcW w:w="3542" w:type="dxa"/>
            <w:shd w:val="clear" w:color="auto" w:fill="auto"/>
            <w:vAlign w:val="bottom"/>
          </w:tcPr>
          <w:p w14:paraId="3E0AD303" w14:textId="77777777" w:rsidR="00984E09" w:rsidRPr="004A56BA" w:rsidRDefault="00984E09" w:rsidP="00984E09">
            <w:pPr>
              <w:ind w:left="-101"/>
              <w:rPr>
                <w:rFonts w:ascii="Arial" w:hAnsi="Arial" w:cs="Arial"/>
                <w:sz w:val="18"/>
                <w:szCs w:val="18"/>
              </w:rPr>
            </w:pPr>
            <w:r w:rsidRPr="004A56BA">
              <w:rPr>
                <w:rFonts w:ascii="Arial" w:hAnsi="Arial" w:cs="Arial"/>
                <w:sz w:val="18"/>
                <w:szCs w:val="18"/>
              </w:rPr>
              <w:t>Inter-segment revenues</w:t>
            </w:r>
          </w:p>
        </w:tc>
        <w:tc>
          <w:tcPr>
            <w:tcW w:w="1128" w:type="dxa"/>
            <w:tcBorders>
              <w:bottom w:val="single" w:sz="4" w:space="0" w:color="000000"/>
            </w:tcBorders>
            <w:shd w:val="clear" w:color="auto" w:fill="FAFAFA"/>
            <w:vAlign w:val="bottom"/>
          </w:tcPr>
          <w:p w14:paraId="404DFFFE" w14:textId="3E3841B5"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200</w:t>
            </w:r>
            <w:r w:rsidR="00E3001E" w:rsidRPr="004A56BA">
              <w:rPr>
                <w:rFonts w:ascii="Arial" w:hAnsi="Arial" w:cs="Arial"/>
                <w:sz w:val="18"/>
                <w:szCs w:val="18"/>
              </w:rPr>
              <w:t>,</w:t>
            </w:r>
            <w:r w:rsidRPr="006C2DD3">
              <w:rPr>
                <w:rFonts w:ascii="Arial" w:hAnsi="Arial" w:cs="Arial"/>
                <w:sz w:val="18"/>
                <w:szCs w:val="18"/>
                <w:lang w:val="en-GB"/>
              </w:rPr>
              <w:t>676</w:t>
            </w:r>
          </w:p>
        </w:tc>
        <w:tc>
          <w:tcPr>
            <w:tcW w:w="1128" w:type="dxa"/>
            <w:tcBorders>
              <w:bottom w:val="single" w:sz="4" w:space="0" w:color="000000"/>
            </w:tcBorders>
            <w:shd w:val="clear" w:color="auto" w:fill="auto"/>
            <w:vAlign w:val="bottom"/>
          </w:tcPr>
          <w:p w14:paraId="0B628E51" w14:textId="17920B12"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116</w:t>
            </w:r>
            <w:r w:rsidR="00984E09" w:rsidRPr="004A56BA">
              <w:rPr>
                <w:rFonts w:ascii="Arial" w:hAnsi="Arial" w:cs="Arial"/>
                <w:sz w:val="18"/>
                <w:szCs w:val="18"/>
              </w:rPr>
              <w:t>,</w:t>
            </w:r>
            <w:r w:rsidRPr="006C2DD3">
              <w:rPr>
                <w:rFonts w:ascii="Arial" w:hAnsi="Arial" w:cs="Arial"/>
                <w:sz w:val="18"/>
                <w:szCs w:val="18"/>
                <w:lang w:val="en-GB"/>
              </w:rPr>
              <w:t>500</w:t>
            </w:r>
          </w:p>
        </w:tc>
        <w:tc>
          <w:tcPr>
            <w:tcW w:w="1128" w:type="dxa"/>
            <w:tcBorders>
              <w:bottom w:val="single" w:sz="4" w:space="0" w:color="000000"/>
            </w:tcBorders>
            <w:shd w:val="clear" w:color="auto" w:fill="FAFAFA"/>
          </w:tcPr>
          <w:p w14:paraId="5EFA6123" w14:textId="58598ECB" w:rsidR="00984E09" w:rsidRPr="004A56BA" w:rsidRDefault="00984E09" w:rsidP="00984E09">
            <w:pPr>
              <w:ind w:right="-72"/>
              <w:jc w:val="right"/>
              <w:rPr>
                <w:rFonts w:ascii="Arial" w:hAnsi="Arial" w:cs="Arial"/>
                <w:sz w:val="18"/>
                <w:szCs w:val="18"/>
              </w:rPr>
            </w:pPr>
            <w:r w:rsidRPr="004A56BA">
              <w:rPr>
                <w:rFonts w:ascii="Arial" w:hAnsi="Arial" w:cs="Arial"/>
                <w:sz w:val="18"/>
                <w:szCs w:val="18"/>
                <w:cs/>
              </w:rPr>
              <w:t>-</w:t>
            </w:r>
          </w:p>
        </w:tc>
        <w:tc>
          <w:tcPr>
            <w:tcW w:w="1128" w:type="dxa"/>
            <w:tcBorders>
              <w:bottom w:val="single" w:sz="4" w:space="0" w:color="000000"/>
            </w:tcBorders>
            <w:shd w:val="clear" w:color="auto" w:fill="auto"/>
          </w:tcPr>
          <w:p w14:paraId="466D5FE5" w14:textId="64822496" w:rsidR="00984E09" w:rsidRPr="004A56BA" w:rsidRDefault="00984E09" w:rsidP="00984E09">
            <w:pPr>
              <w:ind w:right="-72"/>
              <w:jc w:val="right"/>
              <w:rPr>
                <w:rFonts w:ascii="Arial" w:hAnsi="Arial" w:cs="Arial"/>
                <w:sz w:val="18"/>
                <w:szCs w:val="18"/>
              </w:rPr>
            </w:pPr>
            <w:r w:rsidRPr="004A56BA">
              <w:rPr>
                <w:rFonts w:ascii="Arial" w:hAnsi="Arial" w:cs="Arial"/>
                <w:sz w:val="18"/>
                <w:szCs w:val="18"/>
              </w:rPr>
              <w:t>-</w:t>
            </w:r>
          </w:p>
        </w:tc>
        <w:tc>
          <w:tcPr>
            <w:tcW w:w="1128" w:type="dxa"/>
            <w:tcBorders>
              <w:bottom w:val="single" w:sz="4" w:space="0" w:color="000000"/>
            </w:tcBorders>
            <w:shd w:val="clear" w:color="auto" w:fill="FAFAFA"/>
          </w:tcPr>
          <w:p w14:paraId="6D04A869" w14:textId="1D8B3D45"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296</w:t>
            </w:r>
            <w:r w:rsidR="00E3001E" w:rsidRPr="004A56BA">
              <w:rPr>
                <w:rFonts w:ascii="Arial" w:hAnsi="Arial" w:cs="Arial"/>
                <w:sz w:val="18"/>
                <w:szCs w:val="18"/>
              </w:rPr>
              <w:t>,</w:t>
            </w:r>
            <w:r w:rsidRPr="006C2DD3">
              <w:rPr>
                <w:rFonts w:ascii="Arial" w:hAnsi="Arial" w:cs="Arial"/>
                <w:sz w:val="18"/>
                <w:szCs w:val="18"/>
                <w:lang w:val="en-GB"/>
              </w:rPr>
              <w:t>119</w:t>
            </w:r>
          </w:p>
        </w:tc>
        <w:tc>
          <w:tcPr>
            <w:tcW w:w="1128" w:type="dxa"/>
            <w:tcBorders>
              <w:bottom w:val="single" w:sz="4" w:space="0" w:color="000000"/>
            </w:tcBorders>
            <w:shd w:val="clear" w:color="auto" w:fill="auto"/>
          </w:tcPr>
          <w:p w14:paraId="66BDA447" w14:textId="5FDC7E38"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555</w:t>
            </w:r>
            <w:r w:rsidR="00984E09" w:rsidRPr="004A56BA">
              <w:rPr>
                <w:rFonts w:ascii="Arial" w:hAnsi="Arial" w:cs="Arial"/>
                <w:sz w:val="18"/>
                <w:szCs w:val="18"/>
              </w:rPr>
              <w:t>,</w:t>
            </w:r>
            <w:r w:rsidRPr="006C2DD3">
              <w:rPr>
                <w:rFonts w:ascii="Arial" w:hAnsi="Arial" w:cs="Arial"/>
                <w:sz w:val="18"/>
                <w:szCs w:val="18"/>
                <w:lang w:val="en-GB"/>
              </w:rPr>
              <w:t>904</w:t>
            </w:r>
          </w:p>
        </w:tc>
        <w:tc>
          <w:tcPr>
            <w:tcW w:w="1128" w:type="dxa"/>
            <w:tcBorders>
              <w:bottom w:val="single" w:sz="4" w:space="0" w:color="000000"/>
            </w:tcBorders>
            <w:shd w:val="clear" w:color="auto" w:fill="FAFAFA"/>
          </w:tcPr>
          <w:p w14:paraId="1454136F" w14:textId="3BC5091A" w:rsidR="00984E09" w:rsidRPr="004A56BA" w:rsidRDefault="00FD2022" w:rsidP="00984E09">
            <w:pPr>
              <w:ind w:right="-72"/>
              <w:jc w:val="right"/>
              <w:rPr>
                <w:rFonts w:ascii="Arial" w:hAnsi="Arial" w:cs="Arial"/>
                <w:sz w:val="18"/>
                <w:szCs w:val="18"/>
              </w:rPr>
            </w:pPr>
            <w:r w:rsidRPr="004A56BA">
              <w:rPr>
                <w:rFonts w:ascii="Arial" w:hAnsi="Arial" w:cs="Arial"/>
                <w:sz w:val="18"/>
                <w:szCs w:val="18"/>
              </w:rPr>
              <w:t>(</w:t>
            </w:r>
            <w:r w:rsidR="006C2DD3" w:rsidRPr="006C2DD3">
              <w:rPr>
                <w:rFonts w:ascii="Arial" w:hAnsi="Arial" w:cs="Arial"/>
                <w:sz w:val="18"/>
                <w:szCs w:val="18"/>
                <w:lang w:val="en-GB"/>
              </w:rPr>
              <w:t>496</w:t>
            </w:r>
            <w:r w:rsidRPr="004A56BA">
              <w:rPr>
                <w:rFonts w:ascii="Arial" w:hAnsi="Arial" w:cs="Arial"/>
                <w:sz w:val="18"/>
                <w:szCs w:val="18"/>
                <w:lang w:val="en-GB"/>
              </w:rPr>
              <w:t>,</w:t>
            </w:r>
            <w:r w:rsidR="006C2DD3" w:rsidRPr="006C2DD3">
              <w:rPr>
                <w:rFonts w:ascii="Arial" w:hAnsi="Arial" w:cs="Arial"/>
                <w:sz w:val="18"/>
                <w:szCs w:val="18"/>
                <w:lang w:val="en-GB"/>
              </w:rPr>
              <w:t>795</w:t>
            </w:r>
            <w:r w:rsidRPr="004A56BA">
              <w:rPr>
                <w:rFonts w:ascii="Arial" w:hAnsi="Arial" w:cs="Arial"/>
                <w:sz w:val="18"/>
                <w:szCs w:val="18"/>
              </w:rPr>
              <w:t>)</w:t>
            </w:r>
          </w:p>
        </w:tc>
        <w:tc>
          <w:tcPr>
            <w:tcW w:w="1128" w:type="dxa"/>
            <w:tcBorders>
              <w:bottom w:val="single" w:sz="4" w:space="0" w:color="000000"/>
            </w:tcBorders>
            <w:shd w:val="clear" w:color="auto" w:fill="auto"/>
          </w:tcPr>
          <w:p w14:paraId="787A426B" w14:textId="4BF691CE" w:rsidR="00984E09" w:rsidRPr="004A56BA" w:rsidRDefault="00984E09" w:rsidP="00984E09">
            <w:pPr>
              <w:ind w:right="-72"/>
              <w:jc w:val="right"/>
              <w:rPr>
                <w:rFonts w:ascii="Arial" w:hAnsi="Arial" w:cs="Arial"/>
                <w:sz w:val="18"/>
                <w:szCs w:val="18"/>
              </w:rPr>
            </w:pPr>
            <w:r w:rsidRPr="004A56BA">
              <w:rPr>
                <w:rFonts w:ascii="Arial" w:hAnsi="Arial" w:cs="Arial"/>
                <w:sz w:val="18"/>
                <w:szCs w:val="18"/>
              </w:rPr>
              <w:t>(</w:t>
            </w:r>
            <w:r w:rsidR="006C2DD3" w:rsidRPr="006C2DD3">
              <w:rPr>
                <w:rFonts w:ascii="Arial" w:hAnsi="Arial" w:cs="Arial"/>
                <w:sz w:val="18"/>
                <w:szCs w:val="18"/>
                <w:lang w:val="en-GB"/>
              </w:rPr>
              <w:t>672</w:t>
            </w:r>
            <w:r w:rsidRPr="004A56BA">
              <w:rPr>
                <w:rFonts w:ascii="Arial" w:hAnsi="Arial" w:cs="Arial"/>
                <w:sz w:val="18"/>
                <w:szCs w:val="18"/>
              </w:rPr>
              <w:t>,</w:t>
            </w:r>
            <w:r w:rsidR="006C2DD3" w:rsidRPr="006C2DD3">
              <w:rPr>
                <w:rFonts w:ascii="Arial" w:hAnsi="Arial" w:cs="Arial"/>
                <w:sz w:val="18"/>
                <w:szCs w:val="18"/>
                <w:lang w:val="en-GB"/>
              </w:rPr>
              <w:t>404</w:t>
            </w:r>
            <w:r w:rsidRPr="004A56BA">
              <w:rPr>
                <w:rFonts w:ascii="Arial" w:hAnsi="Arial" w:cs="Arial"/>
                <w:sz w:val="18"/>
                <w:szCs w:val="18"/>
              </w:rPr>
              <w:t>)</w:t>
            </w:r>
          </w:p>
        </w:tc>
        <w:tc>
          <w:tcPr>
            <w:tcW w:w="1128" w:type="dxa"/>
            <w:tcBorders>
              <w:bottom w:val="single" w:sz="4" w:space="0" w:color="000000"/>
            </w:tcBorders>
            <w:shd w:val="clear" w:color="auto" w:fill="FAFAFA"/>
          </w:tcPr>
          <w:p w14:paraId="0552EC73" w14:textId="08EBB986" w:rsidR="00984E09" w:rsidRPr="004A56BA" w:rsidRDefault="00984E09" w:rsidP="00984E09">
            <w:pPr>
              <w:ind w:right="-72"/>
              <w:jc w:val="right"/>
              <w:rPr>
                <w:rFonts w:ascii="Arial" w:hAnsi="Arial" w:cs="Arial"/>
                <w:sz w:val="18"/>
                <w:szCs w:val="18"/>
              </w:rPr>
            </w:pPr>
            <w:r w:rsidRPr="004A56BA">
              <w:rPr>
                <w:rFonts w:ascii="Arial" w:hAnsi="Arial" w:cs="Arial"/>
                <w:sz w:val="18"/>
                <w:szCs w:val="18"/>
                <w:cs/>
              </w:rPr>
              <w:t>-</w:t>
            </w:r>
          </w:p>
        </w:tc>
        <w:tc>
          <w:tcPr>
            <w:tcW w:w="1128" w:type="dxa"/>
            <w:tcBorders>
              <w:bottom w:val="single" w:sz="4" w:space="0" w:color="000000"/>
            </w:tcBorders>
            <w:shd w:val="clear" w:color="auto" w:fill="auto"/>
          </w:tcPr>
          <w:p w14:paraId="5945A8B4" w14:textId="7E0F9C4E" w:rsidR="00984E09" w:rsidRPr="004A56BA" w:rsidRDefault="00984E09" w:rsidP="00984E09">
            <w:pPr>
              <w:ind w:right="-72"/>
              <w:jc w:val="right"/>
              <w:rPr>
                <w:rFonts w:ascii="Arial" w:hAnsi="Arial" w:cs="Arial"/>
                <w:sz w:val="18"/>
                <w:szCs w:val="18"/>
              </w:rPr>
            </w:pPr>
            <w:r w:rsidRPr="004A56BA">
              <w:rPr>
                <w:rFonts w:ascii="Arial" w:hAnsi="Arial" w:cs="Arial"/>
                <w:sz w:val="18"/>
                <w:szCs w:val="18"/>
              </w:rPr>
              <w:t>-</w:t>
            </w:r>
          </w:p>
        </w:tc>
      </w:tr>
      <w:tr w:rsidR="00984E09" w:rsidRPr="004A56BA" w14:paraId="556D425B" w14:textId="77777777" w:rsidTr="00961437">
        <w:tc>
          <w:tcPr>
            <w:tcW w:w="3542" w:type="dxa"/>
            <w:shd w:val="clear" w:color="auto" w:fill="auto"/>
            <w:vAlign w:val="bottom"/>
          </w:tcPr>
          <w:p w14:paraId="421BEFA0" w14:textId="77777777" w:rsidR="00984E09" w:rsidRPr="004A56BA" w:rsidRDefault="00984E09" w:rsidP="00984E09">
            <w:pPr>
              <w:ind w:left="-101" w:right="-72"/>
              <w:rPr>
                <w:rFonts w:ascii="Arial" w:hAnsi="Arial" w:cs="Arial"/>
                <w:sz w:val="18"/>
                <w:szCs w:val="18"/>
              </w:rPr>
            </w:pPr>
          </w:p>
        </w:tc>
        <w:tc>
          <w:tcPr>
            <w:tcW w:w="1128" w:type="dxa"/>
            <w:tcBorders>
              <w:top w:val="single" w:sz="4" w:space="0" w:color="000000"/>
            </w:tcBorders>
            <w:shd w:val="clear" w:color="auto" w:fill="FAFAFA"/>
            <w:vAlign w:val="bottom"/>
          </w:tcPr>
          <w:p w14:paraId="44C4B4FA"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495FAB38"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FAFAFA"/>
          </w:tcPr>
          <w:p w14:paraId="7638595C" w14:textId="7912C979"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auto"/>
          </w:tcPr>
          <w:p w14:paraId="6AC90C57"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FAFAFA"/>
          </w:tcPr>
          <w:p w14:paraId="3DEB516E"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auto"/>
          </w:tcPr>
          <w:p w14:paraId="079FAB20"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FAFAFA"/>
          </w:tcPr>
          <w:p w14:paraId="1374AD04"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auto"/>
          </w:tcPr>
          <w:p w14:paraId="7E1E2361"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FAFAFA"/>
          </w:tcPr>
          <w:p w14:paraId="65403187"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auto"/>
          </w:tcPr>
          <w:p w14:paraId="6AB8FA75" w14:textId="77777777" w:rsidR="00984E09" w:rsidRPr="004A56BA" w:rsidRDefault="00984E09" w:rsidP="00984E09">
            <w:pPr>
              <w:ind w:right="-72"/>
              <w:jc w:val="right"/>
              <w:rPr>
                <w:rFonts w:ascii="Arial" w:hAnsi="Arial" w:cs="Arial"/>
                <w:sz w:val="18"/>
                <w:szCs w:val="18"/>
              </w:rPr>
            </w:pPr>
          </w:p>
        </w:tc>
      </w:tr>
      <w:tr w:rsidR="00984E09" w:rsidRPr="004A56BA" w14:paraId="27BE994D" w14:textId="77777777" w:rsidTr="00961437">
        <w:tc>
          <w:tcPr>
            <w:tcW w:w="3542" w:type="dxa"/>
            <w:shd w:val="clear" w:color="auto" w:fill="auto"/>
            <w:vAlign w:val="bottom"/>
          </w:tcPr>
          <w:p w14:paraId="5B976D75" w14:textId="77777777" w:rsidR="00984E09" w:rsidRPr="004A56BA" w:rsidRDefault="00984E09" w:rsidP="00984E09">
            <w:pPr>
              <w:ind w:left="-101"/>
              <w:rPr>
                <w:rFonts w:ascii="Arial" w:hAnsi="Arial" w:cs="Arial"/>
                <w:b/>
                <w:sz w:val="18"/>
                <w:szCs w:val="18"/>
              </w:rPr>
            </w:pPr>
            <w:r w:rsidRPr="004A56BA">
              <w:rPr>
                <w:rFonts w:ascii="Arial" w:hAnsi="Arial" w:cs="Arial"/>
                <w:b/>
                <w:sz w:val="18"/>
                <w:szCs w:val="18"/>
              </w:rPr>
              <w:t>Total revenues</w:t>
            </w:r>
          </w:p>
        </w:tc>
        <w:tc>
          <w:tcPr>
            <w:tcW w:w="1128" w:type="dxa"/>
            <w:tcBorders>
              <w:bottom w:val="single" w:sz="4" w:space="0" w:color="000000"/>
            </w:tcBorders>
            <w:shd w:val="clear" w:color="auto" w:fill="FAFAFA"/>
            <w:vAlign w:val="bottom"/>
          </w:tcPr>
          <w:p w14:paraId="5B4EF785" w14:textId="063414FA"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8</w:t>
            </w:r>
            <w:r w:rsidR="00984E09" w:rsidRPr="004A56BA">
              <w:rPr>
                <w:rFonts w:ascii="Arial" w:hAnsi="Arial" w:cs="Arial"/>
                <w:sz w:val="18"/>
                <w:szCs w:val="18"/>
              </w:rPr>
              <w:t>,</w:t>
            </w:r>
            <w:r w:rsidRPr="006C2DD3">
              <w:rPr>
                <w:rFonts w:ascii="Arial" w:hAnsi="Arial" w:cs="Arial"/>
                <w:sz w:val="18"/>
                <w:szCs w:val="18"/>
                <w:lang w:val="en-GB"/>
              </w:rPr>
              <w:t>129</w:t>
            </w:r>
            <w:r w:rsidR="00E3001E" w:rsidRPr="004A56BA">
              <w:rPr>
                <w:rFonts w:ascii="Arial" w:hAnsi="Arial" w:cs="Arial"/>
                <w:sz w:val="18"/>
                <w:szCs w:val="18"/>
              </w:rPr>
              <w:t>,</w:t>
            </w:r>
            <w:r w:rsidRPr="006C2DD3">
              <w:rPr>
                <w:rFonts w:ascii="Arial" w:hAnsi="Arial" w:cs="Arial"/>
                <w:sz w:val="18"/>
                <w:szCs w:val="18"/>
                <w:lang w:val="en-GB"/>
              </w:rPr>
              <w:t>886</w:t>
            </w:r>
          </w:p>
        </w:tc>
        <w:tc>
          <w:tcPr>
            <w:tcW w:w="1128" w:type="dxa"/>
            <w:tcBorders>
              <w:bottom w:val="single" w:sz="4" w:space="0" w:color="000000"/>
            </w:tcBorders>
            <w:shd w:val="clear" w:color="auto" w:fill="auto"/>
            <w:vAlign w:val="bottom"/>
          </w:tcPr>
          <w:p w14:paraId="7F7A973C" w14:textId="569306B1"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8</w:t>
            </w:r>
            <w:r w:rsidR="00984E09" w:rsidRPr="004A56BA">
              <w:rPr>
                <w:rFonts w:ascii="Arial" w:hAnsi="Arial" w:cs="Arial"/>
                <w:sz w:val="18"/>
                <w:szCs w:val="18"/>
              </w:rPr>
              <w:t>,</w:t>
            </w:r>
            <w:r w:rsidRPr="006C2DD3">
              <w:rPr>
                <w:rFonts w:ascii="Arial" w:hAnsi="Arial" w:cs="Arial"/>
                <w:sz w:val="18"/>
                <w:szCs w:val="18"/>
                <w:lang w:val="en-GB"/>
              </w:rPr>
              <w:t>551</w:t>
            </w:r>
            <w:r w:rsidR="00984E09" w:rsidRPr="004A56BA">
              <w:rPr>
                <w:rFonts w:ascii="Arial" w:hAnsi="Arial" w:cs="Arial"/>
                <w:sz w:val="18"/>
                <w:szCs w:val="18"/>
              </w:rPr>
              <w:t>,</w:t>
            </w:r>
            <w:r w:rsidRPr="006C2DD3">
              <w:rPr>
                <w:rFonts w:ascii="Arial" w:hAnsi="Arial" w:cs="Arial"/>
                <w:sz w:val="18"/>
                <w:szCs w:val="18"/>
                <w:lang w:val="en-GB"/>
              </w:rPr>
              <w:t>037</w:t>
            </w:r>
          </w:p>
        </w:tc>
        <w:tc>
          <w:tcPr>
            <w:tcW w:w="1128" w:type="dxa"/>
            <w:tcBorders>
              <w:bottom w:val="single" w:sz="4" w:space="0" w:color="000000"/>
            </w:tcBorders>
            <w:shd w:val="clear" w:color="auto" w:fill="FAFAFA"/>
          </w:tcPr>
          <w:p w14:paraId="1D08C48C" w14:textId="37418AF6"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2</w:t>
            </w:r>
            <w:r w:rsidR="00984E09" w:rsidRPr="004A56BA">
              <w:rPr>
                <w:rFonts w:ascii="Arial" w:hAnsi="Arial" w:cs="Arial"/>
                <w:sz w:val="18"/>
                <w:szCs w:val="18"/>
              </w:rPr>
              <w:t>,</w:t>
            </w:r>
            <w:r w:rsidRPr="006C2DD3">
              <w:rPr>
                <w:rFonts w:ascii="Arial" w:hAnsi="Arial" w:cs="Arial"/>
                <w:sz w:val="18"/>
                <w:szCs w:val="18"/>
                <w:lang w:val="en-GB"/>
              </w:rPr>
              <w:t>406</w:t>
            </w:r>
            <w:r w:rsidR="00984E09" w:rsidRPr="004A56BA">
              <w:rPr>
                <w:rFonts w:ascii="Arial" w:hAnsi="Arial" w:cs="Arial"/>
                <w:sz w:val="18"/>
                <w:szCs w:val="18"/>
              </w:rPr>
              <w:t>,</w:t>
            </w:r>
            <w:r w:rsidRPr="006C2DD3">
              <w:rPr>
                <w:rFonts w:ascii="Arial" w:hAnsi="Arial" w:cs="Arial"/>
                <w:sz w:val="18"/>
                <w:szCs w:val="18"/>
                <w:lang w:val="en-GB"/>
              </w:rPr>
              <w:t>400</w:t>
            </w:r>
          </w:p>
        </w:tc>
        <w:tc>
          <w:tcPr>
            <w:tcW w:w="1128" w:type="dxa"/>
            <w:tcBorders>
              <w:bottom w:val="single" w:sz="4" w:space="0" w:color="000000"/>
            </w:tcBorders>
            <w:shd w:val="clear" w:color="auto" w:fill="auto"/>
          </w:tcPr>
          <w:p w14:paraId="7468EA20" w14:textId="29A5C8C5"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1</w:t>
            </w:r>
            <w:r w:rsidR="00984E09" w:rsidRPr="004A56BA">
              <w:rPr>
                <w:rFonts w:ascii="Arial" w:hAnsi="Arial" w:cs="Arial"/>
                <w:sz w:val="18"/>
                <w:szCs w:val="18"/>
              </w:rPr>
              <w:t>,</w:t>
            </w:r>
            <w:r w:rsidRPr="006C2DD3">
              <w:rPr>
                <w:rFonts w:ascii="Arial" w:hAnsi="Arial" w:cs="Arial"/>
                <w:sz w:val="18"/>
                <w:szCs w:val="18"/>
                <w:lang w:val="en-GB"/>
              </w:rPr>
              <w:t>559</w:t>
            </w:r>
            <w:r w:rsidR="00984E09" w:rsidRPr="004A56BA">
              <w:rPr>
                <w:rFonts w:ascii="Arial" w:hAnsi="Arial" w:cs="Arial"/>
                <w:sz w:val="18"/>
                <w:szCs w:val="18"/>
              </w:rPr>
              <w:t>,</w:t>
            </w:r>
            <w:r w:rsidRPr="006C2DD3">
              <w:rPr>
                <w:rFonts w:ascii="Arial" w:hAnsi="Arial" w:cs="Arial"/>
                <w:sz w:val="18"/>
                <w:szCs w:val="18"/>
                <w:lang w:val="en-GB"/>
              </w:rPr>
              <w:t>251</w:t>
            </w:r>
          </w:p>
        </w:tc>
        <w:tc>
          <w:tcPr>
            <w:tcW w:w="1128" w:type="dxa"/>
            <w:tcBorders>
              <w:bottom w:val="single" w:sz="4" w:space="0" w:color="000000"/>
            </w:tcBorders>
            <w:shd w:val="clear" w:color="auto" w:fill="FAFAFA"/>
          </w:tcPr>
          <w:p w14:paraId="77EAC176" w14:textId="107054DB"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784</w:t>
            </w:r>
            <w:r w:rsidR="00E3001E" w:rsidRPr="004A56BA">
              <w:rPr>
                <w:rFonts w:ascii="Arial" w:hAnsi="Arial" w:cs="Arial"/>
                <w:sz w:val="18"/>
                <w:szCs w:val="18"/>
              </w:rPr>
              <w:t>,</w:t>
            </w:r>
            <w:r w:rsidRPr="006C2DD3">
              <w:rPr>
                <w:rFonts w:ascii="Arial" w:hAnsi="Arial" w:cs="Arial"/>
                <w:sz w:val="18"/>
                <w:szCs w:val="18"/>
                <w:lang w:val="en-GB"/>
              </w:rPr>
              <w:t>889</w:t>
            </w:r>
          </w:p>
        </w:tc>
        <w:tc>
          <w:tcPr>
            <w:tcW w:w="1128" w:type="dxa"/>
            <w:tcBorders>
              <w:bottom w:val="single" w:sz="4" w:space="0" w:color="000000"/>
            </w:tcBorders>
            <w:shd w:val="clear" w:color="auto" w:fill="auto"/>
          </w:tcPr>
          <w:p w14:paraId="040CC52E" w14:textId="41C74AB2"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924</w:t>
            </w:r>
            <w:r w:rsidR="00984E09" w:rsidRPr="004A56BA">
              <w:rPr>
                <w:rFonts w:ascii="Arial" w:hAnsi="Arial" w:cs="Arial"/>
                <w:sz w:val="18"/>
                <w:szCs w:val="18"/>
              </w:rPr>
              <w:t>,</w:t>
            </w:r>
            <w:r w:rsidRPr="006C2DD3">
              <w:rPr>
                <w:rFonts w:ascii="Arial" w:hAnsi="Arial" w:cs="Arial"/>
                <w:sz w:val="18"/>
                <w:szCs w:val="18"/>
                <w:lang w:val="en-GB"/>
              </w:rPr>
              <w:t>422</w:t>
            </w:r>
          </w:p>
        </w:tc>
        <w:tc>
          <w:tcPr>
            <w:tcW w:w="1128" w:type="dxa"/>
            <w:tcBorders>
              <w:bottom w:val="single" w:sz="4" w:space="0" w:color="000000"/>
            </w:tcBorders>
            <w:shd w:val="clear" w:color="auto" w:fill="FAFAFA"/>
          </w:tcPr>
          <w:p w14:paraId="78F52C2E" w14:textId="1F943365" w:rsidR="00984E09" w:rsidRPr="004A56BA" w:rsidRDefault="00FD2022" w:rsidP="00984E09">
            <w:pPr>
              <w:ind w:right="-72"/>
              <w:jc w:val="right"/>
              <w:rPr>
                <w:rFonts w:ascii="Arial" w:hAnsi="Arial" w:cs="Arial"/>
                <w:sz w:val="18"/>
                <w:szCs w:val="18"/>
              </w:rPr>
            </w:pPr>
            <w:r w:rsidRPr="004A56BA">
              <w:rPr>
                <w:rFonts w:ascii="Arial" w:hAnsi="Arial" w:cs="Arial"/>
                <w:sz w:val="18"/>
                <w:szCs w:val="18"/>
              </w:rPr>
              <w:t>(</w:t>
            </w:r>
            <w:r w:rsidR="006C2DD3" w:rsidRPr="006C2DD3">
              <w:rPr>
                <w:rFonts w:ascii="Arial" w:hAnsi="Arial" w:cs="Arial"/>
                <w:sz w:val="18"/>
                <w:szCs w:val="18"/>
                <w:lang w:val="en-GB"/>
              </w:rPr>
              <w:t>496</w:t>
            </w:r>
            <w:r w:rsidRPr="004A56BA">
              <w:rPr>
                <w:rFonts w:ascii="Arial" w:hAnsi="Arial" w:cs="Arial"/>
                <w:sz w:val="18"/>
                <w:szCs w:val="18"/>
                <w:lang w:val="en-GB"/>
              </w:rPr>
              <w:t>,</w:t>
            </w:r>
            <w:r w:rsidR="006C2DD3" w:rsidRPr="006C2DD3">
              <w:rPr>
                <w:rFonts w:ascii="Arial" w:hAnsi="Arial" w:cs="Arial"/>
                <w:sz w:val="18"/>
                <w:szCs w:val="18"/>
                <w:lang w:val="en-GB"/>
              </w:rPr>
              <w:t>795</w:t>
            </w:r>
            <w:r w:rsidRPr="004A56BA">
              <w:rPr>
                <w:rFonts w:ascii="Arial" w:hAnsi="Arial" w:cs="Arial"/>
                <w:sz w:val="18"/>
                <w:szCs w:val="18"/>
              </w:rPr>
              <w:t>)</w:t>
            </w:r>
          </w:p>
        </w:tc>
        <w:tc>
          <w:tcPr>
            <w:tcW w:w="1128" w:type="dxa"/>
            <w:tcBorders>
              <w:bottom w:val="single" w:sz="4" w:space="0" w:color="000000"/>
            </w:tcBorders>
            <w:shd w:val="clear" w:color="auto" w:fill="auto"/>
          </w:tcPr>
          <w:p w14:paraId="70ACE2EF" w14:textId="4F967184" w:rsidR="00984E09" w:rsidRPr="004A56BA" w:rsidRDefault="00984E09" w:rsidP="00984E09">
            <w:pPr>
              <w:ind w:right="-72"/>
              <w:jc w:val="right"/>
              <w:rPr>
                <w:rFonts w:ascii="Arial" w:hAnsi="Arial" w:cs="Arial"/>
                <w:sz w:val="18"/>
                <w:szCs w:val="18"/>
              </w:rPr>
            </w:pPr>
            <w:r w:rsidRPr="004A56BA">
              <w:rPr>
                <w:rFonts w:ascii="Arial" w:hAnsi="Arial" w:cs="Arial"/>
                <w:sz w:val="18"/>
                <w:szCs w:val="18"/>
              </w:rPr>
              <w:t>(</w:t>
            </w:r>
            <w:r w:rsidR="006C2DD3" w:rsidRPr="006C2DD3">
              <w:rPr>
                <w:rFonts w:ascii="Arial" w:hAnsi="Arial" w:cs="Arial"/>
                <w:sz w:val="18"/>
                <w:szCs w:val="18"/>
                <w:lang w:val="en-GB"/>
              </w:rPr>
              <w:t>672</w:t>
            </w:r>
            <w:r w:rsidRPr="004A56BA">
              <w:rPr>
                <w:rFonts w:ascii="Arial" w:hAnsi="Arial" w:cs="Arial"/>
                <w:sz w:val="18"/>
                <w:szCs w:val="18"/>
              </w:rPr>
              <w:t>,</w:t>
            </w:r>
            <w:r w:rsidR="006C2DD3" w:rsidRPr="006C2DD3">
              <w:rPr>
                <w:rFonts w:ascii="Arial" w:hAnsi="Arial" w:cs="Arial"/>
                <w:sz w:val="18"/>
                <w:szCs w:val="18"/>
                <w:lang w:val="en-GB"/>
              </w:rPr>
              <w:t>404</w:t>
            </w:r>
            <w:r w:rsidRPr="004A56BA">
              <w:rPr>
                <w:rFonts w:ascii="Arial" w:hAnsi="Arial" w:cs="Arial"/>
                <w:sz w:val="18"/>
                <w:szCs w:val="18"/>
              </w:rPr>
              <w:t>)</w:t>
            </w:r>
          </w:p>
        </w:tc>
        <w:tc>
          <w:tcPr>
            <w:tcW w:w="1128" w:type="dxa"/>
            <w:tcBorders>
              <w:bottom w:val="single" w:sz="4" w:space="0" w:color="000000"/>
            </w:tcBorders>
            <w:shd w:val="clear" w:color="auto" w:fill="FAFAFA"/>
          </w:tcPr>
          <w:p w14:paraId="338ADF57" w14:textId="07CD0FAF"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10</w:t>
            </w:r>
            <w:r w:rsidR="00984E09" w:rsidRPr="004A56BA">
              <w:rPr>
                <w:rFonts w:ascii="Arial" w:hAnsi="Arial" w:cs="Arial"/>
                <w:sz w:val="18"/>
                <w:szCs w:val="18"/>
              </w:rPr>
              <w:t>,</w:t>
            </w:r>
            <w:r w:rsidRPr="006C2DD3">
              <w:rPr>
                <w:rFonts w:ascii="Arial" w:hAnsi="Arial" w:cs="Arial"/>
                <w:sz w:val="18"/>
                <w:szCs w:val="18"/>
                <w:lang w:val="en-GB"/>
              </w:rPr>
              <w:t>824</w:t>
            </w:r>
            <w:r w:rsidR="00984E09" w:rsidRPr="004A56BA">
              <w:rPr>
                <w:rFonts w:ascii="Arial" w:hAnsi="Arial" w:cs="Arial"/>
                <w:sz w:val="18"/>
                <w:szCs w:val="18"/>
              </w:rPr>
              <w:t>,</w:t>
            </w:r>
            <w:r w:rsidRPr="006C2DD3">
              <w:rPr>
                <w:rFonts w:ascii="Arial" w:hAnsi="Arial" w:cs="Arial"/>
                <w:sz w:val="18"/>
                <w:szCs w:val="18"/>
                <w:lang w:val="en-GB"/>
              </w:rPr>
              <w:t>380</w:t>
            </w:r>
          </w:p>
        </w:tc>
        <w:tc>
          <w:tcPr>
            <w:tcW w:w="1128" w:type="dxa"/>
            <w:tcBorders>
              <w:bottom w:val="single" w:sz="4" w:space="0" w:color="000000"/>
            </w:tcBorders>
            <w:shd w:val="clear" w:color="auto" w:fill="auto"/>
          </w:tcPr>
          <w:p w14:paraId="71A6D176" w14:textId="0A17E7E7"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10</w:t>
            </w:r>
            <w:r w:rsidR="00984E09" w:rsidRPr="004A56BA">
              <w:rPr>
                <w:rFonts w:ascii="Arial" w:hAnsi="Arial" w:cs="Arial"/>
                <w:sz w:val="18"/>
                <w:szCs w:val="18"/>
              </w:rPr>
              <w:t>,</w:t>
            </w:r>
            <w:r w:rsidRPr="006C2DD3">
              <w:rPr>
                <w:rFonts w:ascii="Arial" w:hAnsi="Arial" w:cs="Arial"/>
                <w:sz w:val="18"/>
                <w:szCs w:val="18"/>
                <w:lang w:val="en-GB"/>
              </w:rPr>
              <w:t>362</w:t>
            </w:r>
            <w:r w:rsidR="00984E09" w:rsidRPr="004A56BA">
              <w:rPr>
                <w:rFonts w:ascii="Arial" w:hAnsi="Arial" w:cs="Arial"/>
                <w:sz w:val="18"/>
                <w:szCs w:val="18"/>
              </w:rPr>
              <w:t>,</w:t>
            </w:r>
            <w:r w:rsidRPr="006C2DD3">
              <w:rPr>
                <w:rFonts w:ascii="Arial" w:hAnsi="Arial" w:cs="Arial"/>
                <w:sz w:val="18"/>
                <w:szCs w:val="18"/>
                <w:lang w:val="en-GB"/>
              </w:rPr>
              <w:t>306</w:t>
            </w:r>
          </w:p>
        </w:tc>
      </w:tr>
      <w:tr w:rsidR="00984E09" w:rsidRPr="004A56BA" w14:paraId="47C60665" w14:textId="77777777" w:rsidTr="00961437">
        <w:tc>
          <w:tcPr>
            <w:tcW w:w="3542" w:type="dxa"/>
            <w:shd w:val="clear" w:color="auto" w:fill="auto"/>
            <w:vAlign w:val="bottom"/>
          </w:tcPr>
          <w:p w14:paraId="560BD525" w14:textId="77777777" w:rsidR="00984E09" w:rsidRPr="004A56BA" w:rsidRDefault="00984E09" w:rsidP="00984E09">
            <w:pPr>
              <w:ind w:left="-101" w:right="-72"/>
              <w:rPr>
                <w:rFonts w:ascii="Arial" w:hAnsi="Arial" w:cs="Arial"/>
                <w:sz w:val="18"/>
                <w:szCs w:val="18"/>
              </w:rPr>
            </w:pPr>
          </w:p>
        </w:tc>
        <w:tc>
          <w:tcPr>
            <w:tcW w:w="1128" w:type="dxa"/>
            <w:tcBorders>
              <w:top w:val="single" w:sz="4" w:space="0" w:color="000000"/>
            </w:tcBorders>
            <w:shd w:val="clear" w:color="auto" w:fill="FAFAFA"/>
            <w:vAlign w:val="bottom"/>
          </w:tcPr>
          <w:p w14:paraId="1EFCD2CC"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642F943B"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FAFAFA"/>
          </w:tcPr>
          <w:p w14:paraId="10567726"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auto"/>
          </w:tcPr>
          <w:p w14:paraId="6025ACDE"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FAFAFA"/>
          </w:tcPr>
          <w:p w14:paraId="2065A61B"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auto"/>
          </w:tcPr>
          <w:p w14:paraId="76A20B09"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FAFAFA"/>
          </w:tcPr>
          <w:p w14:paraId="418E3F12"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auto"/>
          </w:tcPr>
          <w:p w14:paraId="09167779"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FAFAFA"/>
          </w:tcPr>
          <w:p w14:paraId="3DF21FF2"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auto"/>
          </w:tcPr>
          <w:p w14:paraId="0CC0493B" w14:textId="77777777" w:rsidR="00984E09" w:rsidRPr="004A56BA" w:rsidRDefault="00984E09" w:rsidP="00984E09">
            <w:pPr>
              <w:ind w:right="-72"/>
              <w:jc w:val="right"/>
              <w:rPr>
                <w:rFonts w:ascii="Arial" w:hAnsi="Arial" w:cs="Arial"/>
                <w:sz w:val="18"/>
                <w:szCs w:val="18"/>
              </w:rPr>
            </w:pPr>
          </w:p>
        </w:tc>
      </w:tr>
      <w:tr w:rsidR="00984E09" w:rsidRPr="004A56BA" w14:paraId="193FAAB1" w14:textId="77777777" w:rsidTr="00961437">
        <w:tc>
          <w:tcPr>
            <w:tcW w:w="3542" w:type="dxa"/>
            <w:shd w:val="clear" w:color="auto" w:fill="auto"/>
            <w:vAlign w:val="bottom"/>
          </w:tcPr>
          <w:p w14:paraId="12F01FBE" w14:textId="77777777" w:rsidR="00984E09" w:rsidRPr="004A56BA" w:rsidRDefault="00984E09" w:rsidP="00984E09">
            <w:pPr>
              <w:ind w:left="-101"/>
              <w:rPr>
                <w:rFonts w:ascii="Arial" w:hAnsi="Arial" w:cs="Arial"/>
                <w:b/>
                <w:sz w:val="18"/>
                <w:szCs w:val="18"/>
              </w:rPr>
            </w:pPr>
            <w:r w:rsidRPr="004A56BA">
              <w:rPr>
                <w:rFonts w:ascii="Arial" w:hAnsi="Arial" w:cs="Arial"/>
                <w:b/>
                <w:sz w:val="18"/>
                <w:szCs w:val="18"/>
              </w:rPr>
              <w:t>Timing of revenue recognition</w:t>
            </w:r>
          </w:p>
        </w:tc>
        <w:tc>
          <w:tcPr>
            <w:tcW w:w="1128" w:type="dxa"/>
            <w:shd w:val="clear" w:color="auto" w:fill="FAFAFA"/>
            <w:vAlign w:val="bottom"/>
          </w:tcPr>
          <w:p w14:paraId="20FE87B4" w14:textId="77777777" w:rsidR="00984E09" w:rsidRPr="004A56BA" w:rsidRDefault="00984E09" w:rsidP="00984E09">
            <w:pPr>
              <w:ind w:right="-72"/>
              <w:jc w:val="right"/>
              <w:rPr>
                <w:rFonts w:ascii="Arial" w:hAnsi="Arial" w:cs="Arial"/>
                <w:sz w:val="18"/>
                <w:szCs w:val="18"/>
              </w:rPr>
            </w:pPr>
          </w:p>
        </w:tc>
        <w:tc>
          <w:tcPr>
            <w:tcW w:w="1128" w:type="dxa"/>
            <w:shd w:val="clear" w:color="auto" w:fill="auto"/>
            <w:vAlign w:val="bottom"/>
          </w:tcPr>
          <w:p w14:paraId="5FA8C966" w14:textId="77777777" w:rsidR="00984E09" w:rsidRPr="004A56BA" w:rsidRDefault="00984E09" w:rsidP="00984E09">
            <w:pPr>
              <w:ind w:right="-72"/>
              <w:jc w:val="right"/>
              <w:rPr>
                <w:rFonts w:ascii="Arial" w:hAnsi="Arial" w:cs="Arial"/>
                <w:sz w:val="18"/>
                <w:szCs w:val="18"/>
              </w:rPr>
            </w:pPr>
          </w:p>
        </w:tc>
        <w:tc>
          <w:tcPr>
            <w:tcW w:w="1128" w:type="dxa"/>
            <w:shd w:val="clear" w:color="auto" w:fill="FAFAFA"/>
          </w:tcPr>
          <w:p w14:paraId="6943330E" w14:textId="77777777" w:rsidR="00984E09" w:rsidRPr="004A56BA" w:rsidRDefault="00984E09" w:rsidP="00984E09">
            <w:pPr>
              <w:ind w:right="-72"/>
              <w:jc w:val="right"/>
              <w:rPr>
                <w:rFonts w:ascii="Arial" w:hAnsi="Arial" w:cs="Arial"/>
                <w:sz w:val="18"/>
                <w:szCs w:val="18"/>
              </w:rPr>
            </w:pPr>
          </w:p>
        </w:tc>
        <w:tc>
          <w:tcPr>
            <w:tcW w:w="1128" w:type="dxa"/>
            <w:shd w:val="clear" w:color="auto" w:fill="auto"/>
          </w:tcPr>
          <w:p w14:paraId="520A9A98" w14:textId="77777777" w:rsidR="00984E09" w:rsidRPr="004A56BA" w:rsidRDefault="00984E09" w:rsidP="00984E09">
            <w:pPr>
              <w:ind w:right="-72"/>
              <w:jc w:val="right"/>
              <w:rPr>
                <w:rFonts w:ascii="Arial" w:hAnsi="Arial" w:cs="Arial"/>
                <w:sz w:val="18"/>
                <w:szCs w:val="18"/>
              </w:rPr>
            </w:pPr>
          </w:p>
        </w:tc>
        <w:tc>
          <w:tcPr>
            <w:tcW w:w="1128" w:type="dxa"/>
            <w:shd w:val="clear" w:color="auto" w:fill="FAFAFA"/>
          </w:tcPr>
          <w:p w14:paraId="7BD99261" w14:textId="77777777" w:rsidR="00984E09" w:rsidRPr="004A56BA" w:rsidRDefault="00984E09" w:rsidP="00984E09">
            <w:pPr>
              <w:ind w:right="-72"/>
              <w:jc w:val="right"/>
              <w:rPr>
                <w:rFonts w:ascii="Arial" w:hAnsi="Arial" w:cs="Arial"/>
                <w:sz w:val="18"/>
                <w:szCs w:val="18"/>
              </w:rPr>
            </w:pPr>
          </w:p>
        </w:tc>
        <w:tc>
          <w:tcPr>
            <w:tcW w:w="1128" w:type="dxa"/>
            <w:shd w:val="clear" w:color="auto" w:fill="auto"/>
          </w:tcPr>
          <w:p w14:paraId="64D19948" w14:textId="77777777" w:rsidR="00984E09" w:rsidRPr="004A56BA" w:rsidRDefault="00984E09" w:rsidP="00984E09">
            <w:pPr>
              <w:ind w:right="-72"/>
              <w:jc w:val="right"/>
              <w:rPr>
                <w:rFonts w:ascii="Arial" w:hAnsi="Arial" w:cs="Arial"/>
                <w:sz w:val="18"/>
                <w:szCs w:val="18"/>
              </w:rPr>
            </w:pPr>
          </w:p>
        </w:tc>
        <w:tc>
          <w:tcPr>
            <w:tcW w:w="1128" w:type="dxa"/>
            <w:shd w:val="clear" w:color="auto" w:fill="FAFAFA"/>
          </w:tcPr>
          <w:p w14:paraId="57F25DB6" w14:textId="77777777" w:rsidR="00984E09" w:rsidRPr="004A56BA" w:rsidRDefault="00984E09" w:rsidP="00984E09">
            <w:pPr>
              <w:ind w:right="-72"/>
              <w:jc w:val="right"/>
              <w:rPr>
                <w:rFonts w:ascii="Arial" w:hAnsi="Arial" w:cs="Arial"/>
                <w:sz w:val="18"/>
                <w:szCs w:val="18"/>
              </w:rPr>
            </w:pPr>
          </w:p>
        </w:tc>
        <w:tc>
          <w:tcPr>
            <w:tcW w:w="1128" w:type="dxa"/>
            <w:shd w:val="clear" w:color="auto" w:fill="auto"/>
          </w:tcPr>
          <w:p w14:paraId="0801E0F1" w14:textId="77777777" w:rsidR="00984E09" w:rsidRPr="004A56BA" w:rsidRDefault="00984E09" w:rsidP="00984E09">
            <w:pPr>
              <w:ind w:right="-72"/>
              <w:jc w:val="right"/>
              <w:rPr>
                <w:rFonts w:ascii="Arial" w:hAnsi="Arial" w:cs="Arial"/>
                <w:sz w:val="18"/>
                <w:szCs w:val="18"/>
              </w:rPr>
            </w:pPr>
          </w:p>
        </w:tc>
        <w:tc>
          <w:tcPr>
            <w:tcW w:w="1128" w:type="dxa"/>
            <w:shd w:val="clear" w:color="auto" w:fill="FAFAFA"/>
          </w:tcPr>
          <w:p w14:paraId="4B1F3E83" w14:textId="77777777" w:rsidR="00984E09" w:rsidRPr="004A56BA" w:rsidRDefault="00984E09" w:rsidP="00984E09">
            <w:pPr>
              <w:ind w:right="-72"/>
              <w:jc w:val="right"/>
              <w:rPr>
                <w:rFonts w:ascii="Arial" w:hAnsi="Arial" w:cs="Arial"/>
                <w:sz w:val="18"/>
                <w:szCs w:val="18"/>
              </w:rPr>
            </w:pPr>
          </w:p>
        </w:tc>
        <w:tc>
          <w:tcPr>
            <w:tcW w:w="1128" w:type="dxa"/>
            <w:shd w:val="clear" w:color="auto" w:fill="auto"/>
          </w:tcPr>
          <w:p w14:paraId="08AE13F1" w14:textId="77777777" w:rsidR="00984E09" w:rsidRPr="004A56BA" w:rsidRDefault="00984E09" w:rsidP="00984E09">
            <w:pPr>
              <w:ind w:right="-72"/>
              <w:jc w:val="right"/>
              <w:rPr>
                <w:rFonts w:ascii="Arial" w:hAnsi="Arial" w:cs="Arial"/>
                <w:sz w:val="18"/>
                <w:szCs w:val="18"/>
              </w:rPr>
            </w:pPr>
          </w:p>
        </w:tc>
      </w:tr>
      <w:tr w:rsidR="00984E09" w:rsidRPr="004A56BA" w14:paraId="076EFAD1" w14:textId="77777777" w:rsidTr="00961437">
        <w:tc>
          <w:tcPr>
            <w:tcW w:w="3542" w:type="dxa"/>
            <w:shd w:val="clear" w:color="auto" w:fill="auto"/>
            <w:vAlign w:val="bottom"/>
          </w:tcPr>
          <w:p w14:paraId="3A840D3C" w14:textId="77777777" w:rsidR="00984E09" w:rsidRPr="004A56BA" w:rsidRDefault="00984E09" w:rsidP="00984E09">
            <w:pPr>
              <w:ind w:left="-101"/>
              <w:rPr>
                <w:rFonts w:ascii="Arial" w:hAnsi="Arial" w:cs="Arial"/>
                <w:sz w:val="18"/>
                <w:szCs w:val="18"/>
              </w:rPr>
            </w:pPr>
            <w:r w:rsidRPr="004A56BA">
              <w:rPr>
                <w:rFonts w:ascii="Arial" w:hAnsi="Arial" w:cs="Arial"/>
                <w:sz w:val="18"/>
                <w:szCs w:val="18"/>
              </w:rPr>
              <w:t>At a point in time</w:t>
            </w:r>
          </w:p>
        </w:tc>
        <w:tc>
          <w:tcPr>
            <w:tcW w:w="1128" w:type="dxa"/>
            <w:shd w:val="clear" w:color="auto" w:fill="FAFAFA"/>
            <w:vAlign w:val="bottom"/>
          </w:tcPr>
          <w:p w14:paraId="76FC94D4" w14:textId="59613BFF"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8</w:t>
            </w:r>
            <w:r w:rsidR="00984E09" w:rsidRPr="004A56BA">
              <w:rPr>
                <w:rFonts w:ascii="Arial" w:hAnsi="Arial" w:cs="Arial"/>
                <w:sz w:val="18"/>
                <w:szCs w:val="18"/>
              </w:rPr>
              <w:t>,</w:t>
            </w:r>
            <w:r w:rsidRPr="006C2DD3">
              <w:rPr>
                <w:rFonts w:ascii="Arial" w:hAnsi="Arial" w:cs="Arial"/>
                <w:sz w:val="18"/>
                <w:szCs w:val="18"/>
                <w:lang w:val="en-GB"/>
              </w:rPr>
              <w:t>129</w:t>
            </w:r>
            <w:r w:rsidR="00984E09" w:rsidRPr="004A56BA">
              <w:rPr>
                <w:rFonts w:ascii="Arial" w:hAnsi="Arial" w:cs="Arial"/>
                <w:sz w:val="18"/>
                <w:szCs w:val="18"/>
              </w:rPr>
              <w:t>,</w:t>
            </w:r>
            <w:r w:rsidRPr="006C2DD3">
              <w:rPr>
                <w:rFonts w:ascii="Arial" w:hAnsi="Arial" w:cs="Arial"/>
                <w:sz w:val="18"/>
                <w:szCs w:val="18"/>
                <w:lang w:val="en-GB"/>
              </w:rPr>
              <w:t>886</w:t>
            </w:r>
          </w:p>
        </w:tc>
        <w:tc>
          <w:tcPr>
            <w:tcW w:w="1128" w:type="dxa"/>
            <w:shd w:val="clear" w:color="auto" w:fill="auto"/>
            <w:vAlign w:val="bottom"/>
          </w:tcPr>
          <w:p w14:paraId="52E687A5" w14:textId="0E8D1EFE"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8</w:t>
            </w:r>
            <w:r w:rsidR="00984E09" w:rsidRPr="004A56BA">
              <w:rPr>
                <w:rFonts w:ascii="Arial" w:hAnsi="Arial" w:cs="Arial"/>
                <w:sz w:val="18"/>
                <w:szCs w:val="18"/>
              </w:rPr>
              <w:t>,</w:t>
            </w:r>
            <w:r w:rsidRPr="006C2DD3">
              <w:rPr>
                <w:rFonts w:ascii="Arial" w:hAnsi="Arial" w:cs="Arial"/>
                <w:sz w:val="18"/>
                <w:szCs w:val="18"/>
                <w:lang w:val="en-GB"/>
              </w:rPr>
              <w:t>550</w:t>
            </w:r>
            <w:r w:rsidR="00984E09" w:rsidRPr="004A56BA">
              <w:rPr>
                <w:rFonts w:ascii="Arial" w:hAnsi="Arial" w:cs="Arial"/>
                <w:sz w:val="18"/>
                <w:szCs w:val="18"/>
              </w:rPr>
              <w:t>,</w:t>
            </w:r>
            <w:r w:rsidRPr="006C2DD3">
              <w:rPr>
                <w:rFonts w:ascii="Arial" w:hAnsi="Arial" w:cs="Arial"/>
                <w:sz w:val="18"/>
                <w:szCs w:val="18"/>
                <w:lang w:val="en-GB"/>
              </w:rPr>
              <w:t>920</w:t>
            </w:r>
          </w:p>
        </w:tc>
        <w:tc>
          <w:tcPr>
            <w:tcW w:w="1128" w:type="dxa"/>
            <w:shd w:val="clear" w:color="auto" w:fill="FAFAFA"/>
          </w:tcPr>
          <w:p w14:paraId="70EE9DE1" w14:textId="03E0CF08"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756</w:t>
            </w:r>
            <w:r w:rsidR="004F62FF">
              <w:rPr>
                <w:rFonts w:ascii="Arial" w:hAnsi="Arial" w:cs="Arial"/>
                <w:sz w:val="18"/>
                <w:szCs w:val="18"/>
                <w:lang w:val="en-GB"/>
              </w:rPr>
              <w:t>,</w:t>
            </w:r>
            <w:r w:rsidRPr="006C2DD3">
              <w:rPr>
                <w:rFonts w:ascii="Arial" w:hAnsi="Arial" w:cs="Arial"/>
                <w:sz w:val="18"/>
                <w:szCs w:val="18"/>
                <w:lang w:val="en-GB"/>
              </w:rPr>
              <w:t>910</w:t>
            </w:r>
          </w:p>
        </w:tc>
        <w:tc>
          <w:tcPr>
            <w:tcW w:w="1128" w:type="dxa"/>
            <w:shd w:val="clear" w:color="auto" w:fill="auto"/>
          </w:tcPr>
          <w:p w14:paraId="0D2BB1E2" w14:textId="3938781D"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524</w:t>
            </w:r>
            <w:r w:rsidR="004F62FF">
              <w:rPr>
                <w:rFonts w:ascii="Arial" w:hAnsi="Arial" w:cs="Arial"/>
                <w:sz w:val="18"/>
                <w:szCs w:val="18"/>
                <w:lang w:val="en-GB"/>
              </w:rPr>
              <w:t>,</w:t>
            </w:r>
            <w:r w:rsidRPr="006C2DD3">
              <w:rPr>
                <w:rFonts w:ascii="Arial" w:hAnsi="Arial" w:cs="Arial"/>
                <w:sz w:val="18"/>
                <w:szCs w:val="18"/>
                <w:lang w:val="en-GB"/>
              </w:rPr>
              <w:t>151</w:t>
            </w:r>
          </w:p>
        </w:tc>
        <w:tc>
          <w:tcPr>
            <w:tcW w:w="1128" w:type="dxa"/>
            <w:shd w:val="clear" w:color="auto" w:fill="FAFAFA"/>
          </w:tcPr>
          <w:p w14:paraId="6053E95E" w14:textId="7AC32561" w:rsidR="00984E09" w:rsidRPr="004A56BA" w:rsidRDefault="00FD2022" w:rsidP="00984E09">
            <w:pPr>
              <w:ind w:right="-72"/>
              <w:jc w:val="right"/>
              <w:rPr>
                <w:rFonts w:ascii="Arial" w:hAnsi="Arial" w:cs="Arial"/>
                <w:sz w:val="18"/>
                <w:szCs w:val="18"/>
              </w:rPr>
            </w:pPr>
            <w:r w:rsidRPr="004A56BA">
              <w:rPr>
                <w:rFonts w:ascii="Arial" w:hAnsi="Arial" w:cs="Arial"/>
                <w:sz w:val="18"/>
                <w:szCs w:val="18"/>
              </w:rPr>
              <w:t>-</w:t>
            </w:r>
          </w:p>
        </w:tc>
        <w:tc>
          <w:tcPr>
            <w:tcW w:w="1128" w:type="dxa"/>
            <w:shd w:val="clear" w:color="auto" w:fill="auto"/>
          </w:tcPr>
          <w:p w14:paraId="0E2C92D1" w14:textId="2E0B6AFC" w:rsidR="00984E09" w:rsidRPr="004A56BA" w:rsidRDefault="00984E09" w:rsidP="00984E09">
            <w:pPr>
              <w:ind w:right="-72"/>
              <w:jc w:val="right"/>
              <w:rPr>
                <w:rFonts w:ascii="Arial" w:hAnsi="Arial" w:cs="Arial"/>
                <w:sz w:val="18"/>
                <w:szCs w:val="18"/>
              </w:rPr>
            </w:pPr>
            <w:r w:rsidRPr="004A56BA">
              <w:rPr>
                <w:rFonts w:ascii="Arial" w:hAnsi="Arial" w:cs="Arial"/>
                <w:sz w:val="18"/>
                <w:szCs w:val="18"/>
              </w:rPr>
              <w:t>-</w:t>
            </w:r>
          </w:p>
        </w:tc>
        <w:tc>
          <w:tcPr>
            <w:tcW w:w="1128" w:type="dxa"/>
            <w:shd w:val="clear" w:color="auto" w:fill="FAFAFA"/>
          </w:tcPr>
          <w:p w14:paraId="5F092355" w14:textId="4022A2FD" w:rsidR="00984E09" w:rsidRPr="004A56BA" w:rsidRDefault="00FD2022" w:rsidP="00984E09">
            <w:pPr>
              <w:ind w:right="-72"/>
              <w:jc w:val="right"/>
              <w:rPr>
                <w:rFonts w:ascii="Arial" w:hAnsi="Arial" w:cs="Arial"/>
                <w:sz w:val="18"/>
                <w:szCs w:val="18"/>
              </w:rPr>
            </w:pPr>
            <w:r w:rsidRPr="004A56BA">
              <w:rPr>
                <w:rFonts w:ascii="Arial" w:hAnsi="Arial" w:cs="Arial"/>
                <w:sz w:val="18"/>
                <w:szCs w:val="18"/>
              </w:rPr>
              <w:t>-</w:t>
            </w:r>
          </w:p>
        </w:tc>
        <w:tc>
          <w:tcPr>
            <w:tcW w:w="1128" w:type="dxa"/>
            <w:shd w:val="clear" w:color="auto" w:fill="auto"/>
          </w:tcPr>
          <w:p w14:paraId="7C9D51B0" w14:textId="0BD724D8" w:rsidR="00984E09" w:rsidRPr="004A56BA" w:rsidRDefault="00984E09" w:rsidP="00984E09">
            <w:pPr>
              <w:ind w:right="-72"/>
              <w:jc w:val="right"/>
              <w:rPr>
                <w:rFonts w:ascii="Arial" w:hAnsi="Arial" w:cs="Arial"/>
                <w:sz w:val="18"/>
                <w:szCs w:val="18"/>
              </w:rPr>
            </w:pPr>
            <w:r w:rsidRPr="004A56BA">
              <w:rPr>
                <w:rFonts w:ascii="Arial" w:hAnsi="Arial" w:cs="Arial"/>
                <w:sz w:val="18"/>
                <w:szCs w:val="18"/>
              </w:rPr>
              <w:t>(</w:t>
            </w:r>
            <w:r w:rsidR="006C2DD3" w:rsidRPr="006C2DD3">
              <w:rPr>
                <w:rFonts w:ascii="Arial" w:hAnsi="Arial" w:cs="Arial"/>
                <w:sz w:val="18"/>
                <w:szCs w:val="18"/>
                <w:lang w:val="en-GB"/>
              </w:rPr>
              <w:t>116</w:t>
            </w:r>
            <w:r w:rsidRPr="004A56BA">
              <w:rPr>
                <w:rFonts w:ascii="Arial" w:hAnsi="Arial" w:cs="Arial"/>
                <w:sz w:val="18"/>
                <w:szCs w:val="18"/>
              </w:rPr>
              <w:t>,</w:t>
            </w:r>
            <w:r w:rsidR="006C2DD3" w:rsidRPr="006C2DD3">
              <w:rPr>
                <w:rFonts w:ascii="Arial" w:hAnsi="Arial" w:cs="Arial"/>
                <w:sz w:val="18"/>
                <w:szCs w:val="18"/>
                <w:lang w:val="en-GB"/>
              </w:rPr>
              <w:t>500</w:t>
            </w:r>
            <w:r w:rsidRPr="004A56BA">
              <w:rPr>
                <w:rFonts w:ascii="Arial" w:hAnsi="Arial" w:cs="Arial"/>
                <w:sz w:val="18"/>
                <w:szCs w:val="18"/>
              </w:rPr>
              <w:t>)</w:t>
            </w:r>
          </w:p>
        </w:tc>
        <w:tc>
          <w:tcPr>
            <w:tcW w:w="1128" w:type="dxa"/>
            <w:shd w:val="clear" w:color="auto" w:fill="FAFAFA"/>
          </w:tcPr>
          <w:p w14:paraId="3A53B6A9" w14:textId="75342FAD"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8</w:t>
            </w:r>
            <w:r w:rsidR="004F62FF">
              <w:rPr>
                <w:rFonts w:ascii="Arial" w:hAnsi="Arial" w:cs="Arial"/>
                <w:sz w:val="18"/>
                <w:szCs w:val="18"/>
                <w:lang w:val="en-GB"/>
              </w:rPr>
              <w:t>,</w:t>
            </w:r>
            <w:r w:rsidRPr="006C2DD3">
              <w:rPr>
                <w:rFonts w:ascii="Arial" w:hAnsi="Arial" w:cs="Arial"/>
                <w:sz w:val="18"/>
                <w:szCs w:val="18"/>
                <w:lang w:val="en-GB"/>
              </w:rPr>
              <w:t>886</w:t>
            </w:r>
            <w:r w:rsidR="004F62FF">
              <w:rPr>
                <w:rFonts w:ascii="Arial" w:hAnsi="Arial" w:cs="Arial"/>
                <w:sz w:val="18"/>
                <w:szCs w:val="18"/>
                <w:lang w:val="en-GB"/>
              </w:rPr>
              <w:t>,</w:t>
            </w:r>
            <w:r w:rsidRPr="006C2DD3">
              <w:rPr>
                <w:rFonts w:ascii="Arial" w:hAnsi="Arial" w:cs="Arial"/>
                <w:sz w:val="18"/>
                <w:szCs w:val="18"/>
                <w:lang w:val="en-GB"/>
              </w:rPr>
              <w:t>796</w:t>
            </w:r>
          </w:p>
        </w:tc>
        <w:tc>
          <w:tcPr>
            <w:tcW w:w="1128" w:type="dxa"/>
            <w:shd w:val="clear" w:color="auto" w:fill="auto"/>
          </w:tcPr>
          <w:p w14:paraId="389356A0" w14:textId="5A3B44DB"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8</w:t>
            </w:r>
            <w:r w:rsidR="00357112">
              <w:rPr>
                <w:rFonts w:ascii="Arial" w:hAnsi="Arial" w:cs="Arial"/>
                <w:sz w:val="18"/>
                <w:szCs w:val="18"/>
                <w:lang w:val="en-GB"/>
              </w:rPr>
              <w:t>,</w:t>
            </w:r>
            <w:r w:rsidRPr="006C2DD3">
              <w:rPr>
                <w:rFonts w:ascii="Arial" w:hAnsi="Arial" w:cs="Arial"/>
                <w:sz w:val="18"/>
                <w:szCs w:val="18"/>
                <w:lang w:val="en-GB"/>
              </w:rPr>
              <w:t>958</w:t>
            </w:r>
            <w:r w:rsidR="00357112">
              <w:rPr>
                <w:rFonts w:ascii="Arial" w:hAnsi="Arial" w:cs="Arial"/>
                <w:sz w:val="18"/>
                <w:szCs w:val="18"/>
                <w:lang w:val="en-GB"/>
              </w:rPr>
              <w:t>,</w:t>
            </w:r>
            <w:r w:rsidRPr="006C2DD3">
              <w:rPr>
                <w:rFonts w:ascii="Arial" w:hAnsi="Arial" w:cs="Arial"/>
                <w:sz w:val="18"/>
                <w:szCs w:val="18"/>
                <w:lang w:val="en-GB"/>
              </w:rPr>
              <w:t>571</w:t>
            </w:r>
          </w:p>
        </w:tc>
      </w:tr>
      <w:tr w:rsidR="00984E09" w:rsidRPr="004A56BA" w14:paraId="541D6508" w14:textId="77777777" w:rsidTr="00961437">
        <w:tc>
          <w:tcPr>
            <w:tcW w:w="3542" w:type="dxa"/>
            <w:shd w:val="clear" w:color="auto" w:fill="auto"/>
            <w:vAlign w:val="bottom"/>
          </w:tcPr>
          <w:p w14:paraId="4798CA5D" w14:textId="77777777" w:rsidR="00984E09" w:rsidRPr="004A56BA" w:rsidRDefault="00984E09" w:rsidP="00984E09">
            <w:pPr>
              <w:ind w:left="-101"/>
              <w:rPr>
                <w:rFonts w:ascii="Arial" w:hAnsi="Arial" w:cs="Arial"/>
                <w:sz w:val="18"/>
                <w:szCs w:val="18"/>
              </w:rPr>
            </w:pPr>
            <w:r w:rsidRPr="004A56BA">
              <w:rPr>
                <w:rFonts w:ascii="Arial" w:hAnsi="Arial" w:cs="Arial"/>
                <w:sz w:val="18"/>
                <w:szCs w:val="18"/>
              </w:rPr>
              <w:t>Over time</w:t>
            </w:r>
          </w:p>
        </w:tc>
        <w:tc>
          <w:tcPr>
            <w:tcW w:w="1128" w:type="dxa"/>
            <w:tcBorders>
              <w:bottom w:val="single" w:sz="4" w:space="0" w:color="000000"/>
            </w:tcBorders>
            <w:shd w:val="clear" w:color="auto" w:fill="FAFAFA"/>
            <w:vAlign w:val="bottom"/>
          </w:tcPr>
          <w:p w14:paraId="4B983298" w14:textId="1DC6C0A0" w:rsidR="00984E09" w:rsidRPr="004A56BA" w:rsidRDefault="00984E09" w:rsidP="00984E09">
            <w:pPr>
              <w:ind w:right="-72"/>
              <w:jc w:val="right"/>
              <w:rPr>
                <w:rFonts w:ascii="Arial" w:hAnsi="Arial" w:cs="Arial"/>
                <w:sz w:val="18"/>
                <w:szCs w:val="18"/>
              </w:rPr>
            </w:pPr>
            <w:r w:rsidRPr="004A56BA">
              <w:rPr>
                <w:rFonts w:ascii="Arial" w:hAnsi="Arial" w:cs="Arial"/>
                <w:sz w:val="18"/>
                <w:szCs w:val="18"/>
                <w:cs/>
              </w:rPr>
              <w:t>-</w:t>
            </w:r>
          </w:p>
        </w:tc>
        <w:tc>
          <w:tcPr>
            <w:tcW w:w="1128" w:type="dxa"/>
            <w:tcBorders>
              <w:bottom w:val="single" w:sz="4" w:space="0" w:color="000000"/>
            </w:tcBorders>
            <w:shd w:val="clear" w:color="auto" w:fill="auto"/>
            <w:vAlign w:val="bottom"/>
          </w:tcPr>
          <w:p w14:paraId="28D9BEC5" w14:textId="707D5DFA"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117</w:t>
            </w:r>
          </w:p>
        </w:tc>
        <w:tc>
          <w:tcPr>
            <w:tcW w:w="1128" w:type="dxa"/>
            <w:tcBorders>
              <w:bottom w:val="single" w:sz="4" w:space="0" w:color="000000"/>
            </w:tcBorders>
            <w:shd w:val="clear" w:color="auto" w:fill="FAFAFA"/>
          </w:tcPr>
          <w:p w14:paraId="44786555" w14:textId="4CA243BA"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1</w:t>
            </w:r>
            <w:r w:rsidR="00E3001E" w:rsidRPr="004A56BA">
              <w:rPr>
                <w:rFonts w:ascii="Arial" w:hAnsi="Arial" w:cs="Arial"/>
                <w:sz w:val="18"/>
                <w:szCs w:val="18"/>
              </w:rPr>
              <w:t>,</w:t>
            </w:r>
            <w:r w:rsidRPr="006C2DD3">
              <w:rPr>
                <w:rFonts w:ascii="Arial" w:hAnsi="Arial" w:cs="Arial"/>
                <w:sz w:val="18"/>
                <w:szCs w:val="18"/>
                <w:lang w:val="en-GB"/>
              </w:rPr>
              <w:t>649</w:t>
            </w:r>
            <w:r w:rsidR="004F62FF">
              <w:rPr>
                <w:rFonts w:ascii="Arial" w:hAnsi="Arial" w:cs="Arial"/>
                <w:sz w:val="18"/>
                <w:szCs w:val="18"/>
                <w:lang w:val="en-GB"/>
              </w:rPr>
              <w:t>,</w:t>
            </w:r>
            <w:r w:rsidRPr="006C2DD3">
              <w:rPr>
                <w:rFonts w:ascii="Arial" w:hAnsi="Arial" w:cs="Arial"/>
                <w:sz w:val="18"/>
                <w:szCs w:val="18"/>
                <w:lang w:val="en-GB"/>
              </w:rPr>
              <w:t>490</w:t>
            </w:r>
          </w:p>
        </w:tc>
        <w:tc>
          <w:tcPr>
            <w:tcW w:w="1128" w:type="dxa"/>
            <w:tcBorders>
              <w:bottom w:val="single" w:sz="4" w:space="0" w:color="000000"/>
            </w:tcBorders>
            <w:shd w:val="clear" w:color="auto" w:fill="auto"/>
          </w:tcPr>
          <w:p w14:paraId="59D43895" w14:textId="07721064"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1</w:t>
            </w:r>
            <w:r w:rsidR="004F62FF">
              <w:rPr>
                <w:rFonts w:ascii="Arial" w:hAnsi="Arial" w:cs="Arial"/>
                <w:sz w:val="18"/>
                <w:szCs w:val="18"/>
              </w:rPr>
              <w:t>,</w:t>
            </w:r>
            <w:r w:rsidRPr="006C2DD3">
              <w:rPr>
                <w:rFonts w:ascii="Arial" w:hAnsi="Arial" w:cs="Arial"/>
                <w:sz w:val="18"/>
                <w:szCs w:val="18"/>
                <w:lang w:val="en-GB"/>
              </w:rPr>
              <w:t>035</w:t>
            </w:r>
            <w:r w:rsidR="004F62FF">
              <w:rPr>
                <w:rFonts w:ascii="Arial" w:hAnsi="Arial" w:cs="Arial"/>
                <w:sz w:val="18"/>
                <w:szCs w:val="18"/>
              </w:rPr>
              <w:t>,</w:t>
            </w:r>
            <w:r w:rsidRPr="006C2DD3">
              <w:rPr>
                <w:rFonts w:ascii="Arial" w:hAnsi="Arial" w:cs="Arial"/>
                <w:sz w:val="18"/>
                <w:szCs w:val="18"/>
                <w:lang w:val="en-GB"/>
              </w:rPr>
              <w:t>100</w:t>
            </w:r>
          </w:p>
        </w:tc>
        <w:tc>
          <w:tcPr>
            <w:tcW w:w="1128" w:type="dxa"/>
            <w:tcBorders>
              <w:bottom w:val="single" w:sz="4" w:space="0" w:color="000000"/>
            </w:tcBorders>
            <w:shd w:val="clear" w:color="auto" w:fill="FAFAFA"/>
          </w:tcPr>
          <w:p w14:paraId="3D8B89A4" w14:textId="7749E8AD"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784</w:t>
            </w:r>
            <w:r w:rsidR="00FD2022" w:rsidRPr="004A56BA">
              <w:rPr>
                <w:rFonts w:ascii="Arial" w:hAnsi="Arial" w:cs="Arial"/>
                <w:sz w:val="18"/>
                <w:szCs w:val="18"/>
              </w:rPr>
              <w:t>,</w:t>
            </w:r>
            <w:r w:rsidRPr="006C2DD3">
              <w:rPr>
                <w:rFonts w:ascii="Arial" w:hAnsi="Arial" w:cs="Arial"/>
                <w:sz w:val="18"/>
                <w:szCs w:val="18"/>
                <w:lang w:val="en-GB"/>
              </w:rPr>
              <w:t>889</w:t>
            </w:r>
          </w:p>
        </w:tc>
        <w:tc>
          <w:tcPr>
            <w:tcW w:w="1128" w:type="dxa"/>
            <w:tcBorders>
              <w:bottom w:val="single" w:sz="4" w:space="0" w:color="000000"/>
            </w:tcBorders>
            <w:shd w:val="clear" w:color="auto" w:fill="auto"/>
          </w:tcPr>
          <w:p w14:paraId="2D2C266E" w14:textId="10C144B2"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924</w:t>
            </w:r>
            <w:r w:rsidR="00984E09" w:rsidRPr="004A56BA">
              <w:rPr>
                <w:rFonts w:ascii="Arial" w:hAnsi="Arial" w:cs="Arial"/>
                <w:sz w:val="18"/>
                <w:szCs w:val="18"/>
              </w:rPr>
              <w:t>,</w:t>
            </w:r>
            <w:r w:rsidRPr="006C2DD3">
              <w:rPr>
                <w:rFonts w:ascii="Arial" w:hAnsi="Arial" w:cs="Arial"/>
                <w:sz w:val="18"/>
                <w:szCs w:val="18"/>
                <w:lang w:val="en-GB"/>
              </w:rPr>
              <w:t>422</w:t>
            </w:r>
          </w:p>
        </w:tc>
        <w:tc>
          <w:tcPr>
            <w:tcW w:w="1128" w:type="dxa"/>
            <w:tcBorders>
              <w:bottom w:val="single" w:sz="4" w:space="0" w:color="000000"/>
            </w:tcBorders>
            <w:shd w:val="clear" w:color="auto" w:fill="FAFAFA"/>
          </w:tcPr>
          <w:p w14:paraId="11CB193D" w14:textId="760F06D8" w:rsidR="00984E09" w:rsidRPr="004A56BA" w:rsidRDefault="00FD2022" w:rsidP="00984E09">
            <w:pPr>
              <w:ind w:right="-72"/>
              <w:jc w:val="right"/>
              <w:rPr>
                <w:rFonts w:ascii="Arial" w:hAnsi="Arial" w:cs="Arial"/>
                <w:sz w:val="18"/>
                <w:szCs w:val="18"/>
              </w:rPr>
            </w:pPr>
            <w:r w:rsidRPr="004A56BA">
              <w:rPr>
                <w:rFonts w:ascii="Arial" w:hAnsi="Arial" w:cs="Arial"/>
                <w:sz w:val="18"/>
                <w:szCs w:val="18"/>
              </w:rPr>
              <w:t>(</w:t>
            </w:r>
            <w:r w:rsidR="006C2DD3" w:rsidRPr="006C2DD3">
              <w:rPr>
                <w:rFonts w:ascii="Arial" w:hAnsi="Arial" w:cs="Arial"/>
                <w:sz w:val="18"/>
                <w:szCs w:val="18"/>
                <w:lang w:val="en-GB"/>
              </w:rPr>
              <w:t>496</w:t>
            </w:r>
            <w:r w:rsidRPr="004A56BA">
              <w:rPr>
                <w:rFonts w:ascii="Arial" w:hAnsi="Arial" w:cs="Arial"/>
                <w:sz w:val="18"/>
                <w:szCs w:val="18"/>
                <w:lang w:val="en-GB"/>
              </w:rPr>
              <w:t>,</w:t>
            </w:r>
            <w:r w:rsidR="006C2DD3" w:rsidRPr="006C2DD3">
              <w:rPr>
                <w:rFonts w:ascii="Arial" w:hAnsi="Arial" w:cs="Arial"/>
                <w:sz w:val="18"/>
                <w:szCs w:val="18"/>
                <w:lang w:val="en-GB"/>
              </w:rPr>
              <w:t>795</w:t>
            </w:r>
            <w:r w:rsidRPr="004A56BA">
              <w:rPr>
                <w:rFonts w:ascii="Arial" w:hAnsi="Arial" w:cs="Arial"/>
                <w:sz w:val="18"/>
                <w:szCs w:val="18"/>
              </w:rPr>
              <w:t>)</w:t>
            </w:r>
          </w:p>
        </w:tc>
        <w:tc>
          <w:tcPr>
            <w:tcW w:w="1128" w:type="dxa"/>
            <w:tcBorders>
              <w:bottom w:val="single" w:sz="4" w:space="0" w:color="000000"/>
            </w:tcBorders>
            <w:shd w:val="clear" w:color="auto" w:fill="auto"/>
          </w:tcPr>
          <w:p w14:paraId="3793F361" w14:textId="7976582A" w:rsidR="00984E09" w:rsidRPr="004A56BA" w:rsidRDefault="00984E09" w:rsidP="00984E09">
            <w:pPr>
              <w:ind w:right="-72"/>
              <w:jc w:val="right"/>
              <w:rPr>
                <w:rFonts w:ascii="Arial" w:hAnsi="Arial" w:cs="Arial"/>
                <w:sz w:val="18"/>
                <w:szCs w:val="18"/>
              </w:rPr>
            </w:pPr>
            <w:r w:rsidRPr="004A56BA">
              <w:rPr>
                <w:rFonts w:ascii="Arial" w:hAnsi="Arial" w:cs="Arial"/>
                <w:sz w:val="18"/>
                <w:szCs w:val="18"/>
              </w:rPr>
              <w:t>(</w:t>
            </w:r>
            <w:r w:rsidR="006C2DD3" w:rsidRPr="006C2DD3">
              <w:rPr>
                <w:rFonts w:ascii="Arial" w:hAnsi="Arial" w:cs="Arial"/>
                <w:sz w:val="18"/>
                <w:szCs w:val="18"/>
                <w:lang w:val="en-GB"/>
              </w:rPr>
              <w:t>555</w:t>
            </w:r>
            <w:r w:rsidRPr="004A56BA">
              <w:rPr>
                <w:rFonts w:ascii="Arial" w:hAnsi="Arial" w:cs="Arial"/>
                <w:sz w:val="18"/>
                <w:szCs w:val="18"/>
              </w:rPr>
              <w:t>,</w:t>
            </w:r>
            <w:r w:rsidR="006C2DD3" w:rsidRPr="006C2DD3">
              <w:rPr>
                <w:rFonts w:ascii="Arial" w:hAnsi="Arial" w:cs="Arial"/>
                <w:sz w:val="18"/>
                <w:szCs w:val="18"/>
                <w:lang w:val="en-GB"/>
              </w:rPr>
              <w:t>904</w:t>
            </w:r>
            <w:r w:rsidRPr="004A56BA">
              <w:rPr>
                <w:rFonts w:ascii="Arial" w:hAnsi="Arial" w:cs="Arial"/>
                <w:sz w:val="18"/>
                <w:szCs w:val="18"/>
              </w:rPr>
              <w:t>)</w:t>
            </w:r>
          </w:p>
        </w:tc>
        <w:tc>
          <w:tcPr>
            <w:tcW w:w="1128" w:type="dxa"/>
            <w:tcBorders>
              <w:bottom w:val="single" w:sz="4" w:space="0" w:color="000000"/>
            </w:tcBorders>
            <w:shd w:val="clear" w:color="auto" w:fill="FAFAFA"/>
          </w:tcPr>
          <w:p w14:paraId="41ECAF3F" w14:textId="2F3AA4D3"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1</w:t>
            </w:r>
            <w:r w:rsidR="004F62FF">
              <w:rPr>
                <w:rFonts w:ascii="Arial" w:hAnsi="Arial" w:cs="Arial"/>
                <w:sz w:val="18"/>
                <w:szCs w:val="18"/>
                <w:lang w:val="en-GB"/>
              </w:rPr>
              <w:t>,</w:t>
            </w:r>
            <w:r w:rsidRPr="006C2DD3">
              <w:rPr>
                <w:rFonts w:ascii="Arial" w:hAnsi="Arial" w:cs="Arial"/>
                <w:sz w:val="18"/>
                <w:szCs w:val="18"/>
                <w:lang w:val="en-GB"/>
              </w:rPr>
              <w:t>937</w:t>
            </w:r>
            <w:r w:rsidR="004F62FF">
              <w:rPr>
                <w:rFonts w:ascii="Arial" w:hAnsi="Arial" w:cs="Arial"/>
                <w:sz w:val="18"/>
                <w:szCs w:val="18"/>
                <w:lang w:val="en-GB"/>
              </w:rPr>
              <w:t>,</w:t>
            </w:r>
            <w:r w:rsidRPr="006C2DD3">
              <w:rPr>
                <w:rFonts w:ascii="Arial" w:hAnsi="Arial" w:cs="Arial"/>
                <w:sz w:val="18"/>
                <w:szCs w:val="18"/>
                <w:lang w:val="en-GB"/>
              </w:rPr>
              <w:t>584</w:t>
            </w:r>
          </w:p>
        </w:tc>
        <w:tc>
          <w:tcPr>
            <w:tcW w:w="1128" w:type="dxa"/>
            <w:tcBorders>
              <w:bottom w:val="single" w:sz="4" w:space="0" w:color="000000"/>
            </w:tcBorders>
            <w:shd w:val="clear" w:color="auto" w:fill="auto"/>
          </w:tcPr>
          <w:p w14:paraId="300BEA04" w14:textId="63572E33" w:rsidR="00984E09" w:rsidRPr="004A56BA" w:rsidRDefault="006C2DD3" w:rsidP="00984E09">
            <w:pPr>
              <w:ind w:right="-72"/>
              <w:jc w:val="right"/>
              <w:rPr>
                <w:rFonts w:ascii="Arial" w:hAnsi="Arial" w:cs="Arial"/>
                <w:sz w:val="18"/>
                <w:szCs w:val="18"/>
              </w:rPr>
            </w:pPr>
            <w:r w:rsidRPr="006C2DD3">
              <w:rPr>
                <w:rFonts w:ascii="Arial" w:hAnsi="Arial" w:cs="Arial"/>
                <w:sz w:val="18"/>
                <w:szCs w:val="18"/>
                <w:lang w:val="en-GB"/>
              </w:rPr>
              <w:t>1</w:t>
            </w:r>
            <w:r w:rsidR="00357112">
              <w:rPr>
                <w:rFonts w:ascii="Arial" w:hAnsi="Arial" w:cs="Arial"/>
                <w:sz w:val="18"/>
                <w:szCs w:val="18"/>
                <w:lang w:val="en-GB"/>
              </w:rPr>
              <w:t>,</w:t>
            </w:r>
            <w:r w:rsidRPr="006C2DD3">
              <w:rPr>
                <w:rFonts w:ascii="Arial" w:hAnsi="Arial" w:cs="Arial"/>
                <w:sz w:val="18"/>
                <w:szCs w:val="18"/>
                <w:lang w:val="en-GB"/>
              </w:rPr>
              <w:t>403</w:t>
            </w:r>
            <w:r w:rsidR="00357112">
              <w:rPr>
                <w:rFonts w:ascii="Arial" w:hAnsi="Arial" w:cs="Arial"/>
                <w:sz w:val="18"/>
                <w:szCs w:val="18"/>
                <w:lang w:val="en-GB"/>
              </w:rPr>
              <w:t>,</w:t>
            </w:r>
            <w:r w:rsidRPr="006C2DD3">
              <w:rPr>
                <w:rFonts w:ascii="Arial" w:hAnsi="Arial" w:cs="Arial"/>
                <w:sz w:val="18"/>
                <w:szCs w:val="18"/>
                <w:lang w:val="en-GB"/>
              </w:rPr>
              <w:t>735</w:t>
            </w:r>
          </w:p>
        </w:tc>
      </w:tr>
      <w:tr w:rsidR="00984E09" w:rsidRPr="004A56BA" w14:paraId="1ACC573D" w14:textId="77777777" w:rsidTr="00961437">
        <w:tc>
          <w:tcPr>
            <w:tcW w:w="3542" w:type="dxa"/>
            <w:shd w:val="clear" w:color="auto" w:fill="auto"/>
            <w:vAlign w:val="bottom"/>
          </w:tcPr>
          <w:p w14:paraId="06B9CBFC" w14:textId="77777777" w:rsidR="00984E09" w:rsidRPr="004A56BA" w:rsidRDefault="00984E09" w:rsidP="00984E09">
            <w:pPr>
              <w:ind w:left="-101" w:right="-72"/>
              <w:rPr>
                <w:rFonts w:ascii="Arial" w:hAnsi="Arial" w:cs="Arial"/>
                <w:sz w:val="18"/>
                <w:szCs w:val="18"/>
              </w:rPr>
            </w:pPr>
          </w:p>
        </w:tc>
        <w:tc>
          <w:tcPr>
            <w:tcW w:w="1128" w:type="dxa"/>
            <w:tcBorders>
              <w:top w:val="single" w:sz="4" w:space="0" w:color="000000"/>
            </w:tcBorders>
            <w:shd w:val="clear" w:color="auto" w:fill="FAFAFA"/>
            <w:vAlign w:val="bottom"/>
          </w:tcPr>
          <w:p w14:paraId="20D3417D"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63842210"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FAFAFA"/>
          </w:tcPr>
          <w:p w14:paraId="5F1BAEDB"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auto"/>
          </w:tcPr>
          <w:p w14:paraId="440FE8BE"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FAFAFA"/>
          </w:tcPr>
          <w:p w14:paraId="31608B0E"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auto"/>
          </w:tcPr>
          <w:p w14:paraId="5FC35D3E"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FAFAFA"/>
          </w:tcPr>
          <w:p w14:paraId="64DD0676"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auto"/>
          </w:tcPr>
          <w:p w14:paraId="0E4DCF23"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FAFAFA"/>
          </w:tcPr>
          <w:p w14:paraId="5A102544" w14:textId="77777777" w:rsidR="00984E09" w:rsidRPr="004A56BA" w:rsidRDefault="00984E09" w:rsidP="00984E09">
            <w:pPr>
              <w:ind w:right="-72"/>
              <w:jc w:val="right"/>
              <w:rPr>
                <w:rFonts w:ascii="Arial" w:hAnsi="Arial" w:cs="Arial"/>
                <w:sz w:val="18"/>
                <w:szCs w:val="18"/>
              </w:rPr>
            </w:pPr>
          </w:p>
        </w:tc>
        <w:tc>
          <w:tcPr>
            <w:tcW w:w="1128" w:type="dxa"/>
            <w:tcBorders>
              <w:top w:val="single" w:sz="4" w:space="0" w:color="000000"/>
            </w:tcBorders>
            <w:shd w:val="clear" w:color="auto" w:fill="auto"/>
          </w:tcPr>
          <w:p w14:paraId="38727A58" w14:textId="77777777" w:rsidR="00984E09" w:rsidRPr="004A56BA" w:rsidRDefault="00984E09" w:rsidP="00984E09">
            <w:pPr>
              <w:ind w:right="-72"/>
              <w:jc w:val="right"/>
              <w:rPr>
                <w:rFonts w:ascii="Arial" w:hAnsi="Arial" w:cs="Arial"/>
                <w:sz w:val="18"/>
                <w:szCs w:val="18"/>
              </w:rPr>
            </w:pPr>
          </w:p>
        </w:tc>
      </w:tr>
      <w:tr w:rsidR="00E3001E" w:rsidRPr="004A56BA" w14:paraId="528ACDD2" w14:textId="77777777" w:rsidTr="00961437">
        <w:tc>
          <w:tcPr>
            <w:tcW w:w="3542" w:type="dxa"/>
            <w:shd w:val="clear" w:color="auto" w:fill="auto"/>
            <w:vAlign w:val="bottom"/>
          </w:tcPr>
          <w:p w14:paraId="2C3B8DC3" w14:textId="77777777" w:rsidR="00E3001E" w:rsidRPr="004A56BA" w:rsidRDefault="00E3001E" w:rsidP="00E3001E">
            <w:pPr>
              <w:ind w:left="-101"/>
              <w:rPr>
                <w:rFonts w:ascii="Arial" w:hAnsi="Arial" w:cs="Arial"/>
                <w:b/>
                <w:sz w:val="18"/>
                <w:szCs w:val="18"/>
              </w:rPr>
            </w:pPr>
          </w:p>
        </w:tc>
        <w:tc>
          <w:tcPr>
            <w:tcW w:w="1128" w:type="dxa"/>
            <w:tcBorders>
              <w:bottom w:val="single" w:sz="4" w:space="0" w:color="000000"/>
            </w:tcBorders>
            <w:shd w:val="clear" w:color="auto" w:fill="FAFAFA"/>
            <w:vAlign w:val="bottom"/>
          </w:tcPr>
          <w:p w14:paraId="03BA3A13" w14:textId="4F4D39EC"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8</w:t>
            </w:r>
            <w:r w:rsidR="00E3001E" w:rsidRPr="004A56BA">
              <w:rPr>
                <w:rFonts w:ascii="Arial" w:hAnsi="Arial" w:cs="Arial"/>
                <w:sz w:val="18"/>
                <w:szCs w:val="18"/>
              </w:rPr>
              <w:t>,</w:t>
            </w:r>
            <w:r w:rsidRPr="006C2DD3">
              <w:rPr>
                <w:rFonts w:ascii="Arial" w:hAnsi="Arial" w:cs="Arial"/>
                <w:sz w:val="18"/>
                <w:szCs w:val="18"/>
                <w:lang w:val="en-GB"/>
              </w:rPr>
              <w:t>129</w:t>
            </w:r>
            <w:r w:rsidR="00E3001E" w:rsidRPr="004A56BA">
              <w:rPr>
                <w:rFonts w:ascii="Arial" w:hAnsi="Arial" w:cs="Arial"/>
                <w:sz w:val="18"/>
                <w:szCs w:val="18"/>
              </w:rPr>
              <w:t>,</w:t>
            </w:r>
            <w:r w:rsidRPr="006C2DD3">
              <w:rPr>
                <w:rFonts w:ascii="Arial" w:hAnsi="Arial" w:cs="Arial"/>
                <w:sz w:val="18"/>
                <w:szCs w:val="18"/>
                <w:lang w:val="en-GB"/>
              </w:rPr>
              <w:t>886</w:t>
            </w:r>
          </w:p>
        </w:tc>
        <w:tc>
          <w:tcPr>
            <w:tcW w:w="1128" w:type="dxa"/>
            <w:tcBorders>
              <w:bottom w:val="single" w:sz="4" w:space="0" w:color="000000"/>
            </w:tcBorders>
            <w:shd w:val="clear" w:color="auto" w:fill="auto"/>
            <w:vAlign w:val="bottom"/>
          </w:tcPr>
          <w:p w14:paraId="1A52A247" w14:textId="3BF69B5E"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8</w:t>
            </w:r>
            <w:r w:rsidR="00E3001E" w:rsidRPr="004A56BA">
              <w:rPr>
                <w:rFonts w:ascii="Arial" w:hAnsi="Arial" w:cs="Arial"/>
                <w:sz w:val="18"/>
                <w:szCs w:val="18"/>
              </w:rPr>
              <w:t>,</w:t>
            </w:r>
            <w:r w:rsidRPr="006C2DD3">
              <w:rPr>
                <w:rFonts w:ascii="Arial" w:hAnsi="Arial" w:cs="Arial"/>
                <w:sz w:val="18"/>
                <w:szCs w:val="18"/>
                <w:lang w:val="en-GB"/>
              </w:rPr>
              <w:t>551</w:t>
            </w:r>
            <w:r w:rsidR="00E3001E" w:rsidRPr="004A56BA">
              <w:rPr>
                <w:rFonts w:ascii="Arial" w:hAnsi="Arial" w:cs="Arial"/>
                <w:sz w:val="18"/>
                <w:szCs w:val="18"/>
              </w:rPr>
              <w:t>,</w:t>
            </w:r>
            <w:r w:rsidRPr="006C2DD3">
              <w:rPr>
                <w:rFonts w:ascii="Arial" w:hAnsi="Arial" w:cs="Arial"/>
                <w:sz w:val="18"/>
                <w:szCs w:val="18"/>
                <w:lang w:val="en-GB"/>
              </w:rPr>
              <w:t>037</w:t>
            </w:r>
          </w:p>
        </w:tc>
        <w:tc>
          <w:tcPr>
            <w:tcW w:w="1128" w:type="dxa"/>
            <w:tcBorders>
              <w:bottom w:val="single" w:sz="4" w:space="0" w:color="000000"/>
            </w:tcBorders>
            <w:shd w:val="clear" w:color="auto" w:fill="FAFAFA"/>
          </w:tcPr>
          <w:p w14:paraId="6F283A2F" w14:textId="5EA48384"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2</w:t>
            </w:r>
            <w:r w:rsidR="00E3001E" w:rsidRPr="004A56BA">
              <w:rPr>
                <w:rFonts w:ascii="Arial" w:hAnsi="Arial" w:cs="Arial"/>
                <w:sz w:val="18"/>
                <w:szCs w:val="18"/>
              </w:rPr>
              <w:t>,</w:t>
            </w:r>
            <w:r w:rsidRPr="006C2DD3">
              <w:rPr>
                <w:rFonts w:ascii="Arial" w:hAnsi="Arial" w:cs="Arial"/>
                <w:sz w:val="18"/>
                <w:szCs w:val="18"/>
                <w:lang w:val="en-GB"/>
              </w:rPr>
              <w:t>406</w:t>
            </w:r>
            <w:r w:rsidR="00E3001E" w:rsidRPr="004A56BA">
              <w:rPr>
                <w:rFonts w:ascii="Arial" w:hAnsi="Arial" w:cs="Arial"/>
                <w:sz w:val="18"/>
                <w:szCs w:val="18"/>
              </w:rPr>
              <w:t>,</w:t>
            </w:r>
            <w:r w:rsidRPr="006C2DD3">
              <w:rPr>
                <w:rFonts w:ascii="Arial" w:hAnsi="Arial" w:cs="Arial"/>
                <w:sz w:val="18"/>
                <w:szCs w:val="18"/>
                <w:lang w:val="en-GB"/>
              </w:rPr>
              <w:t>400</w:t>
            </w:r>
          </w:p>
        </w:tc>
        <w:tc>
          <w:tcPr>
            <w:tcW w:w="1128" w:type="dxa"/>
            <w:tcBorders>
              <w:bottom w:val="single" w:sz="4" w:space="0" w:color="000000"/>
            </w:tcBorders>
            <w:shd w:val="clear" w:color="auto" w:fill="auto"/>
          </w:tcPr>
          <w:p w14:paraId="754D0658" w14:textId="6FC16981"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1</w:t>
            </w:r>
            <w:r w:rsidR="00E3001E" w:rsidRPr="004A56BA">
              <w:rPr>
                <w:rFonts w:ascii="Arial" w:hAnsi="Arial" w:cs="Arial"/>
                <w:sz w:val="18"/>
                <w:szCs w:val="18"/>
              </w:rPr>
              <w:t>,</w:t>
            </w:r>
            <w:r w:rsidRPr="006C2DD3">
              <w:rPr>
                <w:rFonts w:ascii="Arial" w:hAnsi="Arial" w:cs="Arial"/>
                <w:sz w:val="18"/>
                <w:szCs w:val="18"/>
                <w:lang w:val="en-GB"/>
              </w:rPr>
              <w:t>559</w:t>
            </w:r>
            <w:r w:rsidR="00E3001E" w:rsidRPr="004A56BA">
              <w:rPr>
                <w:rFonts w:ascii="Arial" w:hAnsi="Arial" w:cs="Arial"/>
                <w:sz w:val="18"/>
                <w:szCs w:val="18"/>
              </w:rPr>
              <w:t>,</w:t>
            </w:r>
            <w:r w:rsidRPr="006C2DD3">
              <w:rPr>
                <w:rFonts w:ascii="Arial" w:hAnsi="Arial" w:cs="Arial"/>
                <w:sz w:val="18"/>
                <w:szCs w:val="18"/>
                <w:lang w:val="en-GB"/>
              </w:rPr>
              <w:t>251</w:t>
            </w:r>
          </w:p>
        </w:tc>
        <w:tc>
          <w:tcPr>
            <w:tcW w:w="1128" w:type="dxa"/>
            <w:tcBorders>
              <w:bottom w:val="single" w:sz="4" w:space="0" w:color="000000"/>
            </w:tcBorders>
            <w:shd w:val="clear" w:color="auto" w:fill="FAFAFA"/>
          </w:tcPr>
          <w:p w14:paraId="26F9661E" w14:textId="22933283"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784</w:t>
            </w:r>
            <w:r w:rsidR="00FD2022" w:rsidRPr="004A56BA">
              <w:rPr>
                <w:rFonts w:ascii="Arial" w:hAnsi="Arial" w:cs="Arial"/>
                <w:sz w:val="18"/>
                <w:szCs w:val="18"/>
              </w:rPr>
              <w:t>,</w:t>
            </w:r>
            <w:r w:rsidRPr="006C2DD3">
              <w:rPr>
                <w:rFonts w:ascii="Arial" w:hAnsi="Arial" w:cs="Arial"/>
                <w:sz w:val="18"/>
                <w:szCs w:val="18"/>
                <w:lang w:val="en-GB"/>
              </w:rPr>
              <w:t>889</w:t>
            </w:r>
          </w:p>
        </w:tc>
        <w:tc>
          <w:tcPr>
            <w:tcW w:w="1128" w:type="dxa"/>
            <w:tcBorders>
              <w:bottom w:val="single" w:sz="4" w:space="0" w:color="000000"/>
            </w:tcBorders>
            <w:shd w:val="clear" w:color="auto" w:fill="auto"/>
          </w:tcPr>
          <w:p w14:paraId="48CF4206" w14:textId="63BD0BC4"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924</w:t>
            </w:r>
            <w:r w:rsidR="00E3001E" w:rsidRPr="004A56BA">
              <w:rPr>
                <w:rFonts w:ascii="Arial" w:hAnsi="Arial" w:cs="Arial"/>
                <w:sz w:val="18"/>
                <w:szCs w:val="18"/>
              </w:rPr>
              <w:t>,</w:t>
            </w:r>
            <w:r w:rsidRPr="006C2DD3">
              <w:rPr>
                <w:rFonts w:ascii="Arial" w:hAnsi="Arial" w:cs="Arial"/>
                <w:sz w:val="18"/>
                <w:szCs w:val="18"/>
                <w:lang w:val="en-GB"/>
              </w:rPr>
              <w:t>422</w:t>
            </w:r>
          </w:p>
        </w:tc>
        <w:tc>
          <w:tcPr>
            <w:tcW w:w="1128" w:type="dxa"/>
            <w:tcBorders>
              <w:bottom w:val="single" w:sz="4" w:space="0" w:color="000000"/>
            </w:tcBorders>
            <w:shd w:val="clear" w:color="auto" w:fill="FAFAFA"/>
          </w:tcPr>
          <w:p w14:paraId="5224B1B3" w14:textId="676DAD7E" w:rsidR="00E3001E" w:rsidRPr="004A56BA" w:rsidRDefault="00FD2022" w:rsidP="00E3001E">
            <w:pPr>
              <w:ind w:right="-72"/>
              <w:jc w:val="right"/>
              <w:rPr>
                <w:rFonts w:ascii="Arial" w:hAnsi="Arial" w:cs="Arial"/>
                <w:sz w:val="18"/>
                <w:szCs w:val="18"/>
              </w:rPr>
            </w:pPr>
            <w:r w:rsidRPr="004A56BA">
              <w:rPr>
                <w:rFonts w:ascii="Arial" w:hAnsi="Arial" w:cs="Arial"/>
                <w:sz w:val="18"/>
                <w:szCs w:val="18"/>
              </w:rPr>
              <w:t>(</w:t>
            </w:r>
            <w:r w:rsidR="006C2DD3" w:rsidRPr="006C2DD3">
              <w:rPr>
                <w:rFonts w:ascii="Arial" w:hAnsi="Arial" w:cs="Arial"/>
                <w:sz w:val="18"/>
                <w:szCs w:val="18"/>
                <w:lang w:val="en-GB"/>
              </w:rPr>
              <w:t>496</w:t>
            </w:r>
            <w:r w:rsidRPr="004A56BA">
              <w:rPr>
                <w:rFonts w:ascii="Arial" w:hAnsi="Arial" w:cs="Arial"/>
                <w:sz w:val="18"/>
                <w:szCs w:val="18"/>
                <w:lang w:val="en-GB"/>
              </w:rPr>
              <w:t>,</w:t>
            </w:r>
            <w:r w:rsidR="006C2DD3" w:rsidRPr="006C2DD3">
              <w:rPr>
                <w:rFonts w:ascii="Arial" w:hAnsi="Arial" w:cs="Arial"/>
                <w:sz w:val="18"/>
                <w:szCs w:val="18"/>
                <w:lang w:val="en-GB"/>
              </w:rPr>
              <w:t>795</w:t>
            </w:r>
            <w:r w:rsidRPr="004A56BA">
              <w:rPr>
                <w:rFonts w:ascii="Arial" w:hAnsi="Arial" w:cs="Arial"/>
                <w:sz w:val="18"/>
                <w:szCs w:val="18"/>
              </w:rPr>
              <w:t>)</w:t>
            </w:r>
          </w:p>
        </w:tc>
        <w:tc>
          <w:tcPr>
            <w:tcW w:w="1128" w:type="dxa"/>
            <w:tcBorders>
              <w:bottom w:val="single" w:sz="4" w:space="0" w:color="000000"/>
            </w:tcBorders>
            <w:shd w:val="clear" w:color="auto" w:fill="auto"/>
          </w:tcPr>
          <w:p w14:paraId="64C211D7" w14:textId="0B3C6E4B" w:rsidR="00E3001E" w:rsidRPr="004A56BA" w:rsidRDefault="00E3001E" w:rsidP="00E3001E">
            <w:pPr>
              <w:ind w:right="-72"/>
              <w:jc w:val="right"/>
              <w:rPr>
                <w:rFonts w:ascii="Arial" w:hAnsi="Arial" w:cs="Arial"/>
                <w:sz w:val="18"/>
                <w:szCs w:val="18"/>
              </w:rPr>
            </w:pPr>
            <w:r w:rsidRPr="004A56BA">
              <w:rPr>
                <w:rFonts w:ascii="Arial" w:hAnsi="Arial" w:cs="Arial"/>
                <w:sz w:val="18"/>
                <w:szCs w:val="18"/>
              </w:rPr>
              <w:t>(</w:t>
            </w:r>
            <w:r w:rsidR="006C2DD3" w:rsidRPr="006C2DD3">
              <w:rPr>
                <w:rFonts w:ascii="Arial" w:hAnsi="Arial" w:cs="Arial"/>
                <w:sz w:val="18"/>
                <w:szCs w:val="18"/>
                <w:lang w:val="en-GB"/>
              </w:rPr>
              <w:t>672</w:t>
            </w:r>
            <w:r w:rsidRPr="004A56BA">
              <w:rPr>
                <w:rFonts w:ascii="Arial" w:hAnsi="Arial" w:cs="Arial"/>
                <w:sz w:val="18"/>
                <w:szCs w:val="18"/>
              </w:rPr>
              <w:t>,</w:t>
            </w:r>
            <w:r w:rsidR="006C2DD3" w:rsidRPr="006C2DD3">
              <w:rPr>
                <w:rFonts w:ascii="Arial" w:hAnsi="Arial" w:cs="Arial"/>
                <w:sz w:val="18"/>
                <w:szCs w:val="18"/>
                <w:lang w:val="en-GB"/>
              </w:rPr>
              <w:t>404</w:t>
            </w:r>
            <w:r w:rsidRPr="004A56BA">
              <w:rPr>
                <w:rFonts w:ascii="Arial" w:hAnsi="Arial" w:cs="Arial"/>
                <w:sz w:val="18"/>
                <w:szCs w:val="18"/>
              </w:rPr>
              <w:t>)</w:t>
            </w:r>
          </w:p>
        </w:tc>
        <w:tc>
          <w:tcPr>
            <w:tcW w:w="1128" w:type="dxa"/>
            <w:tcBorders>
              <w:bottom w:val="single" w:sz="4" w:space="0" w:color="000000"/>
            </w:tcBorders>
            <w:shd w:val="clear" w:color="auto" w:fill="FAFAFA"/>
          </w:tcPr>
          <w:p w14:paraId="043361F1" w14:textId="37BBCC9E"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10</w:t>
            </w:r>
            <w:r w:rsidR="00E3001E" w:rsidRPr="004A56BA">
              <w:rPr>
                <w:rFonts w:ascii="Arial" w:hAnsi="Arial" w:cs="Arial"/>
                <w:sz w:val="18"/>
                <w:szCs w:val="18"/>
              </w:rPr>
              <w:t>,</w:t>
            </w:r>
            <w:r w:rsidRPr="006C2DD3">
              <w:rPr>
                <w:rFonts w:ascii="Arial" w:hAnsi="Arial" w:cs="Arial"/>
                <w:sz w:val="18"/>
                <w:szCs w:val="18"/>
                <w:lang w:val="en-GB"/>
              </w:rPr>
              <w:t>824</w:t>
            </w:r>
            <w:r w:rsidR="00E3001E" w:rsidRPr="004A56BA">
              <w:rPr>
                <w:rFonts w:ascii="Arial" w:hAnsi="Arial" w:cs="Arial"/>
                <w:sz w:val="18"/>
                <w:szCs w:val="18"/>
              </w:rPr>
              <w:t>,</w:t>
            </w:r>
            <w:r w:rsidRPr="006C2DD3">
              <w:rPr>
                <w:rFonts w:ascii="Arial" w:hAnsi="Arial" w:cs="Arial"/>
                <w:sz w:val="18"/>
                <w:szCs w:val="18"/>
                <w:lang w:val="en-GB"/>
              </w:rPr>
              <w:t>380</w:t>
            </w:r>
          </w:p>
        </w:tc>
        <w:tc>
          <w:tcPr>
            <w:tcW w:w="1128" w:type="dxa"/>
            <w:tcBorders>
              <w:bottom w:val="single" w:sz="4" w:space="0" w:color="000000"/>
            </w:tcBorders>
            <w:shd w:val="clear" w:color="auto" w:fill="auto"/>
          </w:tcPr>
          <w:p w14:paraId="4240FF31" w14:textId="19FA3311"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10</w:t>
            </w:r>
            <w:r w:rsidR="00E3001E" w:rsidRPr="004A56BA">
              <w:rPr>
                <w:rFonts w:ascii="Arial" w:hAnsi="Arial" w:cs="Arial"/>
                <w:sz w:val="18"/>
                <w:szCs w:val="18"/>
              </w:rPr>
              <w:t>,</w:t>
            </w:r>
            <w:r w:rsidRPr="006C2DD3">
              <w:rPr>
                <w:rFonts w:ascii="Arial" w:hAnsi="Arial" w:cs="Arial"/>
                <w:sz w:val="18"/>
                <w:szCs w:val="18"/>
                <w:lang w:val="en-GB"/>
              </w:rPr>
              <w:t>362</w:t>
            </w:r>
            <w:r w:rsidR="00E3001E" w:rsidRPr="004A56BA">
              <w:rPr>
                <w:rFonts w:ascii="Arial" w:hAnsi="Arial" w:cs="Arial"/>
                <w:sz w:val="18"/>
                <w:szCs w:val="18"/>
              </w:rPr>
              <w:t>,</w:t>
            </w:r>
            <w:r w:rsidRPr="006C2DD3">
              <w:rPr>
                <w:rFonts w:ascii="Arial" w:hAnsi="Arial" w:cs="Arial"/>
                <w:sz w:val="18"/>
                <w:szCs w:val="18"/>
                <w:lang w:val="en-GB"/>
              </w:rPr>
              <w:t>306</w:t>
            </w:r>
          </w:p>
        </w:tc>
      </w:tr>
      <w:tr w:rsidR="00E3001E" w:rsidRPr="004A56BA" w14:paraId="1AA95785" w14:textId="77777777" w:rsidTr="00961437">
        <w:tc>
          <w:tcPr>
            <w:tcW w:w="3542" w:type="dxa"/>
            <w:shd w:val="clear" w:color="auto" w:fill="auto"/>
            <w:vAlign w:val="bottom"/>
          </w:tcPr>
          <w:p w14:paraId="3206D505" w14:textId="77777777" w:rsidR="00E3001E" w:rsidRPr="004A56BA" w:rsidRDefault="00E3001E" w:rsidP="00E3001E">
            <w:pPr>
              <w:ind w:left="-101" w:right="-72"/>
              <w:rPr>
                <w:rFonts w:ascii="Arial" w:hAnsi="Arial" w:cs="Arial"/>
                <w:sz w:val="18"/>
                <w:szCs w:val="18"/>
              </w:rPr>
            </w:pPr>
          </w:p>
        </w:tc>
        <w:tc>
          <w:tcPr>
            <w:tcW w:w="1128" w:type="dxa"/>
            <w:shd w:val="clear" w:color="auto" w:fill="FAFAFA"/>
            <w:vAlign w:val="bottom"/>
          </w:tcPr>
          <w:p w14:paraId="4B26F197"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300F005A" w14:textId="77777777" w:rsidR="00E3001E" w:rsidRPr="004A56BA" w:rsidRDefault="00E3001E" w:rsidP="00E3001E">
            <w:pPr>
              <w:ind w:right="-72"/>
              <w:jc w:val="right"/>
              <w:rPr>
                <w:rFonts w:ascii="Arial" w:hAnsi="Arial" w:cs="Arial"/>
                <w:sz w:val="18"/>
                <w:szCs w:val="18"/>
              </w:rPr>
            </w:pPr>
          </w:p>
        </w:tc>
        <w:tc>
          <w:tcPr>
            <w:tcW w:w="1128" w:type="dxa"/>
            <w:shd w:val="clear" w:color="auto" w:fill="FAFAFA"/>
          </w:tcPr>
          <w:p w14:paraId="4A8D5602" w14:textId="77777777" w:rsidR="00E3001E" w:rsidRPr="004A56BA" w:rsidRDefault="00E3001E" w:rsidP="00E3001E">
            <w:pPr>
              <w:ind w:right="-72"/>
              <w:jc w:val="right"/>
              <w:rPr>
                <w:rFonts w:ascii="Arial" w:hAnsi="Arial" w:cs="Arial"/>
                <w:sz w:val="18"/>
                <w:szCs w:val="18"/>
              </w:rPr>
            </w:pPr>
          </w:p>
        </w:tc>
        <w:tc>
          <w:tcPr>
            <w:tcW w:w="1128" w:type="dxa"/>
            <w:shd w:val="clear" w:color="auto" w:fill="auto"/>
          </w:tcPr>
          <w:p w14:paraId="2B297859" w14:textId="77777777" w:rsidR="00E3001E" w:rsidRPr="004A56BA" w:rsidRDefault="00E3001E" w:rsidP="00E3001E">
            <w:pPr>
              <w:ind w:right="-72"/>
              <w:jc w:val="right"/>
              <w:rPr>
                <w:rFonts w:ascii="Arial" w:hAnsi="Arial" w:cs="Arial"/>
                <w:sz w:val="18"/>
                <w:szCs w:val="18"/>
              </w:rPr>
            </w:pPr>
          </w:p>
        </w:tc>
        <w:tc>
          <w:tcPr>
            <w:tcW w:w="1128" w:type="dxa"/>
            <w:shd w:val="clear" w:color="auto" w:fill="FAFAFA"/>
          </w:tcPr>
          <w:p w14:paraId="70FABE34" w14:textId="77777777" w:rsidR="00E3001E" w:rsidRPr="004A56BA" w:rsidRDefault="00E3001E" w:rsidP="00E3001E">
            <w:pPr>
              <w:ind w:right="-72"/>
              <w:jc w:val="right"/>
              <w:rPr>
                <w:rFonts w:ascii="Arial" w:hAnsi="Arial" w:cs="Arial"/>
                <w:sz w:val="18"/>
                <w:szCs w:val="18"/>
              </w:rPr>
            </w:pPr>
          </w:p>
        </w:tc>
        <w:tc>
          <w:tcPr>
            <w:tcW w:w="1128" w:type="dxa"/>
            <w:shd w:val="clear" w:color="auto" w:fill="auto"/>
          </w:tcPr>
          <w:p w14:paraId="5E5FC2DB" w14:textId="77777777" w:rsidR="00E3001E" w:rsidRPr="004A56BA" w:rsidRDefault="00E3001E" w:rsidP="00E3001E">
            <w:pPr>
              <w:ind w:right="-72"/>
              <w:jc w:val="right"/>
              <w:rPr>
                <w:rFonts w:ascii="Arial" w:hAnsi="Arial" w:cs="Arial"/>
                <w:sz w:val="18"/>
                <w:szCs w:val="18"/>
              </w:rPr>
            </w:pPr>
          </w:p>
        </w:tc>
        <w:tc>
          <w:tcPr>
            <w:tcW w:w="1128" w:type="dxa"/>
            <w:shd w:val="clear" w:color="auto" w:fill="FAFAFA"/>
          </w:tcPr>
          <w:p w14:paraId="1AC3300A" w14:textId="77777777" w:rsidR="00E3001E" w:rsidRPr="004A56BA" w:rsidRDefault="00E3001E" w:rsidP="00E3001E">
            <w:pPr>
              <w:ind w:right="-72"/>
              <w:jc w:val="right"/>
              <w:rPr>
                <w:rFonts w:ascii="Arial" w:hAnsi="Arial" w:cs="Arial"/>
                <w:sz w:val="18"/>
                <w:szCs w:val="18"/>
              </w:rPr>
            </w:pPr>
          </w:p>
        </w:tc>
        <w:tc>
          <w:tcPr>
            <w:tcW w:w="1128" w:type="dxa"/>
            <w:shd w:val="clear" w:color="auto" w:fill="auto"/>
          </w:tcPr>
          <w:p w14:paraId="4D16B95D" w14:textId="77777777" w:rsidR="00E3001E" w:rsidRPr="004A56BA" w:rsidRDefault="00E3001E" w:rsidP="00E3001E">
            <w:pPr>
              <w:ind w:right="-72"/>
              <w:jc w:val="right"/>
              <w:rPr>
                <w:rFonts w:ascii="Arial" w:hAnsi="Arial" w:cs="Arial"/>
                <w:sz w:val="18"/>
                <w:szCs w:val="18"/>
              </w:rPr>
            </w:pPr>
          </w:p>
        </w:tc>
        <w:tc>
          <w:tcPr>
            <w:tcW w:w="1128" w:type="dxa"/>
            <w:shd w:val="clear" w:color="auto" w:fill="FAFAFA"/>
          </w:tcPr>
          <w:p w14:paraId="7BD1F46E" w14:textId="77777777" w:rsidR="00E3001E" w:rsidRPr="004A56BA" w:rsidRDefault="00E3001E" w:rsidP="00E3001E">
            <w:pPr>
              <w:ind w:right="-72"/>
              <w:jc w:val="right"/>
              <w:rPr>
                <w:rFonts w:ascii="Arial" w:hAnsi="Arial" w:cs="Arial"/>
                <w:sz w:val="18"/>
                <w:szCs w:val="18"/>
              </w:rPr>
            </w:pPr>
          </w:p>
        </w:tc>
        <w:tc>
          <w:tcPr>
            <w:tcW w:w="1128" w:type="dxa"/>
            <w:shd w:val="clear" w:color="auto" w:fill="auto"/>
          </w:tcPr>
          <w:p w14:paraId="409B2363" w14:textId="77777777" w:rsidR="00E3001E" w:rsidRPr="004A56BA" w:rsidRDefault="00E3001E" w:rsidP="00E3001E">
            <w:pPr>
              <w:ind w:right="-72"/>
              <w:jc w:val="right"/>
              <w:rPr>
                <w:rFonts w:ascii="Arial" w:hAnsi="Arial" w:cs="Arial"/>
                <w:sz w:val="18"/>
                <w:szCs w:val="18"/>
              </w:rPr>
            </w:pPr>
          </w:p>
        </w:tc>
      </w:tr>
      <w:tr w:rsidR="00E3001E" w:rsidRPr="004A56BA" w14:paraId="5676A837" w14:textId="77777777" w:rsidTr="00961437">
        <w:tc>
          <w:tcPr>
            <w:tcW w:w="3542" w:type="dxa"/>
            <w:shd w:val="clear" w:color="auto" w:fill="auto"/>
            <w:vAlign w:val="bottom"/>
          </w:tcPr>
          <w:p w14:paraId="6D8F58E3" w14:textId="3021F811" w:rsidR="00E3001E" w:rsidRPr="004A56BA" w:rsidRDefault="00E3001E" w:rsidP="00E3001E">
            <w:pPr>
              <w:ind w:left="-101"/>
              <w:jc w:val="both"/>
              <w:rPr>
                <w:rFonts w:ascii="Arial" w:hAnsi="Arial" w:cs="Arial"/>
                <w:b/>
                <w:sz w:val="18"/>
                <w:szCs w:val="18"/>
              </w:rPr>
            </w:pPr>
            <w:r w:rsidRPr="004A56BA">
              <w:rPr>
                <w:rFonts w:ascii="Arial" w:hAnsi="Arial" w:cs="Arial"/>
                <w:b/>
                <w:sz w:val="18"/>
                <w:szCs w:val="18"/>
              </w:rPr>
              <w:t xml:space="preserve">Segment operating profit </w:t>
            </w:r>
          </w:p>
        </w:tc>
        <w:tc>
          <w:tcPr>
            <w:tcW w:w="1128" w:type="dxa"/>
            <w:shd w:val="clear" w:color="auto" w:fill="FAFAFA"/>
            <w:vAlign w:val="bottom"/>
          </w:tcPr>
          <w:p w14:paraId="2F51F8EC" w14:textId="7D0748C3"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2</w:t>
            </w:r>
            <w:r w:rsidR="00E3001E" w:rsidRPr="004A56BA">
              <w:rPr>
                <w:rFonts w:ascii="Arial" w:hAnsi="Arial" w:cs="Arial"/>
                <w:sz w:val="18"/>
                <w:szCs w:val="18"/>
              </w:rPr>
              <w:t>,</w:t>
            </w:r>
            <w:r w:rsidRPr="006C2DD3">
              <w:rPr>
                <w:rFonts w:ascii="Arial" w:hAnsi="Arial" w:cs="Arial"/>
                <w:sz w:val="18"/>
                <w:szCs w:val="18"/>
                <w:lang w:val="en-GB"/>
              </w:rPr>
              <w:t>843</w:t>
            </w:r>
            <w:r w:rsidR="00E3001E" w:rsidRPr="004A56BA">
              <w:rPr>
                <w:rFonts w:ascii="Arial" w:hAnsi="Arial" w:cs="Arial"/>
                <w:sz w:val="18"/>
                <w:szCs w:val="18"/>
              </w:rPr>
              <w:t>,</w:t>
            </w:r>
            <w:r w:rsidRPr="006C2DD3">
              <w:rPr>
                <w:rFonts w:ascii="Arial" w:hAnsi="Arial" w:cs="Arial"/>
                <w:sz w:val="18"/>
                <w:szCs w:val="18"/>
                <w:lang w:val="en-GB"/>
              </w:rPr>
              <w:t>510</w:t>
            </w:r>
          </w:p>
        </w:tc>
        <w:tc>
          <w:tcPr>
            <w:tcW w:w="1128" w:type="dxa"/>
            <w:shd w:val="clear" w:color="auto" w:fill="auto"/>
            <w:vAlign w:val="bottom"/>
          </w:tcPr>
          <w:p w14:paraId="76C74455" w14:textId="00AA89D3"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2</w:t>
            </w:r>
            <w:r w:rsidR="00E3001E" w:rsidRPr="004A56BA">
              <w:rPr>
                <w:rFonts w:ascii="Arial" w:hAnsi="Arial" w:cs="Arial"/>
                <w:sz w:val="18"/>
                <w:szCs w:val="18"/>
              </w:rPr>
              <w:t>,</w:t>
            </w:r>
            <w:r w:rsidRPr="006C2DD3">
              <w:rPr>
                <w:rFonts w:ascii="Arial" w:hAnsi="Arial" w:cs="Arial"/>
                <w:sz w:val="18"/>
                <w:szCs w:val="18"/>
                <w:lang w:val="en-GB"/>
              </w:rPr>
              <w:t>573</w:t>
            </w:r>
            <w:r w:rsidR="00E3001E" w:rsidRPr="004A56BA">
              <w:rPr>
                <w:rFonts w:ascii="Arial" w:hAnsi="Arial" w:cs="Arial"/>
                <w:sz w:val="18"/>
                <w:szCs w:val="18"/>
              </w:rPr>
              <w:t>,</w:t>
            </w:r>
            <w:r w:rsidRPr="006C2DD3">
              <w:rPr>
                <w:rFonts w:ascii="Arial" w:hAnsi="Arial" w:cs="Arial"/>
                <w:sz w:val="18"/>
                <w:szCs w:val="18"/>
                <w:lang w:val="en-GB"/>
              </w:rPr>
              <w:t>261</w:t>
            </w:r>
          </w:p>
        </w:tc>
        <w:tc>
          <w:tcPr>
            <w:tcW w:w="1128" w:type="dxa"/>
            <w:shd w:val="clear" w:color="auto" w:fill="FAFAFA"/>
          </w:tcPr>
          <w:p w14:paraId="55955F79" w14:textId="01D46813"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1</w:t>
            </w:r>
            <w:r w:rsidR="00E3001E" w:rsidRPr="004A56BA">
              <w:rPr>
                <w:rFonts w:ascii="Arial" w:hAnsi="Arial" w:cs="Arial"/>
                <w:sz w:val="18"/>
                <w:szCs w:val="18"/>
              </w:rPr>
              <w:t>,</w:t>
            </w:r>
            <w:r w:rsidRPr="006C2DD3">
              <w:rPr>
                <w:rFonts w:ascii="Arial" w:hAnsi="Arial" w:cs="Arial"/>
                <w:sz w:val="18"/>
                <w:szCs w:val="18"/>
                <w:lang w:val="en-GB"/>
              </w:rPr>
              <w:t>173</w:t>
            </w:r>
            <w:r w:rsidR="00E3001E" w:rsidRPr="004A56BA">
              <w:rPr>
                <w:rFonts w:ascii="Arial" w:hAnsi="Arial" w:cs="Arial"/>
                <w:sz w:val="18"/>
                <w:szCs w:val="18"/>
              </w:rPr>
              <w:t>,</w:t>
            </w:r>
            <w:r w:rsidRPr="006C2DD3">
              <w:rPr>
                <w:rFonts w:ascii="Arial" w:hAnsi="Arial" w:cs="Arial"/>
                <w:sz w:val="18"/>
                <w:szCs w:val="18"/>
                <w:lang w:val="en-GB"/>
              </w:rPr>
              <w:t>086</w:t>
            </w:r>
          </w:p>
        </w:tc>
        <w:tc>
          <w:tcPr>
            <w:tcW w:w="1128" w:type="dxa"/>
            <w:shd w:val="clear" w:color="auto" w:fill="auto"/>
          </w:tcPr>
          <w:p w14:paraId="5E7C82B1" w14:textId="6D14F344"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506</w:t>
            </w:r>
            <w:r w:rsidR="00E3001E" w:rsidRPr="004A56BA">
              <w:rPr>
                <w:rFonts w:ascii="Arial" w:hAnsi="Arial" w:cs="Arial"/>
                <w:sz w:val="18"/>
                <w:szCs w:val="18"/>
              </w:rPr>
              <w:t>,</w:t>
            </w:r>
            <w:r w:rsidRPr="006C2DD3">
              <w:rPr>
                <w:rFonts w:ascii="Arial" w:hAnsi="Arial" w:cs="Arial"/>
                <w:sz w:val="18"/>
                <w:szCs w:val="18"/>
                <w:lang w:val="en-GB"/>
              </w:rPr>
              <w:t>948</w:t>
            </w:r>
          </w:p>
        </w:tc>
        <w:tc>
          <w:tcPr>
            <w:tcW w:w="1128" w:type="dxa"/>
            <w:shd w:val="clear" w:color="auto" w:fill="FAFAFA"/>
          </w:tcPr>
          <w:p w14:paraId="69AEA30E" w14:textId="6BB769AD"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44</w:t>
            </w:r>
            <w:r w:rsidR="00FF3FF3" w:rsidRPr="004A56BA">
              <w:rPr>
                <w:rFonts w:ascii="Arial" w:hAnsi="Arial" w:cs="Arial"/>
                <w:sz w:val="18"/>
                <w:szCs w:val="18"/>
              </w:rPr>
              <w:t>,</w:t>
            </w:r>
            <w:r w:rsidRPr="006C2DD3">
              <w:rPr>
                <w:rFonts w:ascii="Arial" w:hAnsi="Arial" w:cs="Arial"/>
                <w:sz w:val="18"/>
                <w:szCs w:val="18"/>
                <w:lang w:val="en-GB"/>
              </w:rPr>
              <w:t>716</w:t>
            </w:r>
          </w:p>
        </w:tc>
        <w:tc>
          <w:tcPr>
            <w:tcW w:w="1128" w:type="dxa"/>
            <w:shd w:val="clear" w:color="auto" w:fill="auto"/>
          </w:tcPr>
          <w:p w14:paraId="6BB2395C" w14:textId="5F3FCCAF"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10</w:t>
            </w:r>
            <w:r w:rsidR="00E3001E" w:rsidRPr="004A56BA">
              <w:rPr>
                <w:rFonts w:ascii="Arial" w:hAnsi="Arial" w:cs="Arial"/>
                <w:sz w:val="18"/>
                <w:szCs w:val="18"/>
              </w:rPr>
              <w:t>,</w:t>
            </w:r>
            <w:r w:rsidRPr="006C2DD3">
              <w:rPr>
                <w:rFonts w:ascii="Arial" w:hAnsi="Arial" w:cs="Arial"/>
                <w:sz w:val="18"/>
                <w:szCs w:val="18"/>
                <w:lang w:val="en-GB"/>
              </w:rPr>
              <w:t>860</w:t>
            </w:r>
          </w:p>
        </w:tc>
        <w:tc>
          <w:tcPr>
            <w:tcW w:w="1128" w:type="dxa"/>
            <w:shd w:val="clear" w:color="auto" w:fill="FAFAFA"/>
          </w:tcPr>
          <w:p w14:paraId="2F4F6021" w14:textId="7038CB1F" w:rsidR="00E3001E" w:rsidRPr="004A56BA" w:rsidRDefault="00E3001E" w:rsidP="00E3001E">
            <w:pPr>
              <w:ind w:right="-72"/>
              <w:jc w:val="right"/>
              <w:rPr>
                <w:rFonts w:ascii="Arial" w:hAnsi="Arial" w:cs="Arial"/>
                <w:sz w:val="18"/>
                <w:szCs w:val="18"/>
              </w:rPr>
            </w:pPr>
            <w:r w:rsidRPr="004A56BA">
              <w:rPr>
                <w:rFonts w:ascii="Arial" w:hAnsi="Arial" w:cs="Arial"/>
                <w:sz w:val="18"/>
                <w:szCs w:val="18"/>
                <w:cs/>
              </w:rPr>
              <w:t>-</w:t>
            </w:r>
          </w:p>
        </w:tc>
        <w:tc>
          <w:tcPr>
            <w:tcW w:w="1128" w:type="dxa"/>
            <w:shd w:val="clear" w:color="auto" w:fill="auto"/>
          </w:tcPr>
          <w:p w14:paraId="1327A66F" w14:textId="50034BA3" w:rsidR="00E3001E" w:rsidRPr="004A56BA" w:rsidRDefault="00E3001E" w:rsidP="00E3001E">
            <w:pPr>
              <w:ind w:right="-72"/>
              <w:jc w:val="right"/>
              <w:rPr>
                <w:rFonts w:ascii="Arial" w:hAnsi="Arial" w:cs="Arial"/>
                <w:sz w:val="18"/>
                <w:szCs w:val="18"/>
              </w:rPr>
            </w:pPr>
            <w:r w:rsidRPr="004A56BA">
              <w:rPr>
                <w:rFonts w:ascii="Arial" w:hAnsi="Arial" w:cs="Arial"/>
                <w:sz w:val="18"/>
                <w:szCs w:val="18"/>
              </w:rPr>
              <w:t>-</w:t>
            </w:r>
          </w:p>
        </w:tc>
        <w:tc>
          <w:tcPr>
            <w:tcW w:w="1128" w:type="dxa"/>
            <w:shd w:val="clear" w:color="auto" w:fill="FAFAFA"/>
          </w:tcPr>
          <w:p w14:paraId="7328BEFF" w14:textId="21BBCCC1"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4</w:t>
            </w:r>
            <w:r w:rsidR="00E3001E" w:rsidRPr="004A56BA">
              <w:rPr>
                <w:rFonts w:ascii="Arial" w:hAnsi="Arial" w:cs="Arial"/>
                <w:sz w:val="18"/>
                <w:szCs w:val="18"/>
              </w:rPr>
              <w:t>,</w:t>
            </w:r>
            <w:r w:rsidRPr="006C2DD3">
              <w:rPr>
                <w:rFonts w:ascii="Arial" w:hAnsi="Arial" w:cs="Arial"/>
                <w:sz w:val="18"/>
                <w:szCs w:val="18"/>
                <w:lang w:val="en-GB"/>
              </w:rPr>
              <w:t>061</w:t>
            </w:r>
            <w:r w:rsidR="00FF3FF3" w:rsidRPr="004A56BA">
              <w:rPr>
                <w:rFonts w:ascii="Arial" w:hAnsi="Arial" w:cs="Arial"/>
                <w:sz w:val="18"/>
                <w:szCs w:val="18"/>
              </w:rPr>
              <w:t>,</w:t>
            </w:r>
            <w:r w:rsidRPr="006C2DD3">
              <w:rPr>
                <w:rFonts w:ascii="Arial" w:hAnsi="Arial" w:cs="Arial"/>
                <w:sz w:val="18"/>
                <w:szCs w:val="18"/>
                <w:lang w:val="en-GB"/>
              </w:rPr>
              <w:t>312</w:t>
            </w:r>
          </w:p>
        </w:tc>
        <w:tc>
          <w:tcPr>
            <w:tcW w:w="1128" w:type="dxa"/>
            <w:shd w:val="clear" w:color="auto" w:fill="auto"/>
          </w:tcPr>
          <w:p w14:paraId="7D343232" w14:textId="573BA49D"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3</w:t>
            </w:r>
            <w:r w:rsidR="00E3001E" w:rsidRPr="004A56BA">
              <w:rPr>
                <w:rFonts w:ascii="Arial" w:hAnsi="Arial" w:cs="Arial"/>
                <w:sz w:val="18"/>
                <w:szCs w:val="18"/>
              </w:rPr>
              <w:t>,</w:t>
            </w:r>
            <w:r w:rsidRPr="006C2DD3">
              <w:rPr>
                <w:rFonts w:ascii="Arial" w:hAnsi="Arial" w:cs="Arial"/>
                <w:sz w:val="18"/>
                <w:szCs w:val="18"/>
                <w:lang w:val="en-GB"/>
              </w:rPr>
              <w:t>091</w:t>
            </w:r>
            <w:r w:rsidR="00E3001E" w:rsidRPr="004A56BA">
              <w:rPr>
                <w:rFonts w:ascii="Arial" w:hAnsi="Arial" w:cs="Arial"/>
                <w:sz w:val="18"/>
                <w:szCs w:val="18"/>
              </w:rPr>
              <w:t>,</w:t>
            </w:r>
            <w:r w:rsidRPr="006C2DD3">
              <w:rPr>
                <w:rFonts w:ascii="Arial" w:hAnsi="Arial" w:cs="Arial"/>
                <w:sz w:val="18"/>
                <w:szCs w:val="18"/>
                <w:lang w:val="en-GB"/>
              </w:rPr>
              <w:t>069</w:t>
            </w:r>
          </w:p>
        </w:tc>
      </w:tr>
      <w:tr w:rsidR="00E3001E" w:rsidRPr="004A56BA" w14:paraId="18B70820" w14:textId="77777777" w:rsidTr="00402FA5">
        <w:tc>
          <w:tcPr>
            <w:tcW w:w="3542" w:type="dxa"/>
            <w:shd w:val="clear" w:color="auto" w:fill="auto"/>
            <w:vAlign w:val="bottom"/>
          </w:tcPr>
          <w:p w14:paraId="21203028" w14:textId="77777777" w:rsidR="00E3001E" w:rsidRPr="004A56BA" w:rsidRDefault="00E3001E" w:rsidP="00E3001E">
            <w:pPr>
              <w:ind w:left="-101" w:right="-72"/>
              <w:rPr>
                <w:rFonts w:ascii="Arial" w:hAnsi="Arial" w:cs="Arial"/>
                <w:sz w:val="18"/>
                <w:szCs w:val="18"/>
              </w:rPr>
            </w:pPr>
          </w:p>
        </w:tc>
        <w:tc>
          <w:tcPr>
            <w:tcW w:w="1128" w:type="dxa"/>
            <w:shd w:val="clear" w:color="auto" w:fill="FAFAFA"/>
            <w:vAlign w:val="bottom"/>
          </w:tcPr>
          <w:p w14:paraId="6AE430C4"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4F2FBEEC"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75BC36FA"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50960D74"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278F0611"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34E8755F"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54EB8405"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6A348ABB"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7CBB1CBE"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314AAC0C" w14:textId="77777777" w:rsidR="00E3001E" w:rsidRPr="004A56BA" w:rsidRDefault="00E3001E" w:rsidP="00E3001E">
            <w:pPr>
              <w:ind w:right="-72"/>
              <w:jc w:val="right"/>
              <w:rPr>
                <w:rFonts w:ascii="Arial" w:hAnsi="Arial" w:cs="Arial"/>
                <w:sz w:val="18"/>
                <w:szCs w:val="18"/>
              </w:rPr>
            </w:pPr>
          </w:p>
        </w:tc>
      </w:tr>
      <w:tr w:rsidR="00E3001E" w:rsidRPr="004A56BA" w14:paraId="433F43B0" w14:textId="77777777" w:rsidTr="00961437">
        <w:tc>
          <w:tcPr>
            <w:tcW w:w="3542" w:type="dxa"/>
            <w:shd w:val="clear" w:color="auto" w:fill="auto"/>
            <w:vAlign w:val="bottom"/>
          </w:tcPr>
          <w:p w14:paraId="40BF7D34" w14:textId="77777777" w:rsidR="00E3001E" w:rsidRPr="004A56BA" w:rsidRDefault="00E3001E" w:rsidP="00E3001E">
            <w:pPr>
              <w:ind w:left="-101"/>
              <w:rPr>
                <w:rFonts w:ascii="Arial" w:hAnsi="Arial" w:cs="Arial"/>
                <w:b/>
                <w:sz w:val="18"/>
                <w:szCs w:val="18"/>
              </w:rPr>
            </w:pPr>
            <w:r w:rsidRPr="004A56BA">
              <w:rPr>
                <w:rFonts w:ascii="Arial" w:hAnsi="Arial" w:cs="Arial"/>
                <w:b/>
                <w:sz w:val="18"/>
                <w:szCs w:val="18"/>
              </w:rPr>
              <w:t>Unallocated income and expenses:</w:t>
            </w:r>
          </w:p>
        </w:tc>
        <w:tc>
          <w:tcPr>
            <w:tcW w:w="1128" w:type="dxa"/>
            <w:shd w:val="clear" w:color="auto" w:fill="FAFAFA"/>
            <w:vAlign w:val="bottom"/>
          </w:tcPr>
          <w:p w14:paraId="0D331BF8"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7CC4B808"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21D4FAED"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02AB1EDB"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79CB7958"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0DFB113F"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73D1540F"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4092A9CD"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5588FC1B"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033C8176" w14:textId="77777777" w:rsidR="00E3001E" w:rsidRPr="004A56BA" w:rsidRDefault="00E3001E" w:rsidP="00E3001E">
            <w:pPr>
              <w:ind w:right="-72"/>
              <w:jc w:val="right"/>
              <w:rPr>
                <w:rFonts w:ascii="Arial" w:hAnsi="Arial" w:cs="Arial"/>
                <w:sz w:val="18"/>
                <w:szCs w:val="18"/>
              </w:rPr>
            </w:pPr>
          </w:p>
        </w:tc>
      </w:tr>
      <w:tr w:rsidR="00E3001E" w:rsidRPr="004A56BA" w14:paraId="08E75E10" w14:textId="77777777" w:rsidTr="00961437">
        <w:tc>
          <w:tcPr>
            <w:tcW w:w="3542" w:type="dxa"/>
            <w:shd w:val="clear" w:color="auto" w:fill="auto"/>
            <w:vAlign w:val="bottom"/>
          </w:tcPr>
          <w:p w14:paraId="6D149D24" w14:textId="77777777" w:rsidR="00E3001E" w:rsidRPr="004A56BA" w:rsidRDefault="00E3001E" w:rsidP="00E3001E">
            <w:pPr>
              <w:ind w:left="-101"/>
              <w:rPr>
                <w:rFonts w:ascii="Arial" w:hAnsi="Arial" w:cs="Arial"/>
                <w:sz w:val="18"/>
                <w:szCs w:val="18"/>
              </w:rPr>
            </w:pPr>
            <w:r w:rsidRPr="004A56BA">
              <w:rPr>
                <w:rFonts w:ascii="Arial" w:hAnsi="Arial" w:cs="Arial"/>
                <w:sz w:val="18"/>
                <w:szCs w:val="18"/>
              </w:rPr>
              <w:t>Other incomes</w:t>
            </w:r>
          </w:p>
        </w:tc>
        <w:tc>
          <w:tcPr>
            <w:tcW w:w="1128" w:type="dxa"/>
            <w:shd w:val="clear" w:color="auto" w:fill="FAFAFA"/>
            <w:vAlign w:val="bottom"/>
          </w:tcPr>
          <w:p w14:paraId="4ADD55A1"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282ADC87"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0F5AF51F"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2F7A6414"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055E277D"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081DA02F"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7396E045"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7E26B5EB"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2E1DE624" w14:textId="43613AF2"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580</w:t>
            </w:r>
            <w:r w:rsidR="00E3001E" w:rsidRPr="004A56BA">
              <w:rPr>
                <w:rFonts w:ascii="Arial" w:hAnsi="Arial" w:cs="Arial"/>
                <w:sz w:val="18"/>
                <w:szCs w:val="18"/>
              </w:rPr>
              <w:t>,</w:t>
            </w:r>
            <w:r w:rsidRPr="006C2DD3">
              <w:rPr>
                <w:rFonts w:ascii="Arial" w:hAnsi="Arial" w:cs="Arial"/>
                <w:sz w:val="18"/>
                <w:szCs w:val="18"/>
                <w:lang w:val="en-GB"/>
              </w:rPr>
              <w:t>279</w:t>
            </w:r>
          </w:p>
        </w:tc>
        <w:tc>
          <w:tcPr>
            <w:tcW w:w="1128" w:type="dxa"/>
            <w:shd w:val="clear" w:color="auto" w:fill="auto"/>
            <w:vAlign w:val="bottom"/>
          </w:tcPr>
          <w:p w14:paraId="4C12D0F6" w14:textId="3D85D91E"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1</w:t>
            </w:r>
            <w:r w:rsidR="00E3001E" w:rsidRPr="004A56BA">
              <w:rPr>
                <w:rFonts w:ascii="Arial" w:hAnsi="Arial" w:cs="Arial"/>
                <w:sz w:val="18"/>
                <w:szCs w:val="18"/>
              </w:rPr>
              <w:t>,</w:t>
            </w:r>
            <w:r w:rsidRPr="006C2DD3">
              <w:rPr>
                <w:rFonts w:ascii="Arial" w:hAnsi="Arial" w:cs="Arial"/>
                <w:sz w:val="18"/>
                <w:szCs w:val="18"/>
                <w:lang w:val="en-GB"/>
              </w:rPr>
              <w:t>205</w:t>
            </w:r>
            <w:r w:rsidR="00E3001E" w:rsidRPr="004A56BA">
              <w:rPr>
                <w:rFonts w:ascii="Arial" w:hAnsi="Arial" w:cs="Arial"/>
                <w:sz w:val="18"/>
                <w:szCs w:val="18"/>
              </w:rPr>
              <w:t>,</w:t>
            </w:r>
            <w:r w:rsidRPr="006C2DD3">
              <w:rPr>
                <w:rFonts w:ascii="Arial" w:hAnsi="Arial" w:cs="Arial"/>
                <w:sz w:val="18"/>
                <w:szCs w:val="18"/>
                <w:lang w:val="en-GB"/>
              </w:rPr>
              <w:t>596</w:t>
            </w:r>
          </w:p>
        </w:tc>
      </w:tr>
      <w:tr w:rsidR="00E3001E" w:rsidRPr="004A56BA" w14:paraId="4E1C5581" w14:textId="77777777" w:rsidTr="00961437">
        <w:tc>
          <w:tcPr>
            <w:tcW w:w="3542" w:type="dxa"/>
            <w:shd w:val="clear" w:color="auto" w:fill="auto"/>
            <w:vAlign w:val="bottom"/>
          </w:tcPr>
          <w:p w14:paraId="2F10467C" w14:textId="77777777" w:rsidR="00E3001E" w:rsidRPr="004A56BA" w:rsidRDefault="00E3001E" w:rsidP="00E3001E">
            <w:pPr>
              <w:ind w:left="-101"/>
              <w:rPr>
                <w:rFonts w:ascii="Arial" w:hAnsi="Arial" w:cs="Arial"/>
                <w:sz w:val="18"/>
                <w:szCs w:val="18"/>
              </w:rPr>
            </w:pPr>
            <w:r w:rsidRPr="004A56BA">
              <w:rPr>
                <w:rFonts w:ascii="Arial" w:hAnsi="Arial" w:cs="Arial"/>
                <w:sz w:val="18"/>
                <w:szCs w:val="18"/>
              </w:rPr>
              <w:t>Selling expenses</w:t>
            </w:r>
          </w:p>
        </w:tc>
        <w:tc>
          <w:tcPr>
            <w:tcW w:w="1128" w:type="dxa"/>
            <w:shd w:val="clear" w:color="auto" w:fill="FAFAFA"/>
            <w:vAlign w:val="bottom"/>
          </w:tcPr>
          <w:p w14:paraId="1E6CBF24"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4CED957B"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518C5B83"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109F838A"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5285FB88"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790F654C"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5EAE0D18"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56392E8E"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6ABBD972" w14:textId="7F29DAD1" w:rsidR="00E3001E" w:rsidRPr="004A56BA" w:rsidRDefault="00E3001E" w:rsidP="00E3001E">
            <w:pPr>
              <w:ind w:right="-72"/>
              <w:jc w:val="right"/>
              <w:rPr>
                <w:rFonts w:ascii="Arial" w:hAnsi="Arial" w:cs="Arial"/>
                <w:sz w:val="18"/>
                <w:szCs w:val="18"/>
              </w:rPr>
            </w:pPr>
            <w:r w:rsidRPr="004A56BA">
              <w:rPr>
                <w:rFonts w:ascii="Arial" w:hAnsi="Arial" w:cs="Arial"/>
                <w:sz w:val="18"/>
                <w:szCs w:val="18"/>
                <w:cs/>
              </w:rPr>
              <w:t>(</w:t>
            </w:r>
            <w:r w:rsidR="006C2DD3" w:rsidRPr="006C2DD3">
              <w:rPr>
                <w:rFonts w:ascii="Arial" w:hAnsi="Arial" w:cs="Arial"/>
                <w:sz w:val="18"/>
                <w:szCs w:val="18"/>
                <w:lang w:val="en-GB"/>
              </w:rPr>
              <w:t>1</w:t>
            </w:r>
            <w:r w:rsidRPr="004A56BA">
              <w:rPr>
                <w:rFonts w:ascii="Arial" w:hAnsi="Arial" w:cs="Arial"/>
                <w:sz w:val="18"/>
                <w:szCs w:val="18"/>
              </w:rPr>
              <w:t>,</w:t>
            </w:r>
            <w:r w:rsidR="006C2DD3" w:rsidRPr="006C2DD3">
              <w:rPr>
                <w:rFonts w:ascii="Arial" w:hAnsi="Arial" w:cs="Arial"/>
                <w:sz w:val="18"/>
                <w:szCs w:val="18"/>
                <w:lang w:val="en-GB"/>
              </w:rPr>
              <w:t>060</w:t>
            </w:r>
            <w:r w:rsidRPr="004A56BA">
              <w:rPr>
                <w:rFonts w:ascii="Arial" w:hAnsi="Arial" w:cs="Arial"/>
                <w:sz w:val="18"/>
                <w:szCs w:val="18"/>
              </w:rPr>
              <w:t>,</w:t>
            </w:r>
            <w:r w:rsidR="006C2DD3" w:rsidRPr="006C2DD3">
              <w:rPr>
                <w:rFonts w:ascii="Arial" w:hAnsi="Arial" w:cs="Arial"/>
                <w:sz w:val="18"/>
                <w:szCs w:val="18"/>
                <w:lang w:val="en-GB"/>
              </w:rPr>
              <w:t>132</w:t>
            </w:r>
            <w:r w:rsidRPr="004A56BA">
              <w:rPr>
                <w:rFonts w:ascii="Arial" w:hAnsi="Arial" w:cs="Arial"/>
                <w:sz w:val="18"/>
                <w:szCs w:val="18"/>
                <w:cs/>
              </w:rPr>
              <w:t>)</w:t>
            </w:r>
          </w:p>
        </w:tc>
        <w:tc>
          <w:tcPr>
            <w:tcW w:w="1128" w:type="dxa"/>
            <w:shd w:val="clear" w:color="auto" w:fill="auto"/>
            <w:vAlign w:val="bottom"/>
          </w:tcPr>
          <w:p w14:paraId="4391DEC7" w14:textId="0BB8477B" w:rsidR="00E3001E" w:rsidRPr="004A56BA" w:rsidRDefault="00E3001E" w:rsidP="00E3001E">
            <w:pPr>
              <w:ind w:right="-72"/>
              <w:jc w:val="right"/>
              <w:rPr>
                <w:rFonts w:ascii="Arial" w:hAnsi="Arial" w:cs="Arial"/>
                <w:sz w:val="18"/>
                <w:szCs w:val="18"/>
              </w:rPr>
            </w:pPr>
            <w:r w:rsidRPr="004A56BA">
              <w:rPr>
                <w:rFonts w:ascii="Arial" w:hAnsi="Arial" w:cs="Arial"/>
                <w:sz w:val="18"/>
                <w:szCs w:val="18"/>
              </w:rPr>
              <w:t>(</w:t>
            </w:r>
            <w:r w:rsidR="006C2DD3" w:rsidRPr="006C2DD3">
              <w:rPr>
                <w:rFonts w:ascii="Arial" w:hAnsi="Arial" w:cs="Arial"/>
                <w:sz w:val="18"/>
                <w:szCs w:val="18"/>
                <w:lang w:val="en-GB"/>
              </w:rPr>
              <w:t>982</w:t>
            </w:r>
            <w:r w:rsidRPr="004A56BA">
              <w:rPr>
                <w:rFonts w:ascii="Arial" w:hAnsi="Arial" w:cs="Arial"/>
                <w:sz w:val="18"/>
                <w:szCs w:val="18"/>
              </w:rPr>
              <w:t>,</w:t>
            </w:r>
            <w:r w:rsidR="006C2DD3" w:rsidRPr="006C2DD3">
              <w:rPr>
                <w:rFonts w:ascii="Arial" w:hAnsi="Arial" w:cs="Arial"/>
                <w:sz w:val="18"/>
                <w:szCs w:val="18"/>
                <w:lang w:val="en-GB"/>
              </w:rPr>
              <w:t>746</w:t>
            </w:r>
            <w:r w:rsidRPr="004A56BA">
              <w:rPr>
                <w:rFonts w:ascii="Arial" w:hAnsi="Arial" w:cs="Arial"/>
                <w:sz w:val="18"/>
                <w:szCs w:val="18"/>
              </w:rPr>
              <w:t>)</w:t>
            </w:r>
          </w:p>
        </w:tc>
      </w:tr>
      <w:tr w:rsidR="00E3001E" w:rsidRPr="004A56BA" w14:paraId="68E69A2C" w14:textId="77777777" w:rsidTr="00961437">
        <w:tc>
          <w:tcPr>
            <w:tcW w:w="3542" w:type="dxa"/>
            <w:shd w:val="clear" w:color="auto" w:fill="auto"/>
            <w:vAlign w:val="bottom"/>
          </w:tcPr>
          <w:p w14:paraId="30090E34" w14:textId="77777777" w:rsidR="00E3001E" w:rsidRPr="004A56BA" w:rsidRDefault="00E3001E" w:rsidP="00E3001E">
            <w:pPr>
              <w:ind w:left="-101"/>
              <w:rPr>
                <w:rFonts w:ascii="Arial" w:hAnsi="Arial" w:cs="Arial"/>
                <w:sz w:val="18"/>
                <w:szCs w:val="18"/>
              </w:rPr>
            </w:pPr>
            <w:r w:rsidRPr="004A56BA">
              <w:rPr>
                <w:rFonts w:ascii="Arial" w:hAnsi="Arial" w:cs="Arial"/>
                <w:sz w:val="18"/>
                <w:szCs w:val="18"/>
              </w:rPr>
              <w:t>Administrative expenses</w:t>
            </w:r>
          </w:p>
        </w:tc>
        <w:tc>
          <w:tcPr>
            <w:tcW w:w="1128" w:type="dxa"/>
            <w:shd w:val="clear" w:color="auto" w:fill="FAFAFA"/>
            <w:vAlign w:val="bottom"/>
          </w:tcPr>
          <w:p w14:paraId="6672C0A6"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5B557F63"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7A04E60F"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28FAB946"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35A27498"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345FAD9B"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5593EA99"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269BE0E0"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450EBD6D" w14:textId="7BB19BE0" w:rsidR="00E3001E" w:rsidRPr="004A56BA" w:rsidRDefault="00E3001E" w:rsidP="00E3001E">
            <w:pPr>
              <w:ind w:left="-89" w:right="-72"/>
              <w:jc w:val="right"/>
              <w:rPr>
                <w:rFonts w:ascii="Arial" w:hAnsi="Arial" w:cs="Arial"/>
                <w:sz w:val="18"/>
                <w:szCs w:val="18"/>
                <w:cs/>
              </w:rPr>
            </w:pPr>
            <w:r w:rsidRPr="004A56BA">
              <w:rPr>
                <w:rFonts w:ascii="Arial" w:hAnsi="Arial" w:cs="Arial"/>
                <w:sz w:val="18"/>
                <w:szCs w:val="18"/>
                <w:cs/>
              </w:rPr>
              <w:t>(</w:t>
            </w:r>
            <w:r w:rsidR="006C2DD3" w:rsidRPr="006C2DD3">
              <w:rPr>
                <w:rFonts w:ascii="Arial" w:hAnsi="Arial" w:cs="Arial"/>
                <w:sz w:val="18"/>
                <w:szCs w:val="18"/>
                <w:lang w:val="en-GB"/>
              </w:rPr>
              <w:t>2</w:t>
            </w:r>
            <w:r w:rsidRPr="004A56BA">
              <w:rPr>
                <w:rFonts w:ascii="Arial" w:hAnsi="Arial" w:cs="Arial"/>
                <w:sz w:val="18"/>
                <w:szCs w:val="18"/>
              </w:rPr>
              <w:t>,</w:t>
            </w:r>
            <w:r w:rsidR="006C2DD3" w:rsidRPr="006C2DD3">
              <w:rPr>
                <w:rFonts w:ascii="Arial" w:hAnsi="Arial" w:cs="Arial"/>
                <w:sz w:val="18"/>
                <w:szCs w:val="18"/>
                <w:lang w:val="en-GB"/>
              </w:rPr>
              <w:t>502</w:t>
            </w:r>
            <w:r w:rsidRPr="004A56BA">
              <w:rPr>
                <w:rFonts w:ascii="Arial" w:hAnsi="Arial" w:cs="Arial"/>
                <w:sz w:val="18"/>
                <w:szCs w:val="18"/>
              </w:rPr>
              <w:t>,</w:t>
            </w:r>
            <w:r w:rsidR="006C2DD3" w:rsidRPr="006C2DD3">
              <w:rPr>
                <w:rFonts w:ascii="Arial" w:hAnsi="Arial" w:cs="Arial"/>
                <w:sz w:val="18"/>
                <w:szCs w:val="18"/>
                <w:lang w:val="en-GB"/>
              </w:rPr>
              <w:t>705</w:t>
            </w:r>
            <w:r w:rsidRPr="004A56BA">
              <w:rPr>
                <w:rFonts w:ascii="Arial" w:hAnsi="Arial" w:cs="Arial"/>
                <w:sz w:val="18"/>
                <w:szCs w:val="18"/>
                <w:cs/>
              </w:rPr>
              <w:t>)</w:t>
            </w:r>
          </w:p>
        </w:tc>
        <w:tc>
          <w:tcPr>
            <w:tcW w:w="1128" w:type="dxa"/>
            <w:shd w:val="clear" w:color="auto" w:fill="auto"/>
            <w:vAlign w:val="bottom"/>
          </w:tcPr>
          <w:p w14:paraId="6185E672" w14:textId="4C94BA8F" w:rsidR="00E3001E" w:rsidRPr="004A56BA" w:rsidRDefault="00E3001E" w:rsidP="00E3001E">
            <w:pPr>
              <w:ind w:left="-72" w:right="-72"/>
              <w:jc w:val="right"/>
              <w:rPr>
                <w:rFonts w:ascii="Arial" w:hAnsi="Arial" w:cs="Arial"/>
                <w:sz w:val="18"/>
                <w:szCs w:val="18"/>
              </w:rPr>
            </w:pPr>
            <w:r w:rsidRPr="004A56BA">
              <w:rPr>
                <w:rFonts w:ascii="Arial" w:hAnsi="Arial" w:cs="Arial"/>
                <w:sz w:val="18"/>
                <w:szCs w:val="18"/>
              </w:rPr>
              <w:t>(</w:t>
            </w:r>
            <w:r w:rsidR="006C2DD3" w:rsidRPr="006C2DD3">
              <w:rPr>
                <w:rFonts w:ascii="Arial" w:hAnsi="Arial" w:cs="Arial"/>
                <w:sz w:val="18"/>
                <w:szCs w:val="18"/>
                <w:lang w:val="en-GB"/>
              </w:rPr>
              <w:t>2</w:t>
            </w:r>
            <w:r w:rsidRPr="004A56BA">
              <w:rPr>
                <w:rFonts w:ascii="Arial" w:hAnsi="Arial" w:cs="Arial"/>
                <w:sz w:val="18"/>
                <w:szCs w:val="18"/>
              </w:rPr>
              <w:t>,</w:t>
            </w:r>
            <w:r w:rsidR="006C2DD3" w:rsidRPr="006C2DD3">
              <w:rPr>
                <w:rFonts w:ascii="Arial" w:hAnsi="Arial" w:cs="Arial"/>
                <w:sz w:val="18"/>
                <w:szCs w:val="18"/>
                <w:lang w:val="en-GB"/>
              </w:rPr>
              <w:t>281</w:t>
            </w:r>
            <w:r w:rsidRPr="004A56BA">
              <w:rPr>
                <w:rFonts w:ascii="Arial" w:hAnsi="Arial" w:cs="Arial"/>
                <w:sz w:val="18"/>
                <w:szCs w:val="18"/>
              </w:rPr>
              <w:t>,</w:t>
            </w:r>
            <w:r w:rsidR="006C2DD3" w:rsidRPr="006C2DD3">
              <w:rPr>
                <w:rFonts w:ascii="Arial" w:hAnsi="Arial" w:cs="Arial"/>
                <w:sz w:val="18"/>
                <w:szCs w:val="18"/>
                <w:lang w:val="en-GB"/>
              </w:rPr>
              <w:t>943</w:t>
            </w:r>
            <w:r w:rsidRPr="004A56BA">
              <w:rPr>
                <w:rFonts w:ascii="Arial" w:hAnsi="Arial" w:cs="Arial"/>
                <w:sz w:val="18"/>
                <w:szCs w:val="18"/>
              </w:rPr>
              <w:t>)</w:t>
            </w:r>
          </w:p>
        </w:tc>
      </w:tr>
      <w:tr w:rsidR="00E3001E" w:rsidRPr="004A56BA" w14:paraId="670A77A8" w14:textId="77777777" w:rsidTr="00402FA5">
        <w:tc>
          <w:tcPr>
            <w:tcW w:w="3542" w:type="dxa"/>
            <w:shd w:val="clear" w:color="auto" w:fill="auto"/>
            <w:vAlign w:val="bottom"/>
          </w:tcPr>
          <w:p w14:paraId="71B5865D" w14:textId="77777777" w:rsidR="00E3001E" w:rsidRPr="004A56BA" w:rsidRDefault="00E3001E" w:rsidP="00E3001E">
            <w:pPr>
              <w:ind w:left="37" w:hanging="138"/>
              <w:rPr>
                <w:rFonts w:ascii="Arial" w:hAnsi="Arial" w:cs="Arial"/>
                <w:sz w:val="18"/>
                <w:szCs w:val="18"/>
              </w:rPr>
            </w:pPr>
            <w:r w:rsidRPr="004A56BA">
              <w:rPr>
                <w:rFonts w:ascii="Arial" w:hAnsi="Arial" w:cs="Arial"/>
                <w:sz w:val="18"/>
                <w:szCs w:val="18"/>
              </w:rPr>
              <w:t xml:space="preserve">Impairment losses on property, plant </w:t>
            </w:r>
          </w:p>
          <w:p w14:paraId="5BF08BB4" w14:textId="77777777" w:rsidR="00E3001E" w:rsidRPr="004A56BA" w:rsidRDefault="00E3001E" w:rsidP="00E3001E">
            <w:pPr>
              <w:ind w:left="37" w:hanging="138"/>
              <w:rPr>
                <w:rFonts w:ascii="Arial" w:hAnsi="Arial" w:cs="Arial"/>
                <w:sz w:val="18"/>
                <w:szCs w:val="18"/>
              </w:rPr>
            </w:pPr>
            <w:r w:rsidRPr="004A56BA">
              <w:rPr>
                <w:rFonts w:ascii="Arial" w:hAnsi="Arial" w:cs="Arial"/>
                <w:sz w:val="18"/>
                <w:szCs w:val="18"/>
                <w:lang w:val="en-GB"/>
              </w:rPr>
              <w:t xml:space="preserve">   </w:t>
            </w:r>
            <w:r w:rsidRPr="004A56BA">
              <w:rPr>
                <w:rFonts w:ascii="Arial" w:hAnsi="Arial" w:cs="Arial"/>
                <w:sz w:val="18"/>
                <w:szCs w:val="18"/>
              </w:rPr>
              <w:t>and equipment</w:t>
            </w:r>
          </w:p>
        </w:tc>
        <w:tc>
          <w:tcPr>
            <w:tcW w:w="1128" w:type="dxa"/>
            <w:shd w:val="clear" w:color="auto" w:fill="FAFAFA"/>
            <w:vAlign w:val="bottom"/>
          </w:tcPr>
          <w:p w14:paraId="362C6437"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600D5411"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7A5EF1F4"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27751F6B"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5343166D"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4FC0232C"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19122514"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68253ECA"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77E6B301" w14:textId="32625871" w:rsidR="00E3001E" w:rsidRPr="004A56BA" w:rsidRDefault="00E3001E" w:rsidP="00E3001E">
            <w:pPr>
              <w:ind w:right="-72"/>
              <w:jc w:val="right"/>
              <w:rPr>
                <w:rFonts w:ascii="Arial" w:hAnsi="Arial" w:cs="Arial"/>
                <w:sz w:val="18"/>
                <w:szCs w:val="18"/>
              </w:rPr>
            </w:pPr>
            <w:r w:rsidRPr="004A56BA">
              <w:rPr>
                <w:rFonts w:ascii="Arial" w:hAnsi="Arial" w:cs="Arial"/>
                <w:sz w:val="18"/>
                <w:szCs w:val="18"/>
                <w:cs/>
              </w:rPr>
              <w:t>-</w:t>
            </w:r>
          </w:p>
        </w:tc>
        <w:tc>
          <w:tcPr>
            <w:tcW w:w="1128" w:type="dxa"/>
            <w:shd w:val="clear" w:color="auto" w:fill="auto"/>
            <w:vAlign w:val="bottom"/>
          </w:tcPr>
          <w:p w14:paraId="686E3595" w14:textId="5A362793" w:rsidR="00E3001E" w:rsidRPr="004A56BA" w:rsidRDefault="00E3001E" w:rsidP="00E3001E">
            <w:pPr>
              <w:ind w:right="-72"/>
              <w:jc w:val="right"/>
              <w:rPr>
                <w:rFonts w:ascii="Arial" w:hAnsi="Arial" w:cs="Arial"/>
                <w:sz w:val="18"/>
                <w:szCs w:val="18"/>
              </w:rPr>
            </w:pPr>
            <w:r w:rsidRPr="004A56BA">
              <w:rPr>
                <w:rFonts w:ascii="Arial" w:hAnsi="Arial" w:cs="Arial"/>
                <w:sz w:val="18"/>
                <w:szCs w:val="18"/>
              </w:rPr>
              <w:t>(</w:t>
            </w:r>
            <w:r w:rsidR="006C2DD3" w:rsidRPr="006C2DD3">
              <w:rPr>
                <w:rFonts w:ascii="Arial" w:hAnsi="Arial" w:cs="Arial"/>
                <w:sz w:val="18"/>
                <w:szCs w:val="18"/>
                <w:lang w:val="en-GB"/>
              </w:rPr>
              <w:t>559</w:t>
            </w:r>
            <w:r w:rsidRPr="004A56BA">
              <w:rPr>
                <w:rFonts w:ascii="Arial" w:hAnsi="Arial" w:cs="Arial"/>
                <w:sz w:val="18"/>
                <w:szCs w:val="18"/>
              </w:rPr>
              <w:t>,</w:t>
            </w:r>
            <w:r w:rsidR="006C2DD3" w:rsidRPr="006C2DD3">
              <w:rPr>
                <w:rFonts w:ascii="Arial" w:hAnsi="Arial" w:cs="Arial"/>
                <w:sz w:val="18"/>
                <w:szCs w:val="18"/>
                <w:lang w:val="en-GB"/>
              </w:rPr>
              <w:t>997</w:t>
            </w:r>
            <w:r w:rsidRPr="004A56BA">
              <w:rPr>
                <w:rFonts w:ascii="Arial" w:hAnsi="Arial" w:cs="Arial"/>
                <w:sz w:val="18"/>
                <w:szCs w:val="18"/>
              </w:rPr>
              <w:t>)</w:t>
            </w:r>
          </w:p>
        </w:tc>
      </w:tr>
      <w:tr w:rsidR="00E3001E" w:rsidRPr="004A56BA" w14:paraId="35EF162A" w14:textId="77777777" w:rsidTr="00402FA5">
        <w:tc>
          <w:tcPr>
            <w:tcW w:w="3542" w:type="dxa"/>
            <w:shd w:val="clear" w:color="auto" w:fill="auto"/>
            <w:vAlign w:val="bottom"/>
          </w:tcPr>
          <w:p w14:paraId="179D62C4" w14:textId="4F75FB54" w:rsidR="00E3001E" w:rsidRPr="004A56BA" w:rsidRDefault="00E3001E" w:rsidP="00E3001E">
            <w:pPr>
              <w:ind w:left="37" w:hanging="138"/>
              <w:rPr>
                <w:rFonts w:ascii="Arial" w:hAnsi="Arial" w:cs="Arial"/>
                <w:sz w:val="18"/>
                <w:szCs w:val="18"/>
              </w:rPr>
            </w:pPr>
            <w:r w:rsidRPr="004A56BA">
              <w:rPr>
                <w:rFonts w:ascii="Arial" w:hAnsi="Arial" w:cs="Arial"/>
                <w:sz w:val="18"/>
                <w:szCs w:val="18"/>
              </w:rPr>
              <w:t xml:space="preserve">Reversal (losses) on financial assets </w:t>
            </w:r>
          </w:p>
          <w:p w14:paraId="0BE2C0EA" w14:textId="77777777" w:rsidR="00E3001E" w:rsidRPr="004A56BA" w:rsidRDefault="00E3001E" w:rsidP="00E3001E">
            <w:pPr>
              <w:ind w:left="37" w:hanging="138"/>
              <w:rPr>
                <w:rFonts w:ascii="Arial" w:hAnsi="Arial" w:cs="Arial"/>
                <w:sz w:val="18"/>
                <w:szCs w:val="18"/>
              </w:rPr>
            </w:pPr>
            <w:r w:rsidRPr="004A56BA">
              <w:rPr>
                <w:rFonts w:ascii="Arial" w:hAnsi="Arial" w:cs="Arial"/>
                <w:sz w:val="18"/>
                <w:szCs w:val="18"/>
              </w:rPr>
              <w:t xml:space="preserve">   impairment</w:t>
            </w:r>
          </w:p>
        </w:tc>
        <w:tc>
          <w:tcPr>
            <w:tcW w:w="1128" w:type="dxa"/>
            <w:shd w:val="clear" w:color="auto" w:fill="FAFAFA"/>
            <w:vAlign w:val="bottom"/>
          </w:tcPr>
          <w:p w14:paraId="150F7DF8"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0E6045F9"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1E6921BF"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42407062"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3D242AD4"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2F8BEEF1"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265A6AEB"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75C48B44"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101F9E00" w14:textId="103D5836" w:rsidR="00E3001E" w:rsidRPr="004A56BA" w:rsidRDefault="009447E9" w:rsidP="00E3001E">
            <w:pPr>
              <w:ind w:right="-72"/>
              <w:jc w:val="right"/>
              <w:rPr>
                <w:rFonts w:ascii="Arial" w:hAnsi="Arial" w:cs="Arial"/>
                <w:sz w:val="18"/>
                <w:szCs w:val="18"/>
              </w:rPr>
            </w:pPr>
            <w:r w:rsidRPr="004A56BA">
              <w:rPr>
                <w:rFonts w:ascii="Arial" w:hAnsi="Arial" w:cs="Arial"/>
                <w:sz w:val="18"/>
                <w:szCs w:val="18"/>
              </w:rPr>
              <w:t>(</w:t>
            </w:r>
            <w:r w:rsidR="006C2DD3" w:rsidRPr="006C2DD3">
              <w:rPr>
                <w:rFonts w:ascii="Arial" w:hAnsi="Arial" w:cs="Arial"/>
                <w:sz w:val="18"/>
                <w:szCs w:val="18"/>
                <w:lang w:val="en-GB"/>
              </w:rPr>
              <w:t>213</w:t>
            </w:r>
            <w:r w:rsidR="00247CEA">
              <w:rPr>
                <w:rFonts w:ascii="Arial" w:hAnsi="Arial" w:cs="Arial"/>
                <w:sz w:val="18"/>
                <w:szCs w:val="18"/>
                <w:lang w:val="en-GB"/>
              </w:rPr>
              <w:t>,</w:t>
            </w:r>
            <w:r w:rsidR="006C2DD3" w:rsidRPr="006C2DD3">
              <w:rPr>
                <w:rFonts w:ascii="Arial" w:hAnsi="Arial" w:cs="Arial"/>
                <w:sz w:val="18"/>
                <w:szCs w:val="18"/>
                <w:lang w:val="en-GB"/>
              </w:rPr>
              <w:t>941</w:t>
            </w:r>
            <w:r w:rsidRPr="004A56BA">
              <w:rPr>
                <w:rFonts w:ascii="Arial" w:hAnsi="Arial" w:cs="Arial"/>
                <w:sz w:val="18"/>
                <w:szCs w:val="18"/>
              </w:rPr>
              <w:t>)</w:t>
            </w:r>
            <w:r w:rsidR="00E3001E" w:rsidRPr="004A56BA">
              <w:rPr>
                <w:rFonts w:ascii="Arial" w:hAnsi="Arial" w:cs="Arial"/>
                <w:sz w:val="18"/>
                <w:szCs w:val="18"/>
                <w:cs/>
              </w:rPr>
              <w:t xml:space="preserve">        </w:t>
            </w:r>
          </w:p>
        </w:tc>
        <w:tc>
          <w:tcPr>
            <w:tcW w:w="1128" w:type="dxa"/>
            <w:shd w:val="clear" w:color="auto" w:fill="auto"/>
            <w:vAlign w:val="bottom"/>
          </w:tcPr>
          <w:p w14:paraId="27FD27DD" w14:textId="38137636"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144</w:t>
            </w:r>
            <w:r w:rsidR="00E3001E" w:rsidRPr="004A56BA">
              <w:rPr>
                <w:rFonts w:ascii="Arial" w:hAnsi="Arial" w:cs="Arial"/>
                <w:sz w:val="18"/>
                <w:szCs w:val="18"/>
              </w:rPr>
              <w:t>,</w:t>
            </w:r>
            <w:r w:rsidRPr="006C2DD3">
              <w:rPr>
                <w:rFonts w:ascii="Arial" w:hAnsi="Arial" w:cs="Arial"/>
                <w:sz w:val="18"/>
                <w:szCs w:val="18"/>
                <w:lang w:val="en-GB"/>
              </w:rPr>
              <w:t>090</w:t>
            </w:r>
          </w:p>
        </w:tc>
      </w:tr>
      <w:tr w:rsidR="00E3001E" w:rsidRPr="004A56BA" w14:paraId="4F4A0331" w14:textId="77777777" w:rsidTr="00961437">
        <w:tc>
          <w:tcPr>
            <w:tcW w:w="3542" w:type="dxa"/>
            <w:shd w:val="clear" w:color="auto" w:fill="auto"/>
            <w:vAlign w:val="bottom"/>
          </w:tcPr>
          <w:p w14:paraId="30320AAC" w14:textId="45C2020D" w:rsidR="00E3001E" w:rsidRPr="004A56BA" w:rsidRDefault="00E3001E" w:rsidP="00E3001E">
            <w:pPr>
              <w:ind w:left="37" w:hanging="138"/>
              <w:rPr>
                <w:rFonts w:ascii="Arial" w:hAnsi="Arial" w:cs="Arial"/>
                <w:sz w:val="18"/>
                <w:szCs w:val="18"/>
              </w:rPr>
            </w:pPr>
            <w:r w:rsidRPr="004A56BA">
              <w:rPr>
                <w:rFonts w:ascii="Arial" w:hAnsi="Arial" w:cs="Arial"/>
                <w:sz w:val="18"/>
                <w:szCs w:val="18"/>
              </w:rPr>
              <w:t>Share of profit</w:t>
            </w:r>
            <w:r w:rsidR="00786F4B" w:rsidRPr="004A56BA">
              <w:rPr>
                <w:rFonts w:ascii="Arial" w:hAnsi="Arial" w:cs="Arial"/>
                <w:sz w:val="18"/>
                <w:szCs w:val="18"/>
              </w:rPr>
              <w:t xml:space="preserve"> </w:t>
            </w:r>
            <w:r w:rsidRPr="004A56BA">
              <w:rPr>
                <w:rFonts w:ascii="Arial" w:hAnsi="Arial" w:cs="Arial"/>
                <w:sz w:val="18"/>
                <w:szCs w:val="18"/>
              </w:rPr>
              <w:t xml:space="preserve">from investments in </w:t>
            </w:r>
            <w:r w:rsidRPr="004A56BA">
              <w:rPr>
                <w:rFonts w:ascii="Arial" w:hAnsi="Arial" w:cs="Arial"/>
                <w:sz w:val="18"/>
                <w:szCs w:val="18"/>
              </w:rPr>
              <w:br/>
              <w:t>joint ventures</w:t>
            </w:r>
          </w:p>
        </w:tc>
        <w:tc>
          <w:tcPr>
            <w:tcW w:w="1128" w:type="dxa"/>
            <w:shd w:val="clear" w:color="auto" w:fill="FAFAFA"/>
            <w:vAlign w:val="bottom"/>
          </w:tcPr>
          <w:p w14:paraId="0AD031EB"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7017B825"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590050FC"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7C2FC2F6"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4F575B64"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6559E743"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4509F0AC"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2962CF93"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4EC2131E" w14:textId="743F1E6F"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78</w:t>
            </w:r>
            <w:r w:rsidR="00FF3FF3" w:rsidRPr="004A56BA">
              <w:rPr>
                <w:rFonts w:ascii="Arial" w:hAnsi="Arial" w:cs="Arial"/>
                <w:sz w:val="18"/>
                <w:szCs w:val="18"/>
              </w:rPr>
              <w:t>,</w:t>
            </w:r>
            <w:r w:rsidRPr="006C2DD3">
              <w:rPr>
                <w:rFonts w:ascii="Arial" w:hAnsi="Arial" w:cs="Arial"/>
                <w:sz w:val="18"/>
                <w:szCs w:val="18"/>
                <w:lang w:val="en-GB"/>
              </w:rPr>
              <w:t>899</w:t>
            </w:r>
          </w:p>
        </w:tc>
        <w:tc>
          <w:tcPr>
            <w:tcW w:w="1128" w:type="dxa"/>
            <w:shd w:val="clear" w:color="auto" w:fill="auto"/>
            <w:vAlign w:val="bottom"/>
          </w:tcPr>
          <w:p w14:paraId="06644224" w14:textId="19D6C09E"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60</w:t>
            </w:r>
            <w:r w:rsidR="00E3001E" w:rsidRPr="004A56BA">
              <w:rPr>
                <w:rFonts w:ascii="Arial" w:hAnsi="Arial" w:cs="Arial"/>
                <w:sz w:val="18"/>
                <w:szCs w:val="18"/>
              </w:rPr>
              <w:t>,</w:t>
            </w:r>
            <w:r w:rsidRPr="006C2DD3">
              <w:rPr>
                <w:rFonts w:ascii="Arial" w:hAnsi="Arial" w:cs="Arial"/>
                <w:sz w:val="18"/>
                <w:szCs w:val="18"/>
                <w:lang w:val="en-GB"/>
              </w:rPr>
              <w:t>869</w:t>
            </w:r>
          </w:p>
        </w:tc>
      </w:tr>
      <w:tr w:rsidR="00E3001E" w:rsidRPr="004A56BA" w14:paraId="77EF9C48" w14:textId="77777777" w:rsidTr="00961437">
        <w:tc>
          <w:tcPr>
            <w:tcW w:w="3542" w:type="dxa"/>
            <w:shd w:val="clear" w:color="auto" w:fill="auto"/>
            <w:vAlign w:val="bottom"/>
          </w:tcPr>
          <w:p w14:paraId="65695DC5" w14:textId="77777777" w:rsidR="00E3001E" w:rsidRPr="004A56BA" w:rsidRDefault="00E3001E" w:rsidP="00E3001E">
            <w:pPr>
              <w:ind w:left="-101"/>
              <w:rPr>
                <w:rFonts w:ascii="Arial" w:hAnsi="Arial" w:cs="Arial"/>
                <w:sz w:val="18"/>
                <w:szCs w:val="18"/>
              </w:rPr>
            </w:pPr>
            <w:r w:rsidRPr="004A56BA">
              <w:rPr>
                <w:rFonts w:ascii="Arial" w:hAnsi="Arial" w:cs="Arial"/>
                <w:sz w:val="18"/>
                <w:szCs w:val="18"/>
              </w:rPr>
              <w:t>Finance costs</w:t>
            </w:r>
          </w:p>
        </w:tc>
        <w:tc>
          <w:tcPr>
            <w:tcW w:w="1128" w:type="dxa"/>
            <w:shd w:val="clear" w:color="auto" w:fill="FAFAFA"/>
            <w:vAlign w:val="bottom"/>
          </w:tcPr>
          <w:p w14:paraId="163F28C8"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100C4ECF"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43381FFC"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5B2FD6A5"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554A5873"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20300BD2"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6E423B2C"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7DE4F68D"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53D36AE5" w14:textId="4A866A7C" w:rsidR="00E3001E" w:rsidRPr="004A56BA" w:rsidRDefault="00E3001E" w:rsidP="00E3001E">
            <w:pPr>
              <w:ind w:left="-89" w:right="-72"/>
              <w:jc w:val="right"/>
              <w:rPr>
                <w:rFonts w:ascii="Arial" w:hAnsi="Arial" w:cs="Arial"/>
                <w:sz w:val="18"/>
                <w:szCs w:val="18"/>
              </w:rPr>
            </w:pPr>
            <w:r w:rsidRPr="004A56BA">
              <w:rPr>
                <w:rFonts w:ascii="Arial" w:hAnsi="Arial" w:cs="Arial"/>
                <w:sz w:val="18"/>
                <w:szCs w:val="18"/>
                <w:cs/>
              </w:rPr>
              <w:t>(</w:t>
            </w:r>
            <w:r w:rsidR="006C2DD3" w:rsidRPr="006C2DD3">
              <w:rPr>
                <w:rFonts w:ascii="Arial" w:hAnsi="Arial" w:cs="Arial"/>
                <w:sz w:val="18"/>
                <w:szCs w:val="18"/>
                <w:lang w:val="en-GB"/>
              </w:rPr>
              <w:t>1</w:t>
            </w:r>
            <w:r w:rsidRPr="004A56BA">
              <w:rPr>
                <w:rFonts w:ascii="Arial" w:hAnsi="Arial" w:cs="Arial"/>
                <w:sz w:val="18"/>
                <w:szCs w:val="18"/>
              </w:rPr>
              <w:t>,</w:t>
            </w:r>
            <w:r w:rsidR="006C2DD3" w:rsidRPr="006C2DD3">
              <w:rPr>
                <w:rFonts w:ascii="Arial" w:hAnsi="Arial" w:cs="Arial"/>
                <w:sz w:val="18"/>
                <w:szCs w:val="18"/>
                <w:lang w:val="en-GB"/>
              </w:rPr>
              <w:t>608</w:t>
            </w:r>
            <w:r w:rsidRPr="004A56BA">
              <w:rPr>
                <w:rFonts w:ascii="Arial" w:hAnsi="Arial" w:cs="Arial"/>
                <w:sz w:val="18"/>
                <w:szCs w:val="18"/>
              </w:rPr>
              <w:t>,</w:t>
            </w:r>
            <w:r w:rsidR="006C2DD3" w:rsidRPr="006C2DD3">
              <w:rPr>
                <w:rFonts w:ascii="Arial" w:hAnsi="Arial" w:cs="Arial"/>
                <w:sz w:val="18"/>
                <w:szCs w:val="18"/>
                <w:lang w:val="en-GB"/>
              </w:rPr>
              <w:t>876</w:t>
            </w:r>
            <w:r w:rsidRPr="004A56BA">
              <w:rPr>
                <w:rFonts w:ascii="Arial" w:hAnsi="Arial" w:cs="Arial"/>
                <w:sz w:val="18"/>
                <w:szCs w:val="18"/>
                <w:cs/>
              </w:rPr>
              <w:t>)</w:t>
            </w:r>
          </w:p>
        </w:tc>
        <w:tc>
          <w:tcPr>
            <w:tcW w:w="1128" w:type="dxa"/>
            <w:shd w:val="clear" w:color="auto" w:fill="auto"/>
            <w:vAlign w:val="bottom"/>
          </w:tcPr>
          <w:p w14:paraId="70B8ADC7" w14:textId="6A651C47" w:rsidR="00E3001E" w:rsidRPr="004A56BA" w:rsidRDefault="00E3001E" w:rsidP="00E3001E">
            <w:pPr>
              <w:ind w:left="-72" w:right="-72"/>
              <w:jc w:val="right"/>
              <w:rPr>
                <w:rFonts w:ascii="Arial" w:hAnsi="Arial" w:cs="Arial"/>
                <w:sz w:val="18"/>
                <w:szCs w:val="18"/>
              </w:rPr>
            </w:pPr>
            <w:r w:rsidRPr="004A56BA">
              <w:rPr>
                <w:rFonts w:ascii="Arial" w:hAnsi="Arial" w:cs="Arial"/>
                <w:sz w:val="18"/>
                <w:szCs w:val="18"/>
              </w:rPr>
              <w:t>(</w:t>
            </w:r>
            <w:r w:rsidR="006C2DD3" w:rsidRPr="006C2DD3">
              <w:rPr>
                <w:rFonts w:ascii="Arial" w:hAnsi="Arial" w:cs="Arial"/>
                <w:sz w:val="18"/>
                <w:szCs w:val="18"/>
                <w:lang w:val="en-GB"/>
              </w:rPr>
              <w:t>1</w:t>
            </w:r>
            <w:r w:rsidRPr="004A56BA">
              <w:rPr>
                <w:rFonts w:ascii="Arial" w:hAnsi="Arial" w:cs="Arial"/>
                <w:sz w:val="18"/>
                <w:szCs w:val="18"/>
              </w:rPr>
              <w:t>,</w:t>
            </w:r>
            <w:r w:rsidR="006C2DD3" w:rsidRPr="006C2DD3">
              <w:rPr>
                <w:rFonts w:ascii="Arial" w:hAnsi="Arial" w:cs="Arial"/>
                <w:sz w:val="18"/>
                <w:szCs w:val="18"/>
                <w:lang w:val="en-GB"/>
              </w:rPr>
              <w:t>611</w:t>
            </w:r>
            <w:r w:rsidRPr="004A56BA">
              <w:rPr>
                <w:rFonts w:ascii="Arial" w:hAnsi="Arial" w:cs="Arial"/>
                <w:sz w:val="18"/>
                <w:szCs w:val="18"/>
              </w:rPr>
              <w:t>,</w:t>
            </w:r>
            <w:r w:rsidR="006C2DD3" w:rsidRPr="006C2DD3">
              <w:rPr>
                <w:rFonts w:ascii="Arial" w:hAnsi="Arial" w:cs="Arial"/>
                <w:sz w:val="18"/>
                <w:szCs w:val="18"/>
                <w:lang w:val="en-GB"/>
              </w:rPr>
              <w:t>526</w:t>
            </w:r>
            <w:r w:rsidRPr="004A56BA">
              <w:rPr>
                <w:rFonts w:ascii="Arial" w:hAnsi="Arial" w:cs="Arial"/>
                <w:sz w:val="18"/>
                <w:szCs w:val="18"/>
              </w:rPr>
              <w:t>)</w:t>
            </w:r>
          </w:p>
        </w:tc>
      </w:tr>
      <w:tr w:rsidR="00E3001E" w:rsidRPr="004A56BA" w14:paraId="38962D4A" w14:textId="77777777" w:rsidTr="00961437">
        <w:tc>
          <w:tcPr>
            <w:tcW w:w="3542" w:type="dxa"/>
            <w:shd w:val="clear" w:color="auto" w:fill="auto"/>
            <w:vAlign w:val="bottom"/>
          </w:tcPr>
          <w:p w14:paraId="3E4B7310" w14:textId="77777777" w:rsidR="00E3001E" w:rsidRPr="004A56BA" w:rsidRDefault="00E3001E" w:rsidP="00E3001E">
            <w:pPr>
              <w:ind w:left="-101"/>
              <w:rPr>
                <w:rFonts w:ascii="Arial" w:hAnsi="Arial" w:cs="Arial"/>
                <w:sz w:val="18"/>
                <w:szCs w:val="18"/>
              </w:rPr>
            </w:pPr>
            <w:r w:rsidRPr="004A56BA">
              <w:rPr>
                <w:rFonts w:ascii="Arial" w:hAnsi="Arial" w:cs="Arial"/>
                <w:sz w:val="18"/>
                <w:szCs w:val="18"/>
              </w:rPr>
              <w:t xml:space="preserve">Income tax </w:t>
            </w:r>
          </w:p>
        </w:tc>
        <w:tc>
          <w:tcPr>
            <w:tcW w:w="1128" w:type="dxa"/>
            <w:shd w:val="clear" w:color="auto" w:fill="FAFAFA"/>
            <w:vAlign w:val="bottom"/>
          </w:tcPr>
          <w:p w14:paraId="6F89FEDB"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1C0313CB"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3D1B0C84"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51BBFF84"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34464372"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069633C0"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4B4BFD3A"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3D3E87EA" w14:textId="77777777" w:rsidR="00E3001E" w:rsidRPr="004A56BA" w:rsidRDefault="00E3001E" w:rsidP="00E3001E">
            <w:pPr>
              <w:ind w:right="-72"/>
              <w:jc w:val="right"/>
              <w:rPr>
                <w:rFonts w:ascii="Arial" w:hAnsi="Arial" w:cs="Arial"/>
                <w:sz w:val="18"/>
                <w:szCs w:val="18"/>
              </w:rPr>
            </w:pPr>
          </w:p>
        </w:tc>
        <w:tc>
          <w:tcPr>
            <w:tcW w:w="1128" w:type="dxa"/>
            <w:tcBorders>
              <w:bottom w:val="single" w:sz="4" w:space="0" w:color="000000"/>
            </w:tcBorders>
            <w:shd w:val="clear" w:color="auto" w:fill="FAFAFA"/>
            <w:vAlign w:val="bottom"/>
          </w:tcPr>
          <w:p w14:paraId="22F100CA" w14:textId="745253EA"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9</w:t>
            </w:r>
            <w:r w:rsidR="00FF3FF3" w:rsidRPr="004A56BA">
              <w:rPr>
                <w:rFonts w:ascii="Arial" w:hAnsi="Arial" w:cs="Arial"/>
                <w:sz w:val="18"/>
                <w:szCs w:val="18"/>
              </w:rPr>
              <w:t>,</w:t>
            </w:r>
            <w:r w:rsidRPr="006C2DD3">
              <w:rPr>
                <w:rFonts w:ascii="Arial" w:hAnsi="Arial" w:cs="Arial"/>
                <w:sz w:val="18"/>
                <w:szCs w:val="18"/>
                <w:lang w:val="en-GB"/>
              </w:rPr>
              <w:t>134</w:t>
            </w:r>
          </w:p>
        </w:tc>
        <w:tc>
          <w:tcPr>
            <w:tcW w:w="1128" w:type="dxa"/>
            <w:tcBorders>
              <w:bottom w:val="single" w:sz="4" w:space="0" w:color="000000"/>
            </w:tcBorders>
            <w:shd w:val="clear" w:color="auto" w:fill="auto"/>
            <w:vAlign w:val="bottom"/>
          </w:tcPr>
          <w:p w14:paraId="12B804A0" w14:textId="774E53E6" w:rsidR="00E3001E" w:rsidRPr="004A56BA" w:rsidRDefault="006C2DD3" w:rsidP="00E3001E">
            <w:pPr>
              <w:ind w:right="-72"/>
              <w:jc w:val="right"/>
              <w:rPr>
                <w:rFonts w:ascii="Arial" w:hAnsi="Arial" w:cs="Arial"/>
                <w:sz w:val="18"/>
                <w:szCs w:val="18"/>
              </w:rPr>
            </w:pPr>
            <w:r w:rsidRPr="006C2DD3">
              <w:rPr>
                <w:rFonts w:ascii="Arial" w:hAnsi="Arial" w:cs="Arial"/>
                <w:sz w:val="18"/>
                <w:szCs w:val="18"/>
                <w:lang w:val="en-GB"/>
              </w:rPr>
              <w:t>170</w:t>
            </w:r>
            <w:r w:rsidR="00E3001E" w:rsidRPr="004A56BA">
              <w:rPr>
                <w:rFonts w:ascii="Arial" w:hAnsi="Arial" w:cs="Arial"/>
                <w:sz w:val="18"/>
                <w:szCs w:val="18"/>
              </w:rPr>
              <w:t>,</w:t>
            </w:r>
            <w:r w:rsidRPr="006C2DD3">
              <w:rPr>
                <w:rFonts w:ascii="Arial" w:hAnsi="Arial" w:cs="Arial"/>
                <w:sz w:val="18"/>
                <w:szCs w:val="18"/>
                <w:lang w:val="en-GB"/>
              </w:rPr>
              <w:t>485</w:t>
            </w:r>
          </w:p>
        </w:tc>
      </w:tr>
      <w:tr w:rsidR="00E3001E" w:rsidRPr="004A56BA" w14:paraId="5457BB5D" w14:textId="77777777" w:rsidTr="00961437">
        <w:tc>
          <w:tcPr>
            <w:tcW w:w="3542" w:type="dxa"/>
            <w:shd w:val="clear" w:color="auto" w:fill="auto"/>
            <w:vAlign w:val="bottom"/>
          </w:tcPr>
          <w:p w14:paraId="74544E70" w14:textId="77777777" w:rsidR="00E3001E" w:rsidRPr="004A56BA" w:rsidRDefault="00E3001E" w:rsidP="00E3001E">
            <w:pPr>
              <w:ind w:left="-101" w:right="-72"/>
              <w:rPr>
                <w:rFonts w:ascii="Arial" w:hAnsi="Arial" w:cs="Arial"/>
                <w:sz w:val="18"/>
                <w:szCs w:val="18"/>
              </w:rPr>
            </w:pPr>
          </w:p>
        </w:tc>
        <w:tc>
          <w:tcPr>
            <w:tcW w:w="1128" w:type="dxa"/>
            <w:shd w:val="clear" w:color="auto" w:fill="FAFAFA"/>
            <w:vAlign w:val="bottom"/>
          </w:tcPr>
          <w:p w14:paraId="615227BB"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27CB1351"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34B0D0DC"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7E4957DE"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5EBCD895"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0DCDAC91"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2661E163"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14105AF9" w14:textId="77777777" w:rsidR="00E3001E" w:rsidRPr="004A56BA" w:rsidRDefault="00E3001E" w:rsidP="00E3001E">
            <w:pPr>
              <w:ind w:right="-72"/>
              <w:jc w:val="right"/>
              <w:rPr>
                <w:rFonts w:ascii="Arial" w:hAnsi="Arial" w:cs="Arial"/>
                <w:sz w:val="18"/>
                <w:szCs w:val="18"/>
              </w:rPr>
            </w:pPr>
          </w:p>
        </w:tc>
        <w:tc>
          <w:tcPr>
            <w:tcW w:w="1128" w:type="dxa"/>
            <w:tcBorders>
              <w:top w:val="single" w:sz="4" w:space="0" w:color="000000"/>
            </w:tcBorders>
            <w:shd w:val="clear" w:color="auto" w:fill="FAFAFA"/>
            <w:vAlign w:val="bottom"/>
          </w:tcPr>
          <w:p w14:paraId="527ECB49" w14:textId="77777777" w:rsidR="00E3001E" w:rsidRPr="004A56BA" w:rsidRDefault="00E3001E" w:rsidP="00E3001E">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65499EA3" w14:textId="180AFD25" w:rsidR="00E3001E" w:rsidRPr="004A56BA" w:rsidRDefault="00E3001E" w:rsidP="00E3001E">
            <w:pPr>
              <w:ind w:right="-72"/>
              <w:jc w:val="right"/>
              <w:rPr>
                <w:rFonts w:ascii="Arial" w:hAnsi="Arial" w:cs="Arial"/>
                <w:sz w:val="18"/>
                <w:szCs w:val="18"/>
              </w:rPr>
            </w:pPr>
          </w:p>
        </w:tc>
      </w:tr>
      <w:tr w:rsidR="00E3001E" w:rsidRPr="004A56BA" w14:paraId="19BF649F" w14:textId="77777777" w:rsidTr="00961437">
        <w:tc>
          <w:tcPr>
            <w:tcW w:w="3542" w:type="dxa"/>
            <w:shd w:val="clear" w:color="auto" w:fill="auto"/>
            <w:vAlign w:val="bottom"/>
          </w:tcPr>
          <w:p w14:paraId="44BBCB0E" w14:textId="585EF71E" w:rsidR="00E3001E" w:rsidRPr="004A56BA" w:rsidRDefault="00E3001E" w:rsidP="00E3001E">
            <w:pPr>
              <w:ind w:left="-101"/>
              <w:rPr>
                <w:rFonts w:ascii="Arial" w:hAnsi="Arial" w:cs="Arial"/>
                <w:b/>
                <w:sz w:val="18"/>
                <w:szCs w:val="18"/>
              </w:rPr>
            </w:pPr>
            <w:r w:rsidRPr="004A56BA">
              <w:rPr>
                <w:rFonts w:ascii="Arial" w:hAnsi="Arial" w:cs="Arial"/>
                <w:b/>
                <w:sz w:val="18"/>
                <w:szCs w:val="18"/>
              </w:rPr>
              <w:t>Loss for the year</w:t>
            </w:r>
          </w:p>
        </w:tc>
        <w:tc>
          <w:tcPr>
            <w:tcW w:w="1128" w:type="dxa"/>
            <w:shd w:val="clear" w:color="auto" w:fill="FAFAFA"/>
            <w:vAlign w:val="bottom"/>
          </w:tcPr>
          <w:p w14:paraId="7369C3FB"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3B90639A"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2D49E8AF"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07703DF8"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78061600"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1C870612" w14:textId="77777777" w:rsidR="00E3001E" w:rsidRPr="004A56BA" w:rsidRDefault="00E3001E" w:rsidP="00E3001E">
            <w:pPr>
              <w:ind w:right="-72"/>
              <w:jc w:val="right"/>
              <w:rPr>
                <w:rFonts w:ascii="Arial" w:hAnsi="Arial" w:cs="Arial"/>
                <w:sz w:val="18"/>
                <w:szCs w:val="18"/>
              </w:rPr>
            </w:pPr>
          </w:p>
        </w:tc>
        <w:tc>
          <w:tcPr>
            <w:tcW w:w="1128" w:type="dxa"/>
            <w:shd w:val="clear" w:color="auto" w:fill="FAFAFA"/>
            <w:vAlign w:val="bottom"/>
          </w:tcPr>
          <w:p w14:paraId="0300B4FD" w14:textId="77777777" w:rsidR="00E3001E" w:rsidRPr="004A56BA" w:rsidRDefault="00E3001E" w:rsidP="00E3001E">
            <w:pPr>
              <w:ind w:right="-72"/>
              <w:jc w:val="right"/>
              <w:rPr>
                <w:rFonts w:ascii="Arial" w:hAnsi="Arial" w:cs="Arial"/>
                <w:sz w:val="18"/>
                <w:szCs w:val="18"/>
              </w:rPr>
            </w:pPr>
          </w:p>
        </w:tc>
        <w:tc>
          <w:tcPr>
            <w:tcW w:w="1128" w:type="dxa"/>
            <w:shd w:val="clear" w:color="auto" w:fill="auto"/>
            <w:vAlign w:val="bottom"/>
          </w:tcPr>
          <w:p w14:paraId="4D2BF639" w14:textId="77777777" w:rsidR="00E3001E" w:rsidRPr="004A56BA" w:rsidRDefault="00E3001E" w:rsidP="00E3001E">
            <w:pPr>
              <w:ind w:right="-72"/>
              <w:jc w:val="right"/>
              <w:rPr>
                <w:rFonts w:ascii="Arial" w:hAnsi="Arial" w:cs="Arial"/>
                <w:sz w:val="18"/>
                <w:szCs w:val="18"/>
              </w:rPr>
            </w:pPr>
          </w:p>
        </w:tc>
        <w:tc>
          <w:tcPr>
            <w:tcW w:w="1128" w:type="dxa"/>
            <w:tcBorders>
              <w:bottom w:val="single" w:sz="4" w:space="0" w:color="000000"/>
            </w:tcBorders>
            <w:shd w:val="clear" w:color="auto" w:fill="FAFAFA"/>
            <w:vAlign w:val="bottom"/>
          </w:tcPr>
          <w:p w14:paraId="2A91B7E9" w14:textId="3B1D273B" w:rsidR="00E3001E" w:rsidRPr="004A56BA" w:rsidRDefault="00E3001E" w:rsidP="00E3001E">
            <w:pPr>
              <w:ind w:left="-89" w:right="-72"/>
              <w:jc w:val="right"/>
              <w:rPr>
                <w:rFonts w:ascii="Arial" w:hAnsi="Arial" w:cs="Arial"/>
                <w:sz w:val="18"/>
                <w:szCs w:val="18"/>
                <w:cs/>
              </w:rPr>
            </w:pPr>
            <w:r w:rsidRPr="004A56BA">
              <w:rPr>
                <w:rFonts w:ascii="Arial" w:hAnsi="Arial" w:cs="Arial"/>
                <w:sz w:val="18"/>
                <w:szCs w:val="18"/>
                <w:cs/>
              </w:rPr>
              <w:t>(</w:t>
            </w:r>
            <w:r w:rsidR="006C2DD3" w:rsidRPr="006C2DD3">
              <w:rPr>
                <w:rFonts w:ascii="Arial" w:hAnsi="Arial" w:cs="Arial"/>
                <w:sz w:val="18"/>
                <w:szCs w:val="18"/>
                <w:lang w:val="en-GB"/>
              </w:rPr>
              <w:t>656</w:t>
            </w:r>
            <w:r w:rsidR="00FF3FF3" w:rsidRPr="004A56BA">
              <w:rPr>
                <w:rFonts w:ascii="Arial" w:hAnsi="Arial" w:cs="Arial"/>
                <w:sz w:val="18"/>
                <w:szCs w:val="18"/>
              </w:rPr>
              <w:t>,</w:t>
            </w:r>
            <w:r w:rsidR="006C2DD3" w:rsidRPr="006C2DD3">
              <w:rPr>
                <w:rFonts w:ascii="Arial" w:hAnsi="Arial" w:cs="Arial"/>
                <w:sz w:val="18"/>
                <w:szCs w:val="18"/>
                <w:lang w:val="en-GB"/>
              </w:rPr>
              <w:t>030</w:t>
            </w:r>
            <w:r w:rsidR="009447E9" w:rsidRPr="004A56BA">
              <w:rPr>
                <w:rFonts w:ascii="Arial" w:hAnsi="Arial" w:cs="Arial"/>
                <w:sz w:val="18"/>
                <w:szCs w:val="18"/>
              </w:rPr>
              <w:t>)</w:t>
            </w:r>
          </w:p>
        </w:tc>
        <w:tc>
          <w:tcPr>
            <w:tcW w:w="1128" w:type="dxa"/>
            <w:tcBorders>
              <w:bottom w:val="single" w:sz="4" w:space="0" w:color="000000"/>
            </w:tcBorders>
            <w:shd w:val="clear" w:color="auto" w:fill="auto"/>
            <w:vAlign w:val="bottom"/>
          </w:tcPr>
          <w:p w14:paraId="33492FE6" w14:textId="6C7751F3" w:rsidR="00E3001E" w:rsidRPr="004A56BA" w:rsidRDefault="00E3001E" w:rsidP="00E3001E">
            <w:pPr>
              <w:ind w:right="-72"/>
              <w:jc w:val="right"/>
              <w:rPr>
                <w:rFonts w:ascii="Arial" w:hAnsi="Arial" w:cs="Arial"/>
                <w:sz w:val="18"/>
                <w:szCs w:val="18"/>
              </w:rPr>
            </w:pPr>
            <w:r w:rsidRPr="004A56BA">
              <w:rPr>
                <w:rFonts w:ascii="Arial" w:hAnsi="Arial" w:cs="Arial"/>
                <w:sz w:val="18"/>
                <w:szCs w:val="18"/>
              </w:rPr>
              <w:t>(</w:t>
            </w:r>
            <w:r w:rsidR="006C2DD3" w:rsidRPr="006C2DD3">
              <w:rPr>
                <w:rFonts w:ascii="Arial" w:hAnsi="Arial" w:cs="Arial"/>
                <w:sz w:val="18"/>
                <w:szCs w:val="18"/>
                <w:lang w:val="en-GB"/>
              </w:rPr>
              <w:t>764</w:t>
            </w:r>
            <w:r w:rsidRPr="004A56BA">
              <w:rPr>
                <w:rFonts w:ascii="Arial" w:hAnsi="Arial" w:cs="Arial"/>
                <w:sz w:val="18"/>
                <w:szCs w:val="18"/>
              </w:rPr>
              <w:t>,</w:t>
            </w:r>
            <w:r w:rsidR="006C2DD3" w:rsidRPr="006C2DD3">
              <w:rPr>
                <w:rFonts w:ascii="Arial" w:hAnsi="Arial" w:cs="Arial"/>
                <w:sz w:val="18"/>
                <w:szCs w:val="18"/>
                <w:lang w:val="en-GB"/>
              </w:rPr>
              <w:t>103</w:t>
            </w:r>
            <w:r w:rsidRPr="004A56BA">
              <w:rPr>
                <w:rFonts w:ascii="Arial" w:hAnsi="Arial" w:cs="Arial"/>
                <w:sz w:val="18"/>
                <w:szCs w:val="18"/>
              </w:rPr>
              <w:t>)</w:t>
            </w:r>
          </w:p>
        </w:tc>
      </w:tr>
    </w:tbl>
    <w:p w14:paraId="3494ACE4" w14:textId="46B976DA" w:rsidR="00D04882" w:rsidRPr="004A56BA" w:rsidRDefault="00D04882" w:rsidP="00314189">
      <w:pPr>
        <w:jc w:val="thaiDistribute"/>
        <w:rPr>
          <w:rFonts w:ascii="Arial" w:hAnsi="Arial" w:cs="Arial"/>
          <w:color w:val="auto"/>
          <w:sz w:val="18"/>
          <w:szCs w:val="18"/>
          <w:lang w:val="en-GB"/>
        </w:rPr>
      </w:pPr>
    </w:p>
    <w:p w14:paraId="350D2E00" w14:textId="77777777" w:rsidR="00314189" w:rsidRPr="004A56BA" w:rsidRDefault="00314189" w:rsidP="00314189">
      <w:pPr>
        <w:jc w:val="thaiDistribute"/>
        <w:rPr>
          <w:rFonts w:ascii="Arial" w:hAnsi="Arial" w:cs="Arial"/>
          <w:color w:val="auto"/>
          <w:sz w:val="20"/>
          <w:szCs w:val="20"/>
          <w:lang w:val="en-GB"/>
        </w:rPr>
      </w:pPr>
    </w:p>
    <w:p w14:paraId="55AA8BA4" w14:textId="77777777" w:rsidR="00314189" w:rsidRPr="004A56BA" w:rsidRDefault="00314189" w:rsidP="00314189">
      <w:pPr>
        <w:jc w:val="thaiDistribute"/>
        <w:rPr>
          <w:rFonts w:ascii="Arial" w:hAnsi="Arial"/>
          <w:color w:val="auto"/>
          <w:sz w:val="20"/>
          <w:szCs w:val="20"/>
          <w:cs/>
          <w:lang w:val="en-GB"/>
        </w:rPr>
        <w:sectPr w:rsidR="00314189" w:rsidRPr="004A56BA" w:rsidSect="00402FA5">
          <w:pgSz w:w="16840" w:h="11907" w:orient="landscape"/>
          <w:pgMar w:top="1440" w:right="1008" w:bottom="720" w:left="1008" w:header="720" w:footer="576" w:gutter="0"/>
          <w:cols w:space="720"/>
          <w:noEndnote/>
          <w:docGrid w:linePitch="326"/>
        </w:sectPr>
      </w:pPr>
    </w:p>
    <w:p w14:paraId="30EE2C0F" w14:textId="77777777" w:rsidR="00796C14" w:rsidRPr="004A56BA" w:rsidRDefault="00796C14" w:rsidP="003B2089">
      <w:pPr>
        <w:rPr>
          <w:rFonts w:ascii="Arial" w:hAnsi="Arial" w:cs="Arial"/>
          <w:color w:val="auto"/>
          <w:sz w:val="18"/>
          <w:szCs w:val="18"/>
        </w:rPr>
      </w:pPr>
      <w:bookmarkStart w:id="24" w:name="AR"/>
      <w:bookmarkEnd w:id="24"/>
    </w:p>
    <w:tbl>
      <w:tblPr>
        <w:tblW w:w="0" w:type="auto"/>
        <w:tblInd w:w="108" w:type="dxa"/>
        <w:shd w:val="clear" w:color="auto" w:fill="FFA543"/>
        <w:tblLook w:val="04A0" w:firstRow="1" w:lastRow="0" w:firstColumn="1" w:lastColumn="0" w:noHBand="0" w:noVBand="1"/>
      </w:tblPr>
      <w:tblGrid>
        <w:gridCol w:w="9446"/>
      </w:tblGrid>
      <w:tr w:rsidR="004A167E" w:rsidRPr="004A56BA" w14:paraId="2C657772" w14:textId="77777777" w:rsidTr="004A72CE">
        <w:trPr>
          <w:trHeight w:val="386"/>
        </w:trPr>
        <w:tc>
          <w:tcPr>
            <w:tcW w:w="9446" w:type="dxa"/>
            <w:shd w:val="clear" w:color="auto" w:fill="FFA543"/>
            <w:vAlign w:val="center"/>
          </w:tcPr>
          <w:p w14:paraId="69F30DCE" w14:textId="23A587DA" w:rsidR="004A167E" w:rsidRPr="004A56BA" w:rsidRDefault="006C2DD3" w:rsidP="00887F7A">
            <w:pPr>
              <w:tabs>
                <w:tab w:val="left" w:pos="432"/>
              </w:tabs>
              <w:jc w:val="both"/>
              <w:rPr>
                <w:rFonts w:ascii="Arial" w:eastAsia="Arial Unicode MS" w:hAnsi="Arial" w:cs="Arial"/>
                <w:b/>
                <w:bCs/>
                <w:color w:val="FAFAFA"/>
                <w:sz w:val="18"/>
                <w:szCs w:val="18"/>
                <w:cs/>
              </w:rPr>
            </w:pPr>
            <w:r w:rsidRPr="006C2DD3">
              <w:rPr>
                <w:rFonts w:ascii="Arial" w:eastAsia="Arial Unicode MS" w:hAnsi="Arial" w:cs="Arial"/>
                <w:b/>
                <w:bCs/>
                <w:color w:val="FAFAFA"/>
                <w:sz w:val="18"/>
                <w:szCs w:val="18"/>
                <w:lang w:val="en-GB"/>
              </w:rPr>
              <w:t>9</w:t>
            </w:r>
            <w:r w:rsidR="004A167E" w:rsidRPr="004A56BA">
              <w:rPr>
                <w:rFonts w:ascii="Arial" w:eastAsia="Arial Unicode MS" w:hAnsi="Arial" w:cs="Arial"/>
                <w:b/>
                <w:bCs/>
                <w:color w:val="FAFAFA"/>
                <w:sz w:val="18"/>
                <w:szCs w:val="18"/>
              </w:rPr>
              <w:tab/>
            </w:r>
            <w:r w:rsidR="004A167E" w:rsidRPr="004A56BA">
              <w:rPr>
                <w:rFonts w:ascii="Arial" w:hAnsi="Arial" w:cs="Arial"/>
                <w:b/>
                <w:bCs/>
                <w:color w:val="FAFAFA"/>
                <w:sz w:val="18"/>
                <w:szCs w:val="18"/>
                <w:lang w:val="en-GB"/>
              </w:rPr>
              <w:t>Cash and cash equivalents</w:t>
            </w:r>
          </w:p>
        </w:tc>
      </w:tr>
    </w:tbl>
    <w:p w14:paraId="4BA42190" w14:textId="5F080896" w:rsidR="004A167E" w:rsidRPr="004A56BA" w:rsidRDefault="004A167E" w:rsidP="003B2089">
      <w:pPr>
        <w:rPr>
          <w:rFonts w:ascii="Arial" w:hAnsi="Arial" w:cs="Arial"/>
          <w:color w:val="auto"/>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F50D40" w:rsidRPr="004A56BA" w14:paraId="4A21C8BE" w14:textId="77777777" w:rsidTr="00E60092">
        <w:trPr>
          <w:trHeight w:val="213"/>
        </w:trPr>
        <w:tc>
          <w:tcPr>
            <w:tcW w:w="3701" w:type="dxa"/>
            <w:shd w:val="clear" w:color="auto" w:fill="auto"/>
          </w:tcPr>
          <w:p w14:paraId="3D2025D9" w14:textId="77777777" w:rsidR="00F50D40" w:rsidRPr="004A56BA" w:rsidRDefault="00F50D40" w:rsidP="00F50D40">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1558CF39" w14:textId="77F489FB" w:rsidR="00F50D40" w:rsidRPr="004A56BA" w:rsidRDefault="00F50D40" w:rsidP="00F50D40">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618F1B93" w14:textId="6F391E67" w:rsidR="00F50D40" w:rsidRPr="004A56BA" w:rsidRDefault="00F50D40" w:rsidP="00F50D40">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4655B6" w:rsidRPr="004A56BA" w14:paraId="66505A91" w14:textId="77777777" w:rsidTr="00E60092">
        <w:trPr>
          <w:trHeight w:val="213"/>
        </w:trPr>
        <w:tc>
          <w:tcPr>
            <w:tcW w:w="3701" w:type="dxa"/>
            <w:shd w:val="clear" w:color="auto" w:fill="auto"/>
          </w:tcPr>
          <w:p w14:paraId="0D1F01E9" w14:textId="77777777" w:rsidR="004655B6" w:rsidRPr="004A56BA" w:rsidRDefault="004655B6" w:rsidP="004655B6">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998F5CC" w14:textId="1B0431A3"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7C1A8F1D" w14:textId="4B354751" w:rsidR="004655B6" w:rsidRPr="004A56BA" w:rsidRDefault="006C2DD3" w:rsidP="004655B6">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21F13D0E" w14:textId="598A9D93"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3EBFFCC1" w14:textId="672360AA"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4655B6" w:rsidRPr="004A56BA" w14:paraId="3A579AD6" w14:textId="77777777" w:rsidTr="00E60092">
        <w:trPr>
          <w:trHeight w:val="213"/>
        </w:trPr>
        <w:tc>
          <w:tcPr>
            <w:tcW w:w="3701" w:type="dxa"/>
            <w:shd w:val="clear" w:color="auto" w:fill="auto"/>
          </w:tcPr>
          <w:p w14:paraId="33AF6071" w14:textId="77777777" w:rsidR="004655B6" w:rsidRPr="004A56BA" w:rsidRDefault="004655B6" w:rsidP="004655B6">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6A139AE0"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D297CB0"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BA12257"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FAF1223"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4655B6" w:rsidRPr="004A56BA" w14:paraId="28E1F835" w14:textId="77777777" w:rsidTr="00E60092">
        <w:trPr>
          <w:trHeight w:val="213"/>
        </w:trPr>
        <w:tc>
          <w:tcPr>
            <w:tcW w:w="3701" w:type="dxa"/>
            <w:shd w:val="clear" w:color="auto" w:fill="auto"/>
            <w:vAlign w:val="bottom"/>
          </w:tcPr>
          <w:p w14:paraId="4DDBE094" w14:textId="77777777" w:rsidR="004655B6" w:rsidRPr="004A56BA" w:rsidRDefault="004655B6" w:rsidP="004655B6">
            <w:pPr>
              <w:autoSpaceDE w:val="0"/>
              <w:autoSpaceDN w:val="0"/>
              <w:ind w:hanging="105"/>
              <w:rPr>
                <w:rFonts w:ascii="Arial" w:eastAsia="Arial" w:hAnsi="Arial" w:cs="Arial"/>
                <w:color w:val="auto"/>
                <w:sz w:val="18"/>
                <w:szCs w:val="18"/>
                <w:cs/>
                <w:lang w:val="en-GB"/>
              </w:rPr>
            </w:pPr>
          </w:p>
        </w:tc>
        <w:tc>
          <w:tcPr>
            <w:tcW w:w="1440" w:type="dxa"/>
            <w:shd w:val="clear" w:color="auto" w:fill="FAFAFA"/>
            <w:vAlign w:val="bottom"/>
          </w:tcPr>
          <w:p w14:paraId="074369A2"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038137D"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2507F9F"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53CCF1B" w14:textId="77777777" w:rsidR="004655B6" w:rsidRPr="004A56BA" w:rsidRDefault="004655B6" w:rsidP="004655B6">
            <w:pPr>
              <w:ind w:right="-72"/>
              <w:jc w:val="right"/>
              <w:rPr>
                <w:rFonts w:ascii="Arial" w:eastAsia="Times New Roman" w:hAnsi="Arial" w:cs="Arial"/>
                <w:color w:val="auto"/>
                <w:sz w:val="18"/>
                <w:szCs w:val="18"/>
                <w:lang w:val="en-GB"/>
              </w:rPr>
            </w:pPr>
          </w:p>
        </w:tc>
      </w:tr>
      <w:tr w:rsidR="00984E09" w:rsidRPr="004A56BA" w14:paraId="109CF70B" w14:textId="77777777" w:rsidTr="00E60092">
        <w:trPr>
          <w:trHeight w:val="213"/>
        </w:trPr>
        <w:tc>
          <w:tcPr>
            <w:tcW w:w="3701" w:type="dxa"/>
            <w:shd w:val="clear" w:color="auto" w:fill="auto"/>
          </w:tcPr>
          <w:p w14:paraId="2A8CF774" w14:textId="5DEE5F21" w:rsidR="00984E09" w:rsidRPr="004A56BA" w:rsidRDefault="00984E09" w:rsidP="00984E09">
            <w:pPr>
              <w:ind w:hanging="105"/>
              <w:jc w:val="both"/>
              <w:rPr>
                <w:rFonts w:ascii="Arial" w:eastAsia="Times New Roman" w:hAnsi="Arial" w:cs="Arial"/>
                <w:color w:val="auto"/>
                <w:sz w:val="18"/>
                <w:szCs w:val="18"/>
                <w:lang w:val="en-GB"/>
              </w:rPr>
            </w:pPr>
            <w:r w:rsidRPr="004A56BA">
              <w:rPr>
                <w:rFonts w:ascii="Arial" w:hAnsi="Arial" w:cs="Arial"/>
                <w:color w:val="auto"/>
                <w:sz w:val="18"/>
                <w:szCs w:val="18"/>
              </w:rPr>
              <w:t>Cash on hand</w:t>
            </w:r>
          </w:p>
        </w:tc>
        <w:tc>
          <w:tcPr>
            <w:tcW w:w="1440" w:type="dxa"/>
            <w:shd w:val="clear" w:color="auto" w:fill="FAFAFA"/>
            <w:vAlign w:val="bottom"/>
          </w:tcPr>
          <w:p w14:paraId="7CFDF81A" w14:textId="003667DA"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763</w:t>
            </w:r>
          </w:p>
        </w:tc>
        <w:tc>
          <w:tcPr>
            <w:tcW w:w="1440" w:type="dxa"/>
            <w:shd w:val="clear" w:color="auto" w:fill="auto"/>
            <w:vAlign w:val="bottom"/>
          </w:tcPr>
          <w:p w14:paraId="3623EAEB" w14:textId="72EF74C5"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17</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585</w:t>
            </w:r>
          </w:p>
        </w:tc>
        <w:tc>
          <w:tcPr>
            <w:tcW w:w="1440" w:type="dxa"/>
            <w:shd w:val="clear" w:color="auto" w:fill="FAFAFA"/>
            <w:vAlign w:val="bottom"/>
          </w:tcPr>
          <w:p w14:paraId="1AF7FB63" w14:textId="06BEC3C0"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641</w:t>
            </w:r>
          </w:p>
        </w:tc>
        <w:tc>
          <w:tcPr>
            <w:tcW w:w="1440" w:type="dxa"/>
            <w:shd w:val="clear" w:color="auto" w:fill="auto"/>
            <w:vAlign w:val="bottom"/>
          </w:tcPr>
          <w:p w14:paraId="3673B96A" w14:textId="5C4E58E5"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851</w:t>
            </w:r>
          </w:p>
        </w:tc>
      </w:tr>
      <w:tr w:rsidR="00984E09" w:rsidRPr="004A56BA" w14:paraId="79A83E18" w14:textId="77777777" w:rsidTr="00E60092">
        <w:trPr>
          <w:trHeight w:val="213"/>
        </w:trPr>
        <w:tc>
          <w:tcPr>
            <w:tcW w:w="3701" w:type="dxa"/>
            <w:shd w:val="clear" w:color="auto" w:fill="auto"/>
          </w:tcPr>
          <w:p w14:paraId="4D338C07" w14:textId="1CC456B2" w:rsidR="00984E09" w:rsidRPr="004A56BA" w:rsidRDefault="00984E09" w:rsidP="00984E09">
            <w:pPr>
              <w:ind w:hanging="105"/>
              <w:jc w:val="both"/>
              <w:rPr>
                <w:rFonts w:ascii="Arial" w:eastAsia="Times New Roman" w:hAnsi="Arial" w:cs="Arial"/>
                <w:color w:val="auto"/>
                <w:sz w:val="18"/>
                <w:szCs w:val="18"/>
                <w:lang w:val="en-GB"/>
              </w:rPr>
            </w:pPr>
            <w:r w:rsidRPr="004A56BA">
              <w:rPr>
                <w:rFonts w:ascii="Arial" w:hAnsi="Arial" w:cs="Arial"/>
                <w:color w:val="auto"/>
                <w:sz w:val="18"/>
                <w:szCs w:val="18"/>
                <w:lang w:val="en-GB"/>
              </w:rPr>
              <w:t>Bank deposits</w:t>
            </w:r>
          </w:p>
        </w:tc>
        <w:tc>
          <w:tcPr>
            <w:tcW w:w="1440" w:type="dxa"/>
            <w:shd w:val="clear" w:color="auto" w:fill="FAFAFA"/>
            <w:vAlign w:val="bottom"/>
          </w:tcPr>
          <w:p w14:paraId="4D8FC54E" w14:textId="22B04C37"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074</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219</w:t>
            </w:r>
          </w:p>
        </w:tc>
        <w:tc>
          <w:tcPr>
            <w:tcW w:w="1440" w:type="dxa"/>
            <w:shd w:val="clear" w:color="auto" w:fill="auto"/>
            <w:vAlign w:val="bottom"/>
          </w:tcPr>
          <w:p w14:paraId="1F91163B" w14:textId="04F955FD"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791</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954</w:t>
            </w:r>
          </w:p>
        </w:tc>
        <w:tc>
          <w:tcPr>
            <w:tcW w:w="1440" w:type="dxa"/>
            <w:shd w:val="clear" w:color="auto" w:fill="FAFAFA"/>
            <w:vAlign w:val="bottom"/>
          </w:tcPr>
          <w:p w14:paraId="1C0EA78F" w14:textId="63E76971"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941</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773</w:t>
            </w:r>
          </w:p>
        </w:tc>
        <w:tc>
          <w:tcPr>
            <w:tcW w:w="1440" w:type="dxa"/>
            <w:shd w:val="clear" w:color="auto" w:fill="auto"/>
            <w:vAlign w:val="bottom"/>
          </w:tcPr>
          <w:p w14:paraId="793ECF6B" w14:textId="01658FD0"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369</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333</w:t>
            </w:r>
          </w:p>
        </w:tc>
      </w:tr>
      <w:tr w:rsidR="00984E09" w:rsidRPr="004A56BA" w14:paraId="57C0715D" w14:textId="77777777" w:rsidTr="00E60092">
        <w:trPr>
          <w:trHeight w:val="213"/>
        </w:trPr>
        <w:tc>
          <w:tcPr>
            <w:tcW w:w="3701" w:type="dxa"/>
            <w:shd w:val="clear" w:color="auto" w:fill="auto"/>
            <w:vAlign w:val="bottom"/>
          </w:tcPr>
          <w:p w14:paraId="7058B725" w14:textId="77777777" w:rsidR="00984E09" w:rsidRPr="004A56BA" w:rsidRDefault="00984E09" w:rsidP="00984E09">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676ED9F" w14:textId="77777777" w:rsidR="00984E09" w:rsidRPr="004A56BA" w:rsidRDefault="00984E09" w:rsidP="00984E09">
            <w:pPr>
              <w:ind w:right="-72"/>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B86A4E1"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7704DD1"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A660AFE" w14:textId="77777777" w:rsidR="00984E09" w:rsidRPr="004A56BA" w:rsidRDefault="00984E09" w:rsidP="00984E09">
            <w:pPr>
              <w:ind w:right="-72"/>
              <w:jc w:val="right"/>
              <w:rPr>
                <w:rFonts w:ascii="Arial" w:eastAsia="Times New Roman" w:hAnsi="Arial" w:cs="Arial"/>
                <w:color w:val="auto"/>
                <w:sz w:val="18"/>
                <w:szCs w:val="18"/>
                <w:lang w:val="en-GB"/>
              </w:rPr>
            </w:pPr>
          </w:p>
        </w:tc>
      </w:tr>
      <w:tr w:rsidR="00984E09" w:rsidRPr="004A56BA" w14:paraId="3459B778" w14:textId="77777777" w:rsidTr="00E60092">
        <w:trPr>
          <w:trHeight w:val="213"/>
        </w:trPr>
        <w:tc>
          <w:tcPr>
            <w:tcW w:w="3701" w:type="dxa"/>
            <w:shd w:val="clear" w:color="auto" w:fill="auto"/>
          </w:tcPr>
          <w:p w14:paraId="7FFBC1F9" w14:textId="093663DA" w:rsidR="00984E09" w:rsidRPr="004A56BA" w:rsidRDefault="00984E09" w:rsidP="00984E09">
            <w:pPr>
              <w:ind w:hanging="105"/>
              <w:jc w:val="both"/>
              <w:rPr>
                <w:rFonts w:ascii="Arial" w:eastAsia="Times New Roman" w:hAnsi="Arial" w:cs="Arial"/>
                <w:color w:val="auto"/>
                <w:sz w:val="18"/>
                <w:szCs w:val="18"/>
                <w:lang w:val="en-GB"/>
              </w:rPr>
            </w:pPr>
            <w:r w:rsidRPr="004A56BA">
              <w:rPr>
                <w:rFonts w:ascii="Arial" w:hAnsi="Arial" w:cs="Arial"/>
                <w:color w:val="auto"/>
                <w:sz w:val="18"/>
                <w:szCs w:val="18"/>
              </w:rPr>
              <w:t>Total cash on hand and bank deposits</w:t>
            </w:r>
          </w:p>
        </w:tc>
        <w:tc>
          <w:tcPr>
            <w:tcW w:w="1440" w:type="dxa"/>
            <w:shd w:val="clear" w:color="auto" w:fill="FAFAFA"/>
            <w:vAlign w:val="bottom"/>
          </w:tcPr>
          <w:p w14:paraId="784D5A8D" w14:textId="42E9C9FA" w:rsidR="00984E09" w:rsidRPr="004A56BA" w:rsidRDefault="006C2DD3" w:rsidP="00984E09">
            <w:pPr>
              <w:ind w:right="-72"/>
              <w:jc w:val="right"/>
              <w:rPr>
                <w:rFonts w:ascii="Arial" w:eastAsia="Times New Roman" w:hAnsi="Arial" w:cs="Arial"/>
                <w:color w:val="auto"/>
                <w:sz w:val="18"/>
                <w:szCs w:val="18"/>
                <w:cs/>
                <w:lang w:val="en-GB"/>
              </w:rPr>
            </w:pPr>
            <w:r w:rsidRPr="006C2DD3">
              <w:rPr>
                <w:rFonts w:ascii="Arial" w:eastAsia="Times New Roman" w:hAnsi="Arial" w:cs="Arial"/>
                <w:color w:val="auto"/>
                <w:sz w:val="18"/>
                <w:szCs w:val="18"/>
                <w:lang w:val="en-GB"/>
              </w:rPr>
              <w:t>3</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087</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982</w:t>
            </w:r>
          </w:p>
        </w:tc>
        <w:tc>
          <w:tcPr>
            <w:tcW w:w="1440" w:type="dxa"/>
            <w:shd w:val="clear" w:color="auto" w:fill="auto"/>
            <w:vAlign w:val="bottom"/>
          </w:tcPr>
          <w:p w14:paraId="4A97BF0B" w14:textId="289811CC"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809</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539</w:t>
            </w:r>
          </w:p>
        </w:tc>
        <w:tc>
          <w:tcPr>
            <w:tcW w:w="1440" w:type="dxa"/>
            <w:shd w:val="clear" w:color="auto" w:fill="FAFAFA"/>
            <w:vAlign w:val="bottom"/>
          </w:tcPr>
          <w:p w14:paraId="3A88F186" w14:textId="3CBA8BBF"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943</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414</w:t>
            </w:r>
          </w:p>
        </w:tc>
        <w:tc>
          <w:tcPr>
            <w:tcW w:w="1440" w:type="dxa"/>
            <w:shd w:val="clear" w:color="auto" w:fill="auto"/>
            <w:vAlign w:val="bottom"/>
          </w:tcPr>
          <w:p w14:paraId="32A66411" w14:textId="69C08E4C"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371</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184</w:t>
            </w:r>
          </w:p>
        </w:tc>
      </w:tr>
      <w:tr w:rsidR="00984E09" w:rsidRPr="004A56BA" w14:paraId="2E583D97" w14:textId="77777777" w:rsidTr="00E60092">
        <w:trPr>
          <w:trHeight w:val="213"/>
        </w:trPr>
        <w:tc>
          <w:tcPr>
            <w:tcW w:w="3701" w:type="dxa"/>
            <w:shd w:val="clear" w:color="auto" w:fill="auto"/>
          </w:tcPr>
          <w:p w14:paraId="70E04185" w14:textId="06A14B09" w:rsidR="00984E09" w:rsidRPr="004A56BA" w:rsidRDefault="00984E09" w:rsidP="00984E09">
            <w:pPr>
              <w:ind w:hanging="105"/>
              <w:jc w:val="both"/>
              <w:rPr>
                <w:rFonts w:ascii="Arial" w:eastAsia="Times New Roman" w:hAnsi="Arial" w:cs="Arial"/>
                <w:color w:val="auto"/>
                <w:sz w:val="18"/>
                <w:szCs w:val="18"/>
                <w:lang w:val="en-GB"/>
              </w:rPr>
            </w:pPr>
            <w:proofErr w:type="gramStart"/>
            <w:r w:rsidRPr="004A56BA">
              <w:rPr>
                <w:rFonts w:ascii="Arial" w:hAnsi="Arial" w:cs="Arial"/>
                <w:color w:val="auto"/>
                <w:sz w:val="18"/>
                <w:szCs w:val="18"/>
                <w:u w:val="single"/>
              </w:rPr>
              <w:t>Less</w:t>
            </w:r>
            <w:r w:rsidRPr="004A56BA">
              <w:rPr>
                <w:rFonts w:ascii="Arial" w:hAnsi="Arial" w:cs="Arial"/>
                <w:color w:val="auto"/>
                <w:sz w:val="18"/>
                <w:szCs w:val="18"/>
              </w:rPr>
              <w:t xml:space="preserve">  Restricted</w:t>
            </w:r>
            <w:proofErr w:type="gramEnd"/>
            <w:r w:rsidRPr="004A56BA">
              <w:rPr>
                <w:rFonts w:ascii="Arial" w:hAnsi="Arial" w:cs="Arial"/>
                <w:color w:val="auto"/>
                <w:sz w:val="18"/>
                <w:szCs w:val="18"/>
              </w:rPr>
              <w:t xml:space="preserve"> bank deposits</w:t>
            </w:r>
          </w:p>
        </w:tc>
        <w:tc>
          <w:tcPr>
            <w:tcW w:w="1440" w:type="dxa"/>
            <w:tcBorders>
              <w:bottom w:val="single" w:sz="4" w:space="0" w:color="auto"/>
            </w:tcBorders>
            <w:shd w:val="clear" w:color="auto" w:fill="FAFAFA"/>
            <w:vAlign w:val="bottom"/>
          </w:tcPr>
          <w:p w14:paraId="663E7DBB" w14:textId="3BCE2AC7"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24</w:t>
            </w:r>
            <w:r w:rsidRPr="004A56BA">
              <w:rPr>
                <w:rFonts w:ascii="Arial" w:eastAsia="Times New Roman" w:hAnsi="Arial" w:cs="Arial"/>
                <w:color w:val="auto"/>
                <w:sz w:val="18"/>
                <w:szCs w:val="18"/>
              </w:rPr>
              <w:t>,</w:t>
            </w:r>
            <w:r w:rsidR="006C2DD3" w:rsidRPr="006C2DD3">
              <w:rPr>
                <w:rFonts w:ascii="Arial" w:eastAsia="Times New Roman" w:hAnsi="Arial" w:cs="Arial"/>
                <w:color w:val="auto"/>
                <w:sz w:val="18"/>
                <w:szCs w:val="18"/>
                <w:lang w:val="en-GB"/>
              </w:rPr>
              <w:t>792</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066A56DD" w14:textId="50C18B97"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839</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523</w:t>
            </w: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38930D4A" w14:textId="64901BCB"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287</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7C71A1C7" w14:textId="6885FE1D"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834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230</w:t>
            </w:r>
            <w:r w:rsidRPr="004A56BA">
              <w:rPr>
                <w:rFonts w:ascii="Arial" w:eastAsia="Times New Roman" w:hAnsi="Arial" w:cs="Arial"/>
                <w:color w:val="auto"/>
                <w:sz w:val="18"/>
                <w:szCs w:val="18"/>
                <w:lang w:val="en-GB"/>
              </w:rPr>
              <w:t>)</w:t>
            </w:r>
          </w:p>
        </w:tc>
      </w:tr>
      <w:tr w:rsidR="00984E09" w:rsidRPr="004A56BA" w14:paraId="0BA596BC" w14:textId="77777777" w:rsidTr="00E60092">
        <w:trPr>
          <w:trHeight w:val="213"/>
        </w:trPr>
        <w:tc>
          <w:tcPr>
            <w:tcW w:w="3701" w:type="dxa"/>
            <w:shd w:val="clear" w:color="auto" w:fill="auto"/>
          </w:tcPr>
          <w:p w14:paraId="0A3F8BB9" w14:textId="77777777" w:rsidR="00984E09" w:rsidRPr="004A56BA" w:rsidRDefault="00984E09" w:rsidP="00984E09">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2DFDEB8"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170209F"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5A03D31"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F585AF0" w14:textId="77777777" w:rsidR="00984E09" w:rsidRPr="004A56BA" w:rsidRDefault="00984E09" w:rsidP="00984E09">
            <w:pPr>
              <w:ind w:right="-72"/>
              <w:jc w:val="right"/>
              <w:rPr>
                <w:rFonts w:ascii="Arial" w:eastAsia="Times New Roman" w:hAnsi="Arial" w:cs="Arial"/>
                <w:color w:val="auto"/>
                <w:sz w:val="18"/>
                <w:szCs w:val="18"/>
                <w:lang w:val="en-GB"/>
              </w:rPr>
            </w:pPr>
          </w:p>
        </w:tc>
      </w:tr>
      <w:tr w:rsidR="00984E09" w:rsidRPr="004A56BA" w14:paraId="6266EC8D" w14:textId="77777777" w:rsidTr="00E60092">
        <w:trPr>
          <w:trHeight w:val="213"/>
        </w:trPr>
        <w:tc>
          <w:tcPr>
            <w:tcW w:w="3701" w:type="dxa"/>
            <w:shd w:val="clear" w:color="auto" w:fill="auto"/>
          </w:tcPr>
          <w:p w14:paraId="6A947333" w14:textId="33B3CCA8" w:rsidR="00984E09" w:rsidRPr="004A56BA" w:rsidRDefault="00984E09" w:rsidP="00984E09">
            <w:pPr>
              <w:ind w:hanging="105"/>
              <w:jc w:val="both"/>
              <w:rPr>
                <w:rFonts w:ascii="Arial" w:eastAsia="Times New Roman" w:hAnsi="Arial" w:cs="Arial"/>
                <w:b/>
                <w:bCs/>
                <w:color w:val="auto"/>
                <w:sz w:val="18"/>
                <w:szCs w:val="18"/>
                <w:lang w:val="en-GB"/>
              </w:rPr>
            </w:pPr>
            <w:r w:rsidRPr="004A56BA">
              <w:rPr>
                <w:rFonts w:ascii="Arial" w:hAnsi="Arial" w:cs="Arial"/>
                <w:b/>
                <w:bCs/>
                <w:color w:val="auto"/>
                <w:sz w:val="18"/>
                <w:szCs w:val="18"/>
              </w:rPr>
              <w:t>Total</w:t>
            </w:r>
          </w:p>
        </w:tc>
        <w:tc>
          <w:tcPr>
            <w:tcW w:w="1440" w:type="dxa"/>
            <w:tcBorders>
              <w:bottom w:val="single" w:sz="4" w:space="0" w:color="auto"/>
            </w:tcBorders>
            <w:shd w:val="clear" w:color="auto" w:fill="FAFAFA"/>
            <w:vAlign w:val="bottom"/>
          </w:tcPr>
          <w:p w14:paraId="5C14619D" w14:textId="3BD2F24D" w:rsidR="00984E09" w:rsidRPr="004A56BA" w:rsidRDefault="006C2DD3" w:rsidP="00984E09">
            <w:pPr>
              <w:ind w:right="-72"/>
              <w:jc w:val="right"/>
              <w:rPr>
                <w:rFonts w:ascii="Arial" w:eastAsia="Times New Roman" w:hAnsi="Arial" w:cs="Arial"/>
                <w:color w:val="auto"/>
                <w:sz w:val="18"/>
                <w:szCs w:val="18"/>
              </w:rPr>
            </w:pPr>
            <w:r w:rsidRPr="006C2DD3">
              <w:rPr>
                <w:rFonts w:ascii="Arial" w:eastAsia="Times New Roman" w:hAnsi="Arial" w:cs="Arial"/>
                <w:color w:val="auto"/>
                <w:sz w:val="18"/>
                <w:szCs w:val="18"/>
                <w:lang w:val="en-GB"/>
              </w:rPr>
              <w:t>3</w:t>
            </w:r>
            <w:r w:rsidR="00984E09"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063</w:t>
            </w:r>
            <w:r w:rsidR="00984E09"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190</w:t>
            </w:r>
          </w:p>
        </w:tc>
        <w:tc>
          <w:tcPr>
            <w:tcW w:w="1440" w:type="dxa"/>
            <w:tcBorders>
              <w:bottom w:val="single" w:sz="4" w:space="0" w:color="auto"/>
            </w:tcBorders>
            <w:shd w:val="clear" w:color="auto" w:fill="auto"/>
            <w:vAlign w:val="bottom"/>
          </w:tcPr>
          <w:p w14:paraId="14F1A811" w14:textId="55C1ADB3"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970</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016</w:t>
            </w:r>
          </w:p>
        </w:tc>
        <w:tc>
          <w:tcPr>
            <w:tcW w:w="1440" w:type="dxa"/>
            <w:tcBorders>
              <w:bottom w:val="single" w:sz="4" w:space="0" w:color="auto"/>
            </w:tcBorders>
            <w:shd w:val="clear" w:color="auto" w:fill="FAFAFA"/>
            <w:vAlign w:val="bottom"/>
          </w:tcPr>
          <w:p w14:paraId="15C95A76" w14:textId="4053EE0C"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932</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127</w:t>
            </w:r>
          </w:p>
        </w:tc>
        <w:tc>
          <w:tcPr>
            <w:tcW w:w="1440" w:type="dxa"/>
            <w:tcBorders>
              <w:bottom w:val="single" w:sz="4" w:space="0" w:color="auto"/>
            </w:tcBorders>
            <w:shd w:val="clear" w:color="auto" w:fill="auto"/>
            <w:vAlign w:val="bottom"/>
          </w:tcPr>
          <w:p w14:paraId="68A022E0" w14:textId="24341566"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536</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954</w:t>
            </w:r>
          </w:p>
        </w:tc>
      </w:tr>
    </w:tbl>
    <w:p w14:paraId="24E38FBB" w14:textId="7610B837" w:rsidR="00211E97" w:rsidRPr="004A56BA" w:rsidRDefault="00211E97" w:rsidP="003B2089">
      <w:pPr>
        <w:rPr>
          <w:rFonts w:ascii="Arial" w:hAnsi="Arial" w:cs="Arial"/>
          <w:color w:val="auto"/>
          <w:sz w:val="18"/>
          <w:szCs w:val="18"/>
        </w:rPr>
      </w:pPr>
    </w:p>
    <w:p w14:paraId="7A780D0A" w14:textId="77777777" w:rsidR="00F50D40" w:rsidRPr="004A56BA" w:rsidRDefault="00F50D40" w:rsidP="003B2089">
      <w:pPr>
        <w:rPr>
          <w:rFonts w:ascii="Arial" w:hAnsi="Arial" w:cs="Arial"/>
          <w:color w:val="auto"/>
          <w:sz w:val="18"/>
          <w:szCs w:val="18"/>
        </w:rPr>
      </w:pPr>
    </w:p>
    <w:tbl>
      <w:tblPr>
        <w:tblW w:w="9446" w:type="dxa"/>
        <w:tblInd w:w="108" w:type="dxa"/>
        <w:shd w:val="clear" w:color="auto" w:fill="FFA543"/>
        <w:tblLook w:val="04A0" w:firstRow="1" w:lastRow="0" w:firstColumn="1" w:lastColumn="0" w:noHBand="0" w:noVBand="1"/>
      </w:tblPr>
      <w:tblGrid>
        <w:gridCol w:w="9446"/>
      </w:tblGrid>
      <w:tr w:rsidR="00314189" w:rsidRPr="004A56BA" w14:paraId="5424525E" w14:textId="77777777" w:rsidTr="004A72CE">
        <w:trPr>
          <w:trHeight w:val="386"/>
        </w:trPr>
        <w:tc>
          <w:tcPr>
            <w:tcW w:w="9446" w:type="dxa"/>
            <w:shd w:val="clear" w:color="auto" w:fill="FFA543"/>
            <w:vAlign w:val="center"/>
          </w:tcPr>
          <w:p w14:paraId="44498947" w14:textId="1C34160C" w:rsidR="00314189" w:rsidRPr="004A56BA" w:rsidRDefault="006C2DD3" w:rsidP="00314189">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10</w:t>
            </w:r>
            <w:r w:rsidR="00314189" w:rsidRPr="004A56BA">
              <w:rPr>
                <w:rFonts w:ascii="Arial" w:hAnsi="Arial" w:cs="Arial"/>
                <w:b/>
                <w:color w:val="FFFFFF"/>
                <w:sz w:val="18"/>
                <w:szCs w:val="18"/>
              </w:rPr>
              <w:tab/>
              <w:t>Trade</w:t>
            </w:r>
            <w:r w:rsidR="00314189" w:rsidRPr="004A56BA">
              <w:rPr>
                <w:rFonts w:ascii="Arial" w:hAnsi="Arial" w:cs="Arial"/>
                <w:b/>
                <w:bCs/>
                <w:color w:val="FFFFFF"/>
                <w:sz w:val="18"/>
                <w:szCs w:val="18"/>
                <w:cs/>
                <w:lang w:val="en-GB"/>
              </w:rPr>
              <w:t xml:space="preserve"> </w:t>
            </w:r>
            <w:r w:rsidR="00314189" w:rsidRPr="004A56BA">
              <w:rPr>
                <w:rFonts w:ascii="Arial" w:hAnsi="Arial" w:cs="Arial"/>
                <w:b/>
                <w:bCs/>
                <w:color w:val="FFFFFF"/>
                <w:sz w:val="18"/>
                <w:szCs w:val="18"/>
                <w:lang w:val="en-GB"/>
              </w:rPr>
              <w:t>and other receivables</w:t>
            </w:r>
          </w:p>
        </w:tc>
      </w:tr>
    </w:tbl>
    <w:p w14:paraId="1078B75E" w14:textId="46C14F1A" w:rsidR="00314189" w:rsidRPr="004A56BA" w:rsidRDefault="00314189" w:rsidP="00314189">
      <w:pPr>
        <w:jc w:val="thaiDistribute"/>
        <w:rPr>
          <w:rFonts w:ascii="Arial" w:hAnsi="Arial" w:cs="Arial"/>
          <w:color w:val="auto"/>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AF00DD" w:rsidRPr="004A56BA" w14:paraId="6A72E96A" w14:textId="77777777" w:rsidTr="00E60092">
        <w:trPr>
          <w:trHeight w:val="213"/>
        </w:trPr>
        <w:tc>
          <w:tcPr>
            <w:tcW w:w="3701" w:type="dxa"/>
            <w:shd w:val="clear" w:color="auto" w:fill="auto"/>
          </w:tcPr>
          <w:p w14:paraId="11B16C2C" w14:textId="77777777" w:rsidR="00AF00DD" w:rsidRPr="004A56BA" w:rsidRDefault="00AF00DD" w:rsidP="0070010C">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E8F8C54" w14:textId="77777777" w:rsidR="00AF00DD" w:rsidRPr="004A56BA" w:rsidRDefault="00AF00DD" w:rsidP="0070010C">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4076322" w14:textId="77777777" w:rsidR="00AF00DD" w:rsidRPr="004A56BA" w:rsidRDefault="00AF00DD" w:rsidP="0070010C">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4655B6" w:rsidRPr="004A56BA" w14:paraId="007D4864" w14:textId="77777777" w:rsidTr="00E60092">
        <w:trPr>
          <w:trHeight w:val="213"/>
        </w:trPr>
        <w:tc>
          <w:tcPr>
            <w:tcW w:w="3701" w:type="dxa"/>
            <w:shd w:val="clear" w:color="auto" w:fill="auto"/>
          </w:tcPr>
          <w:p w14:paraId="55716E15" w14:textId="77777777" w:rsidR="004655B6" w:rsidRPr="004A56BA" w:rsidRDefault="004655B6" w:rsidP="004655B6">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B990F04" w14:textId="168FB9C2"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39E2022B" w14:textId="5B068647" w:rsidR="004655B6" w:rsidRPr="004A56BA" w:rsidRDefault="006C2DD3" w:rsidP="004655B6">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2E79ECE3" w14:textId="05DB3663"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16817BF6" w14:textId="24A49F5C"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4655B6" w:rsidRPr="004A56BA" w14:paraId="0EFF44F9" w14:textId="77777777" w:rsidTr="00E60092">
        <w:trPr>
          <w:trHeight w:val="213"/>
        </w:trPr>
        <w:tc>
          <w:tcPr>
            <w:tcW w:w="3701" w:type="dxa"/>
            <w:shd w:val="clear" w:color="auto" w:fill="auto"/>
          </w:tcPr>
          <w:p w14:paraId="614EC465" w14:textId="77777777" w:rsidR="004655B6" w:rsidRPr="004A56BA" w:rsidRDefault="004655B6" w:rsidP="004655B6">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25D14D02"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983FD65"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79D0A53"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EA1C495"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4655B6" w:rsidRPr="004A56BA" w14:paraId="1E6F3E19" w14:textId="77777777" w:rsidTr="00E60092">
        <w:trPr>
          <w:trHeight w:val="213"/>
        </w:trPr>
        <w:tc>
          <w:tcPr>
            <w:tcW w:w="3701" w:type="dxa"/>
            <w:shd w:val="clear" w:color="auto" w:fill="auto"/>
            <w:vAlign w:val="bottom"/>
          </w:tcPr>
          <w:p w14:paraId="7205CAD0" w14:textId="77777777" w:rsidR="004655B6" w:rsidRPr="004A56BA" w:rsidRDefault="004655B6" w:rsidP="004655B6">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63427CE7"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8BEA720"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51E3E1C"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4417696" w14:textId="77777777" w:rsidR="004655B6" w:rsidRPr="004A56BA" w:rsidRDefault="004655B6" w:rsidP="004655B6">
            <w:pPr>
              <w:ind w:right="-72"/>
              <w:jc w:val="right"/>
              <w:rPr>
                <w:rFonts w:ascii="Arial" w:eastAsia="Times New Roman" w:hAnsi="Arial" w:cs="Arial"/>
                <w:color w:val="auto"/>
                <w:sz w:val="18"/>
                <w:szCs w:val="18"/>
                <w:lang w:val="en-GB"/>
              </w:rPr>
            </w:pPr>
          </w:p>
        </w:tc>
      </w:tr>
      <w:tr w:rsidR="00984E09" w:rsidRPr="004A56BA" w14:paraId="6EECCFD9" w14:textId="77777777" w:rsidTr="00E60092">
        <w:trPr>
          <w:trHeight w:val="213"/>
        </w:trPr>
        <w:tc>
          <w:tcPr>
            <w:tcW w:w="3701" w:type="dxa"/>
            <w:shd w:val="clear" w:color="auto" w:fill="auto"/>
          </w:tcPr>
          <w:p w14:paraId="66DE8003" w14:textId="7DF577B9" w:rsidR="00984E09" w:rsidRPr="004A56BA" w:rsidRDefault="00984E09" w:rsidP="00984E09">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Trade receivables - third parties</w:t>
            </w:r>
          </w:p>
        </w:tc>
        <w:tc>
          <w:tcPr>
            <w:tcW w:w="1440" w:type="dxa"/>
            <w:shd w:val="clear" w:color="auto" w:fill="FAFAFA"/>
            <w:vAlign w:val="bottom"/>
          </w:tcPr>
          <w:p w14:paraId="00E1E50F" w14:textId="7FE510FF"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220</w:t>
            </w:r>
            <w:r w:rsidR="00B2718B">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008</w:t>
            </w:r>
          </w:p>
        </w:tc>
        <w:tc>
          <w:tcPr>
            <w:tcW w:w="1440" w:type="dxa"/>
            <w:shd w:val="clear" w:color="auto" w:fill="auto"/>
            <w:vAlign w:val="bottom"/>
          </w:tcPr>
          <w:p w14:paraId="751D2E7D" w14:textId="281630B3"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190</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542</w:t>
            </w:r>
          </w:p>
        </w:tc>
        <w:tc>
          <w:tcPr>
            <w:tcW w:w="1440" w:type="dxa"/>
            <w:shd w:val="clear" w:color="auto" w:fill="FAFAFA"/>
            <w:vAlign w:val="bottom"/>
          </w:tcPr>
          <w:p w14:paraId="7B8D5A88" w14:textId="724B5FEB"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984E09"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063</w:t>
            </w:r>
          </w:p>
        </w:tc>
        <w:tc>
          <w:tcPr>
            <w:tcW w:w="1440" w:type="dxa"/>
            <w:shd w:val="clear" w:color="auto" w:fill="auto"/>
            <w:vAlign w:val="bottom"/>
          </w:tcPr>
          <w:p w14:paraId="78D71926" w14:textId="65CB5A76"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063</w:t>
            </w:r>
          </w:p>
        </w:tc>
      </w:tr>
      <w:tr w:rsidR="00984E09" w:rsidRPr="004A56BA" w14:paraId="5B5D8A50" w14:textId="77777777" w:rsidTr="00E60092">
        <w:trPr>
          <w:trHeight w:val="213"/>
        </w:trPr>
        <w:tc>
          <w:tcPr>
            <w:tcW w:w="3701" w:type="dxa"/>
            <w:shd w:val="clear" w:color="auto" w:fill="auto"/>
            <w:vAlign w:val="bottom"/>
          </w:tcPr>
          <w:p w14:paraId="5A7CAF22" w14:textId="4702C69A" w:rsidR="00984E09" w:rsidRPr="004A56BA" w:rsidRDefault="00984E09" w:rsidP="00984E09">
            <w:pPr>
              <w:ind w:hanging="105"/>
              <w:jc w:val="both"/>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Loss</w:t>
            </w:r>
            <w:proofErr w:type="gramEnd"/>
            <w:r w:rsidRPr="004A56BA">
              <w:rPr>
                <w:rFonts w:ascii="Arial" w:eastAsia="Times New Roman" w:hAnsi="Arial" w:cs="Arial"/>
                <w:color w:val="auto"/>
                <w:sz w:val="18"/>
                <w:szCs w:val="18"/>
                <w:lang w:val="en-GB"/>
              </w:rPr>
              <w:t xml:space="preserve"> allowance</w:t>
            </w:r>
          </w:p>
        </w:tc>
        <w:tc>
          <w:tcPr>
            <w:tcW w:w="1440" w:type="dxa"/>
            <w:tcBorders>
              <w:bottom w:val="single" w:sz="4" w:space="0" w:color="auto"/>
            </w:tcBorders>
            <w:shd w:val="clear" w:color="auto" w:fill="FAFAFA"/>
            <w:vAlign w:val="bottom"/>
          </w:tcPr>
          <w:p w14:paraId="7C578A35" w14:textId="0454E0D8"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90</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473</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455E11CF" w14:textId="5D140BD3"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89</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867</w:t>
            </w: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44DE0419" w14:textId="24BC893B"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063</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144FFB04" w14:textId="66D0769D"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063</w:t>
            </w:r>
            <w:r w:rsidRPr="004A56BA">
              <w:rPr>
                <w:rFonts w:ascii="Arial" w:eastAsia="Times New Roman" w:hAnsi="Arial" w:cs="Arial"/>
                <w:color w:val="auto"/>
                <w:sz w:val="18"/>
                <w:szCs w:val="18"/>
                <w:lang w:val="en-GB"/>
              </w:rPr>
              <w:t>)</w:t>
            </w:r>
          </w:p>
        </w:tc>
      </w:tr>
      <w:tr w:rsidR="00984E09" w:rsidRPr="004A56BA" w14:paraId="40C7CDA1" w14:textId="77777777" w:rsidTr="00E60092">
        <w:trPr>
          <w:trHeight w:val="213"/>
        </w:trPr>
        <w:tc>
          <w:tcPr>
            <w:tcW w:w="3701" w:type="dxa"/>
            <w:shd w:val="clear" w:color="auto" w:fill="auto"/>
            <w:vAlign w:val="bottom"/>
          </w:tcPr>
          <w:p w14:paraId="05CE6050" w14:textId="77777777" w:rsidR="00984E09" w:rsidRPr="004A56BA" w:rsidRDefault="00984E09" w:rsidP="00984E09">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951981B"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A4522BF"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952B22F"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48A82C7" w14:textId="77777777" w:rsidR="00984E09" w:rsidRPr="004A56BA" w:rsidRDefault="00984E09" w:rsidP="00984E09">
            <w:pPr>
              <w:ind w:right="-72"/>
              <w:jc w:val="right"/>
              <w:rPr>
                <w:rFonts w:ascii="Arial" w:eastAsia="Times New Roman" w:hAnsi="Arial" w:cs="Arial"/>
                <w:color w:val="auto"/>
                <w:sz w:val="18"/>
                <w:szCs w:val="18"/>
                <w:lang w:val="en-GB"/>
              </w:rPr>
            </w:pPr>
          </w:p>
        </w:tc>
      </w:tr>
      <w:tr w:rsidR="00984E09" w:rsidRPr="004A56BA" w14:paraId="42C780C3" w14:textId="77777777" w:rsidTr="00E60092">
        <w:trPr>
          <w:trHeight w:val="213"/>
        </w:trPr>
        <w:tc>
          <w:tcPr>
            <w:tcW w:w="3701" w:type="dxa"/>
            <w:shd w:val="clear" w:color="auto" w:fill="auto"/>
            <w:vAlign w:val="bottom"/>
          </w:tcPr>
          <w:p w14:paraId="22240685" w14:textId="698EED83" w:rsidR="00984E09" w:rsidRPr="004A56BA" w:rsidRDefault="00984E09" w:rsidP="00984E09">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Trade receivables - third parties, net</w:t>
            </w:r>
          </w:p>
        </w:tc>
        <w:tc>
          <w:tcPr>
            <w:tcW w:w="1440" w:type="dxa"/>
            <w:tcBorders>
              <w:bottom w:val="single" w:sz="4" w:space="0" w:color="auto"/>
            </w:tcBorders>
            <w:shd w:val="clear" w:color="auto" w:fill="FAFAFA"/>
            <w:vAlign w:val="bottom"/>
          </w:tcPr>
          <w:p w14:paraId="5B1ADFE7" w14:textId="2A6BA904"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129</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535</w:t>
            </w:r>
          </w:p>
        </w:tc>
        <w:tc>
          <w:tcPr>
            <w:tcW w:w="1440" w:type="dxa"/>
            <w:tcBorders>
              <w:bottom w:val="single" w:sz="4" w:space="0" w:color="auto"/>
            </w:tcBorders>
            <w:shd w:val="clear" w:color="auto" w:fill="auto"/>
            <w:vAlign w:val="bottom"/>
          </w:tcPr>
          <w:p w14:paraId="310C749D" w14:textId="5A5A60B5"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100</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675</w:t>
            </w:r>
          </w:p>
        </w:tc>
        <w:tc>
          <w:tcPr>
            <w:tcW w:w="1440" w:type="dxa"/>
            <w:tcBorders>
              <w:bottom w:val="single" w:sz="4" w:space="0" w:color="auto"/>
            </w:tcBorders>
            <w:shd w:val="clear" w:color="auto" w:fill="FAFAFA"/>
            <w:vAlign w:val="bottom"/>
          </w:tcPr>
          <w:p w14:paraId="45E280C1" w14:textId="40D90307" w:rsidR="00984E09" w:rsidRPr="004A56BA" w:rsidRDefault="00984E09"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1D723E2A" w14:textId="6D29C065" w:rsidR="00984E09" w:rsidRPr="004A56BA" w:rsidRDefault="00984E09"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984E09" w:rsidRPr="004A56BA" w14:paraId="35C39F58" w14:textId="77777777" w:rsidTr="00E60092">
        <w:trPr>
          <w:trHeight w:val="213"/>
        </w:trPr>
        <w:tc>
          <w:tcPr>
            <w:tcW w:w="3701" w:type="dxa"/>
            <w:shd w:val="clear" w:color="auto" w:fill="auto"/>
          </w:tcPr>
          <w:p w14:paraId="2F125EE2" w14:textId="77777777" w:rsidR="00984E09" w:rsidRPr="004A56BA" w:rsidRDefault="00984E09" w:rsidP="00984E09">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ECECFB4" w14:textId="77777777" w:rsidR="00984E09" w:rsidRPr="004A56BA" w:rsidRDefault="00984E09" w:rsidP="00606F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F0310CC" w14:textId="77777777" w:rsidR="00984E09" w:rsidRPr="004A56BA" w:rsidRDefault="00984E09" w:rsidP="00606F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3A824E0" w14:textId="77777777" w:rsidR="00984E09" w:rsidRPr="004A56BA" w:rsidRDefault="00984E09" w:rsidP="00606F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49B52C8" w14:textId="77777777" w:rsidR="00984E09" w:rsidRPr="004A56BA" w:rsidRDefault="00984E09" w:rsidP="00606FD6">
            <w:pPr>
              <w:ind w:right="-72"/>
              <w:jc w:val="right"/>
              <w:rPr>
                <w:rFonts w:ascii="Arial" w:eastAsia="Times New Roman" w:hAnsi="Arial" w:cs="Arial"/>
                <w:color w:val="auto"/>
                <w:sz w:val="18"/>
                <w:szCs w:val="18"/>
                <w:lang w:val="en-GB"/>
              </w:rPr>
            </w:pPr>
          </w:p>
        </w:tc>
      </w:tr>
      <w:tr w:rsidR="00984E09" w:rsidRPr="004A56BA" w14:paraId="6B38A721" w14:textId="77777777" w:rsidTr="00E60092">
        <w:trPr>
          <w:trHeight w:val="213"/>
        </w:trPr>
        <w:tc>
          <w:tcPr>
            <w:tcW w:w="3701" w:type="dxa"/>
            <w:shd w:val="clear" w:color="auto" w:fill="auto"/>
          </w:tcPr>
          <w:p w14:paraId="38846365" w14:textId="56F1CCC5" w:rsidR="00984E09" w:rsidRPr="004A56BA" w:rsidRDefault="00984E09" w:rsidP="00984E09">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Trade receivables - related parties (Note </w:t>
            </w:r>
            <w:r w:rsidR="006C2DD3" w:rsidRPr="006C2DD3">
              <w:rPr>
                <w:rFonts w:ascii="Arial" w:eastAsia="Times New Roman" w:hAnsi="Arial" w:cs="Arial"/>
                <w:color w:val="auto"/>
                <w:sz w:val="18"/>
                <w:szCs w:val="18"/>
                <w:lang w:val="en-GB"/>
              </w:rPr>
              <w:t>33</w:t>
            </w:r>
            <w:r w:rsidRPr="004A56BA">
              <w:rPr>
                <w:rFonts w:ascii="Arial" w:eastAsia="Times New Roman" w:hAnsi="Arial" w:cs="Arial"/>
                <w:color w:val="auto"/>
                <w:sz w:val="18"/>
                <w:szCs w:val="18"/>
                <w:lang w:val="en-GB"/>
              </w:rPr>
              <w:t>)</w:t>
            </w:r>
          </w:p>
        </w:tc>
        <w:tc>
          <w:tcPr>
            <w:tcW w:w="1440" w:type="dxa"/>
            <w:shd w:val="clear" w:color="auto" w:fill="FAFAFA"/>
            <w:vAlign w:val="bottom"/>
          </w:tcPr>
          <w:p w14:paraId="49E5E392" w14:textId="5000470B"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156</w:t>
            </w:r>
          </w:p>
        </w:tc>
        <w:tc>
          <w:tcPr>
            <w:tcW w:w="1440" w:type="dxa"/>
            <w:shd w:val="clear" w:color="auto" w:fill="auto"/>
            <w:vAlign w:val="bottom"/>
          </w:tcPr>
          <w:p w14:paraId="135835A1" w14:textId="75C6CA9D" w:rsidR="00984E09" w:rsidRPr="004A56BA" w:rsidRDefault="00984E09"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3A0E0FF2" w14:textId="6056053F" w:rsidR="00984E09" w:rsidRPr="004A56BA" w:rsidRDefault="00984E09"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48868211" w14:textId="5B210D4C" w:rsidR="00984E09" w:rsidRPr="004A56BA" w:rsidRDefault="00984E09"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984E09" w:rsidRPr="004A56BA" w14:paraId="4CC273CB" w14:textId="77777777" w:rsidTr="00E60092">
        <w:trPr>
          <w:trHeight w:val="213"/>
        </w:trPr>
        <w:tc>
          <w:tcPr>
            <w:tcW w:w="3701" w:type="dxa"/>
            <w:shd w:val="clear" w:color="auto" w:fill="auto"/>
          </w:tcPr>
          <w:p w14:paraId="71BDF19E" w14:textId="77777777" w:rsidR="00984E09" w:rsidRPr="004A56BA" w:rsidRDefault="00984E09" w:rsidP="00984E09">
            <w:pPr>
              <w:ind w:hanging="105"/>
              <w:jc w:val="both"/>
              <w:rPr>
                <w:rFonts w:ascii="Arial" w:eastAsia="Times New Roman" w:hAnsi="Arial" w:cs="Arial"/>
                <w:color w:val="auto"/>
                <w:sz w:val="18"/>
                <w:szCs w:val="18"/>
                <w:lang w:val="en-GB"/>
              </w:rPr>
            </w:pPr>
          </w:p>
        </w:tc>
        <w:tc>
          <w:tcPr>
            <w:tcW w:w="1440" w:type="dxa"/>
            <w:shd w:val="clear" w:color="auto" w:fill="FAFAFA"/>
            <w:vAlign w:val="bottom"/>
          </w:tcPr>
          <w:p w14:paraId="1EEB3CA0" w14:textId="77777777" w:rsidR="00984E09" w:rsidRPr="004A56BA" w:rsidRDefault="00984E09" w:rsidP="00606F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1819447" w14:textId="13184DCF" w:rsidR="00984E09" w:rsidRPr="004A56BA" w:rsidRDefault="00984E09" w:rsidP="00606FD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3222C94" w14:textId="77777777" w:rsidR="00984E09" w:rsidRPr="004A56BA" w:rsidRDefault="00984E09" w:rsidP="00606FD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114F9DC" w14:textId="428C1542" w:rsidR="00984E09" w:rsidRPr="004A56BA" w:rsidRDefault="00984E09" w:rsidP="00606FD6">
            <w:pPr>
              <w:ind w:right="-72"/>
              <w:jc w:val="right"/>
              <w:rPr>
                <w:rFonts w:ascii="Arial" w:eastAsia="Times New Roman" w:hAnsi="Arial" w:cs="Arial"/>
                <w:color w:val="auto"/>
                <w:sz w:val="18"/>
                <w:szCs w:val="18"/>
                <w:lang w:val="en-GB"/>
              </w:rPr>
            </w:pPr>
          </w:p>
        </w:tc>
      </w:tr>
      <w:tr w:rsidR="00984E09" w:rsidRPr="004A56BA" w14:paraId="51821F33" w14:textId="77777777" w:rsidTr="00E60092">
        <w:trPr>
          <w:trHeight w:val="213"/>
        </w:trPr>
        <w:tc>
          <w:tcPr>
            <w:tcW w:w="3701" w:type="dxa"/>
            <w:shd w:val="clear" w:color="auto" w:fill="auto"/>
          </w:tcPr>
          <w:p w14:paraId="4AD6B1DD" w14:textId="2D35863B" w:rsidR="00984E09" w:rsidRPr="004A56BA" w:rsidRDefault="00984E09" w:rsidP="00984E09">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Note receivables</w:t>
            </w:r>
          </w:p>
        </w:tc>
        <w:tc>
          <w:tcPr>
            <w:tcW w:w="1440" w:type="dxa"/>
            <w:shd w:val="clear" w:color="auto" w:fill="FAFAFA"/>
            <w:vAlign w:val="bottom"/>
          </w:tcPr>
          <w:p w14:paraId="2972389D" w14:textId="34402DB1"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111</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676</w:t>
            </w:r>
          </w:p>
        </w:tc>
        <w:tc>
          <w:tcPr>
            <w:tcW w:w="1440" w:type="dxa"/>
            <w:shd w:val="clear" w:color="auto" w:fill="auto"/>
            <w:vAlign w:val="bottom"/>
          </w:tcPr>
          <w:p w14:paraId="1DF2A3E6" w14:textId="26441A6E"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71</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207</w:t>
            </w:r>
          </w:p>
        </w:tc>
        <w:tc>
          <w:tcPr>
            <w:tcW w:w="1440" w:type="dxa"/>
            <w:shd w:val="clear" w:color="auto" w:fill="FAFAFA"/>
            <w:vAlign w:val="bottom"/>
          </w:tcPr>
          <w:p w14:paraId="00865F43" w14:textId="49CF2676"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40</w:t>
            </w:r>
            <w:r w:rsidR="00984E09"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000</w:t>
            </w:r>
          </w:p>
        </w:tc>
        <w:tc>
          <w:tcPr>
            <w:tcW w:w="1440" w:type="dxa"/>
            <w:shd w:val="clear" w:color="auto" w:fill="auto"/>
            <w:vAlign w:val="bottom"/>
          </w:tcPr>
          <w:p w14:paraId="3E01435D" w14:textId="50E534F4" w:rsidR="00984E09" w:rsidRPr="004A56BA" w:rsidRDefault="00984E09"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984E09" w:rsidRPr="004A56BA" w14:paraId="222DB807" w14:textId="77777777" w:rsidTr="00E60092">
        <w:trPr>
          <w:trHeight w:val="213"/>
        </w:trPr>
        <w:tc>
          <w:tcPr>
            <w:tcW w:w="3701" w:type="dxa"/>
            <w:shd w:val="clear" w:color="auto" w:fill="auto"/>
            <w:vAlign w:val="bottom"/>
          </w:tcPr>
          <w:p w14:paraId="15174FE6" w14:textId="79AC0394" w:rsidR="00984E09" w:rsidRPr="004A56BA" w:rsidRDefault="00984E09" w:rsidP="00984E09">
            <w:pPr>
              <w:ind w:hanging="105"/>
              <w:jc w:val="both"/>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Loss</w:t>
            </w:r>
            <w:proofErr w:type="gramEnd"/>
            <w:r w:rsidRPr="004A56BA">
              <w:rPr>
                <w:rFonts w:ascii="Arial" w:eastAsia="Times New Roman" w:hAnsi="Arial" w:cs="Arial"/>
                <w:color w:val="auto"/>
                <w:sz w:val="18"/>
                <w:szCs w:val="18"/>
                <w:lang w:val="en-GB"/>
              </w:rPr>
              <w:t xml:space="preserve"> allowance</w:t>
            </w:r>
          </w:p>
        </w:tc>
        <w:tc>
          <w:tcPr>
            <w:tcW w:w="1440" w:type="dxa"/>
            <w:tcBorders>
              <w:bottom w:val="single" w:sz="4" w:space="0" w:color="auto"/>
            </w:tcBorders>
            <w:shd w:val="clear" w:color="auto" w:fill="FAFAFA"/>
            <w:vAlign w:val="bottom"/>
          </w:tcPr>
          <w:p w14:paraId="3A60F350" w14:textId="4C572994" w:rsidR="00984E09" w:rsidRPr="004A56BA" w:rsidRDefault="00984E09"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55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709</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346305DA" w14:textId="0959D678" w:rsidR="00984E09" w:rsidRPr="004A56BA" w:rsidRDefault="00984E09"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709</w:t>
            </w: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55E4421A" w14:textId="26694757" w:rsidR="00984E09" w:rsidRPr="004A56BA" w:rsidRDefault="00984E09"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30C8CB58" w14:textId="32A31315" w:rsidR="00984E09" w:rsidRPr="004A56BA" w:rsidRDefault="00984E09"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984E09" w:rsidRPr="004A56BA" w14:paraId="197CA59C" w14:textId="77777777" w:rsidTr="00E60092">
        <w:trPr>
          <w:trHeight w:val="213"/>
        </w:trPr>
        <w:tc>
          <w:tcPr>
            <w:tcW w:w="3701" w:type="dxa"/>
            <w:shd w:val="clear" w:color="auto" w:fill="auto"/>
            <w:vAlign w:val="bottom"/>
          </w:tcPr>
          <w:p w14:paraId="4B7E763F" w14:textId="77777777" w:rsidR="00984E09" w:rsidRPr="004A56BA" w:rsidRDefault="00984E09" w:rsidP="00984E09">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D8B298D" w14:textId="77777777" w:rsidR="00984E09" w:rsidRPr="004A56BA" w:rsidRDefault="00984E09" w:rsidP="00606F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EC5D7D1" w14:textId="77777777" w:rsidR="00984E09" w:rsidRPr="004A56BA" w:rsidRDefault="00984E09" w:rsidP="00606F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6F565B6" w14:textId="77777777" w:rsidR="00984E09" w:rsidRPr="004A56BA" w:rsidRDefault="00984E09" w:rsidP="00606F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F4BC976" w14:textId="77777777" w:rsidR="00984E09" w:rsidRPr="004A56BA" w:rsidRDefault="00984E09" w:rsidP="00606FD6">
            <w:pPr>
              <w:ind w:right="-72"/>
              <w:jc w:val="right"/>
              <w:rPr>
                <w:rFonts w:ascii="Arial" w:eastAsia="Times New Roman" w:hAnsi="Arial" w:cs="Arial"/>
                <w:color w:val="auto"/>
                <w:sz w:val="18"/>
                <w:szCs w:val="18"/>
                <w:lang w:val="en-GB"/>
              </w:rPr>
            </w:pPr>
          </w:p>
        </w:tc>
      </w:tr>
      <w:tr w:rsidR="00984E09" w:rsidRPr="004A56BA" w14:paraId="04590C4A" w14:textId="77777777" w:rsidTr="00E60092">
        <w:trPr>
          <w:trHeight w:val="213"/>
        </w:trPr>
        <w:tc>
          <w:tcPr>
            <w:tcW w:w="3701" w:type="dxa"/>
            <w:shd w:val="clear" w:color="auto" w:fill="auto"/>
          </w:tcPr>
          <w:p w14:paraId="09E21C5D" w14:textId="2663F26B" w:rsidR="00984E09" w:rsidRPr="004A56BA" w:rsidRDefault="00984E09" w:rsidP="00984E09">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Notes receivables, net</w:t>
            </w:r>
          </w:p>
        </w:tc>
        <w:tc>
          <w:tcPr>
            <w:tcW w:w="1440" w:type="dxa"/>
            <w:tcBorders>
              <w:bottom w:val="single" w:sz="4" w:space="0" w:color="auto"/>
            </w:tcBorders>
            <w:shd w:val="clear" w:color="auto" w:fill="FAFAFA"/>
            <w:vAlign w:val="bottom"/>
          </w:tcPr>
          <w:p w14:paraId="4266D960" w14:textId="57D2DBEB"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55</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967</w:t>
            </w:r>
          </w:p>
        </w:tc>
        <w:tc>
          <w:tcPr>
            <w:tcW w:w="1440" w:type="dxa"/>
            <w:tcBorders>
              <w:bottom w:val="single" w:sz="4" w:space="0" w:color="auto"/>
            </w:tcBorders>
            <w:shd w:val="clear" w:color="auto" w:fill="auto"/>
            <w:vAlign w:val="bottom"/>
          </w:tcPr>
          <w:p w14:paraId="7EAE1D8D" w14:textId="22CF8EFB"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15</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498</w:t>
            </w:r>
          </w:p>
        </w:tc>
        <w:tc>
          <w:tcPr>
            <w:tcW w:w="1440" w:type="dxa"/>
            <w:tcBorders>
              <w:bottom w:val="single" w:sz="4" w:space="0" w:color="auto"/>
            </w:tcBorders>
            <w:shd w:val="clear" w:color="auto" w:fill="FAFAFA"/>
            <w:vAlign w:val="bottom"/>
          </w:tcPr>
          <w:p w14:paraId="78B096B7" w14:textId="70EF5860"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40</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440" w:type="dxa"/>
            <w:tcBorders>
              <w:bottom w:val="single" w:sz="4" w:space="0" w:color="auto"/>
            </w:tcBorders>
            <w:shd w:val="clear" w:color="auto" w:fill="auto"/>
            <w:vAlign w:val="bottom"/>
          </w:tcPr>
          <w:p w14:paraId="2992EB49" w14:textId="36ADD9E1" w:rsidR="00984E09" w:rsidRPr="004A56BA" w:rsidRDefault="00984E09"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984E09" w:rsidRPr="004A56BA" w14:paraId="2B8B3409" w14:textId="77777777" w:rsidTr="00E60092">
        <w:trPr>
          <w:trHeight w:val="213"/>
        </w:trPr>
        <w:tc>
          <w:tcPr>
            <w:tcW w:w="3701" w:type="dxa"/>
            <w:shd w:val="clear" w:color="auto" w:fill="auto"/>
          </w:tcPr>
          <w:p w14:paraId="2140CCA1" w14:textId="77777777" w:rsidR="00984E09" w:rsidRPr="004A56BA" w:rsidRDefault="00984E09" w:rsidP="00984E09">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DF70565" w14:textId="77777777" w:rsidR="00984E09" w:rsidRPr="004A56BA" w:rsidRDefault="00984E09" w:rsidP="00606F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896C36B" w14:textId="77777777" w:rsidR="00984E09" w:rsidRPr="004A56BA" w:rsidRDefault="00984E09" w:rsidP="00606F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AD39D89" w14:textId="77777777" w:rsidR="00984E09" w:rsidRPr="004A56BA" w:rsidRDefault="00984E09" w:rsidP="00606F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34F7D6A" w14:textId="77777777" w:rsidR="00984E09" w:rsidRPr="004A56BA" w:rsidRDefault="00984E09" w:rsidP="00606FD6">
            <w:pPr>
              <w:ind w:right="-72"/>
              <w:jc w:val="right"/>
              <w:rPr>
                <w:rFonts w:ascii="Arial" w:eastAsia="Times New Roman" w:hAnsi="Arial" w:cs="Arial"/>
                <w:color w:val="auto"/>
                <w:sz w:val="18"/>
                <w:szCs w:val="18"/>
                <w:lang w:val="en-GB"/>
              </w:rPr>
            </w:pPr>
          </w:p>
        </w:tc>
      </w:tr>
      <w:tr w:rsidR="00984E09" w:rsidRPr="004A56BA" w14:paraId="63A73E7C" w14:textId="77777777" w:rsidTr="00E60092">
        <w:trPr>
          <w:trHeight w:val="213"/>
        </w:trPr>
        <w:tc>
          <w:tcPr>
            <w:tcW w:w="3701" w:type="dxa"/>
            <w:shd w:val="clear" w:color="auto" w:fill="auto"/>
          </w:tcPr>
          <w:p w14:paraId="3AB02D9F" w14:textId="6357B914" w:rsidR="00984E09" w:rsidRPr="004A56BA" w:rsidRDefault="00984E09" w:rsidP="00984E09">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Advances</w:t>
            </w:r>
          </w:p>
        </w:tc>
        <w:tc>
          <w:tcPr>
            <w:tcW w:w="1440" w:type="dxa"/>
            <w:shd w:val="clear" w:color="auto" w:fill="FAFAFA"/>
            <w:vAlign w:val="bottom"/>
          </w:tcPr>
          <w:p w14:paraId="13D30122" w14:textId="1D743124"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103</w:t>
            </w:r>
            <w:r w:rsidR="005E52A6"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657</w:t>
            </w:r>
          </w:p>
        </w:tc>
        <w:tc>
          <w:tcPr>
            <w:tcW w:w="1440" w:type="dxa"/>
            <w:shd w:val="clear" w:color="auto" w:fill="auto"/>
            <w:vAlign w:val="bottom"/>
          </w:tcPr>
          <w:p w14:paraId="20DF3D0F" w14:textId="4723A02D"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126</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615</w:t>
            </w:r>
          </w:p>
        </w:tc>
        <w:tc>
          <w:tcPr>
            <w:tcW w:w="1440" w:type="dxa"/>
            <w:shd w:val="clear" w:color="auto" w:fill="FAFAFA"/>
            <w:vAlign w:val="bottom"/>
          </w:tcPr>
          <w:p w14:paraId="2F363BC5" w14:textId="7B35C3BB"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093</w:t>
            </w:r>
          </w:p>
        </w:tc>
        <w:tc>
          <w:tcPr>
            <w:tcW w:w="1440" w:type="dxa"/>
            <w:shd w:val="clear" w:color="auto" w:fill="auto"/>
            <w:vAlign w:val="bottom"/>
          </w:tcPr>
          <w:p w14:paraId="4E9FCDCE" w14:textId="68A1A9E3"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866</w:t>
            </w:r>
          </w:p>
        </w:tc>
      </w:tr>
      <w:tr w:rsidR="00984E09" w:rsidRPr="004A56BA" w14:paraId="3879A1F1" w14:textId="77777777" w:rsidTr="00E60092">
        <w:trPr>
          <w:trHeight w:val="213"/>
        </w:trPr>
        <w:tc>
          <w:tcPr>
            <w:tcW w:w="3701" w:type="dxa"/>
            <w:shd w:val="clear" w:color="auto" w:fill="auto"/>
          </w:tcPr>
          <w:p w14:paraId="61EB4FEC" w14:textId="7C51BF31" w:rsidR="00984E09" w:rsidRPr="004A56BA" w:rsidRDefault="00984E09" w:rsidP="00984E09">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Advances - related parties (Note </w:t>
            </w:r>
            <w:r w:rsidR="006C2DD3" w:rsidRPr="006C2DD3">
              <w:rPr>
                <w:rFonts w:ascii="Arial" w:eastAsia="Times New Roman" w:hAnsi="Arial" w:cs="Arial"/>
                <w:color w:val="auto"/>
                <w:sz w:val="18"/>
                <w:szCs w:val="18"/>
                <w:lang w:val="en-GB"/>
              </w:rPr>
              <w:t>33</w:t>
            </w:r>
            <w:r w:rsidRPr="004A56BA">
              <w:rPr>
                <w:rFonts w:ascii="Arial" w:eastAsia="Times New Roman" w:hAnsi="Arial" w:cs="Arial"/>
                <w:color w:val="auto"/>
                <w:sz w:val="18"/>
                <w:szCs w:val="18"/>
                <w:lang w:val="en-GB"/>
              </w:rPr>
              <w:t>)</w:t>
            </w:r>
          </w:p>
        </w:tc>
        <w:tc>
          <w:tcPr>
            <w:tcW w:w="1440" w:type="dxa"/>
            <w:shd w:val="clear" w:color="auto" w:fill="FAFAFA"/>
            <w:vAlign w:val="bottom"/>
          </w:tcPr>
          <w:p w14:paraId="1B660879" w14:textId="6280B343" w:rsidR="00984E09" w:rsidRPr="004A56BA" w:rsidRDefault="0043333E" w:rsidP="00606FD6">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shd w:val="clear" w:color="auto" w:fill="auto"/>
            <w:vAlign w:val="bottom"/>
          </w:tcPr>
          <w:p w14:paraId="345FC779" w14:textId="6C5127DB" w:rsidR="00984E09" w:rsidRPr="004A56BA" w:rsidRDefault="00984E09"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59744BAA" w14:textId="0DC1F415"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18</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234</w:t>
            </w:r>
          </w:p>
        </w:tc>
        <w:tc>
          <w:tcPr>
            <w:tcW w:w="1440" w:type="dxa"/>
            <w:shd w:val="clear" w:color="auto" w:fill="auto"/>
            <w:vAlign w:val="bottom"/>
          </w:tcPr>
          <w:p w14:paraId="5D87A960" w14:textId="79276F2F"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29</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820</w:t>
            </w:r>
          </w:p>
        </w:tc>
      </w:tr>
      <w:tr w:rsidR="00984E09" w:rsidRPr="004A56BA" w14:paraId="6E91726F" w14:textId="77777777" w:rsidTr="00E60092">
        <w:trPr>
          <w:trHeight w:val="213"/>
        </w:trPr>
        <w:tc>
          <w:tcPr>
            <w:tcW w:w="3701" w:type="dxa"/>
            <w:shd w:val="clear" w:color="auto" w:fill="auto"/>
          </w:tcPr>
          <w:p w14:paraId="7AC880C4" w14:textId="15A0466C" w:rsidR="00984E09" w:rsidRPr="004A56BA" w:rsidRDefault="00984E09" w:rsidP="00984E09">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Accrued income</w:t>
            </w:r>
          </w:p>
        </w:tc>
        <w:tc>
          <w:tcPr>
            <w:tcW w:w="1440" w:type="dxa"/>
            <w:shd w:val="clear" w:color="auto" w:fill="FAFAFA"/>
            <w:vAlign w:val="bottom"/>
          </w:tcPr>
          <w:p w14:paraId="7900CB9D" w14:textId="7507D958"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761</w:t>
            </w:r>
          </w:p>
        </w:tc>
        <w:tc>
          <w:tcPr>
            <w:tcW w:w="1440" w:type="dxa"/>
            <w:shd w:val="clear" w:color="auto" w:fill="auto"/>
            <w:vAlign w:val="bottom"/>
          </w:tcPr>
          <w:p w14:paraId="2E9030A9" w14:textId="7A29AD42"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934</w:t>
            </w:r>
          </w:p>
        </w:tc>
        <w:tc>
          <w:tcPr>
            <w:tcW w:w="1440" w:type="dxa"/>
            <w:shd w:val="clear" w:color="auto" w:fill="FAFAFA"/>
            <w:vAlign w:val="bottom"/>
          </w:tcPr>
          <w:p w14:paraId="6CA78926" w14:textId="29853709" w:rsidR="00984E09" w:rsidRPr="004A56BA" w:rsidRDefault="00984E09"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72457B20" w14:textId="5385BC76" w:rsidR="00984E09" w:rsidRPr="004A56BA" w:rsidRDefault="00984E09"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984E09" w:rsidRPr="004A56BA" w14:paraId="29696496" w14:textId="77777777" w:rsidTr="00E60092">
        <w:trPr>
          <w:trHeight w:val="213"/>
        </w:trPr>
        <w:tc>
          <w:tcPr>
            <w:tcW w:w="3701" w:type="dxa"/>
            <w:shd w:val="clear" w:color="auto" w:fill="auto"/>
          </w:tcPr>
          <w:p w14:paraId="5822CA65" w14:textId="40BA5608" w:rsidR="00984E09" w:rsidRPr="004A56BA" w:rsidRDefault="00984E09" w:rsidP="00984E09">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Accrued interest income</w:t>
            </w:r>
          </w:p>
        </w:tc>
        <w:tc>
          <w:tcPr>
            <w:tcW w:w="1440" w:type="dxa"/>
            <w:shd w:val="clear" w:color="auto" w:fill="FAFAFA"/>
            <w:vAlign w:val="bottom"/>
          </w:tcPr>
          <w:p w14:paraId="49BB6054" w14:textId="17670539"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397</w:t>
            </w:r>
          </w:p>
        </w:tc>
        <w:tc>
          <w:tcPr>
            <w:tcW w:w="1440" w:type="dxa"/>
            <w:shd w:val="clear" w:color="auto" w:fill="auto"/>
            <w:vAlign w:val="bottom"/>
          </w:tcPr>
          <w:p w14:paraId="346B55FA" w14:textId="45A9CC2E"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39</w:t>
            </w:r>
          </w:p>
        </w:tc>
        <w:tc>
          <w:tcPr>
            <w:tcW w:w="1440" w:type="dxa"/>
            <w:shd w:val="clear" w:color="auto" w:fill="FAFAFA"/>
            <w:vAlign w:val="bottom"/>
          </w:tcPr>
          <w:p w14:paraId="14CE1B09" w14:textId="769D2185" w:rsidR="00984E09" w:rsidRPr="004A56BA" w:rsidRDefault="00984E09"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41EFD91F" w14:textId="6A79BBBE" w:rsidR="00984E09" w:rsidRPr="004A56BA" w:rsidRDefault="00984E09"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984E09" w:rsidRPr="004A56BA" w14:paraId="633D866E" w14:textId="77777777" w:rsidTr="00E60092">
        <w:trPr>
          <w:trHeight w:val="213"/>
        </w:trPr>
        <w:tc>
          <w:tcPr>
            <w:tcW w:w="3701" w:type="dxa"/>
            <w:shd w:val="clear" w:color="auto" w:fill="auto"/>
          </w:tcPr>
          <w:p w14:paraId="113347A2" w14:textId="3AF2F39A" w:rsidR="00984E09" w:rsidRPr="004A56BA" w:rsidRDefault="00984E09" w:rsidP="00984E09">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Accrued interest income - related parties </w:t>
            </w:r>
            <w:r w:rsidRPr="004A56BA">
              <w:rPr>
                <w:rFonts w:ascii="Arial" w:eastAsia="Times New Roman" w:hAnsi="Arial" w:cs="Arial"/>
                <w:color w:val="auto"/>
                <w:sz w:val="18"/>
                <w:szCs w:val="18"/>
                <w:lang w:val="en-GB"/>
              </w:rPr>
              <w:br/>
              <w:t xml:space="preserve">(Note </w:t>
            </w:r>
            <w:r w:rsidR="006C2DD3" w:rsidRPr="006C2DD3">
              <w:rPr>
                <w:rFonts w:ascii="Arial" w:eastAsia="Times New Roman" w:hAnsi="Arial" w:cs="Arial"/>
                <w:color w:val="auto"/>
                <w:sz w:val="18"/>
                <w:szCs w:val="18"/>
                <w:lang w:val="en-GB"/>
              </w:rPr>
              <w:t>33</w:t>
            </w:r>
            <w:r w:rsidRPr="004A56BA">
              <w:rPr>
                <w:rFonts w:ascii="Arial" w:eastAsia="Times New Roman" w:hAnsi="Arial" w:cs="Arial"/>
                <w:color w:val="auto"/>
                <w:sz w:val="18"/>
                <w:szCs w:val="18"/>
                <w:lang w:val="en-GB"/>
              </w:rPr>
              <w:t>)</w:t>
            </w:r>
          </w:p>
        </w:tc>
        <w:tc>
          <w:tcPr>
            <w:tcW w:w="1440" w:type="dxa"/>
            <w:shd w:val="clear" w:color="auto" w:fill="FAFAFA"/>
            <w:vAlign w:val="bottom"/>
          </w:tcPr>
          <w:p w14:paraId="774FCD1E" w14:textId="28C00F17"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447</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820</w:t>
            </w:r>
          </w:p>
        </w:tc>
        <w:tc>
          <w:tcPr>
            <w:tcW w:w="1440" w:type="dxa"/>
            <w:shd w:val="clear" w:color="auto" w:fill="auto"/>
            <w:vAlign w:val="bottom"/>
          </w:tcPr>
          <w:p w14:paraId="4B7CEBBD" w14:textId="3FE82DB5"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315</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537</w:t>
            </w:r>
          </w:p>
        </w:tc>
        <w:tc>
          <w:tcPr>
            <w:tcW w:w="1440" w:type="dxa"/>
            <w:shd w:val="clear" w:color="auto" w:fill="FAFAFA"/>
            <w:vAlign w:val="bottom"/>
          </w:tcPr>
          <w:p w14:paraId="126C849C" w14:textId="511EBC76"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655</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433</w:t>
            </w:r>
          </w:p>
        </w:tc>
        <w:tc>
          <w:tcPr>
            <w:tcW w:w="1440" w:type="dxa"/>
            <w:shd w:val="clear" w:color="auto" w:fill="auto"/>
            <w:vAlign w:val="bottom"/>
          </w:tcPr>
          <w:p w14:paraId="68280B11" w14:textId="24016748"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492</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404</w:t>
            </w:r>
          </w:p>
        </w:tc>
      </w:tr>
      <w:tr w:rsidR="00984E09" w:rsidRPr="004A56BA" w14:paraId="55B61AF1" w14:textId="77777777" w:rsidTr="00E60092">
        <w:trPr>
          <w:trHeight w:val="213"/>
        </w:trPr>
        <w:tc>
          <w:tcPr>
            <w:tcW w:w="3701" w:type="dxa"/>
            <w:shd w:val="clear" w:color="auto" w:fill="auto"/>
          </w:tcPr>
          <w:p w14:paraId="0F43C336" w14:textId="210B3D8E" w:rsidR="00984E09" w:rsidRPr="004A56BA" w:rsidRDefault="00984E09" w:rsidP="00984E09">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Prepaid expenses</w:t>
            </w:r>
          </w:p>
        </w:tc>
        <w:tc>
          <w:tcPr>
            <w:tcW w:w="1440" w:type="dxa"/>
            <w:shd w:val="clear" w:color="auto" w:fill="FAFAFA"/>
            <w:vAlign w:val="bottom"/>
          </w:tcPr>
          <w:p w14:paraId="35A496DB" w14:textId="189C66CA"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96</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537</w:t>
            </w:r>
          </w:p>
        </w:tc>
        <w:tc>
          <w:tcPr>
            <w:tcW w:w="1440" w:type="dxa"/>
            <w:shd w:val="clear" w:color="auto" w:fill="auto"/>
            <w:vAlign w:val="bottom"/>
          </w:tcPr>
          <w:p w14:paraId="063C17CB" w14:textId="4237AF1D"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96</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153</w:t>
            </w:r>
          </w:p>
        </w:tc>
        <w:tc>
          <w:tcPr>
            <w:tcW w:w="1440" w:type="dxa"/>
            <w:shd w:val="clear" w:color="auto" w:fill="FAFAFA"/>
            <w:vAlign w:val="bottom"/>
          </w:tcPr>
          <w:p w14:paraId="4A697E1E" w14:textId="56F683B4"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34</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688</w:t>
            </w:r>
          </w:p>
        </w:tc>
        <w:tc>
          <w:tcPr>
            <w:tcW w:w="1440" w:type="dxa"/>
            <w:shd w:val="clear" w:color="auto" w:fill="auto"/>
            <w:vAlign w:val="bottom"/>
          </w:tcPr>
          <w:p w14:paraId="4C1827A7" w14:textId="2E510050"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27</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530</w:t>
            </w:r>
          </w:p>
        </w:tc>
      </w:tr>
      <w:tr w:rsidR="00984E09" w:rsidRPr="004A56BA" w14:paraId="531E7AF2" w14:textId="77777777" w:rsidTr="00E60092">
        <w:trPr>
          <w:trHeight w:val="213"/>
        </w:trPr>
        <w:tc>
          <w:tcPr>
            <w:tcW w:w="3701" w:type="dxa"/>
            <w:shd w:val="clear" w:color="auto" w:fill="auto"/>
          </w:tcPr>
          <w:p w14:paraId="47EF3E46" w14:textId="5524DCC0" w:rsidR="00984E09" w:rsidRPr="004A56BA" w:rsidRDefault="00984E09" w:rsidP="00984E09">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Prepaid expenses </w:t>
            </w:r>
            <w:r w:rsidR="003E4D08">
              <w:rPr>
                <w:rFonts w:ascii="Arial" w:eastAsia="Times New Roman" w:hAnsi="Arial" w:cs="Arial"/>
                <w:color w:val="auto"/>
                <w:sz w:val="18"/>
                <w:szCs w:val="18"/>
                <w:lang w:val="en-GB"/>
              </w:rPr>
              <w:t>-</w:t>
            </w:r>
            <w:r w:rsidRPr="004A56BA">
              <w:rPr>
                <w:rFonts w:ascii="Arial" w:eastAsia="Times New Roman" w:hAnsi="Arial" w:cs="Arial"/>
                <w:color w:val="auto"/>
                <w:sz w:val="18"/>
                <w:szCs w:val="18"/>
                <w:lang w:val="en-GB"/>
              </w:rPr>
              <w:t xml:space="preserve"> related parties</w:t>
            </w:r>
            <w:r w:rsidRPr="004A56BA">
              <w:rPr>
                <w:rFonts w:ascii="Arial" w:eastAsia="Times New Roman" w:hAnsi="Arial" w:cs="Arial"/>
                <w:color w:val="auto"/>
                <w:sz w:val="18"/>
                <w:szCs w:val="18"/>
                <w:cs/>
                <w:lang w:val="en-GB"/>
              </w:rPr>
              <w:t xml:space="preserve"> </w:t>
            </w:r>
            <w:r w:rsidRPr="004A56BA">
              <w:rPr>
                <w:rFonts w:ascii="Arial" w:eastAsia="Times New Roman" w:hAnsi="Arial" w:cs="Arial"/>
                <w:color w:val="auto"/>
                <w:sz w:val="18"/>
                <w:szCs w:val="18"/>
                <w:lang w:val="en-GB"/>
              </w:rPr>
              <w:t xml:space="preserve">(Note </w:t>
            </w:r>
            <w:r w:rsidR="006C2DD3" w:rsidRPr="006C2DD3">
              <w:rPr>
                <w:rFonts w:ascii="Arial" w:eastAsia="Times New Roman" w:hAnsi="Arial" w:cs="Arial"/>
                <w:color w:val="auto"/>
                <w:sz w:val="18"/>
                <w:szCs w:val="18"/>
                <w:lang w:val="en-GB"/>
              </w:rPr>
              <w:t>33</w:t>
            </w:r>
            <w:r w:rsidRPr="004A56BA">
              <w:rPr>
                <w:rFonts w:ascii="Arial" w:eastAsia="Times New Roman" w:hAnsi="Arial" w:cs="Arial"/>
                <w:color w:val="auto"/>
                <w:sz w:val="18"/>
                <w:szCs w:val="18"/>
                <w:lang w:val="en-GB"/>
              </w:rPr>
              <w:t>)</w:t>
            </w:r>
          </w:p>
        </w:tc>
        <w:tc>
          <w:tcPr>
            <w:tcW w:w="1440" w:type="dxa"/>
            <w:shd w:val="clear" w:color="auto" w:fill="FAFAFA"/>
            <w:vAlign w:val="bottom"/>
          </w:tcPr>
          <w:p w14:paraId="4034EDE7" w14:textId="7E6A0CE5" w:rsidR="00984E09" w:rsidRPr="004A56BA" w:rsidRDefault="0043333E" w:rsidP="00606FD6">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shd w:val="clear" w:color="auto" w:fill="auto"/>
            <w:vAlign w:val="bottom"/>
          </w:tcPr>
          <w:p w14:paraId="49979507" w14:textId="74952073" w:rsidR="00984E09" w:rsidRPr="004A56BA" w:rsidRDefault="00984E09"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573D0CC7" w14:textId="1A4A1FD4" w:rsidR="00984E09" w:rsidRPr="004A56BA" w:rsidRDefault="00984E09"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5C2002F6" w14:textId="2ACB4D5D"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479</w:t>
            </w:r>
          </w:p>
        </w:tc>
      </w:tr>
      <w:tr w:rsidR="00984E09" w:rsidRPr="004A56BA" w14:paraId="4A7CC37F" w14:textId="77777777" w:rsidTr="00E60092">
        <w:trPr>
          <w:trHeight w:val="213"/>
        </w:trPr>
        <w:tc>
          <w:tcPr>
            <w:tcW w:w="3701" w:type="dxa"/>
            <w:shd w:val="clear" w:color="auto" w:fill="auto"/>
          </w:tcPr>
          <w:p w14:paraId="7CF908BD" w14:textId="4745287B" w:rsidR="00984E09" w:rsidRPr="004A56BA" w:rsidRDefault="00984E09" w:rsidP="00984E09">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Other receivables</w:t>
            </w:r>
          </w:p>
        </w:tc>
        <w:tc>
          <w:tcPr>
            <w:tcW w:w="1440" w:type="dxa"/>
            <w:shd w:val="clear" w:color="auto" w:fill="FAFAFA"/>
            <w:vAlign w:val="bottom"/>
          </w:tcPr>
          <w:p w14:paraId="78D12A9A" w14:textId="338335B7"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44</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026</w:t>
            </w:r>
          </w:p>
        </w:tc>
        <w:tc>
          <w:tcPr>
            <w:tcW w:w="1440" w:type="dxa"/>
            <w:shd w:val="clear" w:color="auto" w:fill="auto"/>
            <w:vAlign w:val="bottom"/>
          </w:tcPr>
          <w:p w14:paraId="0B5C3E2D" w14:textId="4ECB4062"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36</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301</w:t>
            </w:r>
          </w:p>
        </w:tc>
        <w:tc>
          <w:tcPr>
            <w:tcW w:w="1440" w:type="dxa"/>
            <w:shd w:val="clear" w:color="auto" w:fill="FAFAFA"/>
            <w:vAlign w:val="bottom"/>
          </w:tcPr>
          <w:p w14:paraId="6CC9EAEF" w14:textId="119E8C44"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349</w:t>
            </w:r>
          </w:p>
        </w:tc>
        <w:tc>
          <w:tcPr>
            <w:tcW w:w="1440" w:type="dxa"/>
            <w:shd w:val="clear" w:color="auto" w:fill="auto"/>
            <w:vAlign w:val="bottom"/>
          </w:tcPr>
          <w:p w14:paraId="1946C192" w14:textId="31255E97"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691</w:t>
            </w:r>
          </w:p>
        </w:tc>
      </w:tr>
      <w:tr w:rsidR="00984E09" w:rsidRPr="004A56BA" w14:paraId="62FBFA83" w14:textId="77777777" w:rsidTr="00E60092">
        <w:trPr>
          <w:trHeight w:val="213"/>
        </w:trPr>
        <w:tc>
          <w:tcPr>
            <w:tcW w:w="3701" w:type="dxa"/>
            <w:shd w:val="clear" w:color="auto" w:fill="auto"/>
          </w:tcPr>
          <w:p w14:paraId="79B4964D" w14:textId="1BB91825" w:rsidR="00984E09" w:rsidRPr="004A56BA" w:rsidRDefault="00984E09" w:rsidP="00984E09">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Other receivables - related parties (Note </w:t>
            </w:r>
            <w:r w:rsidR="006C2DD3" w:rsidRPr="006C2DD3">
              <w:rPr>
                <w:rFonts w:ascii="Arial" w:eastAsia="Times New Roman" w:hAnsi="Arial" w:cs="Arial"/>
                <w:color w:val="auto"/>
                <w:sz w:val="18"/>
                <w:szCs w:val="18"/>
                <w:lang w:val="en-GB"/>
              </w:rPr>
              <w:t>33</w:t>
            </w:r>
            <w:r w:rsidRPr="004A56BA">
              <w:rPr>
                <w:rFonts w:ascii="Arial" w:eastAsia="Times New Roman" w:hAnsi="Arial" w:cs="Arial"/>
                <w:color w:val="auto"/>
                <w:sz w:val="18"/>
                <w:szCs w:val="18"/>
                <w:lang w:val="en-GB"/>
              </w:rPr>
              <w:t>)</w:t>
            </w:r>
          </w:p>
        </w:tc>
        <w:tc>
          <w:tcPr>
            <w:tcW w:w="1440" w:type="dxa"/>
            <w:shd w:val="clear" w:color="auto" w:fill="FAFAFA"/>
            <w:vAlign w:val="bottom"/>
          </w:tcPr>
          <w:p w14:paraId="1FF71225" w14:textId="754CE495"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42</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540</w:t>
            </w:r>
          </w:p>
        </w:tc>
        <w:tc>
          <w:tcPr>
            <w:tcW w:w="1440" w:type="dxa"/>
            <w:shd w:val="clear" w:color="auto" w:fill="auto"/>
            <w:vAlign w:val="bottom"/>
          </w:tcPr>
          <w:p w14:paraId="647FC6D1" w14:textId="1C113464"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55</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646</w:t>
            </w:r>
          </w:p>
        </w:tc>
        <w:tc>
          <w:tcPr>
            <w:tcW w:w="1440" w:type="dxa"/>
            <w:shd w:val="clear" w:color="auto" w:fill="FAFAFA"/>
            <w:vAlign w:val="bottom"/>
          </w:tcPr>
          <w:p w14:paraId="14FB34AB" w14:textId="056B91D0"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34</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903</w:t>
            </w:r>
          </w:p>
        </w:tc>
        <w:tc>
          <w:tcPr>
            <w:tcW w:w="1440" w:type="dxa"/>
            <w:shd w:val="clear" w:color="auto" w:fill="auto"/>
            <w:vAlign w:val="bottom"/>
          </w:tcPr>
          <w:p w14:paraId="04203773" w14:textId="19AC4906"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54</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166</w:t>
            </w:r>
          </w:p>
        </w:tc>
      </w:tr>
      <w:tr w:rsidR="00984E09" w:rsidRPr="004A56BA" w14:paraId="4D9173CE" w14:textId="77777777" w:rsidTr="00E60092">
        <w:trPr>
          <w:trHeight w:val="213"/>
        </w:trPr>
        <w:tc>
          <w:tcPr>
            <w:tcW w:w="3701" w:type="dxa"/>
            <w:shd w:val="clear" w:color="auto" w:fill="auto"/>
          </w:tcPr>
          <w:p w14:paraId="06B8203F" w14:textId="78782C51" w:rsidR="00984E09" w:rsidRPr="004A56BA" w:rsidRDefault="00984E09" w:rsidP="00984E09">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0B9CE8D" w14:textId="77777777" w:rsidR="00984E09" w:rsidRPr="004A56BA" w:rsidRDefault="00984E09" w:rsidP="00606F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335E3DE" w14:textId="77777777" w:rsidR="00984E09" w:rsidRPr="004A56BA" w:rsidRDefault="00984E09" w:rsidP="00606F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573A406" w14:textId="77777777" w:rsidR="00984E09" w:rsidRPr="004A56BA" w:rsidRDefault="00984E09" w:rsidP="00606FD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06854FE" w14:textId="77777777" w:rsidR="00984E09" w:rsidRPr="004A56BA" w:rsidRDefault="00984E09" w:rsidP="00606FD6">
            <w:pPr>
              <w:ind w:right="-72"/>
              <w:jc w:val="right"/>
              <w:rPr>
                <w:rFonts w:ascii="Arial" w:eastAsia="Times New Roman" w:hAnsi="Arial" w:cs="Arial"/>
                <w:color w:val="auto"/>
                <w:sz w:val="18"/>
                <w:szCs w:val="18"/>
                <w:lang w:val="en-GB"/>
              </w:rPr>
            </w:pPr>
          </w:p>
        </w:tc>
      </w:tr>
      <w:tr w:rsidR="00984E09" w:rsidRPr="004A56BA" w14:paraId="43B864F7" w14:textId="77777777" w:rsidTr="00E60092">
        <w:trPr>
          <w:trHeight w:val="213"/>
        </w:trPr>
        <w:tc>
          <w:tcPr>
            <w:tcW w:w="3701" w:type="dxa"/>
            <w:shd w:val="clear" w:color="auto" w:fill="auto"/>
            <w:vAlign w:val="bottom"/>
          </w:tcPr>
          <w:p w14:paraId="60149660" w14:textId="719A1F19" w:rsidR="00984E09" w:rsidRPr="004A56BA" w:rsidRDefault="00984E09" w:rsidP="00984E09">
            <w:pPr>
              <w:ind w:hanging="105"/>
              <w:jc w:val="both"/>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10D9DA56" w14:textId="6D042AF3"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929</w:t>
            </w:r>
            <w:r w:rsidR="005E52A6"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396</w:t>
            </w:r>
          </w:p>
        </w:tc>
        <w:tc>
          <w:tcPr>
            <w:tcW w:w="1440" w:type="dxa"/>
            <w:tcBorders>
              <w:bottom w:val="single" w:sz="4" w:space="0" w:color="auto"/>
            </w:tcBorders>
            <w:shd w:val="clear" w:color="auto" w:fill="auto"/>
            <w:vAlign w:val="bottom"/>
          </w:tcPr>
          <w:p w14:paraId="1099D994" w14:textId="4F33292D"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755</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398</w:t>
            </w:r>
          </w:p>
        </w:tc>
        <w:tc>
          <w:tcPr>
            <w:tcW w:w="1440" w:type="dxa"/>
            <w:tcBorders>
              <w:bottom w:val="single" w:sz="4" w:space="0" w:color="auto"/>
            </w:tcBorders>
            <w:shd w:val="clear" w:color="auto" w:fill="FAFAFA"/>
            <w:vAlign w:val="bottom"/>
          </w:tcPr>
          <w:p w14:paraId="793CCF6A" w14:textId="7E712CAA"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788</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700</w:t>
            </w:r>
          </w:p>
        </w:tc>
        <w:tc>
          <w:tcPr>
            <w:tcW w:w="1440" w:type="dxa"/>
            <w:tcBorders>
              <w:bottom w:val="single" w:sz="4" w:space="0" w:color="auto"/>
            </w:tcBorders>
            <w:shd w:val="clear" w:color="auto" w:fill="auto"/>
            <w:vAlign w:val="bottom"/>
          </w:tcPr>
          <w:p w14:paraId="2CEE0EBE" w14:textId="6723B5BC" w:rsidR="00984E09"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608</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956</w:t>
            </w:r>
          </w:p>
        </w:tc>
      </w:tr>
    </w:tbl>
    <w:p w14:paraId="01048612" w14:textId="25980A0D" w:rsidR="00AF00DD" w:rsidRPr="004A56BA" w:rsidRDefault="00AF00DD" w:rsidP="00314189">
      <w:pPr>
        <w:jc w:val="thaiDistribute"/>
        <w:rPr>
          <w:rFonts w:ascii="Arial" w:hAnsi="Arial" w:cs="Arial"/>
          <w:color w:val="auto"/>
          <w:sz w:val="18"/>
          <w:szCs w:val="18"/>
        </w:rPr>
      </w:pPr>
    </w:p>
    <w:p w14:paraId="5CA31855" w14:textId="12EFBF32" w:rsidR="002133FA" w:rsidRPr="004A56BA" w:rsidRDefault="002133FA" w:rsidP="002133FA">
      <w:pPr>
        <w:jc w:val="thaiDistribute"/>
        <w:rPr>
          <w:rFonts w:ascii="Arial" w:hAnsi="Arial" w:cs="Arial"/>
          <w:color w:val="auto"/>
          <w:sz w:val="18"/>
          <w:szCs w:val="18"/>
        </w:rPr>
      </w:pPr>
      <w:r w:rsidRPr="004A56BA">
        <w:rPr>
          <w:rFonts w:ascii="Arial" w:hAnsi="Arial" w:cs="Arial"/>
          <w:color w:val="auto"/>
          <w:sz w:val="18"/>
          <w:szCs w:val="18"/>
        </w:rPr>
        <w:t>Due to the short-term nature of the current</w:t>
      </w:r>
      <w:r w:rsidRPr="004A56BA">
        <w:rPr>
          <w:rFonts w:ascii="Arial" w:hAnsi="Arial" w:cs="Arial"/>
          <w:color w:val="auto"/>
          <w:sz w:val="18"/>
          <w:szCs w:val="18"/>
          <w:lang w:val="en-GB"/>
        </w:rPr>
        <w:t xml:space="preserve"> trade and other </w:t>
      </w:r>
      <w:r w:rsidRPr="004A56BA">
        <w:rPr>
          <w:rFonts w:ascii="Arial" w:hAnsi="Arial" w:cs="Arial"/>
          <w:color w:val="auto"/>
          <w:sz w:val="18"/>
          <w:szCs w:val="18"/>
        </w:rPr>
        <w:t xml:space="preserve">receivables, their carrying amount </w:t>
      </w:r>
      <w:proofErr w:type="gramStart"/>
      <w:r w:rsidRPr="004A56BA">
        <w:rPr>
          <w:rFonts w:ascii="Arial" w:hAnsi="Arial" w:cs="Arial"/>
          <w:color w:val="auto"/>
          <w:sz w:val="18"/>
          <w:szCs w:val="18"/>
        </w:rPr>
        <w:t>is considered to be</w:t>
      </w:r>
      <w:proofErr w:type="gramEnd"/>
      <w:r w:rsidRPr="004A56BA">
        <w:rPr>
          <w:rFonts w:ascii="Arial" w:hAnsi="Arial" w:cs="Arial"/>
          <w:color w:val="auto"/>
          <w:sz w:val="18"/>
          <w:szCs w:val="18"/>
        </w:rPr>
        <w:t xml:space="preserve"> the same as their fair value.</w:t>
      </w:r>
    </w:p>
    <w:p w14:paraId="54C66053" w14:textId="7E33E0C5" w:rsidR="00AF00DD" w:rsidRPr="004A56BA" w:rsidRDefault="00AF00DD" w:rsidP="00314189">
      <w:pPr>
        <w:jc w:val="thaiDistribute"/>
        <w:rPr>
          <w:rFonts w:ascii="Arial" w:hAnsi="Arial" w:cs="Arial"/>
          <w:color w:val="auto"/>
          <w:sz w:val="18"/>
          <w:szCs w:val="18"/>
        </w:rPr>
      </w:pPr>
    </w:p>
    <w:p w14:paraId="2742DC2E" w14:textId="65D4160F" w:rsidR="002133FA" w:rsidRPr="004A56BA" w:rsidRDefault="00796C14" w:rsidP="00314189">
      <w:pPr>
        <w:jc w:val="thaiDistribute"/>
        <w:rPr>
          <w:rFonts w:ascii="Arial" w:hAnsi="Arial" w:cs="Arial"/>
          <w:color w:val="auto"/>
          <w:sz w:val="18"/>
          <w:szCs w:val="18"/>
        </w:rPr>
      </w:pPr>
      <w:r w:rsidRPr="004A56BA">
        <w:rPr>
          <w:rFonts w:ascii="Arial" w:hAnsi="Arial" w:cs="Arial"/>
          <w:color w:val="auto"/>
          <w:sz w:val="18"/>
          <w:szCs w:val="18"/>
        </w:rPr>
        <w:br w:type="page"/>
      </w:r>
    </w:p>
    <w:p w14:paraId="7ADD4FD4" w14:textId="1FA88FD5" w:rsidR="002133FA" w:rsidRPr="004A56BA" w:rsidRDefault="002133FA" w:rsidP="002133FA">
      <w:pPr>
        <w:jc w:val="both"/>
        <w:rPr>
          <w:rFonts w:ascii="Arial" w:eastAsia="Arial Unicode MS" w:hAnsi="Arial" w:cs="Arial"/>
          <w:i/>
          <w:iCs/>
          <w:color w:val="CF4A02"/>
          <w:sz w:val="18"/>
          <w:szCs w:val="18"/>
          <w:lang w:val="en-GB"/>
        </w:rPr>
      </w:pPr>
      <w:r w:rsidRPr="004A56BA">
        <w:rPr>
          <w:rFonts w:ascii="Arial" w:eastAsia="Arial Unicode MS" w:hAnsi="Arial" w:cs="Arial"/>
          <w:i/>
          <w:iCs/>
          <w:color w:val="CF4A02"/>
          <w:sz w:val="18"/>
          <w:szCs w:val="18"/>
          <w:lang w:val="en-GB"/>
        </w:rPr>
        <w:t xml:space="preserve">Impairments of trade receivables and note </w:t>
      </w:r>
      <w:proofErr w:type="gramStart"/>
      <w:r w:rsidRPr="004A56BA">
        <w:rPr>
          <w:rFonts w:ascii="Arial" w:eastAsia="Arial Unicode MS" w:hAnsi="Arial" w:cs="Arial"/>
          <w:i/>
          <w:iCs/>
          <w:color w:val="CF4A02"/>
          <w:sz w:val="18"/>
          <w:szCs w:val="18"/>
          <w:lang w:val="en-GB"/>
        </w:rPr>
        <w:t>receivables</w:t>
      </w:r>
      <w:proofErr w:type="gramEnd"/>
    </w:p>
    <w:p w14:paraId="174C6C3B" w14:textId="77777777" w:rsidR="002133FA" w:rsidRPr="004A56BA" w:rsidRDefault="002133FA" w:rsidP="002133FA">
      <w:pPr>
        <w:jc w:val="thaiDistribute"/>
        <w:rPr>
          <w:rFonts w:ascii="Arial" w:hAnsi="Arial" w:cs="Arial"/>
          <w:color w:val="auto"/>
          <w:sz w:val="18"/>
          <w:szCs w:val="18"/>
        </w:rPr>
      </w:pPr>
    </w:p>
    <w:p w14:paraId="69E0E2C8" w14:textId="6B1E230F" w:rsidR="002133FA" w:rsidRPr="004A56BA" w:rsidRDefault="002133FA" w:rsidP="002133FA">
      <w:pPr>
        <w:jc w:val="thaiDistribute"/>
        <w:rPr>
          <w:rFonts w:ascii="Arial" w:hAnsi="Arial" w:cs="Arial"/>
          <w:color w:val="auto"/>
          <w:sz w:val="18"/>
          <w:szCs w:val="18"/>
        </w:rPr>
      </w:pPr>
      <w:r w:rsidRPr="004A56BA">
        <w:rPr>
          <w:rFonts w:ascii="Arial" w:hAnsi="Arial" w:cs="Arial"/>
          <w:color w:val="auto"/>
          <w:sz w:val="18"/>
          <w:szCs w:val="18"/>
        </w:rPr>
        <w:t>The loss allowances for trade receivables and note receivables were determined as follows:</w:t>
      </w:r>
    </w:p>
    <w:p w14:paraId="7368FA34" w14:textId="511095C4" w:rsidR="002133FA" w:rsidRPr="004A56BA" w:rsidRDefault="002133FA" w:rsidP="002133FA">
      <w:pPr>
        <w:jc w:val="thaiDistribute"/>
        <w:rPr>
          <w:rFonts w:ascii="Arial" w:hAnsi="Arial" w:cs="Arial"/>
          <w:color w:val="auto"/>
          <w:sz w:val="18"/>
          <w:szCs w:val="18"/>
        </w:rPr>
      </w:pPr>
    </w:p>
    <w:tbl>
      <w:tblPr>
        <w:tblW w:w="9464" w:type="dxa"/>
        <w:tblInd w:w="108" w:type="dxa"/>
        <w:tblLook w:val="04A0" w:firstRow="1" w:lastRow="0" w:firstColumn="1" w:lastColumn="0" w:noHBand="0" w:noVBand="1"/>
      </w:tblPr>
      <w:tblGrid>
        <w:gridCol w:w="2102"/>
        <w:gridCol w:w="1216"/>
        <w:gridCol w:w="1216"/>
        <w:gridCol w:w="1285"/>
        <w:gridCol w:w="1216"/>
        <w:gridCol w:w="1216"/>
        <w:gridCol w:w="1213"/>
      </w:tblGrid>
      <w:tr w:rsidR="00796C14" w:rsidRPr="004A56BA" w14:paraId="7B241B0F" w14:textId="77777777" w:rsidTr="00E60092">
        <w:trPr>
          <w:trHeight w:val="213"/>
        </w:trPr>
        <w:tc>
          <w:tcPr>
            <w:tcW w:w="2102" w:type="dxa"/>
            <w:shd w:val="clear" w:color="auto" w:fill="auto"/>
          </w:tcPr>
          <w:p w14:paraId="13007F85" w14:textId="77777777" w:rsidR="00796C14" w:rsidRPr="004A56BA" w:rsidRDefault="00796C14" w:rsidP="00796C14">
            <w:pPr>
              <w:ind w:hanging="105"/>
              <w:jc w:val="both"/>
              <w:rPr>
                <w:rFonts w:ascii="Arial" w:eastAsia="Times New Roman" w:hAnsi="Arial" w:cs="Arial"/>
                <w:color w:val="auto"/>
                <w:sz w:val="18"/>
                <w:szCs w:val="18"/>
                <w:lang w:val="en-GB"/>
              </w:rPr>
            </w:pPr>
          </w:p>
        </w:tc>
        <w:tc>
          <w:tcPr>
            <w:tcW w:w="7362" w:type="dxa"/>
            <w:gridSpan w:val="6"/>
            <w:tcBorders>
              <w:top w:val="single" w:sz="4" w:space="0" w:color="auto"/>
            </w:tcBorders>
            <w:vAlign w:val="bottom"/>
          </w:tcPr>
          <w:p w14:paraId="3B45ADAA" w14:textId="51A0E33E" w:rsidR="00796C14" w:rsidRPr="004A56BA" w:rsidRDefault="00796C14" w:rsidP="00796C14">
            <w:pPr>
              <w:ind w:right="-72"/>
              <w:jc w:val="center"/>
              <w:rPr>
                <w:rFonts w:ascii="Arial" w:eastAsia="Times New Roman" w:hAnsi="Arial" w:cs="Arial"/>
                <w:b/>
                <w:bCs/>
                <w:color w:val="auto"/>
                <w:sz w:val="18"/>
                <w:szCs w:val="18"/>
                <w:lang w:val="en-GB"/>
              </w:rPr>
            </w:pPr>
            <w:r w:rsidRPr="004A56BA">
              <w:rPr>
                <w:rFonts w:ascii="Arial" w:hAnsi="Arial" w:cs="Arial"/>
                <w:b/>
                <w:bCs/>
                <w:color w:val="auto"/>
                <w:sz w:val="18"/>
                <w:szCs w:val="18"/>
              </w:rPr>
              <w:t>Consolidated financial statements</w:t>
            </w:r>
          </w:p>
        </w:tc>
      </w:tr>
      <w:tr w:rsidR="00796C14" w:rsidRPr="004A56BA" w14:paraId="2D70BBF9" w14:textId="77777777" w:rsidTr="00E60092">
        <w:trPr>
          <w:trHeight w:val="213"/>
        </w:trPr>
        <w:tc>
          <w:tcPr>
            <w:tcW w:w="2102" w:type="dxa"/>
            <w:shd w:val="clear" w:color="auto" w:fill="auto"/>
          </w:tcPr>
          <w:p w14:paraId="276F961A" w14:textId="77777777" w:rsidR="00796C14" w:rsidRPr="004A56BA" w:rsidRDefault="00796C14" w:rsidP="00796C14">
            <w:pPr>
              <w:ind w:hanging="105"/>
              <w:jc w:val="both"/>
              <w:rPr>
                <w:rFonts w:ascii="Arial" w:eastAsia="Times New Roman" w:hAnsi="Arial" w:cs="Arial"/>
                <w:color w:val="auto"/>
                <w:sz w:val="18"/>
                <w:szCs w:val="18"/>
                <w:lang w:val="en-GB"/>
              </w:rPr>
            </w:pPr>
          </w:p>
        </w:tc>
        <w:tc>
          <w:tcPr>
            <w:tcW w:w="3717" w:type="dxa"/>
            <w:gridSpan w:val="3"/>
            <w:tcBorders>
              <w:top w:val="single" w:sz="4" w:space="0" w:color="auto"/>
            </w:tcBorders>
            <w:vAlign w:val="bottom"/>
          </w:tcPr>
          <w:p w14:paraId="1C933578" w14:textId="61195BED" w:rsidR="00796C14" w:rsidRPr="004A56BA" w:rsidRDefault="006C2DD3" w:rsidP="00796C14">
            <w:pPr>
              <w:ind w:right="-72"/>
              <w:jc w:val="center"/>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3645" w:type="dxa"/>
            <w:gridSpan w:val="3"/>
            <w:tcBorders>
              <w:top w:val="single" w:sz="4" w:space="0" w:color="auto"/>
            </w:tcBorders>
            <w:shd w:val="clear" w:color="auto" w:fill="auto"/>
            <w:vAlign w:val="bottom"/>
          </w:tcPr>
          <w:p w14:paraId="079D025F" w14:textId="0AD8CD13" w:rsidR="00796C14" w:rsidRPr="004A56BA" w:rsidRDefault="006C2DD3" w:rsidP="00796C14">
            <w:pPr>
              <w:ind w:right="-72"/>
              <w:jc w:val="center"/>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796C14" w:rsidRPr="004A56BA" w14:paraId="298EB32C" w14:textId="77777777" w:rsidTr="00E60092">
        <w:trPr>
          <w:trHeight w:val="213"/>
        </w:trPr>
        <w:tc>
          <w:tcPr>
            <w:tcW w:w="2102" w:type="dxa"/>
            <w:shd w:val="clear" w:color="auto" w:fill="auto"/>
          </w:tcPr>
          <w:p w14:paraId="7CC6819D" w14:textId="77777777" w:rsidR="00796C14" w:rsidRPr="004A56BA" w:rsidRDefault="00796C14" w:rsidP="00796C14">
            <w:pPr>
              <w:ind w:hanging="105"/>
              <w:jc w:val="both"/>
              <w:rPr>
                <w:rFonts w:ascii="Arial" w:eastAsia="Times New Roman" w:hAnsi="Arial" w:cs="Arial"/>
                <w:color w:val="auto"/>
                <w:sz w:val="18"/>
                <w:szCs w:val="18"/>
                <w:lang w:val="en-GB"/>
              </w:rPr>
            </w:pPr>
          </w:p>
        </w:tc>
        <w:tc>
          <w:tcPr>
            <w:tcW w:w="1216" w:type="dxa"/>
            <w:tcBorders>
              <w:top w:val="single" w:sz="4" w:space="0" w:color="auto"/>
            </w:tcBorders>
            <w:vAlign w:val="bottom"/>
          </w:tcPr>
          <w:p w14:paraId="0B5944E8" w14:textId="60A73669" w:rsidR="00796C14" w:rsidRPr="004A56BA" w:rsidRDefault="00796C14" w:rsidP="00796C14">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Trade receivables</w:t>
            </w:r>
          </w:p>
        </w:tc>
        <w:tc>
          <w:tcPr>
            <w:tcW w:w="1216" w:type="dxa"/>
            <w:tcBorders>
              <w:top w:val="single" w:sz="4" w:space="0" w:color="auto"/>
            </w:tcBorders>
          </w:tcPr>
          <w:p w14:paraId="5BF3250F" w14:textId="3D968DD9" w:rsidR="00796C14" w:rsidRPr="004A56BA" w:rsidRDefault="00796C14" w:rsidP="00796C14">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Note receivables</w:t>
            </w:r>
          </w:p>
        </w:tc>
        <w:tc>
          <w:tcPr>
            <w:tcW w:w="1285" w:type="dxa"/>
            <w:tcBorders>
              <w:top w:val="single" w:sz="4" w:space="0" w:color="auto"/>
            </w:tcBorders>
            <w:shd w:val="clear" w:color="auto" w:fill="auto"/>
            <w:vAlign w:val="bottom"/>
          </w:tcPr>
          <w:p w14:paraId="66677120" w14:textId="44652A9C" w:rsidR="00796C14" w:rsidRPr="004A56BA" w:rsidRDefault="00796C14" w:rsidP="00796C14">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Loss allowance</w:t>
            </w:r>
          </w:p>
        </w:tc>
        <w:tc>
          <w:tcPr>
            <w:tcW w:w="1216" w:type="dxa"/>
            <w:tcBorders>
              <w:top w:val="single" w:sz="4" w:space="0" w:color="auto"/>
            </w:tcBorders>
            <w:shd w:val="clear" w:color="auto" w:fill="auto"/>
            <w:vAlign w:val="bottom"/>
          </w:tcPr>
          <w:p w14:paraId="296BB3AA" w14:textId="3757EB04" w:rsidR="00796C14" w:rsidRPr="004A56BA" w:rsidRDefault="00796C14" w:rsidP="00796C14">
            <w:pPr>
              <w:ind w:right="-72"/>
              <w:jc w:val="right"/>
              <w:rPr>
                <w:rFonts w:ascii="Arial" w:eastAsia="Times New Roman" w:hAnsi="Arial" w:cs="Arial"/>
                <w:b/>
                <w:bCs/>
                <w:color w:val="auto"/>
                <w:sz w:val="18"/>
                <w:szCs w:val="18"/>
                <w:cs/>
                <w:lang w:val="en-GB"/>
              </w:rPr>
            </w:pPr>
            <w:r w:rsidRPr="004A56BA">
              <w:rPr>
                <w:rFonts w:ascii="Arial" w:eastAsia="Times New Roman" w:hAnsi="Arial" w:cs="Arial"/>
                <w:b/>
                <w:bCs/>
                <w:color w:val="auto"/>
                <w:sz w:val="18"/>
                <w:szCs w:val="18"/>
                <w:lang w:val="en-GB"/>
              </w:rPr>
              <w:t>Trade receivables</w:t>
            </w:r>
          </w:p>
        </w:tc>
        <w:tc>
          <w:tcPr>
            <w:tcW w:w="1216" w:type="dxa"/>
            <w:tcBorders>
              <w:top w:val="single" w:sz="4" w:space="0" w:color="auto"/>
            </w:tcBorders>
            <w:shd w:val="clear" w:color="auto" w:fill="auto"/>
          </w:tcPr>
          <w:p w14:paraId="23D84ED6" w14:textId="211A4755" w:rsidR="00796C14" w:rsidRPr="004A56BA" w:rsidRDefault="00796C14" w:rsidP="00796C14">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Note receivables</w:t>
            </w:r>
          </w:p>
        </w:tc>
        <w:tc>
          <w:tcPr>
            <w:tcW w:w="1213" w:type="dxa"/>
            <w:tcBorders>
              <w:top w:val="single" w:sz="4" w:space="0" w:color="auto"/>
            </w:tcBorders>
            <w:shd w:val="clear" w:color="auto" w:fill="auto"/>
            <w:vAlign w:val="bottom"/>
          </w:tcPr>
          <w:p w14:paraId="3C55258F" w14:textId="19328AA5" w:rsidR="00796C14" w:rsidRPr="004A56BA" w:rsidRDefault="00796C14" w:rsidP="00796C14">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Loss allowance</w:t>
            </w:r>
          </w:p>
        </w:tc>
      </w:tr>
      <w:tr w:rsidR="00796C14" w:rsidRPr="004A56BA" w14:paraId="1AC4E877" w14:textId="77777777" w:rsidTr="00E60092">
        <w:trPr>
          <w:trHeight w:val="213"/>
        </w:trPr>
        <w:tc>
          <w:tcPr>
            <w:tcW w:w="2102" w:type="dxa"/>
            <w:shd w:val="clear" w:color="auto" w:fill="auto"/>
          </w:tcPr>
          <w:p w14:paraId="627C58C1" w14:textId="77777777" w:rsidR="00796C14" w:rsidRPr="004A56BA" w:rsidRDefault="00796C14" w:rsidP="00796C14">
            <w:pPr>
              <w:ind w:hanging="105"/>
              <w:jc w:val="both"/>
              <w:rPr>
                <w:rFonts w:ascii="Arial" w:eastAsia="Times New Roman" w:hAnsi="Arial" w:cs="Arial"/>
                <w:color w:val="auto"/>
                <w:sz w:val="18"/>
                <w:szCs w:val="18"/>
                <w:lang w:val="en-GB"/>
              </w:rPr>
            </w:pPr>
          </w:p>
        </w:tc>
        <w:tc>
          <w:tcPr>
            <w:tcW w:w="1216" w:type="dxa"/>
            <w:tcBorders>
              <w:bottom w:val="single" w:sz="4" w:space="0" w:color="auto"/>
            </w:tcBorders>
            <w:vAlign w:val="bottom"/>
          </w:tcPr>
          <w:p w14:paraId="14E6516F" w14:textId="18542DAF" w:rsidR="00796C14" w:rsidRPr="004A56BA" w:rsidRDefault="00796C14" w:rsidP="00796C14">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216" w:type="dxa"/>
            <w:tcBorders>
              <w:bottom w:val="single" w:sz="4" w:space="0" w:color="auto"/>
            </w:tcBorders>
            <w:vAlign w:val="bottom"/>
          </w:tcPr>
          <w:p w14:paraId="00BBD9EF" w14:textId="70695EC6" w:rsidR="00796C14" w:rsidRPr="004A56BA" w:rsidRDefault="00796C14" w:rsidP="00796C14">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285" w:type="dxa"/>
            <w:tcBorders>
              <w:bottom w:val="single" w:sz="4" w:space="0" w:color="auto"/>
            </w:tcBorders>
            <w:shd w:val="clear" w:color="auto" w:fill="auto"/>
            <w:vAlign w:val="bottom"/>
          </w:tcPr>
          <w:p w14:paraId="5765BFAD" w14:textId="19E1A677" w:rsidR="00796C14" w:rsidRPr="004A56BA" w:rsidRDefault="00796C14" w:rsidP="00796C14">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75772856" w14:textId="77777777" w:rsidR="00796C14" w:rsidRPr="004A56BA" w:rsidRDefault="00796C14" w:rsidP="00796C14">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775358EF" w14:textId="77777777" w:rsidR="00796C14" w:rsidRPr="004A56BA" w:rsidRDefault="00796C14" w:rsidP="00796C14">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13" w:type="dxa"/>
            <w:tcBorders>
              <w:bottom w:val="single" w:sz="4" w:space="0" w:color="auto"/>
            </w:tcBorders>
            <w:shd w:val="clear" w:color="auto" w:fill="auto"/>
            <w:vAlign w:val="bottom"/>
          </w:tcPr>
          <w:p w14:paraId="5387C607" w14:textId="77777777" w:rsidR="00796C14" w:rsidRPr="004A56BA" w:rsidRDefault="00796C14" w:rsidP="00796C14">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796C14" w:rsidRPr="004A56BA" w14:paraId="7E3E8F35" w14:textId="77777777" w:rsidTr="004655B6">
        <w:trPr>
          <w:trHeight w:val="70"/>
        </w:trPr>
        <w:tc>
          <w:tcPr>
            <w:tcW w:w="2102" w:type="dxa"/>
            <w:shd w:val="clear" w:color="auto" w:fill="auto"/>
            <w:vAlign w:val="bottom"/>
          </w:tcPr>
          <w:p w14:paraId="0F16E29E" w14:textId="77777777" w:rsidR="00796C14" w:rsidRPr="004A56BA" w:rsidRDefault="00796C14" w:rsidP="00796C14">
            <w:pPr>
              <w:autoSpaceDE w:val="0"/>
              <w:autoSpaceDN w:val="0"/>
              <w:ind w:hanging="105"/>
              <w:rPr>
                <w:rFonts w:ascii="Arial" w:eastAsia="Arial" w:hAnsi="Arial" w:cs="Arial"/>
                <w:color w:val="auto"/>
                <w:sz w:val="18"/>
                <w:szCs w:val="18"/>
                <w:cs/>
                <w:lang w:val="en-GB"/>
              </w:rPr>
            </w:pPr>
          </w:p>
        </w:tc>
        <w:tc>
          <w:tcPr>
            <w:tcW w:w="1216" w:type="dxa"/>
            <w:tcBorders>
              <w:top w:val="single" w:sz="4" w:space="0" w:color="auto"/>
            </w:tcBorders>
            <w:shd w:val="clear" w:color="auto" w:fill="FAFAFA"/>
            <w:vAlign w:val="bottom"/>
          </w:tcPr>
          <w:p w14:paraId="32A6720A" w14:textId="77777777" w:rsidR="00796C14" w:rsidRPr="004A56BA" w:rsidRDefault="00796C14" w:rsidP="00796C14">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56B28B49" w14:textId="62CECD4A" w:rsidR="00796C14" w:rsidRPr="004A56BA" w:rsidRDefault="00796C14" w:rsidP="00796C14">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7C008283" w14:textId="41A449DD" w:rsidR="00796C14" w:rsidRPr="004A56BA" w:rsidRDefault="00796C14" w:rsidP="00796C14">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3A9BE7DB" w14:textId="77777777" w:rsidR="00796C14" w:rsidRPr="004A56BA" w:rsidRDefault="00796C14" w:rsidP="00796C14">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0A1A979A" w14:textId="77777777" w:rsidR="00796C14" w:rsidRPr="004A56BA" w:rsidRDefault="00796C14" w:rsidP="00796C14">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393696A8" w14:textId="77777777" w:rsidR="00796C14" w:rsidRPr="004A56BA" w:rsidRDefault="00796C14" w:rsidP="00796C14">
            <w:pPr>
              <w:ind w:right="-72"/>
              <w:jc w:val="right"/>
              <w:rPr>
                <w:rFonts w:ascii="Arial" w:eastAsia="Times New Roman" w:hAnsi="Arial" w:cs="Arial"/>
                <w:color w:val="auto"/>
                <w:sz w:val="18"/>
                <w:szCs w:val="18"/>
                <w:lang w:val="en-GB"/>
              </w:rPr>
            </w:pPr>
          </w:p>
        </w:tc>
      </w:tr>
      <w:tr w:rsidR="00984E09" w:rsidRPr="004A56BA" w14:paraId="60EDC756" w14:textId="77777777" w:rsidTr="004655B6">
        <w:trPr>
          <w:trHeight w:val="213"/>
        </w:trPr>
        <w:tc>
          <w:tcPr>
            <w:tcW w:w="2102" w:type="dxa"/>
            <w:shd w:val="clear" w:color="auto" w:fill="auto"/>
            <w:vAlign w:val="bottom"/>
          </w:tcPr>
          <w:p w14:paraId="4108DED6" w14:textId="4667D9AD" w:rsidR="00984E09" w:rsidRPr="004A56BA" w:rsidRDefault="00984E09" w:rsidP="00984E09">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Within due</w:t>
            </w:r>
          </w:p>
        </w:tc>
        <w:tc>
          <w:tcPr>
            <w:tcW w:w="1216" w:type="dxa"/>
            <w:shd w:val="clear" w:color="auto" w:fill="FAFAFA"/>
            <w:vAlign w:val="bottom"/>
          </w:tcPr>
          <w:p w14:paraId="451A0DFE" w14:textId="78D28FDD"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114</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628</w:t>
            </w:r>
          </w:p>
        </w:tc>
        <w:tc>
          <w:tcPr>
            <w:tcW w:w="1216" w:type="dxa"/>
            <w:shd w:val="clear" w:color="auto" w:fill="FAFAFA"/>
            <w:vAlign w:val="bottom"/>
          </w:tcPr>
          <w:p w14:paraId="14ED648D" w14:textId="6264BF77"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40</w:t>
            </w:r>
            <w:r w:rsidR="00B37DD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285" w:type="dxa"/>
            <w:shd w:val="clear" w:color="auto" w:fill="FAFAFA"/>
            <w:vAlign w:val="bottom"/>
          </w:tcPr>
          <w:p w14:paraId="0C5997E1" w14:textId="54F1DD77"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867</w:t>
            </w:r>
            <w:r w:rsidRPr="004A56BA">
              <w:rPr>
                <w:rFonts w:ascii="Arial" w:eastAsia="Times New Roman" w:hAnsi="Arial" w:cs="Arial"/>
                <w:color w:val="auto"/>
                <w:sz w:val="18"/>
                <w:szCs w:val="18"/>
                <w:cs/>
                <w:lang w:val="en-GB"/>
              </w:rPr>
              <w:t>)</w:t>
            </w:r>
          </w:p>
        </w:tc>
        <w:tc>
          <w:tcPr>
            <w:tcW w:w="1216" w:type="dxa"/>
            <w:shd w:val="clear" w:color="auto" w:fill="auto"/>
            <w:vAlign w:val="bottom"/>
          </w:tcPr>
          <w:p w14:paraId="642447EF" w14:textId="287539C1"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78</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321</w:t>
            </w:r>
          </w:p>
        </w:tc>
        <w:tc>
          <w:tcPr>
            <w:tcW w:w="1216" w:type="dxa"/>
            <w:shd w:val="clear" w:color="auto" w:fill="auto"/>
            <w:vAlign w:val="bottom"/>
          </w:tcPr>
          <w:p w14:paraId="5EE89AAD" w14:textId="34EB5652"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3" w:type="dxa"/>
            <w:shd w:val="clear" w:color="auto" w:fill="auto"/>
            <w:vAlign w:val="bottom"/>
          </w:tcPr>
          <w:p w14:paraId="1C82CC8C" w14:textId="225E7EF1"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984E09" w:rsidRPr="004A56BA" w14:paraId="42E1A49E" w14:textId="77777777" w:rsidTr="004655B6">
        <w:trPr>
          <w:trHeight w:val="213"/>
        </w:trPr>
        <w:tc>
          <w:tcPr>
            <w:tcW w:w="2102" w:type="dxa"/>
            <w:shd w:val="clear" w:color="auto" w:fill="auto"/>
            <w:vAlign w:val="bottom"/>
          </w:tcPr>
          <w:p w14:paraId="1D051C17" w14:textId="11C752FA" w:rsidR="00984E09" w:rsidRPr="004A56BA" w:rsidRDefault="00984E09" w:rsidP="00984E09">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Overdue</w:t>
            </w:r>
          </w:p>
        </w:tc>
        <w:tc>
          <w:tcPr>
            <w:tcW w:w="1216" w:type="dxa"/>
            <w:shd w:val="clear" w:color="auto" w:fill="FAFAFA"/>
            <w:vAlign w:val="bottom"/>
          </w:tcPr>
          <w:p w14:paraId="3A176FB1"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49BF4596" w14:textId="6077B00C" w:rsidR="00984E09" w:rsidRPr="004A56BA" w:rsidRDefault="00984E09" w:rsidP="00984E09">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68135CC5" w14:textId="72372CD1" w:rsidR="00984E09" w:rsidRPr="004A56BA" w:rsidRDefault="00984E09" w:rsidP="00984E09">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49DAD72B" w14:textId="675625B4" w:rsidR="00984E09" w:rsidRPr="004A56BA" w:rsidRDefault="00984E09" w:rsidP="00984E09">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6B7D7226"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4690FA5D" w14:textId="7A854FDF" w:rsidR="00984E09" w:rsidRPr="004A56BA" w:rsidRDefault="00984E09" w:rsidP="00984E09">
            <w:pPr>
              <w:ind w:right="-72"/>
              <w:jc w:val="right"/>
              <w:rPr>
                <w:rFonts w:ascii="Arial" w:eastAsia="Times New Roman" w:hAnsi="Arial" w:cs="Arial"/>
                <w:color w:val="auto"/>
                <w:sz w:val="18"/>
                <w:szCs w:val="18"/>
                <w:lang w:val="en-GB"/>
              </w:rPr>
            </w:pPr>
          </w:p>
        </w:tc>
      </w:tr>
      <w:tr w:rsidR="00984E09" w:rsidRPr="004A56BA" w14:paraId="0E274D69" w14:textId="77777777" w:rsidTr="004655B6">
        <w:trPr>
          <w:trHeight w:val="213"/>
        </w:trPr>
        <w:tc>
          <w:tcPr>
            <w:tcW w:w="2102" w:type="dxa"/>
            <w:shd w:val="clear" w:color="auto" w:fill="auto"/>
            <w:vAlign w:val="bottom"/>
          </w:tcPr>
          <w:p w14:paraId="65750B47" w14:textId="20719B7B" w:rsidR="00984E09" w:rsidRPr="004A56BA" w:rsidRDefault="00984E09" w:rsidP="00984E09">
            <w:pPr>
              <w:ind w:left="179"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Up to </w:t>
            </w:r>
            <w:r w:rsidR="006C2DD3" w:rsidRPr="006C2DD3">
              <w:rPr>
                <w:rFonts w:ascii="Arial" w:eastAsia="Times New Roman" w:hAnsi="Arial" w:cs="Arial"/>
                <w:color w:val="auto"/>
                <w:sz w:val="18"/>
                <w:szCs w:val="18"/>
                <w:lang w:val="en-GB"/>
              </w:rPr>
              <w:t>3</w:t>
            </w:r>
            <w:r w:rsidRPr="004A56BA">
              <w:rPr>
                <w:rFonts w:ascii="Arial" w:eastAsia="Times New Roman" w:hAnsi="Arial" w:cs="Arial"/>
                <w:color w:val="auto"/>
                <w:sz w:val="18"/>
                <w:szCs w:val="18"/>
                <w:lang w:val="en-GB"/>
              </w:rPr>
              <w:t xml:space="preserve"> months</w:t>
            </w:r>
          </w:p>
        </w:tc>
        <w:tc>
          <w:tcPr>
            <w:tcW w:w="1216" w:type="dxa"/>
            <w:shd w:val="clear" w:color="auto" w:fill="FAFAFA"/>
            <w:vAlign w:val="bottom"/>
          </w:tcPr>
          <w:p w14:paraId="0B15FC76" w14:textId="026D17CF"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508</w:t>
            </w:r>
          </w:p>
        </w:tc>
        <w:tc>
          <w:tcPr>
            <w:tcW w:w="1216" w:type="dxa"/>
            <w:shd w:val="clear" w:color="auto" w:fill="FAFAFA"/>
            <w:vAlign w:val="bottom"/>
          </w:tcPr>
          <w:p w14:paraId="4DFDFA1E" w14:textId="3B44375B" w:rsidR="00984E09" w:rsidRPr="004A56BA" w:rsidRDefault="005E52A6"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85" w:type="dxa"/>
            <w:shd w:val="clear" w:color="auto" w:fill="FAFAFA"/>
            <w:vAlign w:val="bottom"/>
          </w:tcPr>
          <w:p w14:paraId="563E8061" w14:textId="014AFA3C"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144</w:t>
            </w:r>
            <w:r w:rsidRPr="004A56BA">
              <w:rPr>
                <w:rFonts w:ascii="Arial" w:eastAsia="Times New Roman" w:hAnsi="Arial" w:cs="Arial"/>
                <w:color w:val="auto"/>
                <w:sz w:val="18"/>
                <w:szCs w:val="18"/>
                <w:cs/>
                <w:lang w:val="en-GB"/>
              </w:rPr>
              <w:t>)</w:t>
            </w:r>
          </w:p>
        </w:tc>
        <w:tc>
          <w:tcPr>
            <w:tcW w:w="1216" w:type="dxa"/>
            <w:shd w:val="clear" w:color="auto" w:fill="auto"/>
            <w:vAlign w:val="bottom"/>
          </w:tcPr>
          <w:p w14:paraId="36CFDE0F" w14:textId="1156CCE6"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18</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230</w:t>
            </w:r>
          </w:p>
        </w:tc>
        <w:tc>
          <w:tcPr>
            <w:tcW w:w="1216" w:type="dxa"/>
            <w:shd w:val="clear" w:color="auto" w:fill="auto"/>
            <w:vAlign w:val="bottom"/>
          </w:tcPr>
          <w:p w14:paraId="5F86B09A" w14:textId="1059B08C"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3" w:type="dxa"/>
            <w:shd w:val="clear" w:color="auto" w:fill="auto"/>
            <w:vAlign w:val="bottom"/>
          </w:tcPr>
          <w:p w14:paraId="4D31E4E7" w14:textId="242C35E7"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10</w:t>
            </w:r>
            <w:r w:rsidRPr="004A56BA">
              <w:rPr>
                <w:rFonts w:ascii="Arial" w:eastAsia="Times New Roman" w:hAnsi="Arial" w:cs="Arial"/>
                <w:color w:val="auto"/>
                <w:sz w:val="18"/>
                <w:szCs w:val="18"/>
                <w:lang w:val="en-GB"/>
              </w:rPr>
              <w:t>)</w:t>
            </w:r>
          </w:p>
        </w:tc>
      </w:tr>
      <w:tr w:rsidR="00984E09" w:rsidRPr="004A56BA" w14:paraId="02C99198" w14:textId="77777777" w:rsidTr="004655B6">
        <w:trPr>
          <w:trHeight w:val="213"/>
        </w:trPr>
        <w:tc>
          <w:tcPr>
            <w:tcW w:w="2102" w:type="dxa"/>
            <w:shd w:val="clear" w:color="auto" w:fill="auto"/>
            <w:vAlign w:val="bottom"/>
          </w:tcPr>
          <w:p w14:paraId="14D1604E" w14:textId="03C59756" w:rsidR="00984E09" w:rsidRPr="004A56BA" w:rsidRDefault="006C2DD3" w:rsidP="00984E09">
            <w:pPr>
              <w:ind w:left="179" w:hanging="105"/>
              <w:jc w:val="both"/>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984E09" w:rsidRPr="004A56BA">
              <w:rPr>
                <w:rFonts w:ascii="Arial" w:eastAsia="Times New Roman" w:hAnsi="Arial" w:cs="Arial"/>
                <w:color w:val="auto"/>
                <w:sz w:val="18"/>
                <w:szCs w:val="18"/>
                <w:lang w:val="en-GB"/>
              </w:rPr>
              <w:t xml:space="preserve"> - </w:t>
            </w:r>
            <w:r w:rsidRPr="006C2DD3">
              <w:rPr>
                <w:rFonts w:ascii="Arial" w:eastAsia="Times New Roman" w:hAnsi="Arial" w:cs="Arial"/>
                <w:color w:val="auto"/>
                <w:sz w:val="18"/>
                <w:szCs w:val="18"/>
                <w:lang w:val="en-GB"/>
              </w:rPr>
              <w:t>6</w:t>
            </w:r>
            <w:r w:rsidR="00984E09" w:rsidRPr="004A56BA">
              <w:rPr>
                <w:rFonts w:ascii="Arial" w:eastAsia="Times New Roman" w:hAnsi="Arial" w:cs="Arial"/>
                <w:color w:val="auto"/>
                <w:sz w:val="18"/>
                <w:szCs w:val="18"/>
                <w:lang w:val="en-GB"/>
              </w:rPr>
              <w:t xml:space="preserve"> months</w:t>
            </w:r>
          </w:p>
        </w:tc>
        <w:tc>
          <w:tcPr>
            <w:tcW w:w="1216" w:type="dxa"/>
            <w:shd w:val="clear" w:color="auto" w:fill="FAFAFA"/>
            <w:vAlign w:val="bottom"/>
          </w:tcPr>
          <w:p w14:paraId="6A7FFD54" w14:textId="74DD407C"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239</w:t>
            </w:r>
          </w:p>
        </w:tc>
        <w:tc>
          <w:tcPr>
            <w:tcW w:w="1216" w:type="dxa"/>
            <w:shd w:val="clear" w:color="auto" w:fill="FAFAFA"/>
            <w:vAlign w:val="bottom"/>
          </w:tcPr>
          <w:p w14:paraId="4A3EC6C7" w14:textId="430C6F22" w:rsidR="00984E09" w:rsidRPr="004A56BA" w:rsidRDefault="005E52A6"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85" w:type="dxa"/>
            <w:shd w:val="clear" w:color="auto" w:fill="FAFAFA"/>
            <w:vAlign w:val="bottom"/>
          </w:tcPr>
          <w:p w14:paraId="3F685BCA" w14:textId="7D99A188"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97</w:t>
            </w:r>
            <w:r w:rsidRPr="004A56BA">
              <w:rPr>
                <w:rFonts w:ascii="Arial" w:eastAsia="Times New Roman" w:hAnsi="Arial" w:cs="Arial"/>
                <w:color w:val="auto"/>
                <w:sz w:val="18"/>
                <w:szCs w:val="18"/>
                <w:cs/>
                <w:lang w:val="en-GB"/>
              </w:rPr>
              <w:t>)</w:t>
            </w:r>
          </w:p>
        </w:tc>
        <w:tc>
          <w:tcPr>
            <w:tcW w:w="1216" w:type="dxa"/>
            <w:shd w:val="clear" w:color="auto" w:fill="auto"/>
            <w:vAlign w:val="bottom"/>
          </w:tcPr>
          <w:p w14:paraId="21962ADA" w14:textId="5FAB62B7"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865</w:t>
            </w:r>
          </w:p>
        </w:tc>
        <w:tc>
          <w:tcPr>
            <w:tcW w:w="1216" w:type="dxa"/>
            <w:shd w:val="clear" w:color="auto" w:fill="auto"/>
            <w:vAlign w:val="bottom"/>
          </w:tcPr>
          <w:p w14:paraId="18F6B834" w14:textId="0F445212"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3" w:type="dxa"/>
            <w:shd w:val="clear" w:color="auto" w:fill="auto"/>
            <w:vAlign w:val="bottom"/>
          </w:tcPr>
          <w:p w14:paraId="4C054F8C" w14:textId="118BCAD7"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19</w:t>
            </w:r>
            <w:r w:rsidRPr="004A56BA">
              <w:rPr>
                <w:rFonts w:ascii="Arial" w:eastAsia="Times New Roman" w:hAnsi="Arial" w:cs="Arial"/>
                <w:color w:val="auto"/>
                <w:sz w:val="18"/>
                <w:szCs w:val="18"/>
                <w:lang w:val="en-GB"/>
              </w:rPr>
              <w:t>)</w:t>
            </w:r>
          </w:p>
        </w:tc>
      </w:tr>
      <w:tr w:rsidR="00984E09" w:rsidRPr="004A56BA" w14:paraId="453509A2" w14:textId="77777777" w:rsidTr="004655B6">
        <w:trPr>
          <w:trHeight w:val="213"/>
        </w:trPr>
        <w:tc>
          <w:tcPr>
            <w:tcW w:w="2102" w:type="dxa"/>
            <w:shd w:val="clear" w:color="auto" w:fill="auto"/>
            <w:vAlign w:val="bottom"/>
          </w:tcPr>
          <w:p w14:paraId="09E31EA2" w14:textId="48B5ADBE" w:rsidR="00984E09" w:rsidRPr="004A56BA" w:rsidRDefault="006C2DD3" w:rsidP="00984E09">
            <w:pPr>
              <w:ind w:left="179" w:hanging="105"/>
              <w:jc w:val="both"/>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w:t>
            </w:r>
            <w:r w:rsidR="00984E09" w:rsidRPr="004A56BA">
              <w:rPr>
                <w:rFonts w:ascii="Arial" w:eastAsia="Times New Roman" w:hAnsi="Arial" w:cs="Arial"/>
                <w:color w:val="auto"/>
                <w:sz w:val="18"/>
                <w:szCs w:val="18"/>
                <w:lang w:val="en-GB"/>
              </w:rPr>
              <w:t xml:space="preserve"> - </w:t>
            </w:r>
            <w:r w:rsidRPr="006C2DD3">
              <w:rPr>
                <w:rFonts w:ascii="Arial" w:eastAsia="Times New Roman" w:hAnsi="Arial" w:cs="Arial"/>
                <w:color w:val="auto"/>
                <w:sz w:val="18"/>
                <w:szCs w:val="18"/>
                <w:lang w:val="en-GB"/>
              </w:rPr>
              <w:t>12</w:t>
            </w:r>
            <w:r w:rsidR="00984E09" w:rsidRPr="004A56BA">
              <w:rPr>
                <w:rFonts w:ascii="Arial" w:eastAsia="Times New Roman" w:hAnsi="Arial" w:cs="Arial"/>
                <w:color w:val="auto"/>
                <w:sz w:val="18"/>
                <w:szCs w:val="18"/>
                <w:lang w:val="en-GB"/>
              </w:rPr>
              <w:t xml:space="preserve"> months</w:t>
            </w:r>
          </w:p>
        </w:tc>
        <w:tc>
          <w:tcPr>
            <w:tcW w:w="1216" w:type="dxa"/>
            <w:shd w:val="clear" w:color="auto" w:fill="FAFAFA"/>
            <w:vAlign w:val="bottom"/>
          </w:tcPr>
          <w:p w14:paraId="1D5ADA66" w14:textId="61C85850"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754</w:t>
            </w:r>
          </w:p>
        </w:tc>
        <w:tc>
          <w:tcPr>
            <w:tcW w:w="1216" w:type="dxa"/>
            <w:shd w:val="clear" w:color="auto" w:fill="FAFAFA"/>
            <w:vAlign w:val="bottom"/>
          </w:tcPr>
          <w:p w14:paraId="2B4A2AC5" w14:textId="7FC6AF24" w:rsidR="00984E09" w:rsidRPr="004A56BA" w:rsidRDefault="00B37DDA" w:rsidP="00984E09">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285" w:type="dxa"/>
            <w:shd w:val="clear" w:color="auto" w:fill="FAFAFA"/>
            <w:vAlign w:val="bottom"/>
          </w:tcPr>
          <w:p w14:paraId="691AD8FC" w14:textId="3B2180BF"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708</w:t>
            </w:r>
            <w:r w:rsidRPr="004A56BA">
              <w:rPr>
                <w:rFonts w:ascii="Arial" w:eastAsia="Times New Roman" w:hAnsi="Arial" w:cs="Arial"/>
                <w:color w:val="auto"/>
                <w:sz w:val="18"/>
                <w:szCs w:val="18"/>
                <w:cs/>
                <w:lang w:val="en-GB"/>
              </w:rPr>
              <w:t>)</w:t>
            </w:r>
          </w:p>
        </w:tc>
        <w:tc>
          <w:tcPr>
            <w:tcW w:w="1216" w:type="dxa"/>
            <w:shd w:val="clear" w:color="auto" w:fill="auto"/>
            <w:vAlign w:val="bottom"/>
          </w:tcPr>
          <w:p w14:paraId="46032BDB" w14:textId="583CA7A6"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493</w:t>
            </w:r>
          </w:p>
        </w:tc>
        <w:tc>
          <w:tcPr>
            <w:tcW w:w="1216" w:type="dxa"/>
            <w:shd w:val="clear" w:color="auto" w:fill="auto"/>
            <w:vAlign w:val="bottom"/>
          </w:tcPr>
          <w:p w14:paraId="02B645D5" w14:textId="760A5B3D"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3" w:type="dxa"/>
            <w:shd w:val="clear" w:color="auto" w:fill="auto"/>
            <w:vAlign w:val="bottom"/>
          </w:tcPr>
          <w:p w14:paraId="25A1A49E" w14:textId="6F92995C"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984E09" w:rsidRPr="004A56BA" w14:paraId="2D6B192F" w14:textId="77777777" w:rsidTr="004655B6">
        <w:trPr>
          <w:trHeight w:val="213"/>
        </w:trPr>
        <w:tc>
          <w:tcPr>
            <w:tcW w:w="2102" w:type="dxa"/>
            <w:shd w:val="clear" w:color="auto" w:fill="auto"/>
            <w:vAlign w:val="bottom"/>
          </w:tcPr>
          <w:p w14:paraId="1EBF5A3B" w14:textId="7FB39706" w:rsidR="00984E09" w:rsidRPr="004A56BA" w:rsidRDefault="00984E09" w:rsidP="00984E09">
            <w:pPr>
              <w:ind w:left="179"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Over </w:t>
            </w:r>
            <w:r w:rsidR="006C2DD3" w:rsidRPr="006C2DD3">
              <w:rPr>
                <w:rFonts w:ascii="Arial" w:eastAsia="Times New Roman" w:hAnsi="Arial" w:cs="Arial"/>
                <w:color w:val="auto"/>
                <w:sz w:val="18"/>
                <w:szCs w:val="18"/>
                <w:lang w:val="en-GB"/>
              </w:rPr>
              <w:t>12</w:t>
            </w:r>
            <w:r w:rsidRPr="004A56BA">
              <w:rPr>
                <w:rFonts w:ascii="Arial" w:eastAsia="Times New Roman" w:hAnsi="Arial" w:cs="Arial"/>
                <w:color w:val="auto"/>
                <w:sz w:val="18"/>
                <w:szCs w:val="18"/>
                <w:lang w:val="en-GB"/>
              </w:rPr>
              <w:t xml:space="preserve"> months</w:t>
            </w:r>
          </w:p>
        </w:tc>
        <w:tc>
          <w:tcPr>
            <w:tcW w:w="1216" w:type="dxa"/>
            <w:tcBorders>
              <w:bottom w:val="single" w:sz="4" w:space="0" w:color="auto"/>
            </w:tcBorders>
            <w:shd w:val="clear" w:color="auto" w:fill="FAFAFA"/>
            <w:vAlign w:val="bottom"/>
          </w:tcPr>
          <w:p w14:paraId="64D7BC97" w14:textId="3DAB3BCE"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90</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035</w:t>
            </w:r>
          </w:p>
        </w:tc>
        <w:tc>
          <w:tcPr>
            <w:tcW w:w="1216" w:type="dxa"/>
            <w:tcBorders>
              <w:bottom w:val="single" w:sz="4" w:space="0" w:color="auto"/>
            </w:tcBorders>
            <w:shd w:val="clear" w:color="auto" w:fill="FAFAFA"/>
            <w:vAlign w:val="bottom"/>
          </w:tcPr>
          <w:p w14:paraId="53711726" w14:textId="21CE1C8B"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71</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676</w:t>
            </w:r>
          </w:p>
        </w:tc>
        <w:tc>
          <w:tcPr>
            <w:tcW w:w="1285" w:type="dxa"/>
            <w:tcBorders>
              <w:bottom w:val="single" w:sz="4" w:space="0" w:color="auto"/>
            </w:tcBorders>
            <w:shd w:val="clear" w:color="auto" w:fill="FAFAFA"/>
            <w:vAlign w:val="bottom"/>
          </w:tcPr>
          <w:p w14:paraId="2DF53CC3" w14:textId="49B4F0FF"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144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366</w:t>
            </w:r>
            <w:r w:rsidRPr="004A56BA">
              <w:rPr>
                <w:rFonts w:ascii="Arial" w:eastAsia="Times New Roman" w:hAnsi="Arial" w:cs="Arial"/>
                <w:color w:val="auto"/>
                <w:sz w:val="18"/>
                <w:szCs w:val="18"/>
                <w:cs/>
                <w:lang w:val="en-GB"/>
              </w:rPr>
              <w:t>)</w:t>
            </w:r>
          </w:p>
        </w:tc>
        <w:tc>
          <w:tcPr>
            <w:tcW w:w="1216" w:type="dxa"/>
            <w:tcBorders>
              <w:bottom w:val="single" w:sz="4" w:space="0" w:color="auto"/>
            </w:tcBorders>
            <w:shd w:val="clear" w:color="auto" w:fill="auto"/>
            <w:vAlign w:val="bottom"/>
          </w:tcPr>
          <w:p w14:paraId="3428C893" w14:textId="5380FC33"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91</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633</w:t>
            </w:r>
          </w:p>
        </w:tc>
        <w:tc>
          <w:tcPr>
            <w:tcW w:w="1216" w:type="dxa"/>
            <w:tcBorders>
              <w:bottom w:val="single" w:sz="4" w:space="0" w:color="auto"/>
            </w:tcBorders>
            <w:shd w:val="clear" w:color="auto" w:fill="auto"/>
            <w:vAlign w:val="bottom"/>
          </w:tcPr>
          <w:p w14:paraId="1BA39109" w14:textId="59DAC677"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71</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207</w:t>
            </w:r>
          </w:p>
        </w:tc>
        <w:tc>
          <w:tcPr>
            <w:tcW w:w="1213" w:type="dxa"/>
            <w:tcBorders>
              <w:bottom w:val="single" w:sz="4" w:space="0" w:color="auto"/>
            </w:tcBorders>
            <w:shd w:val="clear" w:color="auto" w:fill="auto"/>
            <w:vAlign w:val="bottom"/>
          </w:tcPr>
          <w:p w14:paraId="6CFFD3BE" w14:textId="529A99BD"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145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547</w:t>
            </w:r>
            <w:r w:rsidRPr="004A56BA">
              <w:rPr>
                <w:rFonts w:ascii="Arial" w:eastAsia="Times New Roman" w:hAnsi="Arial" w:cs="Arial"/>
                <w:color w:val="auto"/>
                <w:sz w:val="18"/>
                <w:szCs w:val="18"/>
                <w:lang w:val="en-GB"/>
              </w:rPr>
              <w:t>)</w:t>
            </w:r>
          </w:p>
        </w:tc>
      </w:tr>
      <w:tr w:rsidR="00984E09" w:rsidRPr="004A56BA" w14:paraId="1A774BB9" w14:textId="77777777" w:rsidTr="00E60092">
        <w:trPr>
          <w:trHeight w:val="213"/>
        </w:trPr>
        <w:tc>
          <w:tcPr>
            <w:tcW w:w="2102" w:type="dxa"/>
            <w:shd w:val="clear" w:color="auto" w:fill="auto"/>
          </w:tcPr>
          <w:p w14:paraId="00B1EEFA" w14:textId="77777777" w:rsidR="00984E09" w:rsidRPr="004A56BA" w:rsidRDefault="00984E09" w:rsidP="00984E09">
            <w:pPr>
              <w:ind w:hanging="105"/>
              <w:jc w:val="both"/>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72892A01"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5CD9D325" w14:textId="436AC80B" w:rsidR="00984E09" w:rsidRPr="004A56BA" w:rsidRDefault="00984E09" w:rsidP="00984E09">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FAFAFA"/>
            <w:vAlign w:val="bottom"/>
          </w:tcPr>
          <w:p w14:paraId="4529AA90" w14:textId="3491EA64" w:rsidR="00984E09" w:rsidRPr="004A56BA" w:rsidRDefault="00984E09" w:rsidP="00984E09">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6A812390"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773E3B07"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213" w:type="dxa"/>
            <w:tcBorders>
              <w:top w:val="single" w:sz="4" w:space="0" w:color="auto"/>
            </w:tcBorders>
            <w:shd w:val="clear" w:color="auto" w:fill="auto"/>
            <w:vAlign w:val="bottom"/>
          </w:tcPr>
          <w:p w14:paraId="296B7514" w14:textId="77777777" w:rsidR="00984E09" w:rsidRPr="004A56BA" w:rsidRDefault="00984E09" w:rsidP="00984E09">
            <w:pPr>
              <w:ind w:right="-72"/>
              <w:jc w:val="right"/>
              <w:rPr>
                <w:rFonts w:ascii="Arial" w:eastAsia="Times New Roman" w:hAnsi="Arial" w:cs="Arial"/>
                <w:color w:val="auto"/>
                <w:sz w:val="18"/>
                <w:szCs w:val="18"/>
                <w:lang w:val="en-GB"/>
              </w:rPr>
            </w:pPr>
          </w:p>
        </w:tc>
      </w:tr>
      <w:tr w:rsidR="00984E09" w:rsidRPr="004A56BA" w14:paraId="4273F76E" w14:textId="77777777" w:rsidTr="004655B6">
        <w:trPr>
          <w:trHeight w:val="213"/>
        </w:trPr>
        <w:tc>
          <w:tcPr>
            <w:tcW w:w="2102" w:type="dxa"/>
            <w:shd w:val="clear" w:color="auto" w:fill="auto"/>
          </w:tcPr>
          <w:p w14:paraId="6DA0A84F" w14:textId="75E80CC0" w:rsidR="00984E09" w:rsidRPr="004A56BA" w:rsidRDefault="00984E09" w:rsidP="00984E09">
            <w:pPr>
              <w:ind w:hanging="105"/>
              <w:jc w:val="both"/>
              <w:rPr>
                <w:rFonts w:ascii="Arial" w:eastAsia="Times New Roman" w:hAnsi="Arial" w:cs="Arial"/>
                <w:b/>
                <w:bCs/>
                <w:color w:val="auto"/>
                <w:sz w:val="18"/>
                <w:szCs w:val="18"/>
                <w:lang w:val="en-GB"/>
              </w:rPr>
            </w:pPr>
            <w:r w:rsidRPr="004A56BA">
              <w:rPr>
                <w:rFonts w:ascii="Arial" w:hAnsi="Arial" w:cs="Arial"/>
                <w:b/>
                <w:bCs/>
                <w:color w:val="auto"/>
                <w:sz w:val="18"/>
                <w:szCs w:val="18"/>
              </w:rPr>
              <w:t>Total</w:t>
            </w:r>
          </w:p>
        </w:tc>
        <w:tc>
          <w:tcPr>
            <w:tcW w:w="1216" w:type="dxa"/>
            <w:tcBorders>
              <w:bottom w:val="single" w:sz="4" w:space="0" w:color="auto"/>
            </w:tcBorders>
            <w:shd w:val="clear" w:color="auto" w:fill="FAFAFA"/>
            <w:vAlign w:val="bottom"/>
          </w:tcPr>
          <w:p w14:paraId="6A91D0CD" w14:textId="7D1C35A6"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220</w:t>
            </w:r>
            <w:r w:rsidR="00B2718B">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164</w:t>
            </w:r>
          </w:p>
        </w:tc>
        <w:tc>
          <w:tcPr>
            <w:tcW w:w="1216" w:type="dxa"/>
            <w:tcBorders>
              <w:bottom w:val="single" w:sz="4" w:space="0" w:color="auto"/>
            </w:tcBorders>
            <w:shd w:val="clear" w:color="auto" w:fill="FAFAFA"/>
            <w:vAlign w:val="bottom"/>
          </w:tcPr>
          <w:p w14:paraId="541E4EF6" w14:textId="3C4D0DA7"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111</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676</w:t>
            </w:r>
          </w:p>
        </w:tc>
        <w:tc>
          <w:tcPr>
            <w:tcW w:w="1285" w:type="dxa"/>
            <w:tcBorders>
              <w:bottom w:val="single" w:sz="4" w:space="0" w:color="auto"/>
            </w:tcBorders>
            <w:shd w:val="clear" w:color="auto" w:fill="FAFAFA"/>
            <w:vAlign w:val="bottom"/>
          </w:tcPr>
          <w:p w14:paraId="4765D011" w14:textId="4B2BE942"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146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182</w:t>
            </w:r>
            <w:r w:rsidRPr="004A56BA">
              <w:rPr>
                <w:rFonts w:ascii="Arial" w:eastAsia="Times New Roman" w:hAnsi="Arial" w:cs="Arial"/>
                <w:color w:val="auto"/>
                <w:sz w:val="18"/>
                <w:szCs w:val="18"/>
                <w:cs/>
                <w:lang w:val="en-GB"/>
              </w:rPr>
              <w:t>)</w:t>
            </w:r>
          </w:p>
        </w:tc>
        <w:tc>
          <w:tcPr>
            <w:tcW w:w="1216" w:type="dxa"/>
            <w:tcBorders>
              <w:bottom w:val="single" w:sz="4" w:space="0" w:color="auto"/>
            </w:tcBorders>
            <w:shd w:val="clear" w:color="auto" w:fill="auto"/>
            <w:vAlign w:val="bottom"/>
          </w:tcPr>
          <w:p w14:paraId="27EBEF46" w14:textId="4A254EBC"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190</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542</w:t>
            </w:r>
          </w:p>
        </w:tc>
        <w:tc>
          <w:tcPr>
            <w:tcW w:w="1216" w:type="dxa"/>
            <w:tcBorders>
              <w:bottom w:val="single" w:sz="4" w:space="0" w:color="auto"/>
            </w:tcBorders>
            <w:shd w:val="clear" w:color="auto" w:fill="auto"/>
            <w:vAlign w:val="bottom"/>
          </w:tcPr>
          <w:p w14:paraId="214714C4" w14:textId="18807548"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71</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207</w:t>
            </w:r>
          </w:p>
        </w:tc>
        <w:tc>
          <w:tcPr>
            <w:tcW w:w="1213" w:type="dxa"/>
            <w:tcBorders>
              <w:bottom w:val="single" w:sz="4" w:space="0" w:color="auto"/>
            </w:tcBorders>
            <w:shd w:val="clear" w:color="auto" w:fill="auto"/>
            <w:vAlign w:val="bottom"/>
          </w:tcPr>
          <w:p w14:paraId="3EF46FDB" w14:textId="4DB79BAD"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145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576</w:t>
            </w:r>
            <w:r w:rsidRPr="004A56BA">
              <w:rPr>
                <w:rFonts w:ascii="Arial" w:eastAsia="Times New Roman" w:hAnsi="Arial" w:cs="Arial"/>
                <w:color w:val="auto"/>
                <w:sz w:val="18"/>
                <w:szCs w:val="18"/>
                <w:lang w:val="en-GB"/>
              </w:rPr>
              <w:t>)</w:t>
            </w:r>
          </w:p>
        </w:tc>
      </w:tr>
    </w:tbl>
    <w:p w14:paraId="044E618A" w14:textId="5D42255C" w:rsidR="00796C14" w:rsidRPr="004A56BA" w:rsidRDefault="00796C14" w:rsidP="002133FA">
      <w:pPr>
        <w:jc w:val="thaiDistribute"/>
        <w:rPr>
          <w:rFonts w:ascii="Arial" w:hAnsi="Arial" w:cs="Arial"/>
          <w:color w:val="auto"/>
          <w:sz w:val="18"/>
          <w:szCs w:val="18"/>
        </w:rPr>
      </w:pPr>
    </w:p>
    <w:tbl>
      <w:tblPr>
        <w:tblW w:w="9464" w:type="dxa"/>
        <w:tblInd w:w="108" w:type="dxa"/>
        <w:tblLook w:val="04A0" w:firstRow="1" w:lastRow="0" w:firstColumn="1" w:lastColumn="0" w:noHBand="0" w:noVBand="1"/>
      </w:tblPr>
      <w:tblGrid>
        <w:gridCol w:w="2102"/>
        <w:gridCol w:w="1216"/>
        <w:gridCol w:w="1216"/>
        <w:gridCol w:w="1285"/>
        <w:gridCol w:w="1216"/>
        <w:gridCol w:w="1216"/>
        <w:gridCol w:w="1213"/>
      </w:tblGrid>
      <w:tr w:rsidR="00796C14" w:rsidRPr="004A56BA" w14:paraId="7CB090F6" w14:textId="77777777" w:rsidTr="00E60092">
        <w:trPr>
          <w:trHeight w:val="213"/>
        </w:trPr>
        <w:tc>
          <w:tcPr>
            <w:tcW w:w="2102" w:type="dxa"/>
            <w:shd w:val="clear" w:color="auto" w:fill="auto"/>
          </w:tcPr>
          <w:p w14:paraId="05269FF4" w14:textId="77777777" w:rsidR="00796C14" w:rsidRPr="004A56BA" w:rsidRDefault="00796C14" w:rsidP="0070010C">
            <w:pPr>
              <w:ind w:hanging="105"/>
              <w:jc w:val="both"/>
              <w:rPr>
                <w:rFonts w:ascii="Arial" w:eastAsia="Times New Roman" w:hAnsi="Arial" w:cs="Arial"/>
                <w:color w:val="auto"/>
                <w:sz w:val="18"/>
                <w:szCs w:val="18"/>
                <w:lang w:val="en-GB"/>
              </w:rPr>
            </w:pPr>
          </w:p>
        </w:tc>
        <w:tc>
          <w:tcPr>
            <w:tcW w:w="7362" w:type="dxa"/>
            <w:gridSpan w:val="6"/>
            <w:tcBorders>
              <w:top w:val="single" w:sz="4" w:space="0" w:color="auto"/>
            </w:tcBorders>
            <w:vAlign w:val="bottom"/>
          </w:tcPr>
          <w:p w14:paraId="35D30D43" w14:textId="752C0C33" w:rsidR="00796C14" w:rsidRPr="004A56BA" w:rsidRDefault="00796C14" w:rsidP="0070010C">
            <w:pPr>
              <w:ind w:right="-72"/>
              <w:jc w:val="center"/>
              <w:rPr>
                <w:rFonts w:ascii="Arial" w:eastAsia="Times New Roman" w:hAnsi="Arial" w:cs="Arial"/>
                <w:b/>
                <w:bCs/>
                <w:color w:val="auto"/>
                <w:sz w:val="18"/>
                <w:szCs w:val="18"/>
                <w:lang w:val="en-GB"/>
              </w:rPr>
            </w:pPr>
            <w:r w:rsidRPr="004A56BA">
              <w:rPr>
                <w:rFonts w:ascii="Arial" w:hAnsi="Arial" w:cs="Arial"/>
                <w:b/>
                <w:bCs/>
                <w:color w:val="auto"/>
                <w:sz w:val="18"/>
                <w:szCs w:val="18"/>
              </w:rPr>
              <w:t>Separate financial statements</w:t>
            </w:r>
          </w:p>
        </w:tc>
      </w:tr>
      <w:tr w:rsidR="004655B6" w:rsidRPr="004A56BA" w14:paraId="3E5F6BFF" w14:textId="77777777" w:rsidTr="00E60092">
        <w:trPr>
          <w:trHeight w:val="213"/>
        </w:trPr>
        <w:tc>
          <w:tcPr>
            <w:tcW w:w="2102" w:type="dxa"/>
            <w:shd w:val="clear" w:color="auto" w:fill="auto"/>
          </w:tcPr>
          <w:p w14:paraId="1CB63477" w14:textId="77777777" w:rsidR="004655B6" w:rsidRPr="004A56BA" w:rsidRDefault="004655B6" w:rsidP="004655B6">
            <w:pPr>
              <w:ind w:hanging="105"/>
              <w:jc w:val="both"/>
              <w:rPr>
                <w:rFonts w:ascii="Arial" w:eastAsia="Times New Roman" w:hAnsi="Arial" w:cs="Arial"/>
                <w:color w:val="auto"/>
                <w:sz w:val="18"/>
                <w:szCs w:val="18"/>
                <w:lang w:val="en-GB"/>
              </w:rPr>
            </w:pPr>
          </w:p>
        </w:tc>
        <w:tc>
          <w:tcPr>
            <w:tcW w:w="3717" w:type="dxa"/>
            <w:gridSpan w:val="3"/>
            <w:tcBorders>
              <w:top w:val="single" w:sz="4" w:space="0" w:color="auto"/>
            </w:tcBorders>
            <w:vAlign w:val="bottom"/>
          </w:tcPr>
          <w:p w14:paraId="15077FE4" w14:textId="4228C4CD" w:rsidR="004655B6" w:rsidRPr="004A56BA" w:rsidRDefault="006C2DD3" w:rsidP="004655B6">
            <w:pPr>
              <w:ind w:right="-72"/>
              <w:jc w:val="center"/>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3645" w:type="dxa"/>
            <w:gridSpan w:val="3"/>
            <w:tcBorders>
              <w:top w:val="single" w:sz="4" w:space="0" w:color="auto"/>
            </w:tcBorders>
            <w:shd w:val="clear" w:color="auto" w:fill="auto"/>
            <w:vAlign w:val="bottom"/>
          </w:tcPr>
          <w:p w14:paraId="5BC20C51" w14:textId="5E4FCAED" w:rsidR="004655B6" w:rsidRPr="004A56BA" w:rsidRDefault="006C2DD3" w:rsidP="004655B6">
            <w:pPr>
              <w:ind w:right="-72"/>
              <w:jc w:val="center"/>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4655B6" w:rsidRPr="004A56BA" w14:paraId="7315F48D" w14:textId="77777777" w:rsidTr="00E60092">
        <w:trPr>
          <w:trHeight w:val="213"/>
        </w:trPr>
        <w:tc>
          <w:tcPr>
            <w:tcW w:w="2102" w:type="dxa"/>
            <w:shd w:val="clear" w:color="auto" w:fill="auto"/>
          </w:tcPr>
          <w:p w14:paraId="6DBEF70B" w14:textId="77777777" w:rsidR="004655B6" w:rsidRPr="004A56BA" w:rsidRDefault="004655B6" w:rsidP="004655B6">
            <w:pPr>
              <w:ind w:hanging="105"/>
              <w:jc w:val="both"/>
              <w:rPr>
                <w:rFonts w:ascii="Arial" w:eastAsia="Times New Roman" w:hAnsi="Arial" w:cs="Arial"/>
                <w:color w:val="auto"/>
                <w:sz w:val="18"/>
                <w:szCs w:val="18"/>
                <w:lang w:val="en-GB"/>
              </w:rPr>
            </w:pPr>
          </w:p>
        </w:tc>
        <w:tc>
          <w:tcPr>
            <w:tcW w:w="1216" w:type="dxa"/>
            <w:tcBorders>
              <w:top w:val="single" w:sz="4" w:space="0" w:color="auto"/>
            </w:tcBorders>
            <w:vAlign w:val="bottom"/>
          </w:tcPr>
          <w:p w14:paraId="52183FEE" w14:textId="77777777" w:rsidR="004655B6" w:rsidRPr="004A56BA" w:rsidRDefault="004655B6" w:rsidP="004655B6">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Trade receivables</w:t>
            </w:r>
          </w:p>
        </w:tc>
        <w:tc>
          <w:tcPr>
            <w:tcW w:w="1216" w:type="dxa"/>
            <w:tcBorders>
              <w:top w:val="single" w:sz="4" w:space="0" w:color="auto"/>
            </w:tcBorders>
          </w:tcPr>
          <w:p w14:paraId="07596CB3" w14:textId="77777777" w:rsidR="004655B6" w:rsidRPr="004A56BA" w:rsidRDefault="004655B6" w:rsidP="004655B6">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Note receivables</w:t>
            </w:r>
          </w:p>
        </w:tc>
        <w:tc>
          <w:tcPr>
            <w:tcW w:w="1285" w:type="dxa"/>
            <w:tcBorders>
              <w:top w:val="single" w:sz="4" w:space="0" w:color="auto"/>
            </w:tcBorders>
            <w:shd w:val="clear" w:color="auto" w:fill="auto"/>
            <w:vAlign w:val="bottom"/>
          </w:tcPr>
          <w:p w14:paraId="0CABBD56" w14:textId="77777777" w:rsidR="004655B6" w:rsidRPr="004A56BA" w:rsidRDefault="004655B6" w:rsidP="004655B6">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Loss allowance</w:t>
            </w:r>
          </w:p>
        </w:tc>
        <w:tc>
          <w:tcPr>
            <w:tcW w:w="1216" w:type="dxa"/>
            <w:tcBorders>
              <w:top w:val="single" w:sz="4" w:space="0" w:color="auto"/>
            </w:tcBorders>
            <w:shd w:val="clear" w:color="auto" w:fill="auto"/>
            <w:vAlign w:val="bottom"/>
          </w:tcPr>
          <w:p w14:paraId="338B4976"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Times New Roman" w:hAnsi="Arial" w:cs="Arial"/>
                <w:b/>
                <w:bCs/>
                <w:color w:val="auto"/>
                <w:sz w:val="18"/>
                <w:szCs w:val="18"/>
                <w:lang w:val="en-GB"/>
              </w:rPr>
              <w:t>Trade receivables</w:t>
            </w:r>
          </w:p>
        </w:tc>
        <w:tc>
          <w:tcPr>
            <w:tcW w:w="1216" w:type="dxa"/>
            <w:tcBorders>
              <w:top w:val="single" w:sz="4" w:space="0" w:color="auto"/>
            </w:tcBorders>
            <w:shd w:val="clear" w:color="auto" w:fill="auto"/>
          </w:tcPr>
          <w:p w14:paraId="018DF6B5" w14:textId="77777777" w:rsidR="004655B6" w:rsidRPr="004A56BA" w:rsidRDefault="004655B6" w:rsidP="004655B6">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Note receivables</w:t>
            </w:r>
          </w:p>
        </w:tc>
        <w:tc>
          <w:tcPr>
            <w:tcW w:w="1213" w:type="dxa"/>
            <w:tcBorders>
              <w:top w:val="single" w:sz="4" w:space="0" w:color="auto"/>
            </w:tcBorders>
            <w:shd w:val="clear" w:color="auto" w:fill="auto"/>
            <w:vAlign w:val="bottom"/>
          </w:tcPr>
          <w:p w14:paraId="3E3E3221" w14:textId="77777777" w:rsidR="004655B6" w:rsidRPr="004A56BA" w:rsidRDefault="004655B6" w:rsidP="004655B6">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Loss allowance</w:t>
            </w:r>
          </w:p>
        </w:tc>
      </w:tr>
      <w:tr w:rsidR="004655B6" w:rsidRPr="004A56BA" w14:paraId="30A225F0" w14:textId="77777777" w:rsidTr="00E60092">
        <w:trPr>
          <w:trHeight w:val="213"/>
        </w:trPr>
        <w:tc>
          <w:tcPr>
            <w:tcW w:w="2102" w:type="dxa"/>
            <w:shd w:val="clear" w:color="auto" w:fill="auto"/>
          </w:tcPr>
          <w:p w14:paraId="2C53C55A" w14:textId="77777777" w:rsidR="004655B6" w:rsidRPr="004A56BA" w:rsidRDefault="004655B6" w:rsidP="004655B6">
            <w:pPr>
              <w:ind w:hanging="105"/>
              <w:jc w:val="both"/>
              <w:rPr>
                <w:rFonts w:ascii="Arial" w:eastAsia="Times New Roman" w:hAnsi="Arial" w:cs="Arial"/>
                <w:color w:val="auto"/>
                <w:sz w:val="18"/>
                <w:szCs w:val="18"/>
                <w:lang w:val="en-GB"/>
              </w:rPr>
            </w:pPr>
          </w:p>
        </w:tc>
        <w:tc>
          <w:tcPr>
            <w:tcW w:w="1216" w:type="dxa"/>
            <w:tcBorders>
              <w:bottom w:val="single" w:sz="4" w:space="0" w:color="auto"/>
            </w:tcBorders>
            <w:vAlign w:val="bottom"/>
          </w:tcPr>
          <w:p w14:paraId="24C6D88D" w14:textId="77777777" w:rsidR="004655B6" w:rsidRPr="004A56BA" w:rsidRDefault="004655B6" w:rsidP="004655B6">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216" w:type="dxa"/>
            <w:tcBorders>
              <w:bottom w:val="single" w:sz="4" w:space="0" w:color="auto"/>
            </w:tcBorders>
            <w:vAlign w:val="bottom"/>
          </w:tcPr>
          <w:p w14:paraId="7B6E5E4E" w14:textId="77777777" w:rsidR="004655B6" w:rsidRPr="004A56BA" w:rsidRDefault="004655B6" w:rsidP="004655B6">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285" w:type="dxa"/>
            <w:tcBorders>
              <w:bottom w:val="single" w:sz="4" w:space="0" w:color="auto"/>
            </w:tcBorders>
            <w:shd w:val="clear" w:color="auto" w:fill="auto"/>
            <w:vAlign w:val="bottom"/>
          </w:tcPr>
          <w:p w14:paraId="5424C24F"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213F20CD"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0DDA129F"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13" w:type="dxa"/>
            <w:tcBorders>
              <w:bottom w:val="single" w:sz="4" w:space="0" w:color="auto"/>
            </w:tcBorders>
            <w:shd w:val="clear" w:color="auto" w:fill="auto"/>
            <w:vAlign w:val="bottom"/>
          </w:tcPr>
          <w:p w14:paraId="02090F71"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4655B6" w:rsidRPr="004A56BA" w14:paraId="0C6E3B79" w14:textId="77777777" w:rsidTr="00E60092">
        <w:trPr>
          <w:trHeight w:val="213"/>
        </w:trPr>
        <w:tc>
          <w:tcPr>
            <w:tcW w:w="2102" w:type="dxa"/>
            <w:shd w:val="clear" w:color="auto" w:fill="auto"/>
            <w:vAlign w:val="bottom"/>
          </w:tcPr>
          <w:p w14:paraId="57963165" w14:textId="77777777" w:rsidR="004655B6" w:rsidRPr="004A56BA" w:rsidRDefault="004655B6" w:rsidP="004655B6">
            <w:pPr>
              <w:autoSpaceDE w:val="0"/>
              <w:autoSpaceDN w:val="0"/>
              <w:ind w:hanging="105"/>
              <w:rPr>
                <w:rFonts w:ascii="Arial" w:eastAsia="Arial" w:hAnsi="Arial" w:cs="Arial"/>
                <w:color w:val="auto"/>
                <w:sz w:val="18"/>
                <w:szCs w:val="18"/>
                <w:cs/>
                <w:lang w:val="en-GB"/>
              </w:rPr>
            </w:pPr>
          </w:p>
        </w:tc>
        <w:tc>
          <w:tcPr>
            <w:tcW w:w="1216" w:type="dxa"/>
            <w:tcBorders>
              <w:top w:val="single" w:sz="4" w:space="0" w:color="auto"/>
            </w:tcBorders>
            <w:shd w:val="clear" w:color="auto" w:fill="FAFAFA"/>
            <w:vAlign w:val="bottom"/>
          </w:tcPr>
          <w:p w14:paraId="37F1CBEE"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522933F0"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11BA6D29"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37FA71BF"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1DEA7A8A"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476BC4EB" w14:textId="77777777" w:rsidR="004655B6" w:rsidRPr="004A56BA" w:rsidRDefault="004655B6" w:rsidP="004655B6">
            <w:pPr>
              <w:ind w:right="-72"/>
              <w:jc w:val="right"/>
              <w:rPr>
                <w:rFonts w:ascii="Arial" w:eastAsia="Times New Roman" w:hAnsi="Arial" w:cs="Arial"/>
                <w:color w:val="auto"/>
                <w:sz w:val="18"/>
                <w:szCs w:val="18"/>
                <w:lang w:val="en-GB"/>
              </w:rPr>
            </w:pPr>
          </w:p>
        </w:tc>
      </w:tr>
      <w:tr w:rsidR="00AE03FE" w:rsidRPr="004A56BA" w14:paraId="4CC96CA6" w14:textId="77777777" w:rsidTr="00E60092">
        <w:trPr>
          <w:trHeight w:val="213"/>
        </w:trPr>
        <w:tc>
          <w:tcPr>
            <w:tcW w:w="2102" w:type="dxa"/>
            <w:shd w:val="clear" w:color="auto" w:fill="auto"/>
            <w:vAlign w:val="bottom"/>
          </w:tcPr>
          <w:p w14:paraId="7BEC4B19" w14:textId="77777777" w:rsidR="00AE03FE" w:rsidRPr="004A56BA" w:rsidRDefault="00AE03FE" w:rsidP="00AE03FE">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Within due</w:t>
            </w:r>
          </w:p>
        </w:tc>
        <w:tc>
          <w:tcPr>
            <w:tcW w:w="1216" w:type="dxa"/>
            <w:shd w:val="clear" w:color="auto" w:fill="FAFAFA"/>
            <w:vAlign w:val="bottom"/>
          </w:tcPr>
          <w:p w14:paraId="3309FC7D" w14:textId="5249BFEE" w:rsidR="00AE03FE" w:rsidRPr="004A56BA" w:rsidRDefault="005E52A6" w:rsidP="00AE03F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6" w:type="dxa"/>
            <w:shd w:val="clear" w:color="auto" w:fill="FAFAFA"/>
            <w:vAlign w:val="bottom"/>
          </w:tcPr>
          <w:p w14:paraId="21280B5F" w14:textId="4D1B3157" w:rsidR="00AE03FE" w:rsidRPr="004A56BA" w:rsidRDefault="006C2DD3" w:rsidP="00AE03F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40</w:t>
            </w:r>
            <w:r w:rsidR="00B37DD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285" w:type="dxa"/>
            <w:shd w:val="clear" w:color="auto" w:fill="FAFAFA"/>
            <w:vAlign w:val="bottom"/>
          </w:tcPr>
          <w:p w14:paraId="18490BB0" w14:textId="1EDAFDDD" w:rsidR="00AE03FE" w:rsidRPr="004A56BA" w:rsidRDefault="005E52A6" w:rsidP="00AE03F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6" w:type="dxa"/>
            <w:shd w:val="clear" w:color="auto" w:fill="auto"/>
            <w:vAlign w:val="bottom"/>
          </w:tcPr>
          <w:p w14:paraId="4552200D" w14:textId="590B8797" w:rsidR="00AE03FE" w:rsidRPr="004A56BA" w:rsidRDefault="00AE03FE" w:rsidP="00AE03F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6" w:type="dxa"/>
            <w:shd w:val="clear" w:color="auto" w:fill="auto"/>
            <w:vAlign w:val="bottom"/>
          </w:tcPr>
          <w:p w14:paraId="7AA466A4" w14:textId="64EC80A6" w:rsidR="00AE03FE" w:rsidRPr="004A56BA" w:rsidRDefault="00AE03FE" w:rsidP="00AE03F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3" w:type="dxa"/>
            <w:shd w:val="clear" w:color="auto" w:fill="auto"/>
            <w:vAlign w:val="bottom"/>
          </w:tcPr>
          <w:p w14:paraId="10028C34" w14:textId="6AC70146" w:rsidR="00AE03FE" w:rsidRPr="004A56BA" w:rsidRDefault="00AE03FE" w:rsidP="00AE03F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AE03FE" w:rsidRPr="004A56BA" w14:paraId="7EB1C424" w14:textId="77777777" w:rsidTr="00E60092">
        <w:trPr>
          <w:trHeight w:val="213"/>
        </w:trPr>
        <w:tc>
          <w:tcPr>
            <w:tcW w:w="2102" w:type="dxa"/>
            <w:shd w:val="clear" w:color="auto" w:fill="auto"/>
            <w:vAlign w:val="bottom"/>
          </w:tcPr>
          <w:p w14:paraId="6659FA43" w14:textId="77777777" w:rsidR="00AE03FE" w:rsidRPr="004A56BA" w:rsidRDefault="00AE03FE" w:rsidP="00AE03FE">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Overdue</w:t>
            </w:r>
          </w:p>
        </w:tc>
        <w:tc>
          <w:tcPr>
            <w:tcW w:w="1216" w:type="dxa"/>
            <w:shd w:val="clear" w:color="auto" w:fill="FAFAFA"/>
            <w:vAlign w:val="bottom"/>
          </w:tcPr>
          <w:p w14:paraId="24E2D401" w14:textId="5909BEBE" w:rsidR="00AE03FE" w:rsidRPr="004A56BA" w:rsidRDefault="00AE03FE" w:rsidP="00AE03FE">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2CEBE0EA" w14:textId="7EB74CC9" w:rsidR="00AE03FE" w:rsidRPr="004A56BA" w:rsidRDefault="00AE03FE" w:rsidP="00AE03FE">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70202D79" w14:textId="457D9B30" w:rsidR="00AE03FE" w:rsidRPr="004A56BA" w:rsidRDefault="00AE03FE" w:rsidP="00AE03FE">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1D7D6B34" w14:textId="77777777" w:rsidR="00AE03FE" w:rsidRPr="004A56BA" w:rsidRDefault="00AE03FE" w:rsidP="00AE03FE">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6F866143" w14:textId="77777777" w:rsidR="00AE03FE" w:rsidRPr="004A56BA" w:rsidRDefault="00AE03FE" w:rsidP="00AE03FE">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114E2A19" w14:textId="77777777" w:rsidR="00AE03FE" w:rsidRPr="004A56BA" w:rsidRDefault="00AE03FE" w:rsidP="00AE03FE">
            <w:pPr>
              <w:ind w:right="-72"/>
              <w:jc w:val="right"/>
              <w:rPr>
                <w:rFonts w:ascii="Arial" w:eastAsia="Times New Roman" w:hAnsi="Arial" w:cs="Arial"/>
                <w:color w:val="auto"/>
                <w:sz w:val="18"/>
                <w:szCs w:val="18"/>
                <w:lang w:val="en-GB"/>
              </w:rPr>
            </w:pPr>
          </w:p>
        </w:tc>
      </w:tr>
      <w:tr w:rsidR="00AE03FE" w:rsidRPr="004A56BA" w14:paraId="6481309D" w14:textId="77777777" w:rsidTr="00E60092">
        <w:trPr>
          <w:trHeight w:val="213"/>
        </w:trPr>
        <w:tc>
          <w:tcPr>
            <w:tcW w:w="2102" w:type="dxa"/>
            <w:shd w:val="clear" w:color="auto" w:fill="auto"/>
            <w:vAlign w:val="bottom"/>
          </w:tcPr>
          <w:p w14:paraId="04BE88BA" w14:textId="36ADEF7D" w:rsidR="00AE03FE" w:rsidRPr="004A56BA" w:rsidRDefault="00AE03FE" w:rsidP="00AE03FE">
            <w:pPr>
              <w:ind w:left="179"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Up to </w:t>
            </w:r>
            <w:r w:rsidR="006C2DD3" w:rsidRPr="006C2DD3">
              <w:rPr>
                <w:rFonts w:ascii="Arial" w:eastAsia="Times New Roman" w:hAnsi="Arial" w:cs="Arial"/>
                <w:color w:val="auto"/>
                <w:sz w:val="18"/>
                <w:szCs w:val="18"/>
                <w:lang w:val="en-GB"/>
              </w:rPr>
              <w:t>3</w:t>
            </w:r>
            <w:r w:rsidRPr="004A56BA">
              <w:rPr>
                <w:rFonts w:ascii="Arial" w:eastAsia="Times New Roman" w:hAnsi="Arial" w:cs="Arial"/>
                <w:color w:val="auto"/>
                <w:sz w:val="18"/>
                <w:szCs w:val="18"/>
                <w:lang w:val="en-GB"/>
              </w:rPr>
              <w:t xml:space="preserve"> months</w:t>
            </w:r>
          </w:p>
        </w:tc>
        <w:tc>
          <w:tcPr>
            <w:tcW w:w="1216" w:type="dxa"/>
            <w:shd w:val="clear" w:color="auto" w:fill="FAFAFA"/>
            <w:vAlign w:val="bottom"/>
          </w:tcPr>
          <w:p w14:paraId="1C8FED90" w14:textId="4E256EB3" w:rsidR="00AE03FE" w:rsidRPr="004A56BA" w:rsidRDefault="005E52A6" w:rsidP="00AE03F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6" w:type="dxa"/>
            <w:shd w:val="clear" w:color="auto" w:fill="FAFAFA"/>
            <w:vAlign w:val="bottom"/>
          </w:tcPr>
          <w:p w14:paraId="5899644F" w14:textId="28E77E91" w:rsidR="00AE03FE" w:rsidRPr="004A56BA" w:rsidRDefault="005E52A6" w:rsidP="00AE03F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85" w:type="dxa"/>
            <w:shd w:val="clear" w:color="auto" w:fill="FAFAFA"/>
            <w:vAlign w:val="bottom"/>
          </w:tcPr>
          <w:p w14:paraId="0FAA10FB" w14:textId="43EA0919" w:rsidR="00AE03FE" w:rsidRPr="004A56BA" w:rsidRDefault="005E52A6" w:rsidP="00AE03F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6" w:type="dxa"/>
            <w:shd w:val="clear" w:color="auto" w:fill="auto"/>
            <w:vAlign w:val="bottom"/>
          </w:tcPr>
          <w:p w14:paraId="0A5A1E57" w14:textId="6D4FCC04" w:rsidR="00AE03FE" w:rsidRPr="004A56BA" w:rsidRDefault="00AE03FE" w:rsidP="00AE03F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6" w:type="dxa"/>
            <w:shd w:val="clear" w:color="auto" w:fill="auto"/>
            <w:vAlign w:val="bottom"/>
          </w:tcPr>
          <w:p w14:paraId="3E4AA913" w14:textId="63FBCC31" w:rsidR="00AE03FE" w:rsidRPr="004A56BA" w:rsidRDefault="00AE03FE" w:rsidP="00AE03F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3" w:type="dxa"/>
            <w:shd w:val="clear" w:color="auto" w:fill="auto"/>
            <w:vAlign w:val="bottom"/>
          </w:tcPr>
          <w:p w14:paraId="514523F4" w14:textId="0DD65E4F" w:rsidR="00AE03FE" w:rsidRPr="004A56BA" w:rsidRDefault="00AE03FE" w:rsidP="00AE03F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AE03FE" w:rsidRPr="004A56BA" w14:paraId="66D29CAD" w14:textId="77777777" w:rsidTr="00E60092">
        <w:trPr>
          <w:trHeight w:val="213"/>
        </w:trPr>
        <w:tc>
          <w:tcPr>
            <w:tcW w:w="2102" w:type="dxa"/>
            <w:shd w:val="clear" w:color="auto" w:fill="auto"/>
            <w:vAlign w:val="bottom"/>
          </w:tcPr>
          <w:p w14:paraId="4B32E33B" w14:textId="59FE51A7" w:rsidR="00AE03FE" w:rsidRPr="004A56BA" w:rsidRDefault="006C2DD3" w:rsidP="00AE03FE">
            <w:pPr>
              <w:ind w:left="179" w:hanging="105"/>
              <w:jc w:val="both"/>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AE03FE" w:rsidRPr="004A56BA">
              <w:rPr>
                <w:rFonts w:ascii="Arial" w:eastAsia="Times New Roman" w:hAnsi="Arial" w:cs="Arial"/>
                <w:color w:val="auto"/>
                <w:sz w:val="18"/>
                <w:szCs w:val="18"/>
                <w:lang w:val="en-GB"/>
              </w:rPr>
              <w:t xml:space="preserve"> - </w:t>
            </w:r>
            <w:r w:rsidRPr="006C2DD3">
              <w:rPr>
                <w:rFonts w:ascii="Arial" w:eastAsia="Times New Roman" w:hAnsi="Arial" w:cs="Arial"/>
                <w:color w:val="auto"/>
                <w:sz w:val="18"/>
                <w:szCs w:val="18"/>
                <w:lang w:val="en-GB"/>
              </w:rPr>
              <w:t>6</w:t>
            </w:r>
            <w:r w:rsidR="00AE03FE" w:rsidRPr="004A56BA">
              <w:rPr>
                <w:rFonts w:ascii="Arial" w:eastAsia="Times New Roman" w:hAnsi="Arial" w:cs="Arial"/>
                <w:color w:val="auto"/>
                <w:sz w:val="18"/>
                <w:szCs w:val="18"/>
                <w:lang w:val="en-GB"/>
              </w:rPr>
              <w:t xml:space="preserve"> months</w:t>
            </w:r>
          </w:p>
        </w:tc>
        <w:tc>
          <w:tcPr>
            <w:tcW w:w="1216" w:type="dxa"/>
            <w:shd w:val="clear" w:color="auto" w:fill="FAFAFA"/>
            <w:vAlign w:val="bottom"/>
          </w:tcPr>
          <w:p w14:paraId="7A44335C" w14:textId="0D14AA70" w:rsidR="00AE03FE" w:rsidRPr="004A56BA" w:rsidRDefault="005E52A6" w:rsidP="00AE03F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6" w:type="dxa"/>
            <w:shd w:val="clear" w:color="auto" w:fill="FAFAFA"/>
            <w:vAlign w:val="bottom"/>
          </w:tcPr>
          <w:p w14:paraId="257343F7" w14:textId="53EF4FF3" w:rsidR="00AE03FE" w:rsidRPr="004A56BA" w:rsidRDefault="005E52A6" w:rsidP="00AE03F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85" w:type="dxa"/>
            <w:shd w:val="clear" w:color="auto" w:fill="FAFAFA"/>
            <w:vAlign w:val="bottom"/>
          </w:tcPr>
          <w:p w14:paraId="520311CD" w14:textId="01D0D78E" w:rsidR="00AE03FE" w:rsidRPr="004A56BA" w:rsidRDefault="005E52A6" w:rsidP="00AE03F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6" w:type="dxa"/>
            <w:shd w:val="clear" w:color="auto" w:fill="auto"/>
            <w:vAlign w:val="bottom"/>
          </w:tcPr>
          <w:p w14:paraId="5ACED2B7" w14:textId="5CCD41E3" w:rsidR="00AE03FE" w:rsidRPr="004A56BA" w:rsidRDefault="00AE03FE" w:rsidP="00AE03F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6" w:type="dxa"/>
            <w:shd w:val="clear" w:color="auto" w:fill="auto"/>
            <w:vAlign w:val="bottom"/>
          </w:tcPr>
          <w:p w14:paraId="4B76B03D" w14:textId="54FEB398" w:rsidR="00AE03FE" w:rsidRPr="004A56BA" w:rsidRDefault="00AE03FE" w:rsidP="00AE03F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3" w:type="dxa"/>
            <w:shd w:val="clear" w:color="auto" w:fill="auto"/>
            <w:vAlign w:val="bottom"/>
          </w:tcPr>
          <w:p w14:paraId="2353F45F" w14:textId="14D15012" w:rsidR="00AE03FE" w:rsidRPr="004A56BA" w:rsidRDefault="00AE03FE" w:rsidP="00AE03F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984E09" w:rsidRPr="004A56BA" w14:paraId="68D6E761" w14:textId="77777777" w:rsidTr="00E60092">
        <w:trPr>
          <w:trHeight w:val="213"/>
        </w:trPr>
        <w:tc>
          <w:tcPr>
            <w:tcW w:w="2102" w:type="dxa"/>
            <w:shd w:val="clear" w:color="auto" w:fill="auto"/>
            <w:vAlign w:val="bottom"/>
          </w:tcPr>
          <w:p w14:paraId="38D19395" w14:textId="730D09D5" w:rsidR="00984E09" w:rsidRPr="004A56BA" w:rsidRDefault="006C2DD3" w:rsidP="00984E09">
            <w:pPr>
              <w:ind w:left="179" w:hanging="105"/>
              <w:jc w:val="both"/>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w:t>
            </w:r>
            <w:r w:rsidR="00984E09" w:rsidRPr="004A56BA">
              <w:rPr>
                <w:rFonts w:ascii="Arial" w:eastAsia="Times New Roman" w:hAnsi="Arial" w:cs="Arial"/>
                <w:color w:val="auto"/>
                <w:sz w:val="18"/>
                <w:szCs w:val="18"/>
                <w:lang w:val="en-GB"/>
              </w:rPr>
              <w:t xml:space="preserve"> - </w:t>
            </w:r>
            <w:r w:rsidRPr="006C2DD3">
              <w:rPr>
                <w:rFonts w:ascii="Arial" w:eastAsia="Times New Roman" w:hAnsi="Arial" w:cs="Arial"/>
                <w:color w:val="auto"/>
                <w:sz w:val="18"/>
                <w:szCs w:val="18"/>
                <w:lang w:val="en-GB"/>
              </w:rPr>
              <w:t>12</w:t>
            </w:r>
            <w:r w:rsidR="00984E09" w:rsidRPr="004A56BA">
              <w:rPr>
                <w:rFonts w:ascii="Arial" w:eastAsia="Times New Roman" w:hAnsi="Arial" w:cs="Arial"/>
                <w:color w:val="auto"/>
                <w:sz w:val="18"/>
                <w:szCs w:val="18"/>
                <w:lang w:val="en-GB"/>
              </w:rPr>
              <w:t xml:space="preserve"> months</w:t>
            </w:r>
          </w:p>
        </w:tc>
        <w:tc>
          <w:tcPr>
            <w:tcW w:w="1216" w:type="dxa"/>
            <w:shd w:val="clear" w:color="auto" w:fill="FAFAFA"/>
            <w:vAlign w:val="bottom"/>
          </w:tcPr>
          <w:p w14:paraId="5B1782D5" w14:textId="6CDB4342" w:rsidR="00984E09" w:rsidRPr="004A56BA" w:rsidRDefault="005E52A6"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6" w:type="dxa"/>
            <w:shd w:val="clear" w:color="auto" w:fill="FAFAFA"/>
            <w:vAlign w:val="bottom"/>
          </w:tcPr>
          <w:p w14:paraId="30031F10" w14:textId="1F1D52C3" w:rsidR="00984E09" w:rsidRPr="004A56BA" w:rsidRDefault="00B37DDA" w:rsidP="00984E09">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285" w:type="dxa"/>
            <w:shd w:val="clear" w:color="auto" w:fill="FAFAFA"/>
            <w:vAlign w:val="bottom"/>
          </w:tcPr>
          <w:p w14:paraId="02CB820E" w14:textId="65290D94" w:rsidR="00984E09" w:rsidRPr="004A56BA" w:rsidRDefault="00984E09" w:rsidP="00984E09">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54491360" w14:textId="4BE32A16"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6" w:type="dxa"/>
            <w:shd w:val="clear" w:color="auto" w:fill="auto"/>
            <w:vAlign w:val="bottom"/>
          </w:tcPr>
          <w:p w14:paraId="12791DE0" w14:textId="7816DA57"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3" w:type="dxa"/>
            <w:shd w:val="clear" w:color="auto" w:fill="auto"/>
            <w:vAlign w:val="bottom"/>
          </w:tcPr>
          <w:p w14:paraId="4B7BD63E" w14:textId="1D8FE055"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984E09" w:rsidRPr="004A56BA" w14:paraId="01D2BD72" w14:textId="77777777" w:rsidTr="00E60092">
        <w:trPr>
          <w:trHeight w:val="213"/>
        </w:trPr>
        <w:tc>
          <w:tcPr>
            <w:tcW w:w="2102" w:type="dxa"/>
            <w:shd w:val="clear" w:color="auto" w:fill="auto"/>
            <w:vAlign w:val="bottom"/>
          </w:tcPr>
          <w:p w14:paraId="177772CC" w14:textId="02DC68A8" w:rsidR="00984E09" w:rsidRPr="004A56BA" w:rsidRDefault="00984E09" w:rsidP="00984E09">
            <w:pPr>
              <w:ind w:left="179"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Over </w:t>
            </w:r>
            <w:r w:rsidR="006C2DD3" w:rsidRPr="006C2DD3">
              <w:rPr>
                <w:rFonts w:ascii="Arial" w:eastAsia="Times New Roman" w:hAnsi="Arial" w:cs="Arial"/>
                <w:color w:val="auto"/>
                <w:sz w:val="18"/>
                <w:szCs w:val="18"/>
                <w:lang w:val="en-GB"/>
              </w:rPr>
              <w:t>12</w:t>
            </w:r>
            <w:r w:rsidRPr="004A56BA">
              <w:rPr>
                <w:rFonts w:ascii="Arial" w:eastAsia="Times New Roman" w:hAnsi="Arial" w:cs="Arial"/>
                <w:color w:val="auto"/>
                <w:sz w:val="18"/>
                <w:szCs w:val="18"/>
                <w:lang w:val="en-GB"/>
              </w:rPr>
              <w:t xml:space="preserve"> months</w:t>
            </w:r>
          </w:p>
        </w:tc>
        <w:tc>
          <w:tcPr>
            <w:tcW w:w="1216" w:type="dxa"/>
            <w:tcBorders>
              <w:bottom w:val="single" w:sz="4" w:space="0" w:color="auto"/>
            </w:tcBorders>
            <w:shd w:val="clear" w:color="auto" w:fill="FAFAFA"/>
            <w:vAlign w:val="bottom"/>
          </w:tcPr>
          <w:p w14:paraId="5C7BA791" w14:textId="4F5D4B4A"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063</w:t>
            </w:r>
          </w:p>
        </w:tc>
        <w:tc>
          <w:tcPr>
            <w:tcW w:w="1216" w:type="dxa"/>
            <w:tcBorders>
              <w:bottom w:val="single" w:sz="4" w:space="0" w:color="auto"/>
            </w:tcBorders>
            <w:shd w:val="clear" w:color="auto" w:fill="FAFAFA"/>
            <w:vAlign w:val="bottom"/>
          </w:tcPr>
          <w:p w14:paraId="0ED84D01" w14:textId="175CA23F"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85" w:type="dxa"/>
            <w:tcBorders>
              <w:bottom w:val="single" w:sz="4" w:space="0" w:color="auto"/>
            </w:tcBorders>
            <w:shd w:val="clear" w:color="auto" w:fill="FAFAFA"/>
            <w:vAlign w:val="bottom"/>
          </w:tcPr>
          <w:p w14:paraId="1B0EE559" w14:textId="2689B8D6"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063</w:t>
            </w:r>
            <w:r w:rsidRPr="004A56BA">
              <w:rPr>
                <w:rFonts w:ascii="Arial" w:eastAsia="Times New Roman" w:hAnsi="Arial" w:cs="Arial"/>
                <w:color w:val="auto"/>
                <w:sz w:val="18"/>
                <w:szCs w:val="18"/>
                <w:cs/>
                <w:lang w:val="en-GB"/>
              </w:rPr>
              <w:t>)</w:t>
            </w:r>
          </w:p>
        </w:tc>
        <w:tc>
          <w:tcPr>
            <w:tcW w:w="1216" w:type="dxa"/>
            <w:tcBorders>
              <w:bottom w:val="single" w:sz="4" w:space="0" w:color="auto"/>
            </w:tcBorders>
            <w:shd w:val="clear" w:color="auto" w:fill="auto"/>
            <w:vAlign w:val="bottom"/>
          </w:tcPr>
          <w:p w14:paraId="258153D6" w14:textId="5B27EA1F"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063</w:t>
            </w:r>
          </w:p>
        </w:tc>
        <w:tc>
          <w:tcPr>
            <w:tcW w:w="1216" w:type="dxa"/>
            <w:tcBorders>
              <w:bottom w:val="single" w:sz="4" w:space="0" w:color="auto"/>
            </w:tcBorders>
            <w:shd w:val="clear" w:color="auto" w:fill="auto"/>
            <w:vAlign w:val="bottom"/>
          </w:tcPr>
          <w:p w14:paraId="6D79FDAC" w14:textId="2FDBDE19"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3" w:type="dxa"/>
            <w:tcBorders>
              <w:bottom w:val="single" w:sz="4" w:space="0" w:color="auto"/>
            </w:tcBorders>
            <w:shd w:val="clear" w:color="auto" w:fill="auto"/>
            <w:vAlign w:val="bottom"/>
          </w:tcPr>
          <w:p w14:paraId="7C05B3E1" w14:textId="29AC30A1"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063</w:t>
            </w:r>
            <w:r w:rsidRPr="004A56BA">
              <w:rPr>
                <w:rFonts w:ascii="Arial" w:eastAsia="Times New Roman" w:hAnsi="Arial" w:cs="Arial"/>
                <w:color w:val="auto"/>
                <w:sz w:val="18"/>
                <w:szCs w:val="18"/>
                <w:lang w:val="en-GB"/>
              </w:rPr>
              <w:t>)</w:t>
            </w:r>
          </w:p>
        </w:tc>
      </w:tr>
      <w:tr w:rsidR="00984E09" w:rsidRPr="004A56BA" w14:paraId="60600E1B" w14:textId="77777777" w:rsidTr="00E60092">
        <w:trPr>
          <w:trHeight w:val="213"/>
        </w:trPr>
        <w:tc>
          <w:tcPr>
            <w:tcW w:w="2102" w:type="dxa"/>
            <w:shd w:val="clear" w:color="auto" w:fill="auto"/>
          </w:tcPr>
          <w:p w14:paraId="0CBA77E3" w14:textId="77777777" w:rsidR="00984E09" w:rsidRPr="004A56BA" w:rsidRDefault="00984E09" w:rsidP="00984E09">
            <w:pPr>
              <w:ind w:hanging="105"/>
              <w:jc w:val="both"/>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6895FF27"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5D6A7B22" w14:textId="284D02EC" w:rsidR="00984E09" w:rsidRPr="004A56BA" w:rsidRDefault="00984E09" w:rsidP="00984E09">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FAFAFA"/>
            <w:vAlign w:val="bottom"/>
          </w:tcPr>
          <w:p w14:paraId="5902C18F"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59C86E9A"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7947FA1C"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213" w:type="dxa"/>
            <w:tcBorders>
              <w:top w:val="single" w:sz="4" w:space="0" w:color="auto"/>
            </w:tcBorders>
            <w:shd w:val="clear" w:color="auto" w:fill="auto"/>
            <w:vAlign w:val="bottom"/>
          </w:tcPr>
          <w:p w14:paraId="59530127" w14:textId="77777777" w:rsidR="00984E09" w:rsidRPr="004A56BA" w:rsidRDefault="00984E09" w:rsidP="00984E09">
            <w:pPr>
              <w:ind w:right="-72"/>
              <w:jc w:val="right"/>
              <w:rPr>
                <w:rFonts w:ascii="Arial" w:eastAsia="Times New Roman" w:hAnsi="Arial" w:cs="Arial"/>
                <w:color w:val="auto"/>
                <w:sz w:val="18"/>
                <w:szCs w:val="18"/>
                <w:lang w:val="en-GB"/>
              </w:rPr>
            </w:pPr>
          </w:p>
        </w:tc>
      </w:tr>
      <w:tr w:rsidR="00984E09" w:rsidRPr="004A56BA" w14:paraId="6877FEFA" w14:textId="77777777" w:rsidTr="00E60092">
        <w:trPr>
          <w:trHeight w:val="213"/>
        </w:trPr>
        <w:tc>
          <w:tcPr>
            <w:tcW w:w="2102" w:type="dxa"/>
            <w:shd w:val="clear" w:color="auto" w:fill="auto"/>
          </w:tcPr>
          <w:p w14:paraId="600A12F3" w14:textId="77777777" w:rsidR="00984E09" w:rsidRPr="004A56BA" w:rsidRDefault="00984E09" w:rsidP="00984E09">
            <w:pPr>
              <w:ind w:hanging="105"/>
              <w:jc w:val="both"/>
              <w:rPr>
                <w:rFonts w:ascii="Arial" w:eastAsia="Times New Roman" w:hAnsi="Arial" w:cs="Arial"/>
                <w:b/>
                <w:bCs/>
                <w:color w:val="auto"/>
                <w:sz w:val="18"/>
                <w:szCs w:val="18"/>
                <w:lang w:val="en-GB"/>
              </w:rPr>
            </w:pPr>
            <w:r w:rsidRPr="004A56BA">
              <w:rPr>
                <w:rFonts w:ascii="Arial" w:hAnsi="Arial" w:cs="Arial"/>
                <w:b/>
                <w:bCs/>
                <w:color w:val="auto"/>
                <w:sz w:val="18"/>
                <w:szCs w:val="18"/>
              </w:rPr>
              <w:t>Total</w:t>
            </w:r>
          </w:p>
        </w:tc>
        <w:tc>
          <w:tcPr>
            <w:tcW w:w="1216" w:type="dxa"/>
            <w:tcBorders>
              <w:bottom w:val="single" w:sz="4" w:space="0" w:color="auto"/>
            </w:tcBorders>
            <w:shd w:val="clear" w:color="auto" w:fill="FAFAFA"/>
            <w:vAlign w:val="bottom"/>
          </w:tcPr>
          <w:p w14:paraId="7D85D8C1" w14:textId="17078696"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063</w:t>
            </w:r>
          </w:p>
        </w:tc>
        <w:tc>
          <w:tcPr>
            <w:tcW w:w="1216" w:type="dxa"/>
            <w:tcBorders>
              <w:bottom w:val="single" w:sz="4" w:space="0" w:color="auto"/>
            </w:tcBorders>
            <w:shd w:val="clear" w:color="auto" w:fill="FAFAFA"/>
            <w:vAlign w:val="bottom"/>
          </w:tcPr>
          <w:p w14:paraId="12D95436" w14:textId="12EDECEE"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40</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285" w:type="dxa"/>
            <w:tcBorders>
              <w:bottom w:val="single" w:sz="4" w:space="0" w:color="auto"/>
            </w:tcBorders>
            <w:shd w:val="clear" w:color="auto" w:fill="FAFAFA"/>
            <w:vAlign w:val="bottom"/>
          </w:tcPr>
          <w:p w14:paraId="368044E7" w14:textId="4D60A08C"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063</w:t>
            </w:r>
            <w:r w:rsidRPr="004A56BA">
              <w:rPr>
                <w:rFonts w:ascii="Arial" w:eastAsia="Times New Roman" w:hAnsi="Arial" w:cs="Arial"/>
                <w:color w:val="auto"/>
                <w:sz w:val="18"/>
                <w:szCs w:val="18"/>
                <w:cs/>
                <w:lang w:val="en-GB"/>
              </w:rPr>
              <w:t>)</w:t>
            </w:r>
          </w:p>
        </w:tc>
        <w:tc>
          <w:tcPr>
            <w:tcW w:w="1216" w:type="dxa"/>
            <w:tcBorders>
              <w:bottom w:val="single" w:sz="4" w:space="0" w:color="auto"/>
            </w:tcBorders>
            <w:shd w:val="clear" w:color="auto" w:fill="auto"/>
            <w:vAlign w:val="bottom"/>
          </w:tcPr>
          <w:p w14:paraId="71E02EFA" w14:textId="75CA0776"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063</w:t>
            </w:r>
          </w:p>
        </w:tc>
        <w:tc>
          <w:tcPr>
            <w:tcW w:w="1216" w:type="dxa"/>
            <w:tcBorders>
              <w:bottom w:val="single" w:sz="4" w:space="0" w:color="auto"/>
            </w:tcBorders>
            <w:shd w:val="clear" w:color="auto" w:fill="auto"/>
            <w:vAlign w:val="bottom"/>
          </w:tcPr>
          <w:p w14:paraId="40771D96" w14:textId="16F7718E"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3" w:type="dxa"/>
            <w:tcBorders>
              <w:bottom w:val="single" w:sz="4" w:space="0" w:color="auto"/>
            </w:tcBorders>
            <w:shd w:val="clear" w:color="auto" w:fill="auto"/>
            <w:vAlign w:val="bottom"/>
          </w:tcPr>
          <w:p w14:paraId="34B6EB92" w14:textId="5B6A5F5B"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063</w:t>
            </w:r>
            <w:r w:rsidRPr="004A56BA">
              <w:rPr>
                <w:rFonts w:ascii="Arial" w:eastAsia="Times New Roman" w:hAnsi="Arial" w:cs="Arial"/>
                <w:color w:val="auto"/>
                <w:sz w:val="18"/>
                <w:szCs w:val="18"/>
                <w:lang w:val="en-GB"/>
              </w:rPr>
              <w:t>)</w:t>
            </w:r>
          </w:p>
        </w:tc>
      </w:tr>
    </w:tbl>
    <w:p w14:paraId="05226D51" w14:textId="77777777" w:rsidR="00796C14" w:rsidRPr="004A56BA" w:rsidRDefault="00796C14" w:rsidP="00796C14">
      <w:pPr>
        <w:jc w:val="thaiDistribute"/>
        <w:rPr>
          <w:rFonts w:ascii="Arial" w:hAnsi="Arial" w:cs="Arial"/>
          <w:color w:val="auto"/>
          <w:sz w:val="18"/>
          <w:szCs w:val="18"/>
        </w:rPr>
      </w:pPr>
    </w:p>
    <w:p w14:paraId="14C86B69" w14:textId="77955ED9" w:rsidR="00796C14" w:rsidRPr="004A56BA" w:rsidRDefault="00796C14" w:rsidP="00796C14">
      <w:pPr>
        <w:jc w:val="thaiDistribute"/>
        <w:rPr>
          <w:rFonts w:ascii="Arial" w:hAnsi="Arial" w:cs="Arial"/>
          <w:color w:val="auto"/>
          <w:sz w:val="18"/>
          <w:szCs w:val="18"/>
        </w:rPr>
      </w:pPr>
      <w:r w:rsidRPr="004A56BA">
        <w:rPr>
          <w:rFonts w:ascii="Arial" w:hAnsi="Arial" w:cs="Arial"/>
          <w:color w:val="auto"/>
          <w:sz w:val="18"/>
          <w:szCs w:val="18"/>
        </w:rPr>
        <w:t xml:space="preserve">The reconciliations of loss allowance for trade </w:t>
      </w:r>
      <w:r w:rsidR="00701A96" w:rsidRPr="004A56BA">
        <w:rPr>
          <w:rFonts w:ascii="Arial" w:hAnsi="Arial" w:cs="Arial"/>
          <w:color w:val="auto"/>
          <w:sz w:val="18"/>
          <w:szCs w:val="18"/>
        </w:rPr>
        <w:t xml:space="preserve">and other </w:t>
      </w:r>
      <w:r w:rsidRPr="004A56BA">
        <w:rPr>
          <w:rFonts w:ascii="Arial" w:hAnsi="Arial" w:cs="Arial"/>
          <w:color w:val="auto"/>
          <w:sz w:val="18"/>
          <w:szCs w:val="18"/>
        </w:rPr>
        <w:t>receivables are as follow:</w:t>
      </w:r>
    </w:p>
    <w:p w14:paraId="5F0D6D54" w14:textId="6BBF3DA2" w:rsidR="00796C14" w:rsidRPr="004A56BA" w:rsidRDefault="00796C14" w:rsidP="002133FA">
      <w:pPr>
        <w:jc w:val="thaiDistribute"/>
        <w:rPr>
          <w:rFonts w:ascii="Arial" w:hAnsi="Arial" w:cs="Arial"/>
          <w:color w:val="auto"/>
          <w:sz w:val="18"/>
          <w:szCs w:val="18"/>
        </w:rPr>
      </w:pPr>
    </w:p>
    <w:tbl>
      <w:tblPr>
        <w:tblW w:w="9464" w:type="dxa"/>
        <w:tblInd w:w="108" w:type="dxa"/>
        <w:tblLook w:val="04A0" w:firstRow="1" w:lastRow="0" w:firstColumn="1" w:lastColumn="0" w:noHBand="0" w:noVBand="1"/>
      </w:tblPr>
      <w:tblGrid>
        <w:gridCol w:w="2102"/>
        <w:gridCol w:w="1216"/>
        <w:gridCol w:w="1216"/>
        <w:gridCol w:w="1285"/>
        <w:gridCol w:w="1216"/>
        <w:gridCol w:w="1216"/>
        <w:gridCol w:w="1213"/>
      </w:tblGrid>
      <w:tr w:rsidR="005F134B" w:rsidRPr="004A56BA" w14:paraId="49DD77E0" w14:textId="77777777" w:rsidTr="00E60092">
        <w:trPr>
          <w:trHeight w:val="213"/>
        </w:trPr>
        <w:tc>
          <w:tcPr>
            <w:tcW w:w="2102" w:type="dxa"/>
            <w:shd w:val="clear" w:color="auto" w:fill="auto"/>
          </w:tcPr>
          <w:p w14:paraId="37187D7B" w14:textId="77777777" w:rsidR="005F134B" w:rsidRPr="004A56BA" w:rsidRDefault="005F134B" w:rsidP="005F134B">
            <w:pPr>
              <w:ind w:hanging="105"/>
              <w:jc w:val="both"/>
              <w:rPr>
                <w:rFonts w:ascii="Arial" w:eastAsia="Times New Roman" w:hAnsi="Arial" w:cs="Arial"/>
                <w:color w:val="auto"/>
                <w:sz w:val="18"/>
                <w:szCs w:val="18"/>
                <w:lang w:val="en-GB"/>
              </w:rPr>
            </w:pPr>
          </w:p>
        </w:tc>
        <w:tc>
          <w:tcPr>
            <w:tcW w:w="3717" w:type="dxa"/>
            <w:gridSpan w:val="3"/>
            <w:tcBorders>
              <w:top w:val="single" w:sz="4" w:space="0" w:color="auto"/>
            </w:tcBorders>
            <w:vAlign w:val="bottom"/>
          </w:tcPr>
          <w:p w14:paraId="4192A8C2" w14:textId="59861DFC" w:rsidR="005F134B" w:rsidRPr="004A56BA" w:rsidRDefault="005F134B" w:rsidP="005F134B">
            <w:pPr>
              <w:ind w:right="-72"/>
              <w:jc w:val="center"/>
              <w:rPr>
                <w:rFonts w:ascii="Arial" w:eastAsia="Times New Roman" w:hAnsi="Arial" w:cs="Arial"/>
                <w:b/>
                <w:bCs/>
                <w:color w:val="auto"/>
                <w:sz w:val="18"/>
                <w:szCs w:val="18"/>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3645" w:type="dxa"/>
            <w:gridSpan w:val="3"/>
            <w:tcBorders>
              <w:top w:val="single" w:sz="4" w:space="0" w:color="auto"/>
            </w:tcBorders>
            <w:shd w:val="clear" w:color="auto" w:fill="auto"/>
            <w:vAlign w:val="bottom"/>
          </w:tcPr>
          <w:p w14:paraId="3260E27C" w14:textId="73C9CFDF" w:rsidR="005F134B" w:rsidRPr="004A56BA" w:rsidRDefault="005F134B" w:rsidP="005F134B">
            <w:pPr>
              <w:ind w:right="-72"/>
              <w:jc w:val="center"/>
              <w:rPr>
                <w:rFonts w:ascii="Arial" w:eastAsia="Times New Roman" w:hAnsi="Arial" w:cs="Arial"/>
                <w:b/>
                <w:bCs/>
                <w:color w:val="auto"/>
                <w:sz w:val="18"/>
                <w:szCs w:val="18"/>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5F134B" w:rsidRPr="004A56BA" w14:paraId="47689F14" w14:textId="77777777" w:rsidTr="00E60092">
        <w:trPr>
          <w:trHeight w:val="213"/>
        </w:trPr>
        <w:tc>
          <w:tcPr>
            <w:tcW w:w="2102" w:type="dxa"/>
            <w:shd w:val="clear" w:color="auto" w:fill="auto"/>
          </w:tcPr>
          <w:p w14:paraId="504CBB7E" w14:textId="77777777" w:rsidR="005F134B" w:rsidRPr="004A56BA" w:rsidRDefault="005F134B" w:rsidP="005F134B">
            <w:pPr>
              <w:ind w:hanging="105"/>
              <w:jc w:val="both"/>
              <w:rPr>
                <w:rFonts w:ascii="Arial" w:eastAsia="Times New Roman" w:hAnsi="Arial" w:cs="Arial"/>
                <w:color w:val="auto"/>
                <w:sz w:val="18"/>
                <w:szCs w:val="18"/>
                <w:lang w:val="en-GB"/>
              </w:rPr>
            </w:pPr>
          </w:p>
        </w:tc>
        <w:tc>
          <w:tcPr>
            <w:tcW w:w="1216" w:type="dxa"/>
            <w:tcBorders>
              <w:top w:val="single" w:sz="4" w:space="0" w:color="auto"/>
            </w:tcBorders>
            <w:vAlign w:val="bottom"/>
          </w:tcPr>
          <w:p w14:paraId="2AC1B8ED" w14:textId="77777777" w:rsidR="005F134B" w:rsidRPr="004A56BA" w:rsidRDefault="005F134B" w:rsidP="005F134B">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Trade receivables</w:t>
            </w:r>
          </w:p>
        </w:tc>
        <w:tc>
          <w:tcPr>
            <w:tcW w:w="1216" w:type="dxa"/>
            <w:tcBorders>
              <w:top w:val="single" w:sz="4" w:space="0" w:color="auto"/>
            </w:tcBorders>
          </w:tcPr>
          <w:p w14:paraId="64E02201" w14:textId="77777777" w:rsidR="005F134B" w:rsidRPr="004A56BA" w:rsidRDefault="005F134B" w:rsidP="005F134B">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Note receivables</w:t>
            </w:r>
          </w:p>
        </w:tc>
        <w:tc>
          <w:tcPr>
            <w:tcW w:w="1285" w:type="dxa"/>
            <w:tcBorders>
              <w:top w:val="single" w:sz="4" w:space="0" w:color="auto"/>
            </w:tcBorders>
            <w:shd w:val="clear" w:color="auto" w:fill="auto"/>
            <w:vAlign w:val="bottom"/>
          </w:tcPr>
          <w:p w14:paraId="05856C44" w14:textId="184ED402" w:rsidR="005F134B" w:rsidRPr="004A56BA" w:rsidRDefault="005F134B" w:rsidP="005F134B">
            <w:pPr>
              <w:ind w:right="-72"/>
              <w:jc w:val="right"/>
              <w:rPr>
                <w:rFonts w:ascii="Arial" w:eastAsia="Times New Roman" w:hAnsi="Arial" w:cs="Arial"/>
                <w:b/>
                <w:bCs/>
                <w:color w:val="auto"/>
                <w:sz w:val="18"/>
                <w:szCs w:val="18"/>
                <w:lang w:val="en-GB"/>
              </w:rPr>
            </w:pPr>
            <w:r w:rsidRPr="004A56BA">
              <w:rPr>
                <w:rFonts w:ascii="Arial" w:eastAsia="Arial" w:hAnsi="Arial" w:cs="Arial"/>
                <w:b/>
                <w:bCs/>
                <w:color w:val="auto"/>
                <w:sz w:val="18"/>
                <w:szCs w:val="18"/>
                <w:lang w:eastAsia="en-GB"/>
              </w:rPr>
              <w:t>Other receivables</w:t>
            </w:r>
          </w:p>
        </w:tc>
        <w:tc>
          <w:tcPr>
            <w:tcW w:w="1216" w:type="dxa"/>
            <w:tcBorders>
              <w:top w:val="single" w:sz="4" w:space="0" w:color="auto"/>
            </w:tcBorders>
            <w:shd w:val="clear" w:color="auto" w:fill="auto"/>
            <w:vAlign w:val="bottom"/>
          </w:tcPr>
          <w:p w14:paraId="6A970F65" w14:textId="77777777" w:rsidR="005F134B" w:rsidRPr="004A56BA" w:rsidRDefault="005F134B" w:rsidP="005F134B">
            <w:pPr>
              <w:ind w:right="-72"/>
              <w:jc w:val="right"/>
              <w:rPr>
                <w:rFonts w:ascii="Arial" w:eastAsia="Times New Roman" w:hAnsi="Arial" w:cs="Arial"/>
                <w:b/>
                <w:bCs/>
                <w:color w:val="auto"/>
                <w:sz w:val="18"/>
                <w:szCs w:val="18"/>
                <w:cs/>
                <w:lang w:val="en-GB"/>
              </w:rPr>
            </w:pPr>
            <w:r w:rsidRPr="004A56BA">
              <w:rPr>
                <w:rFonts w:ascii="Arial" w:eastAsia="Times New Roman" w:hAnsi="Arial" w:cs="Arial"/>
                <w:b/>
                <w:bCs/>
                <w:color w:val="auto"/>
                <w:sz w:val="18"/>
                <w:szCs w:val="18"/>
                <w:lang w:val="en-GB"/>
              </w:rPr>
              <w:t>Trade receivables</w:t>
            </w:r>
          </w:p>
        </w:tc>
        <w:tc>
          <w:tcPr>
            <w:tcW w:w="1216" w:type="dxa"/>
            <w:tcBorders>
              <w:top w:val="single" w:sz="4" w:space="0" w:color="auto"/>
            </w:tcBorders>
            <w:shd w:val="clear" w:color="auto" w:fill="auto"/>
          </w:tcPr>
          <w:p w14:paraId="4036735A" w14:textId="77777777" w:rsidR="005F134B" w:rsidRPr="004A56BA" w:rsidRDefault="005F134B" w:rsidP="005F134B">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Note receivables</w:t>
            </w:r>
          </w:p>
        </w:tc>
        <w:tc>
          <w:tcPr>
            <w:tcW w:w="1213" w:type="dxa"/>
            <w:tcBorders>
              <w:top w:val="single" w:sz="4" w:space="0" w:color="auto"/>
            </w:tcBorders>
            <w:shd w:val="clear" w:color="auto" w:fill="auto"/>
            <w:vAlign w:val="bottom"/>
          </w:tcPr>
          <w:p w14:paraId="03F41F7D" w14:textId="525583A1" w:rsidR="005F134B" w:rsidRPr="004A56BA" w:rsidRDefault="005F134B" w:rsidP="005F134B">
            <w:pPr>
              <w:ind w:right="-72"/>
              <w:jc w:val="right"/>
              <w:rPr>
                <w:rFonts w:ascii="Arial" w:eastAsia="Times New Roman" w:hAnsi="Arial" w:cs="Arial"/>
                <w:b/>
                <w:bCs/>
                <w:color w:val="auto"/>
                <w:sz w:val="18"/>
                <w:szCs w:val="18"/>
                <w:lang w:val="en-GB"/>
              </w:rPr>
            </w:pPr>
            <w:r w:rsidRPr="004A56BA">
              <w:rPr>
                <w:rFonts w:ascii="Arial" w:eastAsia="Arial" w:hAnsi="Arial" w:cs="Arial"/>
                <w:b/>
                <w:bCs/>
                <w:color w:val="auto"/>
                <w:sz w:val="18"/>
                <w:szCs w:val="18"/>
                <w:lang w:eastAsia="en-GB"/>
              </w:rPr>
              <w:t>Other receivables</w:t>
            </w:r>
          </w:p>
        </w:tc>
      </w:tr>
      <w:tr w:rsidR="005F134B" w:rsidRPr="004A56BA" w14:paraId="2245351A" w14:textId="77777777" w:rsidTr="00E60092">
        <w:trPr>
          <w:trHeight w:val="213"/>
        </w:trPr>
        <w:tc>
          <w:tcPr>
            <w:tcW w:w="2102" w:type="dxa"/>
            <w:shd w:val="clear" w:color="auto" w:fill="auto"/>
          </w:tcPr>
          <w:p w14:paraId="13ABA39A" w14:textId="77777777" w:rsidR="005F134B" w:rsidRPr="004A56BA" w:rsidRDefault="005F134B" w:rsidP="005F134B">
            <w:pPr>
              <w:ind w:hanging="105"/>
              <w:jc w:val="both"/>
              <w:rPr>
                <w:rFonts w:ascii="Arial" w:eastAsia="Times New Roman" w:hAnsi="Arial" w:cs="Arial"/>
                <w:color w:val="auto"/>
                <w:sz w:val="18"/>
                <w:szCs w:val="18"/>
                <w:lang w:val="en-GB"/>
              </w:rPr>
            </w:pPr>
          </w:p>
        </w:tc>
        <w:tc>
          <w:tcPr>
            <w:tcW w:w="1216" w:type="dxa"/>
            <w:tcBorders>
              <w:bottom w:val="single" w:sz="4" w:space="0" w:color="auto"/>
            </w:tcBorders>
            <w:vAlign w:val="bottom"/>
          </w:tcPr>
          <w:p w14:paraId="3AAFFC8C" w14:textId="77777777" w:rsidR="005F134B" w:rsidRPr="004A56BA" w:rsidRDefault="005F134B" w:rsidP="005F134B">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216" w:type="dxa"/>
            <w:tcBorders>
              <w:bottom w:val="single" w:sz="4" w:space="0" w:color="auto"/>
            </w:tcBorders>
            <w:vAlign w:val="bottom"/>
          </w:tcPr>
          <w:p w14:paraId="0C786A25" w14:textId="77777777" w:rsidR="005F134B" w:rsidRPr="004A56BA" w:rsidRDefault="005F134B" w:rsidP="005F134B">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285" w:type="dxa"/>
            <w:tcBorders>
              <w:bottom w:val="single" w:sz="4" w:space="0" w:color="auto"/>
            </w:tcBorders>
            <w:shd w:val="clear" w:color="auto" w:fill="auto"/>
            <w:vAlign w:val="bottom"/>
          </w:tcPr>
          <w:p w14:paraId="028CB468" w14:textId="77777777" w:rsidR="005F134B" w:rsidRPr="004A56BA" w:rsidRDefault="005F134B" w:rsidP="005F134B">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6AF1BEA3" w14:textId="77777777" w:rsidR="005F134B" w:rsidRPr="004A56BA" w:rsidRDefault="005F134B" w:rsidP="005F134B">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572B70A5" w14:textId="77777777" w:rsidR="005F134B" w:rsidRPr="004A56BA" w:rsidRDefault="005F134B" w:rsidP="005F134B">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13" w:type="dxa"/>
            <w:tcBorders>
              <w:bottom w:val="single" w:sz="4" w:space="0" w:color="auto"/>
            </w:tcBorders>
            <w:shd w:val="clear" w:color="auto" w:fill="auto"/>
            <w:vAlign w:val="bottom"/>
          </w:tcPr>
          <w:p w14:paraId="388D5D68" w14:textId="77777777" w:rsidR="005F134B" w:rsidRPr="004A56BA" w:rsidRDefault="005F134B" w:rsidP="005F134B">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5F134B" w:rsidRPr="004A56BA" w14:paraId="61360F29" w14:textId="77777777" w:rsidTr="00E60092">
        <w:trPr>
          <w:trHeight w:val="213"/>
        </w:trPr>
        <w:tc>
          <w:tcPr>
            <w:tcW w:w="2102" w:type="dxa"/>
            <w:shd w:val="clear" w:color="auto" w:fill="auto"/>
            <w:vAlign w:val="bottom"/>
          </w:tcPr>
          <w:p w14:paraId="5412E383" w14:textId="77777777" w:rsidR="005F134B" w:rsidRPr="004A56BA" w:rsidRDefault="005F134B" w:rsidP="005F134B">
            <w:pPr>
              <w:autoSpaceDE w:val="0"/>
              <w:autoSpaceDN w:val="0"/>
              <w:ind w:hanging="105"/>
              <w:rPr>
                <w:rFonts w:ascii="Arial" w:eastAsia="Arial" w:hAnsi="Arial" w:cs="Arial"/>
                <w:color w:val="auto"/>
                <w:sz w:val="18"/>
                <w:szCs w:val="18"/>
                <w:cs/>
                <w:lang w:val="en-GB"/>
              </w:rPr>
            </w:pPr>
          </w:p>
        </w:tc>
        <w:tc>
          <w:tcPr>
            <w:tcW w:w="1216" w:type="dxa"/>
            <w:tcBorders>
              <w:top w:val="single" w:sz="4" w:space="0" w:color="auto"/>
            </w:tcBorders>
            <w:shd w:val="clear" w:color="auto" w:fill="auto"/>
            <w:vAlign w:val="bottom"/>
          </w:tcPr>
          <w:p w14:paraId="73AEF3DA" w14:textId="77777777" w:rsidR="005F134B" w:rsidRPr="004A56BA" w:rsidRDefault="005F134B" w:rsidP="00C61CA9">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19CDD52E" w14:textId="77777777" w:rsidR="005F134B" w:rsidRPr="004A56BA" w:rsidRDefault="005F134B" w:rsidP="00C61CA9">
            <w:pPr>
              <w:ind w:right="-72"/>
              <w:jc w:val="right"/>
              <w:rPr>
                <w:rFonts w:ascii="Arial" w:eastAsia="Times New Roman" w:hAnsi="Arial" w:cs="Arial"/>
                <w:color w:val="auto"/>
                <w:sz w:val="18"/>
                <w:szCs w:val="18"/>
                <w:lang w:val="en-GB"/>
              </w:rPr>
            </w:pPr>
          </w:p>
        </w:tc>
        <w:tc>
          <w:tcPr>
            <w:tcW w:w="1285" w:type="dxa"/>
            <w:shd w:val="clear" w:color="auto" w:fill="auto"/>
            <w:vAlign w:val="bottom"/>
          </w:tcPr>
          <w:p w14:paraId="0877F73E" w14:textId="77777777" w:rsidR="005F134B" w:rsidRPr="004A56BA" w:rsidRDefault="005F134B" w:rsidP="00C61CA9">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7D54BB78" w14:textId="77777777" w:rsidR="005F134B" w:rsidRPr="004A56BA" w:rsidRDefault="005F134B" w:rsidP="00C61CA9">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36A8E268" w14:textId="77777777" w:rsidR="005F134B" w:rsidRPr="004A56BA" w:rsidRDefault="005F134B" w:rsidP="00C61CA9">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08027458" w14:textId="77777777" w:rsidR="005F134B" w:rsidRPr="004A56BA" w:rsidRDefault="005F134B" w:rsidP="00C61CA9">
            <w:pPr>
              <w:ind w:right="-72"/>
              <w:jc w:val="right"/>
              <w:rPr>
                <w:rFonts w:ascii="Arial" w:eastAsia="Times New Roman" w:hAnsi="Arial" w:cs="Arial"/>
                <w:color w:val="auto"/>
                <w:sz w:val="18"/>
                <w:szCs w:val="18"/>
                <w:lang w:val="en-GB"/>
              </w:rPr>
            </w:pPr>
          </w:p>
        </w:tc>
      </w:tr>
      <w:tr w:rsidR="00984E09" w:rsidRPr="004A56BA" w14:paraId="5950184B" w14:textId="77777777" w:rsidTr="00E60092">
        <w:trPr>
          <w:trHeight w:val="213"/>
        </w:trPr>
        <w:tc>
          <w:tcPr>
            <w:tcW w:w="2102" w:type="dxa"/>
            <w:shd w:val="clear" w:color="auto" w:fill="auto"/>
          </w:tcPr>
          <w:p w14:paraId="71F084C3" w14:textId="17A55903" w:rsidR="00984E09" w:rsidRPr="004A56BA" w:rsidRDefault="00984E09" w:rsidP="00984E09">
            <w:pPr>
              <w:ind w:hanging="105"/>
              <w:rPr>
                <w:rFonts w:ascii="Arial" w:eastAsia="Times New Roman" w:hAnsi="Arial" w:cs="Arial"/>
                <w:color w:val="auto"/>
                <w:sz w:val="18"/>
                <w:szCs w:val="18"/>
                <w:lang w:val="en-GB"/>
              </w:rPr>
            </w:pPr>
            <w:r w:rsidRPr="004A56BA">
              <w:rPr>
                <w:rFonts w:ascii="Arial" w:eastAsia="Arial" w:hAnsi="Arial" w:cs="Arial"/>
                <w:color w:val="auto"/>
                <w:sz w:val="18"/>
                <w:szCs w:val="18"/>
                <w:lang w:val="en-GB"/>
              </w:rPr>
              <w:t xml:space="preserve">Opening balance </w:t>
            </w:r>
            <w:r w:rsidR="006C2DD3" w:rsidRPr="006C2DD3">
              <w:rPr>
                <w:rFonts w:ascii="Arial" w:eastAsia="Arial" w:hAnsi="Arial" w:cs="Arial"/>
                <w:color w:val="auto"/>
                <w:sz w:val="18"/>
                <w:szCs w:val="18"/>
                <w:lang w:val="en-GB"/>
              </w:rPr>
              <w:t>2022</w:t>
            </w:r>
          </w:p>
        </w:tc>
        <w:tc>
          <w:tcPr>
            <w:tcW w:w="1216" w:type="dxa"/>
            <w:shd w:val="clear" w:color="auto" w:fill="auto"/>
            <w:vAlign w:val="bottom"/>
          </w:tcPr>
          <w:p w14:paraId="33222A1F" w14:textId="73085E09"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91</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939</w:t>
            </w:r>
          </w:p>
        </w:tc>
        <w:tc>
          <w:tcPr>
            <w:tcW w:w="1216" w:type="dxa"/>
            <w:shd w:val="clear" w:color="auto" w:fill="auto"/>
            <w:vAlign w:val="bottom"/>
          </w:tcPr>
          <w:p w14:paraId="40B6B5B6" w14:textId="6FC354E4"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277</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744</w:t>
            </w:r>
          </w:p>
        </w:tc>
        <w:tc>
          <w:tcPr>
            <w:tcW w:w="1285" w:type="dxa"/>
            <w:shd w:val="clear" w:color="auto" w:fill="auto"/>
            <w:vAlign w:val="bottom"/>
          </w:tcPr>
          <w:p w14:paraId="3C65E7C6" w14:textId="19BC8072"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84</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656</w:t>
            </w:r>
          </w:p>
        </w:tc>
        <w:tc>
          <w:tcPr>
            <w:tcW w:w="1216" w:type="dxa"/>
            <w:shd w:val="clear" w:color="auto" w:fill="auto"/>
            <w:vAlign w:val="bottom"/>
          </w:tcPr>
          <w:p w14:paraId="2C797CE9" w14:textId="7331DE91"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063</w:t>
            </w:r>
          </w:p>
        </w:tc>
        <w:tc>
          <w:tcPr>
            <w:tcW w:w="1216" w:type="dxa"/>
            <w:shd w:val="clear" w:color="auto" w:fill="auto"/>
            <w:vAlign w:val="bottom"/>
          </w:tcPr>
          <w:p w14:paraId="4BB9B249" w14:textId="7FC9B4C3"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222</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035</w:t>
            </w:r>
          </w:p>
        </w:tc>
        <w:tc>
          <w:tcPr>
            <w:tcW w:w="1213" w:type="dxa"/>
            <w:shd w:val="clear" w:color="auto" w:fill="auto"/>
            <w:vAlign w:val="bottom"/>
          </w:tcPr>
          <w:p w14:paraId="2DF98AD7" w14:textId="312CDA96"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90</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206</w:t>
            </w:r>
          </w:p>
        </w:tc>
      </w:tr>
      <w:tr w:rsidR="00984E09" w:rsidRPr="004A56BA" w14:paraId="048A644D" w14:textId="77777777" w:rsidTr="00E60092">
        <w:trPr>
          <w:trHeight w:val="213"/>
        </w:trPr>
        <w:tc>
          <w:tcPr>
            <w:tcW w:w="2102" w:type="dxa"/>
            <w:shd w:val="clear" w:color="auto" w:fill="auto"/>
          </w:tcPr>
          <w:p w14:paraId="70C0EC4E" w14:textId="57222D78" w:rsidR="00984E09" w:rsidRPr="004A56BA" w:rsidRDefault="00984E09" w:rsidP="00984E09">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Increase in loss </w:t>
            </w:r>
            <w:r w:rsidRPr="004A56BA">
              <w:rPr>
                <w:rFonts w:ascii="Arial" w:eastAsia="Times New Roman" w:hAnsi="Arial" w:cs="Arial"/>
                <w:color w:val="auto"/>
                <w:sz w:val="18"/>
                <w:szCs w:val="18"/>
                <w:lang w:val="en-GB"/>
              </w:rPr>
              <w:br/>
              <w:t xml:space="preserve">allowance recognised </w:t>
            </w:r>
            <w:r w:rsidRPr="004A56BA">
              <w:rPr>
                <w:rFonts w:ascii="Arial" w:eastAsia="Times New Roman" w:hAnsi="Arial" w:cs="Arial"/>
                <w:color w:val="auto"/>
                <w:sz w:val="18"/>
                <w:szCs w:val="18"/>
                <w:lang w:val="en-GB"/>
              </w:rPr>
              <w:br/>
              <w:t>in profit or loss</w:t>
            </w:r>
          </w:p>
        </w:tc>
        <w:tc>
          <w:tcPr>
            <w:tcW w:w="1216" w:type="dxa"/>
            <w:shd w:val="clear" w:color="auto" w:fill="auto"/>
            <w:vAlign w:val="bottom"/>
          </w:tcPr>
          <w:p w14:paraId="34365E3A" w14:textId="4626A2E3"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513</w:t>
            </w:r>
          </w:p>
        </w:tc>
        <w:tc>
          <w:tcPr>
            <w:tcW w:w="1216" w:type="dxa"/>
            <w:shd w:val="clear" w:color="auto" w:fill="auto"/>
            <w:vAlign w:val="bottom"/>
          </w:tcPr>
          <w:p w14:paraId="24C9B482" w14:textId="6FDE232E"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85" w:type="dxa"/>
            <w:shd w:val="clear" w:color="auto" w:fill="auto"/>
            <w:vAlign w:val="bottom"/>
          </w:tcPr>
          <w:p w14:paraId="691EA61B" w14:textId="620B75CB"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993</w:t>
            </w:r>
          </w:p>
        </w:tc>
        <w:tc>
          <w:tcPr>
            <w:tcW w:w="1216" w:type="dxa"/>
            <w:shd w:val="clear" w:color="auto" w:fill="auto"/>
            <w:vAlign w:val="bottom"/>
          </w:tcPr>
          <w:p w14:paraId="57D75391" w14:textId="1C725891"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16" w:type="dxa"/>
            <w:shd w:val="clear" w:color="auto" w:fill="auto"/>
            <w:vAlign w:val="bottom"/>
          </w:tcPr>
          <w:p w14:paraId="7AADC1E1" w14:textId="651FE6CB"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13" w:type="dxa"/>
            <w:shd w:val="clear" w:color="auto" w:fill="auto"/>
            <w:vAlign w:val="bottom"/>
          </w:tcPr>
          <w:p w14:paraId="76F3DDA1" w14:textId="12B2EC4C"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608</w:t>
            </w:r>
          </w:p>
        </w:tc>
      </w:tr>
      <w:tr w:rsidR="00984E09" w:rsidRPr="004A56BA" w14:paraId="090D7701" w14:textId="77777777" w:rsidTr="00E60092">
        <w:trPr>
          <w:trHeight w:val="213"/>
        </w:trPr>
        <w:tc>
          <w:tcPr>
            <w:tcW w:w="2102" w:type="dxa"/>
            <w:shd w:val="clear" w:color="auto" w:fill="auto"/>
          </w:tcPr>
          <w:p w14:paraId="15F4F953" w14:textId="5537485B" w:rsidR="00984E09" w:rsidRPr="004A56BA" w:rsidRDefault="00984E09" w:rsidP="00984E09">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Receivables written off </w:t>
            </w:r>
            <w:r w:rsidRPr="004A56BA">
              <w:rPr>
                <w:rFonts w:ascii="Arial" w:eastAsia="Times New Roman" w:hAnsi="Arial" w:cs="Arial"/>
                <w:color w:val="auto"/>
                <w:sz w:val="18"/>
                <w:szCs w:val="18"/>
                <w:lang w:val="en-GB"/>
              </w:rPr>
              <w:br/>
              <w:t>as uncollectible</w:t>
            </w:r>
          </w:p>
        </w:tc>
        <w:tc>
          <w:tcPr>
            <w:tcW w:w="1216" w:type="dxa"/>
            <w:shd w:val="clear" w:color="auto" w:fill="auto"/>
            <w:vAlign w:val="bottom"/>
          </w:tcPr>
          <w:p w14:paraId="720DA7FC" w14:textId="51B4E705"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212</w:t>
            </w:r>
            <w:r w:rsidRPr="004A56BA">
              <w:rPr>
                <w:rFonts w:ascii="Arial" w:eastAsia="Times New Roman" w:hAnsi="Arial" w:cs="Arial"/>
                <w:color w:val="auto"/>
                <w:sz w:val="18"/>
                <w:szCs w:val="18"/>
                <w:lang w:val="en-GB"/>
              </w:rPr>
              <w:t>)</w:t>
            </w:r>
          </w:p>
        </w:tc>
        <w:tc>
          <w:tcPr>
            <w:tcW w:w="1216" w:type="dxa"/>
            <w:shd w:val="clear" w:color="auto" w:fill="auto"/>
            <w:vAlign w:val="bottom"/>
          </w:tcPr>
          <w:p w14:paraId="10F26FA7" w14:textId="566E3E2B"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85" w:type="dxa"/>
            <w:shd w:val="clear" w:color="auto" w:fill="auto"/>
            <w:vAlign w:val="bottom"/>
          </w:tcPr>
          <w:p w14:paraId="3FB20BF2" w14:textId="717BB5EB"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13</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643</w:t>
            </w:r>
            <w:r w:rsidRPr="004A56BA">
              <w:rPr>
                <w:rFonts w:ascii="Arial" w:eastAsia="Times New Roman" w:hAnsi="Arial" w:cs="Arial"/>
                <w:color w:val="auto"/>
                <w:sz w:val="18"/>
                <w:szCs w:val="18"/>
                <w:lang w:val="en-GB"/>
              </w:rPr>
              <w:t>)</w:t>
            </w:r>
          </w:p>
        </w:tc>
        <w:tc>
          <w:tcPr>
            <w:tcW w:w="1216" w:type="dxa"/>
            <w:shd w:val="clear" w:color="auto" w:fill="auto"/>
            <w:vAlign w:val="bottom"/>
          </w:tcPr>
          <w:p w14:paraId="2C81182F" w14:textId="7E765781"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16" w:type="dxa"/>
            <w:shd w:val="clear" w:color="auto" w:fill="auto"/>
            <w:vAlign w:val="bottom"/>
          </w:tcPr>
          <w:p w14:paraId="6F8991AC" w14:textId="7337F00F"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13" w:type="dxa"/>
            <w:shd w:val="clear" w:color="auto" w:fill="auto"/>
            <w:vAlign w:val="bottom"/>
          </w:tcPr>
          <w:p w14:paraId="0BA66215" w14:textId="6550790B"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000</w:t>
            </w:r>
            <w:r w:rsidRPr="004A56BA">
              <w:rPr>
                <w:rFonts w:ascii="Arial" w:eastAsia="Times New Roman" w:hAnsi="Arial" w:cs="Arial"/>
                <w:color w:val="auto"/>
                <w:sz w:val="18"/>
                <w:szCs w:val="18"/>
                <w:cs/>
                <w:lang w:val="en-GB"/>
              </w:rPr>
              <w:t>)</w:t>
            </w:r>
          </w:p>
        </w:tc>
      </w:tr>
      <w:tr w:rsidR="00984E09" w:rsidRPr="004A56BA" w14:paraId="30BCA039" w14:textId="77777777" w:rsidTr="00E60092">
        <w:trPr>
          <w:trHeight w:val="213"/>
        </w:trPr>
        <w:tc>
          <w:tcPr>
            <w:tcW w:w="2102" w:type="dxa"/>
            <w:shd w:val="clear" w:color="auto" w:fill="auto"/>
          </w:tcPr>
          <w:p w14:paraId="4C36865C" w14:textId="6012BA2E" w:rsidR="00984E09" w:rsidRPr="004A56BA" w:rsidRDefault="00984E09" w:rsidP="00984E09">
            <w:pPr>
              <w:ind w:hanging="105"/>
              <w:rPr>
                <w:rFonts w:ascii="Arial" w:eastAsia="Times New Roman" w:hAnsi="Arial" w:cs="Arial"/>
                <w:color w:val="auto"/>
                <w:spacing w:val="-2"/>
                <w:sz w:val="18"/>
                <w:szCs w:val="18"/>
                <w:lang w:val="en-GB"/>
              </w:rPr>
            </w:pPr>
            <w:r w:rsidRPr="004A56BA">
              <w:rPr>
                <w:rFonts w:ascii="Arial" w:eastAsia="Times New Roman" w:hAnsi="Arial" w:cs="Arial"/>
                <w:color w:val="auto"/>
                <w:spacing w:val="-2"/>
                <w:sz w:val="18"/>
                <w:szCs w:val="18"/>
                <w:lang w:val="en-GB"/>
              </w:rPr>
              <w:t>Unused amount reversed</w:t>
            </w:r>
          </w:p>
        </w:tc>
        <w:tc>
          <w:tcPr>
            <w:tcW w:w="1216" w:type="dxa"/>
            <w:tcBorders>
              <w:bottom w:val="single" w:sz="4" w:space="0" w:color="auto"/>
            </w:tcBorders>
            <w:shd w:val="clear" w:color="auto" w:fill="auto"/>
            <w:vAlign w:val="bottom"/>
          </w:tcPr>
          <w:p w14:paraId="62CD4D96" w14:textId="1BEB238E"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373</w:t>
            </w:r>
            <w:r w:rsidRPr="004A56BA">
              <w:rPr>
                <w:rFonts w:ascii="Arial" w:eastAsia="Times New Roman" w:hAnsi="Arial" w:cs="Arial"/>
                <w:color w:val="auto"/>
                <w:sz w:val="18"/>
                <w:szCs w:val="18"/>
                <w:lang w:val="en-GB"/>
              </w:rPr>
              <w:t>)</w:t>
            </w:r>
          </w:p>
        </w:tc>
        <w:tc>
          <w:tcPr>
            <w:tcW w:w="1216" w:type="dxa"/>
            <w:tcBorders>
              <w:bottom w:val="single" w:sz="4" w:space="0" w:color="auto"/>
            </w:tcBorders>
            <w:shd w:val="clear" w:color="auto" w:fill="auto"/>
            <w:vAlign w:val="bottom"/>
          </w:tcPr>
          <w:p w14:paraId="79266F58" w14:textId="573B9475"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222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035</w:t>
            </w:r>
            <w:r w:rsidRPr="004A56BA">
              <w:rPr>
                <w:rFonts w:ascii="Arial" w:eastAsia="Times New Roman" w:hAnsi="Arial" w:cs="Arial"/>
                <w:color w:val="auto"/>
                <w:sz w:val="18"/>
                <w:szCs w:val="18"/>
                <w:cs/>
                <w:lang w:val="en-GB"/>
              </w:rPr>
              <w:t>)</w:t>
            </w:r>
          </w:p>
        </w:tc>
        <w:tc>
          <w:tcPr>
            <w:tcW w:w="1285" w:type="dxa"/>
            <w:tcBorders>
              <w:bottom w:val="single" w:sz="4" w:space="0" w:color="auto"/>
            </w:tcBorders>
            <w:shd w:val="clear" w:color="auto" w:fill="auto"/>
            <w:vAlign w:val="bottom"/>
          </w:tcPr>
          <w:p w14:paraId="528A8CD6" w14:textId="7AE0AC26"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014</w:t>
            </w:r>
            <w:r w:rsidRPr="004A56BA">
              <w:rPr>
                <w:rFonts w:ascii="Arial" w:eastAsia="Times New Roman" w:hAnsi="Arial" w:cs="Arial"/>
                <w:color w:val="auto"/>
                <w:sz w:val="18"/>
                <w:szCs w:val="18"/>
                <w:lang w:val="en-GB"/>
              </w:rPr>
              <w:t>)</w:t>
            </w:r>
          </w:p>
        </w:tc>
        <w:tc>
          <w:tcPr>
            <w:tcW w:w="1216" w:type="dxa"/>
            <w:tcBorders>
              <w:bottom w:val="single" w:sz="4" w:space="0" w:color="auto"/>
            </w:tcBorders>
            <w:shd w:val="clear" w:color="auto" w:fill="auto"/>
            <w:vAlign w:val="bottom"/>
          </w:tcPr>
          <w:p w14:paraId="2849CFFA" w14:textId="55550521"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16" w:type="dxa"/>
            <w:tcBorders>
              <w:bottom w:val="single" w:sz="4" w:space="0" w:color="auto"/>
            </w:tcBorders>
            <w:shd w:val="clear" w:color="auto" w:fill="auto"/>
            <w:vAlign w:val="bottom"/>
          </w:tcPr>
          <w:p w14:paraId="32BC6251" w14:textId="618C23AB"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222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035</w:t>
            </w:r>
            <w:r w:rsidRPr="004A56BA">
              <w:rPr>
                <w:rFonts w:ascii="Arial" w:eastAsia="Times New Roman" w:hAnsi="Arial" w:cs="Arial"/>
                <w:color w:val="auto"/>
                <w:sz w:val="18"/>
                <w:szCs w:val="18"/>
                <w:cs/>
                <w:lang w:val="en-GB"/>
              </w:rPr>
              <w:t>)</w:t>
            </w:r>
          </w:p>
        </w:tc>
        <w:tc>
          <w:tcPr>
            <w:tcW w:w="1213" w:type="dxa"/>
            <w:tcBorders>
              <w:bottom w:val="single" w:sz="4" w:space="0" w:color="auto"/>
            </w:tcBorders>
            <w:shd w:val="clear" w:color="auto" w:fill="auto"/>
            <w:vAlign w:val="bottom"/>
          </w:tcPr>
          <w:p w14:paraId="0014959F" w14:textId="21765A4C"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091</w:t>
            </w:r>
            <w:r w:rsidRPr="004A56BA">
              <w:rPr>
                <w:rFonts w:ascii="Arial" w:eastAsia="Times New Roman" w:hAnsi="Arial" w:cs="Arial"/>
                <w:color w:val="auto"/>
                <w:sz w:val="18"/>
                <w:szCs w:val="18"/>
                <w:cs/>
                <w:lang w:val="en-GB"/>
              </w:rPr>
              <w:t>)</w:t>
            </w:r>
          </w:p>
        </w:tc>
      </w:tr>
      <w:tr w:rsidR="00984E09" w:rsidRPr="004A56BA" w14:paraId="6D64696C" w14:textId="77777777" w:rsidTr="00E60092">
        <w:trPr>
          <w:trHeight w:val="213"/>
        </w:trPr>
        <w:tc>
          <w:tcPr>
            <w:tcW w:w="2102" w:type="dxa"/>
            <w:shd w:val="clear" w:color="auto" w:fill="auto"/>
          </w:tcPr>
          <w:p w14:paraId="4F5B6BAC" w14:textId="765CFF6C" w:rsidR="00984E09" w:rsidRPr="004A56BA" w:rsidRDefault="00984E09" w:rsidP="00984E09">
            <w:pPr>
              <w:ind w:hanging="105"/>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013E791C"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54B8CF8F"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auto"/>
            <w:vAlign w:val="bottom"/>
          </w:tcPr>
          <w:p w14:paraId="50FF771E"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73899ADA" w14:textId="435A5FDB" w:rsidR="00984E09" w:rsidRPr="004A56BA" w:rsidRDefault="00984E09" w:rsidP="00984E09">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01069F0D" w14:textId="56C0F3EB" w:rsidR="00984E09" w:rsidRPr="004A56BA" w:rsidRDefault="00984E09" w:rsidP="00984E09">
            <w:pPr>
              <w:ind w:right="-72"/>
              <w:jc w:val="right"/>
              <w:rPr>
                <w:rFonts w:ascii="Arial" w:eastAsia="Times New Roman" w:hAnsi="Arial" w:cs="Arial"/>
                <w:color w:val="auto"/>
                <w:sz w:val="18"/>
                <w:szCs w:val="18"/>
                <w:lang w:val="en-GB"/>
              </w:rPr>
            </w:pPr>
          </w:p>
        </w:tc>
        <w:tc>
          <w:tcPr>
            <w:tcW w:w="1213" w:type="dxa"/>
            <w:tcBorders>
              <w:top w:val="single" w:sz="4" w:space="0" w:color="auto"/>
            </w:tcBorders>
            <w:shd w:val="clear" w:color="auto" w:fill="auto"/>
            <w:vAlign w:val="bottom"/>
          </w:tcPr>
          <w:p w14:paraId="761060F4" w14:textId="0105CE1E" w:rsidR="00984E09" w:rsidRPr="004A56BA" w:rsidRDefault="00984E09" w:rsidP="00984E09">
            <w:pPr>
              <w:ind w:right="-72"/>
              <w:jc w:val="right"/>
              <w:rPr>
                <w:rFonts w:ascii="Arial" w:eastAsia="Times New Roman" w:hAnsi="Arial" w:cs="Arial"/>
                <w:color w:val="auto"/>
                <w:sz w:val="18"/>
                <w:szCs w:val="18"/>
                <w:lang w:val="en-GB"/>
              </w:rPr>
            </w:pPr>
          </w:p>
        </w:tc>
      </w:tr>
      <w:tr w:rsidR="00984E09" w:rsidRPr="004A56BA" w14:paraId="6FA9983F" w14:textId="77777777" w:rsidTr="00F2221C">
        <w:trPr>
          <w:trHeight w:val="213"/>
        </w:trPr>
        <w:tc>
          <w:tcPr>
            <w:tcW w:w="2102" w:type="dxa"/>
            <w:shd w:val="clear" w:color="auto" w:fill="auto"/>
          </w:tcPr>
          <w:p w14:paraId="402D587C" w14:textId="504E5400" w:rsidR="00984E09" w:rsidRPr="004A56BA" w:rsidRDefault="00984E09" w:rsidP="00984E09">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Closing balance </w:t>
            </w:r>
            <w:r w:rsidR="006C2DD3" w:rsidRPr="006C2DD3">
              <w:rPr>
                <w:rFonts w:ascii="Arial" w:eastAsia="Times New Roman" w:hAnsi="Arial" w:cs="Arial"/>
                <w:color w:val="auto"/>
                <w:sz w:val="18"/>
                <w:szCs w:val="18"/>
                <w:lang w:val="en-GB"/>
              </w:rPr>
              <w:t>2022</w:t>
            </w:r>
          </w:p>
        </w:tc>
        <w:tc>
          <w:tcPr>
            <w:tcW w:w="1216" w:type="dxa"/>
            <w:shd w:val="clear" w:color="auto" w:fill="FAFAFA"/>
            <w:vAlign w:val="bottom"/>
          </w:tcPr>
          <w:p w14:paraId="26A85774" w14:textId="5328DC32"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89</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867</w:t>
            </w:r>
          </w:p>
        </w:tc>
        <w:tc>
          <w:tcPr>
            <w:tcW w:w="1216" w:type="dxa"/>
            <w:shd w:val="clear" w:color="auto" w:fill="FAFAFA"/>
            <w:vAlign w:val="bottom"/>
          </w:tcPr>
          <w:p w14:paraId="232FBEC8" w14:textId="138E032C"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55</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709</w:t>
            </w:r>
          </w:p>
        </w:tc>
        <w:tc>
          <w:tcPr>
            <w:tcW w:w="1285" w:type="dxa"/>
            <w:shd w:val="clear" w:color="auto" w:fill="FAFAFA"/>
            <w:vAlign w:val="bottom"/>
          </w:tcPr>
          <w:p w14:paraId="79B6B6A0" w14:textId="6CEF8443"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79</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992</w:t>
            </w:r>
          </w:p>
        </w:tc>
        <w:tc>
          <w:tcPr>
            <w:tcW w:w="1216" w:type="dxa"/>
            <w:shd w:val="clear" w:color="auto" w:fill="FAFAFA"/>
            <w:vAlign w:val="bottom"/>
          </w:tcPr>
          <w:p w14:paraId="71890C43" w14:textId="0FCD7713"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063</w:t>
            </w:r>
          </w:p>
        </w:tc>
        <w:tc>
          <w:tcPr>
            <w:tcW w:w="1216" w:type="dxa"/>
            <w:shd w:val="clear" w:color="auto" w:fill="FAFAFA"/>
            <w:vAlign w:val="bottom"/>
          </w:tcPr>
          <w:p w14:paraId="31A85529" w14:textId="2E53AE85"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13" w:type="dxa"/>
            <w:shd w:val="clear" w:color="auto" w:fill="FAFAFA"/>
            <w:vAlign w:val="bottom"/>
          </w:tcPr>
          <w:p w14:paraId="21D7D240" w14:textId="09FA6ED9"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88</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723</w:t>
            </w:r>
          </w:p>
        </w:tc>
      </w:tr>
      <w:tr w:rsidR="00984E09" w:rsidRPr="004A56BA" w14:paraId="6BFB2E0D" w14:textId="77777777" w:rsidTr="00E60092">
        <w:trPr>
          <w:trHeight w:val="213"/>
        </w:trPr>
        <w:tc>
          <w:tcPr>
            <w:tcW w:w="2102" w:type="dxa"/>
            <w:shd w:val="clear" w:color="auto" w:fill="auto"/>
          </w:tcPr>
          <w:p w14:paraId="58428F2A" w14:textId="01479462" w:rsidR="00984E09" w:rsidRPr="004A56BA" w:rsidRDefault="00984E09" w:rsidP="00984E09">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Increase in loss </w:t>
            </w:r>
            <w:r w:rsidRPr="004A56BA">
              <w:rPr>
                <w:rFonts w:ascii="Arial" w:eastAsia="Times New Roman" w:hAnsi="Arial" w:cs="Arial"/>
                <w:color w:val="auto"/>
                <w:sz w:val="18"/>
                <w:szCs w:val="18"/>
                <w:lang w:val="en-GB"/>
              </w:rPr>
              <w:br/>
              <w:t xml:space="preserve">allowance recognised </w:t>
            </w:r>
            <w:r w:rsidRPr="004A56BA">
              <w:rPr>
                <w:rFonts w:ascii="Arial" w:eastAsia="Times New Roman" w:hAnsi="Arial" w:cs="Arial"/>
                <w:color w:val="auto"/>
                <w:sz w:val="18"/>
                <w:szCs w:val="18"/>
                <w:lang w:val="en-GB"/>
              </w:rPr>
              <w:br/>
              <w:t>in profit or loss</w:t>
            </w:r>
          </w:p>
        </w:tc>
        <w:tc>
          <w:tcPr>
            <w:tcW w:w="1216" w:type="dxa"/>
            <w:shd w:val="clear" w:color="auto" w:fill="FAFAFA"/>
            <w:vAlign w:val="bottom"/>
          </w:tcPr>
          <w:p w14:paraId="0C7B15DA" w14:textId="683B1104"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B6443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110</w:t>
            </w:r>
          </w:p>
        </w:tc>
        <w:tc>
          <w:tcPr>
            <w:tcW w:w="1216" w:type="dxa"/>
            <w:shd w:val="clear" w:color="auto" w:fill="FAFAFA"/>
            <w:vAlign w:val="bottom"/>
          </w:tcPr>
          <w:p w14:paraId="69020CA2" w14:textId="59FD4D4C" w:rsidR="00984E09" w:rsidRPr="004A56BA" w:rsidRDefault="005E52A6"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85" w:type="dxa"/>
            <w:shd w:val="clear" w:color="auto" w:fill="FAFAFA"/>
            <w:vAlign w:val="bottom"/>
          </w:tcPr>
          <w:p w14:paraId="0EAB84C9" w14:textId="3345F149" w:rsidR="00984E09" w:rsidRPr="004A56BA" w:rsidRDefault="006C2DD3" w:rsidP="0042762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29</w:t>
            </w:r>
            <w:r w:rsidR="0042762D"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626</w:t>
            </w:r>
          </w:p>
        </w:tc>
        <w:tc>
          <w:tcPr>
            <w:tcW w:w="1216" w:type="dxa"/>
            <w:shd w:val="clear" w:color="auto" w:fill="FAFAFA"/>
            <w:vAlign w:val="bottom"/>
          </w:tcPr>
          <w:p w14:paraId="6511D601" w14:textId="6E0BA8DE"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16" w:type="dxa"/>
            <w:shd w:val="clear" w:color="auto" w:fill="FAFAFA"/>
            <w:vAlign w:val="bottom"/>
          </w:tcPr>
          <w:p w14:paraId="784BCD09" w14:textId="5B5AFCCE"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13" w:type="dxa"/>
            <w:shd w:val="clear" w:color="auto" w:fill="FAFAFA"/>
            <w:vAlign w:val="bottom"/>
          </w:tcPr>
          <w:p w14:paraId="0F05C8F6" w14:textId="2D86E21F" w:rsidR="00984E09" w:rsidRPr="004A56BA" w:rsidRDefault="00F938E0" w:rsidP="00F938E0">
            <w:pPr>
              <w:ind w:right="-72"/>
              <w:jc w:val="center"/>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           </w:t>
            </w:r>
            <w:r w:rsidR="006C2DD3" w:rsidRPr="006C2DD3">
              <w:rPr>
                <w:rFonts w:ascii="Arial" w:eastAsia="Times New Roman" w:hAnsi="Arial" w:cs="Arial"/>
                <w:color w:val="auto"/>
                <w:sz w:val="18"/>
                <w:szCs w:val="18"/>
                <w:lang w:val="en-GB"/>
              </w:rPr>
              <w:t>9</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344</w:t>
            </w:r>
          </w:p>
        </w:tc>
      </w:tr>
      <w:tr w:rsidR="00984E09" w:rsidRPr="004A56BA" w14:paraId="7F4DF04C" w14:textId="77777777" w:rsidTr="00E60092">
        <w:trPr>
          <w:trHeight w:val="213"/>
        </w:trPr>
        <w:tc>
          <w:tcPr>
            <w:tcW w:w="2102" w:type="dxa"/>
            <w:shd w:val="clear" w:color="auto" w:fill="auto"/>
          </w:tcPr>
          <w:p w14:paraId="274DAB89" w14:textId="16099299" w:rsidR="00984E09" w:rsidRPr="004A56BA" w:rsidRDefault="00984E09" w:rsidP="00984E09">
            <w:pPr>
              <w:ind w:hanging="105"/>
              <w:rPr>
                <w:rFonts w:ascii="Arial" w:eastAsia="Times New Roman" w:hAnsi="Arial" w:cs="Arial"/>
                <w:color w:val="auto"/>
                <w:spacing w:val="-2"/>
                <w:sz w:val="18"/>
                <w:szCs w:val="18"/>
                <w:lang w:val="en-GB"/>
              </w:rPr>
            </w:pPr>
            <w:r w:rsidRPr="004A56BA">
              <w:rPr>
                <w:rFonts w:ascii="Arial" w:eastAsia="Times New Roman" w:hAnsi="Arial" w:cs="Arial"/>
                <w:color w:val="auto"/>
                <w:spacing w:val="-2"/>
                <w:sz w:val="18"/>
                <w:szCs w:val="18"/>
                <w:lang w:val="en-GB"/>
              </w:rPr>
              <w:t>Unused amount reversed</w:t>
            </w:r>
          </w:p>
        </w:tc>
        <w:tc>
          <w:tcPr>
            <w:tcW w:w="1216" w:type="dxa"/>
            <w:tcBorders>
              <w:bottom w:val="single" w:sz="4" w:space="0" w:color="auto"/>
            </w:tcBorders>
            <w:shd w:val="clear" w:color="auto" w:fill="FAFAFA"/>
            <w:vAlign w:val="bottom"/>
          </w:tcPr>
          <w:p w14:paraId="69BA5E24" w14:textId="4D3E492D" w:rsidR="00984E09" w:rsidRPr="004A56BA" w:rsidRDefault="00B6443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504</w:t>
            </w:r>
            <w:r w:rsidRPr="004A56BA">
              <w:rPr>
                <w:rFonts w:ascii="Arial" w:eastAsia="Times New Roman" w:hAnsi="Arial" w:cs="Arial"/>
                <w:color w:val="auto"/>
                <w:sz w:val="18"/>
                <w:szCs w:val="18"/>
                <w:lang w:val="en-GB"/>
              </w:rPr>
              <w:t>)</w:t>
            </w:r>
          </w:p>
        </w:tc>
        <w:tc>
          <w:tcPr>
            <w:tcW w:w="1216" w:type="dxa"/>
            <w:tcBorders>
              <w:bottom w:val="single" w:sz="4" w:space="0" w:color="auto"/>
            </w:tcBorders>
            <w:shd w:val="clear" w:color="auto" w:fill="FAFAFA"/>
            <w:vAlign w:val="bottom"/>
          </w:tcPr>
          <w:p w14:paraId="2DBA6DD6" w14:textId="2B7D8B61" w:rsidR="00984E09" w:rsidRPr="004A56BA" w:rsidRDefault="005E52A6"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85" w:type="dxa"/>
            <w:tcBorders>
              <w:bottom w:val="single" w:sz="4" w:space="0" w:color="auto"/>
            </w:tcBorders>
            <w:shd w:val="clear" w:color="auto" w:fill="FAFAFA"/>
            <w:vAlign w:val="bottom"/>
          </w:tcPr>
          <w:p w14:paraId="64146DA7" w14:textId="7AE7AD89" w:rsidR="00984E09" w:rsidRPr="004A56BA" w:rsidRDefault="00B6443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w:t>
            </w:r>
            <w:r w:rsidR="00102C48">
              <w:rPr>
                <w:rFonts w:ascii="Arial" w:eastAsia="Times New Roman" w:hAnsi="Arial" w:cs="Arial"/>
                <w:color w:val="auto"/>
                <w:sz w:val="18"/>
                <w:szCs w:val="18"/>
              </w:rPr>
              <w:t>,</w:t>
            </w:r>
            <w:r w:rsidR="006C2DD3" w:rsidRPr="006C2DD3">
              <w:rPr>
                <w:rFonts w:ascii="Arial" w:eastAsia="Times New Roman" w:hAnsi="Arial" w:cs="Arial"/>
                <w:color w:val="auto"/>
                <w:sz w:val="18"/>
                <w:szCs w:val="18"/>
                <w:lang w:val="en-GB"/>
              </w:rPr>
              <w:t>579</w:t>
            </w:r>
            <w:r w:rsidRPr="004A56BA">
              <w:rPr>
                <w:rFonts w:ascii="Arial" w:eastAsia="Times New Roman" w:hAnsi="Arial" w:cs="Arial"/>
                <w:color w:val="auto"/>
                <w:sz w:val="18"/>
                <w:szCs w:val="18"/>
                <w:lang w:val="en-GB"/>
              </w:rPr>
              <w:t>)</w:t>
            </w:r>
          </w:p>
        </w:tc>
        <w:tc>
          <w:tcPr>
            <w:tcW w:w="1216" w:type="dxa"/>
            <w:tcBorders>
              <w:bottom w:val="single" w:sz="4" w:space="0" w:color="auto"/>
            </w:tcBorders>
            <w:shd w:val="clear" w:color="auto" w:fill="FAFAFA"/>
            <w:vAlign w:val="bottom"/>
          </w:tcPr>
          <w:p w14:paraId="7EBF815F" w14:textId="33659764"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16" w:type="dxa"/>
            <w:tcBorders>
              <w:bottom w:val="single" w:sz="4" w:space="0" w:color="auto"/>
            </w:tcBorders>
            <w:shd w:val="clear" w:color="auto" w:fill="FAFAFA"/>
            <w:vAlign w:val="bottom"/>
          </w:tcPr>
          <w:p w14:paraId="13D31452" w14:textId="64CE303F"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13" w:type="dxa"/>
            <w:tcBorders>
              <w:bottom w:val="single" w:sz="4" w:space="0" w:color="auto"/>
            </w:tcBorders>
            <w:shd w:val="clear" w:color="auto" w:fill="FAFAFA"/>
            <w:vAlign w:val="bottom"/>
          </w:tcPr>
          <w:p w14:paraId="23BF5C8A" w14:textId="5616233F" w:rsidR="00984E09" w:rsidRPr="004A56BA" w:rsidRDefault="002C445E"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w:t>
            </w:r>
            <w:r w:rsidR="00F938E0"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374</w:t>
            </w:r>
            <w:r w:rsidRPr="004A56BA">
              <w:rPr>
                <w:rFonts w:ascii="Arial" w:eastAsia="Times New Roman" w:hAnsi="Arial" w:cs="Arial"/>
                <w:color w:val="auto"/>
                <w:sz w:val="18"/>
                <w:szCs w:val="18"/>
                <w:cs/>
                <w:lang w:val="en-GB"/>
              </w:rPr>
              <w:t>)</w:t>
            </w:r>
          </w:p>
        </w:tc>
      </w:tr>
      <w:tr w:rsidR="00984E09" w:rsidRPr="004A56BA" w14:paraId="45AE167F" w14:textId="77777777" w:rsidTr="00E60092">
        <w:trPr>
          <w:trHeight w:val="213"/>
        </w:trPr>
        <w:tc>
          <w:tcPr>
            <w:tcW w:w="2102" w:type="dxa"/>
            <w:shd w:val="clear" w:color="auto" w:fill="auto"/>
          </w:tcPr>
          <w:p w14:paraId="7A08946B" w14:textId="77777777" w:rsidR="00984E09" w:rsidRPr="004A56BA" w:rsidRDefault="00984E09" w:rsidP="00984E09">
            <w:pPr>
              <w:ind w:hanging="105"/>
              <w:rPr>
                <w:rFonts w:ascii="Arial" w:eastAsia="Times New Roman" w:hAnsi="Arial" w:cs="Arial"/>
                <w:color w:val="auto"/>
                <w:sz w:val="18"/>
                <w:szCs w:val="18"/>
                <w:lang w:val="en-GB"/>
              </w:rPr>
            </w:pPr>
          </w:p>
        </w:tc>
        <w:tc>
          <w:tcPr>
            <w:tcW w:w="1216" w:type="dxa"/>
            <w:shd w:val="clear" w:color="auto" w:fill="FAFAFA"/>
            <w:vAlign w:val="bottom"/>
          </w:tcPr>
          <w:p w14:paraId="3632B685"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5290EAA6"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1C86D672"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7BDD9BB7"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7FABC68B" w14:textId="77777777" w:rsidR="00984E09" w:rsidRPr="004A56BA" w:rsidRDefault="00984E09" w:rsidP="00984E09">
            <w:pPr>
              <w:ind w:right="-72"/>
              <w:jc w:val="right"/>
              <w:rPr>
                <w:rFonts w:ascii="Arial" w:eastAsia="Times New Roman" w:hAnsi="Arial" w:cs="Arial"/>
                <w:color w:val="auto"/>
                <w:sz w:val="18"/>
                <w:szCs w:val="18"/>
                <w:lang w:val="en-GB"/>
              </w:rPr>
            </w:pPr>
          </w:p>
        </w:tc>
        <w:tc>
          <w:tcPr>
            <w:tcW w:w="1213" w:type="dxa"/>
            <w:shd w:val="clear" w:color="auto" w:fill="FAFAFA"/>
            <w:vAlign w:val="bottom"/>
          </w:tcPr>
          <w:p w14:paraId="7BECC77E" w14:textId="77777777" w:rsidR="00984E09" w:rsidRPr="004A56BA" w:rsidRDefault="00984E09" w:rsidP="00984E09">
            <w:pPr>
              <w:ind w:right="-72"/>
              <w:jc w:val="right"/>
              <w:rPr>
                <w:rFonts w:ascii="Arial" w:eastAsia="Times New Roman" w:hAnsi="Arial" w:cs="Arial"/>
                <w:color w:val="auto"/>
                <w:sz w:val="18"/>
                <w:szCs w:val="18"/>
                <w:lang w:val="en-GB"/>
              </w:rPr>
            </w:pPr>
          </w:p>
        </w:tc>
      </w:tr>
      <w:tr w:rsidR="00984E09" w:rsidRPr="004A56BA" w14:paraId="23ACB24B" w14:textId="77777777" w:rsidTr="00E60092">
        <w:trPr>
          <w:trHeight w:val="213"/>
        </w:trPr>
        <w:tc>
          <w:tcPr>
            <w:tcW w:w="2102" w:type="dxa"/>
            <w:shd w:val="clear" w:color="auto" w:fill="auto"/>
          </w:tcPr>
          <w:p w14:paraId="5DA45F39" w14:textId="0808E812" w:rsidR="00984E09" w:rsidRPr="004A56BA" w:rsidRDefault="00984E09" w:rsidP="00984E09">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Closing balance </w:t>
            </w:r>
            <w:r w:rsidR="006C2DD3" w:rsidRPr="006C2DD3">
              <w:rPr>
                <w:rFonts w:ascii="Arial" w:eastAsia="Times New Roman" w:hAnsi="Arial" w:cs="Arial"/>
                <w:color w:val="auto"/>
                <w:sz w:val="18"/>
                <w:szCs w:val="18"/>
                <w:lang w:val="en-GB"/>
              </w:rPr>
              <w:t>2023</w:t>
            </w:r>
          </w:p>
        </w:tc>
        <w:tc>
          <w:tcPr>
            <w:tcW w:w="1216" w:type="dxa"/>
            <w:tcBorders>
              <w:bottom w:val="single" w:sz="4" w:space="0" w:color="auto"/>
            </w:tcBorders>
            <w:shd w:val="clear" w:color="auto" w:fill="FAFAFA"/>
            <w:vAlign w:val="bottom"/>
          </w:tcPr>
          <w:p w14:paraId="05E601ED" w14:textId="0F041708"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90</w:t>
            </w:r>
            <w:r w:rsidR="00B6443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473</w:t>
            </w:r>
          </w:p>
        </w:tc>
        <w:tc>
          <w:tcPr>
            <w:tcW w:w="1216" w:type="dxa"/>
            <w:tcBorders>
              <w:bottom w:val="single" w:sz="4" w:space="0" w:color="auto"/>
            </w:tcBorders>
            <w:shd w:val="clear" w:color="auto" w:fill="FAFAFA"/>
            <w:vAlign w:val="bottom"/>
          </w:tcPr>
          <w:p w14:paraId="63E48A02" w14:textId="7785BDE2"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55</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709</w:t>
            </w:r>
          </w:p>
        </w:tc>
        <w:tc>
          <w:tcPr>
            <w:tcW w:w="1285" w:type="dxa"/>
            <w:tcBorders>
              <w:bottom w:val="single" w:sz="4" w:space="0" w:color="auto"/>
            </w:tcBorders>
            <w:shd w:val="clear" w:color="auto" w:fill="FAFAFA"/>
            <w:vAlign w:val="bottom"/>
          </w:tcPr>
          <w:p w14:paraId="518F4F4F" w14:textId="05B20320" w:rsidR="00984E09" w:rsidRDefault="006C2DD3" w:rsidP="00984E09">
            <w:pPr>
              <w:ind w:right="-72"/>
              <w:jc w:val="right"/>
              <w:rPr>
                <w:rFonts w:ascii="Arial" w:eastAsia="Times New Roman" w:hAnsi="Arial" w:cs="Cordia New"/>
                <w:color w:val="auto"/>
                <w:sz w:val="18"/>
                <w:szCs w:val="18"/>
                <w:cs/>
                <w:lang w:val="en-GB"/>
              </w:rPr>
            </w:pPr>
            <w:r w:rsidRPr="006C2DD3">
              <w:rPr>
                <w:rFonts w:ascii="Arial" w:eastAsia="Times New Roman" w:hAnsi="Arial" w:cs="Arial"/>
                <w:color w:val="auto"/>
                <w:sz w:val="18"/>
                <w:szCs w:val="18"/>
                <w:lang w:val="en-GB"/>
              </w:rPr>
              <w:t>106</w:t>
            </w:r>
            <w:r w:rsidR="00102C48">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039</w:t>
            </w:r>
          </w:p>
        </w:tc>
        <w:tc>
          <w:tcPr>
            <w:tcW w:w="1216" w:type="dxa"/>
            <w:tcBorders>
              <w:bottom w:val="single" w:sz="4" w:space="0" w:color="auto"/>
            </w:tcBorders>
            <w:shd w:val="clear" w:color="auto" w:fill="FAFAFA"/>
            <w:vAlign w:val="bottom"/>
          </w:tcPr>
          <w:p w14:paraId="01E268B6" w14:textId="4206B75E"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984E0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063</w:t>
            </w:r>
          </w:p>
        </w:tc>
        <w:tc>
          <w:tcPr>
            <w:tcW w:w="1216" w:type="dxa"/>
            <w:tcBorders>
              <w:bottom w:val="single" w:sz="4" w:space="0" w:color="auto"/>
            </w:tcBorders>
            <w:shd w:val="clear" w:color="auto" w:fill="FAFAFA"/>
            <w:vAlign w:val="bottom"/>
          </w:tcPr>
          <w:p w14:paraId="65D7CDE1" w14:textId="551DCEBB" w:rsidR="00984E09" w:rsidRPr="004A56BA" w:rsidRDefault="00984E09" w:rsidP="00984E0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13" w:type="dxa"/>
            <w:tcBorders>
              <w:bottom w:val="single" w:sz="4" w:space="0" w:color="auto"/>
            </w:tcBorders>
            <w:shd w:val="clear" w:color="auto" w:fill="FAFAFA"/>
            <w:vAlign w:val="bottom"/>
          </w:tcPr>
          <w:p w14:paraId="230220B0" w14:textId="0455CF38" w:rsidR="00984E09" w:rsidRPr="004A56BA" w:rsidRDefault="006C2DD3" w:rsidP="00984E0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95</w:t>
            </w:r>
            <w:r w:rsidR="002C445E"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693</w:t>
            </w:r>
          </w:p>
        </w:tc>
      </w:tr>
    </w:tbl>
    <w:p w14:paraId="76A152F5" w14:textId="0A65ABA0" w:rsidR="00025005" w:rsidRPr="004A56BA" w:rsidRDefault="00DF0994" w:rsidP="00314189">
      <w:pPr>
        <w:jc w:val="thaiDistribute"/>
        <w:rPr>
          <w:rFonts w:ascii="Arial" w:hAnsi="Arial" w:cs="Arial"/>
          <w:color w:val="auto"/>
          <w:sz w:val="18"/>
          <w:szCs w:val="18"/>
        </w:rPr>
      </w:pPr>
      <w:r w:rsidRPr="004A56BA">
        <w:rPr>
          <w:rFonts w:ascii="Arial" w:hAnsi="Arial" w:cs="Arial"/>
          <w:color w:val="auto"/>
          <w:sz w:val="18"/>
          <w:szCs w:val="18"/>
        </w:rPr>
        <w:br w:type="page"/>
      </w:r>
    </w:p>
    <w:tbl>
      <w:tblPr>
        <w:tblW w:w="9498" w:type="dxa"/>
        <w:tblInd w:w="108" w:type="dxa"/>
        <w:shd w:val="clear" w:color="auto" w:fill="FFA543"/>
        <w:tblLook w:val="04A0" w:firstRow="1" w:lastRow="0" w:firstColumn="1" w:lastColumn="0" w:noHBand="0" w:noVBand="1"/>
      </w:tblPr>
      <w:tblGrid>
        <w:gridCol w:w="9498"/>
      </w:tblGrid>
      <w:tr w:rsidR="00154CD0" w:rsidRPr="004A56BA" w14:paraId="4931239F" w14:textId="77777777" w:rsidTr="00716D38">
        <w:trPr>
          <w:trHeight w:val="386"/>
        </w:trPr>
        <w:tc>
          <w:tcPr>
            <w:tcW w:w="9498" w:type="dxa"/>
            <w:shd w:val="clear" w:color="auto" w:fill="FFA543"/>
            <w:vAlign w:val="center"/>
          </w:tcPr>
          <w:p w14:paraId="25F87F1C" w14:textId="4391D6E9" w:rsidR="00154CD0" w:rsidRPr="004A56BA" w:rsidRDefault="006C2DD3" w:rsidP="00887F7A">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11</w:t>
            </w:r>
            <w:r w:rsidR="00154CD0" w:rsidRPr="004A56BA">
              <w:rPr>
                <w:rFonts w:ascii="Arial" w:hAnsi="Arial" w:cs="Arial"/>
                <w:b/>
                <w:color w:val="FFFFFF"/>
                <w:sz w:val="18"/>
                <w:szCs w:val="18"/>
              </w:rPr>
              <w:tab/>
            </w:r>
            <w:r w:rsidR="00154CD0" w:rsidRPr="004A56BA">
              <w:rPr>
                <w:rFonts w:ascii="Arial" w:eastAsia="Times" w:hAnsi="Arial" w:cs="Arial"/>
                <w:b/>
                <w:color w:val="FFFFFF"/>
                <w:sz w:val="18"/>
                <w:szCs w:val="18"/>
                <w:lang w:eastAsia="en-GB"/>
              </w:rPr>
              <w:t>Financial assets</w:t>
            </w:r>
            <w:r w:rsidR="00307564" w:rsidRPr="004A56BA">
              <w:rPr>
                <w:rFonts w:ascii="Arial" w:eastAsia="Times" w:hAnsi="Arial" w:cs="Arial"/>
                <w:b/>
                <w:color w:val="FFFFFF"/>
                <w:sz w:val="18"/>
                <w:szCs w:val="18"/>
                <w:lang w:eastAsia="en-GB"/>
              </w:rPr>
              <w:t xml:space="preserve"> and financial liabilities</w:t>
            </w:r>
          </w:p>
        </w:tc>
      </w:tr>
    </w:tbl>
    <w:p w14:paraId="7D306B6A" w14:textId="77777777" w:rsidR="00B347A6" w:rsidRPr="004A56BA" w:rsidRDefault="00B347A6" w:rsidP="00B347A6">
      <w:pPr>
        <w:jc w:val="thaiDistribute"/>
        <w:rPr>
          <w:rFonts w:ascii="Arial" w:hAnsi="Arial" w:cs="Arial"/>
          <w:color w:val="auto"/>
          <w:sz w:val="18"/>
          <w:szCs w:val="18"/>
        </w:rPr>
      </w:pPr>
    </w:p>
    <w:p w14:paraId="1F06DFEA" w14:textId="2F71FBD7" w:rsidR="00B347A6" w:rsidRPr="004A56BA" w:rsidRDefault="00524285" w:rsidP="00314189">
      <w:pPr>
        <w:jc w:val="thaiDistribute"/>
        <w:rPr>
          <w:rFonts w:ascii="Arial" w:hAnsi="Arial" w:cs="Arial"/>
          <w:color w:val="auto"/>
          <w:sz w:val="18"/>
          <w:szCs w:val="18"/>
        </w:rPr>
      </w:pPr>
      <w:r w:rsidRPr="004A56BA">
        <w:rPr>
          <w:rFonts w:ascii="Arial" w:hAnsi="Arial" w:cs="Arial"/>
          <w:color w:val="auto"/>
          <w:sz w:val="18"/>
          <w:szCs w:val="18"/>
        </w:rPr>
        <w:t>The Group</w:t>
      </w:r>
      <w:r w:rsidRPr="004A56BA">
        <w:rPr>
          <w:rFonts w:ascii="Arial" w:hAnsi="Arial" w:cs="Arial"/>
          <w:color w:val="auto"/>
          <w:sz w:val="18"/>
          <w:szCs w:val="18"/>
          <w:cs/>
        </w:rPr>
        <w:t xml:space="preserve"> </w:t>
      </w:r>
      <w:r w:rsidRPr="004A56BA">
        <w:rPr>
          <w:rFonts w:ascii="Arial" w:hAnsi="Arial" w:cs="Arial"/>
          <w:color w:val="auto"/>
          <w:sz w:val="18"/>
          <w:szCs w:val="18"/>
        </w:rPr>
        <w:t>and the Company have financial instruments as follows:</w:t>
      </w:r>
    </w:p>
    <w:p w14:paraId="42D72E5D" w14:textId="654FE177" w:rsidR="00524285" w:rsidRPr="004A56BA" w:rsidRDefault="00524285" w:rsidP="00314189">
      <w:pPr>
        <w:jc w:val="thaiDistribute"/>
        <w:rPr>
          <w:rFonts w:ascii="Arial" w:hAnsi="Arial" w:cs="Arial"/>
          <w:color w:val="auto"/>
          <w:sz w:val="18"/>
          <w:szCs w:val="18"/>
        </w:rPr>
      </w:pPr>
    </w:p>
    <w:tbl>
      <w:tblPr>
        <w:tblW w:w="9468" w:type="dxa"/>
        <w:tblInd w:w="108" w:type="dxa"/>
        <w:tblLook w:val="04A0" w:firstRow="1" w:lastRow="0" w:firstColumn="1" w:lastColumn="0" w:noHBand="0" w:noVBand="1"/>
      </w:tblPr>
      <w:tblGrid>
        <w:gridCol w:w="4284"/>
        <w:gridCol w:w="1296"/>
        <w:gridCol w:w="1296"/>
        <w:gridCol w:w="1296"/>
        <w:gridCol w:w="1296"/>
      </w:tblGrid>
      <w:tr w:rsidR="00BC6E55" w:rsidRPr="004A56BA" w14:paraId="38459A19" w14:textId="77777777" w:rsidTr="0045026C">
        <w:trPr>
          <w:trHeight w:val="213"/>
        </w:trPr>
        <w:tc>
          <w:tcPr>
            <w:tcW w:w="4284" w:type="dxa"/>
            <w:shd w:val="clear" w:color="auto" w:fill="auto"/>
          </w:tcPr>
          <w:p w14:paraId="6BA338F7" w14:textId="77777777" w:rsidR="00BC6E55" w:rsidRPr="004A56BA" w:rsidRDefault="00BC6E55" w:rsidP="00606FD6">
            <w:pPr>
              <w:ind w:left="-86"/>
              <w:jc w:val="both"/>
              <w:rPr>
                <w:rFonts w:ascii="Arial" w:eastAsia="Times New Roman"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6FCD5EED" w14:textId="77777777" w:rsidR="00BC6E55" w:rsidRPr="004A56BA" w:rsidRDefault="00BC6E55" w:rsidP="0070010C">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592" w:type="dxa"/>
            <w:gridSpan w:val="2"/>
            <w:tcBorders>
              <w:top w:val="single" w:sz="4" w:space="0" w:color="auto"/>
              <w:bottom w:val="single" w:sz="4" w:space="0" w:color="auto"/>
            </w:tcBorders>
            <w:shd w:val="clear" w:color="auto" w:fill="auto"/>
            <w:vAlign w:val="bottom"/>
          </w:tcPr>
          <w:p w14:paraId="34BFAC66" w14:textId="77777777" w:rsidR="00BC6E55" w:rsidRPr="004A56BA" w:rsidRDefault="00BC6E55" w:rsidP="0070010C">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4655B6" w:rsidRPr="004A56BA" w14:paraId="7F8292B8" w14:textId="77777777" w:rsidTr="0045026C">
        <w:trPr>
          <w:trHeight w:val="213"/>
        </w:trPr>
        <w:tc>
          <w:tcPr>
            <w:tcW w:w="4284" w:type="dxa"/>
            <w:shd w:val="clear" w:color="auto" w:fill="auto"/>
          </w:tcPr>
          <w:p w14:paraId="61359123" w14:textId="77777777" w:rsidR="004655B6" w:rsidRPr="004A56BA" w:rsidRDefault="004655B6" w:rsidP="00606FD6">
            <w:pPr>
              <w:ind w:left="-86"/>
              <w:jc w:val="both"/>
              <w:rPr>
                <w:rFonts w:ascii="Arial" w:eastAsia="Times New Roman" w:hAnsi="Arial" w:cs="Arial"/>
                <w:color w:val="auto"/>
                <w:sz w:val="18"/>
                <w:szCs w:val="18"/>
                <w:lang w:val="en-GB"/>
              </w:rPr>
            </w:pPr>
          </w:p>
        </w:tc>
        <w:tc>
          <w:tcPr>
            <w:tcW w:w="1296" w:type="dxa"/>
            <w:tcBorders>
              <w:top w:val="single" w:sz="4" w:space="0" w:color="auto"/>
            </w:tcBorders>
            <w:shd w:val="clear" w:color="auto" w:fill="auto"/>
            <w:vAlign w:val="bottom"/>
          </w:tcPr>
          <w:p w14:paraId="5F0DE6AC" w14:textId="65C2374D"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296" w:type="dxa"/>
            <w:tcBorders>
              <w:top w:val="single" w:sz="4" w:space="0" w:color="auto"/>
            </w:tcBorders>
            <w:shd w:val="clear" w:color="auto" w:fill="auto"/>
            <w:vAlign w:val="bottom"/>
          </w:tcPr>
          <w:p w14:paraId="33573119" w14:textId="213D2DB6" w:rsidR="004655B6" w:rsidRPr="004A56BA" w:rsidRDefault="006C2DD3" w:rsidP="004655B6">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296" w:type="dxa"/>
            <w:tcBorders>
              <w:top w:val="single" w:sz="4" w:space="0" w:color="auto"/>
            </w:tcBorders>
            <w:shd w:val="clear" w:color="auto" w:fill="auto"/>
            <w:vAlign w:val="bottom"/>
          </w:tcPr>
          <w:p w14:paraId="3303530A" w14:textId="65DA4050"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296" w:type="dxa"/>
            <w:tcBorders>
              <w:top w:val="single" w:sz="4" w:space="0" w:color="auto"/>
            </w:tcBorders>
            <w:shd w:val="clear" w:color="auto" w:fill="auto"/>
            <w:vAlign w:val="bottom"/>
          </w:tcPr>
          <w:p w14:paraId="21958100" w14:textId="17F5F435"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4655B6" w:rsidRPr="004A56BA" w14:paraId="45539C93" w14:textId="77777777" w:rsidTr="0045026C">
        <w:trPr>
          <w:trHeight w:val="213"/>
        </w:trPr>
        <w:tc>
          <w:tcPr>
            <w:tcW w:w="4284" w:type="dxa"/>
            <w:shd w:val="clear" w:color="auto" w:fill="auto"/>
          </w:tcPr>
          <w:p w14:paraId="4F43A61D" w14:textId="77777777" w:rsidR="004655B6" w:rsidRPr="004A56BA" w:rsidRDefault="004655B6" w:rsidP="00606FD6">
            <w:pPr>
              <w:ind w:left="-86"/>
              <w:jc w:val="both"/>
              <w:rPr>
                <w:rFonts w:ascii="Arial" w:eastAsia="Times New Roman" w:hAnsi="Arial" w:cs="Arial"/>
                <w:color w:val="auto"/>
                <w:sz w:val="18"/>
                <w:szCs w:val="18"/>
                <w:lang w:val="en-GB"/>
              </w:rPr>
            </w:pPr>
          </w:p>
        </w:tc>
        <w:tc>
          <w:tcPr>
            <w:tcW w:w="1296" w:type="dxa"/>
            <w:tcBorders>
              <w:bottom w:val="single" w:sz="4" w:space="0" w:color="auto"/>
            </w:tcBorders>
            <w:shd w:val="clear" w:color="auto" w:fill="auto"/>
          </w:tcPr>
          <w:p w14:paraId="71487761"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96" w:type="dxa"/>
            <w:tcBorders>
              <w:bottom w:val="single" w:sz="4" w:space="0" w:color="auto"/>
            </w:tcBorders>
            <w:shd w:val="clear" w:color="auto" w:fill="auto"/>
          </w:tcPr>
          <w:p w14:paraId="0418C412"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96" w:type="dxa"/>
            <w:tcBorders>
              <w:bottom w:val="single" w:sz="4" w:space="0" w:color="auto"/>
            </w:tcBorders>
            <w:shd w:val="clear" w:color="auto" w:fill="auto"/>
          </w:tcPr>
          <w:p w14:paraId="45269585"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96" w:type="dxa"/>
            <w:tcBorders>
              <w:bottom w:val="single" w:sz="4" w:space="0" w:color="auto"/>
            </w:tcBorders>
            <w:shd w:val="clear" w:color="auto" w:fill="auto"/>
          </w:tcPr>
          <w:p w14:paraId="7442E4E2"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4655B6" w:rsidRPr="004A56BA" w14:paraId="174967FB" w14:textId="77777777" w:rsidTr="0045026C">
        <w:trPr>
          <w:trHeight w:val="213"/>
        </w:trPr>
        <w:tc>
          <w:tcPr>
            <w:tcW w:w="4284" w:type="dxa"/>
            <w:shd w:val="clear" w:color="auto" w:fill="auto"/>
            <w:vAlign w:val="bottom"/>
          </w:tcPr>
          <w:p w14:paraId="33AA9197" w14:textId="77777777" w:rsidR="004655B6" w:rsidRPr="004A56BA" w:rsidRDefault="004655B6" w:rsidP="00606FD6">
            <w:pPr>
              <w:ind w:left="-86"/>
              <w:jc w:val="both"/>
              <w:rPr>
                <w:rFonts w:ascii="Arial" w:eastAsia="Times New Roman" w:hAnsi="Arial" w:cs="Arial"/>
                <w:color w:val="auto"/>
                <w:sz w:val="18"/>
                <w:szCs w:val="18"/>
                <w:cs/>
                <w:lang w:val="en-GB"/>
              </w:rPr>
            </w:pPr>
          </w:p>
        </w:tc>
        <w:tc>
          <w:tcPr>
            <w:tcW w:w="1296" w:type="dxa"/>
            <w:shd w:val="clear" w:color="auto" w:fill="FAFAFA"/>
            <w:vAlign w:val="bottom"/>
          </w:tcPr>
          <w:p w14:paraId="31A00DB2"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643A3636"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283E9993"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04965BB9" w14:textId="77777777" w:rsidR="004655B6" w:rsidRPr="004A56BA" w:rsidRDefault="004655B6" w:rsidP="004655B6">
            <w:pPr>
              <w:ind w:right="-72"/>
              <w:jc w:val="right"/>
              <w:rPr>
                <w:rFonts w:ascii="Arial" w:eastAsia="Times New Roman" w:hAnsi="Arial" w:cs="Arial"/>
                <w:color w:val="auto"/>
                <w:sz w:val="18"/>
                <w:szCs w:val="18"/>
                <w:lang w:val="en-GB"/>
              </w:rPr>
            </w:pPr>
          </w:p>
        </w:tc>
      </w:tr>
      <w:tr w:rsidR="004655B6" w:rsidRPr="004A56BA" w14:paraId="70B643DC" w14:textId="77777777" w:rsidTr="0045026C">
        <w:trPr>
          <w:trHeight w:val="213"/>
        </w:trPr>
        <w:tc>
          <w:tcPr>
            <w:tcW w:w="4284" w:type="dxa"/>
            <w:shd w:val="clear" w:color="auto" w:fill="auto"/>
          </w:tcPr>
          <w:p w14:paraId="7626BC41" w14:textId="5E43046F" w:rsidR="004655B6" w:rsidRPr="004A56BA" w:rsidRDefault="004655B6" w:rsidP="00606FD6">
            <w:pPr>
              <w:ind w:left="-86"/>
              <w:jc w:val="both"/>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Assets</w:t>
            </w:r>
          </w:p>
        </w:tc>
        <w:tc>
          <w:tcPr>
            <w:tcW w:w="1296" w:type="dxa"/>
            <w:shd w:val="clear" w:color="auto" w:fill="FAFAFA"/>
            <w:vAlign w:val="bottom"/>
          </w:tcPr>
          <w:p w14:paraId="47111308"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7513F8D6"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1A3E2F44"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5EA8118D" w14:textId="77777777" w:rsidR="004655B6" w:rsidRPr="004A56BA" w:rsidRDefault="004655B6" w:rsidP="004655B6">
            <w:pPr>
              <w:ind w:right="-72"/>
              <w:jc w:val="right"/>
              <w:rPr>
                <w:rFonts w:ascii="Arial" w:eastAsia="Times New Roman" w:hAnsi="Arial" w:cs="Arial"/>
                <w:color w:val="auto"/>
                <w:sz w:val="18"/>
                <w:szCs w:val="18"/>
                <w:lang w:val="en-GB"/>
              </w:rPr>
            </w:pPr>
          </w:p>
        </w:tc>
      </w:tr>
      <w:tr w:rsidR="004655B6" w:rsidRPr="004A56BA" w14:paraId="242D427C" w14:textId="77777777" w:rsidTr="0045026C">
        <w:trPr>
          <w:trHeight w:val="213"/>
        </w:trPr>
        <w:tc>
          <w:tcPr>
            <w:tcW w:w="4284" w:type="dxa"/>
            <w:shd w:val="clear" w:color="auto" w:fill="auto"/>
          </w:tcPr>
          <w:p w14:paraId="1B562F82" w14:textId="4D8CAF63" w:rsidR="004655B6" w:rsidRPr="004A56BA" w:rsidRDefault="004655B6" w:rsidP="00606FD6">
            <w:pPr>
              <w:ind w:left="-86"/>
              <w:jc w:val="both"/>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Current assets</w:t>
            </w:r>
          </w:p>
        </w:tc>
        <w:tc>
          <w:tcPr>
            <w:tcW w:w="1296" w:type="dxa"/>
            <w:shd w:val="clear" w:color="auto" w:fill="FAFAFA"/>
            <w:vAlign w:val="bottom"/>
          </w:tcPr>
          <w:p w14:paraId="546946F2"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65D39F02" w14:textId="167F6590" w:rsidR="004655B6" w:rsidRPr="004A56BA" w:rsidRDefault="004655B6" w:rsidP="004655B6">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0287FB8D"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35CA124F" w14:textId="4C0C7F60" w:rsidR="004655B6" w:rsidRPr="004A56BA" w:rsidRDefault="004655B6" w:rsidP="004655B6">
            <w:pPr>
              <w:ind w:right="-72"/>
              <w:jc w:val="right"/>
              <w:rPr>
                <w:rFonts w:ascii="Arial" w:eastAsia="Times New Roman" w:hAnsi="Arial" w:cs="Arial"/>
                <w:color w:val="auto"/>
                <w:sz w:val="18"/>
                <w:szCs w:val="18"/>
                <w:lang w:val="en-GB"/>
              </w:rPr>
            </w:pPr>
          </w:p>
        </w:tc>
      </w:tr>
      <w:tr w:rsidR="00433EB5" w:rsidRPr="004A56BA" w14:paraId="3D5DCBBC" w14:textId="77777777" w:rsidTr="0045026C">
        <w:trPr>
          <w:trHeight w:val="213"/>
        </w:trPr>
        <w:tc>
          <w:tcPr>
            <w:tcW w:w="4284" w:type="dxa"/>
            <w:shd w:val="clear" w:color="auto" w:fill="auto"/>
            <w:vAlign w:val="bottom"/>
          </w:tcPr>
          <w:p w14:paraId="615848BB" w14:textId="67D995BE" w:rsidR="00433EB5" w:rsidRPr="004A56BA" w:rsidRDefault="00606FD6" w:rsidP="00606FD6">
            <w:pPr>
              <w:ind w:left="-86"/>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 xml:space="preserve">   </w:t>
            </w:r>
            <w:r w:rsidR="00433EB5" w:rsidRPr="004A56BA">
              <w:rPr>
                <w:rFonts w:ascii="Arial" w:eastAsia="Times New Roman" w:hAnsi="Arial" w:cs="Arial"/>
                <w:color w:val="auto"/>
                <w:sz w:val="18"/>
                <w:szCs w:val="18"/>
                <w:lang w:val="en-GB"/>
              </w:rPr>
              <w:t>Cash and cash equivalents</w:t>
            </w:r>
          </w:p>
        </w:tc>
        <w:tc>
          <w:tcPr>
            <w:tcW w:w="1296" w:type="dxa"/>
            <w:shd w:val="clear" w:color="auto" w:fill="FAFAFA"/>
            <w:vAlign w:val="bottom"/>
          </w:tcPr>
          <w:p w14:paraId="12EB10FE" w14:textId="447DD6F4"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433EB5"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063</w:t>
            </w:r>
            <w:r w:rsidR="00433EB5"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190</w:t>
            </w:r>
          </w:p>
        </w:tc>
        <w:tc>
          <w:tcPr>
            <w:tcW w:w="1296" w:type="dxa"/>
            <w:shd w:val="clear" w:color="auto" w:fill="auto"/>
            <w:vAlign w:val="bottom"/>
          </w:tcPr>
          <w:p w14:paraId="5EF798B1" w14:textId="2A4C0057"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970</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016</w:t>
            </w:r>
          </w:p>
        </w:tc>
        <w:tc>
          <w:tcPr>
            <w:tcW w:w="1296" w:type="dxa"/>
            <w:shd w:val="clear" w:color="auto" w:fill="FAFAFA"/>
            <w:vAlign w:val="bottom"/>
          </w:tcPr>
          <w:p w14:paraId="5BA9B5E3" w14:textId="19068A94"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932</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127</w:t>
            </w:r>
          </w:p>
        </w:tc>
        <w:tc>
          <w:tcPr>
            <w:tcW w:w="1296" w:type="dxa"/>
            <w:shd w:val="clear" w:color="auto" w:fill="auto"/>
            <w:vAlign w:val="bottom"/>
          </w:tcPr>
          <w:p w14:paraId="18B39B69" w14:textId="13D5F714"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536</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954</w:t>
            </w:r>
          </w:p>
        </w:tc>
      </w:tr>
      <w:tr w:rsidR="00433EB5" w:rsidRPr="004A56BA" w14:paraId="2D7B83C3" w14:textId="77777777" w:rsidTr="0045026C">
        <w:trPr>
          <w:trHeight w:val="213"/>
        </w:trPr>
        <w:tc>
          <w:tcPr>
            <w:tcW w:w="4284" w:type="dxa"/>
            <w:shd w:val="clear" w:color="auto" w:fill="auto"/>
            <w:vAlign w:val="bottom"/>
          </w:tcPr>
          <w:p w14:paraId="228A5F93" w14:textId="4739A192" w:rsidR="00433EB5" w:rsidRPr="004A56BA" w:rsidRDefault="00606FD6" w:rsidP="00606FD6">
            <w:pPr>
              <w:ind w:left="-86"/>
              <w:jc w:val="both"/>
              <w:rPr>
                <w:rFonts w:ascii="Arial" w:eastAsia="Times New Roman" w:hAnsi="Arial" w:cs="Arial"/>
                <w:color w:val="auto"/>
                <w:sz w:val="18"/>
                <w:szCs w:val="22"/>
                <w:lang w:val="en-GB"/>
              </w:rPr>
            </w:pPr>
            <w:r>
              <w:rPr>
                <w:rFonts w:ascii="Arial" w:eastAsia="Times New Roman" w:hAnsi="Arial" w:cs="Arial"/>
                <w:color w:val="auto"/>
                <w:sz w:val="18"/>
                <w:szCs w:val="18"/>
                <w:lang w:val="en-GB"/>
              </w:rPr>
              <w:t xml:space="preserve">   </w:t>
            </w:r>
            <w:r w:rsidR="00433EB5" w:rsidRPr="004A56BA">
              <w:rPr>
                <w:rFonts w:ascii="Arial" w:eastAsia="Times New Roman" w:hAnsi="Arial" w:cs="Arial"/>
                <w:color w:val="auto"/>
                <w:sz w:val="18"/>
                <w:szCs w:val="18"/>
                <w:lang w:val="en-GB"/>
              </w:rPr>
              <w:t>Financial assets measured at amortised cost</w:t>
            </w:r>
          </w:p>
        </w:tc>
        <w:tc>
          <w:tcPr>
            <w:tcW w:w="1296" w:type="dxa"/>
            <w:shd w:val="clear" w:color="auto" w:fill="FAFAFA"/>
            <w:vAlign w:val="bottom"/>
          </w:tcPr>
          <w:p w14:paraId="31814BF7" w14:textId="1E0BD0D4"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132</w:t>
            </w:r>
            <w:r w:rsidR="005E52A6"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217</w:t>
            </w:r>
          </w:p>
        </w:tc>
        <w:tc>
          <w:tcPr>
            <w:tcW w:w="1296" w:type="dxa"/>
            <w:shd w:val="clear" w:color="auto" w:fill="auto"/>
            <w:vAlign w:val="bottom"/>
          </w:tcPr>
          <w:p w14:paraId="484C1A19" w14:textId="18D955BB"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229</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078</w:t>
            </w:r>
          </w:p>
        </w:tc>
        <w:tc>
          <w:tcPr>
            <w:tcW w:w="1296" w:type="dxa"/>
            <w:shd w:val="clear" w:color="auto" w:fill="FAFAFA"/>
            <w:vAlign w:val="bottom"/>
          </w:tcPr>
          <w:p w14:paraId="2A9202FB" w14:textId="67FBA635"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928</w:t>
            </w:r>
          </w:p>
        </w:tc>
        <w:tc>
          <w:tcPr>
            <w:tcW w:w="1296" w:type="dxa"/>
            <w:shd w:val="clear" w:color="auto" w:fill="auto"/>
            <w:vAlign w:val="bottom"/>
          </w:tcPr>
          <w:p w14:paraId="3E891F1D" w14:textId="25D82EED"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606</w:t>
            </w:r>
          </w:p>
        </w:tc>
      </w:tr>
      <w:tr w:rsidR="00433EB5" w:rsidRPr="004A56BA" w14:paraId="22EC9AB2" w14:textId="77777777" w:rsidTr="0045026C">
        <w:trPr>
          <w:trHeight w:val="80"/>
        </w:trPr>
        <w:tc>
          <w:tcPr>
            <w:tcW w:w="4284" w:type="dxa"/>
            <w:shd w:val="clear" w:color="auto" w:fill="auto"/>
            <w:vAlign w:val="bottom"/>
          </w:tcPr>
          <w:p w14:paraId="525DB4CD" w14:textId="20896458" w:rsidR="00433EB5" w:rsidRPr="004A56BA" w:rsidRDefault="00606FD6" w:rsidP="00606FD6">
            <w:pPr>
              <w:ind w:left="-86"/>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 xml:space="preserve">   </w:t>
            </w:r>
            <w:r w:rsidR="00433EB5" w:rsidRPr="004A56BA">
              <w:rPr>
                <w:rFonts w:ascii="Arial" w:eastAsia="Times New Roman" w:hAnsi="Arial" w:cs="Arial"/>
                <w:color w:val="auto"/>
                <w:sz w:val="18"/>
                <w:szCs w:val="18"/>
                <w:lang w:val="en-GB"/>
              </w:rPr>
              <w:t>Trade and other receivables</w:t>
            </w:r>
          </w:p>
        </w:tc>
        <w:tc>
          <w:tcPr>
            <w:tcW w:w="1296" w:type="dxa"/>
            <w:shd w:val="clear" w:color="auto" w:fill="FAFAFA"/>
            <w:vAlign w:val="bottom"/>
          </w:tcPr>
          <w:p w14:paraId="6FEDFD94" w14:textId="54054FCC"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832</w:t>
            </w:r>
            <w:r w:rsidR="00EC1D9F" w:rsidRPr="00EC1D9F">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859</w:t>
            </w:r>
          </w:p>
        </w:tc>
        <w:tc>
          <w:tcPr>
            <w:tcW w:w="1296" w:type="dxa"/>
            <w:shd w:val="clear" w:color="auto" w:fill="auto"/>
            <w:vAlign w:val="bottom"/>
          </w:tcPr>
          <w:p w14:paraId="18260031" w14:textId="42F7C3B0"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719</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245</w:t>
            </w:r>
          </w:p>
        </w:tc>
        <w:tc>
          <w:tcPr>
            <w:tcW w:w="1296" w:type="dxa"/>
            <w:shd w:val="clear" w:color="auto" w:fill="FAFAFA"/>
            <w:vAlign w:val="bottom"/>
          </w:tcPr>
          <w:p w14:paraId="04E22129" w14:textId="7769C836"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754</w:t>
            </w:r>
            <w:r w:rsidR="002E6FCD">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012</w:t>
            </w:r>
          </w:p>
        </w:tc>
        <w:tc>
          <w:tcPr>
            <w:tcW w:w="1296" w:type="dxa"/>
            <w:shd w:val="clear" w:color="auto" w:fill="auto"/>
            <w:vAlign w:val="bottom"/>
          </w:tcPr>
          <w:p w14:paraId="721ECEB3" w14:textId="135A633D"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581</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426</w:t>
            </w:r>
          </w:p>
        </w:tc>
      </w:tr>
      <w:tr w:rsidR="00433EB5" w:rsidRPr="004A56BA" w14:paraId="50C323F3" w14:textId="77777777" w:rsidTr="0045026C">
        <w:trPr>
          <w:trHeight w:val="213"/>
        </w:trPr>
        <w:tc>
          <w:tcPr>
            <w:tcW w:w="4284" w:type="dxa"/>
            <w:shd w:val="clear" w:color="auto" w:fill="auto"/>
          </w:tcPr>
          <w:p w14:paraId="69F76744" w14:textId="6B69F865" w:rsidR="00433EB5" w:rsidRPr="004A56BA" w:rsidRDefault="00606FD6" w:rsidP="00606FD6">
            <w:pPr>
              <w:ind w:left="-86"/>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 xml:space="preserve">   </w:t>
            </w:r>
            <w:r w:rsidR="00433EB5" w:rsidRPr="004A56BA">
              <w:rPr>
                <w:rFonts w:ascii="Arial" w:eastAsia="Times New Roman" w:hAnsi="Arial" w:cs="Arial"/>
                <w:color w:val="auto"/>
                <w:sz w:val="18"/>
                <w:szCs w:val="18"/>
                <w:lang w:val="en-GB"/>
              </w:rPr>
              <w:t>Short-term borrowings to related parties</w:t>
            </w:r>
          </w:p>
        </w:tc>
        <w:tc>
          <w:tcPr>
            <w:tcW w:w="1296" w:type="dxa"/>
            <w:shd w:val="clear" w:color="auto" w:fill="FAFAFA"/>
            <w:vAlign w:val="bottom"/>
          </w:tcPr>
          <w:p w14:paraId="53419C47" w14:textId="1412913E"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161</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400</w:t>
            </w:r>
          </w:p>
        </w:tc>
        <w:tc>
          <w:tcPr>
            <w:tcW w:w="1296" w:type="dxa"/>
            <w:shd w:val="clear" w:color="auto" w:fill="auto"/>
            <w:vAlign w:val="bottom"/>
          </w:tcPr>
          <w:p w14:paraId="1715444F" w14:textId="602A84F5"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46</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500</w:t>
            </w:r>
          </w:p>
        </w:tc>
        <w:tc>
          <w:tcPr>
            <w:tcW w:w="1296" w:type="dxa"/>
            <w:shd w:val="clear" w:color="auto" w:fill="FAFAFA"/>
            <w:vAlign w:val="bottom"/>
          </w:tcPr>
          <w:p w14:paraId="25EA4F7C" w14:textId="34922C7B"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31</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400</w:t>
            </w:r>
          </w:p>
        </w:tc>
        <w:tc>
          <w:tcPr>
            <w:tcW w:w="1296" w:type="dxa"/>
            <w:shd w:val="clear" w:color="auto" w:fill="auto"/>
            <w:vAlign w:val="bottom"/>
          </w:tcPr>
          <w:p w14:paraId="28F81826" w14:textId="789F28D6"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r>
      <w:tr w:rsidR="00433EB5" w:rsidRPr="004A56BA" w14:paraId="1B22E619" w14:textId="77777777" w:rsidTr="0045026C">
        <w:trPr>
          <w:trHeight w:val="213"/>
        </w:trPr>
        <w:tc>
          <w:tcPr>
            <w:tcW w:w="4284" w:type="dxa"/>
            <w:shd w:val="clear" w:color="auto" w:fill="auto"/>
          </w:tcPr>
          <w:p w14:paraId="1BC2B46A" w14:textId="61E729DC" w:rsidR="00433EB5" w:rsidRPr="004A56BA" w:rsidRDefault="00433EB5" w:rsidP="00606FD6">
            <w:pPr>
              <w:ind w:left="-86"/>
              <w:jc w:val="both"/>
              <w:rPr>
                <w:rFonts w:ascii="Arial" w:eastAsia="Times New Roman" w:hAnsi="Arial" w:cs="Arial"/>
                <w:color w:val="auto"/>
                <w:sz w:val="18"/>
                <w:szCs w:val="18"/>
                <w:lang w:val="en-GB"/>
              </w:rPr>
            </w:pPr>
          </w:p>
        </w:tc>
        <w:tc>
          <w:tcPr>
            <w:tcW w:w="1296" w:type="dxa"/>
            <w:shd w:val="clear" w:color="auto" w:fill="FAFAFA"/>
            <w:vAlign w:val="bottom"/>
          </w:tcPr>
          <w:p w14:paraId="178FFE2F"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0A1702FB" w14:textId="7C3DC31F" w:rsidR="00433EB5" w:rsidRPr="004A56BA" w:rsidRDefault="00433EB5" w:rsidP="00433EB5">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2FDA099D"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5AAF88E0" w14:textId="6873732C" w:rsidR="00433EB5" w:rsidRPr="004A56BA" w:rsidRDefault="00433EB5" w:rsidP="00433EB5">
            <w:pPr>
              <w:ind w:right="-72"/>
              <w:jc w:val="right"/>
              <w:rPr>
                <w:rFonts w:ascii="Arial" w:eastAsia="Times New Roman" w:hAnsi="Arial" w:cs="Arial"/>
                <w:color w:val="auto"/>
                <w:sz w:val="18"/>
                <w:szCs w:val="18"/>
                <w:lang w:val="en-GB"/>
              </w:rPr>
            </w:pPr>
          </w:p>
        </w:tc>
      </w:tr>
      <w:tr w:rsidR="00433EB5" w:rsidRPr="004A56BA" w14:paraId="5CE7EB1B" w14:textId="77777777" w:rsidTr="0045026C">
        <w:trPr>
          <w:trHeight w:val="213"/>
        </w:trPr>
        <w:tc>
          <w:tcPr>
            <w:tcW w:w="4284" w:type="dxa"/>
            <w:shd w:val="clear" w:color="auto" w:fill="auto"/>
          </w:tcPr>
          <w:p w14:paraId="762B766B" w14:textId="30164304" w:rsidR="00433EB5" w:rsidRPr="004A56BA" w:rsidRDefault="00433EB5" w:rsidP="00606FD6">
            <w:pPr>
              <w:ind w:left="-86"/>
              <w:jc w:val="both"/>
              <w:rPr>
                <w:rFonts w:ascii="Arial" w:eastAsia="Times New Roman" w:hAnsi="Arial" w:cs="Arial"/>
                <w:color w:val="auto"/>
                <w:sz w:val="18"/>
                <w:szCs w:val="18"/>
                <w:lang w:val="en-GB"/>
              </w:rPr>
            </w:pPr>
            <w:r w:rsidRPr="004A56BA">
              <w:rPr>
                <w:rFonts w:ascii="Arial" w:eastAsia="Times New Roman" w:hAnsi="Arial" w:cs="Arial"/>
                <w:b/>
                <w:bCs/>
                <w:color w:val="auto"/>
                <w:sz w:val="18"/>
                <w:szCs w:val="18"/>
                <w:lang w:val="en-GB"/>
              </w:rPr>
              <w:t>Non-current assets</w:t>
            </w:r>
          </w:p>
        </w:tc>
        <w:tc>
          <w:tcPr>
            <w:tcW w:w="1296" w:type="dxa"/>
            <w:shd w:val="clear" w:color="auto" w:fill="FAFAFA"/>
            <w:vAlign w:val="bottom"/>
          </w:tcPr>
          <w:p w14:paraId="7C6AEFC3"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2D7D06A6"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3074DD0E"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0E513842" w14:textId="77777777" w:rsidR="00433EB5" w:rsidRPr="004A56BA" w:rsidRDefault="00433EB5" w:rsidP="00433EB5">
            <w:pPr>
              <w:ind w:right="-72"/>
              <w:jc w:val="right"/>
              <w:rPr>
                <w:rFonts w:ascii="Arial" w:eastAsia="Times New Roman" w:hAnsi="Arial" w:cs="Arial"/>
                <w:color w:val="auto"/>
                <w:sz w:val="18"/>
                <w:szCs w:val="18"/>
                <w:lang w:val="en-GB"/>
              </w:rPr>
            </w:pPr>
          </w:p>
        </w:tc>
      </w:tr>
      <w:tr w:rsidR="00433EB5" w:rsidRPr="004A56BA" w14:paraId="2B10D3DC" w14:textId="77777777" w:rsidTr="0045026C">
        <w:trPr>
          <w:trHeight w:val="213"/>
        </w:trPr>
        <w:tc>
          <w:tcPr>
            <w:tcW w:w="4284" w:type="dxa"/>
            <w:shd w:val="clear" w:color="auto" w:fill="auto"/>
          </w:tcPr>
          <w:p w14:paraId="5EE710C9" w14:textId="4F1D3B92" w:rsidR="00433EB5" w:rsidRPr="004A56BA" w:rsidRDefault="00606FD6" w:rsidP="00606FD6">
            <w:pPr>
              <w:ind w:left="-86"/>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 xml:space="preserve">   </w:t>
            </w:r>
            <w:r w:rsidR="00433EB5" w:rsidRPr="004A56BA">
              <w:rPr>
                <w:rFonts w:ascii="Arial" w:eastAsia="Times New Roman" w:hAnsi="Arial" w:cs="Arial"/>
                <w:color w:val="auto"/>
                <w:sz w:val="18"/>
                <w:szCs w:val="18"/>
                <w:lang w:val="en-GB"/>
              </w:rPr>
              <w:t>Restricted bank deposits</w:t>
            </w:r>
          </w:p>
        </w:tc>
        <w:tc>
          <w:tcPr>
            <w:tcW w:w="1296" w:type="dxa"/>
            <w:shd w:val="clear" w:color="auto" w:fill="FAFAFA"/>
            <w:vAlign w:val="bottom"/>
          </w:tcPr>
          <w:p w14:paraId="617BE657" w14:textId="4684FDCB"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24</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792</w:t>
            </w:r>
          </w:p>
        </w:tc>
        <w:tc>
          <w:tcPr>
            <w:tcW w:w="1296" w:type="dxa"/>
            <w:shd w:val="clear" w:color="auto" w:fill="auto"/>
            <w:vAlign w:val="bottom"/>
          </w:tcPr>
          <w:p w14:paraId="694077BC" w14:textId="372D3814"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839</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523</w:t>
            </w:r>
          </w:p>
        </w:tc>
        <w:tc>
          <w:tcPr>
            <w:tcW w:w="1296" w:type="dxa"/>
            <w:shd w:val="clear" w:color="auto" w:fill="FAFAFA"/>
            <w:vAlign w:val="bottom"/>
          </w:tcPr>
          <w:p w14:paraId="693E6938" w14:textId="3D07E367"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11</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287</w:t>
            </w:r>
          </w:p>
        </w:tc>
        <w:tc>
          <w:tcPr>
            <w:tcW w:w="1296" w:type="dxa"/>
            <w:shd w:val="clear" w:color="auto" w:fill="auto"/>
            <w:vAlign w:val="bottom"/>
          </w:tcPr>
          <w:p w14:paraId="1A578833" w14:textId="43C48116"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834</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230</w:t>
            </w:r>
          </w:p>
        </w:tc>
      </w:tr>
      <w:tr w:rsidR="00433EB5" w:rsidRPr="004A56BA" w14:paraId="5FBFCB1C" w14:textId="77777777" w:rsidTr="0045026C">
        <w:trPr>
          <w:trHeight w:val="213"/>
        </w:trPr>
        <w:tc>
          <w:tcPr>
            <w:tcW w:w="4284" w:type="dxa"/>
            <w:shd w:val="clear" w:color="auto" w:fill="auto"/>
          </w:tcPr>
          <w:p w14:paraId="3F9C75C4" w14:textId="2F833DA9" w:rsidR="00433EB5" w:rsidRPr="004A56BA" w:rsidRDefault="00606FD6" w:rsidP="00606FD6">
            <w:pPr>
              <w:ind w:left="-86"/>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 xml:space="preserve">   </w:t>
            </w:r>
            <w:r w:rsidR="00433EB5" w:rsidRPr="004A56BA">
              <w:rPr>
                <w:rFonts w:ascii="Arial" w:eastAsia="Times New Roman" w:hAnsi="Arial" w:cs="Arial"/>
                <w:color w:val="auto"/>
                <w:sz w:val="18"/>
                <w:szCs w:val="18"/>
                <w:lang w:val="en-GB"/>
              </w:rPr>
              <w:t>Long-term borrowings to related parties</w:t>
            </w:r>
          </w:p>
        </w:tc>
        <w:tc>
          <w:tcPr>
            <w:tcW w:w="1296" w:type="dxa"/>
            <w:shd w:val="clear" w:color="auto" w:fill="FAFAFA"/>
            <w:vAlign w:val="bottom"/>
          </w:tcPr>
          <w:p w14:paraId="705EA7AF" w14:textId="44A2C458"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896</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586</w:t>
            </w:r>
          </w:p>
        </w:tc>
        <w:tc>
          <w:tcPr>
            <w:tcW w:w="1296" w:type="dxa"/>
            <w:shd w:val="clear" w:color="auto" w:fill="auto"/>
            <w:vAlign w:val="bottom"/>
          </w:tcPr>
          <w:p w14:paraId="7A53C959" w14:textId="1E2EA094"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749</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382</w:t>
            </w:r>
          </w:p>
        </w:tc>
        <w:tc>
          <w:tcPr>
            <w:tcW w:w="1296" w:type="dxa"/>
            <w:shd w:val="clear" w:color="auto" w:fill="FAFAFA"/>
            <w:vAlign w:val="bottom"/>
          </w:tcPr>
          <w:p w14:paraId="7B60675F" w14:textId="22D7F9B7"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930</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134</w:t>
            </w:r>
          </w:p>
        </w:tc>
        <w:tc>
          <w:tcPr>
            <w:tcW w:w="1296" w:type="dxa"/>
            <w:shd w:val="clear" w:color="auto" w:fill="auto"/>
            <w:vAlign w:val="bottom"/>
          </w:tcPr>
          <w:p w14:paraId="3C6A9415" w14:textId="053330BF"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447</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978</w:t>
            </w:r>
          </w:p>
        </w:tc>
      </w:tr>
      <w:tr w:rsidR="0045026C" w:rsidRPr="004A56BA" w14:paraId="6BE9114F" w14:textId="77777777" w:rsidTr="0045026C">
        <w:trPr>
          <w:trHeight w:val="213"/>
        </w:trPr>
        <w:tc>
          <w:tcPr>
            <w:tcW w:w="4284" w:type="dxa"/>
            <w:shd w:val="clear" w:color="auto" w:fill="auto"/>
          </w:tcPr>
          <w:p w14:paraId="786E8262" w14:textId="304E6B5F" w:rsidR="0045026C" w:rsidRPr="004A56BA" w:rsidRDefault="00606FD6" w:rsidP="00606FD6">
            <w:pPr>
              <w:ind w:left="-86"/>
              <w:rPr>
                <w:rFonts w:ascii="Arial" w:eastAsia="Times New Roman" w:hAnsi="Arial" w:cs="Arial"/>
                <w:color w:val="auto"/>
                <w:sz w:val="18"/>
                <w:szCs w:val="18"/>
                <w:lang w:val="en-GB"/>
              </w:rPr>
            </w:pPr>
            <w:r>
              <w:rPr>
                <w:rFonts w:ascii="Arial" w:eastAsia="Times New Roman" w:hAnsi="Arial" w:cs="Arial"/>
                <w:color w:val="auto"/>
                <w:sz w:val="18"/>
                <w:szCs w:val="18"/>
                <w:lang w:val="en-GB"/>
              </w:rPr>
              <w:t xml:space="preserve">   </w:t>
            </w:r>
            <w:r w:rsidR="0045026C" w:rsidRPr="004A56BA">
              <w:rPr>
                <w:rFonts w:ascii="Arial" w:eastAsia="Times New Roman" w:hAnsi="Arial" w:cs="Arial"/>
                <w:color w:val="auto"/>
                <w:sz w:val="18"/>
                <w:szCs w:val="18"/>
                <w:lang w:val="en-GB"/>
              </w:rPr>
              <w:t xml:space="preserve">Financial assets at fair value through </w:t>
            </w:r>
            <w:r>
              <w:rPr>
                <w:rFonts w:ascii="Arial" w:eastAsia="Times New Roman" w:hAnsi="Arial" w:cs="Arial"/>
                <w:color w:val="auto"/>
                <w:sz w:val="18"/>
                <w:szCs w:val="18"/>
                <w:lang w:val="en-GB"/>
              </w:rPr>
              <w:br/>
              <w:t xml:space="preserve">      </w:t>
            </w:r>
            <w:r w:rsidR="0045026C" w:rsidRPr="004A56BA">
              <w:rPr>
                <w:rFonts w:ascii="Arial" w:eastAsia="Times New Roman" w:hAnsi="Arial" w:cs="Arial"/>
                <w:color w:val="auto"/>
                <w:sz w:val="18"/>
                <w:szCs w:val="18"/>
                <w:lang w:val="en-GB"/>
              </w:rPr>
              <w:t xml:space="preserve">other comprehensive income </w:t>
            </w:r>
          </w:p>
        </w:tc>
        <w:tc>
          <w:tcPr>
            <w:tcW w:w="1296" w:type="dxa"/>
            <w:shd w:val="clear" w:color="auto" w:fill="FAFAFA"/>
            <w:vAlign w:val="bottom"/>
          </w:tcPr>
          <w:p w14:paraId="428CF365" w14:textId="49C1382F"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134</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098</w:t>
            </w:r>
          </w:p>
        </w:tc>
        <w:tc>
          <w:tcPr>
            <w:tcW w:w="1296" w:type="dxa"/>
            <w:shd w:val="clear" w:color="auto" w:fill="auto"/>
            <w:vAlign w:val="bottom"/>
          </w:tcPr>
          <w:p w14:paraId="34624508" w14:textId="3B2F3B9D"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151</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902</w:t>
            </w:r>
          </w:p>
        </w:tc>
        <w:tc>
          <w:tcPr>
            <w:tcW w:w="1296" w:type="dxa"/>
            <w:shd w:val="clear" w:color="auto" w:fill="FAFAFA"/>
            <w:vAlign w:val="bottom"/>
          </w:tcPr>
          <w:p w14:paraId="38FF077E" w14:textId="751BE237"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474</w:t>
            </w:r>
          </w:p>
        </w:tc>
        <w:tc>
          <w:tcPr>
            <w:tcW w:w="1296" w:type="dxa"/>
            <w:shd w:val="clear" w:color="auto" w:fill="auto"/>
            <w:vAlign w:val="bottom"/>
          </w:tcPr>
          <w:p w14:paraId="2ACF4078" w14:textId="5BC7B835"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727</w:t>
            </w:r>
          </w:p>
        </w:tc>
      </w:tr>
      <w:tr w:rsidR="0045026C" w:rsidRPr="004A56BA" w14:paraId="4AB0F0FB" w14:textId="77777777" w:rsidTr="0045026C">
        <w:trPr>
          <w:trHeight w:val="213"/>
        </w:trPr>
        <w:tc>
          <w:tcPr>
            <w:tcW w:w="4284" w:type="dxa"/>
            <w:shd w:val="clear" w:color="auto" w:fill="auto"/>
          </w:tcPr>
          <w:p w14:paraId="6BCA679F" w14:textId="78EB44F0" w:rsidR="0045026C" w:rsidRPr="004A56BA" w:rsidRDefault="0045026C" w:rsidP="00606FD6">
            <w:pPr>
              <w:ind w:left="-86"/>
              <w:rPr>
                <w:rFonts w:ascii="Arial" w:eastAsia="Times New Roman" w:hAnsi="Arial" w:cs="Arial"/>
                <w:color w:val="auto"/>
                <w:sz w:val="18"/>
                <w:szCs w:val="18"/>
                <w:lang w:val="en-GB"/>
              </w:rPr>
            </w:pPr>
          </w:p>
        </w:tc>
        <w:tc>
          <w:tcPr>
            <w:tcW w:w="1296" w:type="dxa"/>
            <w:shd w:val="clear" w:color="auto" w:fill="FAFAFA"/>
            <w:vAlign w:val="bottom"/>
          </w:tcPr>
          <w:p w14:paraId="4EF61C92" w14:textId="74C0ADDC" w:rsidR="0045026C" w:rsidRPr="004A56BA" w:rsidRDefault="0045026C" w:rsidP="00433EB5">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52B2F6C3" w14:textId="1EDAC8BC" w:rsidR="0045026C" w:rsidRPr="004A56BA" w:rsidRDefault="0045026C" w:rsidP="00433EB5">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36B17BFE" w14:textId="4A5398DB" w:rsidR="0045026C" w:rsidRPr="004A56BA" w:rsidRDefault="0045026C" w:rsidP="00433EB5">
            <w:pPr>
              <w:ind w:right="-72"/>
              <w:jc w:val="right"/>
              <w:rPr>
                <w:rFonts w:ascii="Arial" w:eastAsia="Times New Roman" w:hAnsi="Arial" w:cs="Arial"/>
                <w:color w:val="auto"/>
                <w:sz w:val="18"/>
                <w:szCs w:val="18"/>
                <w:cs/>
                <w:lang w:val="en-GB"/>
              </w:rPr>
            </w:pPr>
          </w:p>
        </w:tc>
        <w:tc>
          <w:tcPr>
            <w:tcW w:w="1296" w:type="dxa"/>
            <w:shd w:val="clear" w:color="auto" w:fill="auto"/>
            <w:vAlign w:val="bottom"/>
          </w:tcPr>
          <w:p w14:paraId="51EEA15B" w14:textId="041BEB1F" w:rsidR="0045026C" w:rsidRPr="004A56BA" w:rsidRDefault="0045026C" w:rsidP="00433EB5">
            <w:pPr>
              <w:ind w:right="-72"/>
              <w:jc w:val="right"/>
              <w:rPr>
                <w:rFonts w:ascii="Arial" w:eastAsia="Times New Roman" w:hAnsi="Arial" w:cs="Arial"/>
                <w:color w:val="auto"/>
                <w:sz w:val="18"/>
                <w:szCs w:val="18"/>
                <w:lang w:val="en-GB"/>
              </w:rPr>
            </w:pPr>
          </w:p>
        </w:tc>
      </w:tr>
      <w:tr w:rsidR="0045026C" w:rsidRPr="004A56BA" w14:paraId="04413A4B" w14:textId="77777777" w:rsidTr="0045026C">
        <w:trPr>
          <w:trHeight w:val="213"/>
        </w:trPr>
        <w:tc>
          <w:tcPr>
            <w:tcW w:w="4284" w:type="dxa"/>
            <w:shd w:val="clear" w:color="auto" w:fill="auto"/>
          </w:tcPr>
          <w:p w14:paraId="68FD928A" w14:textId="3E17A468" w:rsidR="0045026C" w:rsidRPr="004A56BA" w:rsidRDefault="0045026C" w:rsidP="00606FD6">
            <w:pPr>
              <w:ind w:left="-86"/>
              <w:jc w:val="both"/>
              <w:rPr>
                <w:rFonts w:ascii="Arial" w:eastAsia="Times New Roman" w:hAnsi="Arial" w:cs="Arial"/>
                <w:color w:val="auto"/>
                <w:sz w:val="18"/>
                <w:szCs w:val="18"/>
                <w:lang w:val="en-GB"/>
              </w:rPr>
            </w:pPr>
            <w:r w:rsidRPr="004A56BA">
              <w:rPr>
                <w:rFonts w:ascii="Arial" w:eastAsia="Times New Roman" w:hAnsi="Arial" w:cs="Arial"/>
                <w:b/>
                <w:bCs/>
                <w:color w:val="auto"/>
                <w:sz w:val="18"/>
                <w:szCs w:val="18"/>
                <w:lang w:val="en-GB"/>
              </w:rPr>
              <w:t>Liabilities</w:t>
            </w:r>
          </w:p>
        </w:tc>
        <w:tc>
          <w:tcPr>
            <w:tcW w:w="1296" w:type="dxa"/>
            <w:shd w:val="clear" w:color="auto" w:fill="FAFAFA"/>
            <w:vAlign w:val="bottom"/>
          </w:tcPr>
          <w:p w14:paraId="62EBB9D5" w14:textId="2E1C7F69" w:rsidR="0045026C" w:rsidRPr="004A56BA" w:rsidRDefault="0045026C" w:rsidP="00433EB5">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08450A55" w14:textId="0A5FD8AF" w:rsidR="0045026C" w:rsidRPr="004A56BA" w:rsidRDefault="0045026C" w:rsidP="00433EB5">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5BAA0C36" w14:textId="27B15C31" w:rsidR="0045026C" w:rsidRPr="004A56BA" w:rsidRDefault="0045026C" w:rsidP="00433EB5">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25A34956" w14:textId="1A08656D" w:rsidR="0045026C" w:rsidRPr="004A56BA" w:rsidRDefault="0045026C" w:rsidP="00433EB5">
            <w:pPr>
              <w:ind w:right="-72"/>
              <w:jc w:val="right"/>
              <w:rPr>
                <w:rFonts w:ascii="Arial" w:eastAsia="Times New Roman" w:hAnsi="Arial" w:cs="Arial"/>
                <w:color w:val="auto"/>
                <w:sz w:val="18"/>
                <w:szCs w:val="18"/>
                <w:lang w:val="en-GB"/>
              </w:rPr>
            </w:pPr>
          </w:p>
        </w:tc>
      </w:tr>
      <w:tr w:rsidR="0045026C" w:rsidRPr="004A56BA" w14:paraId="08131C35" w14:textId="77777777" w:rsidTr="0045026C">
        <w:trPr>
          <w:trHeight w:val="213"/>
        </w:trPr>
        <w:tc>
          <w:tcPr>
            <w:tcW w:w="4284" w:type="dxa"/>
            <w:shd w:val="clear" w:color="auto" w:fill="auto"/>
            <w:vAlign w:val="bottom"/>
          </w:tcPr>
          <w:p w14:paraId="2C5E7C62" w14:textId="3D26A17A" w:rsidR="0045026C" w:rsidRPr="004A56BA" w:rsidRDefault="0045026C" w:rsidP="00606FD6">
            <w:pPr>
              <w:ind w:left="-86"/>
              <w:jc w:val="both"/>
              <w:rPr>
                <w:rFonts w:ascii="Arial" w:eastAsia="Times New Roman" w:hAnsi="Arial" w:cs="Arial"/>
                <w:color w:val="auto"/>
                <w:sz w:val="18"/>
                <w:szCs w:val="18"/>
                <w:lang w:val="en-GB"/>
              </w:rPr>
            </w:pPr>
            <w:r w:rsidRPr="004A56BA">
              <w:rPr>
                <w:rFonts w:ascii="Arial" w:eastAsia="Times New Roman" w:hAnsi="Arial" w:cs="Arial"/>
                <w:b/>
                <w:bCs/>
                <w:color w:val="auto"/>
                <w:sz w:val="18"/>
                <w:szCs w:val="18"/>
                <w:lang w:val="en-GB"/>
              </w:rPr>
              <w:t>Current liabilities</w:t>
            </w:r>
          </w:p>
        </w:tc>
        <w:tc>
          <w:tcPr>
            <w:tcW w:w="1296" w:type="dxa"/>
            <w:shd w:val="clear" w:color="auto" w:fill="FAFAFA"/>
            <w:vAlign w:val="bottom"/>
          </w:tcPr>
          <w:p w14:paraId="3FD693DE" w14:textId="77777777" w:rsidR="0045026C" w:rsidRPr="004A56BA" w:rsidRDefault="0045026C" w:rsidP="00433EB5">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25F38471" w14:textId="08978C7D" w:rsidR="0045026C" w:rsidRPr="004A56BA" w:rsidRDefault="0045026C" w:rsidP="00433EB5">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0A2C9FE5" w14:textId="77777777" w:rsidR="0045026C" w:rsidRPr="004A56BA" w:rsidRDefault="0045026C" w:rsidP="00433EB5">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6CFEDA8C" w14:textId="38F55587" w:rsidR="0045026C" w:rsidRPr="004A56BA" w:rsidRDefault="0045026C" w:rsidP="00433EB5">
            <w:pPr>
              <w:ind w:right="-72"/>
              <w:jc w:val="right"/>
              <w:rPr>
                <w:rFonts w:ascii="Arial" w:eastAsia="Times New Roman" w:hAnsi="Arial" w:cs="Arial"/>
                <w:color w:val="auto"/>
                <w:sz w:val="18"/>
                <w:szCs w:val="18"/>
                <w:lang w:val="en-GB"/>
              </w:rPr>
            </w:pPr>
          </w:p>
        </w:tc>
      </w:tr>
      <w:tr w:rsidR="0045026C" w:rsidRPr="004A56BA" w14:paraId="4894603C" w14:textId="77777777" w:rsidTr="0045026C">
        <w:trPr>
          <w:trHeight w:val="213"/>
        </w:trPr>
        <w:tc>
          <w:tcPr>
            <w:tcW w:w="4284" w:type="dxa"/>
            <w:shd w:val="clear" w:color="auto" w:fill="auto"/>
            <w:vAlign w:val="bottom"/>
          </w:tcPr>
          <w:p w14:paraId="172F11DF" w14:textId="339A8A87" w:rsidR="0045026C" w:rsidRPr="004A56BA" w:rsidRDefault="0045026C" w:rsidP="00606FD6">
            <w:pPr>
              <w:ind w:left="-86"/>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 </w:t>
            </w:r>
            <w:r w:rsidR="00606FD6">
              <w:rPr>
                <w:rFonts w:ascii="Arial" w:eastAsia="Times New Roman" w:hAnsi="Arial" w:cs="Arial"/>
                <w:color w:val="auto"/>
                <w:sz w:val="18"/>
                <w:szCs w:val="18"/>
                <w:lang w:val="en-GB"/>
              </w:rPr>
              <w:t xml:space="preserve">  </w:t>
            </w:r>
            <w:r w:rsidRPr="004A56BA">
              <w:rPr>
                <w:rFonts w:ascii="Arial" w:eastAsia="Times New Roman" w:hAnsi="Arial" w:cs="Arial"/>
                <w:color w:val="auto"/>
                <w:sz w:val="18"/>
                <w:szCs w:val="18"/>
                <w:lang w:val="en-GB"/>
              </w:rPr>
              <w:t>Short-term borrowings</w:t>
            </w:r>
          </w:p>
        </w:tc>
        <w:tc>
          <w:tcPr>
            <w:tcW w:w="1296" w:type="dxa"/>
            <w:shd w:val="clear" w:color="auto" w:fill="FAFAFA"/>
            <w:vAlign w:val="bottom"/>
          </w:tcPr>
          <w:p w14:paraId="03CD5455" w14:textId="52D1FC9B"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755</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454</w:t>
            </w:r>
          </w:p>
        </w:tc>
        <w:tc>
          <w:tcPr>
            <w:tcW w:w="1296" w:type="dxa"/>
            <w:shd w:val="clear" w:color="auto" w:fill="auto"/>
            <w:vAlign w:val="bottom"/>
          </w:tcPr>
          <w:p w14:paraId="7728FCD2" w14:textId="6424C292"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744</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344</w:t>
            </w:r>
          </w:p>
        </w:tc>
        <w:tc>
          <w:tcPr>
            <w:tcW w:w="1296" w:type="dxa"/>
            <w:shd w:val="clear" w:color="auto" w:fill="FAFAFA"/>
            <w:vAlign w:val="bottom"/>
          </w:tcPr>
          <w:p w14:paraId="7A77EA1D" w14:textId="7AEA9E8A"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384</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271</w:t>
            </w:r>
          </w:p>
        </w:tc>
        <w:tc>
          <w:tcPr>
            <w:tcW w:w="1296" w:type="dxa"/>
            <w:shd w:val="clear" w:color="auto" w:fill="auto"/>
            <w:vAlign w:val="bottom"/>
          </w:tcPr>
          <w:p w14:paraId="655D550A" w14:textId="29D7846B"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456</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550</w:t>
            </w:r>
          </w:p>
        </w:tc>
      </w:tr>
      <w:tr w:rsidR="0045026C" w:rsidRPr="004A56BA" w14:paraId="4F1EB140" w14:textId="77777777" w:rsidTr="0045026C">
        <w:trPr>
          <w:trHeight w:val="213"/>
        </w:trPr>
        <w:tc>
          <w:tcPr>
            <w:tcW w:w="4284" w:type="dxa"/>
            <w:shd w:val="clear" w:color="auto" w:fill="auto"/>
            <w:vAlign w:val="bottom"/>
          </w:tcPr>
          <w:p w14:paraId="72478F20" w14:textId="093E5AC6" w:rsidR="0045026C" w:rsidRPr="004A56BA" w:rsidRDefault="0045026C" w:rsidP="00606FD6">
            <w:pPr>
              <w:ind w:left="-86"/>
              <w:jc w:val="both"/>
              <w:rPr>
                <w:rFonts w:ascii="Arial" w:eastAsia="Times New Roman" w:hAnsi="Arial" w:cs="Arial"/>
                <w:b/>
                <w:bCs/>
                <w:color w:val="auto"/>
                <w:sz w:val="18"/>
                <w:szCs w:val="18"/>
                <w:lang w:val="en-GB"/>
              </w:rPr>
            </w:pPr>
            <w:r w:rsidRPr="004A56BA">
              <w:rPr>
                <w:rFonts w:ascii="Arial" w:eastAsia="Times New Roman" w:hAnsi="Arial" w:cs="Arial"/>
                <w:color w:val="auto"/>
                <w:sz w:val="18"/>
                <w:szCs w:val="18"/>
                <w:lang w:val="en-GB"/>
              </w:rPr>
              <w:t xml:space="preserve">   Trade and other payables</w:t>
            </w:r>
          </w:p>
        </w:tc>
        <w:tc>
          <w:tcPr>
            <w:tcW w:w="1296" w:type="dxa"/>
            <w:shd w:val="clear" w:color="auto" w:fill="FAFAFA"/>
            <w:vAlign w:val="bottom"/>
          </w:tcPr>
          <w:p w14:paraId="3E4AB217" w14:textId="37BCE7E5"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935</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464</w:t>
            </w:r>
          </w:p>
        </w:tc>
        <w:tc>
          <w:tcPr>
            <w:tcW w:w="1296" w:type="dxa"/>
            <w:shd w:val="clear" w:color="auto" w:fill="auto"/>
            <w:vAlign w:val="bottom"/>
          </w:tcPr>
          <w:p w14:paraId="529EF2BF" w14:textId="4E871543"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740</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764</w:t>
            </w:r>
          </w:p>
        </w:tc>
        <w:tc>
          <w:tcPr>
            <w:tcW w:w="1296" w:type="dxa"/>
            <w:shd w:val="clear" w:color="auto" w:fill="FAFAFA"/>
            <w:vAlign w:val="bottom"/>
          </w:tcPr>
          <w:p w14:paraId="36D373C9" w14:textId="66D85B5A"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606</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731</w:t>
            </w:r>
          </w:p>
        </w:tc>
        <w:tc>
          <w:tcPr>
            <w:tcW w:w="1296" w:type="dxa"/>
            <w:shd w:val="clear" w:color="auto" w:fill="auto"/>
            <w:vAlign w:val="bottom"/>
          </w:tcPr>
          <w:p w14:paraId="690DBD29" w14:textId="547973D5"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823</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680</w:t>
            </w:r>
          </w:p>
        </w:tc>
      </w:tr>
      <w:tr w:rsidR="0045026C" w:rsidRPr="004A56BA" w14:paraId="7B8C9032" w14:textId="77777777" w:rsidTr="0045026C">
        <w:trPr>
          <w:trHeight w:val="213"/>
        </w:trPr>
        <w:tc>
          <w:tcPr>
            <w:tcW w:w="4284" w:type="dxa"/>
            <w:shd w:val="clear" w:color="auto" w:fill="auto"/>
            <w:vAlign w:val="bottom"/>
          </w:tcPr>
          <w:p w14:paraId="03FDBD11" w14:textId="0CE02DAF" w:rsidR="0045026C" w:rsidRPr="004A56BA" w:rsidRDefault="0045026C" w:rsidP="00606FD6">
            <w:pPr>
              <w:ind w:left="-86"/>
              <w:jc w:val="both"/>
              <w:rPr>
                <w:rFonts w:ascii="Arial" w:eastAsia="Times New Roman" w:hAnsi="Arial" w:cs="Arial"/>
                <w:b/>
                <w:bCs/>
                <w:color w:val="auto"/>
                <w:sz w:val="18"/>
                <w:szCs w:val="18"/>
                <w:lang w:val="en-GB"/>
              </w:rPr>
            </w:pPr>
            <w:r w:rsidRPr="004A56BA">
              <w:rPr>
                <w:rFonts w:ascii="Arial" w:eastAsia="Times New Roman" w:hAnsi="Arial" w:cs="Arial"/>
                <w:color w:val="auto"/>
                <w:sz w:val="18"/>
                <w:szCs w:val="18"/>
                <w:lang w:val="en-GB"/>
              </w:rPr>
              <w:t xml:space="preserve">   Short-term borrowings from related parties</w:t>
            </w:r>
          </w:p>
        </w:tc>
        <w:tc>
          <w:tcPr>
            <w:tcW w:w="1296" w:type="dxa"/>
            <w:shd w:val="clear" w:color="auto" w:fill="FAFAFA"/>
            <w:vAlign w:val="bottom"/>
          </w:tcPr>
          <w:p w14:paraId="384AE1FC" w14:textId="72B3C5D2" w:rsidR="0045026C" w:rsidRPr="004A56BA" w:rsidRDefault="0045026C"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96" w:type="dxa"/>
            <w:shd w:val="clear" w:color="auto" w:fill="auto"/>
            <w:vAlign w:val="bottom"/>
          </w:tcPr>
          <w:p w14:paraId="2BCC4BDA" w14:textId="559B74D5" w:rsidR="0045026C" w:rsidRPr="004A56BA" w:rsidRDefault="0045026C"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96" w:type="dxa"/>
            <w:shd w:val="clear" w:color="auto" w:fill="FAFAFA"/>
            <w:vAlign w:val="bottom"/>
          </w:tcPr>
          <w:p w14:paraId="5786B2BA" w14:textId="344771C5"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36</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345</w:t>
            </w:r>
          </w:p>
        </w:tc>
        <w:tc>
          <w:tcPr>
            <w:tcW w:w="1296" w:type="dxa"/>
            <w:shd w:val="clear" w:color="auto" w:fill="auto"/>
            <w:vAlign w:val="bottom"/>
          </w:tcPr>
          <w:p w14:paraId="65835CD0" w14:textId="6C711424"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34</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832</w:t>
            </w:r>
          </w:p>
        </w:tc>
      </w:tr>
      <w:tr w:rsidR="0045026C" w:rsidRPr="004A56BA" w14:paraId="7C1EC133" w14:textId="77777777" w:rsidTr="0045026C">
        <w:trPr>
          <w:trHeight w:val="213"/>
        </w:trPr>
        <w:tc>
          <w:tcPr>
            <w:tcW w:w="4284" w:type="dxa"/>
            <w:shd w:val="clear" w:color="auto" w:fill="auto"/>
            <w:vAlign w:val="bottom"/>
          </w:tcPr>
          <w:p w14:paraId="50852628" w14:textId="4AC11FCE" w:rsidR="0045026C" w:rsidRPr="004A56BA" w:rsidRDefault="00606FD6" w:rsidP="00606FD6">
            <w:pPr>
              <w:ind w:left="-86"/>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 xml:space="preserve">   </w:t>
            </w:r>
            <w:r w:rsidR="0045026C" w:rsidRPr="004A56BA">
              <w:rPr>
                <w:rFonts w:ascii="Arial" w:eastAsia="Times New Roman" w:hAnsi="Arial" w:cs="Arial"/>
                <w:color w:val="auto"/>
                <w:sz w:val="18"/>
                <w:szCs w:val="18"/>
                <w:lang w:val="en-GB"/>
              </w:rPr>
              <w:t>Current portion of debentures</w:t>
            </w:r>
          </w:p>
        </w:tc>
        <w:tc>
          <w:tcPr>
            <w:tcW w:w="1296" w:type="dxa"/>
            <w:shd w:val="clear" w:color="auto" w:fill="FAFAFA"/>
            <w:vAlign w:val="bottom"/>
          </w:tcPr>
          <w:p w14:paraId="1F15AD44" w14:textId="0D5B0EFF"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11</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421</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292</w:t>
            </w:r>
          </w:p>
        </w:tc>
        <w:tc>
          <w:tcPr>
            <w:tcW w:w="1296" w:type="dxa"/>
            <w:shd w:val="clear" w:color="auto" w:fill="auto"/>
            <w:vAlign w:val="bottom"/>
          </w:tcPr>
          <w:p w14:paraId="1DA4D04A" w14:textId="33911789"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826</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311</w:t>
            </w:r>
          </w:p>
        </w:tc>
        <w:tc>
          <w:tcPr>
            <w:tcW w:w="1296" w:type="dxa"/>
            <w:shd w:val="clear" w:color="auto" w:fill="FAFAFA"/>
            <w:vAlign w:val="bottom"/>
          </w:tcPr>
          <w:p w14:paraId="56D75E67" w14:textId="2B46443D"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646</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871</w:t>
            </w:r>
          </w:p>
        </w:tc>
        <w:tc>
          <w:tcPr>
            <w:tcW w:w="1296" w:type="dxa"/>
            <w:shd w:val="clear" w:color="auto" w:fill="auto"/>
            <w:vAlign w:val="bottom"/>
          </w:tcPr>
          <w:p w14:paraId="1F4D861D" w14:textId="24D94AD2"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677</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247</w:t>
            </w:r>
          </w:p>
        </w:tc>
      </w:tr>
      <w:tr w:rsidR="0045026C" w:rsidRPr="004A56BA" w14:paraId="6CBF822A" w14:textId="77777777" w:rsidTr="0045026C">
        <w:trPr>
          <w:trHeight w:val="213"/>
        </w:trPr>
        <w:tc>
          <w:tcPr>
            <w:tcW w:w="4284" w:type="dxa"/>
            <w:shd w:val="clear" w:color="auto" w:fill="auto"/>
            <w:vAlign w:val="bottom"/>
          </w:tcPr>
          <w:p w14:paraId="255024FA" w14:textId="6DEDF59A" w:rsidR="0045026C" w:rsidRPr="004A56BA" w:rsidRDefault="00606FD6" w:rsidP="00606FD6">
            <w:pPr>
              <w:ind w:left="-86"/>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 xml:space="preserve">   </w:t>
            </w:r>
            <w:r w:rsidR="0045026C" w:rsidRPr="004A56BA">
              <w:rPr>
                <w:rFonts w:ascii="Arial" w:eastAsia="Times New Roman" w:hAnsi="Arial" w:cs="Arial"/>
                <w:color w:val="auto"/>
                <w:sz w:val="18"/>
                <w:szCs w:val="18"/>
                <w:lang w:val="en-GB"/>
              </w:rPr>
              <w:t>Current portion of long-term borrowings</w:t>
            </w:r>
          </w:p>
        </w:tc>
        <w:tc>
          <w:tcPr>
            <w:tcW w:w="1296" w:type="dxa"/>
            <w:shd w:val="clear" w:color="auto" w:fill="FAFAFA"/>
            <w:vAlign w:val="bottom"/>
          </w:tcPr>
          <w:p w14:paraId="0EA7457E" w14:textId="74CA8DD6"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068</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842</w:t>
            </w:r>
          </w:p>
        </w:tc>
        <w:tc>
          <w:tcPr>
            <w:tcW w:w="1296" w:type="dxa"/>
            <w:shd w:val="clear" w:color="auto" w:fill="auto"/>
            <w:vAlign w:val="bottom"/>
          </w:tcPr>
          <w:p w14:paraId="4221AEDE" w14:textId="34DAD64B"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373</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915</w:t>
            </w:r>
          </w:p>
        </w:tc>
        <w:tc>
          <w:tcPr>
            <w:tcW w:w="1296" w:type="dxa"/>
            <w:shd w:val="clear" w:color="auto" w:fill="FAFAFA"/>
            <w:vAlign w:val="bottom"/>
          </w:tcPr>
          <w:p w14:paraId="213E480D" w14:textId="5EDA058D"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618</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853</w:t>
            </w:r>
          </w:p>
        </w:tc>
        <w:tc>
          <w:tcPr>
            <w:tcW w:w="1296" w:type="dxa"/>
            <w:shd w:val="clear" w:color="auto" w:fill="auto"/>
            <w:vAlign w:val="bottom"/>
          </w:tcPr>
          <w:p w14:paraId="6D5EE68C" w14:textId="3CDA2365"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261</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590</w:t>
            </w:r>
          </w:p>
        </w:tc>
      </w:tr>
      <w:tr w:rsidR="0045026C" w:rsidRPr="004A56BA" w14:paraId="0CD8A762" w14:textId="77777777" w:rsidTr="0045026C">
        <w:trPr>
          <w:trHeight w:val="213"/>
        </w:trPr>
        <w:tc>
          <w:tcPr>
            <w:tcW w:w="4284" w:type="dxa"/>
            <w:shd w:val="clear" w:color="auto" w:fill="auto"/>
            <w:vAlign w:val="bottom"/>
          </w:tcPr>
          <w:p w14:paraId="42CB39EE" w14:textId="5CF417FE" w:rsidR="0045026C" w:rsidRPr="004A56BA" w:rsidRDefault="00606FD6" w:rsidP="00606FD6">
            <w:pPr>
              <w:ind w:left="-86"/>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 xml:space="preserve">   </w:t>
            </w:r>
            <w:r w:rsidR="0045026C" w:rsidRPr="004A56BA">
              <w:rPr>
                <w:rFonts w:ascii="Arial" w:eastAsia="Times New Roman" w:hAnsi="Arial" w:cs="Arial"/>
                <w:color w:val="auto"/>
                <w:sz w:val="18"/>
                <w:szCs w:val="18"/>
                <w:lang w:val="en-GB"/>
              </w:rPr>
              <w:t>Current portion of lease liabilities</w:t>
            </w:r>
          </w:p>
        </w:tc>
        <w:tc>
          <w:tcPr>
            <w:tcW w:w="1296" w:type="dxa"/>
            <w:shd w:val="clear" w:color="auto" w:fill="FAFAFA"/>
            <w:vAlign w:val="bottom"/>
          </w:tcPr>
          <w:p w14:paraId="097A2F1D" w14:textId="1EAE52FA"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538</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816</w:t>
            </w:r>
          </w:p>
        </w:tc>
        <w:tc>
          <w:tcPr>
            <w:tcW w:w="1296" w:type="dxa"/>
            <w:shd w:val="clear" w:color="auto" w:fill="auto"/>
            <w:vAlign w:val="bottom"/>
          </w:tcPr>
          <w:p w14:paraId="2F6E223C" w14:textId="08EA9B73"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493</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717</w:t>
            </w:r>
          </w:p>
        </w:tc>
        <w:tc>
          <w:tcPr>
            <w:tcW w:w="1296" w:type="dxa"/>
            <w:shd w:val="clear" w:color="auto" w:fill="FAFAFA"/>
            <w:vAlign w:val="bottom"/>
          </w:tcPr>
          <w:p w14:paraId="2F242234" w14:textId="3E5E28F1"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289</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341</w:t>
            </w:r>
          </w:p>
        </w:tc>
        <w:tc>
          <w:tcPr>
            <w:tcW w:w="1296" w:type="dxa"/>
            <w:shd w:val="clear" w:color="auto" w:fill="auto"/>
            <w:vAlign w:val="bottom"/>
          </w:tcPr>
          <w:p w14:paraId="1840E688" w14:textId="339346AD"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233</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818</w:t>
            </w:r>
          </w:p>
        </w:tc>
      </w:tr>
      <w:tr w:rsidR="0045026C" w:rsidRPr="004A56BA" w14:paraId="06C85CF2" w14:textId="77777777" w:rsidTr="0045026C">
        <w:trPr>
          <w:trHeight w:val="213"/>
        </w:trPr>
        <w:tc>
          <w:tcPr>
            <w:tcW w:w="4284" w:type="dxa"/>
            <w:shd w:val="clear" w:color="auto" w:fill="auto"/>
            <w:vAlign w:val="bottom"/>
          </w:tcPr>
          <w:p w14:paraId="0346A6B4" w14:textId="6D4D0ABC" w:rsidR="0045026C" w:rsidRPr="004A56BA" w:rsidRDefault="0045026C" w:rsidP="00606FD6">
            <w:pPr>
              <w:ind w:left="-86"/>
              <w:jc w:val="both"/>
              <w:rPr>
                <w:rFonts w:ascii="Arial" w:eastAsia="Times New Roman" w:hAnsi="Arial" w:cs="Arial"/>
                <w:color w:val="auto"/>
                <w:sz w:val="18"/>
                <w:szCs w:val="18"/>
                <w:lang w:val="en-GB"/>
              </w:rPr>
            </w:pPr>
          </w:p>
        </w:tc>
        <w:tc>
          <w:tcPr>
            <w:tcW w:w="1296" w:type="dxa"/>
            <w:shd w:val="clear" w:color="auto" w:fill="FAFAFA"/>
            <w:vAlign w:val="bottom"/>
          </w:tcPr>
          <w:p w14:paraId="48760355" w14:textId="3FA1C968" w:rsidR="0045026C" w:rsidRPr="004A56BA" w:rsidRDefault="0045026C" w:rsidP="00433EB5">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726AB9B5" w14:textId="3CB85F0B" w:rsidR="0045026C" w:rsidRPr="004A56BA" w:rsidRDefault="0045026C" w:rsidP="00433EB5">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03633FD5" w14:textId="0822EEAF" w:rsidR="0045026C" w:rsidRPr="004A56BA" w:rsidRDefault="0045026C" w:rsidP="00433EB5">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11947139" w14:textId="3F2B6034" w:rsidR="0045026C" w:rsidRPr="004A56BA" w:rsidRDefault="0045026C" w:rsidP="00433EB5">
            <w:pPr>
              <w:ind w:right="-72"/>
              <w:jc w:val="right"/>
              <w:rPr>
                <w:rFonts w:ascii="Arial" w:eastAsia="Times New Roman" w:hAnsi="Arial" w:cs="Arial"/>
                <w:color w:val="auto"/>
                <w:sz w:val="18"/>
                <w:szCs w:val="18"/>
                <w:lang w:val="en-GB"/>
              </w:rPr>
            </w:pPr>
          </w:p>
        </w:tc>
      </w:tr>
      <w:tr w:rsidR="0045026C" w:rsidRPr="004A56BA" w14:paraId="2AAD0233" w14:textId="77777777" w:rsidTr="0045026C">
        <w:trPr>
          <w:trHeight w:val="213"/>
        </w:trPr>
        <w:tc>
          <w:tcPr>
            <w:tcW w:w="4284" w:type="dxa"/>
            <w:shd w:val="clear" w:color="auto" w:fill="auto"/>
            <w:vAlign w:val="bottom"/>
          </w:tcPr>
          <w:p w14:paraId="6EA7DFDA" w14:textId="7E16804E" w:rsidR="0045026C" w:rsidRPr="004A56BA" w:rsidRDefault="0045026C" w:rsidP="00606FD6">
            <w:pPr>
              <w:ind w:left="-86"/>
              <w:jc w:val="both"/>
              <w:rPr>
                <w:rFonts w:ascii="Arial" w:eastAsia="Times New Roman" w:hAnsi="Arial" w:cs="Arial"/>
                <w:color w:val="auto"/>
                <w:sz w:val="18"/>
                <w:szCs w:val="18"/>
                <w:lang w:val="en-GB"/>
              </w:rPr>
            </w:pPr>
            <w:r w:rsidRPr="004A56BA">
              <w:rPr>
                <w:rFonts w:ascii="Arial" w:eastAsia="Times New Roman" w:hAnsi="Arial" w:cs="Arial"/>
                <w:b/>
                <w:bCs/>
                <w:color w:val="auto"/>
                <w:sz w:val="18"/>
                <w:szCs w:val="18"/>
                <w:lang w:val="en-GB"/>
              </w:rPr>
              <w:t>Non-current liabilities</w:t>
            </w:r>
          </w:p>
        </w:tc>
        <w:tc>
          <w:tcPr>
            <w:tcW w:w="1296" w:type="dxa"/>
            <w:shd w:val="clear" w:color="auto" w:fill="FAFAFA"/>
            <w:vAlign w:val="bottom"/>
          </w:tcPr>
          <w:p w14:paraId="3943B13F" w14:textId="35658D1C" w:rsidR="0045026C" w:rsidRPr="004A56BA" w:rsidRDefault="0045026C" w:rsidP="00433EB5">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74F38BE2" w14:textId="13E337FA" w:rsidR="0045026C" w:rsidRPr="004A56BA" w:rsidRDefault="0045026C" w:rsidP="00433EB5">
            <w:pPr>
              <w:ind w:right="-72"/>
              <w:jc w:val="right"/>
              <w:rPr>
                <w:rFonts w:ascii="Arial" w:eastAsia="Times New Roman" w:hAnsi="Arial" w:cs="Arial"/>
                <w:color w:val="auto"/>
                <w:sz w:val="18"/>
                <w:szCs w:val="18"/>
                <w:lang w:val="en-GB"/>
              </w:rPr>
            </w:pPr>
          </w:p>
        </w:tc>
        <w:tc>
          <w:tcPr>
            <w:tcW w:w="1296" w:type="dxa"/>
            <w:shd w:val="clear" w:color="auto" w:fill="FAFAFA"/>
            <w:vAlign w:val="bottom"/>
          </w:tcPr>
          <w:p w14:paraId="3E4A60AD" w14:textId="0EE72C45" w:rsidR="0045026C" w:rsidRPr="004A56BA" w:rsidRDefault="0045026C" w:rsidP="00433EB5">
            <w:pPr>
              <w:ind w:right="-72"/>
              <w:jc w:val="right"/>
              <w:rPr>
                <w:rFonts w:ascii="Arial" w:eastAsia="Times New Roman" w:hAnsi="Arial" w:cs="Arial"/>
                <w:color w:val="auto"/>
                <w:sz w:val="18"/>
                <w:szCs w:val="18"/>
                <w:lang w:val="en-GB"/>
              </w:rPr>
            </w:pPr>
          </w:p>
        </w:tc>
        <w:tc>
          <w:tcPr>
            <w:tcW w:w="1296" w:type="dxa"/>
            <w:shd w:val="clear" w:color="auto" w:fill="auto"/>
            <w:vAlign w:val="bottom"/>
          </w:tcPr>
          <w:p w14:paraId="466BA530" w14:textId="5599FA41" w:rsidR="0045026C" w:rsidRPr="004A56BA" w:rsidRDefault="0045026C" w:rsidP="00433EB5">
            <w:pPr>
              <w:ind w:right="-72"/>
              <w:jc w:val="right"/>
              <w:rPr>
                <w:rFonts w:ascii="Arial" w:eastAsia="Times New Roman" w:hAnsi="Arial" w:cs="Arial"/>
                <w:color w:val="auto"/>
                <w:sz w:val="18"/>
                <w:szCs w:val="18"/>
                <w:lang w:val="en-GB"/>
              </w:rPr>
            </w:pPr>
          </w:p>
        </w:tc>
      </w:tr>
      <w:tr w:rsidR="0045026C" w:rsidRPr="004A56BA" w14:paraId="63F1AE27" w14:textId="77777777" w:rsidTr="0045026C">
        <w:trPr>
          <w:trHeight w:val="213"/>
        </w:trPr>
        <w:tc>
          <w:tcPr>
            <w:tcW w:w="4284" w:type="dxa"/>
            <w:shd w:val="clear" w:color="auto" w:fill="auto"/>
            <w:vAlign w:val="bottom"/>
          </w:tcPr>
          <w:p w14:paraId="5394F009" w14:textId="68E6CD6C" w:rsidR="0045026C" w:rsidRPr="004A56BA" w:rsidRDefault="00606FD6" w:rsidP="00606FD6">
            <w:pPr>
              <w:ind w:left="-86"/>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t xml:space="preserve">   </w:t>
            </w:r>
            <w:r w:rsidR="0045026C" w:rsidRPr="004A56BA">
              <w:rPr>
                <w:rFonts w:ascii="Arial" w:eastAsia="Times New Roman" w:hAnsi="Arial" w:cs="Arial"/>
                <w:color w:val="auto"/>
                <w:sz w:val="18"/>
                <w:szCs w:val="18"/>
                <w:lang w:val="en-GB"/>
              </w:rPr>
              <w:t>Debentures</w:t>
            </w:r>
          </w:p>
        </w:tc>
        <w:tc>
          <w:tcPr>
            <w:tcW w:w="1296" w:type="dxa"/>
            <w:shd w:val="clear" w:color="auto" w:fill="FAFAFA"/>
            <w:vAlign w:val="bottom"/>
          </w:tcPr>
          <w:p w14:paraId="13C97312" w14:textId="15D69C0D"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320</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145</w:t>
            </w:r>
          </w:p>
        </w:tc>
        <w:tc>
          <w:tcPr>
            <w:tcW w:w="1296" w:type="dxa"/>
            <w:shd w:val="clear" w:color="auto" w:fill="auto"/>
            <w:vAlign w:val="bottom"/>
          </w:tcPr>
          <w:p w14:paraId="32503F4C" w14:textId="7C4E8F20"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481</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815</w:t>
            </w:r>
          </w:p>
        </w:tc>
        <w:tc>
          <w:tcPr>
            <w:tcW w:w="1296" w:type="dxa"/>
            <w:shd w:val="clear" w:color="auto" w:fill="FAFAFA"/>
            <w:vAlign w:val="bottom"/>
          </w:tcPr>
          <w:p w14:paraId="4B992492" w14:textId="53CD9A58"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300</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260</w:t>
            </w:r>
          </w:p>
        </w:tc>
        <w:tc>
          <w:tcPr>
            <w:tcW w:w="1296" w:type="dxa"/>
            <w:shd w:val="clear" w:color="auto" w:fill="auto"/>
            <w:vAlign w:val="bottom"/>
          </w:tcPr>
          <w:p w14:paraId="4D1CC656" w14:textId="7ABA2D49"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827</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134</w:t>
            </w:r>
          </w:p>
        </w:tc>
      </w:tr>
      <w:tr w:rsidR="0045026C" w:rsidRPr="004A56BA" w14:paraId="7CAB6582" w14:textId="77777777" w:rsidTr="0045026C">
        <w:trPr>
          <w:trHeight w:val="213"/>
        </w:trPr>
        <w:tc>
          <w:tcPr>
            <w:tcW w:w="4284" w:type="dxa"/>
            <w:shd w:val="clear" w:color="auto" w:fill="auto"/>
            <w:vAlign w:val="bottom"/>
          </w:tcPr>
          <w:p w14:paraId="10DDB32F" w14:textId="61E0D01C" w:rsidR="0045026C" w:rsidRPr="004A56BA" w:rsidRDefault="0045026C" w:rsidP="00606FD6">
            <w:pPr>
              <w:ind w:left="-86"/>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   </w:t>
            </w:r>
            <w:r w:rsidRPr="004A56BA">
              <w:rPr>
                <w:rFonts w:ascii="Arial" w:eastAsia="Arial" w:hAnsi="Arial" w:cs="Arial"/>
                <w:color w:val="auto"/>
                <w:sz w:val="18"/>
                <w:szCs w:val="18"/>
                <w:lang w:val="en-GB" w:eastAsia="en-GB"/>
              </w:rPr>
              <w:t>Subordinated perpetual debentures</w:t>
            </w:r>
          </w:p>
        </w:tc>
        <w:tc>
          <w:tcPr>
            <w:tcW w:w="1296" w:type="dxa"/>
            <w:shd w:val="clear" w:color="auto" w:fill="FAFAFA"/>
            <w:vAlign w:val="bottom"/>
          </w:tcPr>
          <w:p w14:paraId="242FB9B7" w14:textId="4C94CE64"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447</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700</w:t>
            </w:r>
          </w:p>
        </w:tc>
        <w:tc>
          <w:tcPr>
            <w:tcW w:w="1296" w:type="dxa"/>
            <w:shd w:val="clear" w:color="auto" w:fill="auto"/>
            <w:vAlign w:val="bottom"/>
          </w:tcPr>
          <w:p w14:paraId="55F45854" w14:textId="0EA88E01" w:rsidR="0045026C" w:rsidRPr="004A56BA" w:rsidRDefault="0045026C"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96" w:type="dxa"/>
            <w:shd w:val="clear" w:color="auto" w:fill="FAFAFA"/>
            <w:vAlign w:val="bottom"/>
          </w:tcPr>
          <w:p w14:paraId="19ED66DC" w14:textId="25F1864E"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447</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700</w:t>
            </w:r>
          </w:p>
        </w:tc>
        <w:tc>
          <w:tcPr>
            <w:tcW w:w="1296" w:type="dxa"/>
            <w:shd w:val="clear" w:color="auto" w:fill="auto"/>
            <w:vAlign w:val="bottom"/>
          </w:tcPr>
          <w:p w14:paraId="438FBF51" w14:textId="17038A49" w:rsidR="0045026C" w:rsidRPr="004A56BA" w:rsidRDefault="0045026C"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45026C" w:rsidRPr="004A56BA" w14:paraId="373EFF9A" w14:textId="77777777" w:rsidTr="0045026C">
        <w:trPr>
          <w:trHeight w:val="213"/>
        </w:trPr>
        <w:tc>
          <w:tcPr>
            <w:tcW w:w="4284" w:type="dxa"/>
            <w:shd w:val="clear" w:color="auto" w:fill="auto"/>
            <w:vAlign w:val="bottom"/>
          </w:tcPr>
          <w:p w14:paraId="23D9014C" w14:textId="1C173D1E" w:rsidR="0045026C" w:rsidRPr="004A56BA" w:rsidRDefault="0045026C" w:rsidP="00606FD6">
            <w:pPr>
              <w:ind w:left="-86"/>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   Long-term borrowings</w:t>
            </w:r>
          </w:p>
        </w:tc>
        <w:tc>
          <w:tcPr>
            <w:tcW w:w="1296" w:type="dxa"/>
            <w:shd w:val="clear" w:color="auto" w:fill="FAFAFA"/>
            <w:vAlign w:val="bottom"/>
          </w:tcPr>
          <w:p w14:paraId="57138145" w14:textId="64903C8E"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565</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382</w:t>
            </w:r>
          </w:p>
        </w:tc>
        <w:tc>
          <w:tcPr>
            <w:tcW w:w="1296" w:type="dxa"/>
            <w:shd w:val="clear" w:color="auto" w:fill="auto"/>
            <w:vAlign w:val="bottom"/>
          </w:tcPr>
          <w:p w14:paraId="22532AE8" w14:textId="32561C9C"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527</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088</w:t>
            </w:r>
          </w:p>
        </w:tc>
        <w:tc>
          <w:tcPr>
            <w:tcW w:w="1296" w:type="dxa"/>
            <w:shd w:val="clear" w:color="auto" w:fill="FAFAFA"/>
            <w:vAlign w:val="bottom"/>
          </w:tcPr>
          <w:p w14:paraId="6BA1BCE7" w14:textId="54054312"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155</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846</w:t>
            </w:r>
          </w:p>
        </w:tc>
        <w:tc>
          <w:tcPr>
            <w:tcW w:w="1296" w:type="dxa"/>
            <w:shd w:val="clear" w:color="auto" w:fill="auto"/>
            <w:vAlign w:val="bottom"/>
          </w:tcPr>
          <w:p w14:paraId="36D8D3B8" w14:textId="509CFDE7"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731</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237</w:t>
            </w:r>
          </w:p>
        </w:tc>
      </w:tr>
      <w:tr w:rsidR="0045026C" w:rsidRPr="004A56BA" w14:paraId="5740C55C" w14:textId="77777777" w:rsidTr="0045026C">
        <w:trPr>
          <w:trHeight w:val="213"/>
        </w:trPr>
        <w:tc>
          <w:tcPr>
            <w:tcW w:w="4284" w:type="dxa"/>
            <w:shd w:val="clear" w:color="auto" w:fill="auto"/>
            <w:vAlign w:val="bottom"/>
          </w:tcPr>
          <w:p w14:paraId="6C9996BD" w14:textId="24139391" w:rsidR="0045026C" w:rsidRPr="004A56BA" w:rsidRDefault="0045026C" w:rsidP="00606FD6">
            <w:pPr>
              <w:ind w:left="-86"/>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   Lease liabilities</w:t>
            </w:r>
          </w:p>
        </w:tc>
        <w:tc>
          <w:tcPr>
            <w:tcW w:w="1296" w:type="dxa"/>
            <w:shd w:val="clear" w:color="auto" w:fill="FAFAFA"/>
            <w:vAlign w:val="bottom"/>
          </w:tcPr>
          <w:p w14:paraId="5B38BFDA" w14:textId="1A159967"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45026C" w:rsidRPr="00DF090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262</w:t>
            </w:r>
            <w:r w:rsidR="0045026C" w:rsidRPr="00DF090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196</w:t>
            </w:r>
          </w:p>
        </w:tc>
        <w:tc>
          <w:tcPr>
            <w:tcW w:w="1296" w:type="dxa"/>
            <w:shd w:val="clear" w:color="auto" w:fill="auto"/>
            <w:vAlign w:val="bottom"/>
          </w:tcPr>
          <w:p w14:paraId="2B24FD51" w14:textId="18F63153"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053</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608</w:t>
            </w:r>
          </w:p>
        </w:tc>
        <w:tc>
          <w:tcPr>
            <w:tcW w:w="1296" w:type="dxa"/>
            <w:shd w:val="clear" w:color="auto" w:fill="FAFAFA"/>
            <w:vAlign w:val="bottom"/>
          </w:tcPr>
          <w:p w14:paraId="4516CE36" w14:textId="0F03E3C3"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335</w:t>
            </w:r>
            <w:r w:rsidR="0045026C" w:rsidRPr="00DF090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261</w:t>
            </w:r>
          </w:p>
        </w:tc>
        <w:tc>
          <w:tcPr>
            <w:tcW w:w="1296" w:type="dxa"/>
            <w:shd w:val="clear" w:color="auto" w:fill="auto"/>
            <w:vAlign w:val="bottom"/>
          </w:tcPr>
          <w:p w14:paraId="16F1D9E4" w14:textId="2BF4245B"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344</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241</w:t>
            </w:r>
          </w:p>
        </w:tc>
      </w:tr>
      <w:tr w:rsidR="0045026C" w:rsidRPr="004A56BA" w14:paraId="307EE570" w14:textId="77777777" w:rsidTr="0045026C">
        <w:trPr>
          <w:trHeight w:val="213"/>
        </w:trPr>
        <w:tc>
          <w:tcPr>
            <w:tcW w:w="4284" w:type="dxa"/>
            <w:shd w:val="clear" w:color="auto" w:fill="auto"/>
            <w:vAlign w:val="bottom"/>
          </w:tcPr>
          <w:p w14:paraId="014D6A70" w14:textId="15DD273B" w:rsidR="0045026C" w:rsidRPr="004A56BA" w:rsidRDefault="0045026C" w:rsidP="00606FD6">
            <w:pPr>
              <w:ind w:left="-86"/>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   Liability from lease with buy-back condition</w:t>
            </w:r>
          </w:p>
        </w:tc>
        <w:tc>
          <w:tcPr>
            <w:tcW w:w="1296" w:type="dxa"/>
            <w:shd w:val="clear" w:color="auto" w:fill="FAFAFA"/>
            <w:vAlign w:val="bottom"/>
          </w:tcPr>
          <w:p w14:paraId="11F8F374" w14:textId="3927FEC7"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533</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613</w:t>
            </w:r>
          </w:p>
        </w:tc>
        <w:tc>
          <w:tcPr>
            <w:tcW w:w="1296" w:type="dxa"/>
            <w:shd w:val="clear" w:color="auto" w:fill="auto"/>
            <w:vAlign w:val="bottom"/>
          </w:tcPr>
          <w:p w14:paraId="16A0556D" w14:textId="18796798" w:rsidR="0045026C"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418</w:t>
            </w:r>
            <w:r w:rsidR="004502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536</w:t>
            </w:r>
          </w:p>
        </w:tc>
        <w:tc>
          <w:tcPr>
            <w:tcW w:w="1296" w:type="dxa"/>
            <w:shd w:val="clear" w:color="auto" w:fill="FAFAFA"/>
            <w:vAlign w:val="bottom"/>
          </w:tcPr>
          <w:p w14:paraId="1FFA02FD" w14:textId="42861F52" w:rsidR="0045026C" w:rsidRPr="004A56BA" w:rsidRDefault="0045026C"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96" w:type="dxa"/>
            <w:shd w:val="clear" w:color="auto" w:fill="auto"/>
            <w:vAlign w:val="bottom"/>
          </w:tcPr>
          <w:p w14:paraId="55517193" w14:textId="0FE65D73" w:rsidR="0045026C" w:rsidRPr="004A56BA" w:rsidRDefault="0045026C"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r>
    </w:tbl>
    <w:p w14:paraId="44897FDA" w14:textId="69FA9E11" w:rsidR="00BC6E55" w:rsidRPr="004A56BA" w:rsidRDefault="00BC6E55" w:rsidP="00314189">
      <w:pPr>
        <w:jc w:val="thaiDistribute"/>
        <w:rPr>
          <w:rFonts w:ascii="Arial" w:hAnsi="Arial" w:cs="Arial"/>
          <w:color w:val="auto"/>
          <w:sz w:val="18"/>
          <w:szCs w:val="18"/>
        </w:rPr>
      </w:pPr>
    </w:p>
    <w:p w14:paraId="2805C981" w14:textId="55F92D4E" w:rsidR="00BC6E55" w:rsidRPr="004A56BA" w:rsidRDefault="009730A0" w:rsidP="00BC6E55">
      <w:pPr>
        <w:jc w:val="thaiDistribute"/>
        <w:rPr>
          <w:rFonts w:ascii="Arial" w:hAnsi="Arial" w:cs="Arial"/>
          <w:color w:val="auto"/>
          <w:sz w:val="18"/>
          <w:szCs w:val="18"/>
        </w:rPr>
      </w:pPr>
      <w:r w:rsidRPr="004A56BA">
        <w:rPr>
          <w:rFonts w:ascii="Arial" w:hAnsi="Arial" w:cs="Arial"/>
          <w:color w:val="auto"/>
          <w:sz w:val="18"/>
          <w:szCs w:val="18"/>
        </w:rPr>
        <w:t>T</w:t>
      </w:r>
      <w:r w:rsidR="00BC6E55" w:rsidRPr="004A56BA">
        <w:rPr>
          <w:rFonts w:ascii="Arial" w:hAnsi="Arial" w:cs="Arial"/>
          <w:color w:val="auto"/>
          <w:sz w:val="18"/>
          <w:szCs w:val="18"/>
        </w:rPr>
        <w:t>he current portion of financial assets and liabilities</w:t>
      </w:r>
      <w:r w:rsidRPr="004A56BA">
        <w:rPr>
          <w:rFonts w:ascii="Arial" w:hAnsi="Arial" w:cs="Arial"/>
          <w:color w:val="auto"/>
          <w:sz w:val="18"/>
          <w:szCs w:val="18"/>
        </w:rPr>
        <w:t xml:space="preserve"> was</w:t>
      </w:r>
      <w:r w:rsidR="00BC6E55" w:rsidRPr="004A56BA">
        <w:rPr>
          <w:rFonts w:ascii="Arial" w:hAnsi="Arial" w:cs="Arial"/>
          <w:color w:val="auto"/>
          <w:sz w:val="18"/>
          <w:szCs w:val="18"/>
        </w:rPr>
        <w:t xml:space="preserve"> measured at </w:t>
      </w:r>
      <w:proofErr w:type="spellStart"/>
      <w:r w:rsidR="00BC6E55" w:rsidRPr="004A56BA">
        <w:rPr>
          <w:rFonts w:ascii="Arial" w:hAnsi="Arial" w:cs="Arial"/>
          <w:color w:val="auto"/>
          <w:sz w:val="18"/>
          <w:szCs w:val="18"/>
        </w:rPr>
        <w:t>amortised</w:t>
      </w:r>
      <w:proofErr w:type="spellEnd"/>
      <w:r w:rsidR="00BC6E55" w:rsidRPr="004A56BA">
        <w:rPr>
          <w:rFonts w:ascii="Arial" w:hAnsi="Arial" w:cs="Arial"/>
          <w:color w:val="auto"/>
          <w:sz w:val="18"/>
          <w:szCs w:val="18"/>
        </w:rPr>
        <w:t xml:space="preserve"> cost</w:t>
      </w:r>
      <w:r w:rsidRPr="004A56BA">
        <w:rPr>
          <w:rFonts w:ascii="Arial" w:hAnsi="Arial" w:cs="Arial"/>
          <w:color w:val="auto"/>
          <w:sz w:val="18"/>
          <w:szCs w:val="18"/>
        </w:rPr>
        <w:t xml:space="preserve"> because of</w:t>
      </w:r>
      <w:r w:rsidR="00BC6E55" w:rsidRPr="004A56BA">
        <w:rPr>
          <w:rFonts w:ascii="Arial" w:hAnsi="Arial" w:cs="Arial"/>
          <w:color w:val="auto"/>
          <w:sz w:val="18"/>
          <w:szCs w:val="18"/>
        </w:rPr>
        <w:t xml:space="preserve"> nature of the current assets and current liabilities, </w:t>
      </w:r>
      <w:proofErr w:type="gramStart"/>
      <w:r w:rsidRPr="004A56BA">
        <w:rPr>
          <w:rFonts w:ascii="Arial" w:hAnsi="Arial" w:cs="Arial"/>
          <w:color w:val="auto"/>
          <w:sz w:val="18"/>
          <w:szCs w:val="18"/>
        </w:rPr>
        <w:t>T</w:t>
      </w:r>
      <w:r w:rsidR="00BC6E55" w:rsidRPr="004A56BA">
        <w:rPr>
          <w:rFonts w:ascii="Arial" w:hAnsi="Arial" w:cs="Arial"/>
          <w:color w:val="auto"/>
          <w:sz w:val="18"/>
          <w:szCs w:val="18"/>
        </w:rPr>
        <w:t>heir</w:t>
      </w:r>
      <w:proofErr w:type="gramEnd"/>
      <w:r w:rsidR="00BC6E55" w:rsidRPr="004A56BA">
        <w:rPr>
          <w:rFonts w:ascii="Arial" w:hAnsi="Arial" w:cs="Arial"/>
          <w:color w:val="auto"/>
          <w:sz w:val="18"/>
          <w:szCs w:val="18"/>
        </w:rPr>
        <w:t xml:space="preserve"> carrying amount is considered to be </w:t>
      </w:r>
      <w:r w:rsidRPr="004A56BA">
        <w:rPr>
          <w:rFonts w:ascii="Arial" w:hAnsi="Arial" w:cs="Arial"/>
          <w:color w:val="auto"/>
          <w:sz w:val="18"/>
          <w:szCs w:val="18"/>
        </w:rPr>
        <w:t>close to</w:t>
      </w:r>
      <w:r w:rsidR="00BC6E55" w:rsidRPr="004A56BA">
        <w:rPr>
          <w:rFonts w:ascii="Arial" w:hAnsi="Arial" w:cs="Arial"/>
          <w:color w:val="auto"/>
          <w:sz w:val="18"/>
          <w:szCs w:val="18"/>
        </w:rPr>
        <w:t xml:space="preserve"> their fair value. For the non-current financial liabilities, the fair values are disclosed in relevant notes.</w:t>
      </w:r>
    </w:p>
    <w:p w14:paraId="4E8EE424" w14:textId="2D24CF62" w:rsidR="00BC6E55" w:rsidRPr="004A56BA" w:rsidRDefault="00BC6E55" w:rsidP="00314189">
      <w:pPr>
        <w:jc w:val="thaiDistribute"/>
        <w:rPr>
          <w:rFonts w:ascii="Arial" w:hAnsi="Arial" w:cs="Arial"/>
          <w:color w:val="auto"/>
          <w:sz w:val="18"/>
          <w:szCs w:val="18"/>
        </w:rPr>
      </w:pPr>
    </w:p>
    <w:p w14:paraId="1725EFA5" w14:textId="717DA0D1" w:rsidR="00BC6E55" w:rsidRPr="004A56BA" w:rsidRDefault="00BC6E55" w:rsidP="00BC6E55">
      <w:pPr>
        <w:jc w:val="thaiDistribute"/>
        <w:rPr>
          <w:rFonts w:ascii="Arial" w:hAnsi="Arial" w:cs="Arial"/>
          <w:color w:val="auto"/>
          <w:sz w:val="18"/>
          <w:szCs w:val="18"/>
        </w:rPr>
      </w:pPr>
      <w:r w:rsidRPr="004A56BA">
        <w:rPr>
          <w:rFonts w:ascii="Arial" w:hAnsi="Arial" w:cs="Arial"/>
          <w:color w:val="auto"/>
          <w:sz w:val="18"/>
          <w:szCs w:val="18"/>
        </w:rPr>
        <w:t xml:space="preserve">The fair values of Real Estate Investment Trust are based on last quoted bid price by reference to the Stock Exchange of Thailand or Net Asset Value (NAV) announced by the Asset Management Company. The fair values are within level </w:t>
      </w:r>
      <w:r w:rsidR="006C2DD3" w:rsidRPr="006C2DD3">
        <w:rPr>
          <w:rFonts w:ascii="Arial" w:hAnsi="Arial" w:cs="Arial"/>
          <w:color w:val="auto"/>
          <w:sz w:val="18"/>
          <w:szCs w:val="18"/>
          <w:lang w:val="en-GB"/>
        </w:rPr>
        <w:t>1</w:t>
      </w:r>
      <w:r w:rsidRPr="004A56BA">
        <w:rPr>
          <w:rFonts w:ascii="Arial" w:hAnsi="Arial" w:cs="Arial"/>
          <w:color w:val="auto"/>
          <w:sz w:val="18"/>
          <w:szCs w:val="18"/>
        </w:rPr>
        <w:t xml:space="preserve"> of the fair value hierarchy.</w:t>
      </w:r>
    </w:p>
    <w:p w14:paraId="2567401F" w14:textId="77777777" w:rsidR="00BC6E55" w:rsidRPr="004A56BA" w:rsidRDefault="00BC6E55" w:rsidP="00BC6E55">
      <w:pPr>
        <w:jc w:val="thaiDistribute"/>
        <w:rPr>
          <w:rFonts w:ascii="Arial" w:hAnsi="Arial" w:cs="Arial"/>
          <w:color w:val="auto"/>
          <w:sz w:val="18"/>
          <w:szCs w:val="18"/>
        </w:rPr>
      </w:pPr>
    </w:p>
    <w:p w14:paraId="6990AB3A" w14:textId="3613BF09" w:rsidR="00BC6E55" w:rsidRPr="004A56BA" w:rsidRDefault="00BC6E55" w:rsidP="00BC6E55">
      <w:pPr>
        <w:jc w:val="thaiDistribute"/>
        <w:rPr>
          <w:rFonts w:ascii="Arial" w:hAnsi="Arial" w:cs="Arial"/>
          <w:color w:val="auto"/>
          <w:sz w:val="18"/>
          <w:szCs w:val="18"/>
        </w:rPr>
      </w:pPr>
      <w:r w:rsidRPr="004A56BA">
        <w:rPr>
          <w:rFonts w:ascii="Arial" w:hAnsi="Arial" w:cs="Arial"/>
          <w:color w:val="auto"/>
          <w:sz w:val="18"/>
          <w:szCs w:val="18"/>
        </w:rPr>
        <w:t xml:space="preserve">The fair values of </w:t>
      </w:r>
      <w:r w:rsidR="00F52C3B" w:rsidRPr="004A56BA">
        <w:rPr>
          <w:rFonts w:ascii="Arial" w:hAnsi="Arial" w:cs="Arial"/>
          <w:color w:val="auto"/>
          <w:sz w:val="18"/>
          <w:szCs w:val="18"/>
        </w:rPr>
        <w:t xml:space="preserve">derivative assets </w:t>
      </w:r>
      <w:r w:rsidRPr="004A56BA">
        <w:rPr>
          <w:rFonts w:ascii="Arial" w:hAnsi="Arial" w:cs="Arial"/>
          <w:color w:val="auto"/>
          <w:sz w:val="18"/>
          <w:szCs w:val="18"/>
        </w:rPr>
        <w:t xml:space="preserve">are determined using the present value of the estimated future cash flows based on observable yield curves. The fair values are within level </w:t>
      </w:r>
      <w:r w:rsidR="006C2DD3" w:rsidRPr="006C2DD3">
        <w:rPr>
          <w:rFonts w:ascii="Arial" w:hAnsi="Arial" w:cs="Arial"/>
          <w:color w:val="auto"/>
          <w:sz w:val="18"/>
          <w:szCs w:val="18"/>
          <w:lang w:val="en-GB"/>
        </w:rPr>
        <w:t>2</w:t>
      </w:r>
      <w:r w:rsidRPr="004A56BA">
        <w:rPr>
          <w:rFonts w:ascii="Arial" w:hAnsi="Arial" w:cs="Arial"/>
          <w:color w:val="auto"/>
          <w:sz w:val="18"/>
          <w:szCs w:val="18"/>
        </w:rPr>
        <w:t xml:space="preserve"> of the fair value hierarchy.</w:t>
      </w:r>
    </w:p>
    <w:p w14:paraId="7834A835" w14:textId="2B19A1F2" w:rsidR="00BC6E55" w:rsidRPr="004A56BA" w:rsidRDefault="00BC6E55" w:rsidP="00314189">
      <w:pPr>
        <w:jc w:val="thaiDistribute"/>
        <w:rPr>
          <w:rFonts w:ascii="Arial" w:hAnsi="Arial" w:cs="Arial"/>
          <w:color w:val="auto"/>
          <w:sz w:val="18"/>
          <w:szCs w:val="18"/>
        </w:rPr>
      </w:pPr>
    </w:p>
    <w:p w14:paraId="11668361" w14:textId="3603CD02" w:rsidR="002E7739" w:rsidRPr="004A56BA" w:rsidRDefault="00673753" w:rsidP="00314189">
      <w:pPr>
        <w:jc w:val="thaiDistribute"/>
        <w:rPr>
          <w:rFonts w:ascii="Arial" w:hAnsi="Arial" w:cs="Arial"/>
          <w:color w:val="auto"/>
          <w:sz w:val="18"/>
          <w:szCs w:val="18"/>
        </w:rPr>
      </w:pPr>
      <w:r w:rsidRPr="004A56BA">
        <w:rPr>
          <w:rFonts w:ascii="Arial" w:hAnsi="Arial" w:cs="Arial"/>
          <w:color w:val="auto"/>
          <w:sz w:val="18"/>
          <w:szCs w:val="18"/>
        </w:rPr>
        <w:br w:type="page"/>
      </w:r>
    </w:p>
    <w:p w14:paraId="19F9A7AB" w14:textId="77777777" w:rsidR="002E7739" w:rsidRPr="004A56BA" w:rsidRDefault="002E7739" w:rsidP="002E7739">
      <w:pPr>
        <w:tabs>
          <w:tab w:val="left" w:pos="1078"/>
        </w:tabs>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 xml:space="preserve">Amounts recognised in profit or loss and other comprehensive </w:t>
      </w:r>
      <w:proofErr w:type="gramStart"/>
      <w:r w:rsidRPr="004A56BA">
        <w:rPr>
          <w:rFonts w:ascii="Arial" w:eastAsia="Arial" w:hAnsi="Arial" w:cs="Arial"/>
          <w:i/>
          <w:iCs/>
          <w:color w:val="CF4A02"/>
          <w:sz w:val="18"/>
          <w:szCs w:val="18"/>
          <w:lang w:val="en-GB" w:eastAsia="en-GB"/>
        </w:rPr>
        <w:t>income</w:t>
      </w:r>
      <w:proofErr w:type="gramEnd"/>
    </w:p>
    <w:p w14:paraId="701EE0CE" w14:textId="77777777" w:rsidR="00BC6E55" w:rsidRPr="004A56BA" w:rsidRDefault="00BC6E55" w:rsidP="00314189">
      <w:pPr>
        <w:jc w:val="thaiDistribute"/>
        <w:rPr>
          <w:rFonts w:ascii="Arial" w:hAnsi="Arial" w:cs="Arial"/>
          <w:color w:val="auto"/>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2E7739" w:rsidRPr="004A56BA" w14:paraId="6E755103" w14:textId="77777777" w:rsidTr="00606FD6">
        <w:trPr>
          <w:trHeight w:val="213"/>
        </w:trPr>
        <w:tc>
          <w:tcPr>
            <w:tcW w:w="3701" w:type="dxa"/>
            <w:shd w:val="clear" w:color="auto" w:fill="auto"/>
          </w:tcPr>
          <w:p w14:paraId="072C8617" w14:textId="77777777" w:rsidR="002E7739" w:rsidRPr="004A56BA" w:rsidRDefault="002E7739" w:rsidP="00606FD6">
            <w:pPr>
              <w:ind w:left="15" w:hanging="101"/>
              <w:jc w:val="both"/>
              <w:rPr>
                <w:rFonts w:ascii="Arial" w:eastAsia="Times New Roman" w:hAnsi="Arial" w:cs="Arial"/>
                <w:color w:val="auto"/>
                <w:sz w:val="18"/>
                <w:szCs w:val="18"/>
                <w:lang w:val="en-GB"/>
              </w:rPr>
            </w:pPr>
            <w:bookmarkStart w:id="25" w:name="_Toc48736076"/>
            <w:bookmarkStart w:id="26" w:name="_Hlk59691525"/>
          </w:p>
        </w:tc>
        <w:tc>
          <w:tcPr>
            <w:tcW w:w="2880" w:type="dxa"/>
            <w:gridSpan w:val="2"/>
            <w:tcBorders>
              <w:top w:val="single" w:sz="4" w:space="0" w:color="auto"/>
              <w:bottom w:val="single" w:sz="4" w:space="0" w:color="auto"/>
            </w:tcBorders>
            <w:shd w:val="clear" w:color="auto" w:fill="auto"/>
            <w:vAlign w:val="bottom"/>
          </w:tcPr>
          <w:p w14:paraId="5220CAFD" w14:textId="77777777" w:rsidR="002E7739" w:rsidRPr="004A56BA" w:rsidRDefault="002E7739" w:rsidP="0070010C">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F183350" w14:textId="77777777" w:rsidR="002E7739" w:rsidRPr="004A56BA" w:rsidRDefault="002E7739" w:rsidP="0070010C">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4655B6" w:rsidRPr="004A56BA" w14:paraId="09E877FB" w14:textId="77777777" w:rsidTr="00606FD6">
        <w:trPr>
          <w:trHeight w:val="213"/>
        </w:trPr>
        <w:tc>
          <w:tcPr>
            <w:tcW w:w="3701" w:type="dxa"/>
            <w:shd w:val="clear" w:color="auto" w:fill="auto"/>
          </w:tcPr>
          <w:p w14:paraId="25B1CED6" w14:textId="77777777" w:rsidR="004655B6" w:rsidRPr="004A56BA" w:rsidRDefault="004655B6" w:rsidP="00606FD6">
            <w:pPr>
              <w:ind w:left="15" w:hanging="101"/>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158AD34" w14:textId="591F0637"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31F965FB" w14:textId="065075E9" w:rsidR="004655B6" w:rsidRPr="004A56BA" w:rsidRDefault="006C2DD3" w:rsidP="004655B6">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7CA099A" w14:textId="6D3A6445"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2CDF345C" w14:textId="3944CDF2"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4655B6" w:rsidRPr="004A56BA" w14:paraId="26B48E48" w14:textId="77777777" w:rsidTr="00606FD6">
        <w:trPr>
          <w:trHeight w:val="213"/>
        </w:trPr>
        <w:tc>
          <w:tcPr>
            <w:tcW w:w="3701" w:type="dxa"/>
            <w:shd w:val="clear" w:color="auto" w:fill="auto"/>
          </w:tcPr>
          <w:p w14:paraId="364F8165" w14:textId="77777777" w:rsidR="004655B6" w:rsidRPr="004A56BA" w:rsidRDefault="004655B6" w:rsidP="00606FD6">
            <w:pPr>
              <w:ind w:left="15" w:hanging="101"/>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2323D5C9"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5E3EBA2" w14:textId="77777777" w:rsidR="004655B6" w:rsidRPr="004A56BA" w:rsidRDefault="004655B6" w:rsidP="004655B6">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 xml:space="preserve">Thousand </w:t>
            </w:r>
          </w:p>
          <w:p w14:paraId="30CD4E8C" w14:textId="09E8752D"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Baht</w:t>
            </w:r>
          </w:p>
        </w:tc>
        <w:tc>
          <w:tcPr>
            <w:tcW w:w="1440" w:type="dxa"/>
            <w:tcBorders>
              <w:bottom w:val="single" w:sz="4" w:space="0" w:color="auto"/>
            </w:tcBorders>
            <w:shd w:val="clear" w:color="auto" w:fill="auto"/>
          </w:tcPr>
          <w:p w14:paraId="60194609" w14:textId="77777777" w:rsidR="004655B6" w:rsidRPr="004A56BA" w:rsidRDefault="004655B6" w:rsidP="004655B6">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 xml:space="preserve">Thousand </w:t>
            </w:r>
          </w:p>
          <w:p w14:paraId="4F4B121F" w14:textId="03D366BE"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Baht</w:t>
            </w:r>
          </w:p>
        </w:tc>
        <w:tc>
          <w:tcPr>
            <w:tcW w:w="1440" w:type="dxa"/>
            <w:tcBorders>
              <w:bottom w:val="single" w:sz="4" w:space="0" w:color="auto"/>
            </w:tcBorders>
            <w:shd w:val="clear" w:color="auto" w:fill="auto"/>
          </w:tcPr>
          <w:p w14:paraId="0E03111F"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4655B6" w:rsidRPr="004A56BA" w14:paraId="09D88984" w14:textId="77777777" w:rsidTr="00606FD6">
        <w:trPr>
          <w:trHeight w:val="213"/>
        </w:trPr>
        <w:tc>
          <w:tcPr>
            <w:tcW w:w="3701" w:type="dxa"/>
            <w:shd w:val="clear" w:color="auto" w:fill="auto"/>
            <w:vAlign w:val="bottom"/>
          </w:tcPr>
          <w:p w14:paraId="77C32696" w14:textId="77777777" w:rsidR="004655B6" w:rsidRPr="004A56BA" w:rsidRDefault="004655B6" w:rsidP="00606FD6">
            <w:pPr>
              <w:ind w:left="15" w:hanging="101"/>
              <w:jc w:val="both"/>
              <w:rPr>
                <w:rFonts w:ascii="Arial" w:eastAsia="Times New Roman" w:hAnsi="Arial" w:cs="Arial"/>
                <w:color w:val="auto"/>
                <w:sz w:val="18"/>
                <w:szCs w:val="18"/>
                <w:cs/>
                <w:lang w:val="en-GB"/>
              </w:rPr>
            </w:pPr>
          </w:p>
        </w:tc>
        <w:tc>
          <w:tcPr>
            <w:tcW w:w="1440" w:type="dxa"/>
            <w:shd w:val="clear" w:color="auto" w:fill="FAFAFA"/>
            <w:vAlign w:val="bottom"/>
          </w:tcPr>
          <w:p w14:paraId="14AC3ECF"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EF2377C"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D4750F0"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3F8C634" w14:textId="77777777" w:rsidR="004655B6" w:rsidRPr="004A56BA" w:rsidRDefault="004655B6" w:rsidP="004655B6">
            <w:pPr>
              <w:ind w:right="-72"/>
              <w:jc w:val="right"/>
              <w:rPr>
                <w:rFonts w:ascii="Arial" w:eastAsia="Times New Roman" w:hAnsi="Arial" w:cs="Arial"/>
                <w:color w:val="auto"/>
                <w:sz w:val="18"/>
                <w:szCs w:val="18"/>
                <w:lang w:val="en-GB"/>
              </w:rPr>
            </w:pPr>
          </w:p>
        </w:tc>
      </w:tr>
      <w:tr w:rsidR="004655B6" w:rsidRPr="004A56BA" w14:paraId="355FF983" w14:textId="77777777" w:rsidTr="00606FD6">
        <w:trPr>
          <w:trHeight w:val="213"/>
        </w:trPr>
        <w:tc>
          <w:tcPr>
            <w:tcW w:w="3701" w:type="dxa"/>
            <w:shd w:val="clear" w:color="auto" w:fill="auto"/>
          </w:tcPr>
          <w:p w14:paraId="53205183" w14:textId="24620F4A" w:rsidR="004655B6" w:rsidRPr="004A56BA" w:rsidRDefault="004655B6" w:rsidP="00606FD6">
            <w:pPr>
              <w:ind w:left="15" w:hanging="101"/>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R</w:t>
            </w:r>
            <w:r w:rsidR="00AA3FEC" w:rsidRPr="004A56BA">
              <w:rPr>
                <w:rFonts w:ascii="Arial" w:eastAsia="Times New Roman" w:hAnsi="Arial" w:cs="Arial"/>
                <w:color w:val="auto"/>
                <w:sz w:val="18"/>
                <w:szCs w:val="18"/>
                <w:lang w:val="en-GB"/>
              </w:rPr>
              <w:t>e</w:t>
            </w:r>
            <w:r w:rsidRPr="004A56BA">
              <w:rPr>
                <w:rFonts w:ascii="Arial" w:eastAsia="Times New Roman" w:hAnsi="Arial" w:cs="Arial"/>
                <w:color w:val="auto"/>
                <w:sz w:val="18"/>
                <w:szCs w:val="18"/>
                <w:lang w:val="en-GB"/>
              </w:rPr>
              <w:t>cognised in profit or loss</w:t>
            </w:r>
          </w:p>
        </w:tc>
        <w:tc>
          <w:tcPr>
            <w:tcW w:w="1440" w:type="dxa"/>
            <w:shd w:val="clear" w:color="auto" w:fill="FAFAFA"/>
            <w:vAlign w:val="bottom"/>
          </w:tcPr>
          <w:p w14:paraId="19E3F026"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880A850"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AC5DBFA"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394FAA1" w14:textId="77777777" w:rsidR="004655B6" w:rsidRPr="004A56BA" w:rsidRDefault="004655B6" w:rsidP="004655B6">
            <w:pPr>
              <w:ind w:right="-72"/>
              <w:jc w:val="right"/>
              <w:rPr>
                <w:rFonts w:ascii="Arial" w:eastAsia="Times New Roman" w:hAnsi="Arial" w:cs="Arial"/>
                <w:color w:val="auto"/>
                <w:sz w:val="18"/>
                <w:szCs w:val="18"/>
                <w:lang w:val="en-GB"/>
              </w:rPr>
            </w:pPr>
          </w:p>
        </w:tc>
      </w:tr>
      <w:tr w:rsidR="00433EB5" w:rsidRPr="004A56BA" w14:paraId="43E407DB" w14:textId="77777777" w:rsidTr="00606FD6">
        <w:trPr>
          <w:trHeight w:val="213"/>
        </w:trPr>
        <w:tc>
          <w:tcPr>
            <w:tcW w:w="3701" w:type="dxa"/>
            <w:shd w:val="clear" w:color="auto" w:fill="auto"/>
          </w:tcPr>
          <w:p w14:paraId="51A06960" w14:textId="3DAD40BA" w:rsidR="00433EB5" w:rsidRPr="004A56BA" w:rsidRDefault="00606FD6" w:rsidP="00606FD6">
            <w:pPr>
              <w:ind w:left="15" w:hanging="101"/>
              <w:rPr>
                <w:rFonts w:ascii="Arial" w:eastAsia="Times New Roman" w:hAnsi="Arial" w:cs="Arial"/>
                <w:color w:val="auto"/>
                <w:sz w:val="18"/>
                <w:szCs w:val="18"/>
                <w:lang w:val="en-GB"/>
              </w:rPr>
            </w:pPr>
            <w:r>
              <w:rPr>
                <w:rFonts w:ascii="Arial" w:eastAsia="Times New Roman" w:hAnsi="Arial" w:cs="Arial"/>
                <w:color w:val="auto"/>
                <w:sz w:val="18"/>
                <w:szCs w:val="18"/>
                <w:lang w:val="en-GB"/>
              </w:rPr>
              <w:t xml:space="preserve">   </w:t>
            </w:r>
            <w:r w:rsidR="00433EB5" w:rsidRPr="004A56BA">
              <w:rPr>
                <w:rFonts w:ascii="Arial" w:eastAsia="Times New Roman" w:hAnsi="Arial" w:cs="Arial"/>
                <w:color w:val="auto"/>
                <w:sz w:val="18"/>
                <w:szCs w:val="18"/>
                <w:lang w:val="en-GB"/>
              </w:rPr>
              <w:t>Loss allowance</w:t>
            </w:r>
          </w:p>
        </w:tc>
        <w:tc>
          <w:tcPr>
            <w:tcW w:w="1440" w:type="dxa"/>
            <w:shd w:val="clear" w:color="auto" w:fill="FAFAFA"/>
            <w:vAlign w:val="bottom"/>
          </w:tcPr>
          <w:p w14:paraId="11F76B02"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BD0EB1D" w14:textId="77777777" w:rsidR="00433EB5" w:rsidRPr="004A56BA" w:rsidRDefault="00433EB5" w:rsidP="00433EB5">
            <w:pPr>
              <w:ind w:right="-72"/>
              <w:jc w:val="right"/>
              <w:rPr>
                <w:rFonts w:ascii="Arial" w:hAnsi="Arial" w:cs="Arial"/>
                <w:color w:val="auto"/>
                <w:sz w:val="18"/>
                <w:szCs w:val="18"/>
                <w:lang w:val="en-GB"/>
              </w:rPr>
            </w:pPr>
          </w:p>
        </w:tc>
        <w:tc>
          <w:tcPr>
            <w:tcW w:w="1440" w:type="dxa"/>
            <w:shd w:val="clear" w:color="auto" w:fill="FAFAFA"/>
            <w:vAlign w:val="bottom"/>
          </w:tcPr>
          <w:p w14:paraId="78D8AAFF"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B24F552" w14:textId="77777777" w:rsidR="00433EB5" w:rsidRPr="004A56BA" w:rsidRDefault="00433EB5" w:rsidP="00433EB5">
            <w:pPr>
              <w:ind w:right="-72"/>
              <w:jc w:val="right"/>
              <w:rPr>
                <w:rFonts w:ascii="Arial" w:hAnsi="Arial" w:cs="Arial"/>
                <w:color w:val="auto"/>
                <w:sz w:val="18"/>
                <w:szCs w:val="18"/>
                <w:lang w:val="en-GB"/>
              </w:rPr>
            </w:pPr>
          </w:p>
        </w:tc>
      </w:tr>
      <w:tr w:rsidR="00433EB5" w:rsidRPr="004A56BA" w14:paraId="541ADF28" w14:textId="77777777" w:rsidTr="00606FD6">
        <w:trPr>
          <w:trHeight w:val="213"/>
        </w:trPr>
        <w:tc>
          <w:tcPr>
            <w:tcW w:w="3701" w:type="dxa"/>
            <w:shd w:val="clear" w:color="auto" w:fill="auto"/>
          </w:tcPr>
          <w:p w14:paraId="5F6230A8" w14:textId="38EBCE02" w:rsidR="00433EB5" w:rsidRPr="004A56BA" w:rsidRDefault="00606FD6" w:rsidP="00606FD6">
            <w:pPr>
              <w:ind w:left="15" w:hanging="101"/>
              <w:rPr>
                <w:rFonts w:ascii="Arial" w:eastAsia="Times New Roman" w:hAnsi="Arial" w:cs="Arial"/>
                <w:color w:val="auto"/>
                <w:sz w:val="18"/>
                <w:szCs w:val="18"/>
                <w:lang w:val="en-GB"/>
              </w:rPr>
            </w:pPr>
            <w:r>
              <w:rPr>
                <w:rFonts w:ascii="Arial" w:eastAsia="Times New Roman" w:hAnsi="Arial" w:cs="Arial"/>
                <w:color w:val="auto"/>
                <w:sz w:val="18"/>
                <w:szCs w:val="18"/>
                <w:lang w:val="en-GB"/>
              </w:rPr>
              <w:t xml:space="preserve">   </w:t>
            </w:r>
            <w:r w:rsidR="00433EB5" w:rsidRPr="004A56BA">
              <w:rPr>
                <w:rFonts w:ascii="Arial" w:eastAsia="Times New Roman" w:hAnsi="Arial" w:cs="Arial"/>
                <w:color w:val="auto"/>
                <w:sz w:val="18"/>
                <w:szCs w:val="18"/>
                <w:lang w:val="en-GB"/>
              </w:rPr>
              <w:t>- Trade and other receivables</w:t>
            </w:r>
          </w:p>
        </w:tc>
        <w:tc>
          <w:tcPr>
            <w:tcW w:w="1440" w:type="dxa"/>
            <w:shd w:val="clear" w:color="auto" w:fill="FAFAFA"/>
            <w:vAlign w:val="bottom"/>
          </w:tcPr>
          <w:p w14:paraId="54F17B37" w14:textId="7D15E520" w:rsidR="00433EB5" w:rsidRDefault="00BB3CCF" w:rsidP="00433EB5">
            <w:pPr>
              <w:ind w:right="-72"/>
              <w:jc w:val="right"/>
              <w:rPr>
                <w:rFonts w:ascii="Arial" w:eastAsia="Times New Roman" w:hAnsi="Arial" w:cs="Cordia New"/>
                <w:color w:val="auto"/>
                <w:sz w:val="18"/>
                <w:szCs w:val="18"/>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26</w:t>
            </w:r>
            <w:r>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653</w:t>
            </w:r>
            <w:r w:rsidRPr="004A56BA">
              <w:rPr>
                <w:rFonts w:ascii="Arial" w:eastAsia="Times New Roman" w:hAnsi="Arial" w:cs="Arial"/>
                <w:color w:val="auto"/>
                <w:sz w:val="18"/>
                <w:szCs w:val="18"/>
                <w:lang w:val="en-GB"/>
              </w:rPr>
              <w:t>)</w:t>
            </w:r>
          </w:p>
        </w:tc>
        <w:tc>
          <w:tcPr>
            <w:tcW w:w="1440" w:type="dxa"/>
            <w:shd w:val="clear" w:color="auto" w:fill="auto"/>
            <w:vAlign w:val="bottom"/>
          </w:tcPr>
          <w:p w14:paraId="4F10D32F" w14:textId="6F638E3A"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228</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771</w:t>
            </w:r>
          </w:p>
        </w:tc>
        <w:tc>
          <w:tcPr>
            <w:tcW w:w="1440" w:type="dxa"/>
            <w:shd w:val="clear" w:color="auto" w:fill="FAFAFA"/>
            <w:vAlign w:val="bottom"/>
          </w:tcPr>
          <w:p w14:paraId="5382829F" w14:textId="39BEAB6D" w:rsidR="00433EB5" w:rsidRPr="004A56BA" w:rsidRDefault="00BB3CCF"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6</w:t>
            </w:r>
            <w:r>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970</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50D9F1B7" w14:textId="0E4DFC10"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223</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518</w:t>
            </w:r>
          </w:p>
        </w:tc>
      </w:tr>
      <w:tr w:rsidR="00433EB5" w:rsidRPr="004A56BA" w14:paraId="318F9F2E" w14:textId="77777777" w:rsidTr="00606FD6">
        <w:trPr>
          <w:trHeight w:val="213"/>
        </w:trPr>
        <w:tc>
          <w:tcPr>
            <w:tcW w:w="3701" w:type="dxa"/>
            <w:shd w:val="clear" w:color="auto" w:fill="auto"/>
          </w:tcPr>
          <w:p w14:paraId="484A6FB0" w14:textId="3A6E8E1D" w:rsidR="00433EB5" w:rsidRPr="004A56BA" w:rsidRDefault="00606FD6" w:rsidP="00606FD6">
            <w:pPr>
              <w:ind w:left="15" w:hanging="101"/>
              <w:rPr>
                <w:rFonts w:ascii="Arial" w:eastAsia="Times New Roman" w:hAnsi="Arial" w:cs="Arial"/>
                <w:color w:val="auto"/>
                <w:sz w:val="18"/>
                <w:szCs w:val="18"/>
                <w:lang w:val="en-GB"/>
              </w:rPr>
            </w:pPr>
            <w:r>
              <w:rPr>
                <w:rFonts w:ascii="Arial" w:eastAsia="Times New Roman" w:hAnsi="Arial" w:cs="Arial"/>
                <w:color w:val="auto"/>
                <w:sz w:val="18"/>
                <w:szCs w:val="18"/>
                <w:lang w:val="en-GB"/>
              </w:rPr>
              <w:t xml:space="preserve">   </w:t>
            </w:r>
            <w:r w:rsidR="00433EB5" w:rsidRPr="004A56BA">
              <w:rPr>
                <w:rFonts w:ascii="Arial" w:eastAsia="Times New Roman" w:hAnsi="Arial" w:cs="Arial"/>
                <w:color w:val="auto"/>
                <w:sz w:val="18"/>
                <w:szCs w:val="18"/>
                <w:lang w:val="en-GB"/>
              </w:rPr>
              <w:t>- Borrowings to related parties</w:t>
            </w:r>
          </w:p>
        </w:tc>
        <w:tc>
          <w:tcPr>
            <w:tcW w:w="1440" w:type="dxa"/>
            <w:shd w:val="clear" w:color="auto" w:fill="FAFAFA"/>
            <w:vAlign w:val="bottom"/>
          </w:tcPr>
          <w:p w14:paraId="6AAB87E7" w14:textId="7A2EEA26" w:rsidR="00433EB5" w:rsidRPr="004A56BA" w:rsidRDefault="00BB3CCF"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150</w:t>
            </w:r>
            <w:r>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975</w:t>
            </w:r>
            <w:r w:rsidRPr="004A56BA">
              <w:rPr>
                <w:rFonts w:ascii="Arial" w:eastAsia="Times New Roman" w:hAnsi="Arial" w:cs="Arial"/>
                <w:color w:val="auto"/>
                <w:sz w:val="18"/>
                <w:szCs w:val="18"/>
                <w:lang w:val="en-GB"/>
              </w:rPr>
              <w:t>)</w:t>
            </w:r>
          </w:p>
        </w:tc>
        <w:tc>
          <w:tcPr>
            <w:tcW w:w="1440" w:type="dxa"/>
            <w:shd w:val="clear" w:color="auto" w:fill="auto"/>
            <w:vAlign w:val="bottom"/>
          </w:tcPr>
          <w:p w14:paraId="5189A85F" w14:textId="5531C3A1"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326</w:t>
            </w:r>
            <w:r w:rsidRPr="004A56BA">
              <w:rPr>
                <w:rFonts w:ascii="Arial" w:eastAsia="Times New Roman" w:hAnsi="Arial" w:cs="Arial"/>
                <w:color w:val="auto"/>
                <w:sz w:val="18"/>
                <w:szCs w:val="18"/>
                <w:lang w:val="en-GB"/>
              </w:rPr>
              <w:t>)</w:t>
            </w:r>
          </w:p>
        </w:tc>
        <w:tc>
          <w:tcPr>
            <w:tcW w:w="1440" w:type="dxa"/>
            <w:shd w:val="clear" w:color="auto" w:fill="FAFAFA"/>
            <w:vAlign w:val="bottom"/>
          </w:tcPr>
          <w:p w14:paraId="290D1D3B" w14:textId="5DE44D98"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79</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818</w:t>
            </w:r>
          </w:p>
        </w:tc>
        <w:tc>
          <w:tcPr>
            <w:tcW w:w="1440" w:type="dxa"/>
            <w:shd w:val="clear" w:color="auto" w:fill="auto"/>
            <w:vAlign w:val="bottom"/>
          </w:tcPr>
          <w:p w14:paraId="7727164E" w14:textId="7B5BA7F6"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11</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690</w:t>
            </w:r>
          </w:p>
        </w:tc>
      </w:tr>
      <w:tr w:rsidR="00433EB5" w:rsidRPr="004A56BA" w14:paraId="51751A79" w14:textId="77777777" w:rsidTr="00606FD6">
        <w:trPr>
          <w:trHeight w:val="213"/>
        </w:trPr>
        <w:tc>
          <w:tcPr>
            <w:tcW w:w="3701" w:type="dxa"/>
            <w:shd w:val="clear" w:color="auto" w:fill="auto"/>
          </w:tcPr>
          <w:p w14:paraId="47A601EB" w14:textId="4B353594" w:rsidR="00433EB5" w:rsidRPr="004A56BA" w:rsidRDefault="00433EB5" w:rsidP="00606FD6">
            <w:pPr>
              <w:ind w:left="15" w:hanging="101"/>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Recognised in other comprehensive income</w:t>
            </w:r>
          </w:p>
        </w:tc>
        <w:tc>
          <w:tcPr>
            <w:tcW w:w="1440" w:type="dxa"/>
            <w:shd w:val="clear" w:color="auto" w:fill="FAFAFA"/>
            <w:vAlign w:val="bottom"/>
          </w:tcPr>
          <w:p w14:paraId="46A460F3"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B28162E" w14:textId="3F96CB2F" w:rsidR="00433EB5" w:rsidRPr="004A56BA" w:rsidRDefault="00433EB5" w:rsidP="00433EB5">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BE7BCA0"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43C1EC4" w14:textId="6AAB1022" w:rsidR="00433EB5" w:rsidRPr="004A56BA" w:rsidRDefault="00433EB5" w:rsidP="00433EB5">
            <w:pPr>
              <w:ind w:right="-72"/>
              <w:jc w:val="right"/>
              <w:rPr>
                <w:rFonts w:ascii="Arial" w:eastAsia="Times New Roman" w:hAnsi="Arial" w:cs="Arial"/>
                <w:color w:val="auto"/>
                <w:sz w:val="18"/>
                <w:szCs w:val="18"/>
                <w:lang w:val="en-GB"/>
              </w:rPr>
            </w:pPr>
          </w:p>
        </w:tc>
      </w:tr>
      <w:tr w:rsidR="00433EB5" w:rsidRPr="004A56BA" w14:paraId="4C94D0AD" w14:textId="77777777" w:rsidTr="00606FD6">
        <w:trPr>
          <w:trHeight w:val="213"/>
        </w:trPr>
        <w:tc>
          <w:tcPr>
            <w:tcW w:w="3701" w:type="dxa"/>
            <w:shd w:val="clear" w:color="auto" w:fill="auto"/>
          </w:tcPr>
          <w:p w14:paraId="4E553CB7" w14:textId="77777777" w:rsidR="00606FD6" w:rsidRDefault="00606FD6" w:rsidP="00606FD6">
            <w:pPr>
              <w:ind w:left="15" w:hanging="101"/>
              <w:rPr>
                <w:rFonts w:ascii="Arial" w:eastAsia="Times New Roman" w:hAnsi="Arial" w:cs="Arial"/>
                <w:color w:val="auto"/>
                <w:sz w:val="18"/>
                <w:szCs w:val="18"/>
                <w:lang w:val="en-GB"/>
              </w:rPr>
            </w:pPr>
            <w:r>
              <w:rPr>
                <w:rFonts w:ascii="Arial" w:eastAsia="Times New Roman" w:hAnsi="Arial" w:cs="Arial"/>
                <w:color w:val="auto"/>
                <w:sz w:val="18"/>
                <w:szCs w:val="18"/>
                <w:lang w:val="en-GB"/>
              </w:rPr>
              <w:t xml:space="preserve">   </w:t>
            </w:r>
            <w:r w:rsidR="00433EB5" w:rsidRPr="004A56BA">
              <w:rPr>
                <w:rFonts w:ascii="Arial" w:eastAsia="Times New Roman" w:hAnsi="Arial" w:cs="Arial"/>
                <w:color w:val="auto"/>
                <w:sz w:val="18"/>
                <w:szCs w:val="18"/>
                <w:lang w:val="en-GB"/>
              </w:rPr>
              <w:t xml:space="preserve">Fair value gains (losses) on equity </w:t>
            </w:r>
          </w:p>
          <w:p w14:paraId="1485628F" w14:textId="6898F0A8" w:rsidR="00433EB5" w:rsidRPr="004A56BA" w:rsidRDefault="00606FD6" w:rsidP="00606FD6">
            <w:pPr>
              <w:ind w:left="15" w:hanging="101"/>
              <w:rPr>
                <w:rFonts w:ascii="Arial" w:eastAsia="Times New Roman" w:hAnsi="Arial" w:cs="Arial"/>
                <w:color w:val="auto"/>
                <w:sz w:val="18"/>
                <w:szCs w:val="18"/>
                <w:lang w:val="en-GB"/>
              </w:rPr>
            </w:pPr>
            <w:r>
              <w:rPr>
                <w:rFonts w:ascii="Arial" w:eastAsia="Times New Roman" w:hAnsi="Arial" w:cs="Arial"/>
                <w:color w:val="auto"/>
                <w:sz w:val="18"/>
                <w:szCs w:val="18"/>
                <w:lang w:val="en-GB"/>
              </w:rPr>
              <w:t xml:space="preserve">      </w:t>
            </w:r>
            <w:r w:rsidR="00433EB5" w:rsidRPr="004A56BA">
              <w:rPr>
                <w:rFonts w:ascii="Arial" w:eastAsia="Times New Roman" w:hAnsi="Arial" w:cs="Arial"/>
                <w:color w:val="auto"/>
                <w:sz w:val="18"/>
                <w:szCs w:val="18"/>
                <w:lang w:val="en-GB"/>
              </w:rPr>
              <w:t>investments at FVOCI</w:t>
            </w:r>
          </w:p>
        </w:tc>
        <w:tc>
          <w:tcPr>
            <w:tcW w:w="1440" w:type="dxa"/>
            <w:shd w:val="clear" w:color="auto" w:fill="FAFAFA"/>
            <w:vAlign w:val="bottom"/>
          </w:tcPr>
          <w:p w14:paraId="5C22D02E" w14:textId="339A32AA"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17</w:t>
            </w:r>
            <w:r w:rsidR="00BB3CCF">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803</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1AFCC22C" w14:textId="39B98F09"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848</w:t>
            </w:r>
            <w:r w:rsidRPr="004A56BA">
              <w:rPr>
                <w:rFonts w:ascii="Arial" w:eastAsia="Times New Roman" w:hAnsi="Arial" w:cs="Arial"/>
                <w:color w:val="auto"/>
                <w:sz w:val="18"/>
                <w:szCs w:val="18"/>
                <w:lang w:val="en-GB"/>
              </w:rPr>
              <w:t>)</w:t>
            </w:r>
          </w:p>
        </w:tc>
        <w:tc>
          <w:tcPr>
            <w:tcW w:w="1440" w:type="dxa"/>
            <w:shd w:val="clear" w:color="auto" w:fill="FAFAFA"/>
            <w:vAlign w:val="bottom"/>
          </w:tcPr>
          <w:p w14:paraId="6DB1D4E5" w14:textId="32CC5A24"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253</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12E3EA00" w14:textId="7CE40893"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662</w:t>
            </w:r>
          </w:p>
        </w:tc>
      </w:tr>
    </w:tbl>
    <w:p w14:paraId="65CA15B6" w14:textId="5FADB83E" w:rsidR="00F06932" w:rsidRPr="004A56BA" w:rsidRDefault="00F06932" w:rsidP="00BC6E55">
      <w:pPr>
        <w:jc w:val="thaiDistribute"/>
        <w:rPr>
          <w:rFonts w:ascii="Arial" w:hAnsi="Arial" w:cs="Arial"/>
          <w:color w:val="auto"/>
          <w:sz w:val="18"/>
          <w:szCs w:val="18"/>
        </w:rPr>
      </w:pPr>
    </w:p>
    <w:p w14:paraId="051FB6C4" w14:textId="5F63FC10" w:rsidR="00701A96" w:rsidRPr="004A56BA" w:rsidRDefault="00701A96" w:rsidP="00701A96">
      <w:pPr>
        <w:jc w:val="thaiDistribute"/>
        <w:rPr>
          <w:rFonts w:ascii="Arial" w:hAnsi="Arial" w:cs="Arial"/>
          <w:color w:val="auto"/>
          <w:sz w:val="18"/>
          <w:szCs w:val="18"/>
        </w:rPr>
      </w:pPr>
      <w:r w:rsidRPr="004A56BA">
        <w:rPr>
          <w:rFonts w:ascii="Arial" w:hAnsi="Arial" w:cs="Arial"/>
          <w:color w:val="auto"/>
          <w:sz w:val="18"/>
          <w:szCs w:val="18"/>
        </w:rPr>
        <w:t>The reconciliations of loss allowance for other financial assets are as follow:</w:t>
      </w:r>
    </w:p>
    <w:p w14:paraId="5C52A995" w14:textId="34104818" w:rsidR="0070010C" w:rsidRPr="004A56BA" w:rsidRDefault="0070010C" w:rsidP="00BC6E55">
      <w:pPr>
        <w:jc w:val="thaiDistribute"/>
        <w:rPr>
          <w:rFonts w:ascii="Arial" w:hAnsi="Arial" w:cs="Arial"/>
          <w:color w:val="auto"/>
          <w:sz w:val="18"/>
          <w:szCs w:val="18"/>
        </w:rPr>
      </w:pPr>
    </w:p>
    <w:tbl>
      <w:tblPr>
        <w:tblW w:w="0" w:type="auto"/>
        <w:tblInd w:w="108" w:type="dxa"/>
        <w:tblLayout w:type="fixed"/>
        <w:tblLook w:val="04A0" w:firstRow="1" w:lastRow="0" w:firstColumn="1" w:lastColumn="0" w:noHBand="0" w:noVBand="1"/>
      </w:tblPr>
      <w:tblGrid>
        <w:gridCol w:w="3701"/>
        <w:gridCol w:w="1440"/>
        <w:gridCol w:w="1440"/>
        <w:gridCol w:w="1440"/>
        <w:gridCol w:w="1440"/>
      </w:tblGrid>
      <w:tr w:rsidR="00224D71" w:rsidRPr="004A56BA" w14:paraId="22734B02" w14:textId="77777777" w:rsidTr="00606FD6">
        <w:trPr>
          <w:trHeight w:val="213"/>
        </w:trPr>
        <w:tc>
          <w:tcPr>
            <w:tcW w:w="3701" w:type="dxa"/>
            <w:shd w:val="clear" w:color="auto" w:fill="auto"/>
          </w:tcPr>
          <w:p w14:paraId="4F5A446F" w14:textId="77777777" w:rsidR="00224D71" w:rsidRPr="004A56BA" w:rsidRDefault="00224D71" w:rsidP="00C61CA9">
            <w:pPr>
              <w:ind w:hanging="105"/>
              <w:jc w:val="both"/>
              <w:rPr>
                <w:rFonts w:ascii="Arial" w:eastAsia="Times New Roman" w:hAnsi="Arial" w:cs="Arial"/>
                <w:color w:val="auto"/>
                <w:sz w:val="18"/>
                <w:szCs w:val="18"/>
                <w:lang w:val="en-GB"/>
              </w:rPr>
            </w:pPr>
          </w:p>
        </w:tc>
        <w:tc>
          <w:tcPr>
            <w:tcW w:w="2880" w:type="dxa"/>
            <w:gridSpan w:val="2"/>
            <w:tcBorders>
              <w:top w:val="single" w:sz="4" w:space="0" w:color="auto"/>
            </w:tcBorders>
            <w:vAlign w:val="bottom"/>
          </w:tcPr>
          <w:p w14:paraId="0538B66E" w14:textId="26921E0D" w:rsidR="00224D71" w:rsidRPr="004A56BA" w:rsidRDefault="00224D71" w:rsidP="00224D71">
            <w:pPr>
              <w:ind w:right="-72"/>
              <w:jc w:val="center"/>
              <w:rPr>
                <w:rFonts w:ascii="Arial" w:eastAsia="Times New Roman" w:hAnsi="Arial" w:cs="Arial"/>
                <w:b/>
                <w:bCs/>
                <w:color w:val="auto"/>
                <w:sz w:val="18"/>
                <w:szCs w:val="18"/>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tcBorders>
            <w:shd w:val="clear" w:color="auto" w:fill="auto"/>
            <w:vAlign w:val="bottom"/>
          </w:tcPr>
          <w:p w14:paraId="246EE958" w14:textId="7F713524" w:rsidR="00224D71" w:rsidRPr="004A56BA" w:rsidRDefault="00224D71" w:rsidP="00224D71">
            <w:pPr>
              <w:ind w:right="-72"/>
              <w:jc w:val="center"/>
              <w:rPr>
                <w:rFonts w:ascii="Arial" w:eastAsia="Times New Roman" w:hAnsi="Arial" w:cs="Arial"/>
                <w:b/>
                <w:bCs/>
                <w:color w:val="auto"/>
                <w:sz w:val="18"/>
                <w:szCs w:val="18"/>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224D71" w:rsidRPr="004A56BA" w14:paraId="19DE5981" w14:textId="77777777" w:rsidTr="00606FD6">
        <w:trPr>
          <w:trHeight w:val="213"/>
        </w:trPr>
        <w:tc>
          <w:tcPr>
            <w:tcW w:w="3701" w:type="dxa"/>
            <w:shd w:val="clear" w:color="auto" w:fill="auto"/>
          </w:tcPr>
          <w:p w14:paraId="55D6CAE4" w14:textId="77777777" w:rsidR="00224D71" w:rsidRPr="004A56BA" w:rsidRDefault="00224D71" w:rsidP="00C61CA9">
            <w:pPr>
              <w:ind w:hanging="105"/>
              <w:jc w:val="both"/>
              <w:rPr>
                <w:rFonts w:ascii="Arial" w:eastAsia="Times New Roman" w:hAnsi="Arial" w:cs="Arial"/>
                <w:color w:val="auto"/>
                <w:sz w:val="18"/>
                <w:szCs w:val="18"/>
                <w:lang w:val="en-GB"/>
              </w:rPr>
            </w:pPr>
          </w:p>
        </w:tc>
        <w:tc>
          <w:tcPr>
            <w:tcW w:w="1440" w:type="dxa"/>
            <w:tcBorders>
              <w:top w:val="single" w:sz="4" w:space="0" w:color="auto"/>
            </w:tcBorders>
            <w:vAlign w:val="bottom"/>
          </w:tcPr>
          <w:p w14:paraId="2C326864" w14:textId="0A15A865" w:rsidR="00224D71" w:rsidRPr="004A56BA" w:rsidRDefault="00224D71" w:rsidP="00C61CA9">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Borrowings to related parties</w:t>
            </w:r>
          </w:p>
        </w:tc>
        <w:tc>
          <w:tcPr>
            <w:tcW w:w="1440" w:type="dxa"/>
            <w:tcBorders>
              <w:top w:val="single" w:sz="4" w:space="0" w:color="auto"/>
            </w:tcBorders>
            <w:vAlign w:val="bottom"/>
          </w:tcPr>
          <w:p w14:paraId="24DB9CD2" w14:textId="53E92138" w:rsidR="00224D71" w:rsidRPr="004A56BA" w:rsidRDefault="00224D71" w:rsidP="00C61CA9">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Other non-current assets</w:t>
            </w:r>
          </w:p>
        </w:tc>
        <w:tc>
          <w:tcPr>
            <w:tcW w:w="1440" w:type="dxa"/>
            <w:tcBorders>
              <w:top w:val="single" w:sz="4" w:space="0" w:color="auto"/>
            </w:tcBorders>
            <w:shd w:val="clear" w:color="auto" w:fill="auto"/>
            <w:vAlign w:val="bottom"/>
          </w:tcPr>
          <w:p w14:paraId="022B099C" w14:textId="19D1AA8A" w:rsidR="00224D71" w:rsidRPr="004A56BA" w:rsidRDefault="00224D71" w:rsidP="00C61CA9">
            <w:pPr>
              <w:ind w:right="-72"/>
              <w:jc w:val="right"/>
              <w:rPr>
                <w:rFonts w:ascii="Arial" w:eastAsia="Times New Roman" w:hAnsi="Arial" w:cs="Arial"/>
                <w:b/>
                <w:bCs/>
                <w:color w:val="auto"/>
                <w:sz w:val="18"/>
                <w:szCs w:val="18"/>
                <w:cs/>
                <w:lang w:val="en-GB"/>
              </w:rPr>
            </w:pPr>
            <w:r w:rsidRPr="004A56BA">
              <w:rPr>
                <w:rFonts w:ascii="Arial" w:eastAsia="Times New Roman" w:hAnsi="Arial" w:cs="Arial"/>
                <w:b/>
                <w:bCs/>
                <w:color w:val="auto"/>
                <w:sz w:val="18"/>
                <w:szCs w:val="18"/>
                <w:lang w:val="en-GB"/>
              </w:rPr>
              <w:t>Borrowings to related parties</w:t>
            </w:r>
          </w:p>
        </w:tc>
        <w:tc>
          <w:tcPr>
            <w:tcW w:w="1440" w:type="dxa"/>
            <w:tcBorders>
              <w:top w:val="single" w:sz="4" w:space="0" w:color="auto"/>
            </w:tcBorders>
            <w:shd w:val="clear" w:color="auto" w:fill="auto"/>
            <w:vAlign w:val="bottom"/>
          </w:tcPr>
          <w:p w14:paraId="481C46CA" w14:textId="50271C37" w:rsidR="00224D71" w:rsidRPr="004A56BA" w:rsidRDefault="00224D71" w:rsidP="00C61CA9">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Other non-current assets</w:t>
            </w:r>
          </w:p>
        </w:tc>
      </w:tr>
      <w:tr w:rsidR="0059442B" w:rsidRPr="004A56BA" w14:paraId="661ABE5A" w14:textId="77777777" w:rsidTr="00606FD6">
        <w:trPr>
          <w:trHeight w:val="213"/>
        </w:trPr>
        <w:tc>
          <w:tcPr>
            <w:tcW w:w="3701" w:type="dxa"/>
            <w:shd w:val="clear" w:color="auto" w:fill="auto"/>
          </w:tcPr>
          <w:p w14:paraId="021C600A" w14:textId="77777777" w:rsidR="0059442B" w:rsidRPr="004A56BA" w:rsidRDefault="0059442B" w:rsidP="0059442B">
            <w:pPr>
              <w:ind w:hanging="105"/>
              <w:jc w:val="both"/>
              <w:rPr>
                <w:rFonts w:ascii="Arial" w:eastAsia="Times New Roman" w:hAnsi="Arial" w:cs="Arial"/>
                <w:color w:val="auto"/>
                <w:sz w:val="18"/>
                <w:szCs w:val="18"/>
                <w:lang w:val="en-GB"/>
              </w:rPr>
            </w:pPr>
          </w:p>
        </w:tc>
        <w:tc>
          <w:tcPr>
            <w:tcW w:w="1440" w:type="dxa"/>
            <w:tcBorders>
              <w:bottom w:val="single" w:sz="4" w:space="0" w:color="auto"/>
            </w:tcBorders>
            <w:vAlign w:val="bottom"/>
          </w:tcPr>
          <w:p w14:paraId="159D1FA0" w14:textId="77777777" w:rsidR="0059442B" w:rsidRPr="004A56BA" w:rsidRDefault="0059442B" w:rsidP="0059442B">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vAlign w:val="bottom"/>
          </w:tcPr>
          <w:p w14:paraId="11F078CE" w14:textId="77777777" w:rsidR="0059442B" w:rsidRDefault="0059442B" w:rsidP="0059442B">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 xml:space="preserve">Thousand </w:t>
            </w:r>
          </w:p>
          <w:p w14:paraId="47D2F540" w14:textId="10010383" w:rsidR="0059442B" w:rsidRPr="004A56BA" w:rsidRDefault="0059442B" w:rsidP="0059442B">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Baht</w:t>
            </w:r>
          </w:p>
        </w:tc>
        <w:tc>
          <w:tcPr>
            <w:tcW w:w="1440" w:type="dxa"/>
            <w:tcBorders>
              <w:bottom w:val="single" w:sz="4" w:space="0" w:color="auto"/>
            </w:tcBorders>
            <w:shd w:val="clear" w:color="auto" w:fill="auto"/>
            <w:vAlign w:val="bottom"/>
          </w:tcPr>
          <w:p w14:paraId="337B454F" w14:textId="77777777" w:rsidR="0059442B" w:rsidRPr="004A56BA" w:rsidRDefault="0059442B" w:rsidP="0059442B">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vAlign w:val="bottom"/>
          </w:tcPr>
          <w:p w14:paraId="1B1EA79E" w14:textId="77777777" w:rsidR="0059442B" w:rsidRPr="004A56BA" w:rsidRDefault="0059442B" w:rsidP="0059442B">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59442B" w:rsidRPr="004A56BA" w14:paraId="5CF903D5" w14:textId="77777777" w:rsidTr="00606FD6">
        <w:trPr>
          <w:trHeight w:val="213"/>
        </w:trPr>
        <w:tc>
          <w:tcPr>
            <w:tcW w:w="3701" w:type="dxa"/>
            <w:shd w:val="clear" w:color="auto" w:fill="auto"/>
            <w:vAlign w:val="bottom"/>
          </w:tcPr>
          <w:p w14:paraId="2B056993" w14:textId="77777777" w:rsidR="0059442B" w:rsidRPr="004A56BA" w:rsidRDefault="0059442B" w:rsidP="0059442B">
            <w:pPr>
              <w:autoSpaceDE w:val="0"/>
              <w:autoSpaceDN w:val="0"/>
              <w:ind w:hanging="105"/>
              <w:rPr>
                <w:rFonts w:ascii="Arial" w:eastAsia="Arial" w:hAnsi="Arial" w:cs="Arial"/>
                <w:color w:val="auto"/>
                <w:sz w:val="18"/>
                <w:szCs w:val="18"/>
                <w:cs/>
                <w:lang w:val="en-GB"/>
              </w:rPr>
            </w:pPr>
          </w:p>
        </w:tc>
        <w:tc>
          <w:tcPr>
            <w:tcW w:w="1440" w:type="dxa"/>
            <w:tcBorders>
              <w:top w:val="single" w:sz="4" w:space="0" w:color="auto"/>
            </w:tcBorders>
            <w:shd w:val="clear" w:color="auto" w:fill="auto"/>
            <w:vAlign w:val="bottom"/>
          </w:tcPr>
          <w:p w14:paraId="09B005F2" w14:textId="77777777" w:rsidR="0059442B" w:rsidRPr="004A56BA" w:rsidRDefault="0059442B" w:rsidP="0059442B">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0E0CAB6" w14:textId="77777777" w:rsidR="0059442B" w:rsidRPr="004A56BA" w:rsidRDefault="0059442B" w:rsidP="0059442B">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B668A01" w14:textId="77777777" w:rsidR="0059442B" w:rsidRPr="004A56BA" w:rsidRDefault="0059442B" w:rsidP="0059442B">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7C8FBD6" w14:textId="77777777" w:rsidR="0059442B" w:rsidRPr="004A56BA" w:rsidRDefault="0059442B" w:rsidP="0059442B">
            <w:pPr>
              <w:ind w:right="-72"/>
              <w:jc w:val="right"/>
              <w:rPr>
                <w:rFonts w:ascii="Arial" w:eastAsia="Times New Roman" w:hAnsi="Arial" w:cs="Arial"/>
                <w:color w:val="auto"/>
                <w:sz w:val="18"/>
                <w:szCs w:val="18"/>
                <w:lang w:val="en-GB"/>
              </w:rPr>
            </w:pPr>
          </w:p>
        </w:tc>
      </w:tr>
      <w:tr w:rsidR="0059442B" w:rsidRPr="004A56BA" w14:paraId="79912389" w14:textId="77777777" w:rsidTr="00606FD6">
        <w:trPr>
          <w:trHeight w:val="213"/>
        </w:trPr>
        <w:tc>
          <w:tcPr>
            <w:tcW w:w="3701" w:type="dxa"/>
            <w:shd w:val="clear" w:color="auto" w:fill="auto"/>
          </w:tcPr>
          <w:p w14:paraId="5814DE9D" w14:textId="28F2DFD6" w:rsidR="0059442B" w:rsidRPr="004A56BA" w:rsidRDefault="0059442B" w:rsidP="0059442B">
            <w:pPr>
              <w:ind w:hanging="105"/>
              <w:rPr>
                <w:rFonts w:ascii="Arial" w:eastAsia="Times New Roman" w:hAnsi="Arial" w:cs="Arial"/>
                <w:color w:val="auto"/>
                <w:sz w:val="18"/>
                <w:szCs w:val="18"/>
                <w:lang w:val="en-GB"/>
              </w:rPr>
            </w:pPr>
            <w:r w:rsidRPr="004A56BA">
              <w:rPr>
                <w:rFonts w:ascii="Arial" w:eastAsia="Arial" w:hAnsi="Arial" w:cs="Arial"/>
                <w:color w:val="auto"/>
                <w:sz w:val="18"/>
                <w:szCs w:val="18"/>
                <w:lang w:val="en-GB"/>
              </w:rPr>
              <w:t xml:space="preserve">Opening balance </w:t>
            </w:r>
            <w:r w:rsidR="006C2DD3" w:rsidRPr="006C2DD3">
              <w:rPr>
                <w:rFonts w:ascii="Arial" w:eastAsia="Arial" w:hAnsi="Arial" w:cs="Arial"/>
                <w:color w:val="auto"/>
                <w:sz w:val="18"/>
                <w:szCs w:val="18"/>
                <w:lang w:val="en-GB"/>
              </w:rPr>
              <w:t>2022</w:t>
            </w:r>
          </w:p>
        </w:tc>
        <w:tc>
          <w:tcPr>
            <w:tcW w:w="1440" w:type="dxa"/>
            <w:shd w:val="clear" w:color="auto" w:fill="auto"/>
            <w:vAlign w:val="bottom"/>
          </w:tcPr>
          <w:p w14:paraId="33AD1DE1" w14:textId="014B9957" w:rsidR="0059442B" w:rsidRPr="004A56BA" w:rsidRDefault="006C2DD3" w:rsidP="0059442B">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104</w:t>
            </w:r>
            <w:r w:rsidR="0059442B"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878</w:t>
            </w:r>
          </w:p>
        </w:tc>
        <w:tc>
          <w:tcPr>
            <w:tcW w:w="1440" w:type="dxa"/>
            <w:shd w:val="clear" w:color="auto" w:fill="auto"/>
            <w:vAlign w:val="bottom"/>
          </w:tcPr>
          <w:p w14:paraId="13600959" w14:textId="7E07C08C" w:rsidR="0059442B" w:rsidRPr="004A56BA" w:rsidRDefault="006C2DD3" w:rsidP="0059442B">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109</w:t>
            </w:r>
            <w:r w:rsidR="0059442B"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440" w:type="dxa"/>
            <w:shd w:val="clear" w:color="auto" w:fill="auto"/>
            <w:vAlign w:val="bottom"/>
          </w:tcPr>
          <w:p w14:paraId="25118C3A" w14:textId="3B3F1569" w:rsidR="0059442B" w:rsidRPr="004A56BA" w:rsidRDefault="006C2DD3" w:rsidP="0059442B">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59442B"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030</w:t>
            </w:r>
            <w:r w:rsidR="0059442B"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133</w:t>
            </w:r>
          </w:p>
        </w:tc>
        <w:tc>
          <w:tcPr>
            <w:tcW w:w="1440" w:type="dxa"/>
            <w:shd w:val="clear" w:color="auto" w:fill="auto"/>
            <w:vAlign w:val="bottom"/>
          </w:tcPr>
          <w:p w14:paraId="2D3D51DB" w14:textId="7BE41936" w:rsidR="0059442B" w:rsidRPr="004A56BA" w:rsidRDefault="006C2DD3" w:rsidP="0059442B">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w:t>
            </w:r>
            <w:r w:rsidR="0059442B"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r>
      <w:tr w:rsidR="0059442B" w:rsidRPr="004A56BA" w14:paraId="04C0E255" w14:textId="77777777" w:rsidTr="00606FD6">
        <w:trPr>
          <w:trHeight w:val="213"/>
        </w:trPr>
        <w:tc>
          <w:tcPr>
            <w:tcW w:w="3701" w:type="dxa"/>
            <w:shd w:val="clear" w:color="auto" w:fill="auto"/>
          </w:tcPr>
          <w:p w14:paraId="4AB6236A" w14:textId="23A10572" w:rsidR="0059442B" w:rsidRPr="004A56BA" w:rsidRDefault="0059442B" w:rsidP="0059442B">
            <w:pPr>
              <w:ind w:hanging="105"/>
              <w:rPr>
                <w:rFonts w:ascii="Arial" w:eastAsia="Arial" w:hAnsi="Arial" w:cs="Arial"/>
                <w:color w:val="auto"/>
                <w:sz w:val="18"/>
                <w:szCs w:val="18"/>
                <w:lang w:val="en-GB"/>
              </w:rPr>
            </w:pPr>
            <w:r w:rsidRPr="004A56BA">
              <w:rPr>
                <w:rFonts w:ascii="Arial" w:eastAsia="Times New Roman" w:hAnsi="Arial" w:cs="Arial"/>
                <w:color w:val="auto"/>
                <w:sz w:val="18"/>
                <w:szCs w:val="18"/>
                <w:lang w:val="en-GB"/>
              </w:rPr>
              <w:t xml:space="preserve">Increase in loss allowance recognised in </w:t>
            </w:r>
            <w:r w:rsidRPr="004A56BA">
              <w:rPr>
                <w:rFonts w:ascii="Arial" w:eastAsia="Times New Roman" w:hAnsi="Arial" w:cs="Arial"/>
                <w:color w:val="auto"/>
                <w:sz w:val="18"/>
                <w:szCs w:val="18"/>
                <w:lang w:val="en-GB"/>
              </w:rPr>
              <w:br/>
              <w:t>profit or loss</w:t>
            </w:r>
          </w:p>
        </w:tc>
        <w:tc>
          <w:tcPr>
            <w:tcW w:w="1440" w:type="dxa"/>
            <w:shd w:val="clear" w:color="auto" w:fill="auto"/>
            <w:vAlign w:val="bottom"/>
          </w:tcPr>
          <w:p w14:paraId="48796E8D" w14:textId="798375AD" w:rsidR="0059442B" w:rsidRPr="004A56BA" w:rsidRDefault="006C2DD3" w:rsidP="0059442B">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77</w:t>
            </w:r>
            <w:r w:rsidR="0059442B"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313</w:t>
            </w:r>
          </w:p>
        </w:tc>
        <w:tc>
          <w:tcPr>
            <w:tcW w:w="1440" w:type="dxa"/>
            <w:shd w:val="clear" w:color="auto" w:fill="auto"/>
            <w:vAlign w:val="bottom"/>
          </w:tcPr>
          <w:p w14:paraId="7592F747" w14:textId="17F21A85" w:rsidR="0059442B" w:rsidRPr="004A56BA" w:rsidRDefault="0059442B" w:rsidP="0059442B">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0DF0F771" w14:textId="6BD5E548" w:rsidR="0059442B" w:rsidRPr="004A56BA" w:rsidRDefault="006C2DD3" w:rsidP="0059442B">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27</w:t>
            </w:r>
            <w:r w:rsidR="0059442B"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659</w:t>
            </w:r>
          </w:p>
        </w:tc>
        <w:tc>
          <w:tcPr>
            <w:tcW w:w="1440" w:type="dxa"/>
            <w:shd w:val="clear" w:color="auto" w:fill="auto"/>
            <w:vAlign w:val="bottom"/>
          </w:tcPr>
          <w:p w14:paraId="7051519C" w14:textId="148A8149" w:rsidR="0059442B" w:rsidRPr="004A56BA" w:rsidRDefault="0059442B" w:rsidP="0059442B">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r>
      <w:tr w:rsidR="0059442B" w:rsidRPr="004A56BA" w14:paraId="245E3EA5" w14:textId="77777777" w:rsidTr="00606FD6">
        <w:trPr>
          <w:trHeight w:val="213"/>
        </w:trPr>
        <w:tc>
          <w:tcPr>
            <w:tcW w:w="3701" w:type="dxa"/>
            <w:shd w:val="clear" w:color="auto" w:fill="auto"/>
          </w:tcPr>
          <w:p w14:paraId="0B59C05F" w14:textId="4FC9A7F1" w:rsidR="0059442B" w:rsidRPr="004A56BA" w:rsidRDefault="0059442B" w:rsidP="0059442B">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Unused amount reversed</w:t>
            </w:r>
          </w:p>
        </w:tc>
        <w:tc>
          <w:tcPr>
            <w:tcW w:w="1440" w:type="dxa"/>
            <w:tcBorders>
              <w:bottom w:val="single" w:sz="4" w:space="0" w:color="auto"/>
            </w:tcBorders>
            <w:shd w:val="clear" w:color="auto" w:fill="auto"/>
            <w:vAlign w:val="bottom"/>
          </w:tcPr>
          <w:p w14:paraId="0D35C0ED" w14:textId="69A5F6C9" w:rsidR="0059442B" w:rsidRPr="004A56BA" w:rsidRDefault="0059442B" w:rsidP="0059442B">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987</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6236F15A" w14:textId="6EB60D23" w:rsidR="0059442B" w:rsidRPr="004A56BA" w:rsidRDefault="0059442B" w:rsidP="0059442B">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5C9D215E" w14:textId="3AFB8DFE" w:rsidR="0059442B" w:rsidRPr="004A56BA" w:rsidRDefault="0059442B" w:rsidP="0059442B">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39</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349</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1315E8CB" w14:textId="173F3991" w:rsidR="0059442B" w:rsidRPr="004A56BA" w:rsidRDefault="0059442B" w:rsidP="0059442B">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r>
      <w:tr w:rsidR="0059442B" w:rsidRPr="004A56BA" w14:paraId="7E922D42" w14:textId="77777777" w:rsidTr="00606FD6">
        <w:trPr>
          <w:trHeight w:val="213"/>
        </w:trPr>
        <w:tc>
          <w:tcPr>
            <w:tcW w:w="3701" w:type="dxa"/>
            <w:shd w:val="clear" w:color="auto" w:fill="auto"/>
          </w:tcPr>
          <w:p w14:paraId="4E95F930" w14:textId="77777777" w:rsidR="0059442B" w:rsidRPr="004A56BA" w:rsidRDefault="0059442B" w:rsidP="0059442B">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A857795" w14:textId="77777777" w:rsidR="0059442B" w:rsidRPr="004A56BA" w:rsidRDefault="0059442B" w:rsidP="0059442B">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D498478" w14:textId="77777777" w:rsidR="0059442B" w:rsidRPr="004A56BA" w:rsidRDefault="0059442B" w:rsidP="0059442B">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6F0DD77" w14:textId="77777777" w:rsidR="0059442B" w:rsidRPr="004A56BA" w:rsidRDefault="0059442B" w:rsidP="0059442B">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16D02DD" w14:textId="77777777" w:rsidR="0059442B" w:rsidRPr="004A56BA" w:rsidRDefault="0059442B" w:rsidP="0059442B">
            <w:pPr>
              <w:ind w:right="-72"/>
              <w:jc w:val="right"/>
              <w:rPr>
                <w:rFonts w:ascii="Arial" w:eastAsia="Times New Roman" w:hAnsi="Arial" w:cs="Arial"/>
                <w:color w:val="auto"/>
                <w:sz w:val="18"/>
                <w:szCs w:val="18"/>
                <w:lang w:val="en-GB"/>
              </w:rPr>
            </w:pPr>
          </w:p>
        </w:tc>
      </w:tr>
      <w:tr w:rsidR="0059442B" w:rsidRPr="004A56BA" w14:paraId="7D849E2E" w14:textId="77777777" w:rsidTr="00606FD6">
        <w:trPr>
          <w:trHeight w:val="213"/>
        </w:trPr>
        <w:tc>
          <w:tcPr>
            <w:tcW w:w="3701" w:type="dxa"/>
            <w:shd w:val="clear" w:color="auto" w:fill="auto"/>
          </w:tcPr>
          <w:p w14:paraId="48DF413A" w14:textId="690647FF" w:rsidR="0059442B" w:rsidRPr="004A56BA" w:rsidRDefault="0059442B" w:rsidP="0059442B">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Closing balance </w:t>
            </w:r>
            <w:r w:rsidR="006C2DD3" w:rsidRPr="006C2DD3">
              <w:rPr>
                <w:rFonts w:ascii="Arial" w:eastAsia="Times New Roman" w:hAnsi="Arial" w:cs="Arial"/>
                <w:color w:val="auto"/>
                <w:sz w:val="18"/>
                <w:szCs w:val="18"/>
                <w:lang w:val="en-GB"/>
              </w:rPr>
              <w:t>2022</w:t>
            </w:r>
          </w:p>
        </w:tc>
        <w:tc>
          <w:tcPr>
            <w:tcW w:w="1440" w:type="dxa"/>
            <w:shd w:val="clear" w:color="auto" w:fill="FAFAFA"/>
            <w:vAlign w:val="bottom"/>
          </w:tcPr>
          <w:p w14:paraId="37D6187A" w14:textId="0AE4B4D5" w:rsidR="0059442B" w:rsidRPr="004A56BA" w:rsidRDefault="006C2DD3" w:rsidP="0059442B">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167</w:t>
            </w:r>
            <w:r w:rsidR="0059442B"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204</w:t>
            </w:r>
          </w:p>
        </w:tc>
        <w:tc>
          <w:tcPr>
            <w:tcW w:w="1440" w:type="dxa"/>
            <w:shd w:val="clear" w:color="auto" w:fill="FAFAFA"/>
            <w:vAlign w:val="bottom"/>
          </w:tcPr>
          <w:p w14:paraId="2B75C1F6" w14:textId="414F0A97" w:rsidR="0059442B" w:rsidRPr="004A56BA" w:rsidRDefault="006C2DD3" w:rsidP="0059442B">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109</w:t>
            </w:r>
            <w:r w:rsidR="0059442B"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440" w:type="dxa"/>
            <w:shd w:val="clear" w:color="auto" w:fill="FAFAFA"/>
            <w:vAlign w:val="bottom"/>
          </w:tcPr>
          <w:p w14:paraId="662C8161" w14:textId="68B40A39" w:rsidR="0059442B" w:rsidRPr="004A56BA" w:rsidRDefault="006C2DD3" w:rsidP="0059442B">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59442B"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018</w:t>
            </w:r>
            <w:r w:rsidR="0059442B"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443</w:t>
            </w:r>
          </w:p>
        </w:tc>
        <w:tc>
          <w:tcPr>
            <w:tcW w:w="1440" w:type="dxa"/>
            <w:shd w:val="clear" w:color="auto" w:fill="FAFAFA"/>
            <w:vAlign w:val="bottom"/>
          </w:tcPr>
          <w:p w14:paraId="546C54E8" w14:textId="4A6A5D2B" w:rsidR="0059442B" w:rsidRPr="004A56BA" w:rsidRDefault="006C2DD3" w:rsidP="0059442B">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w:t>
            </w:r>
            <w:r w:rsidR="0059442B"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r>
      <w:tr w:rsidR="0059442B" w:rsidRPr="004A56BA" w14:paraId="1DAB96EE" w14:textId="77777777" w:rsidTr="00606FD6">
        <w:trPr>
          <w:trHeight w:val="213"/>
        </w:trPr>
        <w:tc>
          <w:tcPr>
            <w:tcW w:w="3701" w:type="dxa"/>
            <w:shd w:val="clear" w:color="auto" w:fill="auto"/>
          </w:tcPr>
          <w:p w14:paraId="63B5345C" w14:textId="735AA87F" w:rsidR="0059442B" w:rsidRPr="004A56BA" w:rsidRDefault="0059442B" w:rsidP="0059442B">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Increase in loss allowance recognised in </w:t>
            </w:r>
            <w:r w:rsidRPr="004A56BA">
              <w:rPr>
                <w:rFonts w:ascii="Arial" w:eastAsia="Times New Roman" w:hAnsi="Arial" w:cs="Arial"/>
                <w:color w:val="auto"/>
                <w:sz w:val="18"/>
                <w:szCs w:val="18"/>
                <w:lang w:val="en-GB"/>
              </w:rPr>
              <w:br/>
              <w:t>profit or loss</w:t>
            </w:r>
          </w:p>
        </w:tc>
        <w:tc>
          <w:tcPr>
            <w:tcW w:w="1440" w:type="dxa"/>
            <w:shd w:val="clear" w:color="auto" w:fill="FAFAFA"/>
            <w:vAlign w:val="bottom"/>
          </w:tcPr>
          <w:p w14:paraId="39A68BC2" w14:textId="526F20CA" w:rsidR="0059442B" w:rsidRPr="004A56BA" w:rsidRDefault="006C2DD3" w:rsidP="0059442B">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159</w:t>
            </w:r>
            <w:r w:rsidR="0059442B">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398</w:t>
            </w:r>
          </w:p>
        </w:tc>
        <w:tc>
          <w:tcPr>
            <w:tcW w:w="1440" w:type="dxa"/>
            <w:shd w:val="clear" w:color="auto" w:fill="FAFAFA"/>
            <w:vAlign w:val="bottom"/>
          </w:tcPr>
          <w:p w14:paraId="454C5F41" w14:textId="200CFA37" w:rsidR="0059442B" w:rsidRPr="004A56BA" w:rsidRDefault="0059442B" w:rsidP="0059442B">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76360412" w14:textId="7BA760D0" w:rsidR="0059442B" w:rsidRPr="004A56BA" w:rsidRDefault="006C2DD3" w:rsidP="0059442B">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26</w:t>
            </w:r>
            <w:r w:rsidR="0059442B"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807</w:t>
            </w:r>
          </w:p>
        </w:tc>
        <w:tc>
          <w:tcPr>
            <w:tcW w:w="1440" w:type="dxa"/>
            <w:shd w:val="clear" w:color="auto" w:fill="FAFAFA"/>
            <w:vAlign w:val="bottom"/>
          </w:tcPr>
          <w:p w14:paraId="11472B8A" w14:textId="0592201A" w:rsidR="0059442B" w:rsidRPr="004A56BA" w:rsidRDefault="0059442B" w:rsidP="0059442B">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r>
      <w:tr w:rsidR="0059442B" w:rsidRPr="004A56BA" w14:paraId="50D8B087" w14:textId="77777777" w:rsidTr="00606FD6">
        <w:trPr>
          <w:trHeight w:val="213"/>
        </w:trPr>
        <w:tc>
          <w:tcPr>
            <w:tcW w:w="3701" w:type="dxa"/>
            <w:shd w:val="clear" w:color="auto" w:fill="auto"/>
          </w:tcPr>
          <w:p w14:paraId="07A51FB9" w14:textId="77777777" w:rsidR="0059442B" w:rsidRPr="004A56BA" w:rsidRDefault="0059442B" w:rsidP="0059442B">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Unused amount reversed</w:t>
            </w:r>
          </w:p>
        </w:tc>
        <w:tc>
          <w:tcPr>
            <w:tcW w:w="1440" w:type="dxa"/>
            <w:tcBorders>
              <w:bottom w:val="single" w:sz="4" w:space="0" w:color="auto"/>
            </w:tcBorders>
            <w:shd w:val="clear" w:color="auto" w:fill="FAFAFA"/>
            <w:vAlign w:val="bottom"/>
          </w:tcPr>
          <w:p w14:paraId="64BEAE1B" w14:textId="4D363A2A" w:rsidR="0059442B" w:rsidRPr="004A56BA" w:rsidRDefault="0059442B" w:rsidP="0059442B">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8</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423</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022A40F7" w14:textId="2CE7E015" w:rsidR="0059442B" w:rsidRPr="004A56BA" w:rsidRDefault="0059442B" w:rsidP="0059442B">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0321CDC4" w14:textId="4F8973E1" w:rsidR="0059442B" w:rsidRPr="004A56BA" w:rsidRDefault="0059442B" w:rsidP="0059442B">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106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625</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42DF91D3" w14:textId="51E63027" w:rsidR="0059442B" w:rsidRPr="004A56BA" w:rsidRDefault="0059442B" w:rsidP="0059442B">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r>
      <w:tr w:rsidR="0059442B" w:rsidRPr="004A56BA" w14:paraId="015A3F89" w14:textId="77777777" w:rsidTr="00606FD6">
        <w:trPr>
          <w:trHeight w:val="213"/>
        </w:trPr>
        <w:tc>
          <w:tcPr>
            <w:tcW w:w="3701" w:type="dxa"/>
            <w:shd w:val="clear" w:color="auto" w:fill="auto"/>
          </w:tcPr>
          <w:p w14:paraId="23F90EED" w14:textId="77777777" w:rsidR="0059442B" w:rsidRPr="004A56BA" w:rsidRDefault="0059442B" w:rsidP="0059442B">
            <w:pPr>
              <w:ind w:hanging="105"/>
              <w:rPr>
                <w:rFonts w:ascii="Arial" w:eastAsia="Times New Roman" w:hAnsi="Arial" w:cs="Arial"/>
                <w:color w:val="auto"/>
                <w:sz w:val="18"/>
                <w:szCs w:val="18"/>
                <w:lang w:val="en-GB"/>
              </w:rPr>
            </w:pPr>
          </w:p>
        </w:tc>
        <w:tc>
          <w:tcPr>
            <w:tcW w:w="1440" w:type="dxa"/>
            <w:shd w:val="clear" w:color="auto" w:fill="FAFAFA"/>
            <w:vAlign w:val="bottom"/>
          </w:tcPr>
          <w:p w14:paraId="24BE5272" w14:textId="224C8024" w:rsidR="0059442B" w:rsidRPr="004A56BA" w:rsidRDefault="0059442B" w:rsidP="0059442B">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46DA9AB" w14:textId="7ABB7B36" w:rsidR="0059442B" w:rsidRPr="004A56BA" w:rsidRDefault="0059442B" w:rsidP="0059442B">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508F4A6" w14:textId="77777777" w:rsidR="0059442B" w:rsidRPr="004A56BA" w:rsidRDefault="0059442B" w:rsidP="0059442B">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39E77C5" w14:textId="77777777" w:rsidR="0059442B" w:rsidRPr="004A56BA" w:rsidRDefault="0059442B" w:rsidP="0059442B">
            <w:pPr>
              <w:ind w:right="-72"/>
              <w:jc w:val="right"/>
              <w:rPr>
                <w:rFonts w:ascii="Arial" w:eastAsia="Times New Roman" w:hAnsi="Arial" w:cs="Arial"/>
                <w:color w:val="auto"/>
                <w:sz w:val="18"/>
                <w:szCs w:val="18"/>
                <w:lang w:val="en-GB"/>
              </w:rPr>
            </w:pPr>
          </w:p>
        </w:tc>
      </w:tr>
      <w:tr w:rsidR="0059442B" w:rsidRPr="004A56BA" w14:paraId="5970719C" w14:textId="77777777" w:rsidTr="00606FD6">
        <w:trPr>
          <w:trHeight w:val="213"/>
        </w:trPr>
        <w:tc>
          <w:tcPr>
            <w:tcW w:w="3701" w:type="dxa"/>
            <w:shd w:val="clear" w:color="auto" w:fill="auto"/>
          </w:tcPr>
          <w:p w14:paraId="7E441FAA" w14:textId="40679B22" w:rsidR="0059442B" w:rsidRPr="004A56BA" w:rsidRDefault="0059442B" w:rsidP="0059442B">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Closing balance </w:t>
            </w:r>
            <w:r w:rsidR="006C2DD3" w:rsidRPr="006C2DD3">
              <w:rPr>
                <w:rFonts w:ascii="Arial" w:eastAsia="Times New Roman" w:hAnsi="Arial" w:cs="Arial"/>
                <w:color w:val="auto"/>
                <w:sz w:val="18"/>
                <w:szCs w:val="18"/>
                <w:lang w:val="en-GB"/>
              </w:rPr>
              <w:t>2023</w:t>
            </w:r>
          </w:p>
        </w:tc>
        <w:tc>
          <w:tcPr>
            <w:tcW w:w="1440" w:type="dxa"/>
            <w:tcBorders>
              <w:bottom w:val="single" w:sz="4" w:space="0" w:color="auto"/>
            </w:tcBorders>
            <w:shd w:val="clear" w:color="auto" w:fill="FAFAFA"/>
            <w:vAlign w:val="bottom"/>
          </w:tcPr>
          <w:p w14:paraId="167FC61B" w14:textId="076FDA65" w:rsidR="0059442B" w:rsidRPr="004A56BA" w:rsidRDefault="006C2DD3" w:rsidP="0059442B">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318</w:t>
            </w:r>
            <w:r w:rsidR="0059442B">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179</w:t>
            </w:r>
          </w:p>
        </w:tc>
        <w:tc>
          <w:tcPr>
            <w:tcW w:w="1440" w:type="dxa"/>
            <w:tcBorders>
              <w:bottom w:val="single" w:sz="4" w:space="0" w:color="auto"/>
            </w:tcBorders>
            <w:shd w:val="clear" w:color="auto" w:fill="FAFAFA"/>
            <w:vAlign w:val="bottom"/>
          </w:tcPr>
          <w:p w14:paraId="3EDFB6E0" w14:textId="283F19B5" w:rsidR="0059442B" w:rsidRPr="004A56BA" w:rsidRDefault="006C2DD3" w:rsidP="0059442B">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109</w:t>
            </w:r>
            <w:r w:rsidR="0059442B"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440" w:type="dxa"/>
            <w:tcBorders>
              <w:bottom w:val="single" w:sz="4" w:space="0" w:color="auto"/>
            </w:tcBorders>
            <w:shd w:val="clear" w:color="auto" w:fill="FAFAFA"/>
            <w:vAlign w:val="bottom"/>
          </w:tcPr>
          <w:p w14:paraId="300E7232" w14:textId="3A0C9804" w:rsidR="0059442B" w:rsidRPr="004A56BA" w:rsidRDefault="006C2DD3" w:rsidP="0059442B">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938</w:t>
            </w:r>
            <w:r w:rsidR="0059442B"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625</w:t>
            </w:r>
          </w:p>
        </w:tc>
        <w:tc>
          <w:tcPr>
            <w:tcW w:w="1440" w:type="dxa"/>
            <w:tcBorders>
              <w:bottom w:val="single" w:sz="4" w:space="0" w:color="auto"/>
            </w:tcBorders>
            <w:shd w:val="clear" w:color="auto" w:fill="FAFAFA"/>
            <w:vAlign w:val="bottom"/>
          </w:tcPr>
          <w:p w14:paraId="353FBFFB" w14:textId="44AA7C75" w:rsidR="0059442B" w:rsidRPr="004A56BA" w:rsidRDefault="006C2DD3" w:rsidP="0059442B">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w:t>
            </w:r>
            <w:r w:rsidR="0059442B"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r>
    </w:tbl>
    <w:p w14:paraId="6FAA9D1A" w14:textId="7F59ED38" w:rsidR="00C61CA9" w:rsidRPr="004A56BA" w:rsidRDefault="00C61CA9" w:rsidP="00BC6E55">
      <w:pPr>
        <w:jc w:val="thaiDistribute"/>
        <w:rPr>
          <w:rFonts w:ascii="Arial" w:hAnsi="Arial" w:cs="Arial"/>
          <w:color w:val="auto"/>
          <w:sz w:val="18"/>
          <w:szCs w:val="18"/>
        </w:rPr>
      </w:pPr>
    </w:p>
    <w:bookmarkEnd w:id="25"/>
    <w:bookmarkEnd w:id="26"/>
    <w:p w14:paraId="030C37A4" w14:textId="18105353" w:rsidR="00B40951" w:rsidRPr="004A56BA" w:rsidRDefault="00B40951" w:rsidP="00314189">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314189" w:rsidRPr="004A56BA" w14:paraId="70507C09" w14:textId="77777777" w:rsidTr="001162EC">
        <w:trPr>
          <w:trHeight w:val="386"/>
        </w:trPr>
        <w:tc>
          <w:tcPr>
            <w:tcW w:w="9461" w:type="dxa"/>
            <w:shd w:val="clear" w:color="auto" w:fill="FFA543"/>
            <w:vAlign w:val="center"/>
          </w:tcPr>
          <w:p w14:paraId="06BF3492" w14:textId="4AA901FF" w:rsidR="00314189" w:rsidRPr="004A56BA" w:rsidRDefault="006C2DD3" w:rsidP="00314189">
            <w:pPr>
              <w:ind w:left="432" w:hanging="432"/>
              <w:rPr>
                <w:rFonts w:ascii="Arial" w:hAnsi="Arial" w:cs="Arial"/>
                <w:b/>
                <w:bCs/>
                <w:color w:val="FFFFFF"/>
                <w:sz w:val="18"/>
                <w:szCs w:val="18"/>
                <w:cs/>
                <w:lang w:val="en-GB"/>
              </w:rPr>
            </w:pPr>
            <w:r w:rsidRPr="006C2DD3">
              <w:rPr>
                <w:rFonts w:ascii="Arial" w:hAnsi="Arial" w:cs="Arial"/>
                <w:b/>
                <w:bCs/>
                <w:color w:val="FFFFFF"/>
                <w:sz w:val="18"/>
                <w:szCs w:val="18"/>
                <w:lang w:val="en-GB"/>
              </w:rPr>
              <w:t>12</w:t>
            </w:r>
            <w:r w:rsidR="00314189" w:rsidRPr="004A56BA">
              <w:rPr>
                <w:rFonts w:ascii="Arial" w:hAnsi="Arial" w:cs="Arial"/>
                <w:b/>
                <w:color w:val="FFFFFF"/>
                <w:sz w:val="18"/>
                <w:szCs w:val="18"/>
              </w:rPr>
              <w:tab/>
              <w:t>Project development costs</w:t>
            </w:r>
          </w:p>
        </w:tc>
      </w:tr>
    </w:tbl>
    <w:p w14:paraId="5AB3628A" w14:textId="4B7663F3" w:rsidR="00314189" w:rsidRPr="004A56BA" w:rsidRDefault="00314189" w:rsidP="00314189">
      <w:pPr>
        <w:jc w:val="thaiDistribute"/>
        <w:rPr>
          <w:rFonts w:ascii="Arial" w:hAnsi="Arial" w:cs="Arial"/>
          <w:color w:val="auto"/>
          <w:sz w:val="18"/>
          <w:szCs w:val="18"/>
          <w:lang w:val="en-GB"/>
        </w:rPr>
      </w:pPr>
    </w:p>
    <w:tbl>
      <w:tblPr>
        <w:tblW w:w="9441" w:type="dxa"/>
        <w:tblInd w:w="108" w:type="dxa"/>
        <w:tblLook w:val="04A0" w:firstRow="1" w:lastRow="0" w:firstColumn="1" w:lastColumn="0" w:noHBand="0" w:noVBand="1"/>
      </w:tblPr>
      <w:tblGrid>
        <w:gridCol w:w="3681"/>
        <w:gridCol w:w="1440"/>
        <w:gridCol w:w="1440"/>
        <w:gridCol w:w="1440"/>
        <w:gridCol w:w="1440"/>
      </w:tblGrid>
      <w:tr w:rsidR="001F7CF7" w:rsidRPr="004A56BA" w14:paraId="3EDFE9F5" w14:textId="77777777" w:rsidTr="001162EC">
        <w:trPr>
          <w:trHeight w:val="213"/>
        </w:trPr>
        <w:tc>
          <w:tcPr>
            <w:tcW w:w="3681" w:type="dxa"/>
            <w:shd w:val="clear" w:color="auto" w:fill="auto"/>
          </w:tcPr>
          <w:p w14:paraId="532AEAB5" w14:textId="77777777" w:rsidR="001F7CF7" w:rsidRPr="004A56BA" w:rsidRDefault="001F7CF7" w:rsidP="00774F10">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07B0350" w14:textId="77777777" w:rsidR="001F7CF7" w:rsidRPr="004A56BA" w:rsidRDefault="001F7CF7" w:rsidP="00774F10">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A3ADA91" w14:textId="77777777" w:rsidR="001F7CF7" w:rsidRPr="004A56BA" w:rsidRDefault="001F7CF7" w:rsidP="00774F10">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4655B6" w:rsidRPr="004A56BA" w14:paraId="5CE3B431" w14:textId="77777777" w:rsidTr="001162EC">
        <w:trPr>
          <w:trHeight w:val="213"/>
        </w:trPr>
        <w:tc>
          <w:tcPr>
            <w:tcW w:w="3681" w:type="dxa"/>
            <w:shd w:val="clear" w:color="auto" w:fill="auto"/>
          </w:tcPr>
          <w:p w14:paraId="2F1F2A75" w14:textId="77777777" w:rsidR="004655B6" w:rsidRPr="004A56BA" w:rsidRDefault="004655B6" w:rsidP="004655B6">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9AC84CC" w14:textId="464B3EC5"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4A6F6C16" w14:textId="3A7684EC" w:rsidR="004655B6" w:rsidRPr="004A56BA" w:rsidRDefault="006C2DD3" w:rsidP="004655B6">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2F926A00" w14:textId="454083C3"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1EF94BF5" w14:textId="3C77B745"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4655B6" w:rsidRPr="004A56BA" w14:paraId="0940DB59" w14:textId="77777777" w:rsidTr="001162EC">
        <w:trPr>
          <w:trHeight w:val="213"/>
        </w:trPr>
        <w:tc>
          <w:tcPr>
            <w:tcW w:w="3681" w:type="dxa"/>
            <w:shd w:val="clear" w:color="auto" w:fill="auto"/>
          </w:tcPr>
          <w:p w14:paraId="2684B2DD" w14:textId="77777777" w:rsidR="004655B6" w:rsidRPr="004A56BA" w:rsidRDefault="004655B6" w:rsidP="004655B6">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BCE93D0"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F096FFF"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81A76E2"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A4F8F7F"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4655B6" w:rsidRPr="004A56BA" w14:paraId="7BF8C1C9" w14:textId="77777777" w:rsidTr="001162EC">
        <w:trPr>
          <w:trHeight w:val="213"/>
        </w:trPr>
        <w:tc>
          <w:tcPr>
            <w:tcW w:w="3681" w:type="dxa"/>
            <w:shd w:val="clear" w:color="auto" w:fill="auto"/>
            <w:vAlign w:val="bottom"/>
          </w:tcPr>
          <w:p w14:paraId="182BA181" w14:textId="77777777" w:rsidR="004655B6" w:rsidRPr="004A56BA" w:rsidRDefault="004655B6" w:rsidP="004655B6">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5CDF7FDE"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53955B9"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39A472B"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0A8EF7F" w14:textId="77777777" w:rsidR="004655B6" w:rsidRPr="004A56BA" w:rsidRDefault="004655B6" w:rsidP="004655B6">
            <w:pPr>
              <w:ind w:right="-72"/>
              <w:jc w:val="right"/>
              <w:rPr>
                <w:rFonts w:ascii="Arial" w:eastAsia="Times New Roman" w:hAnsi="Arial" w:cs="Arial"/>
                <w:color w:val="auto"/>
                <w:sz w:val="18"/>
                <w:szCs w:val="18"/>
                <w:lang w:val="en-GB"/>
              </w:rPr>
            </w:pPr>
          </w:p>
        </w:tc>
      </w:tr>
      <w:tr w:rsidR="00433EB5" w:rsidRPr="004A56BA" w14:paraId="55870671" w14:textId="77777777" w:rsidTr="003856CB">
        <w:trPr>
          <w:trHeight w:val="213"/>
        </w:trPr>
        <w:tc>
          <w:tcPr>
            <w:tcW w:w="3681" w:type="dxa"/>
            <w:shd w:val="clear" w:color="auto" w:fill="auto"/>
          </w:tcPr>
          <w:p w14:paraId="112F3661" w14:textId="1001499A" w:rsidR="00433EB5" w:rsidRPr="004A56BA" w:rsidRDefault="00433EB5" w:rsidP="00433EB5">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Land and construction developed</w:t>
            </w:r>
          </w:p>
        </w:tc>
        <w:tc>
          <w:tcPr>
            <w:tcW w:w="1440" w:type="dxa"/>
            <w:shd w:val="clear" w:color="auto" w:fill="FAFAFA"/>
          </w:tcPr>
          <w:p w14:paraId="5B45F28A" w14:textId="70DCC484"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412</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332</w:t>
            </w:r>
          </w:p>
        </w:tc>
        <w:tc>
          <w:tcPr>
            <w:tcW w:w="1440" w:type="dxa"/>
            <w:shd w:val="clear" w:color="auto" w:fill="auto"/>
          </w:tcPr>
          <w:p w14:paraId="25768707" w14:textId="2531D045"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110</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051</w:t>
            </w:r>
          </w:p>
        </w:tc>
        <w:tc>
          <w:tcPr>
            <w:tcW w:w="1440" w:type="dxa"/>
            <w:shd w:val="clear" w:color="auto" w:fill="FAFAFA"/>
          </w:tcPr>
          <w:p w14:paraId="4F26EACA" w14:textId="295EE5A8"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433EB5"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042</w:t>
            </w:r>
            <w:r w:rsidR="00433EB5"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076</w:t>
            </w:r>
          </w:p>
        </w:tc>
        <w:tc>
          <w:tcPr>
            <w:tcW w:w="1440" w:type="dxa"/>
            <w:shd w:val="clear" w:color="auto" w:fill="auto"/>
            <w:vAlign w:val="bottom"/>
          </w:tcPr>
          <w:p w14:paraId="230A19A8" w14:textId="0E8B7A55"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433EB5"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239</w:t>
            </w:r>
            <w:r w:rsidR="00433EB5"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301</w:t>
            </w:r>
          </w:p>
        </w:tc>
      </w:tr>
      <w:tr w:rsidR="00433EB5" w:rsidRPr="004A56BA" w14:paraId="7A5644D8" w14:textId="77777777" w:rsidTr="003856CB">
        <w:trPr>
          <w:trHeight w:val="213"/>
        </w:trPr>
        <w:tc>
          <w:tcPr>
            <w:tcW w:w="3681" w:type="dxa"/>
            <w:shd w:val="clear" w:color="auto" w:fill="auto"/>
          </w:tcPr>
          <w:p w14:paraId="380EF0AC" w14:textId="4436DE42" w:rsidR="00433EB5" w:rsidRPr="004A56BA" w:rsidRDefault="00433EB5" w:rsidP="00433EB5">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Land and construction under development</w:t>
            </w:r>
          </w:p>
        </w:tc>
        <w:tc>
          <w:tcPr>
            <w:tcW w:w="1440" w:type="dxa"/>
            <w:tcBorders>
              <w:bottom w:val="single" w:sz="4" w:space="0" w:color="auto"/>
            </w:tcBorders>
            <w:shd w:val="clear" w:color="auto" w:fill="FAFAFA"/>
          </w:tcPr>
          <w:p w14:paraId="3033C53C" w14:textId="2EE8D4D6"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099</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771</w:t>
            </w:r>
          </w:p>
        </w:tc>
        <w:tc>
          <w:tcPr>
            <w:tcW w:w="1440" w:type="dxa"/>
            <w:tcBorders>
              <w:bottom w:val="single" w:sz="4" w:space="0" w:color="auto"/>
            </w:tcBorders>
            <w:shd w:val="clear" w:color="auto" w:fill="auto"/>
          </w:tcPr>
          <w:p w14:paraId="4D2264F7" w14:textId="4FBDA402"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15</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341</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635</w:t>
            </w:r>
          </w:p>
        </w:tc>
        <w:tc>
          <w:tcPr>
            <w:tcW w:w="1440" w:type="dxa"/>
            <w:tcBorders>
              <w:bottom w:val="single" w:sz="4" w:space="0" w:color="auto"/>
            </w:tcBorders>
            <w:shd w:val="clear" w:color="auto" w:fill="FAFAFA"/>
          </w:tcPr>
          <w:p w14:paraId="3B882D39" w14:textId="43DC01DC"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702</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243</w:t>
            </w:r>
          </w:p>
        </w:tc>
        <w:tc>
          <w:tcPr>
            <w:tcW w:w="1440" w:type="dxa"/>
            <w:tcBorders>
              <w:bottom w:val="single" w:sz="4" w:space="0" w:color="auto"/>
            </w:tcBorders>
            <w:shd w:val="clear" w:color="auto" w:fill="auto"/>
            <w:vAlign w:val="bottom"/>
          </w:tcPr>
          <w:p w14:paraId="723BC736" w14:textId="073F201F"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120</w:t>
            </w:r>
            <w:r w:rsidR="00433EB5"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229</w:t>
            </w:r>
          </w:p>
        </w:tc>
      </w:tr>
      <w:tr w:rsidR="00433EB5" w:rsidRPr="004A56BA" w14:paraId="7C422B3E" w14:textId="77777777" w:rsidTr="00132E6F">
        <w:trPr>
          <w:trHeight w:val="213"/>
        </w:trPr>
        <w:tc>
          <w:tcPr>
            <w:tcW w:w="3681" w:type="dxa"/>
            <w:shd w:val="clear" w:color="auto" w:fill="auto"/>
            <w:vAlign w:val="bottom"/>
          </w:tcPr>
          <w:p w14:paraId="5A9C17C4" w14:textId="07F951C3" w:rsidR="00433EB5" w:rsidRPr="004A56BA" w:rsidRDefault="00433EB5" w:rsidP="00433EB5">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31489970"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tcPr>
          <w:p w14:paraId="4933325B" w14:textId="3F2F1DC9" w:rsidR="00433EB5" w:rsidRPr="004A56BA" w:rsidRDefault="00433EB5" w:rsidP="00433EB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C1FB0A3"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6C84669" w14:textId="0D966BFC" w:rsidR="00433EB5" w:rsidRPr="004A56BA" w:rsidRDefault="00433EB5" w:rsidP="00433EB5">
            <w:pPr>
              <w:ind w:right="-72"/>
              <w:jc w:val="right"/>
              <w:rPr>
                <w:rFonts w:ascii="Arial" w:eastAsia="Times New Roman" w:hAnsi="Arial" w:cs="Arial"/>
                <w:color w:val="auto"/>
                <w:sz w:val="18"/>
                <w:szCs w:val="18"/>
                <w:lang w:val="en-GB"/>
              </w:rPr>
            </w:pPr>
          </w:p>
        </w:tc>
      </w:tr>
      <w:tr w:rsidR="00433EB5" w:rsidRPr="004A56BA" w14:paraId="10EE9712" w14:textId="77777777" w:rsidTr="003856CB">
        <w:trPr>
          <w:trHeight w:val="213"/>
        </w:trPr>
        <w:tc>
          <w:tcPr>
            <w:tcW w:w="3681" w:type="dxa"/>
            <w:shd w:val="clear" w:color="auto" w:fill="auto"/>
          </w:tcPr>
          <w:p w14:paraId="1181E888" w14:textId="74FA8952" w:rsidR="00433EB5" w:rsidRPr="004A56BA" w:rsidRDefault="00433EB5" w:rsidP="00433EB5">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Total</w:t>
            </w:r>
          </w:p>
        </w:tc>
        <w:tc>
          <w:tcPr>
            <w:tcW w:w="1440" w:type="dxa"/>
            <w:shd w:val="clear" w:color="auto" w:fill="FAFAFA"/>
          </w:tcPr>
          <w:p w14:paraId="3FC25863" w14:textId="6D4FD779"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512</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103</w:t>
            </w:r>
          </w:p>
        </w:tc>
        <w:tc>
          <w:tcPr>
            <w:tcW w:w="1440" w:type="dxa"/>
            <w:shd w:val="clear" w:color="auto" w:fill="auto"/>
          </w:tcPr>
          <w:p w14:paraId="1DC5A389" w14:textId="3B76FEB4" w:rsidR="00433EB5" w:rsidRPr="004A56BA" w:rsidRDefault="006C2DD3" w:rsidP="00433EB5">
            <w:pPr>
              <w:ind w:right="-72"/>
              <w:jc w:val="right"/>
              <w:rPr>
                <w:rFonts w:ascii="Arial" w:hAnsi="Arial" w:cs="Arial"/>
                <w:color w:val="auto"/>
                <w:sz w:val="18"/>
                <w:szCs w:val="18"/>
                <w:lang w:val="en-GB"/>
              </w:rPr>
            </w:pPr>
            <w:r w:rsidRPr="006C2DD3">
              <w:rPr>
                <w:rFonts w:ascii="Arial" w:eastAsia="Times New Roman" w:hAnsi="Arial" w:cs="Arial"/>
                <w:color w:val="auto"/>
                <w:sz w:val="18"/>
                <w:szCs w:val="18"/>
                <w:lang w:val="en-GB"/>
              </w:rPr>
              <w:t>21</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451</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686</w:t>
            </w:r>
          </w:p>
        </w:tc>
        <w:tc>
          <w:tcPr>
            <w:tcW w:w="1440" w:type="dxa"/>
            <w:shd w:val="clear" w:color="auto" w:fill="FAFAFA"/>
          </w:tcPr>
          <w:p w14:paraId="421F82E1" w14:textId="2CAB13DF"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12</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744</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319</w:t>
            </w:r>
          </w:p>
        </w:tc>
        <w:tc>
          <w:tcPr>
            <w:tcW w:w="1440" w:type="dxa"/>
            <w:shd w:val="clear" w:color="auto" w:fill="auto"/>
            <w:vAlign w:val="bottom"/>
          </w:tcPr>
          <w:p w14:paraId="4DECCFD9" w14:textId="62C6BA63" w:rsidR="00433EB5" w:rsidRPr="004A56BA" w:rsidRDefault="006C2DD3" w:rsidP="00433EB5">
            <w:pPr>
              <w:ind w:right="-72"/>
              <w:jc w:val="right"/>
              <w:rPr>
                <w:rFonts w:ascii="Arial" w:hAnsi="Arial" w:cs="Arial"/>
                <w:color w:val="auto"/>
                <w:sz w:val="18"/>
                <w:szCs w:val="18"/>
                <w:lang w:val="en-GB"/>
              </w:rPr>
            </w:pPr>
            <w:r w:rsidRPr="006C2DD3">
              <w:rPr>
                <w:rFonts w:ascii="Arial" w:eastAsia="Times New Roman" w:hAnsi="Arial" w:cs="Arial"/>
                <w:color w:val="auto"/>
                <w:sz w:val="18"/>
                <w:szCs w:val="18"/>
                <w:lang w:val="en-GB"/>
              </w:rPr>
              <w:t>13</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359</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530</w:t>
            </w:r>
          </w:p>
        </w:tc>
      </w:tr>
      <w:tr w:rsidR="00433EB5" w:rsidRPr="004A56BA" w14:paraId="05AD0D51" w14:textId="77777777" w:rsidTr="003856CB">
        <w:trPr>
          <w:trHeight w:val="213"/>
        </w:trPr>
        <w:tc>
          <w:tcPr>
            <w:tcW w:w="3681" w:type="dxa"/>
            <w:shd w:val="clear" w:color="auto" w:fill="auto"/>
          </w:tcPr>
          <w:p w14:paraId="2C263BD9" w14:textId="171761F4" w:rsidR="00433EB5" w:rsidRPr="004A56BA" w:rsidRDefault="00433EB5" w:rsidP="00433EB5">
            <w:pPr>
              <w:ind w:hanging="105"/>
              <w:jc w:val="both"/>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w:t>
            </w:r>
            <w:r w:rsidRPr="004A56BA">
              <w:rPr>
                <w:rFonts w:ascii="Arial" w:eastAsia="Times New Roman" w:hAnsi="Arial" w:cs="Arial"/>
                <w:color w:val="auto"/>
                <w:sz w:val="18"/>
                <w:szCs w:val="18"/>
                <w:cs/>
                <w:lang w:val="en-GB"/>
              </w:rPr>
              <w:t xml:space="preserve"> </w:t>
            </w:r>
            <w:r w:rsidRPr="004A56BA">
              <w:rPr>
                <w:rFonts w:ascii="Arial" w:eastAsia="Times New Roman" w:hAnsi="Arial" w:cs="Arial"/>
                <w:color w:val="auto"/>
                <w:sz w:val="18"/>
                <w:szCs w:val="18"/>
                <w:lang w:val="en-GB"/>
              </w:rPr>
              <w:t>Allowance</w:t>
            </w:r>
            <w:proofErr w:type="gramEnd"/>
            <w:r w:rsidRPr="004A56BA">
              <w:rPr>
                <w:rFonts w:ascii="Arial" w:eastAsia="Times New Roman" w:hAnsi="Arial" w:cs="Arial"/>
                <w:color w:val="auto"/>
                <w:sz w:val="18"/>
                <w:szCs w:val="18"/>
                <w:lang w:val="en-GB"/>
              </w:rPr>
              <w:t xml:space="preserve"> for net realisable value</w:t>
            </w:r>
          </w:p>
        </w:tc>
        <w:tc>
          <w:tcPr>
            <w:tcW w:w="1440" w:type="dxa"/>
            <w:tcBorders>
              <w:bottom w:val="single" w:sz="4" w:space="0" w:color="auto"/>
            </w:tcBorders>
            <w:shd w:val="clear" w:color="auto" w:fill="FAFAFA"/>
          </w:tcPr>
          <w:p w14:paraId="51D2B10C" w14:textId="1D827702"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118</w:t>
            </w:r>
            <w:r w:rsidR="00F938E0"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169</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tcPr>
          <w:p w14:paraId="1ADF0290" w14:textId="470F9F3A"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122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464</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tcPr>
          <w:p w14:paraId="787202AF" w14:textId="070AAB63"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117</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643</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48DDF281" w14:textId="24CCF7E8"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121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938</w:t>
            </w:r>
            <w:r w:rsidRPr="004A56BA">
              <w:rPr>
                <w:rFonts w:ascii="Arial" w:eastAsia="Times New Roman" w:hAnsi="Arial" w:cs="Arial"/>
                <w:color w:val="auto"/>
                <w:sz w:val="18"/>
                <w:szCs w:val="18"/>
                <w:cs/>
                <w:lang w:val="en-GB"/>
              </w:rPr>
              <w:t>)</w:t>
            </w:r>
          </w:p>
        </w:tc>
      </w:tr>
      <w:tr w:rsidR="00433EB5" w:rsidRPr="004A56BA" w14:paraId="0EFE9A59" w14:textId="77777777" w:rsidTr="00132E6F">
        <w:trPr>
          <w:trHeight w:val="213"/>
        </w:trPr>
        <w:tc>
          <w:tcPr>
            <w:tcW w:w="3681" w:type="dxa"/>
            <w:shd w:val="clear" w:color="auto" w:fill="auto"/>
            <w:vAlign w:val="bottom"/>
          </w:tcPr>
          <w:p w14:paraId="5AE496B8" w14:textId="28C65557" w:rsidR="00433EB5" w:rsidRPr="004A56BA" w:rsidRDefault="00433EB5" w:rsidP="00433EB5">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0E76F6D3"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tcPr>
          <w:p w14:paraId="04E7B84D" w14:textId="757A8667" w:rsidR="00433EB5" w:rsidRPr="004A56BA" w:rsidRDefault="00433EB5" w:rsidP="00433EB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8960590"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E6049DE" w14:textId="788300F5" w:rsidR="00433EB5" w:rsidRPr="004A56BA" w:rsidRDefault="00433EB5" w:rsidP="00433EB5">
            <w:pPr>
              <w:ind w:right="-72"/>
              <w:jc w:val="right"/>
              <w:rPr>
                <w:rFonts w:ascii="Arial" w:eastAsia="Times New Roman" w:hAnsi="Arial" w:cs="Arial"/>
                <w:color w:val="auto"/>
                <w:sz w:val="18"/>
                <w:szCs w:val="18"/>
                <w:lang w:val="en-GB"/>
              </w:rPr>
            </w:pPr>
          </w:p>
        </w:tc>
      </w:tr>
      <w:tr w:rsidR="00433EB5" w:rsidRPr="004A56BA" w14:paraId="4820D064" w14:textId="77777777" w:rsidTr="00132E6F">
        <w:trPr>
          <w:trHeight w:val="213"/>
        </w:trPr>
        <w:tc>
          <w:tcPr>
            <w:tcW w:w="3681" w:type="dxa"/>
            <w:shd w:val="clear" w:color="auto" w:fill="auto"/>
          </w:tcPr>
          <w:p w14:paraId="587413DC" w14:textId="23754055" w:rsidR="00433EB5" w:rsidRPr="004A56BA" w:rsidRDefault="00433EB5" w:rsidP="00433EB5">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Project development costs, net</w:t>
            </w:r>
          </w:p>
        </w:tc>
        <w:tc>
          <w:tcPr>
            <w:tcW w:w="1440" w:type="dxa"/>
            <w:tcBorders>
              <w:bottom w:val="single" w:sz="4" w:space="0" w:color="auto"/>
            </w:tcBorders>
            <w:shd w:val="clear" w:color="auto" w:fill="FAFAFA"/>
          </w:tcPr>
          <w:p w14:paraId="782ABC5B" w14:textId="7E08ADEC" w:rsidR="00433EB5" w:rsidRPr="004A56BA" w:rsidRDefault="006C2DD3" w:rsidP="00433EB5">
            <w:pPr>
              <w:ind w:right="-72"/>
              <w:jc w:val="right"/>
              <w:rPr>
                <w:rFonts w:ascii="Arial" w:eastAsia="Times New Roman" w:hAnsi="Arial" w:cs="Arial"/>
                <w:sz w:val="18"/>
                <w:szCs w:val="18"/>
                <w:lang w:val="en-GB"/>
              </w:rPr>
            </w:pPr>
            <w:r w:rsidRPr="006C2DD3">
              <w:rPr>
                <w:rFonts w:ascii="Arial" w:eastAsia="Times New Roman" w:hAnsi="Arial" w:cs="Arial"/>
                <w:color w:val="auto"/>
                <w:sz w:val="18"/>
                <w:szCs w:val="18"/>
                <w:lang w:val="en-GB"/>
              </w:rPr>
              <w:t>20</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393</w:t>
            </w:r>
            <w:r w:rsidR="0033575D"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934</w:t>
            </w:r>
          </w:p>
        </w:tc>
        <w:tc>
          <w:tcPr>
            <w:tcW w:w="1440" w:type="dxa"/>
            <w:tcBorders>
              <w:bottom w:val="single" w:sz="4" w:space="0" w:color="auto"/>
            </w:tcBorders>
            <w:shd w:val="clear" w:color="auto" w:fill="auto"/>
          </w:tcPr>
          <w:p w14:paraId="1A88DC4F" w14:textId="16D4C110"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sz w:val="18"/>
                <w:szCs w:val="18"/>
                <w:lang w:val="en-GB"/>
              </w:rPr>
              <w:t>21</w:t>
            </w:r>
            <w:r w:rsidR="00433EB5" w:rsidRPr="004A56BA">
              <w:rPr>
                <w:rFonts w:ascii="Arial" w:eastAsia="Times New Roman" w:hAnsi="Arial" w:cs="Arial"/>
                <w:sz w:val="18"/>
                <w:szCs w:val="18"/>
                <w:lang w:val="en-GB"/>
              </w:rPr>
              <w:t>,</w:t>
            </w:r>
            <w:r w:rsidRPr="006C2DD3">
              <w:rPr>
                <w:rFonts w:ascii="Arial" w:eastAsia="Times New Roman" w:hAnsi="Arial" w:cs="Arial"/>
                <w:sz w:val="18"/>
                <w:szCs w:val="18"/>
                <w:lang w:val="en-GB"/>
              </w:rPr>
              <w:t>329</w:t>
            </w:r>
            <w:r w:rsidR="00433EB5" w:rsidRPr="004A56BA">
              <w:rPr>
                <w:rFonts w:ascii="Arial" w:eastAsia="Times New Roman" w:hAnsi="Arial" w:cs="Arial"/>
                <w:sz w:val="18"/>
                <w:szCs w:val="18"/>
                <w:lang w:val="en-GB"/>
              </w:rPr>
              <w:t>,</w:t>
            </w:r>
            <w:r w:rsidRPr="006C2DD3">
              <w:rPr>
                <w:rFonts w:ascii="Arial" w:eastAsia="Times New Roman" w:hAnsi="Arial" w:cs="Arial"/>
                <w:sz w:val="18"/>
                <w:szCs w:val="18"/>
                <w:lang w:val="en-GB"/>
              </w:rPr>
              <w:t>222</w:t>
            </w:r>
          </w:p>
        </w:tc>
        <w:tc>
          <w:tcPr>
            <w:tcW w:w="1440" w:type="dxa"/>
            <w:tcBorders>
              <w:bottom w:val="single" w:sz="4" w:space="0" w:color="auto"/>
            </w:tcBorders>
            <w:shd w:val="clear" w:color="auto" w:fill="FAFAFA"/>
            <w:vAlign w:val="bottom"/>
          </w:tcPr>
          <w:p w14:paraId="0F786FE2" w14:textId="096F6D91"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12</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626</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676</w:t>
            </w:r>
          </w:p>
        </w:tc>
        <w:tc>
          <w:tcPr>
            <w:tcW w:w="1440" w:type="dxa"/>
            <w:tcBorders>
              <w:bottom w:val="single" w:sz="4" w:space="0" w:color="auto"/>
            </w:tcBorders>
            <w:shd w:val="clear" w:color="auto" w:fill="auto"/>
            <w:vAlign w:val="bottom"/>
          </w:tcPr>
          <w:p w14:paraId="1A68F8E3" w14:textId="2B11EF39"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237</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592</w:t>
            </w:r>
          </w:p>
        </w:tc>
      </w:tr>
      <w:tr w:rsidR="00433EB5" w:rsidRPr="004A56BA" w14:paraId="56ACA7B5" w14:textId="77777777" w:rsidTr="001162EC">
        <w:trPr>
          <w:trHeight w:val="213"/>
        </w:trPr>
        <w:tc>
          <w:tcPr>
            <w:tcW w:w="3681" w:type="dxa"/>
            <w:shd w:val="clear" w:color="auto" w:fill="auto"/>
            <w:vAlign w:val="bottom"/>
          </w:tcPr>
          <w:p w14:paraId="2DE76173" w14:textId="6431D3DE" w:rsidR="00433EB5" w:rsidRPr="004A56BA" w:rsidRDefault="00433EB5" w:rsidP="00433EB5">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0923971"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4B27487" w14:textId="1A03C0D3" w:rsidR="00433EB5" w:rsidRPr="004A56BA" w:rsidRDefault="00433EB5" w:rsidP="00433EB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D2D15AA"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5A5048E" w14:textId="1D091D5F" w:rsidR="00433EB5" w:rsidRPr="004A56BA" w:rsidRDefault="00433EB5" w:rsidP="00433EB5">
            <w:pPr>
              <w:ind w:right="-72"/>
              <w:jc w:val="right"/>
              <w:rPr>
                <w:rFonts w:ascii="Arial" w:eastAsia="Times New Roman" w:hAnsi="Arial" w:cs="Arial"/>
                <w:color w:val="auto"/>
                <w:sz w:val="18"/>
                <w:szCs w:val="18"/>
                <w:lang w:val="en-GB"/>
              </w:rPr>
            </w:pPr>
          </w:p>
        </w:tc>
      </w:tr>
      <w:tr w:rsidR="00433EB5" w:rsidRPr="004A56BA" w14:paraId="71E4987B" w14:textId="77777777" w:rsidTr="003856CB">
        <w:trPr>
          <w:trHeight w:val="213"/>
        </w:trPr>
        <w:tc>
          <w:tcPr>
            <w:tcW w:w="3681" w:type="dxa"/>
            <w:shd w:val="clear" w:color="auto" w:fill="auto"/>
          </w:tcPr>
          <w:p w14:paraId="38AAA8CA" w14:textId="39504380" w:rsidR="00433EB5" w:rsidRPr="004A56BA" w:rsidRDefault="00433EB5" w:rsidP="00433EB5">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Borrowing costs</w:t>
            </w:r>
          </w:p>
        </w:tc>
        <w:tc>
          <w:tcPr>
            <w:tcW w:w="1440" w:type="dxa"/>
            <w:shd w:val="clear" w:color="auto" w:fill="FAFAFA"/>
          </w:tcPr>
          <w:p w14:paraId="061A25A7" w14:textId="68545D0E"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929</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614</w:t>
            </w:r>
          </w:p>
        </w:tc>
        <w:tc>
          <w:tcPr>
            <w:tcW w:w="1440" w:type="dxa"/>
            <w:shd w:val="clear" w:color="auto" w:fill="auto"/>
          </w:tcPr>
          <w:p w14:paraId="34232A19" w14:textId="4332E26D"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897</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050</w:t>
            </w:r>
          </w:p>
        </w:tc>
        <w:tc>
          <w:tcPr>
            <w:tcW w:w="1440" w:type="dxa"/>
            <w:shd w:val="clear" w:color="auto" w:fill="FAFAFA"/>
          </w:tcPr>
          <w:p w14:paraId="4412BDED" w14:textId="3ACFC740"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652</w:t>
            </w:r>
            <w:r w:rsidR="00B14AF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987</w:t>
            </w:r>
          </w:p>
        </w:tc>
        <w:tc>
          <w:tcPr>
            <w:tcW w:w="1440" w:type="dxa"/>
            <w:shd w:val="clear" w:color="auto" w:fill="auto"/>
            <w:vAlign w:val="bottom"/>
          </w:tcPr>
          <w:p w14:paraId="1E0CF375" w14:textId="50680E6B"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620</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719</w:t>
            </w:r>
          </w:p>
        </w:tc>
      </w:tr>
      <w:tr w:rsidR="00433EB5" w:rsidRPr="004A56BA" w14:paraId="08DB11EC" w14:textId="77777777" w:rsidTr="003856CB">
        <w:trPr>
          <w:trHeight w:val="213"/>
        </w:trPr>
        <w:tc>
          <w:tcPr>
            <w:tcW w:w="3681" w:type="dxa"/>
            <w:shd w:val="clear" w:color="auto" w:fill="auto"/>
          </w:tcPr>
          <w:p w14:paraId="69BAA3BD" w14:textId="7188AAE4" w:rsidR="00433EB5" w:rsidRPr="004A56BA" w:rsidRDefault="00433EB5" w:rsidP="00433EB5">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Capitalisation rate (%)</w:t>
            </w:r>
          </w:p>
        </w:tc>
        <w:tc>
          <w:tcPr>
            <w:tcW w:w="1440" w:type="dxa"/>
            <w:shd w:val="clear" w:color="auto" w:fill="FAFAFA"/>
          </w:tcPr>
          <w:p w14:paraId="382869A5" w14:textId="60169121"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433EB5"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85</w:t>
            </w:r>
            <w:r w:rsidR="003E4D08">
              <w:rPr>
                <w:rFonts w:ascii="Arial" w:eastAsia="Times New Roman" w:hAnsi="Arial" w:cs="Arial"/>
                <w:color w:val="auto"/>
                <w:sz w:val="18"/>
                <w:szCs w:val="18"/>
                <w:lang w:val="en-GB"/>
              </w:rPr>
              <w:t xml:space="preserve"> </w:t>
            </w:r>
            <w:r w:rsidR="00433EB5" w:rsidRPr="004A56BA">
              <w:rPr>
                <w:rFonts w:ascii="Arial" w:eastAsia="Times New Roman" w:hAnsi="Arial" w:cs="Arial"/>
                <w:color w:val="auto"/>
                <w:sz w:val="18"/>
                <w:szCs w:val="18"/>
                <w:cs/>
                <w:lang w:val="en-GB"/>
              </w:rPr>
              <w:t>-</w:t>
            </w:r>
            <w:r w:rsidR="003E4D08">
              <w:rPr>
                <w:rFonts w:ascii="Arial" w:eastAsia="Times New Roman" w:hAnsi="Arial" w:cs="Arial"/>
                <w:color w:val="auto"/>
                <w:sz w:val="18"/>
                <w:szCs w:val="18"/>
                <w:lang w:val="en-GB"/>
              </w:rPr>
              <w:t xml:space="preserve"> </w:t>
            </w:r>
            <w:r w:rsidRPr="006C2DD3">
              <w:rPr>
                <w:rFonts w:ascii="Arial" w:eastAsia="Times New Roman" w:hAnsi="Arial" w:cs="Arial"/>
                <w:color w:val="auto"/>
                <w:sz w:val="18"/>
                <w:szCs w:val="18"/>
                <w:lang w:val="en-GB"/>
              </w:rPr>
              <w:t>11</w:t>
            </w:r>
            <w:r w:rsidR="00433EB5"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00</w:t>
            </w:r>
          </w:p>
        </w:tc>
        <w:tc>
          <w:tcPr>
            <w:tcW w:w="1440" w:type="dxa"/>
            <w:shd w:val="clear" w:color="auto" w:fill="auto"/>
          </w:tcPr>
          <w:p w14:paraId="0169AC92" w14:textId="19E953B8"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433EB5"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75</w:t>
            </w:r>
            <w:r w:rsidR="00433EB5" w:rsidRPr="004A56BA">
              <w:rPr>
                <w:rFonts w:ascii="Arial" w:eastAsia="Times New Roman" w:hAnsi="Arial" w:cs="Arial"/>
                <w:color w:val="auto"/>
                <w:sz w:val="18"/>
                <w:szCs w:val="18"/>
                <w:cs/>
                <w:lang w:val="en-GB"/>
              </w:rPr>
              <w:t xml:space="preserve"> - </w:t>
            </w:r>
            <w:r w:rsidRPr="006C2DD3">
              <w:rPr>
                <w:rFonts w:ascii="Arial" w:eastAsia="Times New Roman" w:hAnsi="Arial" w:cs="Arial"/>
                <w:color w:val="auto"/>
                <w:sz w:val="18"/>
                <w:szCs w:val="18"/>
                <w:lang w:val="en-GB"/>
              </w:rPr>
              <w:t>11</w:t>
            </w:r>
            <w:r w:rsidR="00433EB5"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00</w:t>
            </w:r>
          </w:p>
        </w:tc>
        <w:tc>
          <w:tcPr>
            <w:tcW w:w="1440" w:type="dxa"/>
            <w:shd w:val="clear" w:color="auto" w:fill="FAFAFA"/>
          </w:tcPr>
          <w:p w14:paraId="4E0E1768" w14:textId="25914067"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B14AF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25</w:t>
            </w:r>
            <w:r w:rsidR="003E4D08">
              <w:rPr>
                <w:rFonts w:ascii="Arial" w:eastAsia="Times New Roman" w:hAnsi="Arial" w:cs="Arial"/>
                <w:color w:val="auto"/>
                <w:sz w:val="18"/>
                <w:szCs w:val="18"/>
                <w:lang w:val="en-GB"/>
              </w:rPr>
              <w:t xml:space="preserve"> </w:t>
            </w:r>
            <w:r w:rsidR="00433EB5" w:rsidRPr="004A56BA">
              <w:rPr>
                <w:rFonts w:ascii="Arial" w:eastAsia="Times New Roman" w:hAnsi="Arial" w:cs="Arial"/>
                <w:color w:val="auto"/>
                <w:sz w:val="18"/>
                <w:szCs w:val="18"/>
                <w:cs/>
                <w:lang w:val="en-GB"/>
              </w:rPr>
              <w:t>-</w:t>
            </w:r>
            <w:r w:rsidR="003E4D08">
              <w:rPr>
                <w:rFonts w:ascii="Arial" w:eastAsia="Times New Roman" w:hAnsi="Arial" w:cs="Arial"/>
                <w:color w:val="auto"/>
                <w:sz w:val="18"/>
                <w:szCs w:val="18"/>
                <w:lang w:val="en-GB"/>
              </w:rPr>
              <w:t xml:space="preserve"> </w:t>
            </w:r>
            <w:r w:rsidRPr="006C2DD3">
              <w:rPr>
                <w:rFonts w:ascii="Arial" w:eastAsia="Times New Roman" w:hAnsi="Arial" w:cs="Arial"/>
                <w:color w:val="auto"/>
                <w:sz w:val="18"/>
                <w:szCs w:val="18"/>
                <w:lang w:val="en-GB"/>
              </w:rPr>
              <w:t>7</w:t>
            </w:r>
            <w:r w:rsidR="00433EB5"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90</w:t>
            </w:r>
          </w:p>
        </w:tc>
        <w:tc>
          <w:tcPr>
            <w:tcW w:w="1440" w:type="dxa"/>
            <w:shd w:val="clear" w:color="auto" w:fill="auto"/>
            <w:vAlign w:val="bottom"/>
          </w:tcPr>
          <w:p w14:paraId="0DA4DDBB" w14:textId="60E013C9"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433EB5"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75</w:t>
            </w:r>
            <w:r w:rsidR="00433EB5" w:rsidRPr="004A56BA">
              <w:rPr>
                <w:rFonts w:ascii="Arial" w:eastAsia="Times New Roman" w:hAnsi="Arial" w:cs="Arial"/>
                <w:color w:val="auto"/>
                <w:sz w:val="18"/>
                <w:szCs w:val="18"/>
                <w:lang w:val="en-GB"/>
              </w:rPr>
              <w:t xml:space="preserve"> </w:t>
            </w:r>
            <w:r w:rsidR="00433EB5" w:rsidRPr="004A56BA">
              <w:rPr>
                <w:rFonts w:ascii="Arial" w:eastAsia="Times New Roman" w:hAnsi="Arial" w:cs="Arial"/>
                <w:color w:val="auto"/>
                <w:sz w:val="18"/>
                <w:szCs w:val="18"/>
                <w:cs/>
                <w:lang w:val="en-GB"/>
              </w:rPr>
              <w:t>-</w:t>
            </w:r>
            <w:r w:rsidR="00433EB5" w:rsidRPr="004A56BA">
              <w:rPr>
                <w:rFonts w:ascii="Arial" w:eastAsia="Times New Roman" w:hAnsi="Arial" w:cs="Arial"/>
                <w:color w:val="auto"/>
                <w:sz w:val="18"/>
                <w:szCs w:val="18"/>
                <w:lang w:val="en-GB"/>
              </w:rPr>
              <w:t xml:space="preserve"> </w:t>
            </w:r>
            <w:r w:rsidRPr="006C2DD3">
              <w:rPr>
                <w:rFonts w:ascii="Arial" w:eastAsia="Times New Roman" w:hAnsi="Arial" w:cs="Arial"/>
                <w:color w:val="auto"/>
                <w:sz w:val="18"/>
                <w:szCs w:val="18"/>
                <w:lang w:val="en-GB"/>
              </w:rPr>
              <w:t>7</w:t>
            </w:r>
            <w:r w:rsidR="00433EB5"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58</w:t>
            </w:r>
          </w:p>
        </w:tc>
      </w:tr>
    </w:tbl>
    <w:p w14:paraId="17E52CA8" w14:textId="000FFD9B" w:rsidR="00E44F16" w:rsidRPr="004A56BA" w:rsidRDefault="00E44F16" w:rsidP="00314189">
      <w:pPr>
        <w:jc w:val="thaiDistribute"/>
        <w:rPr>
          <w:rFonts w:ascii="Arial" w:hAnsi="Arial" w:cs="Arial"/>
          <w:color w:val="auto"/>
          <w:sz w:val="18"/>
          <w:szCs w:val="18"/>
          <w:lang w:val="en-GB"/>
        </w:rPr>
      </w:pPr>
    </w:p>
    <w:p w14:paraId="0EDE4529" w14:textId="77777777" w:rsidR="001F7CF7" w:rsidRPr="004A56BA" w:rsidRDefault="00E44F16" w:rsidP="00314189">
      <w:pPr>
        <w:jc w:val="thaiDistribute"/>
        <w:rPr>
          <w:rFonts w:ascii="Arial" w:hAnsi="Arial" w:cs="Arial"/>
          <w:color w:val="auto"/>
          <w:sz w:val="18"/>
          <w:szCs w:val="18"/>
          <w:lang w:val="en-GB"/>
        </w:rPr>
      </w:pPr>
      <w:r w:rsidRPr="004A56BA">
        <w:rPr>
          <w:rFonts w:ascii="Arial" w:hAnsi="Arial" w:cs="Arial"/>
          <w:color w:val="auto"/>
          <w:sz w:val="18"/>
          <w:szCs w:val="18"/>
          <w:lang w:val="en-GB"/>
        </w:rPr>
        <w:br w:type="page"/>
      </w:r>
    </w:p>
    <w:p w14:paraId="3CF7A825" w14:textId="3FEF1089" w:rsidR="00B47AC9" w:rsidRPr="004A56BA" w:rsidRDefault="00D25BF5" w:rsidP="007834B5">
      <w:pPr>
        <w:rPr>
          <w:rFonts w:ascii="Arial" w:hAnsi="Arial" w:cs="Arial"/>
          <w:color w:val="auto"/>
          <w:sz w:val="18"/>
          <w:szCs w:val="18"/>
        </w:rPr>
      </w:pPr>
      <w:r w:rsidRPr="004A56BA">
        <w:rPr>
          <w:rFonts w:ascii="Arial" w:hAnsi="Arial" w:cs="Arial"/>
          <w:color w:val="auto"/>
          <w:sz w:val="18"/>
          <w:szCs w:val="18"/>
        </w:rPr>
        <w:t xml:space="preserve">Losses on net </w:t>
      </w:r>
      <w:proofErr w:type="spellStart"/>
      <w:r w:rsidRPr="004A56BA">
        <w:rPr>
          <w:rFonts w:ascii="Arial" w:hAnsi="Arial" w:cs="Arial"/>
          <w:color w:val="auto"/>
          <w:sz w:val="18"/>
          <w:szCs w:val="18"/>
        </w:rPr>
        <w:t>realisable</w:t>
      </w:r>
      <w:proofErr w:type="spellEnd"/>
      <w:r w:rsidRPr="004A56BA">
        <w:rPr>
          <w:rFonts w:ascii="Arial" w:hAnsi="Arial" w:cs="Arial"/>
          <w:color w:val="auto"/>
          <w:sz w:val="18"/>
          <w:szCs w:val="18"/>
        </w:rPr>
        <w:t xml:space="preserve"> value adjustments </w:t>
      </w:r>
      <w:r w:rsidRPr="004A56BA">
        <w:rPr>
          <w:rFonts w:ascii="Arial" w:eastAsia="Times New Roman" w:hAnsi="Arial" w:cs="Arial"/>
          <w:color w:val="auto"/>
          <w:sz w:val="18"/>
          <w:szCs w:val="18"/>
          <w:lang w:val="en-GB"/>
        </w:rPr>
        <w:t>recognised in profit or loss</w:t>
      </w:r>
      <w:r w:rsidR="00B47AC9" w:rsidRPr="004A56BA">
        <w:rPr>
          <w:rFonts w:ascii="Arial" w:hAnsi="Arial" w:cs="Arial"/>
          <w:color w:val="auto"/>
          <w:sz w:val="18"/>
          <w:szCs w:val="18"/>
        </w:rPr>
        <w:t xml:space="preserve"> </w:t>
      </w:r>
      <w:r w:rsidRPr="004A56BA">
        <w:rPr>
          <w:rFonts w:ascii="Arial" w:hAnsi="Arial" w:cs="Arial"/>
          <w:color w:val="auto"/>
          <w:sz w:val="18"/>
          <w:szCs w:val="18"/>
        </w:rPr>
        <w:t xml:space="preserve">are </w:t>
      </w:r>
      <w:r w:rsidR="00B47AC9" w:rsidRPr="004A56BA">
        <w:rPr>
          <w:rFonts w:ascii="Arial" w:hAnsi="Arial" w:cs="Arial"/>
          <w:color w:val="auto"/>
          <w:sz w:val="18"/>
          <w:szCs w:val="18"/>
        </w:rPr>
        <w:t>as follows:</w:t>
      </w:r>
    </w:p>
    <w:p w14:paraId="03FA55D5" w14:textId="4A676C01" w:rsidR="00B47AC9" w:rsidRPr="004A56BA" w:rsidRDefault="00B47AC9" w:rsidP="007834B5">
      <w:pPr>
        <w:rPr>
          <w:rFonts w:ascii="Arial" w:hAnsi="Arial" w:cs="Arial"/>
          <w:color w:val="auto"/>
          <w:sz w:val="18"/>
          <w:szCs w:val="18"/>
        </w:rPr>
      </w:pPr>
    </w:p>
    <w:tbl>
      <w:tblPr>
        <w:tblW w:w="9441" w:type="dxa"/>
        <w:tblInd w:w="108" w:type="dxa"/>
        <w:tblLook w:val="04A0" w:firstRow="1" w:lastRow="0" w:firstColumn="1" w:lastColumn="0" w:noHBand="0" w:noVBand="1"/>
      </w:tblPr>
      <w:tblGrid>
        <w:gridCol w:w="3681"/>
        <w:gridCol w:w="1440"/>
        <w:gridCol w:w="1440"/>
        <w:gridCol w:w="1440"/>
        <w:gridCol w:w="1440"/>
      </w:tblGrid>
      <w:tr w:rsidR="00D25BF5" w:rsidRPr="004A56BA" w14:paraId="224BECC9" w14:textId="77777777" w:rsidTr="001162EC">
        <w:trPr>
          <w:trHeight w:val="213"/>
        </w:trPr>
        <w:tc>
          <w:tcPr>
            <w:tcW w:w="3681" w:type="dxa"/>
            <w:shd w:val="clear" w:color="auto" w:fill="auto"/>
          </w:tcPr>
          <w:p w14:paraId="0B4F90D0" w14:textId="77777777" w:rsidR="00D25BF5" w:rsidRPr="004A56BA" w:rsidRDefault="00D25BF5" w:rsidP="00774F10">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0673443F" w14:textId="77777777" w:rsidR="00D25BF5" w:rsidRPr="004A56BA" w:rsidRDefault="00D25BF5" w:rsidP="00774F10">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0F0DDFB5" w14:textId="77777777" w:rsidR="00D25BF5" w:rsidRPr="004A56BA" w:rsidRDefault="00D25BF5" w:rsidP="00774F10">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4655B6" w:rsidRPr="004A56BA" w14:paraId="2B57D280" w14:textId="77777777" w:rsidTr="001162EC">
        <w:trPr>
          <w:trHeight w:val="213"/>
        </w:trPr>
        <w:tc>
          <w:tcPr>
            <w:tcW w:w="3681" w:type="dxa"/>
            <w:shd w:val="clear" w:color="auto" w:fill="auto"/>
          </w:tcPr>
          <w:p w14:paraId="55C7A02D" w14:textId="77777777" w:rsidR="004655B6" w:rsidRPr="004A56BA" w:rsidRDefault="004655B6" w:rsidP="004655B6">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658D149" w14:textId="6A92E1A2"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7861CFC8" w14:textId="1263B434" w:rsidR="004655B6" w:rsidRPr="004A56BA" w:rsidRDefault="006C2DD3" w:rsidP="004655B6">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5B6D2BEF" w14:textId="7BE406A5"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063B4878" w14:textId="064C1AEC"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D25BF5" w:rsidRPr="004A56BA" w14:paraId="068DDF96" w14:textId="77777777" w:rsidTr="001162EC">
        <w:trPr>
          <w:trHeight w:val="213"/>
        </w:trPr>
        <w:tc>
          <w:tcPr>
            <w:tcW w:w="3681" w:type="dxa"/>
            <w:shd w:val="clear" w:color="auto" w:fill="auto"/>
          </w:tcPr>
          <w:p w14:paraId="63334719" w14:textId="77777777" w:rsidR="00D25BF5" w:rsidRPr="004A56BA" w:rsidRDefault="00D25BF5" w:rsidP="00774F10">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13B78AD" w14:textId="77777777" w:rsidR="00D25BF5" w:rsidRPr="004A56BA" w:rsidRDefault="00D25BF5" w:rsidP="00774F10">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1916296" w14:textId="77777777" w:rsidR="00D25BF5" w:rsidRPr="004A56BA" w:rsidRDefault="00D25BF5" w:rsidP="00774F10">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17FD0E2" w14:textId="77777777" w:rsidR="00D25BF5" w:rsidRPr="004A56BA" w:rsidRDefault="00D25BF5" w:rsidP="00774F10">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F7D575F" w14:textId="77777777" w:rsidR="00D25BF5" w:rsidRPr="004A56BA" w:rsidRDefault="00D25BF5" w:rsidP="00774F10">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D25BF5" w:rsidRPr="004A56BA" w14:paraId="5ECE0EB0" w14:textId="77777777" w:rsidTr="001162EC">
        <w:trPr>
          <w:trHeight w:val="213"/>
        </w:trPr>
        <w:tc>
          <w:tcPr>
            <w:tcW w:w="3681" w:type="dxa"/>
            <w:shd w:val="clear" w:color="auto" w:fill="auto"/>
            <w:vAlign w:val="bottom"/>
          </w:tcPr>
          <w:p w14:paraId="0BC72B94" w14:textId="77777777" w:rsidR="00D25BF5" w:rsidRPr="004A56BA" w:rsidRDefault="00D25BF5" w:rsidP="00774F10">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72DF7513" w14:textId="77777777" w:rsidR="00D25BF5" w:rsidRPr="004A56BA" w:rsidRDefault="00D25BF5" w:rsidP="00774F1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19B4F78" w14:textId="77777777" w:rsidR="00D25BF5" w:rsidRPr="004A56BA" w:rsidRDefault="00D25BF5" w:rsidP="00774F10">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E4461EC" w14:textId="77777777" w:rsidR="00D25BF5" w:rsidRPr="004A56BA" w:rsidRDefault="00D25BF5" w:rsidP="00774F1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06D5E78" w14:textId="77777777" w:rsidR="00D25BF5" w:rsidRPr="004A56BA" w:rsidRDefault="00D25BF5" w:rsidP="00774F10">
            <w:pPr>
              <w:ind w:right="-72"/>
              <w:jc w:val="right"/>
              <w:rPr>
                <w:rFonts w:ascii="Arial" w:eastAsia="Times New Roman" w:hAnsi="Arial" w:cs="Arial"/>
                <w:color w:val="auto"/>
                <w:sz w:val="18"/>
                <w:szCs w:val="18"/>
                <w:lang w:val="en-GB"/>
              </w:rPr>
            </w:pPr>
          </w:p>
        </w:tc>
      </w:tr>
      <w:tr w:rsidR="00433EB5" w:rsidRPr="004A56BA" w14:paraId="6EBAADC7" w14:textId="77777777" w:rsidTr="001162EC">
        <w:trPr>
          <w:trHeight w:val="213"/>
        </w:trPr>
        <w:tc>
          <w:tcPr>
            <w:tcW w:w="3681" w:type="dxa"/>
            <w:shd w:val="clear" w:color="auto" w:fill="auto"/>
          </w:tcPr>
          <w:p w14:paraId="221661C3" w14:textId="61D78561" w:rsidR="00433EB5" w:rsidRPr="004A56BA" w:rsidRDefault="00433EB5" w:rsidP="00433EB5">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Increase in loss allowance </w:t>
            </w:r>
          </w:p>
        </w:tc>
        <w:tc>
          <w:tcPr>
            <w:tcW w:w="1440" w:type="dxa"/>
            <w:shd w:val="clear" w:color="auto" w:fill="FAFAFA"/>
            <w:vAlign w:val="bottom"/>
          </w:tcPr>
          <w:p w14:paraId="4FB137ED" w14:textId="1DEC8F49"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12</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900</w:t>
            </w:r>
          </w:p>
        </w:tc>
        <w:tc>
          <w:tcPr>
            <w:tcW w:w="1440" w:type="dxa"/>
            <w:shd w:val="clear" w:color="auto" w:fill="auto"/>
            <w:vAlign w:val="bottom"/>
          </w:tcPr>
          <w:p w14:paraId="5CBB60E1" w14:textId="6EF83833"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1B807327" w14:textId="4E5DF75D"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12</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900</w:t>
            </w:r>
          </w:p>
        </w:tc>
        <w:tc>
          <w:tcPr>
            <w:tcW w:w="1440" w:type="dxa"/>
            <w:shd w:val="clear" w:color="auto" w:fill="auto"/>
            <w:vAlign w:val="bottom"/>
          </w:tcPr>
          <w:p w14:paraId="29CE69B9" w14:textId="47585406"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r>
      <w:tr w:rsidR="00433EB5" w:rsidRPr="004A56BA" w14:paraId="02F5051D" w14:textId="77777777" w:rsidTr="001162EC">
        <w:trPr>
          <w:trHeight w:val="213"/>
        </w:trPr>
        <w:tc>
          <w:tcPr>
            <w:tcW w:w="3681" w:type="dxa"/>
            <w:shd w:val="clear" w:color="auto" w:fill="auto"/>
          </w:tcPr>
          <w:p w14:paraId="0A506238" w14:textId="09F7F432" w:rsidR="00433EB5" w:rsidRPr="004A56BA" w:rsidRDefault="00433EB5" w:rsidP="00433EB5">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Unused amount reversed</w:t>
            </w:r>
          </w:p>
        </w:tc>
        <w:tc>
          <w:tcPr>
            <w:tcW w:w="1440" w:type="dxa"/>
            <w:tcBorders>
              <w:bottom w:val="single" w:sz="4" w:space="0" w:color="auto"/>
            </w:tcBorders>
            <w:shd w:val="clear" w:color="auto" w:fill="FAFAFA"/>
            <w:vAlign w:val="bottom"/>
          </w:tcPr>
          <w:p w14:paraId="48D4AD8C" w14:textId="1DCF2030"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17</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195</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2212BE56" w14:textId="094461EB"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814</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441CA0FD" w14:textId="194AE21F"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17</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195</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1958E926" w14:textId="3CB7DDCF"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814</w:t>
            </w:r>
            <w:r w:rsidRPr="004A56BA">
              <w:rPr>
                <w:rFonts w:ascii="Arial" w:eastAsia="Times New Roman" w:hAnsi="Arial" w:cs="Arial"/>
                <w:color w:val="auto"/>
                <w:sz w:val="18"/>
                <w:szCs w:val="18"/>
                <w:cs/>
                <w:lang w:val="en-GB"/>
              </w:rPr>
              <w:t>)</w:t>
            </w:r>
          </w:p>
        </w:tc>
      </w:tr>
      <w:tr w:rsidR="00433EB5" w:rsidRPr="004A56BA" w14:paraId="7038CEEA" w14:textId="77777777" w:rsidTr="001162EC">
        <w:trPr>
          <w:trHeight w:val="213"/>
        </w:trPr>
        <w:tc>
          <w:tcPr>
            <w:tcW w:w="3681" w:type="dxa"/>
            <w:shd w:val="clear" w:color="auto" w:fill="auto"/>
            <w:vAlign w:val="bottom"/>
          </w:tcPr>
          <w:p w14:paraId="0CD1E6C1" w14:textId="77777777" w:rsidR="00433EB5" w:rsidRPr="004A56BA" w:rsidRDefault="00433EB5" w:rsidP="00433EB5">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B8E3CF3"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AC52802"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89CBB75"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FD02C1A" w14:textId="77777777" w:rsidR="00433EB5" w:rsidRPr="004A56BA" w:rsidRDefault="00433EB5" w:rsidP="00433EB5">
            <w:pPr>
              <w:ind w:right="-72"/>
              <w:jc w:val="right"/>
              <w:rPr>
                <w:rFonts w:ascii="Arial" w:eastAsia="Times New Roman" w:hAnsi="Arial" w:cs="Arial"/>
                <w:color w:val="auto"/>
                <w:sz w:val="18"/>
                <w:szCs w:val="18"/>
                <w:lang w:val="en-GB"/>
              </w:rPr>
            </w:pPr>
          </w:p>
        </w:tc>
      </w:tr>
      <w:tr w:rsidR="00433EB5" w:rsidRPr="004A56BA" w14:paraId="78BC44FC" w14:textId="77777777" w:rsidTr="001162EC">
        <w:trPr>
          <w:trHeight w:val="213"/>
        </w:trPr>
        <w:tc>
          <w:tcPr>
            <w:tcW w:w="3681" w:type="dxa"/>
            <w:shd w:val="clear" w:color="auto" w:fill="auto"/>
          </w:tcPr>
          <w:p w14:paraId="4E66CF62" w14:textId="6E1B9672" w:rsidR="00433EB5" w:rsidRPr="004A56BA" w:rsidRDefault="00433EB5" w:rsidP="00433EB5">
            <w:pPr>
              <w:ind w:hanging="105"/>
              <w:jc w:val="both"/>
              <w:rPr>
                <w:rFonts w:ascii="Arial" w:eastAsia="Times New Roman" w:hAnsi="Arial" w:cs="Arial"/>
                <w:b/>
                <w:bCs/>
                <w:color w:val="auto"/>
                <w:sz w:val="18"/>
                <w:szCs w:val="18"/>
                <w:lang w:val="en-GB"/>
              </w:rPr>
            </w:pPr>
            <w:r w:rsidRPr="004A56BA">
              <w:rPr>
                <w:rFonts w:ascii="Arial" w:hAnsi="Arial" w:cs="Arial"/>
                <w:b/>
                <w:bCs/>
                <w:color w:val="auto"/>
                <w:sz w:val="18"/>
                <w:szCs w:val="18"/>
              </w:rPr>
              <w:t>Total</w:t>
            </w:r>
          </w:p>
        </w:tc>
        <w:tc>
          <w:tcPr>
            <w:tcW w:w="1440" w:type="dxa"/>
            <w:tcBorders>
              <w:bottom w:val="single" w:sz="4" w:space="0" w:color="auto"/>
            </w:tcBorders>
            <w:shd w:val="clear" w:color="auto" w:fill="FAFAFA"/>
            <w:vAlign w:val="bottom"/>
          </w:tcPr>
          <w:p w14:paraId="592EBD7D" w14:textId="45A47469"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295</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71284AE9" w14:textId="4C9202CD"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814</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31CEB911" w14:textId="56AC67C3"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295</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629E94B8" w14:textId="5B6B5713"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814</w:t>
            </w:r>
            <w:r w:rsidRPr="004A56BA">
              <w:rPr>
                <w:rFonts w:ascii="Arial" w:eastAsia="Times New Roman" w:hAnsi="Arial" w:cs="Arial"/>
                <w:color w:val="auto"/>
                <w:sz w:val="18"/>
                <w:szCs w:val="18"/>
                <w:cs/>
                <w:lang w:val="en-GB"/>
              </w:rPr>
              <w:t>)</w:t>
            </w:r>
          </w:p>
        </w:tc>
      </w:tr>
    </w:tbl>
    <w:p w14:paraId="7CA74D82" w14:textId="39556AB0" w:rsidR="00D25BF5" w:rsidRPr="004A56BA" w:rsidRDefault="00D25BF5" w:rsidP="007834B5">
      <w:pPr>
        <w:rPr>
          <w:rFonts w:ascii="Arial" w:hAnsi="Arial" w:cs="Arial"/>
          <w:color w:val="auto"/>
          <w:sz w:val="18"/>
          <w:szCs w:val="18"/>
        </w:rPr>
      </w:pPr>
    </w:p>
    <w:p w14:paraId="78EA59BD" w14:textId="77777777" w:rsidR="002F6E05" w:rsidRPr="004A56BA" w:rsidRDefault="002F6E05" w:rsidP="00CE7EC8">
      <w:pPr>
        <w:jc w:val="thaiDistribute"/>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CE7EC8" w:rsidRPr="004A56BA" w14:paraId="6F0EB64F" w14:textId="77777777" w:rsidTr="001162EC">
        <w:trPr>
          <w:trHeight w:val="386"/>
        </w:trPr>
        <w:tc>
          <w:tcPr>
            <w:tcW w:w="9461" w:type="dxa"/>
            <w:shd w:val="clear" w:color="auto" w:fill="FFA543"/>
            <w:vAlign w:val="center"/>
          </w:tcPr>
          <w:p w14:paraId="4345FD2E" w14:textId="27362382" w:rsidR="00CE7EC8" w:rsidRPr="004A56BA" w:rsidRDefault="006C2DD3" w:rsidP="001E0383">
            <w:pPr>
              <w:ind w:left="432" w:hanging="432"/>
              <w:rPr>
                <w:rFonts w:ascii="Arial" w:hAnsi="Arial" w:cs="Arial"/>
                <w:b/>
                <w:bCs/>
                <w:color w:val="FAFAFA"/>
                <w:sz w:val="18"/>
                <w:szCs w:val="18"/>
                <w:cs/>
                <w:lang w:val="en-GB"/>
              </w:rPr>
            </w:pPr>
            <w:r w:rsidRPr="006C2DD3">
              <w:rPr>
                <w:rFonts w:ascii="Arial" w:eastAsia="Arial Unicode MS" w:hAnsi="Arial" w:cs="Arial"/>
                <w:b/>
                <w:bCs/>
                <w:color w:val="FAFAFA"/>
                <w:sz w:val="18"/>
                <w:szCs w:val="18"/>
                <w:lang w:val="en-GB"/>
              </w:rPr>
              <w:t>13</w:t>
            </w:r>
            <w:r w:rsidR="00CE7EC8" w:rsidRPr="004A56BA">
              <w:rPr>
                <w:rFonts w:ascii="Arial" w:eastAsia="Arial Unicode MS" w:hAnsi="Arial" w:cs="Arial"/>
                <w:b/>
                <w:bCs/>
                <w:color w:val="FAFAFA"/>
                <w:sz w:val="18"/>
                <w:szCs w:val="18"/>
              </w:rPr>
              <w:tab/>
            </w:r>
            <w:r w:rsidR="00CE7EC8" w:rsidRPr="004A56BA">
              <w:rPr>
                <w:rFonts w:ascii="Arial" w:hAnsi="Arial" w:cs="Arial"/>
                <w:b/>
                <w:bCs/>
                <w:color w:val="FAFAFA"/>
                <w:sz w:val="18"/>
                <w:szCs w:val="18"/>
                <w:lang w:val="en"/>
              </w:rPr>
              <w:t>Investments in subsidiaries</w:t>
            </w:r>
          </w:p>
        </w:tc>
      </w:tr>
    </w:tbl>
    <w:p w14:paraId="2274E46B" w14:textId="7F532AB6" w:rsidR="00CE7EC8" w:rsidRPr="004A56BA" w:rsidRDefault="00CE7EC8" w:rsidP="00314856">
      <w:pPr>
        <w:tabs>
          <w:tab w:val="left" w:pos="1080"/>
        </w:tabs>
        <w:jc w:val="both"/>
        <w:rPr>
          <w:rFonts w:ascii="Arial" w:hAnsi="Arial" w:cs="Arial"/>
          <w:color w:val="auto"/>
          <w:sz w:val="18"/>
          <w:szCs w:val="18"/>
        </w:rPr>
      </w:pPr>
    </w:p>
    <w:p w14:paraId="3FEE0814" w14:textId="37071099" w:rsidR="00314856" w:rsidRPr="004A56BA" w:rsidRDefault="00314856" w:rsidP="00314856">
      <w:pPr>
        <w:tabs>
          <w:tab w:val="left" w:pos="1080"/>
        </w:tabs>
        <w:jc w:val="both"/>
        <w:rPr>
          <w:rFonts w:ascii="Arial" w:hAnsi="Arial" w:cs="Arial"/>
          <w:color w:val="auto"/>
          <w:sz w:val="18"/>
          <w:szCs w:val="18"/>
        </w:rPr>
      </w:pPr>
      <w:r w:rsidRPr="00606FD6">
        <w:rPr>
          <w:rFonts w:ascii="Arial" w:hAnsi="Arial" w:cs="Arial"/>
          <w:color w:val="auto"/>
          <w:spacing w:val="-2"/>
          <w:sz w:val="18"/>
          <w:szCs w:val="18"/>
        </w:rPr>
        <w:t>The subsidiaries included in consolidated financial statement. The subsidiaries have only ordinary shares. The proportion</w:t>
      </w:r>
      <w:r w:rsidRPr="004A56BA">
        <w:rPr>
          <w:rFonts w:ascii="Arial" w:hAnsi="Arial" w:cs="Arial"/>
          <w:color w:val="auto"/>
          <w:sz w:val="18"/>
          <w:szCs w:val="18"/>
        </w:rPr>
        <w:t xml:space="preserve"> of ownership interests held by the Group is equal to voting rights in subsidiaries held by the Group.</w:t>
      </w:r>
    </w:p>
    <w:p w14:paraId="29B8C8D3" w14:textId="77777777" w:rsidR="00314856" w:rsidRPr="004A56BA" w:rsidRDefault="00314856" w:rsidP="00314856">
      <w:pPr>
        <w:tabs>
          <w:tab w:val="left" w:pos="1080"/>
        </w:tabs>
        <w:jc w:val="both"/>
        <w:rPr>
          <w:rFonts w:ascii="Arial" w:hAnsi="Arial" w:cs="Arial"/>
          <w:color w:val="auto"/>
          <w:sz w:val="18"/>
          <w:szCs w:val="18"/>
        </w:rPr>
      </w:pPr>
    </w:p>
    <w:p w14:paraId="30FD0D29" w14:textId="77777777" w:rsidR="00314856" w:rsidRPr="004A56BA" w:rsidRDefault="00314856" w:rsidP="00314856">
      <w:pPr>
        <w:tabs>
          <w:tab w:val="left" w:pos="1080"/>
        </w:tabs>
        <w:jc w:val="both"/>
        <w:rPr>
          <w:rFonts w:ascii="Arial" w:hAnsi="Arial" w:cs="Arial"/>
          <w:color w:val="auto"/>
          <w:sz w:val="18"/>
          <w:szCs w:val="18"/>
        </w:rPr>
      </w:pPr>
      <w:r w:rsidRPr="004A56BA">
        <w:rPr>
          <w:rFonts w:ascii="Arial" w:hAnsi="Arial" w:cs="Arial"/>
          <w:color w:val="auto"/>
          <w:sz w:val="18"/>
          <w:szCs w:val="18"/>
        </w:rPr>
        <w:t>The material investments in subsidiaries are as follows:</w:t>
      </w:r>
    </w:p>
    <w:p w14:paraId="349A870D" w14:textId="273BBCBD" w:rsidR="00314856" w:rsidRPr="004A56BA" w:rsidRDefault="00314856" w:rsidP="00314856">
      <w:pPr>
        <w:tabs>
          <w:tab w:val="left" w:pos="1080"/>
        </w:tabs>
        <w:jc w:val="both"/>
        <w:rPr>
          <w:rFonts w:ascii="Arial" w:hAnsi="Arial" w:cs="Arial"/>
          <w:color w:val="auto"/>
          <w:sz w:val="18"/>
          <w:szCs w:val="18"/>
        </w:rPr>
      </w:pPr>
    </w:p>
    <w:tbl>
      <w:tblPr>
        <w:tblW w:w="0" w:type="auto"/>
        <w:tblInd w:w="108" w:type="dxa"/>
        <w:tblLayout w:type="fixed"/>
        <w:tblLook w:val="04A0" w:firstRow="1" w:lastRow="0" w:firstColumn="1" w:lastColumn="0" w:noHBand="0" w:noVBand="1"/>
      </w:tblPr>
      <w:tblGrid>
        <w:gridCol w:w="2205"/>
        <w:gridCol w:w="1304"/>
        <w:gridCol w:w="1474"/>
        <w:gridCol w:w="1117"/>
        <w:gridCol w:w="1117"/>
        <w:gridCol w:w="1117"/>
        <w:gridCol w:w="1117"/>
      </w:tblGrid>
      <w:tr w:rsidR="00FA7287" w:rsidRPr="004A56BA" w14:paraId="792E1368" w14:textId="77777777" w:rsidTr="001162EC">
        <w:trPr>
          <w:trHeight w:val="213"/>
        </w:trPr>
        <w:tc>
          <w:tcPr>
            <w:tcW w:w="2205" w:type="dxa"/>
            <w:shd w:val="clear" w:color="auto" w:fill="auto"/>
          </w:tcPr>
          <w:p w14:paraId="47748C75" w14:textId="77777777" w:rsidR="00FA7287" w:rsidRPr="004A56BA" w:rsidRDefault="00FA7287" w:rsidP="00774F10">
            <w:pPr>
              <w:ind w:hanging="105"/>
              <w:jc w:val="both"/>
              <w:rPr>
                <w:rFonts w:ascii="Arial" w:eastAsia="Times New Roman" w:hAnsi="Arial" w:cs="Arial"/>
                <w:color w:val="auto"/>
                <w:sz w:val="18"/>
                <w:szCs w:val="18"/>
              </w:rPr>
            </w:pPr>
          </w:p>
        </w:tc>
        <w:tc>
          <w:tcPr>
            <w:tcW w:w="1304" w:type="dxa"/>
            <w:tcBorders>
              <w:top w:val="single" w:sz="4" w:space="0" w:color="auto"/>
            </w:tcBorders>
          </w:tcPr>
          <w:p w14:paraId="5D3D38CC" w14:textId="6FEC46E4" w:rsidR="00FA7287" w:rsidRPr="004A56BA" w:rsidRDefault="00FA7287" w:rsidP="009E4F9A">
            <w:pPr>
              <w:ind w:right="-72"/>
              <w:jc w:val="center"/>
              <w:rPr>
                <w:rFonts w:ascii="Arial" w:eastAsia="Times New Roman" w:hAnsi="Arial" w:cs="Arial"/>
                <w:color w:val="auto"/>
                <w:sz w:val="18"/>
                <w:szCs w:val="18"/>
                <w:lang w:val="en-GB"/>
              </w:rPr>
            </w:pPr>
          </w:p>
        </w:tc>
        <w:tc>
          <w:tcPr>
            <w:tcW w:w="1474" w:type="dxa"/>
            <w:tcBorders>
              <w:top w:val="single" w:sz="4" w:space="0" w:color="auto"/>
            </w:tcBorders>
          </w:tcPr>
          <w:p w14:paraId="10B8D137" w14:textId="696557F5" w:rsidR="00FA7287" w:rsidRPr="004A56BA" w:rsidRDefault="00FA7287" w:rsidP="009E4F9A">
            <w:pPr>
              <w:ind w:right="-72"/>
              <w:jc w:val="center"/>
              <w:rPr>
                <w:rFonts w:ascii="Arial" w:eastAsia="Times New Roman" w:hAnsi="Arial" w:cs="Arial"/>
                <w:color w:val="auto"/>
                <w:sz w:val="18"/>
                <w:szCs w:val="18"/>
                <w:lang w:val="en-GB"/>
              </w:rPr>
            </w:pPr>
          </w:p>
        </w:tc>
        <w:tc>
          <w:tcPr>
            <w:tcW w:w="2234" w:type="dxa"/>
            <w:gridSpan w:val="2"/>
            <w:tcBorders>
              <w:top w:val="single" w:sz="4" w:space="0" w:color="auto"/>
              <w:bottom w:val="single" w:sz="4" w:space="0" w:color="auto"/>
            </w:tcBorders>
            <w:shd w:val="clear" w:color="auto" w:fill="auto"/>
            <w:vAlign w:val="bottom"/>
          </w:tcPr>
          <w:p w14:paraId="0F8D0451" w14:textId="56D5B779" w:rsidR="00FA7287" w:rsidRPr="004A56BA" w:rsidRDefault="00FA7287" w:rsidP="00FA7287">
            <w:pPr>
              <w:ind w:right="-72"/>
              <w:jc w:val="center"/>
              <w:rPr>
                <w:rFonts w:ascii="Arial" w:eastAsia="Times New Roman" w:hAnsi="Arial" w:cs="Arial"/>
                <w:color w:val="auto"/>
                <w:sz w:val="18"/>
                <w:szCs w:val="18"/>
                <w:cs/>
                <w:lang w:val="en-GB"/>
              </w:rPr>
            </w:pPr>
            <w:r w:rsidRPr="004A56BA">
              <w:rPr>
                <w:rFonts w:ascii="Arial" w:eastAsia="Browallia New" w:hAnsi="Arial" w:cs="Arial"/>
                <w:b/>
                <w:sz w:val="18"/>
                <w:szCs w:val="18"/>
                <w:lang w:val="en-GB"/>
              </w:rPr>
              <w:t>Ownership interest held by the Group</w:t>
            </w:r>
          </w:p>
        </w:tc>
        <w:tc>
          <w:tcPr>
            <w:tcW w:w="2234" w:type="dxa"/>
            <w:gridSpan w:val="2"/>
            <w:tcBorders>
              <w:top w:val="single" w:sz="4" w:space="0" w:color="auto"/>
              <w:bottom w:val="single" w:sz="4" w:space="0" w:color="auto"/>
            </w:tcBorders>
            <w:shd w:val="clear" w:color="auto" w:fill="auto"/>
            <w:vAlign w:val="bottom"/>
          </w:tcPr>
          <w:p w14:paraId="7317F565" w14:textId="61AA8539" w:rsidR="00FA7287" w:rsidRPr="004A56BA" w:rsidRDefault="00FA7287" w:rsidP="00FA7287">
            <w:pPr>
              <w:ind w:right="-72"/>
              <w:jc w:val="center"/>
              <w:rPr>
                <w:rFonts w:ascii="Arial" w:eastAsia="Times New Roman" w:hAnsi="Arial" w:cs="Arial"/>
                <w:color w:val="auto"/>
                <w:sz w:val="18"/>
                <w:szCs w:val="18"/>
                <w:lang w:val="en-GB"/>
              </w:rPr>
            </w:pPr>
            <w:r w:rsidRPr="004A56BA">
              <w:rPr>
                <w:rFonts w:ascii="Arial" w:eastAsia="Browallia New" w:hAnsi="Arial" w:cs="Arial"/>
                <w:b/>
                <w:sz w:val="18"/>
                <w:szCs w:val="18"/>
                <w:lang w:val="en-GB"/>
              </w:rPr>
              <w:t>Ownership interest held by the Company</w:t>
            </w:r>
          </w:p>
        </w:tc>
      </w:tr>
      <w:tr w:rsidR="004655B6" w:rsidRPr="004A56BA" w14:paraId="1BA1F9A1" w14:textId="77777777" w:rsidTr="001162EC">
        <w:trPr>
          <w:trHeight w:val="213"/>
        </w:trPr>
        <w:tc>
          <w:tcPr>
            <w:tcW w:w="2205" w:type="dxa"/>
            <w:shd w:val="clear" w:color="auto" w:fill="auto"/>
            <w:vAlign w:val="bottom"/>
          </w:tcPr>
          <w:p w14:paraId="402A6DED" w14:textId="77777777" w:rsidR="004655B6" w:rsidRPr="004A56BA" w:rsidRDefault="004655B6" w:rsidP="004655B6">
            <w:pPr>
              <w:autoSpaceDE w:val="0"/>
              <w:autoSpaceDN w:val="0"/>
              <w:ind w:hanging="105"/>
              <w:rPr>
                <w:rFonts w:ascii="Arial" w:eastAsia="Arial" w:hAnsi="Arial" w:cs="Arial"/>
                <w:color w:val="auto"/>
                <w:sz w:val="18"/>
                <w:szCs w:val="18"/>
                <w:cs/>
                <w:lang w:val="en-GB"/>
              </w:rPr>
            </w:pPr>
          </w:p>
        </w:tc>
        <w:tc>
          <w:tcPr>
            <w:tcW w:w="1304" w:type="dxa"/>
            <w:shd w:val="clear" w:color="auto" w:fill="auto"/>
            <w:vAlign w:val="bottom"/>
          </w:tcPr>
          <w:p w14:paraId="36C8045A" w14:textId="57DE840D" w:rsidR="004655B6" w:rsidRPr="004A56BA" w:rsidRDefault="004655B6" w:rsidP="004655B6">
            <w:pPr>
              <w:ind w:right="-72"/>
              <w:jc w:val="center"/>
              <w:rPr>
                <w:rFonts w:ascii="Arial" w:eastAsia="Times New Roman" w:hAnsi="Arial" w:cs="Arial"/>
                <w:color w:val="auto"/>
                <w:sz w:val="18"/>
                <w:szCs w:val="18"/>
                <w:lang w:val="en-GB"/>
              </w:rPr>
            </w:pPr>
            <w:r w:rsidRPr="004A56BA">
              <w:rPr>
                <w:rFonts w:ascii="Arial" w:eastAsia="Angsana New" w:hAnsi="Arial" w:cs="Arial"/>
                <w:b/>
                <w:bCs/>
                <w:color w:val="auto"/>
                <w:sz w:val="18"/>
                <w:szCs w:val="18"/>
                <w:lang w:val="x-none" w:eastAsia="x-none"/>
              </w:rPr>
              <w:t>Country of</w:t>
            </w:r>
          </w:p>
        </w:tc>
        <w:tc>
          <w:tcPr>
            <w:tcW w:w="1474" w:type="dxa"/>
            <w:shd w:val="clear" w:color="auto" w:fill="auto"/>
            <w:vAlign w:val="bottom"/>
          </w:tcPr>
          <w:p w14:paraId="325BAFB6" w14:textId="0E7CCDFA" w:rsidR="004655B6" w:rsidRPr="004A56BA" w:rsidRDefault="004655B6" w:rsidP="004655B6">
            <w:pPr>
              <w:ind w:right="-72"/>
              <w:jc w:val="center"/>
              <w:rPr>
                <w:rFonts w:ascii="Arial" w:eastAsia="Times New Roman" w:hAnsi="Arial" w:cs="Arial"/>
                <w:color w:val="auto"/>
                <w:sz w:val="18"/>
                <w:szCs w:val="18"/>
                <w:lang w:val="en-GB"/>
              </w:rPr>
            </w:pPr>
            <w:r w:rsidRPr="004A56BA">
              <w:rPr>
                <w:rFonts w:ascii="Arial" w:eastAsia="MS Mincho" w:hAnsi="Arial" w:cs="Arial"/>
                <w:b/>
                <w:bCs/>
                <w:color w:val="auto"/>
                <w:sz w:val="18"/>
                <w:szCs w:val="18"/>
                <w:lang w:val="en-GB"/>
              </w:rPr>
              <w:t>Nature of</w:t>
            </w:r>
          </w:p>
        </w:tc>
        <w:tc>
          <w:tcPr>
            <w:tcW w:w="1117" w:type="dxa"/>
            <w:tcBorders>
              <w:top w:val="single" w:sz="4" w:space="0" w:color="auto"/>
            </w:tcBorders>
            <w:shd w:val="clear" w:color="auto" w:fill="auto"/>
            <w:vAlign w:val="bottom"/>
          </w:tcPr>
          <w:p w14:paraId="0270A9BE" w14:textId="1C5DEC8C" w:rsidR="004655B6" w:rsidRPr="004A56BA" w:rsidRDefault="006C2DD3" w:rsidP="004655B6">
            <w:pPr>
              <w:ind w:right="-72"/>
              <w:jc w:val="right"/>
              <w:rPr>
                <w:rFonts w:ascii="Arial" w:eastAsia="Times New Roman" w:hAnsi="Arial" w:cs="Arial"/>
                <w:color w:val="auto"/>
                <w:sz w:val="18"/>
                <w:szCs w:val="18"/>
                <w:lang w:val="en-GB"/>
              </w:rPr>
            </w:pPr>
            <w:r w:rsidRPr="006C2DD3">
              <w:rPr>
                <w:rFonts w:ascii="Arial" w:hAnsi="Arial" w:cs="Arial"/>
                <w:b/>
                <w:bCs/>
                <w:color w:val="auto"/>
                <w:sz w:val="18"/>
                <w:szCs w:val="18"/>
                <w:lang w:val="en-GB"/>
              </w:rPr>
              <w:t>2023</w:t>
            </w:r>
          </w:p>
        </w:tc>
        <w:tc>
          <w:tcPr>
            <w:tcW w:w="1117" w:type="dxa"/>
            <w:tcBorders>
              <w:top w:val="single" w:sz="4" w:space="0" w:color="auto"/>
            </w:tcBorders>
            <w:shd w:val="clear" w:color="auto" w:fill="auto"/>
            <w:vAlign w:val="bottom"/>
          </w:tcPr>
          <w:p w14:paraId="372CA295" w14:textId="1C80B591" w:rsidR="004655B6" w:rsidRPr="004A56BA" w:rsidRDefault="006C2DD3" w:rsidP="004655B6">
            <w:pPr>
              <w:ind w:right="-72"/>
              <w:jc w:val="right"/>
              <w:rPr>
                <w:rFonts w:ascii="Arial" w:eastAsia="Times New Roman" w:hAnsi="Arial" w:cs="Arial"/>
                <w:color w:val="auto"/>
                <w:sz w:val="18"/>
                <w:szCs w:val="18"/>
                <w:lang w:val="en-GB"/>
              </w:rPr>
            </w:pPr>
            <w:r w:rsidRPr="006C2DD3">
              <w:rPr>
                <w:rFonts w:ascii="Arial" w:hAnsi="Arial" w:cs="Arial"/>
                <w:b/>
                <w:bCs/>
                <w:color w:val="auto"/>
                <w:sz w:val="18"/>
                <w:szCs w:val="18"/>
                <w:lang w:val="en-GB"/>
              </w:rPr>
              <w:t>2022</w:t>
            </w:r>
          </w:p>
        </w:tc>
        <w:tc>
          <w:tcPr>
            <w:tcW w:w="1117" w:type="dxa"/>
            <w:tcBorders>
              <w:top w:val="single" w:sz="4" w:space="0" w:color="auto"/>
            </w:tcBorders>
            <w:shd w:val="clear" w:color="auto" w:fill="auto"/>
            <w:vAlign w:val="bottom"/>
          </w:tcPr>
          <w:p w14:paraId="46660FB0" w14:textId="27B3F073" w:rsidR="004655B6" w:rsidRPr="004A56BA" w:rsidRDefault="006C2DD3" w:rsidP="004655B6">
            <w:pPr>
              <w:ind w:right="-72"/>
              <w:jc w:val="right"/>
              <w:rPr>
                <w:rFonts w:ascii="Arial" w:eastAsia="Times New Roman" w:hAnsi="Arial" w:cs="Arial"/>
                <w:color w:val="auto"/>
                <w:sz w:val="18"/>
                <w:szCs w:val="18"/>
                <w:lang w:val="en-GB"/>
              </w:rPr>
            </w:pPr>
            <w:r w:rsidRPr="006C2DD3">
              <w:rPr>
                <w:rFonts w:ascii="Arial" w:hAnsi="Arial" w:cs="Arial"/>
                <w:b/>
                <w:bCs/>
                <w:color w:val="auto"/>
                <w:sz w:val="18"/>
                <w:szCs w:val="18"/>
                <w:lang w:val="en-GB"/>
              </w:rPr>
              <w:t>2023</w:t>
            </w:r>
          </w:p>
        </w:tc>
        <w:tc>
          <w:tcPr>
            <w:tcW w:w="1117" w:type="dxa"/>
            <w:tcBorders>
              <w:top w:val="single" w:sz="4" w:space="0" w:color="auto"/>
            </w:tcBorders>
            <w:shd w:val="clear" w:color="auto" w:fill="auto"/>
            <w:vAlign w:val="bottom"/>
          </w:tcPr>
          <w:p w14:paraId="5474B072" w14:textId="28F30DDE" w:rsidR="004655B6" w:rsidRPr="004A56BA" w:rsidRDefault="006C2DD3" w:rsidP="004655B6">
            <w:pPr>
              <w:ind w:right="-72"/>
              <w:jc w:val="right"/>
              <w:rPr>
                <w:rFonts w:ascii="Arial" w:eastAsia="Times New Roman" w:hAnsi="Arial" w:cs="Arial"/>
                <w:color w:val="auto"/>
                <w:sz w:val="18"/>
                <w:szCs w:val="18"/>
                <w:lang w:val="en-GB"/>
              </w:rPr>
            </w:pPr>
            <w:r w:rsidRPr="006C2DD3">
              <w:rPr>
                <w:rFonts w:ascii="Arial" w:hAnsi="Arial" w:cs="Arial"/>
                <w:b/>
                <w:bCs/>
                <w:color w:val="auto"/>
                <w:sz w:val="18"/>
                <w:szCs w:val="18"/>
                <w:lang w:val="en-GB"/>
              </w:rPr>
              <w:t>2022</w:t>
            </w:r>
          </w:p>
        </w:tc>
      </w:tr>
      <w:tr w:rsidR="004655B6" w:rsidRPr="004A56BA" w14:paraId="5EC08CA4" w14:textId="77777777" w:rsidTr="001162EC">
        <w:trPr>
          <w:trHeight w:val="213"/>
        </w:trPr>
        <w:tc>
          <w:tcPr>
            <w:tcW w:w="2205" w:type="dxa"/>
            <w:shd w:val="clear" w:color="auto" w:fill="auto"/>
          </w:tcPr>
          <w:p w14:paraId="2FF264C4" w14:textId="3B484D28" w:rsidR="004655B6" w:rsidRPr="004A56BA" w:rsidRDefault="004655B6" w:rsidP="004655B6">
            <w:pPr>
              <w:ind w:hanging="105"/>
              <w:rPr>
                <w:rFonts w:ascii="Arial" w:eastAsia="Times New Roman" w:hAnsi="Arial" w:cs="Arial"/>
                <w:color w:val="auto"/>
                <w:sz w:val="18"/>
                <w:szCs w:val="18"/>
                <w:lang w:val="en-GB"/>
              </w:rPr>
            </w:pPr>
          </w:p>
        </w:tc>
        <w:tc>
          <w:tcPr>
            <w:tcW w:w="1304" w:type="dxa"/>
            <w:tcBorders>
              <w:bottom w:val="single" w:sz="4" w:space="0" w:color="auto"/>
            </w:tcBorders>
            <w:shd w:val="clear" w:color="auto" w:fill="auto"/>
            <w:vAlign w:val="bottom"/>
          </w:tcPr>
          <w:p w14:paraId="01106D6D" w14:textId="75A4C291" w:rsidR="004655B6" w:rsidRPr="004A56BA" w:rsidRDefault="004655B6" w:rsidP="004655B6">
            <w:pPr>
              <w:ind w:right="-72"/>
              <w:jc w:val="center"/>
              <w:rPr>
                <w:rFonts w:ascii="Arial" w:eastAsia="Times New Roman" w:hAnsi="Arial" w:cs="Arial"/>
                <w:color w:val="auto"/>
                <w:sz w:val="18"/>
                <w:szCs w:val="18"/>
                <w:lang w:val="en-GB"/>
              </w:rPr>
            </w:pPr>
            <w:r w:rsidRPr="004A56BA">
              <w:rPr>
                <w:rFonts w:ascii="Arial" w:eastAsia="Angsana New" w:hAnsi="Arial" w:cs="Arial"/>
                <w:b/>
                <w:bCs/>
                <w:color w:val="auto"/>
                <w:sz w:val="18"/>
                <w:szCs w:val="18"/>
                <w:lang w:val="x-none" w:eastAsia="x-none"/>
              </w:rPr>
              <w:t>incorporation</w:t>
            </w:r>
          </w:p>
        </w:tc>
        <w:tc>
          <w:tcPr>
            <w:tcW w:w="1474" w:type="dxa"/>
            <w:tcBorders>
              <w:bottom w:val="single" w:sz="4" w:space="0" w:color="auto"/>
            </w:tcBorders>
            <w:shd w:val="clear" w:color="auto" w:fill="auto"/>
            <w:vAlign w:val="bottom"/>
          </w:tcPr>
          <w:p w14:paraId="6E42A73E" w14:textId="4CC931F5" w:rsidR="004655B6" w:rsidRPr="004A56BA" w:rsidRDefault="004655B6" w:rsidP="004655B6">
            <w:pPr>
              <w:ind w:right="-72"/>
              <w:jc w:val="center"/>
              <w:rPr>
                <w:rFonts w:ascii="Arial" w:eastAsia="Times New Roman" w:hAnsi="Arial" w:cs="Arial"/>
                <w:color w:val="auto"/>
                <w:sz w:val="18"/>
                <w:szCs w:val="18"/>
                <w:lang w:val="en-GB"/>
              </w:rPr>
            </w:pPr>
            <w:r w:rsidRPr="004A56BA">
              <w:rPr>
                <w:rFonts w:ascii="Arial" w:eastAsia="MS Mincho" w:hAnsi="Arial" w:cs="Arial"/>
                <w:b/>
                <w:bCs/>
                <w:color w:val="auto"/>
                <w:sz w:val="18"/>
                <w:szCs w:val="18"/>
                <w:lang w:val="en-GB"/>
              </w:rPr>
              <w:t>business</w:t>
            </w:r>
          </w:p>
        </w:tc>
        <w:tc>
          <w:tcPr>
            <w:tcW w:w="1117" w:type="dxa"/>
            <w:tcBorders>
              <w:bottom w:val="single" w:sz="4" w:space="0" w:color="auto"/>
            </w:tcBorders>
            <w:shd w:val="clear" w:color="auto" w:fill="auto"/>
            <w:vAlign w:val="bottom"/>
          </w:tcPr>
          <w:p w14:paraId="0E16DBA8" w14:textId="5D8E5274" w:rsidR="004655B6" w:rsidRPr="004A56BA" w:rsidRDefault="004655B6" w:rsidP="004655B6">
            <w:pPr>
              <w:ind w:right="-72"/>
              <w:jc w:val="right"/>
              <w:rPr>
                <w:rFonts w:ascii="Arial" w:eastAsia="Times New Roman" w:hAnsi="Arial" w:cs="Arial"/>
                <w:color w:val="auto"/>
                <w:sz w:val="18"/>
                <w:szCs w:val="18"/>
                <w:lang w:val="en-GB"/>
              </w:rPr>
            </w:pPr>
            <w:r w:rsidRPr="004A56BA">
              <w:rPr>
                <w:rFonts w:ascii="Arial" w:eastAsia="MS Mincho" w:hAnsi="Arial" w:cs="Arial"/>
                <w:b/>
                <w:bCs/>
                <w:color w:val="auto"/>
                <w:sz w:val="18"/>
                <w:szCs w:val="18"/>
                <w:lang w:val="en-GB"/>
              </w:rPr>
              <w:t>Percentage</w:t>
            </w:r>
          </w:p>
        </w:tc>
        <w:tc>
          <w:tcPr>
            <w:tcW w:w="1117" w:type="dxa"/>
            <w:tcBorders>
              <w:bottom w:val="single" w:sz="4" w:space="0" w:color="auto"/>
            </w:tcBorders>
            <w:shd w:val="clear" w:color="auto" w:fill="auto"/>
            <w:vAlign w:val="bottom"/>
          </w:tcPr>
          <w:p w14:paraId="1DF56ADD" w14:textId="37FE0CCD" w:rsidR="004655B6" w:rsidRPr="004A56BA" w:rsidRDefault="004655B6" w:rsidP="004655B6">
            <w:pPr>
              <w:ind w:right="-72"/>
              <w:jc w:val="right"/>
              <w:rPr>
                <w:rFonts w:ascii="Arial" w:eastAsia="Times New Roman" w:hAnsi="Arial" w:cs="Arial"/>
                <w:color w:val="auto"/>
                <w:sz w:val="18"/>
                <w:szCs w:val="18"/>
                <w:lang w:val="en-GB"/>
              </w:rPr>
            </w:pPr>
            <w:r w:rsidRPr="004A56BA">
              <w:rPr>
                <w:rFonts w:ascii="Arial" w:eastAsia="MS Mincho" w:hAnsi="Arial" w:cs="Arial"/>
                <w:b/>
                <w:bCs/>
                <w:color w:val="auto"/>
                <w:sz w:val="18"/>
                <w:szCs w:val="18"/>
                <w:lang w:val="en-GB"/>
              </w:rPr>
              <w:t>Percentage</w:t>
            </w:r>
          </w:p>
        </w:tc>
        <w:tc>
          <w:tcPr>
            <w:tcW w:w="1117" w:type="dxa"/>
            <w:tcBorders>
              <w:bottom w:val="single" w:sz="4" w:space="0" w:color="auto"/>
            </w:tcBorders>
            <w:shd w:val="clear" w:color="auto" w:fill="auto"/>
            <w:vAlign w:val="bottom"/>
          </w:tcPr>
          <w:p w14:paraId="6B1167EA" w14:textId="283DD417" w:rsidR="004655B6" w:rsidRPr="004A56BA" w:rsidRDefault="004655B6" w:rsidP="004655B6">
            <w:pPr>
              <w:ind w:right="-72"/>
              <w:jc w:val="right"/>
              <w:rPr>
                <w:rFonts w:ascii="Arial" w:eastAsia="Times New Roman" w:hAnsi="Arial" w:cs="Arial"/>
                <w:color w:val="auto"/>
                <w:sz w:val="18"/>
                <w:szCs w:val="18"/>
                <w:lang w:val="en-GB"/>
              </w:rPr>
            </w:pPr>
            <w:r w:rsidRPr="004A56BA">
              <w:rPr>
                <w:rFonts w:ascii="Arial" w:eastAsia="MS Mincho" w:hAnsi="Arial" w:cs="Arial"/>
                <w:b/>
                <w:bCs/>
                <w:color w:val="auto"/>
                <w:sz w:val="18"/>
                <w:szCs w:val="18"/>
                <w:lang w:val="en-GB"/>
              </w:rPr>
              <w:t>Percentage</w:t>
            </w:r>
          </w:p>
        </w:tc>
        <w:tc>
          <w:tcPr>
            <w:tcW w:w="1117" w:type="dxa"/>
            <w:tcBorders>
              <w:bottom w:val="single" w:sz="4" w:space="0" w:color="auto"/>
            </w:tcBorders>
            <w:shd w:val="clear" w:color="auto" w:fill="auto"/>
            <w:vAlign w:val="bottom"/>
          </w:tcPr>
          <w:p w14:paraId="15CC6EBA" w14:textId="66FE31FF" w:rsidR="004655B6" w:rsidRPr="004A56BA" w:rsidRDefault="004655B6" w:rsidP="004655B6">
            <w:pPr>
              <w:ind w:right="-72"/>
              <w:jc w:val="right"/>
              <w:rPr>
                <w:rFonts w:ascii="Arial" w:eastAsia="Times New Roman" w:hAnsi="Arial" w:cs="Arial"/>
                <w:color w:val="auto"/>
                <w:sz w:val="18"/>
                <w:szCs w:val="18"/>
                <w:lang w:val="en-GB"/>
              </w:rPr>
            </w:pPr>
            <w:r w:rsidRPr="004A56BA">
              <w:rPr>
                <w:rFonts w:ascii="Arial" w:eastAsia="MS Mincho" w:hAnsi="Arial" w:cs="Arial"/>
                <w:b/>
                <w:bCs/>
                <w:color w:val="auto"/>
                <w:sz w:val="18"/>
                <w:szCs w:val="18"/>
                <w:lang w:val="en-GB"/>
              </w:rPr>
              <w:t>Percentage</w:t>
            </w:r>
          </w:p>
        </w:tc>
      </w:tr>
      <w:tr w:rsidR="004655B6" w:rsidRPr="004A56BA" w14:paraId="7FE6FF0B" w14:textId="77777777" w:rsidTr="004655B6">
        <w:trPr>
          <w:trHeight w:val="70"/>
        </w:trPr>
        <w:tc>
          <w:tcPr>
            <w:tcW w:w="2205" w:type="dxa"/>
            <w:shd w:val="clear" w:color="auto" w:fill="auto"/>
            <w:vAlign w:val="bottom"/>
          </w:tcPr>
          <w:p w14:paraId="1BE05CD3" w14:textId="210D7897" w:rsidR="004655B6" w:rsidRPr="004A56BA" w:rsidRDefault="004655B6" w:rsidP="004655B6">
            <w:pPr>
              <w:ind w:hanging="105"/>
              <w:rPr>
                <w:rFonts w:ascii="Arial" w:eastAsia="Times New Roman" w:hAnsi="Arial" w:cs="Arial"/>
                <w:color w:val="auto"/>
                <w:sz w:val="18"/>
                <w:szCs w:val="18"/>
                <w:lang w:val="en-GB"/>
              </w:rPr>
            </w:pPr>
          </w:p>
        </w:tc>
        <w:tc>
          <w:tcPr>
            <w:tcW w:w="1304" w:type="dxa"/>
            <w:tcBorders>
              <w:top w:val="single" w:sz="4" w:space="0" w:color="auto"/>
            </w:tcBorders>
            <w:shd w:val="clear" w:color="auto" w:fill="auto"/>
          </w:tcPr>
          <w:p w14:paraId="0955DE0D" w14:textId="2DAB55F6" w:rsidR="004655B6" w:rsidRPr="004A56BA" w:rsidRDefault="004655B6" w:rsidP="004655B6">
            <w:pPr>
              <w:ind w:right="-72"/>
              <w:jc w:val="center"/>
              <w:rPr>
                <w:rFonts w:ascii="Arial" w:eastAsia="Times New Roman" w:hAnsi="Arial" w:cs="Arial"/>
                <w:color w:val="auto"/>
                <w:sz w:val="18"/>
                <w:szCs w:val="18"/>
                <w:lang w:val="en-GB"/>
              </w:rPr>
            </w:pPr>
          </w:p>
        </w:tc>
        <w:tc>
          <w:tcPr>
            <w:tcW w:w="1474" w:type="dxa"/>
            <w:tcBorders>
              <w:top w:val="single" w:sz="4" w:space="0" w:color="auto"/>
            </w:tcBorders>
            <w:shd w:val="clear" w:color="auto" w:fill="auto"/>
          </w:tcPr>
          <w:p w14:paraId="3E345291" w14:textId="48CAF87B" w:rsidR="004655B6" w:rsidRPr="004A56BA" w:rsidRDefault="004655B6" w:rsidP="004655B6">
            <w:pPr>
              <w:ind w:right="-72"/>
              <w:jc w:val="center"/>
              <w:rPr>
                <w:rFonts w:ascii="Arial" w:eastAsia="Times New Roman" w:hAnsi="Arial" w:cs="Arial"/>
                <w:color w:val="auto"/>
                <w:sz w:val="18"/>
                <w:szCs w:val="18"/>
                <w:lang w:val="en-GB"/>
              </w:rPr>
            </w:pPr>
          </w:p>
        </w:tc>
        <w:tc>
          <w:tcPr>
            <w:tcW w:w="1117" w:type="dxa"/>
            <w:tcBorders>
              <w:top w:val="single" w:sz="4" w:space="0" w:color="auto"/>
            </w:tcBorders>
            <w:shd w:val="clear" w:color="auto" w:fill="FAFAFA"/>
          </w:tcPr>
          <w:p w14:paraId="78506734" w14:textId="7F5032EE" w:rsidR="004655B6" w:rsidRPr="004A56BA" w:rsidRDefault="004655B6" w:rsidP="004655B6">
            <w:pPr>
              <w:ind w:right="-72"/>
              <w:jc w:val="right"/>
              <w:rPr>
                <w:rFonts w:ascii="Arial" w:eastAsia="Times New Roman" w:hAnsi="Arial" w:cs="Arial"/>
                <w:color w:val="auto"/>
                <w:sz w:val="18"/>
                <w:szCs w:val="18"/>
                <w:lang w:val="en-GB"/>
              </w:rPr>
            </w:pPr>
          </w:p>
        </w:tc>
        <w:tc>
          <w:tcPr>
            <w:tcW w:w="1117" w:type="dxa"/>
            <w:tcBorders>
              <w:top w:val="single" w:sz="4" w:space="0" w:color="auto"/>
            </w:tcBorders>
            <w:shd w:val="clear" w:color="auto" w:fill="auto"/>
          </w:tcPr>
          <w:p w14:paraId="3F9430A0" w14:textId="1C4CC915" w:rsidR="004655B6" w:rsidRPr="004A56BA" w:rsidRDefault="004655B6" w:rsidP="004655B6">
            <w:pPr>
              <w:ind w:right="-72"/>
              <w:jc w:val="right"/>
              <w:rPr>
                <w:rFonts w:ascii="Arial" w:eastAsia="Times New Roman" w:hAnsi="Arial" w:cs="Arial"/>
                <w:color w:val="auto"/>
                <w:sz w:val="18"/>
                <w:szCs w:val="18"/>
                <w:lang w:val="en-GB"/>
              </w:rPr>
            </w:pPr>
          </w:p>
        </w:tc>
        <w:tc>
          <w:tcPr>
            <w:tcW w:w="1117" w:type="dxa"/>
            <w:tcBorders>
              <w:top w:val="single" w:sz="4" w:space="0" w:color="auto"/>
            </w:tcBorders>
            <w:shd w:val="clear" w:color="auto" w:fill="FAFAFA"/>
          </w:tcPr>
          <w:p w14:paraId="331A31FB" w14:textId="1B538A30" w:rsidR="004655B6" w:rsidRPr="004A56BA" w:rsidRDefault="004655B6" w:rsidP="004655B6">
            <w:pPr>
              <w:ind w:right="-72"/>
              <w:jc w:val="right"/>
              <w:rPr>
                <w:rFonts w:ascii="Arial" w:eastAsia="Times New Roman" w:hAnsi="Arial" w:cs="Arial"/>
                <w:color w:val="auto"/>
                <w:sz w:val="18"/>
                <w:szCs w:val="18"/>
                <w:lang w:val="en-GB"/>
              </w:rPr>
            </w:pPr>
          </w:p>
        </w:tc>
        <w:tc>
          <w:tcPr>
            <w:tcW w:w="1117" w:type="dxa"/>
            <w:tcBorders>
              <w:top w:val="single" w:sz="4" w:space="0" w:color="auto"/>
            </w:tcBorders>
            <w:shd w:val="clear" w:color="auto" w:fill="auto"/>
          </w:tcPr>
          <w:p w14:paraId="0EFC4B72" w14:textId="7B879ADB" w:rsidR="004655B6" w:rsidRPr="004A56BA" w:rsidRDefault="004655B6" w:rsidP="004655B6">
            <w:pPr>
              <w:ind w:right="-72"/>
              <w:jc w:val="right"/>
              <w:rPr>
                <w:rFonts w:ascii="Arial" w:eastAsia="Times New Roman" w:hAnsi="Arial" w:cs="Arial"/>
                <w:color w:val="auto"/>
                <w:sz w:val="18"/>
                <w:szCs w:val="18"/>
                <w:lang w:val="en-GB"/>
              </w:rPr>
            </w:pPr>
          </w:p>
        </w:tc>
      </w:tr>
      <w:tr w:rsidR="00433EB5" w:rsidRPr="004A56BA" w14:paraId="65A672A0" w14:textId="77777777" w:rsidTr="00D45C8F">
        <w:trPr>
          <w:trHeight w:val="213"/>
        </w:trPr>
        <w:tc>
          <w:tcPr>
            <w:tcW w:w="2205" w:type="dxa"/>
            <w:shd w:val="clear" w:color="auto" w:fill="auto"/>
            <w:vAlign w:val="bottom"/>
          </w:tcPr>
          <w:p w14:paraId="53BC0638" w14:textId="101B3C0F" w:rsidR="00433EB5" w:rsidRPr="004A56BA" w:rsidRDefault="00433EB5" w:rsidP="00433EB5">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Estate Perfect Company Limited</w:t>
            </w:r>
          </w:p>
        </w:tc>
        <w:tc>
          <w:tcPr>
            <w:tcW w:w="1304" w:type="dxa"/>
            <w:shd w:val="clear" w:color="auto" w:fill="auto"/>
          </w:tcPr>
          <w:p w14:paraId="6F47795E" w14:textId="7FDBB46E" w:rsidR="00433EB5" w:rsidRPr="004A56BA" w:rsidRDefault="00433EB5" w:rsidP="00433EB5">
            <w:pPr>
              <w:ind w:right="-72"/>
              <w:jc w:val="center"/>
              <w:rPr>
                <w:rFonts w:ascii="Arial" w:eastAsia="Times New Roman" w:hAnsi="Arial" w:cs="Arial"/>
                <w:color w:val="auto"/>
                <w:sz w:val="18"/>
                <w:szCs w:val="18"/>
                <w:lang w:val="en-GB"/>
              </w:rPr>
            </w:pPr>
            <w:r w:rsidRPr="004A56BA">
              <w:rPr>
                <w:rFonts w:ascii="Arial" w:hAnsi="Arial" w:cs="Arial"/>
                <w:color w:val="auto"/>
                <w:sz w:val="18"/>
                <w:szCs w:val="18"/>
              </w:rPr>
              <w:t>Thailand</w:t>
            </w:r>
          </w:p>
        </w:tc>
        <w:tc>
          <w:tcPr>
            <w:tcW w:w="1474" w:type="dxa"/>
            <w:shd w:val="clear" w:color="auto" w:fill="auto"/>
          </w:tcPr>
          <w:p w14:paraId="10535DA6" w14:textId="77777777" w:rsidR="00433EB5" w:rsidRPr="004A56BA" w:rsidRDefault="00433EB5" w:rsidP="00433EB5">
            <w:pPr>
              <w:ind w:right="-72"/>
              <w:jc w:val="center"/>
              <w:rPr>
                <w:rFonts w:ascii="Arial" w:hAnsi="Arial" w:cs="Arial"/>
                <w:color w:val="auto"/>
                <w:sz w:val="18"/>
                <w:szCs w:val="18"/>
              </w:rPr>
            </w:pPr>
            <w:r w:rsidRPr="004A56BA">
              <w:rPr>
                <w:rFonts w:ascii="Arial" w:hAnsi="Arial" w:cs="Arial"/>
                <w:color w:val="auto"/>
                <w:sz w:val="18"/>
                <w:szCs w:val="18"/>
              </w:rPr>
              <w:t xml:space="preserve">Property </w:t>
            </w:r>
          </w:p>
          <w:p w14:paraId="240801FD" w14:textId="77FF1847" w:rsidR="00433EB5" w:rsidRPr="004A56BA" w:rsidRDefault="00433EB5" w:rsidP="00433EB5">
            <w:pPr>
              <w:ind w:right="-72"/>
              <w:jc w:val="center"/>
              <w:rPr>
                <w:rFonts w:ascii="Arial" w:eastAsia="Times New Roman" w:hAnsi="Arial" w:cs="Arial"/>
                <w:color w:val="auto"/>
                <w:sz w:val="18"/>
                <w:szCs w:val="18"/>
                <w:lang w:val="en-GB"/>
              </w:rPr>
            </w:pPr>
            <w:r w:rsidRPr="004A56BA">
              <w:rPr>
                <w:rFonts w:ascii="Arial" w:hAnsi="Arial" w:cs="Arial"/>
                <w:color w:val="auto"/>
                <w:sz w:val="18"/>
                <w:szCs w:val="18"/>
              </w:rPr>
              <w:t>development</w:t>
            </w:r>
          </w:p>
        </w:tc>
        <w:tc>
          <w:tcPr>
            <w:tcW w:w="1117" w:type="dxa"/>
            <w:shd w:val="clear" w:color="auto" w:fill="FAFAFA"/>
            <w:vAlign w:val="bottom"/>
          </w:tcPr>
          <w:p w14:paraId="6240FDAE" w14:textId="08E80F12"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100</w:t>
            </w:r>
            <w:r w:rsidR="00433EB5"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00</w:t>
            </w:r>
          </w:p>
        </w:tc>
        <w:tc>
          <w:tcPr>
            <w:tcW w:w="1117" w:type="dxa"/>
            <w:shd w:val="clear" w:color="auto" w:fill="auto"/>
            <w:vAlign w:val="bottom"/>
          </w:tcPr>
          <w:p w14:paraId="7250F3F2" w14:textId="39DF8DD6"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100</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w:t>
            </w:r>
          </w:p>
        </w:tc>
        <w:tc>
          <w:tcPr>
            <w:tcW w:w="1117" w:type="dxa"/>
            <w:shd w:val="clear" w:color="auto" w:fill="FAFAFA"/>
            <w:vAlign w:val="bottom"/>
          </w:tcPr>
          <w:p w14:paraId="26AB6ECC" w14:textId="505D632F"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100</w:t>
            </w:r>
            <w:r w:rsidR="00433EB5"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00</w:t>
            </w:r>
          </w:p>
        </w:tc>
        <w:tc>
          <w:tcPr>
            <w:tcW w:w="1117" w:type="dxa"/>
            <w:shd w:val="clear" w:color="auto" w:fill="auto"/>
            <w:vAlign w:val="bottom"/>
          </w:tcPr>
          <w:p w14:paraId="19C64088" w14:textId="4FC219A0"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100</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w:t>
            </w:r>
          </w:p>
        </w:tc>
      </w:tr>
      <w:tr w:rsidR="00433EB5" w:rsidRPr="004A56BA" w14:paraId="5BECF409" w14:textId="77777777" w:rsidTr="00D45C8F">
        <w:trPr>
          <w:trHeight w:val="213"/>
        </w:trPr>
        <w:tc>
          <w:tcPr>
            <w:tcW w:w="2205" w:type="dxa"/>
            <w:shd w:val="clear" w:color="auto" w:fill="auto"/>
            <w:vAlign w:val="bottom"/>
          </w:tcPr>
          <w:p w14:paraId="3D88606E" w14:textId="6ED3B3FB" w:rsidR="00433EB5" w:rsidRPr="004A56BA" w:rsidRDefault="00433EB5" w:rsidP="00433EB5">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Bright Development </w:t>
            </w:r>
            <w:r w:rsidRPr="004A56BA">
              <w:rPr>
                <w:rFonts w:ascii="Arial" w:eastAsia="Times New Roman" w:hAnsi="Arial" w:cs="Arial"/>
                <w:color w:val="auto"/>
                <w:sz w:val="18"/>
                <w:szCs w:val="18"/>
                <w:lang w:val="en-GB"/>
              </w:rPr>
              <w:br/>
              <w:t xml:space="preserve">Bangkok Company </w:t>
            </w:r>
            <w:r w:rsidRPr="004A56BA">
              <w:rPr>
                <w:rFonts w:ascii="Arial" w:eastAsia="Times New Roman" w:hAnsi="Arial" w:cs="Arial"/>
                <w:color w:val="auto"/>
                <w:sz w:val="18"/>
                <w:szCs w:val="18"/>
                <w:lang w:val="en-GB"/>
              </w:rPr>
              <w:br/>
              <w:t>Limited</w:t>
            </w:r>
          </w:p>
        </w:tc>
        <w:tc>
          <w:tcPr>
            <w:tcW w:w="1304" w:type="dxa"/>
            <w:shd w:val="clear" w:color="auto" w:fill="auto"/>
          </w:tcPr>
          <w:p w14:paraId="33E842EA" w14:textId="7CC3CBEA" w:rsidR="00433EB5" w:rsidRPr="004A56BA" w:rsidRDefault="00433EB5" w:rsidP="00433EB5">
            <w:pPr>
              <w:ind w:right="-72"/>
              <w:jc w:val="center"/>
              <w:rPr>
                <w:rFonts w:ascii="Arial" w:eastAsia="Times New Roman" w:hAnsi="Arial" w:cs="Arial"/>
                <w:color w:val="auto"/>
                <w:sz w:val="18"/>
                <w:szCs w:val="18"/>
                <w:lang w:val="en-GB"/>
              </w:rPr>
            </w:pPr>
            <w:r w:rsidRPr="004A56BA">
              <w:rPr>
                <w:rFonts w:ascii="Arial" w:hAnsi="Arial" w:cs="Arial"/>
                <w:color w:val="auto"/>
                <w:sz w:val="18"/>
                <w:szCs w:val="18"/>
              </w:rPr>
              <w:t>Thailand</w:t>
            </w:r>
          </w:p>
        </w:tc>
        <w:tc>
          <w:tcPr>
            <w:tcW w:w="1474" w:type="dxa"/>
            <w:shd w:val="clear" w:color="auto" w:fill="auto"/>
          </w:tcPr>
          <w:p w14:paraId="2F1AE6A9" w14:textId="77777777" w:rsidR="00433EB5" w:rsidRPr="004A56BA" w:rsidRDefault="00433EB5" w:rsidP="00433EB5">
            <w:pPr>
              <w:ind w:right="-72"/>
              <w:jc w:val="center"/>
              <w:rPr>
                <w:rFonts w:ascii="Arial" w:hAnsi="Arial" w:cs="Arial"/>
                <w:color w:val="auto"/>
                <w:sz w:val="18"/>
                <w:szCs w:val="18"/>
              </w:rPr>
            </w:pPr>
            <w:r w:rsidRPr="004A56BA">
              <w:rPr>
                <w:rFonts w:ascii="Arial" w:hAnsi="Arial" w:cs="Arial"/>
                <w:color w:val="auto"/>
                <w:sz w:val="18"/>
                <w:szCs w:val="18"/>
              </w:rPr>
              <w:t xml:space="preserve">Property </w:t>
            </w:r>
          </w:p>
          <w:p w14:paraId="705BD483" w14:textId="5A5FFA87" w:rsidR="00433EB5" w:rsidRPr="004A56BA" w:rsidRDefault="00433EB5" w:rsidP="00433EB5">
            <w:pPr>
              <w:ind w:right="-72"/>
              <w:jc w:val="center"/>
              <w:rPr>
                <w:rFonts w:ascii="Arial" w:eastAsia="Times New Roman" w:hAnsi="Arial" w:cs="Arial"/>
                <w:color w:val="auto"/>
                <w:sz w:val="18"/>
                <w:szCs w:val="18"/>
                <w:lang w:val="en-GB"/>
              </w:rPr>
            </w:pPr>
            <w:r w:rsidRPr="004A56BA">
              <w:rPr>
                <w:rFonts w:ascii="Arial" w:hAnsi="Arial" w:cs="Arial"/>
                <w:color w:val="auto"/>
                <w:sz w:val="18"/>
                <w:szCs w:val="18"/>
              </w:rPr>
              <w:t>development</w:t>
            </w:r>
          </w:p>
        </w:tc>
        <w:tc>
          <w:tcPr>
            <w:tcW w:w="1117" w:type="dxa"/>
            <w:shd w:val="clear" w:color="auto" w:fill="FAFAFA"/>
            <w:vAlign w:val="bottom"/>
          </w:tcPr>
          <w:p w14:paraId="0DF486B3" w14:textId="01CA9CE4"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100</w:t>
            </w:r>
            <w:r w:rsidR="00433EB5"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00</w:t>
            </w:r>
          </w:p>
        </w:tc>
        <w:tc>
          <w:tcPr>
            <w:tcW w:w="1117" w:type="dxa"/>
            <w:shd w:val="clear" w:color="auto" w:fill="auto"/>
            <w:vAlign w:val="bottom"/>
          </w:tcPr>
          <w:p w14:paraId="78E04416" w14:textId="4ECA013D"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100</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w:t>
            </w:r>
          </w:p>
        </w:tc>
        <w:tc>
          <w:tcPr>
            <w:tcW w:w="1117" w:type="dxa"/>
            <w:shd w:val="clear" w:color="auto" w:fill="FAFAFA"/>
            <w:vAlign w:val="bottom"/>
          </w:tcPr>
          <w:p w14:paraId="4EA0EFA3" w14:textId="734F8998"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100</w:t>
            </w:r>
            <w:r w:rsidR="00433EB5"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00</w:t>
            </w:r>
          </w:p>
        </w:tc>
        <w:tc>
          <w:tcPr>
            <w:tcW w:w="1117" w:type="dxa"/>
            <w:shd w:val="clear" w:color="auto" w:fill="auto"/>
            <w:vAlign w:val="bottom"/>
          </w:tcPr>
          <w:p w14:paraId="0F160C92" w14:textId="3BCB649C"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100</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w:t>
            </w:r>
          </w:p>
        </w:tc>
      </w:tr>
      <w:tr w:rsidR="00433EB5" w:rsidRPr="004A56BA" w14:paraId="0C73215C" w14:textId="77777777" w:rsidTr="00D45C8F">
        <w:trPr>
          <w:trHeight w:val="213"/>
        </w:trPr>
        <w:tc>
          <w:tcPr>
            <w:tcW w:w="2205" w:type="dxa"/>
            <w:shd w:val="clear" w:color="auto" w:fill="auto"/>
            <w:vAlign w:val="bottom"/>
          </w:tcPr>
          <w:p w14:paraId="74F0FFAC" w14:textId="103370A7" w:rsidR="00433EB5" w:rsidRPr="004A56BA" w:rsidRDefault="00433EB5" w:rsidP="00433EB5">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Thai Property Public </w:t>
            </w:r>
            <w:r w:rsidRPr="004A56BA">
              <w:rPr>
                <w:rFonts w:ascii="Arial" w:eastAsia="Times New Roman" w:hAnsi="Arial" w:cs="Arial"/>
                <w:color w:val="auto"/>
                <w:sz w:val="18"/>
                <w:szCs w:val="18"/>
                <w:lang w:val="en-GB"/>
              </w:rPr>
              <w:br/>
              <w:t>Company Limited</w:t>
            </w:r>
          </w:p>
        </w:tc>
        <w:tc>
          <w:tcPr>
            <w:tcW w:w="1304" w:type="dxa"/>
            <w:shd w:val="clear" w:color="auto" w:fill="auto"/>
          </w:tcPr>
          <w:p w14:paraId="5C8D6BA2" w14:textId="5D26343D" w:rsidR="00433EB5" w:rsidRPr="004A56BA" w:rsidRDefault="00433EB5" w:rsidP="00433EB5">
            <w:pPr>
              <w:jc w:val="center"/>
              <w:rPr>
                <w:rFonts w:ascii="Arial" w:eastAsia="Times New Roman" w:hAnsi="Arial" w:cs="Arial"/>
                <w:color w:val="auto"/>
                <w:sz w:val="18"/>
                <w:szCs w:val="18"/>
                <w:lang w:val="en-GB"/>
              </w:rPr>
            </w:pPr>
            <w:r w:rsidRPr="004A56BA">
              <w:rPr>
                <w:rFonts w:ascii="Arial" w:eastAsia="MS Mincho" w:hAnsi="Arial" w:cs="Arial"/>
                <w:snapToGrid w:val="0"/>
                <w:color w:val="auto"/>
                <w:sz w:val="18"/>
                <w:szCs w:val="18"/>
              </w:rPr>
              <w:t>Thailand</w:t>
            </w:r>
          </w:p>
        </w:tc>
        <w:tc>
          <w:tcPr>
            <w:tcW w:w="1474" w:type="dxa"/>
            <w:shd w:val="clear" w:color="auto" w:fill="auto"/>
          </w:tcPr>
          <w:p w14:paraId="38671353" w14:textId="1DAEF735" w:rsidR="00433EB5" w:rsidRPr="004A56BA" w:rsidRDefault="00433EB5" w:rsidP="00433EB5">
            <w:pPr>
              <w:ind w:right="-72"/>
              <w:jc w:val="center"/>
              <w:rPr>
                <w:rFonts w:ascii="Arial" w:eastAsia="Times New Roman" w:hAnsi="Arial" w:cs="Arial"/>
                <w:color w:val="auto"/>
                <w:sz w:val="18"/>
                <w:szCs w:val="18"/>
                <w:lang w:val="en-GB"/>
              </w:rPr>
            </w:pPr>
            <w:r w:rsidRPr="004A56BA">
              <w:rPr>
                <w:rFonts w:ascii="Arial" w:hAnsi="Arial" w:cs="Arial"/>
                <w:color w:val="auto"/>
                <w:sz w:val="18"/>
                <w:szCs w:val="18"/>
              </w:rPr>
              <w:t>Property development</w:t>
            </w:r>
          </w:p>
        </w:tc>
        <w:tc>
          <w:tcPr>
            <w:tcW w:w="1117" w:type="dxa"/>
            <w:shd w:val="clear" w:color="auto" w:fill="FAFAFA"/>
            <w:vAlign w:val="bottom"/>
          </w:tcPr>
          <w:p w14:paraId="655D1916" w14:textId="6635B15F"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94</w:t>
            </w:r>
            <w:r w:rsidR="00433EB5"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60</w:t>
            </w:r>
          </w:p>
        </w:tc>
        <w:tc>
          <w:tcPr>
            <w:tcW w:w="1117" w:type="dxa"/>
            <w:shd w:val="clear" w:color="auto" w:fill="auto"/>
            <w:vAlign w:val="bottom"/>
          </w:tcPr>
          <w:p w14:paraId="3F985B33" w14:textId="71262A85"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94</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60</w:t>
            </w:r>
          </w:p>
        </w:tc>
        <w:tc>
          <w:tcPr>
            <w:tcW w:w="1117" w:type="dxa"/>
            <w:shd w:val="clear" w:color="auto" w:fill="FAFAFA"/>
            <w:vAlign w:val="bottom"/>
          </w:tcPr>
          <w:p w14:paraId="52EF972E" w14:textId="3408089E"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94</w:t>
            </w:r>
            <w:r w:rsidR="00433EB5"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60</w:t>
            </w:r>
          </w:p>
        </w:tc>
        <w:tc>
          <w:tcPr>
            <w:tcW w:w="1117" w:type="dxa"/>
            <w:shd w:val="clear" w:color="auto" w:fill="auto"/>
            <w:vAlign w:val="bottom"/>
          </w:tcPr>
          <w:p w14:paraId="4C87AFE1" w14:textId="22D4F1C2"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94</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60</w:t>
            </w:r>
          </w:p>
        </w:tc>
      </w:tr>
      <w:tr w:rsidR="00433EB5" w:rsidRPr="004A56BA" w14:paraId="752B0C31" w14:textId="77777777" w:rsidTr="00D45C8F">
        <w:trPr>
          <w:trHeight w:val="213"/>
        </w:trPr>
        <w:tc>
          <w:tcPr>
            <w:tcW w:w="2205" w:type="dxa"/>
            <w:shd w:val="clear" w:color="auto" w:fill="auto"/>
          </w:tcPr>
          <w:p w14:paraId="37D37900" w14:textId="5C5F104F" w:rsidR="00433EB5" w:rsidRPr="004A56BA" w:rsidRDefault="00433EB5" w:rsidP="00433EB5">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Grande Asset Hotels and </w:t>
            </w:r>
            <w:r w:rsidRPr="004A56BA">
              <w:rPr>
                <w:rFonts w:ascii="Arial" w:eastAsia="Times New Roman" w:hAnsi="Arial" w:cs="Arial"/>
                <w:color w:val="auto"/>
                <w:sz w:val="18"/>
                <w:szCs w:val="18"/>
                <w:lang w:val="en-GB"/>
              </w:rPr>
              <w:br/>
              <w:t xml:space="preserve">Property Public </w:t>
            </w:r>
            <w:r w:rsidRPr="004A56BA">
              <w:rPr>
                <w:rFonts w:ascii="Arial" w:eastAsia="Times New Roman" w:hAnsi="Arial" w:cs="Arial"/>
                <w:color w:val="auto"/>
                <w:sz w:val="18"/>
                <w:szCs w:val="18"/>
                <w:lang w:val="en-GB"/>
              </w:rPr>
              <w:br/>
              <w:t>Company Limited</w:t>
            </w:r>
          </w:p>
        </w:tc>
        <w:tc>
          <w:tcPr>
            <w:tcW w:w="1304" w:type="dxa"/>
            <w:shd w:val="clear" w:color="auto" w:fill="auto"/>
          </w:tcPr>
          <w:p w14:paraId="46D5BFC7" w14:textId="0B64020B" w:rsidR="00433EB5" w:rsidRPr="004A56BA" w:rsidRDefault="00433EB5" w:rsidP="00433EB5">
            <w:pPr>
              <w:ind w:left="-43" w:right="-72"/>
              <w:jc w:val="center"/>
              <w:rPr>
                <w:rFonts w:ascii="Arial" w:eastAsia="Times New Roman" w:hAnsi="Arial" w:cs="Arial"/>
                <w:color w:val="auto"/>
                <w:sz w:val="18"/>
                <w:szCs w:val="18"/>
                <w:lang w:val="en-GB"/>
              </w:rPr>
            </w:pPr>
            <w:r w:rsidRPr="004A56BA">
              <w:rPr>
                <w:rFonts w:ascii="Arial" w:eastAsia="MS Mincho" w:hAnsi="Arial" w:cs="Arial"/>
                <w:snapToGrid w:val="0"/>
                <w:color w:val="auto"/>
                <w:sz w:val="18"/>
                <w:szCs w:val="18"/>
              </w:rPr>
              <w:t>Thailand</w:t>
            </w:r>
          </w:p>
        </w:tc>
        <w:tc>
          <w:tcPr>
            <w:tcW w:w="1474" w:type="dxa"/>
            <w:shd w:val="clear" w:color="auto" w:fill="auto"/>
          </w:tcPr>
          <w:p w14:paraId="112B19C6" w14:textId="18C219E6" w:rsidR="00433EB5" w:rsidRPr="004A56BA" w:rsidRDefault="00433EB5" w:rsidP="00433EB5">
            <w:pPr>
              <w:ind w:right="-72"/>
              <w:jc w:val="center"/>
              <w:rPr>
                <w:rFonts w:ascii="Arial" w:eastAsia="Times New Roman" w:hAnsi="Arial" w:cs="Arial"/>
                <w:color w:val="auto"/>
                <w:sz w:val="18"/>
                <w:szCs w:val="18"/>
                <w:lang w:val="en-GB"/>
              </w:rPr>
            </w:pPr>
            <w:r w:rsidRPr="004A56BA">
              <w:rPr>
                <w:rFonts w:ascii="Arial" w:hAnsi="Arial" w:cs="Arial"/>
                <w:color w:val="auto"/>
                <w:sz w:val="18"/>
                <w:szCs w:val="18"/>
              </w:rPr>
              <w:t xml:space="preserve">Hotel, </w:t>
            </w:r>
            <w:r w:rsidRPr="004A56BA">
              <w:rPr>
                <w:rFonts w:ascii="Arial" w:hAnsi="Arial" w:cs="Arial"/>
                <w:color w:val="auto"/>
                <w:sz w:val="18"/>
                <w:szCs w:val="18"/>
              </w:rPr>
              <w:br/>
              <w:t>shopping mall and property development</w:t>
            </w:r>
          </w:p>
        </w:tc>
        <w:tc>
          <w:tcPr>
            <w:tcW w:w="1117" w:type="dxa"/>
            <w:shd w:val="clear" w:color="auto" w:fill="FAFAFA"/>
            <w:vAlign w:val="bottom"/>
          </w:tcPr>
          <w:p w14:paraId="3D888AA9" w14:textId="04076652"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42</w:t>
            </w:r>
            <w:r w:rsidR="00433EB5"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15</w:t>
            </w:r>
          </w:p>
        </w:tc>
        <w:tc>
          <w:tcPr>
            <w:tcW w:w="1117" w:type="dxa"/>
            <w:shd w:val="clear" w:color="auto" w:fill="auto"/>
            <w:vAlign w:val="bottom"/>
          </w:tcPr>
          <w:p w14:paraId="3A3C450B" w14:textId="645A0FEA"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42</w:t>
            </w:r>
            <w:r w:rsidR="00036C0C" w:rsidRPr="0077450C">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15</w:t>
            </w:r>
          </w:p>
        </w:tc>
        <w:tc>
          <w:tcPr>
            <w:tcW w:w="1117" w:type="dxa"/>
            <w:shd w:val="clear" w:color="auto" w:fill="FAFAFA"/>
            <w:vAlign w:val="bottom"/>
          </w:tcPr>
          <w:p w14:paraId="3531940F" w14:textId="691F14D8"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433EB5"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58</w:t>
            </w:r>
          </w:p>
        </w:tc>
        <w:tc>
          <w:tcPr>
            <w:tcW w:w="1117" w:type="dxa"/>
            <w:shd w:val="clear" w:color="auto" w:fill="auto"/>
            <w:vAlign w:val="bottom"/>
          </w:tcPr>
          <w:p w14:paraId="4A09CDDA" w14:textId="20FE8001"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58</w:t>
            </w:r>
          </w:p>
        </w:tc>
      </w:tr>
    </w:tbl>
    <w:p w14:paraId="4AB27838" w14:textId="77777777" w:rsidR="00D90972" w:rsidRPr="004A56BA" w:rsidRDefault="00D90972" w:rsidP="00843563">
      <w:pPr>
        <w:jc w:val="thaiDistribute"/>
        <w:rPr>
          <w:rFonts w:ascii="Arial" w:hAnsi="Arial" w:cs="Arial"/>
          <w:color w:val="auto"/>
          <w:sz w:val="18"/>
          <w:szCs w:val="18"/>
        </w:rPr>
      </w:pPr>
    </w:p>
    <w:p w14:paraId="65BD9DA6" w14:textId="694615EC" w:rsidR="00D90972" w:rsidRPr="004A56BA" w:rsidRDefault="00571EC3" w:rsidP="00571EC3">
      <w:pPr>
        <w:tabs>
          <w:tab w:val="left" w:pos="1080"/>
        </w:tabs>
        <w:jc w:val="both"/>
        <w:rPr>
          <w:rFonts w:ascii="Arial" w:hAnsi="Arial" w:cs="Arial"/>
          <w:color w:val="auto"/>
          <w:sz w:val="18"/>
          <w:szCs w:val="18"/>
        </w:rPr>
      </w:pPr>
      <w:r w:rsidRPr="004A56BA">
        <w:rPr>
          <w:rFonts w:ascii="Arial" w:hAnsi="Arial" w:cs="Arial"/>
          <w:color w:val="auto"/>
          <w:sz w:val="18"/>
          <w:szCs w:val="18"/>
        </w:rPr>
        <w:t>The Group has controlling power over the investee through board seats.</w:t>
      </w:r>
    </w:p>
    <w:p w14:paraId="193B2EBC" w14:textId="4542F6ED" w:rsidR="00314856" w:rsidRPr="004A56BA" w:rsidRDefault="00314856" w:rsidP="00843563">
      <w:pPr>
        <w:jc w:val="thaiDistribute"/>
        <w:rPr>
          <w:rFonts w:ascii="Arial" w:hAnsi="Arial" w:cs="Arial"/>
          <w:color w:val="auto"/>
          <w:sz w:val="18"/>
          <w:szCs w:val="18"/>
        </w:rPr>
      </w:pPr>
    </w:p>
    <w:p w14:paraId="4D4ADC8D" w14:textId="0B02FC0B" w:rsidR="00CE7EC8" w:rsidRPr="004A56BA" w:rsidRDefault="00CE7EC8" w:rsidP="00843563">
      <w:pPr>
        <w:tabs>
          <w:tab w:val="left" w:pos="1078"/>
        </w:tabs>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 xml:space="preserve">Summarised of financial information of the subsidiaries that have material non-controlling </w:t>
      </w:r>
      <w:proofErr w:type="gramStart"/>
      <w:r w:rsidRPr="004A56BA">
        <w:rPr>
          <w:rFonts w:ascii="Arial" w:eastAsia="Arial" w:hAnsi="Arial" w:cs="Arial"/>
          <w:i/>
          <w:iCs/>
          <w:color w:val="CF4A02"/>
          <w:sz w:val="18"/>
          <w:szCs w:val="18"/>
          <w:lang w:val="en-GB" w:eastAsia="en-GB"/>
        </w:rPr>
        <w:t>interests</w:t>
      </w:r>
      <w:proofErr w:type="gramEnd"/>
    </w:p>
    <w:p w14:paraId="4BFBF453" w14:textId="7FDB8E3A" w:rsidR="00CE7EC8" w:rsidRPr="004A56BA" w:rsidRDefault="00CE7EC8" w:rsidP="00843563">
      <w:pPr>
        <w:jc w:val="thaiDistribute"/>
        <w:rPr>
          <w:rFonts w:ascii="Arial" w:hAnsi="Arial" w:cs="Arial"/>
          <w:color w:val="auto"/>
          <w:sz w:val="18"/>
          <w:szCs w:val="18"/>
        </w:rPr>
      </w:pPr>
    </w:p>
    <w:p w14:paraId="51C48799" w14:textId="1B3BD31F" w:rsidR="00843563" w:rsidRPr="004A56BA" w:rsidRDefault="00843563" w:rsidP="00843563">
      <w:pPr>
        <w:jc w:val="thaiDistribute"/>
        <w:rPr>
          <w:rFonts w:ascii="Arial" w:hAnsi="Arial" w:cs="Arial"/>
          <w:color w:val="auto"/>
          <w:sz w:val="18"/>
          <w:szCs w:val="18"/>
        </w:rPr>
      </w:pPr>
      <w:r w:rsidRPr="004A56BA">
        <w:rPr>
          <w:rFonts w:ascii="Arial" w:hAnsi="Arial" w:cs="Arial"/>
          <w:color w:val="auto"/>
          <w:sz w:val="18"/>
          <w:szCs w:val="18"/>
        </w:rPr>
        <w:t xml:space="preserve">The summary financial information of </w:t>
      </w:r>
      <w:r w:rsidRPr="004A56BA">
        <w:rPr>
          <w:rFonts w:ascii="Arial" w:eastAsia="Times New Roman" w:hAnsi="Arial" w:cs="Arial"/>
          <w:color w:val="auto"/>
          <w:sz w:val="18"/>
          <w:szCs w:val="18"/>
          <w:lang w:val="en-GB"/>
        </w:rPr>
        <w:t>Grande Asset Hotels and Property Public Company Limited</w:t>
      </w:r>
      <w:r w:rsidRPr="004A56BA">
        <w:rPr>
          <w:rFonts w:ascii="Arial" w:hAnsi="Arial" w:cs="Arial"/>
          <w:color w:val="auto"/>
          <w:sz w:val="18"/>
          <w:szCs w:val="18"/>
        </w:rPr>
        <w:t xml:space="preserve"> and subsidiaries that has non-controlling interests are significant to the Group are </w:t>
      </w:r>
      <w:proofErr w:type="spellStart"/>
      <w:r w:rsidRPr="004A56BA">
        <w:rPr>
          <w:rFonts w:ascii="Arial" w:hAnsi="Arial" w:cs="Arial"/>
          <w:color w:val="auto"/>
          <w:sz w:val="18"/>
          <w:szCs w:val="18"/>
        </w:rPr>
        <w:t>summarised</w:t>
      </w:r>
      <w:proofErr w:type="spellEnd"/>
      <w:r w:rsidRPr="004A56BA">
        <w:rPr>
          <w:rFonts w:ascii="Arial" w:hAnsi="Arial" w:cs="Arial"/>
          <w:color w:val="auto"/>
          <w:sz w:val="18"/>
          <w:szCs w:val="18"/>
        </w:rPr>
        <w:t xml:space="preserve"> below. The amounts are disclosed for each subsidiary is shown by the amount before the inter-company elimination.</w:t>
      </w:r>
    </w:p>
    <w:p w14:paraId="24EC391D" w14:textId="611F0F8C" w:rsidR="00843563" w:rsidRPr="004A56BA" w:rsidRDefault="00843563" w:rsidP="00843563">
      <w:pPr>
        <w:jc w:val="thaiDistribute"/>
        <w:rPr>
          <w:rFonts w:ascii="Arial" w:hAnsi="Arial" w:cs="Arial"/>
          <w:color w:val="auto"/>
          <w:sz w:val="18"/>
          <w:szCs w:val="18"/>
        </w:rPr>
      </w:pPr>
    </w:p>
    <w:tbl>
      <w:tblPr>
        <w:tblW w:w="9441" w:type="dxa"/>
        <w:tblInd w:w="108" w:type="dxa"/>
        <w:tblLook w:val="04A0" w:firstRow="1" w:lastRow="0" w:firstColumn="1" w:lastColumn="0" w:noHBand="0" w:noVBand="1"/>
      </w:tblPr>
      <w:tblGrid>
        <w:gridCol w:w="6561"/>
        <w:gridCol w:w="1440"/>
        <w:gridCol w:w="1440"/>
      </w:tblGrid>
      <w:tr w:rsidR="00774F10" w:rsidRPr="004A56BA" w14:paraId="316B3C2F" w14:textId="77777777" w:rsidTr="00E60092">
        <w:trPr>
          <w:trHeight w:val="213"/>
        </w:trPr>
        <w:tc>
          <w:tcPr>
            <w:tcW w:w="6561" w:type="dxa"/>
            <w:shd w:val="clear" w:color="auto" w:fill="auto"/>
          </w:tcPr>
          <w:p w14:paraId="10B8C6EA" w14:textId="77777777" w:rsidR="00774F10" w:rsidRPr="004A56BA" w:rsidRDefault="00774F10" w:rsidP="00774F10">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7F8A4E7" w14:textId="7E74296A" w:rsidR="00774F10" w:rsidRPr="004A56BA" w:rsidRDefault="006C2DD3" w:rsidP="00774F10">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68DAEAB6" w14:textId="02646F2F" w:rsidR="00774F10" w:rsidRPr="004A56BA" w:rsidRDefault="006C2DD3" w:rsidP="00774F10">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774F10" w:rsidRPr="004A56BA" w14:paraId="34DA2F2D" w14:textId="77777777" w:rsidTr="00E60092">
        <w:trPr>
          <w:trHeight w:val="213"/>
        </w:trPr>
        <w:tc>
          <w:tcPr>
            <w:tcW w:w="6561" w:type="dxa"/>
            <w:shd w:val="clear" w:color="auto" w:fill="auto"/>
          </w:tcPr>
          <w:p w14:paraId="79F09869" w14:textId="77777777" w:rsidR="00774F10" w:rsidRPr="004A56BA" w:rsidRDefault="00774F10" w:rsidP="00774F10">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547DEDBC" w14:textId="77777777" w:rsidR="00774F10" w:rsidRPr="004A56BA" w:rsidRDefault="00774F10" w:rsidP="00774F10">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E16341D" w14:textId="77777777" w:rsidR="00774F10" w:rsidRPr="004A56BA" w:rsidRDefault="00774F10" w:rsidP="00774F10">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774F10" w:rsidRPr="004A56BA" w14:paraId="4A149A73" w14:textId="77777777" w:rsidTr="00E60092">
        <w:trPr>
          <w:trHeight w:val="213"/>
        </w:trPr>
        <w:tc>
          <w:tcPr>
            <w:tcW w:w="6561" w:type="dxa"/>
            <w:shd w:val="clear" w:color="auto" w:fill="auto"/>
            <w:vAlign w:val="bottom"/>
          </w:tcPr>
          <w:p w14:paraId="3150A7E4" w14:textId="77777777" w:rsidR="00774F10" w:rsidRPr="004A56BA" w:rsidRDefault="00774F10" w:rsidP="00774F10">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19F04AB2" w14:textId="77777777" w:rsidR="00774F10" w:rsidRPr="004A56BA" w:rsidRDefault="00774F10" w:rsidP="00774F1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26E3C85" w14:textId="77777777" w:rsidR="00774F10" w:rsidRPr="004A56BA" w:rsidRDefault="00774F10" w:rsidP="00774F10">
            <w:pPr>
              <w:ind w:right="-72"/>
              <w:jc w:val="right"/>
              <w:rPr>
                <w:rFonts w:ascii="Arial" w:eastAsia="Times New Roman" w:hAnsi="Arial" w:cs="Arial"/>
                <w:color w:val="auto"/>
                <w:sz w:val="18"/>
                <w:szCs w:val="18"/>
                <w:lang w:val="en-GB"/>
              </w:rPr>
            </w:pPr>
          </w:p>
        </w:tc>
      </w:tr>
      <w:tr w:rsidR="00774F10" w:rsidRPr="004A56BA" w14:paraId="5BCFECFF" w14:textId="77777777" w:rsidTr="00E60092">
        <w:trPr>
          <w:trHeight w:val="213"/>
        </w:trPr>
        <w:tc>
          <w:tcPr>
            <w:tcW w:w="6561" w:type="dxa"/>
            <w:shd w:val="clear" w:color="auto" w:fill="auto"/>
            <w:vAlign w:val="bottom"/>
          </w:tcPr>
          <w:p w14:paraId="13760958" w14:textId="75DF433C" w:rsidR="00774F10" w:rsidRPr="004A56BA" w:rsidRDefault="00774F10" w:rsidP="00774F10">
            <w:pPr>
              <w:ind w:hanging="105"/>
              <w:jc w:val="both"/>
              <w:rPr>
                <w:rFonts w:ascii="Arial" w:eastAsia="Times New Roman" w:hAnsi="Arial" w:cs="Arial"/>
                <w:color w:val="auto"/>
                <w:sz w:val="18"/>
                <w:szCs w:val="18"/>
                <w:lang w:val="en-GB"/>
              </w:rPr>
            </w:pPr>
            <w:r w:rsidRPr="004A56BA">
              <w:rPr>
                <w:rFonts w:ascii="Arial" w:eastAsia="Arial Unicode MS" w:hAnsi="Arial" w:cs="Arial"/>
                <w:i/>
                <w:iCs/>
                <w:color w:val="CF4A02"/>
                <w:sz w:val="18"/>
                <w:szCs w:val="18"/>
                <w:lang w:val="en-GB"/>
              </w:rPr>
              <w:t>Summarised statement of financial position</w:t>
            </w:r>
          </w:p>
        </w:tc>
        <w:tc>
          <w:tcPr>
            <w:tcW w:w="1440" w:type="dxa"/>
            <w:shd w:val="clear" w:color="auto" w:fill="FAFAFA"/>
            <w:vAlign w:val="bottom"/>
          </w:tcPr>
          <w:p w14:paraId="68840659" w14:textId="77777777" w:rsidR="00774F10" w:rsidRPr="004A56BA" w:rsidRDefault="00774F10" w:rsidP="00774F1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BF47241" w14:textId="39BD28C6" w:rsidR="00774F10" w:rsidRPr="004A56BA" w:rsidRDefault="00774F10" w:rsidP="00774F10">
            <w:pPr>
              <w:ind w:right="-72"/>
              <w:jc w:val="right"/>
              <w:rPr>
                <w:rFonts w:ascii="Arial" w:eastAsia="Times New Roman" w:hAnsi="Arial" w:cs="Arial"/>
                <w:color w:val="auto"/>
                <w:sz w:val="18"/>
                <w:szCs w:val="18"/>
                <w:lang w:val="en-GB"/>
              </w:rPr>
            </w:pPr>
          </w:p>
        </w:tc>
      </w:tr>
      <w:tr w:rsidR="00433EB5" w:rsidRPr="004A56BA" w14:paraId="1474827C" w14:textId="77777777" w:rsidTr="00E60092">
        <w:trPr>
          <w:trHeight w:val="213"/>
        </w:trPr>
        <w:tc>
          <w:tcPr>
            <w:tcW w:w="6561" w:type="dxa"/>
            <w:shd w:val="clear" w:color="auto" w:fill="auto"/>
            <w:vAlign w:val="bottom"/>
          </w:tcPr>
          <w:p w14:paraId="52C3D41E" w14:textId="112359CC" w:rsidR="00433EB5" w:rsidRPr="004A56BA" w:rsidRDefault="00433EB5" w:rsidP="00433EB5">
            <w:pPr>
              <w:ind w:hanging="105"/>
              <w:jc w:val="both"/>
              <w:rPr>
                <w:rFonts w:ascii="Arial" w:eastAsia="Times New Roman" w:hAnsi="Arial" w:cs="Arial"/>
                <w:color w:val="auto"/>
                <w:sz w:val="18"/>
                <w:szCs w:val="18"/>
                <w:lang w:val="en-GB"/>
              </w:rPr>
            </w:pPr>
            <w:r w:rsidRPr="004A56BA">
              <w:rPr>
                <w:rFonts w:ascii="Arial" w:eastAsia="Arial Unicode MS" w:hAnsi="Arial" w:cs="Arial"/>
                <w:sz w:val="18"/>
                <w:szCs w:val="18"/>
              </w:rPr>
              <w:t>Current assets</w:t>
            </w:r>
          </w:p>
        </w:tc>
        <w:tc>
          <w:tcPr>
            <w:tcW w:w="1440" w:type="dxa"/>
            <w:shd w:val="clear" w:color="auto" w:fill="FAFAFA"/>
            <w:vAlign w:val="bottom"/>
          </w:tcPr>
          <w:p w14:paraId="7CB57EA9" w14:textId="0D0771CE"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5732C6"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679</w:t>
            </w:r>
            <w:r w:rsidR="005732C6"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740</w:t>
            </w:r>
          </w:p>
        </w:tc>
        <w:tc>
          <w:tcPr>
            <w:tcW w:w="1440" w:type="dxa"/>
            <w:shd w:val="clear" w:color="auto" w:fill="auto"/>
            <w:vAlign w:val="bottom"/>
          </w:tcPr>
          <w:p w14:paraId="59C923F0" w14:textId="49C164A9"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906</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098</w:t>
            </w:r>
          </w:p>
        </w:tc>
      </w:tr>
      <w:tr w:rsidR="00433EB5" w:rsidRPr="004A56BA" w14:paraId="055D7581" w14:textId="77777777" w:rsidTr="00E60092">
        <w:trPr>
          <w:trHeight w:val="213"/>
        </w:trPr>
        <w:tc>
          <w:tcPr>
            <w:tcW w:w="6561" w:type="dxa"/>
            <w:shd w:val="clear" w:color="auto" w:fill="auto"/>
            <w:vAlign w:val="bottom"/>
          </w:tcPr>
          <w:p w14:paraId="54BE8FC9" w14:textId="1438AA79" w:rsidR="00433EB5" w:rsidRPr="004A56BA" w:rsidRDefault="00433EB5" w:rsidP="00433EB5">
            <w:pPr>
              <w:ind w:hanging="105"/>
              <w:jc w:val="both"/>
              <w:rPr>
                <w:rFonts w:ascii="Arial" w:eastAsia="Times New Roman" w:hAnsi="Arial" w:cs="Arial"/>
                <w:color w:val="auto"/>
                <w:sz w:val="18"/>
                <w:szCs w:val="18"/>
                <w:lang w:val="en-GB"/>
              </w:rPr>
            </w:pPr>
            <w:r w:rsidRPr="004A56BA">
              <w:rPr>
                <w:rFonts w:ascii="Arial" w:eastAsia="Arial Unicode MS" w:hAnsi="Arial" w:cs="Arial"/>
                <w:sz w:val="18"/>
                <w:szCs w:val="18"/>
              </w:rPr>
              <w:t>Non-current assets</w:t>
            </w:r>
          </w:p>
        </w:tc>
        <w:tc>
          <w:tcPr>
            <w:tcW w:w="1440" w:type="dxa"/>
            <w:shd w:val="clear" w:color="auto" w:fill="FAFAFA"/>
            <w:vAlign w:val="bottom"/>
          </w:tcPr>
          <w:p w14:paraId="7813EC1B" w14:textId="05D8FBE5"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w:t>
            </w:r>
            <w:r w:rsidR="005732C6"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701</w:t>
            </w:r>
            <w:r w:rsidR="005732C6"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757</w:t>
            </w:r>
          </w:p>
        </w:tc>
        <w:tc>
          <w:tcPr>
            <w:tcW w:w="1440" w:type="dxa"/>
            <w:shd w:val="clear" w:color="auto" w:fill="auto"/>
            <w:vAlign w:val="bottom"/>
          </w:tcPr>
          <w:p w14:paraId="2F55B069" w14:textId="6FDA5A9F"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490</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667</w:t>
            </w:r>
          </w:p>
        </w:tc>
      </w:tr>
      <w:tr w:rsidR="00433EB5" w:rsidRPr="004A56BA" w14:paraId="58350C13" w14:textId="77777777" w:rsidTr="00E60092">
        <w:trPr>
          <w:trHeight w:val="213"/>
        </w:trPr>
        <w:tc>
          <w:tcPr>
            <w:tcW w:w="6561" w:type="dxa"/>
            <w:shd w:val="clear" w:color="auto" w:fill="auto"/>
            <w:vAlign w:val="bottom"/>
          </w:tcPr>
          <w:p w14:paraId="6D7182AB" w14:textId="5CF0A2BF" w:rsidR="00433EB5" w:rsidRPr="004A56BA" w:rsidRDefault="00433EB5" w:rsidP="00433EB5">
            <w:pPr>
              <w:ind w:hanging="105"/>
              <w:jc w:val="both"/>
              <w:rPr>
                <w:rFonts w:ascii="Arial" w:eastAsia="Times New Roman" w:hAnsi="Arial" w:cs="Arial"/>
                <w:color w:val="auto"/>
                <w:sz w:val="18"/>
                <w:szCs w:val="18"/>
                <w:lang w:val="en-GB"/>
              </w:rPr>
            </w:pPr>
            <w:r w:rsidRPr="004A56BA">
              <w:rPr>
                <w:rFonts w:ascii="Arial" w:eastAsia="Arial Unicode MS" w:hAnsi="Arial" w:cs="Arial"/>
                <w:sz w:val="18"/>
                <w:szCs w:val="18"/>
              </w:rPr>
              <w:t>Current liabilities</w:t>
            </w:r>
          </w:p>
        </w:tc>
        <w:tc>
          <w:tcPr>
            <w:tcW w:w="1440" w:type="dxa"/>
            <w:shd w:val="clear" w:color="auto" w:fill="FAFAFA"/>
            <w:vAlign w:val="bottom"/>
          </w:tcPr>
          <w:p w14:paraId="4DE0E020" w14:textId="0C85C775" w:rsidR="00433EB5" w:rsidRPr="004A56BA" w:rsidRDefault="005732C6"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565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728</w:t>
            </w:r>
            <w:r w:rsidRPr="004A56BA">
              <w:rPr>
                <w:rFonts w:ascii="Arial" w:eastAsia="Times New Roman" w:hAnsi="Arial" w:cs="Arial"/>
                <w:color w:val="auto"/>
                <w:sz w:val="18"/>
                <w:szCs w:val="18"/>
                <w:lang w:val="en-GB"/>
              </w:rPr>
              <w:t>)</w:t>
            </w:r>
          </w:p>
        </w:tc>
        <w:tc>
          <w:tcPr>
            <w:tcW w:w="1440" w:type="dxa"/>
            <w:shd w:val="clear" w:color="auto" w:fill="auto"/>
            <w:vAlign w:val="bottom"/>
          </w:tcPr>
          <w:p w14:paraId="4702F9C6" w14:textId="04F81072"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321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836</w:t>
            </w:r>
            <w:r w:rsidRPr="004A56BA">
              <w:rPr>
                <w:rFonts w:ascii="Arial" w:eastAsia="Times New Roman" w:hAnsi="Arial" w:cs="Arial"/>
                <w:color w:val="auto"/>
                <w:sz w:val="18"/>
                <w:szCs w:val="18"/>
                <w:lang w:val="en-GB"/>
              </w:rPr>
              <w:t>)</w:t>
            </w:r>
          </w:p>
        </w:tc>
      </w:tr>
      <w:tr w:rsidR="00433EB5" w:rsidRPr="004A56BA" w14:paraId="7D26D9E6" w14:textId="77777777" w:rsidTr="00E60092">
        <w:trPr>
          <w:trHeight w:val="213"/>
        </w:trPr>
        <w:tc>
          <w:tcPr>
            <w:tcW w:w="6561" w:type="dxa"/>
            <w:shd w:val="clear" w:color="auto" w:fill="auto"/>
            <w:vAlign w:val="bottom"/>
          </w:tcPr>
          <w:p w14:paraId="43ECA20A" w14:textId="568234C7" w:rsidR="00433EB5" w:rsidRPr="004A56BA" w:rsidRDefault="00433EB5" w:rsidP="00433EB5">
            <w:pPr>
              <w:ind w:hanging="105"/>
              <w:jc w:val="both"/>
              <w:rPr>
                <w:rFonts w:ascii="Arial" w:eastAsia="Arial Unicode MS" w:hAnsi="Arial" w:cs="Arial"/>
                <w:sz w:val="18"/>
                <w:szCs w:val="18"/>
              </w:rPr>
            </w:pPr>
            <w:r w:rsidRPr="004A56BA">
              <w:rPr>
                <w:rFonts w:ascii="Arial" w:eastAsia="Arial Unicode MS" w:hAnsi="Arial" w:cs="Arial"/>
                <w:sz w:val="18"/>
                <w:szCs w:val="18"/>
              </w:rPr>
              <w:t>Non-current liabilities</w:t>
            </w:r>
          </w:p>
        </w:tc>
        <w:tc>
          <w:tcPr>
            <w:tcW w:w="1440" w:type="dxa"/>
            <w:tcBorders>
              <w:bottom w:val="single" w:sz="4" w:space="0" w:color="auto"/>
            </w:tcBorders>
            <w:shd w:val="clear" w:color="auto" w:fill="FAFAFA"/>
            <w:vAlign w:val="bottom"/>
          </w:tcPr>
          <w:p w14:paraId="681121A3" w14:textId="16F8DDD5" w:rsidR="00433EB5" w:rsidRPr="004A56BA" w:rsidRDefault="005732C6"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542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925</w:t>
            </w: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74445968" w14:textId="50C071A4"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10</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086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675</w:t>
            </w:r>
            <w:r w:rsidRPr="004A56BA">
              <w:rPr>
                <w:rFonts w:ascii="Arial" w:eastAsia="Times New Roman" w:hAnsi="Arial" w:cs="Arial"/>
                <w:color w:val="auto"/>
                <w:sz w:val="18"/>
                <w:szCs w:val="18"/>
                <w:lang w:val="en-GB"/>
              </w:rPr>
              <w:t>)</w:t>
            </w:r>
          </w:p>
        </w:tc>
      </w:tr>
      <w:tr w:rsidR="00433EB5" w:rsidRPr="004A56BA" w14:paraId="42CCF015" w14:textId="77777777" w:rsidTr="00E60092">
        <w:trPr>
          <w:trHeight w:val="130"/>
        </w:trPr>
        <w:tc>
          <w:tcPr>
            <w:tcW w:w="6561" w:type="dxa"/>
            <w:shd w:val="clear" w:color="auto" w:fill="auto"/>
            <w:vAlign w:val="bottom"/>
          </w:tcPr>
          <w:p w14:paraId="11162135" w14:textId="77777777" w:rsidR="00433EB5" w:rsidRPr="004A56BA" w:rsidRDefault="00433EB5" w:rsidP="00433EB5">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904B1EB" w14:textId="4F2212EC" w:rsidR="00433EB5" w:rsidRPr="004A56BA" w:rsidRDefault="00433EB5" w:rsidP="00433EB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42A38AB" w14:textId="77777777" w:rsidR="00433EB5" w:rsidRPr="004A56BA" w:rsidRDefault="00433EB5" w:rsidP="00433EB5">
            <w:pPr>
              <w:ind w:right="-72"/>
              <w:jc w:val="right"/>
              <w:rPr>
                <w:rFonts w:ascii="Arial" w:eastAsia="Times New Roman" w:hAnsi="Arial" w:cs="Arial"/>
                <w:color w:val="auto"/>
                <w:sz w:val="18"/>
                <w:szCs w:val="18"/>
                <w:lang w:val="en-GB"/>
              </w:rPr>
            </w:pPr>
          </w:p>
        </w:tc>
      </w:tr>
      <w:tr w:rsidR="00433EB5" w:rsidRPr="004A56BA" w14:paraId="376C4591" w14:textId="77777777" w:rsidTr="00E60092">
        <w:trPr>
          <w:trHeight w:val="213"/>
        </w:trPr>
        <w:tc>
          <w:tcPr>
            <w:tcW w:w="6561" w:type="dxa"/>
            <w:shd w:val="clear" w:color="auto" w:fill="auto"/>
            <w:vAlign w:val="bottom"/>
          </w:tcPr>
          <w:p w14:paraId="4457E4DF" w14:textId="4FB58B24" w:rsidR="00433EB5" w:rsidRPr="004A56BA" w:rsidRDefault="00433EB5" w:rsidP="00433EB5">
            <w:pPr>
              <w:ind w:hanging="105"/>
              <w:jc w:val="both"/>
              <w:rPr>
                <w:rFonts w:ascii="Arial" w:eastAsia="Arial Unicode MS" w:hAnsi="Arial" w:cs="Arial"/>
                <w:sz w:val="18"/>
                <w:szCs w:val="18"/>
              </w:rPr>
            </w:pPr>
            <w:r w:rsidRPr="004A56BA">
              <w:rPr>
                <w:rFonts w:ascii="Arial" w:eastAsia="Arial Unicode MS" w:hAnsi="Arial" w:cs="Arial"/>
                <w:sz w:val="18"/>
                <w:szCs w:val="18"/>
              </w:rPr>
              <w:t>Net assets</w:t>
            </w:r>
          </w:p>
        </w:tc>
        <w:tc>
          <w:tcPr>
            <w:tcW w:w="1440" w:type="dxa"/>
            <w:tcBorders>
              <w:bottom w:val="single" w:sz="4" w:space="0" w:color="auto"/>
            </w:tcBorders>
            <w:shd w:val="clear" w:color="auto" w:fill="FAFAFA"/>
            <w:vAlign w:val="bottom"/>
          </w:tcPr>
          <w:p w14:paraId="7AF40E35" w14:textId="4E2A1AE6"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5732C6"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272</w:t>
            </w:r>
            <w:r w:rsidR="005732C6"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844</w:t>
            </w:r>
          </w:p>
        </w:tc>
        <w:tc>
          <w:tcPr>
            <w:tcW w:w="1440" w:type="dxa"/>
            <w:tcBorders>
              <w:bottom w:val="single" w:sz="4" w:space="0" w:color="auto"/>
            </w:tcBorders>
            <w:shd w:val="clear" w:color="auto" w:fill="auto"/>
            <w:vAlign w:val="bottom"/>
          </w:tcPr>
          <w:p w14:paraId="7FD2073A" w14:textId="423D2488"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988</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254</w:t>
            </w:r>
          </w:p>
        </w:tc>
      </w:tr>
      <w:tr w:rsidR="00433EB5" w:rsidRPr="004A56BA" w14:paraId="1A32F67F" w14:textId="77777777" w:rsidTr="00E60092">
        <w:trPr>
          <w:trHeight w:val="130"/>
        </w:trPr>
        <w:tc>
          <w:tcPr>
            <w:tcW w:w="6561" w:type="dxa"/>
            <w:shd w:val="clear" w:color="auto" w:fill="auto"/>
            <w:vAlign w:val="bottom"/>
          </w:tcPr>
          <w:p w14:paraId="7E9080A7" w14:textId="77777777" w:rsidR="00433EB5" w:rsidRPr="004A56BA" w:rsidRDefault="00433EB5" w:rsidP="00433EB5">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8A47950" w14:textId="14E35E28" w:rsidR="00433EB5" w:rsidRPr="004A56BA" w:rsidRDefault="00433EB5" w:rsidP="00433EB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8CEA23E" w14:textId="77777777" w:rsidR="00433EB5" w:rsidRPr="004A56BA" w:rsidRDefault="00433EB5" w:rsidP="00433EB5">
            <w:pPr>
              <w:ind w:right="-72"/>
              <w:jc w:val="right"/>
              <w:rPr>
                <w:rFonts w:ascii="Arial" w:eastAsia="Times New Roman" w:hAnsi="Arial" w:cs="Arial"/>
                <w:color w:val="auto"/>
                <w:sz w:val="18"/>
                <w:szCs w:val="18"/>
                <w:lang w:val="en-GB"/>
              </w:rPr>
            </w:pPr>
          </w:p>
        </w:tc>
      </w:tr>
      <w:tr w:rsidR="00433EB5" w:rsidRPr="004A56BA" w14:paraId="09FC3851" w14:textId="77777777" w:rsidTr="00E60092">
        <w:trPr>
          <w:trHeight w:val="213"/>
        </w:trPr>
        <w:tc>
          <w:tcPr>
            <w:tcW w:w="6561" w:type="dxa"/>
            <w:shd w:val="clear" w:color="auto" w:fill="auto"/>
            <w:vAlign w:val="bottom"/>
          </w:tcPr>
          <w:p w14:paraId="02750DF5" w14:textId="2C0943CF" w:rsidR="00433EB5" w:rsidRPr="004A56BA" w:rsidRDefault="00433EB5" w:rsidP="00433EB5">
            <w:pPr>
              <w:ind w:hanging="105"/>
              <w:jc w:val="both"/>
              <w:rPr>
                <w:rFonts w:ascii="Arial" w:eastAsia="Arial Unicode MS" w:hAnsi="Arial" w:cs="Arial"/>
                <w:sz w:val="18"/>
                <w:szCs w:val="18"/>
              </w:rPr>
            </w:pPr>
            <w:r w:rsidRPr="004A56BA">
              <w:rPr>
                <w:rFonts w:ascii="Arial" w:eastAsia="Arial Unicode MS" w:hAnsi="Arial" w:cs="Arial"/>
                <w:sz w:val="18"/>
                <w:szCs w:val="18"/>
                <w:cs/>
              </w:rPr>
              <w:t>Non controlling interests</w:t>
            </w:r>
          </w:p>
        </w:tc>
        <w:tc>
          <w:tcPr>
            <w:tcW w:w="1440" w:type="dxa"/>
            <w:tcBorders>
              <w:bottom w:val="single" w:sz="4" w:space="0" w:color="auto"/>
            </w:tcBorders>
            <w:shd w:val="clear" w:color="auto" w:fill="FAFAFA"/>
            <w:vAlign w:val="bottom"/>
          </w:tcPr>
          <w:p w14:paraId="5FA52BCC" w14:textId="661B5A15"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5732C6"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923</w:t>
            </w:r>
            <w:r w:rsidR="005732C6"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753</w:t>
            </w:r>
          </w:p>
        </w:tc>
        <w:tc>
          <w:tcPr>
            <w:tcW w:w="1440" w:type="dxa"/>
            <w:tcBorders>
              <w:bottom w:val="single" w:sz="4" w:space="0" w:color="auto"/>
            </w:tcBorders>
            <w:shd w:val="clear" w:color="auto" w:fill="auto"/>
            <w:vAlign w:val="bottom"/>
          </w:tcPr>
          <w:p w14:paraId="5E8E0900" w14:textId="51BB8900"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354</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681</w:t>
            </w:r>
          </w:p>
        </w:tc>
      </w:tr>
    </w:tbl>
    <w:p w14:paraId="3507B9EA" w14:textId="37EAF1D0" w:rsidR="00DA154D" w:rsidRPr="004A56BA" w:rsidRDefault="00DA154D">
      <w:pPr>
        <w:rPr>
          <w:rFonts w:ascii="Arial" w:hAnsi="Arial" w:cs="Arial"/>
        </w:rPr>
      </w:pPr>
    </w:p>
    <w:p w14:paraId="754A2143" w14:textId="4B4B96BF" w:rsidR="00DA154D" w:rsidRPr="004A56BA" w:rsidRDefault="00DA154D">
      <w:pPr>
        <w:rPr>
          <w:rFonts w:ascii="Arial" w:hAnsi="Arial" w:cs="Arial"/>
          <w:sz w:val="18"/>
          <w:szCs w:val="18"/>
        </w:rPr>
      </w:pPr>
      <w:r w:rsidRPr="004A56BA">
        <w:rPr>
          <w:rFonts w:ascii="Arial" w:hAnsi="Arial" w:cs="Arial"/>
        </w:rPr>
        <w:br w:type="page"/>
      </w:r>
    </w:p>
    <w:tbl>
      <w:tblPr>
        <w:tblW w:w="9441" w:type="dxa"/>
        <w:tblInd w:w="108" w:type="dxa"/>
        <w:tblLook w:val="04A0" w:firstRow="1" w:lastRow="0" w:firstColumn="1" w:lastColumn="0" w:noHBand="0" w:noVBand="1"/>
      </w:tblPr>
      <w:tblGrid>
        <w:gridCol w:w="6561"/>
        <w:gridCol w:w="1440"/>
        <w:gridCol w:w="1440"/>
      </w:tblGrid>
      <w:tr w:rsidR="00DA154D" w:rsidRPr="004A56BA" w14:paraId="5E196CDF" w14:textId="77777777" w:rsidTr="00D13FE4">
        <w:trPr>
          <w:trHeight w:val="213"/>
        </w:trPr>
        <w:tc>
          <w:tcPr>
            <w:tcW w:w="6561" w:type="dxa"/>
            <w:shd w:val="clear" w:color="auto" w:fill="auto"/>
          </w:tcPr>
          <w:p w14:paraId="68C454B4" w14:textId="77777777" w:rsidR="00DA154D" w:rsidRPr="004A56BA" w:rsidRDefault="00DA154D" w:rsidP="00D13FE4">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EF27859" w14:textId="5CA31E3F" w:rsidR="00DA154D" w:rsidRPr="004A56BA" w:rsidRDefault="006C2DD3" w:rsidP="00D13FE4">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46FFCAF1" w14:textId="63B5CB12" w:rsidR="00DA154D" w:rsidRPr="004A56BA" w:rsidRDefault="006C2DD3" w:rsidP="00D13FE4">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DA154D" w:rsidRPr="004A56BA" w14:paraId="1FD84148" w14:textId="77777777" w:rsidTr="00D13FE4">
        <w:trPr>
          <w:trHeight w:val="213"/>
        </w:trPr>
        <w:tc>
          <w:tcPr>
            <w:tcW w:w="6561" w:type="dxa"/>
            <w:shd w:val="clear" w:color="auto" w:fill="auto"/>
          </w:tcPr>
          <w:p w14:paraId="10728161" w14:textId="77777777" w:rsidR="00DA154D" w:rsidRPr="004A56BA" w:rsidRDefault="00DA154D" w:rsidP="00D13FE4">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13DA1BF7" w14:textId="77777777" w:rsidR="00DA154D" w:rsidRPr="004A56BA" w:rsidRDefault="00DA154D" w:rsidP="00D13FE4">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16F8F46" w14:textId="77777777" w:rsidR="00DA154D" w:rsidRPr="004A56BA" w:rsidRDefault="00DA154D" w:rsidP="00D13FE4">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433EB5" w:rsidRPr="004A56BA" w14:paraId="694F788D" w14:textId="77777777" w:rsidTr="00E60092">
        <w:trPr>
          <w:trHeight w:val="213"/>
        </w:trPr>
        <w:tc>
          <w:tcPr>
            <w:tcW w:w="6561" w:type="dxa"/>
            <w:shd w:val="clear" w:color="auto" w:fill="auto"/>
            <w:vAlign w:val="bottom"/>
          </w:tcPr>
          <w:p w14:paraId="775D423C" w14:textId="77777777" w:rsidR="00433EB5" w:rsidRPr="004A56BA" w:rsidRDefault="00433EB5" w:rsidP="00433EB5">
            <w:pPr>
              <w:ind w:hanging="105"/>
              <w:jc w:val="both"/>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4FC2EFE8"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47A77B8" w14:textId="77777777" w:rsidR="00433EB5" w:rsidRPr="004A56BA" w:rsidRDefault="00433EB5" w:rsidP="00433EB5">
            <w:pPr>
              <w:ind w:right="-72"/>
              <w:jc w:val="right"/>
              <w:rPr>
                <w:rFonts w:ascii="Arial" w:eastAsia="Times New Roman" w:hAnsi="Arial" w:cs="Arial"/>
                <w:color w:val="auto"/>
                <w:sz w:val="18"/>
                <w:szCs w:val="18"/>
                <w:lang w:val="en-GB"/>
              </w:rPr>
            </w:pPr>
          </w:p>
        </w:tc>
      </w:tr>
      <w:tr w:rsidR="00433EB5" w:rsidRPr="004A56BA" w14:paraId="5FC0E2E9" w14:textId="77777777" w:rsidTr="00E60092">
        <w:trPr>
          <w:trHeight w:val="213"/>
        </w:trPr>
        <w:tc>
          <w:tcPr>
            <w:tcW w:w="6561" w:type="dxa"/>
            <w:shd w:val="clear" w:color="auto" w:fill="auto"/>
            <w:vAlign w:val="bottom"/>
          </w:tcPr>
          <w:p w14:paraId="13027279" w14:textId="05CDE30F" w:rsidR="00433EB5" w:rsidRPr="004A56BA" w:rsidRDefault="00433EB5" w:rsidP="00433EB5">
            <w:pPr>
              <w:ind w:hanging="105"/>
              <w:jc w:val="both"/>
              <w:rPr>
                <w:rFonts w:ascii="Arial" w:eastAsia="Arial Unicode MS" w:hAnsi="Arial" w:cs="Arial"/>
                <w:sz w:val="18"/>
                <w:szCs w:val="18"/>
                <w:cs/>
              </w:rPr>
            </w:pPr>
            <w:r w:rsidRPr="004A56BA">
              <w:rPr>
                <w:rFonts w:ascii="Arial" w:eastAsia="Arial Unicode MS" w:hAnsi="Arial" w:cs="Arial"/>
                <w:i/>
                <w:iCs/>
                <w:color w:val="CF4A02"/>
                <w:sz w:val="18"/>
                <w:szCs w:val="18"/>
                <w:lang w:val="en-GB"/>
              </w:rPr>
              <w:t>Summarised statement of comprehensive income</w:t>
            </w:r>
          </w:p>
        </w:tc>
        <w:tc>
          <w:tcPr>
            <w:tcW w:w="1440" w:type="dxa"/>
            <w:shd w:val="clear" w:color="auto" w:fill="FAFAFA"/>
            <w:vAlign w:val="bottom"/>
          </w:tcPr>
          <w:p w14:paraId="5FEE5203" w14:textId="242609BC" w:rsidR="00433EB5" w:rsidRPr="004A56BA" w:rsidRDefault="00433EB5" w:rsidP="00433EB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4CD36EC" w14:textId="77777777" w:rsidR="00433EB5" w:rsidRPr="004A56BA" w:rsidRDefault="00433EB5" w:rsidP="00433EB5">
            <w:pPr>
              <w:ind w:right="-72"/>
              <w:jc w:val="right"/>
              <w:rPr>
                <w:rFonts w:ascii="Arial" w:eastAsia="Times New Roman" w:hAnsi="Arial" w:cs="Arial"/>
                <w:color w:val="auto"/>
                <w:sz w:val="18"/>
                <w:szCs w:val="18"/>
                <w:lang w:val="en-GB"/>
              </w:rPr>
            </w:pPr>
          </w:p>
        </w:tc>
      </w:tr>
      <w:tr w:rsidR="00433EB5" w:rsidRPr="004A56BA" w14:paraId="583AC5C2" w14:textId="77777777" w:rsidTr="00E60092">
        <w:trPr>
          <w:trHeight w:val="213"/>
        </w:trPr>
        <w:tc>
          <w:tcPr>
            <w:tcW w:w="6561" w:type="dxa"/>
            <w:shd w:val="clear" w:color="auto" w:fill="auto"/>
            <w:vAlign w:val="bottom"/>
          </w:tcPr>
          <w:p w14:paraId="73BE2770" w14:textId="5DF7CDB0" w:rsidR="00433EB5" w:rsidRPr="004A56BA" w:rsidRDefault="00433EB5" w:rsidP="00433EB5">
            <w:pPr>
              <w:ind w:hanging="105"/>
              <w:jc w:val="both"/>
              <w:rPr>
                <w:rFonts w:ascii="Arial" w:eastAsia="Arial Unicode MS" w:hAnsi="Arial" w:cs="Arial"/>
                <w:sz w:val="18"/>
                <w:szCs w:val="18"/>
              </w:rPr>
            </w:pPr>
            <w:r w:rsidRPr="004A56BA">
              <w:rPr>
                <w:rFonts w:ascii="Arial" w:eastAsia="Arial Unicode MS" w:hAnsi="Arial" w:cs="Arial"/>
                <w:sz w:val="18"/>
                <w:szCs w:val="18"/>
              </w:rPr>
              <w:t>Revenue</w:t>
            </w:r>
          </w:p>
        </w:tc>
        <w:tc>
          <w:tcPr>
            <w:tcW w:w="1440" w:type="dxa"/>
            <w:tcBorders>
              <w:bottom w:val="single" w:sz="4" w:space="0" w:color="auto"/>
            </w:tcBorders>
            <w:shd w:val="clear" w:color="auto" w:fill="FAFAFA"/>
            <w:vAlign w:val="bottom"/>
          </w:tcPr>
          <w:p w14:paraId="60FBEF18" w14:textId="19B1709B"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5732C6"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939</w:t>
            </w:r>
            <w:r w:rsidR="005732C6"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834</w:t>
            </w:r>
          </w:p>
        </w:tc>
        <w:tc>
          <w:tcPr>
            <w:tcW w:w="1440" w:type="dxa"/>
            <w:tcBorders>
              <w:bottom w:val="single" w:sz="4" w:space="0" w:color="auto"/>
            </w:tcBorders>
            <w:shd w:val="clear" w:color="auto" w:fill="auto"/>
            <w:vAlign w:val="bottom"/>
          </w:tcPr>
          <w:p w14:paraId="3C104BDA" w14:textId="0B217A45"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725</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938</w:t>
            </w:r>
          </w:p>
        </w:tc>
      </w:tr>
      <w:tr w:rsidR="00433EB5" w:rsidRPr="004A56BA" w14:paraId="6EE14B6F" w14:textId="77777777" w:rsidTr="00E60092">
        <w:trPr>
          <w:trHeight w:val="130"/>
        </w:trPr>
        <w:tc>
          <w:tcPr>
            <w:tcW w:w="6561" w:type="dxa"/>
            <w:shd w:val="clear" w:color="auto" w:fill="auto"/>
            <w:vAlign w:val="bottom"/>
          </w:tcPr>
          <w:p w14:paraId="3C08102F" w14:textId="77777777" w:rsidR="00433EB5" w:rsidRPr="004A56BA" w:rsidRDefault="00433EB5" w:rsidP="00433EB5">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C61C0AE" w14:textId="52F6BA97" w:rsidR="00433EB5" w:rsidRPr="004A56BA" w:rsidRDefault="00433EB5" w:rsidP="00433EB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D299260" w14:textId="77777777" w:rsidR="00433EB5" w:rsidRPr="004A56BA" w:rsidRDefault="00433EB5" w:rsidP="00433EB5">
            <w:pPr>
              <w:ind w:right="-72"/>
              <w:jc w:val="right"/>
              <w:rPr>
                <w:rFonts w:ascii="Arial" w:eastAsia="Times New Roman" w:hAnsi="Arial" w:cs="Arial"/>
                <w:color w:val="auto"/>
                <w:sz w:val="18"/>
                <w:szCs w:val="18"/>
                <w:lang w:val="en-GB"/>
              </w:rPr>
            </w:pPr>
          </w:p>
        </w:tc>
      </w:tr>
      <w:tr w:rsidR="00433EB5" w:rsidRPr="004A56BA" w14:paraId="5928C4CA" w14:textId="77777777" w:rsidTr="004655B6">
        <w:trPr>
          <w:trHeight w:val="213"/>
        </w:trPr>
        <w:tc>
          <w:tcPr>
            <w:tcW w:w="6561" w:type="dxa"/>
            <w:shd w:val="clear" w:color="auto" w:fill="auto"/>
            <w:vAlign w:val="bottom"/>
          </w:tcPr>
          <w:p w14:paraId="3A86B5A5" w14:textId="70868843" w:rsidR="00433EB5" w:rsidRPr="004A56BA" w:rsidRDefault="00433EB5" w:rsidP="00433EB5">
            <w:pPr>
              <w:ind w:hanging="105"/>
              <w:jc w:val="both"/>
              <w:rPr>
                <w:rFonts w:ascii="Arial" w:eastAsia="Arial Unicode MS" w:hAnsi="Arial" w:cs="Arial"/>
                <w:sz w:val="18"/>
                <w:szCs w:val="18"/>
              </w:rPr>
            </w:pPr>
            <w:r w:rsidRPr="004A56BA">
              <w:rPr>
                <w:rFonts w:ascii="Arial" w:eastAsia="Arial Unicode MS" w:hAnsi="Arial" w:cs="Arial"/>
                <w:sz w:val="18"/>
                <w:szCs w:val="18"/>
              </w:rPr>
              <w:t>Loss</w:t>
            </w:r>
            <w:r w:rsidRPr="004A56BA">
              <w:rPr>
                <w:rFonts w:ascii="Arial" w:eastAsia="Arial Unicode MS" w:hAnsi="Arial" w:cs="Arial"/>
                <w:sz w:val="18"/>
                <w:szCs w:val="18"/>
                <w:cs/>
              </w:rPr>
              <w:t xml:space="preserve"> for</w:t>
            </w:r>
            <w:r w:rsidRPr="004A56BA">
              <w:rPr>
                <w:rFonts w:ascii="Arial" w:eastAsia="Arial Unicode MS" w:hAnsi="Arial" w:cs="Arial"/>
                <w:sz w:val="18"/>
                <w:szCs w:val="18"/>
              </w:rPr>
              <w:t xml:space="preserve"> the</w:t>
            </w:r>
            <w:r w:rsidRPr="004A56BA">
              <w:rPr>
                <w:rFonts w:ascii="Arial" w:eastAsia="Arial Unicode MS" w:hAnsi="Arial" w:cs="Arial"/>
                <w:sz w:val="18"/>
                <w:szCs w:val="18"/>
                <w:cs/>
              </w:rPr>
              <w:t xml:space="preserve"> year</w:t>
            </w:r>
            <w:r w:rsidRPr="004A56BA">
              <w:rPr>
                <w:rFonts w:ascii="Arial" w:eastAsia="Arial Unicode MS" w:hAnsi="Arial" w:cs="Arial"/>
                <w:sz w:val="18"/>
                <w:szCs w:val="18"/>
              </w:rPr>
              <w:t xml:space="preserve"> </w:t>
            </w:r>
          </w:p>
        </w:tc>
        <w:tc>
          <w:tcPr>
            <w:tcW w:w="1440" w:type="dxa"/>
            <w:shd w:val="clear" w:color="auto" w:fill="FAFAFA"/>
            <w:vAlign w:val="bottom"/>
          </w:tcPr>
          <w:p w14:paraId="5CF34678" w14:textId="754AFDE9" w:rsidR="00433EB5" w:rsidRPr="004A56BA" w:rsidRDefault="005732C6"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766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164</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7BE34707" w14:textId="1A2A71A2"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420</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687</w:t>
            </w:r>
            <w:r w:rsidRPr="004A56BA">
              <w:rPr>
                <w:rFonts w:ascii="Arial" w:eastAsia="Times New Roman" w:hAnsi="Arial" w:cs="Arial"/>
                <w:color w:val="auto"/>
                <w:sz w:val="18"/>
                <w:szCs w:val="18"/>
                <w:lang w:val="en-GB"/>
              </w:rPr>
              <w:t>)</w:t>
            </w:r>
          </w:p>
        </w:tc>
      </w:tr>
      <w:tr w:rsidR="00433EB5" w:rsidRPr="004A56BA" w14:paraId="1B7ADA8B" w14:textId="77777777" w:rsidTr="004655B6">
        <w:trPr>
          <w:trHeight w:val="213"/>
        </w:trPr>
        <w:tc>
          <w:tcPr>
            <w:tcW w:w="6561" w:type="dxa"/>
            <w:shd w:val="clear" w:color="auto" w:fill="auto"/>
            <w:vAlign w:val="bottom"/>
          </w:tcPr>
          <w:p w14:paraId="099F843E" w14:textId="3B0C280A" w:rsidR="00433EB5" w:rsidRPr="004A56BA" w:rsidRDefault="00433EB5" w:rsidP="00433EB5">
            <w:pPr>
              <w:ind w:hanging="105"/>
              <w:jc w:val="both"/>
              <w:rPr>
                <w:rFonts w:ascii="Arial" w:eastAsia="Arial Unicode MS" w:hAnsi="Arial" w:cs="Arial"/>
                <w:sz w:val="18"/>
                <w:szCs w:val="18"/>
              </w:rPr>
            </w:pPr>
            <w:r w:rsidRPr="004A56BA">
              <w:rPr>
                <w:rFonts w:ascii="Arial" w:eastAsia="Arial Unicode MS" w:hAnsi="Arial" w:cs="Arial"/>
                <w:sz w:val="18"/>
                <w:szCs w:val="18"/>
              </w:rPr>
              <w:t xml:space="preserve">Other comprehensive income </w:t>
            </w:r>
          </w:p>
        </w:tc>
        <w:tc>
          <w:tcPr>
            <w:tcW w:w="1440" w:type="dxa"/>
            <w:tcBorders>
              <w:bottom w:val="single" w:sz="4" w:space="0" w:color="auto"/>
            </w:tcBorders>
            <w:shd w:val="clear" w:color="auto" w:fill="FAFAFA"/>
            <w:vAlign w:val="bottom"/>
          </w:tcPr>
          <w:p w14:paraId="47A0E8A2" w14:textId="287A441D"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18</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270</w:t>
            </w:r>
          </w:p>
        </w:tc>
        <w:tc>
          <w:tcPr>
            <w:tcW w:w="1440" w:type="dxa"/>
            <w:tcBorders>
              <w:bottom w:val="single" w:sz="4" w:space="0" w:color="auto"/>
            </w:tcBorders>
            <w:shd w:val="clear" w:color="auto" w:fill="auto"/>
            <w:vAlign w:val="bottom"/>
          </w:tcPr>
          <w:p w14:paraId="03096BD7" w14:textId="67AC07D0"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137</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714</w:t>
            </w:r>
          </w:p>
        </w:tc>
      </w:tr>
      <w:tr w:rsidR="00433EB5" w:rsidRPr="004A56BA" w14:paraId="292C867D" w14:textId="77777777" w:rsidTr="00E60092">
        <w:trPr>
          <w:trHeight w:val="130"/>
        </w:trPr>
        <w:tc>
          <w:tcPr>
            <w:tcW w:w="6561" w:type="dxa"/>
            <w:shd w:val="clear" w:color="auto" w:fill="auto"/>
            <w:vAlign w:val="bottom"/>
          </w:tcPr>
          <w:p w14:paraId="32AEC645" w14:textId="77777777" w:rsidR="00433EB5" w:rsidRPr="004A56BA" w:rsidRDefault="00433EB5" w:rsidP="00433EB5">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5F907F9"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DB3E386" w14:textId="77777777" w:rsidR="00433EB5" w:rsidRPr="004A56BA" w:rsidRDefault="00433EB5" w:rsidP="00433EB5">
            <w:pPr>
              <w:ind w:right="-72"/>
              <w:jc w:val="right"/>
              <w:rPr>
                <w:rFonts w:ascii="Arial" w:eastAsia="Times New Roman" w:hAnsi="Arial" w:cs="Arial"/>
                <w:color w:val="auto"/>
                <w:sz w:val="18"/>
                <w:szCs w:val="18"/>
                <w:lang w:val="en-GB"/>
              </w:rPr>
            </w:pPr>
          </w:p>
        </w:tc>
      </w:tr>
      <w:tr w:rsidR="00433EB5" w:rsidRPr="004A56BA" w14:paraId="7B716281" w14:textId="77777777" w:rsidTr="004655B6">
        <w:trPr>
          <w:trHeight w:val="213"/>
        </w:trPr>
        <w:tc>
          <w:tcPr>
            <w:tcW w:w="6561" w:type="dxa"/>
            <w:shd w:val="clear" w:color="auto" w:fill="auto"/>
            <w:vAlign w:val="bottom"/>
          </w:tcPr>
          <w:p w14:paraId="6D4A2DD7" w14:textId="488CD80D" w:rsidR="00433EB5" w:rsidRPr="004A56BA" w:rsidRDefault="00433EB5" w:rsidP="00433EB5">
            <w:pPr>
              <w:ind w:hanging="105"/>
              <w:jc w:val="both"/>
              <w:rPr>
                <w:rFonts w:ascii="Arial" w:eastAsia="Arial Unicode MS" w:hAnsi="Arial" w:cs="Arial"/>
                <w:sz w:val="18"/>
                <w:szCs w:val="18"/>
              </w:rPr>
            </w:pPr>
            <w:r w:rsidRPr="004A56BA">
              <w:rPr>
                <w:rFonts w:ascii="Arial" w:eastAsia="Arial Unicode MS" w:hAnsi="Arial" w:cs="Arial"/>
                <w:sz w:val="18"/>
                <w:szCs w:val="18"/>
              </w:rPr>
              <w:t>Total comprehensive expense</w:t>
            </w:r>
          </w:p>
        </w:tc>
        <w:tc>
          <w:tcPr>
            <w:tcW w:w="1440" w:type="dxa"/>
            <w:tcBorders>
              <w:bottom w:val="single" w:sz="4" w:space="0" w:color="auto"/>
            </w:tcBorders>
            <w:shd w:val="clear" w:color="auto" w:fill="FAFAFA"/>
            <w:vAlign w:val="bottom"/>
          </w:tcPr>
          <w:p w14:paraId="51CD7356" w14:textId="57AD79CC" w:rsidR="00433EB5" w:rsidRPr="004A56BA" w:rsidRDefault="005732C6"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747</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894</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51CE892D" w14:textId="1E42265B"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282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973</w:t>
            </w:r>
            <w:r w:rsidRPr="004A56BA">
              <w:rPr>
                <w:rFonts w:ascii="Arial" w:eastAsia="Times New Roman" w:hAnsi="Arial" w:cs="Arial"/>
                <w:color w:val="auto"/>
                <w:sz w:val="18"/>
                <w:szCs w:val="18"/>
                <w:lang w:val="en-GB"/>
              </w:rPr>
              <w:t>)</w:t>
            </w:r>
          </w:p>
        </w:tc>
      </w:tr>
      <w:tr w:rsidR="00433EB5" w:rsidRPr="004A56BA" w14:paraId="297F5B6A" w14:textId="77777777" w:rsidTr="00E60092">
        <w:trPr>
          <w:trHeight w:val="130"/>
        </w:trPr>
        <w:tc>
          <w:tcPr>
            <w:tcW w:w="6561" w:type="dxa"/>
            <w:shd w:val="clear" w:color="auto" w:fill="auto"/>
            <w:vAlign w:val="bottom"/>
          </w:tcPr>
          <w:p w14:paraId="04075902" w14:textId="77777777" w:rsidR="00433EB5" w:rsidRPr="004A56BA" w:rsidRDefault="00433EB5" w:rsidP="00433EB5">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8EE4445"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7BDDACA" w14:textId="77777777" w:rsidR="00433EB5" w:rsidRPr="004A56BA" w:rsidRDefault="00433EB5" w:rsidP="00433EB5">
            <w:pPr>
              <w:ind w:right="-72"/>
              <w:jc w:val="right"/>
              <w:rPr>
                <w:rFonts w:ascii="Arial" w:eastAsia="Times New Roman" w:hAnsi="Arial" w:cs="Arial"/>
                <w:color w:val="auto"/>
                <w:sz w:val="18"/>
                <w:szCs w:val="18"/>
                <w:lang w:val="en-GB"/>
              </w:rPr>
            </w:pPr>
          </w:p>
        </w:tc>
      </w:tr>
      <w:tr w:rsidR="00433EB5" w:rsidRPr="004A56BA" w14:paraId="178CB5AB" w14:textId="77777777" w:rsidTr="00E60092">
        <w:trPr>
          <w:trHeight w:val="213"/>
        </w:trPr>
        <w:tc>
          <w:tcPr>
            <w:tcW w:w="6561" w:type="dxa"/>
            <w:shd w:val="clear" w:color="auto" w:fill="auto"/>
            <w:vAlign w:val="bottom"/>
          </w:tcPr>
          <w:p w14:paraId="5C05F76A" w14:textId="285C3FFA" w:rsidR="00433EB5" w:rsidRPr="004A56BA" w:rsidRDefault="00433EB5" w:rsidP="00433EB5">
            <w:pPr>
              <w:ind w:hanging="105"/>
              <w:jc w:val="both"/>
              <w:rPr>
                <w:rFonts w:ascii="Arial" w:eastAsia="Arial Unicode MS" w:hAnsi="Arial" w:cs="Arial"/>
                <w:sz w:val="18"/>
                <w:szCs w:val="18"/>
              </w:rPr>
            </w:pPr>
            <w:r w:rsidRPr="004A56BA">
              <w:rPr>
                <w:rFonts w:ascii="Arial" w:eastAsia="Arial Unicode MS" w:hAnsi="Arial" w:cs="Arial"/>
                <w:sz w:val="18"/>
                <w:szCs w:val="18"/>
              </w:rPr>
              <w:t>Loss for the year allocated to non-controlling interests</w:t>
            </w:r>
          </w:p>
        </w:tc>
        <w:tc>
          <w:tcPr>
            <w:tcW w:w="1440" w:type="dxa"/>
            <w:tcBorders>
              <w:bottom w:val="single" w:sz="4" w:space="0" w:color="auto"/>
            </w:tcBorders>
            <w:shd w:val="clear" w:color="auto" w:fill="FAFAFA"/>
            <w:vAlign w:val="bottom"/>
          </w:tcPr>
          <w:p w14:paraId="6BF18E1F" w14:textId="13F8AF38"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437</w:t>
            </w:r>
            <w:r w:rsidR="005732C6"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969</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2CE63BB1" w14:textId="628B934E"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637</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578</w:t>
            </w:r>
            <w:r w:rsidRPr="004A56BA">
              <w:rPr>
                <w:rFonts w:ascii="Arial" w:eastAsia="Times New Roman" w:hAnsi="Arial" w:cs="Arial"/>
                <w:color w:val="auto"/>
                <w:sz w:val="18"/>
                <w:szCs w:val="18"/>
                <w:lang w:val="en-GB"/>
              </w:rPr>
              <w:t>)</w:t>
            </w:r>
          </w:p>
        </w:tc>
      </w:tr>
      <w:tr w:rsidR="00433EB5" w:rsidRPr="004A56BA" w14:paraId="108236CE" w14:textId="77777777" w:rsidTr="00E60092">
        <w:trPr>
          <w:trHeight w:val="130"/>
        </w:trPr>
        <w:tc>
          <w:tcPr>
            <w:tcW w:w="6561" w:type="dxa"/>
            <w:shd w:val="clear" w:color="auto" w:fill="auto"/>
            <w:vAlign w:val="bottom"/>
          </w:tcPr>
          <w:p w14:paraId="597D4D24" w14:textId="77777777" w:rsidR="00433EB5" w:rsidRPr="004A56BA" w:rsidRDefault="00433EB5" w:rsidP="00433EB5">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37054E3F"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1979D81" w14:textId="77777777" w:rsidR="00433EB5" w:rsidRPr="004A56BA" w:rsidRDefault="00433EB5" w:rsidP="00433EB5">
            <w:pPr>
              <w:ind w:right="-72"/>
              <w:jc w:val="right"/>
              <w:rPr>
                <w:rFonts w:ascii="Arial" w:eastAsia="Times New Roman" w:hAnsi="Arial" w:cs="Arial"/>
                <w:color w:val="auto"/>
                <w:sz w:val="18"/>
                <w:szCs w:val="18"/>
                <w:lang w:val="en-GB"/>
              </w:rPr>
            </w:pPr>
          </w:p>
        </w:tc>
      </w:tr>
      <w:tr w:rsidR="00433EB5" w:rsidRPr="004A56BA" w14:paraId="13B40777" w14:textId="77777777" w:rsidTr="00E60092">
        <w:trPr>
          <w:trHeight w:val="213"/>
        </w:trPr>
        <w:tc>
          <w:tcPr>
            <w:tcW w:w="6561" w:type="dxa"/>
            <w:shd w:val="clear" w:color="auto" w:fill="auto"/>
            <w:vAlign w:val="bottom"/>
          </w:tcPr>
          <w:p w14:paraId="6005FC18" w14:textId="75CA77A0" w:rsidR="00433EB5" w:rsidRPr="004A56BA" w:rsidRDefault="00433EB5" w:rsidP="00433EB5">
            <w:pPr>
              <w:ind w:hanging="105"/>
              <w:jc w:val="both"/>
              <w:rPr>
                <w:rFonts w:ascii="Arial" w:eastAsia="Arial Unicode MS" w:hAnsi="Arial" w:cs="Arial"/>
                <w:sz w:val="18"/>
                <w:szCs w:val="18"/>
              </w:rPr>
            </w:pPr>
            <w:r w:rsidRPr="004A56BA">
              <w:rPr>
                <w:rFonts w:ascii="Arial" w:eastAsia="Arial Unicode MS" w:hAnsi="Arial" w:cs="Arial"/>
                <w:sz w:val="18"/>
                <w:szCs w:val="18"/>
              </w:rPr>
              <w:t>Total c</w:t>
            </w:r>
            <w:r w:rsidRPr="004A56BA">
              <w:rPr>
                <w:rFonts w:ascii="Arial" w:eastAsia="Arial Unicode MS" w:hAnsi="Arial" w:cs="Arial"/>
                <w:sz w:val="18"/>
                <w:szCs w:val="18"/>
                <w:cs/>
              </w:rPr>
              <w:t>omprehensive</w:t>
            </w:r>
            <w:r w:rsidRPr="004A56BA">
              <w:rPr>
                <w:rFonts w:ascii="Arial" w:eastAsia="Arial Unicode MS" w:hAnsi="Arial" w:cs="Arial"/>
                <w:sz w:val="18"/>
                <w:szCs w:val="18"/>
              </w:rPr>
              <w:t xml:space="preserve"> expense allocated to non-controlling interests</w:t>
            </w:r>
          </w:p>
        </w:tc>
        <w:tc>
          <w:tcPr>
            <w:tcW w:w="1440" w:type="dxa"/>
            <w:tcBorders>
              <w:bottom w:val="single" w:sz="4" w:space="0" w:color="auto"/>
            </w:tcBorders>
            <w:shd w:val="clear" w:color="auto" w:fill="FAFAFA"/>
            <w:vAlign w:val="bottom"/>
          </w:tcPr>
          <w:p w14:paraId="60A4FDA8" w14:textId="13E599B5"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427</w:t>
            </w:r>
            <w:r w:rsidR="005732C6"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399</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34A4072D" w14:textId="29FF9245"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896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153</w:t>
            </w:r>
            <w:r w:rsidRPr="004A56BA">
              <w:rPr>
                <w:rFonts w:ascii="Arial" w:eastAsia="Times New Roman" w:hAnsi="Arial" w:cs="Arial"/>
                <w:color w:val="auto"/>
                <w:sz w:val="18"/>
                <w:szCs w:val="18"/>
                <w:lang w:val="en-GB"/>
              </w:rPr>
              <w:t>)</w:t>
            </w:r>
          </w:p>
        </w:tc>
      </w:tr>
      <w:tr w:rsidR="00433EB5" w:rsidRPr="004A56BA" w14:paraId="747027B9" w14:textId="77777777" w:rsidTr="00B94AB6">
        <w:trPr>
          <w:trHeight w:val="130"/>
        </w:trPr>
        <w:tc>
          <w:tcPr>
            <w:tcW w:w="6561" w:type="dxa"/>
            <w:shd w:val="clear" w:color="auto" w:fill="auto"/>
            <w:vAlign w:val="bottom"/>
          </w:tcPr>
          <w:p w14:paraId="4A117F19" w14:textId="77777777" w:rsidR="00433EB5" w:rsidRPr="004A56BA" w:rsidRDefault="00433EB5" w:rsidP="00433EB5">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C45CEBB" w14:textId="77777777" w:rsidR="00433EB5" w:rsidRPr="004A56BA" w:rsidRDefault="00433EB5" w:rsidP="00433EB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D189DF2" w14:textId="77777777" w:rsidR="00433EB5" w:rsidRPr="004A56BA" w:rsidRDefault="00433EB5" w:rsidP="00433EB5">
            <w:pPr>
              <w:ind w:right="-72"/>
              <w:jc w:val="right"/>
              <w:rPr>
                <w:rFonts w:ascii="Arial" w:eastAsia="Times New Roman" w:hAnsi="Arial" w:cs="Arial"/>
                <w:color w:val="auto"/>
                <w:sz w:val="18"/>
                <w:szCs w:val="18"/>
                <w:lang w:val="en-GB"/>
              </w:rPr>
            </w:pPr>
          </w:p>
        </w:tc>
      </w:tr>
      <w:tr w:rsidR="00433EB5" w:rsidRPr="004A56BA" w14:paraId="43CB2C2C" w14:textId="77777777" w:rsidTr="00B94AB6">
        <w:trPr>
          <w:trHeight w:val="213"/>
        </w:trPr>
        <w:tc>
          <w:tcPr>
            <w:tcW w:w="6561" w:type="dxa"/>
            <w:shd w:val="clear" w:color="auto" w:fill="auto"/>
            <w:vAlign w:val="bottom"/>
          </w:tcPr>
          <w:p w14:paraId="2E884625" w14:textId="646A7790" w:rsidR="00433EB5" w:rsidRPr="004A56BA" w:rsidRDefault="00433EB5" w:rsidP="00433EB5">
            <w:pPr>
              <w:ind w:hanging="105"/>
              <w:jc w:val="both"/>
              <w:rPr>
                <w:rFonts w:ascii="Arial" w:eastAsia="Arial Unicode MS" w:hAnsi="Arial" w:cs="Arial"/>
                <w:sz w:val="18"/>
                <w:szCs w:val="18"/>
              </w:rPr>
            </w:pPr>
            <w:r w:rsidRPr="004A56BA">
              <w:rPr>
                <w:rFonts w:ascii="Arial" w:eastAsia="Arial Unicode MS" w:hAnsi="Arial" w:cs="Arial"/>
                <w:i/>
                <w:iCs/>
                <w:color w:val="CF4A02"/>
                <w:sz w:val="18"/>
                <w:szCs w:val="18"/>
                <w:lang w:val="en-GB"/>
              </w:rPr>
              <w:t>Summarised statement of cash flow</w:t>
            </w:r>
          </w:p>
        </w:tc>
        <w:tc>
          <w:tcPr>
            <w:tcW w:w="1440" w:type="dxa"/>
            <w:shd w:val="clear" w:color="auto" w:fill="FAFAFA"/>
            <w:vAlign w:val="bottom"/>
          </w:tcPr>
          <w:p w14:paraId="3CF7D78D" w14:textId="7EA0523D" w:rsidR="00433EB5" w:rsidRPr="004A56BA" w:rsidRDefault="00433EB5" w:rsidP="00433EB5">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B151B76" w14:textId="77777777" w:rsidR="00433EB5" w:rsidRPr="004A56BA" w:rsidRDefault="00433EB5" w:rsidP="00433EB5">
            <w:pPr>
              <w:ind w:right="-72"/>
              <w:jc w:val="right"/>
              <w:rPr>
                <w:rFonts w:ascii="Arial" w:eastAsia="Times New Roman" w:hAnsi="Arial" w:cs="Arial"/>
                <w:color w:val="auto"/>
                <w:sz w:val="18"/>
                <w:szCs w:val="18"/>
                <w:lang w:val="en-GB"/>
              </w:rPr>
            </w:pPr>
          </w:p>
        </w:tc>
      </w:tr>
      <w:tr w:rsidR="00433EB5" w:rsidRPr="004A56BA" w14:paraId="41051CCB" w14:textId="77777777" w:rsidTr="004655B6">
        <w:trPr>
          <w:trHeight w:val="213"/>
        </w:trPr>
        <w:tc>
          <w:tcPr>
            <w:tcW w:w="6561" w:type="dxa"/>
            <w:shd w:val="clear" w:color="auto" w:fill="auto"/>
            <w:vAlign w:val="bottom"/>
          </w:tcPr>
          <w:p w14:paraId="36F53AEE" w14:textId="7C2E6FB5" w:rsidR="00433EB5" w:rsidRPr="004A56BA" w:rsidRDefault="00433EB5" w:rsidP="00433EB5">
            <w:pPr>
              <w:ind w:hanging="105"/>
              <w:jc w:val="both"/>
              <w:rPr>
                <w:rFonts w:ascii="Arial" w:eastAsia="Arial Unicode MS" w:hAnsi="Arial" w:cs="Arial"/>
                <w:sz w:val="18"/>
                <w:szCs w:val="18"/>
              </w:rPr>
            </w:pPr>
            <w:r w:rsidRPr="004A56BA">
              <w:rPr>
                <w:rFonts w:ascii="Arial" w:eastAsia="Arial Unicode MS" w:hAnsi="Arial" w:cs="Arial"/>
                <w:sz w:val="18"/>
                <w:szCs w:val="18"/>
              </w:rPr>
              <w:t>Net cash flow from operating activities</w:t>
            </w:r>
          </w:p>
        </w:tc>
        <w:tc>
          <w:tcPr>
            <w:tcW w:w="1440" w:type="dxa"/>
            <w:shd w:val="clear" w:color="auto" w:fill="FAFAFA"/>
            <w:vAlign w:val="bottom"/>
          </w:tcPr>
          <w:p w14:paraId="78E28F2E" w14:textId="56727DFA"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66</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238</w:t>
            </w:r>
          </w:p>
        </w:tc>
        <w:tc>
          <w:tcPr>
            <w:tcW w:w="1440" w:type="dxa"/>
            <w:shd w:val="clear" w:color="auto" w:fill="auto"/>
            <w:vAlign w:val="bottom"/>
          </w:tcPr>
          <w:p w14:paraId="269BC5EF" w14:textId="02BF65D3"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304</w:t>
            </w: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221</w:t>
            </w:r>
            <w:r w:rsidRPr="004A56BA">
              <w:rPr>
                <w:rFonts w:ascii="Arial" w:eastAsia="Times New Roman" w:hAnsi="Arial" w:cs="Arial"/>
                <w:color w:val="auto"/>
                <w:sz w:val="18"/>
                <w:szCs w:val="18"/>
                <w:cs/>
                <w:lang w:val="en-GB"/>
              </w:rPr>
              <w:t>)</w:t>
            </w:r>
          </w:p>
        </w:tc>
      </w:tr>
      <w:tr w:rsidR="00433EB5" w:rsidRPr="004A56BA" w14:paraId="23AB288B" w14:textId="77777777" w:rsidTr="004655B6">
        <w:trPr>
          <w:trHeight w:val="213"/>
        </w:trPr>
        <w:tc>
          <w:tcPr>
            <w:tcW w:w="6561" w:type="dxa"/>
            <w:shd w:val="clear" w:color="auto" w:fill="auto"/>
            <w:vAlign w:val="bottom"/>
          </w:tcPr>
          <w:p w14:paraId="0843C5D4" w14:textId="783F12F7" w:rsidR="00433EB5" w:rsidRPr="004A56BA" w:rsidRDefault="00433EB5" w:rsidP="00433EB5">
            <w:pPr>
              <w:ind w:hanging="105"/>
              <w:jc w:val="both"/>
              <w:rPr>
                <w:rFonts w:ascii="Arial" w:eastAsia="Arial Unicode MS" w:hAnsi="Arial" w:cs="Arial"/>
                <w:sz w:val="18"/>
                <w:szCs w:val="18"/>
              </w:rPr>
            </w:pPr>
            <w:r w:rsidRPr="004A56BA">
              <w:rPr>
                <w:rFonts w:ascii="Arial" w:eastAsia="Arial Unicode MS" w:hAnsi="Arial" w:cs="Arial"/>
                <w:sz w:val="18"/>
                <w:szCs w:val="18"/>
              </w:rPr>
              <w:t>Net cash flow from investing activities</w:t>
            </w:r>
          </w:p>
        </w:tc>
        <w:tc>
          <w:tcPr>
            <w:tcW w:w="1440" w:type="dxa"/>
            <w:shd w:val="clear" w:color="auto" w:fill="FAFAFA"/>
            <w:vAlign w:val="bottom"/>
          </w:tcPr>
          <w:p w14:paraId="2B090C6A" w14:textId="1E1B52D4"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118</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656</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152E1368" w14:textId="79ED8AED"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94</w:t>
            </w: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340</w:t>
            </w:r>
            <w:r w:rsidRPr="004A56BA">
              <w:rPr>
                <w:rFonts w:ascii="Arial" w:eastAsia="Times New Roman" w:hAnsi="Arial" w:cs="Arial"/>
                <w:color w:val="auto"/>
                <w:sz w:val="18"/>
                <w:szCs w:val="18"/>
                <w:cs/>
                <w:lang w:val="en-GB"/>
              </w:rPr>
              <w:t>)</w:t>
            </w:r>
          </w:p>
        </w:tc>
      </w:tr>
      <w:tr w:rsidR="00433EB5" w:rsidRPr="004A56BA" w14:paraId="55C9DE91" w14:textId="77777777" w:rsidTr="004655B6">
        <w:trPr>
          <w:trHeight w:val="213"/>
        </w:trPr>
        <w:tc>
          <w:tcPr>
            <w:tcW w:w="6561" w:type="dxa"/>
            <w:shd w:val="clear" w:color="auto" w:fill="auto"/>
            <w:vAlign w:val="bottom"/>
          </w:tcPr>
          <w:p w14:paraId="648C0286" w14:textId="3C6C503F" w:rsidR="00433EB5" w:rsidRPr="004A56BA" w:rsidRDefault="00433EB5" w:rsidP="00433EB5">
            <w:pPr>
              <w:ind w:hanging="105"/>
              <w:jc w:val="both"/>
              <w:rPr>
                <w:rFonts w:ascii="Arial" w:eastAsia="Arial Unicode MS" w:hAnsi="Arial" w:cs="Arial"/>
                <w:sz w:val="18"/>
                <w:szCs w:val="18"/>
              </w:rPr>
            </w:pPr>
            <w:r w:rsidRPr="004A56BA">
              <w:rPr>
                <w:rFonts w:ascii="Arial" w:eastAsia="Arial Unicode MS" w:hAnsi="Arial" w:cs="Arial"/>
                <w:sz w:val="18"/>
                <w:szCs w:val="18"/>
              </w:rPr>
              <w:t>Net cash flow from financing activities</w:t>
            </w:r>
          </w:p>
        </w:tc>
        <w:tc>
          <w:tcPr>
            <w:tcW w:w="1440" w:type="dxa"/>
            <w:tcBorders>
              <w:bottom w:val="single" w:sz="4" w:space="0" w:color="auto"/>
            </w:tcBorders>
            <w:shd w:val="clear" w:color="auto" w:fill="FAFAFA"/>
            <w:vAlign w:val="bottom"/>
          </w:tcPr>
          <w:p w14:paraId="6A49AF2F" w14:textId="52CB162B"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235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888</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27D29C7B" w14:textId="1560AEB9"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433EB5"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061</w:t>
            </w:r>
            <w:r w:rsidR="00433EB5"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990</w:t>
            </w:r>
          </w:p>
        </w:tc>
      </w:tr>
      <w:tr w:rsidR="00433EB5" w:rsidRPr="004A56BA" w14:paraId="22A199F0" w14:textId="77777777" w:rsidTr="00E60092">
        <w:trPr>
          <w:trHeight w:val="130"/>
        </w:trPr>
        <w:tc>
          <w:tcPr>
            <w:tcW w:w="6561" w:type="dxa"/>
            <w:shd w:val="clear" w:color="auto" w:fill="auto"/>
            <w:vAlign w:val="bottom"/>
          </w:tcPr>
          <w:p w14:paraId="74EF2978" w14:textId="77777777" w:rsidR="00433EB5" w:rsidRPr="004A56BA" w:rsidRDefault="00433EB5" w:rsidP="00433EB5">
            <w:pPr>
              <w:ind w:hanging="105"/>
              <w:jc w:val="both"/>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616DC14" w14:textId="7304CB34" w:rsidR="00433EB5" w:rsidRPr="004A56BA" w:rsidRDefault="00433EB5" w:rsidP="00433EB5">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605ABEF" w14:textId="77777777" w:rsidR="00433EB5" w:rsidRPr="004A56BA" w:rsidRDefault="00433EB5" w:rsidP="00433EB5">
            <w:pPr>
              <w:ind w:right="-72"/>
              <w:jc w:val="right"/>
              <w:rPr>
                <w:rFonts w:ascii="Arial" w:eastAsia="Times New Roman" w:hAnsi="Arial" w:cs="Arial"/>
                <w:color w:val="auto"/>
                <w:sz w:val="18"/>
                <w:szCs w:val="18"/>
                <w:lang w:val="en-GB"/>
              </w:rPr>
            </w:pPr>
          </w:p>
        </w:tc>
      </w:tr>
      <w:tr w:rsidR="00433EB5" w:rsidRPr="004A56BA" w14:paraId="6772C634" w14:textId="77777777" w:rsidTr="004655B6">
        <w:trPr>
          <w:trHeight w:val="213"/>
        </w:trPr>
        <w:tc>
          <w:tcPr>
            <w:tcW w:w="6561" w:type="dxa"/>
            <w:shd w:val="clear" w:color="auto" w:fill="auto"/>
            <w:vAlign w:val="bottom"/>
          </w:tcPr>
          <w:p w14:paraId="7A95726F" w14:textId="1E513433" w:rsidR="00433EB5" w:rsidRPr="004A56BA" w:rsidRDefault="00433EB5" w:rsidP="00433EB5">
            <w:pPr>
              <w:ind w:hanging="105"/>
              <w:jc w:val="both"/>
              <w:rPr>
                <w:rFonts w:ascii="Arial" w:eastAsia="Arial Unicode MS" w:hAnsi="Arial" w:cs="Arial"/>
                <w:sz w:val="18"/>
                <w:szCs w:val="18"/>
              </w:rPr>
            </w:pPr>
            <w:r w:rsidRPr="004A56BA">
              <w:rPr>
                <w:rFonts w:ascii="Arial" w:eastAsia="Arial Unicode MS" w:hAnsi="Arial" w:cs="Arial"/>
                <w:sz w:val="18"/>
                <w:szCs w:val="18"/>
              </w:rPr>
              <w:t xml:space="preserve">Net increase </w:t>
            </w:r>
            <w:r w:rsidR="00FC6764">
              <w:rPr>
                <w:rFonts w:ascii="Arial" w:eastAsia="Arial Unicode MS" w:hAnsi="Arial" w:cs="Arial"/>
                <w:sz w:val="18"/>
                <w:szCs w:val="18"/>
              </w:rPr>
              <w:t xml:space="preserve">(decrease) </w:t>
            </w:r>
            <w:r w:rsidRPr="004A56BA">
              <w:rPr>
                <w:rFonts w:ascii="Arial" w:eastAsia="Arial Unicode MS" w:hAnsi="Arial" w:cs="Arial"/>
                <w:sz w:val="18"/>
                <w:szCs w:val="18"/>
              </w:rPr>
              <w:t>in cash and cash equivalents</w:t>
            </w:r>
          </w:p>
        </w:tc>
        <w:tc>
          <w:tcPr>
            <w:tcW w:w="1440" w:type="dxa"/>
            <w:tcBorders>
              <w:bottom w:val="single" w:sz="4" w:space="0" w:color="auto"/>
            </w:tcBorders>
            <w:shd w:val="clear" w:color="auto" w:fill="FAFAFA"/>
            <w:vAlign w:val="bottom"/>
          </w:tcPr>
          <w:p w14:paraId="525403FC" w14:textId="6DD0160E" w:rsidR="00433EB5" w:rsidRPr="004A56BA" w:rsidRDefault="00433EB5" w:rsidP="00433EB5">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288</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306</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7C29B788" w14:textId="74B2BFF1" w:rsidR="00433EB5" w:rsidRPr="004A56BA" w:rsidRDefault="006C2DD3" w:rsidP="00433EB5">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663</w:t>
            </w:r>
            <w:r w:rsidR="00433EB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429</w:t>
            </w:r>
          </w:p>
        </w:tc>
      </w:tr>
    </w:tbl>
    <w:p w14:paraId="4D2F9BF9" w14:textId="77777777" w:rsidR="0043566F" w:rsidRDefault="0043566F" w:rsidP="0043566F">
      <w:pPr>
        <w:jc w:val="thaiDistribute"/>
        <w:rPr>
          <w:rFonts w:ascii="Arial" w:hAnsi="Arial" w:cs="Arial"/>
          <w:sz w:val="18"/>
          <w:szCs w:val="18"/>
        </w:rPr>
      </w:pPr>
    </w:p>
    <w:p w14:paraId="3D79DA50" w14:textId="40458DFD" w:rsidR="0043566F" w:rsidRPr="00BD0EE8" w:rsidRDefault="00BD0EE8" w:rsidP="00F654EE">
      <w:pPr>
        <w:jc w:val="thaiDistribute"/>
        <w:rPr>
          <w:rFonts w:ascii="Arial" w:hAnsi="Arial" w:cs="Arial"/>
          <w:color w:val="auto"/>
          <w:sz w:val="18"/>
          <w:szCs w:val="18"/>
        </w:rPr>
      </w:pPr>
      <w:r w:rsidRPr="00BD0EE8">
        <w:rPr>
          <w:rFonts w:ascii="Arial" w:hAnsi="Arial" w:cs="Arial"/>
          <w:color w:val="auto"/>
          <w:sz w:val="18"/>
          <w:szCs w:val="18"/>
        </w:rPr>
        <w:t>On</w:t>
      </w:r>
      <w:r>
        <w:rPr>
          <w:rFonts w:ascii="Arial" w:hAnsi="Arial" w:cs="Arial"/>
          <w:color w:val="auto"/>
          <w:sz w:val="18"/>
          <w:szCs w:val="18"/>
        </w:rPr>
        <w:t xml:space="preserve"> </w:t>
      </w:r>
      <w:r w:rsidRPr="00BD0EE8">
        <w:rPr>
          <w:rFonts w:ascii="Arial" w:hAnsi="Arial" w:cs="Arial"/>
          <w:color w:val="auto"/>
          <w:sz w:val="18"/>
          <w:szCs w:val="18"/>
        </w:rPr>
        <w:t>18 September 2023, Company paid 5,000,000 additional ordinary shares of Bright Development Bangkok Company Limited with a par value of 100 Baht per share and selling price is 100 Baht per share. The price of 100 Baht per share is in the amount of Baht 125 million in full value and the Company settled by offsetting with the outstanding promissory note in the amount of Baht 975 million on 26 September 2023. In this regard, the Company holds 100% of the shares according to the proportion of the existing shareholders. Such subsidiary registered to increase capital with the Ministry of Commerce on 18 September 2023.</w:t>
      </w:r>
    </w:p>
    <w:p w14:paraId="01F3AA7A" w14:textId="77777777" w:rsidR="0043566F" w:rsidRPr="004A56BA" w:rsidRDefault="0043566F" w:rsidP="00F654EE">
      <w:pPr>
        <w:jc w:val="thaiDistribute"/>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96"/>
      </w:tblGrid>
      <w:tr w:rsidR="00F654EE" w:rsidRPr="004A56BA" w14:paraId="31B4A20A" w14:textId="77777777" w:rsidTr="0074190F">
        <w:trPr>
          <w:trHeight w:val="386"/>
        </w:trPr>
        <w:tc>
          <w:tcPr>
            <w:tcW w:w="9496" w:type="dxa"/>
            <w:shd w:val="clear" w:color="auto" w:fill="FFA543"/>
            <w:vAlign w:val="center"/>
          </w:tcPr>
          <w:p w14:paraId="7FE28FD4" w14:textId="2B447D92" w:rsidR="00F654EE" w:rsidRPr="004A56BA" w:rsidRDefault="006C2DD3" w:rsidP="0074190F">
            <w:pPr>
              <w:ind w:left="432" w:hanging="432"/>
              <w:rPr>
                <w:rFonts w:ascii="Arial" w:hAnsi="Arial" w:cs="Arial"/>
                <w:b/>
                <w:bCs/>
                <w:color w:val="FAFAFA"/>
                <w:sz w:val="18"/>
                <w:szCs w:val="18"/>
                <w:cs/>
                <w:lang w:val="en-GB"/>
              </w:rPr>
            </w:pPr>
            <w:r w:rsidRPr="006C2DD3">
              <w:rPr>
                <w:rFonts w:ascii="Arial" w:eastAsia="Arial Unicode MS" w:hAnsi="Arial" w:cs="Arial"/>
                <w:b/>
                <w:bCs/>
                <w:color w:val="FAFAFA"/>
                <w:sz w:val="18"/>
                <w:szCs w:val="18"/>
                <w:lang w:val="en-GB"/>
              </w:rPr>
              <w:t>14</w:t>
            </w:r>
            <w:r w:rsidR="00F654EE" w:rsidRPr="004A56BA">
              <w:rPr>
                <w:rFonts w:ascii="Arial" w:eastAsia="Arial Unicode MS" w:hAnsi="Arial" w:cs="Arial"/>
                <w:b/>
                <w:bCs/>
                <w:color w:val="FAFAFA"/>
                <w:sz w:val="18"/>
                <w:szCs w:val="18"/>
              </w:rPr>
              <w:tab/>
            </w:r>
            <w:r w:rsidR="00F654EE" w:rsidRPr="004A56BA">
              <w:rPr>
                <w:rFonts w:ascii="Arial" w:hAnsi="Arial" w:cs="Arial"/>
                <w:b/>
                <w:bCs/>
                <w:color w:val="FAFAFA"/>
                <w:sz w:val="18"/>
                <w:szCs w:val="18"/>
                <w:lang w:val="en"/>
              </w:rPr>
              <w:t xml:space="preserve">Investments </w:t>
            </w:r>
            <w:r w:rsidR="002C4ACE" w:rsidRPr="004A56BA">
              <w:rPr>
                <w:rFonts w:ascii="Arial" w:hAnsi="Arial" w:cs="Arial"/>
                <w:b/>
                <w:bCs/>
                <w:color w:val="FAFAFA"/>
                <w:sz w:val="18"/>
                <w:szCs w:val="18"/>
                <w:lang w:val="en"/>
              </w:rPr>
              <w:t>in joint ventures</w:t>
            </w:r>
          </w:p>
        </w:tc>
      </w:tr>
    </w:tbl>
    <w:p w14:paraId="79B9345E" w14:textId="51C608B0" w:rsidR="00F654EE" w:rsidRPr="004A56BA" w:rsidRDefault="00F654EE" w:rsidP="00F654EE">
      <w:pPr>
        <w:tabs>
          <w:tab w:val="left" w:pos="1080"/>
        </w:tabs>
        <w:jc w:val="both"/>
        <w:rPr>
          <w:rFonts w:ascii="Arial" w:hAnsi="Arial" w:cs="Arial"/>
          <w:color w:val="auto"/>
          <w:sz w:val="18"/>
          <w:szCs w:val="18"/>
        </w:rPr>
      </w:pPr>
    </w:p>
    <w:p w14:paraId="4EEC7AF3" w14:textId="1A701E0F" w:rsidR="00344F26" w:rsidRPr="004A56BA" w:rsidRDefault="00344F26" w:rsidP="00344F26">
      <w:pPr>
        <w:tabs>
          <w:tab w:val="left" w:pos="1078"/>
        </w:tabs>
        <w:jc w:val="both"/>
        <w:rPr>
          <w:rFonts w:ascii="Arial" w:eastAsia="Arial" w:hAnsi="Arial" w:cs="Arial"/>
          <w:i/>
          <w:iCs/>
          <w:color w:val="CF4A02"/>
          <w:sz w:val="18"/>
          <w:szCs w:val="18"/>
          <w:lang w:val="en-GB" w:eastAsia="en-GB"/>
        </w:rPr>
      </w:pPr>
      <w:r w:rsidRPr="004A56BA">
        <w:rPr>
          <w:rFonts w:ascii="Arial" w:eastAsia="Arial" w:hAnsi="Arial" w:cs="Arial"/>
          <w:i/>
          <w:iCs/>
          <w:color w:val="CF4A02"/>
          <w:sz w:val="18"/>
          <w:szCs w:val="18"/>
          <w:lang w:val="en-GB" w:eastAsia="en-GB"/>
        </w:rPr>
        <w:t>Individually immaterial joint ventures</w:t>
      </w:r>
    </w:p>
    <w:p w14:paraId="61359A9C" w14:textId="77777777" w:rsidR="00344F26" w:rsidRPr="004A56BA" w:rsidRDefault="00344F26" w:rsidP="00344F26">
      <w:pPr>
        <w:jc w:val="thaiDistribute"/>
        <w:rPr>
          <w:rFonts w:ascii="Arial" w:hAnsi="Arial" w:cs="Arial"/>
          <w:color w:val="auto"/>
          <w:sz w:val="18"/>
          <w:szCs w:val="18"/>
        </w:rPr>
      </w:pPr>
    </w:p>
    <w:p w14:paraId="607946CF" w14:textId="5A3DE031" w:rsidR="00344F26" w:rsidRPr="004A56BA" w:rsidRDefault="00344F26" w:rsidP="00344F26">
      <w:pPr>
        <w:jc w:val="thaiDistribute"/>
        <w:rPr>
          <w:rFonts w:ascii="Arial" w:hAnsi="Arial" w:cs="Arial"/>
          <w:color w:val="auto"/>
          <w:sz w:val="18"/>
          <w:szCs w:val="18"/>
        </w:rPr>
      </w:pPr>
      <w:r w:rsidRPr="004A56BA">
        <w:rPr>
          <w:rFonts w:ascii="Arial" w:hAnsi="Arial" w:cs="Arial"/>
          <w:color w:val="auto"/>
          <w:sz w:val="18"/>
          <w:szCs w:val="18"/>
        </w:rPr>
        <w:t>The table below is the carrying amount of its interests, in aggregate, all individually immaterial joint ventures that are accounted for using equity method.</w:t>
      </w:r>
    </w:p>
    <w:p w14:paraId="35482C6B" w14:textId="2CDCCE9A" w:rsidR="00344F26" w:rsidRPr="004A56BA" w:rsidRDefault="00344F26" w:rsidP="00344F26">
      <w:pPr>
        <w:jc w:val="thaiDistribute"/>
        <w:rPr>
          <w:rFonts w:ascii="Arial" w:hAnsi="Arial" w:cs="Arial"/>
          <w:color w:val="auto"/>
          <w:sz w:val="18"/>
          <w:szCs w:val="18"/>
        </w:rPr>
      </w:pPr>
    </w:p>
    <w:tbl>
      <w:tblPr>
        <w:tblW w:w="9441" w:type="dxa"/>
        <w:tblInd w:w="108" w:type="dxa"/>
        <w:tblLook w:val="04A0" w:firstRow="1" w:lastRow="0" w:firstColumn="1" w:lastColumn="0" w:noHBand="0" w:noVBand="1"/>
      </w:tblPr>
      <w:tblGrid>
        <w:gridCol w:w="6561"/>
        <w:gridCol w:w="1440"/>
        <w:gridCol w:w="1440"/>
      </w:tblGrid>
      <w:tr w:rsidR="004655B6" w:rsidRPr="004A56BA" w14:paraId="244399BA" w14:textId="77777777" w:rsidTr="001162EC">
        <w:trPr>
          <w:trHeight w:val="213"/>
        </w:trPr>
        <w:tc>
          <w:tcPr>
            <w:tcW w:w="6561" w:type="dxa"/>
            <w:shd w:val="clear" w:color="auto" w:fill="auto"/>
          </w:tcPr>
          <w:p w14:paraId="4116EF13" w14:textId="77777777" w:rsidR="004655B6" w:rsidRPr="004A56BA" w:rsidRDefault="004655B6" w:rsidP="004655B6">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7DE812C" w14:textId="68FB4094"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1E0E4396" w14:textId="42522608" w:rsidR="004655B6" w:rsidRPr="004A56BA" w:rsidRDefault="006C2DD3" w:rsidP="004655B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4655B6" w:rsidRPr="004A56BA" w14:paraId="6CFCAE60" w14:textId="77777777" w:rsidTr="001162EC">
        <w:trPr>
          <w:trHeight w:val="213"/>
        </w:trPr>
        <w:tc>
          <w:tcPr>
            <w:tcW w:w="6561" w:type="dxa"/>
            <w:shd w:val="clear" w:color="auto" w:fill="auto"/>
          </w:tcPr>
          <w:p w14:paraId="506D2BF1" w14:textId="77777777" w:rsidR="004655B6" w:rsidRPr="004A56BA" w:rsidRDefault="004655B6" w:rsidP="004655B6">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073B9F4F"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55B5C9D" w14:textId="77777777" w:rsidR="004655B6" w:rsidRPr="004A56BA" w:rsidRDefault="004655B6" w:rsidP="004655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4655B6" w:rsidRPr="004A56BA" w14:paraId="41B5B46F" w14:textId="77777777" w:rsidTr="001162EC">
        <w:trPr>
          <w:trHeight w:val="213"/>
        </w:trPr>
        <w:tc>
          <w:tcPr>
            <w:tcW w:w="6561" w:type="dxa"/>
            <w:shd w:val="clear" w:color="auto" w:fill="auto"/>
            <w:vAlign w:val="bottom"/>
          </w:tcPr>
          <w:p w14:paraId="34BA93AF" w14:textId="77777777" w:rsidR="004655B6" w:rsidRPr="004A56BA" w:rsidRDefault="004655B6" w:rsidP="004655B6">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74C06F52" w14:textId="77777777" w:rsidR="004655B6" w:rsidRPr="004A56BA" w:rsidRDefault="004655B6" w:rsidP="004655B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57B9953" w14:textId="77777777" w:rsidR="004655B6" w:rsidRPr="004A56BA" w:rsidRDefault="004655B6" w:rsidP="004655B6">
            <w:pPr>
              <w:ind w:right="-72"/>
              <w:jc w:val="right"/>
              <w:rPr>
                <w:rFonts w:ascii="Arial" w:eastAsia="Times New Roman" w:hAnsi="Arial" w:cs="Arial"/>
                <w:color w:val="auto"/>
                <w:sz w:val="18"/>
                <w:szCs w:val="18"/>
                <w:lang w:val="en-GB"/>
              </w:rPr>
            </w:pPr>
          </w:p>
        </w:tc>
      </w:tr>
      <w:tr w:rsidR="00D927F0" w:rsidRPr="004A56BA" w14:paraId="6C6C9458" w14:textId="77777777" w:rsidTr="001162EC">
        <w:trPr>
          <w:trHeight w:val="213"/>
        </w:trPr>
        <w:tc>
          <w:tcPr>
            <w:tcW w:w="6561" w:type="dxa"/>
            <w:shd w:val="clear" w:color="auto" w:fill="auto"/>
          </w:tcPr>
          <w:p w14:paraId="72D7D166" w14:textId="27C3E791" w:rsidR="00D927F0" w:rsidRPr="004A56BA" w:rsidRDefault="00D927F0" w:rsidP="00B44397">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Aggregate carrying amount of individually immaterial joint ventures</w:t>
            </w:r>
          </w:p>
        </w:tc>
        <w:tc>
          <w:tcPr>
            <w:tcW w:w="1440" w:type="dxa"/>
            <w:shd w:val="clear" w:color="auto" w:fill="FAFAFA"/>
            <w:vAlign w:val="bottom"/>
          </w:tcPr>
          <w:p w14:paraId="5C893668" w14:textId="0C95868C" w:rsidR="00D927F0" w:rsidRPr="004A56BA" w:rsidRDefault="006C2DD3" w:rsidP="00D927F0">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666</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247</w:t>
            </w:r>
          </w:p>
        </w:tc>
        <w:tc>
          <w:tcPr>
            <w:tcW w:w="1440" w:type="dxa"/>
            <w:shd w:val="clear" w:color="auto" w:fill="auto"/>
            <w:vAlign w:val="bottom"/>
          </w:tcPr>
          <w:p w14:paraId="16F91378" w14:textId="611FB3F5" w:rsidR="00D927F0" w:rsidRPr="004A56BA" w:rsidRDefault="006C2DD3" w:rsidP="00D927F0">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534</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822</w:t>
            </w:r>
          </w:p>
        </w:tc>
      </w:tr>
      <w:tr w:rsidR="00D927F0" w:rsidRPr="004A56BA" w14:paraId="266F21CC" w14:textId="77777777" w:rsidTr="001162EC">
        <w:trPr>
          <w:trHeight w:val="213"/>
        </w:trPr>
        <w:tc>
          <w:tcPr>
            <w:tcW w:w="6561" w:type="dxa"/>
            <w:shd w:val="clear" w:color="auto" w:fill="auto"/>
          </w:tcPr>
          <w:p w14:paraId="1C83E530" w14:textId="0975B08E" w:rsidR="00D927F0" w:rsidRPr="004A56BA" w:rsidRDefault="00D927F0" w:rsidP="00D927F0">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The Group’s share of:</w:t>
            </w:r>
          </w:p>
        </w:tc>
        <w:tc>
          <w:tcPr>
            <w:tcW w:w="1440" w:type="dxa"/>
            <w:shd w:val="clear" w:color="auto" w:fill="FAFAFA"/>
            <w:vAlign w:val="bottom"/>
          </w:tcPr>
          <w:p w14:paraId="0AFC279A" w14:textId="77777777" w:rsidR="00D927F0" w:rsidRPr="004A56BA" w:rsidRDefault="00D927F0" w:rsidP="00D927F0">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687E52A" w14:textId="1983D93A" w:rsidR="00D927F0" w:rsidRPr="004A56BA" w:rsidRDefault="00D927F0" w:rsidP="00D927F0">
            <w:pPr>
              <w:ind w:right="-72"/>
              <w:jc w:val="right"/>
              <w:rPr>
                <w:rFonts w:ascii="Arial" w:eastAsia="Times New Roman" w:hAnsi="Arial" w:cs="Arial"/>
                <w:color w:val="auto"/>
                <w:sz w:val="18"/>
                <w:szCs w:val="18"/>
                <w:lang w:val="en-GB"/>
              </w:rPr>
            </w:pPr>
          </w:p>
        </w:tc>
      </w:tr>
      <w:tr w:rsidR="00D927F0" w:rsidRPr="004A56BA" w14:paraId="61F2708C" w14:textId="77777777" w:rsidTr="001162EC">
        <w:trPr>
          <w:trHeight w:val="213"/>
        </w:trPr>
        <w:tc>
          <w:tcPr>
            <w:tcW w:w="6561" w:type="dxa"/>
            <w:shd w:val="clear" w:color="auto" w:fill="auto"/>
          </w:tcPr>
          <w:p w14:paraId="10706907" w14:textId="2817E260" w:rsidR="00D927F0" w:rsidRPr="004A56BA" w:rsidRDefault="00D927F0" w:rsidP="00D927F0">
            <w:pPr>
              <w:ind w:left="179"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Profit for the year</w:t>
            </w:r>
          </w:p>
        </w:tc>
        <w:tc>
          <w:tcPr>
            <w:tcW w:w="1440" w:type="dxa"/>
            <w:shd w:val="clear" w:color="auto" w:fill="FAFAFA"/>
            <w:vAlign w:val="bottom"/>
          </w:tcPr>
          <w:p w14:paraId="4379E3D2" w14:textId="7E499FF5" w:rsidR="00D927F0" w:rsidRPr="004A56BA" w:rsidRDefault="006C2DD3" w:rsidP="00D927F0">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78</w:t>
            </w:r>
            <w:r w:rsidR="008806C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899</w:t>
            </w:r>
          </w:p>
        </w:tc>
        <w:tc>
          <w:tcPr>
            <w:tcW w:w="1440" w:type="dxa"/>
            <w:shd w:val="clear" w:color="auto" w:fill="auto"/>
            <w:vAlign w:val="bottom"/>
          </w:tcPr>
          <w:p w14:paraId="3625C48F" w14:textId="01ACE75A" w:rsidR="00D927F0" w:rsidRPr="004A56BA" w:rsidRDefault="006C2DD3" w:rsidP="00D927F0">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60</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869</w:t>
            </w:r>
          </w:p>
        </w:tc>
      </w:tr>
      <w:tr w:rsidR="00D927F0" w:rsidRPr="004A56BA" w14:paraId="0BFD4E20" w14:textId="77777777" w:rsidTr="001162EC">
        <w:trPr>
          <w:trHeight w:val="213"/>
        </w:trPr>
        <w:tc>
          <w:tcPr>
            <w:tcW w:w="6561" w:type="dxa"/>
            <w:shd w:val="clear" w:color="auto" w:fill="auto"/>
          </w:tcPr>
          <w:p w14:paraId="79C10C1C" w14:textId="77777777" w:rsidR="00D927F0" w:rsidRPr="004A56BA" w:rsidRDefault="00D927F0" w:rsidP="00D927F0">
            <w:pPr>
              <w:ind w:left="179"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DFA787E" w14:textId="77777777" w:rsidR="00D927F0" w:rsidRPr="004A56BA" w:rsidRDefault="00D927F0" w:rsidP="00D927F0">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CED7063" w14:textId="77777777" w:rsidR="00D927F0" w:rsidRPr="004A56BA" w:rsidRDefault="00D927F0" w:rsidP="00D927F0">
            <w:pPr>
              <w:ind w:right="-72"/>
              <w:jc w:val="right"/>
              <w:rPr>
                <w:rFonts w:ascii="Arial" w:eastAsia="Times New Roman" w:hAnsi="Arial" w:cs="Arial"/>
                <w:color w:val="auto"/>
                <w:sz w:val="18"/>
                <w:szCs w:val="18"/>
                <w:lang w:val="en-GB"/>
              </w:rPr>
            </w:pPr>
          </w:p>
        </w:tc>
      </w:tr>
      <w:tr w:rsidR="00D927F0" w:rsidRPr="004A56BA" w14:paraId="38DBF132" w14:textId="77777777" w:rsidTr="001162EC">
        <w:trPr>
          <w:trHeight w:val="213"/>
        </w:trPr>
        <w:tc>
          <w:tcPr>
            <w:tcW w:w="6561" w:type="dxa"/>
            <w:shd w:val="clear" w:color="auto" w:fill="auto"/>
          </w:tcPr>
          <w:p w14:paraId="7034DCCB" w14:textId="211B0811" w:rsidR="00D927F0" w:rsidRPr="004A56BA" w:rsidRDefault="007C19F6" w:rsidP="007C19F6">
            <w:pPr>
              <w:ind w:left="-111"/>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Total comprehensive income</w:t>
            </w:r>
          </w:p>
        </w:tc>
        <w:tc>
          <w:tcPr>
            <w:tcW w:w="1440" w:type="dxa"/>
            <w:tcBorders>
              <w:bottom w:val="single" w:sz="4" w:space="0" w:color="auto"/>
            </w:tcBorders>
            <w:shd w:val="clear" w:color="auto" w:fill="FAFAFA"/>
            <w:vAlign w:val="bottom"/>
          </w:tcPr>
          <w:p w14:paraId="370740CC" w14:textId="7EB7ED8A" w:rsidR="00D927F0" w:rsidRPr="004A56BA" w:rsidRDefault="006C2DD3" w:rsidP="00D927F0">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78</w:t>
            </w:r>
            <w:r w:rsidR="008806CA" w:rsidRPr="008806C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899</w:t>
            </w:r>
          </w:p>
        </w:tc>
        <w:tc>
          <w:tcPr>
            <w:tcW w:w="1440" w:type="dxa"/>
            <w:tcBorders>
              <w:bottom w:val="single" w:sz="4" w:space="0" w:color="auto"/>
            </w:tcBorders>
            <w:shd w:val="clear" w:color="auto" w:fill="auto"/>
            <w:vAlign w:val="bottom"/>
          </w:tcPr>
          <w:p w14:paraId="2C4D9F10" w14:textId="1374AA02" w:rsidR="00D927F0" w:rsidRPr="004A56BA" w:rsidRDefault="006C2DD3" w:rsidP="00D927F0">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60</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869</w:t>
            </w:r>
          </w:p>
        </w:tc>
      </w:tr>
    </w:tbl>
    <w:p w14:paraId="2DEEB998" w14:textId="3FF14DCA" w:rsidR="00E60092" w:rsidRPr="004A56BA" w:rsidRDefault="00E60092" w:rsidP="00344F26">
      <w:pPr>
        <w:jc w:val="thaiDistribute"/>
        <w:rPr>
          <w:rFonts w:ascii="Arial" w:hAnsi="Arial" w:cs="Arial"/>
          <w:color w:val="auto"/>
          <w:sz w:val="18"/>
          <w:szCs w:val="18"/>
        </w:rPr>
      </w:pPr>
    </w:p>
    <w:p w14:paraId="5D07840F" w14:textId="1B613D4B" w:rsidR="00CE7EC8" w:rsidRPr="004A56BA" w:rsidRDefault="00CE7EC8" w:rsidP="00344F26">
      <w:pPr>
        <w:jc w:val="thaiDistribute"/>
        <w:rPr>
          <w:rFonts w:ascii="Arial" w:hAnsi="Arial" w:cs="Arial"/>
          <w:color w:val="auto"/>
          <w:sz w:val="18"/>
          <w:szCs w:val="18"/>
        </w:rPr>
      </w:pPr>
      <w:r w:rsidRPr="004A56BA">
        <w:rPr>
          <w:rFonts w:ascii="Arial" w:hAnsi="Arial" w:cs="Arial"/>
          <w:color w:val="auto"/>
          <w:sz w:val="18"/>
          <w:szCs w:val="18"/>
        </w:rPr>
        <w:t xml:space="preserve">The Group </w:t>
      </w:r>
      <w:proofErr w:type="spellStart"/>
      <w:r w:rsidRPr="004A56BA">
        <w:rPr>
          <w:rFonts w:ascii="Arial" w:hAnsi="Arial" w:cs="Arial"/>
          <w:color w:val="auto"/>
          <w:sz w:val="18"/>
          <w:szCs w:val="18"/>
        </w:rPr>
        <w:t>recognised</w:t>
      </w:r>
      <w:proofErr w:type="spellEnd"/>
      <w:r w:rsidRPr="004A56BA">
        <w:rPr>
          <w:rFonts w:ascii="Arial" w:hAnsi="Arial" w:cs="Arial"/>
          <w:color w:val="auto"/>
          <w:sz w:val="18"/>
          <w:szCs w:val="18"/>
        </w:rPr>
        <w:t xml:space="preserve"> its share of loss</w:t>
      </w:r>
      <w:r w:rsidR="009D1B22" w:rsidRPr="004A56BA">
        <w:rPr>
          <w:rFonts w:ascii="Arial" w:hAnsi="Arial" w:cs="Arial"/>
          <w:color w:val="auto"/>
          <w:sz w:val="18"/>
          <w:szCs w:val="18"/>
        </w:rPr>
        <w:t xml:space="preserve"> in joint ventures</w:t>
      </w:r>
      <w:r w:rsidRPr="004A56BA">
        <w:rPr>
          <w:rFonts w:ascii="Arial" w:hAnsi="Arial" w:cs="Arial"/>
          <w:color w:val="auto"/>
          <w:sz w:val="18"/>
          <w:szCs w:val="18"/>
        </w:rPr>
        <w:t xml:space="preserve"> until the carrying amount of </w:t>
      </w:r>
      <w:r w:rsidR="009D1B22" w:rsidRPr="004A56BA">
        <w:rPr>
          <w:rFonts w:ascii="Arial" w:hAnsi="Arial" w:cs="Arial"/>
          <w:color w:val="auto"/>
          <w:sz w:val="18"/>
          <w:szCs w:val="18"/>
        </w:rPr>
        <w:t xml:space="preserve">the </w:t>
      </w:r>
      <w:r w:rsidRPr="004A56BA">
        <w:rPr>
          <w:rFonts w:ascii="Arial" w:hAnsi="Arial" w:cs="Arial"/>
          <w:color w:val="auto"/>
          <w:sz w:val="18"/>
          <w:szCs w:val="18"/>
        </w:rPr>
        <w:t>investment was reduced to zero</w:t>
      </w:r>
      <w:r w:rsidR="009D1B22" w:rsidRPr="004A56BA">
        <w:rPr>
          <w:rFonts w:ascii="Arial" w:hAnsi="Arial" w:cs="Arial"/>
          <w:color w:val="auto"/>
          <w:sz w:val="18"/>
          <w:szCs w:val="18"/>
        </w:rPr>
        <w:t>.</w:t>
      </w:r>
      <w:r w:rsidRPr="004A56BA">
        <w:rPr>
          <w:rFonts w:ascii="Arial" w:hAnsi="Arial" w:cs="Arial"/>
          <w:color w:val="auto"/>
          <w:sz w:val="18"/>
          <w:szCs w:val="18"/>
        </w:rPr>
        <w:t xml:space="preserve"> </w:t>
      </w:r>
      <w:r w:rsidR="009D1B22" w:rsidRPr="004A56BA">
        <w:rPr>
          <w:rFonts w:ascii="Arial" w:hAnsi="Arial" w:cs="Arial"/>
          <w:color w:val="auto"/>
          <w:sz w:val="18"/>
          <w:szCs w:val="18"/>
        </w:rPr>
        <w:t>Any remaining</w:t>
      </w:r>
      <w:r w:rsidRPr="004A56BA">
        <w:rPr>
          <w:rFonts w:ascii="Arial" w:hAnsi="Arial" w:cs="Arial"/>
          <w:color w:val="auto"/>
          <w:sz w:val="18"/>
          <w:szCs w:val="18"/>
        </w:rPr>
        <w:t xml:space="preserve"> loss exceeding the investment in the joint venture </w:t>
      </w:r>
      <w:r w:rsidR="009D1B22" w:rsidRPr="004A56BA">
        <w:rPr>
          <w:rFonts w:ascii="Arial" w:hAnsi="Arial" w:cs="Arial"/>
          <w:color w:val="auto"/>
          <w:sz w:val="18"/>
          <w:szCs w:val="18"/>
        </w:rPr>
        <w:t xml:space="preserve">is further </w:t>
      </w:r>
      <w:proofErr w:type="spellStart"/>
      <w:r w:rsidR="009D1B22" w:rsidRPr="004A56BA">
        <w:rPr>
          <w:rFonts w:ascii="Arial" w:hAnsi="Arial" w:cs="Arial"/>
          <w:color w:val="auto"/>
          <w:sz w:val="18"/>
          <w:szCs w:val="18"/>
        </w:rPr>
        <w:t>recognised</w:t>
      </w:r>
      <w:proofErr w:type="spellEnd"/>
      <w:r w:rsidR="009D1B22" w:rsidRPr="004A56BA">
        <w:rPr>
          <w:rFonts w:ascii="Arial" w:hAnsi="Arial" w:cs="Arial"/>
          <w:color w:val="auto"/>
          <w:sz w:val="18"/>
          <w:szCs w:val="18"/>
        </w:rPr>
        <w:t xml:space="preserve"> </w:t>
      </w:r>
      <w:r w:rsidRPr="004A56BA">
        <w:rPr>
          <w:rFonts w:ascii="Arial" w:hAnsi="Arial" w:cs="Arial"/>
          <w:color w:val="auto"/>
          <w:sz w:val="18"/>
          <w:szCs w:val="18"/>
        </w:rPr>
        <w:t xml:space="preserve">to borrowings to a related party as part of the net investment in joint ventures. The Group </w:t>
      </w:r>
      <w:proofErr w:type="spellStart"/>
      <w:r w:rsidRPr="004A56BA">
        <w:rPr>
          <w:rFonts w:ascii="Arial" w:hAnsi="Arial" w:cs="Arial"/>
          <w:color w:val="auto"/>
          <w:sz w:val="18"/>
          <w:szCs w:val="18"/>
        </w:rPr>
        <w:t>recognised</w:t>
      </w:r>
      <w:proofErr w:type="spellEnd"/>
      <w:r w:rsidRPr="004A56BA">
        <w:rPr>
          <w:rFonts w:ascii="Arial" w:hAnsi="Arial" w:cs="Arial"/>
          <w:color w:val="auto"/>
          <w:sz w:val="18"/>
          <w:szCs w:val="18"/>
        </w:rPr>
        <w:t xml:space="preserve"> its share of loss of joint venture by applying </w:t>
      </w:r>
      <w:r w:rsidRPr="004A56BA">
        <w:rPr>
          <w:rFonts w:ascii="Arial" w:hAnsi="Arial" w:cs="Arial"/>
          <w:color w:val="auto"/>
          <w:spacing w:val="-2"/>
          <w:sz w:val="18"/>
          <w:szCs w:val="18"/>
        </w:rPr>
        <w:t xml:space="preserve">the equity method of Baht </w:t>
      </w:r>
      <w:r w:rsidR="006C2DD3" w:rsidRPr="006C2DD3">
        <w:rPr>
          <w:rFonts w:ascii="Arial" w:hAnsi="Arial" w:cs="Arial"/>
          <w:color w:val="auto"/>
          <w:spacing w:val="-2"/>
          <w:sz w:val="18"/>
          <w:szCs w:val="18"/>
          <w:lang w:val="en-GB"/>
        </w:rPr>
        <w:t>21</w:t>
      </w:r>
      <w:r w:rsidR="005732C6" w:rsidRPr="004A56BA">
        <w:rPr>
          <w:rFonts w:ascii="Arial" w:hAnsi="Arial" w:cs="Arial"/>
          <w:color w:val="auto"/>
          <w:spacing w:val="-2"/>
          <w:sz w:val="18"/>
          <w:szCs w:val="18"/>
        </w:rPr>
        <w:t>.</w:t>
      </w:r>
      <w:r w:rsidR="006C2DD3" w:rsidRPr="006C2DD3">
        <w:rPr>
          <w:rFonts w:ascii="Arial" w:hAnsi="Arial" w:cs="Arial"/>
          <w:color w:val="auto"/>
          <w:spacing w:val="-2"/>
          <w:sz w:val="18"/>
          <w:szCs w:val="18"/>
          <w:lang w:val="en-GB"/>
        </w:rPr>
        <w:t>93</w:t>
      </w:r>
      <w:r w:rsidR="0098550E" w:rsidRPr="004A56BA">
        <w:rPr>
          <w:rFonts w:ascii="Arial" w:hAnsi="Arial" w:cs="Arial"/>
          <w:color w:val="auto"/>
          <w:spacing w:val="-2"/>
          <w:sz w:val="18"/>
          <w:szCs w:val="18"/>
        </w:rPr>
        <w:t xml:space="preserve"> </w:t>
      </w:r>
      <w:r w:rsidRPr="004A56BA">
        <w:rPr>
          <w:rFonts w:ascii="Arial" w:hAnsi="Arial" w:cs="Arial"/>
          <w:color w:val="auto"/>
          <w:spacing w:val="-2"/>
          <w:sz w:val="18"/>
          <w:szCs w:val="18"/>
        </w:rPr>
        <w:t>million (</w:t>
      </w:r>
      <w:r w:rsidR="006C2DD3" w:rsidRPr="006C2DD3">
        <w:rPr>
          <w:rFonts w:ascii="Arial" w:hAnsi="Arial" w:cs="Arial"/>
          <w:color w:val="auto"/>
          <w:spacing w:val="-2"/>
          <w:sz w:val="18"/>
          <w:szCs w:val="18"/>
          <w:lang w:val="en-GB"/>
        </w:rPr>
        <w:t>2022</w:t>
      </w:r>
      <w:r w:rsidRPr="004A56BA">
        <w:rPr>
          <w:rFonts w:ascii="Arial" w:hAnsi="Arial" w:cs="Arial"/>
          <w:color w:val="auto"/>
          <w:spacing w:val="-2"/>
          <w:sz w:val="18"/>
          <w:szCs w:val="18"/>
        </w:rPr>
        <w:t xml:space="preserve">: Baht </w:t>
      </w:r>
      <w:r w:rsidR="006C2DD3" w:rsidRPr="006C2DD3">
        <w:rPr>
          <w:rFonts w:ascii="Arial" w:hAnsi="Arial" w:cs="Arial"/>
          <w:color w:val="auto"/>
          <w:spacing w:val="-2"/>
          <w:sz w:val="18"/>
          <w:szCs w:val="18"/>
          <w:lang w:val="en-GB"/>
        </w:rPr>
        <w:t>30</w:t>
      </w:r>
      <w:r w:rsidR="0098550E" w:rsidRPr="004A56BA">
        <w:rPr>
          <w:rFonts w:ascii="Arial" w:hAnsi="Arial" w:cs="Arial"/>
          <w:color w:val="auto"/>
          <w:spacing w:val="-2"/>
          <w:sz w:val="18"/>
          <w:szCs w:val="18"/>
        </w:rPr>
        <w:t>.</w:t>
      </w:r>
      <w:r w:rsidR="006C2DD3" w:rsidRPr="006C2DD3">
        <w:rPr>
          <w:rFonts w:ascii="Arial" w:hAnsi="Arial" w:cs="Arial"/>
          <w:color w:val="auto"/>
          <w:spacing w:val="-2"/>
          <w:sz w:val="18"/>
          <w:szCs w:val="18"/>
          <w:lang w:val="en-GB"/>
        </w:rPr>
        <w:t>19</w:t>
      </w:r>
      <w:r w:rsidR="0098550E" w:rsidRPr="004A56BA">
        <w:rPr>
          <w:rFonts w:ascii="Arial" w:hAnsi="Arial" w:cs="Arial"/>
          <w:color w:val="auto"/>
          <w:spacing w:val="-2"/>
          <w:sz w:val="18"/>
          <w:szCs w:val="18"/>
        </w:rPr>
        <w:t xml:space="preserve"> </w:t>
      </w:r>
      <w:r w:rsidRPr="004A56BA">
        <w:rPr>
          <w:rFonts w:ascii="Arial" w:hAnsi="Arial" w:cs="Arial"/>
          <w:color w:val="auto"/>
          <w:spacing w:val="-2"/>
          <w:sz w:val="18"/>
          <w:szCs w:val="18"/>
        </w:rPr>
        <w:t xml:space="preserve">million). As of </w:t>
      </w:r>
      <w:r w:rsidR="006C2DD3" w:rsidRPr="006C2DD3">
        <w:rPr>
          <w:rFonts w:ascii="Arial" w:hAnsi="Arial" w:cs="Arial"/>
          <w:color w:val="auto"/>
          <w:spacing w:val="-2"/>
          <w:sz w:val="18"/>
          <w:szCs w:val="18"/>
          <w:lang w:val="en-GB"/>
        </w:rPr>
        <w:t>31</w:t>
      </w:r>
      <w:r w:rsidRPr="004A56BA">
        <w:rPr>
          <w:rFonts w:ascii="Arial" w:hAnsi="Arial" w:cs="Arial"/>
          <w:color w:val="auto"/>
          <w:spacing w:val="-2"/>
          <w:sz w:val="18"/>
          <w:szCs w:val="18"/>
        </w:rPr>
        <w:t xml:space="preserve"> December </w:t>
      </w:r>
      <w:r w:rsidR="006C2DD3" w:rsidRPr="006C2DD3">
        <w:rPr>
          <w:rFonts w:ascii="Arial" w:hAnsi="Arial" w:cs="Arial"/>
          <w:color w:val="auto"/>
          <w:spacing w:val="-2"/>
          <w:sz w:val="18"/>
          <w:szCs w:val="18"/>
          <w:lang w:val="en-GB"/>
        </w:rPr>
        <w:t>2023</w:t>
      </w:r>
      <w:r w:rsidRPr="004A56BA">
        <w:rPr>
          <w:rFonts w:ascii="Arial" w:hAnsi="Arial" w:cs="Arial"/>
          <w:color w:val="auto"/>
          <w:spacing w:val="-2"/>
          <w:sz w:val="18"/>
          <w:szCs w:val="18"/>
        </w:rPr>
        <w:t>, the Group has a cumulative</w:t>
      </w:r>
      <w:r w:rsidRPr="004A56BA">
        <w:rPr>
          <w:rFonts w:ascii="Arial" w:hAnsi="Arial" w:cs="Arial"/>
          <w:color w:val="auto"/>
          <w:sz w:val="18"/>
          <w:szCs w:val="18"/>
        </w:rPr>
        <w:t xml:space="preserve"> share of loss from investment in joint ventures </w:t>
      </w:r>
      <w:proofErr w:type="spellStart"/>
      <w:r w:rsidRPr="004A56BA">
        <w:rPr>
          <w:rFonts w:ascii="Arial" w:hAnsi="Arial" w:cs="Arial"/>
          <w:color w:val="auto"/>
          <w:sz w:val="18"/>
          <w:szCs w:val="18"/>
        </w:rPr>
        <w:t>recognised</w:t>
      </w:r>
      <w:proofErr w:type="spellEnd"/>
      <w:r w:rsidRPr="004A56BA">
        <w:rPr>
          <w:rFonts w:ascii="Arial" w:hAnsi="Arial" w:cs="Arial"/>
          <w:color w:val="auto"/>
          <w:sz w:val="18"/>
          <w:szCs w:val="18"/>
        </w:rPr>
        <w:t xml:space="preserve"> in borrowings to a related party totaling Baht </w:t>
      </w:r>
      <w:r w:rsidR="006C2DD3" w:rsidRPr="006C2DD3">
        <w:rPr>
          <w:rFonts w:ascii="Arial" w:hAnsi="Arial" w:cs="Arial"/>
          <w:color w:val="auto"/>
          <w:sz w:val="18"/>
          <w:szCs w:val="18"/>
          <w:lang w:val="en-GB"/>
        </w:rPr>
        <w:t>423</w:t>
      </w:r>
      <w:r w:rsidR="005732C6" w:rsidRPr="004A56BA">
        <w:rPr>
          <w:rFonts w:ascii="Arial" w:hAnsi="Arial" w:cs="Arial"/>
          <w:color w:val="auto"/>
          <w:sz w:val="18"/>
          <w:szCs w:val="18"/>
        </w:rPr>
        <w:t>.</w:t>
      </w:r>
      <w:r w:rsidR="006C2DD3" w:rsidRPr="006C2DD3">
        <w:rPr>
          <w:rFonts w:ascii="Arial" w:hAnsi="Arial" w:cs="Arial"/>
          <w:color w:val="auto"/>
          <w:sz w:val="18"/>
          <w:szCs w:val="18"/>
          <w:lang w:val="en-GB"/>
        </w:rPr>
        <w:t>63</w:t>
      </w:r>
      <w:r w:rsidR="0098550E" w:rsidRPr="004A56BA">
        <w:rPr>
          <w:rFonts w:ascii="Arial" w:hAnsi="Arial" w:cs="Arial"/>
          <w:color w:val="auto"/>
          <w:sz w:val="18"/>
          <w:szCs w:val="18"/>
        </w:rPr>
        <w:t xml:space="preserve"> </w:t>
      </w:r>
      <w:r w:rsidRPr="004A56BA">
        <w:rPr>
          <w:rFonts w:ascii="Arial" w:hAnsi="Arial" w:cs="Arial"/>
          <w:color w:val="auto"/>
          <w:sz w:val="18"/>
          <w:szCs w:val="18"/>
        </w:rPr>
        <w:t>million (</w:t>
      </w:r>
      <w:r w:rsidR="006C2DD3" w:rsidRPr="006C2DD3">
        <w:rPr>
          <w:rFonts w:ascii="Arial" w:hAnsi="Arial" w:cs="Arial"/>
          <w:color w:val="auto"/>
          <w:sz w:val="18"/>
          <w:szCs w:val="18"/>
          <w:lang w:val="en-GB"/>
        </w:rPr>
        <w:t>2022</w:t>
      </w:r>
      <w:r w:rsidRPr="004A56BA">
        <w:rPr>
          <w:rFonts w:ascii="Arial" w:hAnsi="Arial" w:cs="Arial"/>
          <w:color w:val="auto"/>
          <w:sz w:val="18"/>
          <w:szCs w:val="18"/>
        </w:rPr>
        <w:t xml:space="preserve">: Baht </w:t>
      </w:r>
      <w:r w:rsidR="006C2DD3" w:rsidRPr="006C2DD3">
        <w:rPr>
          <w:rFonts w:ascii="Arial" w:hAnsi="Arial" w:cs="Arial"/>
          <w:color w:val="auto"/>
          <w:sz w:val="18"/>
          <w:szCs w:val="18"/>
          <w:lang w:val="en-GB"/>
        </w:rPr>
        <w:t>401</w:t>
      </w:r>
      <w:r w:rsidR="0098550E" w:rsidRPr="004A56BA">
        <w:rPr>
          <w:rFonts w:ascii="Arial" w:hAnsi="Arial" w:cs="Arial"/>
          <w:color w:val="auto"/>
          <w:sz w:val="18"/>
          <w:szCs w:val="18"/>
        </w:rPr>
        <w:t>.</w:t>
      </w:r>
      <w:r w:rsidR="006C2DD3" w:rsidRPr="006C2DD3">
        <w:rPr>
          <w:rFonts w:ascii="Arial" w:hAnsi="Arial" w:cs="Arial"/>
          <w:color w:val="auto"/>
          <w:sz w:val="18"/>
          <w:szCs w:val="18"/>
          <w:lang w:val="en-GB"/>
        </w:rPr>
        <w:t>70</w:t>
      </w:r>
      <w:r w:rsidR="0098550E" w:rsidRPr="004A56BA">
        <w:rPr>
          <w:rFonts w:ascii="Arial" w:hAnsi="Arial" w:cs="Arial"/>
          <w:color w:val="auto"/>
          <w:sz w:val="18"/>
          <w:szCs w:val="18"/>
        </w:rPr>
        <w:t xml:space="preserve"> </w:t>
      </w:r>
      <w:r w:rsidRPr="004A56BA">
        <w:rPr>
          <w:rFonts w:ascii="Arial" w:hAnsi="Arial" w:cs="Arial"/>
          <w:color w:val="auto"/>
          <w:sz w:val="18"/>
          <w:szCs w:val="18"/>
        </w:rPr>
        <w:t>million).</w:t>
      </w:r>
    </w:p>
    <w:p w14:paraId="5FE783D5" w14:textId="2E856A6C" w:rsidR="00CE7EC8" w:rsidRPr="004A56BA" w:rsidRDefault="00CE7EC8" w:rsidP="00344F26">
      <w:pPr>
        <w:jc w:val="thaiDistribute"/>
        <w:rPr>
          <w:rFonts w:ascii="Arial" w:hAnsi="Arial" w:cs="Arial"/>
          <w:color w:val="auto"/>
          <w:sz w:val="18"/>
          <w:szCs w:val="18"/>
        </w:rPr>
      </w:pPr>
    </w:p>
    <w:p w14:paraId="1FDB881E" w14:textId="44019893" w:rsidR="00BB3CCF" w:rsidRDefault="00BB3CCF" w:rsidP="00344F26">
      <w:pPr>
        <w:jc w:val="thaiDistribute"/>
        <w:rPr>
          <w:rFonts w:ascii="Arial" w:hAnsi="Arial" w:cs="Arial"/>
          <w:color w:val="auto"/>
          <w:sz w:val="18"/>
          <w:szCs w:val="18"/>
        </w:rPr>
      </w:pPr>
    </w:p>
    <w:p w14:paraId="44148A37" w14:textId="731B7FC9" w:rsidR="00BB3CCF" w:rsidRPr="004A56BA" w:rsidRDefault="00570595" w:rsidP="00344F26">
      <w:pPr>
        <w:jc w:val="thaiDistribute"/>
        <w:rPr>
          <w:rFonts w:ascii="Arial" w:hAnsi="Arial" w:cs="Arial"/>
          <w:color w:val="auto"/>
          <w:sz w:val="18"/>
          <w:szCs w:val="18"/>
        </w:rPr>
      </w:pPr>
      <w:r>
        <w:rPr>
          <w:rFonts w:ascii="Arial" w:hAnsi="Arial" w:cs="Arial"/>
          <w:color w:val="auto"/>
          <w:sz w:val="18"/>
          <w:szCs w:val="18"/>
        </w:rPr>
        <w:br w:type="page"/>
      </w:r>
    </w:p>
    <w:tbl>
      <w:tblPr>
        <w:tblW w:w="9496" w:type="dxa"/>
        <w:tblInd w:w="108" w:type="dxa"/>
        <w:shd w:val="clear" w:color="auto" w:fill="FFA543"/>
        <w:tblLook w:val="04A0" w:firstRow="1" w:lastRow="0" w:firstColumn="1" w:lastColumn="0" w:noHBand="0" w:noVBand="1"/>
      </w:tblPr>
      <w:tblGrid>
        <w:gridCol w:w="9496"/>
      </w:tblGrid>
      <w:tr w:rsidR="00CE7EC8" w:rsidRPr="004A56BA" w14:paraId="51F9CB97" w14:textId="77777777" w:rsidTr="00351F4C">
        <w:trPr>
          <w:trHeight w:val="386"/>
        </w:trPr>
        <w:tc>
          <w:tcPr>
            <w:tcW w:w="9496" w:type="dxa"/>
            <w:shd w:val="clear" w:color="auto" w:fill="FFA543"/>
            <w:vAlign w:val="center"/>
          </w:tcPr>
          <w:p w14:paraId="191B9397" w14:textId="7D080975" w:rsidR="00CE7EC8" w:rsidRPr="004A56BA" w:rsidRDefault="006C2DD3" w:rsidP="001E0383">
            <w:pPr>
              <w:ind w:left="432" w:hanging="432"/>
              <w:rPr>
                <w:rFonts w:ascii="Arial" w:hAnsi="Arial" w:cs="Arial"/>
                <w:b/>
                <w:bCs/>
                <w:color w:val="FFFFFF"/>
                <w:sz w:val="18"/>
                <w:szCs w:val="18"/>
                <w:cs/>
                <w:lang w:val="en-GB"/>
              </w:rPr>
            </w:pPr>
            <w:r w:rsidRPr="006C2DD3">
              <w:rPr>
                <w:rFonts w:ascii="Arial" w:hAnsi="Arial" w:cs="Arial"/>
                <w:b/>
                <w:bCs/>
                <w:color w:val="FFFFFF"/>
                <w:sz w:val="18"/>
                <w:szCs w:val="18"/>
                <w:lang w:val="en-GB"/>
              </w:rPr>
              <w:t>15</w:t>
            </w:r>
            <w:r w:rsidR="00CE7EC8" w:rsidRPr="004A56BA">
              <w:rPr>
                <w:rFonts w:ascii="Arial" w:hAnsi="Arial" w:cs="Arial"/>
                <w:b/>
                <w:color w:val="FFFFFF"/>
                <w:sz w:val="18"/>
                <w:szCs w:val="18"/>
              </w:rPr>
              <w:tab/>
              <w:t>Advance payment</w:t>
            </w:r>
            <w:r w:rsidR="00CE7EC8" w:rsidRPr="004A56BA">
              <w:rPr>
                <w:rFonts w:ascii="Arial" w:hAnsi="Arial" w:cs="Arial"/>
                <w:b/>
                <w:bCs/>
                <w:color w:val="FFFFFF"/>
                <w:sz w:val="18"/>
                <w:szCs w:val="18"/>
                <w:lang w:val="en-GB"/>
              </w:rPr>
              <w:t>s for purchase of land</w:t>
            </w:r>
          </w:p>
        </w:tc>
      </w:tr>
    </w:tbl>
    <w:p w14:paraId="5E3FEE0B" w14:textId="559C0E56" w:rsidR="00136EF3" w:rsidRPr="004A56BA" w:rsidRDefault="00136EF3" w:rsidP="00CE7EC8">
      <w:pPr>
        <w:jc w:val="thaiDistribute"/>
        <w:rPr>
          <w:rFonts w:ascii="Arial" w:hAnsi="Arial" w:cs="Arial"/>
          <w:color w:val="auto"/>
          <w:sz w:val="18"/>
          <w:szCs w:val="18"/>
        </w:rPr>
      </w:pPr>
    </w:p>
    <w:tbl>
      <w:tblPr>
        <w:tblW w:w="9461" w:type="dxa"/>
        <w:tblInd w:w="108" w:type="dxa"/>
        <w:tblLook w:val="04A0" w:firstRow="1" w:lastRow="0" w:firstColumn="1" w:lastColumn="0" w:noHBand="0" w:noVBand="1"/>
      </w:tblPr>
      <w:tblGrid>
        <w:gridCol w:w="3989"/>
        <w:gridCol w:w="1368"/>
        <w:gridCol w:w="1368"/>
        <w:gridCol w:w="1368"/>
        <w:gridCol w:w="1368"/>
      </w:tblGrid>
      <w:tr w:rsidR="00136EF3" w:rsidRPr="004A56BA" w14:paraId="12A123B0" w14:textId="77777777" w:rsidTr="00606FD6">
        <w:tc>
          <w:tcPr>
            <w:tcW w:w="3989" w:type="dxa"/>
            <w:shd w:val="clear" w:color="auto" w:fill="auto"/>
          </w:tcPr>
          <w:p w14:paraId="71C43611" w14:textId="77777777" w:rsidR="00136EF3" w:rsidRPr="004A56BA" w:rsidRDefault="00136EF3" w:rsidP="00606FD6">
            <w:pPr>
              <w:ind w:hanging="105"/>
              <w:jc w:val="both"/>
              <w:rPr>
                <w:rFonts w:ascii="Arial" w:eastAsia="Times New Roman" w:hAnsi="Arial" w:cs="Arial"/>
                <w:color w:val="auto"/>
                <w:sz w:val="18"/>
                <w:szCs w:val="18"/>
                <w:lang w:val="en-GB"/>
              </w:rPr>
            </w:pPr>
          </w:p>
        </w:tc>
        <w:tc>
          <w:tcPr>
            <w:tcW w:w="2736" w:type="dxa"/>
            <w:gridSpan w:val="2"/>
            <w:tcBorders>
              <w:top w:val="single" w:sz="4" w:space="0" w:color="auto"/>
              <w:bottom w:val="single" w:sz="4" w:space="0" w:color="auto"/>
            </w:tcBorders>
            <w:shd w:val="clear" w:color="auto" w:fill="auto"/>
            <w:vAlign w:val="bottom"/>
          </w:tcPr>
          <w:p w14:paraId="0F5B2A88" w14:textId="77777777" w:rsidR="00136EF3" w:rsidRPr="004A56BA" w:rsidRDefault="00136EF3" w:rsidP="00606FD6">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736" w:type="dxa"/>
            <w:gridSpan w:val="2"/>
            <w:tcBorders>
              <w:top w:val="single" w:sz="4" w:space="0" w:color="auto"/>
              <w:bottom w:val="single" w:sz="4" w:space="0" w:color="auto"/>
            </w:tcBorders>
            <w:shd w:val="clear" w:color="auto" w:fill="auto"/>
            <w:vAlign w:val="bottom"/>
          </w:tcPr>
          <w:p w14:paraId="377B5CBA" w14:textId="77777777" w:rsidR="00136EF3" w:rsidRPr="004A56BA" w:rsidRDefault="00136EF3" w:rsidP="00606FD6">
            <w:pPr>
              <w:autoSpaceDE w:val="0"/>
              <w:autoSpaceDN w:val="0"/>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981043" w:rsidRPr="004A56BA" w14:paraId="66EB25D6" w14:textId="77777777" w:rsidTr="00606FD6">
        <w:tc>
          <w:tcPr>
            <w:tcW w:w="3989" w:type="dxa"/>
            <w:shd w:val="clear" w:color="auto" w:fill="auto"/>
          </w:tcPr>
          <w:p w14:paraId="4AE2E1CA" w14:textId="77777777" w:rsidR="00981043" w:rsidRPr="004A56BA" w:rsidRDefault="00981043" w:rsidP="00606FD6">
            <w:pPr>
              <w:ind w:hanging="105"/>
              <w:jc w:val="both"/>
              <w:rPr>
                <w:rFonts w:ascii="Arial" w:eastAsia="Times New Roman" w:hAnsi="Arial" w:cs="Arial"/>
                <w:color w:val="auto"/>
                <w:sz w:val="18"/>
                <w:szCs w:val="18"/>
                <w:lang w:val="en-GB"/>
              </w:rPr>
            </w:pPr>
          </w:p>
        </w:tc>
        <w:tc>
          <w:tcPr>
            <w:tcW w:w="1368" w:type="dxa"/>
            <w:tcBorders>
              <w:top w:val="single" w:sz="4" w:space="0" w:color="auto"/>
            </w:tcBorders>
            <w:shd w:val="clear" w:color="auto" w:fill="auto"/>
            <w:vAlign w:val="bottom"/>
          </w:tcPr>
          <w:p w14:paraId="7CFCEDD4" w14:textId="117F36AC" w:rsidR="00981043" w:rsidRPr="004A56BA" w:rsidRDefault="006C2DD3" w:rsidP="00606FD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368" w:type="dxa"/>
            <w:tcBorders>
              <w:top w:val="single" w:sz="4" w:space="0" w:color="auto"/>
            </w:tcBorders>
            <w:shd w:val="clear" w:color="auto" w:fill="auto"/>
            <w:vAlign w:val="bottom"/>
          </w:tcPr>
          <w:p w14:paraId="0E3CC9FE" w14:textId="4AB3B18C" w:rsidR="00981043" w:rsidRPr="004A56BA" w:rsidRDefault="006C2DD3" w:rsidP="00606FD6">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368" w:type="dxa"/>
            <w:tcBorders>
              <w:top w:val="single" w:sz="4" w:space="0" w:color="auto"/>
            </w:tcBorders>
            <w:shd w:val="clear" w:color="auto" w:fill="auto"/>
            <w:vAlign w:val="bottom"/>
          </w:tcPr>
          <w:p w14:paraId="4D1DBF02" w14:textId="1E9C38A8" w:rsidR="00981043" w:rsidRPr="004A56BA" w:rsidRDefault="006C2DD3" w:rsidP="00606FD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368" w:type="dxa"/>
            <w:tcBorders>
              <w:top w:val="single" w:sz="4" w:space="0" w:color="auto"/>
            </w:tcBorders>
            <w:shd w:val="clear" w:color="auto" w:fill="auto"/>
            <w:vAlign w:val="bottom"/>
          </w:tcPr>
          <w:p w14:paraId="0935903D" w14:textId="15B3AEFB" w:rsidR="00981043" w:rsidRPr="004A56BA" w:rsidRDefault="006C2DD3" w:rsidP="00606FD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981043" w:rsidRPr="004A56BA" w14:paraId="3ABB5375" w14:textId="77777777" w:rsidTr="00606FD6">
        <w:tc>
          <w:tcPr>
            <w:tcW w:w="3989" w:type="dxa"/>
            <w:shd w:val="clear" w:color="auto" w:fill="auto"/>
          </w:tcPr>
          <w:p w14:paraId="66176CFD" w14:textId="77777777" w:rsidR="00981043" w:rsidRPr="004A56BA" w:rsidRDefault="00981043" w:rsidP="00606FD6">
            <w:pPr>
              <w:ind w:hanging="105"/>
              <w:jc w:val="both"/>
              <w:rPr>
                <w:rFonts w:ascii="Arial" w:eastAsia="Times New Roman" w:hAnsi="Arial" w:cs="Arial"/>
                <w:color w:val="auto"/>
                <w:sz w:val="18"/>
                <w:szCs w:val="18"/>
                <w:lang w:val="en-GB"/>
              </w:rPr>
            </w:pPr>
          </w:p>
        </w:tc>
        <w:tc>
          <w:tcPr>
            <w:tcW w:w="1368" w:type="dxa"/>
            <w:tcBorders>
              <w:bottom w:val="single" w:sz="4" w:space="0" w:color="auto"/>
            </w:tcBorders>
            <w:shd w:val="clear" w:color="auto" w:fill="auto"/>
          </w:tcPr>
          <w:p w14:paraId="2BBD157B" w14:textId="77777777" w:rsidR="00981043" w:rsidRPr="004A56BA" w:rsidRDefault="00981043" w:rsidP="00606F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368" w:type="dxa"/>
            <w:tcBorders>
              <w:bottom w:val="single" w:sz="4" w:space="0" w:color="auto"/>
            </w:tcBorders>
            <w:shd w:val="clear" w:color="auto" w:fill="auto"/>
          </w:tcPr>
          <w:p w14:paraId="0FEDD4EC" w14:textId="77777777" w:rsidR="00981043" w:rsidRPr="004A56BA" w:rsidRDefault="00981043" w:rsidP="00606F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368" w:type="dxa"/>
            <w:tcBorders>
              <w:bottom w:val="single" w:sz="4" w:space="0" w:color="auto"/>
            </w:tcBorders>
            <w:shd w:val="clear" w:color="auto" w:fill="auto"/>
          </w:tcPr>
          <w:p w14:paraId="320E0EEB" w14:textId="77777777" w:rsidR="00981043" w:rsidRPr="004A56BA" w:rsidRDefault="00981043" w:rsidP="00606F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368" w:type="dxa"/>
            <w:tcBorders>
              <w:bottom w:val="single" w:sz="4" w:space="0" w:color="auto"/>
            </w:tcBorders>
            <w:shd w:val="clear" w:color="auto" w:fill="auto"/>
          </w:tcPr>
          <w:p w14:paraId="605F1527" w14:textId="77777777" w:rsidR="00981043" w:rsidRPr="004A56BA" w:rsidRDefault="00981043" w:rsidP="00606F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981043" w:rsidRPr="004A56BA" w14:paraId="3619243D" w14:textId="77777777" w:rsidTr="00606FD6">
        <w:tc>
          <w:tcPr>
            <w:tcW w:w="3989" w:type="dxa"/>
            <w:shd w:val="clear" w:color="auto" w:fill="auto"/>
            <w:vAlign w:val="bottom"/>
          </w:tcPr>
          <w:p w14:paraId="3F7D849F" w14:textId="77777777" w:rsidR="00981043" w:rsidRPr="004A56BA" w:rsidRDefault="00981043" w:rsidP="00606FD6">
            <w:pPr>
              <w:ind w:hanging="105"/>
              <w:jc w:val="both"/>
              <w:rPr>
                <w:rFonts w:ascii="Arial" w:eastAsia="Times New Roman" w:hAnsi="Arial" w:cs="Arial"/>
                <w:color w:val="auto"/>
                <w:sz w:val="18"/>
                <w:szCs w:val="18"/>
                <w:cs/>
                <w:lang w:val="en-GB"/>
              </w:rPr>
            </w:pPr>
          </w:p>
        </w:tc>
        <w:tc>
          <w:tcPr>
            <w:tcW w:w="1368" w:type="dxa"/>
            <w:shd w:val="clear" w:color="auto" w:fill="FAFAFA"/>
            <w:vAlign w:val="bottom"/>
          </w:tcPr>
          <w:p w14:paraId="4D55AECA" w14:textId="77777777" w:rsidR="00981043" w:rsidRPr="004A56BA" w:rsidRDefault="00981043" w:rsidP="00606FD6">
            <w:pPr>
              <w:ind w:right="-72"/>
              <w:jc w:val="right"/>
              <w:rPr>
                <w:rFonts w:ascii="Arial" w:eastAsia="Times New Roman" w:hAnsi="Arial" w:cs="Arial"/>
                <w:color w:val="auto"/>
                <w:sz w:val="18"/>
                <w:szCs w:val="18"/>
                <w:lang w:val="en-GB"/>
              </w:rPr>
            </w:pPr>
          </w:p>
        </w:tc>
        <w:tc>
          <w:tcPr>
            <w:tcW w:w="1368" w:type="dxa"/>
            <w:shd w:val="clear" w:color="auto" w:fill="auto"/>
            <w:vAlign w:val="bottom"/>
          </w:tcPr>
          <w:p w14:paraId="6B1F4BDA" w14:textId="77777777" w:rsidR="00981043" w:rsidRPr="004A56BA" w:rsidRDefault="00981043" w:rsidP="00606FD6">
            <w:pPr>
              <w:ind w:right="-72"/>
              <w:jc w:val="right"/>
              <w:rPr>
                <w:rFonts w:ascii="Arial" w:eastAsia="Times New Roman" w:hAnsi="Arial" w:cs="Arial"/>
                <w:color w:val="auto"/>
                <w:sz w:val="18"/>
                <w:szCs w:val="18"/>
                <w:lang w:val="en-GB"/>
              </w:rPr>
            </w:pPr>
          </w:p>
        </w:tc>
        <w:tc>
          <w:tcPr>
            <w:tcW w:w="1368" w:type="dxa"/>
            <w:shd w:val="clear" w:color="auto" w:fill="FAFAFA"/>
            <w:vAlign w:val="bottom"/>
          </w:tcPr>
          <w:p w14:paraId="2AADED8C" w14:textId="77777777" w:rsidR="00981043" w:rsidRPr="004A56BA" w:rsidRDefault="00981043" w:rsidP="00606FD6">
            <w:pPr>
              <w:ind w:right="-72"/>
              <w:jc w:val="right"/>
              <w:rPr>
                <w:rFonts w:ascii="Arial" w:eastAsia="Times New Roman" w:hAnsi="Arial" w:cs="Arial"/>
                <w:color w:val="auto"/>
                <w:sz w:val="18"/>
                <w:szCs w:val="18"/>
                <w:lang w:val="en-GB"/>
              </w:rPr>
            </w:pPr>
          </w:p>
        </w:tc>
        <w:tc>
          <w:tcPr>
            <w:tcW w:w="1368" w:type="dxa"/>
            <w:shd w:val="clear" w:color="auto" w:fill="auto"/>
            <w:vAlign w:val="bottom"/>
          </w:tcPr>
          <w:p w14:paraId="6D7ED75E" w14:textId="77777777" w:rsidR="00981043" w:rsidRPr="004A56BA" w:rsidRDefault="00981043" w:rsidP="00606FD6">
            <w:pPr>
              <w:ind w:right="-72"/>
              <w:jc w:val="right"/>
              <w:rPr>
                <w:rFonts w:ascii="Arial" w:eastAsia="Times New Roman" w:hAnsi="Arial" w:cs="Arial"/>
                <w:color w:val="auto"/>
                <w:sz w:val="18"/>
                <w:szCs w:val="18"/>
                <w:lang w:val="en-GB"/>
              </w:rPr>
            </w:pPr>
          </w:p>
        </w:tc>
      </w:tr>
      <w:tr w:rsidR="00D927F0" w:rsidRPr="004A56BA" w14:paraId="2B8D3F69" w14:textId="77777777" w:rsidTr="00606FD6">
        <w:tc>
          <w:tcPr>
            <w:tcW w:w="3989" w:type="dxa"/>
            <w:shd w:val="clear" w:color="auto" w:fill="auto"/>
          </w:tcPr>
          <w:p w14:paraId="7D9011FF" w14:textId="6856FE4E" w:rsidR="00D927F0" w:rsidRPr="004A56BA" w:rsidRDefault="00D927F0" w:rsidP="00606FD6">
            <w:pPr>
              <w:ind w:hanging="105"/>
              <w:rPr>
                <w:rFonts w:ascii="Arial" w:eastAsia="Times New Roman" w:hAnsi="Arial" w:cs="Arial"/>
                <w:color w:val="auto"/>
                <w:sz w:val="18"/>
                <w:szCs w:val="18"/>
                <w:lang w:val="en-GB"/>
              </w:rPr>
            </w:pPr>
            <w:r w:rsidRPr="004A56BA">
              <w:rPr>
                <w:rFonts w:ascii="Arial" w:hAnsi="Arial" w:cs="Arial"/>
                <w:color w:val="auto"/>
                <w:sz w:val="18"/>
                <w:szCs w:val="18"/>
              </w:rPr>
              <w:t>Advance pa</w:t>
            </w:r>
            <w:proofErr w:type="spellStart"/>
            <w:r w:rsidRPr="004A56BA">
              <w:rPr>
                <w:rFonts w:ascii="Arial" w:hAnsi="Arial" w:cs="Arial"/>
                <w:color w:val="auto"/>
                <w:sz w:val="18"/>
                <w:szCs w:val="18"/>
                <w:lang w:val="en-GB"/>
              </w:rPr>
              <w:t>yments</w:t>
            </w:r>
            <w:proofErr w:type="spellEnd"/>
            <w:r w:rsidRPr="004A56BA">
              <w:rPr>
                <w:rFonts w:ascii="Arial" w:hAnsi="Arial" w:cs="Arial"/>
                <w:color w:val="auto"/>
                <w:sz w:val="18"/>
                <w:szCs w:val="18"/>
                <w:lang w:val="en-GB"/>
              </w:rPr>
              <w:t xml:space="preserve"> </w:t>
            </w:r>
            <w:r w:rsidRPr="004A56BA">
              <w:rPr>
                <w:rFonts w:ascii="Arial" w:hAnsi="Arial" w:cs="Arial"/>
                <w:color w:val="auto"/>
                <w:sz w:val="18"/>
                <w:szCs w:val="18"/>
              </w:rPr>
              <w:t xml:space="preserve">to </w:t>
            </w:r>
            <w:proofErr w:type="gramStart"/>
            <w:r w:rsidRPr="004A56BA">
              <w:rPr>
                <w:rFonts w:ascii="Arial" w:hAnsi="Arial" w:cs="Arial"/>
                <w:color w:val="auto"/>
                <w:sz w:val="18"/>
                <w:szCs w:val="18"/>
              </w:rPr>
              <w:t>land</w:t>
            </w:r>
            <w:r w:rsidRPr="004A56BA">
              <w:rPr>
                <w:rFonts w:ascii="Arial" w:hAnsi="Arial" w:cs="Arial"/>
                <w:color w:val="auto"/>
                <w:sz w:val="18"/>
                <w:szCs w:val="18"/>
                <w:cs/>
              </w:rPr>
              <w:t xml:space="preserve"> </w:t>
            </w:r>
            <w:r w:rsidRPr="004A56BA">
              <w:rPr>
                <w:rFonts w:ascii="Arial" w:hAnsi="Arial" w:cs="Arial"/>
                <w:color w:val="auto"/>
                <w:sz w:val="18"/>
                <w:szCs w:val="18"/>
              </w:rPr>
              <w:t>owners</w:t>
            </w:r>
            <w:proofErr w:type="gramEnd"/>
            <w:r w:rsidRPr="004A56BA">
              <w:rPr>
                <w:rFonts w:ascii="Arial" w:hAnsi="Arial" w:cs="Arial"/>
                <w:color w:val="auto"/>
                <w:sz w:val="18"/>
                <w:szCs w:val="18"/>
              </w:rPr>
              <w:t xml:space="preserve"> under </w:t>
            </w:r>
            <w:r w:rsidRPr="004A56BA">
              <w:rPr>
                <w:rFonts w:ascii="Arial" w:hAnsi="Arial" w:cs="Arial"/>
                <w:color w:val="auto"/>
                <w:sz w:val="18"/>
                <w:szCs w:val="18"/>
              </w:rPr>
              <w:br/>
              <w:t>agreements to purchase and</w:t>
            </w:r>
            <w:r w:rsidRPr="004A56BA">
              <w:rPr>
                <w:rFonts w:ascii="Arial" w:hAnsi="Arial" w:cs="Arial"/>
                <w:color w:val="auto"/>
                <w:sz w:val="18"/>
                <w:szCs w:val="18"/>
                <w:cs/>
              </w:rPr>
              <w:t xml:space="preserve"> </w:t>
            </w:r>
            <w:r w:rsidRPr="004A56BA">
              <w:rPr>
                <w:rFonts w:ascii="Arial" w:hAnsi="Arial" w:cs="Arial"/>
                <w:color w:val="auto"/>
                <w:sz w:val="18"/>
                <w:szCs w:val="18"/>
              </w:rPr>
              <w:t>sale land</w:t>
            </w:r>
          </w:p>
        </w:tc>
        <w:tc>
          <w:tcPr>
            <w:tcW w:w="1368" w:type="dxa"/>
            <w:shd w:val="clear" w:color="auto" w:fill="FAFAFA"/>
            <w:vAlign w:val="bottom"/>
          </w:tcPr>
          <w:p w14:paraId="1B0F5BAD" w14:textId="308047D3" w:rsidR="00D927F0"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640</w:t>
            </w:r>
            <w:r w:rsidR="00D927F0"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047</w:t>
            </w:r>
          </w:p>
        </w:tc>
        <w:tc>
          <w:tcPr>
            <w:tcW w:w="1368" w:type="dxa"/>
            <w:shd w:val="clear" w:color="auto" w:fill="auto"/>
            <w:vAlign w:val="bottom"/>
          </w:tcPr>
          <w:p w14:paraId="373CAF06" w14:textId="30FFCC3A" w:rsidR="00D927F0"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140</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368" w:type="dxa"/>
            <w:shd w:val="clear" w:color="auto" w:fill="FAFAFA"/>
            <w:vAlign w:val="bottom"/>
          </w:tcPr>
          <w:p w14:paraId="2E135558" w14:textId="4C07E973" w:rsidR="00D927F0"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169</w:t>
            </w:r>
            <w:r w:rsidR="00D927F0"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638</w:t>
            </w:r>
          </w:p>
        </w:tc>
        <w:tc>
          <w:tcPr>
            <w:tcW w:w="1368" w:type="dxa"/>
            <w:shd w:val="clear" w:color="auto" w:fill="auto"/>
            <w:vAlign w:val="bottom"/>
          </w:tcPr>
          <w:p w14:paraId="36BDD47B" w14:textId="27D8AE03" w:rsidR="00D927F0"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140</w:t>
            </w:r>
            <w:r w:rsidR="00D927F0" w:rsidRPr="004A56BA">
              <w:rPr>
                <w:rFonts w:ascii="Arial" w:eastAsia="Times New Roman" w:hAnsi="Arial" w:cs="Arial"/>
                <w:color w:val="auto"/>
                <w:sz w:val="18"/>
                <w:szCs w:val="18"/>
                <w:lang w:val="af-ZA"/>
              </w:rPr>
              <w:t>,</w:t>
            </w:r>
            <w:r w:rsidRPr="006C2DD3">
              <w:rPr>
                <w:rFonts w:ascii="Arial" w:eastAsia="Times New Roman" w:hAnsi="Arial" w:cs="Arial"/>
                <w:color w:val="auto"/>
                <w:sz w:val="18"/>
                <w:szCs w:val="18"/>
                <w:lang w:val="en-GB"/>
              </w:rPr>
              <w:t>000</w:t>
            </w:r>
          </w:p>
        </w:tc>
      </w:tr>
      <w:tr w:rsidR="00D927F0" w:rsidRPr="004A56BA" w14:paraId="213B064E" w14:textId="77777777" w:rsidTr="00606FD6">
        <w:tc>
          <w:tcPr>
            <w:tcW w:w="3989" w:type="dxa"/>
            <w:shd w:val="clear" w:color="auto" w:fill="auto"/>
          </w:tcPr>
          <w:p w14:paraId="64C678FB" w14:textId="7E1A443F" w:rsidR="00D927F0" w:rsidRPr="004A56BA" w:rsidRDefault="00D927F0" w:rsidP="00606FD6">
            <w:pPr>
              <w:ind w:hanging="105"/>
              <w:rPr>
                <w:rFonts w:ascii="Arial" w:hAnsi="Arial" w:cs="Arial"/>
                <w:color w:val="auto"/>
                <w:spacing w:val="-6"/>
                <w:sz w:val="18"/>
                <w:szCs w:val="18"/>
              </w:rPr>
            </w:pPr>
            <w:r w:rsidRPr="004A56BA">
              <w:rPr>
                <w:rFonts w:ascii="Arial" w:hAnsi="Arial" w:cs="Arial"/>
                <w:color w:val="auto"/>
                <w:spacing w:val="-6"/>
                <w:sz w:val="18"/>
                <w:szCs w:val="18"/>
              </w:rPr>
              <w:t>Advance payments to agents for land acquisition</w:t>
            </w:r>
          </w:p>
        </w:tc>
        <w:tc>
          <w:tcPr>
            <w:tcW w:w="1368" w:type="dxa"/>
            <w:tcBorders>
              <w:bottom w:val="single" w:sz="4" w:space="0" w:color="auto"/>
            </w:tcBorders>
            <w:shd w:val="clear" w:color="auto" w:fill="FAFAFA"/>
            <w:vAlign w:val="bottom"/>
          </w:tcPr>
          <w:p w14:paraId="2D1C2D38" w14:textId="10992C51" w:rsidR="00D927F0"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62</w:t>
            </w:r>
            <w:r w:rsidR="00B84C3E">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587</w:t>
            </w:r>
          </w:p>
        </w:tc>
        <w:tc>
          <w:tcPr>
            <w:tcW w:w="1368" w:type="dxa"/>
            <w:tcBorders>
              <w:bottom w:val="single" w:sz="4" w:space="0" w:color="auto"/>
            </w:tcBorders>
            <w:shd w:val="clear" w:color="auto" w:fill="auto"/>
            <w:vAlign w:val="bottom"/>
          </w:tcPr>
          <w:p w14:paraId="2CFF96BC" w14:textId="29A05AB6" w:rsidR="00D927F0"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162</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368" w:type="dxa"/>
            <w:tcBorders>
              <w:bottom w:val="single" w:sz="4" w:space="0" w:color="auto"/>
            </w:tcBorders>
            <w:shd w:val="clear" w:color="auto" w:fill="FAFAFA"/>
            <w:vAlign w:val="bottom"/>
          </w:tcPr>
          <w:p w14:paraId="64467885" w14:textId="167085CE" w:rsidR="00D927F0"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62</w:t>
            </w:r>
            <w:r w:rsidR="00B84C3E">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587</w:t>
            </w:r>
          </w:p>
        </w:tc>
        <w:tc>
          <w:tcPr>
            <w:tcW w:w="1368" w:type="dxa"/>
            <w:tcBorders>
              <w:bottom w:val="single" w:sz="4" w:space="0" w:color="auto"/>
            </w:tcBorders>
            <w:shd w:val="clear" w:color="auto" w:fill="auto"/>
            <w:vAlign w:val="bottom"/>
          </w:tcPr>
          <w:p w14:paraId="7E8A786E" w14:textId="08CED797" w:rsidR="00D927F0"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100</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r>
      <w:tr w:rsidR="00D927F0" w:rsidRPr="004A56BA" w14:paraId="023269FF" w14:textId="77777777" w:rsidTr="00606FD6">
        <w:tc>
          <w:tcPr>
            <w:tcW w:w="3989" w:type="dxa"/>
            <w:shd w:val="clear" w:color="auto" w:fill="auto"/>
            <w:vAlign w:val="bottom"/>
          </w:tcPr>
          <w:p w14:paraId="706D9901" w14:textId="77777777" w:rsidR="00D927F0" w:rsidRPr="004A56BA" w:rsidRDefault="00D927F0" w:rsidP="00606FD6">
            <w:pPr>
              <w:ind w:hanging="105"/>
              <w:jc w:val="both"/>
              <w:rPr>
                <w:rFonts w:ascii="Arial" w:hAnsi="Arial" w:cs="Arial"/>
                <w:color w:val="auto"/>
                <w:sz w:val="18"/>
                <w:szCs w:val="18"/>
              </w:rPr>
            </w:pPr>
          </w:p>
        </w:tc>
        <w:tc>
          <w:tcPr>
            <w:tcW w:w="1368" w:type="dxa"/>
            <w:tcBorders>
              <w:top w:val="single" w:sz="4" w:space="0" w:color="auto"/>
            </w:tcBorders>
            <w:shd w:val="clear" w:color="auto" w:fill="FAFAFA"/>
            <w:vAlign w:val="bottom"/>
          </w:tcPr>
          <w:p w14:paraId="37939DD2" w14:textId="77777777" w:rsidR="00D927F0" w:rsidRPr="004A56BA" w:rsidRDefault="00D927F0" w:rsidP="00606FD6">
            <w:pPr>
              <w:ind w:right="-72"/>
              <w:jc w:val="right"/>
              <w:rPr>
                <w:rFonts w:ascii="Arial" w:eastAsia="Times New Roman" w:hAnsi="Arial" w:cs="Arial"/>
                <w:color w:val="auto"/>
                <w:sz w:val="18"/>
                <w:szCs w:val="18"/>
                <w:lang w:val="en-GB"/>
              </w:rPr>
            </w:pPr>
          </w:p>
        </w:tc>
        <w:tc>
          <w:tcPr>
            <w:tcW w:w="1368" w:type="dxa"/>
            <w:tcBorders>
              <w:top w:val="single" w:sz="4" w:space="0" w:color="auto"/>
            </w:tcBorders>
            <w:shd w:val="clear" w:color="auto" w:fill="auto"/>
            <w:vAlign w:val="bottom"/>
          </w:tcPr>
          <w:p w14:paraId="351A4ED7" w14:textId="77777777" w:rsidR="00D927F0" w:rsidRPr="004A56BA" w:rsidRDefault="00D927F0" w:rsidP="00606FD6">
            <w:pPr>
              <w:ind w:right="-72"/>
              <w:jc w:val="right"/>
              <w:rPr>
                <w:rFonts w:ascii="Arial" w:eastAsia="Times New Roman" w:hAnsi="Arial" w:cs="Arial"/>
                <w:color w:val="auto"/>
                <w:sz w:val="18"/>
                <w:szCs w:val="18"/>
                <w:lang w:val="en-GB"/>
              </w:rPr>
            </w:pPr>
          </w:p>
        </w:tc>
        <w:tc>
          <w:tcPr>
            <w:tcW w:w="1368" w:type="dxa"/>
            <w:tcBorders>
              <w:top w:val="single" w:sz="4" w:space="0" w:color="auto"/>
            </w:tcBorders>
            <w:shd w:val="clear" w:color="auto" w:fill="FAFAFA"/>
            <w:vAlign w:val="bottom"/>
          </w:tcPr>
          <w:p w14:paraId="4D4F67DE" w14:textId="77777777" w:rsidR="00D927F0" w:rsidRPr="004A56BA" w:rsidRDefault="00D927F0" w:rsidP="00606FD6">
            <w:pPr>
              <w:ind w:right="-72"/>
              <w:jc w:val="right"/>
              <w:rPr>
                <w:rFonts w:ascii="Arial" w:eastAsia="Times New Roman" w:hAnsi="Arial" w:cs="Arial"/>
                <w:color w:val="auto"/>
                <w:sz w:val="18"/>
                <w:szCs w:val="18"/>
                <w:lang w:val="en-GB"/>
              </w:rPr>
            </w:pPr>
          </w:p>
        </w:tc>
        <w:tc>
          <w:tcPr>
            <w:tcW w:w="1368" w:type="dxa"/>
            <w:tcBorders>
              <w:top w:val="single" w:sz="4" w:space="0" w:color="auto"/>
            </w:tcBorders>
            <w:shd w:val="clear" w:color="auto" w:fill="auto"/>
            <w:vAlign w:val="bottom"/>
          </w:tcPr>
          <w:p w14:paraId="7A50A0B6" w14:textId="77777777" w:rsidR="00D927F0" w:rsidRPr="004A56BA" w:rsidRDefault="00D927F0" w:rsidP="00606FD6">
            <w:pPr>
              <w:ind w:right="-72"/>
              <w:jc w:val="right"/>
              <w:rPr>
                <w:rFonts w:ascii="Arial" w:eastAsia="Times New Roman" w:hAnsi="Arial" w:cs="Arial"/>
                <w:color w:val="auto"/>
                <w:sz w:val="18"/>
                <w:szCs w:val="18"/>
                <w:lang w:val="en-GB"/>
              </w:rPr>
            </w:pPr>
          </w:p>
        </w:tc>
      </w:tr>
      <w:tr w:rsidR="00D927F0" w:rsidRPr="004A56BA" w14:paraId="59F89C12" w14:textId="77777777" w:rsidTr="00606FD6">
        <w:tc>
          <w:tcPr>
            <w:tcW w:w="3989" w:type="dxa"/>
            <w:shd w:val="clear" w:color="auto" w:fill="auto"/>
          </w:tcPr>
          <w:p w14:paraId="6319031F" w14:textId="3AF82CCD" w:rsidR="00D927F0" w:rsidRPr="004A56BA" w:rsidRDefault="00D927F0" w:rsidP="00606FD6">
            <w:pPr>
              <w:ind w:hanging="105"/>
              <w:jc w:val="both"/>
              <w:rPr>
                <w:rFonts w:ascii="Arial" w:hAnsi="Arial" w:cs="Arial"/>
                <w:b/>
                <w:bCs/>
                <w:color w:val="auto"/>
                <w:sz w:val="18"/>
                <w:szCs w:val="18"/>
              </w:rPr>
            </w:pPr>
            <w:r w:rsidRPr="004A56BA">
              <w:rPr>
                <w:rFonts w:ascii="Arial" w:hAnsi="Arial" w:cs="Arial"/>
                <w:b/>
                <w:bCs/>
                <w:color w:val="auto"/>
                <w:sz w:val="18"/>
                <w:szCs w:val="18"/>
              </w:rPr>
              <w:t>Total</w:t>
            </w:r>
          </w:p>
        </w:tc>
        <w:tc>
          <w:tcPr>
            <w:tcW w:w="1368" w:type="dxa"/>
            <w:tcBorders>
              <w:bottom w:val="single" w:sz="4" w:space="0" w:color="auto"/>
            </w:tcBorders>
            <w:shd w:val="clear" w:color="auto" w:fill="FAFAFA"/>
            <w:vAlign w:val="bottom"/>
          </w:tcPr>
          <w:p w14:paraId="5199B1E7" w14:textId="40F8B8F6" w:rsidR="00D927F0"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702</w:t>
            </w:r>
            <w:r w:rsidR="00B84C3E">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634</w:t>
            </w:r>
          </w:p>
        </w:tc>
        <w:tc>
          <w:tcPr>
            <w:tcW w:w="1368" w:type="dxa"/>
            <w:tcBorders>
              <w:bottom w:val="single" w:sz="4" w:space="0" w:color="auto"/>
            </w:tcBorders>
            <w:shd w:val="clear" w:color="auto" w:fill="auto"/>
            <w:vAlign w:val="bottom"/>
          </w:tcPr>
          <w:p w14:paraId="104ABC25" w14:textId="4F639A25" w:rsidR="00D927F0"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302</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368" w:type="dxa"/>
            <w:tcBorders>
              <w:bottom w:val="single" w:sz="4" w:space="0" w:color="auto"/>
            </w:tcBorders>
            <w:shd w:val="clear" w:color="auto" w:fill="FAFAFA"/>
            <w:vAlign w:val="bottom"/>
          </w:tcPr>
          <w:p w14:paraId="1E208706" w14:textId="0AE37DEE" w:rsidR="00D927F0"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232</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225</w:t>
            </w:r>
          </w:p>
        </w:tc>
        <w:tc>
          <w:tcPr>
            <w:tcW w:w="1368" w:type="dxa"/>
            <w:tcBorders>
              <w:bottom w:val="single" w:sz="4" w:space="0" w:color="auto"/>
            </w:tcBorders>
            <w:shd w:val="clear" w:color="auto" w:fill="auto"/>
            <w:vAlign w:val="bottom"/>
          </w:tcPr>
          <w:p w14:paraId="60E8B1C4" w14:textId="6229749B" w:rsidR="00D927F0"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240</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r>
      <w:tr w:rsidR="00D927F0" w:rsidRPr="004A56BA" w14:paraId="47F551B4" w14:textId="77777777" w:rsidTr="00606FD6">
        <w:tc>
          <w:tcPr>
            <w:tcW w:w="3989" w:type="dxa"/>
            <w:shd w:val="clear" w:color="auto" w:fill="auto"/>
          </w:tcPr>
          <w:p w14:paraId="0E37B870" w14:textId="77777777" w:rsidR="00D927F0" w:rsidRPr="004A56BA" w:rsidRDefault="00D927F0" w:rsidP="00606FD6">
            <w:pPr>
              <w:ind w:hanging="105"/>
              <w:jc w:val="both"/>
              <w:rPr>
                <w:rFonts w:ascii="Arial" w:hAnsi="Arial" w:cs="Arial"/>
                <w:color w:val="auto"/>
                <w:sz w:val="18"/>
                <w:szCs w:val="18"/>
              </w:rPr>
            </w:pPr>
          </w:p>
        </w:tc>
        <w:tc>
          <w:tcPr>
            <w:tcW w:w="1368" w:type="dxa"/>
            <w:shd w:val="clear" w:color="auto" w:fill="FAFAFA"/>
            <w:vAlign w:val="bottom"/>
          </w:tcPr>
          <w:p w14:paraId="0AAB628E" w14:textId="77777777" w:rsidR="00D927F0" w:rsidRPr="004A56BA" w:rsidRDefault="00D927F0" w:rsidP="00606FD6">
            <w:pPr>
              <w:ind w:right="-72"/>
              <w:jc w:val="right"/>
              <w:rPr>
                <w:rFonts w:ascii="Arial" w:eastAsia="Times New Roman" w:hAnsi="Arial" w:cs="Arial"/>
                <w:color w:val="auto"/>
                <w:sz w:val="18"/>
                <w:szCs w:val="18"/>
                <w:lang w:val="en-GB"/>
              </w:rPr>
            </w:pPr>
          </w:p>
        </w:tc>
        <w:tc>
          <w:tcPr>
            <w:tcW w:w="1368" w:type="dxa"/>
            <w:shd w:val="clear" w:color="auto" w:fill="auto"/>
            <w:vAlign w:val="bottom"/>
          </w:tcPr>
          <w:p w14:paraId="6BF08819" w14:textId="77777777" w:rsidR="00D927F0" w:rsidRPr="004A56BA" w:rsidRDefault="00D927F0" w:rsidP="00606FD6">
            <w:pPr>
              <w:ind w:right="-72"/>
              <w:jc w:val="right"/>
              <w:rPr>
                <w:rFonts w:ascii="Arial" w:eastAsia="Arial Unicode MS" w:hAnsi="Arial" w:cs="Arial"/>
                <w:color w:val="auto"/>
                <w:sz w:val="18"/>
                <w:szCs w:val="18"/>
                <w:lang w:val="en-GB"/>
              </w:rPr>
            </w:pPr>
          </w:p>
        </w:tc>
        <w:tc>
          <w:tcPr>
            <w:tcW w:w="1368" w:type="dxa"/>
            <w:shd w:val="clear" w:color="auto" w:fill="FAFAFA"/>
            <w:vAlign w:val="bottom"/>
          </w:tcPr>
          <w:p w14:paraId="05A20EDD" w14:textId="77777777" w:rsidR="00D927F0" w:rsidRPr="004A56BA" w:rsidRDefault="00D927F0" w:rsidP="00606FD6">
            <w:pPr>
              <w:ind w:right="-72"/>
              <w:jc w:val="right"/>
              <w:rPr>
                <w:rFonts w:ascii="Arial" w:eastAsia="Times New Roman" w:hAnsi="Arial" w:cs="Arial"/>
                <w:color w:val="auto"/>
                <w:sz w:val="18"/>
                <w:szCs w:val="18"/>
                <w:lang w:val="en-GB"/>
              </w:rPr>
            </w:pPr>
          </w:p>
        </w:tc>
        <w:tc>
          <w:tcPr>
            <w:tcW w:w="1368" w:type="dxa"/>
            <w:shd w:val="clear" w:color="auto" w:fill="auto"/>
            <w:vAlign w:val="bottom"/>
          </w:tcPr>
          <w:p w14:paraId="3520D76D" w14:textId="77777777" w:rsidR="00D927F0" w:rsidRPr="004A56BA" w:rsidRDefault="00D927F0" w:rsidP="00606FD6">
            <w:pPr>
              <w:ind w:right="-72"/>
              <w:jc w:val="right"/>
              <w:rPr>
                <w:rFonts w:ascii="Arial" w:eastAsia="Arial Unicode MS" w:hAnsi="Arial" w:cs="Arial"/>
                <w:color w:val="auto"/>
                <w:sz w:val="18"/>
                <w:szCs w:val="18"/>
                <w:lang w:val="en-GB"/>
              </w:rPr>
            </w:pPr>
          </w:p>
        </w:tc>
      </w:tr>
      <w:tr w:rsidR="00D927F0" w:rsidRPr="004A56BA" w14:paraId="384737E9" w14:textId="77777777" w:rsidTr="00606FD6">
        <w:tc>
          <w:tcPr>
            <w:tcW w:w="3989" w:type="dxa"/>
            <w:shd w:val="clear" w:color="auto" w:fill="auto"/>
          </w:tcPr>
          <w:p w14:paraId="6CE11817" w14:textId="4D53D4C0" w:rsidR="00D927F0" w:rsidRPr="004A56BA" w:rsidRDefault="00D927F0" w:rsidP="00606FD6">
            <w:pPr>
              <w:ind w:right="-75" w:hanging="105"/>
              <w:rPr>
                <w:rFonts w:ascii="Arial" w:hAnsi="Arial" w:cs="Arial"/>
                <w:color w:val="auto"/>
                <w:sz w:val="18"/>
                <w:szCs w:val="18"/>
              </w:rPr>
            </w:pPr>
            <w:r w:rsidRPr="004A56BA">
              <w:rPr>
                <w:rFonts w:ascii="Arial" w:hAnsi="Arial" w:cs="Arial"/>
                <w:color w:val="auto"/>
                <w:sz w:val="18"/>
                <w:szCs w:val="18"/>
              </w:rPr>
              <w:t>Values of land purchase and sale agreements</w:t>
            </w:r>
          </w:p>
        </w:tc>
        <w:tc>
          <w:tcPr>
            <w:tcW w:w="1368" w:type="dxa"/>
            <w:tcBorders>
              <w:bottom w:val="single" w:sz="4" w:space="0" w:color="auto"/>
            </w:tcBorders>
            <w:shd w:val="clear" w:color="auto" w:fill="FAFAFA"/>
            <w:vAlign w:val="bottom"/>
          </w:tcPr>
          <w:p w14:paraId="12662A69" w14:textId="39C76446" w:rsidR="00D927F0"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958</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995</w:t>
            </w:r>
          </w:p>
        </w:tc>
        <w:tc>
          <w:tcPr>
            <w:tcW w:w="1368" w:type="dxa"/>
            <w:tcBorders>
              <w:bottom w:val="single" w:sz="4" w:space="0" w:color="auto"/>
            </w:tcBorders>
            <w:shd w:val="clear" w:color="auto" w:fill="auto"/>
            <w:vAlign w:val="bottom"/>
          </w:tcPr>
          <w:p w14:paraId="7475C1F4" w14:textId="2F775505" w:rsidR="00D927F0" w:rsidRPr="004A56BA" w:rsidRDefault="006C2DD3" w:rsidP="00606FD6">
            <w:pPr>
              <w:ind w:right="-72"/>
              <w:jc w:val="right"/>
              <w:rPr>
                <w:rFonts w:ascii="Arial" w:eastAsia="Arial Unicode MS" w:hAnsi="Arial" w:cs="Arial"/>
                <w:color w:val="auto"/>
                <w:sz w:val="18"/>
                <w:szCs w:val="18"/>
                <w:lang w:val="en-GB"/>
              </w:rPr>
            </w:pPr>
            <w:r w:rsidRPr="006C2DD3">
              <w:rPr>
                <w:rFonts w:ascii="Arial" w:eastAsia="Times New Roman" w:hAnsi="Arial" w:cs="Arial"/>
                <w:color w:val="auto"/>
                <w:sz w:val="18"/>
                <w:szCs w:val="18"/>
                <w:lang w:val="en-GB"/>
              </w:rPr>
              <w:t>849</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029</w:t>
            </w:r>
          </w:p>
        </w:tc>
        <w:tc>
          <w:tcPr>
            <w:tcW w:w="1368" w:type="dxa"/>
            <w:tcBorders>
              <w:bottom w:val="single" w:sz="4" w:space="0" w:color="auto"/>
            </w:tcBorders>
            <w:shd w:val="clear" w:color="auto" w:fill="FAFAFA"/>
            <w:vAlign w:val="bottom"/>
          </w:tcPr>
          <w:p w14:paraId="649E963D" w14:textId="08EA6CCC" w:rsidR="00D927F0"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851</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661</w:t>
            </w:r>
          </w:p>
        </w:tc>
        <w:tc>
          <w:tcPr>
            <w:tcW w:w="1368" w:type="dxa"/>
            <w:tcBorders>
              <w:bottom w:val="single" w:sz="4" w:space="0" w:color="auto"/>
            </w:tcBorders>
            <w:shd w:val="clear" w:color="auto" w:fill="auto"/>
            <w:vAlign w:val="bottom"/>
          </w:tcPr>
          <w:p w14:paraId="32F691E1" w14:textId="014CD3D6" w:rsidR="00D927F0" w:rsidRPr="004A56BA" w:rsidRDefault="006C2DD3" w:rsidP="00606FD6">
            <w:pPr>
              <w:ind w:right="-72"/>
              <w:jc w:val="right"/>
              <w:rPr>
                <w:rFonts w:ascii="Arial" w:eastAsia="Arial Unicode MS" w:hAnsi="Arial" w:cs="Arial"/>
                <w:color w:val="auto"/>
                <w:sz w:val="18"/>
                <w:szCs w:val="18"/>
                <w:lang w:val="en-GB"/>
              </w:rPr>
            </w:pPr>
            <w:r w:rsidRPr="006C2DD3">
              <w:rPr>
                <w:rFonts w:ascii="Arial" w:eastAsia="Times New Roman" w:hAnsi="Arial" w:cs="Arial"/>
                <w:color w:val="auto"/>
                <w:sz w:val="18"/>
                <w:szCs w:val="18"/>
                <w:lang w:val="en-GB"/>
              </w:rPr>
              <w:t>849</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029</w:t>
            </w:r>
          </w:p>
        </w:tc>
      </w:tr>
    </w:tbl>
    <w:p w14:paraId="26FABE19" w14:textId="4FF137B9" w:rsidR="00997011" w:rsidRDefault="00997011" w:rsidP="00CE7EC8">
      <w:pPr>
        <w:jc w:val="thaiDistribute"/>
        <w:rPr>
          <w:rFonts w:ascii="Arial" w:hAnsi="Arial" w:cs="Arial"/>
          <w:color w:val="auto"/>
          <w:sz w:val="18"/>
          <w:szCs w:val="18"/>
        </w:rPr>
      </w:pPr>
    </w:p>
    <w:p w14:paraId="73F38F3E" w14:textId="77777777" w:rsidR="007B4F9F" w:rsidRPr="004A56BA" w:rsidRDefault="007B4F9F" w:rsidP="00CE7EC8">
      <w:pPr>
        <w:jc w:val="thaiDistribute"/>
        <w:rPr>
          <w:rFonts w:ascii="Arial" w:hAnsi="Arial" w:cs="Arial"/>
          <w:color w:val="auto"/>
          <w:sz w:val="18"/>
          <w:szCs w:val="18"/>
        </w:rPr>
      </w:pPr>
    </w:p>
    <w:tbl>
      <w:tblPr>
        <w:tblW w:w="9496" w:type="dxa"/>
        <w:tblInd w:w="108" w:type="dxa"/>
        <w:shd w:val="clear" w:color="auto" w:fill="FFA543"/>
        <w:tblLook w:val="04A0" w:firstRow="1" w:lastRow="0" w:firstColumn="1" w:lastColumn="0" w:noHBand="0" w:noVBand="1"/>
      </w:tblPr>
      <w:tblGrid>
        <w:gridCol w:w="9496"/>
      </w:tblGrid>
      <w:tr w:rsidR="00CE7EC8" w:rsidRPr="004A56BA" w14:paraId="3456D803" w14:textId="77777777" w:rsidTr="00351F4C">
        <w:trPr>
          <w:trHeight w:val="386"/>
        </w:trPr>
        <w:tc>
          <w:tcPr>
            <w:tcW w:w="9496" w:type="dxa"/>
            <w:shd w:val="clear" w:color="auto" w:fill="FFA543"/>
            <w:vAlign w:val="center"/>
          </w:tcPr>
          <w:p w14:paraId="36213E11" w14:textId="12865FEA" w:rsidR="00CE7EC8" w:rsidRPr="004A56BA" w:rsidRDefault="00CE7EC8" w:rsidP="001E0383">
            <w:pPr>
              <w:ind w:left="432" w:hanging="432"/>
              <w:rPr>
                <w:rFonts w:ascii="Arial" w:hAnsi="Arial" w:cs="Arial"/>
                <w:b/>
                <w:bCs/>
                <w:color w:val="FFFFFF"/>
                <w:sz w:val="18"/>
                <w:szCs w:val="18"/>
                <w:cs/>
                <w:lang w:val="en-GB"/>
              </w:rPr>
            </w:pPr>
            <w:r w:rsidRPr="004A56BA">
              <w:rPr>
                <w:rFonts w:ascii="Arial" w:hAnsi="Arial" w:cs="Arial"/>
                <w:b/>
                <w:color w:val="auto"/>
                <w:sz w:val="18"/>
                <w:szCs w:val="18"/>
              </w:rPr>
              <w:br w:type="page"/>
            </w:r>
            <w:r w:rsidR="006C2DD3" w:rsidRPr="006C2DD3">
              <w:rPr>
                <w:rFonts w:ascii="Arial" w:hAnsi="Arial" w:cs="Arial"/>
                <w:b/>
                <w:bCs/>
                <w:color w:val="FFFFFF"/>
                <w:sz w:val="18"/>
                <w:szCs w:val="18"/>
                <w:lang w:val="en-GB"/>
              </w:rPr>
              <w:t>16</w:t>
            </w:r>
            <w:r w:rsidRPr="004A56BA">
              <w:rPr>
                <w:rFonts w:ascii="Arial" w:hAnsi="Arial" w:cs="Arial"/>
                <w:b/>
                <w:color w:val="FFFFFF"/>
                <w:sz w:val="18"/>
                <w:szCs w:val="18"/>
              </w:rPr>
              <w:tab/>
              <w:t>Land held for development</w:t>
            </w:r>
          </w:p>
        </w:tc>
      </w:tr>
    </w:tbl>
    <w:p w14:paraId="02A9A9A9" w14:textId="1A53FC52" w:rsidR="00CE7EC8" w:rsidRPr="004A56BA" w:rsidRDefault="00CE7EC8" w:rsidP="00136EF3">
      <w:pPr>
        <w:jc w:val="thaiDistribute"/>
        <w:rPr>
          <w:rFonts w:ascii="Arial" w:hAnsi="Arial" w:cs="Arial"/>
          <w:color w:val="auto"/>
          <w:sz w:val="18"/>
          <w:szCs w:val="18"/>
        </w:rPr>
      </w:pPr>
    </w:p>
    <w:tbl>
      <w:tblPr>
        <w:tblW w:w="9461" w:type="dxa"/>
        <w:tblInd w:w="108" w:type="dxa"/>
        <w:tblLook w:val="04A0" w:firstRow="1" w:lastRow="0" w:firstColumn="1" w:lastColumn="0" w:noHBand="0" w:noVBand="1"/>
      </w:tblPr>
      <w:tblGrid>
        <w:gridCol w:w="3989"/>
        <w:gridCol w:w="1368"/>
        <w:gridCol w:w="1368"/>
        <w:gridCol w:w="1368"/>
        <w:gridCol w:w="1368"/>
      </w:tblGrid>
      <w:tr w:rsidR="00136EF3" w:rsidRPr="004A56BA" w14:paraId="02909BEE" w14:textId="77777777" w:rsidTr="00606FD6">
        <w:trPr>
          <w:trHeight w:val="213"/>
        </w:trPr>
        <w:tc>
          <w:tcPr>
            <w:tcW w:w="3989" w:type="dxa"/>
            <w:shd w:val="clear" w:color="auto" w:fill="auto"/>
          </w:tcPr>
          <w:p w14:paraId="4E823E74" w14:textId="77777777" w:rsidR="00136EF3" w:rsidRPr="004A56BA" w:rsidRDefault="00136EF3" w:rsidP="00606FD6">
            <w:pPr>
              <w:ind w:hanging="105"/>
              <w:jc w:val="both"/>
              <w:rPr>
                <w:rFonts w:ascii="Arial" w:eastAsia="Times New Roman" w:hAnsi="Arial" w:cs="Arial"/>
                <w:color w:val="auto"/>
                <w:sz w:val="18"/>
                <w:szCs w:val="18"/>
                <w:lang w:val="en-GB"/>
              </w:rPr>
            </w:pPr>
          </w:p>
        </w:tc>
        <w:tc>
          <w:tcPr>
            <w:tcW w:w="2736" w:type="dxa"/>
            <w:gridSpan w:val="2"/>
            <w:tcBorders>
              <w:top w:val="single" w:sz="4" w:space="0" w:color="auto"/>
              <w:bottom w:val="single" w:sz="4" w:space="0" w:color="auto"/>
            </w:tcBorders>
            <w:shd w:val="clear" w:color="auto" w:fill="auto"/>
            <w:vAlign w:val="bottom"/>
          </w:tcPr>
          <w:p w14:paraId="75A2D3CF" w14:textId="77777777" w:rsidR="00136EF3" w:rsidRPr="004A56BA" w:rsidRDefault="00136EF3" w:rsidP="00606FD6">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736" w:type="dxa"/>
            <w:gridSpan w:val="2"/>
            <w:tcBorders>
              <w:top w:val="single" w:sz="4" w:space="0" w:color="auto"/>
              <w:bottom w:val="single" w:sz="4" w:space="0" w:color="auto"/>
            </w:tcBorders>
            <w:shd w:val="clear" w:color="auto" w:fill="auto"/>
            <w:vAlign w:val="bottom"/>
          </w:tcPr>
          <w:p w14:paraId="02A4AD14" w14:textId="77777777" w:rsidR="00136EF3" w:rsidRPr="004A56BA" w:rsidRDefault="00136EF3" w:rsidP="00606FD6">
            <w:pPr>
              <w:autoSpaceDE w:val="0"/>
              <w:autoSpaceDN w:val="0"/>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981043" w:rsidRPr="004A56BA" w14:paraId="21484CD2" w14:textId="77777777" w:rsidTr="00606FD6">
        <w:trPr>
          <w:trHeight w:val="213"/>
        </w:trPr>
        <w:tc>
          <w:tcPr>
            <w:tcW w:w="3989" w:type="dxa"/>
            <w:shd w:val="clear" w:color="auto" w:fill="auto"/>
          </w:tcPr>
          <w:p w14:paraId="00BAADC4" w14:textId="77777777" w:rsidR="00981043" w:rsidRPr="004A56BA" w:rsidRDefault="00981043" w:rsidP="00606FD6">
            <w:pPr>
              <w:ind w:hanging="105"/>
              <w:jc w:val="both"/>
              <w:rPr>
                <w:rFonts w:ascii="Arial" w:eastAsia="Times New Roman" w:hAnsi="Arial" w:cs="Arial"/>
                <w:color w:val="auto"/>
                <w:sz w:val="18"/>
                <w:szCs w:val="18"/>
                <w:lang w:val="en-GB"/>
              </w:rPr>
            </w:pPr>
          </w:p>
        </w:tc>
        <w:tc>
          <w:tcPr>
            <w:tcW w:w="1368" w:type="dxa"/>
            <w:tcBorders>
              <w:top w:val="single" w:sz="4" w:space="0" w:color="auto"/>
            </w:tcBorders>
            <w:shd w:val="clear" w:color="auto" w:fill="auto"/>
            <w:vAlign w:val="bottom"/>
          </w:tcPr>
          <w:p w14:paraId="14A8FA70" w14:textId="60704A09" w:rsidR="00981043" w:rsidRPr="004A56BA" w:rsidRDefault="006C2DD3" w:rsidP="00606FD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368" w:type="dxa"/>
            <w:tcBorders>
              <w:top w:val="single" w:sz="4" w:space="0" w:color="auto"/>
            </w:tcBorders>
            <w:shd w:val="clear" w:color="auto" w:fill="auto"/>
            <w:vAlign w:val="bottom"/>
          </w:tcPr>
          <w:p w14:paraId="319C5C6B" w14:textId="0E60CE36" w:rsidR="00981043" w:rsidRPr="004A56BA" w:rsidRDefault="006C2DD3" w:rsidP="00606FD6">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368" w:type="dxa"/>
            <w:tcBorders>
              <w:top w:val="single" w:sz="4" w:space="0" w:color="auto"/>
            </w:tcBorders>
            <w:shd w:val="clear" w:color="auto" w:fill="auto"/>
            <w:vAlign w:val="bottom"/>
          </w:tcPr>
          <w:p w14:paraId="56922FD7" w14:textId="5FF68093" w:rsidR="00981043" w:rsidRPr="004A56BA" w:rsidRDefault="006C2DD3" w:rsidP="00606FD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368" w:type="dxa"/>
            <w:tcBorders>
              <w:top w:val="single" w:sz="4" w:space="0" w:color="auto"/>
            </w:tcBorders>
            <w:shd w:val="clear" w:color="auto" w:fill="auto"/>
            <w:vAlign w:val="bottom"/>
          </w:tcPr>
          <w:p w14:paraId="41422312" w14:textId="55BD965A" w:rsidR="00981043" w:rsidRPr="004A56BA" w:rsidRDefault="006C2DD3" w:rsidP="00606FD6">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981043" w:rsidRPr="004A56BA" w14:paraId="07885063" w14:textId="77777777" w:rsidTr="00606FD6">
        <w:trPr>
          <w:trHeight w:val="213"/>
        </w:trPr>
        <w:tc>
          <w:tcPr>
            <w:tcW w:w="3989" w:type="dxa"/>
            <w:shd w:val="clear" w:color="auto" w:fill="auto"/>
          </w:tcPr>
          <w:p w14:paraId="6DB7E19D" w14:textId="77777777" w:rsidR="00981043" w:rsidRPr="004A56BA" w:rsidRDefault="00981043" w:rsidP="00606FD6">
            <w:pPr>
              <w:ind w:hanging="105"/>
              <w:jc w:val="both"/>
              <w:rPr>
                <w:rFonts w:ascii="Arial" w:eastAsia="Times New Roman" w:hAnsi="Arial" w:cs="Arial"/>
                <w:color w:val="auto"/>
                <w:sz w:val="18"/>
                <w:szCs w:val="18"/>
                <w:lang w:val="en-GB"/>
              </w:rPr>
            </w:pPr>
          </w:p>
        </w:tc>
        <w:tc>
          <w:tcPr>
            <w:tcW w:w="1368" w:type="dxa"/>
            <w:tcBorders>
              <w:bottom w:val="single" w:sz="4" w:space="0" w:color="auto"/>
            </w:tcBorders>
            <w:shd w:val="clear" w:color="auto" w:fill="auto"/>
          </w:tcPr>
          <w:p w14:paraId="42572F42" w14:textId="77777777" w:rsidR="00981043" w:rsidRPr="004A56BA" w:rsidRDefault="00981043" w:rsidP="00606F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368" w:type="dxa"/>
            <w:tcBorders>
              <w:bottom w:val="single" w:sz="4" w:space="0" w:color="auto"/>
            </w:tcBorders>
            <w:shd w:val="clear" w:color="auto" w:fill="auto"/>
          </w:tcPr>
          <w:p w14:paraId="25BCCE1F" w14:textId="77777777" w:rsidR="00981043" w:rsidRPr="004A56BA" w:rsidRDefault="00981043" w:rsidP="00606F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368" w:type="dxa"/>
            <w:tcBorders>
              <w:bottom w:val="single" w:sz="4" w:space="0" w:color="auto"/>
            </w:tcBorders>
            <w:shd w:val="clear" w:color="auto" w:fill="auto"/>
          </w:tcPr>
          <w:p w14:paraId="573C3841" w14:textId="77777777" w:rsidR="00981043" w:rsidRPr="004A56BA" w:rsidRDefault="00981043" w:rsidP="00606F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368" w:type="dxa"/>
            <w:tcBorders>
              <w:bottom w:val="single" w:sz="4" w:space="0" w:color="auto"/>
            </w:tcBorders>
            <w:shd w:val="clear" w:color="auto" w:fill="auto"/>
          </w:tcPr>
          <w:p w14:paraId="3C46E9E8" w14:textId="77777777" w:rsidR="00981043" w:rsidRPr="004A56BA" w:rsidRDefault="00981043" w:rsidP="00606FD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981043" w:rsidRPr="004A56BA" w14:paraId="4B1EA19D" w14:textId="77777777" w:rsidTr="00606FD6">
        <w:trPr>
          <w:trHeight w:val="213"/>
        </w:trPr>
        <w:tc>
          <w:tcPr>
            <w:tcW w:w="3989" w:type="dxa"/>
            <w:shd w:val="clear" w:color="auto" w:fill="auto"/>
            <w:vAlign w:val="bottom"/>
          </w:tcPr>
          <w:p w14:paraId="1380970C" w14:textId="77777777" w:rsidR="00981043" w:rsidRPr="004A56BA" w:rsidRDefault="00981043" w:rsidP="00606FD6">
            <w:pPr>
              <w:ind w:hanging="105"/>
              <w:jc w:val="both"/>
              <w:rPr>
                <w:rFonts w:ascii="Arial" w:eastAsia="Times New Roman" w:hAnsi="Arial" w:cs="Arial"/>
                <w:color w:val="auto"/>
                <w:sz w:val="18"/>
                <w:szCs w:val="18"/>
                <w:cs/>
                <w:lang w:val="en-GB"/>
              </w:rPr>
            </w:pPr>
          </w:p>
        </w:tc>
        <w:tc>
          <w:tcPr>
            <w:tcW w:w="1368" w:type="dxa"/>
            <w:shd w:val="clear" w:color="auto" w:fill="FAFAFA"/>
            <w:vAlign w:val="bottom"/>
          </w:tcPr>
          <w:p w14:paraId="472F59DC" w14:textId="77777777" w:rsidR="00981043" w:rsidRPr="004A56BA" w:rsidRDefault="00981043" w:rsidP="00606FD6">
            <w:pPr>
              <w:ind w:right="-72"/>
              <w:jc w:val="right"/>
              <w:rPr>
                <w:rFonts w:ascii="Arial" w:eastAsia="Times New Roman" w:hAnsi="Arial" w:cs="Arial"/>
                <w:color w:val="auto"/>
                <w:sz w:val="18"/>
                <w:szCs w:val="18"/>
                <w:lang w:val="en-GB"/>
              </w:rPr>
            </w:pPr>
          </w:p>
        </w:tc>
        <w:tc>
          <w:tcPr>
            <w:tcW w:w="1368" w:type="dxa"/>
            <w:shd w:val="clear" w:color="auto" w:fill="auto"/>
            <w:vAlign w:val="bottom"/>
          </w:tcPr>
          <w:p w14:paraId="7E973717" w14:textId="77777777" w:rsidR="00981043" w:rsidRPr="004A56BA" w:rsidRDefault="00981043" w:rsidP="00606FD6">
            <w:pPr>
              <w:ind w:right="-72"/>
              <w:jc w:val="right"/>
              <w:rPr>
                <w:rFonts w:ascii="Arial" w:eastAsia="Times New Roman" w:hAnsi="Arial" w:cs="Arial"/>
                <w:color w:val="auto"/>
                <w:sz w:val="18"/>
                <w:szCs w:val="18"/>
                <w:lang w:val="en-GB"/>
              </w:rPr>
            </w:pPr>
          </w:p>
        </w:tc>
        <w:tc>
          <w:tcPr>
            <w:tcW w:w="1368" w:type="dxa"/>
            <w:shd w:val="clear" w:color="auto" w:fill="FAFAFA"/>
            <w:vAlign w:val="bottom"/>
          </w:tcPr>
          <w:p w14:paraId="0A297C52" w14:textId="77777777" w:rsidR="00981043" w:rsidRPr="004A56BA" w:rsidRDefault="00981043" w:rsidP="00606FD6">
            <w:pPr>
              <w:ind w:right="-72"/>
              <w:jc w:val="right"/>
              <w:rPr>
                <w:rFonts w:ascii="Arial" w:eastAsia="Times New Roman" w:hAnsi="Arial" w:cs="Arial"/>
                <w:color w:val="auto"/>
                <w:sz w:val="18"/>
                <w:szCs w:val="18"/>
                <w:lang w:val="en-GB"/>
              </w:rPr>
            </w:pPr>
          </w:p>
        </w:tc>
        <w:tc>
          <w:tcPr>
            <w:tcW w:w="1368" w:type="dxa"/>
            <w:shd w:val="clear" w:color="auto" w:fill="auto"/>
            <w:vAlign w:val="bottom"/>
          </w:tcPr>
          <w:p w14:paraId="74931F24" w14:textId="77777777" w:rsidR="00981043" w:rsidRPr="004A56BA" w:rsidRDefault="00981043" w:rsidP="00606FD6">
            <w:pPr>
              <w:ind w:right="-72"/>
              <w:jc w:val="right"/>
              <w:rPr>
                <w:rFonts w:ascii="Arial" w:eastAsia="Times New Roman" w:hAnsi="Arial" w:cs="Arial"/>
                <w:color w:val="auto"/>
                <w:sz w:val="18"/>
                <w:szCs w:val="18"/>
                <w:lang w:val="en-GB"/>
              </w:rPr>
            </w:pPr>
          </w:p>
        </w:tc>
      </w:tr>
      <w:tr w:rsidR="00D927F0" w:rsidRPr="004A56BA" w14:paraId="05224FD4" w14:textId="77777777" w:rsidTr="00606FD6">
        <w:trPr>
          <w:trHeight w:val="213"/>
        </w:trPr>
        <w:tc>
          <w:tcPr>
            <w:tcW w:w="3989" w:type="dxa"/>
            <w:shd w:val="clear" w:color="auto" w:fill="auto"/>
            <w:vAlign w:val="bottom"/>
          </w:tcPr>
          <w:p w14:paraId="712ACF7C" w14:textId="6DF94866" w:rsidR="00D927F0" w:rsidRPr="004A56BA" w:rsidRDefault="00D927F0" w:rsidP="00606FD6">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Land, construction costs and others</w:t>
            </w:r>
          </w:p>
        </w:tc>
        <w:tc>
          <w:tcPr>
            <w:tcW w:w="1368" w:type="dxa"/>
            <w:shd w:val="clear" w:color="auto" w:fill="FAFAFA"/>
            <w:vAlign w:val="bottom"/>
          </w:tcPr>
          <w:p w14:paraId="1266C4E1" w14:textId="46E69217" w:rsidR="00D927F0"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D927F0"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204</w:t>
            </w:r>
            <w:r w:rsidR="00D927F0"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901</w:t>
            </w:r>
          </w:p>
        </w:tc>
        <w:tc>
          <w:tcPr>
            <w:tcW w:w="1368" w:type="dxa"/>
            <w:shd w:val="clear" w:color="auto" w:fill="auto"/>
            <w:vAlign w:val="bottom"/>
          </w:tcPr>
          <w:p w14:paraId="0B9BB6E5" w14:textId="2DB3127E" w:rsidR="00D927F0"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234</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869</w:t>
            </w:r>
          </w:p>
        </w:tc>
        <w:tc>
          <w:tcPr>
            <w:tcW w:w="1368" w:type="dxa"/>
            <w:shd w:val="clear" w:color="auto" w:fill="FAFAFA"/>
            <w:vAlign w:val="bottom"/>
          </w:tcPr>
          <w:p w14:paraId="6FC429C8" w14:textId="2E7BB347" w:rsidR="00D927F0"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415</w:t>
            </w:r>
            <w:r w:rsidR="00F938E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029</w:t>
            </w:r>
          </w:p>
        </w:tc>
        <w:tc>
          <w:tcPr>
            <w:tcW w:w="1368" w:type="dxa"/>
            <w:shd w:val="clear" w:color="auto" w:fill="auto"/>
            <w:vAlign w:val="bottom"/>
          </w:tcPr>
          <w:p w14:paraId="5383DF82" w14:textId="52C5AD9C" w:rsidR="00D927F0"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201</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263</w:t>
            </w:r>
          </w:p>
        </w:tc>
      </w:tr>
      <w:tr w:rsidR="00D927F0" w:rsidRPr="004A56BA" w14:paraId="7DA5E0E9" w14:textId="77777777" w:rsidTr="00606FD6">
        <w:trPr>
          <w:trHeight w:val="213"/>
        </w:trPr>
        <w:tc>
          <w:tcPr>
            <w:tcW w:w="3989" w:type="dxa"/>
            <w:shd w:val="clear" w:color="auto" w:fill="auto"/>
            <w:vAlign w:val="bottom"/>
          </w:tcPr>
          <w:p w14:paraId="105D2414" w14:textId="275CDC26" w:rsidR="00D927F0" w:rsidRPr="004A56BA" w:rsidRDefault="00D927F0" w:rsidP="00606FD6">
            <w:pPr>
              <w:ind w:hanging="105"/>
              <w:jc w:val="both"/>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Allowance</w:t>
            </w:r>
            <w:proofErr w:type="gramEnd"/>
            <w:r w:rsidRPr="004A56BA">
              <w:rPr>
                <w:rFonts w:ascii="Arial" w:eastAsia="Times New Roman" w:hAnsi="Arial" w:cs="Arial"/>
                <w:color w:val="auto"/>
                <w:sz w:val="18"/>
                <w:szCs w:val="18"/>
                <w:lang w:val="en-GB"/>
              </w:rPr>
              <w:t xml:space="preserve"> for devaluation</w:t>
            </w:r>
          </w:p>
        </w:tc>
        <w:tc>
          <w:tcPr>
            <w:tcW w:w="1368" w:type="dxa"/>
            <w:tcBorders>
              <w:bottom w:val="single" w:sz="4" w:space="0" w:color="auto"/>
            </w:tcBorders>
            <w:shd w:val="clear" w:color="auto" w:fill="FAFAFA"/>
            <w:vAlign w:val="bottom"/>
          </w:tcPr>
          <w:p w14:paraId="603DBF3F" w14:textId="700791A9" w:rsidR="00D927F0" w:rsidRPr="004A56BA" w:rsidRDefault="00D927F0"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47</w:t>
            </w:r>
            <w:r w:rsidR="00BB3CCF">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740</w:t>
            </w:r>
            <w:r w:rsidRPr="004A56BA">
              <w:rPr>
                <w:rFonts w:ascii="Arial" w:eastAsia="Times New Roman" w:hAnsi="Arial" w:cs="Arial"/>
                <w:color w:val="auto"/>
                <w:sz w:val="18"/>
                <w:szCs w:val="18"/>
                <w:cs/>
                <w:lang w:val="en-GB"/>
              </w:rPr>
              <w:t>)</w:t>
            </w:r>
          </w:p>
        </w:tc>
        <w:tc>
          <w:tcPr>
            <w:tcW w:w="1368" w:type="dxa"/>
            <w:tcBorders>
              <w:bottom w:val="single" w:sz="4" w:space="0" w:color="auto"/>
            </w:tcBorders>
            <w:shd w:val="clear" w:color="auto" w:fill="auto"/>
            <w:vAlign w:val="bottom"/>
          </w:tcPr>
          <w:p w14:paraId="3BDEC5A1" w14:textId="109F52C0" w:rsidR="00D927F0" w:rsidRPr="004A56BA" w:rsidRDefault="00D927F0"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47</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672</w:t>
            </w:r>
            <w:r w:rsidRPr="004A56BA">
              <w:rPr>
                <w:rFonts w:ascii="Arial" w:eastAsia="Times New Roman" w:hAnsi="Arial" w:cs="Arial"/>
                <w:color w:val="auto"/>
                <w:sz w:val="18"/>
                <w:szCs w:val="18"/>
                <w:lang w:val="en-GB"/>
              </w:rPr>
              <w:t>)</w:t>
            </w:r>
          </w:p>
        </w:tc>
        <w:tc>
          <w:tcPr>
            <w:tcW w:w="1368" w:type="dxa"/>
            <w:tcBorders>
              <w:bottom w:val="single" w:sz="4" w:space="0" w:color="auto"/>
            </w:tcBorders>
            <w:shd w:val="clear" w:color="auto" w:fill="FAFAFA"/>
            <w:vAlign w:val="bottom"/>
          </w:tcPr>
          <w:p w14:paraId="6C5080FC" w14:textId="7B61DDE1" w:rsidR="00D927F0" w:rsidRPr="004A56BA" w:rsidRDefault="00D927F0"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722</w:t>
            </w:r>
            <w:r w:rsidRPr="004A56BA">
              <w:rPr>
                <w:rFonts w:ascii="Arial" w:eastAsia="Times New Roman" w:hAnsi="Arial" w:cs="Arial"/>
                <w:color w:val="auto"/>
                <w:sz w:val="18"/>
                <w:szCs w:val="18"/>
                <w:cs/>
                <w:lang w:val="en-GB"/>
              </w:rPr>
              <w:t>)</w:t>
            </w:r>
          </w:p>
        </w:tc>
        <w:tc>
          <w:tcPr>
            <w:tcW w:w="1368" w:type="dxa"/>
            <w:tcBorders>
              <w:bottom w:val="single" w:sz="4" w:space="0" w:color="auto"/>
            </w:tcBorders>
            <w:shd w:val="clear" w:color="auto" w:fill="auto"/>
            <w:vAlign w:val="bottom"/>
          </w:tcPr>
          <w:p w14:paraId="67713908" w14:textId="6A05D551" w:rsidR="00D927F0" w:rsidRPr="004A56BA" w:rsidRDefault="00D927F0"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722</w:t>
            </w:r>
            <w:r w:rsidRPr="004A56BA">
              <w:rPr>
                <w:rFonts w:ascii="Arial" w:eastAsia="Times New Roman" w:hAnsi="Arial" w:cs="Arial"/>
                <w:color w:val="auto"/>
                <w:sz w:val="18"/>
                <w:szCs w:val="18"/>
                <w:lang w:val="en-GB"/>
              </w:rPr>
              <w:t>)</w:t>
            </w:r>
          </w:p>
        </w:tc>
      </w:tr>
      <w:tr w:rsidR="00D927F0" w:rsidRPr="004A56BA" w14:paraId="09A312E5" w14:textId="77777777" w:rsidTr="00606FD6">
        <w:trPr>
          <w:trHeight w:val="213"/>
        </w:trPr>
        <w:tc>
          <w:tcPr>
            <w:tcW w:w="3989" w:type="dxa"/>
            <w:shd w:val="clear" w:color="auto" w:fill="auto"/>
            <w:vAlign w:val="bottom"/>
          </w:tcPr>
          <w:p w14:paraId="5FB25842" w14:textId="77777777" w:rsidR="00D927F0" w:rsidRPr="004A56BA" w:rsidRDefault="00D927F0" w:rsidP="00606FD6">
            <w:pPr>
              <w:ind w:hanging="105"/>
              <w:jc w:val="both"/>
              <w:rPr>
                <w:rFonts w:ascii="Arial" w:hAnsi="Arial" w:cs="Arial"/>
                <w:color w:val="auto"/>
                <w:sz w:val="18"/>
                <w:szCs w:val="18"/>
              </w:rPr>
            </w:pPr>
          </w:p>
        </w:tc>
        <w:tc>
          <w:tcPr>
            <w:tcW w:w="1368" w:type="dxa"/>
            <w:tcBorders>
              <w:top w:val="single" w:sz="4" w:space="0" w:color="auto"/>
            </w:tcBorders>
            <w:shd w:val="clear" w:color="auto" w:fill="FAFAFA"/>
            <w:vAlign w:val="bottom"/>
          </w:tcPr>
          <w:p w14:paraId="57F0C181" w14:textId="77777777" w:rsidR="00D927F0" w:rsidRPr="004A56BA" w:rsidRDefault="00D927F0" w:rsidP="00606FD6">
            <w:pPr>
              <w:ind w:right="-72"/>
              <w:jc w:val="right"/>
              <w:rPr>
                <w:rFonts w:ascii="Arial" w:eastAsia="Times New Roman" w:hAnsi="Arial" w:cs="Arial"/>
                <w:color w:val="auto"/>
                <w:sz w:val="18"/>
                <w:szCs w:val="18"/>
                <w:lang w:val="en-GB"/>
              </w:rPr>
            </w:pPr>
          </w:p>
        </w:tc>
        <w:tc>
          <w:tcPr>
            <w:tcW w:w="1368" w:type="dxa"/>
            <w:tcBorders>
              <w:top w:val="single" w:sz="4" w:space="0" w:color="auto"/>
            </w:tcBorders>
            <w:shd w:val="clear" w:color="auto" w:fill="auto"/>
            <w:vAlign w:val="bottom"/>
          </w:tcPr>
          <w:p w14:paraId="4A3C506C" w14:textId="77777777" w:rsidR="00D927F0" w:rsidRPr="004A56BA" w:rsidRDefault="00D927F0" w:rsidP="00606FD6">
            <w:pPr>
              <w:ind w:right="-72"/>
              <w:jc w:val="right"/>
              <w:rPr>
                <w:rFonts w:ascii="Arial" w:eastAsia="Times New Roman" w:hAnsi="Arial" w:cs="Arial"/>
                <w:color w:val="auto"/>
                <w:sz w:val="18"/>
                <w:szCs w:val="18"/>
                <w:lang w:val="en-GB"/>
              </w:rPr>
            </w:pPr>
          </w:p>
        </w:tc>
        <w:tc>
          <w:tcPr>
            <w:tcW w:w="1368" w:type="dxa"/>
            <w:tcBorders>
              <w:top w:val="single" w:sz="4" w:space="0" w:color="auto"/>
            </w:tcBorders>
            <w:shd w:val="clear" w:color="auto" w:fill="FAFAFA"/>
            <w:vAlign w:val="bottom"/>
          </w:tcPr>
          <w:p w14:paraId="06E621EB" w14:textId="77777777" w:rsidR="00D927F0" w:rsidRPr="004A56BA" w:rsidRDefault="00D927F0" w:rsidP="00606FD6">
            <w:pPr>
              <w:ind w:right="-72"/>
              <w:jc w:val="right"/>
              <w:rPr>
                <w:rFonts w:ascii="Arial" w:eastAsia="Times New Roman" w:hAnsi="Arial" w:cs="Arial"/>
                <w:color w:val="auto"/>
                <w:sz w:val="18"/>
                <w:szCs w:val="18"/>
                <w:lang w:val="en-GB"/>
              </w:rPr>
            </w:pPr>
          </w:p>
        </w:tc>
        <w:tc>
          <w:tcPr>
            <w:tcW w:w="1368" w:type="dxa"/>
            <w:tcBorders>
              <w:top w:val="single" w:sz="4" w:space="0" w:color="auto"/>
            </w:tcBorders>
            <w:shd w:val="clear" w:color="auto" w:fill="auto"/>
            <w:vAlign w:val="bottom"/>
          </w:tcPr>
          <w:p w14:paraId="45AFF050" w14:textId="77777777" w:rsidR="00D927F0" w:rsidRPr="004A56BA" w:rsidRDefault="00D927F0" w:rsidP="00606FD6">
            <w:pPr>
              <w:ind w:right="-72"/>
              <w:jc w:val="right"/>
              <w:rPr>
                <w:rFonts w:ascii="Arial" w:eastAsia="Times New Roman" w:hAnsi="Arial" w:cs="Arial"/>
                <w:color w:val="auto"/>
                <w:sz w:val="18"/>
                <w:szCs w:val="18"/>
                <w:lang w:val="en-GB"/>
              </w:rPr>
            </w:pPr>
          </w:p>
        </w:tc>
      </w:tr>
      <w:tr w:rsidR="00D927F0" w:rsidRPr="004A56BA" w14:paraId="29585D64" w14:textId="77777777" w:rsidTr="00606FD6">
        <w:trPr>
          <w:trHeight w:val="213"/>
        </w:trPr>
        <w:tc>
          <w:tcPr>
            <w:tcW w:w="3989" w:type="dxa"/>
            <w:shd w:val="clear" w:color="auto" w:fill="auto"/>
          </w:tcPr>
          <w:p w14:paraId="501888E6" w14:textId="77777777" w:rsidR="00D927F0" w:rsidRPr="004A56BA" w:rsidRDefault="00D927F0" w:rsidP="00606FD6">
            <w:pPr>
              <w:ind w:hanging="105"/>
              <w:jc w:val="both"/>
              <w:rPr>
                <w:rFonts w:ascii="Arial" w:hAnsi="Arial" w:cs="Arial"/>
                <w:b/>
                <w:bCs/>
                <w:color w:val="auto"/>
                <w:sz w:val="18"/>
                <w:szCs w:val="18"/>
              </w:rPr>
            </w:pPr>
            <w:r w:rsidRPr="004A56BA">
              <w:rPr>
                <w:rFonts w:ascii="Arial" w:hAnsi="Arial" w:cs="Arial"/>
                <w:b/>
                <w:bCs/>
                <w:color w:val="auto"/>
                <w:sz w:val="18"/>
                <w:szCs w:val="18"/>
              </w:rPr>
              <w:t>Total</w:t>
            </w:r>
          </w:p>
        </w:tc>
        <w:tc>
          <w:tcPr>
            <w:tcW w:w="1368" w:type="dxa"/>
            <w:tcBorders>
              <w:bottom w:val="single" w:sz="4" w:space="0" w:color="auto"/>
            </w:tcBorders>
            <w:shd w:val="clear" w:color="auto" w:fill="FAFAFA"/>
            <w:vAlign w:val="bottom"/>
          </w:tcPr>
          <w:p w14:paraId="5848B1C0" w14:textId="24E3B675" w:rsidR="00D927F0"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157</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161</w:t>
            </w:r>
          </w:p>
        </w:tc>
        <w:tc>
          <w:tcPr>
            <w:tcW w:w="1368" w:type="dxa"/>
            <w:tcBorders>
              <w:bottom w:val="single" w:sz="4" w:space="0" w:color="auto"/>
            </w:tcBorders>
            <w:shd w:val="clear" w:color="auto" w:fill="auto"/>
            <w:vAlign w:val="bottom"/>
          </w:tcPr>
          <w:p w14:paraId="77D7F68D" w14:textId="4E2610A9" w:rsidR="00D927F0"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187</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197</w:t>
            </w:r>
          </w:p>
        </w:tc>
        <w:tc>
          <w:tcPr>
            <w:tcW w:w="1368" w:type="dxa"/>
            <w:tcBorders>
              <w:bottom w:val="single" w:sz="4" w:space="0" w:color="auto"/>
            </w:tcBorders>
            <w:shd w:val="clear" w:color="auto" w:fill="FAFAFA"/>
            <w:vAlign w:val="bottom"/>
          </w:tcPr>
          <w:p w14:paraId="331A7D54" w14:textId="0AC75C47" w:rsidR="00D927F0"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389</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307</w:t>
            </w:r>
          </w:p>
        </w:tc>
        <w:tc>
          <w:tcPr>
            <w:tcW w:w="1368" w:type="dxa"/>
            <w:tcBorders>
              <w:bottom w:val="single" w:sz="4" w:space="0" w:color="auto"/>
            </w:tcBorders>
            <w:shd w:val="clear" w:color="auto" w:fill="auto"/>
            <w:vAlign w:val="bottom"/>
          </w:tcPr>
          <w:p w14:paraId="1A46CDF8" w14:textId="47A1CB21" w:rsidR="00D927F0"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175</w:t>
            </w:r>
            <w:r w:rsidR="00D927F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541</w:t>
            </w:r>
          </w:p>
        </w:tc>
      </w:tr>
    </w:tbl>
    <w:p w14:paraId="2303A417" w14:textId="57839627" w:rsidR="00136EF3" w:rsidRPr="004A56BA" w:rsidRDefault="00136EF3" w:rsidP="00136EF3">
      <w:pPr>
        <w:jc w:val="thaiDistribute"/>
        <w:rPr>
          <w:rFonts w:ascii="Arial" w:hAnsi="Arial" w:cs="Arial"/>
          <w:color w:val="auto"/>
          <w:sz w:val="18"/>
          <w:szCs w:val="18"/>
        </w:rPr>
      </w:pPr>
    </w:p>
    <w:p w14:paraId="3742BDDA" w14:textId="167A263F" w:rsidR="00136EF3" w:rsidRPr="004A56BA" w:rsidRDefault="00136EF3" w:rsidP="00CE7EC8">
      <w:pPr>
        <w:jc w:val="thaiDistribute"/>
        <w:rPr>
          <w:rFonts w:ascii="Arial" w:hAnsi="Arial" w:cs="Arial"/>
          <w:color w:val="auto"/>
          <w:sz w:val="18"/>
          <w:szCs w:val="18"/>
          <w:lang w:val="en-GB"/>
        </w:rPr>
      </w:pPr>
    </w:p>
    <w:p w14:paraId="1325AC99" w14:textId="77777777" w:rsidR="00136EF3" w:rsidRPr="004A56BA" w:rsidRDefault="00136EF3" w:rsidP="00CE7EC8">
      <w:pPr>
        <w:pStyle w:val="Footer"/>
        <w:tabs>
          <w:tab w:val="clear" w:pos="4153"/>
          <w:tab w:val="clear" w:pos="8306"/>
        </w:tabs>
        <w:ind w:left="540" w:hanging="540"/>
        <w:jc w:val="thaiDistribute"/>
        <w:rPr>
          <w:rFonts w:ascii="Arial" w:hAnsi="Arial" w:cs="Arial"/>
          <w:color w:val="auto"/>
          <w:sz w:val="18"/>
          <w:szCs w:val="18"/>
        </w:rPr>
      </w:pPr>
    </w:p>
    <w:p w14:paraId="0A287C09" w14:textId="77777777" w:rsidR="00D622DC" w:rsidRPr="004A56BA" w:rsidRDefault="00D622DC" w:rsidP="00CE7EC8">
      <w:pPr>
        <w:pStyle w:val="Footer"/>
        <w:tabs>
          <w:tab w:val="clear" w:pos="4153"/>
          <w:tab w:val="clear" w:pos="8306"/>
        </w:tabs>
        <w:ind w:left="540" w:hanging="540"/>
        <w:jc w:val="thaiDistribute"/>
        <w:rPr>
          <w:rFonts w:ascii="Arial" w:hAnsi="Arial" w:cs="Arial"/>
          <w:sz w:val="18"/>
          <w:szCs w:val="18"/>
          <w:lang w:val="en-GB"/>
        </w:rPr>
        <w:sectPr w:rsidR="00D622DC" w:rsidRPr="004A56BA" w:rsidSect="00314189">
          <w:footerReference w:type="default" r:id="rId10"/>
          <w:pgSz w:w="11907" w:h="16840"/>
          <w:pgMar w:top="1440" w:right="720" w:bottom="720" w:left="1728" w:header="720" w:footer="576" w:gutter="0"/>
          <w:cols w:space="720"/>
          <w:noEndnote/>
        </w:sectPr>
      </w:pPr>
    </w:p>
    <w:p w14:paraId="78109F8D" w14:textId="533DEFE1" w:rsidR="00CE7EC8" w:rsidRPr="004A56BA" w:rsidRDefault="00CE7EC8" w:rsidP="00CE7EC8">
      <w:pPr>
        <w:pStyle w:val="Footer"/>
        <w:tabs>
          <w:tab w:val="clear" w:pos="4153"/>
          <w:tab w:val="clear" w:pos="8306"/>
        </w:tabs>
        <w:ind w:left="540" w:hanging="540"/>
        <w:jc w:val="thaiDistribute"/>
        <w:rPr>
          <w:rFonts w:ascii="Arial" w:hAnsi="Arial" w:cs="Arial"/>
          <w:sz w:val="18"/>
          <w:szCs w:val="18"/>
        </w:rPr>
      </w:pPr>
    </w:p>
    <w:tbl>
      <w:tblPr>
        <w:tblW w:w="15408" w:type="dxa"/>
        <w:tblInd w:w="108" w:type="dxa"/>
        <w:shd w:val="clear" w:color="auto" w:fill="FFA543"/>
        <w:tblLayout w:type="fixed"/>
        <w:tblLook w:val="04A0" w:firstRow="1" w:lastRow="0" w:firstColumn="1" w:lastColumn="0" w:noHBand="0" w:noVBand="1"/>
      </w:tblPr>
      <w:tblGrid>
        <w:gridCol w:w="15408"/>
      </w:tblGrid>
      <w:tr w:rsidR="00CE7EC8" w:rsidRPr="004A56BA" w14:paraId="315D8C6B" w14:textId="77777777" w:rsidTr="00606FD6">
        <w:trPr>
          <w:trHeight w:val="386"/>
        </w:trPr>
        <w:tc>
          <w:tcPr>
            <w:tcW w:w="15408" w:type="dxa"/>
            <w:shd w:val="clear" w:color="auto" w:fill="FFA543"/>
            <w:vAlign w:val="center"/>
          </w:tcPr>
          <w:p w14:paraId="30C5DA89" w14:textId="3A61FC0D" w:rsidR="00CE7EC8" w:rsidRPr="004A56BA" w:rsidRDefault="006C2DD3" w:rsidP="00D622DC">
            <w:pPr>
              <w:ind w:left="432" w:hanging="432"/>
              <w:rPr>
                <w:rFonts w:ascii="Arial" w:hAnsi="Arial" w:cs="Arial"/>
                <w:b/>
                <w:bCs/>
                <w:color w:val="FAFAFA"/>
                <w:sz w:val="18"/>
                <w:szCs w:val="18"/>
                <w:cs/>
                <w:lang w:val="en-GB"/>
              </w:rPr>
            </w:pPr>
            <w:r w:rsidRPr="006C2DD3">
              <w:rPr>
                <w:rFonts w:ascii="Arial" w:eastAsia="Arial Unicode MS" w:hAnsi="Arial" w:cs="Arial"/>
                <w:b/>
                <w:bCs/>
                <w:color w:val="FAFAFA"/>
                <w:sz w:val="18"/>
                <w:szCs w:val="18"/>
                <w:lang w:val="en-GB"/>
              </w:rPr>
              <w:t>17</w:t>
            </w:r>
            <w:r w:rsidR="00CE7EC8" w:rsidRPr="004A56BA">
              <w:rPr>
                <w:rFonts w:ascii="Arial" w:eastAsia="Arial Unicode MS" w:hAnsi="Arial" w:cs="Arial"/>
                <w:b/>
                <w:bCs/>
                <w:color w:val="FAFAFA"/>
                <w:sz w:val="18"/>
                <w:szCs w:val="18"/>
              </w:rPr>
              <w:tab/>
              <w:t>Investment properties</w:t>
            </w:r>
          </w:p>
        </w:tc>
      </w:tr>
    </w:tbl>
    <w:p w14:paraId="6CE0A5C2" w14:textId="41CE19D6" w:rsidR="00CE7EC8" w:rsidRPr="004A56BA" w:rsidRDefault="00CE7EC8" w:rsidP="00D622DC">
      <w:pPr>
        <w:ind w:left="540" w:hanging="540"/>
        <w:jc w:val="thaiDistribute"/>
        <w:rPr>
          <w:rFonts w:ascii="Arial" w:hAnsi="Arial" w:cs="Arial"/>
          <w:color w:val="auto"/>
          <w:sz w:val="18"/>
          <w:szCs w:val="18"/>
          <w:lang w:val="en-GB" w:eastAsia="x-none" w:bidi="ar-SA"/>
        </w:rPr>
      </w:pPr>
    </w:p>
    <w:tbl>
      <w:tblPr>
        <w:tblW w:w="15379" w:type="dxa"/>
        <w:tblInd w:w="108" w:type="dxa"/>
        <w:tblLook w:val="04A0" w:firstRow="1" w:lastRow="0" w:firstColumn="1" w:lastColumn="0" w:noHBand="0" w:noVBand="1"/>
      </w:tblPr>
      <w:tblGrid>
        <w:gridCol w:w="5299"/>
        <w:gridCol w:w="1440"/>
        <w:gridCol w:w="1440"/>
        <w:gridCol w:w="1440"/>
        <w:gridCol w:w="1440"/>
        <w:gridCol w:w="1440"/>
        <w:gridCol w:w="1440"/>
        <w:gridCol w:w="1440"/>
      </w:tblGrid>
      <w:tr w:rsidR="009E6C33" w:rsidRPr="004A56BA" w14:paraId="7327DB25" w14:textId="77777777" w:rsidTr="00606FD6">
        <w:trPr>
          <w:trHeight w:val="213"/>
        </w:trPr>
        <w:tc>
          <w:tcPr>
            <w:tcW w:w="5299" w:type="dxa"/>
            <w:shd w:val="clear" w:color="auto" w:fill="auto"/>
            <w:vAlign w:val="bottom"/>
          </w:tcPr>
          <w:p w14:paraId="48EB8D7B" w14:textId="77777777" w:rsidR="009E6C33" w:rsidRPr="004A56BA" w:rsidRDefault="009E6C33" w:rsidP="00B71766">
            <w:pPr>
              <w:ind w:hanging="105"/>
              <w:rPr>
                <w:rFonts w:ascii="Arial" w:eastAsia="Times New Roman" w:hAnsi="Arial" w:cs="Arial"/>
                <w:color w:val="auto"/>
                <w:sz w:val="18"/>
                <w:szCs w:val="18"/>
                <w:lang w:val="en-GB"/>
              </w:rPr>
            </w:pPr>
          </w:p>
        </w:tc>
        <w:tc>
          <w:tcPr>
            <w:tcW w:w="10080" w:type="dxa"/>
            <w:gridSpan w:val="7"/>
            <w:tcBorders>
              <w:top w:val="single" w:sz="4" w:space="0" w:color="auto"/>
            </w:tcBorders>
            <w:shd w:val="clear" w:color="auto" w:fill="auto"/>
            <w:vAlign w:val="bottom"/>
          </w:tcPr>
          <w:p w14:paraId="0F9F73BD" w14:textId="77777777" w:rsidR="009E6C33" w:rsidRPr="004A56BA" w:rsidRDefault="009E6C33" w:rsidP="00B71766">
            <w:pPr>
              <w:ind w:right="-72"/>
              <w:jc w:val="center"/>
              <w:rPr>
                <w:rFonts w:ascii="Arial" w:hAnsi="Arial" w:cs="Arial"/>
                <w:b/>
                <w:bCs/>
                <w:color w:val="auto"/>
                <w:sz w:val="18"/>
                <w:szCs w:val="22"/>
                <w:lang w:val="en-GB"/>
              </w:rPr>
            </w:pPr>
            <w:r w:rsidRPr="004A56BA">
              <w:rPr>
                <w:rFonts w:ascii="Arial" w:hAnsi="Arial" w:cs="Arial"/>
                <w:b/>
                <w:bCs/>
                <w:color w:val="auto"/>
                <w:sz w:val="18"/>
                <w:szCs w:val="18"/>
              </w:rPr>
              <w:t>Consolidated financial statements</w:t>
            </w:r>
          </w:p>
        </w:tc>
      </w:tr>
      <w:tr w:rsidR="009E6C33" w:rsidRPr="004A56BA" w14:paraId="0351F100" w14:textId="77777777" w:rsidTr="00606FD6">
        <w:trPr>
          <w:trHeight w:val="213"/>
        </w:trPr>
        <w:tc>
          <w:tcPr>
            <w:tcW w:w="5299" w:type="dxa"/>
            <w:shd w:val="clear" w:color="auto" w:fill="auto"/>
            <w:vAlign w:val="bottom"/>
          </w:tcPr>
          <w:p w14:paraId="5B0F1134" w14:textId="77777777" w:rsidR="009E6C33" w:rsidRPr="004A56BA" w:rsidRDefault="009E6C33" w:rsidP="00B71766">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C13CDFB" w14:textId="77777777" w:rsidR="009E6C33" w:rsidRPr="004A56BA" w:rsidRDefault="009E6C33" w:rsidP="00B71766">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Land and land improvements</w:t>
            </w:r>
          </w:p>
        </w:tc>
        <w:tc>
          <w:tcPr>
            <w:tcW w:w="1440" w:type="dxa"/>
            <w:tcBorders>
              <w:top w:val="single" w:sz="4" w:space="0" w:color="auto"/>
            </w:tcBorders>
            <w:vAlign w:val="bottom"/>
          </w:tcPr>
          <w:p w14:paraId="4ED20B12" w14:textId="77777777" w:rsidR="009E6C33" w:rsidRPr="004A56BA" w:rsidRDefault="009E6C33" w:rsidP="00B71766">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Shopping malls</w:t>
            </w:r>
          </w:p>
        </w:tc>
        <w:tc>
          <w:tcPr>
            <w:tcW w:w="1440" w:type="dxa"/>
            <w:tcBorders>
              <w:top w:val="single" w:sz="4" w:space="0" w:color="auto"/>
            </w:tcBorders>
            <w:vAlign w:val="bottom"/>
          </w:tcPr>
          <w:p w14:paraId="6AFF992A" w14:textId="77777777" w:rsidR="009E6C33" w:rsidRPr="004A56BA" w:rsidRDefault="009E6C33" w:rsidP="00B71766">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Office building</w:t>
            </w:r>
          </w:p>
        </w:tc>
        <w:tc>
          <w:tcPr>
            <w:tcW w:w="1440" w:type="dxa"/>
            <w:tcBorders>
              <w:top w:val="single" w:sz="4" w:space="0" w:color="auto"/>
            </w:tcBorders>
            <w:vAlign w:val="bottom"/>
          </w:tcPr>
          <w:p w14:paraId="6AA3C21D" w14:textId="77777777" w:rsidR="009E6C33" w:rsidRPr="004A56BA" w:rsidRDefault="009E6C33" w:rsidP="00B71766">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Apartment</w:t>
            </w:r>
          </w:p>
        </w:tc>
        <w:tc>
          <w:tcPr>
            <w:tcW w:w="1440" w:type="dxa"/>
            <w:tcBorders>
              <w:top w:val="single" w:sz="4" w:space="0" w:color="auto"/>
            </w:tcBorders>
            <w:shd w:val="clear" w:color="auto" w:fill="auto"/>
            <w:vAlign w:val="bottom"/>
          </w:tcPr>
          <w:p w14:paraId="275AB511" w14:textId="77777777" w:rsidR="009E6C33" w:rsidRPr="004A56BA" w:rsidRDefault="009E6C33" w:rsidP="00B71766">
            <w:pPr>
              <w:ind w:right="-72"/>
              <w:jc w:val="right"/>
              <w:rPr>
                <w:rFonts w:ascii="Arial" w:eastAsia="Times New Roman" w:hAnsi="Arial" w:cs="Arial"/>
                <w:b/>
                <w:bCs/>
                <w:color w:val="auto"/>
                <w:sz w:val="18"/>
                <w:szCs w:val="18"/>
                <w:cs/>
                <w:lang w:val="en-GB"/>
              </w:rPr>
            </w:pPr>
            <w:r w:rsidRPr="004A56BA">
              <w:rPr>
                <w:rFonts w:ascii="Arial" w:hAnsi="Arial" w:cs="Arial"/>
                <w:b/>
                <w:bCs/>
                <w:color w:val="auto"/>
                <w:sz w:val="18"/>
                <w:szCs w:val="22"/>
                <w:lang w:val="en-GB"/>
              </w:rPr>
              <w:t>Right-of-use assets</w:t>
            </w:r>
          </w:p>
        </w:tc>
        <w:tc>
          <w:tcPr>
            <w:tcW w:w="1440" w:type="dxa"/>
            <w:tcBorders>
              <w:top w:val="single" w:sz="4" w:space="0" w:color="auto"/>
            </w:tcBorders>
            <w:shd w:val="clear" w:color="auto" w:fill="auto"/>
            <w:vAlign w:val="bottom"/>
          </w:tcPr>
          <w:p w14:paraId="5DE1218B" w14:textId="77777777" w:rsidR="009E6C33" w:rsidRPr="004A56BA" w:rsidRDefault="009E6C33" w:rsidP="00B71766">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Construction in progress</w:t>
            </w:r>
          </w:p>
        </w:tc>
        <w:tc>
          <w:tcPr>
            <w:tcW w:w="1440" w:type="dxa"/>
            <w:tcBorders>
              <w:top w:val="single" w:sz="4" w:space="0" w:color="auto"/>
            </w:tcBorders>
            <w:shd w:val="clear" w:color="auto" w:fill="auto"/>
            <w:vAlign w:val="bottom"/>
          </w:tcPr>
          <w:p w14:paraId="20D0BF91" w14:textId="77777777" w:rsidR="009E6C33" w:rsidRPr="004A56BA" w:rsidRDefault="009E6C33" w:rsidP="00B71766">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Total</w:t>
            </w:r>
          </w:p>
        </w:tc>
      </w:tr>
      <w:tr w:rsidR="009E6C33" w:rsidRPr="004A56BA" w14:paraId="69D5F17B" w14:textId="77777777" w:rsidTr="00606FD6">
        <w:trPr>
          <w:trHeight w:val="213"/>
        </w:trPr>
        <w:tc>
          <w:tcPr>
            <w:tcW w:w="5299" w:type="dxa"/>
            <w:shd w:val="clear" w:color="auto" w:fill="auto"/>
            <w:vAlign w:val="bottom"/>
          </w:tcPr>
          <w:p w14:paraId="79973FE0" w14:textId="77777777" w:rsidR="009E6C33" w:rsidRPr="004A56BA" w:rsidRDefault="009E6C33" w:rsidP="00B71766">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3A7A5B08" w14:textId="77777777" w:rsidR="009E6C33" w:rsidRPr="004A56BA" w:rsidRDefault="009E6C33" w:rsidP="00B7176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0303069F" w14:textId="77777777" w:rsidR="009E6C33" w:rsidRPr="004A56BA" w:rsidRDefault="009E6C33" w:rsidP="00B71766">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2621A488" w14:textId="77777777" w:rsidR="009E6C33" w:rsidRPr="004A56BA" w:rsidRDefault="009E6C33" w:rsidP="00B71766">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73B1B3AC" w14:textId="77777777" w:rsidR="009E6C33" w:rsidRPr="004A56BA" w:rsidRDefault="009E6C33" w:rsidP="00B71766">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346BC28" w14:textId="77777777" w:rsidR="009E6C33" w:rsidRPr="004A56BA" w:rsidRDefault="009E6C33" w:rsidP="00B7176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BAD08F2" w14:textId="77777777" w:rsidR="009E6C33" w:rsidRPr="004A56BA" w:rsidRDefault="009E6C33" w:rsidP="00B7176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83D1185" w14:textId="77777777" w:rsidR="009E6C33" w:rsidRPr="004A56BA" w:rsidRDefault="009E6C33" w:rsidP="00B7176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9E6C33" w:rsidRPr="004A56BA" w14:paraId="1F32E8D2" w14:textId="77777777" w:rsidTr="00606FD6">
        <w:trPr>
          <w:trHeight w:val="213"/>
        </w:trPr>
        <w:tc>
          <w:tcPr>
            <w:tcW w:w="5299" w:type="dxa"/>
            <w:shd w:val="clear" w:color="auto" w:fill="auto"/>
            <w:vAlign w:val="bottom"/>
          </w:tcPr>
          <w:p w14:paraId="4F9DF78A" w14:textId="77777777" w:rsidR="009E6C33" w:rsidRPr="004A56BA" w:rsidRDefault="009E6C33" w:rsidP="00B71766">
            <w:pPr>
              <w:ind w:hanging="105"/>
              <w:rPr>
                <w:rFonts w:ascii="Arial" w:eastAsia="Times New Roman" w:hAnsi="Arial" w:cs="Arial"/>
                <w:color w:val="auto"/>
                <w:sz w:val="18"/>
                <w:szCs w:val="18"/>
                <w:cs/>
                <w:lang w:val="en-GB"/>
              </w:rPr>
            </w:pPr>
          </w:p>
        </w:tc>
        <w:tc>
          <w:tcPr>
            <w:tcW w:w="1440" w:type="dxa"/>
            <w:shd w:val="clear" w:color="auto" w:fill="auto"/>
            <w:vAlign w:val="bottom"/>
          </w:tcPr>
          <w:p w14:paraId="7A2E4CA2"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Pr>
          <w:p w14:paraId="5D3EEB72"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Pr>
          <w:p w14:paraId="51DB5359"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Pr>
          <w:p w14:paraId="66195C7D"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5FE1B79"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070D8A9"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4348DDA" w14:textId="77777777" w:rsidR="009E6C33" w:rsidRPr="004A56BA" w:rsidRDefault="009E6C33" w:rsidP="00B71766">
            <w:pPr>
              <w:ind w:right="-72"/>
              <w:jc w:val="right"/>
              <w:rPr>
                <w:rFonts w:ascii="Arial" w:eastAsia="Times New Roman" w:hAnsi="Arial" w:cs="Arial"/>
                <w:color w:val="auto"/>
                <w:sz w:val="18"/>
                <w:szCs w:val="18"/>
                <w:lang w:val="en-GB"/>
              </w:rPr>
            </w:pPr>
          </w:p>
        </w:tc>
      </w:tr>
      <w:tr w:rsidR="009E6C33" w:rsidRPr="004A56BA" w14:paraId="624E26B6" w14:textId="77777777" w:rsidTr="00606FD6">
        <w:trPr>
          <w:trHeight w:val="213"/>
        </w:trPr>
        <w:tc>
          <w:tcPr>
            <w:tcW w:w="5299" w:type="dxa"/>
            <w:shd w:val="clear" w:color="auto" w:fill="auto"/>
            <w:vAlign w:val="bottom"/>
          </w:tcPr>
          <w:p w14:paraId="7F1A873E" w14:textId="5BC346DF" w:rsidR="009E6C33" w:rsidRPr="004A56BA" w:rsidRDefault="009E6C33" w:rsidP="00B71766">
            <w:pPr>
              <w:ind w:hanging="105"/>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 xml:space="preserve">As </w:t>
            </w:r>
            <w:proofErr w:type="gramStart"/>
            <w:r w:rsidRPr="004A56BA">
              <w:rPr>
                <w:rFonts w:ascii="Arial" w:eastAsia="Times New Roman" w:hAnsi="Arial" w:cs="Arial"/>
                <w:b/>
                <w:bCs/>
                <w:color w:val="auto"/>
                <w:sz w:val="18"/>
                <w:szCs w:val="18"/>
                <w:lang w:val="en-GB"/>
              </w:rPr>
              <w:t>at</w:t>
            </w:r>
            <w:proofErr w:type="gramEnd"/>
            <w:r w:rsidRPr="004A56BA">
              <w:rPr>
                <w:rFonts w:ascii="Arial" w:eastAsia="Times New Roman" w:hAnsi="Arial" w:cs="Arial"/>
                <w:b/>
                <w:bCs/>
                <w:color w:val="auto"/>
                <w:sz w:val="18"/>
                <w:szCs w:val="18"/>
                <w:lang w:val="en-GB"/>
              </w:rPr>
              <w:t xml:space="preserve"> </w:t>
            </w:r>
            <w:r w:rsidR="006C2DD3" w:rsidRPr="006C2DD3">
              <w:rPr>
                <w:rFonts w:ascii="Arial" w:eastAsia="Times New Roman" w:hAnsi="Arial" w:cs="Arial"/>
                <w:b/>
                <w:bCs/>
                <w:color w:val="auto"/>
                <w:sz w:val="18"/>
                <w:szCs w:val="18"/>
                <w:lang w:val="en-GB"/>
              </w:rPr>
              <w:t>1</w:t>
            </w:r>
            <w:r w:rsidRPr="004A56BA">
              <w:rPr>
                <w:rFonts w:ascii="Arial" w:eastAsia="Times New Roman" w:hAnsi="Arial" w:cs="Arial"/>
                <w:b/>
                <w:bCs/>
                <w:color w:val="auto"/>
                <w:sz w:val="18"/>
                <w:szCs w:val="18"/>
                <w:lang w:val="en-GB"/>
              </w:rPr>
              <w:t xml:space="preserve"> January</w:t>
            </w:r>
            <w:r w:rsidRPr="004A56BA">
              <w:rPr>
                <w:rFonts w:ascii="Arial" w:eastAsia="Times New Roman" w:hAnsi="Arial" w:cs="Arial"/>
                <w:b/>
                <w:bCs/>
                <w:color w:val="auto"/>
                <w:sz w:val="18"/>
                <w:szCs w:val="18"/>
                <w:cs/>
                <w:lang w:val="en-GB"/>
              </w:rPr>
              <w:t xml:space="preserve"> </w:t>
            </w:r>
            <w:r w:rsidR="006C2DD3" w:rsidRPr="006C2DD3">
              <w:rPr>
                <w:rFonts w:ascii="Arial" w:eastAsia="Times New Roman" w:hAnsi="Arial" w:cs="Arial"/>
                <w:b/>
                <w:bCs/>
                <w:color w:val="auto"/>
                <w:sz w:val="18"/>
                <w:szCs w:val="18"/>
                <w:lang w:val="en-GB"/>
              </w:rPr>
              <w:t>2022</w:t>
            </w:r>
          </w:p>
        </w:tc>
        <w:tc>
          <w:tcPr>
            <w:tcW w:w="1440" w:type="dxa"/>
            <w:shd w:val="clear" w:color="auto" w:fill="auto"/>
            <w:vAlign w:val="bottom"/>
          </w:tcPr>
          <w:p w14:paraId="37C35640"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vAlign w:val="bottom"/>
          </w:tcPr>
          <w:p w14:paraId="5BD0B17C" w14:textId="77777777" w:rsidR="009E6C33" w:rsidRPr="004A56BA" w:rsidRDefault="009E6C33" w:rsidP="00B71766">
            <w:pPr>
              <w:ind w:right="-72"/>
              <w:jc w:val="right"/>
              <w:rPr>
                <w:rFonts w:ascii="Arial" w:hAnsi="Arial" w:cs="Arial"/>
                <w:color w:val="auto"/>
                <w:sz w:val="18"/>
                <w:szCs w:val="18"/>
              </w:rPr>
            </w:pPr>
          </w:p>
        </w:tc>
        <w:tc>
          <w:tcPr>
            <w:tcW w:w="1440" w:type="dxa"/>
            <w:vAlign w:val="bottom"/>
          </w:tcPr>
          <w:p w14:paraId="7035D2E3" w14:textId="77777777" w:rsidR="009E6C33" w:rsidRPr="004A56BA" w:rsidRDefault="009E6C33" w:rsidP="00B71766">
            <w:pPr>
              <w:ind w:right="-72"/>
              <w:jc w:val="right"/>
              <w:rPr>
                <w:rFonts w:ascii="Arial" w:hAnsi="Arial" w:cs="Arial"/>
                <w:color w:val="auto"/>
                <w:sz w:val="18"/>
                <w:szCs w:val="18"/>
              </w:rPr>
            </w:pPr>
          </w:p>
        </w:tc>
        <w:tc>
          <w:tcPr>
            <w:tcW w:w="1440" w:type="dxa"/>
            <w:vAlign w:val="bottom"/>
          </w:tcPr>
          <w:p w14:paraId="5BE83D6F" w14:textId="77777777" w:rsidR="009E6C33" w:rsidRPr="004A56BA" w:rsidRDefault="009E6C33" w:rsidP="00B71766">
            <w:pPr>
              <w:ind w:right="-72"/>
              <w:jc w:val="right"/>
              <w:rPr>
                <w:rFonts w:ascii="Arial" w:hAnsi="Arial" w:cs="Arial"/>
                <w:color w:val="auto"/>
                <w:sz w:val="18"/>
                <w:szCs w:val="18"/>
              </w:rPr>
            </w:pPr>
          </w:p>
        </w:tc>
        <w:tc>
          <w:tcPr>
            <w:tcW w:w="1440" w:type="dxa"/>
            <w:shd w:val="clear" w:color="auto" w:fill="auto"/>
            <w:vAlign w:val="bottom"/>
          </w:tcPr>
          <w:p w14:paraId="7789A59C"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6A34D27"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1D3B831" w14:textId="77777777" w:rsidR="009E6C33" w:rsidRPr="004A56BA" w:rsidRDefault="009E6C33" w:rsidP="00B71766">
            <w:pPr>
              <w:ind w:right="-72"/>
              <w:jc w:val="right"/>
              <w:rPr>
                <w:rFonts w:ascii="Arial" w:eastAsia="Times New Roman" w:hAnsi="Arial" w:cs="Arial"/>
                <w:color w:val="auto"/>
                <w:sz w:val="18"/>
                <w:szCs w:val="18"/>
                <w:lang w:val="en-GB"/>
              </w:rPr>
            </w:pPr>
          </w:p>
        </w:tc>
      </w:tr>
      <w:tr w:rsidR="009E6C33" w:rsidRPr="004A56BA" w14:paraId="14A6B853" w14:textId="77777777" w:rsidTr="00606FD6">
        <w:trPr>
          <w:trHeight w:val="213"/>
        </w:trPr>
        <w:tc>
          <w:tcPr>
            <w:tcW w:w="5299" w:type="dxa"/>
            <w:shd w:val="clear" w:color="auto" w:fill="auto"/>
            <w:vAlign w:val="bottom"/>
          </w:tcPr>
          <w:p w14:paraId="6B2FF825" w14:textId="77777777" w:rsidR="009E6C33" w:rsidRPr="004A56BA" w:rsidRDefault="009E6C33" w:rsidP="00B71766">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Cost</w:t>
            </w:r>
          </w:p>
        </w:tc>
        <w:tc>
          <w:tcPr>
            <w:tcW w:w="1440" w:type="dxa"/>
            <w:shd w:val="clear" w:color="auto" w:fill="auto"/>
            <w:vAlign w:val="bottom"/>
          </w:tcPr>
          <w:p w14:paraId="2A4F9017" w14:textId="363659FA"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237</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679</w:t>
            </w:r>
          </w:p>
        </w:tc>
        <w:tc>
          <w:tcPr>
            <w:tcW w:w="1440" w:type="dxa"/>
          </w:tcPr>
          <w:p w14:paraId="49578484" w14:textId="09806F29"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885</w:t>
            </w:r>
            <w:r w:rsidR="009E6C33">
              <w:rPr>
                <w:rFonts w:ascii="Arial" w:hAnsi="Arial" w:cs="Arial"/>
                <w:color w:val="auto"/>
                <w:sz w:val="18"/>
                <w:szCs w:val="18"/>
              </w:rPr>
              <w:t>,</w:t>
            </w:r>
            <w:r w:rsidRPr="006C2DD3">
              <w:rPr>
                <w:rFonts w:ascii="Arial" w:hAnsi="Arial" w:cs="Arial"/>
                <w:color w:val="auto"/>
                <w:sz w:val="18"/>
                <w:szCs w:val="18"/>
                <w:lang w:val="en-GB"/>
              </w:rPr>
              <w:t>960</w:t>
            </w:r>
          </w:p>
        </w:tc>
        <w:tc>
          <w:tcPr>
            <w:tcW w:w="1440" w:type="dxa"/>
          </w:tcPr>
          <w:p w14:paraId="3D83A4B4" w14:textId="71BD6CDE"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33</w:t>
            </w:r>
            <w:r w:rsidR="009E6C33" w:rsidRPr="004A56BA">
              <w:rPr>
                <w:rFonts w:ascii="Arial" w:hAnsi="Arial" w:cs="Arial"/>
                <w:color w:val="auto"/>
                <w:sz w:val="18"/>
                <w:szCs w:val="18"/>
              </w:rPr>
              <w:t>,</w:t>
            </w:r>
            <w:r w:rsidRPr="006C2DD3">
              <w:rPr>
                <w:rFonts w:ascii="Arial" w:hAnsi="Arial" w:cs="Arial"/>
                <w:color w:val="auto"/>
                <w:sz w:val="18"/>
                <w:szCs w:val="18"/>
                <w:lang w:val="en-GB"/>
              </w:rPr>
              <w:t>357</w:t>
            </w:r>
          </w:p>
        </w:tc>
        <w:tc>
          <w:tcPr>
            <w:tcW w:w="1440" w:type="dxa"/>
          </w:tcPr>
          <w:p w14:paraId="7E5264AE" w14:textId="0D2ABA9E"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394</w:t>
            </w:r>
            <w:r w:rsidR="009E6C33">
              <w:rPr>
                <w:rFonts w:ascii="Arial" w:hAnsi="Arial" w:cs="Arial"/>
                <w:color w:val="auto"/>
                <w:sz w:val="18"/>
                <w:szCs w:val="18"/>
                <w:lang w:val="en-GB"/>
              </w:rPr>
              <w:t>,</w:t>
            </w:r>
            <w:r w:rsidRPr="006C2DD3">
              <w:rPr>
                <w:rFonts w:ascii="Arial" w:hAnsi="Arial" w:cs="Arial"/>
                <w:color w:val="auto"/>
                <w:sz w:val="18"/>
                <w:szCs w:val="18"/>
                <w:lang w:val="en-GB"/>
              </w:rPr>
              <w:t>937</w:t>
            </w:r>
          </w:p>
        </w:tc>
        <w:tc>
          <w:tcPr>
            <w:tcW w:w="1440" w:type="dxa"/>
            <w:shd w:val="clear" w:color="auto" w:fill="auto"/>
            <w:vAlign w:val="bottom"/>
          </w:tcPr>
          <w:p w14:paraId="39ED5881" w14:textId="3B6648E5"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467</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506</w:t>
            </w:r>
          </w:p>
        </w:tc>
        <w:tc>
          <w:tcPr>
            <w:tcW w:w="1440" w:type="dxa"/>
            <w:shd w:val="clear" w:color="auto" w:fill="auto"/>
            <w:vAlign w:val="bottom"/>
          </w:tcPr>
          <w:p w14:paraId="616918EA" w14:textId="03D9E031"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982</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336</w:t>
            </w:r>
          </w:p>
        </w:tc>
        <w:tc>
          <w:tcPr>
            <w:tcW w:w="1440" w:type="dxa"/>
            <w:shd w:val="clear" w:color="auto" w:fill="auto"/>
            <w:vAlign w:val="bottom"/>
          </w:tcPr>
          <w:p w14:paraId="17EDB0DC" w14:textId="0626B8AD"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001</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775</w:t>
            </w:r>
          </w:p>
        </w:tc>
      </w:tr>
      <w:tr w:rsidR="009E6C33" w:rsidRPr="004A56BA" w14:paraId="310914FD" w14:textId="77777777" w:rsidTr="00606FD6">
        <w:trPr>
          <w:trHeight w:val="213"/>
        </w:trPr>
        <w:tc>
          <w:tcPr>
            <w:tcW w:w="5299" w:type="dxa"/>
            <w:shd w:val="clear" w:color="auto" w:fill="auto"/>
            <w:vAlign w:val="bottom"/>
          </w:tcPr>
          <w:p w14:paraId="5AF9F7CE" w14:textId="77777777" w:rsidR="009E6C33" w:rsidRPr="004A56BA" w:rsidRDefault="009E6C33" w:rsidP="00B71766">
            <w:pPr>
              <w:ind w:hanging="105"/>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Accumulated</w:t>
            </w:r>
            <w:proofErr w:type="gramEnd"/>
            <w:r w:rsidRPr="004A56BA">
              <w:rPr>
                <w:rFonts w:ascii="Arial" w:eastAsia="Times New Roman" w:hAnsi="Arial" w:cs="Arial"/>
                <w:color w:val="auto"/>
                <w:sz w:val="18"/>
                <w:szCs w:val="18"/>
                <w:lang w:val="en-GB"/>
              </w:rPr>
              <w:t xml:space="preserve"> depreciation</w:t>
            </w:r>
          </w:p>
        </w:tc>
        <w:tc>
          <w:tcPr>
            <w:tcW w:w="1440" w:type="dxa"/>
            <w:shd w:val="clear" w:color="auto" w:fill="auto"/>
            <w:vAlign w:val="bottom"/>
          </w:tcPr>
          <w:p w14:paraId="42A487C2" w14:textId="67E32585"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27</w:t>
            </w:r>
            <w:r w:rsidRPr="004A56BA">
              <w:rPr>
                <w:rFonts w:ascii="Arial" w:eastAsia="Times New Roman" w:hAnsi="Arial" w:cs="Arial"/>
                <w:color w:val="auto"/>
                <w:sz w:val="18"/>
                <w:szCs w:val="18"/>
                <w:lang w:val="en-GB"/>
              </w:rPr>
              <w:t>)</w:t>
            </w:r>
          </w:p>
        </w:tc>
        <w:tc>
          <w:tcPr>
            <w:tcW w:w="1440" w:type="dxa"/>
          </w:tcPr>
          <w:p w14:paraId="3CF8E2DC" w14:textId="6ACB9BF7"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r w:rsidR="006C2DD3" w:rsidRPr="006C2DD3">
              <w:rPr>
                <w:rFonts w:ascii="Arial" w:hAnsi="Arial" w:cs="Arial"/>
                <w:color w:val="auto"/>
                <w:sz w:val="18"/>
                <w:szCs w:val="18"/>
                <w:lang w:val="en-GB"/>
              </w:rPr>
              <w:t>280</w:t>
            </w:r>
            <w:r>
              <w:rPr>
                <w:rFonts w:ascii="Arial" w:hAnsi="Arial" w:cs="Arial"/>
                <w:color w:val="auto"/>
                <w:sz w:val="18"/>
                <w:szCs w:val="18"/>
              </w:rPr>
              <w:t>,</w:t>
            </w:r>
            <w:r w:rsidR="006C2DD3" w:rsidRPr="006C2DD3">
              <w:rPr>
                <w:rFonts w:ascii="Arial" w:hAnsi="Arial" w:cs="Arial"/>
                <w:color w:val="auto"/>
                <w:sz w:val="18"/>
                <w:szCs w:val="18"/>
                <w:lang w:val="en-GB"/>
              </w:rPr>
              <w:t>409</w:t>
            </w:r>
            <w:r w:rsidRPr="004A56BA">
              <w:rPr>
                <w:rFonts w:ascii="Arial" w:hAnsi="Arial" w:cs="Arial"/>
                <w:color w:val="auto"/>
                <w:sz w:val="18"/>
                <w:szCs w:val="18"/>
              </w:rPr>
              <w:t>)</w:t>
            </w:r>
          </w:p>
        </w:tc>
        <w:tc>
          <w:tcPr>
            <w:tcW w:w="1440" w:type="dxa"/>
          </w:tcPr>
          <w:p w14:paraId="3323F368" w14:textId="57CE4E06"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r w:rsidR="006C2DD3" w:rsidRPr="006C2DD3">
              <w:rPr>
                <w:rFonts w:ascii="Arial" w:hAnsi="Arial" w:cs="Arial"/>
                <w:color w:val="auto"/>
                <w:sz w:val="18"/>
                <w:szCs w:val="18"/>
                <w:lang w:val="en-GB"/>
              </w:rPr>
              <w:t>3</w:t>
            </w:r>
            <w:r w:rsidRPr="004A56BA">
              <w:rPr>
                <w:rFonts w:ascii="Arial" w:hAnsi="Arial" w:cs="Arial"/>
                <w:color w:val="auto"/>
                <w:sz w:val="18"/>
                <w:szCs w:val="18"/>
              </w:rPr>
              <w:t>,</w:t>
            </w:r>
            <w:r w:rsidR="006C2DD3" w:rsidRPr="006C2DD3">
              <w:rPr>
                <w:rFonts w:ascii="Arial" w:hAnsi="Arial" w:cs="Arial"/>
                <w:color w:val="auto"/>
                <w:sz w:val="18"/>
                <w:szCs w:val="18"/>
                <w:lang w:val="en-GB"/>
              </w:rPr>
              <w:t>133</w:t>
            </w:r>
            <w:r w:rsidRPr="004A56BA">
              <w:rPr>
                <w:rFonts w:ascii="Arial" w:hAnsi="Arial" w:cs="Arial"/>
                <w:color w:val="auto"/>
                <w:sz w:val="18"/>
                <w:szCs w:val="18"/>
              </w:rPr>
              <w:t>)</w:t>
            </w:r>
          </w:p>
        </w:tc>
        <w:tc>
          <w:tcPr>
            <w:tcW w:w="1440" w:type="dxa"/>
          </w:tcPr>
          <w:p w14:paraId="053D9C53" w14:textId="4BA35587"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r w:rsidR="006C2DD3" w:rsidRPr="006C2DD3">
              <w:rPr>
                <w:rFonts w:ascii="Arial" w:hAnsi="Arial" w:cs="Arial"/>
                <w:color w:val="auto"/>
                <w:sz w:val="18"/>
                <w:szCs w:val="18"/>
                <w:lang w:val="en-GB"/>
              </w:rPr>
              <w:t>113</w:t>
            </w:r>
            <w:r w:rsidRPr="004A56BA">
              <w:rPr>
                <w:rFonts w:ascii="Arial" w:hAnsi="Arial" w:cs="Arial"/>
                <w:color w:val="auto"/>
                <w:sz w:val="18"/>
                <w:szCs w:val="18"/>
              </w:rPr>
              <w:t>,</w:t>
            </w:r>
            <w:r w:rsidR="006C2DD3" w:rsidRPr="006C2DD3">
              <w:rPr>
                <w:rFonts w:ascii="Arial" w:hAnsi="Arial" w:cs="Arial"/>
                <w:color w:val="auto"/>
                <w:sz w:val="18"/>
                <w:szCs w:val="18"/>
                <w:lang w:val="en-GB"/>
              </w:rPr>
              <w:t>526</w:t>
            </w:r>
            <w:r w:rsidRPr="004A56BA">
              <w:rPr>
                <w:rFonts w:ascii="Arial" w:hAnsi="Arial" w:cs="Arial"/>
                <w:color w:val="auto"/>
                <w:sz w:val="18"/>
                <w:szCs w:val="18"/>
              </w:rPr>
              <w:t>)</w:t>
            </w:r>
          </w:p>
        </w:tc>
        <w:tc>
          <w:tcPr>
            <w:tcW w:w="1440" w:type="dxa"/>
            <w:shd w:val="clear" w:color="auto" w:fill="auto"/>
            <w:vAlign w:val="bottom"/>
          </w:tcPr>
          <w:p w14:paraId="27A2D0D4" w14:textId="349BA04D"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422</w:t>
            </w:r>
            <w:r>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395</w:t>
            </w:r>
            <w:r w:rsidRPr="004A56BA">
              <w:rPr>
                <w:rFonts w:ascii="Arial" w:eastAsia="Times New Roman" w:hAnsi="Arial" w:cs="Arial"/>
                <w:color w:val="auto"/>
                <w:sz w:val="18"/>
                <w:szCs w:val="18"/>
                <w:lang w:val="en-GB"/>
              </w:rPr>
              <w:t>)</w:t>
            </w:r>
          </w:p>
        </w:tc>
        <w:tc>
          <w:tcPr>
            <w:tcW w:w="1440" w:type="dxa"/>
            <w:shd w:val="clear" w:color="auto" w:fill="auto"/>
            <w:vAlign w:val="bottom"/>
          </w:tcPr>
          <w:p w14:paraId="2C322318" w14:textId="7777777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1A790D8A" w14:textId="6AA98D0F"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819</w:t>
            </w:r>
            <w:r>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490</w:t>
            </w:r>
            <w:r w:rsidRPr="004A56BA">
              <w:rPr>
                <w:rFonts w:ascii="Arial" w:eastAsia="Times New Roman" w:hAnsi="Arial" w:cs="Arial"/>
                <w:color w:val="auto"/>
                <w:sz w:val="18"/>
                <w:szCs w:val="18"/>
                <w:lang w:val="en-GB"/>
              </w:rPr>
              <w:t>)</w:t>
            </w:r>
          </w:p>
        </w:tc>
      </w:tr>
      <w:tr w:rsidR="009E6C33" w:rsidRPr="004A56BA" w14:paraId="383BBEEB" w14:textId="77777777" w:rsidTr="00606FD6">
        <w:trPr>
          <w:trHeight w:val="213"/>
        </w:trPr>
        <w:tc>
          <w:tcPr>
            <w:tcW w:w="5299" w:type="dxa"/>
            <w:shd w:val="clear" w:color="auto" w:fill="auto"/>
            <w:vAlign w:val="bottom"/>
          </w:tcPr>
          <w:p w14:paraId="44770E0B" w14:textId="77777777" w:rsidR="009E6C33" w:rsidRPr="004A56BA" w:rsidRDefault="009E6C33" w:rsidP="00B71766">
            <w:pPr>
              <w:ind w:hanging="105"/>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Provision</w:t>
            </w:r>
            <w:proofErr w:type="gramEnd"/>
            <w:r w:rsidRPr="004A56BA">
              <w:rPr>
                <w:rFonts w:ascii="Arial" w:eastAsia="Times New Roman" w:hAnsi="Arial" w:cs="Arial"/>
                <w:color w:val="auto"/>
                <w:sz w:val="18"/>
                <w:szCs w:val="18"/>
                <w:lang w:val="en-GB"/>
              </w:rPr>
              <w:t xml:space="preserve"> for impairment</w:t>
            </w:r>
          </w:p>
        </w:tc>
        <w:tc>
          <w:tcPr>
            <w:tcW w:w="1440" w:type="dxa"/>
            <w:tcBorders>
              <w:bottom w:val="single" w:sz="4" w:space="0" w:color="auto"/>
            </w:tcBorders>
            <w:shd w:val="clear" w:color="auto" w:fill="auto"/>
            <w:vAlign w:val="bottom"/>
          </w:tcPr>
          <w:p w14:paraId="2662978F" w14:textId="7777777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tcPr>
          <w:p w14:paraId="2F5D2171" w14:textId="5888FB4B"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r w:rsidR="006C2DD3" w:rsidRPr="006C2DD3">
              <w:rPr>
                <w:rFonts w:ascii="Arial" w:hAnsi="Arial" w:cs="Arial"/>
                <w:color w:val="auto"/>
                <w:sz w:val="18"/>
                <w:szCs w:val="18"/>
                <w:lang w:val="en-GB"/>
              </w:rPr>
              <w:t>46</w:t>
            </w:r>
            <w:r w:rsidRPr="004A56BA">
              <w:rPr>
                <w:rFonts w:ascii="Arial" w:hAnsi="Arial" w:cs="Arial"/>
                <w:color w:val="auto"/>
                <w:sz w:val="18"/>
                <w:szCs w:val="18"/>
              </w:rPr>
              <w:t>,</w:t>
            </w:r>
            <w:r w:rsidR="006C2DD3" w:rsidRPr="006C2DD3">
              <w:rPr>
                <w:rFonts w:ascii="Arial" w:hAnsi="Arial" w:cs="Arial"/>
                <w:color w:val="auto"/>
                <w:sz w:val="18"/>
                <w:szCs w:val="18"/>
                <w:lang w:val="en-GB"/>
              </w:rPr>
              <w:t>108</w:t>
            </w:r>
            <w:r w:rsidRPr="004A56BA">
              <w:rPr>
                <w:rFonts w:ascii="Arial" w:hAnsi="Arial" w:cs="Arial"/>
                <w:color w:val="auto"/>
                <w:sz w:val="18"/>
                <w:szCs w:val="18"/>
              </w:rPr>
              <w:t>)</w:t>
            </w:r>
          </w:p>
        </w:tc>
        <w:tc>
          <w:tcPr>
            <w:tcW w:w="1440" w:type="dxa"/>
            <w:tcBorders>
              <w:bottom w:val="single" w:sz="4" w:space="0" w:color="auto"/>
            </w:tcBorders>
          </w:tcPr>
          <w:p w14:paraId="22D8B362" w14:textId="71753BE2"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r w:rsidR="006C2DD3" w:rsidRPr="006C2DD3">
              <w:rPr>
                <w:rFonts w:ascii="Arial" w:hAnsi="Arial" w:cs="Arial"/>
                <w:color w:val="auto"/>
                <w:sz w:val="18"/>
                <w:szCs w:val="18"/>
                <w:lang w:val="en-GB"/>
              </w:rPr>
              <w:t>12</w:t>
            </w:r>
            <w:r w:rsidRPr="004A56BA">
              <w:rPr>
                <w:rFonts w:ascii="Arial" w:hAnsi="Arial" w:cs="Arial"/>
                <w:color w:val="auto"/>
                <w:sz w:val="18"/>
                <w:szCs w:val="18"/>
              </w:rPr>
              <w:t>,</w:t>
            </w:r>
            <w:r w:rsidR="006C2DD3" w:rsidRPr="006C2DD3">
              <w:rPr>
                <w:rFonts w:ascii="Arial" w:hAnsi="Arial" w:cs="Arial"/>
                <w:color w:val="auto"/>
                <w:sz w:val="18"/>
                <w:szCs w:val="18"/>
                <w:lang w:val="en-GB"/>
              </w:rPr>
              <w:t>078</w:t>
            </w:r>
            <w:r w:rsidRPr="004A56BA">
              <w:rPr>
                <w:rFonts w:ascii="Arial" w:hAnsi="Arial" w:cs="Arial"/>
                <w:color w:val="auto"/>
                <w:sz w:val="18"/>
                <w:szCs w:val="18"/>
              </w:rPr>
              <w:t>)</w:t>
            </w:r>
          </w:p>
        </w:tc>
        <w:tc>
          <w:tcPr>
            <w:tcW w:w="1440" w:type="dxa"/>
            <w:tcBorders>
              <w:bottom w:val="single" w:sz="4" w:space="0" w:color="auto"/>
            </w:tcBorders>
          </w:tcPr>
          <w:p w14:paraId="6E668D71" w14:textId="77777777"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p>
        </w:tc>
        <w:tc>
          <w:tcPr>
            <w:tcW w:w="1440" w:type="dxa"/>
            <w:tcBorders>
              <w:bottom w:val="single" w:sz="4" w:space="0" w:color="auto"/>
            </w:tcBorders>
            <w:shd w:val="clear" w:color="auto" w:fill="auto"/>
            <w:vAlign w:val="bottom"/>
          </w:tcPr>
          <w:p w14:paraId="6F4D15E5" w14:textId="7777777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7B4DD71E" w14:textId="77777777" w:rsidR="009E6C33" w:rsidRPr="004A56BA" w:rsidRDefault="009E6C33" w:rsidP="00B71766">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74428D83" w14:textId="31E44BD9"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58</w:t>
            </w:r>
            <w:r>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186</w:t>
            </w:r>
            <w:r w:rsidRPr="004A56BA">
              <w:rPr>
                <w:rFonts w:ascii="Arial" w:eastAsia="Times New Roman" w:hAnsi="Arial" w:cs="Arial"/>
                <w:color w:val="auto"/>
                <w:sz w:val="18"/>
                <w:szCs w:val="18"/>
                <w:lang w:val="en-GB"/>
              </w:rPr>
              <w:t>)</w:t>
            </w:r>
          </w:p>
        </w:tc>
      </w:tr>
      <w:tr w:rsidR="009E6C33" w:rsidRPr="004A56BA" w14:paraId="38BE4A86" w14:textId="77777777" w:rsidTr="00606FD6">
        <w:trPr>
          <w:trHeight w:val="213"/>
        </w:trPr>
        <w:tc>
          <w:tcPr>
            <w:tcW w:w="5299" w:type="dxa"/>
            <w:shd w:val="clear" w:color="auto" w:fill="auto"/>
            <w:vAlign w:val="bottom"/>
          </w:tcPr>
          <w:p w14:paraId="67181F9A" w14:textId="77777777" w:rsidR="009E6C33" w:rsidRPr="004A56BA" w:rsidRDefault="009E6C33" w:rsidP="00B71766">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38135CE"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tcPr>
          <w:p w14:paraId="2EF9F807"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tcPr>
          <w:p w14:paraId="46ACF65D"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tcPr>
          <w:p w14:paraId="7474351C"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29265F85"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02B3DF8"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5F525F7" w14:textId="77777777" w:rsidR="009E6C33" w:rsidRPr="004A56BA" w:rsidRDefault="009E6C33" w:rsidP="00B71766">
            <w:pPr>
              <w:ind w:right="-72"/>
              <w:jc w:val="right"/>
              <w:rPr>
                <w:rFonts w:ascii="Arial" w:eastAsia="Times New Roman" w:hAnsi="Arial" w:cs="Arial"/>
                <w:color w:val="auto"/>
                <w:sz w:val="18"/>
                <w:szCs w:val="18"/>
                <w:lang w:val="en-GB"/>
              </w:rPr>
            </w:pPr>
          </w:p>
        </w:tc>
      </w:tr>
      <w:tr w:rsidR="009E6C33" w:rsidRPr="004A56BA" w14:paraId="1C2F0073" w14:textId="77777777" w:rsidTr="00606FD6">
        <w:trPr>
          <w:trHeight w:val="213"/>
        </w:trPr>
        <w:tc>
          <w:tcPr>
            <w:tcW w:w="5299" w:type="dxa"/>
            <w:shd w:val="clear" w:color="auto" w:fill="auto"/>
            <w:vAlign w:val="bottom"/>
          </w:tcPr>
          <w:p w14:paraId="773DCFB1" w14:textId="77777777" w:rsidR="009E6C33" w:rsidRPr="004A56BA" w:rsidRDefault="009E6C33" w:rsidP="00B71766">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Net book amount</w:t>
            </w:r>
          </w:p>
        </w:tc>
        <w:tc>
          <w:tcPr>
            <w:tcW w:w="1440" w:type="dxa"/>
            <w:tcBorders>
              <w:bottom w:val="single" w:sz="4" w:space="0" w:color="auto"/>
            </w:tcBorders>
            <w:shd w:val="clear" w:color="auto" w:fill="auto"/>
            <w:vAlign w:val="bottom"/>
          </w:tcPr>
          <w:p w14:paraId="1955B16A" w14:textId="77445627"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237</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652</w:t>
            </w:r>
          </w:p>
        </w:tc>
        <w:tc>
          <w:tcPr>
            <w:tcW w:w="1440" w:type="dxa"/>
            <w:tcBorders>
              <w:bottom w:val="single" w:sz="4" w:space="0" w:color="auto"/>
            </w:tcBorders>
          </w:tcPr>
          <w:p w14:paraId="0783E995" w14:textId="4D2C4AED"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559</w:t>
            </w:r>
            <w:r w:rsidR="009E6C33">
              <w:rPr>
                <w:rFonts w:ascii="Arial" w:hAnsi="Arial" w:cs="Arial"/>
                <w:color w:val="auto"/>
                <w:sz w:val="18"/>
                <w:szCs w:val="18"/>
              </w:rPr>
              <w:t>,</w:t>
            </w:r>
            <w:r w:rsidRPr="006C2DD3">
              <w:rPr>
                <w:rFonts w:ascii="Arial" w:hAnsi="Arial" w:cs="Arial"/>
                <w:color w:val="auto"/>
                <w:sz w:val="18"/>
                <w:szCs w:val="18"/>
                <w:lang w:val="en-GB"/>
              </w:rPr>
              <w:t>443</w:t>
            </w:r>
          </w:p>
        </w:tc>
        <w:tc>
          <w:tcPr>
            <w:tcW w:w="1440" w:type="dxa"/>
            <w:tcBorders>
              <w:bottom w:val="single" w:sz="4" w:space="0" w:color="auto"/>
            </w:tcBorders>
          </w:tcPr>
          <w:p w14:paraId="6AA4A3D6" w14:textId="6410F732"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18</w:t>
            </w:r>
            <w:r w:rsidR="009E6C33" w:rsidRPr="004A56BA">
              <w:rPr>
                <w:rFonts w:ascii="Arial" w:hAnsi="Arial" w:cs="Arial"/>
                <w:color w:val="auto"/>
                <w:sz w:val="18"/>
                <w:szCs w:val="18"/>
              </w:rPr>
              <w:t>,</w:t>
            </w:r>
            <w:r w:rsidRPr="006C2DD3">
              <w:rPr>
                <w:rFonts w:ascii="Arial" w:hAnsi="Arial" w:cs="Arial"/>
                <w:color w:val="auto"/>
                <w:sz w:val="18"/>
                <w:szCs w:val="18"/>
                <w:lang w:val="en-GB"/>
              </w:rPr>
              <w:t>146</w:t>
            </w:r>
          </w:p>
        </w:tc>
        <w:tc>
          <w:tcPr>
            <w:tcW w:w="1440" w:type="dxa"/>
            <w:tcBorders>
              <w:bottom w:val="single" w:sz="4" w:space="0" w:color="auto"/>
            </w:tcBorders>
          </w:tcPr>
          <w:p w14:paraId="492E371C" w14:textId="5B4CCF92"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281</w:t>
            </w:r>
            <w:r w:rsidR="009E6C33" w:rsidRPr="004A56BA">
              <w:rPr>
                <w:rFonts w:ascii="Arial" w:hAnsi="Arial" w:cs="Arial"/>
                <w:color w:val="auto"/>
                <w:sz w:val="18"/>
                <w:szCs w:val="18"/>
              </w:rPr>
              <w:t>,</w:t>
            </w:r>
            <w:r w:rsidRPr="006C2DD3">
              <w:rPr>
                <w:rFonts w:ascii="Arial" w:hAnsi="Arial" w:cs="Arial"/>
                <w:color w:val="auto"/>
                <w:sz w:val="18"/>
                <w:szCs w:val="18"/>
                <w:lang w:val="en-GB"/>
              </w:rPr>
              <w:t>411</w:t>
            </w:r>
          </w:p>
        </w:tc>
        <w:tc>
          <w:tcPr>
            <w:tcW w:w="1440" w:type="dxa"/>
            <w:tcBorders>
              <w:bottom w:val="single" w:sz="4" w:space="0" w:color="auto"/>
            </w:tcBorders>
            <w:shd w:val="clear" w:color="auto" w:fill="auto"/>
            <w:vAlign w:val="bottom"/>
          </w:tcPr>
          <w:p w14:paraId="0D051C5E" w14:textId="5AB94F3D"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045</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111</w:t>
            </w:r>
          </w:p>
        </w:tc>
        <w:tc>
          <w:tcPr>
            <w:tcW w:w="1440" w:type="dxa"/>
            <w:tcBorders>
              <w:bottom w:val="single" w:sz="4" w:space="0" w:color="auto"/>
            </w:tcBorders>
            <w:shd w:val="clear" w:color="auto" w:fill="auto"/>
            <w:vAlign w:val="bottom"/>
          </w:tcPr>
          <w:p w14:paraId="181E0AE8" w14:textId="27F62303"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982</w:t>
            </w:r>
            <w:r w:rsidR="009E6C33" w:rsidRPr="005B4AB4">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336</w:t>
            </w:r>
          </w:p>
        </w:tc>
        <w:tc>
          <w:tcPr>
            <w:tcW w:w="1440" w:type="dxa"/>
            <w:tcBorders>
              <w:bottom w:val="single" w:sz="4" w:space="0" w:color="auto"/>
            </w:tcBorders>
            <w:shd w:val="clear" w:color="auto" w:fill="auto"/>
            <w:vAlign w:val="bottom"/>
          </w:tcPr>
          <w:p w14:paraId="53952811" w14:textId="2F319DF1"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124</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099</w:t>
            </w:r>
          </w:p>
        </w:tc>
      </w:tr>
      <w:tr w:rsidR="009E6C33" w:rsidRPr="004A56BA" w14:paraId="64BD69A7" w14:textId="77777777" w:rsidTr="00606FD6">
        <w:trPr>
          <w:trHeight w:val="213"/>
        </w:trPr>
        <w:tc>
          <w:tcPr>
            <w:tcW w:w="5299" w:type="dxa"/>
            <w:shd w:val="clear" w:color="auto" w:fill="auto"/>
            <w:vAlign w:val="bottom"/>
          </w:tcPr>
          <w:p w14:paraId="5231014F" w14:textId="77777777" w:rsidR="009E6C33" w:rsidRPr="004A56BA" w:rsidRDefault="009E6C33" w:rsidP="00B71766">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D0C231E"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15AC1390"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vAlign w:val="bottom"/>
          </w:tcPr>
          <w:p w14:paraId="057730BE"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vAlign w:val="bottom"/>
          </w:tcPr>
          <w:p w14:paraId="489589B1"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2BD02CA2"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C4D1AD1"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50AA734" w14:textId="77777777" w:rsidR="009E6C33" w:rsidRPr="004A56BA" w:rsidRDefault="009E6C33" w:rsidP="00B71766">
            <w:pPr>
              <w:ind w:right="-72"/>
              <w:jc w:val="right"/>
              <w:rPr>
                <w:rFonts w:ascii="Arial" w:eastAsia="Times New Roman" w:hAnsi="Arial" w:cs="Arial"/>
                <w:color w:val="auto"/>
                <w:sz w:val="18"/>
                <w:szCs w:val="18"/>
                <w:lang w:val="en-GB"/>
              </w:rPr>
            </w:pPr>
          </w:p>
        </w:tc>
      </w:tr>
      <w:tr w:rsidR="009E6C33" w:rsidRPr="004A56BA" w14:paraId="1940A77B" w14:textId="77777777" w:rsidTr="00606FD6">
        <w:trPr>
          <w:trHeight w:val="213"/>
        </w:trPr>
        <w:tc>
          <w:tcPr>
            <w:tcW w:w="5299" w:type="dxa"/>
            <w:shd w:val="clear" w:color="auto" w:fill="auto"/>
            <w:vAlign w:val="bottom"/>
          </w:tcPr>
          <w:p w14:paraId="518B1DDC" w14:textId="1D726766" w:rsidR="009E6C33" w:rsidRPr="004A56BA" w:rsidRDefault="009E6C33" w:rsidP="00B71766">
            <w:pPr>
              <w:ind w:hanging="105"/>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 xml:space="preserve">For the year ended </w:t>
            </w:r>
            <w:r w:rsidR="006C2DD3" w:rsidRPr="006C2DD3">
              <w:rPr>
                <w:rFonts w:ascii="Arial" w:eastAsia="Times New Roman" w:hAnsi="Arial" w:cs="Arial"/>
                <w:b/>
                <w:bCs/>
                <w:color w:val="auto"/>
                <w:sz w:val="18"/>
                <w:szCs w:val="18"/>
                <w:lang w:val="en-GB"/>
              </w:rPr>
              <w:t>31</w:t>
            </w:r>
            <w:r w:rsidRPr="004A56BA">
              <w:rPr>
                <w:rFonts w:ascii="Arial" w:eastAsia="Times New Roman" w:hAnsi="Arial" w:cs="Arial"/>
                <w:b/>
                <w:bCs/>
                <w:color w:val="auto"/>
                <w:sz w:val="18"/>
                <w:szCs w:val="18"/>
                <w:lang w:val="en-GB"/>
              </w:rPr>
              <w:t xml:space="preserve"> December</w:t>
            </w:r>
            <w:r w:rsidRPr="004A56BA">
              <w:rPr>
                <w:rFonts w:ascii="Arial" w:eastAsia="Times New Roman" w:hAnsi="Arial" w:cs="Arial"/>
                <w:b/>
                <w:bCs/>
                <w:color w:val="auto"/>
                <w:sz w:val="18"/>
                <w:szCs w:val="18"/>
                <w:cs/>
                <w:lang w:val="en-GB"/>
              </w:rPr>
              <w:t xml:space="preserve"> </w:t>
            </w:r>
            <w:r w:rsidR="006C2DD3" w:rsidRPr="006C2DD3">
              <w:rPr>
                <w:rFonts w:ascii="Arial" w:eastAsia="Times New Roman" w:hAnsi="Arial" w:cs="Arial"/>
                <w:b/>
                <w:bCs/>
                <w:color w:val="auto"/>
                <w:sz w:val="18"/>
                <w:szCs w:val="18"/>
                <w:lang w:val="en-GB"/>
              </w:rPr>
              <w:t>2022</w:t>
            </w:r>
          </w:p>
        </w:tc>
        <w:tc>
          <w:tcPr>
            <w:tcW w:w="1440" w:type="dxa"/>
            <w:shd w:val="clear" w:color="auto" w:fill="auto"/>
            <w:vAlign w:val="bottom"/>
          </w:tcPr>
          <w:p w14:paraId="610553DE"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vAlign w:val="bottom"/>
          </w:tcPr>
          <w:p w14:paraId="246F4869" w14:textId="77777777" w:rsidR="009E6C33" w:rsidRPr="004A56BA" w:rsidRDefault="009E6C33" w:rsidP="00B71766">
            <w:pPr>
              <w:ind w:right="-72"/>
              <w:jc w:val="right"/>
              <w:rPr>
                <w:rFonts w:ascii="Arial" w:hAnsi="Arial" w:cs="Arial"/>
                <w:color w:val="auto"/>
                <w:sz w:val="18"/>
                <w:szCs w:val="18"/>
              </w:rPr>
            </w:pPr>
          </w:p>
        </w:tc>
        <w:tc>
          <w:tcPr>
            <w:tcW w:w="1440" w:type="dxa"/>
            <w:vAlign w:val="bottom"/>
          </w:tcPr>
          <w:p w14:paraId="5C39B909" w14:textId="77777777" w:rsidR="009E6C33" w:rsidRPr="004A56BA" w:rsidRDefault="009E6C33" w:rsidP="00B71766">
            <w:pPr>
              <w:ind w:right="-72"/>
              <w:jc w:val="right"/>
              <w:rPr>
                <w:rFonts w:ascii="Arial" w:hAnsi="Arial" w:cs="Arial"/>
                <w:color w:val="auto"/>
                <w:sz w:val="18"/>
                <w:szCs w:val="18"/>
              </w:rPr>
            </w:pPr>
          </w:p>
        </w:tc>
        <w:tc>
          <w:tcPr>
            <w:tcW w:w="1440" w:type="dxa"/>
            <w:vAlign w:val="bottom"/>
          </w:tcPr>
          <w:p w14:paraId="2D7C86C1" w14:textId="77777777" w:rsidR="009E6C33" w:rsidRPr="004A56BA" w:rsidRDefault="009E6C33" w:rsidP="00B71766">
            <w:pPr>
              <w:ind w:right="-72"/>
              <w:jc w:val="right"/>
              <w:rPr>
                <w:rFonts w:ascii="Arial" w:hAnsi="Arial" w:cs="Arial"/>
                <w:color w:val="auto"/>
                <w:sz w:val="18"/>
                <w:szCs w:val="18"/>
              </w:rPr>
            </w:pPr>
          </w:p>
        </w:tc>
        <w:tc>
          <w:tcPr>
            <w:tcW w:w="1440" w:type="dxa"/>
            <w:shd w:val="clear" w:color="auto" w:fill="auto"/>
            <w:vAlign w:val="bottom"/>
          </w:tcPr>
          <w:p w14:paraId="1D4A76F4"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CC22424"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EF14714" w14:textId="77777777" w:rsidR="009E6C33" w:rsidRPr="004A56BA" w:rsidRDefault="009E6C33" w:rsidP="00B71766">
            <w:pPr>
              <w:ind w:right="-72"/>
              <w:jc w:val="right"/>
              <w:rPr>
                <w:rFonts w:ascii="Arial" w:eastAsia="Times New Roman" w:hAnsi="Arial" w:cs="Arial"/>
                <w:color w:val="auto"/>
                <w:sz w:val="18"/>
                <w:szCs w:val="18"/>
                <w:lang w:val="en-GB"/>
              </w:rPr>
            </w:pPr>
          </w:p>
        </w:tc>
      </w:tr>
      <w:tr w:rsidR="009E6C33" w:rsidRPr="004A56BA" w14:paraId="149B6BC4" w14:textId="77777777" w:rsidTr="00606FD6">
        <w:trPr>
          <w:trHeight w:val="213"/>
        </w:trPr>
        <w:tc>
          <w:tcPr>
            <w:tcW w:w="5299" w:type="dxa"/>
            <w:shd w:val="clear" w:color="auto" w:fill="auto"/>
            <w:vAlign w:val="bottom"/>
          </w:tcPr>
          <w:p w14:paraId="6065CBA9" w14:textId="77777777" w:rsidR="009E6C33" w:rsidRPr="004A56BA" w:rsidRDefault="009E6C33" w:rsidP="00B71766">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Opening net book amount</w:t>
            </w:r>
          </w:p>
        </w:tc>
        <w:tc>
          <w:tcPr>
            <w:tcW w:w="1440" w:type="dxa"/>
            <w:shd w:val="clear" w:color="auto" w:fill="auto"/>
            <w:vAlign w:val="bottom"/>
          </w:tcPr>
          <w:p w14:paraId="3C42F227" w14:textId="7E4BB64A" w:rsidR="009E6C33" w:rsidRPr="004A56BA" w:rsidRDefault="006C2DD3" w:rsidP="00B71766">
            <w:pPr>
              <w:ind w:right="-72"/>
              <w:jc w:val="right"/>
              <w:rPr>
                <w:rFonts w:ascii="Arial" w:hAnsi="Arial" w:cs="Arial"/>
                <w:color w:val="auto"/>
                <w:sz w:val="18"/>
                <w:szCs w:val="18"/>
              </w:rPr>
            </w:pPr>
            <w:r w:rsidRPr="006C2DD3">
              <w:rPr>
                <w:rFonts w:ascii="Arial" w:eastAsia="Times New Roman" w:hAnsi="Arial" w:cs="Arial"/>
                <w:color w:val="auto"/>
                <w:sz w:val="18"/>
                <w:szCs w:val="18"/>
                <w:lang w:val="en-GB"/>
              </w:rPr>
              <w:t>237</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652</w:t>
            </w:r>
          </w:p>
        </w:tc>
        <w:tc>
          <w:tcPr>
            <w:tcW w:w="1440" w:type="dxa"/>
          </w:tcPr>
          <w:p w14:paraId="6F50A140" w14:textId="0F3992DC"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559</w:t>
            </w:r>
            <w:r w:rsidR="009E6C33">
              <w:rPr>
                <w:rFonts w:ascii="Arial" w:hAnsi="Arial" w:cs="Arial"/>
                <w:color w:val="auto"/>
                <w:sz w:val="18"/>
                <w:szCs w:val="18"/>
              </w:rPr>
              <w:t>,</w:t>
            </w:r>
            <w:r w:rsidRPr="006C2DD3">
              <w:rPr>
                <w:rFonts w:ascii="Arial" w:hAnsi="Arial" w:cs="Arial"/>
                <w:color w:val="auto"/>
                <w:sz w:val="18"/>
                <w:szCs w:val="18"/>
                <w:lang w:val="en-GB"/>
              </w:rPr>
              <w:t>443</w:t>
            </w:r>
          </w:p>
        </w:tc>
        <w:tc>
          <w:tcPr>
            <w:tcW w:w="1440" w:type="dxa"/>
          </w:tcPr>
          <w:p w14:paraId="0347015A" w14:textId="20BE83E0"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18</w:t>
            </w:r>
            <w:r w:rsidR="009E6C33" w:rsidRPr="004A56BA">
              <w:rPr>
                <w:rFonts w:ascii="Arial" w:hAnsi="Arial" w:cs="Arial"/>
                <w:color w:val="auto"/>
                <w:sz w:val="18"/>
                <w:szCs w:val="18"/>
              </w:rPr>
              <w:t>,</w:t>
            </w:r>
            <w:r w:rsidRPr="006C2DD3">
              <w:rPr>
                <w:rFonts w:ascii="Arial" w:hAnsi="Arial" w:cs="Arial"/>
                <w:color w:val="auto"/>
                <w:sz w:val="18"/>
                <w:szCs w:val="18"/>
                <w:lang w:val="en-GB"/>
              </w:rPr>
              <w:t>146</w:t>
            </w:r>
          </w:p>
        </w:tc>
        <w:tc>
          <w:tcPr>
            <w:tcW w:w="1440" w:type="dxa"/>
          </w:tcPr>
          <w:p w14:paraId="560B78CA" w14:textId="737F7EEF" w:rsidR="009E6C33" w:rsidRPr="004A56BA" w:rsidRDefault="006C2DD3" w:rsidP="00B71766">
            <w:pPr>
              <w:ind w:right="-72"/>
              <w:jc w:val="right"/>
              <w:rPr>
                <w:rFonts w:ascii="Arial" w:hAnsi="Arial" w:cs="Arial"/>
                <w:color w:val="auto"/>
                <w:sz w:val="18"/>
                <w:szCs w:val="18"/>
                <w:lang w:val="en-GB"/>
              </w:rPr>
            </w:pPr>
            <w:r w:rsidRPr="006C2DD3">
              <w:rPr>
                <w:rFonts w:ascii="Arial" w:hAnsi="Arial" w:cs="Arial"/>
                <w:color w:val="auto"/>
                <w:sz w:val="18"/>
                <w:szCs w:val="18"/>
                <w:lang w:val="en-GB"/>
              </w:rPr>
              <w:t>281</w:t>
            </w:r>
            <w:r w:rsidR="009E6C33" w:rsidRPr="004A56BA">
              <w:rPr>
                <w:rFonts w:ascii="Arial" w:hAnsi="Arial" w:cs="Arial"/>
                <w:color w:val="auto"/>
                <w:sz w:val="18"/>
                <w:szCs w:val="18"/>
              </w:rPr>
              <w:t>,</w:t>
            </w:r>
            <w:r w:rsidRPr="006C2DD3">
              <w:rPr>
                <w:rFonts w:ascii="Arial" w:hAnsi="Arial" w:cs="Arial"/>
                <w:color w:val="auto"/>
                <w:sz w:val="18"/>
                <w:szCs w:val="18"/>
                <w:lang w:val="en-GB"/>
              </w:rPr>
              <w:t>411</w:t>
            </w:r>
          </w:p>
        </w:tc>
        <w:tc>
          <w:tcPr>
            <w:tcW w:w="1440" w:type="dxa"/>
            <w:shd w:val="clear" w:color="auto" w:fill="auto"/>
            <w:vAlign w:val="bottom"/>
          </w:tcPr>
          <w:p w14:paraId="1125C5D7" w14:textId="14BB9E57" w:rsidR="009E6C33" w:rsidRPr="004A56BA" w:rsidRDefault="006C2DD3" w:rsidP="00B71766">
            <w:pPr>
              <w:ind w:right="-72"/>
              <w:jc w:val="right"/>
              <w:rPr>
                <w:rFonts w:ascii="Arial" w:hAnsi="Arial" w:cs="Arial"/>
                <w:color w:val="auto"/>
                <w:sz w:val="18"/>
                <w:szCs w:val="18"/>
              </w:rPr>
            </w:pPr>
            <w:r w:rsidRPr="006C2DD3">
              <w:rPr>
                <w:rFonts w:ascii="Arial" w:eastAsia="Times New Roman" w:hAnsi="Arial" w:cs="Arial"/>
                <w:color w:val="auto"/>
                <w:sz w:val="18"/>
                <w:szCs w:val="18"/>
                <w:lang w:val="en-GB"/>
              </w:rPr>
              <w:t>1</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045</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111</w:t>
            </w:r>
          </w:p>
        </w:tc>
        <w:tc>
          <w:tcPr>
            <w:tcW w:w="1440" w:type="dxa"/>
            <w:shd w:val="clear" w:color="auto" w:fill="auto"/>
            <w:vAlign w:val="bottom"/>
          </w:tcPr>
          <w:p w14:paraId="71237529" w14:textId="288B13C4" w:rsidR="009E6C33" w:rsidRPr="004A56BA" w:rsidRDefault="006C2DD3" w:rsidP="00B71766">
            <w:pPr>
              <w:ind w:right="-72"/>
              <w:jc w:val="right"/>
              <w:rPr>
                <w:rFonts w:ascii="Arial" w:hAnsi="Arial" w:cs="Arial"/>
                <w:color w:val="auto"/>
                <w:sz w:val="18"/>
                <w:szCs w:val="18"/>
                <w:lang w:val="en-GB"/>
              </w:rPr>
            </w:pPr>
            <w:r w:rsidRPr="006C2DD3">
              <w:rPr>
                <w:rFonts w:ascii="Arial" w:eastAsia="Times New Roman" w:hAnsi="Arial" w:cs="Arial"/>
                <w:color w:val="auto"/>
                <w:sz w:val="18"/>
                <w:szCs w:val="18"/>
                <w:lang w:val="en-GB"/>
              </w:rPr>
              <w:t>982</w:t>
            </w:r>
            <w:r w:rsidR="009E6C33" w:rsidRPr="005B4AB4">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336</w:t>
            </w:r>
          </w:p>
        </w:tc>
        <w:tc>
          <w:tcPr>
            <w:tcW w:w="1440" w:type="dxa"/>
            <w:shd w:val="clear" w:color="auto" w:fill="auto"/>
            <w:vAlign w:val="bottom"/>
          </w:tcPr>
          <w:p w14:paraId="78529E9A" w14:textId="76876E78" w:rsidR="009E6C33" w:rsidRPr="004A56BA" w:rsidRDefault="006C2DD3" w:rsidP="00B71766">
            <w:pPr>
              <w:ind w:right="-72"/>
              <w:jc w:val="right"/>
              <w:rPr>
                <w:rFonts w:ascii="Arial" w:hAnsi="Arial" w:cs="Arial"/>
                <w:color w:val="auto"/>
                <w:sz w:val="18"/>
                <w:szCs w:val="18"/>
              </w:rPr>
            </w:pPr>
            <w:r w:rsidRPr="006C2DD3">
              <w:rPr>
                <w:rFonts w:ascii="Arial" w:eastAsia="Times New Roman" w:hAnsi="Arial" w:cs="Arial"/>
                <w:color w:val="auto"/>
                <w:sz w:val="18"/>
                <w:szCs w:val="18"/>
                <w:lang w:val="en-GB"/>
              </w:rPr>
              <w:t>3</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124</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099</w:t>
            </w:r>
          </w:p>
        </w:tc>
      </w:tr>
      <w:tr w:rsidR="009E6C33" w:rsidRPr="004A56BA" w14:paraId="5C9B56A8" w14:textId="77777777" w:rsidTr="00606FD6">
        <w:trPr>
          <w:trHeight w:val="213"/>
        </w:trPr>
        <w:tc>
          <w:tcPr>
            <w:tcW w:w="5299" w:type="dxa"/>
            <w:shd w:val="clear" w:color="auto" w:fill="auto"/>
            <w:vAlign w:val="bottom"/>
          </w:tcPr>
          <w:p w14:paraId="2981EE62" w14:textId="77777777" w:rsidR="009E6C33" w:rsidRPr="004A56BA" w:rsidRDefault="009E6C33" w:rsidP="00B71766">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Additions</w:t>
            </w:r>
          </w:p>
        </w:tc>
        <w:tc>
          <w:tcPr>
            <w:tcW w:w="1440" w:type="dxa"/>
            <w:shd w:val="clear" w:color="auto" w:fill="auto"/>
            <w:vAlign w:val="bottom"/>
          </w:tcPr>
          <w:p w14:paraId="78A2F792" w14:textId="7777777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Pr>
          <w:p w14:paraId="1F00914E" w14:textId="77777777"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p>
        </w:tc>
        <w:tc>
          <w:tcPr>
            <w:tcW w:w="1440" w:type="dxa"/>
          </w:tcPr>
          <w:p w14:paraId="73D31B26" w14:textId="77777777"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p>
        </w:tc>
        <w:tc>
          <w:tcPr>
            <w:tcW w:w="1440" w:type="dxa"/>
          </w:tcPr>
          <w:p w14:paraId="04C57B64" w14:textId="6A34023A"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84</w:t>
            </w:r>
          </w:p>
        </w:tc>
        <w:tc>
          <w:tcPr>
            <w:tcW w:w="1440" w:type="dxa"/>
            <w:shd w:val="clear" w:color="auto" w:fill="auto"/>
            <w:vAlign w:val="bottom"/>
          </w:tcPr>
          <w:p w14:paraId="271B651A" w14:textId="7777777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61024BA5" w14:textId="08B4F0B1"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364</w:t>
            </w:r>
          </w:p>
        </w:tc>
        <w:tc>
          <w:tcPr>
            <w:tcW w:w="1440" w:type="dxa"/>
            <w:shd w:val="clear" w:color="auto" w:fill="auto"/>
            <w:vAlign w:val="bottom"/>
          </w:tcPr>
          <w:p w14:paraId="301CD16F" w14:textId="7060302B"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9E6C33" w:rsidRPr="00E11676">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448</w:t>
            </w:r>
          </w:p>
        </w:tc>
      </w:tr>
      <w:tr w:rsidR="009E6C33" w:rsidRPr="004A56BA" w14:paraId="51AD54C2" w14:textId="77777777" w:rsidTr="00606FD6">
        <w:trPr>
          <w:trHeight w:val="213"/>
        </w:trPr>
        <w:tc>
          <w:tcPr>
            <w:tcW w:w="5299" w:type="dxa"/>
            <w:shd w:val="clear" w:color="auto" w:fill="auto"/>
            <w:vAlign w:val="bottom"/>
          </w:tcPr>
          <w:p w14:paraId="4E5841DF" w14:textId="77777777" w:rsidR="009E6C33" w:rsidRPr="004A56BA" w:rsidRDefault="009E6C33" w:rsidP="00B71766">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Transfer from land held for development</w:t>
            </w:r>
          </w:p>
        </w:tc>
        <w:tc>
          <w:tcPr>
            <w:tcW w:w="1440" w:type="dxa"/>
            <w:shd w:val="clear" w:color="auto" w:fill="auto"/>
            <w:vAlign w:val="bottom"/>
          </w:tcPr>
          <w:p w14:paraId="2AE3F5DC" w14:textId="7777777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Pr>
          <w:p w14:paraId="065BB757" w14:textId="77777777"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p>
        </w:tc>
        <w:tc>
          <w:tcPr>
            <w:tcW w:w="1440" w:type="dxa"/>
          </w:tcPr>
          <w:p w14:paraId="079543D9" w14:textId="77777777"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p>
        </w:tc>
        <w:tc>
          <w:tcPr>
            <w:tcW w:w="1440" w:type="dxa"/>
          </w:tcPr>
          <w:p w14:paraId="04589B00" w14:textId="5CDF97C6"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3</w:t>
            </w:r>
            <w:r w:rsidR="009E6C33" w:rsidRPr="004A56BA">
              <w:rPr>
                <w:rFonts w:ascii="Arial" w:hAnsi="Arial" w:cs="Arial"/>
                <w:color w:val="auto"/>
                <w:sz w:val="18"/>
                <w:szCs w:val="18"/>
              </w:rPr>
              <w:t>,</w:t>
            </w:r>
            <w:r w:rsidRPr="006C2DD3">
              <w:rPr>
                <w:rFonts w:ascii="Arial" w:hAnsi="Arial" w:cs="Arial"/>
                <w:color w:val="auto"/>
                <w:sz w:val="18"/>
                <w:szCs w:val="18"/>
                <w:lang w:val="en-GB"/>
              </w:rPr>
              <w:t>673</w:t>
            </w:r>
          </w:p>
        </w:tc>
        <w:tc>
          <w:tcPr>
            <w:tcW w:w="1440" w:type="dxa"/>
            <w:shd w:val="clear" w:color="auto" w:fill="auto"/>
            <w:vAlign w:val="bottom"/>
          </w:tcPr>
          <w:p w14:paraId="563F0732" w14:textId="7777777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4B03EBD8" w14:textId="7777777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707B9FC6" w14:textId="70DED1AD"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673</w:t>
            </w:r>
          </w:p>
        </w:tc>
      </w:tr>
      <w:tr w:rsidR="009E6C33" w:rsidRPr="004A56BA" w14:paraId="4A14731F" w14:textId="77777777" w:rsidTr="00606FD6">
        <w:trPr>
          <w:trHeight w:val="213"/>
        </w:trPr>
        <w:tc>
          <w:tcPr>
            <w:tcW w:w="5299" w:type="dxa"/>
            <w:shd w:val="clear" w:color="auto" w:fill="auto"/>
            <w:vAlign w:val="bottom"/>
          </w:tcPr>
          <w:p w14:paraId="01996AA0" w14:textId="614900CC" w:rsidR="009E6C33" w:rsidRPr="004A56BA" w:rsidRDefault="009E6C33" w:rsidP="00B71766">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Transfer from property plant and equipment (Note </w:t>
            </w:r>
            <w:r w:rsidR="006C2DD3" w:rsidRPr="006C2DD3">
              <w:rPr>
                <w:rFonts w:ascii="Arial" w:eastAsia="Times New Roman" w:hAnsi="Arial" w:cs="Arial"/>
                <w:color w:val="auto"/>
                <w:sz w:val="18"/>
                <w:szCs w:val="18"/>
                <w:lang w:val="en-GB"/>
              </w:rPr>
              <w:t>18</w:t>
            </w:r>
            <w:r w:rsidRPr="004A56BA">
              <w:rPr>
                <w:rFonts w:ascii="Arial" w:eastAsia="Times New Roman" w:hAnsi="Arial" w:cs="Arial"/>
                <w:color w:val="auto"/>
                <w:sz w:val="18"/>
                <w:szCs w:val="18"/>
                <w:lang w:val="en-GB"/>
              </w:rPr>
              <w:t>)</w:t>
            </w:r>
          </w:p>
        </w:tc>
        <w:tc>
          <w:tcPr>
            <w:tcW w:w="1440" w:type="dxa"/>
            <w:shd w:val="clear" w:color="auto" w:fill="auto"/>
            <w:vAlign w:val="bottom"/>
          </w:tcPr>
          <w:p w14:paraId="759C2EEC" w14:textId="49FF802B"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176</w:t>
            </w:r>
          </w:p>
        </w:tc>
        <w:tc>
          <w:tcPr>
            <w:tcW w:w="1440" w:type="dxa"/>
          </w:tcPr>
          <w:p w14:paraId="03C119C9" w14:textId="77777777"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p>
        </w:tc>
        <w:tc>
          <w:tcPr>
            <w:tcW w:w="1440" w:type="dxa"/>
          </w:tcPr>
          <w:p w14:paraId="2206F163" w14:textId="77777777"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p>
        </w:tc>
        <w:tc>
          <w:tcPr>
            <w:tcW w:w="1440" w:type="dxa"/>
          </w:tcPr>
          <w:p w14:paraId="7F6733BC" w14:textId="77777777"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p>
        </w:tc>
        <w:tc>
          <w:tcPr>
            <w:tcW w:w="1440" w:type="dxa"/>
            <w:shd w:val="clear" w:color="auto" w:fill="auto"/>
            <w:vAlign w:val="bottom"/>
          </w:tcPr>
          <w:p w14:paraId="3538AC28" w14:textId="7777777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5A3153EB" w14:textId="7777777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316D52F6" w14:textId="078F745D"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176</w:t>
            </w:r>
          </w:p>
        </w:tc>
      </w:tr>
      <w:tr w:rsidR="009E6C33" w:rsidRPr="004A56BA" w14:paraId="7375BA2D" w14:textId="77777777" w:rsidTr="00606FD6">
        <w:trPr>
          <w:trHeight w:val="213"/>
        </w:trPr>
        <w:tc>
          <w:tcPr>
            <w:tcW w:w="5299" w:type="dxa"/>
            <w:shd w:val="clear" w:color="auto" w:fill="auto"/>
            <w:vAlign w:val="bottom"/>
          </w:tcPr>
          <w:p w14:paraId="0D91383E" w14:textId="34CAE833" w:rsidR="009E6C33" w:rsidRPr="004A56BA" w:rsidRDefault="009E6C33" w:rsidP="00B71766">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Transfer to property plant and equipment (Note </w:t>
            </w:r>
            <w:r w:rsidR="006C2DD3" w:rsidRPr="006C2DD3">
              <w:rPr>
                <w:rFonts w:ascii="Arial" w:eastAsia="Times New Roman" w:hAnsi="Arial" w:cs="Arial"/>
                <w:color w:val="auto"/>
                <w:sz w:val="18"/>
                <w:szCs w:val="18"/>
                <w:lang w:val="en-GB"/>
              </w:rPr>
              <w:t>18</w:t>
            </w:r>
            <w:r w:rsidRPr="004A56BA">
              <w:rPr>
                <w:rFonts w:ascii="Arial" w:eastAsia="Times New Roman" w:hAnsi="Arial" w:cs="Arial"/>
                <w:color w:val="auto"/>
                <w:sz w:val="18"/>
                <w:szCs w:val="18"/>
                <w:lang w:val="en-GB"/>
              </w:rPr>
              <w:t>)</w:t>
            </w:r>
          </w:p>
        </w:tc>
        <w:tc>
          <w:tcPr>
            <w:tcW w:w="1440" w:type="dxa"/>
            <w:shd w:val="clear" w:color="auto" w:fill="auto"/>
            <w:vAlign w:val="bottom"/>
          </w:tcPr>
          <w:p w14:paraId="17275D0C" w14:textId="7777777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Pr>
          <w:p w14:paraId="5C294384" w14:textId="51779CBF"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r w:rsidR="006C2DD3" w:rsidRPr="006C2DD3">
              <w:rPr>
                <w:rFonts w:ascii="Arial" w:hAnsi="Arial" w:cs="Arial"/>
                <w:color w:val="auto"/>
                <w:sz w:val="18"/>
                <w:szCs w:val="18"/>
                <w:lang w:val="en-GB"/>
              </w:rPr>
              <w:t>36</w:t>
            </w:r>
            <w:r w:rsidRPr="004A56BA">
              <w:rPr>
                <w:rFonts w:ascii="Arial" w:hAnsi="Arial" w:cs="Arial"/>
                <w:color w:val="auto"/>
                <w:sz w:val="18"/>
                <w:szCs w:val="18"/>
              </w:rPr>
              <w:t>,</w:t>
            </w:r>
            <w:r w:rsidR="006C2DD3" w:rsidRPr="006C2DD3">
              <w:rPr>
                <w:rFonts w:ascii="Arial" w:hAnsi="Arial" w:cs="Arial"/>
                <w:color w:val="auto"/>
                <w:sz w:val="18"/>
                <w:szCs w:val="18"/>
                <w:lang w:val="en-GB"/>
              </w:rPr>
              <w:t>187</w:t>
            </w:r>
            <w:r w:rsidRPr="004A56BA">
              <w:rPr>
                <w:rFonts w:ascii="Arial" w:hAnsi="Arial" w:cs="Arial"/>
                <w:color w:val="auto"/>
                <w:sz w:val="18"/>
                <w:szCs w:val="18"/>
              </w:rPr>
              <w:t>)</w:t>
            </w:r>
          </w:p>
        </w:tc>
        <w:tc>
          <w:tcPr>
            <w:tcW w:w="1440" w:type="dxa"/>
          </w:tcPr>
          <w:p w14:paraId="360FF499" w14:textId="77777777"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p>
        </w:tc>
        <w:tc>
          <w:tcPr>
            <w:tcW w:w="1440" w:type="dxa"/>
          </w:tcPr>
          <w:p w14:paraId="1D275CAA" w14:textId="77777777"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p>
        </w:tc>
        <w:tc>
          <w:tcPr>
            <w:tcW w:w="1440" w:type="dxa"/>
            <w:shd w:val="clear" w:color="auto" w:fill="auto"/>
            <w:vAlign w:val="bottom"/>
          </w:tcPr>
          <w:p w14:paraId="0A1A9963" w14:textId="7777777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397B2436" w14:textId="7777777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4428FCC4" w14:textId="4C0C3E6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187</w:t>
            </w:r>
            <w:r w:rsidRPr="004A56BA">
              <w:rPr>
                <w:rFonts w:ascii="Arial" w:eastAsia="Times New Roman" w:hAnsi="Arial" w:cs="Arial"/>
                <w:color w:val="auto"/>
                <w:sz w:val="18"/>
                <w:szCs w:val="18"/>
                <w:lang w:val="en-GB"/>
              </w:rPr>
              <w:t>)</w:t>
            </w:r>
          </w:p>
        </w:tc>
      </w:tr>
      <w:tr w:rsidR="009E6C33" w:rsidRPr="004A56BA" w14:paraId="182E58EE" w14:textId="77777777" w:rsidTr="00606FD6">
        <w:trPr>
          <w:trHeight w:val="213"/>
        </w:trPr>
        <w:tc>
          <w:tcPr>
            <w:tcW w:w="5299" w:type="dxa"/>
            <w:shd w:val="clear" w:color="auto" w:fill="auto"/>
            <w:vAlign w:val="bottom"/>
          </w:tcPr>
          <w:p w14:paraId="06743B6D" w14:textId="77777777" w:rsidR="009E6C33" w:rsidRPr="004A56BA" w:rsidRDefault="009E6C33" w:rsidP="00B71766">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Depreciation charge</w:t>
            </w:r>
          </w:p>
        </w:tc>
        <w:tc>
          <w:tcPr>
            <w:tcW w:w="1440" w:type="dxa"/>
            <w:tcBorders>
              <w:bottom w:val="single" w:sz="4" w:space="0" w:color="auto"/>
            </w:tcBorders>
            <w:shd w:val="clear" w:color="auto" w:fill="auto"/>
            <w:vAlign w:val="bottom"/>
          </w:tcPr>
          <w:p w14:paraId="34186771" w14:textId="59825F00"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164</w:t>
            </w:r>
            <w:r w:rsidRPr="004A56BA">
              <w:rPr>
                <w:rFonts w:ascii="Arial" w:eastAsia="Times New Roman" w:hAnsi="Arial" w:cs="Arial"/>
                <w:color w:val="auto"/>
                <w:sz w:val="18"/>
                <w:szCs w:val="18"/>
                <w:lang w:val="en-GB"/>
              </w:rPr>
              <w:t>)</w:t>
            </w:r>
          </w:p>
        </w:tc>
        <w:tc>
          <w:tcPr>
            <w:tcW w:w="1440" w:type="dxa"/>
            <w:tcBorders>
              <w:bottom w:val="single" w:sz="4" w:space="0" w:color="auto"/>
            </w:tcBorders>
          </w:tcPr>
          <w:p w14:paraId="27451F49" w14:textId="2A1CD710"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r w:rsidR="006C2DD3" w:rsidRPr="006C2DD3">
              <w:rPr>
                <w:rFonts w:ascii="Arial" w:hAnsi="Arial" w:cs="Arial"/>
                <w:color w:val="auto"/>
                <w:sz w:val="18"/>
                <w:szCs w:val="18"/>
                <w:lang w:val="en-GB"/>
              </w:rPr>
              <w:t>12</w:t>
            </w:r>
            <w:r w:rsidRPr="004A56BA">
              <w:rPr>
                <w:rFonts w:ascii="Arial" w:hAnsi="Arial" w:cs="Arial"/>
                <w:color w:val="auto"/>
                <w:sz w:val="18"/>
                <w:szCs w:val="18"/>
              </w:rPr>
              <w:t>,</w:t>
            </w:r>
            <w:r w:rsidR="006C2DD3" w:rsidRPr="006C2DD3">
              <w:rPr>
                <w:rFonts w:ascii="Arial" w:hAnsi="Arial" w:cs="Arial"/>
                <w:color w:val="auto"/>
                <w:sz w:val="18"/>
                <w:szCs w:val="18"/>
                <w:lang w:val="en-GB"/>
              </w:rPr>
              <w:t>780</w:t>
            </w:r>
            <w:r w:rsidRPr="004A56BA">
              <w:rPr>
                <w:rFonts w:ascii="Arial" w:hAnsi="Arial" w:cs="Arial"/>
                <w:color w:val="auto"/>
                <w:sz w:val="18"/>
                <w:szCs w:val="18"/>
              </w:rPr>
              <w:t>)</w:t>
            </w:r>
          </w:p>
        </w:tc>
        <w:tc>
          <w:tcPr>
            <w:tcW w:w="1440" w:type="dxa"/>
            <w:tcBorders>
              <w:bottom w:val="single" w:sz="4" w:space="0" w:color="auto"/>
            </w:tcBorders>
          </w:tcPr>
          <w:p w14:paraId="21CE0711" w14:textId="2979DC0D"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r w:rsidR="006C2DD3" w:rsidRPr="006C2DD3">
              <w:rPr>
                <w:rFonts w:ascii="Arial" w:hAnsi="Arial" w:cs="Arial"/>
                <w:color w:val="auto"/>
                <w:sz w:val="18"/>
                <w:szCs w:val="18"/>
                <w:lang w:val="en-GB"/>
              </w:rPr>
              <w:t>495</w:t>
            </w:r>
            <w:r w:rsidRPr="004A56BA">
              <w:rPr>
                <w:rFonts w:ascii="Arial" w:hAnsi="Arial" w:cs="Arial"/>
                <w:color w:val="auto"/>
                <w:sz w:val="18"/>
                <w:szCs w:val="18"/>
              </w:rPr>
              <w:t>)</w:t>
            </w:r>
          </w:p>
        </w:tc>
        <w:tc>
          <w:tcPr>
            <w:tcW w:w="1440" w:type="dxa"/>
            <w:tcBorders>
              <w:bottom w:val="single" w:sz="4" w:space="0" w:color="auto"/>
            </w:tcBorders>
          </w:tcPr>
          <w:p w14:paraId="77F1DEF4" w14:textId="5519D875"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r w:rsidR="006C2DD3" w:rsidRPr="006C2DD3">
              <w:rPr>
                <w:rFonts w:ascii="Arial" w:hAnsi="Arial" w:cs="Arial"/>
                <w:color w:val="auto"/>
                <w:sz w:val="18"/>
                <w:szCs w:val="18"/>
                <w:lang w:val="en-GB"/>
              </w:rPr>
              <w:t>8</w:t>
            </w:r>
            <w:r w:rsidRPr="004A56BA">
              <w:rPr>
                <w:rFonts w:ascii="Arial" w:hAnsi="Arial" w:cs="Arial"/>
                <w:color w:val="auto"/>
                <w:sz w:val="18"/>
                <w:szCs w:val="18"/>
              </w:rPr>
              <w:t>,</w:t>
            </w:r>
            <w:r w:rsidR="006C2DD3" w:rsidRPr="006C2DD3">
              <w:rPr>
                <w:rFonts w:ascii="Arial" w:hAnsi="Arial" w:cs="Arial"/>
                <w:color w:val="auto"/>
                <w:sz w:val="18"/>
                <w:szCs w:val="18"/>
                <w:lang w:val="en-GB"/>
              </w:rPr>
              <w:t>841</w:t>
            </w:r>
            <w:r w:rsidRPr="004A56BA">
              <w:rPr>
                <w:rFonts w:ascii="Arial" w:hAnsi="Arial" w:cs="Arial"/>
                <w:color w:val="auto"/>
                <w:sz w:val="18"/>
                <w:szCs w:val="18"/>
              </w:rPr>
              <w:t>)</w:t>
            </w:r>
          </w:p>
        </w:tc>
        <w:tc>
          <w:tcPr>
            <w:tcW w:w="1440" w:type="dxa"/>
            <w:tcBorders>
              <w:bottom w:val="single" w:sz="4" w:space="0" w:color="auto"/>
            </w:tcBorders>
            <w:shd w:val="clear" w:color="auto" w:fill="auto"/>
            <w:vAlign w:val="bottom"/>
          </w:tcPr>
          <w:p w14:paraId="1503374C" w14:textId="057AD342"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57</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877</w:t>
            </w: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376D0D71" w14:textId="7777777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6DA96FAE" w14:textId="33082FEE"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80</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157</w:t>
            </w:r>
            <w:r w:rsidRPr="004A56BA">
              <w:rPr>
                <w:rFonts w:ascii="Arial" w:eastAsia="Times New Roman" w:hAnsi="Arial" w:cs="Arial"/>
                <w:color w:val="auto"/>
                <w:sz w:val="18"/>
                <w:szCs w:val="18"/>
                <w:lang w:val="en-GB"/>
              </w:rPr>
              <w:t>)</w:t>
            </w:r>
          </w:p>
        </w:tc>
      </w:tr>
      <w:tr w:rsidR="009E6C33" w:rsidRPr="004A56BA" w14:paraId="18013A71" w14:textId="77777777" w:rsidTr="00606FD6">
        <w:trPr>
          <w:trHeight w:val="213"/>
        </w:trPr>
        <w:tc>
          <w:tcPr>
            <w:tcW w:w="5299" w:type="dxa"/>
            <w:shd w:val="clear" w:color="auto" w:fill="auto"/>
            <w:vAlign w:val="bottom"/>
          </w:tcPr>
          <w:p w14:paraId="45165989" w14:textId="77777777" w:rsidR="009E6C33" w:rsidRPr="004A56BA" w:rsidRDefault="009E6C33" w:rsidP="00B71766">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575A3A8"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tcPr>
          <w:p w14:paraId="0D141111"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tcPr>
          <w:p w14:paraId="55DF7305"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tcPr>
          <w:p w14:paraId="784C6958"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26724FB4"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A687440"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4407624" w14:textId="77777777" w:rsidR="009E6C33" w:rsidRPr="004A56BA" w:rsidRDefault="009E6C33" w:rsidP="00B71766">
            <w:pPr>
              <w:ind w:right="-72"/>
              <w:jc w:val="right"/>
              <w:rPr>
                <w:rFonts w:ascii="Arial" w:eastAsia="Times New Roman" w:hAnsi="Arial" w:cs="Arial"/>
                <w:color w:val="auto"/>
                <w:sz w:val="18"/>
                <w:szCs w:val="18"/>
                <w:lang w:val="en-GB"/>
              </w:rPr>
            </w:pPr>
          </w:p>
        </w:tc>
      </w:tr>
      <w:tr w:rsidR="009E6C33" w:rsidRPr="004A56BA" w14:paraId="57653B36" w14:textId="77777777" w:rsidTr="00606FD6">
        <w:trPr>
          <w:trHeight w:val="213"/>
        </w:trPr>
        <w:tc>
          <w:tcPr>
            <w:tcW w:w="5299" w:type="dxa"/>
            <w:shd w:val="clear" w:color="auto" w:fill="auto"/>
            <w:vAlign w:val="bottom"/>
          </w:tcPr>
          <w:p w14:paraId="022BC218" w14:textId="77777777" w:rsidR="009E6C33" w:rsidRPr="004A56BA" w:rsidRDefault="009E6C33" w:rsidP="00B71766">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Closing net book amount</w:t>
            </w:r>
          </w:p>
        </w:tc>
        <w:tc>
          <w:tcPr>
            <w:tcW w:w="1440" w:type="dxa"/>
            <w:tcBorders>
              <w:bottom w:val="single" w:sz="4" w:space="0" w:color="auto"/>
            </w:tcBorders>
            <w:shd w:val="clear" w:color="auto" w:fill="auto"/>
            <w:vAlign w:val="bottom"/>
          </w:tcPr>
          <w:p w14:paraId="63C1B94E" w14:textId="4E2C1AC0"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239</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664</w:t>
            </w:r>
          </w:p>
        </w:tc>
        <w:tc>
          <w:tcPr>
            <w:tcW w:w="1440" w:type="dxa"/>
            <w:tcBorders>
              <w:bottom w:val="single" w:sz="4" w:space="0" w:color="auto"/>
            </w:tcBorders>
          </w:tcPr>
          <w:p w14:paraId="19EED416" w14:textId="6B6FF68D"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510</w:t>
            </w:r>
            <w:r w:rsidR="009E6C33">
              <w:rPr>
                <w:rFonts w:ascii="Arial" w:hAnsi="Arial" w:cs="Arial"/>
                <w:color w:val="auto"/>
                <w:sz w:val="18"/>
                <w:szCs w:val="18"/>
                <w:lang w:val="en-GB"/>
              </w:rPr>
              <w:t>,</w:t>
            </w:r>
            <w:r w:rsidRPr="006C2DD3">
              <w:rPr>
                <w:rFonts w:ascii="Arial" w:hAnsi="Arial" w:cs="Arial"/>
                <w:color w:val="auto"/>
                <w:sz w:val="18"/>
                <w:szCs w:val="18"/>
                <w:lang w:val="en-GB"/>
              </w:rPr>
              <w:t>476</w:t>
            </w:r>
          </w:p>
        </w:tc>
        <w:tc>
          <w:tcPr>
            <w:tcW w:w="1440" w:type="dxa"/>
            <w:tcBorders>
              <w:bottom w:val="single" w:sz="4" w:space="0" w:color="auto"/>
            </w:tcBorders>
          </w:tcPr>
          <w:p w14:paraId="7A4B05F0" w14:textId="1093FC87"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17</w:t>
            </w:r>
            <w:r w:rsidR="009E6C33" w:rsidRPr="004A56BA">
              <w:rPr>
                <w:rFonts w:ascii="Arial" w:hAnsi="Arial" w:cs="Arial"/>
                <w:color w:val="auto"/>
                <w:sz w:val="18"/>
                <w:szCs w:val="18"/>
              </w:rPr>
              <w:t>,</w:t>
            </w:r>
            <w:r w:rsidRPr="006C2DD3">
              <w:rPr>
                <w:rFonts w:ascii="Arial" w:hAnsi="Arial" w:cs="Arial"/>
                <w:color w:val="auto"/>
                <w:sz w:val="18"/>
                <w:szCs w:val="18"/>
                <w:lang w:val="en-GB"/>
              </w:rPr>
              <w:t>651</w:t>
            </w:r>
          </w:p>
        </w:tc>
        <w:tc>
          <w:tcPr>
            <w:tcW w:w="1440" w:type="dxa"/>
            <w:tcBorders>
              <w:bottom w:val="single" w:sz="4" w:space="0" w:color="auto"/>
            </w:tcBorders>
          </w:tcPr>
          <w:p w14:paraId="2B2FC000" w14:textId="01096897"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276</w:t>
            </w:r>
            <w:r w:rsidR="009E6C33" w:rsidRPr="004A56BA">
              <w:rPr>
                <w:rFonts w:ascii="Arial" w:hAnsi="Arial" w:cs="Arial"/>
                <w:color w:val="auto"/>
                <w:sz w:val="18"/>
                <w:szCs w:val="18"/>
              </w:rPr>
              <w:t>,</w:t>
            </w:r>
            <w:r w:rsidRPr="006C2DD3">
              <w:rPr>
                <w:rFonts w:ascii="Arial" w:hAnsi="Arial" w:cs="Arial"/>
                <w:color w:val="auto"/>
                <w:sz w:val="18"/>
                <w:szCs w:val="18"/>
                <w:lang w:val="en-GB"/>
              </w:rPr>
              <w:t>327</w:t>
            </w:r>
          </w:p>
        </w:tc>
        <w:tc>
          <w:tcPr>
            <w:tcW w:w="1440" w:type="dxa"/>
            <w:tcBorders>
              <w:bottom w:val="single" w:sz="4" w:space="0" w:color="auto"/>
            </w:tcBorders>
            <w:shd w:val="clear" w:color="auto" w:fill="auto"/>
            <w:vAlign w:val="bottom"/>
          </w:tcPr>
          <w:p w14:paraId="61E5848F" w14:textId="7E6C2B7A"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987</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234</w:t>
            </w:r>
          </w:p>
        </w:tc>
        <w:tc>
          <w:tcPr>
            <w:tcW w:w="1440" w:type="dxa"/>
            <w:tcBorders>
              <w:bottom w:val="single" w:sz="4" w:space="0" w:color="auto"/>
            </w:tcBorders>
            <w:shd w:val="clear" w:color="auto" w:fill="auto"/>
            <w:vAlign w:val="bottom"/>
          </w:tcPr>
          <w:p w14:paraId="3D1B4382" w14:textId="4FCC1AFA"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986</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700</w:t>
            </w:r>
          </w:p>
        </w:tc>
        <w:tc>
          <w:tcPr>
            <w:tcW w:w="1440" w:type="dxa"/>
            <w:tcBorders>
              <w:bottom w:val="single" w:sz="4" w:space="0" w:color="auto"/>
            </w:tcBorders>
            <w:shd w:val="clear" w:color="auto" w:fill="auto"/>
            <w:vAlign w:val="bottom"/>
          </w:tcPr>
          <w:p w14:paraId="59F998BC" w14:textId="25559713"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018</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052</w:t>
            </w:r>
          </w:p>
        </w:tc>
      </w:tr>
      <w:tr w:rsidR="009E6C33" w:rsidRPr="004A56BA" w14:paraId="60BE67A6" w14:textId="77777777" w:rsidTr="00606FD6">
        <w:trPr>
          <w:trHeight w:val="213"/>
        </w:trPr>
        <w:tc>
          <w:tcPr>
            <w:tcW w:w="5299" w:type="dxa"/>
            <w:shd w:val="clear" w:color="auto" w:fill="auto"/>
            <w:vAlign w:val="bottom"/>
          </w:tcPr>
          <w:p w14:paraId="619D7B6E" w14:textId="77777777" w:rsidR="009E6C33" w:rsidRPr="004A56BA" w:rsidRDefault="009E6C33" w:rsidP="00B71766">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1950B9E"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tcPr>
          <w:p w14:paraId="7DEB925F"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tcPr>
          <w:p w14:paraId="515B4EF5"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tcPr>
          <w:p w14:paraId="36F0DE01"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51818D66"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21A755E"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C1585E4" w14:textId="77777777" w:rsidR="009E6C33" w:rsidRPr="004A56BA" w:rsidRDefault="009E6C33" w:rsidP="00B71766">
            <w:pPr>
              <w:ind w:right="-72"/>
              <w:jc w:val="right"/>
              <w:rPr>
                <w:rFonts w:ascii="Arial" w:eastAsia="Times New Roman" w:hAnsi="Arial" w:cs="Arial"/>
                <w:color w:val="auto"/>
                <w:sz w:val="18"/>
                <w:szCs w:val="18"/>
                <w:lang w:val="en-GB"/>
              </w:rPr>
            </w:pPr>
          </w:p>
        </w:tc>
      </w:tr>
      <w:tr w:rsidR="009E6C33" w:rsidRPr="004A56BA" w14:paraId="6E578BF9" w14:textId="77777777" w:rsidTr="00606FD6">
        <w:trPr>
          <w:trHeight w:val="213"/>
        </w:trPr>
        <w:tc>
          <w:tcPr>
            <w:tcW w:w="5299" w:type="dxa"/>
            <w:shd w:val="clear" w:color="auto" w:fill="auto"/>
            <w:vAlign w:val="bottom"/>
          </w:tcPr>
          <w:p w14:paraId="039B33D5" w14:textId="2A878141" w:rsidR="009E6C33" w:rsidRPr="004A56BA" w:rsidRDefault="009E6C33" w:rsidP="00B71766">
            <w:pPr>
              <w:ind w:hanging="105"/>
              <w:rPr>
                <w:rFonts w:ascii="Arial" w:eastAsia="Times New Roman" w:hAnsi="Arial" w:cs="Arial"/>
                <w:color w:val="auto"/>
                <w:sz w:val="18"/>
                <w:szCs w:val="18"/>
                <w:lang w:val="en-GB"/>
              </w:rPr>
            </w:pPr>
            <w:r w:rsidRPr="004A56BA">
              <w:rPr>
                <w:rFonts w:ascii="Arial" w:eastAsia="Times New Roman" w:hAnsi="Arial" w:cs="Arial"/>
                <w:b/>
                <w:bCs/>
                <w:color w:val="auto"/>
                <w:sz w:val="18"/>
                <w:szCs w:val="18"/>
                <w:lang w:val="en-GB"/>
              </w:rPr>
              <w:t xml:space="preserve">As </w:t>
            </w:r>
            <w:proofErr w:type="gramStart"/>
            <w:r w:rsidRPr="004A56BA">
              <w:rPr>
                <w:rFonts w:ascii="Arial" w:eastAsia="Times New Roman" w:hAnsi="Arial" w:cs="Arial"/>
                <w:b/>
                <w:bCs/>
                <w:color w:val="auto"/>
                <w:sz w:val="18"/>
                <w:szCs w:val="18"/>
                <w:lang w:val="en-GB"/>
              </w:rPr>
              <w:t>at</w:t>
            </w:r>
            <w:proofErr w:type="gramEnd"/>
            <w:r w:rsidRPr="004A56BA">
              <w:rPr>
                <w:rFonts w:ascii="Arial" w:eastAsia="Times New Roman" w:hAnsi="Arial" w:cs="Arial"/>
                <w:b/>
                <w:bCs/>
                <w:color w:val="auto"/>
                <w:sz w:val="18"/>
                <w:szCs w:val="18"/>
                <w:lang w:val="en-GB"/>
              </w:rPr>
              <w:t xml:space="preserve"> </w:t>
            </w:r>
            <w:r w:rsidR="006C2DD3" w:rsidRPr="006C2DD3">
              <w:rPr>
                <w:rFonts w:ascii="Arial" w:eastAsia="Times New Roman" w:hAnsi="Arial" w:cs="Arial"/>
                <w:b/>
                <w:bCs/>
                <w:color w:val="auto"/>
                <w:sz w:val="18"/>
                <w:szCs w:val="18"/>
                <w:lang w:val="en-GB"/>
              </w:rPr>
              <w:t>31</w:t>
            </w:r>
            <w:r w:rsidRPr="004A56BA">
              <w:rPr>
                <w:rFonts w:ascii="Arial" w:eastAsia="Times New Roman" w:hAnsi="Arial" w:cs="Arial"/>
                <w:b/>
                <w:bCs/>
                <w:color w:val="auto"/>
                <w:sz w:val="18"/>
                <w:szCs w:val="18"/>
                <w:lang w:val="en-GB"/>
              </w:rPr>
              <w:t xml:space="preserve"> December</w:t>
            </w:r>
            <w:r w:rsidRPr="004A56BA">
              <w:rPr>
                <w:rFonts w:ascii="Arial" w:eastAsia="Times New Roman" w:hAnsi="Arial" w:cs="Arial"/>
                <w:b/>
                <w:bCs/>
                <w:color w:val="auto"/>
                <w:sz w:val="18"/>
                <w:szCs w:val="18"/>
                <w:cs/>
                <w:lang w:val="en-GB"/>
              </w:rPr>
              <w:t xml:space="preserve"> </w:t>
            </w:r>
            <w:r w:rsidR="006C2DD3" w:rsidRPr="006C2DD3">
              <w:rPr>
                <w:rFonts w:ascii="Arial" w:eastAsia="Times New Roman" w:hAnsi="Arial" w:cs="Arial"/>
                <w:b/>
                <w:bCs/>
                <w:color w:val="auto"/>
                <w:sz w:val="18"/>
                <w:szCs w:val="18"/>
                <w:lang w:val="en-GB"/>
              </w:rPr>
              <w:t>2022</w:t>
            </w:r>
          </w:p>
        </w:tc>
        <w:tc>
          <w:tcPr>
            <w:tcW w:w="1440" w:type="dxa"/>
            <w:shd w:val="clear" w:color="auto" w:fill="auto"/>
            <w:vAlign w:val="bottom"/>
          </w:tcPr>
          <w:p w14:paraId="742034C3"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Pr>
          <w:p w14:paraId="12951A7F" w14:textId="77777777" w:rsidR="009E6C33" w:rsidRPr="004A56BA" w:rsidRDefault="009E6C33" w:rsidP="00B71766">
            <w:pPr>
              <w:ind w:right="-72"/>
              <w:jc w:val="right"/>
              <w:rPr>
                <w:rFonts w:ascii="Arial" w:hAnsi="Arial" w:cs="Arial"/>
                <w:color w:val="auto"/>
                <w:sz w:val="18"/>
                <w:szCs w:val="18"/>
              </w:rPr>
            </w:pPr>
          </w:p>
        </w:tc>
        <w:tc>
          <w:tcPr>
            <w:tcW w:w="1440" w:type="dxa"/>
          </w:tcPr>
          <w:p w14:paraId="7D264523" w14:textId="77777777" w:rsidR="009E6C33" w:rsidRPr="004A56BA" w:rsidRDefault="009E6C33" w:rsidP="00B71766">
            <w:pPr>
              <w:ind w:right="-72"/>
              <w:jc w:val="right"/>
              <w:rPr>
                <w:rFonts w:ascii="Arial" w:hAnsi="Arial" w:cs="Arial"/>
                <w:color w:val="auto"/>
                <w:sz w:val="18"/>
                <w:szCs w:val="18"/>
              </w:rPr>
            </w:pPr>
          </w:p>
        </w:tc>
        <w:tc>
          <w:tcPr>
            <w:tcW w:w="1440" w:type="dxa"/>
          </w:tcPr>
          <w:p w14:paraId="40374919" w14:textId="77777777" w:rsidR="009E6C33" w:rsidRPr="004A56BA" w:rsidRDefault="009E6C33" w:rsidP="00B71766">
            <w:pPr>
              <w:ind w:right="-72"/>
              <w:jc w:val="right"/>
              <w:rPr>
                <w:rFonts w:ascii="Arial" w:hAnsi="Arial" w:cs="Arial"/>
                <w:color w:val="auto"/>
                <w:sz w:val="18"/>
                <w:szCs w:val="18"/>
              </w:rPr>
            </w:pPr>
          </w:p>
        </w:tc>
        <w:tc>
          <w:tcPr>
            <w:tcW w:w="1440" w:type="dxa"/>
            <w:shd w:val="clear" w:color="auto" w:fill="auto"/>
            <w:vAlign w:val="bottom"/>
          </w:tcPr>
          <w:p w14:paraId="23FC27D0"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B902756"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441E0BE" w14:textId="77777777" w:rsidR="009E6C33" w:rsidRPr="004A56BA" w:rsidRDefault="009E6C33" w:rsidP="00B71766">
            <w:pPr>
              <w:ind w:right="-72"/>
              <w:jc w:val="right"/>
              <w:rPr>
                <w:rFonts w:ascii="Arial" w:eastAsia="Times New Roman" w:hAnsi="Arial" w:cs="Arial"/>
                <w:color w:val="auto"/>
                <w:sz w:val="18"/>
                <w:szCs w:val="18"/>
                <w:lang w:val="en-GB"/>
              </w:rPr>
            </w:pPr>
          </w:p>
        </w:tc>
      </w:tr>
      <w:tr w:rsidR="009E6C33" w:rsidRPr="004A56BA" w14:paraId="5B3C2B10" w14:textId="77777777" w:rsidTr="00606FD6">
        <w:trPr>
          <w:trHeight w:val="213"/>
        </w:trPr>
        <w:tc>
          <w:tcPr>
            <w:tcW w:w="5299" w:type="dxa"/>
            <w:shd w:val="clear" w:color="auto" w:fill="auto"/>
            <w:vAlign w:val="bottom"/>
          </w:tcPr>
          <w:p w14:paraId="2FA1BD14" w14:textId="77777777" w:rsidR="009E6C33" w:rsidRPr="004A56BA" w:rsidRDefault="009E6C33" w:rsidP="00B71766">
            <w:pPr>
              <w:ind w:hanging="105"/>
              <w:rPr>
                <w:rFonts w:ascii="Arial" w:eastAsia="Times New Roman" w:hAnsi="Arial" w:cs="Arial"/>
                <w:b/>
                <w:bCs/>
                <w:color w:val="auto"/>
                <w:sz w:val="18"/>
                <w:szCs w:val="18"/>
                <w:lang w:val="en-GB"/>
              </w:rPr>
            </w:pPr>
            <w:r w:rsidRPr="004A56BA">
              <w:rPr>
                <w:rFonts w:ascii="Arial" w:eastAsia="Times New Roman" w:hAnsi="Arial" w:cs="Arial"/>
                <w:color w:val="auto"/>
                <w:sz w:val="18"/>
                <w:szCs w:val="18"/>
                <w:lang w:val="en-GB"/>
              </w:rPr>
              <w:t>Cost</w:t>
            </w:r>
          </w:p>
        </w:tc>
        <w:tc>
          <w:tcPr>
            <w:tcW w:w="1440" w:type="dxa"/>
            <w:shd w:val="clear" w:color="auto" w:fill="auto"/>
            <w:vAlign w:val="bottom"/>
          </w:tcPr>
          <w:p w14:paraId="6ADF7836" w14:textId="3312A44C"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239</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855</w:t>
            </w:r>
          </w:p>
        </w:tc>
        <w:tc>
          <w:tcPr>
            <w:tcW w:w="1440" w:type="dxa"/>
          </w:tcPr>
          <w:p w14:paraId="1A13A88E" w14:textId="4343EAE0"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849</w:t>
            </w:r>
            <w:r w:rsidR="009E6C33" w:rsidRPr="004A56BA">
              <w:rPr>
                <w:rFonts w:ascii="Arial" w:hAnsi="Arial" w:cs="Arial"/>
                <w:color w:val="auto"/>
                <w:sz w:val="18"/>
                <w:szCs w:val="18"/>
              </w:rPr>
              <w:t>,</w:t>
            </w:r>
            <w:r w:rsidRPr="006C2DD3">
              <w:rPr>
                <w:rFonts w:ascii="Arial" w:hAnsi="Arial" w:cs="Arial"/>
                <w:color w:val="auto"/>
                <w:sz w:val="18"/>
                <w:szCs w:val="18"/>
                <w:lang w:val="en-GB"/>
              </w:rPr>
              <w:t>773</w:t>
            </w:r>
          </w:p>
        </w:tc>
        <w:tc>
          <w:tcPr>
            <w:tcW w:w="1440" w:type="dxa"/>
          </w:tcPr>
          <w:p w14:paraId="7F3609A7" w14:textId="29AED60F"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33</w:t>
            </w:r>
            <w:r w:rsidR="009E6C33" w:rsidRPr="004A56BA">
              <w:rPr>
                <w:rFonts w:ascii="Arial" w:hAnsi="Arial" w:cs="Arial"/>
                <w:color w:val="auto"/>
                <w:sz w:val="18"/>
                <w:szCs w:val="18"/>
              </w:rPr>
              <w:t>,</w:t>
            </w:r>
            <w:r w:rsidRPr="006C2DD3">
              <w:rPr>
                <w:rFonts w:ascii="Arial" w:hAnsi="Arial" w:cs="Arial"/>
                <w:color w:val="auto"/>
                <w:sz w:val="18"/>
                <w:szCs w:val="18"/>
                <w:lang w:val="en-GB"/>
              </w:rPr>
              <w:t>357</w:t>
            </w:r>
          </w:p>
        </w:tc>
        <w:tc>
          <w:tcPr>
            <w:tcW w:w="1440" w:type="dxa"/>
          </w:tcPr>
          <w:p w14:paraId="571D431A" w14:textId="25BA6F8E"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398</w:t>
            </w:r>
            <w:r w:rsidR="009E6C33" w:rsidRPr="004A56BA">
              <w:rPr>
                <w:rFonts w:ascii="Arial" w:hAnsi="Arial" w:cs="Arial"/>
                <w:color w:val="auto"/>
                <w:sz w:val="18"/>
                <w:szCs w:val="18"/>
              </w:rPr>
              <w:t>,</w:t>
            </w:r>
            <w:r w:rsidRPr="006C2DD3">
              <w:rPr>
                <w:rFonts w:ascii="Arial" w:hAnsi="Arial" w:cs="Arial"/>
                <w:color w:val="auto"/>
                <w:sz w:val="18"/>
                <w:szCs w:val="18"/>
                <w:lang w:val="en-GB"/>
              </w:rPr>
              <w:t>694</w:t>
            </w:r>
          </w:p>
        </w:tc>
        <w:tc>
          <w:tcPr>
            <w:tcW w:w="1440" w:type="dxa"/>
            <w:shd w:val="clear" w:color="auto" w:fill="auto"/>
            <w:vAlign w:val="bottom"/>
          </w:tcPr>
          <w:p w14:paraId="18A42AF8" w14:textId="25828413"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467</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506</w:t>
            </w:r>
          </w:p>
        </w:tc>
        <w:tc>
          <w:tcPr>
            <w:tcW w:w="1440" w:type="dxa"/>
            <w:shd w:val="clear" w:color="auto" w:fill="auto"/>
            <w:vAlign w:val="bottom"/>
          </w:tcPr>
          <w:p w14:paraId="6D111C7F" w14:textId="1B1C5284"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986</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700</w:t>
            </w:r>
          </w:p>
        </w:tc>
        <w:tc>
          <w:tcPr>
            <w:tcW w:w="1440" w:type="dxa"/>
            <w:shd w:val="clear" w:color="auto" w:fill="auto"/>
            <w:vAlign w:val="bottom"/>
          </w:tcPr>
          <w:p w14:paraId="447F1B03" w14:textId="27FDDE1E"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975</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885</w:t>
            </w:r>
          </w:p>
        </w:tc>
      </w:tr>
      <w:tr w:rsidR="009E6C33" w:rsidRPr="004A56BA" w14:paraId="5DA91837" w14:textId="77777777" w:rsidTr="00606FD6">
        <w:trPr>
          <w:trHeight w:val="213"/>
        </w:trPr>
        <w:tc>
          <w:tcPr>
            <w:tcW w:w="5299" w:type="dxa"/>
            <w:shd w:val="clear" w:color="auto" w:fill="auto"/>
            <w:vAlign w:val="bottom"/>
          </w:tcPr>
          <w:p w14:paraId="2E4CF103" w14:textId="77777777" w:rsidR="009E6C33" w:rsidRPr="004A56BA" w:rsidRDefault="009E6C33" w:rsidP="00B71766">
            <w:pPr>
              <w:ind w:hanging="105"/>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Accumulated</w:t>
            </w:r>
            <w:proofErr w:type="gramEnd"/>
            <w:r w:rsidRPr="004A56BA">
              <w:rPr>
                <w:rFonts w:ascii="Arial" w:eastAsia="Times New Roman" w:hAnsi="Arial" w:cs="Arial"/>
                <w:color w:val="auto"/>
                <w:sz w:val="18"/>
                <w:szCs w:val="18"/>
                <w:lang w:val="en-GB"/>
              </w:rPr>
              <w:t xml:space="preserve"> depreciation</w:t>
            </w:r>
          </w:p>
        </w:tc>
        <w:tc>
          <w:tcPr>
            <w:tcW w:w="1440" w:type="dxa"/>
            <w:shd w:val="clear" w:color="auto" w:fill="auto"/>
            <w:vAlign w:val="bottom"/>
          </w:tcPr>
          <w:p w14:paraId="58C6BEA7" w14:textId="7635C78F"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191</w:t>
            </w:r>
            <w:r w:rsidRPr="004A56BA">
              <w:rPr>
                <w:rFonts w:ascii="Arial" w:eastAsia="Times New Roman" w:hAnsi="Arial" w:cs="Arial"/>
                <w:color w:val="auto"/>
                <w:sz w:val="18"/>
                <w:szCs w:val="18"/>
                <w:lang w:val="en-GB"/>
              </w:rPr>
              <w:t>)</w:t>
            </w:r>
          </w:p>
        </w:tc>
        <w:tc>
          <w:tcPr>
            <w:tcW w:w="1440" w:type="dxa"/>
          </w:tcPr>
          <w:p w14:paraId="5B8D0035" w14:textId="7D35EF02"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r w:rsidR="006C2DD3" w:rsidRPr="006C2DD3">
              <w:rPr>
                <w:rFonts w:ascii="Arial" w:hAnsi="Arial" w:cs="Arial"/>
                <w:color w:val="auto"/>
                <w:sz w:val="18"/>
                <w:szCs w:val="18"/>
                <w:lang w:val="en-GB"/>
              </w:rPr>
              <w:t>297</w:t>
            </w:r>
            <w:r>
              <w:rPr>
                <w:rFonts w:ascii="Arial" w:hAnsi="Arial" w:cs="Arial"/>
                <w:color w:val="auto"/>
                <w:sz w:val="18"/>
                <w:szCs w:val="18"/>
                <w:lang w:val="en-GB"/>
              </w:rPr>
              <w:t>,</w:t>
            </w:r>
            <w:r w:rsidR="006C2DD3" w:rsidRPr="006C2DD3">
              <w:rPr>
                <w:rFonts w:ascii="Arial" w:hAnsi="Arial" w:cs="Arial"/>
                <w:color w:val="auto"/>
                <w:sz w:val="18"/>
                <w:szCs w:val="18"/>
                <w:lang w:val="en-GB"/>
              </w:rPr>
              <w:t>397</w:t>
            </w:r>
            <w:r w:rsidRPr="004A56BA">
              <w:rPr>
                <w:rFonts w:ascii="Arial" w:hAnsi="Arial" w:cs="Arial"/>
                <w:color w:val="auto"/>
                <w:sz w:val="18"/>
                <w:szCs w:val="18"/>
              </w:rPr>
              <w:t>)</w:t>
            </w:r>
          </w:p>
        </w:tc>
        <w:tc>
          <w:tcPr>
            <w:tcW w:w="1440" w:type="dxa"/>
          </w:tcPr>
          <w:p w14:paraId="4B4DCE8A" w14:textId="2C7C5589"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r w:rsidR="006C2DD3" w:rsidRPr="006C2DD3">
              <w:rPr>
                <w:rFonts w:ascii="Arial" w:hAnsi="Arial" w:cs="Arial"/>
                <w:color w:val="auto"/>
                <w:sz w:val="18"/>
                <w:szCs w:val="18"/>
                <w:lang w:val="en-GB"/>
              </w:rPr>
              <w:t>3</w:t>
            </w:r>
            <w:r w:rsidRPr="004A56BA">
              <w:rPr>
                <w:rFonts w:ascii="Arial" w:hAnsi="Arial" w:cs="Arial"/>
                <w:color w:val="auto"/>
                <w:sz w:val="18"/>
                <w:szCs w:val="18"/>
              </w:rPr>
              <w:t>,</w:t>
            </w:r>
            <w:r w:rsidR="006C2DD3" w:rsidRPr="006C2DD3">
              <w:rPr>
                <w:rFonts w:ascii="Arial" w:hAnsi="Arial" w:cs="Arial"/>
                <w:color w:val="auto"/>
                <w:sz w:val="18"/>
                <w:szCs w:val="18"/>
                <w:lang w:val="en-GB"/>
              </w:rPr>
              <w:t>628</w:t>
            </w:r>
            <w:r w:rsidRPr="004A56BA">
              <w:rPr>
                <w:rFonts w:ascii="Arial" w:hAnsi="Arial" w:cs="Arial"/>
                <w:color w:val="auto"/>
                <w:sz w:val="18"/>
                <w:szCs w:val="18"/>
              </w:rPr>
              <w:t>)</w:t>
            </w:r>
          </w:p>
        </w:tc>
        <w:tc>
          <w:tcPr>
            <w:tcW w:w="1440" w:type="dxa"/>
          </w:tcPr>
          <w:p w14:paraId="02F96372" w14:textId="298B89DB"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r w:rsidR="006C2DD3" w:rsidRPr="006C2DD3">
              <w:rPr>
                <w:rFonts w:ascii="Arial" w:hAnsi="Arial" w:cs="Arial"/>
                <w:color w:val="auto"/>
                <w:sz w:val="18"/>
                <w:szCs w:val="18"/>
                <w:lang w:val="en-GB"/>
              </w:rPr>
              <w:t>122</w:t>
            </w:r>
            <w:r>
              <w:rPr>
                <w:rFonts w:ascii="Arial" w:hAnsi="Arial" w:cs="Arial"/>
                <w:color w:val="auto"/>
                <w:sz w:val="18"/>
                <w:szCs w:val="18"/>
                <w:lang w:val="en-GB"/>
              </w:rPr>
              <w:t>,</w:t>
            </w:r>
            <w:r w:rsidR="006C2DD3" w:rsidRPr="006C2DD3">
              <w:rPr>
                <w:rFonts w:ascii="Arial" w:hAnsi="Arial" w:cs="Arial"/>
                <w:color w:val="auto"/>
                <w:sz w:val="18"/>
                <w:szCs w:val="18"/>
                <w:lang w:val="en-GB"/>
              </w:rPr>
              <w:t>367</w:t>
            </w:r>
            <w:r w:rsidRPr="004A56BA">
              <w:rPr>
                <w:rFonts w:ascii="Arial" w:hAnsi="Arial" w:cs="Arial"/>
                <w:color w:val="auto"/>
                <w:sz w:val="18"/>
                <w:szCs w:val="18"/>
              </w:rPr>
              <w:t>)</w:t>
            </w:r>
          </w:p>
        </w:tc>
        <w:tc>
          <w:tcPr>
            <w:tcW w:w="1440" w:type="dxa"/>
            <w:shd w:val="clear" w:color="auto" w:fill="auto"/>
            <w:vAlign w:val="bottom"/>
          </w:tcPr>
          <w:p w14:paraId="3468C1B0" w14:textId="0A52B72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480</w:t>
            </w:r>
            <w:r>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272</w:t>
            </w:r>
            <w:r w:rsidRPr="004A56BA">
              <w:rPr>
                <w:rFonts w:ascii="Arial" w:eastAsia="Times New Roman" w:hAnsi="Arial" w:cs="Arial"/>
                <w:color w:val="auto"/>
                <w:sz w:val="18"/>
                <w:szCs w:val="18"/>
                <w:lang w:val="en-GB"/>
              </w:rPr>
              <w:t>)</w:t>
            </w:r>
          </w:p>
        </w:tc>
        <w:tc>
          <w:tcPr>
            <w:tcW w:w="1440" w:type="dxa"/>
            <w:shd w:val="clear" w:color="auto" w:fill="auto"/>
            <w:vAlign w:val="bottom"/>
          </w:tcPr>
          <w:p w14:paraId="31DB5C66" w14:textId="7777777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47748F45" w14:textId="5B0194A8"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903</w:t>
            </w:r>
            <w:r>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885</w:t>
            </w:r>
            <w:r w:rsidRPr="004A56BA">
              <w:rPr>
                <w:rFonts w:ascii="Arial" w:eastAsia="Times New Roman" w:hAnsi="Arial" w:cs="Arial"/>
                <w:color w:val="auto"/>
                <w:sz w:val="18"/>
                <w:szCs w:val="18"/>
                <w:lang w:val="en-GB"/>
              </w:rPr>
              <w:t>)</w:t>
            </w:r>
          </w:p>
        </w:tc>
      </w:tr>
      <w:tr w:rsidR="009E6C33" w:rsidRPr="004A56BA" w14:paraId="0C546CB0" w14:textId="77777777" w:rsidTr="00606FD6">
        <w:trPr>
          <w:trHeight w:val="213"/>
        </w:trPr>
        <w:tc>
          <w:tcPr>
            <w:tcW w:w="5299" w:type="dxa"/>
            <w:shd w:val="clear" w:color="auto" w:fill="auto"/>
            <w:vAlign w:val="bottom"/>
          </w:tcPr>
          <w:p w14:paraId="3B12E121" w14:textId="77777777" w:rsidR="009E6C33" w:rsidRPr="004A56BA" w:rsidRDefault="009E6C33" w:rsidP="00B71766">
            <w:pPr>
              <w:ind w:hanging="105"/>
              <w:rPr>
                <w:rFonts w:ascii="Arial" w:eastAsia="Times New Roman" w:hAnsi="Arial" w:cs="Arial"/>
                <w:color w:val="auto"/>
                <w:sz w:val="18"/>
                <w:szCs w:val="18"/>
                <w:u w:val="single"/>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Provision</w:t>
            </w:r>
            <w:proofErr w:type="gramEnd"/>
            <w:r w:rsidRPr="004A56BA">
              <w:rPr>
                <w:rFonts w:ascii="Arial" w:eastAsia="Times New Roman" w:hAnsi="Arial" w:cs="Arial"/>
                <w:color w:val="auto"/>
                <w:sz w:val="18"/>
                <w:szCs w:val="18"/>
                <w:lang w:val="en-GB"/>
              </w:rPr>
              <w:t xml:space="preserve"> for impairment</w:t>
            </w:r>
          </w:p>
        </w:tc>
        <w:tc>
          <w:tcPr>
            <w:tcW w:w="1440" w:type="dxa"/>
            <w:tcBorders>
              <w:bottom w:val="single" w:sz="4" w:space="0" w:color="auto"/>
            </w:tcBorders>
            <w:shd w:val="clear" w:color="auto" w:fill="auto"/>
            <w:vAlign w:val="bottom"/>
          </w:tcPr>
          <w:p w14:paraId="5E537F16" w14:textId="7777777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tcPr>
          <w:p w14:paraId="443F4F80" w14:textId="290A2BAD"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r w:rsidR="006C2DD3" w:rsidRPr="006C2DD3">
              <w:rPr>
                <w:rFonts w:ascii="Arial" w:hAnsi="Arial" w:cs="Arial"/>
                <w:color w:val="auto"/>
                <w:sz w:val="18"/>
                <w:szCs w:val="18"/>
                <w:lang w:val="en-GB"/>
              </w:rPr>
              <w:t>41</w:t>
            </w:r>
            <w:r>
              <w:rPr>
                <w:rFonts w:ascii="Arial" w:hAnsi="Arial" w:cs="Arial"/>
                <w:color w:val="auto"/>
                <w:sz w:val="18"/>
                <w:szCs w:val="18"/>
                <w:lang w:val="en-GB"/>
              </w:rPr>
              <w:t>,</w:t>
            </w:r>
            <w:r w:rsidR="006C2DD3" w:rsidRPr="006C2DD3">
              <w:rPr>
                <w:rFonts w:ascii="Arial" w:hAnsi="Arial" w:cs="Arial"/>
                <w:color w:val="auto"/>
                <w:sz w:val="18"/>
                <w:szCs w:val="18"/>
                <w:lang w:val="en-GB"/>
              </w:rPr>
              <w:t>900</w:t>
            </w:r>
            <w:r w:rsidRPr="004A56BA">
              <w:rPr>
                <w:rFonts w:ascii="Arial" w:hAnsi="Arial" w:cs="Arial"/>
                <w:color w:val="auto"/>
                <w:sz w:val="18"/>
                <w:szCs w:val="18"/>
              </w:rPr>
              <w:t>)</w:t>
            </w:r>
          </w:p>
        </w:tc>
        <w:tc>
          <w:tcPr>
            <w:tcW w:w="1440" w:type="dxa"/>
            <w:tcBorders>
              <w:bottom w:val="single" w:sz="4" w:space="0" w:color="auto"/>
            </w:tcBorders>
          </w:tcPr>
          <w:p w14:paraId="4BD9B98A" w14:textId="0C7132A9"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r w:rsidR="006C2DD3" w:rsidRPr="006C2DD3">
              <w:rPr>
                <w:rFonts w:ascii="Arial" w:hAnsi="Arial" w:cs="Arial"/>
                <w:color w:val="auto"/>
                <w:sz w:val="18"/>
                <w:szCs w:val="18"/>
                <w:lang w:val="en-GB"/>
              </w:rPr>
              <w:t>12</w:t>
            </w:r>
            <w:r w:rsidRPr="004A56BA">
              <w:rPr>
                <w:rFonts w:ascii="Arial" w:hAnsi="Arial" w:cs="Arial"/>
                <w:color w:val="auto"/>
                <w:sz w:val="18"/>
                <w:szCs w:val="18"/>
              </w:rPr>
              <w:t>,</w:t>
            </w:r>
            <w:r w:rsidR="006C2DD3" w:rsidRPr="006C2DD3">
              <w:rPr>
                <w:rFonts w:ascii="Arial" w:hAnsi="Arial" w:cs="Arial"/>
                <w:color w:val="auto"/>
                <w:sz w:val="18"/>
                <w:szCs w:val="18"/>
                <w:lang w:val="en-GB"/>
              </w:rPr>
              <w:t>078</w:t>
            </w:r>
            <w:r w:rsidRPr="004A56BA">
              <w:rPr>
                <w:rFonts w:ascii="Arial" w:hAnsi="Arial" w:cs="Arial"/>
                <w:color w:val="auto"/>
                <w:sz w:val="18"/>
                <w:szCs w:val="18"/>
              </w:rPr>
              <w:t>)</w:t>
            </w:r>
          </w:p>
        </w:tc>
        <w:tc>
          <w:tcPr>
            <w:tcW w:w="1440" w:type="dxa"/>
            <w:tcBorders>
              <w:bottom w:val="single" w:sz="4" w:space="0" w:color="auto"/>
            </w:tcBorders>
          </w:tcPr>
          <w:p w14:paraId="7AAFCD61" w14:textId="77777777"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p>
        </w:tc>
        <w:tc>
          <w:tcPr>
            <w:tcW w:w="1440" w:type="dxa"/>
            <w:tcBorders>
              <w:bottom w:val="single" w:sz="4" w:space="0" w:color="auto"/>
            </w:tcBorders>
            <w:shd w:val="clear" w:color="auto" w:fill="auto"/>
            <w:vAlign w:val="bottom"/>
          </w:tcPr>
          <w:p w14:paraId="4566F1CE" w14:textId="7777777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19575783" w14:textId="77777777" w:rsidR="009E6C33" w:rsidRPr="004A56BA" w:rsidRDefault="009E6C33" w:rsidP="00B71766">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46C4F0BD" w14:textId="04BE77C4"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53</w:t>
            </w:r>
            <w:r>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978</w:t>
            </w:r>
            <w:r w:rsidRPr="004A56BA">
              <w:rPr>
                <w:rFonts w:ascii="Arial" w:eastAsia="Times New Roman" w:hAnsi="Arial" w:cs="Arial"/>
                <w:color w:val="auto"/>
                <w:sz w:val="18"/>
                <w:szCs w:val="18"/>
                <w:lang w:val="en-GB"/>
              </w:rPr>
              <w:t>)</w:t>
            </w:r>
          </w:p>
        </w:tc>
      </w:tr>
      <w:tr w:rsidR="009E6C33" w:rsidRPr="004A56BA" w14:paraId="17120764" w14:textId="77777777" w:rsidTr="00606FD6">
        <w:trPr>
          <w:trHeight w:val="213"/>
        </w:trPr>
        <w:tc>
          <w:tcPr>
            <w:tcW w:w="5299" w:type="dxa"/>
            <w:shd w:val="clear" w:color="auto" w:fill="auto"/>
            <w:vAlign w:val="bottom"/>
          </w:tcPr>
          <w:p w14:paraId="1DDA503D" w14:textId="77777777" w:rsidR="009E6C33" w:rsidRPr="004A56BA" w:rsidRDefault="009E6C33" w:rsidP="00B71766">
            <w:pPr>
              <w:ind w:hanging="105"/>
              <w:rPr>
                <w:rFonts w:ascii="Arial" w:eastAsia="Times New Roman" w:hAnsi="Arial" w:cs="Arial"/>
                <w:color w:val="auto"/>
                <w:sz w:val="18"/>
                <w:szCs w:val="18"/>
                <w:u w:val="single"/>
                <w:lang w:val="en-GB"/>
              </w:rPr>
            </w:pPr>
          </w:p>
        </w:tc>
        <w:tc>
          <w:tcPr>
            <w:tcW w:w="1440" w:type="dxa"/>
            <w:tcBorders>
              <w:top w:val="single" w:sz="4" w:space="0" w:color="auto"/>
            </w:tcBorders>
            <w:shd w:val="clear" w:color="auto" w:fill="auto"/>
            <w:vAlign w:val="bottom"/>
          </w:tcPr>
          <w:p w14:paraId="5B4505C1"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tcPr>
          <w:p w14:paraId="01FAB5E7"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tcPr>
          <w:p w14:paraId="0A210AE8"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tcPr>
          <w:p w14:paraId="30AC0B4D"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533A491A"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E13479D"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4AF6066" w14:textId="77777777" w:rsidR="009E6C33" w:rsidRPr="004A56BA" w:rsidRDefault="009E6C33" w:rsidP="00B71766">
            <w:pPr>
              <w:ind w:right="-72"/>
              <w:jc w:val="right"/>
              <w:rPr>
                <w:rFonts w:ascii="Arial" w:eastAsia="Times New Roman" w:hAnsi="Arial" w:cs="Arial"/>
                <w:color w:val="auto"/>
                <w:sz w:val="18"/>
                <w:szCs w:val="18"/>
                <w:lang w:val="en-GB"/>
              </w:rPr>
            </w:pPr>
          </w:p>
        </w:tc>
      </w:tr>
      <w:tr w:rsidR="009E6C33" w:rsidRPr="004A56BA" w14:paraId="53BCA304" w14:textId="77777777" w:rsidTr="00606FD6">
        <w:trPr>
          <w:trHeight w:val="213"/>
        </w:trPr>
        <w:tc>
          <w:tcPr>
            <w:tcW w:w="5299" w:type="dxa"/>
            <w:shd w:val="clear" w:color="auto" w:fill="auto"/>
            <w:vAlign w:val="bottom"/>
          </w:tcPr>
          <w:p w14:paraId="29B2551B" w14:textId="77777777" w:rsidR="009E6C33" w:rsidRPr="004A56BA" w:rsidRDefault="009E6C33" w:rsidP="00B71766">
            <w:pPr>
              <w:ind w:hanging="105"/>
              <w:rPr>
                <w:rFonts w:ascii="Arial" w:eastAsia="Times New Roman" w:hAnsi="Arial" w:cs="Arial"/>
                <w:color w:val="auto"/>
                <w:sz w:val="18"/>
                <w:szCs w:val="18"/>
                <w:u w:val="single"/>
                <w:lang w:val="en-GB"/>
              </w:rPr>
            </w:pPr>
            <w:r w:rsidRPr="004A56BA">
              <w:rPr>
                <w:rFonts w:ascii="Arial" w:eastAsia="Times New Roman" w:hAnsi="Arial" w:cs="Arial"/>
                <w:color w:val="auto"/>
                <w:sz w:val="18"/>
                <w:szCs w:val="18"/>
                <w:lang w:val="en-GB"/>
              </w:rPr>
              <w:t>Net book amount</w:t>
            </w:r>
          </w:p>
        </w:tc>
        <w:tc>
          <w:tcPr>
            <w:tcW w:w="1440" w:type="dxa"/>
            <w:tcBorders>
              <w:bottom w:val="single" w:sz="4" w:space="0" w:color="auto"/>
            </w:tcBorders>
            <w:shd w:val="clear" w:color="auto" w:fill="auto"/>
            <w:vAlign w:val="bottom"/>
          </w:tcPr>
          <w:p w14:paraId="3977B51D" w14:textId="594DF4B3"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239</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664</w:t>
            </w:r>
          </w:p>
        </w:tc>
        <w:tc>
          <w:tcPr>
            <w:tcW w:w="1440" w:type="dxa"/>
            <w:tcBorders>
              <w:bottom w:val="single" w:sz="4" w:space="0" w:color="auto"/>
            </w:tcBorders>
          </w:tcPr>
          <w:p w14:paraId="406BFE3D" w14:textId="37E6B239"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510</w:t>
            </w:r>
            <w:r w:rsidR="009E6C33">
              <w:rPr>
                <w:rFonts w:ascii="Arial" w:hAnsi="Arial" w:cs="Arial"/>
                <w:color w:val="auto"/>
                <w:sz w:val="18"/>
                <w:szCs w:val="18"/>
                <w:lang w:val="en-GB"/>
              </w:rPr>
              <w:t>,</w:t>
            </w:r>
            <w:r w:rsidRPr="006C2DD3">
              <w:rPr>
                <w:rFonts w:ascii="Arial" w:hAnsi="Arial" w:cs="Arial"/>
                <w:color w:val="auto"/>
                <w:sz w:val="18"/>
                <w:szCs w:val="18"/>
                <w:lang w:val="en-GB"/>
              </w:rPr>
              <w:t>476</w:t>
            </w:r>
          </w:p>
        </w:tc>
        <w:tc>
          <w:tcPr>
            <w:tcW w:w="1440" w:type="dxa"/>
            <w:tcBorders>
              <w:bottom w:val="single" w:sz="4" w:space="0" w:color="auto"/>
            </w:tcBorders>
          </w:tcPr>
          <w:p w14:paraId="0A0548CC" w14:textId="215F2D23"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17</w:t>
            </w:r>
            <w:r w:rsidR="009E6C33" w:rsidRPr="004A56BA">
              <w:rPr>
                <w:rFonts w:ascii="Arial" w:hAnsi="Arial" w:cs="Arial"/>
                <w:color w:val="auto"/>
                <w:sz w:val="18"/>
                <w:szCs w:val="18"/>
              </w:rPr>
              <w:t>,</w:t>
            </w:r>
            <w:r w:rsidRPr="006C2DD3">
              <w:rPr>
                <w:rFonts w:ascii="Arial" w:hAnsi="Arial" w:cs="Arial"/>
                <w:color w:val="auto"/>
                <w:sz w:val="18"/>
                <w:szCs w:val="18"/>
                <w:lang w:val="en-GB"/>
              </w:rPr>
              <w:t>651</w:t>
            </w:r>
          </w:p>
        </w:tc>
        <w:tc>
          <w:tcPr>
            <w:tcW w:w="1440" w:type="dxa"/>
            <w:tcBorders>
              <w:bottom w:val="single" w:sz="4" w:space="0" w:color="auto"/>
            </w:tcBorders>
          </w:tcPr>
          <w:p w14:paraId="07C67D66" w14:textId="388ECE49"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276</w:t>
            </w:r>
            <w:r w:rsidR="009E6C33" w:rsidRPr="004A56BA">
              <w:rPr>
                <w:rFonts w:ascii="Arial" w:hAnsi="Arial" w:cs="Arial"/>
                <w:color w:val="auto"/>
                <w:sz w:val="18"/>
                <w:szCs w:val="18"/>
              </w:rPr>
              <w:t>,</w:t>
            </w:r>
            <w:r w:rsidRPr="006C2DD3">
              <w:rPr>
                <w:rFonts w:ascii="Arial" w:hAnsi="Arial" w:cs="Arial"/>
                <w:color w:val="auto"/>
                <w:sz w:val="18"/>
                <w:szCs w:val="18"/>
                <w:lang w:val="en-GB"/>
              </w:rPr>
              <w:t>327</w:t>
            </w:r>
          </w:p>
        </w:tc>
        <w:tc>
          <w:tcPr>
            <w:tcW w:w="1440" w:type="dxa"/>
            <w:tcBorders>
              <w:bottom w:val="single" w:sz="4" w:space="0" w:color="auto"/>
            </w:tcBorders>
            <w:shd w:val="clear" w:color="auto" w:fill="auto"/>
            <w:vAlign w:val="bottom"/>
          </w:tcPr>
          <w:p w14:paraId="64C569E0" w14:textId="158BEE66"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987</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234</w:t>
            </w:r>
          </w:p>
        </w:tc>
        <w:tc>
          <w:tcPr>
            <w:tcW w:w="1440" w:type="dxa"/>
            <w:tcBorders>
              <w:bottom w:val="single" w:sz="4" w:space="0" w:color="auto"/>
            </w:tcBorders>
            <w:shd w:val="clear" w:color="auto" w:fill="auto"/>
            <w:vAlign w:val="bottom"/>
          </w:tcPr>
          <w:p w14:paraId="047B9C95" w14:textId="67F13572"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986</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700</w:t>
            </w:r>
          </w:p>
        </w:tc>
        <w:tc>
          <w:tcPr>
            <w:tcW w:w="1440" w:type="dxa"/>
            <w:tcBorders>
              <w:bottom w:val="single" w:sz="4" w:space="0" w:color="auto"/>
            </w:tcBorders>
            <w:shd w:val="clear" w:color="auto" w:fill="auto"/>
            <w:vAlign w:val="bottom"/>
          </w:tcPr>
          <w:p w14:paraId="1532AA51" w14:textId="75FD049F"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018</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052</w:t>
            </w:r>
          </w:p>
        </w:tc>
      </w:tr>
    </w:tbl>
    <w:p w14:paraId="1AC1F7BE" w14:textId="1E49F510" w:rsidR="00D471F7" w:rsidRPr="004A56BA" w:rsidRDefault="00D471F7" w:rsidP="00D622DC">
      <w:pPr>
        <w:ind w:left="540" w:hanging="540"/>
        <w:jc w:val="thaiDistribute"/>
        <w:rPr>
          <w:rFonts w:ascii="Arial" w:hAnsi="Arial" w:cs="Arial"/>
          <w:color w:val="auto"/>
          <w:sz w:val="18"/>
          <w:szCs w:val="18"/>
          <w:lang w:val="en-GB" w:eastAsia="x-none" w:bidi="ar-SA"/>
        </w:rPr>
      </w:pPr>
    </w:p>
    <w:p w14:paraId="164B33C4" w14:textId="66598722" w:rsidR="00D471F7" w:rsidRPr="004A56BA" w:rsidRDefault="00D20824" w:rsidP="00D622DC">
      <w:pPr>
        <w:ind w:left="540" w:hanging="540"/>
        <w:jc w:val="thaiDistribute"/>
        <w:rPr>
          <w:rFonts w:ascii="Arial" w:hAnsi="Arial" w:cs="Arial"/>
          <w:color w:val="auto"/>
          <w:sz w:val="18"/>
          <w:szCs w:val="18"/>
          <w:lang w:val="en-GB" w:eastAsia="x-none" w:bidi="ar-SA"/>
        </w:rPr>
      </w:pPr>
      <w:r w:rsidRPr="004A56BA">
        <w:rPr>
          <w:rFonts w:ascii="Arial" w:hAnsi="Arial" w:cs="Arial"/>
          <w:color w:val="auto"/>
          <w:sz w:val="18"/>
          <w:szCs w:val="18"/>
          <w:lang w:val="en-GB" w:eastAsia="x-none" w:bidi="ar-SA"/>
        </w:rPr>
        <w:br w:type="page"/>
      </w:r>
    </w:p>
    <w:tbl>
      <w:tblPr>
        <w:tblW w:w="15379" w:type="dxa"/>
        <w:tblInd w:w="108" w:type="dxa"/>
        <w:tblLook w:val="04A0" w:firstRow="1" w:lastRow="0" w:firstColumn="1" w:lastColumn="0" w:noHBand="0" w:noVBand="1"/>
      </w:tblPr>
      <w:tblGrid>
        <w:gridCol w:w="5299"/>
        <w:gridCol w:w="1440"/>
        <w:gridCol w:w="1440"/>
        <w:gridCol w:w="1440"/>
        <w:gridCol w:w="1440"/>
        <w:gridCol w:w="1440"/>
        <w:gridCol w:w="1440"/>
        <w:gridCol w:w="1440"/>
      </w:tblGrid>
      <w:tr w:rsidR="009E6C33" w:rsidRPr="004A56BA" w14:paraId="2743098E" w14:textId="77777777" w:rsidTr="00606FD6">
        <w:trPr>
          <w:trHeight w:val="213"/>
        </w:trPr>
        <w:tc>
          <w:tcPr>
            <w:tcW w:w="5299" w:type="dxa"/>
            <w:shd w:val="clear" w:color="auto" w:fill="auto"/>
            <w:vAlign w:val="bottom"/>
          </w:tcPr>
          <w:p w14:paraId="631C25E3" w14:textId="77777777" w:rsidR="009E6C33" w:rsidRPr="004A56BA" w:rsidRDefault="009E6C33" w:rsidP="00B71766">
            <w:pPr>
              <w:ind w:hanging="105"/>
              <w:rPr>
                <w:rFonts w:ascii="Arial" w:eastAsia="Times New Roman" w:hAnsi="Arial" w:cs="Arial"/>
                <w:color w:val="auto"/>
                <w:sz w:val="18"/>
                <w:szCs w:val="18"/>
                <w:lang w:val="en-GB"/>
              </w:rPr>
            </w:pPr>
          </w:p>
        </w:tc>
        <w:tc>
          <w:tcPr>
            <w:tcW w:w="10080" w:type="dxa"/>
            <w:gridSpan w:val="7"/>
            <w:tcBorders>
              <w:top w:val="single" w:sz="4" w:space="0" w:color="auto"/>
            </w:tcBorders>
            <w:shd w:val="clear" w:color="auto" w:fill="auto"/>
            <w:vAlign w:val="bottom"/>
          </w:tcPr>
          <w:p w14:paraId="49E6687B" w14:textId="77777777" w:rsidR="009E6C33" w:rsidRPr="004A56BA" w:rsidRDefault="009E6C33" w:rsidP="00B71766">
            <w:pPr>
              <w:ind w:right="-72"/>
              <w:jc w:val="center"/>
              <w:rPr>
                <w:rFonts w:ascii="Arial" w:hAnsi="Arial" w:cs="Arial"/>
                <w:b/>
                <w:bCs/>
                <w:color w:val="auto"/>
                <w:sz w:val="18"/>
                <w:szCs w:val="22"/>
                <w:lang w:val="en-GB"/>
              </w:rPr>
            </w:pPr>
            <w:r w:rsidRPr="004A56BA">
              <w:rPr>
                <w:rFonts w:ascii="Arial" w:hAnsi="Arial" w:cs="Arial"/>
                <w:b/>
                <w:bCs/>
                <w:color w:val="auto"/>
                <w:sz w:val="18"/>
                <w:szCs w:val="18"/>
              </w:rPr>
              <w:t>Consolidated financial statements</w:t>
            </w:r>
          </w:p>
        </w:tc>
      </w:tr>
      <w:tr w:rsidR="009E6C33" w:rsidRPr="004A56BA" w14:paraId="1515ADE5" w14:textId="77777777" w:rsidTr="00606FD6">
        <w:trPr>
          <w:trHeight w:val="213"/>
        </w:trPr>
        <w:tc>
          <w:tcPr>
            <w:tcW w:w="5299" w:type="dxa"/>
            <w:shd w:val="clear" w:color="auto" w:fill="auto"/>
            <w:vAlign w:val="bottom"/>
          </w:tcPr>
          <w:p w14:paraId="51D26261" w14:textId="77777777" w:rsidR="009E6C33" w:rsidRPr="004A56BA" w:rsidRDefault="009E6C33" w:rsidP="00B71766">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F14FC42" w14:textId="77777777" w:rsidR="009E6C33" w:rsidRPr="004A56BA" w:rsidRDefault="009E6C33" w:rsidP="00B71766">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Land and land improvements</w:t>
            </w:r>
          </w:p>
        </w:tc>
        <w:tc>
          <w:tcPr>
            <w:tcW w:w="1440" w:type="dxa"/>
            <w:tcBorders>
              <w:top w:val="single" w:sz="4" w:space="0" w:color="auto"/>
            </w:tcBorders>
            <w:vAlign w:val="bottom"/>
          </w:tcPr>
          <w:p w14:paraId="331E1B5C" w14:textId="77777777" w:rsidR="009E6C33" w:rsidRPr="004A56BA" w:rsidRDefault="009E6C33" w:rsidP="00B71766">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Shopping malls</w:t>
            </w:r>
          </w:p>
        </w:tc>
        <w:tc>
          <w:tcPr>
            <w:tcW w:w="1440" w:type="dxa"/>
            <w:tcBorders>
              <w:top w:val="single" w:sz="4" w:space="0" w:color="auto"/>
            </w:tcBorders>
            <w:vAlign w:val="bottom"/>
          </w:tcPr>
          <w:p w14:paraId="250C78C8" w14:textId="77777777" w:rsidR="009E6C33" w:rsidRPr="004A56BA" w:rsidRDefault="009E6C33" w:rsidP="00B71766">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Office building</w:t>
            </w:r>
          </w:p>
        </w:tc>
        <w:tc>
          <w:tcPr>
            <w:tcW w:w="1440" w:type="dxa"/>
            <w:tcBorders>
              <w:top w:val="single" w:sz="4" w:space="0" w:color="auto"/>
            </w:tcBorders>
            <w:vAlign w:val="bottom"/>
          </w:tcPr>
          <w:p w14:paraId="6A825AC2" w14:textId="77777777" w:rsidR="009E6C33" w:rsidRPr="004A56BA" w:rsidRDefault="009E6C33" w:rsidP="00B71766">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Apartment</w:t>
            </w:r>
          </w:p>
        </w:tc>
        <w:tc>
          <w:tcPr>
            <w:tcW w:w="1440" w:type="dxa"/>
            <w:tcBorders>
              <w:top w:val="single" w:sz="4" w:space="0" w:color="auto"/>
            </w:tcBorders>
            <w:shd w:val="clear" w:color="auto" w:fill="auto"/>
            <w:vAlign w:val="bottom"/>
          </w:tcPr>
          <w:p w14:paraId="25E0B6F8" w14:textId="77777777" w:rsidR="009E6C33" w:rsidRPr="004A56BA" w:rsidRDefault="009E6C33" w:rsidP="00B71766">
            <w:pPr>
              <w:ind w:right="-72"/>
              <w:jc w:val="right"/>
              <w:rPr>
                <w:rFonts w:ascii="Arial" w:eastAsia="Times New Roman" w:hAnsi="Arial" w:cs="Arial"/>
                <w:b/>
                <w:bCs/>
                <w:color w:val="auto"/>
                <w:sz w:val="18"/>
                <w:szCs w:val="18"/>
                <w:cs/>
                <w:lang w:val="en-GB"/>
              </w:rPr>
            </w:pPr>
            <w:r w:rsidRPr="004A56BA">
              <w:rPr>
                <w:rFonts w:ascii="Arial" w:hAnsi="Arial" w:cs="Arial"/>
                <w:b/>
                <w:bCs/>
                <w:color w:val="auto"/>
                <w:sz w:val="18"/>
                <w:szCs w:val="22"/>
                <w:lang w:val="en-GB"/>
              </w:rPr>
              <w:t>Right-of-use assets</w:t>
            </w:r>
          </w:p>
        </w:tc>
        <w:tc>
          <w:tcPr>
            <w:tcW w:w="1440" w:type="dxa"/>
            <w:tcBorders>
              <w:top w:val="single" w:sz="4" w:space="0" w:color="auto"/>
            </w:tcBorders>
            <w:shd w:val="clear" w:color="auto" w:fill="auto"/>
            <w:vAlign w:val="bottom"/>
          </w:tcPr>
          <w:p w14:paraId="38D8108D" w14:textId="77777777" w:rsidR="009E6C33" w:rsidRPr="004A56BA" w:rsidRDefault="009E6C33" w:rsidP="00B71766">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Construction in progress</w:t>
            </w:r>
          </w:p>
        </w:tc>
        <w:tc>
          <w:tcPr>
            <w:tcW w:w="1440" w:type="dxa"/>
            <w:tcBorders>
              <w:top w:val="single" w:sz="4" w:space="0" w:color="auto"/>
            </w:tcBorders>
            <w:shd w:val="clear" w:color="auto" w:fill="auto"/>
            <w:vAlign w:val="bottom"/>
          </w:tcPr>
          <w:p w14:paraId="53FFBD80" w14:textId="77777777" w:rsidR="009E6C33" w:rsidRPr="004A56BA" w:rsidRDefault="009E6C33" w:rsidP="00B71766">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Total</w:t>
            </w:r>
          </w:p>
        </w:tc>
      </w:tr>
      <w:tr w:rsidR="009E6C33" w:rsidRPr="004A56BA" w14:paraId="63949671" w14:textId="77777777" w:rsidTr="00606FD6">
        <w:trPr>
          <w:trHeight w:val="213"/>
        </w:trPr>
        <w:tc>
          <w:tcPr>
            <w:tcW w:w="5299" w:type="dxa"/>
            <w:shd w:val="clear" w:color="auto" w:fill="auto"/>
            <w:vAlign w:val="bottom"/>
          </w:tcPr>
          <w:p w14:paraId="7BBCEE39" w14:textId="77777777" w:rsidR="009E6C33" w:rsidRPr="004A56BA" w:rsidRDefault="009E6C33" w:rsidP="00B71766">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1A0BFE37" w14:textId="77777777" w:rsidR="009E6C33" w:rsidRPr="004A56BA" w:rsidRDefault="009E6C33" w:rsidP="00B7176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5924410C" w14:textId="77777777" w:rsidR="009E6C33" w:rsidRPr="004A56BA" w:rsidRDefault="009E6C33" w:rsidP="00B71766">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5EE0449F" w14:textId="77777777" w:rsidR="009E6C33" w:rsidRPr="004A56BA" w:rsidRDefault="009E6C33" w:rsidP="00B71766">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5CB56ABE" w14:textId="77777777" w:rsidR="009E6C33" w:rsidRPr="004A56BA" w:rsidRDefault="009E6C33" w:rsidP="00B71766">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6CCD2D7" w14:textId="77777777" w:rsidR="009E6C33" w:rsidRPr="004A56BA" w:rsidRDefault="009E6C33" w:rsidP="00B7176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AC15772" w14:textId="77777777" w:rsidR="009E6C33" w:rsidRPr="004A56BA" w:rsidRDefault="009E6C33" w:rsidP="00B7176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644AC59" w14:textId="77777777" w:rsidR="009E6C33" w:rsidRPr="004A56BA" w:rsidRDefault="009E6C33" w:rsidP="00B7176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9E6C33" w:rsidRPr="004A56BA" w14:paraId="47D6E44B" w14:textId="77777777" w:rsidTr="00606FD6">
        <w:trPr>
          <w:trHeight w:val="213"/>
        </w:trPr>
        <w:tc>
          <w:tcPr>
            <w:tcW w:w="5299" w:type="dxa"/>
            <w:shd w:val="clear" w:color="auto" w:fill="auto"/>
            <w:vAlign w:val="bottom"/>
          </w:tcPr>
          <w:p w14:paraId="565C4B29" w14:textId="77777777" w:rsidR="009E6C33" w:rsidRPr="004A56BA" w:rsidRDefault="009E6C33" w:rsidP="00B71766">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DBC4321"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A681DA9"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7746999C"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A7FDEDE"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695EBC0"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081FD52"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5DFDABB" w14:textId="77777777" w:rsidR="009E6C33" w:rsidRPr="004A56BA" w:rsidRDefault="009E6C33" w:rsidP="00B71766">
            <w:pPr>
              <w:ind w:right="-72"/>
              <w:jc w:val="right"/>
              <w:rPr>
                <w:rFonts w:ascii="Arial" w:eastAsia="Times New Roman" w:hAnsi="Arial" w:cs="Arial"/>
                <w:color w:val="auto"/>
                <w:sz w:val="18"/>
                <w:szCs w:val="18"/>
                <w:lang w:val="en-GB"/>
              </w:rPr>
            </w:pPr>
          </w:p>
        </w:tc>
      </w:tr>
      <w:tr w:rsidR="009E6C33" w:rsidRPr="004A56BA" w14:paraId="1DC35E36" w14:textId="77777777" w:rsidTr="00606FD6">
        <w:trPr>
          <w:trHeight w:val="213"/>
        </w:trPr>
        <w:tc>
          <w:tcPr>
            <w:tcW w:w="5299" w:type="dxa"/>
            <w:shd w:val="clear" w:color="auto" w:fill="auto"/>
            <w:vAlign w:val="bottom"/>
          </w:tcPr>
          <w:p w14:paraId="1A00E49B" w14:textId="4EE886AF" w:rsidR="009E6C33" w:rsidRPr="004A56BA" w:rsidRDefault="009E6C33" w:rsidP="00B71766">
            <w:pPr>
              <w:ind w:hanging="105"/>
              <w:rPr>
                <w:rFonts w:ascii="Arial" w:eastAsia="Times New Roman" w:hAnsi="Arial" w:cs="Arial"/>
                <w:color w:val="auto"/>
                <w:sz w:val="18"/>
                <w:szCs w:val="18"/>
                <w:lang w:val="en-GB"/>
              </w:rPr>
            </w:pPr>
            <w:r w:rsidRPr="004A56BA">
              <w:rPr>
                <w:rFonts w:ascii="Arial" w:eastAsia="Times New Roman" w:hAnsi="Arial" w:cs="Arial"/>
                <w:b/>
                <w:bCs/>
                <w:color w:val="auto"/>
                <w:sz w:val="18"/>
                <w:szCs w:val="18"/>
                <w:lang w:val="en-GB"/>
              </w:rPr>
              <w:t xml:space="preserve">For the year ended </w:t>
            </w:r>
            <w:r w:rsidR="006C2DD3" w:rsidRPr="006C2DD3">
              <w:rPr>
                <w:rFonts w:ascii="Arial" w:eastAsia="Times New Roman" w:hAnsi="Arial" w:cs="Arial"/>
                <w:b/>
                <w:bCs/>
                <w:color w:val="auto"/>
                <w:sz w:val="18"/>
                <w:szCs w:val="18"/>
                <w:lang w:val="en-GB"/>
              </w:rPr>
              <w:t>31</w:t>
            </w:r>
            <w:r w:rsidRPr="004A56BA">
              <w:rPr>
                <w:rFonts w:ascii="Arial" w:eastAsia="Times New Roman" w:hAnsi="Arial" w:cs="Arial"/>
                <w:b/>
                <w:bCs/>
                <w:color w:val="auto"/>
                <w:sz w:val="18"/>
                <w:szCs w:val="18"/>
                <w:lang w:val="en-GB"/>
              </w:rPr>
              <w:t xml:space="preserve"> December</w:t>
            </w:r>
            <w:r w:rsidRPr="004A56BA">
              <w:rPr>
                <w:rFonts w:ascii="Arial" w:eastAsia="Times New Roman" w:hAnsi="Arial" w:cs="Arial"/>
                <w:b/>
                <w:bCs/>
                <w:color w:val="auto"/>
                <w:sz w:val="18"/>
                <w:szCs w:val="18"/>
                <w:cs/>
                <w:lang w:val="en-GB"/>
              </w:rPr>
              <w:t xml:space="preserve"> </w:t>
            </w:r>
            <w:r w:rsidR="006C2DD3" w:rsidRPr="006C2DD3">
              <w:rPr>
                <w:rFonts w:ascii="Arial" w:eastAsia="Times New Roman" w:hAnsi="Arial" w:cs="Arial"/>
                <w:b/>
                <w:bCs/>
                <w:color w:val="auto"/>
                <w:sz w:val="18"/>
                <w:szCs w:val="18"/>
                <w:lang w:val="en-GB"/>
              </w:rPr>
              <w:t>2023</w:t>
            </w:r>
          </w:p>
        </w:tc>
        <w:tc>
          <w:tcPr>
            <w:tcW w:w="1440" w:type="dxa"/>
            <w:shd w:val="clear" w:color="auto" w:fill="FAFAFA"/>
            <w:vAlign w:val="bottom"/>
          </w:tcPr>
          <w:p w14:paraId="2F4ED7E4"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shd w:val="clear" w:color="auto" w:fill="FAFAFA"/>
          </w:tcPr>
          <w:p w14:paraId="7EBD0789" w14:textId="77777777" w:rsidR="009E6C33" w:rsidRPr="004A56BA" w:rsidRDefault="009E6C33" w:rsidP="00B71766">
            <w:pPr>
              <w:ind w:right="-72"/>
              <w:jc w:val="right"/>
              <w:rPr>
                <w:rFonts w:ascii="Arial" w:hAnsi="Arial" w:cs="Arial"/>
                <w:color w:val="auto"/>
                <w:sz w:val="18"/>
                <w:szCs w:val="18"/>
              </w:rPr>
            </w:pPr>
          </w:p>
        </w:tc>
        <w:tc>
          <w:tcPr>
            <w:tcW w:w="1440" w:type="dxa"/>
            <w:shd w:val="clear" w:color="auto" w:fill="FAFAFA"/>
          </w:tcPr>
          <w:p w14:paraId="34D71E70" w14:textId="77777777" w:rsidR="009E6C33" w:rsidRPr="004A56BA" w:rsidRDefault="009E6C33" w:rsidP="00B71766">
            <w:pPr>
              <w:ind w:right="-72"/>
              <w:jc w:val="right"/>
              <w:rPr>
                <w:rFonts w:ascii="Arial" w:hAnsi="Arial" w:cs="Arial"/>
                <w:color w:val="auto"/>
                <w:sz w:val="18"/>
                <w:szCs w:val="18"/>
              </w:rPr>
            </w:pPr>
          </w:p>
        </w:tc>
        <w:tc>
          <w:tcPr>
            <w:tcW w:w="1440" w:type="dxa"/>
            <w:shd w:val="clear" w:color="auto" w:fill="FAFAFA"/>
          </w:tcPr>
          <w:p w14:paraId="3BB77858" w14:textId="77777777" w:rsidR="009E6C33" w:rsidRPr="004A56BA" w:rsidRDefault="009E6C33" w:rsidP="00B71766">
            <w:pPr>
              <w:ind w:right="-72"/>
              <w:jc w:val="right"/>
              <w:rPr>
                <w:rFonts w:ascii="Arial" w:hAnsi="Arial" w:cs="Arial"/>
                <w:color w:val="auto"/>
                <w:sz w:val="18"/>
                <w:szCs w:val="18"/>
              </w:rPr>
            </w:pPr>
          </w:p>
        </w:tc>
        <w:tc>
          <w:tcPr>
            <w:tcW w:w="1440" w:type="dxa"/>
            <w:shd w:val="clear" w:color="auto" w:fill="FAFAFA"/>
            <w:vAlign w:val="bottom"/>
          </w:tcPr>
          <w:p w14:paraId="089090A7"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D0A117D"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764DB270" w14:textId="77777777" w:rsidR="009E6C33" w:rsidRPr="004A56BA" w:rsidRDefault="009E6C33" w:rsidP="00B71766">
            <w:pPr>
              <w:ind w:right="-72"/>
              <w:jc w:val="right"/>
              <w:rPr>
                <w:rFonts w:ascii="Arial" w:eastAsia="Times New Roman" w:hAnsi="Arial" w:cs="Arial"/>
                <w:color w:val="auto"/>
                <w:sz w:val="18"/>
                <w:szCs w:val="18"/>
                <w:lang w:val="en-GB"/>
              </w:rPr>
            </w:pPr>
          </w:p>
        </w:tc>
      </w:tr>
      <w:tr w:rsidR="009E6C33" w:rsidRPr="004A56BA" w14:paraId="071EC0E7" w14:textId="77777777" w:rsidTr="00606FD6">
        <w:trPr>
          <w:trHeight w:val="213"/>
        </w:trPr>
        <w:tc>
          <w:tcPr>
            <w:tcW w:w="5299" w:type="dxa"/>
            <w:shd w:val="clear" w:color="auto" w:fill="auto"/>
            <w:vAlign w:val="bottom"/>
          </w:tcPr>
          <w:p w14:paraId="6B020A44" w14:textId="77777777" w:rsidR="009E6C33" w:rsidRPr="004A56BA" w:rsidRDefault="009E6C33" w:rsidP="00B71766">
            <w:pPr>
              <w:ind w:hanging="105"/>
              <w:rPr>
                <w:rFonts w:ascii="Arial" w:eastAsia="Times New Roman" w:hAnsi="Arial" w:cs="Arial"/>
                <w:b/>
                <w:bCs/>
                <w:color w:val="auto"/>
                <w:sz w:val="18"/>
                <w:szCs w:val="18"/>
                <w:lang w:val="en-GB"/>
              </w:rPr>
            </w:pPr>
            <w:r w:rsidRPr="004A56BA">
              <w:rPr>
                <w:rFonts w:ascii="Arial" w:eastAsia="Times New Roman" w:hAnsi="Arial" w:cs="Arial"/>
                <w:color w:val="auto"/>
                <w:sz w:val="18"/>
                <w:szCs w:val="18"/>
                <w:lang w:val="en-GB"/>
              </w:rPr>
              <w:t>Opening net book amount</w:t>
            </w:r>
          </w:p>
        </w:tc>
        <w:tc>
          <w:tcPr>
            <w:tcW w:w="1440" w:type="dxa"/>
            <w:shd w:val="clear" w:color="auto" w:fill="FAFAFA"/>
            <w:vAlign w:val="bottom"/>
          </w:tcPr>
          <w:p w14:paraId="4850CBF0" w14:textId="25B13439"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239</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664</w:t>
            </w:r>
          </w:p>
        </w:tc>
        <w:tc>
          <w:tcPr>
            <w:tcW w:w="1440" w:type="dxa"/>
            <w:shd w:val="clear" w:color="auto" w:fill="FAFAFA"/>
          </w:tcPr>
          <w:p w14:paraId="5EAC8C21" w14:textId="69980591"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510</w:t>
            </w:r>
            <w:r w:rsidR="009E6C33">
              <w:rPr>
                <w:rFonts w:ascii="Arial" w:hAnsi="Arial" w:cs="Arial"/>
                <w:color w:val="auto"/>
                <w:sz w:val="18"/>
                <w:szCs w:val="18"/>
                <w:lang w:val="en-GB"/>
              </w:rPr>
              <w:t>,</w:t>
            </w:r>
            <w:r w:rsidRPr="006C2DD3">
              <w:rPr>
                <w:rFonts w:ascii="Arial" w:hAnsi="Arial" w:cs="Arial"/>
                <w:color w:val="auto"/>
                <w:sz w:val="18"/>
                <w:szCs w:val="18"/>
                <w:lang w:val="en-GB"/>
              </w:rPr>
              <w:t>476</w:t>
            </w:r>
          </w:p>
        </w:tc>
        <w:tc>
          <w:tcPr>
            <w:tcW w:w="1440" w:type="dxa"/>
            <w:shd w:val="clear" w:color="auto" w:fill="FAFAFA"/>
          </w:tcPr>
          <w:p w14:paraId="1C88B4F1" w14:textId="7B97DDE0"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17</w:t>
            </w:r>
            <w:r w:rsidR="009E6C33" w:rsidRPr="004A56BA">
              <w:rPr>
                <w:rFonts w:ascii="Arial" w:hAnsi="Arial" w:cs="Arial"/>
                <w:color w:val="auto"/>
                <w:sz w:val="18"/>
                <w:szCs w:val="18"/>
              </w:rPr>
              <w:t>,</w:t>
            </w:r>
            <w:r w:rsidRPr="006C2DD3">
              <w:rPr>
                <w:rFonts w:ascii="Arial" w:hAnsi="Arial" w:cs="Arial"/>
                <w:color w:val="auto"/>
                <w:sz w:val="18"/>
                <w:szCs w:val="18"/>
                <w:lang w:val="en-GB"/>
              </w:rPr>
              <w:t>651</w:t>
            </w:r>
          </w:p>
        </w:tc>
        <w:tc>
          <w:tcPr>
            <w:tcW w:w="1440" w:type="dxa"/>
            <w:shd w:val="clear" w:color="auto" w:fill="FAFAFA"/>
          </w:tcPr>
          <w:p w14:paraId="43924B0E" w14:textId="0C8DB7E1"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276</w:t>
            </w:r>
            <w:r w:rsidR="009E6C33" w:rsidRPr="004A56BA">
              <w:rPr>
                <w:rFonts w:ascii="Arial" w:hAnsi="Arial" w:cs="Arial"/>
                <w:color w:val="auto"/>
                <w:sz w:val="18"/>
                <w:szCs w:val="18"/>
              </w:rPr>
              <w:t>,</w:t>
            </w:r>
            <w:r w:rsidRPr="006C2DD3">
              <w:rPr>
                <w:rFonts w:ascii="Arial" w:hAnsi="Arial" w:cs="Arial"/>
                <w:color w:val="auto"/>
                <w:sz w:val="18"/>
                <w:szCs w:val="18"/>
                <w:lang w:val="en-GB"/>
              </w:rPr>
              <w:t>327</w:t>
            </w:r>
          </w:p>
        </w:tc>
        <w:tc>
          <w:tcPr>
            <w:tcW w:w="1440" w:type="dxa"/>
            <w:shd w:val="clear" w:color="auto" w:fill="FAFAFA"/>
            <w:vAlign w:val="bottom"/>
          </w:tcPr>
          <w:p w14:paraId="5E563931" w14:textId="51C44864"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987</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234</w:t>
            </w:r>
          </w:p>
        </w:tc>
        <w:tc>
          <w:tcPr>
            <w:tcW w:w="1440" w:type="dxa"/>
            <w:shd w:val="clear" w:color="auto" w:fill="FAFAFA"/>
            <w:vAlign w:val="bottom"/>
          </w:tcPr>
          <w:p w14:paraId="2CDCF63A" w14:textId="6A976506"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986</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700</w:t>
            </w:r>
          </w:p>
        </w:tc>
        <w:tc>
          <w:tcPr>
            <w:tcW w:w="1440" w:type="dxa"/>
            <w:shd w:val="clear" w:color="auto" w:fill="FAFAFA"/>
            <w:vAlign w:val="bottom"/>
          </w:tcPr>
          <w:p w14:paraId="33DED85A" w14:textId="39E3A202"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018</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052</w:t>
            </w:r>
          </w:p>
        </w:tc>
      </w:tr>
      <w:tr w:rsidR="009E6C33" w:rsidRPr="004A56BA" w14:paraId="3C2A270C" w14:textId="77777777" w:rsidTr="00606FD6">
        <w:trPr>
          <w:trHeight w:val="213"/>
        </w:trPr>
        <w:tc>
          <w:tcPr>
            <w:tcW w:w="5299" w:type="dxa"/>
            <w:shd w:val="clear" w:color="auto" w:fill="auto"/>
            <w:vAlign w:val="bottom"/>
          </w:tcPr>
          <w:p w14:paraId="41DB06FB" w14:textId="77777777" w:rsidR="009E6C33" w:rsidRPr="004A56BA" w:rsidRDefault="009E6C33" w:rsidP="00B71766">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Additions</w:t>
            </w:r>
          </w:p>
        </w:tc>
        <w:tc>
          <w:tcPr>
            <w:tcW w:w="1440" w:type="dxa"/>
            <w:shd w:val="clear" w:color="auto" w:fill="FAFAFA"/>
            <w:vAlign w:val="bottom"/>
          </w:tcPr>
          <w:p w14:paraId="0AA79358" w14:textId="7777777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tcPr>
          <w:p w14:paraId="59CC475F" w14:textId="77777777"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cs/>
              </w:rPr>
              <w:t>-</w:t>
            </w:r>
          </w:p>
        </w:tc>
        <w:tc>
          <w:tcPr>
            <w:tcW w:w="1440" w:type="dxa"/>
            <w:shd w:val="clear" w:color="auto" w:fill="FAFAFA"/>
          </w:tcPr>
          <w:p w14:paraId="0CDAEE64" w14:textId="77777777"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cs/>
              </w:rPr>
              <w:t>-</w:t>
            </w:r>
          </w:p>
        </w:tc>
        <w:tc>
          <w:tcPr>
            <w:tcW w:w="1440" w:type="dxa"/>
            <w:shd w:val="clear" w:color="auto" w:fill="FAFAFA"/>
          </w:tcPr>
          <w:p w14:paraId="45F834DD" w14:textId="77777777"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cs/>
              </w:rPr>
              <w:t>-</w:t>
            </w:r>
          </w:p>
        </w:tc>
        <w:tc>
          <w:tcPr>
            <w:tcW w:w="1440" w:type="dxa"/>
            <w:shd w:val="clear" w:color="auto" w:fill="FAFAFA"/>
            <w:vAlign w:val="bottom"/>
          </w:tcPr>
          <w:p w14:paraId="5E10E783" w14:textId="3A40D950"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547</w:t>
            </w:r>
          </w:p>
        </w:tc>
        <w:tc>
          <w:tcPr>
            <w:tcW w:w="1440" w:type="dxa"/>
            <w:shd w:val="clear" w:color="auto" w:fill="FAFAFA"/>
            <w:vAlign w:val="bottom"/>
          </w:tcPr>
          <w:p w14:paraId="498E75A4" w14:textId="321EF67B"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413</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364</w:t>
            </w:r>
          </w:p>
        </w:tc>
        <w:tc>
          <w:tcPr>
            <w:tcW w:w="1440" w:type="dxa"/>
            <w:shd w:val="clear" w:color="auto" w:fill="FAFAFA"/>
            <w:vAlign w:val="bottom"/>
          </w:tcPr>
          <w:p w14:paraId="7943E160" w14:textId="4D8B0100"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415</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911</w:t>
            </w:r>
          </w:p>
        </w:tc>
      </w:tr>
      <w:tr w:rsidR="009E6C33" w:rsidRPr="004A56BA" w14:paraId="7C7126A7" w14:textId="77777777" w:rsidTr="00606FD6">
        <w:trPr>
          <w:trHeight w:val="213"/>
        </w:trPr>
        <w:tc>
          <w:tcPr>
            <w:tcW w:w="5299" w:type="dxa"/>
            <w:shd w:val="clear" w:color="auto" w:fill="auto"/>
            <w:vAlign w:val="bottom"/>
          </w:tcPr>
          <w:p w14:paraId="3828C4E9" w14:textId="77777777" w:rsidR="009E6C33" w:rsidRPr="004A56BA" w:rsidRDefault="009E6C33" w:rsidP="00B71766">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Depreciation charge</w:t>
            </w:r>
          </w:p>
        </w:tc>
        <w:tc>
          <w:tcPr>
            <w:tcW w:w="1440" w:type="dxa"/>
            <w:shd w:val="clear" w:color="auto" w:fill="FAFAFA"/>
            <w:vAlign w:val="bottom"/>
          </w:tcPr>
          <w:p w14:paraId="0F16F869" w14:textId="55A327D2"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rPr>
              <w:t>(</w:t>
            </w:r>
            <w:r w:rsidR="006C2DD3" w:rsidRPr="006C2DD3">
              <w:rPr>
                <w:rFonts w:ascii="Arial" w:eastAsia="Times New Roman" w:hAnsi="Arial" w:cs="Arial"/>
                <w:color w:val="auto"/>
                <w:sz w:val="18"/>
                <w:szCs w:val="18"/>
                <w:lang w:val="en-GB"/>
              </w:rPr>
              <w:t>164</w:t>
            </w:r>
            <w:r w:rsidRPr="004A56BA">
              <w:rPr>
                <w:rFonts w:ascii="Arial" w:eastAsia="Times New Roman" w:hAnsi="Arial" w:cs="Arial"/>
                <w:color w:val="auto"/>
                <w:sz w:val="18"/>
                <w:szCs w:val="18"/>
                <w:cs/>
              </w:rPr>
              <w:t>)</w:t>
            </w:r>
          </w:p>
        </w:tc>
        <w:tc>
          <w:tcPr>
            <w:tcW w:w="1440" w:type="dxa"/>
            <w:shd w:val="clear" w:color="auto" w:fill="FAFAFA"/>
          </w:tcPr>
          <w:p w14:paraId="7F449ED8" w14:textId="24021228"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cs/>
              </w:rPr>
              <w:t>(</w:t>
            </w:r>
            <w:r w:rsidR="006C2DD3" w:rsidRPr="006C2DD3">
              <w:rPr>
                <w:rFonts w:ascii="Arial" w:hAnsi="Arial" w:cs="Arial"/>
                <w:color w:val="auto"/>
                <w:sz w:val="18"/>
                <w:szCs w:val="18"/>
                <w:lang w:val="en-GB"/>
              </w:rPr>
              <w:t>12</w:t>
            </w:r>
            <w:r>
              <w:rPr>
                <w:rFonts w:ascii="Arial" w:hAnsi="Arial" w:cs="Arial"/>
                <w:color w:val="auto"/>
                <w:sz w:val="18"/>
                <w:szCs w:val="18"/>
              </w:rPr>
              <w:t>,</w:t>
            </w:r>
            <w:r w:rsidR="006C2DD3" w:rsidRPr="006C2DD3">
              <w:rPr>
                <w:rFonts w:ascii="Arial" w:hAnsi="Arial" w:cs="Arial"/>
                <w:color w:val="auto"/>
                <w:sz w:val="18"/>
                <w:szCs w:val="18"/>
                <w:lang w:val="en-GB"/>
              </w:rPr>
              <w:t>027</w:t>
            </w:r>
            <w:r w:rsidRPr="004A56BA">
              <w:rPr>
                <w:rFonts w:ascii="Arial" w:hAnsi="Arial" w:cs="Arial"/>
                <w:color w:val="auto"/>
                <w:sz w:val="18"/>
                <w:szCs w:val="18"/>
                <w:cs/>
              </w:rPr>
              <w:t>)</w:t>
            </w:r>
          </w:p>
        </w:tc>
        <w:tc>
          <w:tcPr>
            <w:tcW w:w="1440" w:type="dxa"/>
            <w:shd w:val="clear" w:color="auto" w:fill="FAFAFA"/>
          </w:tcPr>
          <w:p w14:paraId="068EC859" w14:textId="1AC8C6EE"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rPr>
              <w:t>(</w:t>
            </w:r>
            <w:r w:rsidR="006C2DD3" w:rsidRPr="006C2DD3">
              <w:rPr>
                <w:rFonts w:ascii="Arial" w:hAnsi="Arial" w:cs="Arial"/>
                <w:color w:val="auto"/>
                <w:sz w:val="18"/>
                <w:szCs w:val="18"/>
                <w:lang w:val="en-GB"/>
              </w:rPr>
              <w:t>495</w:t>
            </w:r>
            <w:r w:rsidRPr="004A56BA">
              <w:rPr>
                <w:rFonts w:ascii="Arial" w:hAnsi="Arial" w:cs="Arial"/>
                <w:color w:val="auto"/>
                <w:sz w:val="18"/>
                <w:szCs w:val="18"/>
              </w:rPr>
              <w:t>)</w:t>
            </w:r>
          </w:p>
        </w:tc>
        <w:tc>
          <w:tcPr>
            <w:tcW w:w="1440" w:type="dxa"/>
            <w:shd w:val="clear" w:color="auto" w:fill="FAFAFA"/>
          </w:tcPr>
          <w:p w14:paraId="2EA8A5D2" w14:textId="406A98B3"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cs/>
              </w:rPr>
              <w:t>(</w:t>
            </w:r>
            <w:r w:rsidR="006C2DD3" w:rsidRPr="006C2DD3">
              <w:rPr>
                <w:rFonts w:ascii="Arial" w:hAnsi="Arial" w:cs="Arial"/>
                <w:color w:val="auto"/>
                <w:sz w:val="18"/>
                <w:szCs w:val="18"/>
                <w:lang w:val="en-GB"/>
              </w:rPr>
              <w:t>8</w:t>
            </w:r>
            <w:r w:rsidRPr="004A56BA">
              <w:rPr>
                <w:rFonts w:ascii="Arial" w:hAnsi="Arial" w:cs="Arial"/>
                <w:color w:val="auto"/>
                <w:sz w:val="18"/>
                <w:szCs w:val="18"/>
              </w:rPr>
              <w:t>,</w:t>
            </w:r>
            <w:r w:rsidR="006C2DD3" w:rsidRPr="006C2DD3">
              <w:rPr>
                <w:rFonts w:ascii="Arial" w:hAnsi="Arial" w:cs="Arial"/>
                <w:color w:val="auto"/>
                <w:sz w:val="18"/>
                <w:szCs w:val="18"/>
                <w:lang w:val="en-GB"/>
              </w:rPr>
              <w:t>241</w:t>
            </w:r>
            <w:r w:rsidRPr="004A56BA">
              <w:rPr>
                <w:rFonts w:ascii="Arial" w:hAnsi="Arial" w:cs="Arial"/>
                <w:color w:val="auto"/>
                <w:sz w:val="18"/>
                <w:szCs w:val="18"/>
                <w:cs/>
              </w:rPr>
              <w:t>)</w:t>
            </w:r>
          </w:p>
        </w:tc>
        <w:tc>
          <w:tcPr>
            <w:tcW w:w="1440" w:type="dxa"/>
            <w:shd w:val="clear" w:color="auto" w:fill="FAFAFA"/>
            <w:vAlign w:val="bottom"/>
          </w:tcPr>
          <w:p w14:paraId="16EE3891" w14:textId="46452D98"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58</w:t>
            </w:r>
            <w:r>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558</w:t>
            </w:r>
            <w:r w:rsidRPr="004A56BA">
              <w:rPr>
                <w:rFonts w:ascii="Arial" w:eastAsia="Times New Roman" w:hAnsi="Arial" w:cs="Arial"/>
                <w:color w:val="auto"/>
                <w:sz w:val="18"/>
                <w:szCs w:val="18"/>
                <w:cs/>
                <w:lang w:val="en-GB"/>
              </w:rPr>
              <w:t>)</w:t>
            </w:r>
          </w:p>
        </w:tc>
        <w:tc>
          <w:tcPr>
            <w:tcW w:w="1440" w:type="dxa"/>
            <w:shd w:val="clear" w:color="auto" w:fill="FAFAFA"/>
            <w:vAlign w:val="bottom"/>
          </w:tcPr>
          <w:p w14:paraId="4BFCCCE5" w14:textId="7777777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vAlign w:val="bottom"/>
          </w:tcPr>
          <w:p w14:paraId="3C4D4C33" w14:textId="296CD94E"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79</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485</w:t>
            </w:r>
            <w:r w:rsidRPr="004A56BA">
              <w:rPr>
                <w:rFonts w:ascii="Arial" w:eastAsia="Times New Roman" w:hAnsi="Arial" w:cs="Arial"/>
                <w:color w:val="auto"/>
                <w:sz w:val="18"/>
                <w:szCs w:val="18"/>
                <w:cs/>
                <w:lang w:val="en-GB"/>
              </w:rPr>
              <w:t>)</w:t>
            </w:r>
          </w:p>
        </w:tc>
      </w:tr>
      <w:tr w:rsidR="009E6C33" w:rsidRPr="004A56BA" w14:paraId="7E785C62" w14:textId="77777777" w:rsidTr="00606FD6">
        <w:trPr>
          <w:trHeight w:val="213"/>
        </w:trPr>
        <w:tc>
          <w:tcPr>
            <w:tcW w:w="5299" w:type="dxa"/>
            <w:shd w:val="clear" w:color="auto" w:fill="auto"/>
            <w:vAlign w:val="bottom"/>
          </w:tcPr>
          <w:p w14:paraId="1BE4C49D" w14:textId="77777777" w:rsidR="009E6C33" w:rsidRPr="004A56BA" w:rsidRDefault="009E6C33" w:rsidP="00B71766">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2577CE6"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615F506E"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209D73BD"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536DE317"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9ADC37F"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A31A651"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DC660B2" w14:textId="77777777" w:rsidR="009E6C33" w:rsidRPr="004A56BA" w:rsidRDefault="009E6C33" w:rsidP="00B71766">
            <w:pPr>
              <w:ind w:right="-72"/>
              <w:jc w:val="right"/>
              <w:rPr>
                <w:rFonts w:ascii="Arial" w:eastAsia="Times New Roman" w:hAnsi="Arial" w:cs="Arial"/>
                <w:color w:val="auto"/>
                <w:sz w:val="18"/>
                <w:szCs w:val="18"/>
                <w:lang w:val="en-GB"/>
              </w:rPr>
            </w:pPr>
          </w:p>
        </w:tc>
      </w:tr>
      <w:tr w:rsidR="009E6C33" w:rsidRPr="004A56BA" w14:paraId="4F36D27B" w14:textId="77777777" w:rsidTr="00606FD6">
        <w:trPr>
          <w:trHeight w:val="213"/>
        </w:trPr>
        <w:tc>
          <w:tcPr>
            <w:tcW w:w="5299" w:type="dxa"/>
            <w:shd w:val="clear" w:color="auto" w:fill="auto"/>
            <w:vAlign w:val="bottom"/>
          </w:tcPr>
          <w:p w14:paraId="6A7D25FE" w14:textId="77777777" w:rsidR="009E6C33" w:rsidRPr="004A56BA" w:rsidRDefault="009E6C33" w:rsidP="00B71766">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Closing net book amount</w:t>
            </w:r>
          </w:p>
        </w:tc>
        <w:tc>
          <w:tcPr>
            <w:tcW w:w="1440" w:type="dxa"/>
            <w:tcBorders>
              <w:bottom w:val="single" w:sz="4" w:space="0" w:color="auto"/>
            </w:tcBorders>
            <w:shd w:val="clear" w:color="auto" w:fill="FAFAFA"/>
            <w:vAlign w:val="bottom"/>
          </w:tcPr>
          <w:p w14:paraId="5E276DFE" w14:textId="5D370048"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239</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500</w:t>
            </w:r>
          </w:p>
        </w:tc>
        <w:tc>
          <w:tcPr>
            <w:tcW w:w="1440" w:type="dxa"/>
            <w:tcBorders>
              <w:bottom w:val="single" w:sz="4" w:space="0" w:color="auto"/>
            </w:tcBorders>
            <w:shd w:val="clear" w:color="auto" w:fill="FAFAFA"/>
          </w:tcPr>
          <w:p w14:paraId="29B3989E" w14:textId="0D44A46A"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498</w:t>
            </w:r>
            <w:r w:rsidR="009E6C33">
              <w:rPr>
                <w:rFonts w:ascii="Arial" w:hAnsi="Arial" w:cs="Arial"/>
                <w:color w:val="auto"/>
                <w:sz w:val="18"/>
                <w:szCs w:val="18"/>
              </w:rPr>
              <w:t>,</w:t>
            </w:r>
            <w:r w:rsidRPr="006C2DD3">
              <w:rPr>
                <w:rFonts w:ascii="Arial" w:hAnsi="Arial" w:cs="Arial"/>
                <w:color w:val="auto"/>
                <w:sz w:val="18"/>
                <w:szCs w:val="18"/>
                <w:lang w:val="en-GB"/>
              </w:rPr>
              <w:t>449</w:t>
            </w:r>
          </w:p>
        </w:tc>
        <w:tc>
          <w:tcPr>
            <w:tcW w:w="1440" w:type="dxa"/>
            <w:tcBorders>
              <w:bottom w:val="single" w:sz="4" w:space="0" w:color="auto"/>
            </w:tcBorders>
            <w:shd w:val="clear" w:color="auto" w:fill="FAFAFA"/>
          </w:tcPr>
          <w:p w14:paraId="69F2BC17" w14:textId="40FCBE89"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17</w:t>
            </w:r>
            <w:r w:rsidR="009E6C33" w:rsidRPr="004A56BA">
              <w:rPr>
                <w:rFonts w:ascii="Arial" w:hAnsi="Arial" w:cs="Arial"/>
                <w:color w:val="auto"/>
                <w:sz w:val="18"/>
                <w:szCs w:val="18"/>
              </w:rPr>
              <w:t>,</w:t>
            </w:r>
            <w:r w:rsidRPr="006C2DD3">
              <w:rPr>
                <w:rFonts w:ascii="Arial" w:hAnsi="Arial" w:cs="Arial"/>
                <w:color w:val="auto"/>
                <w:sz w:val="18"/>
                <w:szCs w:val="18"/>
                <w:lang w:val="en-GB"/>
              </w:rPr>
              <w:t>156</w:t>
            </w:r>
          </w:p>
        </w:tc>
        <w:tc>
          <w:tcPr>
            <w:tcW w:w="1440" w:type="dxa"/>
            <w:tcBorders>
              <w:bottom w:val="single" w:sz="4" w:space="0" w:color="auto"/>
            </w:tcBorders>
            <w:shd w:val="clear" w:color="auto" w:fill="FAFAFA"/>
          </w:tcPr>
          <w:p w14:paraId="20269E44" w14:textId="64E26068"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268</w:t>
            </w:r>
            <w:r w:rsidR="009E6C33" w:rsidRPr="004A56BA">
              <w:rPr>
                <w:rFonts w:ascii="Arial" w:hAnsi="Arial" w:cs="Arial"/>
                <w:color w:val="auto"/>
                <w:sz w:val="18"/>
                <w:szCs w:val="18"/>
              </w:rPr>
              <w:t>,</w:t>
            </w:r>
            <w:r w:rsidRPr="006C2DD3">
              <w:rPr>
                <w:rFonts w:ascii="Arial" w:hAnsi="Arial" w:cs="Arial"/>
                <w:color w:val="auto"/>
                <w:sz w:val="18"/>
                <w:szCs w:val="18"/>
                <w:lang w:val="en-GB"/>
              </w:rPr>
              <w:t>086</w:t>
            </w:r>
          </w:p>
        </w:tc>
        <w:tc>
          <w:tcPr>
            <w:tcW w:w="1440" w:type="dxa"/>
            <w:tcBorders>
              <w:bottom w:val="single" w:sz="4" w:space="0" w:color="auto"/>
            </w:tcBorders>
            <w:shd w:val="clear" w:color="auto" w:fill="FAFAFA"/>
            <w:vAlign w:val="bottom"/>
          </w:tcPr>
          <w:p w14:paraId="04925D5D" w14:textId="27357403"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931</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223</w:t>
            </w:r>
          </w:p>
        </w:tc>
        <w:tc>
          <w:tcPr>
            <w:tcW w:w="1440" w:type="dxa"/>
            <w:tcBorders>
              <w:bottom w:val="single" w:sz="4" w:space="0" w:color="auto"/>
            </w:tcBorders>
            <w:shd w:val="clear" w:color="auto" w:fill="FAFAFA"/>
            <w:vAlign w:val="bottom"/>
          </w:tcPr>
          <w:p w14:paraId="7E147746" w14:textId="2AFFD4C8"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400</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064</w:t>
            </w:r>
          </w:p>
        </w:tc>
        <w:tc>
          <w:tcPr>
            <w:tcW w:w="1440" w:type="dxa"/>
            <w:tcBorders>
              <w:bottom w:val="single" w:sz="4" w:space="0" w:color="auto"/>
            </w:tcBorders>
            <w:shd w:val="clear" w:color="auto" w:fill="FAFAFA"/>
            <w:vAlign w:val="bottom"/>
          </w:tcPr>
          <w:p w14:paraId="7230A500" w14:textId="27282F0D"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354</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478</w:t>
            </w:r>
          </w:p>
        </w:tc>
      </w:tr>
      <w:tr w:rsidR="009E6C33" w:rsidRPr="004A56BA" w14:paraId="4CBB4943" w14:textId="77777777" w:rsidTr="00606FD6">
        <w:trPr>
          <w:trHeight w:val="213"/>
        </w:trPr>
        <w:tc>
          <w:tcPr>
            <w:tcW w:w="5299" w:type="dxa"/>
            <w:shd w:val="clear" w:color="auto" w:fill="auto"/>
            <w:vAlign w:val="bottom"/>
          </w:tcPr>
          <w:p w14:paraId="05359EAA" w14:textId="77777777" w:rsidR="009E6C33" w:rsidRPr="004A56BA" w:rsidRDefault="009E6C33" w:rsidP="00B71766">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5149B66"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329A8860"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6D6E8923"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449001BF"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39FC3F1"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32CE04D"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BA5A517" w14:textId="77777777" w:rsidR="009E6C33" w:rsidRPr="004A56BA" w:rsidRDefault="009E6C33" w:rsidP="00B71766">
            <w:pPr>
              <w:ind w:right="-72"/>
              <w:jc w:val="right"/>
              <w:rPr>
                <w:rFonts w:ascii="Arial" w:eastAsia="Times New Roman" w:hAnsi="Arial" w:cs="Arial"/>
                <w:color w:val="auto"/>
                <w:sz w:val="18"/>
                <w:szCs w:val="18"/>
                <w:lang w:val="en-GB"/>
              </w:rPr>
            </w:pPr>
          </w:p>
        </w:tc>
      </w:tr>
      <w:tr w:rsidR="009E6C33" w:rsidRPr="004A56BA" w14:paraId="5789D83B" w14:textId="77777777" w:rsidTr="00606FD6">
        <w:trPr>
          <w:trHeight w:val="213"/>
        </w:trPr>
        <w:tc>
          <w:tcPr>
            <w:tcW w:w="5299" w:type="dxa"/>
            <w:shd w:val="clear" w:color="auto" w:fill="auto"/>
            <w:vAlign w:val="bottom"/>
          </w:tcPr>
          <w:p w14:paraId="47F65B18" w14:textId="4DFC95FB" w:rsidR="009E6C33" w:rsidRPr="004A56BA" w:rsidRDefault="009E6C33" w:rsidP="00B71766">
            <w:pPr>
              <w:ind w:hanging="105"/>
              <w:rPr>
                <w:rFonts w:ascii="Arial" w:eastAsia="Times New Roman" w:hAnsi="Arial" w:cs="Arial"/>
                <w:color w:val="auto"/>
                <w:sz w:val="18"/>
                <w:szCs w:val="18"/>
                <w:lang w:val="en-GB"/>
              </w:rPr>
            </w:pPr>
            <w:r w:rsidRPr="004A56BA">
              <w:rPr>
                <w:rFonts w:ascii="Arial" w:eastAsia="Times New Roman" w:hAnsi="Arial" w:cs="Arial"/>
                <w:b/>
                <w:bCs/>
                <w:color w:val="auto"/>
                <w:sz w:val="18"/>
                <w:szCs w:val="18"/>
                <w:lang w:val="en-GB"/>
              </w:rPr>
              <w:t xml:space="preserve">As </w:t>
            </w:r>
            <w:proofErr w:type="gramStart"/>
            <w:r w:rsidRPr="004A56BA">
              <w:rPr>
                <w:rFonts w:ascii="Arial" w:eastAsia="Times New Roman" w:hAnsi="Arial" w:cs="Arial"/>
                <w:b/>
                <w:bCs/>
                <w:color w:val="auto"/>
                <w:sz w:val="18"/>
                <w:szCs w:val="18"/>
                <w:lang w:val="en-GB"/>
              </w:rPr>
              <w:t>at</w:t>
            </w:r>
            <w:proofErr w:type="gramEnd"/>
            <w:r w:rsidRPr="004A56BA">
              <w:rPr>
                <w:rFonts w:ascii="Arial" w:eastAsia="Times New Roman" w:hAnsi="Arial" w:cs="Arial"/>
                <w:b/>
                <w:bCs/>
                <w:color w:val="auto"/>
                <w:sz w:val="18"/>
                <w:szCs w:val="18"/>
                <w:lang w:val="en-GB"/>
              </w:rPr>
              <w:t xml:space="preserve"> </w:t>
            </w:r>
            <w:r w:rsidR="006C2DD3" w:rsidRPr="006C2DD3">
              <w:rPr>
                <w:rFonts w:ascii="Arial" w:eastAsia="Times New Roman" w:hAnsi="Arial" w:cs="Arial"/>
                <w:b/>
                <w:bCs/>
                <w:color w:val="auto"/>
                <w:sz w:val="18"/>
                <w:szCs w:val="18"/>
                <w:lang w:val="en-GB"/>
              </w:rPr>
              <w:t>31</w:t>
            </w:r>
            <w:r w:rsidRPr="004A56BA">
              <w:rPr>
                <w:rFonts w:ascii="Arial" w:eastAsia="Times New Roman" w:hAnsi="Arial" w:cs="Arial"/>
                <w:b/>
                <w:bCs/>
                <w:color w:val="auto"/>
                <w:sz w:val="18"/>
                <w:szCs w:val="18"/>
                <w:lang w:val="en-GB"/>
              </w:rPr>
              <w:t xml:space="preserve"> December</w:t>
            </w:r>
            <w:r w:rsidRPr="004A56BA">
              <w:rPr>
                <w:rFonts w:ascii="Arial" w:eastAsia="Times New Roman" w:hAnsi="Arial" w:cs="Arial"/>
                <w:b/>
                <w:bCs/>
                <w:color w:val="auto"/>
                <w:sz w:val="18"/>
                <w:szCs w:val="18"/>
                <w:cs/>
                <w:lang w:val="en-GB"/>
              </w:rPr>
              <w:t xml:space="preserve"> </w:t>
            </w:r>
            <w:r w:rsidR="006C2DD3" w:rsidRPr="006C2DD3">
              <w:rPr>
                <w:rFonts w:ascii="Arial" w:eastAsia="Times New Roman" w:hAnsi="Arial" w:cs="Arial"/>
                <w:b/>
                <w:bCs/>
                <w:color w:val="auto"/>
                <w:sz w:val="18"/>
                <w:szCs w:val="18"/>
                <w:lang w:val="en-GB"/>
              </w:rPr>
              <w:t>2023</w:t>
            </w:r>
          </w:p>
        </w:tc>
        <w:tc>
          <w:tcPr>
            <w:tcW w:w="1440" w:type="dxa"/>
            <w:shd w:val="clear" w:color="auto" w:fill="FAFAFA"/>
            <w:vAlign w:val="bottom"/>
          </w:tcPr>
          <w:p w14:paraId="511173B2"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shd w:val="clear" w:color="auto" w:fill="FAFAFA"/>
          </w:tcPr>
          <w:p w14:paraId="2590548C" w14:textId="77777777" w:rsidR="009E6C33" w:rsidRPr="004A56BA" w:rsidRDefault="009E6C33" w:rsidP="00B71766">
            <w:pPr>
              <w:ind w:right="-72"/>
              <w:jc w:val="right"/>
              <w:rPr>
                <w:rFonts w:ascii="Arial" w:hAnsi="Arial" w:cs="Arial"/>
                <w:color w:val="auto"/>
                <w:sz w:val="18"/>
                <w:szCs w:val="18"/>
              </w:rPr>
            </w:pPr>
          </w:p>
        </w:tc>
        <w:tc>
          <w:tcPr>
            <w:tcW w:w="1440" w:type="dxa"/>
            <w:shd w:val="clear" w:color="auto" w:fill="FAFAFA"/>
          </w:tcPr>
          <w:p w14:paraId="2D085361" w14:textId="77777777" w:rsidR="009E6C33" w:rsidRPr="004A56BA" w:rsidRDefault="009E6C33" w:rsidP="00B71766">
            <w:pPr>
              <w:ind w:right="-72"/>
              <w:jc w:val="right"/>
              <w:rPr>
                <w:rFonts w:ascii="Arial" w:hAnsi="Arial" w:cs="Arial"/>
                <w:color w:val="auto"/>
                <w:sz w:val="18"/>
                <w:szCs w:val="18"/>
              </w:rPr>
            </w:pPr>
          </w:p>
        </w:tc>
        <w:tc>
          <w:tcPr>
            <w:tcW w:w="1440" w:type="dxa"/>
            <w:shd w:val="clear" w:color="auto" w:fill="FAFAFA"/>
          </w:tcPr>
          <w:p w14:paraId="337385E2" w14:textId="77777777" w:rsidR="009E6C33" w:rsidRPr="004A56BA" w:rsidRDefault="009E6C33" w:rsidP="00B71766">
            <w:pPr>
              <w:ind w:right="-72"/>
              <w:jc w:val="right"/>
              <w:rPr>
                <w:rFonts w:ascii="Arial" w:hAnsi="Arial" w:cs="Arial"/>
                <w:color w:val="auto"/>
                <w:sz w:val="18"/>
                <w:szCs w:val="18"/>
              </w:rPr>
            </w:pPr>
          </w:p>
        </w:tc>
        <w:tc>
          <w:tcPr>
            <w:tcW w:w="1440" w:type="dxa"/>
            <w:shd w:val="clear" w:color="auto" w:fill="FAFAFA"/>
            <w:vAlign w:val="bottom"/>
          </w:tcPr>
          <w:p w14:paraId="71E3FA2D"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20190B3"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11902B7" w14:textId="77777777" w:rsidR="009E6C33" w:rsidRPr="004A56BA" w:rsidRDefault="009E6C33" w:rsidP="00B71766">
            <w:pPr>
              <w:ind w:right="-72"/>
              <w:jc w:val="right"/>
              <w:rPr>
                <w:rFonts w:ascii="Arial" w:eastAsia="Times New Roman" w:hAnsi="Arial" w:cs="Arial"/>
                <w:color w:val="auto"/>
                <w:sz w:val="18"/>
                <w:szCs w:val="18"/>
                <w:lang w:val="en-GB"/>
              </w:rPr>
            </w:pPr>
          </w:p>
        </w:tc>
      </w:tr>
      <w:tr w:rsidR="009E6C33" w:rsidRPr="004A56BA" w14:paraId="4BEBAE27" w14:textId="77777777" w:rsidTr="00606FD6">
        <w:trPr>
          <w:trHeight w:val="213"/>
        </w:trPr>
        <w:tc>
          <w:tcPr>
            <w:tcW w:w="5299" w:type="dxa"/>
            <w:shd w:val="clear" w:color="auto" w:fill="auto"/>
            <w:vAlign w:val="bottom"/>
          </w:tcPr>
          <w:p w14:paraId="5E3940A6" w14:textId="77777777" w:rsidR="009E6C33" w:rsidRPr="004A56BA" w:rsidRDefault="009E6C33" w:rsidP="00B71766">
            <w:pPr>
              <w:ind w:hanging="105"/>
              <w:rPr>
                <w:rFonts w:ascii="Arial" w:eastAsia="Times New Roman" w:hAnsi="Arial" w:cs="Arial"/>
                <w:b/>
                <w:bCs/>
                <w:color w:val="auto"/>
                <w:sz w:val="18"/>
                <w:szCs w:val="18"/>
                <w:lang w:val="en-GB"/>
              </w:rPr>
            </w:pPr>
            <w:r w:rsidRPr="004A56BA">
              <w:rPr>
                <w:rFonts w:ascii="Arial" w:eastAsia="Times New Roman" w:hAnsi="Arial" w:cs="Arial"/>
                <w:color w:val="auto"/>
                <w:sz w:val="18"/>
                <w:szCs w:val="18"/>
                <w:lang w:val="en-GB"/>
              </w:rPr>
              <w:t>Cost</w:t>
            </w:r>
          </w:p>
        </w:tc>
        <w:tc>
          <w:tcPr>
            <w:tcW w:w="1440" w:type="dxa"/>
            <w:shd w:val="clear" w:color="auto" w:fill="FAFAFA"/>
            <w:vAlign w:val="bottom"/>
          </w:tcPr>
          <w:p w14:paraId="55720BC0" w14:textId="32F1F742"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239</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855</w:t>
            </w:r>
          </w:p>
        </w:tc>
        <w:tc>
          <w:tcPr>
            <w:tcW w:w="1440" w:type="dxa"/>
            <w:shd w:val="clear" w:color="auto" w:fill="FAFAFA"/>
          </w:tcPr>
          <w:p w14:paraId="1339B0BA" w14:textId="3A606ED0"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849</w:t>
            </w:r>
            <w:r w:rsidR="009E6C33" w:rsidRPr="004A56BA">
              <w:rPr>
                <w:rFonts w:ascii="Arial" w:hAnsi="Arial" w:cs="Arial"/>
                <w:color w:val="auto"/>
                <w:sz w:val="18"/>
                <w:szCs w:val="18"/>
              </w:rPr>
              <w:t>,</w:t>
            </w:r>
            <w:r w:rsidRPr="006C2DD3">
              <w:rPr>
                <w:rFonts w:ascii="Arial" w:hAnsi="Arial" w:cs="Arial"/>
                <w:color w:val="auto"/>
                <w:sz w:val="18"/>
                <w:szCs w:val="18"/>
                <w:lang w:val="en-GB"/>
              </w:rPr>
              <w:t>773</w:t>
            </w:r>
          </w:p>
        </w:tc>
        <w:tc>
          <w:tcPr>
            <w:tcW w:w="1440" w:type="dxa"/>
            <w:shd w:val="clear" w:color="auto" w:fill="FAFAFA"/>
          </w:tcPr>
          <w:p w14:paraId="273D793B" w14:textId="74F8DAEA"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33</w:t>
            </w:r>
            <w:r w:rsidR="009E6C33" w:rsidRPr="004A56BA">
              <w:rPr>
                <w:rFonts w:ascii="Arial" w:hAnsi="Arial" w:cs="Arial"/>
                <w:color w:val="auto"/>
                <w:sz w:val="18"/>
                <w:szCs w:val="18"/>
              </w:rPr>
              <w:t>,</w:t>
            </w:r>
            <w:r w:rsidRPr="006C2DD3">
              <w:rPr>
                <w:rFonts w:ascii="Arial" w:hAnsi="Arial" w:cs="Arial"/>
                <w:color w:val="auto"/>
                <w:sz w:val="18"/>
                <w:szCs w:val="18"/>
                <w:lang w:val="en-GB"/>
              </w:rPr>
              <w:t>357</w:t>
            </w:r>
          </w:p>
        </w:tc>
        <w:tc>
          <w:tcPr>
            <w:tcW w:w="1440" w:type="dxa"/>
            <w:shd w:val="clear" w:color="auto" w:fill="FAFAFA"/>
          </w:tcPr>
          <w:p w14:paraId="7C60A5F8" w14:textId="20FECB8B"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398</w:t>
            </w:r>
            <w:r w:rsidR="009E6C33" w:rsidRPr="004A56BA">
              <w:rPr>
                <w:rFonts w:ascii="Arial" w:hAnsi="Arial" w:cs="Arial"/>
                <w:color w:val="auto"/>
                <w:sz w:val="18"/>
                <w:szCs w:val="18"/>
              </w:rPr>
              <w:t>,</w:t>
            </w:r>
            <w:r w:rsidRPr="006C2DD3">
              <w:rPr>
                <w:rFonts w:ascii="Arial" w:hAnsi="Arial" w:cs="Arial"/>
                <w:color w:val="auto"/>
                <w:sz w:val="18"/>
                <w:szCs w:val="18"/>
                <w:lang w:val="en-GB"/>
              </w:rPr>
              <w:t>694</w:t>
            </w:r>
          </w:p>
        </w:tc>
        <w:tc>
          <w:tcPr>
            <w:tcW w:w="1440" w:type="dxa"/>
            <w:shd w:val="clear" w:color="auto" w:fill="FAFAFA"/>
            <w:vAlign w:val="bottom"/>
          </w:tcPr>
          <w:p w14:paraId="22CC1D9F" w14:textId="50CE69BF"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470</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053</w:t>
            </w:r>
          </w:p>
        </w:tc>
        <w:tc>
          <w:tcPr>
            <w:tcW w:w="1440" w:type="dxa"/>
            <w:shd w:val="clear" w:color="auto" w:fill="FAFAFA"/>
            <w:vAlign w:val="bottom"/>
          </w:tcPr>
          <w:p w14:paraId="0B99206D" w14:textId="1705C135"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400</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064</w:t>
            </w:r>
          </w:p>
        </w:tc>
        <w:tc>
          <w:tcPr>
            <w:tcW w:w="1440" w:type="dxa"/>
            <w:shd w:val="clear" w:color="auto" w:fill="FAFAFA"/>
            <w:vAlign w:val="bottom"/>
          </w:tcPr>
          <w:p w14:paraId="0C7DA9E7" w14:textId="395B1E8A"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391</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796</w:t>
            </w:r>
          </w:p>
        </w:tc>
      </w:tr>
      <w:tr w:rsidR="009E6C33" w:rsidRPr="004A56BA" w14:paraId="6B2D3F83" w14:textId="77777777" w:rsidTr="00606FD6">
        <w:trPr>
          <w:trHeight w:val="213"/>
        </w:trPr>
        <w:tc>
          <w:tcPr>
            <w:tcW w:w="5299" w:type="dxa"/>
            <w:shd w:val="clear" w:color="auto" w:fill="auto"/>
            <w:vAlign w:val="bottom"/>
          </w:tcPr>
          <w:p w14:paraId="2B84E097" w14:textId="77777777" w:rsidR="009E6C33" w:rsidRPr="004A56BA" w:rsidRDefault="009E6C33" w:rsidP="00B71766">
            <w:pPr>
              <w:ind w:hanging="105"/>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Accumulated</w:t>
            </w:r>
            <w:proofErr w:type="gramEnd"/>
            <w:r w:rsidRPr="004A56BA">
              <w:rPr>
                <w:rFonts w:ascii="Arial" w:eastAsia="Times New Roman" w:hAnsi="Arial" w:cs="Arial"/>
                <w:color w:val="auto"/>
                <w:sz w:val="18"/>
                <w:szCs w:val="18"/>
                <w:lang w:val="en-GB"/>
              </w:rPr>
              <w:t xml:space="preserve"> depreciation</w:t>
            </w:r>
          </w:p>
        </w:tc>
        <w:tc>
          <w:tcPr>
            <w:tcW w:w="1440" w:type="dxa"/>
            <w:shd w:val="clear" w:color="auto" w:fill="FAFAFA"/>
            <w:vAlign w:val="bottom"/>
          </w:tcPr>
          <w:p w14:paraId="23A8D334" w14:textId="6D7BF205"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355</w:t>
            </w:r>
            <w:r w:rsidRPr="004A56BA">
              <w:rPr>
                <w:rFonts w:ascii="Arial" w:eastAsia="Times New Roman" w:hAnsi="Arial" w:cs="Arial"/>
                <w:color w:val="auto"/>
                <w:sz w:val="18"/>
                <w:szCs w:val="18"/>
                <w:cs/>
                <w:lang w:val="en-GB"/>
              </w:rPr>
              <w:t>)</w:t>
            </w:r>
          </w:p>
        </w:tc>
        <w:tc>
          <w:tcPr>
            <w:tcW w:w="1440" w:type="dxa"/>
            <w:shd w:val="clear" w:color="auto" w:fill="FAFAFA"/>
          </w:tcPr>
          <w:p w14:paraId="1EBB3D45" w14:textId="33D63E08"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cs/>
              </w:rPr>
              <w:t>(</w:t>
            </w:r>
            <w:r w:rsidR="006C2DD3" w:rsidRPr="006C2DD3">
              <w:rPr>
                <w:rFonts w:ascii="Arial" w:hAnsi="Arial" w:cs="Arial"/>
                <w:color w:val="auto"/>
                <w:sz w:val="18"/>
                <w:szCs w:val="18"/>
                <w:lang w:val="en-GB"/>
              </w:rPr>
              <w:t>311</w:t>
            </w:r>
            <w:r>
              <w:rPr>
                <w:rFonts w:ascii="Arial" w:hAnsi="Arial" w:cs="Arial"/>
                <w:color w:val="auto"/>
                <w:sz w:val="18"/>
                <w:szCs w:val="18"/>
              </w:rPr>
              <w:t>,</w:t>
            </w:r>
            <w:r w:rsidR="006C2DD3" w:rsidRPr="006C2DD3">
              <w:rPr>
                <w:rFonts w:ascii="Arial" w:hAnsi="Arial" w:cs="Arial"/>
                <w:color w:val="auto"/>
                <w:sz w:val="18"/>
                <w:szCs w:val="18"/>
                <w:lang w:val="en-GB"/>
              </w:rPr>
              <w:t>324</w:t>
            </w:r>
            <w:r w:rsidRPr="004A56BA">
              <w:rPr>
                <w:rFonts w:ascii="Arial" w:hAnsi="Arial" w:cs="Arial"/>
                <w:color w:val="auto"/>
                <w:sz w:val="18"/>
                <w:szCs w:val="18"/>
                <w:cs/>
              </w:rPr>
              <w:t>)</w:t>
            </w:r>
          </w:p>
        </w:tc>
        <w:tc>
          <w:tcPr>
            <w:tcW w:w="1440" w:type="dxa"/>
            <w:shd w:val="clear" w:color="auto" w:fill="FAFAFA"/>
          </w:tcPr>
          <w:p w14:paraId="102A4F92" w14:textId="21C42C34"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cs/>
              </w:rPr>
              <w:t>(</w:t>
            </w:r>
            <w:r w:rsidR="006C2DD3" w:rsidRPr="006C2DD3">
              <w:rPr>
                <w:rFonts w:ascii="Arial" w:hAnsi="Arial" w:cs="Arial"/>
                <w:color w:val="auto"/>
                <w:sz w:val="18"/>
                <w:szCs w:val="18"/>
                <w:lang w:val="en-GB"/>
              </w:rPr>
              <w:t>4</w:t>
            </w:r>
            <w:r w:rsidRPr="004A56BA">
              <w:rPr>
                <w:rFonts w:ascii="Arial" w:hAnsi="Arial" w:cs="Arial"/>
                <w:color w:val="auto"/>
                <w:sz w:val="18"/>
                <w:szCs w:val="18"/>
              </w:rPr>
              <w:t>,</w:t>
            </w:r>
            <w:r w:rsidR="006C2DD3" w:rsidRPr="006C2DD3">
              <w:rPr>
                <w:rFonts w:ascii="Arial" w:hAnsi="Arial" w:cs="Arial"/>
                <w:color w:val="auto"/>
                <w:sz w:val="18"/>
                <w:szCs w:val="18"/>
                <w:lang w:val="en-GB"/>
              </w:rPr>
              <w:t>123</w:t>
            </w:r>
            <w:r w:rsidRPr="004A56BA">
              <w:rPr>
                <w:rFonts w:ascii="Arial" w:hAnsi="Arial" w:cs="Arial"/>
                <w:color w:val="auto"/>
                <w:sz w:val="18"/>
                <w:szCs w:val="18"/>
                <w:cs/>
              </w:rPr>
              <w:t>)</w:t>
            </w:r>
          </w:p>
        </w:tc>
        <w:tc>
          <w:tcPr>
            <w:tcW w:w="1440" w:type="dxa"/>
            <w:shd w:val="clear" w:color="auto" w:fill="FAFAFA"/>
          </w:tcPr>
          <w:p w14:paraId="423B3CCD" w14:textId="4C153572"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cs/>
              </w:rPr>
              <w:t>(</w:t>
            </w:r>
            <w:r w:rsidR="006C2DD3" w:rsidRPr="006C2DD3">
              <w:rPr>
                <w:rFonts w:ascii="Arial" w:hAnsi="Arial" w:cs="Arial"/>
                <w:color w:val="auto"/>
                <w:sz w:val="18"/>
                <w:szCs w:val="18"/>
                <w:lang w:val="en-GB"/>
              </w:rPr>
              <w:t>130</w:t>
            </w:r>
            <w:r w:rsidRPr="004A56BA">
              <w:rPr>
                <w:rFonts w:ascii="Arial" w:hAnsi="Arial" w:cs="Arial"/>
                <w:color w:val="auto"/>
                <w:sz w:val="18"/>
                <w:szCs w:val="18"/>
              </w:rPr>
              <w:t>,</w:t>
            </w:r>
            <w:r w:rsidR="006C2DD3" w:rsidRPr="006C2DD3">
              <w:rPr>
                <w:rFonts w:ascii="Arial" w:hAnsi="Arial" w:cs="Arial"/>
                <w:color w:val="auto"/>
                <w:sz w:val="18"/>
                <w:szCs w:val="18"/>
                <w:lang w:val="en-GB"/>
              </w:rPr>
              <w:t>608</w:t>
            </w:r>
            <w:r w:rsidRPr="004A56BA">
              <w:rPr>
                <w:rFonts w:ascii="Arial" w:hAnsi="Arial" w:cs="Arial"/>
                <w:color w:val="auto"/>
                <w:sz w:val="18"/>
                <w:szCs w:val="18"/>
                <w:cs/>
              </w:rPr>
              <w:t>)</w:t>
            </w:r>
          </w:p>
        </w:tc>
        <w:tc>
          <w:tcPr>
            <w:tcW w:w="1440" w:type="dxa"/>
            <w:shd w:val="clear" w:color="auto" w:fill="FAFAFA"/>
            <w:vAlign w:val="bottom"/>
          </w:tcPr>
          <w:p w14:paraId="7598571E" w14:textId="52406E58"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538</w:t>
            </w:r>
            <w:r>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830</w:t>
            </w:r>
            <w:r w:rsidRPr="004A56BA">
              <w:rPr>
                <w:rFonts w:ascii="Arial" w:eastAsia="Times New Roman" w:hAnsi="Arial" w:cs="Arial"/>
                <w:color w:val="auto"/>
                <w:sz w:val="18"/>
                <w:szCs w:val="18"/>
                <w:cs/>
                <w:lang w:val="en-GB"/>
              </w:rPr>
              <w:t>)</w:t>
            </w:r>
          </w:p>
        </w:tc>
        <w:tc>
          <w:tcPr>
            <w:tcW w:w="1440" w:type="dxa"/>
            <w:shd w:val="clear" w:color="auto" w:fill="FAFAFA"/>
            <w:vAlign w:val="bottom"/>
          </w:tcPr>
          <w:p w14:paraId="70530126" w14:textId="7777777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vAlign w:val="bottom"/>
          </w:tcPr>
          <w:p w14:paraId="3B5FF455" w14:textId="1FF55CD0"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985</w:t>
            </w:r>
            <w:r>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240</w:t>
            </w:r>
            <w:r w:rsidRPr="004A56BA">
              <w:rPr>
                <w:rFonts w:ascii="Arial" w:eastAsia="Times New Roman" w:hAnsi="Arial" w:cs="Arial"/>
                <w:color w:val="auto"/>
                <w:sz w:val="18"/>
                <w:szCs w:val="18"/>
                <w:cs/>
                <w:lang w:val="en-GB"/>
              </w:rPr>
              <w:t>)</w:t>
            </w:r>
          </w:p>
        </w:tc>
      </w:tr>
      <w:tr w:rsidR="009E6C33" w:rsidRPr="004A56BA" w14:paraId="730BB8CA" w14:textId="77777777" w:rsidTr="00606FD6">
        <w:trPr>
          <w:trHeight w:val="213"/>
        </w:trPr>
        <w:tc>
          <w:tcPr>
            <w:tcW w:w="5299" w:type="dxa"/>
            <w:shd w:val="clear" w:color="auto" w:fill="auto"/>
            <w:vAlign w:val="bottom"/>
          </w:tcPr>
          <w:p w14:paraId="41EA6E3D" w14:textId="77777777" w:rsidR="009E6C33" w:rsidRPr="004A56BA" w:rsidRDefault="009E6C33" w:rsidP="00B71766">
            <w:pPr>
              <w:ind w:hanging="105"/>
              <w:rPr>
                <w:rFonts w:ascii="Arial" w:eastAsia="Times New Roman" w:hAnsi="Arial" w:cs="Arial"/>
                <w:color w:val="auto"/>
                <w:sz w:val="18"/>
                <w:szCs w:val="18"/>
                <w:u w:val="single"/>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Provision</w:t>
            </w:r>
            <w:proofErr w:type="gramEnd"/>
            <w:r w:rsidRPr="004A56BA">
              <w:rPr>
                <w:rFonts w:ascii="Arial" w:eastAsia="Times New Roman" w:hAnsi="Arial" w:cs="Arial"/>
                <w:color w:val="auto"/>
                <w:sz w:val="18"/>
                <w:szCs w:val="18"/>
                <w:lang w:val="en-GB"/>
              </w:rPr>
              <w:t xml:space="preserve"> for impairment</w:t>
            </w:r>
          </w:p>
        </w:tc>
        <w:tc>
          <w:tcPr>
            <w:tcW w:w="1440" w:type="dxa"/>
            <w:tcBorders>
              <w:bottom w:val="single" w:sz="4" w:space="0" w:color="auto"/>
            </w:tcBorders>
            <w:shd w:val="clear" w:color="auto" w:fill="FAFAFA"/>
            <w:vAlign w:val="bottom"/>
          </w:tcPr>
          <w:p w14:paraId="5993F87E" w14:textId="7777777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tcPr>
          <w:p w14:paraId="1CB0EDEA" w14:textId="440CC362"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cs/>
              </w:rPr>
              <w:t>(</w:t>
            </w:r>
            <w:r w:rsidR="006C2DD3" w:rsidRPr="006C2DD3">
              <w:rPr>
                <w:rFonts w:ascii="Arial" w:hAnsi="Arial" w:cs="Arial"/>
                <w:color w:val="auto"/>
                <w:sz w:val="18"/>
                <w:szCs w:val="18"/>
                <w:lang w:val="en-GB"/>
              </w:rPr>
              <w:t>40</w:t>
            </w:r>
            <w:r>
              <w:rPr>
                <w:rFonts w:ascii="Arial" w:hAnsi="Arial" w:cs="Arial"/>
                <w:color w:val="auto"/>
                <w:sz w:val="18"/>
                <w:szCs w:val="18"/>
                <w:lang w:val="en-GB"/>
              </w:rPr>
              <w:t>,</w:t>
            </w:r>
            <w:r w:rsidR="006C2DD3" w:rsidRPr="006C2DD3">
              <w:rPr>
                <w:rFonts w:ascii="Arial" w:hAnsi="Arial" w:cs="Arial"/>
                <w:color w:val="auto"/>
                <w:sz w:val="18"/>
                <w:szCs w:val="18"/>
                <w:lang w:val="en-GB"/>
              </w:rPr>
              <w:t>000</w:t>
            </w:r>
            <w:r w:rsidRPr="004A56BA">
              <w:rPr>
                <w:rFonts w:ascii="Arial" w:hAnsi="Arial" w:cs="Arial"/>
                <w:color w:val="auto"/>
                <w:sz w:val="18"/>
                <w:szCs w:val="18"/>
                <w:cs/>
              </w:rPr>
              <w:t>)</w:t>
            </w:r>
          </w:p>
        </w:tc>
        <w:tc>
          <w:tcPr>
            <w:tcW w:w="1440" w:type="dxa"/>
            <w:tcBorders>
              <w:bottom w:val="single" w:sz="4" w:space="0" w:color="auto"/>
            </w:tcBorders>
            <w:shd w:val="clear" w:color="auto" w:fill="FAFAFA"/>
          </w:tcPr>
          <w:p w14:paraId="4AA3F250" w14:textId="4F25DA59"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cs/>
              </w:rPr>
              <w:t>(</w:t>
            </w:r>
            <w:r w:rsidR="006C2DD3" w:rsidRPr="006C2DD3">
              <w:rPr>
                <w:rFonts w:ascii="Arial" w:hAnsi="Arial" w:cs="Arial"/>
                <w:color w:val="auto"/>
                <w:sz w:val="18"/>
                <w:szCs w:val="18"/>
                <w:lang w:val="en-GB"/>
              </w:rPr>
              <w:t>12</w:t>
            </w:r>
            <w:r w:rsidRPr="004A56BA">
              <w:rPr>
                <w:rFonts w:ascii="Arial" w:hAnsi="Arial" w:cs="Arial"/>
                <w:color w:val="auto"/>
                <w:sz w:val="18"/>
                <w:szCs w:val="18"/>
              </w:rPr>
              <w:t>,</w:t>
            </w:r>
            <w:r w:rsidR="006C2DD3" w:rsidRPr="006C2DD3">
              <w:rPr>
                <w:rFonts w:ascii="Arial" w:hAnsi="Arial" w:cs="Arial"/>
                <w:color w:val="auto"/>
                <w:sz w:val="18"/>
                <w:szCs w:val="18"/>
                <w:lang w:val="en-GB"/>
              </w:rPr>
              <w:t>078</w:t>
            </w:r>
            <w:r w:rsidRPr="004A56BA">
              <w:rPr>
                <w:rFonts w:ascii="Arial" w:hAnsi="Arial" w:cs="Arial"/>
                <w:color w:val="auto"/>
                <w:sz w:val="18"/>
                <w:szCs w:val="18"/>
                <w:cs/>
              </w:rPr>
              <w:t>)</w:t>
            </w:r>
          </w:p>
        </w:tc>
        <w:tc>
          <w:tcPr>
            <w:tcW w:w="1440" w:type="dxa"/>
            <w:tcBorders>
              <w:bottom w:val="single" w:sz="4" w:space="0" w:color="auto"/>
            </w:tcBorders>
            <w:shd w:val="clear" w:color="auto" w:fill="FAFAFA"/>
          </w:tcPr>
          <w:p w14:paraId="0E93CBC5" w14:textId="77777777" w:rsidR="009E6C33" w:rsidRPr="004A56BA" w:rsidRDefault="009E6C33" w:rsidP="00B71766">
            <w:pPr>
              <w:ind w:right="-72"/>
              <w:jc w:val="right"/>
              <w:rPr>
                <w:rFonts w:ascii="Arial" w:hAnsi="Arial" w:cs="Arial"/>
                <w:color w:val="auto"/>
                <w:sz w:val="18"/>
                <w:szCs w:val="18"/>
              </w:rPr>
            </w:pPr>
            <w:r w:rsidRPr="004A56BA">
              <w:rPr>
                <w:rFonts w:ascii="Arial" w:hAnsi="Arial" w:cs="Arial"/>
                <w:color w:val="auto"/>
                <w:sz w:val="18"/>
                <w:szCs w:val="18"/>
                <w:cs/>
              </w:rPr>
              <w:t>-</w:t>
            </w:r>
          </w:p>
        </w:tc>
        <w:tc>
          <w:tcPr>
            <w:tcW w:w="1440" w:type="dxa"/>
            <w:tcBorders>
              <w:bottom w:val="single" w:sz="4" w:space="0" w:color="auto"/>
            </w:tcBorders>
            <w:shd w:val="clear" w:color="auto" w:fill="FAFAFA"/>
            <w:vAlign w:val="bottom"/>
          </w:tcPr>
          <w:p w14:paraId="56FCFCD6" w14:textId="7777777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427C8764" w14:textId="77777777" w:rsidR="009E6C33" w:rsidRPr="004A56BA" w:rsidRDefault="009E6C33" w:rsidP="00B71766">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3E62E583" w14:textId="1435BA17" w:rsidR="009E6C33" w:rsidRPr="004A56BA" w:rsidRDefault="009E6C33" w:rsidP="00B7176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52</w:t>
            </w:r>
            <w:r>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078</w:t>
            </w:r>
            <w:r w:rsidRPr="004A56BA">
              <w:rPr>
                <w:rFonts w:ascii="Arial" w:eastAsia="Times New Roman" w:hAnsi="Arial" w:cs="Arial"/>
                <w:color w:val="auto"/>
                <w:sz w:val="18"/>
                <w:szCs w:val="18"/>
                <w:cs/>
                <w:lang w:val="en-GB"/>
              </w:rPr>
              <w:t>)</w:t>
            </w:r>
          </w:p>
        </w:tc>
      </w:tr>
      <w:tr w:rsidR="009E6C33" w:rsidRPr="004A56BA" w14:paraId="6A2D0D7E" w14:textId="77777777" w:rsidTr="00606FD6">
        <w:trPr>
          <w:trHeight w:val="213"/>
        </w:trPr>
        <w:tc>
          <w:tcPr>
            <w:tcW w:w="5299" w:type="dxa"/>
            <w:shd w:val="clear" w:color="auto" w:fill="auto"/>
            <w:vAlign w:val="bottom"/>
          </w:tcPr>
          <w:p w14:paraId="23BD144C" w14:textId="77777777" w:rsidR="009E6C33" w:rsidRPr="004A56BA" w:rsidRDefault="009E6C33" w:rsidP="00B71766">
            <w:pPr>
              <w:ind w:hanging="105"/>
              <w:rPr>
                <w:rFonts w:ascii="Arial" w:eastAsia="Times New Roman" w:hAnsi="Arial" w:cs="Arial"/>
                <w:color w:val="auto"/>
                <w:sz w:val="18"/>
                <w:szCs w:val="18"/>
                <w:u w:val="single"/>
                <w:lang w:val="en-GB"/>
              </w:rPr>
            </w:pPr>
          </w:p>
        </w:tc>
        <w:tc>
          <w:tcPr>
            <w:tcW w:w="1440" w:type="dxa"/>
            <w:tcBorders>
              <w:top w:val="single" w:sz="4" w:space="0" w:color="auto"/>
            </w:tcBorders>
            <w:shd w:val="clear" w:color="auto" w:fill="FAFAFA"/>
            <w:vAlign w:val="bottom"/>
          </w:tcPr>
          <w:p w14:paraId="27C06547"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1AFA1B14"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07ED9048"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3FC4CE9B" w14:textId="77777777" w:rsidR="009E6C33" w:rsidRPr="004A56BA" w:rsidRDefault="009E6C33" w:rsidP="00B71766">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7C36EFD7"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29BFBA5" w14:textId="77777777" w:rsidR="009E6C33" w:rsidRPr="004A56BA" w:rsidRDefault="009E6C33" w:rsidP="00B71766">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511E28E" w14:textId="77777777" w:rsidR="009E6C33" w:rsidRPr="004A56BA" w:rsidRDefault="009E6C33" w:rsidP="00B71766">
            <w:pPr>
              <w:ind w:right="-72"/>
              <w:jc w:val="right"/>
              <w:rPr>
                <w:rFonts w:ascii="Arial" w:eastAsia="Times New Roman" w:hAnsi="Arial" w:cs="Arial"/>
                <w:color w:val="auto"/>
                <w:sz w:val="18"/>
                <w:szCs w:val="18"/>
                <w:lang w:val="en-GB"/>
              </w:rPr>
            </w:pPr>
          </w:p>
        </w:tc>
      </w:tr>
      <w:tr w:rsidR="009E6C33" w:rsidRPr="004A56BA" w14:paraId="68A9507F" w14:textId="77777777" w:rsidTr="00606FD6">
        <w:trPr>
          <w:trHeight w:val="213"/>
        </w:trPr>
        <w:tc>
          <w:tcPr>
            <w:tcW w:w="5299" w:type="dxa"/>
            <w:shd w:val="clear" w:color="auto" w:fill="auto"/>
            <w:vAlign w:val="bottom"/>
          </w:tcPr>
          <w:p w14:paraId="5D6B858B" w14:textId="77777777" w:rsidR="009E6C33" w:rsidRPr="004A56BA" w:rsidRDefault="009E6C33" w:rsidP="00B71766">
            <w:pPr>
              <w:ind w:hanging="105"/>
              <w:rPr>
                <w:rFonts w:ascii="Arial" w:eastAsia="Times New Roman" w:hAnsi="Arial" w:cs="Arial"/>
                <w:color w:val="auto"/>
                <w:sz w:val="18"/>
                <w:szCs w:val="18"/>
                <w:u w:val="single"/>
                <w:lang w:val="en-GB"/>
              </w:rPr>
            </w:pPr>
            <w:r w:rsidRPr="004A56BA">
              <w:rPr>
                <w:rFonts w:ascii="Arial" w:eastAsia="Times New Roman" w:hAnsi="Arial" w:cs="Arial"/>
                <w:color w:val="auto"/>
                <w:sz w:val="18"/>
                <w:szCs w:val="18"/>
                <w:lang w:val="en-GB"/>
              </w:rPr>
              <w:t>Net book amount</w:t>
            </w:r>
          </w:p>
        </w:tc>
        <w:tc>
          <w:tcPr>
            <w:tcW w:w="1440" w:type="dxa"/>
            <w:tcBorders>
              <w:bottom w:val="single" w:sz="4" w:space="0" w:color="auto"/>
            </w:tcBorders>
            <w:shd w:val="clear" w:color="auto" w:fill="FAFAFA"/>
            <w:vAlign w:val="bottom"/>
          </w:tcPr>
          <w:p w14:paraId="00EF1F7C" w14:textId="5FE2B6B2"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239</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500</w:t>
            </w:r>
          </w:p>
        </w:tc>
        <w:tc>
          <w:tcPr>
            <w:tcW w:w="1440" w:type="dxa"/>
            <w:tcBorders>
              <w:bottom w:val="single" w:sz="4" w:space="0" w:color="auto"/>
            </w:tcBorders>
            <w:shd w:val="clear" w:color="auto" w:fill="FAFAFA"/>
          </w:tcPr>
          <w:p w14:paraId="7097806E" w14:textId="245E84BD"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498</w:t>
            </w:r>
            <w:r w:rsidR="009E6C33">
              <w:rPr>
                <w:rFonts w:ascii="Arial" w:hAnsi="Arial" w:cs="Arial"/>
                <w:color w:val="auto"/>
                <w:sz w:val="18"/>
                <w:szCs w:val="18"/>
              </w:rPr>
              <w:t>,</w:t>
            </w:r>
            <w:r w:rsidRPr="006C2DD3">
              <w:rPr>
                <w:rFonts w:ascii="Arial" w:hAnsi="Arial" w:cs="Arial"/>
                <w:color w:val="auto"/>
                <w:sz w:val="18"/>
                <w:szCs w:val="18"/>
                <w:lang w:val="en-GB"/>
              </w:rPr>
              <w:t>449</w:t>
            </w:r>
          </w:p>
        </w:tc>
        <w:tc>
          <w:tcPr>
            <w:tcW w:w="1440" w:type="dxa"/>
            <w:tcBorders>
              <w:bottom w:val="single" w:sz="4" w:space="0" w:color="auto"/>
            </w:tcBorders>
            <w:shd w:val="clear" w:color="auto" w:fill="FAFAFA"/>
          </w:tcPr>
          <w:p w14:paraId="7F26F87D" w14:textId="1489D3EA"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17</w:t>
            </w:r>
            <w:r w:rsidR="009E6C33" w:rsidRPr="004A56BA">
              <w:rPr>
                <w:rFonts w:ascii="Arial" w:hAnsi="Arial" w:cs="Arial"/>
                <w:color w:val="auto"/>
                <w:sz w:val="18"/>
                <w:szCs w:val="18"/>
              </w:rPr>
              <w:t>,</w:t>
            </w:r>
            <w:r w:rsidRPr="006C2DD3">
              <w:rPr>
                <w:rFonts w:ascii="Arial" w:hAnsi="Arial" w:cs="Arial"/>
                <w:color w:val="auto"/>
                <w:sz w:val="18"/>
                <w:szCs w:val="18"/>
                <w:lang w:val="en-GB"/>
              </w:rPr>
              <w:t>156</w:t>
            </w:r>
          </w:p>
        </w:tc>
        <w:tc>
          <w:tcPr>
            <w:tcW w:w="1440" w:type="dxa"/>
            <w:tcBorders>
              <w:bottom w:val="single" w:sz="4" w:space="0" w:color="auto"/>
            </w:tcBorders>
            <w:shd w:val="clear" w:color="auto" w:fill="FAFAFA"/>
          </w:tcPr>
          <w:p w14:paraId="1517DACF" w14:textId="03D26BBC" w:rsidR="009E6C33" w:rsidRPr="004A56BA" w:rsidRDefault="006C2DD3" w:rsidP="00B71766">
            <w:pPr>
              <w:ind w:right="-72"/>
              <w:jc w:val="right"/>
              <w:rPr>
                <w:rFonts w:ascii="Arial" w:hAnsi="Arial" w:cs="Arial"/>
                <w:color w:val="auto"/>
                <w:sz w:val="18"/>
                <w:szCs w:val="18"/>
              </w:rPr>
            </w:pPr>
            <w:r w:rsidRPr="006C2DD3">
              <w:rPr>
                <w:rFonts w:ascii="Arial" w:hAnsi="Arial" w:cs="Arial"/>
                <w:color w:val="auto"/>
                <w:sz w:val="18"/>
                <w:szCs w:val="18"/>
                <w:lang w:val="en-GB"/>
              </w:rPr>
              <w:t>268</w:t>
            </w:r>
            <w:r w:rsidR="009E6C33" w:rsidRPr="004A56BA">
              <w:rPr>
                <w:rFonts w:ascii="Arial" w:hAnsi="Arial" w:cs="Arial"/>
                <w:color w:val="auto"/>
                <w:sz w:val="18"/>
                <w:szCs w:val="18"/>
              </w:rPr>
              <w:t>,</w:t>
            </w:r>
            <w:r w:rsidRPr="006C2DD3">
              <w:rPr>
                <w:rFonts w:ascii="Arial" w:hAnsi="Arial" w:cs="Arial"/>
                <w:color w:val="auto"/>
                <w:sz w:val="18"/>
                <w:szCs w:val="18"/>
                <w:lang w:val="en-GB"/>
              </w:rPr>
              <w:t>086</w:t>
            </w:r>
          </w:p>
        </w:tc>
        <w:tc>
          <w:tcPr>
            <w:tcW w:w="1440" w:type="dxa"/>
            <w:tcBorders>
              <w:bottom w:val="single" w:sz="4" w:space="0" w:color="auto"/>
            </w:tcBorders>
            <w:shd w:val="clear" w:color="auto" w:fill="FAFAFA"/>
            <w:vAlign w:val="bottom"/>
          </w:tcPr>
          <w:p w14:paraId="4F31F35E" w14:textId="666C2A00"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931</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223</w:t>
            </w:r>
          </w:p>
        </w:tc>
        <w:tc>
          <w:tcPr>
            <w:tcW w:w="1440" w:type="dxa"/>
            <w:tcBorders>
              <w:bottom w:val="single" w:sz="4" w:space="0" w:color="auto"/>
            </w:tcBorders>
            <w:shd w:val="clear" w:color="auto" w:fill="FAFAFA"/>
            <w:vAlign w:val="bottom"/>
          </w:tcPr>
          <w:p w14:paraId="4A523184" w14:textId="7E09A0E8"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400</w:t>
            </w:r>
            <w:r w:rsidR="009E6C3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064</w:t>
            </w:r>
          </w:p>
        </w:tc>
        <w:tc>
          <w:tcPr>
            <w:tcW w:w="1440" w:type="dxa"/>
            <w:tcBorders>
              <w:bottom w:val="single" w:sz="4" w:space="0" w:color="auto"/>
            </w:tcBorders>
            <w:shd w:val="clear" w:color="auto" w:fill="FAFAFA"/>
            <w:vAlign w:val="bottom"/>
          </w:tcPr>
          <w:p w14:paraId="4E428306" w14:textId="38300527" w:rsidR="009E6C33" w:rsidRPr="004A56BA" w:rsidRDefault="006C2DD3" w:rsidP="00B7176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354</w:t>
            </w:r>
            <w:r w:rsidR="009E6C3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478</w:t>
            </w:r>
          </w:p>
        </w:tc>
      </w:tr>
    </w:tbl>
    <w:p w14:paraId="4DEF75CD" w14:textId="768713FC" w:rsidR="00D471F7" w:rsidRPr="004A56BA" w:rsidRDefault="00D471F7" w:rsidP="00D622DC">
      <w:pPr>
        <w:ind w:left="540" w:hanging="540"/>
        <w:jc w:val="thaiDistribute"/>
        <w:rPr>
          <w:rFonts w:ascii="Arial" w:hAnsi="Arial" w:cs="Arial"/>
          <w:color w:val="auto"/>
          <w:sz w:val="18"/>
          <w:szCs w:val="18"/>
          <w:lang w:val="en-GB" w:eastAsia="x-none" w:bidi="ar-SA"/>
        </w:rPr>
      </w:pPr>
    </w:p>
    <w:p w14:paraId="37169492" w14:textId="784E7FC6" w:rsidR="00D471F7" w:rsidRPr="004A56BA" w:rsidRDefault="00D471F7" w:rsidP="00D622DC">
      <w:pPr>
        <w:ind w:left="540" w:hanging="540"/>
        <w:jc w:val="thaiDistribute"/>
        <w:rPr>
          <w:rFonts w:ascii="Arial" w:hAnsi="Arial" w:cs="Arial"/>
          <w:color w:val="auto"/>
          <w:sz w:val="18"/>
          <w:szCs w:val="18"/>
          <w:lang w:val="en-GB" w:eastAsia="x-none" w:bidi="ar-SA"/>
        </w:rPr>
      </w:pPr>
    </w:p>
    <w:p w14:paraId="75DB8986" w14:textId="4316E2EE" w:rsidR="00635D7F" w:rsidRPr="004A56BA" w:rsidRDefault="00635D7F">
      <w:pPr>
        <w:rPr>
          <w:rFonts w:ascii="Arial" w:hAnsi="Arial" w:cs="Arial"/>
          <w:sz w:val="18"/>
          <w:szCs w:val="18"/>
        </w:rPr>
      </w:pPr>
    </w:p>
    <w:p w14:paraId="5E211637" w14:textId="77777777" w:rsidR="007834B5" w:rsidRPr="004A56BA" w:rsidRDefault="007834B5" w:rsidP="00CE7EC8">
      <w:pPr>
        <w:ind w:left="540" w:hanging="540"/>
        <w:jc w:val="thaiDistribute"/>
        <w:rPr>
          <w:rFonts w:ascii="Arial" w:hAnsi="Arial" w:cs="Arial"/>
          <w:color w:val="auto"/>
          <w:sz w:val="18"/>
          <w:szCs w:val="18"/>
          <w:lang w:val="en-GB" w:eastAsia="x-none" w:bidi="ar-SA"/>
        </w:rPr>
      </w:pPr>
    </w:p>
    <w:p w14:paraId="6BDF8C29" w14:textId="3CEFFF47" w:rsidR="007834B5" w:rsidRPr="004A56BA" w:rsidRDefault="007834B5" w:rsidP="00CE7EC8">
      <w:pPr>
        <w:ind w:left="540" w:hanging="540"/>
        <w:jc w:val="thaiDistribute"/>
        <w:rPr>
          <w:rFonts w:ascii="Arial" w:hAnsi="Arial" w:cs="Arial"/>
          <w:color w:val="auto"/>
          <w:sz w:val="18"/>
          <w:szCs w:val="18"/>
          <w:lang w:val="en-GB" w:eastAsia="x-none" w:bidi="ar-SA"/>
        </w:rPr>
        <w:sectPr w:rsidR="007834B5" w:rsidRPr="004A56BA" w:rsidSect="00027387">
          <w:pgSz w:w="16840" w:h="11907" w:orient="landscape"/>
          <w:pgMar w:top="1276" w:right="720" w:bottom="720" w:left="720" w:header="720" w:footer="578" w:gutter="0"/>
          <w:cols w:space="720"/>
          <w:noEndnote/>
          <w:docGrid w:linePitch="326"/>
        </w:sectPr>
      </w:pPr>
    </w:p>
    <w:p w14:paraId="3ADAD070" w14:textId="6910F9BF" w:rsidR="00CE7EC8" w:rsidRPr="004A56BA" w:rsidRDefault="00CE7EC8" w:rsidP="00CE7EC8">
      <w:pPr>
        <w:ind w:left="540" w:hanging="540"/>
        <w:jc w:val="thaiDistribute"/>
        <w:rPr>
          <w:rFonts w:ascii="Arial" w:hAnsi="Arial" w:cs="Arial"/>
          <w:color w:val="auto"/>
          <w:sz w:val="18"/>
          <w:szCs w:val="18"/>
          <w:lang w:val="en-GB" w:eastAsia="x-none" w:bidi="ar-SA"/>
        </w:rPr>
      </w:pPr>
    </w:p>
    <w:tbl>
      <w:tblPr>
        <w:tblW w:w="0" w:type="auto"/>
        <w:tblInd w:w="108" w:type="dxa"/>
        <w:tblLayout w:type="fixed"/>
        <w:tblLook w:val="04A0" w:firstRow="1" w:lastRow="0" w:firstColumn="1" w:lastColumn="0" w:noHBand="0" w:noVBand="1"/>
      </w:tblPr>
      <w:tblGrid>
        <w:gridCol w:w="3356"/>
        <w:gridCol w:w="1153"/>
        <w:gridCol w:w="1285"/>
        <w:gridCol w:w="1216"/>
        <w:gridCol w:w="1216"/>
        <w:gridCol w:w="1207"/>
        <w:gridCol w:w="6"/>
      </w:tblGrid>
      <w:tr w:rsidR="00D20824" w:rsidRPr="004A56BA" w14:paraId="79EFFD58" w14:textId="77777777" w:rsidTr="00BF75D8">
        <w:trPr>
          <w:gridAfter w:val="1"/>
          <w:wAfter w:w="6" w:type="dxa"/>
          <w:trHeight w:val="213"/>
        </w:trPr>
        <w:tc>
          <w:tcPr>
            <w:tcW w:w="3356" w:type="dxa"/>
            <w:shd w:val="clear" w:color="auto" w:fill="auto"/>
          </w:tcPr>
          <w:p w14:paraId="6A5A0468" w14:textId="77777777" w:rsidR="00D20824" w:rsidRPr="004A56BA" w:rsidRDefault="00D20824" w:rsidP="00D20824">
            <w:pPr>
              <w:ind w:hanging="105"/>
              <w:jc w:val="both"/>
              <w:rPr>
                <w:rFonts w:ascii="Arial" w:eastAsia="Times New Roman" w:hAnsi="Arial" w:cs="Arial"/>
                <w:color w:val="auto"/>
                <w:sz w:val="18"/>
                <w:szCs w:val="18"/>
                <w:lang w:val="en-GB"/>
              </w:rPr>
            </w:pPr>
          </w:p>
        </w:tc>
        <w:tc>
          <w:tcPr>
            <w:tcW w:w="6077" w:type="dxa"/>
            <w:gridSpan w:val="5"/>
            <w:tcBorders>
              <w:top w:val="single" w:sz="4" w:space="0" w:color="auto"/>
            </w:tcBorders>
            <w:vAlign w:val="bottom"/>
          </w:tcPr>
          <w:p w14:paraId="37E2269C" w14:textId="007BC6E6" w:rsidR="00D20824" w:rsidRPr="004A56BA" w:rsidRDefault="00D20824" w:rsidP="00D20824">
            <w:pPr>
              <w:ind w:right="-72"/>
              <w:jc w:val="center"/>
              <w:rPr>
                <w:rFonts w:ascii="Arial" w:hAnsi="Arial" w:cs="Arial"/>
                <w:b/>
                <w:bCs/>
                <w:color w:val="auto"/>
                <w:sz w:val="18"/>
                <w:szCs w:val="22"/>
                <w:lang w:val="en-GB"/>
              </w:rPr>
            </w:pPr>
            <w:r w:rsidRPr="004A56BA">
              <w:rPr>
                <w:rFonts w:ascii="Arial" w:hAnsi="Arial" w:cs="Arial"/>
                <w:b/>
                <w:bCs/>
                <w:color w:val="auto"/>
                <w:sz w:val="18"/>
                <w:szCs w:val="18"/>
              </w:rPr>
              <w:t>Separate financial statements</w:t>
            </w:r>
          </w:p>
        </w:tc>
      </w:tr>
      <w:tr w:rsidR="00D20824" w:rsidRPr="004A56BA" w14:paraId="04A2FA79" w14:textId="77777777" w:rsidTr="00BF75D8">
        <w:trPr>
          <w:trHeight w:val="213"/>
        </w:trPr>
        <w:tc>
          <w:tcPr>
            <w:tcW w:w="3356" w:type="dxa"/>
            <w:shd w:val="clear" w:color="auto" w:fill="auto"/>
          </w:tcPr>
          <w:p w14:paraId="69A5BDBA" w14:textId="77777777" w:rsidR="00D20824" w:rsidRPr="004A56BA" w:rsidRDefault="00D20824" w:rsidP="00D20824">
            <w:pPr>
              <w:ind w:hanging="105"/>
              <w:jc w:val="both"/>
              <w:rPr>
                <w:rFonts w:ascii="Arial" w:eastAsia="Times New Roman" w:hAnsi="Arial" w:cs="Arial"/>
                <w:color w:val="auto"/>
                <w:sz w:val="18"/>
                <w:szCs w:val="18"/>
                <w:lang w:val="en-GB"/>
              </w:rPr>
            </w:pPr>
          </w:p>
        </w:tc>
        <w:tc>
          <w:tcPr>
            <w:tcW w:w="1153" w:type="dxa"/>
            <w:tcBorders>
              <w:top w:val="single" w:sz="4" w:space="0" w:color="auto"/>
            </w:tcBorders>
            <w:vAlign w:val="bottom"/>
          </w:tcPr>
          <w:p w14:paraId="5C1E4D3B" w14:textId="095FE631" w:rsidR="00D20824" w:rsidRPr="004A56BA" w:rsidRDefault="00D20824" w:rsidP="00D20824">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Land</w:t>
            </w:r>
            <w:r w:rsidR="00577E36" w:rsidRPr="004A56BA">
              <w:rPr>
                <w:rFonts w:ascii="Arial" w:eastAsia="Times New Roman" w:hAnsi="Arial" w:cs="Arial"/>
                <w:b/>
                <w:bCs/>
                <w:color w:val="auto"/>
                <w:sz w:val="18"/>
                <w:szCs w:val="18"/>
                <w:lang w:val="en-GB"/>
              </w:rPr>
              <w:t xml:space="preserve"> </w:t>
            </w:r>
          </w:p>
        </w:tc>
        <w:tc>
          <w:tcPr>
            <w:tcW w:w="1285" w:type="dxa"/>
            <w:tcBorders>
              <w:top w:val="single" w:sz="4" w:space="0" w:color="auto"/>
            </w:tcBorders>
            <w:shd w:val="clear" w:color="auto" w:fill="auto"/>
            <w:vAlign w:val="bottom"/>
          </w:tcPr>
          <w:p w14:paraId="1185B6CA" w14:textId="2574DE3E" w:rsidR="00D20824" w:rsidRPr="004A56BA" w:rsidRDefault="00D20824" w:rsidP="00D20824">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Office building</w:t>
            </w:r>
          </w:p>
        </w:tc>
        <w:tc>
          <w:tcPr>
            <w:tcW w:w="1216" w:type="dxa"/>
            <w:tcBorders>
              <w:top w:val="single" w:sz="4" w:space="0" w:color="auto"/>
            </w:tcBorders>
            <w:shd w:val="clear" w:color="auto" w:fill="auto"/>
            <w:vAlign w:val="bottom"/>
          </w:tcPr>
          <w:p w14:paraId="51C21B81" w14:textId="050CEB6D" w:rsidR="00D20824" w:rsidRPr="004A56BA" w:rsidRDefault="00D20824" w:rsidP="00D20824">
            <w:pPr>
              <w:ind w:right="-72"/>
              <w:jc w:val="right"/>
              <w:rPr>
                <w:rFonts w:ascii="Arial" w:eastAsia="Times New Roman" w:hAnsi="Arial" w:cs="Arial"/>
                <w:b/>
                <w:bCs/>
                <w:color w:val="auto"/>
                <w:sz w:val="18"/>
                <w:szCs w:val="18"/>
                <w:cs/>
                <w:lang w:val="en-GB"/>
              </w:rPr>
            </w:pPr>
            <w:r w:rsidRPr="004A56BA">
              <w:rPr>
                <w:rFonts w:ascii="Arial" w:hAnsi="Arial" w:cs="Arial"/>
                <w:b/>
                <w:bCs/>
                <w:color w:val="auto"/>
                <w:sz w:val="18"/>
                <w:szCs w:val="22"/>
                <w:lang w:val="en-GB"/>
              </w:rPr>
              <w:t>Right-of-use assets</w:t>
            </w:r>
          </w:p>
        </w:tc>
        <w:tc>
          <w:tcPr>
            <w:tcW w:w="1216" w:type="dxa"/>
            <w:tcBorders>
              <w:top w:val="single" w:sz="4" w:space="0" w:color="auto"/>
            </w:tcBorders>
            <w:shd w:val="clear" w:color="auto" w:fill="auto"/>
            <w:vAlign w:val="bottom"/>
          </w:tcPr>
          <w:p w14:paraId="1EA5FF94" w14:textId="194D95CF" w:rsidR="00D20824" w:rsidRPr="004A56BA" w:rsidRDefault="00D20824" w:rsidP="00D20824">
            <w:pPr>
              <w:ind w:left="-97"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Construction in progress</w:t>
            </w:r>
          </w:p>
        </w:tc>
        <w:tc>
          <w:tcPr>
            <w:tcW w:w="1213" w:type="dxa"/>
            <w:gridSpan w:val="2"/>
            <w:tcBorders>
              <w:top w:val="single" w:sz="4" w:space="0" w:color="auto"/>
            </w:tcBorders>
            <w:shd w:val="clear" w:color="auto" w:fill="auto"/>
            <w:vAlign w:val="bottom"/>
          </w:tcPr>
          <w:p w14:paraId="614A90D4" w14:textId="4B2346E7" w:rsidR="00D20824" w:rsidRPr="004A56BA" w:rsidRDefault="00D20824" w:rsidP="00D20824">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Total</w:t>
            </w:r>
          </w:p>
        </w:tc>
      </w:tr>
      <w:tr w:rsidR="00D20824" w:rsidRPr="004A56BA" w14:paraId="216DE6D2" w14:textId="77777777" w:rsidTr="00BF75D8">
        <w:trPr>
          <w:trHeight w:val="213"/>
        </w:trPr>
        <w:tc>
          <w:tcPr>
            <w:tcW w:w="3356" w:type="dxa"/>
            <w:shd w:val="clear" w:color="auto" w:fill="auto"/>
          </w:tcPr>
          <w:p w14:paraId="7B6FA52E" w14:textId="77777777" w:rsidR="00D20824" w:rsidRPr="004A56BA" w:rsidRDefault="00D20824" w:rsidP="00027387">
            <w:pPr>
              <w:ind w:hanging="105"/>
              <w:jc w:val="both"/>
              <w:rPr>
                <w:rFonts w:ascii="Arial" w:eastAsia="Times New Roman" w:hAnsi="Arial" w:cs="Arial"/>
                <w:color w:val="auto"/>
                <w:sz w:val="18"/>
                <w:szCs w:val="18"/>
                <w:lang w:val="en-GB"/>
              </w:rPr>
            </w:pPr>
          </w:p>
        </w:tc>
        <w:tc>
          <w:tcPr>
            <w:tcW w:w="1153" w:type="dxa"/>
            <w:tcBorders>
              <w:bottom w:val="single" w:sz="4" w:space="0" w:color="auto"/>
            </w:tcBorders>
            <w:vAlign w:val="bottom"/>
          </w:tcPr>
          <w:p w14:paraId="59AC8D4E" w14:textId="77777777" w:rsidR="00D20824" w:rsidRPr="004A56BA" w:rsidRDefault="00D20824" w:rsidP="00027387">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285" w:type="dxa"/>
            <w:tcBorders>
              <w:bottom w:val="single" w:sz="4" w:space="0" w:color="auto"/>
            </w:tcBorders>
            <w:shd w:val="clear" w:color="auto" w:fill="auto"/>
            <w:vAlign w:val="bottom"/>
          </w:tcPr>
          <w:p w14:paraId="4BB5D2AF" w14:textId="77777777" w:rsidR="00D20824" w:rsidRPr="004A56BA" w:rsidRDefault="00D20824" w:rsidP="00027387">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19606C40" w14:textId="77777777" w:rsidR="00D20824" w:rsidRPr="004A56BA" w:rsidRDefault="00D20824" w:rsidP="00027387">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2325A393" w14:textId="77777777" w:rsidR="00D20824" w:rsidRPr="004A56BA" w:rsidRDefault="00D20824" w:rsidP="00027387">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13" w:type="dxa"/>
            <w:gridSpan w:val="2"/>
            <w:tcBorders>
              <w:bottom w:val="single" w:sz="4" w:space="0" w:color="auto"/>
            </w:tcBorders>
            <w:shd w:val="clear" w:color="auto" w:fill="auto"/>
            <w:vAlign w:val="bottom"/>
          </w:tcPr>
          <w:p w14:paraId="76010D73" w14:textId="77777777" w:rsidR="00D20824" w:rsidRPr="004A56BA" w:rsidRDefault="00D20824" w:rsidP="00027387">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D20824" w:rsidRPr="004A56BA" w14:paraId="29546D64" w14:textId="77777777" w:rsidTr="00BF75D8">
        <w:trPr>
          <w:trHeight w:val="213"/>
        </w:trPr>
        <w:tc>
          <w:tcPr>
            <w:tcW w:w="3356" w:type="dxa"/>
            <w:shd w:val="clear" w:color="auto" w:fill="auto"/>
            <w:vAlign w:val="bottom"/>
          </w:tcPr>
          <w:p w14:paraId="103CCB73" w14:textId="77777777" w:rsidR="00D20824" w:rsidRPr="004A56BA" w:rsidRDefault="00D20824" w:rsidP="00027387">
            <w:pPr>
              <w:autoSpaceDE w:val="0"/>
              <w:autoSpaceDN w:val="0"/>
              <w:ind w:hanging="105"/>
              <w:rPr>
                <w:rFonts w:ascii="Arial" w:eastAsia="Arial" w:hAnsi="Arial" w:cs="Arial"/>
                <w:color w:val="auto"/>
                <w:sz w:val="18"/>
                <w:szCs w:val="18"/>
                <w:cs/>
                <w:lang w:val="en-GB"/>
              </w:rPr>
            </w:pPr>
          </w:p>
        </w:tc>
        <w:tc>
          <w:tcPr>
            <w:tcW w:w="1153" w:type="dxa"/>
            <w:tcBorders>
              <w:top w:val="single" w:sz="4" w:space="0" w:color="auto"/>
            </w:tcBorders>
            <w:shd w:val="clear" w:color="auto" w:fill="auto"/>
            <w:vAlign w:val="bottom"/>
          </w:tcPr>
          <w:p w14:paraId="00CDB9F7" w14:textId="77777777" w:rsidR="00D20824" w:rsidRPr="004A56BA" w:rsidRDefault="00D20824" w:rsidP="00606FD6">
            <w:pPr>
              <w:ind w:right="-72"/>
              <w:jc w:val="right"/>
              <w:rPr>
                <w:rFonts w:ascii="Arial" w:eastAsia="Times New Roman" w:hAnsi="Arial" w:cs="Arial"/>
                <w:color w:val="auto"/>
                <w:sz w:val="18"/>
                <w:szCs w:val="18"/>
                <w:lang w:val="en-GB"/>
              </w:rPr>
            </w:pPr>
          </w:p>
        </w:tc>
        <w:tc>
          <w:tcPr>
            <w:tcW w:w="1285" w:type="dxa"/>
            <w:shd w:val="clear" w:color="auto" w:fill="auto"/>
            <w:vAlign w:val="bottom"/>
          </w:tcPr>
          <w:p w14:paraId="6F63EC47" w14:textId="77777777" w:rsidR="00D20824" w:rsidRPr="004A56BA" w:rsidRDefault="00D20824" w:rsidP="00606FD6">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676C5ECC" w14:textId="77777777" w:rsidR="00D20824" w:rsidRPr="004A56BA" w:rsidRDefault="00D20824" w:rsidP="00606FD6">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437D98FE" w14:textId="77777777" w:rsidR="00D20824" w:rsidRPr="004A56BA" w:rsidRDefault="00D20824" w:rsidP="00606FD6">
            <w:pPr>
              <w:ind w:right="-72"/>
              <w:jc w:val="right"/>
              <w:rPr>
                <w:rFonts w:ascii="Arial" w:eastAsia="Times New Roman" w:hAnsi="Arial" w:cs="Arial"/>
                <w:color w:val="auto"/>
                <w:sz w:val="18"/>
                <w:szCs w:val="18"/>
                <w:lang w:val="en-GB"/>
              </w:rPr>
            </w:pPr>
          </w:p>
        </w:tc>
        <w:tc>
          <w:tcPr>
            <w:tcW w:w="1213" w:type="dxa"/>
            <w:gridSpan w:val="2"/>
            <w:shd w:val="clear" w:color="auto" w:fill="auto"/>
            <w:vAlign w:val="bottom"/>
          </w:tcPr>
          <w:p w14:paraId="44631CCB" w14:textId="77777777" w:rsidR="00D20824" w:rsidRPr="004A56BA" w:rsidRDefault="00D20824" w:rsidP="00606FD6">
            <w:pPr>
              <w:ind w:right="-72"/>
              <w:jc w:val="right"/>
              <w:rPr>
                <w:rFonts w:ascii="Arial" w:eastAsia="Times New Roman" w:hAnsi="Arial" w:cs="Arial"/>
                <w:color w:val="auto"/>
                <w:sz w:val="18"/>
                <w:szCs w:val="18"/>
                <w:lang w:val="en-GB"/>
              </w:rPr>
            </w:pPr>
          </w:p>
        </w:tc>
      </w:tr>
      <w:tr w:rsidR="00D20824" w:rsidRPr="004A56BA" w14:paraId="136354CE" w14:textId="77777777" w:rsidTr="00BF75D8">
        <w:trPr>
          <w:trHeight w:val="213"/>
        </w:trPr>
        <w:tc>
          <w:tcPr>
            <w:tcW w:w="3356" w:type="dxa"/>
            <w:shd w:val="clear" w:color="auto" w:fill="auto"/>
            <w:vAlign w:val="bottom"/>
          </w:tcPr>
          <w:p w14:paraId="14401BEC" w14:textId="63F0428E" w:rsidR="00D20824" w:rsidRPr="004A56BA" w:rsidRDefault="00D20824" w:rsidP="00D20824">
            <w:pPr>
              <w:ind w:hanging="105"/>
              <w:rPr>
                <w:rFonts w:ascii="Arial" w:eastAsia="Times New Roman" w:hAnsi="Arial" w:cs="Arial"/>
                <w:color w:val="auto"/>
                <w:sz w:val="18"/>
                <w:szCs w:val="18"/>
                <w:lang w:val="en-GB"/>
              </w:rPr>
            </w:pPr>
            <w:r w:rsidRPr="004A56BA">
              <w:rPr>
                <w:rFonts w:ascii="Arial" w:eastAsia="Times New Roman" w:hAnsi="Arial" w:cs="Arial"/>
                <w:b/>
                <w:bCs/>
                <w:color w:val="auto"/>
                <w:sz w:val="18"/>
                <w:szCs w:val="18"/>
                <w:lang w:val="en-GB"/>
              </w:rPr>
              <w:t xml:space="preserve">As </w:t>
            </w:r>
            <w:proofErr w:type="gramStart"/>
            <w:r w:rsidRPr="004A56BA">
              <w:rPr>
                <w:rFonts w:ascii="Arial" w:eastAsia="Times New Roman" w:hAnsi="Arial" w:cs="Arial"/>
                <w:b/>
                <w:bCs/>
                <w:color w:val="auto"/>
                <w:sz w:val="18"/>
                <w:szCs w:val="18"/>
                <w:lang w:val="en-GB"/>
              </w:rPr>
              <w:t>at</w:t>
            </w:r>
            <w:proofErr w:type="gramEnd"/>
            <w:r w:rsidRPr="004A56BA">
              <w:rPr>
                <w:rFonts w:ascii="Arial" w:eastAsia="Times New Roman" w:hAnsi="Arial" w:cs="Arial"/>
                <w:b/>
                <w:bCs/>
                <w:color w:val="auto"/>
                <w:sz w:val="18"/>
                <w:szCs w:val="18"/>
                <w:lang w:val="en-GB"/>
              </w:rPr>
              <w:t xml:space="preserve"> </w:t>
            </w:r>
            <w:r w:rsidR="006C2DD3" w:rsidRPr="006C2DD3">
              <w:rPr>
                <w:rFonts w:ascii="Arial" w:eastAsia="Times New Roman" w:hAnsi="Arial" w:cs="Arial"/>
                <w:b/>
                <w:bCs/>
                <w:color w:val="auto"/>
                <w:sz w:val="18"/>
                <w:szCs w:val="18"/>
                <w:lang w:val="en-GB"/>
              </w:rPr>
              <w:t>1</w:t>
            </w:r>
            <w:r w:rsidRPr="004A56BA">
              <w:rPr>
                <w:rFonts w:ascii="Arial" w:eastAsia="Times New Roman" w:hAnsi="Arial" w:cs="Arial"/>
                <w:b/>
                <w:bCs/>
                <w:color w:val="auto"/>
                <w:sz w:val="18"/>
                <w:szCs w:val="18"/>
                <w:lang w:val="en-GB"/>
              </w:rPr>
              <w:t xml:space="preserve"> January</w:t>
            </w:r>
            <w:r w:rsidRPr="004A56BA">
              <w:rPr>
                <w:rFonts w:ascii="Arial" w:eastAsia="Times New Roman" w:hAnsi="Arial" w:cs="Arial"/>
                <w:b/>
                <w:bCs/>
                <w:color w:val="auto"/>
                <w:sz w:val="18"/>
                <w:szCs w:val="18"/>
                <w:cs/>
                <w:lang w:val="en-GB"/>
              </w:rPr>
              <w:t xml:space="preserve"> </w:t>
            </w:r>
            <w:r w:rsidR="006C2DD3" w:rsidRPr="006C2DD3">
              <w:rPr>
                <w:rFonts w:ascii="Arial" w:eastAsia="Times New Roman" w:hAnsi="Arial" w:cs="Arial"/>
                <w:b/>
                <w:bCs/>
                <w:color w:val="auto"/>
                <w:sz w:val="18"/>
                <w:szCs w:val="18"/>
                <w:lang w:val="en-GB"/>
              </w:rPr>
              <w:t>2022</w:t>
            </w:r>
          </w:p>
        </w:tc>
        <w:tc>
          <w:tcPr>
            <w:tcW w:w="1153" w:type="dxa"/>
            <w:shd w:val="clear" w:color="auto" w:fill="auto"/>
            <w:vAlign w:val="bottom"/>
          </w:tcPr>
          <w:p w14:paraId="7A7BDE09" w14:textId="77777777" w:rsidR="00D20824" w:rsidRPr="004A56BA" w:rsidRDefault="00D20824" w:rsidP="00606FD6">
            <w:pPr>
              <w:ind w:right="-72"/>
              <w:jc w:val="right"/>
              <w:rPr>
                <w:rFonts w:ascii="Arial" w:eastAsia="Times New Roman" w:hAnsi="Arial" w:cs="Arial"/>
                <w:color w:val="auto"/>
                <w:sz w:val="18"/>
                <w:szCs w:val="18"/>
                <w:lang w:val="en-GB"/>
              </w:rPr>
            </w:pPr>
          </w:p>
        </w:tc>
        <w:tc>
          <w:tcPr>
            <w:tcW w:w="1285" w:type="dxa"/>
            <w:shd w:val="clear" w:color="auto" w:fill="auto"/>
            <w:vAlign w:val="bottom"/>
          </w:tcPr>
          <w:p w14:paraId="7D01ED09" w14:textId="77777777" w:rsidR="00D20824" w:rsidRPr="004A56BA" w:rsidRDefault="00D20824" w:rsidP="00606FD6">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4DEF7684" w14:textId="77777777" w:rsidR="00D20824" w:rsidRPr="004A56BA" w:rsidRDefault="00D20824" w:rsidP="00606FD6">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76A296B8" w14:textId="77777777" w:rsidR="00D20824" w:rsidRPr="004A56BA" w:rsidRDefault="00D20824" w:rsidP="00606FD6">
            <w:pPr>
              <w:ind w:right="-72"/>
              <w:jc w:val="right"/>
              <w:rPr>
                <w:rFonts w:ascii="Arial" w:eastAsia="Times New Roman" w:hAnsi="Arial" w:cs="Arial"/>
                <w:color w:val="auto"/>
                <w:sz w:val="18"/>
                <w:szCs w:val="18"/>
                <w:lang w:val="en-GB"/>
              </w:rPr>
            </w:pPr>
          </w:p>
        </w:tc>
        <w:tc>
          <w:tcPr>
            <w:tcW w:w="1213" w:type="dxa"/>
            <w:gridSpan w:val="2"/>
            <w:shd w:val="clear" w:color="auto" w:fill="auto"/>
            <w:vAlign w:val="bottom"/>
          </w:tcPr>
          <w:p w14:paraId="567CF8D8" w14:textId="77777777" w:rsidR="00D20824" w:rsidRPr="004A56BA" w:rsidRDefault="00D20824" w:rsidP="00606FD6">
            <w:pPr>
              <w:ind w:right="-72"/>
              <w:jc w:val="right"/>
              <w:rPr>
                <w:rFonts w:ascii="Arial" w:eastAsia="Times New Roman" w:hAnsi="Arial" w:cs="Arial"/>
                <w:color w:val="auto"/>
                <w:sz w:val="18"/>
                <w:szCs w:val="18"/>
                <w:lang w:val="en-GB"/>
              </w:rPr>
            </w:pPr>
          </w:p>
        </w:tc>
      </w:tr>
      <w:tr w:rsidR="00AE3BD8" w:rsidRPr="004A56BA" w14:paraId="3B2C0ADA" w14:textId="77777777" w:rsidTr="00BF75D8">
        <w:trPr>
          <w:trHeight w:val="213"/>
        </w:trPr>
        <w:tc>
          <w:tcPr>
            <w:tcW w:w="3356" w:type="dxa"/>
            <w:shd w:val="clear" w:color="auto" w:fill="auto"/>
            <w:vAlign w:val="bottom"/>
          </w:tcPr>
          <w:p w14:paraId="66ED85CF" w14:textId="31FA1232" w:rsidR="00AE3BD8" w:rsidRPr="004A56BA" w:rsidRDefault="00AE3BD8" w:rsidP="00AE3BD8">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Cost</w:t>
            </w:r>
          </w:p>
        </w:tc>
        <w:tc>
          <w:tcPr>
            <w:tcW w:w="1153" w:type="dxa"/>
            <w:shd w:val="clear" w:color="auto" w:fill="auto"/>
            <w:vAlign w:val="bottom"/>
          </w:tcPr>
          <w:p w14:paraId="413352CE" w14:textId="6DCDD76E"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146</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838</w:t>
            </w:r>
          </w:p>
        </w:tc>
        <w:tc>
          <w:tcPr>
            <w:tcW w:w="1285" w:type="dxa"/>
            <w:shd w:val="clear" w:color="auto" w:fill="auto"/>
            <w:vAlign w:val="bottom"/>
          </w:tcPr>
          <w:p w14:paraId="68FC854C" w14:textId="0B506C2E"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33</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357</w:t>
            </w:r>
          </w:p>
        </w:tc>
        <w:tc>
          <w:tcPr>
            <w:tcW w:w="1216" w:type="dxa"/>
            <w:shd w:val="clear" w:color="auto" w:fill="auto"/>
            <w:vAlign w:val="bottom"/>
          </w:tcPr>
          <w:p w14:paraId="3A9293FE" w14:textId="52CADF8A"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141</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188</w:t>
            </w:r>
          </w:p>
        </w:tc>
        <w:tc>
          <w:tcPr>
            <w:tcW w:w="1216" w:type="dxa"/>
            <w:shd w:val="clear" w:color="auto" w:fill="auto"/>
            <w:vAlign w:val="bottom"/>
          </w:tcPr>
          <w:p w14:paraId="244459E2" w14:textId="1CC4CF22"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035</w:t>
            </w:r>
          </w:p>
        </w:tc>
        <w:tc>
          <w:tcPr>
            <w:tcW w:w="1213" w:type="dxa"/>
            <w:gridSpan w:val="2"/>
            <w:shd w:val="clear" w:color="auto" w:fill="auto"/>
            <w:vAlign w:val="bottom"/>
          </w:tcPr>
          <w:p w14:paraId="6D38E813" w14:textId="1C83BF88"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323</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418</w:t>
            </w:r>
          </w:p>
        </w:tc>
      </w:tr>
      <w:tr w:rsidR="00AE3BD8" w:rsidRPr="004A56BA" w14:paraId="0A961925" w14:textId="77777777" w:rsidTr="00BF75D8">
        <w:trPr>
          <w:trHeight w:val="213"/>
        </w:trPr>
        <w:tc>
          <w:tcPr>
            <w:tcW w:w="3356" w:type="dxa"/>
            <w:shd w:val="clear" w:color="auto" w:fill="auto"/>
            <w:vAlign w:val="bottom"/>
          </w:tcPr>
          <w:p w14:paraId="3C62CBA0" w14:textId="6198CE25" w:rsidR="00AE3BD8" w:rsidRPr="004A56BA" w:rsidRDefault="00AE3BD8" w:rsidP="00AE3BD8">
            <w:pPr>
              <w:ind w:hanging="105"/>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Accumulated</w:t>
            </w:r>
            <w:proofErr w:type="gramEnd"/>
            <w:r w:rsidRPr="004A56BA">
              <w:rPr>
                <w:rFonts w:ascii="Arial" w:eastAsia="Times New Roman" w:hAnsi="Arial" w:cs="Arial"/>
                <w:color w:val="auto"/>
                <w:sz w:val="18"/>
                <w:szCs w:val="18"/>
                <w:lang w:val="en-GB"/>
              </w:rPr>
              <w:t xml:space="preserve"> depreciation</w:t>
            </w:r>
          </w:p>
        </w:tc>
        <w:tc>
          <w:tcPr>
            <w:tcW w:w="1153" w:type="dxa"/>
            <w:shd w:val="clear" w:color="auto" w:fill="auto"/>
            <w:vAlign w:val="bottom"/>
          </w:tcPr>
          <w:p w14:paraId="352A9297" w14:textId="1B4CA4F4" w:rsidR="00AE3BD8" w:rsidRPr="004A56BA" w:rsidRDefault="00AE3BD8"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85" w:type="dxa"/>
            <w:shd w:val="clear" w:color="auto" w:fill="auto"/>
            <w:vAlign w:val="bottom"/>
          </w:tcPr>
          <w:p w14:paraId="3D46800D" w14:textId="78CD1D84" w:rsidR="00AE3BD8" w:rsidRPr="004A56BA" w:rsidRDefault="00AE3BD8"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133</w:t>
            </w:r>
            <w:r w:rsidRPr="004A56BA">
              <w:rPr>
                <w:rFonts w:ascii="Arial" w:eastAsia="Times New Roman" w:hAnsi="Arial" w:cs="Arial"/>
                <w:color w:val="auto"/>
                <w:sz w:val="18"/>
                <w:szCs w:val="18"/>
                <w:lang w:val="en-GB"/>
              </w:rPr>
              <w:t>)</w:t>
            </w:r>
          </w:p>
        </w:tc>
        <w:tc>
          <w:tcPr>
            <w:tcW w:w="1216" w:type="dxa"/>
            <w:shd w:val="clear" w:color="auto" w:fill="auto"/>
            <w:vAlign w:val="bottom"/>
          </w:tcPr>
          <w:p w14:paraId="54AB3A5A" w14:textId="73DD0EB0" w:rsidR="00AE3BD8" w:rsidRPr="004A56BA" w:rsidRDefault="00AE3BD8"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340</w:t>
            </w:r>
            <w:r w:rsidRPr="004A56BA">
              <w:rPr>
                <w:rFonts w:ascii="Arial" w:eastAsia="Times New Roman" w:hAnsi="Arial" w:cs="Arial"/>
                <w:color w:val="auto"/>
                <w:sz w:val="18"/>
                <w:szCs w:val="18"/>
                <w:lang w:val="en-GB"/>
              </w:rPr>
              <w:t>)</w:t>
            </w:r>
          </w:p>
        </w:tc>
        <w:tc>
          <w:tcPr>
            <w:tcW w:w="1216" w:type="dxa"/>
            <w:shd w:val="clear" w:color="auto" w:fill="auto"/>
            <w:vAlign w:val="bottom"/>
          </w:tcPr>
          <w:p w14:paraId="47EA8169" w14:textId="4349EAD2" w:rsidR="00AE3BD8" w:rsidRPr="004A56BA" w:rsidRDefault="00AE3BD8"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3" w:type="dxa"/>
            <w:gridSpan w:val="2"/>
            <w:shd w:val="clear" w:color="auto" w:fill="auto"/>
            <w:vAlign w:val="bottom"/>
          </w:tcPr>
          <w:p w14:paraId="0A737682" w14:textId="6C472EB0" w:rsidR="00AE3BD8" w:rsidRPr="004A56BA" w:rsidRDefault="00AE3BD8"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98</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473</w:t>
            </w:r>
            <w:r w:rsidRPr="004A56BA">
              <w:rPr>
                <w:rFonts w:ascii="Arial" w:eastAsia="Times New Roman" w:hAnsi="Arial" w:cs="Arial"/>
                <w:color w:val="auto"/>
                <w:sz w:val="18"/>
                <w:szCs w:val="18"/>
                <w:lang w:val="en-GB"/>
              </w:rPr>
              <w:t>)</w:t>
            </w:r>
          </w:p>
        </w:tc>
      </w:tr>
      <w:tr w:rsidR="00AE3BD8" w:rsidRPr="004A56BA" w14:paraId="2AC9F15F" w14:textId="77777777" w:rsidTr="00BF75D8">
        <w:trPr>
          <w:trHeight w:val="213"/>
        </w:trPr>
        <w:tc>
          <w:tcPr>
            <w:tcW w:w="3356" w:type="dxa"/>
            <w:shd w:val="clear" w:color="auto" w:fill="auto"/>
            <w:vAlign w:val="bottom"/>
          </w:tcPr>
          <w:p w14:paraId="0357ECF3" w14:textId="3E29544F" w:rsidR="00AE3BD8" w:rsidRPr="004A56BA" w:rsidRDefault="00AE3BD8" w:rsidP="00AE3BD8">
            <w:pPr>
              <w:ind w:hanging="105"/>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Provision</w:t>
            </w:r>
            <w:proofErr w:type="gramEnd"/>
            <w:r w:rsidRPr="004A56BA">
              <w:rPr>
                <w:rFonts w:ascii="Arial" w:eastAsia="Times New Roman" w:hAnsi="Arial" w:cs="Arial"/>
                <w:color w:val="auto"/>
                <w:sz w:val="18"/>
                <w:szCs w:val="18"/>
                <w:lang w:val="en-GB"/>
              </w:rPr>
              <w:t xml:space="preserve"> for impairment</w:t>
            </w:r>
          </w:p>
        </w:tc>
        <w:tc>
          <w:tcPr>
            <w:tcW w:w="1153" w:type="dxa"/>
            <w:tcBorders>
              <w:bottom w:val="single" w:sz="4" w:space="0" w:color="auto"/>
            </w:tcBorders>
            <w:shd w:val="clear" w:color="auto" w:fill="auto"/>
            <w:vAlign w:val="bottom"/>
          </w:tcPr>
          <w:p w14:paraId="5F29DACD" w14:textId="295150BA" w:rsidR="00AE3BD8" w:rsidRPr="004A56BA" w:rsidRDefault="00AE3BD8"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85" w:type="dxa"/>
            <w:tcBorders>
              <w:bottom w:val="single" w:sz="4" w:space="0" w:color="auto"/>
            </w:tcBorders>
            <w:shd w:val="clear" w:color="auto" w:fill="auto"/>
            <w:vAlign w:val="bottom"/>
          </w:tcPr>
          <w:p w14:paraId="63BBD0F9" w14:textId="0E8B700D" w:rsidR="00AE3BD8" w:rsidRPr="004A56BA" w:rsidRDefault="00AE3BD8"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078</w:t>
            </w:r>
            <w:r w:rsidRPr="004A56BA">
              <w:rPr>
                <w:rFonts w:ascii="Arial" w:eastAsia="Times New Roman" w:hAnsi="Arial" w:cs="Arial"/>
                <w:color w:val="auto"/>
                <w:sz w:val="18"/>
                <w:szCs w:val="18"/>
                <w:lang w:val="en-GB"/>
              </w:rPr>
              <w:t>)</w:t>
            </w:r>
          </w:p>
        </w:tc>
        <w:tc>
          <w:tcPr>
            <w:tcW w:w="1216" w:type="dxa"/>
            <w:tcBorders>
              <w:bottom w:val="single" w:sz="4" w:space="0" w:color="auto"/>
            </w:tcBorders>
            <w:shd w:val="clear" w:color="auto" w:fill="auto"/>
            <w:vAlign w:val="bottom"/>
          </w:tcPr>
          <w:p w14:paraId="374CCCE1" w14:textId="213CE809" w:rsidR="00AE3BD8" w:rsidRPr="004A56BA" w:rsidRDefault="00AE3BD8"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6" w:type="dxa"/>
            <w:tcBorders>
              <w:bottom w:val="single" w:sz="4" w:space="0" w:color="auto"/>
            </w:tcBorders>
            <w:shd w:val="clear" w:color="auto" w:fill="auto"/>
            <w:vAlign w:val="bottom"/>
          </w:tcPr>
          <w:p w14:paraId="185CA736" w14:textId="2F8759A5" w:rsidR="00AE3BD8" w:rsidRPr="004A56BA" w:rsidRDefault="00AE3BD8"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3" w:type="dxa"/>
            <w:gridSpan w:val="2"/>
            <w:tcBorders>
              <w:bottom w:val="single" w:sz="4" w:space="0" w:color="auto"/>
            </w:tcBorders>
            <w:shd w:val="clear" w:color="auto" w:fill="auto"/>
            <w:vAlign w:val="bottom"/>
          </w:tcPr>
          <w:p w14:paraId="3587836E" w14:textId="09389413" w:rsidR="00AE3BD8" w:rsidRPr="004A56BA" w:rsidRDefault="00AE3BD8"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078</w:t>
            </w:r>
            <w:r w:rsidRPr="004A56BA">
              <w:rPr>
                <w:rFonts w:ascii="Arial" w:eastAsia="Times New Roman" w:hAnsi="Arial" w:cs="Arial"/>
                <w:color w:val="auto"/>
                <w:sz w:val="18"/>
                <w:szCs w:val="18"/>
                <w:lang w:val="en-GB"/>
              </w:rPr>
              <w:t>)</w:t>
            </w:r>
          </w:p>
        </w:tc>
      </w:tr>
      <w:tr w:rsidR="00AE3BD8" w:rsidRPr="004A56BA" w14:paraId="42266B3E" w14:textId="77777777" w:rsidTr="00BF75D8">
        <w:trPr>
          <w:trHeight w:val="213"/>
        </w:trPr>
        <w:tc>
          <w:tcPr>
            <w:tcW w:w="3356" w:type="dxa"/>
            <w:shd w:val="clear" w:color="auto" w:fill="auto"/>
            <w:vAlign w:val="bottom"/>
          </w:tcPr>
          <w:p w14:paraId="177424D3" w14:textId="77777777" w:rsidR="00AE3BD8" w:rsidRPr="004A56BA" w:rsidRDefault="00AE3BD8" w:rsidP="00AE3BD8">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auto"/>
            <w:vAlign w:val="bottom"/>
          </w:tcPr>
          <w:p w14:paraId="5DB57E67"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auto"/>
            <w:vAlign w:val="bottom"/>
          </w:tcPr>
          <w:p w14:paraId="16BF27C3"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3E651E5C"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484A83F1"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auto"/>
            <w:vAlign w:val="bottom"/>
          </w:tcPr>
          <w:p w14:paraId="6DB48A31" w14:textId="77777777" w:rsidR="00AE3BD8" w:rsidRPr="004A56BA" w:rsidRDefault="00AE3BD8" w:rsidP="00606FD6">
            <w:pPr>
              <w:ind w:right="-72"/>
              <w:jc w:val="right"/>
              <w:rPr>
                <w:rFonts w:ascii="Arial" w:eastAsia="Times New Roman" w:hAnsi="Arial" w:cs="Arial"/>
                <w:color w:val="auto"/>
                <w:sz w:val="18"/>
                <w:szCs w:val="18"/>
                <w:lang w:val="en-GB"/>
              </w:rPr>
            </w:pPr>
          </w:p>
        </w:tc>
      </w:tr>
      <w:tr w:rsidR="00AE3BD8" w:rsidRPr="004A56BA" w14:paraId="4F81A55F" w14:textId="77777777" w:rsidTr="00BF75D8">
        <w:trPr>
          <w:trHeight w:val="213"/>
        </w:trPr>
        <w:tc>
          <w:tcPr>
            <w:tcW w:w="3356" w:type="dxa"/>
            <w:shd w:val="clear" w:color="auto" w:fill="auto"/>
            <w:vAlign w:val="bottom"/>
          </w:tcPr>
          <w:p w14:paraId="1CF7912A" w14:textId="52941FA2" w:rsidR="00AE3BD8" w:rsidRPr="004A56BA" w:rsidRDefault="00AE3BD8" w:rsidP="00AE3BD8">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Net book amount</w:t>
            </w:r>
          </w:p>
        </w:tc>
        <w:tc>
          <w:tcPr>
            <w:tcW w:w="1153" w:type="dxa"/>
            <w:tcBorders>
              <w:bottom w:val="single" w:sz="4" w:space="0" w:color="auto"/>
            </w:tcBorders>
            <w:shd w:val="clear" w:color="auto" w:fill="auto"/>
            <w:vAlign w:val="bottom"/>
          </w:tcPr>
          <w:p w14:paraId="6088C103" w14:textId="44A77920"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146</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838</w:t>
            </w:r>
          </w:p>
        </w:tc>
        <w:tc>
          <w:tcPr>
            <w:tcW w:w="1285" w:type="dxa"/>
            <w:tcBorders>
              <w:bottom w:val="single" w:sz="4" w:space="0" w:color="auto"/>
            </w:tcBorders>
            <w:shd w:val="clear" w:color="auto" w:fill="auto"/>
            <w:vAlign w:val="bottom"/>
          </w:tcPr>
          <w:p w14:paraId="7961783D" w14:textId="632EA983"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18</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146</w:t>
            </w:r>
          </w:p>
        </w:tc>
        <w:tc>
          <w:tcPr>
            <w:tcW w:w="1216" w:type="dxa"/>
            <w:tcBorders>
              <w:bottom w:val="single" w:sz="4" w:space="0" w:color="auto"/>
            </w:tcBorders>
            <w:shd w:val="clear" w:color="auto" w:fill="auto"/>
            <w:vAlign w:val="bottom"/>
          </w:tcPr>
          <w:p w14:paraId="2B4EA86F" w14:textId="5B4B730A"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45</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848</w:t>
            </w:r>
          </w:p>
        </w:tc>
        <w:tc>
          <w:tcPr>
            <w:tcW w:w="1216" w:type="dxa"/>
            <w:tcBorders>
              <w:bottom w:val="single" w:sz="4" w:space="0" w:color="auto"/>
            </w:tcBorders>
            <w:shd w:val="clear" w:color="auto" w:fill="auto"/>
            <w:vAlign w:val="bottom"/>
          </w:tcPr>
          <w:p w14:paraId="03A06FF0" w14:textId="7A360243"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035</w:t>
            </w:r>
          </w:p>
        </w:tc>
        <w:tc>
          <w:tcPr>
            <w:tcW w:w="1213" w:type="dxa"/>
            <w:gridSpan w:val="2"/>
            <w:tcBorders>
              <w:bottom w:val="single" w:sz="4" w:space="0" w:color="auto"/>
            </w:tcBorders>
            <w:shd w:val="clear" w:color="auto" w:fill="auto"/>
            <w:vAlign w:val="bottom"/>
          </w:tcPr>
          <w:p w14:paraId="3CF2F3D9" w14:textId="3FA6F404"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212</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867</w:t>
            </w:r>
          </w:p>
        </w:tc>
      </w:tr>
      <w:tr w:rsidR="00AE3BD8" w:rsidRPr="004A56BA" w14:paraId="554C5110" w14:textId="77777777" w:rsidTr="00BF75D8">
        <w:trPr>
          <w:trHeight w:val="213"/>
        </w:trPr>
        <w:tc>
          <w:tcPr>
            <w:tcW w:w="3356" w:type="dxa"/>
            <w:shd w:val="clear" w:color="auto" w:fill="auto"/>
            <w:vAlign w:val="bottom"/>
          </w:tcPr>
          <w:p w14:paraId="70A0BA70" w14:textId="77777777" w:rsidR="00AE3BD8" w:rsidRPr="004A56BA" w:rsidRDefault="00AE3BD8" w:rsidP="00AE3BD8">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auto"/>
          </w:tcPr>
          <w:p w14:paraId="611D3CC4"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auto"/>
          </w:tcPr>
          <w:p w14:paraId="39B12291"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tcPr>
          <w:p w14:paraId="5B87D5B6"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tcPr>
          <w:p w14:paraId="051E9A70"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auto"/>
          </w:tcPr>
          <w:p w14:paraId="02175CB6" w14:textId="77777777" w:rsidR="00AE3BD8" w:rsidRPr="004A56BA" w:rsidRDefault="00AE3BD8" w:rsidP="00606FD6">
            <w:pPr>
              <w:ind w:right="-72"/>
              <w:jc w:val="right"/>
              <w:rPr>
                <w:rFonts w:ascii="Arial" w:eastAsia="Times New Roman" w:hAnsi="Arial" w:cs="Arial"/>
                <w:color w:val="auto"/>
                <w:sz w:val="18"/>
                <w:szCs w:val="18"/>
                <w:lang w:val="en-GB"/>
              </w:rPr>
            </w:pPr>
          </w:p>
        </w:tc>
      </w:tr>
      <w:tr w:rsidR="00AE3BD8" w:rsidRPr="004A56BA" w14:paraId="31B9064F" w14:textId="77777777" w:rsidTr="00BF75D8">
        <w:trPr>
          <w:trHeight w:val="213"/>
        </w:trPr>
        <w:tc>
          <w:tcPr>
            <w:tcW w:w="3356" w:type="dxa"/>
            <w:shd w:val="clear" w:color="auto" w:fill="auto"/>
            <w:vAlign w:val="bottom"/>
          </w:tcPr>
          <w:p w14:paraId="6F129967" w14:textId="155D4640" w:rsidR="00AE3BD8" w:rsidRPr="004A56BA" w:rsidRDefault="00AE3BD8" w:rsidP="00AE3BD8">
            <w:pPr>
              <w:ind w:hanging="105"/>
              <w:rPr>
                <w:rFonts w:ascii="Arial" w:eastAsia="Times New Roman" w:hAnsi="Arial" w:cs="Arial"/>
                <w:color w:val="auto"/>
                <w:sz w:val="18"/>
                <w:szCs w:val="18"/>
                <w:lang w:val="en-GB"/>
              </w:rPr>
            </w:pPr>
            <w:r w:rsidRPr="004A56BA">
              <w:rPr>
                <w:rFonts w:ascii="Arial" w:eastAsia="Times New Roman" w:hAnsi="Arial" w:cs="Arial"/>
                <w:b/>
                <w:bCs/>
                <w:color w:val="auto"/>
                <w:sz w:val="18"/>
                <w:szCs w:val="18"/>
                <w:lang w:val="en-GB"/>
              </w:rPr>
              <w:t xml:space="preserve">For the year ended </w:t>
            </w:r>
            <w:r w:rsidR="006C2DD3" w:rsidRPr="006C2DD3">
              <w:rPr>
                <w:rFonts w:ascii="Arial" w:eastAsia="Times New Roman" w:hAnsi="Arial" w:cs="Arial"/>
                <w:b/>
                <w:bCs/>
                <w:color w:val="auto"/>
                <w:sz w:val="18"/>
                <w:szCs w:val="18"/>
                <w:lang w:val="en-GB"/>
              </w:rPr>
              <w:t>31</w:t>
            </w:r>
            <w:r w:rsidRPr="004A56BA">
              <w:rPr>
                <w:rFonts w:ascii="Arial" w:eastAsia="Times New Roman" w:hAnsi="Arial" w:cs="Arial"/>
                <w:b/>
                <w:bCs/>
                <w:color w:val="auto"/>
                <w:sz w:val="18"/>
                <w:szCs w:val="18"/>
                <w:lang w:val="en-GB"/>
              </w:rPr>
              <w:t xml:space="preserve"> December</w:t>
            </w:r>
            <w:r w:rsidRPr="004A56BA">
              <w:rPr>
                <w:rFonts w:ascii="Arial" w:eastAsia="Times New Roman" w:hAnsi="Arial" w:cs="Arial"/>
                <w:b/>
                <w:bCs/>
                <w:color w:val="auto"/>
                <w:sz w:val="18"/>
                <w:szCs w:val="18"/>
                <w:cs/>
                <w:lang w:val="en-GB"/>
              </w:rPr>
              <w:t xml:space="preserve"> </w:t>
            </w:r>
            <w:r w:rsidR="006C2DD3" w:rsidRPr="006C2DD3">
              <w:rPr>
                <w:rFonts w:ascii="Arial" w:eastAsia="Times New Roman" w:hAnsi="Arial" w:cs="Arial"/>
                <w:b/>
                <w:bCs/>
                <w:color w:val="auto"/>
                <w:sz w:val="18"/>
                <w:szCs w:val="18"/>
                <w:lang w:val="en-GB"/>
              </w:rPr>
              <w:t>2022</w:t>
            </w:r>
          </w:p>
        </w:tc>
        <w:tc>
          <w:tcPr>
            <w:tcW w:w="1153" w:type="dxa"/>
            <w:shd w:val="clear" w:color="auto" w:fill="auto"/>
          </w:tcPr>
          <w:p w14:paraId="3793FF3A"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85" w:type="dxa"/>
            <w:shd w:val="clear" w:color="auto" w:fill="auto"/>
          </w:tcPr>
          <w:p w14:paraId="43B322D2"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16" w:type="dxa"/>
            <w:shd w:val="clear" w:color="auto" w:fill="auto"/>
          </w:tcPr>
          <w:p w14:paraId="4A4BA875"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16" w:type="dxa"/>
            <w:shd w:val="clear" w:color="auto" w:fill="auto"/>
          </w:tcPr>
          <w:p w14:paraId="538A65FF"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13" w:type="dxa"/>
            <w:gridSpan w:val="2"/>
            <w:shd w:val="clear" w:color="auto" w:fill="auto"/>
          </w:tcPr>
          <w:p w14:paraId="7F77CB23" w14:textId="77777777" w:rsidR="00AE3BD8" w:rsidRPr="004A56BA" w:rsidRDefault="00AE3BD8" w:rsidP="00606FD6">
            <w:pPr>
              <w:ind w:right="-72"/>
              <w:jc w:val="right"/>
              <w:rPr>
                <w:rFonts w:ascii="Arial" w:eastAsia="Times New Roman" w:hAnsi="Arial" w:cs="Arial"/>
                <w:color w:val="auto"/>
                <w:sz w:val="18"/>
                <w:szCs w:val="18"/>
                <w:lang w:val="en-GB"/>
              </w:rPr>
            </w:pPr>
          </w:p>
        </w:tc>
      </w:tr>
      <w:tr w:rsidR="00AE3BD8" w:rsidRPr="004A56BA" w14:paraId="27D31EB6" w14:textId="77777777" w:rsidTr="00BF75D8">
        <w:trPr>
          <w:trHeight w:val="213"/>
        </w:trPr>
        <w:tc>
          <w:tcPr>
            <w:tcW w:w="3356" w:type="dxa"/>
            <w:shd w:val="clear" w:color="auto" w:fill="auto"/>
            <w:vAlign w:val="bottom"/>
          </w:tcPr>
          <w:p w14:paraId="5CAC4344" w14:textId="0A7EA15C" w:rsidR="00AE3BD8" w:rsidRPr="004A56BA" w:rsidRDefault="00AE3BD8" w:rsidP="00AE3BD8">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Opening net book amount</w:t>
            </w:r>
          </w:p>
        </w:tc>
        <w:tc>
          <w:tcPr>
            <w:tcW w:w="1153" w:type="dxa"/>
            <w:shd w:val="clear" w:color="auto" w:fill="auto"/>
            <w:vAlign w:val="bottom"/>
          </w:tcPr>
          <w:p w14:paraId="579D758C" w14:textId="1D7F7F83"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146</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838</w:t>
            </w:r>
          </w:p>
        </w:tc>
        <w:tc>
          <w:tcPr>
            <w:tcW w:w="1285" w:type="dxa"/>
            <w:shd w:val="clear" w:color="auto" w:fill="auto"/>
            <w:vAlign w:val="bottom"/>
          </w:tcPr>
          <w:p w14:paraId="4EB360A3" w14:textId="515D66E7"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18</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146</w:t>
            </w:r>
          </w:p>
        </w:tc>
        <w:tc>
          <w:tcPr>
            <w:tcW w:w="1216" w:type="dxa"/>
            <w:shd w:val="clear" w:color="auto" w:fill="auto"/>
            <w:vAlign w:val="bottom"/>
          </w:tcPr>
          <w:p w14:paraId="528F32D1" w14:textId="77F577ED"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45</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848</w:t>
            </w:r>
          </w:p>
        </w:tc>
        <w:tc>
          <w:tcPr>
            <w:tcW w:w="1216" w:type="dxa"/>
            <w:shd w:val="clear" w:color="auto" w:fill="auto"/>
            <w:vAlign w:val="bottom"/>
          </w:tcPr>
          <w:p w14:paraId="5A9D6174" w14:textId="61505BB2"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035</w:t>
            </w:r>
          </w:p>
        </w:tc>
        <w:tc>
          <w:tcPr>
            <w:tcW w:w="1213" w:type="dxa"/>
            <w:gridSpan w:val="2"/>
            <w:shd w:val="clear" w:color="auto" w:fill="auto"/>
            <w:vAlign w:val="bottom"/>
          </w:tcPr>
          <w:p w14:paraId="62B07DB3" w14:textId="62754CD1"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212</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867</w:t>
            </w:r>
          </w:p>
        </w:tc>
      </w:tr>
      <w:tr w:rsidR="00AE3BD8" w:rsidRPr="004A56BA" w14:paraId="04CC8E5F" w14:textId="77777777" w:rsidTr="00BF75D8">
        <w:trPr>
          <w:trHeight w:val="213"/>
        </w:trPr>
        <w:tc>
          <w:tcPr>
            <w:tcW w:w="3356" w:type="dxa"/>
            <w:shd w:val="clear" w:color="auto" w:fill="auto"/>
            <w:vAlign w:val="bottom"/>
          </w:tcPr>
          <w:p w14:paraId="2D2C47E8" w14:textId="634F4376" w:rsidR="00AE3BD8" w:rsidRPr="004A56BA" w:rsidRDefault="00A02056" w:rsidP="00AE3BD8">
            <w:pPr>
              <w:ind w:hanging="105"/>
              <w:rPr>
                <w:rFonts w:ascii="Arial" w:eastAsia="Times New Roman" w:hAnsi="Arial" w:cs="Arial"/>
                <w:color w:val="auto"/>
                <w:sz w:val="18"/>
                <w:szCs w:val="18"/>
                <w:lang w:val="en-GB"/>
              </w:rPr>
            </w:pPr>
            <w:r>
              <w:rPr>
                <w:rFonts w:ascii="Arial" w:eastAsia="Times New Roman" w:hAnsi="Arial" w:cs="Arial"/>
                <w:color w:val="auto"/>
                <w:sz w:val="18"/>
                <w:szCs w:val="18"/>
                <w:lang w:val="en-GB"/>
              </w:rPr>
              <w:t>Additions</w:t>
            </w:r>
          </w:p>
        </w:tc>
        <w:tc>
          <w:tcPr>
            <w:tcW w:w="1153" w:type="dxa"/>
            <w:shd w:val="clear" w:color="auto" w:fill="auto"/>
            <w:vAlign w:val="bottom"/>
          </w:tcPr>
          <w:p w14:paraId="16CF53C5" w14:textId="59B8D59C"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176</w:t>
            </w:r>
          </w:p>
        </w:tc>
        <w:tc>
          <w:tcPr>
            <w:tcW w:w="1285" w:type="dxa"/>
            <w:shd w:val="clear" w:color="auto" w:fill="auto"/>
            <w:vAlign w:val="bottom"/>
          </w:tcPr>
          <w:p w14:paraId="2ACD60CB" w14:textId="004C3B51" w:rsidR="00AE3BD8" w:rsidRPr="004A56BA" w:rsidRDefault="00AE3BD8"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6" w:type="dxa"/>
            <w:shd w:val="clear" w:color="auto" w:fill="auto"/>
            <w:vAlign w:val="bottom"/>
          </w:tcPr>
          <w:p w14:paraId="24071660" w14:textId="28E17D6F" w:rsidR="00AE3BD8" w:rsidRPr="004A56BA" w:rsidRDefault="00AE3BD8"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6" w:type="dxa"/>
            <w:shd w:val="clear" w:color="auto" w:fill="auto"/>
            <w:vAlign w:val="bottom"/>
          </w:tcPr>
          <w:p w14:paraId="3EF2376B" w14:textId="2699BF17" w:rsidR="00AE3BD8" w:rsidRPr="004A56BA" w:rsidRDefault="00AE3BD8"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3" w:type="dxa"/>
            <w:gridSpan w:val="2"/>
            <w:shd w:val="clear" w:color="auto" w:fill="auto"/>
            <w:vAlign w:val="bottom"/>
          </w:tcPr>
          <w:p w14:paraId="6D44D5D7" w14:textId="29402E08"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176</w:t>
            </w:r>
          </w:p>
        </w:tc>
      </w:tr>
      <w:tr w:rsidR="00AE3BD8" w:rsidRPr="004A56BA" w14:paraId="5B490E90" w14:textId="77777777" w:rsidTr="00BF75D8">
        <w:trPr>
          <w:trHeight w:val="213"/>
        </w:trPr>
        <w:tc>
          <w:tcPr>
            <w:tcW w:w="3356" w:type="dxa"/>
            <w:shd w:val="clear" w:color="auto" w:fill="auto"/>
            <w:vAlign w:val="bottom"/>
          </w:tcPr>
          <w:p w14:paraId="390B6B09" w14:textId="481822F4" w:rsidR="00AE3BD8" w:rsidRPr="004A56BA" w:rsidRDefault="00AE3BD8" w:rsidP="00AE3BD8">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Depreciation charge</w:t>
            </w:r>
          </w:p>
        </w:tc>
        <w:tc>
          <w:tcPr>
            <w:tcW w:w="1153" w:type="dxa"/>
            <w:tcBorders>
              <w:bottom w:val="single" w:sz="4" w:space="0" w:color="auto"/>
            </w:tcBorders>
            <w:shd w:val="clear" w:color="auto" w:fill="auto"/>
            <w:vAlign w:val="bottom"/>
          </w:tcPr>
          <w:p w14:paraId="06161735" w14:textId="1801F8F1" w:rsidR="00AE3BD8" w:rsidRPr="004A56BA" w:rsidRDefault="00AE3BD8"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85" w:type="dxa"/>
            <w:tcBorders>
              <w:bottom w:val="single" w:sz="4" w:space="0" w:color="auto"/>
            </w:tcBorders>
            <w:shd w:val="clear" w:color="auto" w:fill="auto"/>
            <w:vAlign w:val="bottom"/>
          </w:tcPr>
          <w:p w14:paraId="1885050D" w14:textId="317C82B8" w:rsidR="00AE3BD8" w:rsidRPr="004A56BA" w:rsidRDefault="00AE3BD8"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495</w:t>
            </w:r>
            <w:r w:rsidRPr="004A56BA">
              <w:rPr>
                <w:rFonts w:ascii="Arial" w:eastAsia="Times New Roman" w:hAnsi="Arial" w:cs="Arial"/>
                <w:color w:val="auto"/>
                <w:sz w:val="18"/>
                <w:szCs w:val="18"/>
                <w:lang w:val="en-GB"/>
              </w:rPr>
              <w:t>)</w:t>
            </w:r>
          </w:p>
        </w:tc>
        <w:tc>
          <w:tcPr>
            <w:tcW w:w="1216" w:type="dxa"/>
            <w:tcBorders>
              <w:bottom w:val="single" w:sz="4" w:space="0" w:color="auto"/>
            </w:tcBorders>
            <w:shd w:val="clear" w:color="auto" w:fill="auto"/>
            <w:vAlign w:val="bottom"/>
          </w:tcPr>
          <w:p w14:paraId="421F916C" w14:textId="26368012" w:rsidR="00AE3BD8" w:rsidRPr="004A56BA" w:rsidRDefault="00AE3BD8"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10</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082</w:t>
            </w:r>
            <w:r w:rsidRPr="004A56BA">
              <w:rPr>
                <w:rFonts w:ascii="Arial" w:eastAsia="Times New Roman" w:hAnsi="Arial" w:cs="Arial"/>
                <w:color w:val="auto"/>
                <w:sz w:val="18"/>
                <w:szCs w:val="18"/>
                <w:lang w:val="en-GB"/>
              </w:rPr>
              <w:t>)</w:t>
            </w:r>
          </w:p>
        </w:tc>
        <w:tc>
          <w:tcPr>
            <w:tcW w:w="1216" w:type="dxa"/>
            <w:tcBorders>
              <w:bottom w:val="single" w:sz="4" w:space="0" w:color="auto"/>
            </w:tcBorders>
            <w:shd w:val="clear" w:color="auto" w:fill="auto"/>
            <w:vAlign w:val="bottom"/>
          </w:tcPr>
          <w:p w14:paraId="501AC3EF" w14:textId="02570D7C" w:rsidR="00AE3BD8" w:rsidRPr="004A56BA" w:rsidRDefault="00AE3BD8"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3" w:type="dxa"/>
            <w:gridSpan w:val="2"/>
            <w:tcBorders>
              <w:bottom w:val="single" w:sz="4" w:space="0" w:color="auto"/>
            </w:tcBorders>
            <w:shd w:val="clear" w:color="auto" w:fill="auto"/>
            <w:vAlign w:val="bottom"/>
          </w:tcPr>
          <w:p w14:paraId="2DDB90A6" w14:textId="7DAB58CB" w:rsidR="00AE3BD8" w:rsidRPr="004A56BA" w:rsidRDefault="00AE3BD8"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10</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577</w:t>
            </w:r>
            <w:r w:rsidRPr="004A56BA">
              <w:rPr>
                <w:rFonts w:ascii="Arial" w:eastAsia="Times New Roman" w:hAnsi="Arial" w:cs="Arial"/>
                <w:color w:val="auto"/>
                <w:sz w:val="18"/>
                <w:szCs w:val="18"/>
                <w:lang w:val="en-GB"/>
              </w:rPr>
              <w:t>)</w:t>
            </w:r>
          </w:p>
        </w:tc>
      </w:tr>
      <w:tr w:rsidR="00AE3BD8" w:rsidRPr="004A56BA" w14:paraId="5D70E160" w14:textId="77777777" w:rsidTr="00BF75D8">
        <w:trPr>
          <w:trHeight w:val="213"/>
        </w:trPr>
        <w:tc>
          <w:tcPr>
            <w:tcW w:w="3356" w:type="dxa"/>
            <w:shd w:val="clear" w:color="auto" w:fill="auto"/>
            <w:vAlign w:val="bottom"/>
          </w:tcPr>
          <w:p w14:paraId="674ABF3C" w14:textId="77777777" w:rsidR="00AE3BD8" w:rsidRPr="004A56BA" w:rsidRDefault="00AE3BD8" w:rsidP="00AE3BD8">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auto"/>
            <w:vAlign w:val="bottom"/>
          </w:tcPr>
          <w:p w14:paraId="39974161"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auto"/>
            <w:vAlign w:val="bottom"/>
          </w:tcPr>
          <w:p w14:paraId="7AB4053E"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673A2803"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3D1DEB1C"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auto"/>
            <w:vAlign w:val="bottom"/>
          </w:tcPr>
          <w:p w14:paraId="3FD159DA" w14:textId="77777777" w:rsidR="00AE3BD8" w:rsidRPr="004A56BA" w:rsidRDefault="00AE3BD8" w:rsidP="00606FD6">
            <w:pPr>
              <w:ind w:right="-72"/>
              <w:jc w:val="right"/>
              <w:rPr>
                <w:rFonts w:ascii="Arial" w:eastAsia="Times New Roman" w:hAnsi="Arial" w:cs="Arial"/>
                <w:color w:val="auto"/>
                <w:sz w:val="18"/>
                <w:szCs w:val="18"/>
                <w:lang w:val="en-GB"/>
              </w:rPr>
            </w:pPr>
          </w:p>
        </w:tc>
      </w:tr>
      <w:tr w:rsidR="00AE3BD8" w:rsidRPr="004A56BA" w14:paraId="2517DB2F" w14:textId="77777777" w:rsidTr="00BF75D8">
        <w:trPr>
          <w:trHeight w:val="213"/>
        </w:trPr>
        <w:tc>
          <w:tcPr>
            <w:tcW w:w="3356" w:type="dxa"/>
            <w:shd w:val="clear" w:color="auto" w:fill="auto"/>
            <w:vAlign w:val="bottom"/>
          </w:tcPr>
          <w:p w14:paraId="69682BDE" w14:textId="30EEEC6C" w:rsidR="00AE3BD8" w:rsidRPr="004A56BA" w:rsidRDefault="00AE3BD8" w:rsidP="00AE3BD8">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Closing net book amount</w:t>
            </w:r>
          </w:p>
        </w:tc>
        <w:tc>
          <w:tcPr>
            <w:tcW w:w="1153" w:type="dxa"/>
            <w:tcBorders>
              <w:bottom w:val="single" w:sz="4" w:space="0" w:color="auto"/>
            </w:tcBorders>
            <w:shd w:val="clear" w:color="auto" w:fill="auto"/>
            <w:vAlign w:val="bottom"/>
          </w:tcPr>
          <w:p w14:paraId="5C67DC5B" w14:textId="3D4CD3BE"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149</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014</w:t>
            </w:r>
          </w:p>
        </w:tc>
        <w:tc>
          <w:tcPr>
            <w:tcW w:w="1285" w:type="dxa"/>
            <w:tcBorders>
              <w:bottom w:val="single" w:sz="4" w:space="0" w:color="auto"/>
            </w:tcBorders>
            <w:shd w:val="clear" w:color="auto" w:fill="auto"/>
            <w:vAlign w:val="bottom"/>
          </w:tcPr>
          <w:p w14:paraId="177D80CD" w14:textId="3DDDC418"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17</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651</w:t>
            </w:r>
          </w:p>
        </w:tc>
        <w:tc>
          <w:tcPr>
            <w:tcW w:w="1216" w:type="dxa"/>
            <w:tcBorders>
              <w:bottom w:val="single" w:sz="4" w:space="0" w:color="auto"/>
            </w:tcBorders>
            <w:shd w:val="clear" w:color="auto" w:fill="auto"/>
            <w:vAlign w:val="bottom"/>
          </w:tcPr>
          <w:p w14:paraId="44C307F9" w14:textId="6BDD1678"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35</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766</w:t>
            </w:r>
          </w:p>
        </w:tc>
        <w:tc>
          <w:tcPr>
            <w:tcW w:w="1216" w:type="dxa"/>
            <w:tcBorders>
              <w:bottom w:val="single" w:sz="4" w:space="0" w:color="auto"/>
            </w:tcBorders>
            <w:shd w:val="clear" w:color="auto" w:fill="auto"/>
            <w:vAlign w:val="bottom"/>
          </w:tcPr>
          <w:p w14:paraId="0915AA96" w14:textId="684B8140"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035</w:t>
            </w:r>
          </w:p>
        </w:tc>
        <w:tc>
          <w:tcPr>
            <w:tcW w:w="1213" w:type="dxa"/>
            <w:gridSpan w:val="2"/>
            <w:tcBorders>
              <w:bottom w:val="single" w:sz="4" w:space="0" w:color="auto"/>
            </w:tcBorders>
            <w:shd w:val="clear" w:color="auto" w:fill="auto"/>
            <w:vAlign w:val="bottom"/>
          </w:tcPr>
          <w:p w14:paraId="1F3DE8C7" w14:textId="7990B112"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204</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466</w:t>
            </w:r>
          </w:p>
        </w:tc>
      </w:tr>
      <w:tr w:rsidR="00AE3BD8" w:rsidRPr="004A56BA" w14:paraId="68CC2826" w14:textId="77777777" w:rsidTr="00BF75D8">
        <w:trPr>
          <w:trHeight w:val="213"/>
        </w:trPr>
        <w:tc>
          <w:tcPr>
            <w:tcW w:w="3356" w:type="dxa"/>
            <w:shd w:val="clear" w:color="auto" w:fill="auto"/>
            <w:vAlign w:val="bottom"/>
          </w:tcPr>
          <w:p w14:paraId="1232D8F1" w14:textId="77777777" w:rsidR="00AE3BD8" w:rsidRPr="004A56BA" w:rsidRDefault="00AE3BD8" w:rsidP="00AE3BD8">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auto"/>
            <w:vAlign w:val="bottom"/>
          </w:tcPr>
          <w:p w14:paraId="43B95790"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auto"/>
            <w:vAlign w:val="bottom"/>
          </w:tcPr>
          <w:p w14:paraId="38610A20"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7DCE4D28"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6E72E812"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auto"/>
            <w:vAlign w:val="bottom"/>
          </w:tcPr>
          <w:p w14:paraId="493DF426" w14:textId="77777777" w:rsidR="00AE3BD8" w:rsidRPr="004A56BA" w:rsidRDefault="00AE3BD8" w:rsidP="00606FD6">
            <w:pPr>
              <w:ind w:right="-72"/>
              <w:jc w:val="right"/>
              <w:rPr>
                <w:rFonts w:ascii="Arial" w:eastAsia="Times New Roman" w:hAnsi="Arial" w:cs="Arial"/>
                <w:color w:val="auto"/>
                <w:sz w:val="18"/>
                <w:szCs w:val="18"/>
                <w:lang w:val="en-GB"/>
              </w:rPr>
            </w:pPr>
          </w:p>
        </w:tc>
      </w:tr>
      <w:tr w:rsidR="00AE3BD8" w:rsidRPr="004A56BA" w14:paraId="6B50AAFE" w14:textId="77777777" w:rsidTr="00BF75D8">
        <w:trPr>
          <w:trHeight w:val="213"/>
        </w:trPr>
        <w:tc>
          <w:tcPr>
            <w:tcW w:w="3356" w:type="dxa"/>
            <w:shd w:val="clear" w:color="auto" w:fill="auto"/>
            <w:vAlign w:val="bottom"/>
          </w:tcPr>
          <w:p w14:paraId="19D9A93F" w14:textId="027218C3" w:rsidR="00AE3BD8" w:rsidRPr="004A56BA" w:rsidRDefault="00AE3BD8" w:rsidP="00AE3BD8">
            <w:pPr>
              <w:ind w:hanging="105"/>
              <w:rPr>
                <w:rFonts w:ascii="Arial" w:eastAsia="Times New Roman" w:hAnsi="Arial" w:cs="Arial"/>
                <w:color w:val="auto"/>
                <w:sz w:val="18"/>
                <w:szCs w:val="18"/>
                <w:lang w:val="en-GB"/>
              </w:rPr>
            </w:pPr>
            <w:r w:rsidRPr="004A56BA">
              <w:rPr>
                <w:rFonts w:ascii="Arial" w:eastAsia="Times New Roman" w:hAnsi="Arial" w:cs="Arial"/>
                <w:b/>
                <w:bCs/>
                <w:color w:val="auto"/>
                <w:sz w:val="18"/>
                <w:szCs w:val="18"/>
                <w:lang w:val="en-GB"/>
              </w:rPr>
              <w:t xml:space="preserve">As </w:t>
            </w:r>
            <w:proofErr w:type="gramStart"/>
            <w:r w:rsidRPr="004A56BA">
              <w:rPr>
                <w:rFonts w:ascii="Arial" w:eastAsia="Times New Roman" w:hAnsi="Arial" w:cs="Arial"/>
                <w:b/>
                <w:bCs/>
                <w:color w:val="auto"/>
                <w:sz w:val="18"/>
                <w:szCs w:val="18"/>
                <w:lang w:val="en-GB"/>
              </w:rPr>
              <w:t>at</w:t>
            </w:r>
            <w:proofErr w:type="gramEnd"/>
            <w:r w:rsidRPr="004A56BA">
              <w:rPr>
                <w:rFonts w:ascii="Arial" w:eastAsia="Times New Roman" w:hAnsi="Arial" w:cs="Arial"/>
                <w:b/>
                <w:bCs/>
                <w:color w:val="auto"/>
                <w:sz w:val="18"/>
                <w:szCs w:val="18"/>
                <w:lang w:val="en-GB"/>
              </w:rPr>
              <w:t xml:space="preserve"> </w:t>
            </w:r>
            <w:r w:rsidR="006C2DD3" w:rsidRPr="006C2DD3">
              <w:rPr>
                <w:rFonts w:ascii="Arial" w:eastAsia="Times New Roman" w:hAnsi="Arial" w:cs="Arial"/>
                <w:b/>
                <w:bCs/>
                <w:color w:val="auto"/>
                <w:sz w:val="18"/>
                <w:szCs w:val="18"/>
                <w:lang w:val="en-GB"/>
              </w:rPr>
              <w:t>31</w:t>
            </w:r>
            <w:r w:rsidRPr="004A56BA">
              <w:rPr>
                <w:rFonts w:ascii="Arial" w:eastAsia="Times New Roman" w:hAnsi="Arial" w:cs="Arial"/>
                <w:b/>
                <w:bCs/>
                <w:color w:val="auto"/>
                <w:sz w:val="18"/>
                <w:szCs w:val="18"/>
                <w:lang w:val="en-GB"/>
              </w:rPr>
              <w:t xml:space="preserve"> December</w:t>
            </w:r>
            <w:r w:rsidRPr="004A56BA">
              <w:rPr>
                <w:rFonts w:ascii="Arial" w:eastAsia="Times New Roman" w:hAnsi="Arial" w:cs="Arial"/>
                <w:b/>
                <w:bCs/>
                <w:color w:val="auto"/>
                <w:sz w:val="18"/>
                <w:szCs w:val="18"/>
                <w:cs/>
                <w:lang w:val="en-GB"/>
              </w:rPr>
              <w:t xml:space="preserve"> </w:t>
            </w:r>
            <w:r w:rsidR="006C2DD3" w:rsidRPr="006C2DD3">
              <w:rPr>
                <w:rFonts w:ascii="Arial" w:eastAsia="Times New Roman" w:hAnsi="Arial" w:cs="Arial"/>
                <w:b/>
                <w:bCs/>
                <w:color w:val="auto"/>
                <w:sz w:val="18"/>
                <w:szCs w:val="18"/>
                <w:lang w:val="en-GB"/>
              </w:rPr>
              <w:t>2022</w:t>
            </w:r>
          </w:p>
        </w:tc>
        <w:tc>
          <w:tcPr>
            <w:tcW w:w="1153" w:type="dxa"/>
            <w:shd w:val="clear" w:color="auto" w:fill="auto"/>
            <w:vAlign w:val="bottom"/>
          </w:tcPr>
          <w:p w14:paraId="4E3EA8AF"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85" w:type="dxa"/>
            <w:shd w:val="clear" w:color="auto" w:fill="auto"/>
            <w:vAlign w:val="bottom"/>
          </w:tcPr>
          <w:p w14:paraId="54DA1066"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4CB3F631"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2EF8872D"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13" w:type="dxa"/>
            <w:gridSpan w:val="2"/>
            <w:shd w:val="clear" w:color="auto" w:fill="auto"/>
            <w:vAlign w:val="bottom"/>
          </w:tcPr>
          <w:p w14:paraId="0F6686DE" w14:textId="77777777" w:rsidR="00AE3BD8" w:rsidRPr="004A56BA" w:rsidRDefault="00AE3BD8" w:rsidP="00606FD6">
            <w:pPr>
              <w:ind w:right="-72"/>
              <w:jc w:val="right"/>
              <w:rPr>
                <w:rFonts w:ascii="Arial" w:eastAsia="Times New Roman" w:hAnsi="Arial" w:cs="Arial"/>
                <w:color w:val="auto"/>
                <w:sz w:val="18"/>
                <w:szCs w:val="18"/>
                <w:lang w:val="en-GB"/>
              </w:rPr>
            </w:pPr>
          </w:p>
        </w:tc>
      </w:tr>
      <w:tr w:rsidR="00AE3BD8" w:rsidRPr="004A56BA" w14:paraId="057F1229" w14:textId="77777777" w:rsidTr="00BF75D8">
        <w:trPr>
          <w:trHeight w:val="213"/>
        </w:trPr>
        <w:tc>
          <w:tcPr>
            <w:tcW w:w="3356" w:type="dxa"/>
            <w:shd w:val="clear" w:color="auto" w:fill="auto"/>
            <w:vAlign w:val="bottom"/>
          </w:tcPr>
          <w:p w14:paraId="78EE5A30" w14:textId="63CD2C4C" w:rsidR="00AE3BD8" w:rsidRPr="004A56BA" w:rsidRDefault="00AE3BD8" w:rsidP="00AE3BD8">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Cost</w:t>
            </w:r>
          </w:p>
        </w:tc>
        <w:tc>
          <w:tcPr>
            <w:tcW w:w="1153" w:type="dxa"/>
            <w:shd w:val="clear" w:color="auto" w:fill="auto"/>
            <w:vAlign w:val="bottom"/>
          </w:tcPr>
          <w:p w14:paraId="6B06D999" w14:textId="5F75BBFA"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149</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014</w:t>
            </w:r>
          </w:p>
        </w:tc>
        <w:tc>
          <w:tcPr>
            <w:tcW w:w="1285" w:type="dxa"/>
            <w:shd w:val="clear" w:color="auto" w:fill="auto"/>
            <w:vAlign w:val="bottom"/>
          </w:tcPr>
          <w:p w14:paraId="00D6ADA9" w14:textId="612428A2"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33</w:t>
            </w:r>
            <w:r w:rsidR="006B17D4">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357</w:t>
            </w:r>
          </w:p>
        </w:tc>
        <w:tc>
          <w:tcPr>
            <w:tcW w:w="1216" w:type="dxa"/>
            <w:shd w:val="clear" w:color="auto" w:fill="auto"/>
            <w:vAlign w:val="bottom"/>
          </w:tcPr>
          <w:p w14:paraId="46D0CF3C" w14:textId="2DB3067E"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141</w:t>
            </w:r>
            <w:r w:rsidR="006B17D4">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188</w:t>
            </w:r>
          </w:p>
        </w:tc>
        <w:tc>
          <w:tcPr>
            <w:tcW w:w="1216" w:type="dxa"/>
            <w:shd w:val="clear" w:color="auto" w:fill="auto"/>
            <w:vAlign w:val="bottom"/>
          </w:tcPr>
          <w:p w14:paraId="53AB1C65" w14:textId="714F3AEA"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035</w:t>
            </w:r>
          </w:p>
        </w:tc>
        <w:tc>
          <w:tcPr>
            <w:tcW w:w="1213" w:type="dxa"/>
            <w:gridSpan w:val="2"/>
            <w:shd w:val="clear" w:color="auto" w:fill="auto"/>
            <w:vAlign w:val="bottom"/>
          </w:tcPr>
          <w:p w14:paraId="666D2DB3" w14:textId="586D00D3" w:rsidR="00AE3BD8"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325</w:t>
            </w:r>
            <w:r w:rsidR="00A07847">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594</w:t>
            </w:r>
          </w:p>
        </w:tc>
      </w:tr>
      <w:tr w:rsidR="006C66D4" w:rsidRPr="004A56BA" w14:paraId="711632A6" w14:textId="77777777" w:rsidTr="00BF75D8">
        <w:trPr>
          <w:trHeight w:val="213"/>
        </w:trPr>
        <w:tc>
          <w:tcPr>
            <w:tcW w:w="3356" w:type="dxa"/>
            <w:shd w:val="clear" w:color="auto" w:fill="auto"/>
            <w:vAlign w:val="bottom"/>
          </w:tcPr>
          <w:p w14:paraId="64EAA962" w14:textId="51293EEB" w:rsidR="006C66D4" w:rsidRPr="004A56BA" w:rsidRDefault="006C66D4" w:rsidP="006C66D4">
            <w:pPr>
              <w:ind w:hanging="105"/>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Accumulated</w:t>
            </w:r>
            <w:proofErr w:type="gramEnd"/>
            <w:r w:rsidRPr="004A56BA">
              <w:rPr>
                <w:rFonts w:ascii="Arial" w:eastAsia="Times New Roman" w:hAnsi="Arial" w:cs="Arial"/>
                <w:color w:val="auto"/>
                <w:sz w:val="18"/>
                <w:szCs w:val="18"/>
                <w:lang w:val="en-GB"/>
              </w:rPr>
              <w:t xml:space="preserve"> depreciation</w:t>
            </w:r>
          </w:p>
        </w:tc>
        <w:tc>
          <w:tcPr>
            <w:tcW w:w="1153" w:type="dxa"/>
            <w:shd w:val="clear" w:color="auto" w:fill="auto"/>
            <w:vAlign w:val="bottom"/>
          </w:tcPr>
          <w:p w14:paraId="19711093" w14:textId="22AB2501" w:rsidR="006C66D4" w:rsidRPr="004A56BA" w:rsidRDefault="006C66D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85" w:type="dxa"/>
            <w:shd w:val="clear" w:color="auto" w:fill="auto"/>
            <w:vAlign w:val="bottom"/>
          </w:tcPr>
          <w:p w14:paraId="21958BDB" w14:textId="32AD1ABC" w:rsidR="006C66D4" w:rsidRPr="004A56BA" w:rsidRDefault="006C66D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628</w:t>
            </w:r>
            <w:r w:rsidRPr="004A56BA">
              <w:rPr>
                <w:rFonts w:ascii="Arial" w:eastAsia="Times New Roman" w:hAnsi="Arial" w:cs="Arial"/>
                <w:color w:val="auto"/>
                <w:sz w:val="18"/>
                <w:szCs w:val="18"/>
                <w:lang w:val="en-GB"/>
              </w:rPr>
              <w:t>)</w:t>
            </w:r>
          </w:p>
        </w:tc>
        <w:tc>
          <w:tcPr>
            <w:tcW w:w="1216" w:type="dxa"/>
            <w:shd w:val="clear" w:color="auto" w:fill="auto"/>
            <w:vAlign w:val="bottom"/>
          </w:tcPr>
          <w:p w14:paraId="012309BC" w14:textId="53CC9C7B" w:rsidR="006C66D4" w:rsidRPr="004A56BA" w:rsidRDefault="006C66D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105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422</w:t>
            </w:r>
            <w:r w:rsidRPr="004A56BA">
              <w:rPr>
                <w:rFonts w:ascii="Arial" w:eastAsia="Times New Roman" w:hAnsi="Arial" w:cs="Arial"/>
                <w:color w:val="auto"/>
                <w:sz w:val="18"/>
                <w:szCs w:val="18"/>
                <w:lang w:val="en-GB"/>
              </w:rPr>
              <w:t>)</w:t>
            </w:r>
          </w:p>
        </w:tc>
        <w:tc>
          <w:tcPr>
            <w:tcW w:w="1216" w:type="dxa"/>
            <w:shd w:val="clear" w:color="auto" w:fill="auto"/>
            <w:vAlign w:val="bottom"/>
          </w:tcPr>
          <w:p w14:paraId="3839151D" w14:textId="429812C5" w:rsidR="006C66D4" w:rsidRPr="004A56BA" w:rsidRDefault="006C66D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3" w:type="dxa"/>
            <w:gridSpan w:val="2"/>
            <w:shd w:val="clear" w:color="auto" w:fill="auto"/>
            <w:vAlign w:val="bottom"/>
          </w:tcPr>
          <w:p w14:paraId="00EBCCA3" w14:textId="7A840D41" w:rsidR="006C66D4" w:rsidRPr="004A56BA" w:rsidRDefault="006C66D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109</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050</w:t>
            </w:r>
            <w:r w:rsidRPr="004A56BA">
              <w:rPr>
                <w:rFonts w:ascii="Arial" w:eastAsia="Times New Roman" w:hAnsi="Arial" w:cs="Arial"/>
                <w:color w:val="auto"/>
                <w:sz w:val="18"/>
                <w:szCs w:val="18"/>
                <w:lang w:val="en-GB"/>
              </w:rPr>
              <w:t>)</w:t>
            </w:r>
          </w:p>
        </w:tc>
      </w:tr>
      <w:tr w:rsidR="006C66D4" w:rsidRPr="004A56BA" w14:paraId="5077DFD4" w14:textId="77777777" w:rsidTr="00BF75D8">
        <w:trPr>
          <w:trHeight w:val="213"/>
        </w:trPr>
        <w:tc>
          <w:tcPr>
            <w:tcW w:w="3356" w:type="dxa"/>
            <w:shd w:val="clear" w:color="auto" w:fill="auto"/>
            <w:vAlign w:val="bottom"/>
          </w:tcPr>
          <w:p w14:paraId="44B80302" w14:textId="365F9902" w:rsidR="006C66D4" w:rsidRPr="004A56BA" w:rsidRDefault="006C66D4" w:rsidP="006C66D4">
            <w:pPr>
              <w:ind w:hanging="105"/>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Provision</w:t>
            </w:r>
            <w:proofErr w:type="gramEnd"/>
            <w:r w:rsidRPr="004A56BA">
              <w:rPr>
                <w:rFonts w:ascii="Arial" w:eastAsia="Times New Roman" w:hAnsi="Arial" w:cs="Arial"/>
                <w:color w:val="auto"/>
                <w:sz w:val="18"/>
                <w:szCs w:val="18"/>
                <w:lang w:val="en-GB"/>
              </w:rPr>
              <w:t xml:space="preserve"> for impairment</w:t>
            </w:r>
          </w:p>
        </w:tc>
        <w:tc>
          <w:tcPr>
            <w:tcW w:w="1153" w:type="dxa"/>
            <w:tcBorders>
              <w:bottom w:val="single" w:sz="4" w:space="0" w:color="auto"/>
            </w:tcBorders>
            <w:shd w:val="clear" w:color="auto" w:fill="auto"/>
            <w:vAlign w:val="bottom"/>
          </w:tcPr>
          <w:p w14:paraId="62584103" w14:textId="405C4BAD" w:rsidR="006C66D4" w:rsidRPr="004A56BA" w:rsidRDefault="006C66D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85" w:type="dxa"/>
            <w:tcBorders>
              <w:bottom w:val="single" w:sz="4" w:space="0" w:color="auto"/>
            </w:tcBorders>
            <w:shd w:val="clear" w:color="auto" w:fill="auto"/>
            <w:vAlign w:val="bottom"/>
          </w:tcPr>
          <w:p w14:paraId="6EC2EF65" w14:textId="0932A855" w:rsidR="006C66D4" w:rsidRPr="004A56BA" w:rsidRDefault="006C66D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078</w:t>
            </w:r>
            <w:r w:rsidRPr="004A56BA">
              <w:rPr>
                <w:rFonts w:ascii="Arial" w:eastAsia="Times New Roman" w:hAnsi="Arial" w:cs="Arial"/>
                <w:color w:val="auto"/>
                <w:sz w:val="18"/>
                <w:szCs w:val="18"/>
                <w:lang w:val="en-GB"/>
              </w:rPr>
              <w:t>)</w:t>
            </w:r>
          </w:p>
        </w:tc>
        <w:tc>
          <w:tcPr>
            <w:tcW w:w="1216" w:type="dxa"/>
            <w:tcBorders>
              <w:bottom w:val="single" w:sz="4" w:space="0" w:color="auto"/>
            </w:tcBorders>
            <w:shd w:val="clear" w:color="auto" w:fill="auto"/>
            <w:vAlign w:val="bottom"/>
          </w:tcPr>
          <w:p w14:paraId="4766F7B1" w14:textId="5C70EBD9" w:rsidR="006C66D4" w:rsidRPr="004A56BA" w:rsidRDefault="006C66D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6" w:type="dxa"/>
            <w:tcBorders>
              <w:bottom w:val="single" w:sz="4" w:space="0" w:color="auto"/>
            </w:tcBorders>
            <w:shd w:val="clear" w:color="auto" w:fill="auto"/>
            <w:vAlign w:val="bottom"/>
          </w:tcPr>
          <w:p w14:paraId="543920D5" w14:textId="7314C0D1" w:rsidR="006C66D4" w:rsidRPr="004A56BA" w:rsidRDefault="006C66D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3" w:type="dxa"/>
            <w:gridSpan w:val="2"/>
            <w:tcBorders>
              <w:bottom w:val="single" w:sz="4" w:space="0" w:color="auto"/>
            </w:tcBorders>
            <w:shd w:val="clear" w:color="auto" w:fill="auto"/>
            <w:vAlign w:val="bottom"/>
          </w:tcPr>
          <w:p w14:paraId="2EAD7BEC" w14:textId="33C58A34" w:rsidR="006C66D4" w:rsidRPr="004A56BA" w:rsidRDefault="006C66D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078</w:t>
            </w:r>
            <w:r w:rsidRPr="004A56BA">
              <w:rPr>
                <w:rFonts w:ascii="Arial" w:eastAsia="Times New Roman" w:hAnsi="Arial" w:cs="Arial"/>
                <w:color w:val="auto"/>
                <w:sz w:val="18"/>
                <w:szCs w:val="18"/>
                <w:lang w:val="en-GB"/>
              </w:rPr>
              <w:t>)</w:t>
            </w:r>
          </w:p>
        </w:tc>
      </w:tr>
      <w:tr w:rsidR="006C66D4" w:rsidRPr="004A56BA" w14:paraId="618E650F" w14:textId="77777777" w:rsidTr="00BF75D8">
        <w:trPr>
          <w:trHeight w:val="213"/>
        </w:trPr>
        <w:tc>
          <w:tcPr>
            <w:tcW w:w="3356" w:type="dxa"/>
            <w:shd w:val="clear" w:color="auto" w:fill="auto"/>
            <w:vAlign w:val="bottom"/>
          </w:tcPr>
          <w:p w14:paraId="5455FB4F" w14:textId="0C7DC130" w:rsidR="006C66D4" w:rsidRPr="004A56BA" w:rsidRDefault="006C66D4" w:rsidP="006C66D4">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Net book amount</w:t>
            </w:r>
          </w:p>
        </w:tc>
        <w:tc>
          <w:tcPr>
            <w:tcW w:w="1153" w:type="dxa"/>
            <w:tcBorders>
              <w:bottom w:val="single" w:sz="4" w:space="0" w:color="auto"/>
            </w:tcBorders>
            <w:shd w:val="clear" w:color="auto" w:fill="auto"/>
            <w:vAlign w:val="bottom"/>
          </w:tcPr>
          <w:p w14:paraId="0196E6BC" w14:textId="31D8A34C" w:rsidR="006C66D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149</w:t>
            </w:r>
            <w:r w:rsidR="007B5A9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014</w:t>
            </w:r>
          </w:p>
        </w:tc>
        <w:tc>
          <w:tcPr>
            <w:tcW w:w="1285" w:type="dxa"/>
            <w:tcBorders>
              <w:bottom w:val="single" w:sz="4" w:space="0" w:color="auto"/>
            </w:tcBorders>
            <w:shd w:val="clear" w:color="auto" w:fill="auto"/>
            <w:vAlign w:val="bottom"/>
          </w:tcPr>
          <w:p w14:paraId="151E7664" w14:textId="7165F6AC" w:rsidR="006C66D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17</w:t>
            </w:r>
            <w:r w:rsidR="006C66D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651</w:t>
            </w:r>
          </w:p>
        </w:tc>
        <w:tc>
          <w:tcPr>
            <w:tcW w:w="1216" w:type="dxa"/>
            <w:tcBorders>
              <w:bottom w:val="single" w:sz="4" w:space="0" w:color="auto"/>
            </w:tcBorders>
            <w:shd w:val="clear" w:color="auto" w:fill="auto"/>
            <w:vAlign w:val="bottom"/>
          </w:tcPr>
          <w:p w14:paraId="4CB0A7BB" w14:textId="13B1E13C" w:rsidR="006C66D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35</w:t>
            </w:r>
            <w:r w:rsidR="006C66D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766</w:t>
            </w:r>
          </w:p>
        </w:tc>
        <w:tc>
          <w:tcPr>
            <w:tcW w:w="1216" w:type="dxa"/>
            <w:tcBorders>
              <w:bottom w:val="single" w:sz="4" w:space="0" w:color="auto"/>
            </w:tcBorders>
            <w:shd w:val="clear" w:color="auto" w:fill="auto"/>
            <w:vAlign w:val="bottom"/>
          </w:tcPr>
          <w:p w14:paraId="301F8844" w14:textId="4839C76A" w:rsidR="006C66D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6C66D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035</w:t>
            </w:r>
          </w:p>
        </w:tc>
        <w:tc>
          <w:tcPr>
            <w:tcW w:w="1213" w:type="dxa"/>
            <w:gridSpan w:val="2"/>
            <w:tcBorders>
              <w:bottom w:val="single" w:sz="4" w:space="0" w:color="auto"/>
            </w:tcBorders>
            <w:shd w:val="clear" w:color="auto" w:fill="auto"/>
            <w:vAlign w:val="bottom"/>
          </w:tcPr>
          <w:p w14:paraId="44BB53E6" w14:textId="3B75C5E1" w:rsidR="006C66D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204</w:t>
            </w:r>
            <w:r w:rsidR="006C66D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466</w:t>
            </w:r>
          </w:p>
        </w:tc>
      </w:tr>
      <w:tr w:rsidR="00AE3BD8" w:rsidRPr="004A56BA" w14:paraId="3BEA887D" w14:textId="77777777" w:rsidTr="00BF75D8">
        <w:trPr>
          <w:trHeight w:val="213"/>
        </w:trPr>
        <w:tc>
          <w:tcPr>
            <w:tcW w:w="3356" w:type="dxa"/>
            <w:shd w:val="clear" w:color="auto" w:fill="auto"/>
          </w:tcPr>
          <w:p w14:paraId="004DE22F" w14:textId="77777777" w:rsidR="00AE3BD8" w:rsidRPr="004A56BA" w:rsidRDefault="00AE3BD8" w:rsidP="00AE3BD8">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auto"/>
            <w:vAlign w:val="bottom"/>
          </w:tcPr>
          <w:p w14:paraId="46EAD2EE"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auto"/>
            <w:vAlign w:val="bottom"/>
          </w:tcPr>
          <w:p w14:paraId="39AAD499"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69AAB52A"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auto"/>
            <w:vAlign w:val="bottom"/>
          </w:tcPr>
          <w:p w14:paraId="54F50651" w14:textId="77777777" w:rsidR="00AE3BD8" w:rsidRPr="004A56BA" w:rsidRDefault="00AE3BD8" w:rsidP="00606FD6">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auto"/>
            <w:vAlign w:val="bottom"/>
          </w:tcPr>
          <w:p w14:paraId="57002725" w14:textId="77777777" w:rsidR="00AE3BD8" w:rsidRPr="004A56BA" w:rsidRDefault="00AE3BD8" w:rsidP="00606FD6">
            <w:pPr>
              <w:ind w:right="-72"/>
              <w:jc w:val="right"/>
              <w:rPr>
                <w:rFonts w:ascii="Arial" w:eastAsia="Times New Roman" w:hAnsi="Arial" w:cs="Arial"/>
                <w:color w:val="auto"/>
                <w:sz w:val="18"/>
                <w:szCs w:val="18"/>
                <w:lang w:val="en-GB"/>
              </w:rPr>
            </w:pPr>
          </w:p>
        </w:tc>
      </w:tr>
      <w:tr w:rsidR="007B5A91" w:rsidRPr="004A56BA" w14:paraId="764CF9C0" w14:textId="77777777" w:rsidTr="00BF75D8">
        <w:trPr>
          <w:gridAfter w:val="6"/>
          <w:wAfter w:w="6083" w:type="dxa"/>
          <w:trHeight w:val="213"/>
        </w:trPr>
        <w:tc>
          <w:tcPr>
            <w:tcW w:w="3356" w:type="dxa"/>
            <w:shd w:val="clear" w:color="auto" w:fill="auto"/>
            <w:vAlign w:val="bottom"/>
          </w:tcPr>
          <w:p w14:paraId="7AC58789" w14:textId="7375D099" w:rsidR="007B5A91" w:rsidRPr="004A56BA" w:rsidRDefault="007B5A91" w:rsidP="00AE3BD8">
            <w:pPr>
              <w:ind w:hanging="105"/>
              <w:rPr>
                <w:rFonts w:ascii="Arial" w:eastAsia="Times New Roman" w:hAnsi="Arial" w:cs="Arial"/>
                <w:color w:val="auto"/>
                <w:sz w:val="18"/>
                <w:szCs w:val="18"/>
                <w:lang w:val="en-GB"/>
              </w:rPr>
            </w:pPr>
            <w:r w:rsidRPr="004A56BA">
              <w:rPr>
                <w:rFonts w:ascii="Arial" w:eastAsia="Times New Roman" w:hAnsi="Arial" w:cs="Arial"/>
                <w:b/>
                <w:bCs/>
                <w:color w:val="auto"/>
                <w:sz w:val="18"/>
                <w:szCs w:val="18"/>
                <w:lang w:val="en-GB"/>
              </w:rPr>
              <w:t xml:space="preserve">For the year ended </w:t>
            </w:r>
            <w:r w:rsidR="006C2DD3" w:rsidRPr="006C2DD3">
              <w:rPr>
                <w:rFonts w:ascii="Arial" w:eastAsia="Times New Roman" w:hAnsi="Arial" w:cs="Arial"/>
                <w:b/>
                <w:bCs/>
                <w:color w:val="auto"/>
                <w:sz w:val="18"/>
                <w:szCs w:val="18"/>
                <w:lang w:val="en-GB"/>
              </w:rPr>
              <w:t>31</w:t>
            </w:r>
            <w:r w:rsidRPr="004A56BA">
              <w:rPr>
                <w:rFonts w:ascii="Arial" w:eastAsia="Times New Roman" w:hAnsi="Arial" w:cs="Arial"/>
                <w:b/>
                <w:bCs/>
                <w:color w:val="auto"/>
                <w:sz w:val="18"/>
                <w:szCs w:val="18"/>
                <w:lang w:val="en-GB"/>
              </w:rPr>
              <w:t xml:space="preserve"> December</w:t>
            </w:r>
            <w:r w:rsidRPr="004A56BA">
              <w:rPr>
                <w:rFonts w:ascii="Arial" w:eastAsia="Times New Roman" w:hAnsi="Arial" w:cs="Arial"/>
                <w:b/>
                <w:bCs/>
                <w:color w:val="auto"/>
                <w:sz w:val="18"/>
                <w:szCs w:val="18"/>
                <w:cs/>
                <w:lang w:val="en-GB"/>
              </w:rPr>
              <w:t xml:space="preserve"> </w:t>
            </w:r>
            <w:r w:rsidR="006C2DD3" w:rsidRPr="006C2DD3">
              <w:rPr>
                <w:rFonts w:ascii="Arial" w:eastAsia="Times New Roman" w:hAnsi="Arial" w:cs="Arial"/>
                <w:b/>
                <w:bCs/>
                <w:color w:val="auto"/>
                <w:sz w:val="18"/>
                <w:szCs w:val="18"/>
                <w:lang w:val="en-GB"/>
              </w:rPr>
              <w:t>2023</w:t>
            </w:r>
          </w:p>
        </w:tc>
      </w:tr>
      <w:tr w:rsidR="005C2C54" w:rsidRPr="004A56BA" w14:paraId="5E002208" w14:textId="77777777" w:rsidTr="00BF75D8">
        <w:trPr>
          <w:trHeight w:val="213"/>
        </w:trPr>
        <w:tc>
          <w:tcPr>
            <w:tcW w:w="3356" w:type="dxa"/>
            <w:shd w:val="clear" w:color="auto" w:fill="auto"/>
            <w:vAlign w:val="bottom"/>
          </w:tcPr>
          <w:p w14:paraId="59947066" w14:textId="4DD683E9" w:rsidR="005C2C54" w:rsidRPr="004A56BA" w:rsidRDefault="005C2C54" w:rsidP="005C2C54">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Opening net book amount</w:t>
            </w:r>
          </w:p>
        </w:tc>
        <w:tc>
          <w:tcPr>
            <w:tcW w:w="1153" w:type="dxa"/>
            <w:shd w:val="clear" w:color="auto" w:fill="FAFAFA"/>
            <w:vAlign w:val="bottom"/>
          </w:tcPr>
          <w:p w14:paraId="2EA8CFAC" w14:textId="3CFBCADB" w:rsidR="005C2C5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149</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014</w:t>
            </w:r>
          </w:p>
        </w:tc>
        <w:tc>
          <w:tcPr>
            <w:tcW w:w="1285" w:type="dxa"/>
            <w:shd w:val="clear" w:color="auto" w:fill="FAFAFA"/>
            <w:vAlign w:val="bottom"/>
          </w:tcPr>
          <w:p w14:paraId="1D33D26D" w14:textId="566F1DC9" w:rsidR="005C2C5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17</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651</w:t>
            </w:r>
          </w:p>
        </w:tc>
        <w:tc>
          <w:tcPr>
            <w:tcW w:w="1216" w:type="dxa"/>
            <w:shd w:val="clear" w:color="auto" w:fill="FAFAFA"/>
            <w:vAlign w:val="bottom"/>
          </w:tcPr>
          <w:p w14:paraId="681C6A60" w14:textId="6529509B" w:rsidR="005C2C5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35</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766</w:t>
            </w:r>
          </w:p>
        </w:tc>
        <w:tc>
          <w:tcPr>
            <w:tcW w:w="1216" w:type="dxa"/>
            <w:shd w:val="clear" w:color="auto" w:fill="FAFAFA"/>
            <w:vAlign w:val="bottom"/>
          </w:tcPr>
          <w:p w14:paraId="2529C95B" w14:textId="7D37700B" w:rsidR="005C2C5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035</w:t>
            </w:r>
          </w:p>
        </w:tc>
        <w:tc>
          <w:tcPr>
            <w:tcW w:w="1213" w:type="dxa"/>
            <w:gridSpan w:val="2"/>
            <w:shd w:val="clear" w:color="auto" w:fill="FAFAFA"/>
            <w:vAlign w:val="bottom"/>
          </w:tcPr>
          <w:p w14:paraId="4F1E71CA" w14:textId="70F83CB8" w:rsidR="005C2C5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204</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466</w:t>
            </w:r>
          </w:p>
        </w:tc>
      </w:tr>
      <w:tr w:rsidR="005C2C54" w:rsidRPr="004A56BA" w14:paraId="41F5C1C7" w14:textId="77777777" w:rsidTr="00BF75D8">
        <w:trPr>
          <w:trHeight w:val="213"/>
        </w:trPr>
        <w:tc>
          <w:tcPr>
            <w:tcW w:w="3356" w:type="dxa"/>
            <w:shd w:val="clear" w:color="auto" w:fill="auto"/>
            <w:vAlign w:val="bottom"/>
          </w:tcPr>
          <w:p w14:paraId="31829E63" w14:textId="7EE6A334" w:rsidR="005C2C54" w:rsidRPr="004A56BA" w:rsidRDefault="00036C0C" w:rsidP="005C2C54">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Additions</w:t>
            </w:r>
          </w:p>
        </w:tc>
        <w:tc>
          <w:tcPr>
            <w:tcW w:w="1153" w:type="dxa"/>
            <w:shd w:val="clear" w:color="auto" w:fill="FAFAFA"/>
            <w:vAlign w:val="bottom"/>
          </w:tcPr>
          <w:p w14:paraId="7B030850" w14:textId="196A9307" w:rsidR="005C2C54" w:rsidRPr="004A56BA" w:rsidRDefault="005C2C5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rPr>
              <w:t>-</w:t>
            </w:r>
          </w:p>
        </w:tc>
        <w:tc>
          <w:tcPr>
            <w:tcW w:w="1285" w:type="dxa"/>
            <w:shd w:val="clear" w:color="auto" w:fill="FAFAFA"/>
            <w:vAlign w:val="bottom"/>
          </w:tcPr>
          <w:p w14:paraId="3E62E8C9" w14:textId="289726CC" w:rsidR="005C2C54" w:rsidRPr="004A56BA" w:rsidRDefault="005C2C5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16" w:type="dxa"/>
            <w:shd w:val="clear" w:color="auto" w:fill="FAFAFA"/>
            <w:vAlign w:val="bottom"/>
          </w:tcPr>
          <w:p w14:paraId="73894D72" w14:textId="73D2E75D" w:rsidR="005C2C5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547</w:t>
            </w:r>
          </w:p>
        </w:tc>
        <w:tc>
          <w:tcPr>
            <w:tcW w:w="1216" w:type="dxa"/>
            <w:shd w:val="clear" w:color="auto" w:fill="FAFAFA"/>
            <w:vAlign w:val="bottom"/>
          </w:tcPr>
          <w:p w14:paraId="756CF3DD" w14:textId="3738A321" w:rsidR="005C2C54" w:rsidRPr="004A56BA" w:rsidRDefault="005C2C5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13" w:type="dxa"/>
            <w:gridSpan w:val="2"/>
            <w:shd w:val="clear" w:color="auto" w:fill="FAFAFA"/>
            <w:vAlign w:val="bottom"/>
          </w:tcPr>
          <w:p w14:paraId="6FD46363" w14:textId="71C5EB96" w:rsidR="005C2C5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547</w:t>
            </w:r>
          </w:p>
        </w:tc>
      </w:tr>
      <w:tr w:rsidR="005C2C54" w:rsidRPr="004A56BA" w14:paraId="1C0832FB" w14:textId="77777777" w:rsidTr="00BF75D8">
        <w:trPr>
          <w:trHeight w:val="213"/>
        </w:trPr>
        <w:tc>
          <w:tcPr>
            <w:tcW w:w="3356" w:type="dxa"/>
            <w:shd w:val="clear" w:color="auto" w:fill="auto"/>
            <w:vAlign w:val="bottom"/>
          </w:tcPr>
          <w:p w14:paraId="7FB05AC6" w14:textId="54261C90" w:rsidR="005C2C54" w:rsidRPr="004A56BA" w:rsidRDefault="005C2C54" w:rsidP="005C2C54">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Depreciation charge</w:t>
            </w:r>
          </w:p>
        </w:tc>
        <w:tc>
          <w:tcPr>
            <w:tcW w:w="1153" w:type="dxa"/>
            <w:tcBorders>
              <w:bottom w:val="single" w:sz="4" w:space="0" w:color="auto"/>
            </w:tcBorders>
            <w:shd w:val="clear" w:color="auto" w:fill="FAFAFA"/>
            <w:vAlign w:val="bottom"/>
          </w:tcPr>
          <w:p w14:paraId="2B97501F" w14:textId="41F7D8EA" w:rsidR="005C2C54" w:rsidRPr="004A56BA" w:rsidRDefault="0083209E" w:rsidP="00606FD6">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rPr>
              <w:t>-</w:t>
            </w:r>
          </w:p>
        </w:tc>
        <w:tc>
          <w:tcPr>
            <w:tcW w:w="1285" w:type="dxa"/>
            <w:tcBorders>
              <w:bottom w:val="single" w:sz="4" w:space="0" w:color="auto"/>
            </w:tcBorders>
            <w:shd w:val="clear" w:color="auto" w:fill="FAFAFA"/>
            <w:vAlign w:val="bottom"/>
          </w:tcPr>
          <w:p w14:paraId="66E98835" w14:textId="3B175430" w:rsidR="005C2C54" w:rsidRPr="004A56BA" w:rsidRDefault="0083209E" w:rsidP="00606FD6">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495</w:t>
            </w:r>
            <w:r>
              <w:rPr>
                <w:rFonts w:ascii="Arial" w:eastAsia="Times New Roman" w:hAnsi="Arial" w:cs="Arial"/>
                <w:color w:val="auto"/>
                <w:sz w:val="18"/>
                <w:szCs w:val="18"/>
                <w:lang w:val="en-GB"/>
              </w:rPr>
              <w:t>)</w:t>
            </w:r>
          </w:p>
        </w:tc>
        <w:tc>
          <w:tcPr>
            <w:tcW w:w="1216" w:type="dxa"/>
            <w:tcBorders>
              <w:bottom w:val="single" w:sz="4" w:space="0" w:color="auto"/>
            </w:tcBorders>
            <w:shd w:val="clear" w:color="auto" w:fill="FAFAFA"/>
            <w:vAlign w:val="bottom"/>
          </w:tcPr>
          <w:p w14:paraId="281B3604" w14:textId="359B3188" w:rsidR="005C2C54" w:rsidRPr="004A56BA" w:rsidRDefault="005C2C5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10</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106</w:t>
            </w:r>
            <w:r w:rsidRPr="004A56BA">
              <w:rPr>
                <w:rFonts w:ascii="Arial" w:eastAsia="Times New Roman" w:hAnsi="Arial" w:cs="Arial"/>
                <w:color w:val="auto"/>
                <w:sz w:val="18"/>
                <w:szCs w:val="18"/>
                <w:cs/>
                <w:lang w:val="en-GB"/>
              </w:rPr>
              <w:t>)</w:t>
            </w:r>
          </w:p>
        </w:tc>
        <w:tc>
          <w:tcPr>
            <w:tcW w:w="1216" w:type="dxa"/>
            <w:tcBorders>
              <w:bottom w:val="single" w:sz="4" w:space="0" w:color="auto"/>
            </w:tcBorders>
            <w:shd w:val="clear" w:color="auto" w:fill="FAFAFA"/>
            <w:vAlign w:val="bottom"/>
          </w:tcPr>
          <w:p w14:paraId="36F40C59" w14:textId="41B1E50C" w:rsidR="005C2C54" w:rsidRPr="004A56BA" w:rsidRDefault="005C2C5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13" w:type="dxa"/>
            <w:gridSpan w:val="2"/>
            <w:tcBorders>
              <w:bottom w:val="single" w:sz="4" w:space="0" w:color="auto"/>
            </w:tcBorders>
            <w:shd w:val="clear" w:color="auto" w:fill="FAFAFA"/>
            <w:vAlign w:val="bottom"/>
          </w:tcPr>
          <w:p w14:paraId="4B8A8474" w14:textId="19C3DAAC" w:rsidR="005C2C54" w:rsidRPr="004A56BA" w:rsidRDefault="005C2C5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10</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601</w:t>
            </w:r>
            <w:r w:rsidRPr="004A56BA">
              <w:rPr>
                <w:rFonts w:ascii="Arial" w:eastAsia="Times New Roman" w:hAnsi="Arial" w:cs="Arial"/>
                <w:color w:val="auto"/>
                <w:sz w:val="18"/>
                <w:szCs w:val="18"/>
                <w:cs/>
                <w:lang w:val="en-GB"/>
              </w:rPr>
              <w:t>)</w:t>
            </w:r>
          </w:p>
        </w:tc>
      </w:tr>
      <w:tr w:rsidR="005C2C54" w:rsidRPr="004A56BA" w14:paraId="4DBDCF26" w14:textId="77777777" w:rsidTr="00BF75D8">
        <w:trPr>
          <w:trHeight w:val="213"/>
        </w:trPr>
        <w:tc>
          <w:tcPr>
            <w:tcW w:w="3356" w:type="dxa"/>
            <w:shd w:val="clear" w:color="auto" w:fill="auto"/>
            <w:vAlign w:val="bottom"/>
          </w:tcPr>
          <w:p w14:paraId="6E91D525" w14:textId="51ED4601" w:rsidR="005C2C54" w:rsidRPr="004A56BA" w:rsidRDefault="005C2C54" w:rsidP="005C2C54">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FAFAFA"/>
            <w:vAlign w:val="bottom"/>
          </w:tcPr>
          <w:p w14:paraId="6BAAE513" w14:textId="16A374E0" w:rsidR="005C2C54" w:rsidRPr="004A56BA" w:rsidRDefault="005C2C54" w:rsidP="00606FD6">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FAFAFA"/>
            <w:vAlign w:val="bottom"/>
          </w:tcPr>
          <w:p w14:paraId="1622F4D4" w14:textId="17C7670E" w:rsidR="005C2C54" w:rsidRPr="004A56BA" w:rsidRDefault="005C2C54" w:rsidP="00606FD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56172448" w14:textId="57C947F8" w:rsidR="005C2C54" w:rsidRPr="004A56BA" w:rsidRDefault="005C2C54" w:rsidP="00606FD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50D7D1FF" w14:textId="5FDAE4A9" w:rsidR="005C2C54" w:rsidRPr="004A56BA" w:rsidRDefault="005C2C54" w:rsidP="00606FD6">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FAFAFA"/>
            <w:vAlign w:val="bottom"/>
          </w:tcPr>
          <w:p w14:paraId="029FF670" w14:textId="6B8312FD" w:rsidR="005C2C54" w:rsidRPr="004A56BA" w:rsidRDefault="005C2C54" w:rsidP="00606FD6">
            <w:pPr>
              <w:ind w:right="-72"/>
              <w:jc w:val="right"/>
              <w:rPr>
                <w:rFonts w:ascii="Arial" w:eastAsia="Times New Roman" w:hAnsi="Arial" w:cs="Arial"/>
                <w:color w:val="auto"/>
                <w:sz w:val="18"/>
                <w:szCs w:val="18"/>
                <w:lang w:val="en-GB"/>
              </w:rPr>
            </w:pPr>
          </w:p>
        </w:tc>
      </w:tr>
      <w:tr w:rsidR="005C2C54" w:rsidRPr="004A56BA" w14:paraId="5B5D5303" w14:textId="77777777" w:rsidTr="00BF75D8">
        <w:trPr>
          <w:trHeight w:val="213"/>
        </w:trPr>
        <w:tc>
          <w:tcPr>
            <w:tcW w:w="3356" w:type="dxa"/>
            <w:shd w:val="clear" w:color="auto" w:fill="auto"/>
            <w:vAlign w:val="bottom"/>
          </w:tcPr>
          <w:p w14:paraId="26F56068" w14:textId="1E7C6DD2" w:rsidR="005C2C54" w:rsidRPr="004A56BA" w:rsidRDefault="005C2C54" w:rsidP="005C2C54">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Closing net book amount</w:t>
            </w:r>
          </w:p>
        </w:tc>
        <w:tc>
          <w:tcPr>
            <w:tcW w:w="1153" w:type="dxa"/>
            <w:tcBorders>
              <w:bottom w:val="single" w:sz="4" w:space="0" w:color="auto"/>
            </w:tcBorders>
            <w:shd w:val="clear" w:color="auto" w:fill="FAFAFA"/>
            <w:vAlign w:val="bottom"/>
          </w:tcPr>
          <w:p w14:paraId="0B81182E" w14:textId="350E8BB3" w:rsidR="005C2C5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149</w:t>
            </w:r>
            <w:r w:rsidR="0083209E">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014</w:t>
            </w:r>
          </w:p>
        </w:tc>
        <w:tc>
          <w:tcPr>
            <w:tcW w:w="1285" w:type="dxa"/>
            <w:tcBorders>
              <w:bottom w:val="single" w:sz="4" w:space="0" w:color="auto"/>
            </w:tcBorders>
            <w:shd w:val="clear" w:color="auto" w:fill="FAFAFA"/>
            <w:vAlign w:val="bottom"/>
          </w:tcPr>
          <w:p w14:paraId="7289477E" w14:textId="7FE6779E" w:rsidR="005C2C5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17</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156</w:t>
            </w:r>
          </w:p>
        </w:tc>
        <w:tc>
          <w:tcPr>
            <w:tcW w:w="1216" w:type="dxa"/>
            <w:tcBorders>
              <w:bottom w:val="single" w:sz="4" w:space="0" w:color="auto"/>
            </w:tcBorders>
            <w:shd w:val="clear" w:color="auto" w:fill="FAFAFA"/>
            <w:vAlign w:val="bottom"/>
          </w:tcPr>
          <w:p w14:paraId="1788A21D" w14:textId="71023362" w:rsidR="005C2C5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28</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207</w:t>
            </w:r>
          </w:p>
        </w:tc>
        <w:tc>
          <w:tcPr>
            <w:tcW w:w="1216" w:type="dxa"/>
            <w:tcBorders>
              <w:bottom w:val="single" w:sz="4" w:space="0" w:color="auto"/>
            </w:tcBorders>
            <w:shd w:val="clear" w:color="auto" w:fill="FAFAFA"/>
            <w:vAlign w:val="bottom"/>
          </w:tcPr>
          <w:p w14:paraId="6FBFF764" w14:textId="69A75313" w:rsidR="005C2C5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035</w:t>
            </w:r>
          </w:p>
        </w:tc>
        <w:tc>
          <w:tcPr>
            <w:tcW w:w="1213" w:type="dxa"/>
            <w:gridSpan w:val="2"/>
            <w:tcBorders>
              <w:bottom w:val="single" w:sz="4" w:space="0" w:color="auto"/>
            </w:tcBorders>
            <w:shd w:val="clear" w:color="auto" w:fill="FAFAFA"/>
            <w:vAlign w:val="bottom"/>
          </w:tcPr>
          <w:p w14:paraId="3282B4C2" w14:textId="7449AAEA" w:rsidR="005C2C5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196</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412</w:t>
            </w:r>
          </w:p>
        </w:tc>
      </w:tr>
      <w:tr w:rsidR="005C2C54" w:rsidRPr="004A56BA" w14:paraId="394AAA55" w14:textId="77777777" w:rsidTr="00BF75D8">
        <w:trPr>
          <w:trHeight w:val="213"/>
        </w:trPr>
        <w:tc>
          <w:tcPr>
            <w:tcW w:w="3356" w:type="dxa"/>
            <w:shd w:val="clear" w:color="auto" w:fill="auto"/>
          </w:tcPr>
          <w:p w14:paraId="26468072" w14:textId="18FA2503" w:rsidR="005C2C54" w:rsidRPr="004A56BA" w:rsidRDefault="005C2C54" w:rsidP="005C2C54">
            <w:pPr>
              <w:ind w:hanging="105"/>
              <w:rPr>
                <w:rFonts w:ascii="Arial" w:eastAsia="Times New Roman" w:hAnsi="Arial" w:cs="Arial"/>
                <w:color w:val="auto"/>
                <w:sz w:val="18"/>
                <w:szCs w:val="18"/>
                <w:lang w:val="en-GB"/>
              </w:rPr>
            </w:pPr>
          </w:p>
        </w:tc>
        <w:tc>
          <w:tcPr>
            <w:tcW w:w="1153" w:type="dxa"/>
            <w:tcBorders>
              <w:top w:val="single" w:sz="4" w:space="0" w:color="auto"/>
            </w:tcBorders>
            <w:shd w:val="clear" w:color="auto" w:fill="FAFAFA"/>
            <w:vAlign w:val="bottom"/>
          </w:tcPr>
          <w:p w14:paraId="7B3D5C7A" w14:textId="4F6AA966" w:rsidR="005C2C54" w:rsidRPr="004A56BA" w:rsidRDefault="005C2C54" w:rsidP="00606FD6">
            <w:pPr>
              <w:ind w:right="-72"/>
              <w:jc w:val="right"/>
              <w:rPr>
                <w:rFonts w:ascii="Arial" w:eastAsia="Times New Roman" w:hAnsi="Arial" w:cs="Arial"/>
                <w:color w:val="auto"/>
                <w:sz w:val="18"/>
                <w:szCs w:val="18"/>
                <w:lang w:val="en-GB"/>
              </w:rPr>
            </w:pPr>
          </w:p>
        </w:tc>
        <w:tc>
          <w:tcPr>
            <w:tcW w:w="1285" w:type="dxa"/>
            <w:tcBorders>
              <w:top w:val="single" w:sz="4" w:space="0" w:color="auto"/>
            </w:tcBorders>
            <w:shd w:val="clear" w:color="auto" w:fill="FAFAFA"/>
            <w:vAlign w:val="bottom"/>
          </w:tcPr>
          <w:p w14:paraId="7C11C11B" w14:textId="49F18891" w:rsidR="005C2C54" w:rsidRPr="004A56BA" w:rsidRDefault="005C2C54" w:rsidP="00606FD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502A34B3" w14:textId="52110CB3" w:rsidR="005C2C54" w:rsidRPr="004A56BA" w:rsidRDefault="005C2C54" w:rsidP="00606FD6">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7E3495A9" w14:textId="732109B0" w:rsidR="005C2C54" w:rsidRPr="004A56BA" w:rsidRDefault="005C2C54" w:rsidP="00606FD6">
            <w:pPr>
              <w:ind w:right="-72"/>
              <w:jc w:val="right"/>
              <w:rPr>
                <w:rFonts w:ascii="Arial" w:eastAsia="Times New Roman" w:hAnsi="Arial" w:cs="Arial"/>
                <w:color w:val="auto"/>
                <w:sz w:val="18"/>
                <w:szCs w:val="18"/>
                <w:lang w:val="en-GB"/>
              </w:rPr>
            </w:pPr>
          </w:p>
        </w:tc>
        <w:tc>
          <w:tcPr>
            <w:tcW w:w="1213" w:type="dxa"/>
            <w:gridSpan w:val="2"/>
            <w:tcBorders>
              <w:top w:val="single" w:sz="4" w:space="0" w:color="auto"/>
            </w:tcBorders>
            <w:shd w:val="clear" w:color="auto" w:fill="FAFAFA"/>
            <w:vAlign w:val="bottom"/>
          </w:tcPr>
          <w:p w14:paraId="425E5E0B" w14:textId="557D9CE6" w:rsidR="005C2C54" w:rsidRPr="004A56BA" w:rsidRDefault="005C2C54" w:rsidP="00606FD6">
            <w:pPr>
              <w:ind w:right="-72"/>
              <w:jc w:val="right"/>
              <w:rPr>
                <w:rFonts w:ascii="Arial" w:eastAsia="Times New Roman" w:hAnsi="Arial" w:cs="Arial"/>
                <w:color w:val="auto"/>
                <w:sz w:val="18"/>
                <w:szCs w:val="18"/>
                <w:lang w:val="en-GB"/>
              </w:rPr>
            </w:pPr>
          </w:p>
        </w:tc>
      </w:tr>
      <w:tr w:rsidR="005C2C54" w:rsidRPr="004A56BA" w14:paraId="742CC71F" w14:textId="77777777" w:rsidTr="00BF75D8">
        <w:trPr>
          <w:trHeight w:val="213"/>
        </w:trPr>
        <w:tc>
          <w:tcPr>
            <w:tcW w:w="3356" w:type="dxa"/>
            <w:shd w:val="clear" w:color="auto" w:fill="auto"/>
            <w:vAlign w:val="bottom"/>
          </w:tcPr>
          <w:p w14:paraId="00754CA9" w14:textId="68B5C3D6" w:rsidR="005C2C54" w:rsidRPr="004A56BA" w:rsidRDefault="005C2C54" w:rsidP="005C2C54">
            <w:pPr>
              <w:ind w:hanging="105"/>
              <w:rPr>
                <w:rFonts w:ascii="Arial" w:eastAsia="Times New Roman" w:hAnsi="Arial" w:cs="Arial"/>
                <w:color w:val="auto"/>
                <w:sz w:val="18"/>
                <w:szCs w:val="18"/>
                <w:lang w:val="en-GB"/>
              </w:rPr>
            </w:pPr>
            <w:r w:rsidRPr="004A56BA">
              <w:rPr>
                <w:rFonts w:ascii="Arial" w:eastAsia="Times New Roman" w:hAnsi="Arial" w:cs="Arial"/>
                <w:b/>
                <w:bCs/>
                <w:color w:val="auto"/>
                <w:sz w:val="18"/>
                <w:szCs w:val="18"/>
                <w:lang w:val="en-GB"/>
              </w:rPr>
              <w:t xml:space="preserve">As </w:t>
            </w:r>
            <w:proofErr w:type="gramStart"/>
            <w:r w:rsidRPr="004A56BA">
              <w:rPr>
                <w:rFonts w:ascii="Arial" w:eastAsia="Times New Roman" w:hAnsi="Arial" w:cs="Arial"/>
                <w:b/>
                <w:bCs/>
                <w:color w:val="auto"/>
                <w:sz w:val="18"/>
                <w:szCs w:val="18"/>
                <w:lang w:val="en-GB"/>
              </w:rPr>
              <w:t>at</w:t>
            </w:r>
            <w:proofErr w:type="gramEnd"/>
            <w:r w:rsidRPr="004A56BA">
              <w:rPr>
                <w:rFonts w:ascii="Arial" w:eastAsia="Times New Roman" w:hAnsi="Arial" w:cs="Arial"/>
                <w:b/>
                <w:bCs/>
                <w:color w:val="auto"/>
                <w:sz w:val="18"/>
                <w:szCs w:val="18"/>
                <w:lang w:val="en-GB"/>
              </w:rPr>
              <w:t xml:space="preserve"> </w:t>
            </w:r>
            <w:r w:rsidR="006C2DD3" w:rsidRPr="006C2DD3">
              <w:rPr>
                <w:rFonts w:ascii="Arial" w:eastAsia="Times New Roman" w:hAnsi="Arial" w:cs="Arial"/>
                <w:b/>
                <w:bCs/>
                <w:color w:val="auto"/>
                <w:sz w:val="18"/>
                <w:szCs w:val="18"/>
                <w:lang w:val="en-GB"/>
              </w:rPr>
              <w:t>31</w:t>
            </w:r>
            <w:r w:rsidRPr="004A56BA">
              <w:rPr>
                <w:rFonts w:ascii="Arial" w:eastAsia="Times New Roman" w:hAnsi="Arial" w:cs="Arial"/>
                <w:b/>
                <w:bCs/>
                <w:color w:val="auto"/>
                <w:sz w:val="18"/>
                <w:szCs w:val="18"/>
                <w:lang w:val="en-GB"/>
              </w:rPr>
              <w:t xml:space="preserve"> December</w:t>
            </w:r>
            <w:r w:rsidRPr="004A56BA">
              <w:rPr>
                <w:rFonts w:ascii="Arial" w:eastAsia="Times New Roman" w:hAnsi="Arial" w:cs="Arial"/>
                <w:b/>
                <w:bCs/>
                <w:color w:val="auto"/>
                <w:sz w:val="18"/>
                <w:szCs w:val="18"/>
                <w:cs/>
                <w:lang w:val="en-GB"/>
              </w:rPr>
              <w:t xml:space="preserve"> </w:t>
            </w:r>
            <w:r w:rsidR="006C2DD3" w:rsidRPr="006C2DD3">
              <w:rPr>
                <w:rFonts w:ascii="Arial" w:eastAsia="Times New Roman" w:hAnsi="Arial" w:cs="Arial"/>
                <w:b/>
                <w:bCs/>
                <w:color w:val="auto"/>
                <w:sz w:val="18"/>
                <w:szCs w:val="18"/>
                <w:lang w:val="en-GB"/>
              </w:rPr>
              <w:t>2023</w:t>
            </w:r>
          </w:p>
        </w:tc>
        <w:tc>
          <w:tcPr>
            <w:tcW w:w="1153" w:type="dxa"/>
            <w:shd w:val="clear" w:color="auto" w:fill="FAFAFA"/>
            <w:vAlign w:val="bottom"/>
          </w:tcPr>
          <w:p w14:paraId="437674F2" w14:textId="77777777" w:rsidR="005C2C54" w:rsidRPr="004A56BA" w:rsidRDefault="005C2C54" w:rsidP="00606FD6">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3271520D" w14:textId="77777777" w:rsidR="005C2C54" w:rsidRPr="004A56BA" w:rsidRDefault="005C2C54" w:rsidP="00606FD6">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40658EB2" w14:textId="77777777" w:rsidR="005C2C54" w:rsidRPr="004A56BA" w:rsidRDefault="005C2C54" w:rsidP="00606FD6">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13201191" w14:textId="77777777" w:rsidR="005C2C54" w:rsidRPr="004A56BA" w:rsidRDefault="005C2C54" w:rsidP="00606FD6">
            <w:pPr>
              <w:ind w:right="-72"/>
              <w:jc w:val="right"/>
              <w:rPr>
                <w:rFonts w:ascii="Arial" w:eastAsia="Times New Roman" w:hAnsi="Arial" w:cs="Arial"/>
                <w:color w:val="auto"/>
                <w:sz w:val="18"/>
                <w:szCs w:val="18"/>
                <w:lang w:val="en-GB"/>
              </w:rPr>
            </w:pPr>
          </w:p>
        </w:tc>
        <w:tc>
          <w:tcPr>
            <w:tcW w:w="1213" w:type="dxa"/>
            <w:gridSpan w:val="2"/>
            <w:shd w:val="clear" w:color="auto" w:fill="FAFAFA"/>
            <w:vAlign w:val="bottom"/>
          </w:tcPr>
          <w:p w14:paraId="504EA56B" w14:textId="77777777" w:rsidR="005C2C54" w:rsidRPr="004A56BA" w:rsidRDefault="005C2C54" w:rsidP="00606FD6">
            <w:pPr>
              <w:ind w:right="-72"/>
              <w:jc w:val="right"/>
              <w:rPr>
                <w:rFonts w:ascii="Arial" w:eastAsia="Times New Roman" w:hAnsi="Arial" w:cs="Arial"/>
                <w:color w:val="auto"/>
                <w:sz w:val="18"/>
                <w:szCs w:val="18"/>
                <w:lang w:val="en-GB"/>
              </w:rPr>
            </w:pPr>
          </w:p>
        </w:tc>
      </w:tr>
      <w:tr w:rsidR="005C2C54" w:rsidRPr="004A56BA" w14:paraId="3D550F79" w14:textId="77777777" w:rsidTr="00BF75D8">
        <w:trPr>
          <w:trHeight w:val="213"/>
        </w:trPr>
        <w:tc>
          <w:tcPr>
            <w:tcW w:w="3356" w:type="dxa"/>
            <w:shd w:val="clear" w:color="auto" w:fill="auto"/>
            <w:vAlign w:val="bottom"/>
          </w:tcPr>
          <w:p w14:paraId="74DFD483" w14:textId="7ACD88E3" w:rsidR="005C2C54" w:rsidRPr="004A56BA" w:rsidRDefault="005C2C54" w:rsidP="005C2C54">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Cost</w:t>
            </w:r>
          </w:p>
        </w:tc>
        <w:tc>
          <w:tcPr>
            <w:tcW w:w="1153" w:type="dxa"/>
            <w:shd w:val="clear" w:color="auto" w:fill="FAFAFA"/>
            <w:vAlign w:val="bottom"/>
          </w:tcPr>
          <w:p w14:paraId="7D66ABE7" w14:textId="23FF353A" w:rsidR="005C2C5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149</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014</w:t>
            </w:r>
          </w:p>
        </w:tc>
        <w:tc>
          <w:tcPr>
            <w:tcW w:w="1285" w:type="dxa"/>
            <w:shd w:val="clear" w:color="auto" w:fill="FAFAFA"/>
            <w:vAlign w:val="bottom"/>
          </w:tcPr>
          <w:p w14:paraId="66DDBDF1" w14:textId="57E3B424" w:rsidR="005C2C5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33</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357</w:t>
            </w:r>
          </w:p>
        </w:tc>
        <w:tc>
          <w:tcPr>
            <w:tcW w:w="1216" w:type="dxa"/>
            <w:shd w:val="clear" w:color="auto" w:fill="FAFAFA"/>
            <w:vAlign w:val="bottom"/>
          </w:tcPr>
          <w:p w14:paraId="63CCBEA9" w14:textId="0FA8436F" w:rsidR="005C2C5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143</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735</w:t>
            </w:r>
          </w:p>
        </w:tc>
        <w:tc>
          <w:tcPr>
            <w:tcW w:w="1216" w:type="dxa"/>
            <w:shd w:val="clear" w:color="auto" w:fill="FAFAFA"/>
            <w:vAlign w:val="bottom"/>
          </w:tcPr>
          <w:p w14:paraId="40BB39C1" w14:textId="5C953D17" w:rsidR="005C2C5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035</w:t>
            </w:r>
          </w:p>
        </w:tc>
        <w:tc>
          <w:tcPr>
            <w:tcW w:w="1213" w:type="dxa"/>
            <w:gridSpan w:val="2"/>
            <w:shd w:val="clear" w:color="auto" w:fill="FAFAFA"/>
            <w:vAlign w:val="bottom"/>
          </w:tcPr>
          <w:p w14:paraId="69A36B37" w14:textId="77AC4D8C" w:rsidR="005C2C5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328</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141</w:t>
            </w:r>
          </w:p>
        </w:tc>
      </w:tr>
      <w:tr w:rsidR="005C2C54" w:rsidRPr="004A56BA" w14:paraId="334F1877" w14:textId="77777777" w:rsidTr="00BF75D8">
        <w:trPr>
          <w:trHeight w:val="213"/>
        </w:trPr>
        <w:tc>
          <w:tcPr>
            <w:tcW w:w="3356" w:type="dxa"/>
            <w:shd w:val="clear" w:color="auto" w:fill="auto"/>
            <w:vAlign w:val="bottom"/>
          </w:tcPr>
          <w:p w14:paraId="033F5D6B" w14:textId="452BB01B" w:rsidR="005C2C54" w:rsidRPr="004A56BA" w:rsidRDefault="005C2C54" w:rsidP="005C2C54">
            <w:pPr>
              <w:ind w:hanging="105"/>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Accumulated</w:t>
            </w:r>
            <w:proofErr w:type="gramEnd"/>
            <w:r w:rsidRPr="004A56BA">
              <w:rPr>
                <w:rFonts w:ascii="Arial" w:eastAsia="Times New Roman" w:hAnsi="Arial" w:cs="Arial"/>
                <w:color w:val="auto"/>
                <w:sz w:val="18"/>
                <w:szCs w:val="18"/>
                <w:lang w:val="en-GB"/>
              </w:rPr>
              <w:t xml:space="preserve"> depreciation</w:t>
            </w:r>
          </w:p>
        </w:tc>
        <w:tc>
          <w:tcPr>
            <w:tcW w:w="1153" w:type="dxa"/>
            <w:shd w:val="clear" w:color="auto" w:fill="FAFAFA"/>
            <w:vAlign w:val="bottom"/>
          </w:tcPr>
          <w:p w14:paraId="6DD33069" w14:textId="710D4EBB" w:rsidR="005C2C54" w:rsidRPr="004A56BA" w:rsidRDefault="0083209E" w:rsidP="00606FD6">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285" w:type="dxa"/>
            <w:shd w:val="clear" w:color="auto" w:fill="FAFAFA"/>
            <w:vAlign w:val="bottom"/>
          </w:tcPr>
          <w:p w14:paraId="59F52D8B" w14:textId="5ABC10D5" w:rsidR="005C2C54" w:rsidRPr="004A56BA" w:rsidRDefault="005C2C5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w:t>
            </w:r>
            <w:r w:rsidR="0083209E">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123</w:t>
            </w:r>
            <w:r w:rsidRPr="004A56BA">
              <w:rPr>
                <w:rFonts w:ascii="Arial" w:eastAsia="Times New Roman" w:hAnsi="Arial" w:cs="Arial"/>
                <w:color w:val="auto"/>
                <w:sz w:val="18"/>
                <w:szCs w:val="18"/>
                <w:cs/>
                <w:lang w:val="en-GB"/>
              </w:rPr>
              <w:t>)</w:t>
            </w:r>
          </w:p>
        </w:tc>
        <w:tc>
          <w:tcPr>
            <w:tcW w:w="1216" w:type="dxa"/>
            <w:shd w:val="clear" w:color="auto" w:fill="FAFAFA"/>
            <w:vAlign w:val="bottom"/>
          </w:tcPr>
          <w:p w14:paraId="2DE12203" w14:textId="1BD70916" w:rsidR="005C2C54" w:rsidRPr="004A56BA" w:rsidRDefault="005C2C5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115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528</w:t>
            </w:r>
            <w:r w:rsidRPr="004A56BA">
              <w:rPr>
                <w:rFonts w:ascii="Arial" w:eastAsia="Times New Roman" w:hAnsi="Arial" w:cs="Arial"/>
                <w:color w:val="auto"/>
                <w:sz w:val="18"/>
                <w:szCs w:val="18"/>
                <w:cs/>
                <w:lang w:val="en-GB"/>
              </w:rPr>
              <w:t>)</w:t>
            </w:r>
          </w:p>
        </w:tc>
        <w:tc>
          <w:tcPr>
            <w:tcW w:w="1216" w:type="dxa"/>
            <w:shd w:val="clear" w:color="auto" w:fill="FAFAFA"/>
            <w:vAlign w:val="bottom"/>
          </w:tcPr>
          <w:p w14:paraId="30E291E0" w14:textId="4CFF9C67" w:rsidR="005C2C54" w:rsidRPr="004A56BA" w:rsidRDefault="005C2C5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13" w:type="dxa"/>
            <w:gridSpan w:val="2"/>
            <w:shd w:val="clear" w:color="auto" w:fill="FAFAFA"/>
            <w:vAlign w:val="bottom"/>
          </w:tcPr>
          <w:p w14:paraId="7F030E78" w14:textId="5920C7EF" w:rsidR="005C2C54" w:rsidRPr="004A56BA" w:rsidRDefault="005C2C5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119</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651</w:t>
            </w:r>
            <w:r w:rsidRPr="004A56BA">
              <w:rPr>
                <w:rFonts w:ascii="Arial" w:eastAsia="Times New Roman" w:hAnsi="Arial" w:cs="Arial"/>
                <w:color w:val="auto"/>
                <w:sz w:val="18"/>
                <w:szCs w:val="18"/>
                <w:cs/>
                <w:lang w:val="en-GB"/>
              </w:rPr>
              <w:t>)</w:t>
            </w:r>
          </w:p>
        </w:tc>
      </w:tr>
      <w:tr w:rsidR="005C2C54" w:rsidRPr="004A56BA" w14:paraId="5D661FF2" w14:textId="77777777" w:rsidTr="00BF75D8">
        <w:trPr>
          <w:trHeight w:val="213"/>
        </w:trPr>
        <w:tc>
          <w:tcPr>
            <w:tcW w:w="3356" w:type="dxa"/>
            <w:shd w:val="clear" w:color="auto" w:fill="auto"/>
            <w:vAlign w:val="bottom"/>
          </w:tcPr>
          <w:p w14:paraId="7C6A6545" w14:textId="04C09F91" w:rsidR="005C2C54" w:rsidRPr="004A56BA" w:rsidRDefault="005C2C54" w:rsidP="005C2C54">
            <w:pPr>
              <w:ind w:hanging="105"/>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Provision</w:t>
            </w:r>
            <w:proofErr w:type="gramEnd"/>
            <w:r w:rsidRPr="004A56BA">
              <w:rPr>
                <w:rFonts w:ascii="Arial" w:eastAsia="Times New Roman" w:hAnsi="Arial" w:cs="Arial"/>
                <w:color w:val="auto"/>
                <w:sz w:val="18"/>
                <w:szCs w:val="18"/>
                <w:lang w:val="en-GB"/>
              </w:rPr>
              <w:t xml:space="preserve"> for impairment</w:t>
            </w:r>
          </w:p>
        </w:tc>
        <w:tc>
          <w:tcPr>
            <w:tcW w:w="1153" w:type="dxa"/>
            <w:tcBorders>
              <w:bottom w:val="single" w:sz="4" w:space="0" w:color="auto"/>
            </w:tcBorders>
            <w:shd w:val="clear" w:color="auto" w:fill="FAFAFA"/>
            <w:vAlign w:val="bottom"/>
          </w:tcPr>
          <w:p w14:paraId="7D4BD6C7" w14:textId="37A044AC" w:rsidR="005C2C54" w:rsidRPr="004A56BA" w:rsidRDefault="005C2C5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85" w:type="dxa"/>
            <w:tcBorders>
              <w:bottom w:val="single" w:sz="4" w:space="0" w:color="auto"/>
            </w:tcBorders>
            <w:shd w:val="clear" w:color="auto" w:fill="FAFAFA"/>
            <w:vAlign w:val="bottom"/>
          </w:tcPr>
          <w:p w14:paraId="617B89D3" w14:textId="2429A26E" w:rsidR="005C2C54" w:rsidRPr="004A56BA" w:rsidRDefault="005C2C5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078</w:t>
            </w:r>
            <w:r w:rsidRPr="004A56BA">
              <w:rPr>
                <w:rFonts w:ascii="Arial" w:eastAsia="Times New Roman" w:hAnsi="Arial" w:cs="Arial"/>
                <w:color w:val="auto"/>
                <w:sz w:val="18"/>
                <w:szCs w:val="18"/>
                <w:cs/>
                <w:lang w:val="en-GB"/>
              </w:rPr>
              <w:t>)</w:t>
            </w:r>
          </w:p>
        </w:tc>
        <w:tc>
          <w:tcPr>
            <w:tcW w:w="1216" w:type="dxa"/>
            <w:tcBorders>
              <w:bottom w:val="single" w:sz="4" w:space="0" w:color="auto"/>
            </w:tcBorders>
            <w:shd w:val="clear" w:color="auto" w:fill="FAFAFA"/>
            <w:vAlign w:val="bottom"/>
          </w:tcPr>
          <w:p w14:paraId="5B635578" w14:textId="6F3E2212" w:rsidR="005C2C54" w:rsidRPr="004A56BA" w:rsidRDefault="005C2C5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16" w:type="dxa"/>
            <w:tcBorders>
              <w:bottom w:val="single" w:sz="4" w:space="0" w:color="auto"/>
            </w:tcBorders>
            <w:shd w:val="clear" w:color="auto" w:fill="FAFAFA"/>
            <w:vAlign w:val="bottom"/>
          </w:tcPr>
          <w:p w14:paraId="0CD2B310" w14:textId="3DAE07DF" w:rsidR="005C2C54" w:rsidRPr="004A56BA" w:rsidRDefault="005C2C5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13" w:type="dxa"/>
            <w:gridSpan w:val="2"/>
            <w:tcBorders>
              <w:bottom w:val="single" w:sz="4" w:space="0" w:color="auto"/>
            </w:tcBorders>
            <w:shd w:val="clear" w:color="auto" w:fill="FAFAFA"/>
            <w:vAlign w:val="bottom"/>
          </w:tcPr>
          <w:p w14:paraId="0A2C37D2" w14:textId="4E79801E" w:rsidR="005C2C54" w:rsidRPr="004A56BA" w:rsidRDefault="005C2C54" w:rsidP="00606FD6">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078</w:t>
            </w:r>
            <w:r w:rsidRPr="004A56BA">
              <w:rPr>
                <w:rFonts w:ascii="Arial" w:eastAsia="Times New Roman" w:hAnsi="Arial" w:cs="Arial"/>
                <w:color w:val="auto"/>
                <w:sz w:val="18"/>
                <w:szCs w:val="18"/>
                <w:cs/>
                <w:lang w:val="en-GB"/>
              </w:rPr>
              <w:t>)</w:t>
            </w:r>
          </w:p>
        </w:tc>
      </w:tr>
      <w:tr w:rsidR="005C2C54" w:rsidRPr="004A56BA" w14:paraId="691CD616" w14:textId="77777777" w:rsidTr="00BF75D8">
        <w:trPr>
          <w:trHeight w:val="213"/>
        </w:trPr>
        <w:tc>
          <w:tcPr>
            <w:tcW w:w="3356" w:type="dxa"/>
            <w:shd w:val="clear" w:color="auto" w:fill="auto"/>
            <w:vAlign w:val="bottom"/>
          </w:tcPr>
          <w:p w14:paraId="31E46AA5" w14:textId="41CF294E" w:rsidR="005C2C54" w:rsidRPr="004A56BA" w:rsidRDefault="005C2C54" w:rsidP="005C2C54">
            <w:pPr>
              <w:ind w:hanging="105"/>
              <w:rPr>
                <w:rFonts w:ascii="Arial" w:eastAsia="Times New Roman" w:hAnsi="Arial" w:cs="Arial"/>
                <w:color w:val="auto"/>
                <w:sz w:val="18"/>
                <w:szCs w:val="18"/>
                <w:lang w:val="en-GB"/>
              </w:rPr>
            </w:pPr>
          </w:p>
        </w:tc>
        <w:tc>
          <w:tcPr>
            <w:tcW w:w="1153" w:type="dxa"/>
            <w:shd w:val="clear" w:color="auto" w:fill="FAFAFA"/>
            <w:vAlign w:val="bottom"/>
          </w:tcPr>
          <w:p w14:paraId="6EE09AF9" w14:textId="43707DDC" w:rsidR="005C2C54" w:rsidRPr="004A56BA" w:rsidRDefault="005C2C54" w:rsidP="00606FD6">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39A64223" w14:textId="4D9949AC" w:rsidR="005C2C54" w:rsidRPr="004A56BA" w:rsidRDefault="005C2C54" w:rsidP="00606FD6">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3A43FFF9" w14:textId="0CAC22C7" w:rsidR="005C2C54" w:rsidRPr="004A56BA" w:rsidRDefault="005C2C54" w:rsidP="00606FD6">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5DBFC354" w14:textId="42BEF739" w:rsidR="005C2C54" w:rsidRPr="004A56BA" w:rsidRDefault="005C2C54" w:rsidP="00606FD6">
            <w:pPr>
              <w:ind w:right="-72"/>
              <w:jc w:val="right"/>
              <w:rPr>
                <w:rFonts w:ascii="Arial" w:eastAsia="Times New Roman" w:hAnsi="Arial" w:cs="Arial"/>
                <w:color w:val="auto"/>
                <w:sz w:val="18"/>
                <w:szCs w:val="18"/>
                <w:lang w:val="en-GB"/>
              </w:rPr>
            </w:pPr>
          </w:p>
        </w:tc>
        <w:tc>
          <w:tcPr>
            <w:tcW w:w="1213" w:type="dxa"/>
            <w:gridSpan w:val="2"/>
            <w:shd w:val="clear" w:color="auto" w:fill="FAFAFA"/>
            <w:vAlign w:val="bottom"/>
          </w:tcPr>
          <w:p w14:paraId="20B55F7C" w14:textId="331F11C3" w:rsidR="005C2C54" w:rsidRPr="004A56BA" w:rsidRDefault="005C2C54" w:rsidP="00606FD6">
            <w:pPr>
              <w:ind w:right="-72"/>
              <w:jc w:val="right"/>
              <w:rPr>
                <w:rFonts w:ascii="Arial" w:eastAsia="Times New Roman" w:hAnsi="Arial" w:cs="Arial"/>
                <w:color w:val="auto"/>
                <w:sz w:val="18"/>
                <w:szCs w:val="18"/>
                <w:lang w:val="en-GB"/>
              </w:rPr>
            </w:pPr>
          </w:p>
        </w:tc>
      </w:tr>
      <w:tr w:rsidR="005C2C54" w:rsidRPr="004A56BA" w14:paraId="29E6CF15" w14:textId="77777777" w:rsidTr="00BF75D8">
        <w:trPr>
          <w:trHeight w:val="213"/>
        </w:trPr>
        <w:tc>
          <w:tcPr>
            <w:tcW w:w="3356" w:type="dxa"/>
            <w:shd w:val="clear" w:color="auto" w:fill="auto"/>
            <w:vAlign w:val="bottom"/>
          </w:tcPr>
          <w:p w14:paraId="124DF31F" w14:textId="49F92754" w:rsidR="005C2C54" w:rsidRPr="004A56BA" w:rsidRDefault="005C2C54" w:rsidP="005C2C54">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Net book amount</w:t>
            </w:r>
          </w:p>
        </w:tc>
        <w:tc>
          <w:tcPr>
            <w:tcW w:w="1153" w:type="dxa"/>
            <w:tcBorders>
              <w:bottom w:val="single" w:sz="4" w:space="0" w:color="auto"/>
            </w:tcBorders>
            <w:shd w:val="clear" w:color="auto" w:fill="FAFAFA"/>
            <w:vAlign w:val="bottom"/>
          </w:tcPr>
          <w:p w14:paraId="3B3811CF" w14:textId="5BFF2932" w:rsidR="005C2C5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149</w:t>
            </w:r>
            <w:r w:rsidR="0083209E">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014</w:t>
            </w:r>
          </w:p>
        </w:tc>
        <w:tc>
          <w:tcPr>
            <w:tcW w:w="1285" w:type="dxa"/>
            <w:tcBorders>
              <w:bottom w:val="single" w:sz="4" w:space="0" w:color="auto"/>
            </w:tcBorders>
            <w:shd w:val="clear" w:color="auto" w:fill="FAFAFA"/>
            <w:vAlign w:val="bottom"/>
          </w:tcPr>
          <w:p w14:paraId="7110001F" w14:textId="653F08E9" w:rsidR="005C2C5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17</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156</w:t>
            </w:r>
          </w:p>
        </w:tc>
        <w:tc>
          <w:tcPr>
            <w:tcW w:w="1216" w:type="dxa"/>
            <w:tcBorders>
              <w:bottom w:val="single" w:sz="4" w:space="0" w:color="auto"/>
            </w:tcBorders>
            <w:shd w:val="clear" w:color="auto" w:fill="FAFAFA"/>
            <w:vAlign w:val="bottom"/>
          </w:tcPr>
          <w:p w14:paraId="0DE1A1DF" w14:textId="5711FDCF" w:rsidR="005C2C5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28</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207</w:t>
            </w:r>
          </w:p>
        </w:tc>
        <w:tc>
          <w:tcPr>
            <w:tcW w:w="1216" w:type="dxa"/>
            <w:tcBorders>
              <w:bottom w:val="single" w:sz="4" w:space="0" w:color="auto"/>
            </w:tcBorders>
            <w:shd w:val="clear" w:color="auto" w:fill="FAFAFA"/>
            <w:vAlign w:val="bottom"/>
          </w:tcPr>
          <w:p w14:paraId="240B9E30" w14:textId="368B5C42" w:rsidR="005C2C5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035</w:t>
            </w:r>
          </w:p>
        </w:tc>
        <w:tc>
          <w:tcPr>
            <w:tcW w:w="1213" w:type="dxa"/>
            <w:gridSpan w:val="2"/>
            <w:tcBorders>
              <w:bottom w:val="single" w:sz="4" w:space="0" w:color="auto"/>
            </w:tcBorders>
            <w:shd w:val="clear" w:color="auto" w:fill="FAFAFA"/>
            <w:vAlign w:val="bottom"/>
          </w:tcPr>
          <w:p w14:paraId="6CC0576D" w14:textId="2BDAACFE" w:rsidR="005C2C54" w:rsidRPr="004A56BA" w:rsidRDefault="006C2DD3" w:rsidP="00606FD6">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196</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412</w:t>
            </w:r>
          </w:p>
        </w:tc>
      </w:tr>
    </w:tbl>
    <w:p w14:paraId="4B49F2A5" w14:textId="28059EEE" w:rsidR="00D20824" w:rsidRPr="004A56BA" w:rsidRDefault="00D20824" w:rsidP="00CE7EC8">
      <w:pPr>
        <w:ind w:left="540" w:hanging="540"/>
        <w:jc w:val="thaiDistribute"/>
        <w:rPr>
          <w:rFonts w:ascii="Arial" w:hAnsi="Arial" w:cs="Arial"/>
          <w:color w:val="auto"/>
          <w:sz w:val="18"/>
          <w:szCs w:val="18"/>
          <w:lang w:val="en-GB" w:eastAsia="x-none" w:bidi="ar-SA"/>
        </w:rPr>
      </w:pPr>
    </w:p>
    <w:p w14:paraId="681876B3" w14:textId="3983060E" w:rsidR="002E1A10" w:rsidRPr="004A56BA" w:rsidRDefault="002857E7" w:rsidP="00CE7EC8">
      <w:pPr>
        <w:jc w:val="thaiDistribute"/>
        <w:rPr>
          <w:rFonts w:ascii="Arial" w:hAnsi="Arial" w:cs="Arial"/>
          <w:color w:val="auto"/>
          <w:sz w:val="18"/>
          <w:szCs w:val="18"/>
        </w:rPr>
      </w:pPr>
      <w:r w:rsidRPr="004A56BA">
        <w:rPr>
          <w:rFonts w:ascii="Arial" w:hAnsi="Arial" w:cs="Arial"/>
          <w:color w:val="auto"/>
          <w:sz w:val="18"/>
          <w:szCs w:val="18"/>
        </w:rPr>
        <w:t>The fa</w:t>
      </w:r>
      <w:r w:rsidR="002E1A10" w:rsidRPr="004A56BA">
        <w:rPr>
          <w:rFonts w:ascii="Arial" w:hAnsi="Arial" w:cs="Arial"/>
          <w:color w:val="auto"/>
          <w:sz w:val="18"/>
          <w:szCs w:val="18"/>
        </w:rPr>
        <w:t xml:space="preserve">ir value of investment properties </w:t>
      </w:r>
      <w:r w:rsidRPr="004A56BA">
        <w:rPr>
          <w:rFonts w:ascii="Arial" w:hAnsi="Arial" w:cs="Arial"/>
          <w:color w:val="auto"/>
          <w:sz w:val="18"/>
          <w:szCs w:val="18"/>
        </w:rPr>
        <w:t>a</w:t>
      </w:r>
      <w:r w:rsidR="002E1A10" w:rsidRPr="004A56BA">
        <w:rPr>
          <w:rFonts w:ascii="Arial" w:hAnsi="Arial" w:cs="Arial"/>
          <w:color w:val="auto"/>
          <w:sz w:val="18"/>
          <w:szCs w:val="18"/>
        </w:rPr>
        <w:t>re as follows:</w:t>
      </w:r>
    </w:p>
    <w:p w14:paraId="34D905A0" w14:textId="7A3D1BDB" w:rsidR="002E1A10" w:rsidRPr="004A56BA" w:rsidRDefault="002E1A10" w:rsidP="00CE7EC8">
      <w:pPr>
        <w:jc w:val="thaiDistribute"/>
        <w:rPr>
          <w:rFonts w:ascii="Arial" w:hAnsi="Arial" w:cs="Arial"/>
          <w:color w:val="auto"/>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2857E7" w:rsidRPr="004A56BA" w14:paraId="3B2DD6EE" w14:textId="77777777" w:rsidTr="00402FA5">
        <w:trPr>
          <w:trHeight w:val="213"/>
        </w:trPr>
        <w:tc>
          <w:tcPr>
            <w:tcW w:w="3701" w:type="dxa"/>
            <w:shd w:val="clear" w:color="auto" w:fill="auto"/>
          </w:tcPr>
          <w:p w14:paraId="689B6A9C" w14:textId="77777777" w:rsidR="002857E7" w:rsidRPr="004A56BA" w:rsidRDefault="002857E7" w:rsidP="00027387">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D55D7C9" w14:textId="77777777" w:rsidR="002857E7" w:rsidRPr="004A56BA" w:rsidRDefault="002857E7" w:rsidP="00027387">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51441030" w14:textId="77777777" w:rsidR="002857E7" w:rsidRPr="004A56BA" w:rsidRDefault="002857E7" w:rsidP="00027387">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981043" w:rsidRPr="004A56BA" w14:paraId="52A69938" w14:textId="77777777" w:rsidTr="00402FA5">
        <w:trPr>
          <w:trHeight w:val="213"/>
        </w:trPr>
        <w:tc>
          <w:tcPr>
            <w:tcW w:w="3701" w:type="dxa"/>
            <w:shd w:val="clear" w:color="auto" w:fill="auto"/>
          </w:tcPr>
          <w:p w14:paraId="689B4BF7" w14:textId="77777777" w:rsidR="00981043" w:rsidRPr="004A56BA" w:rsidRDefault="00981043" w:rsidP="0098104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8BE24F7" w14:textId="0D6A5D66" w:rsidR="00981043" w:rsidRPr="004A56BA" w:rsidRDefault="006C2DD3" w:rsidP="00981043">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219CD03B" w14:textId="442B13B3" w:rsidR="00981043" w:rsidRPr="004A56BA" w:rsidRDefault="006C2DD3" w:rsidP="00981043">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17ED1944" w14:textId="0C75AB61" w:rsidR="00981043" w:rsidRPr="004A56BA" w:rsidRDefault="006C2DD3" w:rsidP="00981043">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7DEEF128" w14:textId="64544191" w:rsidR="00981043" w:rsidRPr="004A56BA" w:rsidRDefault="006C2DD3" w:rsidP="00981043">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981043" w:rsidRPr="004A56BA" w14:paraId="4B48CC50" w14:textId="77777777" w:rsidTr="00402FA5">
        <w:trPr>
          <w:trHeight w:val="213"/>
        </w:trPr>
        <w:tc>
          <w:tcPr>
            <w:tcW w:w="3701" w:type="dxa"/>
            <w:shd w:val="clear" w:color="auto" w:fill="auto"/>
          </w:tcPr>
          <w:p w14:paraId="5C50E5C3" w14:textId="77777777" w:rsidR="00981043" w:rsidRPr="004A56BA" w:rsidRDefault="00981043" w:rsidP="00981043">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268B63AD" w14:textId="77777777" w:rsidR="00981043" w:rsidRPr="004A56BA" w:rsidRDefault="00981043" w:rsidP="0098104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C7BA4A9" w14:textId="77777777" w:rsidR="00981043" w:rsidRPr="004A56BA" w:rsidRDefault="00981043" w:rsidP="0098104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E68C5CE" w14:textId="77777777" w:rsidR="00981043" w:rsidRPr="004A56BA" w:rsidRDefault="00981043" w:rsidP="0098104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4794494" w14:textId="77777777" w:rsidR="00981043" w:rsidRPr="004A56BA" w:rsidRDefault="00981043" w:rsidP="0098104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981043" w:rsidRPr="004A56BA" w14:paraId="50F5ACD3" w14:textId="77777777" w:rsidTr="00402FA5">
        <w:trPr>
          <w:trHeight w:val="213"/>
        </w:trPr>
        <w:tc>
          <w:tcPr>
            <w:tcW w:w="3701" w:type="dxa"/>
            <w:shd w:val="clear" w:color="auto" w:fill="auto"/>
            <w:vAlign w:val="bottom"/>
          </w:tcPr>
          <w:p w14:paraId="42D2FE24" w14:textId="77777777" w:rsidR="00981043" w:rsidRPr="004A56BA" w:rsidRDefault="00981043" w:rsidP="00981043">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336C8631" w14:textId="77777777" w:rsidR="00981043" w:rsidRPr="004A56BA"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564DAD8" w14:textId="77777777" w:rsidR="00981043" w:rsidRPr="004A56BA" w:rsidRDefault="00981043" w:rsidP="0098104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92C7086" w14:textId="77777777" w:rsidR="00981043" w:rsidRPr="004A56BA"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8E5BFA3" w14:textId="77777777" w:rsidR="00981043" w:rsidRPr="004A56BA" w:rsidRDefault="00981043" w:rsidP="00981043">
            <w:pPr>
              <w:ind w:right="-72"/>
              <w:jc w:val="right"/>
              <w:rPr>
                <w:rFonts w:ascii="Arial" w:eastAsia="Times New Roman" w:hAnsi="Arial" w:cs="Arial"/>
                <w:color w:val="auto"/>
                <w:sz w:val="18"/>
                <w:szCs w:val="18"/>
                <w:lang w:val="en-GB"/>
              </w:rPr>
            </w:pPr>
          </w:p>
        </w:tc>
      </w:tr>
      <w:tr w:rsidR="005C2C54" w:rsidRPr="004A56BA" w14:paraId="7942C11D" w14:textId="77777777" w:rsidTr="00402FA5">
        <w:trPr>
          <w:trHeight w:val="213"/>
        </w:trPr>
        <w:tc>
          <w:tcPr>
            <w:tcW w:w="3701" w:type="dxa"/>
            <w:shd w:val="clear" w:color="auto" w:fill="auto"/>
          </w:tcPr>
          <w:p w14:paraId="72F84C92" w14:textId="5D3240B3"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hAnsi="Arial" w:cs="Arial"/>
                <w:color w:val="auto"/>
                <w:sz w:val="18"/>
                <w:szCs w:val="18"/>
              </w:rPr>
              <w:t>Land</w:t>
            </w:r>
          </w:p>
        </w:tc>
        <w:tc>
          <w:tcPr>
            <w:tcW w:w="1440" w:type="dxa"/>
            <w:shd w:val="clear" w:color="auto" w:fill="FAFAFA"/>
            <w:vAlign w:val="bottom"/>
          </w:tcPr>
          <w:p w14:paraId="3A9E7F0A" w14:textId="61A88D4C"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194</w:t>
            </w:r>
            <w:r w:rsidR="005C2C54" w:rsidRPr="004A56BA">
              <w:rPr>
                <w:rFonts w:ascii="Arial" w:eastAsia="Times New Roman" w:hAnsi="Arial" w:cs="Arial"/>
                <w:color w:val="auto"/>
                <w:sz w:val="18"/>
                <w:szCs w:val="18"/>
                <w:cs/>
              </w:rPr>
              <w:t>,</w:t>
            </w:r>
            <w:r w:rsidRPr="006C2DD3">
              <w:rPr>
                <w:rFonts w:ascii="Arial" w:eastAsia="Times New Roman" w:hAnsi="Arial" w:cs="Arial"/>
                <w:color w:val="auto"/>
                <w:sz w:val="18"/>
                <w:szCs w:val="18"/>
                <w:lang w:val="en-GB"/>
              </w:rPr>
              <w:t>967</w:t>
            </w:r>
          </w:p>
        </w:tc>
        <w:tc>
          <w:tcPr>
            <w:tcW w:w="1440" w:type="dxa"/>
            <w:shd w:val="clear" w:color="auto" w:fill="auto"/>
            <w:vAlign w:val="bottom"/>
          </w:tcPr>
          <w:p w14:paraId="6D7C822A" w14:textId="108C756E"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225</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357</w:t>
            </w:r>
          </w:p>
        </w:tc>
        <w:tc>
          <w:tcPr>
            <w:tcW w:w="1440" w:type="dxa"/>
            <w:shd w:val="clear" w:color="auto" w:fill="FAFAFA"/>
            <w:vAlign w:val="bottom"/>
          </w:tcPr>
          <w:p w14:paraId="5C9A75CC" w14:textId="49BF672A"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194</w:t>
            </w:r>
            <w:r w:rsidR="005C2C54"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967</w:t>
            </w:r>
          </w:p>
        </w:tc>
        <w:tc>
          <w:tcPr>
            <w:tcW w:w="1440" w:type="dxa"/>
            <w:shd w:val="clear" w:color="auto" w:fill="auto"/>
            <w:vAlign w:val="bottom"/>
          </w:tcPr>
          <w:p w14:paraId="2CA60CB8" w14:textId="31B0A450"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194</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967</w:t>
            </w:r>
          </w:p>
        </w:tc>
      </w:tr>
      <w:tr w:rsidR="005C2C54" w:rsidRPr="004A56BA" w14:paraId="6C619A21" w14:textId="77777777" w:rsidTr="00402FA5">
        <w:trPr>
          <w:trHeight w:val="213"/>
        </w:trPr>
        <w:tc>
          <w:tcPr>
            <w:tcW w:w="3701" w:type="dxa"/>
            <w:shd w:val="clear" w:color="auto" w:fill="auto"/>
          </w:tcPr>
          <w:p w14:paraId="20883424" w14:textId="45DA9CE8"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hAnsi="Arial" w:cs="Arial"/>
                <w:color w:val="auto"/>
                <w:sz w:val="18"/>
                <w:szCs w:val="18"/>
              </w:rPr>
              <w:t>Shopping malls</w:t>
            </w:r>
          </w:p>
        </w:tc>
        <w:tc>
          <w:tcPr>
            <w:tcW w:w="1440" w:type="dxa"/>
            <w:shd w:val="clear" w:color="auto" w:fill="FAFAFA"/>
            <w:vAlign w:val="bottom"/>
          </w:tcPr>
          <w:p w14:paraId="24451BBA" w14:textId="68AA0F24"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A40E63" w:rsidRPr="00A40E6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121</w:t>
            </w:r>
            <w:r w:rsidR="00A40E63" w:rsidRPr="00A40E6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658</w:t>
            </w:r>
          </w:p>
        </w:tc>
        <w:tc>
          <w:tcPr>
            <w:tcW w:w="1440" w:type="dxa"/>
            <w:shd w:val="clear" w:color="auto" w:fill="auto"/>
            <w:vAlign w:val="bottom"/>
          </w:tcPr>
          <w:p w14:paraId="0A456F76" w14:textId="67A7A0AA"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173</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937</w:t>
            </w:r>
          </w:p>
        </w:tc>
        <w:tc>
          <w:tcPr>
            <w:tcW w:w="1440" w:type="dxa"/>
            <w:shd w:val="clear" w:color="auto" w:fill="FAFAFA"/>
            <w:vAlign w:val="bottom"/>
          </w:tcPr>
          <w:p w14:paraId="24D1C0E2" w14:textId="58E7141B"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1DE16EBA" w14:textId="1B74B2F5"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5C2C54" w:rsidRPr="004A56BA" w14:paraId="0CAD4D5F" w14:textId="77777777" w:rsidTr="00402FA5">
        <w:trPr>
          <w:trHeight w:val="213"/>
        </w:trPr>
        <w:tc>
          <w:tcPr>
            <w:tcW w:w="3701" w:type="dxa"/>
            <w:shd w:val="clear" w:color="auto" w:fill="auto"/>
          </w:tcPr>
          <w:p w14:paraId="50F6182D" w14:textId="659F669B"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hAnsi="Arial" w:cs="Arial"/>
                <w:color w:val="auto"/>
                <w:sz w:val="18"/>
                <w:szCs w:val="18"/>
              </w:rPr>
              <w:t>Office building</w:t>
            </w:r>
          </w:p>
        </w:tc>
        <w:tc>
          <w:tcPr>
            <w:tcW w:w="1440" w:type="dxa"/>
            <w:shd w:val="clear" w:color="auto" w:fill="FAFAFA"/>
            <w:vAlign w:val="bottom"/>
          </w:tcPr>
          <w:p w14:paraId="0C0A4E3E" w14:textId="07221A45"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21</w:t>
            </w:r>
            <w:r w:rsidR="005C2C54"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515</w:t>
            </w:r>
          </w:p>
        </w:tc>
        <w:tc>
          <w:tcPr>
            <w:tcW w:w="1440" w:type="dxa"/>
            <w:shd w:val="clear" w:color="auto" w:fill="auto"/>
            <w:vAlign w:val="bottom"/>
          </w:tcPr>
          <w:p w14:paraId="0268567A" w14:textId="6B61825E"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21</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515</w:t>
            </w:r>
          </w:p>
        </w:tc>
        <w:tc>
          <w:tcPr>
            <w:tcW w:w="1440" w:type="dxa"/>
            <w:shd w:val="clear" w:color="auto" w:fill="FAFAFA"/>
            <w:vAlign w:val="bottom"/>
          </w:tcPr>
          <w:p w14:paraId="77CA3167" w14:textId="730D1AAD"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21</w:t>
            </w:r>
            <w:r w:rsidR="005C2C54"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515</w:t>
            </w:r>
          </w:p>
        </w:tc>
        <w:tc>
          <w:tcPr>
            <w:tcW w:w="1440" w:type="dxa"/>
            <w:shd w:val="clear" w:color="auto" w:fill="auto"/>
            <w:vAlign w:val="bottom"/>
          </w:tcPr>
          <w:p w14:paraId="22D62745" w14:textId="2FE73D7E"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21</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515</w:t>
            </w:r>
          </w:p>
        </w:tc>
      </w:tr>
      <w:tr w:rsidR="005C2C54" w:rsidRPr="004A56BA" w14:paraId="7FDA69BB" w14:textId="77777777" w:rsidTr="00402FA5">
        <w:trPr>
          <w:trHeight w:val="213"/>
        </w:trPr>
        <w:tc>
          <w:tcPr>
            <w:tcW w:w="3701" w:type="dxa"/>
            <w:shd w:val="clear" w:color="auto" w:fill="auto"/>
          </w:tcPr>
          <w:p w14:paraId="7BF407F8" w14:textId="2F303C39"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hAnsi="Arial" w:cs="Arial"/>
                <w:color w:val="auto"/>
                <w:sz w:val="18"/>
                <w:szCs w:val="18"/>
              </w:rPr>
              <w:t>Apartment</w:t>
            </w:r>
          </w:p>
        </w:tc>
        <w:tc>
          <w:tcPr>
            <w:tcW w:w="1440" w:type="dxa"/>
            <w:shd w:val="clear" w:color="auto" w:fill="FAFAFA"/>
            <w:vAlign w:val="bottom"/>
          </w:tcPr>
          <w:p w14:paraId="5BE2B5D2" w14:textId="2CA2C04E"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618</w:t>
            </w:r>
            <w:r w:rsidR="00A40E63" w:rsidRPr="00A40E6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970</w:t>
            </w:r>
          </w:p>
        </w:tc>
        <w:tc>
          <w:tcPr>
            <w:tcW w:w="1440" w:type="dxa"/>
            <w:shd w:val="clear" w:color="auto" w:fill="auto"/>
            <w:vAlign w:val="bottom"/>
          </w:tcPr>
          <w:p w14:paraId="23661587" w14:textId="39704686"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621</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474</w:t>
            </w:r>
          </w:p>
        </w:tc>
        <w:tc>
          <w:tcPr>
            <w:tcW w:w="1440" w:type="dxa"/>
            <w:shd w:val="clear" w:color="auto" w:fill="FAFAFA"/>
            <w:vAlign w:val="bottom"/>
          </w:tcPr>
          <w:p w14:paraId="1E54A686" w14:textId="47A45E04"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30852B49" w14:textId="2422B91F"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5C2C54" w:rsidRPr="004A56BA" w14:paraId="1BE2FAA7" w14:textId="77777777" w:rsidTr="00402FA5">
        <w:trPr>
          <w:trHeight w:val="213"/>
        </w:trPr>
        <w:tc>
          <w:tcPr>
            <w:tcW w:w="3701" w:type="dxa"/>
            <w:shd w:val="clear" w:color="auto" w:fill="auto"/>
          </w:tcPr>
          <w:p w14:paraId="79171F72" w14:textId="68833078"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hAnsi="Arial" w:cs="Arial"/>
                <w:color w:val="auto"/>
                <w:sz w:val="18"/>
                <w:szCs w:val="18"/>
              </w:rPr>
              <w:t>Right-of-use assets</w:t>
            </w:r>
          </w:p>
        </w:tc>
        <w:tc>
          <w:tcPr>
            <w:tcW w:w="1440" w:type="dxa"/>
            <w:tcBorders>
              <w:bottom w:val="single" w:sz="4" w:space="0" w:color="auto"/>
            </w:tcBorders>
            <w:shd w:val="clear" w:color="auto" w:fill="FAFAFA"/>
            <w:vAlign w:val="bottom"/>
          </w:tcPr>
          <w:p w14:paraId="071E43A4" w14:textId="43FE1B16"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5C2C54"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938</w:t>
            </w:r>
            <w:r w:rsidR="005C2C54"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982</w:t>
            </w:r>
          </w:p>
        </w:tc>
        <w:tc>
          <w:tcPr>
            <w:tcW w:w="1440" w:type="dxa"/>
            <w:tcBorders>
              <w:bottom w:val="single" w:sz="4" w:space="0" w:color="auto"/>
            </w:tcBorders>
            <w:shd w:val="clear" w:color="auto" w:fill="auto"/>
            <w:vAlign w:val="bottom"/>
          </w:tcPr>
          <w:p w14:paraId="2F159B5C" w14:textId="2FB6E224"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938</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982</w:t>
            </w:r>
          </w:p>
        </w:tc>
        <w:tc>
          <w:tcPr>
            <w:tcW w:w="1440" w:type="dxa"/>
            <w:tcBorders>
              <w:bottom w:val="single" w:sz="4" w:space="0" w:color="auto"/>
            </w:tcBorders>
            <w:shd w:val="clear" w:color="auto" w:fill="FAFAFA"/>
            <w:vAlign w:val="bottom"/>
          </w:tcPr>
          <w:p w14:paraId="6AF5D569" w14:textId="3D18D8AE"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35</w:t>
            </w:r>
            <w:r w:rsidR="005C2C54"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782</w:t>
            </w:r>
          </w:p>
        </w:tc>
        <w:tc>
          <w:tcPr>
            <w:tcW w:w="1440" w:type="dxa"/>
            <w:tcBorders>
              <w:bottom w:val="single" w:sz="4" w:space="0" w:color="auto"/>
            </w:tcBorders>
            <w:shd w:val="clear" w:color="auto" w:fill="auto"/>
            <w:vAlign w:val="bottom"/>
          </w:tcPr>
          <w:p w14:paraId="740917CD" w14:textId="38BEE55C"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35</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782</w:t>
            </w:r>
          </w:p>
        </w:tc>
      </w:tr>
      <w:tr w:rsidR="005C2C54" w:rsidRPr="004A56BA" w14:paraId="2D311376" w14:textId="77777777" w:rsidTr="00402FA5">
        <w:trPr>
          <w:trHeight w:val="213"/>
        </w:trPr>
        <w:tc>
          <w:tcPr>
            <w:tcW w:w="3701" w:type="dxa"/>
            <w:shd w:val="clear" w:color="auto" w:fill="auto"/>
            <w:vAlign w:val="bottom"/>
          </w:tcPr>
          <w:p w14:paraId="6DB690C9" w14:textId="77777777" w:rsidR="005C2C54" w:rsidRPr="004A56BA" w:rsidRDefault="005C2C54" w:rsidP="005C2C54">
            <w:pPr>
              <w:ind w:hanging="105"/>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0FDD7119" w14:textId="77777777" w:rsidR="005C2C54" w:rsidRPr="004A56BA" w:rsidRDefault="005C2C54" w:rsidP="005C2C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D488C25" w14:textId="77777777" w:rsidR="005C2C54" w:rsidRPr="004A56BA" w:rsidRDefault="005C2C54" w:rsidP="005C2C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3354CE5" w14:textId="77777777" w:rsidR="005C2C54" w:rsidRPr="004A56BA" w:rsidRDefault="005C2C54" w:rsidP="005C2C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ED3C4C8" w14:textId="77777777" w:rsidR="005C2C54" w:rsidRPr="004A56BA" w:rsidRDefault="005C2C54" w:rsidP="005C2C54">
            <w:pPr>
              <w:ind w:right="-72"/>
              <w:jc w:val="right"/>
              <w:rPr>
                <w:rFonts w:ascii="Arial" w:eastAsia="Times New Roman" w:hAnsi="Arial" w:cs="Arial"/>
                <w:color w:val="auto"/>
                <w:sz w:val="18"/>
                <w:szCs w:val="18"/>
                <w:lang w:val="en-GB"/>
              </w:rPr>
            </w:pPr>
          </w:p>
        </w:tc>
      </w:tr>
      <w:tr w:rsidR="005C2C54" w:rsidRPr="004A56BA" w14:paraId="2BE4B55F" w14:textId="77777777" w:rsidTr="00402FA5">
        <w:trPr>
          <w:trHeight w:val="213"/>
        </w:trPr>
        <w:tc>
          <w:tcPr>
            <w:tcW w:w="3701" w:type="dxa"/>
            <w:shd w:val="clear" w:color="auto" w:fill="auto"/>
          </w:tcPr>
          <w:p w14:paraId="4EC4516F" w14:textId="77777777" w:rsidR="005C2C54" w:rsidRPr="004A56BA" w:rsidRDefault="005C2C54" w:rsidP="005C2C54">
            <w:pPr>
              <w:ind w:hanging="105"/>
              <w:jc w:val="both"/>
              <w:rPr>
                <w:rFonts w:ascii="Arial" w:hAnsi="Arial" w:cs="Arial"/>
                <w:b/>
                <w:bCs/>
                <w:color w:val="auto"/>
                <w:sz w:val="18"/>
                <w:szCs w:val="18"/>
              </w:rPr>
            </w:pPr>
            <w:r w:rsidRPr="004A56BA">
              <w:rPr>
                <w:rFonts w:ascii="Arial" w:hAnsi="Arial" w:cs="Arial"/>
                <w:b/>
                <w:bCs/>
                <w:color w:val="auto"/>
                <w:sz w:val="18"/>
                <w:szCs w:val="18"/>
              </w:rPr>
              <w:t>Total</w:t>
            </w:r>
          </w:p>
        </w:tc>
        <w:tc>
          <w:tcPr>
            <w:tcW w:w="1440" w:type="dxa"/>
            <w:tcBorders>
              <w:bottom w:val="single" w:sz="4" w:space="0" w:color="auto"/>
            </w:tcBorders>
            <w:shd w:val="clear" w:color="auto" w:fill="FAFAFA"/>
            <w:vAlign w:val="bottom"/>
          </w:tcPr>
          <w:p w14:paraId="5C74F8AC" w14:textId="696422C9"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A40E63" w:rsidRPr="00A40E6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896</w:t>
            </w:r>
            <w:r w:rsidR="00A40E63" w:rsidRPr="00A40E63">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092</w:t>
            </w:r>
          </w:p>
        </w:tc>
        <w:tc>
          <w:tcPr>
            <w:tcW w:w="1440" w:type="dxa"/>
            <w:tcBorders>
              <w:bottom w:val="single" w:sz="4" w:space="0" w:color="auto"/>
            </w:tcBorders>
            <w:shd w:val="clear" w:color="auto" w:fill="auto"/>
            <w:vAlign w:val="bottom"/>
          </w:tcPr>
          <w:p w14:paraId="0E74C72A" w14:textId="6ABEF521"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981</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265</w:t>
            </w:r>
          </w:p>
        </w:tc>
        <w:tc>
          <w:tcPr>
            <w:tcW w:w="1440" w:type="dxa"/>
            <w:tcBorders>
              <w:bottom w:val="single" w:sz="4" w:space="0" w:color="auto"/>
            </w:tcBorders>
            <w:shd w:val="clear" w:color="auto" w:fill="FAFAFA"/>
            <w:vAlign w:val="bottom"/>
          </w:tcPr>
          <w:p w14:paraId="31094038" w14:textId="0C51B935"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252</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264</w:t>
            </w:r>
          </w:p>
        </w:tc>
        <w:tc>
          <w:tcPr>
            <w:tcW w:w="1440" w:type="dxa"/>
            <w:tcBorders>
              <w:bottom w:val="single" w:sz="4" w:space="0" w:color="auto"/>
            </w:tcBorders>
            <w:shd w:val="clear" w:color="auto" w:fill="auto"/>
            <w:vAlign w:val="bottom"/>
          </w:tcPr>
          <w:p w14:paraId="4AF17365" w14:textId="0BFBDE62"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252</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264</w:t>
            </w:r>
          </w:p>
        </w:tc>
      </w:tr>
    </w:tbl>
    <w:p w14:paraId="1562979F" w14:textId="728C26C4" w:rsidR="002857E7" w:rsidRPr="004A56BA" w:rsidRDefault="002857E7" w:rsidP="00CE7EC8">
      <w:pPr>
        <w:jc w:val="thaiDistribute"/>
        <w:rPr>
          <w:rFonts w:ascii="Arial" w:hAnsi="Arial" w:cs="Arial"/>
          <w:color w:val="auto"/>
          <w:sz w:val="18"/>
          <w:szCs w:val="18"/>
        </w:rPr>
      </w:pPr>
    </w:p>
    <w:p w14:paraId="4D3A780B" w14:textId="725E41BE" w:rsidR="002857E7" w:rsidRDefault="002857E7" w:rsidP="002857E7">
      <w:pPr>
        <w:jc w:val="both"/>
        <w:rPr>
          <w:rFonts w:ascii="Arial" w:eastAsia="Arial Unicode MS" w:hAnsi="Arial" w:cs="Arial"/>
          <w:sz w:val="18"/>
          <w:szCs w:val="18"/>
        </w:rPr>
      </w:pPr>
      <w:r w:rsidRPr="004A56BA">
        <w:rPr>
          <w:rFonts w:ascii="Arial" w:eastAsia="Arial Unicode MS" w:hAnsi="Arial" w:cs="Arial"/>
          <w:sz w:val="18"/>
          <w:szCs w:val="18"/>
        </w:rPr>
        <w:t xml:space="preserve">The fair values of investment properties are within level </w:t>
      </w:r>
      <w:r w:rsidR="006C2DD3" w:rsidRPr="006C2DD3">
        <w:rPr>
          <w:rFonts w:ascii="Arial" w:eastAsia="Arial Unicode MS" w:hAnsi="Arial" w:cs="Arial"/>
          <w:sz w:val="18"/>
          <w:szCs w:val="18"/>
          <w:lang w:val="en-GB"/>
        </w:rPr>
        <w:t>3</w:t>
      </w:r>
      <w:r w:rsidRPr="004A56BA">
        <w:rPr>
          <w:rFonts w:ascii="Arial" w:eastAsia="Arial Unicode MS" w:hAnsi="Arial" w:cs="Arial"/>
          <w:sz w:val="18"/>
          <w:szCs w:val="18"/>
        </w:rPr>
        <w:t xml:space="preserve"> of the fair value hierarchy.</w:t>
      </w:r>
    </w:p>
    <w:p w14:paraId="4A6947DB" w14:textId="43F67E44" w:rsidR="00570595" w:rsidRDefault="00570595" w:rsidP="002857E7">
      <w:pPr>
        <w:jc w:val="both"/>
        <w:rPr>
          <w:rFonts w:ascii="Arial" w:eastAsia="Arial Unicode MS" w:hAnsi="Arial" w:cs="Arial"/>
          <w:sz w:val="18"/>
          <w:szCs w:val="18"/>
        </w:rPr>
      </w:pPr>
    </w:p>
    <w:p w14:paraId="6256D69C" w14:textId="38740BB1" w:rsidR="00570595" w:rsidRDefault="00570595" w:rsidP="002857E7">
      <w:pPr>
        <w:jc w:val="both"/>
        <w:rPr>
          <w:rFonts w:ascii="Arial" w:eastAsia="Arial Unicode MS" w:hAnsi="Arial" w:cs="Arial"/>
          <w:sz w:val="18"/>
          <w:szCs w:val="18"/>
        </w:rPr>
      </w:pPr>
    </w:p>
    <w:p w14:paraId="56F16A27" w14:textId="77777777" w:rsidR="00570595" w:rsidRPr="004A56BA" w:rsidRDefault="00570595" w:rsidP="002857E7">
      <w:pPr>
        <w:jc w:val="both"/>
        <w:rPr>
          <w:rFonts w:ascii="Arial" w:eastAsia="Arial Unicode MS" w:hAnsi="Arial" w:cs="Arial"/>
          <w:sz w:val="18"/>
          <w:szCs w:val="18"/>
        </w:rPr>
      </w:pPr>
    </w:p>
    <w:p w14:paraId="05B82BB0" w14:textId="7C62C28B" w:rsidR="002857E7" w:rsidRPr="004A56BA" w:rsidRDefault="00C867AF" w:rsidP="00CE7EC8">
      <w:pPr>
        <w:jc w:val="thaiDistribute"/>
        <w:rPr>
          <w:rFonts w:ascii="Arial" w:hAnsi="Arial" w:cs="Arial"/>
          <w:color w:val="auto"/>
          <w:sz w:val="18"/>
          <w:szCs w:val="18"/>
        </w:rPr>
      </w:pPr>
      <w:r w:rsidRPr="004A56BA">
        <w:rPr>
          <w:rFonts w:ascii="Arial" w:hAnsi="Arial" w:cs="Arial"/>
          <w:color w:val="auto"/>
          <w:sz w:val="18"/>
          <w:szCs w:val="18"/>
        </w:rPr>
        <w:br w:type="page"/>
      </w:r>
    </w:p>
    <w:p w14:paraId="4B879FC2" w14:textId="48874B95" w:rsidR="00CE7EC8" w:rsidRPr="004A56BA" w:rsidRDefault="00CE7EC8" w:rsidP="00CE7EC8">
      <w:pPr>
        <w:jc w:val="thaiDistribute"/>
        <w:rPr>
          <w:rFonts w:ascii="Arial" w:hAnsi="Arial" w:cs="Arial"/>
          <w:color w:val="auto"/>
          <w:sz w:val="18"/>
          <w:szCs w:val="18"/>
        </w:rPr>
      </w:pPr>
      <w:r w:rsidRPr="004A56BA">
        <w:rPr>
          <w:rFonts w:ascii="Arial" w:hAnsi="Arial" w:cs="Arial"/>
          <w:color w:val="auto"/>
          <w:sz w:val="18"/>
          <w:szCs w:val="18"/>
        </w:rPr>
        <w:t xml:space="preserve">Management assessed the fair value of </w:t>
      </w:r>
      <w:r w:rsidR="007D06FB" w:rsidRPr="004A56BA">
        <w:rPr>
          <w:rFonts w:ascii="Arial" w:hAnsi="Arial" w:cs="Arial"/>
          <w:color w:val="auto"/>
          <w:sz w:val="18"/>
          <w:szCs w:val="18"/>
        </w:rPr>
        <w:t>shopping mall</w:t>
      </w:r>
      <w:r w:rsidRPr="004A56BA">
        <w:rPr>
          <w:rFonts w:ascii="Arial" w:hAnsi="Arial" w:cs="Arial"/>
          <w:color w:val="auto"/>
          <w:sz w:val="18"/>
          <w:szCs w:val="18"/>
        </w:rPr>
        <w:t xml:space="preserve"> according to the income approach by an independent professionally qualified appraiser by considering the present value of the future cash flows expected to be derived from cash-generating units, which refers to ready-to-use and in-use investment properties, as well as leasehold rights. </w:t>
      </w:r>
      <w:r w:rsidR="001162EC" w:rsidRPr="004A56BA">
        <w:rPr>
          <w:rFonts w:ascii="Arial" w:hAnsi="Arial" w:cs="Arial"/>
          <w:color w:val="auto"/>
          <w:sz w:val="18"/>
          <w:szCs w:val="18"/>
        </w:rPr>
        <w:br/>
      </w:r>
      <w:r w:rsidRPr="004A56BA">
        <w:rPr>
          <w:rFonts w:ascii="Arial" w:hAnsi="Arial" w:cs="Arial"/>
          <w:color w:val="auto"/>
          <w:sz w:val="18"/>
          <w:szCs w:val="18"/>
        </w:rPr>
        <w:t>Key assumptions used in the valuation include business growth in the industry, discount rates, and occupancy rates.</w:t>
      </w:r>
    </w:p>
    <w:p w14:paraId="2D08BE9A" w14:textId="1579CAB8" w:rsidR="00CE7EC8" w:rsidRPr="004A56BA" w:rsidRDefault="00CE7EC8" w:rsidP="00CE7EC8">
      <w:pPr>
        <w:jc w:val="thaiDistribute"/>
        <w:rPr>
          <w:rFonts w:ascii="Arial" w:hAnsi="Arial" w:cs="Arial"/>
          <w:color w:val="auto"/>
          <w:sz w:val="18"/>
          <w:szCs w:val="18"/>
          <w:shd w:val="clear" w:color="auto" w:fill="FFFFFF"/>
        </w:rPr>
      </w:pPr>
    </w:p>
    <w:p w14:paraId="55C0A61A" w14:textId="57C2D14C" w:rsidR="00CE7EC8" w:rsidRPr="004A56BA" w:rsidRDefault="0047709B" w:rsidP="00CE7EC8">
      <w:pPr>
        <w:jc w:val="thaiDistribute"/>
        <w:rPr>
          <w:rFonts w:ascii="Arial" w:hAnsi="Arial" w:cs="Arial"/>
          <w:color w:val="auto"/>
          <w:sz w:val="18"/>
          <w:szCs w:val="18"/>
          <w:shd w:val="clear" w:color="auto" w:fill="FFFFFF"/>
        </w:rPr>
      </w:pPr>
      <w:r w:rsidRPr="004A56BA">
        <w:rPr>
          <w:rFonts w:ascii="Arial" w:hAnsi="Arial" w:cs="Arial"/>
          <w:color w:val="auto"/>
          <w:sz w:val="18"/>
          <w:szCs w:val="18"/>
        </w:rPr>
        <w:t>The Group uses independent appraisers who are certified according to professional standards</w:t>
      </w:r>
      <w:r w:rsidRPr="004A56BA">
        <w:rPr>
          <w:rFonts w:ascii="Arial" w:hAnsi="Arial" w:cs="Arial"/>
          <w:color w:val="auto"/>
          <w:sz w:val="18"/>
          <w:szCs w:val="18"/>
          <w:lang w:val="en-GB"/>
        </w:rPr>
        <w:t xml:space="preserve"> to assess f</w:t>
      </w:r>
      <w:r w:rsidR="00CE7EC8" w:rsidRPr="004A56BA">
        <w:rPr>
          <w:rFonts w:ascii="Arial" w:hAnsi="Arial" w:cs="Arial"/>
          <w:color w:val="auto"/>
          <w:sz w:val="18"/>
          <w:szCs w:val="18"/>
        </w:rPr>
        <w:t>air value of office</w:t>
      </w:r>
      <w:r w:rsidR="003A2A68" w:rsidRPr="004A56BA">
        <w:rPr>
          <w:rFonts w:ascii="Arial" w:hAnsi="Arial" w:cs="Arial"/>
          <w:color w:val="auto"/>
          <w:sz w:val="18"/>
          <w:szCs w:val="18"/>
          <w:cs/>
        </w:rPr>
        <w:t xml:space="preserve"> </w:t>
      </w:r>
      <w:r w:rsidR="003A2A68" w:rsidRPr="004A56BA">
        <w:rPr>
          <w:rFonts w:ascii="Arial" w:hAnsi="Arial" w:cs="Arial"/>
          <w:color w:val="auto"/>
          <w:sz w:val="18"/>
          <w:szCs w:val="18"/>
          <w:lang w:val="en-GB"/>
        </w:rPr>
        <w:t xml:space="preserve">building </w:t>
      </w:r>
      <w:r w:rsidR="00CE7EC8" w:rsidRPr="004A56BA">
        <w:rPr>
          <w:rFonts w:ascii="Arial" w:hAnsi="Arial" w:cs="Arial"/>
          <w:color w:val="auto"/>
          <w:sz w:val="18"/>
          <w:szCs w:val="18"/>
        </w:rPr>
        <w:t>and apartment</w:t>
      </w:r>
      <w:r w:rsidR="00EB0B6B" w:rsidRPr="004A56BA">
        <w:rPr>
          <w:rFonts w:ascii="Arial" w:hAnsi="Arial" w:cs="Arial"/>
          <w:color w:val="auto"/>
          <w:sz w:val="18"/>
          <w:szCs w:val="18"/>
        </w:rPr>
        <w:t>. The valuation</w:t>
      </w:r>
      <w:r w:rsidR="00CE7EC8" w:rsidRPr="004A56BA">
        <w:rPr>
          <w:rFonts w:ascii="Arial" w:hAnsi="Arial" w:cs="Arial"/>
          <w:color w:val="auto"/>
          <w:sz w:val="18"/>
          <w:szCs w:val="18"/>
        </w:rPr>
        <w:t xml:space="preserve"> is based on replacement cost</w:t>
      </w:r>
      <w:r w:rsidR="00EB0B6B" w:rsidRPr="004A56BA">
        <w:rPr>
          <w:rFonts w:ascii="Arial" w:hAnsi="Arial" w:cs="Arial"/>
          <w:color w:val="auto"/>
          <w:sz w:val="18"/>
          <w:szCs w:val="18"/>
        </w:rPr>
        <w:t>, using comparative</w:t>
      </w:r>
      <w:r w:rsidR="00CE7EC8" w:rsidRPr="004A56BA">
        <w:rPr>
          <w:rFonts w:ascii="Arial" w:hAnsi="Arial" w:cs="Arial"/>
          <w:color w:val="auto"/>
          <w:sz w:val="18"/>
          <w:szCs w:val="18"/>
        </w:rPr>
        <w:t xml:space="preserve"> market analysis method </w:t>
      </w:r>
      <w:r w:rsidR="00EB0B6B" w:rsidRPr="004A56BA">
        <w:rPr>
          <w:rFonts w:ascii="Arial" w:hAnsi="Arial" w:cs="Arial"/>
          <w:color w:val="auto"/>
          <w:sz w:val="18"/>
          <w:szCs w:val="18"/>
        </w:rPr>
        <w:t>approach</w:t>
      </w:r>
      <w:r w:rsidR="00CE7EC8" w:rsidRPr="004A56BA">
        <w:rPr>
          <w:rFonts w:ascii="Arial" w:hAnsi="Arial" w:cs="Arial"/>
          <w:color w:val="auto"/>
          <w:sz w:val="18"/>
          <w:szCs w:val="18"/>
        </w:rPr>
        <w:t xml:space="preserve"> </w:t>
      </w:r>
      <w:r w:rsidR="00EB0B6B" w:rsidRPr="004A56BA">
        <w:rPr>
          <w:rFonts w:ascii="Arial" w:hAnsi="Arial" w:cs="Arial"/>
          <w:color w:val="auto"/>
          <w:sz w:val="18"/>
          <w:szCs w:val="18"/>
        </w:rPr>
        <w:t>scoring qualitative factor</w:t>
      </w:r>
      <w:r w:rsidR="00CE7EC8" w:rsidRPr="004A56BA">
        <w:rPr>
          <w:rFonts w:ascii="Arial" w:hAnsi="Arial" w:cs="Arial"/>
          <w:color w:val="auto"/>
          <w:sz w:val="18"/>
          <w:szCs w:val="18"/>
        </w:rPr>
        <w:t>. Key assumptions used in the valuation include construction price and depreciation are based on construction price standard of the Valuers Association of Thailand, the Group’s internal information and other factors that affect</w:t>
      </w:r>
      <w:r w:rsidR="009D4C92" w:rsidRPr="004A56BA">
        <w:rPr>
          <w:rFonts w:ascii="Arial" w:hAnsi="Arial" w:cs="Arial"/>
          <w:color w:val="auto"/>
          <w:sz w:val="18"/>
          <w:szCs w:val="18"/>
        </w:rPr>
        <w:t xml:space="preserve"> </w:t>
      </w:r>
      <w:r w:rsidR="00CE7EC8" w:rsidRPr="004A56BA">
        <w:rPr>
          <w:rFonts w:ascii="Arial" w:hAnsi="Arial" w:cs="Arial"/>
          <w:color w:val="auto"/>
          <w:sz w:val="18"/>
          <w:szCs w:val="18"/>
        </w:rPr>
        <w:t>the comparison of the assets to the market price</w:t>
      </w:r>
      <w:r w:rsidR="009D4C92" w:rsidRPr="004A56BA">
        <w:rPr>
          <w:rFonts w:ascii="Arial" w:hAnsi="Arial" w:cs="Arial"/>
          <w:color w:val="auto"/>
          <w:sz w:val="18"/>
          <w:szCs w:val="18"/>
        </w:rPr>
        <w:t xml:space="preserve"> such as</w:t>
      </w:r>
      <w:r w:rsidR="00CE7EC8" w:rsidRPr="004A56BA">
        <w:rPr>
          <w:rFonts w:ascii="Arial" w:hAnsi="Arial" w:cs="Arial"/>
          <w:color w:val="auto"/>
          <w:sz w:val="18"/>
          <w:szCs w:val="18"/>
        </w:rPr>
        <w:t xml:space="preserve"> location, city plan, land</w:t>
      </w:r>
      <w:r w:rsidR="009D4C92" w:rsidRPr="004A56BA">
        <w:rPr>
          <w:rFonts w:ascii="Arial" w:hAnsi="Arial" w:cs="Arial"/>
          <w:color w:val="auto"/>
          <w:sz w:val="18"/>
          <w:szCs w:val="18"/>
        </w:rPr>
        <w:t xml:space="preserve"> </w:t>
      </w:r>
      <w:r w:rsidR="00CE7EC8" w:rsidRPr="004A56BA">
        <w:rPr>
          <w:rFonts w:ascii="Arial" w:hAnsi="Arial" w:cs="Arial"/>
          <w:color w:val="auto"/>
          <w:sz w:val="18"/>
          <w:szCs w:val="18"/>
        </w:rPr>
        <w:t>size, utili</w:t>
      </w:r>
      <w:r w:rsidR="009D4C92" w:rsidRPr="004A56BA">
        <w:rPr>
          <w:rFonts w:ascii="Arial" w:hAnsi="Arial" w:cs="Arial"/>
          <w:color w:val="auto"/>
          <w:sz w:val="18"/>
          <w:szCs w:val="18"/>
        </w:rPr>
        <w:t>ty</w:t>
      </w:r>
      <w:r w:rsidR="00CE7EC8" w:rsidRPr="004A56BA">
        <w:rPr>
          <w:rFonts w:ascii="Arial" w:hAnsi="Arial" w:cs="Arial"/>
          <w:color w:val="auto"/>
          <w:sz w:val="18"/>
          <w:szCs w:val="18"/>
        </w:rPr>
        <w:t xml:space="preserve"> area and building condition.</w:t>
      </w:r>
    </w:p>
    <w:p w14:paraId="00F87A7C" w14:textId="77777777" w:rsidR="0047709B" w:rsidRPr="004A56BA" w:rsidRDefault="0047709B" w:rsidP="00CE7EC8">
      <w:pPr>
        <w:jc w:val="thaiDistribute"/>
        <w:rPr>
          <w:rFonts w:ascii="Arial" w:hAnsi="Arial" w:cs="Arial"/>
          <w:color w:val="auto"/>
          <w:sz w:val="18"/>
          <w:szCs w:val="18"/>
          <w:shd w:val="clear" w:color="auto" w:fill="FFFFFF"/>
        </w:rPr>
      </w:pPr>
    </w:p>
    <w:p w14:paraId="5AB10FFB" w14:textId="77777777" w:rsidR="00CE7EC8" w:rsidRPr="004A56BA" w:rsidRDefault="00CE7EC8" w:rsidP="00CE7EC8">
      <w:pPr>
        <w:jc w:val="thaiDistribute"/>
        <w:rPr>
          <w:rFonts w:ascii="Arial" w:hAnsi="Arial" w:cs="Arial"/>
          <w:color w:val="auto"/>
          <w:sz w:val="18"/>
          <w:szCs w:val="18"/>
        </w:rPr>
      </w:pPr>
      <w:r w:rsidRPr="004A56BA">
        <w:rPr>
          <w:rFonts w:ascii="Arial" w:hAnsi="Arial" w:cs="Arial"/>
          <w:color w:val="auto"/>
          <w:spacing w:val="-2"/>
          <w:sz w:val="18"/>
          <w:szCs w:val="18"/>
        </w:rPr>
        <w:t>The Group expects to reliably measure the fair values of investment properties under construction when the construction</w:t>
      </w:r>
      <w:r w:rsidRPr="004A56BA">
        <w:rPr>
          <w:rFonts w:ascii="Arial" w:hAnsi="Arial" w:cs="Arial"/>
          <w:color w:val="auto"/>
          <w:sz w:val="18"/>
          <w:szCs w:val="18"/>
        </w:rPr>
        <w:t xml:space="preserve"> is completed. Management considered that the fair values of these assets corresponded with their net book value.</w:t>
      </w:r>
    </w:p>
    <w:p w14:paraId="55BEF689" w14:textId="77777777" w:rsidR="00CE7EC8" w:rsidRPr="004A56BA" w:rsidRDefault="00CE7EC8" w:rsidP="00CE7EC8">
      <w:pPr>
        <w:jc w:val="thaiDistribute"/>
        <w:rPr>
          <w:rFonts w:ascii="Arial" w:hAnsi="Arial" w:cs="Arial"/>
          <w:color w:val="auto"/>
          <w:sz w:val="18"/>
          <w:szCs w:val="18"/>
        </w:rPr>
      </w:pPr>
    </w:p>
    <w:p w14:paraId="1A04C442" w14:textId="77777777" w:rsidR="00CE7EC8" w:rsidRPr="004A56BA" w:rsidRDefault="00CE7EC8" w:rsidP="00CE7EC8">
      <w:pPr>
        <w:jc w:val="thaiDistribute"/>
        <w:rPr>
          <w:rFonts w:ascii="Arial" w:hAnsi="Arial" w:cs="Arial"/>
          <w:color w:val="auto"/>
          <w:sz w:val="18"/>
          <w:szCs w:val="18"/>
        </w:rPr>
      </w:pPr>
      <w:r w:rsidRPr="004A56BA">
        <w:rPr>
          <w:rFonts w:ascii="Arial" w:hAnsi="Arial" w:cs="Arial"/>
          <w:color w:val="auto"/>
          <w:sz w:val="18"/>
          <w:szCs w:val="18"/>
        </w:rPr>
        <w:t>There were no changes to the valuation techniques and fair value hierarchy level during the year.</w:t>
      </w:r>
    </w:p>
    <w:p w14:paraId="43E9CD53" w14:textId="686158D1" w:rsidR="00CE7EC8" w:rsidRPr="004A56BA" w:rsidRDefault="00CE7EC8" w:rsidP="00CE7EC8">
      <w:pPr>
        <w:jc w:val="thaiDistribute"/>
        <w:rPr>
          <w:rFonts w:ascii="Arial" w:hAnsi="Arial" w:cs="Arial"/>
          <w:color w:val="auto"/>
          <w:sz w:val="18"/>
          <w:szCs w:val="18"/>
        </w:rPr>
      </w:pPr>
    </w:p>
    <w:p w14:paraId="238AAEC0" w14:textId="77777777" w:rsidR="002611A7" w:rsidRPr="004A56BA" w:rsidRDefault="002611A7" w:rsidP="002611A7">
      <w:pPr>
        <w:jc w:val="both"/>
        <w:rPr>
          <w:rFonts w:ascii="Arial" w:eastAsia="Arial Unicode MS" w:hAnsi="Arial" w:cs="Arial"/>
          <w:sz w:val="18"/>
          <w:szCs w:val="18"/>
        </w:rPr>
      </w:pPr>
      <w:r w:rsidRPr="004A56BA">
        <w:rPr>
          <w:rFonts w:ascii="Arial" w:eastAsia="Arial Unicode MS" w:hAnsi="Arial" w:cs="Arial"/>
          <w:sz w:val="18"/>
          <w:szCs w:val="18"/>
        </w:rPr>
        <w:t xml:space="preserve">Amounts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in profit and loss that are related to investment properties are as follows:</w:t>
      </w:r>
    </w:p>
    <w:p w14:paraId="207C8F37" w14:textId="6B0DB958" w:rsidR="002611A7" w:rsidRPr="004A56BA" w:rsidRDefault="002611A7" w:rsidP="00CE7EC8">
      <w:pPr>
        <w:jc w:val="thaiDistribute"/>
        <w:rPr>
          <w:rFonts w:ascii="Arial" w:hAnsi="Arial" w:cs="Arial"/>
          <w:color w:val="auto"/>
          <w:sz w:val="18"/>
          <w:szCs w:val="18"/>
        </w:rPr>
      </w:pPr>
    </w:p>
    <w:tbl>
      <w:tblPr>
        <w:tblW w:w="9441" w:type="dxa"/>
        <w:tblInd w:w="108" w:type="dxa"/>
        <w:tblLook w:val="04A0" w:firstRow="1" w:lastRow="0" w:firstColumn="1" w:lastColumn="0" w:noHBand="0" w:noVBand="1"/>
      </w:tblPr>
      <w:tblGrid>
        <w:gridCol w:w="3681"/>
        <w:gridCol w:w="1440"/>
        <w:gridCol w:w="1440"/>
        <w:gridCol w:w="1440"/>
        <w:gridCol w:w="1440"/>
      </w:tblGrid>
      <w:tr w:rsidR="002611A7" w:rsidRPr="004A56BA" w14:paraId="46982FB4" w14:textId="77777777" w:rsidTr="004A72CE">
        <w:trPr>
          <w:trHeight w:val="213"/>
        </w:trPr>
        <w:tc>
          <w:tcPr>
            <w:tcW w:w="3681" w:type="dxa"/>
            <w:shd w:val="clear" w:color="auto" w:fill="auto"/>
          </w:tcPr>
          <w:p w14:paraId="1211FBAE" w14:textId="77777777" w:rsidR="002611A7" w:rsidRPr="004A56BA" w:rsidRDefault="002611A7" w:rsidP="00027387">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6F0F490" w14:textId="77777777" w:rsidR="002611A7" w:rsidRPr="004A56BA" w:rsidRDefault="002611A7" w:rsidP="00027387">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4E3148C" w14:textId="77777777" w:rsidR="002611A7" w:rsidRPr="004A56BA" w:rsidRDefault="002611A7" w:rsidP="00027387">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981043" w:rsidRPr="004A56BA" w14:paraId="486CD6F5" w14:textId="77777777" w:rsidTr="004A72CE">
        <w:trPr>
          <w:trHeight w:val="213"/>
        </w:trPr>
        <w:tc>
          <w:tcPr>
            <w:tcW w:w="3681" w:type="dxa"/>
            <w:shd w:val="clear" w:color="auto" w:fill="auto"/>
          </w:tcPr>
          <w:p w14:paraId="576AD525" w14:textId="77777777" w:rsidR="00981043" w:rsidRPr="004A56BA" w:rsidRDefault="00981043" w:rsidP="0098104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87FD498" w14:textId="7EE745BF" w:rsidR="00981043" w:rsidRPr="004A56BA" w:rsidRDefault="006C2DD3" w:rsidP="00981043">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1B0B9121" w14:textId="29942EE2" w:rsidR="00981043" w:rsidRPr="004A56BA" w:rsidRDefault="006C2DD3" w:rsidP="00981043">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25CB6486" w14:textId="033184E1" w:rsidR="00981043" w:rsidRPr="004A56BA" w:rsidRDefault="006C2DD3" w:rsidP="00981043">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06DC31BD" w14:textId="33F25696" w:rsidR="00981043" w:rsidRPr="004A56BA" w:rsidRDefault="006C2DD3" w:rsidP="00981043">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981043" w:rsidRPr="004A56BA" w14:paraId="44515E8A" w14:textId="77777777" w:rsidTr="004A72CE">
        <w:trPr>
          <w:trHeight w:val="213"/>
        </w:trPr>
        <w:tc>
          <w:tcPr>
            <w:tcW w:w="3681" w:type="dxa"/>
            <w:shd w:val="clear" w:color="auto" w:fill="auto"/>
          </w:tcPr>
          <w:p w14:paraId="127F50CB" w14:textId="77777777" w:rsidR="00981043" w:rsidRPr="004A56BA" w:rsidRDefault="00981043" w:rsidP="00981043">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394B42C7" w14:textId="77777777" w:rsidR="00981043" w:rsidRPr="004A56BA" w:rsidRDefault="00981043" w:rsidP="0098104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74DADA1" w14:textId="77777777" w:rsidR="00981043" w:rsidRPr="004A56BA" w:rsidRDefault="00981043" w:rsidP="0098104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A0AAB18" w14:textId="77777777" w:rsidR="00981043" w:rsidRPr="004A56BA" w:rsidRDefault="00981043" w:rsidP="0098104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65274A3" w14:textId="77777777" w:rsidR="00981043" w:rsidRPr="004A56BA" w:rsidRDefault="00981043" w:rsidP="0098104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981043" w:rsidRPr="004A56BA" w14:paraId="6293CC17" w14:textId="77777777" w:rsidTr="004A72CE">
        <w:trPr>
          <w:trHeight w:val="213"/>
        </w:trPr>
        <w:tc>
          <w:tcPr>
            <w:tcW w:w="3681" w:type="dxa"/>
            <w:shd w:val="clear" w:color="auto" w:fill="auto"/>
            <w:vAlign w:val="bottom"/>
          </w:tcPr>
          <w:p w14:paraId="00A4BF5C" w14:textId="77777777" w:rsidR="00981043" w:rsidRPr="004A56BA" w:rsidRDefault="00981043" w:rsidP="00981043">
            <w:pPr>
              <w:ind w:hanging="105"/>
              <w:rPr>
                <w:rFonts w:ascii="Arial" w:eastAsia="Times New Roman" w:hAnsi="Arial" w:cs="Arial"/>
                <w:color w:val="auto"/>
                <w:sz w:val="18"/>
                <w:szCs w:val="18"/>
                <w:cs/>
                <w:lang w:val="en-GB"/>
              </w:rPr>
            </w:pPr>
          </w:p>
        </w:tc>
        <w:tc>
          <w:tcPr>
            <w:tcW w:w="1440" w:type="dxa"/>
            <w:shd w:val="clear" w:color="auto" w:fill="FAFAFA"/>
            <w:vAlign w:val="bottom"/>
          </w:tcPr>
          <w:p w14:paraId="4B4DDD20" w14:textId="77777777" w:rsidR="00981043" w:rsidRPr="004A56BA"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528F104" w14:textId="77777777" w:rsidR="00981043" w:rsidRPr="004A56BA" w:rsidRDefault="00981043" w:rsidP="0098104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EB2E3F9" w14:textId="77777777" w:rsidR="00981043" w:rsidRPr="004A56BA"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FE07FCD" w14:textId="77777777" w:rsidR="00981043" w:rsidRPr="004A56BA" w:rsidRDefault="00981043" w:rsidP="00981043">
            <w:pPr>
              <w:ind w:right="-72"/>
              <w:jc w:val="right"/>
              <w:rPr>
                <w:rFonts w:ascii="Arial" w:eastAsia="Times New Roman" w:hAnsi="Arial" w:cs="Arial"/>
                <w:color w:val="auto"/>
                <w:sz w:val="18"/>
                <w:szCs w:val="18"/>
                <w:lang w:val="en-GB"/>
              </w:rPr>
            </w:pPr>
          </w:p>
        </w:tc>
      </w:tr>
      <w:tr w:rsidR="005C2C54" w:rsidRPr="004A56BA" w14:paraId="332B2EEC" w14:textId="77777777" w:rsidTr="004A72CE">
        <w:trPr>
          <w:trHeight w:val="213"/>
        </w:trPr>
        <w:tc>
          <w:tcPr>
            <w:tcW w:w="3681" w:type="dxa"/>
            <w:shd w:val="clear" w:color="auto" w:fill="auto"/>
          </w:tcPr>
          <w:p w14:paraId="5B09687E" w14:textId="56746401" w:rsidR="005C2C54" w:rsidRPr="004A56BA" w:rsidRDefault="005C2C54" w:rsidP="005C2C54">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Rental and service income</w:t>
            </w:r>
          </w:p>
        </w:tc>
        <w:tc>
          <w:tcPr>
            <w:tcW w:w="1440" w:type="dxa"/>
            <w:shd w:val="clear" w:color="auto" w:fill="FAFAFA"/>
            <w:vAlign w:val="bottom"/>
          </w:tcPr>
          <w:p w14:paraId="12FA9752" w14:textId="32ADDF8D"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133</w:t>
            </w:r>
            <w:r w:rsidR="00667B6B">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312</w:t>
            </w:r>
          </w:p>
        </w:tc>
        <w:tc>
          <w:tcPr>
            <w:tcW w:w="1440" w:type="dxa"/>
            <w:shd w:val="clear" w:color="auto" w:fill="auto"/>
            <w:vAlign w:val="bottom"/>
          </w:tcPr>
          <w:p w14:paraId="328BEDB2" w14:textId="5B6D3751"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104</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175</w:t>
            </w:r>
          </w:p>
        </w:tc>
        <w:tc>
          <w:tcPr>
            <w:tcW w:w="1440" w:type="dxa"/>
            <w:shd w:val="clear" w:color="auto" w:fill="FAFAFA"/>
            <w:vAlign w:val="bottom"/>
          </w:tcPr>
          <w:p w14:paraId="3D2A9563" w14:textId="1E7E1E93"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16</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307</w:t>
            </w:r>
          </w:p>
        </w:tc>
        <w:tc>
          <w:tcPr>
            <w:tcW w:w="1440" w:type="dxa"/>
            <w:shd w:val="clear" w:color="auto" w:fill="auto"/>
            <w:vAlign w:val="bottom"/>
          </w:tcPr>
          <w:p w14:paraId="25B1DAFF" w14:textId="7DC5767C"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691</w:t>
            </w:r>
          </w:p>
        </w:tc>
      </w:tr>
      <w:tr w:rsidR="005C2C54" w:rsidRPr="004A56BA" w14:paraId="196605D0" w14:textId="77777777" w:rsidTr="004A72CE">
        <w:trPr>
          <w:trHeight w:val="213"/>
        </w:trPr>
        <w:tc>
          <w:tcPr>
            <w:tcW w:w="3681" w:type="dxa"/>
            <w:shd w:val="clear" w:color="auto" w:fill="auto"/>
            <w:vAlign w:val="bottom"/>
          </w:tcPr>
          <w:p w14:paraId="5B55F092" w14:textId="67750943" w:rsidR="005C2C54" w:rsidRPr="004A56BA" w:rsidRDefault="005C2C54" w:rsidP="005C2C54">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Direct operating expense that </w:t>
            </w:r>
            <w:r w:rsidRPr="004A56BA">
              <w:rPr>
                <w:rFonts w:ascii="Arial" w:eastAsia="Times New Roman" w:hAnsi="Arial" w:cs="Arial"/>
                <w:color w:val="auto"/>
                <w:sz w:val="18"/>
                <w:szCs w:val="18"/>
                <w:lang w:val="en-GB"/>
              </w:rPr>
              <w:br/>
              <w:t>generated rental income</w:t>
            </w:r>
          </w:p>
        </w:tc>
        <w:tc>
          <w:tcPr>
            <w:tcW w:w="1440" w:type="dxa"/>
            <w:shd w:val="clear" w:color="auto" w:fill="FAFAFA"/>
            <w:vAlign w:val="bottom"/>
          </w:tcPr>
          <w:p w14:paraId="0AFAF85E" w14:textId="57EDEDD0"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99</w:t>
            </w:r>
            <w:r w:rsidR="00EB42D2">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532</w:t>
            </w:r>
          </w:p>
        </w:tc>
        <w:tc>
          <w:tcPr>
            <w:tcW w:w="1440" w:type="dxa"/>
            <w:shd w:val="clear" w:color="auto" w:fill="auto"/>
            <w:vAlign w:val="bottom"/>
          </w:tcPr>
          <w:p w14:paraId="5916F421" w14:textId="1A0CC2D4"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74</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485</w:t>
            </w:r>
          </w:p>
        </w:tc>
        <w:tc>
          <w:tcPr>
            <w:tcW w:w="1440" w:type="dxa"/>
            <w:shd w:val="clear" w:color="auto" w:fill="FAFAFA"/>
            <w:vAlign w:val="bottom"/>
          </w:tcPr>
          <w:p w14:paraId="60A088DA" w14:textId="0A5AA7AB"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5C2C54"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934</w:t>
            </w:r>
          </w:p>
        </w:tc>
        <w:tc>
          <w:tcPr>
            <w:tcW w:w="1440" w:type="dxa"/>
            <w:shd w:val="clear" w:color="auto" w:fill="auto"/>
            <w:vAlign w:val="bottom"/>
          </w:tcPr>
          <w:p w14:paraId="09AEFE7F" w14:textId="4F306CE2"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911</w:t>
            </w:r>
          </w:p>
        </w:tc>
      </w:tr>
      <w:tr w:rsidR="005C2C54" w:rsidRPr="004A56BA" w14:paraId="701E1DA8" w14:textId="77777777" w:rsidTr="004A72CE">
        <w:trPr>
          <w:trHeight w:val="213"/>
        </w:trPr>
        <w:tc>
          <w:tcPr>
            <w:tcW w:w="3681" w:type="dxa"/>
            <w:shd w:val="clear" w:color="auto" w:fill="auto"/>
            <w:vAlign w:val="bottom"/>
          </w:tcPr>
          <w:p w14:paraId="31C8EF52" w14:textId="4080B22F" w:rsidR="005C2C54" w:rsidRPr="004A56BA" w:rsidRDefault="005C2C54" w:rsidP="005C2C54">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Direct operating expense that did not </w:t>
            </w:r>
            <w:r w:rsidRPr="004A56BA">
              <w:rPr>
                <w:rFonts w:ascii="Arial" w:eastAsia="Times New Roman" w:hAnsi="Arial" w:cs="Arial"/>
                <w:color w:val="auto"/>
                <w:sz w:val="18"/>
                <w:szCs w:val="18"/>
                <w:lang w:val="en-GB"/>
              </w:rPr>
              <w:br/>
              <w:t>generate rental income</w:t>
            </w:r>
          </w:p>
        </w:tc>
        <w:tc>
          <w:tcPr>
            <w:tcW w:w="1440" w:type="dxa"/>
            <w:shd w:val="clear" w:color="auto" w:fill="FAFAFA"/>
            <w:vAlign w:val="bottom"/>
          </w:tcPr>
          <w:p w14:paraId="0491EB65" w14:textId="324432B6"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45</w:t>
            </w:r>
            <w:r w:rsidR="00C952E0">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850</w:t>
            </w:r>
          </w:p>
        </w:tc>
        <w:tc>
          <w:tcPr>
            <w:tcW w:w="1440" w:type="dxa"/>
            <w:shd w:val="clear" w:color="auto" w:fill="auto"/>
            <w:vAlign w:val="bottom"/>
          </w:tcPr>
          <w:p w14:paraId="6D00238E" w14:textId="0C4148C4"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48</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200</w:t>
            </w:r>
          </w:p>
        </w:tc>
        <w:tc>
          <w:tcPr>
            <w:tcW w:w="1440" w:type="dxa"/>
            <w:shd w:val="clear" w:color="auto" w:fill="FAFAFA"/>
            <w:vAlign w:val="bottom"/>
          </w:tcPr>
          <w:p w14:paraId="396102AF" w14:textId="40F0ECD8" w:rsidR="005C2C54" w:rsidRPr="004A56BA" w:rsidRDefault="006C2DD3" w:rsidP="005C2C54">
            <w:pPr>
              <w:ind w:right="-72"/>
              <w:jc w:val="right"/>
              <w:rPr>
                <w:rFonts w:ascii="Arial" w:eastAsia="Times New Roman" w:hAnsi="Arial" w:cs="Arial"/>
                <w:color w:val="auto"/>
                <w:sz w:val="18"/>
                <w:szCs w:val="18"/>
                <w:cs/>
                <w:lang w:val="en-GB"/>
              </w:rPr>
            </w:pPr>
            <w:r w:rsidRPr="006C2DD3">
              <w:rPr>
                <w:rFonts w:ascii="Arial" w:eastAsia="Times New Roman" w:hAnsi="Arial" w:cs="Arial"/>
                <w:color w:val="auto"/>
                <w:sz w:val="18"/>
                <w:szCs w:val="18"/>
                <w:lang w:val="en-GB"/>
              </w:rPr>
              <w:t>4</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667</w:t>
            </w:r>
          </w:p>
        </w:tc>
        <w:tc>
          <w:tcPr>
            <w:tcW w:w="1440" w:type="dxa"/>
            <w:shd w:val="clear" w:color="auto" w:fill="auto"/>
            <w:vAlign w:val="bottom"/>
          </w:tcPr>
          <w:p w14:paraId="59B0D667" w14:textId="1E66C174"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667</w:t>
            </w:r>
          </w:p>
        </w:tc>
      </w:tr>
    </w:tbl>
    <w:p w14:paraId="088C4FF9" w14:textId="1EFBB4F9" w:rsidR="002611A7" w:rsidRPr="004A56BA" w:rsidRDefault="002611A7" w:rsidP="00CE7EC8">
      <w:pPr>
        <w:jc w:val="thaiDistribute"/>
        <w:rPr>
          <w:rFonts w:ascii="Arial" w:hAnsi="Arial" w:cs="Arial"/>
          <w:color w:val="auto"/>
          <w:sz w:val="18"/>
          <w:szCs w:val="18"/>
        </w:rPr>
      </w:pPr>
    </w:p>
    <w:p w14:paraId="2DF4A2DE" w14:textId="77777777" w:rsidR="005622C3" w:rsidRPr="004A56BA" w:rsidRDefault="005622C3" w:rsidP="005622C3">
      <w:pPr>
        <w:jc w:val="both"/>
        <w:rPr>
          <w:rFonts w:ascii="Arial" w:eastAsia="Arial Unicode MS" w:hAnsi="Arial" w:cs="Arial"/>
          <w:sz w:val="18"/>
          <w:szCs w:val="18"/>
        </w:rPr>
      </w:pPr>
      <w:r w:rsidRPr="004A56BA">
        <w:rPr>
          <w:rFonts w:ascii="Arial" w:eastAsia="Arial Unicode MS" w:hAnsi="Arial" w:cs="Arial"/>
          <w:sz w:val="18"/>
          <w:szCs w:val="18"/>
        </w:rPr>
        <w:t>The future aggregate minimum lease income under non-cancellable operating leases are as follows:</w:t>
      </w:r>
    </w:p>
    <w:p w14:paraId="20B5E1E5" w14:textId="7CA7DFEF" w:rsidR="005622C3" w:rsidRPr="004A56BA" w:rsidRDefault="005622C3" w:rsidP="00CE7EC8">
      <w:pPr>
        <w:jc w:val="thaiDistribute"/>
        <w:rPr>
          <w:rFonts w:ascii="Arial" w:hAnsi="Arial" w:cs="Arial"/>
          <w:color w:val="auto"/>
          <w:sz w:val="18"/>
          <w:szCs w:val="18"/>
        </w:rPr>
      </w:pPr>
    </w:p>
    <w:tbl>
      <w:tblPr>
        <w:tblW w:w="9441" w:type="dxa"/>
        <w:tblInd w:w="108" w:type="dxa"/>
        <w:tblLook w:val="04A0" w:firstRow="1" w:lastRow="0" w:firstColumn="1" w:lastColumn="0" w:noHBand="0" w:noVBand="1"/>
      </w:tblPr>
      <w:tblGrid>
        <w:gridCol w:w="3681"/>
        <w:gridCol w:w="1440"/>
        <w:gridCol w:w="1440"/>
        <w:gridCol w:w="1440"/>
        <w:gridCol w:w="1440"/>
      </w:tblGrid>
      <w:tr w:rsidR="005622C3" w:rsidRPr="004A56BA" w14:paraId="5594BFE9" w14:textId="77777777" w:rsidTr="001162EC">
        <w:trPr>
          <w:trHeight w:val="213"/>
        </w:trPr>
        <w:tc>
          <w:tcPr>
            <w:tcW w:w="3681" w:type="dxa"/>
            <w:shd w:val="clear" w:color="auto" w:fill="auto"/>
          </w:tcPr>
          <w:p w14:paraId="13515A70" w14:textId="77777777" w:rsidR="005622C3" w:rsidRPr="004A56BA" w:rsidRDefault="005622C3" w:rsidP="00027387">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3072745" w14:textId="77777777" w:rsidR="005622C3" w:rsidRPr="004A56BA" w:rsidRDefault="005622C3" w:rsidP="00027387">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347A5ED4" w14:textId="77777777" w:rsidR="005622C3" w:rsidRPr="004A56BA" w:rsidRDefault="005622C3" w:rsidP="00027387">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981043" w:rsidRPr="004A56BA" w14:paraId="75B9A76F" w14:textId="77777777" w:rsidTr="001162EC">
        <w:trPr>
          <w:trHeight w:val="213"/>
        </w:trPr>
        <w:tc>
          <w:tcPr>
            <w:tcW w:w="3681" w:type="dxa"/>
            <w:shd w:val="clear" w:color="auto" w:fill="auto"/>
          </w:tcPr>
          <w:p w14:paraId="46931FC4" w14:textId="77777777" w:rsidR="00981043" w:rsidRPr="004A56BA" w:rsidRDefault="00981043" w:rsidP="0098104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5367F0B" w14:textId="749F7F2B" w:rsidR="00981043" w:rsidRPr="004A56BA" w:rsidRDefault="006C2DD3" w:rsidP="00981043">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66B47E7E" w14:textId="655EB670" w:rsidR="00981043" w:rsidRPr="004A56BA" w:rsidRDefault="006C2DD3" w:rsidP="00981043">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35659C23" w14:textId="67E909D9" w:rsidR="00981043" w:rsidRPr="004A56BA" w:rsidRDefault="006C2DD3" w:rsidP="00981043">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1623C7EE" w14:textId="1CE57D78" w:rsidR="00981043" w:rsidRPr="004A56BA" w:rsidRDefault="006C2DD3" w:rsidP="00981043">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981043" w:rsidRPr="004A56BA" w14:paraId="6A1CED6C" w14:textId="77777777" w:rsidTr="001162EC">
        <w:trPr>
          <w:trHeight w:val="213"/>
        </w:trPr>
        <w:tc>
          <w:tcPr>
            <w:tcW w:w="3681" w:type="dxa"/>
            <w:shd w:val="clear" w:color="auto" w:fill="auto"/>
          </w:tcPr>
          <w:p w14:paraId="6E595372" w14:textId="77777777" w:rsidR="00981043" w:rsidRPr="004A56BA" w:rsidRDefault="00981043" w:rsidP="00981043">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3E31BA5" w14:textId="77777777" w:rsidR="00981043" w:rsidRPr="004A56BA" w:rsidRDefault="00981043" w:rsidP="0098104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AA8840C" w14:textId="77777777" w:rsidR="00981043" w:rsidRPr="004A56BA" w:rsidRDefault="00981043" w:rsidP="0098104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DDEAAFB" w14:textId="77777777" w:rsidR="00981043" w:rsidRPr="004A56BA" w:rsidRDefault="00981043" w:rsidP="0098104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2524B3B" w14:textId="77777777" w:rsidR="00981043" w:rsidRPr="004A56BA" w:rsidRDefault="00981043" w:rsidP="0098104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981043" w:rsidRPr="004A56BA" w14:paraId="6675296A" w14:textId="77777777" w:rsidTr="001162EC">
        <w:trPr>
          <w:trHeight w:val="213"/>
        </w:trPr>
        <w:tc>
          <w:tcPr>
            <w:tcW w:w="3681" w:type="dxa"/>
            <w:shd w:val="clear" w:color="auto" w:fill="auto"/>
            <w:vAlign w:val="bottom"/>
          </w:tcPr>
          <w:p w14:paraId="72CD4403" w14:textId="77777777" w:rsidR="00981043" w:rsidRPr="004A56BA" w:rsidRDefault="00981043" w:rsidP="00981043">
            <w:pPr>
              <w:ind w:hanging="105"/>
              <w:rPr>
                <w:rFonts w:ascii="Arial" w:eastAsia="Times New Roman" w:hAnsi="Arial" w:cs="Arial"/>
                <w:color w:val="auto"/>
                <w:sz w:val="18"/>
                <w:szCs w:val="18"/>
                <w:cs/>
                <w:lang w:val="en-GB"/>
              </w:rPr>
            </w:pPr>
          </w:p>
        </w:tc>
        <w:tc>
          <w:tcPr>
            <w:tcW w:w="1440" w:type="dxa"/>
            <w:shd w:val="clear" w:color="auto" w:fill="FAFAFA"/>
            <w:vAlign w:val="bottom"/>
          </w:tcPr>
          <w:p w14:paraId="47B729FD" w14:textId="77777777" w:rsidR="00981043" w:rsidRPr="004A56BA"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8D2B556" w14:textId="77777777" w:rsidR="00981043" w:rsidRPr="004A56BA" w:rsidRDefault="00981043" w:rsidP="0098104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68389B2" w14:textId="77777777" w:rsidR="00981043" w:rsidRPr="004A56BA"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F464942" w14:textId="77777777" w:rsidR="00981043" w:rsidRPr="004A56BA" w:rsidRDefault="00981043" w:rsidP="00981043">
            <w:pPr>
              <w:ind w:right="-72"/>
              <w:jc w:val="right"/>
              <w:rPr>
                <w:rFonts w:ascii="Arial" w:eastAsia="Times New Roman" w:hAnsi="Arial" w:cs="Arial"/>
                <w:color w:val="auto"/>
                <w:sz w:val="18"/>
                <w:szCs w:val="18"/>
                <w:lang w:val="en-GB"/>
              </w:rPr>
            </w:pPr>
          </w:p>
        </w:tc>
      </w:tr>
      <w:tr w:rsidR="005C2C54" w:rsidRPr="004A56BA" w14:paraId="39AAEA4C" w14:textId="77777777" w:rsidTr="001162EC">
        <w:trPr>
          <w:trHeight w:val="213"/>
        </w:trPr>
        <w:tc>
          <w:tcPr>
            <w:tcW w:w="3681" w:type="dxa"/>
            <w:shd w:val="clear" w:color="auto" w:fill="auto"/>
          </w:tcPr>
          <w:p w14:paraId="37C2A971" w14:textId="0332EF8D" w:rsidR="005C2C54" w:rsidRPr="004A56BA" w:rsidRDefault="005C2C54" w:rsidP="005C2C54">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Not later than </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cs/>
                <w:lang w:val="en-GB"/>
              </w:rPr>
              <w:t xml:space="preserve"> </w:t>
            </w:r>
            <w:r w:rsidRPr="004A56BA">
              <w:rPr>
                <w:rFonts w:ascii="Arial" w:eastAsia="Times New Roman" w:hAnsi="Arial" w:cs="Arial"/>
                <w:color w:val="auto"/>
                <w:sz w:val="18"/>
                <w:szCs w:val="18"/>
                <w:lang w:val="en-GB"/>
              </w:rPr>
              <w:t>year</w:t>
            </w:r>
          </w:p>
        </w:tc>
        <w:tc>
          <w:tcPr>
            <w:tcW w:w="1440" w:type="dxa"/>
            <w:shd w:val="clear" w:color="auto" w:fill="FAFAFA"/>
            <w:vAlign w:val="bottom"/>
          </w:tcPr>
          <w:p w14:paraId="41EB1709" w14:textId="293A87F7"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43</w:t>
            </w:r>
            <w:r w:rsidR="00C952E0">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371</w:t>
            </w:r>
          </w:p>
        </w:tc>
        <w:tc>
          <w:tcPr>
            <w:tcW w:w="1440" w:type="dxa"/>
            <w:shd w:val="clear" w:color="auto" w:fill="auto"/>
            <w:vAlign w:val="bottom"/>
          </w:tcPr>
          <w:p w14:paraId="72DF9CF1" w14:textId="6CF4409F"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40</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759</w:t>
            </w:r>
          </w:p>
        </w:tc>
        <w:tc>
          <w:tcPr>
            <w:tcW w:w="1440" w:type="dxa"/>
            <w:shd w:val="clear" w:color="auto" w:fill="FAFAFA"/>
            <w:vAlign w:val="bottom"/>
          </w:tcPr>
          <w:p w14:paraId="0794C03E" w14:textId="0E32992C"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w:t>
            </w:r>
            <w:r w:rsidR="005C2C54"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789</w:t>
            </w:r>
          </w:p>
        </w:tc>
        <w:tc>
          <w:tcPr>
            <w:tcW w:w="1440" w:type="dxa"/>
            <w:shd w:val="clear" w:color="auto" w:fill="auto"/>
            <w:vAlign w:val="bottom"/>
          </w:tcPr>
          <w:p w14:paraId="709FB335" w14:textId="5AFE84A8"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678</w:t>
            </w:r>
          </w:p>
        </w:tc>
      </w:tr>
      <w:tr w:rsidR="005C2C54" w:rsidRPr="004A56BA" w14:paraId="4140A4B3" w14:textId="77777777" w:rsidTr="001162EC">
        <w:trPr>
          <w:trHeight w:val="213"/>
        </w:trPr>
        <w:tc>
          <w:tcPr>
            <w:tcW w:w="3681" w:type="dxa"/>
            <w:shd w:val="clear" w:color="auto" w:fill="auto"/>
          </w:tcPr>
          <w:p w14:paraId="1F5BD48D" w14:textId="63F988AD" w:rsidR="005C2C54" w:rsidRPr="004A56BA" w:rsidRDefault="005C2C54" w:rsidP="005C2C54">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Later than </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cs/>
                <w:lang w:val="en-GB"/>
              </w:rPr>
              <w:t xml:space="preserve"> </w:t>
            </w:r>
            <w:r w:rsidRPr="004A56BA">
              <w:rPr>
                <w:rFonts w:ascii="Arial" w:eastAsia="Times New Roman" w:hAnsi="Arial" w:cs="Arial"/>
                <w:color w:val="auto"/>
                <w:sz w:val="18"/>
                <w:szCs w:val="18"/>
                <w:lang w:val="en-GB"/>
              </w:rPr>
              <w:t>year but not later</w:t>
            </w:r>
            <w:r w:rsidRPr="004A56BA">
              <w:rPr>
                <w:rFonts w:ascii="Arial" w:eastAsia="Times New Roman" w:hAnsi="Arial" w:cs="Arial"/>
                <w:color w:val="auto"/>
                <w:sz w:val="18"/>
                <w:szCs w:val="18"/>
                <w:cs/>
                <w:lang w:val="en-GB"/>
              </w:rPr>
              <w:t xml:space="preserve"> </w:t>
            </w:r>
            <w:r w:rsidRPr="004A56BA">
              <w:rPr>
                <w:rFonts w:ascii="Arial" w:eastAsia="Times New Roman" w:hAnsi="Arial" w:cs="Arial"/>
                <w:color w:val="auto"/>
                <w:sz w:val="18"/>
                <w:szCs w:val="18"/>
                <w:lang w:val="en-GB"/>
              </w:rPr>
              <w:t xml:space="preserve">than </w:t>
            </w:r>
          </w:p>
          <w:p w14:paraId="6CEB2AC4" w14:textId="4A6ACBD7" w:rsidR="005C2C54" w:rsidRPr="004A56BA" w:rsidRDefault="005C2C54" w:rsidP="005C2C54">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   </w:t>
            </w:r>
            <w:r w:rsidR="006C2DD3" w:rsidRPr="006C2DD3">
              <w:rPr>
                <w:rFonts w:ascii="Arial" w:eastAsia="Times New Roman" w:hAnsi="Arial" w:cs="Arial"/>
                <w:color w:val="auto"/>
                <w:sz w:val="18"/>
                <w:szCs w:val="18"/>
                <w:lang w:val="en-GB"/>
              </w:rPr>
              <w:t>5</w:t>
            </w:r>
            <w:r w:rsidRPr="004A56BA">
              <w:rPr>
                <w:rFonts w:ascii="Arial" w:eastAsia="Times New Roman" w:hAnsi="Arial" w:cs="Arial"/>
                <w:color w:val="auto"/>
                <w:sz w:val="18"/>
                <w:szCs w:val="18"/>
                <w:lang w:val="en-GB"/>
              </w:rPr>
              <w:t xml:space="preserve"> years</w:t>
            </w:r>
          </w:p>
        </w:tc>
        <w:tc>
          <w:tcPr>
            <w:tcW w:w="1440" w:type="dxa"/>
            <w:shd w:val="clear" w:color="auto" w:fill="FAFAFA"/>
            <w:vAlign w:val="bottom"/>
          </w:tcPr>
          <w:p w14:paraId="14D49425" w14:textId="7E59BF6B"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27</w:t>
            </w:r>
            <w:r w:rsidR="00C952E0">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665</w:t>
            </w:r>
          </w:p>
        </w:tc>
        <w:tc>
          <w:tcPr>
            <w:tcW w:w="1440" w:type="dxa"/>
            <w:shd w:val="clear" w:color="auto" w:fill="auto"/>
            <w:vAlign w:val="bottom"/>
          </w:tcPr>
          <w:p w14:paraId="3A441B7F" w14:textId="77B24C5C"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621</w:t>
            </w:r>
          </w:p>
        </w:tc>
        <w:tc>
          <w:tcPr>
            <w:tcW w:w="1440" w:type="dxa"/>
            <w:shd w:val="clear" w:color="auto" w:fill="FAFAFA"/>
            <w:vAlign w:val="bottom"/>
          </w:tcPr>
          <w:p w14:paraId="61DF989F" w14:textId="724BAD42"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810</w:t>
            </w:r>
          </w:p>
        </w:tc>
        <w:tc>
          <w:tcPr>
            <w:tcW w:w="1440" w:type="dxa"/>
            <w:shd w:val="clear" w:color="auto" w:fill="auto"/>
            <w:vAlign w:val="bottom"/>
          </w:tcPr>
          <w:p w14:paraId="59EF0286" w14:textId="0646AC23"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686</w:t>
            </w:r>
          </w:p>
        </w:tc>
      </w:tr>
      <w:tr w:rsidR="005C2C54" w:rsidRPr="004A56BA" w14:paraId="1806455C" w14:textId="77777777" w:rsidTr="001162EC">
        <w:trPr>
          <w:trHeight w:val="213"/>
        </w:trPr>
        <w:tc>
          <w:tcPr>
            <w:tcW w:w="3681" w:type="dxa"/>
            <w:shd w:val="clear" w:color="auto" w:fill="auto"/>
            <w:vAlign w:val="bottom"/>
          </w:tcPr>
          <w:p w14:paraId="67FB2E95" w14:textId="7E35DAF1" w:rsidR="005C2C54" w:rsidRPr="004A56BA" w:rsidRDefault="005C2C54" w:rsidP="005C2C54">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Later than </w:t>
            </w:r>
            <w:r w:rsidR="006C2DD3" w:rsidRPr="006C2DD3">
              <w:rPr>
                <w:rFonts w:ascii="Arial" w:eastAsia="Times New Roman" w:hAnsi="Arial" w:cs="Arial"/>
                <w:color w:val="auto"/>
                <w:sz w:val="18"/>
                <w:szCs w:val="18"/>
                <w:lang w:val="en-GB"/>
              </w:rPr>
              <w:t>5</w:t>
            </w:r>
            <w:r w:rsidRPr="004A56BA">
              <w:rPr>
                <w:rFonts w:ascii="Arial" w:eastAsia="Times New Roman" w:hAnsi="Arial" w:cs="Arial"/>
                <w:color w:val="auto"/>
                <w:sz w:val="18"/>
                <w:szCs w:val="18"/>
                <w:lang w:val="en-GB"/>
              </w:rPr>
              <w:t xml:space="preserve"> years</w:t>
            </w:r>
          </w:p>
        </w:tc>
        <w:tc>
          <w:tcPr>
            <w:tcW w:w="1440" w:type="dxa"/>
            <w:tcBorders>
              <w:bottom w:val="single" w:sz="4" w:space="0" w:color="auto"/>
            </w:tcBorders>
            <w:shd w:val="clear" w:color="auto" w:fill="FAFAFA"/>
            <w:vAlign w:val="bottom"/>
          </w:tcPr>
          <w:p w14:paraId="2A36F5E1" w14:textId="0FD824FB"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198373DC" w14:textId="4022AD9D"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593</w:t>
            </w:r>
          </w:p>
        </w:tc>
        <w:tc>
          <w:tcPr>
            <w:tcW w:w="1440" w:type="dxa"/>
            <w:tcBorders>
              <w:bottom w:val="single" w:sz="4" w:space="0" w:color="auto"/>
            </w:tcBorders>
            <w:shd w:val="clear" w:color="auto" w:fill="FAFAFA"/>
            <w:vAlign w:val="bottom"/>
          </w:tcPr>
          <w:p w14:paraId="63007E76" w14:textId="748C58D9"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500</w:t>
            </w:r>
          </w:p>
        </w:tc>
        <w:tc>
          <w:tcPr>
            <w:tcW w:w="1440" w:type="dxa"/>
            <w:tcBorders>
              <w:bottom w:val="single" w:sz="4" w:space="0" w:color="auto"/>
            </w:tcBorders>
            <w:shd w:val="clear" w:color="auto" w:fill="auto"/>
            <w:vAlign w:val="bottom"/>
          </w:tcPr>
          <w:p w14:paraId="25004FE8" w14:textId="3BE73876"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929</w:t>
            </w:r>
          </w:p>
        </w:tc>
      </w:tr>
      <w:tr w:rsidR="005C2C54" w:rsidRPr="004A56BA" w14:paraId="39C8A6F0" w14:textId="77777777" w:rsidTr="001162EC">
        <w:trPr>
          <w:trHeight w:val="213"/>
        </w:trPr>
        <w:tc>
          <w:tcPr>
            <w:tcW w:w="3681" w:type="dxa"/>
            <w:shd w:val="clear" w:color="auto" w:fill="auto"/>
            <w:vAlign w:val="bottom"/>
          </w:tcPr>
          <w:p w14:paraId="7801077C" w14:textId="77777777" w:rsidR="005C2C54" w:rsidRPr="004A56BA" w:rsidRDefault="005C2C54" w:rsidP="005C2C54">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A891FCC" w14:textId="77777777" w:rsidR="005C2C54" w:rsidRPr="004A56BA" w:rsidRDefault="005C2C54" w:rsidP="005C2C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995C9C6" w14:textId="77777777" w:rsidR="005C2C54" w:rsidRPr="004A56BA" w:rsidRDefault="005C2C54" w:rsidP="005C2C54">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26A83A6" w14:textId="77777777" w:rsidR="005C2C54" w:rsidRPr="004A56BA" w:rsidRDefault="005C2C54" w:rsidP="005C2C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B496587" w14:textId="77777777" w:rsidR="005C2C54" w:rsidRPr="004A56BA" w:rsidRDefault="005C2C54" w:rsidP="005C2C54">
            <w:pPr>
              <w:ind w:right="-72"/>
              <w:jc w:val="right"/>
              <w:rPr>
                <w:rFonts w:ascii="Arial" w:hAnsi="Arial" w:cs="Arial"/>
                <w:color w:val="auto"/>
                <w:sz w:val="18"/>
                <w:szCs w:val="18"/>
              </w:rPr>
            </w:pPr>
          </w:p>
        </w:tc>
      </w:tr>
      <w:tr w:rsidR="005C2C54" w:rsidRPr="004A56BA" w14:paraId="0581A2FD" w14:textId="77777777" w:rsidTr="001162EC">
        <w:trPr>
          <w:trHeight w:val="213"/>
        </w:trPr>
        <w:tc>
          <w:tcPr>
            <w:tcW w:w="3681" w:type="dxa"/>
            <w:shd w:val="clear" w:color="auto" w:fill="auto"/>
            <w:vAlign w:val="bottom"/>
          </w:tcPr>
          <w:p w14:paraId="4725FB86" w14:textId="59566900" w:rsidR="005C2C54" w:rsidRPr="004A56BA" w:rsidRDefault="005C2C54" w:rsidP="005C2C54">
            <w:pPr>
              <w:ind w:hanging="105"/>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172F2DB5" w14:textId="38A026ED"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71</w:t>
            </w:r>
            <w:r w:rsidR="00C952E0">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036</w:t>
            </w:r>
          </w:p>
        </w:tc>
        <w:tc>
          <w:tcPr>
            <w:tcW w:w="1440" w:type="dxa"/>
            <w:tcBorders>
              <w:bottom w:val="single" w:sz="4" w:space="0" w:color="auto"/>
            </w:tcBorders>
            <w:shd w:val="clear" w:color="auto" w:fill="auto"/>
            <w:vAlign w:val="bottom"/>
          </w:tcPr>
          <w:p w14:paraId="07F92D0F" w14:textId="7EEB589C" w:rsidR="005C2C54" w:rsidRPr="004A56BA" w:rsidRDefault="006C2DD3" w:rsidP="005C2C54">
            <w:pPr>
              <w:ind w:right="-72"/>
              <w:jc w:val="right"/>
              <w:rPr>
                <w:rFonts w:ascii="Arial" w:hAnsi="Arial" w:cs="Arial"/>
                <w:color w:val="auto"/>
                <w:sz w:val="18"/>
                <w:szCs w:val="18"/>
              </w:rPr>
            </w:pPr>
            <w:r w:rsidRPr="006C2DD3">
              <w:rPr>
                <w:rFonts w:ascii="Arial" w:eastAsia="Times New Roman" w:hAnsi="Arial" w:cs="Arial"/>
                <w:color w:val="auto"/>
                <w:sz w:val="18"/>
                <w:szCs w:val="18"/>
                <w:lang w:val="en-GB"/>
              </w:rPr>
              <w:t>51</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973</w:t>
            </w:r>
          </w:p>
        </w:tc>
        <w:tc>
          <w:tcPr>
            <w:tcW w:w="1440" w:type="dxa"/>
            <w:tcBorders>
              <w:bottom w:val="single" w:sz="4" w:space="0" w:color="auto"/>
            </w:tcBorders>
            <w:shd w:val="clear" w:color="auto" w:fill="FAFAFA"/>
            <w:vAlign w:val="bottom"/>
          </w:tcPr>
          <w:p w14:paraId="7D4243AE" w14:textId="3FA38BB4"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25</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099</w:t>
            </w:r>
          </w:p>
        </w:tc>
        <w:tc>
          <w:tcPr>
            <w:tcW w:w="1440" w:type="dxa"/>
            <w:tcBorders>
              <w:bottom w:val="single" w:sz="4" w:space="0" w:color="auto"/>
            </w:tcBorders>
            <w:shd w:val="clear" w:color="auto" w:fill="auto"/>
            <w:vAlign w:val="bottom"/>
          </w:tcPr>
          <w:p w14:paraId="722B62FE" w14:textId="48825A29" w:rsidR="005C2C54" w:rsidRPr="004A56BA" w:rsidRDefault="006C2DD3" w:rsidP="005C2C54">
            <w:pPr>
              <w:ind w:right="-72"/>
              <w:jc w:val="right"/>
              <w:rPr>
                <w:rFonts w:ascii="Arial" w:hAnsi="Arial" w:cs="Arial"/>
                <w:color w:val="auto"/>
                <w:sz w:val="18"/>
                <w:szCs w:val="18"/>
              </w:rPr>
            </w:pPr>
            <w:r w:rsidRPr="006C2DD3">
              <w:rPr>
                <w:rFonts w:ascii="Arial" w:eastAsia="Times New Roman" w:hAnsi="Arial" w:cs="Arial"/>
                <w:color w:val="auto"/>
                <w:sz w:val="18"/>
                <w:szCs w:val="18"/>
                <w:lang w:val="en-GB"/>
              </w:rPr>
              <w:t>16</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293</w:t>
            </w:r>
          </w:p>
        </w:tc>
      </w:tr>
    </w:tbl>
    <w:p w14:paraId="4F46DA8B" w14:textId="6C3AF71C" w:rsidR="005622C3" w:rsidRPr="004A56BA" w:rsidRDefault="005622C3" w:rsidP="00CE7EC8">
      <w:pPr>
        <w:jc w:val="thaiDistribute"/>
        <w:rPr>
          <w:rFonts w:ascii="Arial" w:hAnsi="Arial" w:cs="Arial"/>
          <w:color w:val="auto"/>
          <w:sz w:val="18"/>
          <w:szCs w:val="18"/>
        </w:rPr>
      </w:pPr>
    </w:p>
    <w:p w14:paraId="46EF50CD" w14:textId="77777777" w:rsidR="002611A7" w:rsidRPr="004A56BA" w:rsidRDefault="002611A7" w:rsidP="002611A7">
      <w:pPr>
        <w:jc w:val="both"/>
        <w:rPr>
          <w:rFonts w:ascii="Arial" w:hAnsi="Arial" w:cs="Arial"/>
          <w:spacing w:val="-4"/>
          <w:sz w:val="18"/>
          <w:szCs w:val="18"/>
          <w:lang w:val="en-GB"/>
        </w:rPr>
      </w:pPr>
      <w:r w:rsidRPr="004A56BA">
        <w:rPr>
          <w:rFonts w:ascii="Arial" w:hAnsi="Arial" w:cs="Arial"/>
          <w:spacing w:val="-4"/>
          <w:sz w:val="18"/>
          <w:szCs w:val="18"/>
          <w:lang w:val="en-GB"/>
        </w:rPr>
        <w:t>The Group and the Company have right-of-use assets for the leases that are classified as investment properties as follows:</w:t>
      </w:r>
    </w:p>
    <w:p w14:paraId="2633C188" w14:textId="69C0C431" w:rsidR="002611A7" w:rsidRPr="004A56BA" w:rsidRDefault="002611A7" w:rsidP="00CE7EC8">
      <w:pPr>
        <w:jc w:val="thaiDistribute"/>
        <w:rPr>
          <w:rFonts w:ascii="Arial" w:hAnsi="Arial" w:cs="Arial"/>
          <w:color w:val="auto"/>
          <w:sz w:val="18"/>
          <w:szCs w:val="18"/>
          <w:lang w:val="en-GB"/>
        </w:rPr>
      </w:pPr>
    </w:p>
    <w:tbl>
      <w:tblPr>
        <w:tblW w:w="9441" w:type="dxa"/>
        <w:tblInd w:w="108" w:type="dxa"/>
        <w:tblLook w:val="04A0" w:firstRow="1" w:lastRow="0" w:firstColumn="1" w:lastColumn="0" w:noHBand="0" w:noVBand="1"/>
      </w:tblPr>
      <w:tblGrid>
        <w:gridCol w:w="3681"/>
        <w:gridCol w:w="1440"/>
        <w:gridCol w:w="1440"/>
        <w:gridCol w:w="1440"/>
        <w:gridCol w:w="1440"/>
      </w:tblGrid>
      <w:tr w:rsidR="00CF52F2" w:rsidRPr="004A56BA" w14:paraId="59F9174A" w14:textId="77777777" w:rsidTr="001162EC">
        <w:trPr>
          <w:trHeight w:val="213"/>
        </w:trPr>
        <w:tc>
          <w:tcPr>
            <w:tcW w:w="3681" w:type="dxa"/>
            <w:shd w:val="clear" w:color="auto" w:fill="auto"/>
          </w:tcPr>
          <w:p w14:paraId="0F76BDC6" w14:textId="77777777" w:rsidR="00CF52F2" w:rsidRPr="004A56BA" w:rsidRDefault="00CF52F2" w:rsidP="00027387">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95AFE4A" w14:textId="77777777" w:rsidR="00CF52F2" w:rsidRPr="004A56BA" w:rsidRDefault="00CF52F2" w:rsidP="00027387">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12DA40EA" w14:textId="77777777" w:rsidR="00CF52F2" w:rsidRPr="004A56BA" w:rsidRDefault="00CF52F2" w:rsidP="00027387">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981043" w:rsidRPr="004A56BA" w14:paraId="1A8D9F20" w14:textId="77777777" w:rsidTr="001162EC">
        <w:trPr>
          <w:trHeight w:val="213"/>
        </w:trPr>
        <w:tc>
          <w:tcPr>
            <w:tcW w:w="3681" w:type="dxa"/>
            <w:shd w:val="clear" w:color="auto" w:fill="auto"/>
          </w:tcPr>
          <w:p w14:paraId="43FF5A42" w14:textId="77777777" w:rsidR="00981043" w:rsidRPr="004A56BA" w:rsidRDefault="00981043" w:rsidP="0098104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63670CA" w14:textId="24A3A2C2" w:rsidR="00981043" w:rsidRPr="004A56BA" w:rsidRDefault="006C2DD3" w:rsidP="00981043">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6191D4EA" w14:textId="7729FD09" w:rsidR="00981043" w:rsidRPr="004A56BA" w:rsidRDefault="006C2DD3" w:rsidP="00981043">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32A2058D" w14:textId="1EE69759" w:rsidR="00981043" w:rsidRPr="004A56BA" w:rsidRDefault="006C2DD3" w:rsidP="00981043">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0CBBC552" w14:textId="42100DCE" w:rsidR="00981043" w:rsidRPr="004A56BA" w:rsidRDefault="006C2DD3" w:rsidP="00981043">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981043" w:rsidRPr="004A56BA" w14:paraId="0DCE0FA4" w14:textId="77777777" w:rsidTr="001162EC">
        <w:trPr>
          <w:trHeight w:val="213"/>
        </w:trPr>
        <w:tc>
          <w:tcPr>
            <w:tcW w:w="3681" w:type="dxa"/>
            <w:shd w:val="clear" w:color="auto" w:fill="auto"/>
          </w:tcPr>
          <w:p w14:paraId="461E5B47" w14:textId="77777777" w:rsidR="00981043" w:rsidRPr="004A56BA" w:rsidRDefault="00981043" w:rsidP="00981043">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15A085AB" w14:textId="77777777" w:rsidR="00981043" w:rsidRPr="004A56BA" w:rsidRDefault="00981043" w:rsidP="0098104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A34A08D" w14:textId="77777777" w:rsidR="00981043" w:rsidRPr="004A56BA" w:rsidRDefault="00981043" w:rsidP="0098104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0001A3C" w14:textId="77777777" w:rsidR="00981043" w:rsidRPr="004A56BA" w:rsidRDefault="00981043" w:rsidP="0098104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EFB67E7" w14:textId="77777777" w:rsidR="00981043" w:rsidRPr="004A56BA" w:rsidRDefault="00981043" w:rsidP="0098104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981043" w:rsidRPr="004A56BA" w14:paraId="424FEF86" w14:textId="77777777" w:rsidTr="001162EC">
        <w:trPr>
          <w:trHeight w:val="213"/>
        </w:trPr>
        <w:tc>
          <w:tcPr>
            <w:tcW w:w="3681" w:type="dxa"/>
            <w:shd w:val="clear" w:color="auto" w:fill="auto"/>
            <w:vAlign w:val="bottom"/>
          </w:tcPr>
          <w:p w14:paraId="353AD0D5" w14:textId="77777777" w:rsidR="00981043" w:rsidRPr="004A56BA" w:rsidRDefault="00981043" w:rsidP="00981043">
            <w:pPr>
              <w:ind w:hanging="105"/>
              <w:rPr>
                <w:rFonts w:ascii="Arial" w:eastAsia="Times New Roman" w:hAnsi="Arial" w:cs="Arial"/>
                <w:color w:val="auto"/>
                <w:sz w:val="18"/>
                <w:szCs w:val="18"/>
                <w:cs/>
                <w:lang w:val="en-GB"/>
              </w:rPr>
            </w:pPr>
          </w:p>
        </w:tc>
        <w:tc>
          <w:tcPr>
            <w:tcW w:w="1440" w:type="dxa"/>
            <w:shd w:val="clear" w:color="auto" w:fill="FAFAFA"/>
            <w:vAlign w:val="bottom"/>
          </w:tcPr>
          <w:p w14:paraId="2C6A5572" w14:textId="77777777" w:rsidR="00981043" w:rsidRPr="004A56BA"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65CB6A2" w14:textId="77777777" w:rsidR="00981043" w:rsidRPr="004A56BA" w:rsidRDefault="00981043" w:rsidP="0098104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DD70B84" w14:textId="77777777" w:rsidR="00981043" w:rsidRPr="004A56BA"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DE1964E" w14:textId="77777777" w:rsidR="00981043" w:rsidRPr="004A56BA" w:rsidRDefault="00981043" w:rsidP="00981043">
            <w:pPr>
              <w:ind w:right="-72"/>
              <w:jc w:val="right"/>
              <w:rPr>
                <w:rFonts w:ascii="Arial" w:eastAsia="Times New Roman" w:hAnsi="Arial" w:cs="Arial"/>
                <w:color w:val="auto"/>
                <w:sz w:val="18"/>
                <w:szCs w:val="18"/>
                <w:lang w:val="en-GB"/>
              </w:rPr>
            </w:pPr>
          </w:p>
        </w:tc>
      </w:tr>
      <w:tr w:rsidR="00AE3BD8" w:rsidRPr="004A56BA" w14:paraId="19FE71D4" w14:textId="77777777" w:rsidTr="001162EC">
        <w:trPr>
          <w:trHeight w:val="213"/>
        </w:trPr>
        <w:tc>
          <w:tcPr>
            <w:tcW w:w="3681" w:type="dxa"/>
            <w:shd w:val="clear" w:color="auto" w:fill="auto"/>
            <w:vAlign w:val="bottom"/>
          </w:tcPr>
          <w:p w14:paraId="0FA4C292" w14:textId="49C64354" w:rsidR="00AE3BD8" w:rsidRPr="004A56BA" w:rsidRDefault="00AE3BD8" w:rsidP="00AE3BD8">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Total cash outflow for leases</w:t>
            </w:r>
          </w:p>
        </w:tc>
        <w:tc>
          <w:tcPr>
            <w:tcW w:w="1440" w:type="dxa"/>
            <w:shd w:val="clear" w:color="auto" w:fill="FAFAFA"/>
            <w:vAlign w:val="bottom"/>
          </w:tcPr>
          <w:p w14:paraId="3EC91B2E" w14:textId="3129A951" w:rsidR="00AE3BD8" w:rsidRPr="004A56BA" w:rsidRDefault="006C2DD3" w:rsidP="00AE3BD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296</w:t>
            </w:r>
            <w:r w:rsidR="007459ED">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699</w:t>
            </w:r>
          </w:p>
        </w:tc>
        <w:tc>
          <w:tcPr>
            <w:tcW w:w="1440" w:type="dxa"/>
            <w:shd w:val="clear" w:color="auto" w:fill="auto"/>
            <w:vAlign w:val="bottom"/>
          </w:tcPr>
          <w:p w14:paraId="442479C5" w14:textId="082D5240" w:rsidR="00AE3BD8" w:rsidRPr="004A56BA" w:rsidRDefault="006C2DD3" w:rsidP="00AE3BD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209</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494</w:t>
            </w:r>
          </w:p>
        </w:tc>
        <w:tc>
          <w:tcPr>
            <w:tcW w:w="1440" w:type="dxa"/>
            <w:shd w:val="clear" w:color="auto" w:fill="FAFAFA"/>
            <w:vAlign w:val="bottom"/>
          </w:tcPr>
          <w:p w14:paraId="46604E09" w14:textId="07409386" w:rsidR="00AE3BD8" w:rsidRPr="004A56BA" w:rsidRDefault="006C2DD3" w:rsidP="00AE3BD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4A6272"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507</w:t>
            </w:r>
          </w:p>
        </w:tc>
        <w:tc>
          <w:tcPr>
            <w:tcW w:w="1440" w:type="dxa"/>
            <w:shd w:val="clear" w:color="auto" w:fill="auto"/>
            <w:vAlign w:val="bottom"/>
          </w:tcPr>
          <w:p w14:paraId="779E9671" w14:textId="5CD21B20" w:rsidR="00AE3BD8" w:rsidRPr="004A56BA" w:rsidRDefault="006C2DD3" w:rsidP="00AE3BD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AE3BD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423</w:t>
            </w:r>
          </w:p>
        </w:tc>
      </w:tr>
    </w:tbl>
    <w:p w14:paraId="233375FA" w14:textId="0841BA10" w:rsidR="002611A7" w:rsidRPr="004A56BA" w:rsidRDefault="002611A7" w:rsidP="00CE7EC8">
      <w:pPr>
        <w:jc w:val="thaiDistribute"/>
        <w:rPr>
          <w:rFonts w:ascii="Arial" w:hAnsi="Arial" w:cs="Arial"/>
          <w:color w:val="auto"/>
          <w:sz w:val="18"/>
          <w:szCs w:val="18"/>
          <w:lang w:val="en-GB"/>
        </w:rPr>
      </w:pPr>
    </w:p>
    <w:p w14:paraId="18E92A9F" w14:textId="1FBF1369" w:rsidR="00511DDF" w:rsidRPr="004A56BA" w:rsidRDefault="00511DDF" w:rsidP="00511DDF">
      <w:pPr>
        <w:jc w:val="thaiDistribute"/>
        <w:rPr>
          <w:rFonts w:ascii="Arial" w:eastAsia="Arial" w:hAnsi="Arial" w:cs="Arial"/>
          <w:color w:val="auto"/>
          <w:sz w:val="18"/>
          <w:szCs w:val="18"/>
          <w:lang w:val="en-GB" w:eastAsia="en-GB"/>
        </w:rPr>
      </w:pPr>
    </w:p>
    <w:p w14:paraId="57C6591C" w14:textId="7AA44C39" w:rsidR="00511DDF" w:rsidRPr="004A56BA" w:rsidRDefault="00511DDF" w:rsidP="00CE7EC8">
      <w:pPr>
        <w:jc w:val="both"/>
        <w:rPr>
          <w:rFonts w:ascii="Arial" w:hAnsi="Arial" w:cs="Arial"/>
          <w:color w:val="auto"/>
          <w:sz w:val="20"/>
          <w:szCs w:val="20"/>
          <w:lang w:val="en-GB"/>
        </w:rPr>
        <w:sectPr w:rsidR="00511DDF" w:rsidRPr="004A56BA" w:rsidSect="007834B5">
          <w:pgSz w:w="11907" w:h="16840"/>
          <w:pgMar w:top="1440" w:right="720" w:bottom="720" w:left="1728" w:header="720" w:footer="576" w:gutter="0"/>
          <w:cols w:space="720"/>
          <w:noEndnote/>
          <w:docGrid w:linePitch="326"/>
        </w:sectPr>
      </w:pPr>
    </w:p>
    <w:p w14:paraId="5F0E2B7C" w14:textId="77777777" w:rsidR="00027387" w:rsidRPr="004A56BA" w:rsidRDefault="00027387" w:rsidP="00027387">
      <w:pPr>
        <w:pStyle w:val="Footer"/>
        <w:tabs>
          <w:tab w:val="clear" w:pos="4153"/>
          <w:tab w:val="clear" w:pos="8306"/>
        </w:tabs>
        <w:ind w:left="540" w:hanging="540"/>
        <w:jc w:val="thaiDistribute"/>
        <w:rPr>
          <w:rFonts w:ascii="Arial" w:hAnsi="Arial" w:cs="Arial"/>
          <w:sz w:val="18"/>
          <w:szCs w:val="18"/>
        </w:rPr>
      </w:pPr>
    </w:p>
    <w:tbl>
      <w:tblPr>
        <w:tblW w:w="15432" w:type="dxa"/>
        <w:tblInd w:w="108" w:type="dxa"/>
        <w:shd w:val="clear" w:color="auto" w:fill="FFA543"/>
        <w:tblLayout w:type="fixed"/>
        <w:tblLook w:val="04A0" w:firstRow="1" w:lastRow="0" w:firstColumn="1" w:lastColumn="0" w:noHBand="0" w:noVBand="1"/>
      </w:tblPr>
      <w:tblGrid>
        <w:gridCol w:w="15432"/>
      </w:tblGrid>
      <w:tr w:rsidR="00027387" w:rsidRPr="004A56BA" w14:paraId="4F397334" w14:textId="77777777" w:rsidTr="00027387">
        <w:trPr>
          <w:trHeight w:val="386"/>
        </w:trPr>
        <w:tc>
          <w:tcPr>
            <w:tcW w:w="15432" w:type="dxa"/>
            <w:shd w:val="clear" w:color="auto" w:fill="FFA543"/>
            <w:vAlign w:val="center"/>
          </w:tcPr>
          <w:p w14:paraId="3DA71E12" w14:textId="37DF71DF" w:rsidR="00027387" w:rsidRPr="004A56BA" w:rsidRDefault="006C2DD3" w:rsidP="00027387">
            <w:pPr>
              <w:ind w:left="432" w:hanging="432"/>
              <w:rPr>
                <w:rFonts w:ascii="Arial" w:hAnsi="Arial" w:cs="Arial"/>
                <w:b/>
                <w:bCs/>
                <w:color w:val="FAFAFA"/>
                <w:sz w:val="18"/>
                <w:szCs w:val="18"/>
                <w:cs/>
                <w:lang w:val="en-GB"/>
              </w:rPr>
            </w:pPr>
            <w:r w:rsidRPr="006C2DD3">
              <w:rPr>
                <w:rFonts w:ascii="Arial" w:eastAsia="Arial Unicode MS" w:hAnsi="Arial" w:cs="Arial"/>
                <w:b/>
                <w:bCs/>
                <w:color w:val="FAFAFA"/>
                <w:sz w:val="18"/>
                <w:szCs w:val="18"/>
                <w:lang w:val="en-GB"/>
              </w:rPr>
              <w:t>18</w:t>
            </w:r>
            <w:r w:rsidR="00027387" w:rsidRPr="004A56BA">
              <w:rPr>
                <w:rFonts w:ascii="Arial" w:eastAsia="Arial Unicode MS" w:hAnsi="Arial" w:cs="Arial"/>
                <w:b/>
                <w:bCs/>
                <w:color w:val="FAFAFA"/>
                <w:sz w:val="18"/>
                <w:szCs w:val="18"/>
              </w:rPr>
              <w:tab/>
            </w:r>
            <w:r w:rsidR="00027387" w:rsidRPr="004A56BA">
              <w:rPr>
                <w:rFonts w:ascii="Arial" w:hAnsi="Arial" w:cs="Arial"/>
                <w:b/>
                <w:bCs/>
                <w:color w:val="FAFAFA"/>
                <w:sz w:val="18"/>
                <w:szCs w:val="18"/>
              </w:rPr>
              <w:t xml:space="preserve">Property, </w:t>
            </w:r>
            <w:proofErr w:type="gramStart"/>
            <w:r w:rsidR="00027387" w:rsidRPr="004A56BA">
              <w:rPr>
                <w:rFonts w:ascii="Arial" w:hAnsi="Arial" w:cs="Arial"/>
                <w:b/>
                <w:bCs/>
                <w:color w:val="FAFAFA"/>
                <w:sz w:val="18"/>
                <w:szCs w:val="18"/>
              </w:rPr>
              <w:t>plant</w:t>
            </w:r>
            <w:proofErr w:type="gramEnd"/>
            <w:r w:rsidR="00027387" w:rsidRPr="004A56BA">
              <w:rPr>
                <w:rFonts w:ascii="Arial" w:hAnsi="Arial" w:cs="Arial"/>
                <w:b/>
                <w:bCs/>
                <w:color w:val="FAFAFA"/>
                <w:sz w:val="18"/>
                <w:szCs w:val="18"/>
              </w:rPr>
              <w:t xml:space="preserve"> and equipment</w:t>
            </w:r>
          </w:p>
        </w:tc>
      </w:tr>
    </w:tbl>
    <w:p w14:paraId="6A05637C" w14:textId="77777777" w:rsidR="00027387" w:rsidRPr="004A56BA" w:rsidRDefault="00027387" w:rsidP="00027387">
      <w:pPr>
        <w:ind w:left="540" w:hanging="540"/>
        <w:jc w:val="thaiDistribute"/>
        <w:rPr>
          <w:rFonts w:ascii="Arial" w:hAnsi="Arial" w:cs="Arial"/>
          <w:color w:val="auto"/>
          <w:sz w:val="18"/>
          <w:szCs w:val="18"/>
          <w:lang w:val="en-GB" w:eastAsia="x-none" w:bidi="ar-SA"/>
        </w:rPr>
      </w:pPr>
    </w:p>
    <w:tbl>
      <w:tblPr>
        <w:tblW w:w="15422" w:type="dxa"/>
        <w:tblInd w:w="108" w:type="dxa"/>
        <w:tblLook w:val="04A0" w:firstRow="1" w:lastRow="0" w:firstColumn="1" w:lastColumn="0" w:noHBand="0" w:noVBand="1"/>
      </w:tblPr>
      <w:tblGrid>
        <w:gridCol w:w="3902"/>
        <w:gridCol w:w="1440"/>
        <w:gridCol w:w="1440"/>
        <w:gridCol w:w="1440"/>
        <w:gridCol w:w="1440"/>
        <w:gridCol w:w="1440"/>
        <w:gridCol w:w="1440"/>
        <w:gridCol w:w="1440"/>
        <w:gridCol w:w="1440"/>
      </w:tblGrid>
      <w:tr w:rsidR="00905D4C" w:rsidRPr="004A56BA" w14:paraId="3204771F" w14:textId="77777777" w:rsidTr="001162EC">
        <w:trPr>
          <w:trHeight w:val="213"/>
        </w:trPr>
        <w:tc>
          <w:tcPr>
            <w:tcW w:w="3902" w:type="dxa"/>
            <w:shd w:val="clear" w:color="auto" w:fill="auto"/>
            <w:vAlign w:val="bottom"/>
          </w:tcPr>
          <w:p w14:paraId="31252591" w14:textId="77777777" w:rsidR="00905D4C" w:rsidRPr="004A56BA" w:rsidRDefault="00905D4C" w:rsidP="00027387">
            <w:pPr>
              <w:ind w:hanging="105"/>
              <w:rPr>
                <w:rFonts w:ascii="Arial" w:eastAsia="Times New Roman" w:hAnsi="Arial" w:cs="Arial"/>
                <w:color w:val="auto"/>
                <w:sz w:val="18"/>
                <w:szCs w:val="18"/>
                <w:lang w:val="en-GB"/>
              </w:rPr>
            </w:pPr>
          </w:p>
        </w:tc>
        <w:tc>
          <w:tcPr>
            <w:tcW w:w="11520" w:type="dxa"/>
            <w:gridSpan w:val="8"/>
            <w:tcBorders>
              <w:top w:val="single" w:sz="4" w:space="0" w:color="auto"/>
            </w:tcBorders>
            <w:shd w:val="clear" w:color="auto" w:fill="auto"/>
            <w:vAlign w:val="bottom"/>
          </w:tcPr>
          <w:p w14:paraId="751B43C9" w14:textId="7BE8D4D4" w:rsidR="00905D4C" w:rsidRPr="004A56BA" w:rsidRDefault="00905D4C" w:rsidP="00905D4C">
            <w:pPr>
              <w:ind w:right="-72"/>
              <w:jc w:val="center"/>
              <w:rPr>
                <w:rFonts w:ascii="Arial" w:hAnsi="Arial" w:cs="Arial"/>
                <w:b/>
                <w:bCs/>
                <w:color w:val="auto"/>
                <w:sz w:val="18"/>
                <w:szCs w:val="22"/>
                <w:lang w:val="en-GB"/>
              </w:rPr>
            </w:pPr>
            <w:r w:rsidRPr="004A56BA">
              <w:rPr>
                <w:rFonts w:ascii="Arial" w:hAnsi="Arial" w:cs="Arial"/>
                <w:b/>
                <w:bCs/>
                <w:color w:val="auto"/>
                <w:sz w:val="18"/>
                <w:szCs w:val="18"/>
              </w:rPr>
              <w:t>Consolidated financial statements</w:t>
            </w:r>
          </w:p>
        </w:tc>
      </w:tr>
      <w:tr w:rsidR="00027387" w:rsidRPr="004A56BA" w14:paraId="257E72AB" w14:textId="77777777" w:rsidTr="001162EC">
        <w:trPr>
          <w:trHeight w:val="213"/>
        </w:trPr>
        <w:tc>
          <w:tcPr>
            <w:tcW w:w="3902" w:type="dxa"/>
            <w:shd w:val="clear" w:color="auto" w:fill="auto"/>
            <w:vAlign w:val="bottom"/>
          </w:tcPr>
          <w:p w14:paraId="60DFD4A5" w14:textId="77777777" w:rsidR="00027387" w:rsidRPr="004A56BA" w:rsidRDefault="00027387" w:rsidP="00027387">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5EDAF50" w14:textId="77777777" w:rsidR="00027387" w:rsidRPr="004A56BA" w:rsidRDefault="00027387" w:rsidP="00027387">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Land</w:t>
            </w:r>
          </w:p>
        </w:tc>
        <w:tc>
          <w:tcPr>
            <w:tcW w:w="1440" w:type="dxa"/>
            <w:tcBorders>
              <w:top w:val="single" w:sz="4" w:space="0" w:color="auto"/>
            </w:tcBorders>
            <w:vAlign w:val="bottom"/>
          </w:tcPr>
          <w:p w14:paraId="41330036" w14:textId="1CBCCB1D" w:rsidR="00027387" w:rsidRPr="004A56BA" w:rsidRDefault="00027387" w:rsidP="00027387">
            <w:pPr>
              <w:ind w:right="-72"/>
              <w:jc w:val="right"/>
              <w:rPr>
                <w:rFonts w:ascii="Arial" w:hAnsi="Arial" w:cs="Arial"/>
                <w:b/>
                <w:bCs/>
                <w:color w:val="auto"/>
                <w:sz w:val="18"/>
                <w:szCs w:val="22"/>
                <w:lang w:val="en-GB"/>
              </w:rPr>
            </w:pPr>
            <w:r w:rsidRPr="004A56BA">
              <w:rPr>
                <w:rFonts w:ascii="Arial" w:hAnsi="Arial" w:cs="Arial"/>
                <w:b/>
                <w:bCs/>
                <w:color w:val="auto"/>
                <w:sz w:val="18"/>
                <w:szCs w:val="22"/>
                <w:lang w:val="en-GB"/>
              </w:rPr>
              <w:t>Land improvements</w:t>
            </w:r>
          </w:p>
        </w:tc>
        <w:tc>
          <w:tcPr>
            <w:tcW w:w="1440" w:type="dxa"/>
            <w:tcBorders>
              <w:top w:val="single" w:sz="4" w:space="0" w:color="auto"/>
            </w:tcBorders>
            <w:vAlign w:val="bottom"/>
          </w:tcPr>
          <w:p w14:paraId="0A6B3CB9" w14:textId="00CBE96F" w:rsidR="00027387" w:rsidRPr="004A56BA" w:rsidRDefault="00027387" w:rsidP="00027387">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Buildings</w:t>
            </w:r>
          </w:p>
        </w:tc>
        <w:tc>
          <w:tcPr>
            <w:tcW w:w="1440" w:type="dxa"/>
            <w:tcBorders>
              <w:top w:val="single" w:sz="4" w:space="0" w:color="auto"/>
            </w:tcBorders>
            <w:vAlign w:val="bottom"/>
          </w:tcPr>
          <w:p w14:paraId="4F054293" w14:textId="5AE94EA5" w:rsidR="00027387" w:rsidRPr="004A56BA" w:rsidRDefault="00027387" w:rsidP="00027387">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Building improvements</w:t>
            </w:r>
          </w:p>
        </w:tc>
        <w:tc>
          <w:tcPr>
            <w:tcW w:w="1440" w:type="dxa"/>
            <w:tcBorders>
              <w:top w:val="single" w:sz="4" w:space="0" w:color="auto"/>
            </w:tcBorders>
            <w:vAlign w:val="bottom"/>
          </w:tcPr>
          <w:p w14:paraId="17D7D22E" w14:textId="6A66A94B" w:rsidR="00027387" w:rsidRPr="004A56BA" w:rsidRDefault="00027387" w:rsidP="00027387">
            <w:pPr>
              <w:ind w:left="-141"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Office and other equipment</w:t>
            </w:r>
          </w:p>
        </w:tc>
        <w:tc>
          <w:tcPr>
            <w:tcW w:w="1440" w:type="dxa"/>
            <w:tcBorders>
              <w:top w:val="single" w:sz="4" w:space="0" w:color="auto"/>
            </w:tcBorders>
            <w:shd w:val="clear" w:color="auto" w:fill="auto"/>
            <w:vAlign w:val="bottom"/>
          </w:tcPr>
          <w:p w14:paraId="4DA6DAD8" w14:textId="2DF07A8F" w:rsidR="00027387" w:rsidRPr="004A56BA" w:rsidRDefault="00027387" w:rsidP="00027387">
            <w:pPr>
              <w:ind w:right="-72"/>
              <w:jc w:val="right"/>
              <w:rPr>
                <w:rFonts w:ascii="Arial" w:eastAsia="Times New Roman" w:hAnsi="Arial" w:cs="Arial"/>
                <w:b/>
                <w:bCs/>
                <w:color w:val="auto"/>
                <w:sz w:val="18"/>
                <w:szCs w:val="18"/>
                <w:cs/>
                <w:lang w:val="en-GB"/>
              </w:rPr>
            </w:pPr>
            <w:r w:rsidRPr="004A56BA">
              <w:rPr>
                <w:rFonts w:ascii="Arial" w:hAnsi="Arial" w:cs="Arial"/>
                <w:b/>
                <w:bCs/>
                <w:color w:val="auto"/>
                <w:sz w:val="18"/>
                <w:szCs w:val="22"/>
                <w:lang w:val="en-GB"/>
              </w:rPr>
              <w:t>Vehicles</w:t>
            </w:r>
          </w:p>
        </w:tc>
        <w:tc>
          <w:tcPr>
            <w:tcW w:w="1440" w:type="dxa"/>
            <w:tcBorders>
              <w:top w:val="single" w:sz="4" w:space="0" w:color="auto"/>
            </w:tcBorders>
            <w:shd w:val="clear" w:color="auto" w:fill="auto"/>
            <w:vAlign w:val="bottom"/>
          </w:tcPr>
          <w:p w14:paraId="152669C9" w14:textId="77777777" w:rsidR="00027387" w:rsidRPr="004A56BA" w:rsidRDefault="00027387" w:rsidP="00027387">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Construction in progress</w:t>
            </w:r>
          </w:p>
        </w:tc>
        <w:tc>
          <w:tcPr>
            <w:tcW w:w="1440" w:type="dxa"/>
            <w:tcBorders>
              <w:top w:val="single" w:sz="4" w:space="0" w:color="auto"/>
            </w:tcBorders>
            <w:shd w:val="clear" w:color="auto" w:fill="auto"/>
            <w:vAlign w:val="bottom"/>
          </w:tcPr>
          <w:p w14:paraId="7DB50B46" w14:textId="77777777" w:rsidR="00027387" w:rsidRPr="004A56BA" w:rsidRDefault="00027387" w:rsidP="00027387">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Total</w:t>
            </w:r>
          </w:p>
        </w:tc>
      </w:tr>
      <w:tr w:rsidR="00027387" w:rsidRPr="004A56BA" w14:paraId="03097075" w14:textId="77777777" w:rsidTr="001162EC">
        <w:trPr>
          <w:trHeight w:val="213"/>
        </w:trPr>
        <w:tc>
          <w:tcPr>
            <w:tcW w:w="3902" w:type="dxa"/>
            <w:shd w:val="clear" w:color="auto" w:fill="auto"/>
            <w:vAlign w:val="bottom"/>
          </w:tcPr>
          <w:p w14:paraId="7F01D5DF" w14:textId="77777777" w:rsidR="00027387" w:rsidRPr="004A56BA" w:rsidRDefault="00027387" w:rsidP="00027387">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0476BE5B" w14:textId="77777777" w:rsidR="00027387" w:rsidRPr="004A56BA" w:rsidRDefault="00027387" w:rsidP="00027387">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63FB5926" w14:textId="2C660729" w:rsidR="00027387" w:rsidRPr="004A56BA" w:rsidRDefault="00027387" w:rsidP="00027387">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5A7163BA" w14:textId="5C9BE70A" w:rsidR="00027387" w:rsidRPr="004A56BA" w:rsidRDefault="00027387" w:rsidP="00027387">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4B0BB907" w14:textId="77777777" w:rsidR="00027387" w:rsidRPr="004A56BA" w:rsidRDefault="00027387" w:rsidP="00027387">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1BC60EF2" w14:textId="77777777" w:rsidR="00027387" w:rsidRPr="004A56BA" w:rsidRDefault="00027387" w:rsidP="00027387">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83825BF" w14:textId="77777777" w:rsidR="00027387" w:rsidRPr="004A56BA" w:rsidRDefault="00027387" w:rsidP="00027387">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D0CBCF8" w14:textId="77777777" w:rsidR="00027387" w:rsidRPr="004A56BA" w:rsidRDefault="00027387" w:rsidP="00027387">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CBA52DB" w14:textId="77777777" w:rsidR="00027387" w:rsidRPr="004A56BA" w:rsidRDefault="00027387" w:rsidP="00027387">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027387" w:rsidRPr="004A56BA" w14:paraId="708AEF85" w14:textId="77777777" w:rsidTr="001162EC">
        <w:trPr>
          <w:trHeight w:val="213"/>
        </w:trPr>
        <w:tc>
          <w:tcPr>
            <w:tcW w:w="3902" w:type="dxa"/>
            <w:shd w:val="clear" w:color="auto" w:fill="auto"/>
            <w:vAlign w:val="bottom"/>
          </w:tcPr>
          <w:p w14:paraId="1C2BE444" w14:textId="77777777" w:rsidR="00027387" w:rsidRPr="004A56BA" w:rsidRDefault="00027387" w:rsidP="00027387">
            <w:pPr>
              <w:ind w:hanging="105"/>
              <w:rPr>
                <w:rFonts w:ascii="Arial" w:eastAsia="Times New Roman" w:hAnsi="Arial" w:cs="Arial"/>
                <w:color w:val="auto"/>
                <w:sz w:val="14"/>
                <w:szCs w:val="14"/>
                <w:cs/>
                <w:lang w:val="en-GB"/>
              </w:rPr>
            </w:pPr>
          </w:p>
        </w:tc>
        <w:tc>
          <w:tcPr>
            <w:tcW w:w="1440" w:type="dxa"/>
            <w:shd w:val="clear" w:color="auto" w:fill="auto"/>
            <w:vAlign w:val="bottom"/>
          </w:tcPr>
          <w:p w14:paraId="5AE0BB2D" w14:textId="77777777" w:rsidR="00027387" w:rsidRPr="004A56BA" w:rsidRDefault="00027387" w:rsidP="00027387">
            <w:pPr>
              <w:ind w:right="-72"/>
              <w:jc w:val="right"/>
              <w:rPr>
                <w:rFonts w:ascii="Arial" w:eastAsia="Times New Roman" w:hAnsi="Arial" w:cs="Arial"/>
                <w:color w:val="auto"/>
                <w:sz w:val="14"/>
                <w:szCs w:val="14"/>
                <w:lang w:val="en-GB"/>
              </w:rPr>
            </w:pPr>
          </w:p>
        </w:tc>
        <w:tc>
          <w:tcPr>
            <w:tcW w:w="1440" w:type="dxa"/>
          </w:tcPr>
          <w:p w14:paraId="2EDBCEB4" w14:textId="77777777" w:rsidR="00027387" w:rsidRPr="004A56BA" w:rsidRDefault="00027387" w:rsidP="00027387">
            <w:pPr>
              <w:ind w:right="-72"/>
              <w:jc w:val="right"/>
              <w:rPr>
                <w:rFonts w:ascii="Arial" w:eastAsia="Times New Roman" w:hAnsi="Arial" w:cs="Arial"/>
                <w:color w:val="auto"/>
                <w:sz w:val="14"/>
                <w:szCs w:val="14"/>
                <w:lang w:val="en-GB"/>
              </w:rPr>
            </w:pPr>
          </w:p>
        </w:tc>
        <w:tc>
          <w:tcPr>
            <w:tcW w:w="1440" w:type="dxa"/>
          </w:tcPr>
          <w:p w14:paraId="7A79A036" w14:textId="3C9803EF" w:rsidR="00027387" w:rsidRPr="004A56BA" w:rsidRDefault="00027387" w:rsidP="00027387">
            <w:pPr>
              <w:ind w:right="-72"/>
              <w:jc w:val="right"/>
              <w:rPr>
                <w:rFonts w:ascii="Arial" w:eastAsia="Times New Roman" w:hAnsi="Arial" w:cs="Arial"/>
                <w:color w:val="auto"/>
                <w:sz w:val="14"/>
                <w:szCs w:val="14"/>
                <w:lang w:val="en-GB"/>
              </w:rPr>
            </w:pPr>
          </w:p>
        </w:tc>
        <w:tc>
          <w:tcPr>
            <w:tcW w:w="1440" w:type="dxa"/>
          </w:tcPr>
          <w:p w14:paraId="270422EB" w14:textId="77777777" w:rsidR="00027387" w:rsidRPr="004A56BA" w:rsidRDefault="00027387" w:rsidP="00027387">
            <w:pPr>
              <w:ind w:right="-72"/>
              <w:jc w:val="right"/>
              <w:rPr>
                <w:rFonts w:ascii="Arial" w:eastAsia="Times New Roman" w:hAnsi="Arial" w:cs="Arial"/>
                <w:color w:val="auto"/>
                <w:sz w:val="14"/>
                <w:szCs w:val="14"/>
                <w:lang w:val="en-GB"/>
              </w:rPr>
            </w:pPr>
          </w:p>
        </w:tc>
        <w:tc>
          <w:tcPr>
            <w:tcW w:w="1440" w:type="dxa"/>
          </w:tcPr>
          <w:p w14:paraId="64BC490A" w14:textId="77777777" w:rsidR="00027387" w:rsidRPr="004A56BA" w:rsidRDefault="00027387" w:rsidP="00027387">
            <w:pPr>
              <w:ind w:right="-72"/>
              <w:jc w:val="right"/>
              <w:rPr>
                <w:rFonts w:ascii="Arial" w:eastAsia="Times New Roman" w:hAnsi="Arial" w:cs="Arial"/>
                <w:color w:val="auto"/>
                <w:sz w:val="14"/>
                <w:szCs w:val="14"/>
                <w:lang w:val="en-GB"/>
              </w:rPr>
            </w:pPr>
          </w:p>
        </w:tc>
        <w:tc>
          <w:tcPr>
            <w:tcW w:w="1440" w:type="dxa"/>
            <w:shd w:val="clear" w:color="auto" w:fill="auto"/>
            <w:vAlign w:val="bottom"/>
          </w:tcPr>
          <w:p w14:paraId="264B0343" w14:textId="77777777" w:rsidR="00027387" w:rsidRPr="004A56BA" w:rsidRDefault="00027387" w:rsidP="00027387">
            <w:pPr>
              <w:ind w:right="-72"/>
              <w:jc w:val="right"/>
              <w:rPr>
                <w:rFonts w:ascii="Arial" w:eastAsia="Times New Roman" w:hAnsi="Arial" w:cs="Arial"/>
                <w:color w:val="auto"/>
                <w:sz w:val="14"/>
                <w:szCs w:val="14"/>
                <w:lang w:val="en-GB"/>
              </w:rPr>
            </w:pPr>
          </w:p>
        </w:tc>
        <w:tc>
          <w:tcPr>
            <w:tcW w:w="1440" w:type="dxa"/>
            <w:shd w:val="clear" w:color="auto" w:fill="auto"/>
            <w:vAlign w:val="bottom"/>
          </w:tcPr>
          <w:p w14:paraId="26C8FA22" w14:textId="77777777" w:rsidR="00027387" w:rsidRPr="004A56BA" w:rsidRDefault="00027387" w:rsidP="00027387">
            <w:pPr>
              <w:ind w:right="-72"/>
              <w:jc w:val="right"/>
              <w:rPr>
                <w:rFonts w:ascii="Arial" w:eastAsia="Times New Roman" w:hAnsi="Arial" w:cs="Arial"/>
                <w:color w:val="auto"/>
                <w:sz w:val="14"/>
                <w:szCs w:val="14"/>
                <w:lang w:val="en-GB"/>
              </w:rPr>
            </w:pPr>
          </w:p>
        </w:tc>
        <w:tc>
          <w:tcPr>
            <w:tcW w:w="1440" w:type="dxa"/>
            <w:shd w:val="clear" w:color="auto" w:fill="auto"/>
            <w:vAlign w:val="bottom"/>
          </w:tcPr>
          <w:p w14:paraId="0730A732" w14:textId="77777777" w:rsidR="00027387" w:rsidRPr="004A56BA" w:rsidRDefault="00027387" w:rsidP="00027387">
            <w:pPr>
              <w:ind w:right="-72"/>
              <w:jc w:val="right"/>
              <w:rPr>
                <w:rFonts w:ascii="Arial" w:eastAsia="Times New Roman" w:hAnsi="Arial" w:cs="Arial"/>
                <w:color w:val="auto"/>
                <w:sz w:val="14"/>
                <w:szCs w:val="14"/>
                <w:lang w:val="en-GB"/>
              </w:rPr>
            </w:pPr>
          </w:p>
        </w:tc>
      </w:tr>
      <w:tr w:rsidR="00027387" w:rsidRPr="004A56BA" w14:paraId="5FBC7C71" w14:textId="77777777" w:rsidTr="001162EC">
        <w:trPr>
          <w:trHeight w:val="213"/>
        </w:trPr>
        <w:tc>
          <w:tcPr>
            <w:tcW w:w="3902" w:type="dxa"/>
            <w:shd w:val="clear" w:color="auto" w:fill="auto"/>
            <w:vAlign w:val="bottom"/>
          </w:tcPr>
          <w:p w14:paraId="1D13B0AA" w14:textId="4E9D4DB8" w:rsidR="00027387" w:rsidRPr="004A56BA" w:rsidRDefault="00027387" w:rsidP="00027387">
            <w:pPr>
              <w:ind w:hanging="105"/>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 xml:space="preserve">As </w:t>
            </w:r>
            <w:proofErr w:type="gramStart"/>
            <w:r w:rsidRPr="004A56BA">
              <w:rPr>
                <w:rFonts w:ascii="Arial" w:eastAsia="Times New Roman" w:hAnsi="Arial" w:cs="Arial"/>
                <w:b/>
                <w:bCs/>
                <w:color w:val="auto"/>
                <w:sz w:val="18"/>
                <w:szCs w:val="18"/>
                <w:lang w:val="en-GB"/>
              </w:rPr>
              <w:t>at</w:t>
            </w:r>
            <w:proofErr w:type="gramEnd"/>
            <w:r w:rsidRPr="004A56BA">
              <w:rPr>
                <w:rFonts w:ascii="Arial" w:eastAsia="Times New Roman" w:hAnsi="Arial" w:cs="Arial"/>
                <w:b/>
                <w:bCs/>
                <w:color w:val="auto"/>
                <w:sz w:val="18"/>
                <w:szCs w:val="18"/>
                <w:lang w:val="en-GB"/>
              </w:rPr>
              <w:t xml:space="preserve"> </w:t>
            </w:r>
            <w:r w:rsidR="006C2DD3" w:rsidRPr="006C2DD3">
              <w:rPr>
                <w:rFonts w:ascii="Arial" w:eastAsia="Times New Roman" w:hAnsi="Arial" w:cs="Arial"/>
                <w:b/>
                <w:bCs/>
                <w:color w:val="auto"/>
                <w:sz w:val="18"/>
                <w:szCs w:val="18"/>
                <w:lang w:val="en-GB"/>
              </w:rPr>
              <w:t>1</w:t>
            </w:r>
            <w:r w:rsidRPr="004A56BA">
              <w:rPr>
                <w:rFonts w:ascii="Arial" w:eastAsia="Times New Roman" w:hAnsi="Arial" w:cs="Arial"/>
                <w:b/>
                <w:bCs/>
                <w:color w:val="auto"/>
                <w:sz w:val="18"/>
                <w:szCs w:val="18"/>
                <w:lang w:val="en-GB"/>
              </w:rPr>
              <w:t xml:space="preserve"> January</w:t>
            </w:r>
            <w:r w:rsidRPr="004A56BA">
              <w:rPr>
                <w:rFonts w:ascii="Arial" w:eastAsia="Times New Roman" w:hAnsi="Arial" w:cs="Arial"/>
                <w:b/>
                <w:bCs/>
                <w:color w:val="auto"/>
                <w:sz w:val="18"/>
                <w:szCs w:val="18"/>
                <w:cs/>
                <w:lang w:val="en-GB"/>
              </w:rPr>
              <w:t xml:space="preserve"> </w:t>
            </w:r>
            <w:r w:rsidR="006C2DD3" w:rsidRPr="006C2DD3">
              <w:rPr>
                <w:rFonts w:ascii="Arial" w:eastAsia="Times New Roman" w:hAnsi="Arial" w:cs="Arial"/>
                <w:b/>
                <w:bCs/>
                <w:color w:val="auto"/>
                <w:sz w:val="18"/>
                <w:szCs w:val="18"/>
                <w:lang w:val="en-GB"/>
              </w:rPr>
              <w:t>2022</w:t>
            </w:r>
          </w:p>
        </w:tc>
        <w:tc>
          <w:tcPr>
            <w:tcW w:w="1440" w:type="dxa"/>
            <w:shd w:val="clear" w:color="auto" w:fill="auto"/>
            <w:vAlign w:val="bottom"/>
          </w:tcPr>
          <w:p w14:paraId="176D1A3D" w14:textId="77777777" w:rsidR="00027387" w:rsidRPr="004A56BA" w:rsidRDefault="00027387" w:rsidP="00027387">
            <w:pPr>
              <w:ind w:right="-72"/>
              <w:jc w:val="right"/>
              <w:rPr>
                <w:rFonts w:ascii="Arial" w:eastAsia="Times New Roman" w:hAnsi="Arial" w:cs="Arial"/>
                <w:color w:val="auto"/>
                <w:sz w:val="18"/>
                <w:szCs w:val="18"/>
                <w:lang w:val="en-GB"/>
              </w:rPr>
            </w:pPr>
          </w:p>
        </w:tc>
        <w:tc>
          <w:tcPr>
            <w:tcW w:w="1440" w:type="dxa"/>
          </w:tcPr>
          <w:p w14:paraId="220C1654" w14:textId="77777777" w:rsidR="00027387" w:rsidRPr="004A56BA" w:rsidRDefault="00027387" w:rsidP="00027387">
            <w:pPr>
              <w:ind w:right="-72"/>
              <w:jc w:val="right"/>
              <w:rPr>
                <w:rFonts w:ascii="Arial" w:hAnsi="Arial" w:cs="Arial"/>
                <w:color w:val="auto"/>
                <w:sz w:val="18"/>
                <w:szCs w:val="18"/>
              </w:rPr>
            </w:pPr>
          </w:p>
        </w:tc>
        <w:tc>
          <w:tcPr>
            <w:tcW w:w="1440" w:type="dxa"/>
            <w:vAlign w:val="bottom"/>
          </w:tcPr>
          <w:p w14:paraId="4F945DA4" w14:textId="419591ED" w:rsidR="00027387" w:rsidRPr="004A56BA" w:rsidRDefault="00027387" w:rsidP="00027387">
            <w:pPr>
              <w:ind w:right="-72"/>
              <w:jc w:val="right"/>
              <w:rPr>
                <w:rFonts w:ascii="Arial" w:hAnsi="Arial" w:cs="Arial"/>
                <w:color w:val="auto"/>
                <w:sz w:val="18"/>
                <w:szCs w:val="18"/>
              </w:rPr>
            </w:pPr>
          </w:p>
        </w:tc>
        <w:tc>
          <w:tcPr>
            <w:tcW w:w="1440" w:type="dxa"/>
            <w:vAlign w:val="bottom"/>
          </w:tcPr>
          <w:p w14:paraId="09D9415C" w14:textId="77777777" w:rsidR="00027387" w:rsidRPr="004A56BA" w:rsidRDefault="00027387" w:rsidP="00027387">
            <w:pPr>
              <w:ind w:right="-72"/>
              <w:jc w:val="right"/>
              <w:rPr>
                <w:rFonts w:ascii="Arial" w:hAnsi="Arial" w:cs="Arial"/>
                <w:color w:val="auto"/>
                <w:sz w:val="18"/>
                <w:szCs w:val="18"/>
              </w:rPr>
            </w:pPr>
          </w:p>
        </w:tc>
        <w:tc>
          <w:tcPr>
            <w:tcW w:w="1440" w:type="dxa"/>
            <w:vAlign w:val="bottom"/>
          </w:tcPr>
          <w:p w14:paraId="6EAD25A9" w14:textId="77777777" w:rsidR="00027387" w:rsidRPr="004A56BA" w:rsidRDefault="00027387" w:rsidP="00027387">
            <w:pPr>
              <w:ind w:right="-72"/>
              <w:jc w:val="right"/>
              <w:rPr>
                <w:rFonts w:ascii="Arial" w:hAnsi="Arial" w:cs="Arial"/>
                <w:color w:val="auto"/>
                <w:sz w:val="18"/>
                <w:szCs w:val="18"/>
              </w:rPr>
            </w:pPr>
          </w:p>
        </w:tc>
        <w:tc>
          <w:tcPr>
            <w:tcW w:w="1440" w:type="dxa"/>
            <w:shd w:val="clear" w:color="auto" w:fill="auto"/>
            <w:vAlign w:val="bottom"/>
          </w:tcPr>
          <w:p w14:paraId="038AA9ED" w14:textId="77777777" w:rsidR="00027387" w:rsidRPr="004A56BA" w:rsidRDefault="00027387"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9A5A15E" w14:textId="77777777" w:rsidR="00027387" w:rsidRPr="004A56BA" w:rsidRDefault="00027387" w:rsidP="00027387">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22C7CCC" w14:textId="77777777" w:rsidR="00027387" w:rsidRPr="004A56BA" w:rsidRDefault="00027387" w:rsidP="00027387">
            <w:pPr>
              <w:ind w:right="-72"/>
              <w:jc w:val="right"/>
              <w:rPr>
                <w:rFonts w:ascii="Arial" w:eastAsia="Times New Roman" w:hAnsi="Arial" w:cs="Arial"/>
                <w:color w:val="auto"/>
                <w:sz w:val="18"/>
                <w:szCs w:val="18"/>
                <w:lang w:val="en-GB"/>
              </w:rPr>
            </w:pPr>
          </w:p>
        </w:tc>
      </w:tr>
      <w:tr w:rsidR="003118F1" w:rsidRPr="004A56BA" w14:paraId="7E85022A" w14:textId="77777777" w:rsidTr="001162EC">
        <w:trPr>
          <w:trHeight w:val="213"/>
        </w:trPr>
        <w:tc>
          <w:tcPr>
            <w:tcW w:w="3902" w:type="dxa"/>
            <w:shd w:val="clear" w:color="auto" w:fill="auto"/>
            <w:vAlign w:val="bottom"/>
          </w:tcPr>
          <w:p w14:paraId="5CFEEF30" w14:textId="77777777" w:rsidR="003118F1" w:rsidRPr="004A56BA" w:rsidRDefault="003118F1" w:rsidP="003118F1">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Cost</w:t>
            </w:r>
          </w:p>
        </w:tc>
        <w:tc>
          <w:tcPr>
            <w:tcW w:w="1440" w:type="dxa"/>
            <w:shd w:val="clear" w:color="auto" w:fill="auto"/>
            <w:vAlign w:val="bottom"/>
          </w:tcPr>
          <w:p w14:paraId="3B2AF31B" w14:textId="50573580"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3118F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257</w:t>
            </w:r>
            <w:r w:rsidR="003118F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698</w:t>
            </w:r>
          </w:p>
        </w:tc>
        <w:tc>
          <w:tcPr>
            <w:tcW w:w="1440" w:type="dxa"/>
            <w:vAlign w:val="bottom"/>
          </w:tcPr>
          <w:p w14:paraId="483B32B1" w14:textId="19328E15"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25</w:t>
            </w:r>
            <w:r w:rsidR="003118F1" w:rsidRPr="004A56BA">
              <w:rPr>
                <w:rFonts w:ascii="Arial" w:hAnsi="Arial" w:cs="Arial"/>
                <w:color w:val="auto"/>
                <w:sz w:val="18"/>
                <w:szCs w:val="18"/>
              </w:rPr>
              <w:t>,</w:t>
            </w:r>
            <w:r w:rsidRPr="006C2DD3">
              <w:rPr>
                <w:rFonts w:ascii="Arial" w:hAnsi="Arial" w:cs="Arial"/>
                <w:color w:val="auto"/>
                <w:sz w:val="18"/>
                <w:szCs w:val="18"/>
                <w:lang w:val="en-GB"/>
              </w:rPr>
              <w:t>571</w:t>
            </w:r>
          </w:p>
        </w:tc>
        <w:tc>
          <w:tcPr>
            <w:tcW w:w="1440" w:type="dxa"/>
            <w:vAlign w:val="bottom"/>
          </w:tcPr>
          <w:p w14:paraId="79BD3782" w14:textId="7C8C3762"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6</w:t>
            </w:r>
            <w:r w:rsidR="003118F1" w:rsidRPr="004A56BA">
              <w:rPr>
                <w:rFonts w:ascii="Arial" w:hAnsi="Arial" w:cs="Arial"/>
                <w:color w:val="auto"/>
                <w:sz w:val="18"/>
                <w:szCs w:val="18"/>
              </w:rPr>
              <w:t>,</w:t>
            </w:r>
            <w:r w:rsidRPr="006C2DD3">
              <w:rPr>
                <w:rFonts w:ascii="Arial" w:hAnsi="Arial" w:cs="Arial"/>
                <w:color w:val="auto"/>
                <w:sz w:val="18"/>
                <w:szCs w:val="18"/>
                <w:lang w:val="en-GB"/>
              </w:rPr>
              <w:t>109</w:t>
            </w:r>
            <w:r w:rsidR="003118F1" w:rsidRPr="004A56BA">
              <w:rPr>
                <w:rFonts w:ascii="Arial" w:hAnsi="Arial" w:cs="Arial"/>
                <w:color w:val="auto"/>
                <w:sz w:val="18"/>
                <w:szCs w:val="18"/>
              </w:rPr>
              <w:t>,</w:t>
            </w:r>
            <w:r w:rsidRPr="006C2DD3">
              <w:rPr>
                <w:rFonts w:ascii="Arial" w:hAnsi="Arial" w:cs="Arial"/>
                <w:color w:val="auto"/>
                <w:sz w:val="18"/>
                <w:szCs w:val="18"/>
                <w:lang w:val="en-GB"/>
              </w:rPr>
              <w:t>695</w:t>
            </w:r>
          </w:p>
        </w:tc>
        <w:tc>
          <w:tcPr>
            <w:tcW w:w="1440" w:type="dxa"/>
            <w:vAlign w:val="bottom"/>
          </w:tcPr>
          <w:p w14:paraId="6B077B39" w14:textId="15B56CEA"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1</w:t>
            </w:r>
            <w:r w:rsidR="003118F1" w:rsidRPr="004A56BA">
              <w:rPr>
                <w:rFonts w:ascii="Arial" w:hAnsi="Arial" w:cs="Arial"/>
                <w:color w:val="auto"/>
                <w:sz w:val="18"/>
                <w:szCs w:val="18"/>
              </w:rPr>
              <w:t>,</w:t>
            </w:r>
            <w:r w:rsidRPr="006C2DD3">
              <w:rPr>
                <w:rFonts w:ascii="Arial" w:hAnsi="Arial" w:cs="Arial"/>
                <w:color w:val="auto"/>
                <w:sz w:val="18"/>
                <w:szCs w:val="18"/>
                <w:lang w:val="en-GB"/>
              </w:rPr>
              <w:t>168</w:t>
            </w:r>
            <w:r w:rsidR="003118F1" w:rsidRPr="004A56BA">
              <w:rPr>
                <w:rFonts w:ascii="Arial" w:hAnsi="Arial" w:cs="Arial"/>
                <w:color w:val="auto"/>
                <w:sz w:val="18"/>
                <w:szCs w:val="18"/>
              </w:rPr>
              <w:t>,</w:t>
            </w:r>
            <w:r w:rsidRPr="006C2DD3">
              <w:rPr>
                <w:rFonts w:ascii="Arial" w:hAnsi="Arial" w:cs="Arial"/>
                <w:color w:val="auto"/>
                <w:sz w:val="18"/>
                <w:szCs w:val="18"/>
                <w:lang w:val="en-GB"/>
              </w:rPr>
              <w:t>421</w:t>
            </w:r>
          </w:p>
        </w:tc>
        <w:tc>
          <w:tcPr>
            <w:tcW w:w="1440" w:type="dxa"/>
            <w:vAlign w:val="bottom"/>
          </w:tcPr>
          <w:p w14:paraId="190F236F" w14:textId="6864ECE4"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3</w:t>
            </w:r>
            <w:r w:rsidR="003118F1" w:rsidRPr="004A56BA">
              <w:rPr>
                <w:rFonts w:ascii="Arial" w:hAnsi="Arial" w:cs="Arial"/>
                <w:color w:val="auto"/>
                <w:sz w:val="18"/>
                <w:szCs w:val="18"/>
              </w:rPr>
              <w:t>,</w:t>
            </w:r>
            <w:r w:rsidRPr="006C2DD3">
              <w:rPr>
                <w:rFonts w:ascii="Arial" w:hAnsi="Arial" w:cs="Arial"/>
                <w:color w:val="auto"/>
                <w:sz w:val="18"/>
                <w:szCs w:val="18"/>
                <w:lang w:val="en-GB"/>
              </w:rPr>
              <w:t>749</w:t>
            </w:r>
            <w:r w:rsidR="003118F1" w:rsidRPr="004A56BA">
              <w:rPr>
                <w:rFonts w:ascii="Arial" w:hAnsi="Arial" w:cs="Arial"/>
                <w:color w:val="auto"/>
                <w:sz w:val="18"/>
                <w:szCs w:val="18"/>
              </w:rPr>
              <w:t>,</w:t>
            </w:r>
            <w:r w:rsidRPr="006C2DD3">
              <w:rPr>
                <w:rFonts w:ascii="Arial" w:hAnsi="Arial" w:cs="Arial"/>
                <w:color w:val="auto"/>
                <w:sz w:val="18"/>
                <w:szCs w:val="18"/>
                <w:lang w:val="en-GB"/>
              </w:rPr>
              <w:t>638</w:t>
            </w:r>
          </w:p>
        </w:tc>
        <w:tc>
          <w:tcPr>
            <w:tcW w:w="1440" w:type="dxa"/>
            <w:shd w:val="clear" w:color="auto" w:fill="auto"/>
            <w:vAlign w:val="bottom"/>
          </w:tcPr>
          <w:p w14:paraId="74CF1830" w14:textId="64568232"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77</w:t>
            </w:r>
            <w:r w:rsidR="003118F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140</w:t>
            </w:r>
          </w:p>
        </w:tc>
        <w:tc>
          <w:tcPr>
            <w:tcW w:w="1440" w:type="dxa"/>
            <w:shd w:val="clear" w:color="auto" w:fill="auto"/>
            <w:vAlign w:val="bottom"/>
          </w:tcPr>
          <w:p w14:paraId="47DFD27D" w14:textId="1585B2AC"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87</w:t>
            </w:r>
            <w:r w:rsidR="003118F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823</w:t>
            </w:r>
          </w:p>
        </w:tc>
        <w:tc>
          <w:tcPr>
            <w:tcW w:w="1440" w:type="dxa"/>
            <w:shd w:val="clear" w:color="auto" w:fill="auto"/>
            <w:vAlign w:val="bottom"/>
          </w:tcPr>
          <w:p w14:paraId="709AD25C" w14:textId="05D8B471"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w:t>
            </w:r>
            <w:r w:rsidR="003118F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475</w:t>
            </w:r>
            <w:r w:rsidR="003118F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986</w:t>
            </w:r>
          </w:p>
        </w:tc>
      </w:tr>
      <w:tr w:rsidR="003118F1" w:rsidRPr="004A56BA" w14:paraId="015C478E" w14:textId="77777777" w:rsidTr="001162EC">
        <w:trPr>
          <w:trHeight w:val="213"/>
        </w:trPr>
        <w:tc>
          <w:tcPr>
            <w:tcW w:w="3902" w:type="dxa"/>
            <w:shd w:val="clear" w:color="auto" w:fill="auto"/>
            <w:vAlign w:val="bottom"/>
          </w:tcPr>
          <w:p w14:paraId="4FB0F114" w14:textId="77777777" w:rsidR="003118F1" w:rsidRPr="004A56BA" w:rsidRDefault="003118F1" w:rsidP="003118F1">
            <w:pPr>
              <w:ind w:hanging="105"/>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Accumulated</w:t>
            </w:r>
            <w:proofErr w:type="gramEnd"/>
            <w:r w:rsidRPr="004A56BA">
              <w:rPr>
                <w:rFonts w:ascii="Arial" w:eastAsia="Times New Roman" w:hAnsi="Arial" w:cs="Arial"/>
                <w:color w:val="auto"/>
                <w:sz w:val="18"/>
                <w:szCs w:val="18"/>
                <w:lang w:val="en-GB"/>
              </w:rPr>
              <w:t xml:space="preserve"> depreciation</w:t>
            </w:r>
          </w:p>
        </w:tc>
        <w:tc>
          <w:tcPr>
            <w:tcW w:w="1440" w:type="dxa"/>
            <w:shd w:val="clear" w:color="auto" w:fill="auto"/>
            <w:vAlign w:val="bottom"/>
          </w:tcPr>
          <w:p w14:paraId="521D74CA" w14:textId="0AA1D707"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vAlign w:val="bottom"/>
          </w:tcPr>
          <w:p w14:paraId="0A0FACBA" w14:textId="002F79B5"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rPr>
              <w:t>(</w:t>
            </w:r>
            <w:r w:rsidR="006C2DD3" w:rsidRPr="006C2DD3">
              <w:rPr>
                <w:rFonts w:ascii="Arial" w:hAnsi="Arial" w:cs="Arial"/>
                <w:color w:val="auto"/>
                <w:sz w:val="18"/>
                <w:szCs w:val="18"/>
                <w:lang w:val="en-GB"/>
              </w:rPr>
              <w:t>21</w:t>
            </w:r>
            <w:r w:rsidRPr="004A56BA">
              <w:rPr>
                <w:rFonts w:ascii="Arial" w:hAnsi="Arial" w:cs="Arial"/>
                <w:color w:val="auto"/>
                <w:sz w:val="18"/>
                <w:szCs w:val="18"/>
              </w:rPr>
              <w:t>,</w:t>
            </w:r>
            <w:r w:rsidR="006C2DD3" w:rsidRPr="006C2DD3">
              <w:rPr>
                <w:rFonts w:ascii="Arial" w:hAnsi="Arial" w:cs="Arial"/>
                <w:color w:val="auto"/>
                <w:sz w:val="18"/>
                <w:szCs w:val="18"/>
                <w:lang w:val="en-GB"/>
              </w:rPr>
              <w:t>246</w:t>
            </w:r>
            <w:r w:rsidRPr="004A56BA">
              <w:rPr>
                <w:rFonts w:ascii="Arial" w:hAnsi="Arial" w:cs="Arial"/>
                <w:color w:val="auto"/>
                <w:sz w:val="18"/>
                <w:szCs w:val="18"/>
              </w:rPr>
              <w:t>)</w:t>
            </w:r>
          </w:p>
        </w:tc>
        <w:tc>
          <w:tcPr>
            <w:tcW w:w="1440" w:type="dxa"/>
            <w:vAlign w:val="bottom"/>
          </w:tcPr>
          <w:p w14:paraId="4F165222" w14:textId="577A5652"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rPr>
              <w:t>(</w:t>
            </w:r>
            <w:r w:rsidR="006C2DD3" w:rsidRPr="006C2DD3">
              <w:rPr>
                <w:rFonts w:ascii="Arial" w:hAnsi="Arial" w:cs="Arial"/>
                <w:color w:val="auto"/>
                <w:sz w:val="18"/>
                <w:szCs w:val="18"/>
                <w:lang w:val="en-GB"/>
              </w:rPr>
              <w:t>1</w:t>
            </w:r>
            <w:r w:rsidRPr="004A56BA">
              <w:rPr>
                <w:rFonts w:ascii="Arial" w:hAnsi="Arial" w:cs="Arial"/>
                <w:color w:val="auto"/>
                <w:sz w:val="18"/>
                <w:szCs w:val="18"/>
              </w:rPr>
              <w:t>,</w:t>
            </w:r>
            <w:r w:rsidR="006C2DD3" w:rsidRPr="006C2DD3">
              <w:rPr>
                <w:rFonts w:ascii="Arial" w:hAnsi="Arial" w:cs="Arial"/>
                <w:color w:val="auto"/>
                <w:sz w:val="18"/>
                <w:szCs w:val="18"/>
                <w:lang w:val="en-GB"/>
              </w:rPr>
              <w:t>934</w:t>
            </w:r>
            <w:r w:rsidRPr="004A56BA">
              <w:rPr>
                <w:rFonts w:ascii="Arial" w:hAnsi="Arial" w:cs="Arial"/>
                <w:color w:val="auto"/>
                <w:sz w:val="18"/>
                <w:szCs w:val="18"/>
              </w:rPr>
              <w:t>,</w:t>
            </w:r>
            <w:r w:rsidR="006C2DD3" w:rsidRPr="006C2DD3">
              <w:rPr>
                <w:rFonts w:ascii="Arial" w:hAnsi="Arial" w:cs="Arial"/>
                <w:color w:val="auto"/>
                <w:sz w:val="18"/>
                <w:szCs w:val="18"/>
                <w:lang w:val="en-GB"/>
              </w:rPr>
              <w:t>196</w:t>
            </w:r>
            <w:r w:rsidRPr="004A56BA">
              <w:rPr>
                <w:rFonts w:ascii="Arial" w:hAnsi="Arial" w:cs="Arial"/>
                <w:color w:val="auto"/>
                <w:sz w:val="18"/>
                <w:szCs w:val="18"/>
              </w:rPr>
              <w:t>)</w:t>
            </w:r>
          </w:p>
        </w:tc>
        <w:tc>
          <w:tcPr>
            <w:tcW w:w="1440" w:type="dxa"/>
            <w:vAlign w:val="bottom"/>
          </w:tcPr>
          <w:p w14:paraId="2659B9A5" w14:textId="7E1ABE65"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rPr>
              <w:t>(</w:t>
            </w:r>
            <w:r w:rsidR="006C2DD3" w:rsidRPr="006C2DD3">
              <w:rPr>
                <w:rFonts w:ascii="Arial" w:hAnsi="Arial" w:cs="Arial"/>
                <w:color w:val="auto"/>
                <w:sz w:val="18"/>
                <w:szCs w:val="18"/>
                <w:lang w:val="en-GB"/>
              </w:rPr>
              <w:t>1</w:t>
            </w:r>
            <w:r w:rsidRPr="004A56BA">
              <w:rPr>
                <w:rFonts w:ascii="Arial" w:hAnsi="Arial" w:cs="Arial"/>
                <w:color w:val="auto"/>
                <w:sz w:val="18"/>
                <w:szCs w:val="18"/>
              </w:rPr>
              <w:t>,</w:t>
            </w:r>
            <w:r w:rsidR="006C2DD3" w:rsidRPr="006C2DD3">
              <w:rPr>
                <w:rFonts w:ascii="Arial" w:hAnsi="Arial" w:cs="Arial"/>
                <w:color w:val="auto"/>
                <w:sz w:val="18"/>
                <w:szCs w:val="18"/>
                <w:lang w:val="en-GB"/>
              </w:rPr>
              <w:t>099</w:t>
            </w:r>
            <w:r w:rsidRPr="004A56BA">
              <w:rPr>
                <w:rFonts w:ascii="Arial" w:hAnsi="Arial" w:cs="Arial"/>
                <w:color w:val="auto"/>
                <w:sz w:val="18"/>
                <w:szCs w:val="18"/>
              </w:rPr>
              <w:t>,</w:t>
            </w:r>
            <w:r w:rsidR="006C2DD3" w:rsidRPr="006C2DD3">
              <w:rPr>
                <w:rFonts w:ascii="Arial" w:hAnsi="Arial" w:cs="Arial"/>
                <w:color w:val="auto"/>
                <w:sz w:val="18"/>
                <w:szCs w:val="18"/>
                <w:lang w:val="en-GB"/>
              </w:rPr>
              <w:t>085</w:t>
            </w:r>
            <w:r w:rsidRPr="004A56BA">
              <w:rPr>
                <w:rFonts w:ascii="Arial" w:hAnsi="Arial" w:cs="Arial"/>
                <w:color w:val="auto"/>
                <w:sz w:val="18"/>
                <w:szCs w:val="18"/>
              </w:rPr>
              <w:t>)</w:t>
            </w:r>
          </w:p>
        </w:tc>
        <w:tc>
          <w:tcPr>
            <w:tcW w:w="1440" w:type="dxa"/>
            <w:vAlign w:val="bottom"/>
          </w:tcPr>
          <w:p w14:paraId="5B33B9DE" w14:textId="042011A0"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rPr>
              <w:t>(</w:t>
            </w:r>
            <w:r w:rsidR="006C2DD3" w:rsidRPr="006C2DD3">
              <w:rPr>
                <w:rFonts w:ascii="Arial" w:hAnsi="Arial" w:cs="Arial"/>
                <w:color w:val="auto"/>
                <w:sz w:val="18"/>
                <w:szCs w:val="18"/>
                <w:lang w:val="en-GB"/>
              </w:rPr>
              <w:t>3</w:t>
            </w:r>
            <w:r w:rsidRPr="004A56BA">
              <w:rPr>
                <w:rFonts w:ascii="Arial" w:hAnsi="Arial" w:cs="Arial"/>
                <w:color w:val="auto"/>
                <w:sz w:val="18"/>
                <w:szCs w:val="18"/>
              </w:rPr>
              <w:t>,</w:t>
            </w:r>
            <w:r w:rsidR="006C2DD3" w:rsidRPr="006C2DD3">
              <w:rPr>
                <w:rFonts w:ascii="Arial" w:hAnsi="Arial" w:cs="Arial"/>
                <w:color w:val="auto"/>
                <w:sz w:val="18"/>
                <w:szCs w:val="18"/>
                <w:lang w:val="en-GB"/>
              </w:rPr>
              <w:t>037</w:t>
            </w:r>
            <w:r w:rsidRPr="004A56BA">
              <w:rPr>
                <w:rFonts w:ascii="Arial" w:hAnsi="Arial" w:cs="Arial"/>
                <w:color w:val="auto"/>
                <w:sz w:val="18"/>
                <w:szCs w:val="18"/>
              </w:rPr>
              <w:t>,</w:t>
            </w:r>
            <w:r w:rsidR="006C2DD3" w:rsidRPr="006C2DD3">
              <w:rPr>
                <w:rFonts w:ascii="Arial" w:hAnsi="Arial" w:cs="Arial"/>
                <w:color w:val="auto"/>
                <w:sz w:val="18"/>
                <w:szCs w:val="18"/>
                <w:lang w:val="en-GB"/>
              </w:rPr>
              <w:t>017</w:t>
            </w:r>
            <w:r w:rsidRPr="004A56BA">
              <w:rPr>
                <w:rFonts w:ascii="Arial" w:hAnsi="Arial" w:cs="Arial"/>
                <w:color w:val="auto"/>
                <w:sz w:val="18"/>
                <w:szCs w:val="18"/>
              </w:rPr>
              <w:t>)</w:t>
            </w:r>
          </w:p>
        </w:tc>
        <w:tc>
          <w:tcPr>
            <w:tcW w:w="1440" w:type="dxa"/>
            <w:shd w:val="clear" w:color="auto" w:fill="auto"/>
            <w:vAlign w:val="bottom"/>
          </w:tcPr>
          <w:p w14:paraId="6A6E6C10" w14:textId="000A8CB4"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131</w:t>
            </w:r>
            <w:r w:rsidRPr="004A56BA">
              <w:rPr>
                <w:rFonts w:ascii="Arial" w:eastAsia="Times New Roman" w:hAnsi="Arial" w:cs="Arial"/>
                <w:color w:val="auto"/>
                <w:sz w:val="18"/>
                <w:szCs w:val="18"/>
                <w:lang w:val="en-GB"/>
              </w:rPr>
              <w:t>)</w:t>
            </w:r>
          </w:p>
        </w:tc>
        <w:tc>
          <w:tcPr>
            <w:tcW w:w="1440" w:type="dxa"/>
            <w:shd w:val="clear" w:color="auto" w:fill="auto"/>
            <w:vAlign w:val="bottom"/>
          </w:tcPr>
          <w:p w14:paraId="293489AA" w14:textId="2BE9AA1E"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5F920F27" w14:textId="1EE0BF90"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165</w:t>
            </w:r>
            <w:r w:rsidR="00C739E8">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675</w:t>
            </w:r>
            <w:r w:rsidRPr="004A56BA">
              <w:rPr>
                <w:rFonts w:ascii="Arial" w:eastAsia="Times New Roman" w:hAnsi="Arial" w:cs="Arial"/>
                <w:color w:val="auto"/>
                <w:sz w:val="18"/>
                <w:szCs w:val="18"/>
                <w:lang w:val="en-GB"/>
              </w:rPr>
              <w:t>)</w:t>
            </w:r>
          </w:p>
        </w:tc>
      </w:tr>
      <w:tr w:rsidR="003118F1" w:rsidRPr="004A56BA" w14:paraId="7AE1A572" w14:textId="77777777" w:rsidTr="001162EC">
        <w:trPr>
          <w:trHeight w:val="213"/>
        </w:trPr>
        <w:tc>
          <w:tcPr>
            <w:tcW w:w="3902" w:type="dxa"/>
            <w:shd w:val="clear" w:color="auto" w:fill="auto"/>
            <w:vAlign w:val="bottom"/>
          </w:tcPr>
          <w:p w14:paraId="4C31B3C7" w14:textId="77777777" w:rsidR="003118F1" w:rsidRPr="004A56BA" w:rsidRDefault="003118F1" w:rsidP="003118F1">
            <w:pPr>
              <w:ind w:hanging="105"/>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Provision</w:t>
            </w:r>
            <w:proofErr w:type="gramEnd"/>
            <w:r w:rsidRPr="004A56BA">
              <w:rPr>
                <w:rFonts w:ascii="Arial" w:eastAsia="Times New Roman" w:hAnsi="Arial" w:cs="Arial"/>
                <w:color w:val="auto"/>
                <w:sz w:val="18"/>
                <w:szCs w:val="18"/>
                <w:lang w:val="en-GB"/>
              </w:rPr>
              <w:t xml:space="preserve"> for impairment</w:t>
            </w:r>
          </w:p>
        </w:tc>
        <w:tc>
          <w:tcPr>
            <w:tcW w:w="1440" w:type="dxa"/>
            <w:tcBorders>
              <w:bottom w:val="single" w:sz="4" w:space="0" w:color="auto"/>
            </w:tcBorders>
            <w:shd w:val="clear" w:color="auto" w:fill="auto"/>
            <w:vAlign w:val="bottom"/>
          </w:tcPr>
          <w:p w14:paraId="29CAC50B" w14:textId="556F1321"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335</w:t>
            </w:r>
            <w:r w:rsidRPr="004A56BA">
              <w:rPr>
                <w:rFonts w:ascii="Arial" w:eastAsia="Times New Roman" w:hAnsi="Arial" w:cs="Arial"/>
                <w:color w:val="auto"/>
                <w:sz w:val="18"/>
                <w:szCs w:val="18"/>
                <w:lang w:val="en-GB"/>
              </w:rPr>
              <w:t>)</w:t>
            </w:r>
          </w:p>
        </w:tc>
        <w:tc>
          <w:tcPr>
            <w:tcW w:w="1440" w:type="dxa"/>
            <w:tcBorders>
              <w:bottom w:val="single" w:sz="4" w:space="0" w:color="auto"/>
            </w:tcBorders>
            <w:vAlign w:val="bottom"/>
          </w:tcPr>
          <w:p w14:paraId="4AE53129" w14:textId="79F23CEB"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rPr>
              <w:t>-</w:t>
            </w:r>
          </w:p>
        </w:tc>
        <w:tc>
          <w:tcPr>
            <w:tcW w:w="1440" w:type="dxa"/>
            <w:tcBorders>
              <w:bottom w:val="single" w:sz="4" w:space="0" w:color="auto"/>
            </w:tcBorders>
            <w:vAlign w:val="bottom"/>
          </w:tcPr>
          <w:p w14:paraId="62F5FD94" w14:textId="6628ADDE"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rPr>
              <w:t>(</w:t>
            </w:r>
            <w:r w:rsidR="006C2DD3" w:rsidRPr="006C2DD3">
              <w:rPr>
                <w:rFonts w:ascii="Arial" w:hAnsi="Arial" w:cs="Arial"/>
                <w:color w:val="auto"/>
                <w:sz w:val="18"/>
                <w:szCs w:val="18"/>
                <w:lang w:val="en-GB"/>
              </w:rPr>
              <w:t>31</w:t>
            </w:r>
            <w:r w:rsidRPr="004A56BA">
              <w:rPr>
                <w:rFonts w:ascii="Arial" w:hAnsi="Arial" w:cs="Arial"/>
                <w:color w:val="auto"/>
                <w:sz w:val="18"/>
                <w:szCs w:val="18"/>
              </w:rPr>
              <w:t>,</w:t>
            </w:r>
            <w:r w:rsidR="006C2DD3" w:rsidRPr="006C2DD3">
              <w:rPr>
                <w:rFonts w:ascii="Arial" w:hAnsi="Arial" w:cs="Arial"/>
                <w:color w:val="auto"/>
                <w:sz w:val="18"/>
                <w:szCs w:val="18"/>
                <w:lang w:val="en-GB"/>
              </w:rPr>
              <w:t>166</w:t>
            </w:r>
            <w:r w:rsidRPr="004A56BA">
              <w:rPr>
                <w:rFonts w:ascii="Arial" w:hAnsi="Arial" w:cs="Arial"/>
                <w:color w:val="auto"/>
                <w:sz w:val="18"/>
                <w:szCs w:val="18"/>
              </w:rPr>
              <w:t>)</w:t>
            </w:r>
          </w:p>
        </w:tc>
        <w:tc>
          <w:tcPr>
            <w:tcW w:w="1440" w:type="dxa"/>
            <w:tcBorders>
              <w:bottom w:val="single" w:sz="4" w:space="0" w:color="auto"/>
            </w:tcBorders>
            <w:vAlign w:val="bottom"/>
          </w:tcPr>
          <w:p w14:paraId="120DF4A7" w14:textId="7B5AFBEE"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rPr>
              <w:t>-</w:t>
            </w:r>
          </w:p>
        </w:tc>
        <w:tc>
          <w:tcPr>
            <w:tcW w:w="1440" w:type="dxa"/>
            <w:tcBorders>
              <w:bottom w:val="single" w:sz="4" w:space="0" w:color="auto"/>
            </w:tcBorders>
            <w:vAlign w:val="bottom"/>
          </w:tcPr>
          <w:p w14:paraId="3C6F74FF" w14:textId="25CC9E86"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rPr>
              <w:t>(</w:t>
            </w:r>
            <w:r w:rsidR="006C2DD3" w:rsidRPr="006C2DD3">
              <w:rPr>
                <w:rFonts w:ascii="Arial" w:hAnsi="Arial" w:cs="Arial"/>
                <w:color w:val="auto"/>
                <w:sz w:val="18"/>
                <w:szCs w:val="18"/>
                <w:lang w:val="en-GB"/>
              </w:rPr>
              <w:t>297</w:t>
            </w:r>
            <w:r w:rsidRPr="004A56BA">
              <w:rPr>
                <w:rFonts w:ascii="Arial" w:hAnsi="Arial" w:cs="Arial"/>
                <w:color w:val="auto"/>
                <w:sz w:val="18"/>
                <w:szCs w:val="18"/>
              </w:rPr>
              <w:t>)</w:t>
            </w:r>
          </w:p>
        </w:tc>
        <w:tc>
          <w:tcPr>
            <w:tcW w:w="1440" w:type="dxa"/>
            <w:tcBorders>
              <w:bottom w:val="single" w:sz="4" w:space="0" w:color="auto"/>
            </w:tcBorders>
            <w:shd w:val="clear" w:color="auto" w:fill="auto"/>
            <w:vAlign w:val="bottom"/>
          </w:tcPr>
          <w:p w14:paraId="1AE83BAC" w14:textId="3FF32A94"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5A45F193" w14:textId="3BF52F8F"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4851882B" w14:textId="78E76D6D"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65</w:t>
            </w:r>
            <w:r w:rsidR="00C739E8">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798</w:t>
            </w:r>
            <w:r w:rsidRPr="004A56BA">
              <w:rPr>
                <w:rFonts w:ascii="Arial" w:eastAsia="Times New Roman" w:hAnsi="Arial" w:cs="Arial"/>
                <w:color w:val="auto"/>
                <w:sz w:val="18"/>
                <w:szCs w:val="18"/>
                <w:lang w:val="en-GB"/>
              </w:rPr>
              <w:t>)</w:t>
            </w:r>
          </w:p>
        </w:tc>
      </w:tr>
      <w:tr w:rsidR="003118F1" w:rsidRPr="004A56BA" w14:paraId="4D3D9F13" w14:textId="77777777" w:rsidTr="001162EC">
        <w:trPr>
          <w:trHeight w:val="213"/>
        </w:trPr>
        <w:tc>
          <w:tcPr>
            <w:tcW w:w="3902" w:type="dxa"/>
            <w:shd w:val="clear" w:color="auto" w:fill="auto"/>
            <w:vAlign w:val="bottom"/>
          </w:tcPr>
          <w:p w14:paraId="3D94FFB9" w14:textId="77777777" w:rsidR="003118F1" w:rsidRPr="004A56BA" w:rsidRDefault="003118F1" w:rsidP="003118F1">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823390C" w14:textId="77777777" w:rsidR="003118F1" w:rsidRPr="004A56BA" w:rsidRDefault="003118F1" w:rsidP="003118F1">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557096A1" w14:textId="77777777" w:rsidR="003118F1" w:rsidRPr="004A56BA" w:rsidRDefault="003118F1" w:rsidP="003118F1">
            <w:pPr>
              <w:ind w:right="-72"/>
              <w:jc w:val="right"/>
              <w:rPr>
                <w:rFonts w:ascii="Arial" w:hAnsi="Arial" w:cs="Arial"/>
                <w:color w:val="auto"/>
                <w:sz w:val="18"/>
                <w:szCs w:val="18"/>
              </w:rPr>
            </w:pPr>
          </w:p>
        </w:tc>
        <w:tc>
          <w:tcPr>
            <w:tcW w:w="1440" w:type="dxa"/>
            <w:tcBorders>
              <w:top w:val="single" w:sz="4" w:space="0" w:color="auto"/>
            </w:tcBorders>
            <w:vAlign w:val="bottom"/>
          </w:tcPr>
          <w:p w14:paraId="1A5036DC" w14:textId="559BCF67" w:rsidR="003118F1" w:rsidRPr="004A56BA" w:rsidRDefault="003118F1" w:rsidP="003118F1">
            <w:pPr>
              <w:ind w:right="-72"/>
              <w:jc w:val="right"/>
              <w:rPr>
                <w:rFonts w:ascii="Arial" w:hAnsi="Arial" w:cs="Arial"/>
                <w:color w:val="auto"/>
                <w:sz w:val="18"/>
                <w:szCs w:val="18"/>
              </w:rPr>
            </w:pPr>
          </w:p>
        </w:tc>
        <w:tc>
          <w:tcPr>
            <w:tcW w:w="1440" w:type="dxa"/>
            <w:tcBorders>
              <w:top w:val="single" w:sz="4" w:space="0" w:color="auto"/>
            </w:tcBorders>
            <w:vAlign w:val="bottom"/>
          </w:tcPr>
          <w:p w14:paraId="125563ED" w14:textId="77777777" w:rsidR="003118F1" w:rsidRPr="004A56BA" w:rsidRDefault="003118F1" w:rsidP="003118F1">
            <w:pPr>
              <w:ind w:right="-72"/>
              <w:jc w:val="right"/>
              <w:rPr>
                <w:rFonts w:ascii="Arial" w:hAnsi="Arial" w:cs="Arial"/>
                <w:color w:val="auto"/>
                <w:sz w:val="18"/>
                <w:szCs w:val="18"/>
              </w:rPr>
            </w:pPr>
          </w:p>
        </w:tc>
        <w:tc>
          <w:tcPr>
            <w:tcW w:w="1440" w:type="dxa"/>
            <w:tcBorders>
              <w:top w:val="single" w:sz="4" w:space="0" w:color="auto"/>
            </w:tcBorders>
            <w:vAlign w:val="bottom"/>
          </w:tcPr>
          <w:p w14:paraId="70E731F1" w14:textId="77777777" w:rsidR="003118F1" w:rsidRPr="004A56BA" w:rsidRDefault="003118F1" w:rsidP="003118F1">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7073E940" w14:textId="77777777" w:rsidR="003118F1" w:rsidRPr="004A56BA" w:rsidRDefault="003118F1" w:rsidP="003118F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9C84273" w14:textId="77777777" w:rsidR="003118F1" w:rsidRPr="004A56BA" w:rsidRDefault="003118F1" w:rsidP="003118F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2A9F58C" w14:textId="77777777" w:rsidR="003118F1" w:rsidRPr="004A56BA" w:rsidRDefault="003118F1" w:rsidP="003118F1">
            <w:pPr>
              <w:ind w:right="-72"/>
              <w:jc w:val="right"/>
              <w:rPr>
                <w:rFonts w:ascii="Arial" w:eastAsia="Times New Roman" w:hAnsi="Arial" w:cs="Arial"/>
                <w:color w:val="auto"/>
                <w:sz w:val="18"/>
                <w:szCs w:val="18"/>
                <w:lang w:val="en-GB"/>
              </w:rPr>
            </w:pPr>
          </w:p>
        </w:tc>
      </w:tr>
      <w:tr w:rsidR="003118F1" w:rsidRPr="004A56BA" w14:paraId="53060DE5" w14:textId="77777777" w:rsidTr="001162EC">
        <w:trPr>
          <w:trHeight w:val="213"/>
        </w:trPr>
        <w:tc>
          <w:tcPr>
            <w:tcW w:w="3902" w:type="dxa"/>
            <w:shd w:val="clear" w:color="auto" w:fill="auto"/>
            <w:vAlign w:val="bottom"/>
          </w:tcPr>
          <w:p w14:paraId="500C83FB" w14:textId="77777777" w:rsidR="003118F1" w:rsidRPr="004A56BA" w:rsidRDefault="003118F1" w:rsidP="003118F1">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Net book amount</w:t>
            </w:r>
          </w:p>
        </w:tc>
        <w:tc>
          <w:tcPr>
            <w:tcW w:w="1440" w:type="dxa"/>
            <w:tcBorders>
              <w:bottom w:val="single" w:sz="4" w:space="0" w:color="auto"/>
            </w:tcBorders>
            <w:shd w:val="clear" w:color="auto" w:fill="auto"/>
            <w:vAlign w:val="bottom"/>
          </w:tcPr>
          <w:p w14:paraId="0B300A21" w14:textId="1618CD57"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3118F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225</w:t>
            </w:r>
            <w:r w:rsidR="003118F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363</w:t>
            </w:r>
          </w:p>
        </w:tc>
        <w:tc>
          <w:tcPr>
            <w:tcW w:w="1440" w:type="dxa"/>
            <w:tcBorders>
              <w:bottom w:val="single" w:sz="4" w:space="0" w:color="auto"/>
            </w:tcBorders>
            <w:vAlign w:val="bottom"/>
          </w:tcPr>
          <w:p w14:paraId="16F27036" w14:textId="171BEF6F"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4</w:t>
            </w:r>
            <w:r w:rsidR="003118F1" w:rsidRPr="004A56BA">
              <w:rPr>
                <w:rFonts w:ascii="Arial" w:hAnsi="Arial" w:cs="Arial"/>
                <w:color w:val="auto"/>
                <w:sz w:val="18"/>
                <w:szCs w:val="18"/>
              </w:rPr>
              <w:t>,</w:t>
            </w:r>
            <w:r w:rsidRPr="006C2DD3">
              <w:rPr>
                <w:rFonts w:ascii="Arial" w:hAnsi="Arial" w:cs="Arial"/>
                <w:color w:val="auto"/>
                <w:sz w:val="18"/>
                <w:szCs w:val="18"/>
                <w:lang w:val="en-GB"/>
              </w:rPr>
              <w:t>325</w:t>
            </w:r>
          </w:p>
        </w:tc>
        <w:tc>
          <w:tcPr>
            <w:tcW w:w="1440" w:type="dxa"/>
            <w:tcBorders>
              <w:bottom w:val="single" w:sz="4" w:space="0" w:color="auto"/>
            </w:tcBorders>
            <w:vAlign w:val="bottom"/>
          </w:tcPr>
          <w:p w14:paraId="4D015493" w14:textId="29E7F4D3"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4</w:t>
            </w:r>
            <w:r w:rsidR="003118F1" w:rsidRPr="004A56BA">
              <w:rPr>
                <w:rFonts w:ascii="Arial" w:hAnsi="Arial" w:cs="Arial"/>
                <w:color w:val="auto"/>
                <w:sz w:val="18"/>
                <w:szCs w:val="18"/>
              </w:rPr>
              <w:t>,</w:t>
            </w:r>
            <w:r w:rsidRPr="006C2DD3">
              <w:rPr>
                <w:rFonts w:ascii="Arial" w:hAnsi="Arial" w:cs="Arial"/>
                <w:color w:val="auto"/>
                <w:sz w:val="18"/>
                <w:szCs w:val="18"/>
                <w:lang w:val="en-GB"/>
              </w:rPr>
              <w:t>144</w:t>
            </w:r>
            <w:r w:rsidR="003118F1" w:rsidRPr="004A56BA">
              <w:rPr>
                <w:rFonts w:ascii="Arial" w:hAnsi="Arial" w:cs="Arial"/>
                <w:color w:val="auto"/>
                <w:sz w:val="18"/>
                <w:szCs w:val="18"/>
              </w:rPr>
              <w:t>,</w:t>
            </w:r>
            <w:r w:rsidRPr="006C2DD3">
              <w:rPr>
                <w:rFonts w:ascii="Arial" w:hAnsi="Arial" w:cs="Arial"/>
                <w:color w:val="auto"/>
                <w:sz w:val="18"/>
                <w:szCs w:val="18"/>
                <w:lang w:val="en-GB"/>
              </w:rPr>
              <w:t>333</w:t>
            </w:r>
          </w:p>
        </w:tc>
        <w:tc>
          <w:tcPr>
            <w:tcW w:w="1440" w:type="dxa"/>
            <w:tcBorders>
              <w:bottom w:val="single" w:sz="4" w:space="0" w:color="auto"/>
            </w:tcBorders>
            <w:vAlign w:val="bottom"/>
          </w:tcPr>
          <w:p w14:paraId="47167B45" w14:textId="6AA4EB65"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69</w:t>
            </w:r>
            <w:r w:rsidR="003118F1" w:rsidRPr="004A56BA">
              <w:rPr>
                <w:rFonts w:ascii="Arial" w:hAnsi="Arial" w:cs="Arial"/>
                <w:color w:val="auto"/>
                <w:sz w:val="18"/>
                <w:szCs w:val="18"/>
              </w:rPr>
              <w:t>,</w:t>
            </w:r>
            <w:r w:rsidRPr="006C2DD3">
              <w:rPr>
                <w:rFonts w:ascii="Arial" w:hAnsi="Arial" w:cs="Arial"/>
                <w:color w:val="auto"/>
                <w:sz w:val="18"/>
                <w:szCs w:val="18"/>
                <w:lang w:val="en-GB"/>
              </w:rPr>
              <w:t>336</w:t>
            </w:r>
          </w:p>
        </w:tc>
        <w:tc>
          <w:tcPr>
            <w:tcW w:w="1440" w:type="dxa"/>
            <w:tcBorders>
              <w:bottom w:val="single" w:sz="4" w:space="0" w:color="auto"/>
            </w:tcBorders>
            <w:vAlign w:val="bottom"/>
          </w:tcPr>
          <w:p w14:paraId="4483E72C" w14:textId="0642E181"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712</w:t>
            </w:r>
            <w:r w:rsidR="003118F1" w:rsidRPr="004A56BA">
              <w:rPr>
                <w:rFonts w:ascii="Arial" w:hAnsi="Arial" w:cs="Arial"/>
                <w:color w:val="auto"/>
                <w:sz w:val="18"/>
                <w:szCs w:val="18"/>
              </w:rPr>
              <w:t>,</w:t>
            </w:r>
            <w:r w:rsidRPr="006C2DD3">
              <w:rPr>
                <w:rFonts w:ascii="Arial" w:hAnsi="Arial" w:cs="Arial"/>
                <w:color w:val="auto"/>
                <w:sz w:val="18"/>
                <w:szCs w:val="18"/>
                <w:lang w:val="en-GB"/>
              </w:rPr>
              <w:t>324</w:t>
            </w:r>
          </w:p>
        </w:tc>
        <w:tc>
          <w:tcPr>
            <w:tcW w:w="1440" w:type="dxa"/>
            <w:tcBorders>
              <w:bottom w:val="single" w:sz="4" w:space="0" w:color="auto"/>
            </w:tcBorders>
            <w:shd w:val="clear" w:color="auto" w:fill="auto"/>
            <w:vAlign w:val="bottom"/>
          </w:tcPr>
          <w:p w14:paraId="13486C69" w14:textId="6F9ACBF6"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3118F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009</w:t>
            </w:r>
          </w:p>
        </w:tc>
        <w:tc>
          <w:tcPr>
            <w:tcW w:w="1440" w:type="dxa"/>
            <w:tcBorders>
              <w:bottom w:val="single" w:sz="4" w:space="0" w:color="auto"/>
            </w:tcBorders>
            <w:shd w:val="clear" w:color="auto" w:fill="auto"/>
            <w:vAlign w:val="bottom"/>
          </w:tcPr>
          <w:p w14:paraId="5C73C16C" w14:textId="0756BEA6"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87</w:t>
            </w:r>
            <w:r w:rsidR="003118F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823</w:t>
            </w:r>
          </w:p>
        </w:tc>
        <w:tc>
          <w:tcPr>
            <w:tcW w:w="1440" w:type="dxa"/>
            <w:tcBorders>
              <w:bottom w:val="single" w:sz="4" w:space="0" w:color="auto"/>
            </w:tcBorders>
            <w:shd w:val="clear" w:color="auto" w:fill="auto"/>
            <w:vAlign w:val="bottom"/>
          </w:tcPr>
          <w:p w14:paraId="5FD03ECC" w14:textId="1C5D4FD0"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3118F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246</w:t>
            </w:r>
            <w:r w:rsidR="003118F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513</w:t>
            </w:r>
          </w:p>
        </w:tc>
      </w:tr>
      <w:tr w:rsidR="003118F1" w:rsidRPr="004A56BA" w14:paraId="78EBFDDB" w14:textId="77777777" w:rsidTr="006672F0">
        <w:tc>
          <w:tcPr>
            <w:tcW w:w="3902" w:type="dxa"/>
            <w:shd w:val="clear" w:color="auto" w:fill="auto"/>
            <w:vAlign w:val="bottom"/>
          </w:tcPr>
          <w:p w14:paraId="2A4FF8B6" w14:textId="77777777" w:rsidR="003118F1" w:rsidRPr="004A56BA" w:rsidRDefault="003118F1" w:rsidP="00AC6821">
            <w:pPr>
              <w:ind w:hanging="105"/>
              <w:rPr>
                <w:rFonts w:ascii="Arial" w:eastAsia="Times New Roman" w:hAnsi="Arial" w:cs="Arial"/>
                <w:color w:val="auto"/>
                <w:sz w:val="14"/>
                <w:szCs w:val="14"/>
                <w:lang w:val="en-GB"/>
              </w:rPr>
            </w:pPr>
          </w:p>
        </w:tc>
        <w:tc>
          <w:tcPr>
            <w:tcW w:w="1440" w:type="dxa"/>
            <w:tcBorders>
              <w:top w:val="single" w:sz="4" w:space="0" w:color="auto"/>
            </w:tcBorders>
            <w:shd w:val="clear" w:color="auto" w:fill="auto"/>
            <w:vAlign w:val="bottom"/>
          </w:tcPr>
          <w:p w14:paraId="590534E2" w14:textId="77777777" w:rsidR="003118F1" w:rsidRPr="004A56BA" w:rsidRDefault="003118F1" w:rsidP="00AC6821">
            <w:pPr>
              <w:ind w:right="-72"/>
              <w:jc w:val="right"/>
              <w:rPr>
                <w:rFonts w:ascii="Arial" w:eastAsia="Times New Roman" w:hAnsi="Arial" w:cs="Arial"/>
                <w:color w:val="auto"/>
                <w:sz w:val="14"/>
                <w:szCs w:val="14"/>
                <w:lang w:val="en-GB"/>
              </w:rPr>
            </w:pPr>
          </w:p>
        </w:tc>
        <w:tc>
          <w:tcPr>
            <w:tcW w:w="1440" w:type="dxa"/>
            <w:tcBorders>
              <w:top w:val="single" w:sz="4" w:space="0" w:color="auto"/>
            </w:tcBorders>
            <w:vAlign w:val="bottom"/>
          </w:tcPr>
          <w:p w14:paraId="19907078" w14:textId="77777777" w:rsidR="003118F1" w:rsidRPr="004A56BA" w:rsidRDefault="003118F1" w:rsidP="00AC6821">
            <w:pPr>
              <w:ind w:right="-72"/>
              <w:jc w:val="right"/>
              <w:rPr>
                <w:rFonts w:ascii="Arial" w:hAnsi="Arial" w:cs="Arial"/>
                <w:color w:val="auto"/>
                <w:sz w:val="14"/>
                <w:szCs w:val="14"/>
              </w:rPr>
            </w:pPr>
          </w:p>
        </w:tc>
        <w:tc>
          <w:tcPr>
            <w:tcW w:w="1440" w:type="dxa"/>
            <w:tcBorders>
              <w:top w:val="single" w:sz="4" w:space="0" w:color="auto"/>
            </w:tcBorders>
            <w:vAlign w:val="bottom"/>
          </w:tcPr>
          <w:p w14:paraId="37CAA8FB" w14:textId="6DC78043" w:rsidR="003118F1" w:rsidRPr="004A56BA" w:rsidRDefault="003118F1" w:rsidP="00AC6821">
            <w:pPr>
              <w:ind w:right="-72"/>
              <w:jc w:val="right"/>
              <w:rPr>
                <w:rFonts w:ascii="Arial" w:hAnsi="Arial" w:cs="Arial"/>
                <w:color w:val="auto"/>
                <w:sz w:val="14"/>
                <w:szCs w:val="14"/>
              </w:rPr>
            </w:pPr>
          </w:p>
        </w:tc>
        <w:tc>
          <w:tcPr>
            <w:tcW w:w="1440" w:type="dxa"/>
            <w:tcBorders>
              <w:top w:val="single" w:sz="4" w:space="0" w:color="auto"/>
            </w:tcBorders>
            <w:vAlign w:val="bottom"/>
          </w:tcPr>
          <w:p w14:paraId="74C167B8" w14:textId="77777777" w:rsidR="003118F1" w:rsidRPr="004A56BA" w:rsidRDefault="003118F1" w:rsidP="00AC6821">
            <w:pPr>
              <w:ind w:right="-72"/>
              <w:jc w:val="right"/>
              <w:rPr>
                <w:rFonts w:ascii="Arial" w:hAnsi="Arial" w:cs="Arial"/>
                <w:color w:val="auto"/>
                <w:sz w:val="14"/>
                <w:szCs w:val="14"/>
              </w:rPr>
            </w:pPr>
          </w:p>
        </w:tc>
        <w:tc>
          <w:tcPr>
            <w:tcW w:w="1440" w:type="dxa"/>
            <w:tcBorders>
              <w:top w:val="single" w:sz="4" w:space="0" w:color="auto"/>
            </w:tcBorders>
            <w:vAlign w:val="bottom"/>
          </w:tcPr>
          <w:p w14:paraId="3AB4E313" w14:textId="77777777" w:rsidR="003118F1" w:rsidRPr="004A56BA" w:rsidRDefault="003118F1" w:rsidP="00AC6821">
            <w:pPr>
              <w:ind w:right="-72"/>
              <w:jc w:val="right"/>
              <w:rPr>
                <w:rFonts w:ascii="Arial" w:hAnsi="Arial" w:cs="Arial"/>
                <w:color w:val="auto"/>
                <w:sz w:val="14"/>
                <w:szCs w:val="14"/>
              </w:rPr>
            </w:pPr>
          </w:p>
        </w:tc>
        <w:tc>
          <w:tcPr>
            <w:tcW w:w="1440" w:type="dxa"/>
            <w:tcBorders>
              <w:top w:val="single" w:sz="4" w:space="0" w:color="auto"/>
            </w:tcBorders>
            <w:shd w:val="clear" w:color="auto" w:fill="auto"/>
            <w:vAlign w:val="bottom"/>
          </w:tcPr>
          <w:p w14:paraId="487812AA" w14:textId="77777777" w:rsidR="003118F1" w:rsidRPr="004A56BA" w:rsidRDefault="003118F1" w:rsidP="00AC6821">
            <w:pPr>
              <w:ind w:right="-72"/>
              <w:jc w:val="right"/>
              <w:rPr>
                <w:rFonts w:ascii="Arial" w:eastAsia="Times New Roman" w:hAnsi="Arial" w:cs="Arial"/>
                <w:color w:val="auto"/>
                <w:sz w:val="14"/>
                <w:szCs w:val="14"/>
                <w:lang w:val="en-GB"/>
              </w:rPr>
            </w:pPr>
          </w:p>
        </w:tc>
        <w:tc>
          <w:tcPr>
            <w:tcW w:w="1440" w:type="dxa"/>
            <w:tcBorders>
              <w:top w:val="single" w:sz="4" w:space="0" w:color="auto"/>
            </w:tcBorders>
            <w:shd w:val="clear" w:color="auto" w:fill="auto"/>
            <w:vAlign w:val="bottom"/>
          </w:tcPr>
          <w:p w14:paraId="4170D787" w14:textId="77777777" w:rsidR="003118F1" w:rsidRPr="004A56BA" w:rsidRDefault="003118F1" w:rsidP="00AC6821">
            <w:pPr>
              <w:ind w:right="-72"/>
              <w:jc w:val="right"/>
              <w:rPr>
                <w:rFonts w:ascii="Arial" w:eastAsia="Times New Roman" w:hAnsi="Arial" w:cs="Arial"/>
                <w:color w:val="auto"/>
                <w:sz w:val="14"/>
                <w:szCs w:val="14"/>
                <w:lang w:val="en-GB"/>
              </w:rPr>
            </w:pPr>
          </w:p>
        </w:tc>
        <w:tc>
          <w:tcPr>
            <w:tcW w:w="1440" w:type="dxa"/>
            <w:tcBorders>
              <w:top w:val="single" w:sz="4" w:space="0" w:color="auto"/>
            </w:tcBorders>
            <w:shd w:val="clear" w:color="auto" w:fill="auto"/>
            <w:vAlign w:val="bottom"/>
          </w:tcPr>
          <w:p w14:paraId="210932BB" w14:textId="77777777" w:rsidR="003118F1" w:rsidRPr="004A56BA" w:rsidRDefault="003118F1" w:rsidP="00AC6821">
            <w:pPr>
              <w:ind w:right="-72"/>
              <w:jc w:val="right"/>
              <w:rPr>
                <w:rFonts w:ascii="Arial" w:eastAsia="Times New Roman" w:hAnsi="Arial" w:cs="Arial"/>
                <w:color w:val="auto"/>
                <w:sz w:val="14"/>
                <w:szCs w:val="14"/>
                <w:lang w:val="en-GB"/>
              </w:rPr>
            </w:pPr>
          </w:p>
        </w:tc>
      </w:tr>
      <w:tr w:rsidR="00432E36" w:rsidRPr="004A56BA" w14:paraId="17056839" w14:textId="77777777" w:rsidTr="00BC48A2">
        <w:trPr>
          <w:trHeight w:val="213"/>
        </w:trPr>
        <w:tc>
          <w:tcPr>
            <w:tcW w:w="3902" w:type="dxa"/>
            <w:shd w:val="clear" w:color="auto" w:fill="auto"/>
            <w:vAlign w:val="bottom"/>
          </w:tcPr>
          <w:p w14:paraId="699807AD" w14:textId="54245837" w:rsidR="00432E36" w:rsidRPr="004A56BA" w:rsidRDefault="00432E36" w:rsidP="003118F1">
            <w:pPr>
              <w:ind w:hanging="105"/>
              <w:rPr>
                <w:rFonts w:ascii="Arial" w:eastAsia="Times New Roman" w:hAnsi="Arial" w:cs="Arial"/>
                <w:b/>
                <w:bCs/>
                <w:color w:val="auto"/>
                <w:sz w:val="18"/>
                <w:szCs w:val="18"/>
                <w:lang w:val="en-GB"/>
              </w:rPr>
            </w:pPr>
            <w:r w:rsidRPr="00432E36">
              <w:rPr>
                <w:rFonts w:ascii="Arial" w:eastAsia="Times New Roman" w:hAnsi="Arial" w:cs="Arial"/>
                <w:b/>
                <w:bCs/>
                <w:color w:val="auto"/>
                <w:sz w:val="18"/>
                <w:szCs w:val="18"/>
                <w:lang w:val="en-GB"/>
              </w:rPr>
              <w:t>Changes in accounting policy</w:t>
            </w:r>
          </w:p>
        </w:tc>
        <w:tc>
          <w:tcPr>
            <w:tcW w:w="1440" w:type="dxa"/>
            <w:shd w:val="clear" w:color="auto" w:fill="auto"/>
            <w:vAlign w:val="bottom"/>
          </w:tcPr>
          <w:p w14:paraId="086B62B3" w14:textId="77777777" w:rsidR="00432E36" w:rsidRPr="004A56BA" w:rsidRDefault="00432E36" w:rsidP="003118F1">
            <w:pPr>
              <w:ind w:right="-72"/>
              <w:jc w:val="right"/>
              <w:rPr>
                <w:rFonts w:ascii="Arial" w:eastAsia="Times New Roman" w:hAnsi="Arial" w:cs="Arial"/>
                <w:color w:val="auto"/>
                <w:sz w:val="18"/>
                <w:szCs w:val="18"/>
                <w:lang w:val="en-GB"/>
              </w:rPr>
            </w:pPr>
          </w:p>
        </w:tc>
        <w:tc>
          <w:tcPr>
            <w:tcW w:w="1440" w:type="dxa"/>
            <w:vAlign w:val="bottom"/>
          </w:tcPr>
          <w:p w14:paraId="1AB62141" w14:textId="77777777" w:rsidR="00432E36" w:rsidRPr="004A56BA" w:rsidRDefault="00432E36" w:rsidP="003118F1">
            <w:pPr>
              <w:ind w:right="-72"/>
              <w:jc w:val="right"/>
              <w:rPr>
                <w:rFonts w:ascii="Arial" w:hAnsi="Arial" w:cs="Arial"/>
                <w:color w:val="auto"/>
                <w:sz w:val="18"/>
                <w:szCs w:val="18"/>
              </w:rPr>
            </w:pPr>
          </w:p>
        </w:tc>
        <w:tc>
          <w:tcPr>
            <w:tcW w:w="1440" w:type="dxa"/>
            <w:vAlign w:val="bottom"/>
          </w:tcPr>
          <w:p w14:paraId="5826853E" w14:textId="77777777" w:rsidR="00432E36" w:rsidRPr="004A56BA" w:rsidRDefault="00432E36" w:rsidP="003118F1">
            <w:pPr>
              <w:ind w:right="-72"/>
              <w:jc w:val="right"/>
              <w:rPr>
                <w:rFonts w:ascii="Arial" w:hAnsi="Arial" w:cs="Arial"/>
                <w:color w:val="auto"/>
                <w:sz w:val="18"/>
                <w:szCs w:val="18"/>
              </w:rPr>
            </w:pPr>
          </w:p>
        </w:tc>
        <w:tc>
          <w:tcPr>
            <w:tcW w:w="1440" w:type="dxa"/>
            <w:vAlign w:val="bottom"/>
          </w:tcPr>
          <w:p w14:paraId="58D27210" w14:textId="77777777" w:rsidR="00432E36" w:rsidRPr="004A56BA" w:rsidRDefault="00432E36" w:rsidP="003118F1">
            <w:pPr>
              <w:ind w:right="-72"/>
              <w:jc w:val="right"/>
              <w:rPr>
                <w:rFonts w:ascii="Arial" w:hAnsi="Arial" w:cs="Arial"/>
                <w:color w:val="auto"/>
                <w:sz w:val="18"/>
                <w:szCs w:val="18"/>
              </w:rPr>
            </w:pPr>
          </w:p>
        </w:tc>
        <w:tc>
          <w:tcPr>
            <w:tcW w:w="1440" w:type="dxa"/>
            <w:vAlign w:val="bottom"/>
          </w:tcPr>
          <w:p w14:paraId="1C6EC826" w14:textId="77777777" w:rsidR="00432E36" w:rsidRPr="004A56BA" w:rsidRDefault="00432E36" w:rsidP="003118F1">
            <w:pPr>
              <w:ind w:right="-72"/>
              <w:jc w:val="right"/>
              <w:rPr>
                <w:rFonts w:ascii="Arial" w:hAnsi="Arial" w:cs="Arial"/>
                <w:color w:val="auto"/>
                <w:sz w:val="18"/>
                <w:szCs w:val="18"/>
              </w:rPr>
            </w:pPr>
          </w:p>
        </w:tc>
        <w:tc>
          <w:tcPr>
            <w:tcW w:w="1440" w:type="dxa"/>
            <w:shd w:val="clear" w:color="auto" w:fill="auto"/>
            <w:vAlign w:val="bottom"/>
          </w:tcPr>
          <w:p w14:paraId="610128B4" w14:textId="77777777" w:rsidR="00432E36" w:rsidRPr="004A56BA" w:rsidRDefault="00432E36" w:rsidP="003118F1">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4836580" w14:textId="77777777" w:rsidR="00432E36" w:rsidRPr="004A56BA" w:rsidRDefault="00432E36" w:rsidP="003118F1">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FD98663" w14:textId="77777777" w:rsidR="00432E36" w:rsidRPr="004A56BA" w:rsidRDefault="00432E36" w:rsidP="003118F1">
            <w:pPr>
              <w:ind w:right="-72"/>
              <w:jc w:val="right"/>
              <w:rPr>
                <w:rFonts w:ascii="Arial" w:eastAsia="Times New Roman" w:hAnsi="Arial" w:cs="Arial"/>
                <w:color w:val="auto"/>
                <w:sz w:val="18"/>
                <w:szCs w:val="18"/>
                <w:lang w:val="en-GB"/>
              </w:rPr>
            </w:pPr>
          </w:p>
        </w:tc>
      </w:tr>
      <w:tr w:rsidR="00432E36" w:rsidRPr="004A56BA" w14:paraId="66467B2A" w14:textId="77777777" w:rsidTr="00BC48A2">
        <w:trPr>
          <w:trHeight w:val="213"/>
        </w:trPr>
        <w:tc>
          <w:tcPr>
            <w:tcW w:w="3902" w:type="dxa"/>
            <w:shd w:val="clear" w:color="auto" w:fill="auto"/>
            <w:vAlign w:val="bottom"/>
          </w:tcPr>
          <w:p w14:paraId="5B38A5D0" w14:textId="197A7D9D" w:rsidR="00432E36" w:rsidRPr="00432E36" w:rsidRDefault="00432E36" w:rsidP="003118F1">
            <w:pPr>
              <w:ind w:hanging="105"/>
              <w:rPr>
                <w:rFonts w:ascii="Arial" w:eastAsia="Times New Roman" w:hAnsi="Arial" w:cs="Arial"/>
                <w:color w:val="auto"/>
                <w:sz w:val="18"/>
                <w:szCs w:val="18"/>
                <w:lang w:val="en-GB"/>
              </w:rPr>
            </w:pPr>
            <w:r w:rsidRPr="00432E36">
              <w:rPr>
                <w:rFonts w:ascii="Arial" w:eastAsia="Times New Roman" w:hAnsi="Arial" w:cs="Arial"/>
                <w:color w:val="auto"/>
                <w:sz w:val="18"/>
                <w:szCs w:val="18"/>
                <w:lang w:val="en-GB"/>
              </w:rPr>
              <w:t xml:space="preserve">Revaluation surplus </w:t>
            </w:r>
          </w:p>
        </w:tc>
        <w:tc>
          <w:tcPr>
            <w:tcW w:w="1440" w:type="dxa"/>
            <w:tcBorders>
              <w:bottom w:val="single" w:sz="4" w:space="0" w:color="auto"/>
            </w:tcBorders>
            <w:shd w:val="clear" w:color="auto" w:fill="auto"/>
            <w:vAlign w:val="bottom"/>
          </w:tcPr>
          <w:p w14:paraId="273DFE92" w14:textId="3E45D7EE" w:rsidR="00432E36" w:rsidRPr="004A56BA" w:rsidRDefault="006C2DD3" w:rsidP="003118F1">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432E36" w:rsidRPr="00432E36">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759</w:t>
            </w:r>
            <w:r w:rsidR="00432E36" w:rsidRPr="00432E36">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824</w:t>
            </w:r>
          </w:p>
        </w:tc>
        <w:tc>
          <w:tcPr>
            <w:tcW w:w="1440" w:type="dxa"/>
            <w:tcBorders>
              <w:bottom w:val="single" w:sz="4" w:space="0" w:color="auto"/>
            </w:tcBorders>
            <w:vAlign w:val="bottom"/>
          </w:tcPr>
          <w:p w14:paraId="105BF0FF" w14:textId="64570C76" w:rsidR="00432E36" w:rsidRPr="004A56BA" w:rsidRDefault="00432E36" w:rsidP="003118F1">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bottom w:val="single" w:sz="4" w:space="0" w:color="auto"/>
            </w:tcBorders>
            <w:vAlign w:val="bottom"/>
          </w:tcPr>
          <w:p w14:paraId="323924D4" w14:textId="7A85E4EE" w:rsidR="00432E36" w:rsidRPr="004A56BA" w:rsidRDefault="00432E36" w:rsidP="003118F1">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bottom w:val="single" w:sz="4" w:space="0" w:color="auto"/>
            </w:tcBorders>
            <w:vAlign w:val="bottom"/>
          </w:tcPr>
          <w:p w14:paraId="5546A9B6" w14:textId="7DAC6509" w:rsidR="00432E36" w:rsidRPr="004A56BA" w:rsidRDefault="00432E36" w:rsidP="003118F1">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bottom w:val="single" w:sz="4" w:space="0" w:color="auto"/>
            </w:tcBorders>
            <w:vAlign w:val="bottom"/>
          </w:tcPr>
          <w:p w14:paraId="12E99D03" w14:textId="59ACFDBC" w:rsidR="00432E36" w:rsidRPr="004A56BA" w:rsidRDefault="00432E36" w:rsidP="003118F1">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bottom w:val="single" w:sz="4" w:space="0" w:color="auto"/>
            </w:tcBorders>
            <w:shd w:val="clear" w:color="auto" w:fill="auto"/>
            <w:vAlign w:val="bottom"/>
          </w:tcPr>
          <w:p w14:paraId="2739332A" w14:textId="5C8EEBB0" w:rsidR="00432E36" w:rsidRPr="004A56BA" w:rsidRDefault="00432E36" w:rsidP="003118F1">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586C9924" w14:textId="71F4A955" w:rsidR="00432E36" w:rsidRPr="004A56BA" w:rsidRDefault="00432E36" w:rsidP="003118F1">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593BCD79" w14:textId="0C8242EA" w:rsidR="00432E36" w:rsidRPr="004A56BA" w:rsidRDefault="006C2DD3" w:rsidP="003118F1">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432E36" w:rsidRPr="00432E36">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759</w:t>
            </w:r>
            <w:r w:rsidR="00432E36" w:rsidRPr="00432E36">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824</w:t>
            </w:r>
          </w:p>
        </w:tc>
      </w:tr>
      <w:tr w:rsidR="00432E36" w:rsidRPr="004A56BA" w14:paraId="6ECB5329" w14:textId="77777777" w:rsidTr="00BC48A2">
        <w:trPr>
          <w:trHeight w:val="213"/>
        </w:trPr>
        <w:tc>
          <w:tcPr>
            <w:tcW w:w="3902" w:type="dxa"/>
            <w:shd w:val="clear" w:color="auto" w:fill="auto"/>
            <w:vAlign w:val="bottom"/>
          </w:tcPr>
          <w:p w14:paraId="520EA82E" w14:textId="77777777" w:rsidR="00432E36" w:rsidRPr="00432E36" w:rsidRDefault="00432E36" w:rsidP="003118F1">
            <w:pPr>
              <w:ind w:hanging="105"/>
              <w:rPr>
                <w:rFonts w:ascii="Arial" w:eastAsia="Times New Roman" w:hAnsi="Arial" w:cs="Arial"/>
                <w:b/>
                <w:bCs/>
                <w:color w:val="auto"/>
                <w:sz w:val="18"/>
                <w:szCs w:val="18"/>
                <w:lang w:val="en-GB"/>
              </w:rPr>
            </w:pPr>
          </w:p>
        </w:tc>
        <w:tc>
          <w:tcPr>
            <w:tcW w:w="1440" w:type="dxa"/>
            <w:tcBorders>
              <w:top w:val="single" w:sz="4" w:space="0" w:color="auto"/>
            </w:tcBorders>
            <w:shd w:val="clear" w:color="auto" w:fill="auto"/>
            <w:vAlign w:val="bottom"/>
          </w:tcPr>
          <w:p w14:paraId="1756D90F" w14:textId="77777777" w:rsidR="00432E36" w:rsidRPr="004A56BA" w:rsidRDefault="00432E36" w:rsidP="003118F1">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79D1E0F3" w14:textId="77777777" w:rsidR="00432E36" w:rsidRPr="004A56BA" w:rsidRDefault="00432E36" w:rsidP="003118F1">
            <w:pPr>
              <w:ind w:right="-72"/>
              <w:jc w:val="right"/>
              <w:rPr>
                <w:rFonts w:ascii="Arial" w:hAnsi="Arial" w:cs="Arial"/>
                <w:color w:val="auto"/>
                <w:sz w:val="18"/>
                <w:szCs w:val="18"/>
              </w:rPr>
            </w:pPr>
          </w:p>
        </w:tc>
        <w:tc>
          <w:tcPr>
            <w:tcW w:w="1440" w:type="dxa"/>
            <w:tcBorders>
              <w:top w:val="single" w:sz="4" w:space="0" w:color="auto"/>
            </w:tcBorders>
            <w:vAlign w:val="bottom"/>
          </w:tcPr>
          <w:p w14:paraId="03AFB594" w14:textId="77777777" w:rsidR="00432E36" w:rsidRPr="004A56BA" w:rsidRDefault="00432E36" w:rsidP="003118F1">
            <w:pPr>
              <w:ind w:right="-72"/>
              <w:jc w:val="right"/>
              <w:rPr>
                <w:rFonts w:ascii="Arial" w:hAnsi="Arial" w:cs="Arial"/>
                <w:color w:val="auto"/>
                <w:sz w:val="18"/>
                <w:szCs w:val="18"/>
              </w:rPr>
            </w:pPr>
          </w:p>
        </w:tc>
        <w:tc>
          <w:tcPr>
            <w:tcW w:w="1440" w:type="dxa"/>
            <w:tcBorders>
              <w:top w:val="single" w:sz="4" w:space="0" w:color="auto"/>
            </w:tcBorders>
            <w:vAlign w:val="bottom"/>
          </w:tcPr>
          <w:p w14:paraId="06D5A671" w14:textId="77777777" w:rsidR="00432E36" w:rsidRPr="004A56BA" w:rsidRDefault="00432E36" w:rsidP="003118F1">
            <w:pPr>
              <w:ind w:right="-72"/>
              <w:jc w:val="right"/>
              <w:rPr>
                <w:rFonts w:ascii="Arial" w:hAnsi="Arial" w:cs="Arial"/>
                <w:color w:val="auto"/>
                <w:sz w:val="18"/>
                <w:szCs w:val="18"/>
              </w:rPr>
            </w:pPr>
          </w:p>
        </w:tc>
        <w:tc>
          <w:tcPr>
            <w:tcW w:w="1440" w:type="dxa"/>
            <w:tcBorders>
              <w:top w:val="single" w:sz="4" w:space="0" w:color="auto"/>
            </w:tcBorders>
            <w:vAlign w:val="bottom"/>
          </w:tcPr>
          <w:p w14:paraId="4D5EEEF4" w14:textId="77777777" w:rsidR="00432E36" w:rsidRPr="004A56BA" w:rsidRDefault="00432E36" w:rsidP="003118F1">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E01DF6E" w14:textId="77777777" w:rsidR="00432E36" w:rsidRPr="004A56BA" w:rsidRDefault="00432E36" w:rsidP="003118F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8E5622B" w14:textId="77777777" w:rsidR="00432E36" w:rsidRPr="004A56BA" w:rsidRDefault="00432E36" w:rsidP="003118F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2F3D1FA" w14:textId="77777777" w:rsidR="00432E36" w:rsidRPr="004A56BA" w:rsidRDefault="00432E36" w:rsidP="003118F1">
            <w:pPr>
              <w:ind w:right="-72"/>
              <w:jc w:val="right"/>
              <w:rPr>
                <w:rFonts w:ascii="Arial" w:eastAsia="Times New Roman" w:hAnsi="Arial" w:cs="Arial"/>
                <w:color w:val="auto"/>
                <w:sz w:val="18"/>
                <w:szCs w:val="18"/>
                <w:lang w:val="en-GB"/>
              </w:rPr>
            </w:pPr>
          </w:p>
        </w:tc>
      </w:tr>
      <w:tr w:rsidR="00432E36" w:rsidRPr="004A56BA" w14:paraId="37CF980B" w14:textId="77777777" w:rsidTr="00432E36">
        <w:trPr>
          <w:trHeight w:val="213"/>
        </w:trPr>
        <w:tc>
          <w:tcPr>
            <w:tcW w:w="3902" w:type="dxa"/>
            <w:shd w:val="clear" w:color="auto" w:fill="auto"/>
            <w:vAlign w:val="bottom"/>
          </w:tcPr>
          <w:p w14:paraId="123D5F26" w14:textId="2FCF8E96" w:rsidR="00432E36" w:rsidRPr="00432E36" w:rsidRDefault="00432E36" w:rsidP="003118F1">
            <w:pPr>
              <w:ind w:hanging="105"/>
              <w:rPr>
                <w:rFonts w:ascii="Arial" w:eastAsia="Times New Roman" w:hAnsi="Arial" w:cs="Arial"/>
                <w:color w:val="auto"/>
                <w:sz w:val="18"/>
                <w:szCs w:val="18"/>
                <w:lang w:val="en-GB"/>
              </w:rPr>
            </w:pPr>
            <w:r w:rsidRPr="00432E36">
              <w:rPr>
                <w:rFonts w:ascii="Arial" w:eastAsia="Times New Roman" w:hAnsi="Arial" w:cs="Arial"/>
                <w:color w:val="auto"/>
                <w:sz w:val="18"/>
                <w:szCs w:val="18"/>
                <w:lang w:val="en-GB"/>
              </w:rPr>
              <w:t>Net book amount (after changes)</w:t>
            </w:r>
          </w:p>
        </w:tc>
        <w:tc>
          <w:tcPr>
            <w:tcW w:w="1440" w:type="dxa"/>
            <w:tcBorders>
              <w:bottom w:val="single" w:sz="4" w:space="0" w:color="auto"/>
            </w:tcBorders>
            <w:shd w:val="clear" w:color="auto" w:fill="auto"/>
            <w:vAlign w:val="bottom"/>
          </w:tcPr>
          <w:p w14:paraId="5777FF35" w14:textId="50A22969" w:rsidR="00432E36" w:rsidRPr="004A56BA" w:rsidRDefault="006C2DD3" w:rsidP="003118F1">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w:t>
            </w:r>
            <w:r w:rsidR="00432E36" w:rsidRPr="00432E36">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985</w:t>
            </w:r>
            <w:r w:rsidR="00432E36" w:rsidRPr="00432E36">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187</w:t>
            </w:r>
          </w:p>
        </w:tc>
        <w:tc>
          <w:tcPr>
            <w:tcW w:w="1440" w:type="dxa"/>
            <w:tcBorders>
              <w:bottom w:val="single" w:sz="4" w:space="0" w:color="auto"/>
            </w:tcBorders>
            <w:vAlign w:val="bottom"/>
          </w:tcPr>
          <w:p w14:paraId="31867C41" w14:textId="07F1A32A" w:rsidR="00432E36"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4</w:t>
            </w:r>
            <w:r w:rsidR="00432E36" w:rsidRPr="00432E36">
              <w:rPr>
                <w:rFonts w:ascii="Arial" w:hAnsi="Arial" w:cs="Arial"/>
                <w:color w:val="auto"/>
                <w:sz w:val="18"/>
                <w:szCs w:val="18"/>
              </w:rPr>
              <w:t>,</w:t>
            </w:r>
            <w:r w:rsidRPr="006C2DD3">
              <w:rPr>
                <w:rFonts w:ascii="Arial" w:hAnsi="Arial" w:cs="Arial"/>
                <w:color w:val="auto"/>
                <w:sz w:val="18"/>
                <w:szCs w:val="18"/>
                <w:lang w:val="en-GB"/>
              </w:rPr>
              <w:t>325</w:t>
            </w:r>
          </w:p>
        </w:tc>
        <w:tc>
          <w:tcPr>
            <w:tcW w:w="1440" w:type="dxa"/>
            <w:tcBorders>
              <w:bottom w:val="single" w:sz="4" w:space="0" w:color="auto"/>
            </w:tcBorders>
            <w:vAlign w:val="bottom"/>
          </w:tcPr>
          <w:p w14:paraId="0F59A7F4" w14:textId="2F79E9B9" w:rsidR="00432E36"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4</w:t>
            </w:r>
            <w:r w:rsidR="00432E36" w:rsidRPr="00432E36">
              <w:rPr>
                <w:rFonts w:ascii="Arial" w:hAnsi="Arial" w:cs="Arial"/>
                <w:color w:val="auto"/>
                <w:sz w:val="18"/>
                <w:szCs w:val="18"/>
              </w:rPr>
              <w:t>,</w:t>
            </w:r>
            <w:r w:rsidRPr="006C2DD3">
              <w:rPr>
                <w:rFonts w:ascii="Arial" w:hAnsi="Arial" w:cs="Arial"/>
                <w:color w:val="auto"/>
                <w:sz w:val="18"/>
                <w:szCs w:val="18"/>
                <w:lang w:val="en-GB"/>
              </w:rPr>
              <w:t>144</w:t>
            </w:r>
            <w:r w:rsidR="00432E36" w:rsidRPr="00432E36">
              <w:rPr>
                <w:rFonts w:ascii="Arial" w:hAnsi="Arial" w:cs="Arial"/>
                <w:color w:val="auto"/>
                <w:sz w:val="18"/>
                <w:szCs w:val="18"/>
              </w:rPr>
              <w:t>,</w:t>
            </w:r>
            <w:r w:rsidRPr="006C2DD3">
              <w:rPr>
                <w:rFonts w:ascii="Arial" w:hAnsi="Arial" w:cs="Arial"/>
                <w:color w:val="auto"/>
                <w:sz w:val="18"/>
                <w:szCs w:val="18"/>
                <w:lang w:val="en-GB"/>
              </w:rPr>
              <w:t>333</w:t>
            </w:r>
          </w:p>
        </w:tc>
        <w:tc>
          <w:tcPr>
            <w:tcW w:w="1440" w:type="dxa"/>
            <w:tcBorders>
              <w:bottom w:val="single" w:sz="4" w:space="0" w:color="auto"/>
            </w:tcBorders>
            <w:vAlign w:val="bottom"/>
          </w:tcPr>
          <w:p w14:paraId="7D8CE30D" w14:textId="551B3B3F" w:rsidR="00432E36"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69</w:t>
            </w:r>
            <w:r w:rsidR="00FE4F65">
              <w:rPr>
                <w:rFonts w:ascii="Arial" w:hAnsi="Arial" w:cs="Arial"/>
                <w:color w:val="auto"/>
                <w:sz w:val="18"/>
                <w:szCs w:val="18"/>
              </w:rPr>
              <w:t>,</w:t>
            </w:r>
            <w:r w:rsidRPr="006C2DD3">
              <w:rPr>
                <w:rFonts w:ascii="Arial" w:hAnsi="Arial" w:cs="Arial"/>
                <w:color w:val="auto"/>
                <w:sz w:val="18"/>
                <w:szCs w:val="18"/>
                <w:lang w:val="en-GB"/>
              </w:rPr>
              <w:t>336</w:t>
            </w:r>
          </w:p>
        </w:tc>
        <w:tc>
          <w:tcPr>
            <w:tcW w:w="1440" w:type="dxa"/>
            <w:tcBorders>
              <w:bottom w:val="single" w:sz="4" w:space="0" w:color="auto"/>
            </w:tcBorders>
            <w:vAlign w:val="bottom"/>
          </w:tcPr>
          <w:p w14:paraId="20EF5865" w14:textId="3F7CFE75" w:rsidR="00432E36"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712</w:t>
            </w:r>
            <w:r w:rsidR="00432E36" w:rsidRPr="00432E36">
              <w:rPr>
                <w:rFonts w:ascii="Arial" w:hAnsi="Arial" w:cs="Arial"/>
                <w:color w:val="auto"/>
                <w:sz w:val="18"/>
                <w:szCs w:val="18"/>
              </w:rPr>
              <w:t>,</w:t>
            </w:r>
            <w:r w:rsidRPr="006C2DD3">
              <w:rPr>
                <w:rFonts w:ascii="Arial" w:hAnsi="Arial" w:cs="Arial"/>
                <w:color w:val="auto"/>
                <w:sz w:val="18"/>
                <w:szCs w:val="18"/>
                <w:lang w:val="en-GB"/>
              </w:rPr>
              <w:t>322</w:t>
            </w:r>
          </w:p>
        </w:tc>
        <w:tc>
          <w:tcPr>
            <w:tcW w:w="1440" w:type="dxa"/>
            <w:tcBorders>
              <w:bottom w:val="single" w:sz="4" w:space="0" w:color="auto"/>
            </w:tcBorders>
            <w:shd w:val="clear" w:color="auto" w:fill="auto"/>
            <w:vAlign w:val="bottom"/>
          </w:tcPr>
          <w:p w14:paraId="191ED91C" w14:textId="35DFC734" w:rsidR="00432E36" w:rsidRPr="004A56BA" w:rsidRDefault="006C2DD3" w:rsidP="003118F1">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432E36" w:rsidRPr="00432E36">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009</w:t>
            </w:r>
          </w:p>
        </w:tc>
        <w:tc>
          <w:tcPr>
            <w:tcW w:w="1440" w:type="dxa"/>
            <w:tcBorders>
              <w:bottom w:val="single" w:sz="4" w:space="0" w:color="auto"/>
            </w:tcBorders>
            <w:shd w:val="clear" w:color="auto" w:fill="auto"/>
            <w:vAlign w:val="bottom"/>
          </w:tcPr>
          <w:p w14:paraId="4F7BC669" w14:textId="28B958D4" w:rsidR="00432E36" w:rsidRPr="004A56BA" w:rsidRDefault="006C2DD3" w:rsidP="003118F1">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87</w:t>
            </w:r>
            <w:r w:rsidR="00432E36" w:rsidRPr="00432E36">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823</w:t>
            </w:r>
          </w:p>
        </w:tc>
        <w:tc>
          <w:tcPr>
            <w:tcW w:w="1440" w:type="dxa"/>
            <w:tcBorders>
              <w:bottom w:val="single" w:sz="4" w:space="0" w:color="auto"/>
            </w:tcBorders>
            <w:shd w:val="clear" w:color="auto" w:fill="auto"/>
            <w:vAlign w:val="bottom"/>
          </w:tcPr>
          <w:p w14:paraId="5A778FAC" w14:textId="57F750A3" w:rsidR="00432E36" w:rsidRPr="004A56BA" w:rsidRDefault="006C2DD3" w:rsidP="003118F1">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12</w:t>
            </w:r>
            <w:r w:rsidR="00432E36" w:rsidRPr="00432E36">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006</w:t>
            </w:r>
            <w:r w:rsidR="00432E36" w:rsidRPr="00432E36">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337</w:t>
            </w:r>
          </w:p>
        </w:tc>
      </w:tr>
      <w:tr w:rsidR="00432E36" w:rsidRPr="004A56BA" w14:paraId="6F08F753" w14:textId="77777777" w:rsidTr="00432E36">
        <w:trPr>
          <w:trHeight w:val="213"/>
        </w:trPr>
        <w:tc>
          <w:tcPr>
            <w:tcW w:w="3902" w:type="dxa"/>
            <w:shd w:val="clear" w:color="auto" w:fill="auto"/>
            <w:vAlign w:val="bottom"/>
          </w:tcPr>
          <w:p w14:paraId="6CB2C71E" w14:textId="77777777" w:rsidR="00432E36" w:rsidRPr="004A56BA" w:rsidRDefault="00432E36" w:rsidP="003118F1">
            <w:pPr>
              <w:ind w:hanging="105"/>
              <w:rPr>
                <w:rFonts w:ascii="Arial" w:eastAsia="Times New Roman" w:hAnsi="Arial" w:cs="Arial"/>
                <w:b/>
                <w:bCs/>
                <w:color w:val="auto"/>
                <w:sz w:val="18"/>
                <w:szCs w:val="18"/>
                <w:lang w:val="en-GB"/>
              </w:rPr>
            </w:pPr>
          </w:p>
        </w:tc>
        <w:tc>
          <w:tcPr>
            <w:tcW w:w="1440" w:type="dxa"/>
            <w:tcBorders>
              <w:top w:val="single" w:sz="4" w:space="0" w:color="auto"/>
            </w:tcBorders>
            <w:shd w:val="clear" w:color="auto" w:fill="auto"/>
            <w:vAlign w:val="bottom"/>
          </w:tcPr>
          <w:p w14:paraId="218DBB91" w14:textId="77777777" w:rsidR="00432E36" w:rsidRPr="004A56BA" w:rsidRDefault="00432E36" w:rsidP="003118F1">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55617248" w14:textId="77777777" w:rsidR="00432E36" w:rsidRPr="004A56BA" w:rsidRDefault="00432E36" w:rsidP="003118F1">
            <w:pPr>
              <w:ind w:right="-72"/>
              <w:jc w:val="right"/>
              <w:rPr>
                <w:rFonts w:ascii="Arial" w:hAnsi="Arial" w:cs="Arial"/>
                <w:color w:val="auto"/>
                <w:sz w:val="18"/>
                <w:szCs w:val="18"/>
              </w:rPr>
            </w:pPr>
          </w:p>
        </w:tc>
        <w:tc>
          <w:tcPr>
            <w:tcW w:w="1440" w:type="dxa"/>
            <w:tcBorders>
              <w:top w:val="single" w:sz="4" w:space="0" w:color="auto"/>
            </w:tcBorders>
            <w:vAlign w:val="bottom"/>
          </w:tcPr>
          <w:p w14:paraId="166A0E5F" w14:textId="77777777" w:rsidR="00432E36" w:rsidRPr="004A56BA" w:rsidRDefault="00432E36" w:rsidP="003118F1">
            <w:pPr>
              <w:ind w:right="-72"/>
              <w:jc w:val="right"/>
              <w:rPr>
                <w:rFonts w:ascii="Arial" w:hAnsi="Arial" w:cs="Arial"/>
                <w:color w:val="auto"/>
                <w:sz w:val="18"/>
                <w:szCs w:val="18"/>
              </w:rPr>
            </w:pPr>
          </w:p>
        </w:tc>
        <w:tc>
          <w:tcPr>
            <w:tcW w:w="1440" w:type="dxa"/>
            <w:tcBorders>
              <w:top w:val="single" w:sz="4" w:space="0" w:color="auto"/>
            </w:tcBorders>
            <w:vAlign w:val="bottom"/>
          </w:tcPr>
          <w:p w14:paraId="7DB620A9" w14:textId="77777777" w:rsidR="00432E36" w:rsidRPr="004A56BA" w:rsidRDefault="00432E36" w:rsidP="003118F1">
            <w:pPr>
              <w:ind w:right="-72"/>
              <w:jc w:val="right"/>
              <w:rPr>
                <w:rFonts w:ascii="Arial" w:hAnsi="Arial" w:cs="Arial"/>
                <w:color w:val="auto"/>
                <w:sz w:val="18"/>
                <w:szCs w:val="18"/>
              </w:rPr>
            </w:pPr>
          </w:p>
        </w:tc>
        <w:tc>
          <w:tcPr>
            <w:tcW w:w="1440" w:type="dxa"/>
            <w:tcBorders>
              <w:top w:val="single" w:sz="4" w:space="0" w:color="auto"/>
            </w:tcBorders>
            <w:vAlign w:val="bottom"/>
          </w:tcPr>
          <w:p w14:paraId="4F0FDE8B" w14:textId="77777777" w:rsidR="00432E36" w:rsidRPr="004A56BA" w:rsidRDefault="00432E36" w:rsidP="003118F1">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2ED94ABF" w14:textId="77777777" w:rsidR="00432E36" w:rsidRPr="004A56BA" w:rsidRDefault="00432E36" w:rsidP="003118F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1154977" w14:textId="77777777" w:rsidR="00432E36" w:rsidRPr="004A56BA" w:rsidRDefault="00432E36" w:rsidP="003118F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8B05065" w14:textId="77777777" w:rsidR="00432E36" w:rsidRPr="004A56BA" w:rsidRDefault="00432E36" w:rsidP="003118F1">
            <w:pPr>
              <w:ind w:right="-72"/>
              <w:jc w:val="right"/>
              <w:rPr>
                <w:rFonts w:ascii="Arial" w:eastAsia="Times New Roman" w:hAnsi="Arial" w:cs="Arial"/>
                <w:color w:val="auto"/>
                <w:sz w:val="18"/>
                <w:szCs w:val="18"/>
                <w:lang w:val="en-GB"/>
              </w:rPr>
            </w:pPr>
          </w:p>
        </w:tc>
      </w:tr>
      <w:tr w:rsidR="003118F1" w:rsidRPr="004A56BA" w14:paraId="20669876" w14:textId="77777777" w:rsidTr="001162EC">
        <w:trPr>
          <w:trHeight w:val="213"/>
        </w:trPr>
        <w:tc>
          <w:tcPr>
            <w:tcW w:w="3902" w:type="dxa"/>
            <w:shd w:val="clear" w:color="auto" w:fill="auto"/>
            <w:vAlign w:val="bottom"/>
          </w:tcPr>
          <w:p w14:paraId="5A9B50CB" w14:textId="26E5244F" w:rsidR="003118F1" w:rsidRPr="004A56BA" w:rsidRDefault="003118F1" w:rsidP="003118F1">
            <w:pPr>
              <w:ind w:hanging="105"/>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 xml:space="preserve">For the year ended </w:t>
            </w:r>
            <w:r w:rsidR="006C2DD3" w:rsidRPr="006C2DD3">
              <w:rPr>
                <w:rFonts w:ascii="Arial" w:eastAsia="Times New Roman" w:hAnsi="Arial" w:cs="Arial"/>
                <w:b/>
                <w:bCs/>
                <w:color w:val="auto"/>
                <w:sz w:val="18"/>
                <w:szCs w:val="18"/>
                <w:lang w:val="en-GB"/>
              </w:rPr>
              <w:t>31</w:t>
            </w:r>
            <w:r w:rsidRPr="004A56BA">
              <w:rPr>
                <w:rFonts w:ascii="Arial" w:eastAsia="Times New Roman" w:hAnsi="Arial" w:cs="Arial"/>
                <w:b/>
                <w:bCs/>
                <w:color w:val="auto"/>
                <w:sz w:val="18"/>
                <w:szCs w:val="18"/>
                <w:lang w:val="en-GB"/>
              </w:rPr>
              <w:t xml:space="preserve"> December</w:t>
            </w:r>
            <w:r w:rsidRPr="004A56BA">
              <w:rPr>
                <w:rFonts w:ascii="Arial" w:eastAsia="Times New Roman" w:hAnsi="Arial" w:cs="Arial"/>
                <w:b/>
                <w:bCs/>
                <w:color w:val="auto"/>
                <w:sz w:val="18"/>
                <w:szCs w:val="18"/>
                <w:cs/>
                <w:lang w:val="en-GB"/>
              </w:rPr>
              <w:t xml:space="preserve"> </w:t>
            </w:r>
            <w:r w:rsidR="006C2DD3" w:rsidRPr="006C2DD3">
              <w:rPr>
                <w:rFonts w:ascii="Arial" w:eastAsia="Times New Roman" w:hAnsi="Arial" w:cs="Arial"/>
                <w:b/>
                <w:bCs/>
                <w:color w:val="auto"/>
                <w:sz w:val="18"/>
                <w:szCs w:val="18"/>
                <w:lang w:val="en-GB"/>
              </w:rPr>
              <w:t>2022</w:t>
            </w:r>
          </w:p>
        </w:tc>
        <w:tc>
          <w:tcPr>
            <w:tcW w:w="1440" w:type="dxa"/>
            <w:shd w:val="clear" w:color="auto" w:fill="auto"/>
            <w:vAlign w:val="bottom"/>
          </w:tcPr>
          <w:p w14:paraId="13775597" w14:textId="77777777" w:rsidR="003118F1" w:rsidRPr="004A56BA" w:rsidRDefault="003118F1" w:rsidP="003118F1">
            <w:pPr>
              <w:ind w:right="-72"/>
              <w:jc w:val="right"/>
              <w:rPr>
                <w:rFonts w:ascii="Arial" w:eastAsia="Times New Roman" w:hAnsi="Arial" w:cs="Arial"/>
                <w:color w:val="auto"/>
                <w:sz w:val="18"/>
                <w:szCs w:val="18"/>
                <w:lang w:val="en-GB"/>
              </w:rPr>
            </w:pPr>
          </w:p>
        </w:tc>
        <w:tc>
          <w:tcPr>
            <w:tcW w:w="1440" w:type="dxa"/>
            <w:vAlign w:val="bottom"/>
          </w:tcPr>
          <w:p w14:paraId="641B2D2A" w14:textId="77777777" w:rsidR="003118F1" w:rsidRPr="004A56BA" w:rsidRDefault="003118F1" w:rsidP="003118F1">
            <w:pPr>
              <w:ind w:right="-72"/>
              <w:jc w:val="right"/>
              <w:rPr>
                <w:rFonts w:ascii="Arial" w:hAnsi="Arial" w:cs="Arial"/>
                <w:color w:val="auto"/>
                <w:sz w:val="18"/>
                <w:szCs w:val="18"/>
              </w:rPr>
            </w:pPr>
          </w:p>
        </w:tc>
        <w:tc>
          <w:tcPr>
            <w:tcW w:w="1440" w:type="dxa"/>
            <w:vAlign w:val="bottom"/>
          </w:tcPr>
          <w:p w14:paraId="01A07DA7" w14:textId="77777777" w:rsidR="003118F1" w:rsidRPr="004A56BA" w:rsidRDefault="003118F1" w:rsidP="003118F1">
            <w:pPr>
              <w:ind w:right="-72"/>
              <w:jc w:val="right"/>
              <w:rPr>
                <w:rFonts w:ascii="Arial" w:hAnsi="Arial" w:cs="Arial"/>
                <w:color w:val="auto"/>
                <w:sz w:val="18"/>
                <w:szCs w:val="18"/>
              </w:rPr>
            </w:pPr>
          </w:p>
        </w:tc>
        <w:tc>
          <w:tcPr>
            <w:tcW w:w="1440" w:type="dxa"/>
            <w:vAlign w:val="bottom"/>
          </w:tcPr>
          <w:p w14:paraId="05011789" w14:textId="77777777" w:rsidR="003118F1" w:rsidRPr="004A56BA" w:rsidRDefault="003118F1" w:rsidP="003118F1">
            <w:pPr>
              <w:ind w:right="-72"/>
              <w:jc w:val="right"/>
              <w:rPr>
                <w:rFonts w:ascii="Arial" w:hAnsi="Arial" w:cs="Arial"/>
                <w:color w:val="auto"/>
                <w:sz w:val="18"/>
                <w:szCs w:val="18"/>
              </w:rPr>
            </w:pPr>
          </w:p>
        </w:tc>
        <w:tc>
          <w:tcPr>
            <w:tcW w:w="1440" w:type="dxa"/>
            <w:vAlign w:val="bottom"/>
          </w:tcPr>
          <w:p w14:paraId="15F0882A" w14:textId="77777777" w:rsidR="003118F1" w:rsidRPr="004A56BA" w:rsidRDefault="003118F1" w:rsidP="003118F1">
            <w:pPr>
              <w:ind w:right="-72"/>
              <w:jc w:val="right"/>
              <w:rPr>
                <w:rFonts w:ascii="Arial" w:hAnsi="Arial" w:cs="Arial"/>
                <w:color w:val="auto"/>
                <w:sz w:val="18"/>
                <w:szCs w:val="18"/>
              </w:rPr>
            </w:pPr>
          </w:p>
        </w:tc>
        <w:tc>
          <w:tcPr>
            <w:tcW w:w="1440" w:type="dxa"/>
            <w:shd w:val="clear" w:color="auto" w:fill="auto"/>
            <w:vAlign w:val="bottom"/>
          </w:tcPr>
          <w:p w14:paraId="47A4645E" w14:textId="77777777" w:rsidR="003118F1" w:rsidRPr="004A56BA" w:rsidRDefault="003118F1" w:rsidP="003118F1">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8AB520F" w14:textId="77777777" w:rsidR="003118F1" w:rsidRPr="004A56BA" w:rsidRDefault="003118F1" w:rsidP="003118F1">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F77C252" w14:textId="77777777" w:rsidR="003118F1" w:rsidRPr="004A56BA" w:rsidRDefault="003118F1" w:rsidP="003118F1">
            <w:pPr>
              <w:ind w:right="-72"/>
              <w:jc w:val="right"/>
              <w:rPr>
                <w:rFonts w:ascii="Arial" w:eastAsia="Times New Roman" w:hAnsi="Arial" w:cs="Arial"/>
                <w:color w:val="auto"/>
                <w:sz w:val="18"/>
                <w:szCs w:val="18"/>
                <w:lang w:val="en-GB"/>
              </w:rPr>
            </w:pPr>
          </w:p>
        </w:tc>
      </w:tr>
      <w:tr w:rsidR="003118F1" w:rsidRPr="004A56BA" w14:paraId="2435827C" w14:textId="77777777" w:rsidTr="00CE6500">
        <w:trPr>
          <w:trHeight w:val="213"/>
        </w:trPr>
        <w:tc>
          <w:tcPr>
            <w:tcW w:w="3902" w:type="dxa"/>
            <w:shd w:val="clear" w:color="auto" w:fill="auto"/>
            <w:vAlign w:val="bottom"/>
          </w:tcPr>
          <w:p w14:paraId="1E21AF6E" w14:textId="09A391C6" w:rsidR="003118F1" w:rsidRPr="004A56BA" w:rsidRDefault="003118F1" w:rsidP="003118F1">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Opening net book amount</w:t>
            </w:r>
          </w:p>
        </w:tc>
        <w:tc>
          <w:tcPr>
            <w:tcW w:w="1440" w:type="dxa"/>
            <w:shd w:val="clear" w:color="auto" w:fill="auto"/>
            <w:vAlign w:val="center"/>
          </w:tcPr>
          <w:p w14:paraId="0D53DF37" w14:textId="7ECF5CE5"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w:t>
            </w:r>
            <w:r w:rsidR="003118F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985</w:t>
            </w:r>
            <w:r w:rsidR="003118F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187</w:t>
            </w:r>
          </w:p>
        </w:tc>
        <w:tc>
          <w:tcPr>
            <w:tcW w:w="1440" w:type="dxa"/>
            <w:vAlign w:val="bottom"/>
          </w:tcPr>
          <w:p w14:paraId="22F17920" w14:textId="502933AA"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4</w:t>
            </w:r>
            <w:r w:rsidR="003118F1" w:rsidRPr="004A56BA">
              <w:rPr>
                <w:rFonts w:ascii="Arial" w:hAnsi="Arial" w:cs="Arial"/>
                <w:color w:val="auto"/>
                <w:sz w:val="18"/>
                <w:szCs w:val="18"/>
              </w:rPr>
              <w:t>,</w:t>
            </w:r>
            <w:r w:rsidRPr="006C2DD3">
              <w:rPr>
                <w:rFonts w:ascii="Arial" w:hAnsi="Arial" w:cs="Arial"/>
                <w:color w:val="auto"/>
                <w:sz w:val="18"/>
                <w:szCs w:val="18"/>
                <w:lang w:val="en-GB"/>
              </w:rPr>
              <w:t>325</w:t>
            </w:r>
          </w:p>
        </w:tc>
        <w:tc>
          <w:tcPr>
            <w:tcW w:w="1440" w:type="dxa"/>
            <w:vAlign w:val="bottom"/>
          </w:tcPr>
          <w:p w14:paraId="65A6F9B3" w14:textId="24BA316F"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4</w:t>
            </w:r>
            <w:r w:rsidR="003118F1" w:rsidRPr="004A56BA">
              <w:rPr>
                <w:rFonts w:ascii="Arial" w:hAnsi="Arial" w:cs="Arial"/>
                <w:color w:val="auto"/>
                <w:sz w:val="18"/>
                <w:szCs w:val="18"/>
              </w:rPr>
              <w:t>,</w:t>
            </w:r>
            <w:r w:rsidRPr="006C2DD3">
              <w:rPr>
                <w:rFonts w:ascii="Arial" w:hAnsi="Arial" w:cs="Arial"/>
                <w:color w:val="auto"/>
                <w:sz w:val="18"/>
                <w:szCs w:val="18"/>
                <w:lang w:val="en-GB"/>
              </w:rPr>
              <w:t>144</w:t>
            </w:r>
            <w:r w:rsidR="003118F1" w:rsidRPr="004A56BA">
              <w:rPr>
                <w:rFonts w:ascii="Arial" w:hAnsi="Arial" w:cs="Arial"/>
                <w:color w:val="auto"/>
                <w:sz w:val="18"/>
                <w:szCs w:val="18"/>
              </w:rPr>
              <w:t>,</w:t>
            </w:r>
            <w:r w:rsidRPr="006C2DD3">
              <w:rPr>
                <w:rFonts w:ascii="Arial" w:hAnsi="Arial" w:cs="Arial"/>
                <w:color w:val="auto"/>
                <w:sz w:val="18"/>
                <w:szCs w:val="18"/>
                <w:lang w:val="en-GB"/>
              </w:rPr>
              <w:t>333</w:t>
            </w:r>
          </w:p>
        </w:tc>
        <w:tc>
          <w:tcPr>
            <w:tcW w:w="1440" w:type="dxa"/>
            <w:vAlign w:val="bottom"/>
          </w:tcPr>
          <w:p w14:paraId="51C6351F" w14:textId="4AC337D2"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69</w:t>
            </w:r>
            <w:r w:rsidR="003118F1" w:rsidRPr="004A56BA">
              <w:rPr>
                <w:rFonts w:ascii="Arial" w:hAnsi="Arial" w:cs="Arial"/>
                <w:color w:val="auto"/>
                <w:sz w:val="18"/>
                <w:szCs w:val="18"/>
              </w:rPr>
              <w:t>,</w:t>
            </w:r>
            <w:r w:rsidRPr="006C2DD3">
              <w:rPr>
                <w:rFonts w:ascii="Arial" w:hAnsi="Arial" w:cs="Arial"/>
                <w:color w:val="auto"/>
                <w:sz w:val="18"/>
                <w:szCs w:val="18"/>
                <w:lang w:val="en-GB"/>
              </w:rPr>
              <w:t>336</w:t>
            </w:r>
          </w:p>
        </w:tc>
        <w:tc>
          <w:tcPr>
            <w:tcW w:w="1440" w:type="dxa"/>
            <w:vAlign w:val="bottom"/>
          </w:tcPr>
          <w:p w14:paraId="3BF0D216" w14:textId="080CDEE1"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712</w:t>
            </w:r>
            <w:r w:rsidR="003118F1" w:rsidRPr="004A56BA">
              <w:rPr>
                <w:rFonts w:ascii="Arial" w:hAnsi="Arial" w:cs="Arial"/>
                <w:color w:val="auto"/>
                <w:sz w:val="18"/>
                <w:szCs w:val="18"/>
              </w:rPr>
              <w:t>,</w:t>
            </w:r>
            <w:r w:rsidRPr="006C2DD3">
              <w:rPr>
                <w:rFonts w:ascii="Arial" w:hAnsi="Arial" w:cs="Arial"/>
                <w:color w:val="auto"/>
                <w:sz w:val="18"/>
                <w:szCs w:val="18"/>
                <w:lang w:val="en-GB"/>
              </w:rPr>
              <w:t>324</w:t>
            </w:r>
          </w:p>
        </w:tc>
        <w:tc>
          <w:tcPr>
            <w:tcW w:w="1440" w:type="dxa"/>
            <w:shd w:val="clear" w:color="auto" w:fill="auto"/>
            <w:vAlign w:val="bottom"/>
          </w:tcPr>
          <w:p w14:paraId="20B85815" w14:textId="6AB736F8"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3118F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009</w:t>
            </w:r>
          </w:p>
        </w:tc>
        <w:tc>
          <w:tcPr>
            <w:tcW w:w="1440" w:type="dxa"/>
            <w:shd w:val="clear" w:color="auto" w:fill="auto"/>
            <w:vAlign w:val="bottom"/>
          </w:tcPr>
          <w:p w14:paraId="5B17D90C" w14:textId="7C1DAAFA"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87</w:t>
            </w:r>
            <w:r w:rsidR="003118F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823</w:t>
            </w:r>
          </w:p>
        </w:tc>
        <w:tc>
          <w:tcPr>
            <w:tcW w:w="1440" w:type="dxa"/>
            <w:shd w:val="clear" w:color="auto" w:fill="auto"/>
            <w:vAlign w:val="bottom"/>
          </w:tcPr>
          <w:p w14:paraId="3CEE7CC6" w14:textId="27FB634C"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12</w:t>
            </w:r>
            <w:r w:rsidR="003118F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006</w:t>
            </w:r>
            <w:r w:rsidR="003118F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337</w:t>
            </w:r>
          </w:p>
        </w:tc>
      </w:tr>
      <w:tr w:rsidR="003118F1" w:rsidRPr="004A56BA" w14:paraId="38243C87" w14:textId="77777777" w:rsidTr="00CE6500">
        <w:trPr>
          <w:trHeight w:val="213"/>
        </w:trPr>
        <w:tc>
          <w:tcPr>
            <w:tcW w:w="3902" w:type="dxa"/>
            <w:shd w:val="clear" w:color="auto" w:fill="auto"/>
            <w:vAlign w:val="bottom"/>
          </w:tcPr>
          <w:p w14:paraId="2EC97D26" w14:textId="48061895" w:rsidR="003118F1" w:rsidRPr="004A56BA" w:rsidRDefault="003118F1" w:rsidP="003118F1">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Additions</w:t>
            </w:r>
          </w:p>
        </w:tc>
        <w:tc>
          <w:tcPr>
            <w:tcW w:w="1440" w:type="dxa"/>
            <w:shd w:val="clear" w:color="auto" w:fill="auto"/>
            <w:vAlign w:val="center"/>
          </w:tcPr>
          <w:p w14:paraId="02D2E4C3" w14:textId="3B71A959"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tcPr>
          <w:p w14:paraId="1D4CCCDE" w14:textId="28A8BAA3"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358</w:t>
            </w:r>
          </w:p>
        </w:tc>
        <w:tc>
          <w:tcPr>
            <w:tcW w:w="1440" w:type="dxa"/>
            <w:vAlign w:val="center"/>
          </w:tcPr>
          <w:p w14:paraId="6F9ECB07" w14:textId="5D061830"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7</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372</w:t>
            </w:r>
          </w:p>
        </w:tc>
        <w:tc>
          <w:tcPr>
            <w:tcW w:w="1440" w:type="dxa"/>
            <w:vAlign w:val="center"/>
          </w:tcPr>
          <w:p w14:paraId="39DFC29B" w14:textId="33B5275F"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4</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510</w:t>
            </w:r>
          </w:p>
        </w:tc>
        <w:tc>
          <w:tcPr>
            <w:tcW w:w="1440" w:type="dxa"/>
            <w:vAlign w:val="center"/>
          </w:tcPr>
          <w:p w14:paraId="583996D7" w14:textId="41633D1D"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41</w:t>
            </w:r>
            <w:r w:rsidR="00562295">
              <w:rPr>
                <w:rFonts w:ascii="Arial" w:hAnsi="Arial" w:cs="Arial"/>
                <w:color w:val="auto"/>
                <w:sz w:val="18"/>
                <w:szCs w:val="18"/>
                <w:lang w:val="en-GB"/>
              </w:rPr>
              <w:t>,</w:t>
            </w:r>
            <w:r w:rsidRPr="006C2DD3">
              <w:rPr>
                <w:rFonts w:ascii="Arial" w:hAnsi="Arial" w:cs="Arial"/>
                <w:color w:val="auto"/>
                <w:sz w:val="18"/>
                <w:szCs w:val="18"/>
                <w:lang w:val="en-GB"/>
              </w:rPr>
              <w:t>087</w:t>
            </w:r>
          </w:p>
        </w:tc>
        <w:tc>
          <w:tcPr>
            <w:tcW w:w="1440" w:type="dxa"/>
            <w:shd w:val="clear" w:color="auto" w:fill="auto"/>
            <w:vAlign w:val="center"/>
          </w:tcPr>
          <w:p w14:paraId="345C8A7A" w14:textId="3F61B3FD"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302</w:t>
            </w:r>
          </w:p>
        </w:tc>
        <w:tc>
          <w:tcPr>
            <w:tcW w:w="1440" w:type="dxa"/>
            <w:shd w:val="clear" w:color="auto" w:fill="auto"/>
            <w:vAlign w:val="center"/>
          </w:tcPr>
          <w:p w14:paraId="5D393206" w14:textId="3ACA2B68"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83</w:t>
            </w:r>
            <w:r w:rsidR="0004585C">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028</w:t>
            </w:r>
          </w:p>
        </w:tc>
        <w:tc>
          <w:tcPr>
            <w:tcW w:w="1440" w:type="dxa"/>
            <w:shd w:val="clear" w:color="auto" w:fill="auto"/>
            <w:vAlign w:val="center"/>
          </w:tcPr>
          <w:p w14:paraId="764109DC" w14:textId="31DAD69B"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136</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657</w:t>
            </w:r>
          </w:p>
        </w:tc>
      </w:tr>
      <w:tr w:rsidR="003118F1" w:rsidRPr="004A56BA" w14:paraId="4F1BF91C" w14:textId="77777777" w:rsidTr="00CE6500">
        <w:trPr>
          <w:trHeight w:val="213"/>
        </w:trPr>
        <w:tc>
          <w:tcPr>
            <w:tcW w:w="3902" w:type="dxa"/>
            <w:shd w:val="clear" w:color="auto" w:fill="auto"/>
            <w:vAlign w:val="bottom"/>
          </w:tcPr>
          <w:p w14:paraId="28DADB96" w14:textId="22EEDADD" w:rsidR="003118F1" w:rsidRPr="004A56BA" w:rsidRDefault="003118F1" w:rsidP="003118F1">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Transfers</w:t>
            </w:r>
          </w:p>
        </w:tc>
        <w:tc>
          <w:tcPr>
            <w:tcW w:w="1440" w:type="dxa"/>
            <w:shd w:val="clear" w:color="auto" w:fill="auto"/>
            <w:vAlign w:val="center"/>
          </w:tcPr>
          <w:p w14:paraId="6F26D2D8" w14:textId="326147D8"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tcPr>
          <w:p w14:paraId="36125A93" w14:textId="071DDC58"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vAlign w:val="center"/>
          </w:tcPr>
          <w:p w14:paraId="3F73A201" w14:textId="2C793AEB"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864</w:t>
            </w:r>
          </w:p>
        </w:tc>
        <w:tc>
          <w:tcPr>
            <w:tcW w:w="1440" w:type="dxa"/>
            <w:vAlign w:val="center"/>
          </w:tcPr>
          <w:p w14:paraId="521ACBD1" w14:textId="196541DB" w:rsidR="003118F1" w:rsidRPr="004A56BA" w:rsidRDefault="006C2DD3" w:rsidP="003118F1">
            <w:pPr>
              <w:ind w:right="-72"/>
              <w:jc w:val="right"/>
              <w:rPr>
                <w:rFonts w:ascii="Arial" w:hAnsi="Arial" w:cs="Arial"/>
                <w:color w:val="auto"/>
                <w:sz w:val="18"/>
                <w:szCs w:val="18"/>
              </w:rPr>
            </w:pPr>
            <w:r w:rsidRPr="006C2DD3">
              <w:rPr>
                <w:rFonts w:ascii="Arial" w:eastAsia="Times New Roman" w:hAnsi="Arial" w:cs="Arial"/>
                <w:color w:val="auto"/>
                <w:sz w:val="18"/>
                <w:szCs w:val="18"/>
                <w:lang w:val="en-GB"/>
              </w:rPr>
              <w:t>3</w:t>
            </w:r>
            <w:r w:rsidR="003118F1"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251</w:t>
            </w:r>
          </w:p>
        </w:tc>
        <w:tc>
          <w:tcPr>
            <w:tcW w:w="1440" w:type="dxa"/>
            <w:vAlign w:val="center"/>
          </w:tcPr>
          <w:p w14:paraId="6909E764" w14:textId="41064E2B"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10</w:t>
            </w:r>
            <w:r w:rsidR="00562295">
              <w:rPr>
                <w:rFonts w:ascii="Arial" w:hAnsi="Arial" w:cs="Arial"/>
                <w:color w:val="auto"/>
                <w:sz w:val="18"/>
                <w:szCs w:val="18"/>
              </w:rPr>
              <w:t>,</w:t>
            </w:r>
            <w:r w:rsidRPr="006C2DD3">
              <w:rPr>
                <w:rFonts w:ascii="Arial" w:hAnsi="Arial" w:cs="Arial"/>
                <w:color w:val="auto"/>
                <w:sz w:val="18"/>
                <w:szCs w:val="18"/>
                <w:lang w:val="en-GB"/>
              </w:rPr>
              <w:t>659</w:t>
            </w:r>
          </w:p>
        </w:tc>
        <w:tc>
          <w:tcPr>
            <w:tcW w:w="1440" w:type="dxa"/>
            <w:shd w:val="clear" w:color="auto" w:fill="auto"/>
            <w:vAlign w:val="center"/>
          </w:tcPr>
          <w:p w14:paraId="3BFED8B2" w14:textId="523EEFC2"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shd w:val="clear" w:color="auto" w:fill="auto"/>
            <w:vAlign w:val="center"/>
          </w:tcPr>
          <w:p w14:paraId="3ACBF7AF" w14:textId="679A864E"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14</w:t>
            </w:r>
            <w:r w:rsidR="0004585C">
              <w:rPr>
                <w:rFonts w:ascii="Arial" w:hAnsi="Arial" w:cs="Arial"/>
                <w:color w:val="auto"/>
                <w:sz w:val="18"/>
                <w:szCs w:val="18"/>
                <w:lang w:val="en-GB"/>
              </w:rPr>
              <w:t>,</w:t>
            </w:r>
            <w:r w:rsidR="006C2DD3" w:rsidRPr="006C2DD3">
              <w:rPr>
                <w:rFonts w:ascii="Arial" w:hAnsi="Arial" w:cs="Arial"/>
                <w:color w:val="auto"/>
                <w:sz w:val="18"/>
                <w:szCs w:val="18"/>
                <w:lang w:val="en-GB"/>
              </w:rPr>
              <w:t>774</w:t>
            </w:r>
            <w:r w:rsidRPr="004A56BA">
              <w:rPr>
                <w:rFonts w:ascii="Arial" w:hAnsi="Arial" w:cs="Arial"/>
                <w:color w:val="auto"/>
                <w:sz w:val="18"/>
                <w:szCs w:val="18"/>
                <w:cs/>
                <w:lang w:val="en-GB"/>
              </w:rPr>
              <w:t>)</w:t>
            </w:r>
          </w:p>
        </w:tc>
        <w:tc>
          <w:tcPr>
            <w:tcW w:w="1440" w:type="dxa"/>
            <w:shd w:val="clear" w:color="auto" w:fill="auto"/>
            <w:vAlign w:val="center"/>
          </w:tcPr>
          <w:p w14:paraId="3DE9D84E" w14:textId="790DE713"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p>
        </w:tc>
      </w:tr>
      <w:tr w:rsidR="003118F1" w:rsidRPr="004A56BA" w14:paraId="0F8D529D" w14:textId="77777777" w:rsidTr="00CE6500">
        <w:trPr>
          <w:trHeight w:val="213"/>
        </w:trPr>
        <w:tc>
          <w:tcPr>
            <w:tcW w:w="3902" w:type="dxa"/>
            <w:shd w:val="clear" w:color="auto" w:fill="auto"/>
            <w:vAlign w:val="bottom"/>
          </w:tcPr>
          <w:p w14:paraId="56C1BF92" w14:textId="404F1E83" w:rsidR="003118F1" w:rsidRPr="004A56BA" w:rsidRDefault="003118F1" w:rsidP="003118F1">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Disposals</w:t>
            </w:r>
          </w:p>
        </w:tc>
        <w:tc>
          <w:tcPr>
            <w:tcW w:w="1440" w:type="dxa"/>
            <w:shd w:val="clear" w:color="auto" w:fill="auto"/>
            <w:vAlign w:val="center"/>
          </w:tcPr>
          <w:p w14:paraId="61DF2C30" w14:textId="2566B186" w:rsidR="003118F1" w:rsidRPr="004A56BA" w:rsidRDefault="003118F1" w:rsidP="003118F1">
            <w:pPr>
              <w:ind w:right="-72"/>
              <w:jc w:val="right"/>
              <w:rPr>
                <w:rFonts w:ascii="Arial" w:eastAsia="Times New Roman" w:hAnsi="Arial" w:cs="Arial"/>
                <w:color w:val="auto"/>
                <w:sz w:val="18"/>
                <w:szCs w:val="18"/>
              </w:rPr>
            </w:pPr>
            <w:r w:rsidRPr="004A56BA">
              <w:rPr>
                <w:rFonts w:ascii="Arial" w:hAnsi="Arial" w:cs="Arial"/>
                <w:color w:val="auto"/>
                <w:sz w:val="18"/>
                <w:szCs w:val="18"/>
                <w:lang w:val="en-GB"/>
              </w:rPr>
              <w:t>-</w:t>
            </w:r>
          </w:p>
        </w:tc>
        <w:tc>
          <w:tcPr>
            <w:tcW w:w="1440" w:type="dxa"/>
          </w:tcPr>
          <w:p w14:paraId="49AF19B5" w14:textId="6FB531A0" w:rsidR="003118F1" w:rsidRPr="004A56BA" w:rsidRDefault="003118F1" w:rsidP="003118F1">
            <w:pPr>
              <w:ind w:right="-72"/>
              <w:jc w:val="right"/>
              <w:rPr>
                <w:rFonts w:ascii="Arial" w:eastAsia="Times New Roman" w:hAnsi="Arial" w:cs="Arial"/>
                <w:color w:val="auto"/>
                <w:sz w:val="18"/>
                <w:szCs w:val="18"/>
              </w:rPr>
            </w:pPr>
            <w:r w:rsidRPr="004A56BA">
              <w:rPr>
                <w:rFonts w:ascii="Arial" w:hAnsi="Arial" w:cs="Arial"/>
                <w:color w:val="auto"/>
                <w:sz w:val="18"/>
                <w:szCs w:val="18"/>
                <w:lang w:val="en-GB"/>
              </w:rPr>
              <w:t>-</w:t>
            </w:r>
          </w:p>
        </w:tc>
        <w:tc>
          <w:tcPr>
            <w:tcW w:w="1440" w:type="dxa"/>
            <w:vAlign w:val="center"/>
          </w:tcPr>
          <w:p w14:paraId="5D7A20A6" w14:textId="153DC010"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vAlign w:val="center"/>
          </w:tcPr>
          <w:p w14:paraId="31436FB9" w14:textId="677DFF22"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14</w:t>
            </w:r>
            <w:r w:rsidRPr="004A56BA">
              <w:rPr>
                <w:rFonts w:ascii="Arial" w:hAnsi="Arial" w:cs="Arial"/>
                <w:color w:val="auto"/>
                <w:sz w:val="18"/>
                <w:szCs w:val="18"/>
                <w:cs/>
                <w:lang w:val="en-GB"/>
              </w:rPr>
              <w:t>)</w:t>
            </w:r>
          </w:p>
        </w:tc>
        <w:tc>
          <w:tcPr>
            <w:tcW w:w="1440" w:type="dxa"/>
            <w:vAlign w:val="center"/>
          </w:tcPr>
          <w:p w14:paraId="0321E9DF" w14:textId="7F841EF7"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2</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457</w:t>
            </w:r>
            <w:r w:rsidRPr="004A56BA">
              <w:rPr>
                <w:rFonts w:ascii="Arial" w:hAnsi="Arial" w:cs="Arial"/>
                <w:color w:val="auto"/>
                <w:sz w:val="18"/>
                <w:szCs w:val="18"/>
                <w:cs/>
                <w:lang w:val="en-GB"/>
              </w:rPr>
              <w:t>)</w:t>
            </w:r>
          </w:p>
        </w:tc>
        <w:tc>
          <w:tcPr>
            <w:tcW w:w="1440" w:type="dxa"/>
            <w:shd w:val="clear" w:color="auto" w:fill="auto"/>
            <w:vAlign w:val="center"/>
          </w:tcPr>
          <w:p w14:paraId="4715C56F" w14:textId="33761871" w:rsidR="003118F1" w:rsidRPr="004A56BA" w:rsidRDefault="003118F1" w:rsidP="003118F1">
            <w:pPr>
              <w:ind w:right="-72"/>
              <w:jc w:val="right"/>
              <w:rPr>
                <w:rFonts w:ascii="Arial" w:eastAsia="Times New Roman"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69</w:t>
            </w:r>
            <w:r w:rsidRPr="004A56BA">
              <w:rPr>
                <w:rFonts w:ascii="Arial" w:hAnsi="Arial" w:cs="Arial"/>
                <w:color w:val="auto"/>
                <w:sz w:val="18"/>
                <w:szCs w:val="18"/>
                <w:cs/>
                <w:lang w:val="en-GB"/>
              </w:rPr>
              <w:t>)</w:t>
            </w:r>
          </w:p>
        </w:tc>
        <w:tc>
          <w:tcPr>
            <w:tcW w:w="1440" w:type="dxa"/>
            <w:shd w:val="clear" w:color="auto" w:fill="auto"/>
            <w:vAlign w:val="center"/>
          </w:tcPr>
          <w:p w14:paraId="294420B9" w14:textId="5C4A68BA" w:rsidR="003118F1" w:rsidRPr="004A56BA" w:rsidRDefault="003118F1" w:rsidP="003118F1">
            <w:pPr>
              <w:ind w:right="-72"/>
              <w:jc w:val="right"/>
              <w:rPr>
                <w:rFonts w:ascii="Arial" w:eastAsia="Times New Roman"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9</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516</w:t>
            </w:r>
            <w:r w:rsidRPr="004A56BA">
              <w:rPr>
                <w:rFonts w:ascii="Arial" w:hAnsi="Arial" w:cs="Arial"/>
                <w:color w:val="auto"/>
                <w:sz w:val="18"/>
                <w:szCs w:val="18"/>
                <w:cs/>
                <w:lang w:val="en-GB"/>
              </w:rPr>
              <w:t>)</w:t>
            </w:r>
          </w:p>
        </w:tc>
        <w:tc>
          <w:tcPr>
            <w:tcW w:w="1440" w:type="dxa"/>
            <w:shd w:val="clear" w:color="auto" w:fill="auto"/>
            <w:vAlign w:val="center"/>
          </w:tcPr>
          <w:p w14:paraId="35A82B2E" w14:textId="6D617D08" w:rsidR="003118F1" w:rsidRPr="004A56BA" w:rsidRDefault="003118F1" w:rsidP="003118F1">
            <w:pPr>
              <w:ind w:right="-72"/>
              <w:jc w:val="right"/>
              <w:rPr>
                <w:rFonts w:ascii="Arial" w:eastAsia="Times New Roman"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12</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056</w:t>
            </w:r>
            <w:r w:rsidRPr="004A56BA">
              <w:rPr>
                <w:rFonts w:ascii="Arial" w:hAnsi="Arial" w:cs="Arial"/>
                <w:color w:val="auto"/>
                <w:sz w:val="18"/>
                <w:szCs w:val="18"/>
                <w:cs/>
                <w:lang w:val="en-GB"/>
              </w:rPr>
              <w:t>)</w:t>
            </w:r>
          </w:p>
        </w:tc>
      </w:tr>
      <w:tr w:rsidR="003118F1" w:rsidRPr="004A56BA" w14:paraId="2A1A54A8" w14:textId="77777777" w:rsidTr="00CE6500">
        <w:trPr>
          <w:trHeight w:val="213"/>
        </w:trPr>
        <w:tc>
          <w:tcPr>
            <w:tcW w:w="3902" w:type="dxa"/>
            <w:shd w:val="clear" w:color="auto" w:fill="auto"/>
            <w:vAlign w:val="bottom"/>
          </w:tcPr>
          <w:p w14:paraId="19B77053" w14:textId="36525358" w:rsidR="003118F1" w:rsidRPr="004A56BA" w:rsidRDefault="003118F1" w:rsidP="003118F1">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Depreciation charge</w:t>
            </w:r>
          </w:p>
        </w:tc>
        <w:tc>
          <w:tcPr>
            <w:tcW w:w="1440" w:type="dxa"/>
            <w:shd w:val="clear" w:color="auto" w:fill="auto"/>
            <w:vAlign w:val="center"/>
          </w:tcPr>
          <w:p w14:paraId="2D5CE922" w14:textId="63FC16AF" w:rsidR="003118F1" w:rsidRPr="004A56BA" w:rsidRDefault="003118F1" w:rsidP="003118F1">
            <w:pPr>
              <w:ind w:right="-72"/>
              <w:jc w:val="right"/>
              <w:rPr>
                <w:rFonts w:ascii="Arial" w:eastAsia="Times New Roman" w:hAnsi="Arial" w:cs="Arial"/>
                <w:color w:val="auto"/>
                <w:sz w:val="18"/>
                <w:szCs w:val="18"/>
              </w:rPr>
            </w:pPr>
            <w:r w:rsidRPr="004A56BA">
              <w:rPr>
                <w:rFonts w:ascii="Arial" w:hAnsi="Arial" w:cs="Arial"/>
                <w:color w:val="auto"/>
                <w:sz w:val="18"/>
                <w:szCs w:val="18"/>
                <w:lang w:val="en-GB"/>
              </w:rPr>
              <w:t>-</w:t>
            </w:r>
          </w:p>
        </w:tc>
        <w:tc>
          <w:tcPr>
            <w:tcW w:w="1440" w:type="dxa"/>
          </w:tcPr>
          <w:p w14:paraId="6068940B" w14:textId="4D04A59F" w:rsidR="003118F1" w:rsidRPr="004A56BA" w:rsidRDefault="003118F1" w:rsidP="003118F1">
            <w:pPr>
              <w:ind w:right="-72"/>
              <w:jc w:val="right"/>
              <w:rPr>
                <w:rFonts w:ascii="Arial" w:eastAsia="Times New Roman"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660</w:t>
            </w:r>
            <w:r w:rsidRPr="004A56BA">
              <w:rPr>
                <w:rFonts w:ascii="Arial" w:hAnsi="Arial" w:cs="Arial"/>
                <w:color w:val="auto"/>
                <w:sz w:val="18"/>
                <w:szCs w:val="18"/>
                <w:cs/>
                <w:lang w:val="en-GB"/>
              </w:rPr>
              <w:t>)</w:t>
            </w:r>
          </w:p>
        </w:tc>
        <w:tc>
          <w:tcPr>
            <w:tcW w:w="1440" w:type="dxa"/>
            <w:vAlign w:val="center"/>
          </w:tcPr>
          <w:p w14:paraId="270449E8" w14:textId="32BB77CD"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124</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045</w:t>
            </w:r>
            <w:r w:rsidRPr="004A56BA">
              <w:rPr>
                <w:rFonts w:ascii="Arial" w:hAnsi="Arial" w:cs="Arial"/>
                <w:color w:val="auto"/>
                <w:sz w:val="18"/>
                <w:szCs w:val="18"/>
                <w:cs/>
                <w:lang w:val="en-GB"/>
              </w:rPr>
              <w:t>)</w:t>
            </w:r>
          </w:p>
        </w:tc>
        <w:tc>
          <w:tcPr>
            <w:tcW w:w="1440" w:type="dxa"/>
            <w:vAlign w:val="center"/>
          </w:tcPr>
          <w:p w14:paraId="6A940FF0" w14:textId="1599EE3D"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15</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688</w:t>
            </w:r>
            <w:r w:rsidRPr="004A56BA">
              <w:rPr>
                <w:rFonts w:ascii="Arial" w:hAnsi="Arial" w:cs="Arial"/>
                <w:color w:val="auto"/>
                <w:sz w:val="18"/>
                <w:szCs w:val="18"/>
                <w:cs/>
                <w:lang w:val="en-GB"/>
              </w:rPr>
              <w:t>)</w:t>
            </w:r>
          </w:p>
        </w:tc>
        <w:tc>
          <w:tcPr>
            <w:tcW w:w="1440" w:type="dxa"/>
            <w:vAlign w:val="center"/>
          </w:tcPr>
          <w:p w14:paraId="4D344F0A" w14:textId="05BEBAB6"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197</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232</w:t>
            </w:r>
            <w:r w:rsidRPr="004A56BA">
              <w:rPr>
                <w:rFonts w:ascii="Arial" w:hAnsi="Arial" w:cs="Arial"/>
                <w:color w:val="auto"/>
                <w:sz w:val="18"/>
                <w:szCs w:val="18"/>
                <w:cs/>
                <w:lang w:val="en-GB"/>
              </w:rPr>
              <w:t>)</w:t>
            </w:r>
          </w:p>
        </w:tc>
        <w:tc>
          <w:tcPr>
            <w:tcW w:w="1440" w:type="dxa"/>
            <w:shd w:val="clear" w:color="auto" w:fill="auto"/>
            <w:vAlign w:val="center"/>
          </w:tcPr>
          <w:p w14:paraId="6AC91F34" w14:textId="28BBB400" w:rsidR="003118F1" w:rsidRPr="004A56BA" w:rsidRDefault="003118F1" w:rsidP="003118F1">
            <w:pPr>
              <w:ind w:right="-72"/>
              <w:jc w:val="right"/>
              <w:rPr>
                <w:rFonts w:ascii="Arial" w:eastAsia="Times New Roman"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1</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556</w:t>
            </w:r>
            <w:r w:rsidRPr="004A56BA">
              <w:rPr>
                <w:rFonts w:ascii="Arial" w:hAnsi="Arial" w:cs="Arial"/>
                <w:color w:val="auto"/>
                <w:sz w:val="18"/>
                <w:szCs w:val="18"/>
                <w:cs/>
                <w:lang w:val="en-GB"/>
              </w:rPr>
              <w:t>)</w:t>
            </w:r>
          </w:p>
        </w:tc>
        <w:tc>
          <w:tcPr>
            <w:tcW w:w="1440" w:type="dxa"/>
            <w:shd w:val="clear" w:color="auto" w:fill="auto"/>
            <w:vAlign w:val="center"/>
          </w:tcPr>
          <w:p w14:paraId="40BEEF4C" w14:textId="4F0CA5EA" w:rsidR="003118F1" w:rsidRPr="004A56BA" w:rsidRDefault="003118F1" w:rsidP="003118F1">
            <w:pPr>
              <w:ind w:right="-72"/>
              <w:jc w:val="right"/>
              <w:rPr>
                <w:rFonts w:ascii="Arial" w:eastAsia="Times New Roman" w:hAnsi="Arial" w:cs="Arial"/>
                <w:color w:val="auto"/>
                <w:sz w:val="18"/>
                <w:szCs w:val="18"/>
              </w:rPr>
            </w:pPr>
            <w:r w:rsidRPr="004A56BA">
              <w:rPr>
                <w:rFonts w:ascii="Arial" w:hAnsi="Arial" w:cs="Arial"/>
                <w:color w:val="auto"/>
                <w:sz w:val="18"/>
                <w:szCs w:val="18"/>
                <w:lang w:val="en-GB"/>
              </w:rPr>
              <w:t>-</w:t>
            </w:r>
          </w:p>
        </w:tc>
        <w:tc>
          <w:tcPr>
            <w:tcW w:w="1440" w:type="dxa"/>
            <w:shd w:val="clear" w:color="auto" w:fill="auto"/>
            <w:vAlign w:val="center"/>
          </w:tcPr>
          <w:p w14:paraId="77EF158A" w14:textId="7FD95614" w:rsidR="003118F1" w:rsidRPr="004A56BA" w:rsidRDefault="003118F1" w:rsidP="003118F1">
            <w:pPr>
              <w:ind w:right="-72"/>
              <w:jc w:val="right"/>
              <w:rPr>
                <w:rFonts w:ascii="Arial" w:eastAsia="Times New Roman"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339</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181</w:t>
            </w:r>
            <w:r w:rsidRPr="004A56BA">
              <w:rPr>
                <w:rFonts w:ascii="Arial" w:hAnsi="Arial" w:cs="Arial"/>
                <w:color w:val="auto"/>
                <w:sz w:val="18"/>
                <w:szCs w:val="18"/>
                <w:cs/>
                <w:lang w:val="en-GB"/>
              </w:rPr>
              <w:t>)</w:t>
            </w:r>
          </w:p>
        </w:tc>
      </w:tr>
      <w:tr w:rsidR="003118F1" w:rsidRPr="004A56BA" w14:paraId="0A6C0049" w14:textId="77777777" w:rsidTr="00CE6500">
        <w:trPr>
          <w:trHeight w:val="213"/>
        </w:trPr>
        <w:tc>
          <w:tcPr>
            <w:tcW w:w="3902" w:type="dxa"/>
            <w:shd w:val="clear" w:color="auto" w:fill="auto"/>
            <w:vAlign w:val="bottom"/>
          </w:tcPr>
          <w:p w14:paraId="06A1B1AC" w14:textId="5356B828" w:rsidR="003118F1" w:rsidRPr="004A56BA" w:rsidRDefault="003118F1" w:rsidP="003118F1">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Transfer </w:t>
            </w:r>
            <w:r w:rsidRPr="004A56BA">
              <w:rPr>
                <w:rFonts w:ascii="Arial" w:eastAsia="Times New Roman" w:hAnsi="Arial" w:cs="Arial"/>
                <w:color w:val="auto"/>
                <w:sz w:val="18"/>
                <w:szCs w:val="18"/>
              </w:rPr>
              <w:t>from</w:t>
            </w:r>
            <w:r w:rsidRPr="004A56BA">
              <w:rPr>
                <w:rFonts w:ascii="Arial" w:eastAsia="Times New Roman" w:hAnsi="Arial" w:cs="Arial"/>
                <w:color w:val="auto"/>
                <w:sz w:val="18"/>
                <w:szCs w:val="18"/>
                <w:lang w:val="en-GB"/>
              </w:rPr>
              <w:t xml:space="preserve"> investment properties (Note </w:t>
            </w:r>
            <w:r w:rsidR="006C2DD3" w:rsidRPr="006C2DD3">
              <w:rPr>
                <w:rFonts w:ascii="Arial" w:eastAsia="Times New Roman" w:hAnsi="Arial" w:cs="Arial"/>
                <w:color w:val="auto"/>
                <w:sz w:val="18"/>
                <w:szCs w:val="18"/>
                <w:lang w:val="en-GB"/>
              </w:rPr>
              <w:t>17</w:t>
            </w:r>
            <w:r w:rsidRPr="004A56BA">
              <w:rPr>
                <w:rFonts w:ascii="Arial" w:eastAsia="Times New Roman" w:hAnsi="Arial" w:cs="Arial"/>
                <w:color w:val="auto"/>
                <w:sz w:val="18"/>
                <w:szCs w:val="18"/>
                <w:lang w:val="en-GB"/>
              </w:rPr>
              <w:t>)</w:t>
            </w:r>
          </w:p>
        </w:tc>
        <w:tc>
          <w:tcPr>
            <w:tcW w:w="1440" w:type="dxa"/>
            <w:shd w:val="clear" w:color="auto" w:fill="auto"/>
            <w:vAlign w:val="center"/>
          </w:tcPr>
          <w:p w14:paraId="0429C8C3" w14:textId="1D8AFD6A" w:rsidR="003118F1" w:rsidRPr="004A56BA" w:rsidRDefault="003118F1" w:rsidP="003118F1">
            <w:pPr>
              <w:ind w:right="-72"/>
              <w:jc w:val="right"/>
              <w:rPr>
                <w:rFonts w:ascii="Arial" w:eastAsia="Times New Roman" w:hAnsi="Arial" w:cs="Arial"/>
                <w:color w:val="auto"/>
                <w:sz w:val="18"/>
                <w:szCs w:val="18"/>
              </w:rPr>
            </w:pPr>
            <w:r w:rsidRPr="004A56BA">
              <w:rPr>
                <w:rFonts w:ascii="Arial" w:hAnsi="Arial" w:cs="Arial"/>
                <w:color w:val="auto"/>
                <w:sz w:val="18"/>
                <w:szCs w:val="18"/>
                <w:lang w:val="en-GB"/>
              </w:rPr>
              <w:t>-</w:t>
            </w:r>
          </w:p>
        </w:tc>
        <w:tc>
          <w:tcPr>
            <w:tcW w:w="1440" w:type="dxa"/>
          </w:tcPr>
          <w:p w14:paraId="520799EF" w14:textId="7828995B" w:rsidR="003118F1" w:rsidRPr="004A56BA" w:rsidRDefault="003118F1" w:rsidP="003118F1">
            <w:pPr>
              <w:ind w:right="-72"/>
              <w:jc w:val="right"/>
              <w:rPr>
                <w:rFonts w:ascii="Arial" w:eastAsia="Times New Roman" w:hAnsi="Arial" w:cs="Arial"/>
                <w:color w:val="auto"/>
                <w:sz w:val="18"/>
                <w:szCs w:val="18"/>
              </w:rPr>
            </w:pPr>
            <w:r w:rsidRPr="004A56BA">
              <w:rPr>
                <w:rFonts w:ascii="Arial" w:hAnsi="Arial" w:cs="Arial"/>
                <w:color w:val="auto"/>
                <w:sz w:val="18"/>
                <w:szCs w:val="18"/>
                <w:lang w:val="en-GB"/>
              </w:rPr>
              <w:t>-</w:t>
            </w:r>
          </w:p>
        </w:tc>
        <w:tc>
          <w:tcPr>
            <w:tcW w:w="1440" w:type="dxa"/>
            <w:vAlign w:val="center"/>
          </w:tcPr>
          <w:p w14:paraId="08A94F67" w14:textId="68A76C0F"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36</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187</w:t>
            </w:r>
          </w:p>
        </w:tc>
        <w:tc>
          <w:tcPr>
            <w:tcW w:w="1440" w:type="dxa"/>
            <w:vAlign w:val="center"/>
          </w:tcPr>
          <w:p w14:paraId="6257D345" w14:textId="5E35E665"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vAlign w:val="center"/>
          </w:tcPr>
          <w:p w14:paraId="5E50E863" w14:textId="54D49DA3"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shd w:val="clear" w:color="auto" w:fill="auto"/>
            <w:vAlign w:val="center"/>
          </w:tcPr>
          <w:p w14:paraId="60F01480" w14:textId="7BB05419" w:rsidR="003118F1" w:rsidRPr="004A56BA" w:rsidRDefault="003118F1" w:rsidP="003118F1">
            <w:pPr>
              <w:ind w:right="-72"/>
              <w:jc w:val="right"/>
              <w:rPr>
                <w:rFonts w:ascii="Arial" w:eastAsia="Times New Roman" w:hAnsi="Arial" w:cs="Arial"/>
                <w:color w:val="auto"/>
                <w:sz w:val="18"/>
                <w:szCs w:val="18"/>
              </w:rPr>
            </w:pPr>
            <w:r w:rsidRPr="004A56BA">
              <w:rPr>
                <w:rFonts w:ascii="Arial" w:hAnsi="Arial" w:cs="Arial"/>
                <w:color w:val="auto"/>
                <w:sz w:val="18"/>
                <w:szCs w:val="18"/>
                <w:lang w:val="en-GB"/>
              </w:rPr>
              <w:t>-</w:t>
            </w:r>
          </w:p>
        </w:tc>
        <w:tc>
          <w:tcPr>
            <w:tcW w:w="1440" w:type="dxa"/>
            <w:shd w:val="clear" w:color="auto" w:fill="auto"/>
            <w:vAlign w:val="center"/>
          </w:tcPr>
          <w:p w14:paraId="754F59F9" w14:textId="369733C6" w:rsidR="003118F1" w:rsidRPr="004A56BA" w:rsidRDefault="003118F1" w:rsidP="003118F1">
            <w:pPr>
              <w:ind w:right="-72"/>
              <w:jc w:val="right"/>
              <w:rPr>
                <w:rFonts w:ascii="Arial" w:eastAsia="Times New Roman" w:hAnsi="Arial" w:cs="Arial"/>
                <w:color w:val="auto"/>
                <w:sz w:val="18"/>
                <w:szCs w:val="18"/>
              </w:rPr>
            </w:pPr>
            <w:r w:rsidRPr="004A56BA">
              <w:rPr>
                <w:rFonts w:ascii="Arial" w:hAnsi="Arial" w:cs="Arial"/>
                <w:color w:val="auto"/>
                <w:sz w:val="18"/>
                <w:szCs w:val="18"/>
                <w:lang w:val="en-GB"/>
              </w:rPr>
              <w:t>-</w:t>
            </w:r>
          </w:p>
        </w:tc>
        <w:tc>
          <w:tcPr>
            <w:tcW w:w="1440" w:type="dxa"/>
            <w:shd w:val="clear" w:color="auto" w:fill="auto"/>
            <w:vAlign w:val="center"/>
          </w:tcPr>
          <w:p w14:paraId="003B9FBF" w14:textId="0A14AB8E" w:rsidR="003118F1" w:rsidRPr="004A56BA" w:rsidRDefault="006C2DD3" w:rsidP="003118F1">
            <w:pPr>
              <w:ind w:right="-72"/>
              <w:jc w:val="right"/>
              <w:rPr>
                <w:rFonts w:ascii="Arial" w:eastAsia="Times New Roman" w:hAnsi="Arial" w:cs="Arial"/>
                <w:color w:val="auto"/>
                <w:sz w:val="18"/>
                <w:szCs w:val="18"/>
              </w:rPr>
            </w:pPr>
            <w:r w:rsidRPr="006C2DD3">
              <w:rPr>
                <w:rFonts w:ascii="Arial" w:hAnsi="Arial" w:cs="Arial"/>
                <w:color w:val="auto"/>
                <w:sz w:val="18"/>
                <w:szCs w:val="18"/>
                <w:lang w:val="en-GB"/>
              </w:rPr>
              <w:t>36</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187</w:t>
            </w:r>
          </w:p>
        </w:tc>
      </w:tr>
      <w:tr w:rsidR="003118F1" w:rsidRPr="004A56BA" w14:paraId="35666BA0" w14:textId="77777777" w:rsidTr="00CE6500">
        <w:trPr>
          <w:trHeight w:val="213"/>
        </w:trPr>
        <w:tc>
          <w:tcPr>
            <w:tcW w:w="3902" w:type="dxa"/>
            <w:shd w:val="clear" w:color="auto" w:fill="auto"/>
            <w:vAlign w:val="bottom"/>
          </w:tcPr>
          <w:p w14:paraId="05F70305" w14:textId="2EB947F8" w:rsidR="003118F1" w:rsidRPr="004A56BA" w:rsidRDefault="003118F1" w:rsidP="003118F1">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Transfer to investment properties (Note </w:t>
            </w:r>
            <w:r w:rsidR="006C2DD3" w:rsidRPr="006C2DD3">
              <w:rPr>
                <w:rFonts w:ascii="Arial" w:eastAsia="Times New Roman" w:hAnsi="Arial" w:cs="Arial"/>
                <w:color w:val="auto"/>
                <w:sz w:val="18"/>
                <w:szCs w:val="18"/>
                <w:lang w:val="en-GB"/>
              </w:rPr>
              <w:t>17</w:t>
            </w:r>
            <w:r w:rsidRPr="004A56BA">
              <w:rPr>
                <w:rFonts w:ascii="Arial" w:eastAsia="Times New Roman" w:hAnsi="Arial" w:cs="Arial"/>
                <w:color w:val="auto"/>
                <w:sz w:val="18"/>
                <w:szCs w:val="18"/>
                <w:lang w:val="en-GB"/>
              </w:rPr>
              <w:t>)</w:t>
            </w:r>
          </w:p>
        </w:tc>
        <w:tc>
          <w:tcPr>
            <w:tcW w:w="1440" w:type="dxa"/>
            <w:shd w:val="clear" w:color="auto" w:fill="auto"/>
            <w:vAlign w:val="bottom"/>
          </w:tcPr>
          <w:p w14:paraId="703B9CA6" w14:textId="586FB27D"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rPr>
              <w:t>(</w:t>
            </w:r>
            <w:r w:rsidR="006C2DD3" w:rsidRPr="006C2DD3">
              <w:rPr>
                <w:rFonts w:ascii="Arial" w:hAnsi="Arial" w:cs="Arial"/>
                <w:color w:val="auto"/>
                <w:sz w:val="18"/>
                <w:szCs w:val="18"/>
                <w:lang w:val="en-GB"/>
              </w:rPr>
              <w:t>2</w:t>
            </w:r>
            <w:r w:rsidRPr="004A56BA">
              <w:rPr>
                <w:rFonts w:ascii="Arial" w:hAnsi="Arial" w:cs="Arial"/>
                <w:color w:val="auto"/>
                <w:sz w:val="18"/>
                <w:szCs w:val="18"/>
                <w:cs/>
              </w:rPr>
              <w:t>,</w:t>
            </w:r>
            <w:r w:rsidR="006C2DD3" w:rsidRPr="006C2DD3">
              <w:rPr>
                <w:rFonts w:ascii="Arial" w:hAnsi="Arial" w:cs="Arial"/>
                <w:color w:val="auto"/>
                <w:sz w:val="18"/>
                <w:szCs w:val="18"/>
                <w:lang w:val="en-GB"/>
              </w:rPr>
              <w:t>176</w:t>
            </w:r>
            <w:r w:rsidRPr="004A56BA">
              <w:rPr>
                <w:rFonts w:ascii="Arial" w:hAnsi="Arial" w:cs="Arial"/>
                <w:color w:val="auto"/>
                <w:sz w:val="18"/>
                <w:szCs w:val="18"/>
                <w:cs/>
              </w:rPr>
              <w:t>)</w:t>
            </w:r>
          </w:p>
        </w:tc>
        <w:tc>
          <w:tcPr>
            <w:tcW w:w="1440" w:type="dxa"/>
          </w:tcPr>
          <w:p w14:paraId="4792EAC5" w14:textId="36BCC1F4"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vAlign w:val="bottom"/>
          </w:tcPr>
          <w:p w14:paraId="39F5713C" w14:textId="25EF6650"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vAlign w:val="bottom"/>
          </w:tcPr>
          <w:p w14:paraId="1805D80D" w14:textId="431647EA"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vAlign w:val="bottom"/>
          </w:tcPr>
          <w:p w14:paraId="333E289D" w14:textId="2F31A367"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shd w:val="clear" w:color="auto" w:fill="auto"/>
            <w:vAlign w:val="bottom"/>
          </w:tcPr>
          <w:p w14:paraId="72A8EA38" w14:textId="76C57E2E"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shd w:val="clear" w:color="auto" w:fill="auto"/>
            <w:vAlign w:val="bottom"/>
          </w:tcPr>
          <w:p w14:paraId="552E68B8" w14:textId="76CA9F94"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shd w:val="clear" w:color="auto" w:fill="auto"/>
            <w:vAlign w:val="bottom"/>
          </w:tcPr>
          <w:p w14:paraId="707436C7" w14:textId="5D200583"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rPr>
              <w:t>(</w:t>
            </w:r>
            <w:r w:rsidR="006C2DD3" w:rsidRPr="006C2DD3">
              <w:rPr>
                <w:rFonts w:ascii="Arial" w:hAnsi="Arial" w:cs="Arial"/>
                <w:color w:val="auto"/>
                <w:sz w:val="18"/>
                <w:szCs w:val="18"/>
                <w:lang w:val="en-GB"/>
              </w:rPr>
              <w:t>2</w:t>
            </w:r>
            <w:r w:rsidRPr="004A56BA">
              <w:rPr>
                <w:rFonts w:ascii="Arial" w:hAnsi="Arial" w:cs="Arial"/>
                <w:color w:val="auto"/>
                <w:sz w:val="18"/>
                <w:szCs w:val="18"/>
                <w:cs/>
              </w:rPr>
              <w:t>,</w:t>
            </w:r>
            <w:r w:rsidR="006C2DD3" w:rsidRPr="006C2DD3">
              <w:rPr>
                <w:rFonts w:ascii="Arial" w:hAnsi="Arial" w:cs="Arial"/>
                <w:color w:val="auto"/>
                <w:sz w:val="18"/>
                <w:szCs w:val="18"/>
                <w:lang w:val="en-GB"/>
              </w:rPr>
              <w:t>176</w:t>
            </w:r>
            <w:r w:rsidRPr="004A56BA">
              <w:rPr>
                <w:rFonts w:ascii="Arial" w:hAnsi="Arial" w:cs="Arial"/>
                <w:color w:val="auto"/>
                <w:sz w:val="18"/>
                <w:szCs w:val="18"/>
                <w:cs/>
              </w:rPr>
              <w:t>)</w:t>
            </w:r>
          </w:p>
        </w:tc>
      </w:tr>
      <w:tr w:rsidR="003118F1" w:rsidRPr="004A56BA" w14:paraId="641041B2" w14:textId="77777777" w:rsidTr="00CE6500">
        <w:trPr>
          <w:trHeight w:val="213"/>
        </w:trPr>
        <w:tc>
          <w:tcPr>
            <w:tcW w:w="3902" w:type="dxa"/>
            <w:shd w:val="clear" w:color="auto" w:fill="auto"/>
            <w:vAlign w:val="bottom"/>
          </w:tcPr>
          <w:p w14:paraId="24F29818" w14:textId="22D7CD6F" w:rsidR="003118F1" w:rsidRPr="004A56BA" w:rsidRDefault="003118F1" w:rsidP="003118F1">
            <w:pPr>
              <w:ind w:hanging="105"/>
              <w:rPr>
                <w:rFonts w:ascii="Arial" w:eastAsia="Times New Roman" w:hAnsi="Arial" w:cs="Arial"/>
                <w:color w:val="auto"/>
                <w:sz w:val="18"/>
                <w:szCs w:val="18"/>
                <w:lang w:val="en-GB"/>
              </w:rPr>
            </w:pPr>
            <w:r w:rsidRPr="004A56BA">
              <w:rPr>
                <w:rFonts w:ascii="Arial" w:hAnsi="Arial" w:cs="Arial"/>
                <w:color w:val="auto"/>
                <w:sz w:val="18"/>
                <w:szCs w:val="18"/>
              </w:rPr>
              <w:t>Transfer to land held for development</w:t>
            </w:r>
          </w:p>
        </w:tc>
        <w:tc>
          <w:tcPr>
            <w:tcW w:w="1440" w:type="dxa"/>
            <w:shd w:val="clear" w:color="auto" w:fill="auto"/>
            <w:vAlign w:val="center"/>
          </w:tcPr>
          <w:p w14:paraId="09C18759" w14:textId="4CF42405"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60</w:t>
            </w:r>
            <w:r w:rsidRPr="004A56BA">
              <w:rPr>
                <w:rFonts w:ascii="Arial" w:hAnsi="Arial" w:cs="Arial"/>
                <w:color w:val="auto"/>
                <w:sz w:val="18"/>
                <w:szCs w:val="18"/>
                <w:lang w:val="en-GB"/>
              </w:rPr>
              <w:t>,</w:t>
            </w:r>
            <w:r w:rsidR="006C2DD3" w:rsidRPr="006C2DD3">
              <w:rPr>
                <w:rFonts w:ascii="Arial" w:hAnsi="Arial" w:cs="Arial"/>
                <w:color w:val="auto"/>
                <w:sz w:val="18"/>
                <w:szCs w:val="18"/>
                <w:lang w:val="en-GB"/>
              </w:rPr>
              <w:t>981</w:t>
            </w:r>
            <w:r w:rsidRPr="004A56BA">
              <w:rPr>
                <w:rFonts w:ascii="Arial" w:hAnsi="Arial" w:cs="Arial"/>
                <w:color w:val="auto"/>
                <w:sz w:val="18"/>
                <w:szCs w:val="18"/>
                <w:cs/>
                <w:lang w:val="en-GB"/>
              </w:rPr>
              <w:t>)</w:t>
            </w:r>
          </w:p>
        </w:tc>
        <w:tc>
          <w:tcPr>
            <w:tcW w:w="1440" w:type="dxa"/>
          </w:tcPr>
          <w:p w14:paraId="01E7ADC5" w14:textId="0A86BC4B"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vAlign w:val="center"/>
          </w:tcPr>
          <w:p w14:paraId="60721568" w14:textId="00136244"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vAlign w:val="center"/>
          </w:tcPr>
          <w:p w14:paraId="13AC19D7" w14:textId="519E211D"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vAlign w:val="center"/>
          </w:tcPr>
          <w:p w14:paraId="4C680587" w14:textId="6F718952"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shd w:val="clear" w:color="auto" w:fill="auto"/>
            <w:vAlign w:val="center"/>
          </w:tcPr>
          <w:p w14:paraId="4DA8DD44" w14:textId="3DF7D2A5"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shd w:val="clear" w:color="auto" w:fill="auto"/>
            <w:vAlign w:val="center"/>
          </w:tcPr>
          <w:p w14:paraId="623D4FA5" w14:textId="54DFAEBF"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shd w:val="clear" w:color="auto" w:fill="auto"/>
            <w:vAlign w:val="center"/>
          </w:tcPr>
          <w:p w14:paraId="652553E4" w14:textId="7CF39677"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60</w:t>
            </w:r>
            <w:r w:rsidRPr="004A56BA">
              <w:rPr>
                <w:rFonts w:ascii="Arial" w:hAnsi="Arial" w:cs="Arial"/>
                <w:color w:val="auto"/>
                <w:sz w:val="18"/>
                <w:szCs w:val="18"/>
                <w:lang w:val="en-GB"/>
              </w:rPr>
              <w:t>,</w:t>
            </w:r>
            <w:r w:rsidR="006C2DD3" w:rsidRPr="006C2DD3">
              <w:rPr>
                <w:rFonts w:ascii="Arial" w:hAnsi="Arial" w:cs="Arial"/>
                <w:color w:val="auto"/>
                <w:sz w:val="18"/>
                <w:szCs w:val="18"/>
                <w:lang w:val="en-GB"/>
              </w:rPr>
              <w:t>981</w:t>
            </w:r>
            <w:r w:rsidRPr="004A56BA">
              <w:rPr>
                <w:rFonts w:ascii="Arial" w:hAnsi="Arial" w:cs="Arial"/>
                <w:color w:val="auto"/>
                <w:sz w:val="18"/>
                <w:szCs w:val="18"/>
                <w:cs/>
                <w:lang w:val="en-GB"/>
              </w:rPr>
              <w:t>)</w:t>
            </w:r>
          </w:p>
        </w:tc>
      </w:tr>
      <w:tr w:rsidR="003118F1" w:rsidRPr="004A56BA" w14:paraId="220A22E2" w14:textId="77777777" w:rsidTr="00CE6500">
        <w:trPr>
          <w:trHeight w:val="213"/>
        </w:trPr>
        <w:tc>
          <w:tcPr>
            <w:tcW w:w="3902" w:type="dxa"/>
            <w:shd w:val="clear" w:color="auto" w:fill="auto"/>
            <w:vAlign w:val="bottom"/>
          </w:tcPr>
          <w:p w14:paraId="5DC1709E" w14:textId="7045DFA0" w:rsidR="003118F1" w:rsidRPr="004A56BA" w:rsidRDefault="003118F1" w:rsidP="003118F1">
            <w:pPr>
              <w:ind w:hanging="105"/>
              <w:rPr>
                <w:rFonts w:ascii="Arial" w:eastAsia="Times New Roman" w:hAnsi="Arial" w:cs="Arial"/>
                <w:color w:val="auto"/>
                <w:sz w:val="18"/>
                <w:szCs w:val="18"/>
                <w:lang w:val="en-GB"/>
              </w:rPr>
            </w:pPr>
            <w:r w:rsidRPr="004A56BA">
              <w:rPr>
                <w:rFonts w:ascii="Arial" w:hAnsi="Arial" w:cs="Arial"/>
                <w:color w:val="auto"/>
                <w:sz w:val="18"/>
                <w:szCs w:val="18"/>
              </w:rPr>
              <w:t>Transfer to intangible asset</w:t>
            </w:r>
          </w:p>
        </w:tc>
        <w:tc>
          <w:tcPr>
            <w:tcW w:w="1440" w:type="dxa"/>
            <w:shd w:val="clear" w:color="auto" w:fill="auto"/>
            <w:vAlign w:val="center"/>
          </w:tcPr>
          <w:p w14:paraId="610A5309" w14:textId="5EC0BEFE"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tcPr>
          <w:p w14:paraId="58E2D409" w14:textId="03AFE31E"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vAlign w:val="center"/>
          </w:tcPr>
          <w:p w14:paraId="642060DA" w14:textId="1BC40A8C"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vAlign w:val="center"/>
          </w:tcPr>
          <w:p w14:paraId="49306A34" w14:textId="777FE1FE"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vAlign w:val="center"/>
          </w:tcPr>
          <w:p w14:paraId="61673304" w14:textId="2C79941A"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shd w:val="clear" w:color="auto" w:fill="auto"/>
            <w:vAlign w:val="center"/>
          </w:tcPr>
          <w:p w14:paraId="4F1D1065" w14:textId="066B84E4"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shd w:val="clear" w:color="auto" w:fill="auto"/>
            <w:vAlign w:val="center"/>
          </w:tcPr>
          <w:p w14:paraId="290ADAC5" w14:textId="1E481846"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499</w:t>
            </w:r>
            <w:r w:rsidRPr="004A56BA">
              <w:rPr>
                <w:rFonts w:ascii="Arial" w:hAnsi="Arial" w:cs="Arial"/>
                <w:color w:val="auto"/>
                <w:sz w:val="18"/>
                <w:szCs w:val="18"/>
                <w:cs/>
                <w:lang w:val="en-GB"/>
              </w:rPr>
              <w:t>)</w:t>
            </w:r>
          </w:p>
        </w:tc>
        <w:tc>
          <w:tcPr>
            <w:tcW w:w="1440" w:type="dxa"/>
            <w:shd w:val="clear" w:color="auto" w:fill="auto"/>
            <w:vAlign w:val="center"/>
          </w:tcPr>
          <w:p w14:paraId="20777682" w14:textId="5B56A632"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499</w:t>
            </w:r>
            <w:r w:rsidRPr="004A56BA">
              <w:rPr>
                <w:rFonts w:ascii="Arial" w:hAnsi="Arial" w:cs="Arial"/>
                <w:color w:val="auto"/>
                <w:sz w:val="18"/>
                <w:szCs w:val="18"/>
                <w:cs/>
                <w:lang w:val="en-GB"/>
              </w:rPr>
              <w:t>)</w:t>
            </w:r>
          </w:p>
        </w:tc>
      </w:tr>
      <w:tr w:rsidR="003118F1" w:rsidRPr="004A56BA" w14:paraId="396815F8" w14:textId="77777777" w:rsidTr="00CE6500">
        <w:trPr>
          <w:trHeight w:val="213"/>
        </w:trPr>
        <w:tc>
          <w:tcPr>
            <w:tcW w:w="3902" w:type="dxa"/>
            <w:shd w:val="clear" w:color="auto" w:fill="auto"/>
            <w:vAlign w:val="bottom"/>
          </w:tcPr>
          <w:p w14:paraId="094F3957" w14:textId="0F99AE7E" w:rsidR="003118F1" w:rsidRPr="004A56BA" w:rsidRDefault="003118F1" w:rsidP="003118F1">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Translation differences</w:t>
            </w:r>
          </w:p>
        </w:tc>
        <w:tc>
          <w:tcPr>
            <w:tcW w:w="1440" w:type="dxa"/>
            <w:shd w:val="clear" w:color="auto" w:fill="auto"/>
            <w:vAlign w:val="center"/>
          </w:tcPr>
          <w:p w14:paraId="3F5761AC" w14:textId="71673E85"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7</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877</w:t>
            </w:r>
            <w:r w:rsidRPr="004A56BA">
              <w:rPr>
                <w:rFonts w:ascii="Arial" w:hAnsi="Arial" w:cs="Arial"/>
                <w:color w:val="auto"/>
                <w:sz w:val="18"/>
                <w:szCs w:val="18"/>
                <w:cs/>
                <w:lang w:val="en-GB"/>
              </w:rPr>
              <w:t>)</w:t>
            </w:r>
          </w:p>
        </w:tc>
        <w:tc>
          <w:tcPr>
            <w:tcW w:w="1440" w:type="dxa"/>
          </w:tcPr>
          <w:p w14:paraId="767F2951" w14:textId="380821A8"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vAlign w:val="center"/>
          </w:tcPr>
          <w:p w14:paraId="164ADDA0" w14:textId="01C392C5"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4</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296</w:t>
            </w:r>
            <w:r w:rsidRPr="004A56BA">
              <w:rPr>
                <w:rFonts w:ascii="Arial" w:hAnsi="Arial" w:cs="Arial"/>
                <w:color w:val="auto"/>
                <w:sz w:val="18"/>
                <w:szCs w:val="18"/>
                <w:cs/>
                <w:lang w:val="en-GB"/>
              </w:rPr>
              <w:t>)</w:t>
            </w:r>
          </w:p>
        </w:tc>
        <w:tc>
          <w:tcPr>
            <w:tcW w:w="1440" w:type="dxa"/>
            <w:vAlign w:val="center"/>
          </w:tcPr>
          <w:p w14:paraId="51250A4E" w14:textId="5EF5FBFD"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248</w:t>
            </w:r>
            <w:r w:rsidRPr="004A56BA">
              <w:rPr>
                <w:rFonts w:ascii="Arial" w:hAnsi="Arial" w:cs="Arial"/>
                <w:color w:val="auto"/>
                <w:sz w:val="18"/>
                <w:szCs w:val="18"/>
                <w:cs/>
                <w:lang w:val="en-GB"/>
              </w:rPr>
              <w:t>)</w:t>
            </w:r>
          </w:p>
        </w:tc>
        <w:tc>
          <w:tcPr>
            <w:tcW w:w="1440" w:type="dxa"/>
            <w:vAlign w:val="center"/>
          </w:tcPr>
          <w:p w14:paraId="1509419B" w14:textId="5B986055"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1</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340</w:t>
            </w:r>
            <w:r w:rsidRPr="004A56BA">
              <w:rPr>
                <w:rFonts w:ascii="Arial" w:hAnsi="Arial" w:cs="Arial"/>
                <w:color w:val="auto"/>
                <w:sz w:val="18"/>
                <w:szCs w:val="18"/>
                <w:cs/>
                <w:lang w:val="en-GB"/>
              </w:rPr>
              <w:t>)</w:t>
            </w:r>
          </w:p>
        </w:tc>
        <w:tc>
          <w:tcPr>
            <w:tcW w:w="1440" w:type="dxa"/>
            <w:shd w:val="clear" w:color="auto" w:fill="auto"/>
            <w:vAlign w:val="center"/>
          </w:tcPr>
          <w:p w14:paraId="1F26A709" w14:textId="4F6620F9"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shd w:val="clear" w:color="auto" w:fill="auto"/>
            <w:vAlign w:val="center"/>
          </w:tcPr>
          <w:p w14:paraId="28E2C1F0" w14:textId="17DD353E"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160</w:t>
            </w:r>
            <w:r w:rsidRPr="004A56BA">
              <w:rPr>
                <w:rFonts w:ascii="Arial" w:hAnsi="Arial" w:cs="Arial"/>
                <w:color w:val="auto"/>
                <w:sz w:val="18"/>
                <w:szCs w:val="18"/>
                <w:cs/>
                <w:lang w:val="en-GB"/>
              </w:rPr>
              <w:t>)</w:t>
            </w:r>
          </w:p>
        </w:tc>
        <w:tc>
          <w:tcPr>
            <w:tcW w:w="1440" w:type="dxa"/>
            <w:shd w:val="clear" w:color="auto" w:fill="auto"/>
            <w:vAlign w:val="center"/>
          </w:tcPr>
          <w:p w14:paraId="1E36DA79" w14:textId="7118EFD5"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13</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921</w:t>
            </w:r>
            <w:r w:rsidRPr="004A56BA">
              <w:rPr>
                <w:rFonts w:ascii="Arial" w:hAnsi="Arial" w:cs="Arial"/>
                <w:color w:val="auto"/>
                <w:sz w:val="18"/>
                <w:szCs w:val="18"/>
                <w:cs/>
                <w:lang w:val="en-GB"/>
              </w:rPr>
              <w:t>)</w:t>
            </w:r>
          </w:p>
        </w:tc>
      </w:tr>
      <w:tr w:rsidR="003118F1" w:rsidRPr="004A56BA" w14:paraId="0F139020" w14:textId="77777777" w:rsidTr="00CE6500">
        <w:trPr>
          <w:trHeight w:val="213"/>
        </w:trPr>
        <w:tc>
          <w:tcPr>
            <w:tcW w:w="3902" w:type="dxa"/>
            <w:shd w:val="clear" w:color="auto" w:fill="auto"/>
            <w:vAlign w:val="bottom"/>
          </w:tcPr>
          <w:p w14:paraId="2E84F9C8" w14:textId="2F5F6A4F" w:rsidR="003118F1" w:rsidRPr="004A56BA" w:rsidRDefault="003118F1" w:rsidP="003118F1">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Impairment losses</w:t>
            </w:r>
          </w:p>
        </w:tc>
        <w:tc>
          <w:tcPr>
            <w:tcW w:w="1440" w:type="dxa"/>
            <w:shd w:val="clear" w:color="auto" w:fill="auto"/>
            <w:vAlign w:val="center"/>
          </w:tcPr>
          <w:p w14:paraId="3E6F30CB" w14:textId="4DF9FB58"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tcPr>
          <w:p w14:paraId="2ECBCEB9" w14:textId="5B6FC72F"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vAlign w:val="center"/>
          </w:tcPr>
          <w:p w14:paraId="4AAFABFE" w14:textId="7B68F184"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559</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997</w:t>
            </w:r>
            <w:r w:rsidRPr="004A56BA">
              <w:rPr>
                <w:rFonts w:ascii="Arial" w:hAnsi="Arial" w:cs="Arial"/>
                <w:color w:val="auto"/>
                <w:sz w:val="18"/>
                <w:szCs w:val="18"/>
                <w:cs/>
                <w:lang w:val="en-GB"/>
              </w:rPr>
              <w:t>)</w:t>
            </w:r>
          </w:p>
        </w:tc>
        <w:tc>
          <w:tcPr>
            <w:tcW w:w="1440" w:type="dxa"/>
            <w:vAlign w:val="center"/>
          </w:tcPr>
          <w:p w14:paraId="50661DB8" w14:textId="429D6E3B"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vAlign w:val="center"/>
          </w:tcPr>
          <w:p w14:paraId="788EEBA4" w14:textId="4415B9D8"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shd w:val="clear" w:color="auto" w:fill="auto"/>
            <w:vAlign w:val="center"/>
          </w:tcPr>
          <w:p w14:paraId="1DF2DD94" w14:textId="352BD060"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shd w:val="clear" w:color="auto" w:fill="auto"/>
            <w:vAlign w:val="center"/>
          </w:tcPr>
          <w:p w14:paraId="092B38EE" w14:textId="43C0BE9F"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shd w:val="clear" w:color="auto" w:fill="auto"/>
            <w:vAlign w:val="center"/>
          </w:tcPr>
          <w:p w14:paraId="5A33C4D9" w14:textId="30B062C8"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559</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997</w:t>
            </w:r>
            <w:r w:rsidRPr="004A56BA">
              <w:rPr>
                <w:rFonts w:ascii="Arial" w:hAnsi="Arial" w:cs="Arial"/>
                <w:color w:val="auto"/>
                <w:sz w:val="18"/>
                <w:szCs w:val="18"/>
                <w:cs/>
                <w:lang w:val="en-GB"/>
              </w:rPr>
              <w:t>)</w:t>
            </w:r>
          </w:p>
        </w:tc>
      </w:tr>
      <w:tr w:rsidR="003118F1" w:rsidRPr="004A56BA" w14:paraId="2D87342F" w14:textId="77777777" w:rsidTr="00CE6500">
        <w:trPr>
          <w:trHeight w:val="213"/>
        </w:trPr>
        <w:tc>
          <w:tcPr>
            <w:tcW w:w="3902" w:type="dxa"/>
            <w:shd w:val="clear" w:color="auto" w:fill="auto"/>
            <w:vAlign w:val="bottom"/>
          </w:tcPr>
          <w:p w14:paraId="1724F97D" w14:textId="52E1F248" w:rsidR="003118F1" w:rsidRPr="004A56BA" w:rsidRDefault="003118F1" w:rsidP="003118F1">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Revaluation surplus</w:t>
            </w:r>
          </w:p>
        </w:tc>
        <w:tc>
          <w:tcPr>
            <w:tcW w:w="1440" w:type="dxa"/>
            <w:tcBorders>
              <w:bottom w:val="single" w:sz="4" w:space="0" w:color="auto"/>
            </w:tcBorders>
            <w:shd w:val="clear" w:color="auto" w:fill="auto"/>
            <w:vAlign w:val="center"/>
          </w:tcPr>
          <w:p w14:paraId="0083F9B2" w14:textId="4A9CD29C"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4</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130</w:t>
            </w:r>
          </w:p>
        </w:tc>
        <w:tc>
          <w:tcPr>
            <w:tcW w:w="1440" w:type="dxa"/>
            <w:tcBorders>
              <w:bottom w:val="single" w:sz="4" w:space="0" w:color="auto"/>
            </w:tcBorders>
          </w:tcPr>
          <w:p w14:paraId="661D5E81" w14:textId="2E31F51B"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tcBorders>
              <w:bottom w:val="single" w:sz="4" w:space="0" w:color="auto"/>
            </w:tcBorders>
            <w:vAlign w:val="center"/>
          </w:tcPr>
          <w:p w14:paraId="620EC780" w14:textId="5FDDB3F7"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tcBorders>
              <w:bottom w:val="single" w:sz="4" w:space="0" w:color="auto"/>
            </w:tcBorders>
            <w:vAlign w:val="center"/>
          </w:tcPr>
          <w:p w14:paraId="6C086F49" w14:textId="63437B54"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tcBorders>
              <w:bottom w:val="single" w:sz="4" w:space="0" w:color="auto"/>
            </w:tcBorders>
            <w:vAlign w:val="center"/>
          </w:tcPr>
          <w:p w14:paraId="1AA23D81" w14:textId="43D6544C"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tcBorders>
              <w:bottom w:val="single" w:sz="4" w:space="0" w:color="auto"/>
            </w:tcBorders>
            <w:shd w:val="clear" w:color="auto" w:fill="auto"/>
            <w:vAlign w:val="center"/>
          </w:tcPr>
          <w:p w14:paraId="5D1E4C9D" w14:textId="34B6C7F0"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tcBorders>
              <w:bottom w:val="single" w:sz="4" w:space="0" w:color="auto"/>
            </w:tcBorders>
            <w:shd w:val="clear" w:color="auto" w:fill="auto"/>
            <w:vAlign w:val="center"/>
          </w:tcPr>
          <w:p w14:paraId="6E6DF933" w14:textId="05406C9F"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tcBorders>
              <w:bottom w:val="single" w:sz="4" w:space="0" w:color="auto"/>
            </w:tcBorders>
            <w:shd w:val="clear" w:color="auto" w:fill="auto"/>
            <w:vAlign w:val="center"/>
          </w:tcPr>
          <w:p w14:paraId="0BFE1563" w14:textId="60C8B601"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4</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130</w:t>
            </w:r>
          </w:p>
        </w:tc>
      </w:tr>
      <w:tr w:rsidR="003118F1" w:rsidRPr="004A56BA" w14:paraId="3089FBA8" w14:textId="77777777" w:rsidTr="00AC6821">
        <w:tc>
          <w:tcPr>
            <w:tcW w:w="3902" w:type="dxa"/>
            <w:shd w:val="clear" w:color="auto" w:fill="auto"/>
            <w:vAlign w:val="bottom"/>
          </w:tcPr>
          <w:p w14:paraId="36E9B1E9" w14:textId="77777777" w:rsidR="003118F1" w:rsidRPr="004A56BA" w:rsidRDefault="003118F1" w:rsidP="003118F1">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center"/>
          </w:tcPr>
          <w:p w14:paraId="3E5B1262" w14:textId="77777777" w:rsidR="003118F1" w:rsidRPr="004A56BA" w:rsidRDefault="003118F1" w:rsidP="003118F1">
            <w:pPr>
              <w:ind w:right="-72"/>
              <w:jc w:val="right"/>
              <w:rPr>
                <w:rFonts w:ascii="Arial" w:eastAsia="Times New Roman" w:hAnsi="Arial" w:cs="Arial"/>
                <w:color w:val="auto"/>
                <w:sz w:val="18"/>
                <w:szCs w:val="18"/>
                <w:lang w:val="en-GB"/>
              </w:rPr>
            </w:pPr>
          </w:p>
        </w:tc>
        <w:tc>
          <w:tcPr>
            <w:tcW w:w="1440" w:type="dxa"/>
            <w:tcBorders>
              <w:top w:val="single" w:sz="4" w:space="0" w:color="auto"/>
            </w:tcBorders>
          </w:tcPr>
          <w:p w14:paraId="3B719FEF" w14:textId="77777777" w:rsidR="003118F1" w:rsidRPr="004A56BA" w:rsidRDefault="003118F1" w:rsidP="003118F1">
            <w:pPr>
              <w:ind w:right="-72"/>
              <w:jc w:val="right"/>
              <w:rPr>
                <w:rFonts w:ascii="Arial" w:hAnsi="Arial" w:cs="Arial"/>
                <w:color w:val="auto"/>
                <w:sz w:val="18"/>
                <w:szCs w:val="18"/>
              </w:rPr>
            </w:pPr>
          </w:p>
        </w:tc>
        <w:tc>
          <w:tcPr>
            <w:tcW w:w="1440" w:type="dxa"/>
            <w:tcBorders>
              <w:top w:val="single" w:sz="4" w:space="0" w:color="auto"/>
            </w:tcBorders>
            <w:vAlign w:val="center"/>
          </w:tcPr>
          <w:p w14:paraId="46DD122B" w14:textId="0FBF5D79" w:rsidR="003118F1" w:rsidRPr="004A56BA" w:rsidRDefault="003118F1" w:rsidP="003118F1">
            <w:pPr>
              <w:ind w:right="-72"/>
              <w:jc w:val="right"/>
              <w:rPr>
                <w:rFonts w:ascii="Arial" w:hAnsi="Arial" w:cs="Arial"/>
                <w:color w:val="auto"/>
                <w:sz w:val="18"/>
                <w:szCs w:val="18"/>
              </w:rPr>
            </w:pPr>
          </w:p>
        </w:tc>
        <w:tc>
          <w:tcPr>
            <w:tcW w:w="1440" w:type="dxa"/>
            <w:tcBorders>
              <w:top w:val="single" w:sz="4" w:space="0" w:color="auto"/>
            </w:tcBorders>
            <w:vAlign w:val="center"/>
          </w:tcPr>
          <w:p w14:paraId="2A0EC9EC" w14:textId="77777777" w:rsidR="003118F1" w:rsidRPr="004A56BA" w:rsidRDefault="003118F1" w:rsidP="003118F1">
            <w:pPr>
              <w:ind w:right="-72"/>
              <w:jc w:val="right"/>
              <w:rPr>
                <w:rFonts w:ascii="Arial" w:hAnsi="Arial" w:cs="Arial"/>
                <w:color w:val="auto"/>
                <w:sz w:val="18"/>
                <w:szCs w:val="18"/>
              </w:rPr>
            </w:pPr>
          </w:p>
        </w:tc>
        <w:tc>
          <w:tcPr>
            <w:tcW w:w="1440" w:type="dxa"/>
            <w:tcBorders>
              <w:top w:val="single" w:sz="4" w:space="0" w:color="auto"/>
            </w:tcBorders>
            <w:vAlign w:val="center"/>
          </w:tcPr>
          <w:p w14:paraId="14653575" w14:textId="77777777" w:rsidR="003118F1" w:rsidRPr="004A56BA" w:rsidRDefault="003118F1" w:rsidP="003118F1">
            <w:pPr>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09C0915D" w14:textId="77777777" w:rsidR="003118F1" w:rsidRPr="004A56BA" w:rsidRDefault="003118F1" w:rsidP="003118F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center"/>
          </w:tcPr>
          <w:p w14:paraId="3B9557AE" w14:textId="77777777" w:rsidR="003118F1" w:rsidRPr="004A56BA" w:rsidRDefault="003118F1" w:rsidP="003118F1">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center"/>
          </w:tcPr>
          <w:p w14:paraId="6B517F35" w14:textId="77777777" w:rsidR="003118F1" w:rsidRPr="004A56BA" w:rsidRDefault="003118F1" w:rsidP="003118F1">
            <w:pPr>
              <w:ind w:right="-72"/>
              <w:jc w:val="right"/>
              <w:rPr>
                <w:rFonts w:ascii="Arial" w:eastAsia="Times New Roman" w:hAnsi="Arial" w:cs="Arial"/>
                <w:color w:val="auto"/>
                <w:sz w:val="18"/>
                <w:szCs w:val="18"/>
                <w:lang w:val="en-GB"/>
              </w:rPr>
            </w:pPr>
          </w:p>
        </w:tc>
      </w:tr>
      <w:tr w:rsidR="003118F1" w:rsidRPr="004A56BA" w14:paraId="4991B8A5" w14:textId="77777777" w:rsidTr="00CE6500">
        <w:trPr>
          <w:trHeight w:val="213"/>
        </w:trPr>
        <w:tc>
          <w:tcPr>
            <w:tcW w:w="3902" w:type="dxa"/>
            <w:shd w:val="clear" w:color="auto" w:fill="auto"/>
            <w:vAlign w:val="bottom"/>
          </w:tcPr>
          <w:p w14:paraId="388828FC" w14:textId="19197924" w:rsidR="003118F1" w:rsidRPr="004A56BA" w:rsidRDefault="003118F1" w:rsidP="003118F1">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Closing net book amount</w:t>
            </w:r>
          </w:p>
        </w:tc>
        <w:tc>
          <w:tcPr>
            <w:tcW w:w="1440" w:type="dxa"/>
            <w:tcBorders>
              <w:bottom w:val="single" w:sz="4" w:space="0" w:color="auto"/>
            </w:tcBorders>
            <w:shd w:val="clear" w:color="auto" w:fill="auto"/>
            <w:vAlign w:val="center"/>
          </w:tcPr>
          <w:p w14:paraId="5A9913ED" w14:textId="61026BBC"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6</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918</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283</w:t>
            </w:r>
          </w:p>
        </w:tc>
        <w:tc>
          <w:tcPr>
            <w:tcW w:w="1440" w:type="dxa"/>
            <w:tcBorders>
              <w:bottom w:val="single" w:sz="4" w:space="0" w:color="auto"/>
            </w:tcBorders>
          </w:tcPr>
          <w:p w14:paraId="61532AD6" w14:textId="541B730B"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4</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023</w:t>
            </w:r>
          </w:p>
        </w:tc>
        <w:tc>
          <w:tcPr>
            <w:tcW w:w="1440" w:type="dxa"/>
            <w:tcBorders>
              <w:bottom w:val="single" w:sz="4" w:space="0" w:color="auto"/>
            </w:tcBorders>
            <w:vAlign w:val="center"/>
          </w:tcPr>
          <w:p w14:paraId="3D9E56C5" w14:textId="3801D5C8"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3</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500</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418</w:t>
            </w:r>
          </w:p>
        </w:tc>
        <w:tc>
          <w:tcPr>
            <w:tcW w:w="1440" w:type="dxa"/>
            <w:tcBorders>
              <w:bottom w:val="single" w:sz="4" w:space="0" w:color="auto"/>
            </w:tcBorders>
            <w:vAlign w:val="center"/>
          </w:tcPr>
          <w:p w14:paraId="7E739E14" w14:textId="149E91E5"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61</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147</w:t>
            </w:r>
          </w:p>
        </w:tc>
        <w:tc>
          <w:tcPr>
            <w:tcW w:w="1440" w:type="dxa"/>
            <w:tcBorders>
              <w:bottom w:val="single" w:sz="4" w:space="0" w:color="auto"/>
            </w:tcBorders>
            <w:vAlign w:val="center"/>
          </w:tcPr>
          <w:p w14:paraId="34844F4A" w14:textId="7E4787D4"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563</w:t>
            </w:r>
            <w:r w:rsidR="00562295">
              <w:rPr>
                <w:rFonts w:ascii="Arial" w:hAnsi="Arial" w:cs="Arial"/>
                <w:color w:val="auto"/>
                <w:sz w:val="18"/>
                <w:szCs w:val="18"/>
                <w:lang w:val="en-GB"/>
              </w:rPr>
              <w:t>,</w:t>
            </w:r>
            <w:r w:rsidRPr="006C2DD3">
              <w:rPr>
                <w:rFonts w:ascii="Arial" w:hAnsi="Arial" w:cs="Arial"/>
                <w:color w:val="auto"/>
                <w:sz w:val="18"/>
                <w:szCs w:val="18"/>
                <w:lang w:val="en-GB"/>
              </w:rPr>
              <w:t>041</w:t>
            </w:r>
          </w:p>
        </w:tc>
        <w:tc>
          <w:tcPr>
            <w:tcW w:w="1440" w:type="dxa"/>
            <w:tcBorders>
              <w:bottom w:val="single" w:sz="4" w:space="0" w:color="auto"/>
            </w:tcBorders>
            <w:shd w:val="clear" w:color="auto" w:fill="auto"/>
            <w:vAlign w:val="center"/>
          </w:tcPr>
          <w:p w14:paraId="52E2A49F" w14:textId="124F2F0A"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1</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686</w:t>
            </w:r>
          </w:p>
        </w:tc>
        <w:tc>
          <w:tcPr>
            <w:tcW w:w="1440" w:type="dxa"/>
            <w:tcBorders>
              <w:bottom w:val="single" w:sz="4" w:space="0" w:color="auto"/>
            </w:tcBorders>
            <w:shd w:val="clear" w:color="auto" w:fill="auto"/>
            <w:vAlign w:val="center"/>
          </w:tcPr>
          <w:p w14:paraId="5BD24053" w14:textId="5D45CD65"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145</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902</w:t>
            </w:r>
          </w:p>
        </w:tc>
        <w:tc>
          <w:tcPr>
            <w:tcW w:w="1440" w:type="dxa"/>
            <w:tcBorders>
              <w:bottom w:val="single" w:sz="4" w:space="0" w:color="auto"/>
            </w:tcBorders>
            <w:shd w:val="clear" w:color="auto" w:fill="auto"/>
            <w:vAlign w:val="center"/>
          </w:tcPr>
          <w:p w14:paraId="2BFAA4D1" w14:textId="577AFECB"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11</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194</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500</w:t>
            </w:r>
          </w:p>
        </w:tc>
      </w:tr>
      <w:tr w:rsidR="003118F1" w:rsidRPr="004A56BA" w14:paraId="002CD666" w14:textId="77777777" w:rsidTr="00AC6821">
        <w:tc>
          <w:tcPr>
            <w:tcW w:w="3902" w:type="dxa"/>
            <w:shd w:val="clear" w:color="auto" w:fill="auto"/>
            <w:vAlign w:val="bottom"/>
          </w:tcPr>
          <w:p w14:paraId="76658028" w14:textId="77777777" w:rsidR="003118F1" w:rsidRPr="004A56BA" w:rsidRDefault="003118F1" w:rsidP="003118F1">
            <w:pPr>
              <w:ind w:hanging="105"/>
              <w:rPr>
                <w:rFonts w:ascii="Arial" w:eastAsia="Times New Roman" w:hAnsi="Arial" w:cs="Arial"/>
                <w:color w:val="auto"/>
                <w:sz w:val="14"/>
                <w:szCs w:val="14"/>
                <w:lang w:val="en-GB"/>
              </w:rPr>
            </w:pPr>
          </w:p>
        </w:tc>
        <w:tc>
          <w:tcPr>
            <w:tcW w:w="1440" w:type="dxa"/>
            <w:tcBorders>
              <w:top w:val="single" w:sz="4" w:space="0" w:color="auto"/>
            </w:tcBorders>
            <w:shd w:val="clear" w:color="auto" w:fill="auto"/>
            <w:vAlign w:val="bottom"/>
          </w:tcPr>
          <w:p w14:paraId="2EF28627" w14:textId="77777777" w:rsidR="003118F1" w:rsidRPr="004A56BA" w:rsidRDefault="003118F1" w:rsidP="003118F1">
            <w:pPr>
              <w:ind w:right="-72"/>
              <w:jc w:val="right"/>
              <w:rPr>
                <w:rFonts w:ascii="Arial" w:eastAsia="Times New Roman" w:hAnsi="Arial" w:cs="Arial"/>
                <w:color w:val="auto"/>
                <w:sz w:val="14"/>
                <w:szCs w:val="14"/>
                <w:lang w:val="en-GB"/>
              </w:rPr>
            </w:pPr>
          </w:p>
        </w:tc>
        <w:tc>
          <w:tcPr>
            <w:tcW w:w="1440" w:type="dxa"/>
            <w:tcBorders>
              <w:top w:val="single" w:sz="4" w:space="0" w:color="auto"/>
            </w:tcBorders>
            <w:vAlign w:val="bottom"/>
          </w:tcPr>
          <w:p w14:paraId="50C623B3" w14:textId="77777777" w:rsidR="003118F1" w:rsidRPr="004A56BA" w:rsidRDefault="003118F1" w:rsidP="003118F1">
            <w:pPr>
              <w:ind w:right="-72"/>
              <w:jc w:val="right"/>
              <w:rPr>
                <w:rFonts w:ascii="Arial" w:hAnsi="Arial" w:cs="Arial"/>
                <w:color w:val="auto"/>
                <w:sz w:val="14"/>
                <w:szCs w:val="14"/>
              </w:rPr>
            </w:pPr>
          </w:p>
        </w:tc>
        <w:tc>
          <w:tcPr>
            <w:tcW w:w="1440" w:type="dxa"/>
            <w:tcBorders>
              <w:top w:val="single" w:sz="4" w:space="0" w:color="auto"/>
            </w:tcBorders>
            <w:vAlign w:val="bottom"/>
          </w:tcPr>
          <w:p w14:paraId="29115751" w14:textId="4E9F4FD3" w:rsidR="003118F1" w:rsidRPr="004A56BA" w:rsidRDefault="003118F1" w:rsidP="003118F1">
            <w:pPr>
              <w:ind w:right="-72"/>
              <w:jc w:val="right"/>
              <w:rPr>
                <w:rFonts w:ascii="Arial" w:hAnsi="Arial" w:cs="Arial"/>
                <w:color w:val="auto"/>
                <w:sz w:val="14"/>
                <w:szCs w:val="14"/>
              </w:rPr>
            </w:pPr>
          </w:p>
        </w:tc>
        <w:tc>
          <w:tcPr>
            <w:tcW w:w="1440" w:type="dxa"/>
            <w:tcBorders>
              <w:top w:val="single" w:sz="4" w:space="0" w:color="auto"/>
            </w:tcBorders>
            <w:vAlign w:val="bottom"/>
          </w:tcPr>
          <w:p w14:paraId="194F8D67" w14:textId="77777777" w:rsidR="003118F1" w:rsidRPr="004A56BA" w:rsidRDefault="003118F1" w:rsidP="003118F1">
            <w:pPr>
              <w:ind w:right="-72"/>
              <w:jc w:val="right"/>
              <w:rPr>
                <w:rFonts w:ascii="Arial" w:hAnsi="Arial" w:cs="Arial"/>
                <w:color w:val="auto"/>
                <w:sz w:val="14"/>
                <w:szCs w:val="14"/>
              </w:rPr>
            </w:pPr>
          </w:p>
        </w:tc>
        <w:tc>
          <w:tcPr>
            <w:tcW w:w="1440" w:type="dxa"/>
            <w:tcBorders>
              <w:top w:val="single" w:sz="4" w:space="0" w:color="auto"/>
            </w:tcBorders>
            <w:vAlign w:val="bottom"/>
          </w:tcPr>
          <w:p w14:paraId="1BF06D21" w14:textId="77777777" w:rsidR="003118F1" w:rsidRPr="004A56BA" w:rsidRDefault="003118F1" w:rsidP="003118F1">
            <w:pPr>
              <w:ind w:right="-72"/>
              <w:jc w:val="right"/>
              <w:rPr>
                <w:rFonts w:ascii="Arial" w:hAnsi="Arial" w:cs="Arial"/>
                <w:color w:val="auto"/>
                <w:sz w:val="14"/>
                <w:szCs w:val="14"/>
              </w:rPr>
            </w:pPr>
          </w:p>
        </w:tc>
        <w:tc>
          <w:tcPr>
            <w:tcW w:w="1440" w:type="dxa"/>
            <w:tcBorders>
              <w:top w:val="single" w:sz="4" w:space="0" w:color="auto"/>
            </w:tcBorders>
            <w:shd w:val="clear" w:color="auto" w:fill="auto"/>
            <w:vAlign w:val="bottom"/>
          </w:tcPr>
          <w:p w14:paraId="7197541E" w14:textId="77777777" w:rsidR="003118F1" w:rsidRPr="004A56BA" w:rsidRDefault="003118F1" w:rsidP="003118F1">
            <w:pPr>
              <w:ind w:right="-72"/>
              <w:jc w:val="right"/>
              <w:rPr>
                <w:rFonts w:ascii="Arial" w:eastAsia="Times New Roman" w:hAnsi="Arial" w:cs="Arial"/>
                <w:color w:val="auto"/>
                <w:sz w:val="14"/>
                <w:szCs w:val="14"/>
                <w:lang w:val="en-GB"/>
              </w:rPr>
            </w:pPr>
          </w:p>
        </w:tc>
        <w:tc>
          <w:tcPr>
            <w:tcW w:w="1440" w:type="dxa"/>
            <w:tcBorders>
              <w:top w:val="single" w:sz="4" w:space="0" w:color="auto"/>
            </w:tcBorders>
            <w:shd w:val="clear" w:color="auto" w:fill="auto"/>
            <w:vAlign w:val="bottom"/>
          </w:tcPr>
          <w:p w14:paraId="5582E787" w14:textId="77777777" w:rsidR="003118F1" w:rsidRPr="004A56BA" w:rsidRDefault="003118F1" w:rsidP="003118F1">
            <w:pPr>
              <w:ind w:right="-72"/>
              <w:jc w:val="right"/>
              <w:rPr>
                <w:rFonts w:ascii="Arial" w:eastAsia="Times New Roman" w:hAnsi="Arial" w:cs="Arial"/>
                <w:color w:val="auto"/>
                <w:sz w:val="14"/>
                <w:szCs w:val="14"/>
                <w:lang w:val="en-GB"/>
              </w:rPr>
            </w:pPr>
          </w:p>
        </w:tc>
        <w:tc>
          <w:tcPr>
            <w:tcW w:w="1440" w:type="dxa"/>
            <w:tcBorders>
              <w:top w:val="single" w:sz="4" w:space="0" w:color="auto"/>
            </w:tcBorders>
            <w:shd w:val="clear" w:color="auto" w:fill="auto"/>
            <w:vAlign w:val="bottom"/>
          </w:tcPr>
          <w:p w14:paraId="19F8FDC9" w14:textId="77777777" w:rsidR="003118F1" w:rsidRPr="004A56BA" w:rsidRDefault="003118F1" w:rsidP="003118F1">
            <w:pPr>
              <w:ind w:right="-72"/>
              <w:jc w:val="right"/>
              <w:rPr>
                <w:rFonts w:ascii="Arial" w:eastAsia="Times New Roman" w:hAnsi="Arial" w:cs="Arial"/>
                <w:color w:val="auto"/>
                <w:sz w:val="14"/>
                <w:szCs w:val="14"/>
                <w:lang w:val="en-GB"/>
              </w:rPr>
            </w:pPr>
          </w:p>
        </w:tc>
      </w:tr>
      <w:tr w:rsidR="003118F1" w:rsidRPr="004A56BA" w14:paraId="53AC6C4C" w14:textId="77777777" w:rsidTr="001162EC">
        <w:trPr>
          <w:trHeight w:val="213"/>
        </w:trPr>
        <w:tc>
          <w:tcPr>
            <w:tcW w:w="3902" w:type="dxa"/>
            <w:shd w:val="clear" w:color="auto" w:fill="auto"/>
            <w:vAlign w:val="bottom"/>
          </w:tcPr>
          <w:p w14:paraId="5329BA61" w14:textId="46B8EA8F" w:rsidR="003118F1" w:rsidRPr="004A56BA" w:rsidRDefault="003118F1" w:rsidP="003118F1">
            <w:pPr>
              <w:ind w:hanging="105"/>
              <w:rPr>
                <w:rFonts w:ascii="Arial" w:eastAsia="Times New Roman" w:hAnsi="Arial" w:cs="Arial"/>
                <w:color w:val="auto"/>
                <w:sz w:val="18"/>
                <w:szCs w:val="18"/>
                <w:lang w:val="en-GB"/>
              </w:rPr>
            </w:pPr>
            <w:r w:rsidRPr="004A56BA">
              <w:rPr>
                <w:rFonts w:ascii="Arial" w:eastAsia="Times New Roman" w:hAnsi="Arial" w:cs="Arial"/>
                <w:b/>
                <w:bCs/>
                <w:color w:val="auto"/>
                <w:sz w:val="18"/>
                <w:szCs w:val="18"/>
                <w:lang w:val="en-GB"/>
              </w:rPr>
              <w:t xml:space="preserve">As </w:t>
            </w:r>
            <w:proofErr w:type="gramStart"/>
            <w:r w:rsidRPr="004A56BA">
              <w:rPr>
                <w:rFonts w:ascii="Arial" w:eastAsia="Times New Roman" w:hAnsi="Arial" w:cs="Arial"/>
                <w:b/>
                <w:bCs/>
                <w:color w:val="auto"/>
                <w:sz w:val="18"/>
                <w:szCs w:val="18"/>
                <w:lang w:val="en-GB"/>
              </w:rPr>
              <w:t>at</w:t>
            </w:r>
            <w:proofErr w:type="gramEnd"/>
            <w:r w:rsidRPr="004A56BA">
              <w:rPr>
                <w:rFonts w:ascii="Arial" w:eastAsia="Times New Roman" w:hAnsi="Arial" w:cs="Arial"/>
                <w:b/>
                <w:bCs/>
                <w:color w:val="auto"/>
                <w:sz w:val="18"/>
                <w:szCs w:val="18"/>
                <w:lang w:val="en-GB"/>
              </w:rPr>
              <w:t xml:space="preserve"> </w:t>
            </w:r>
            <w:r w:rsidR="006C2DD3" w:rsidRPr="006C2DD3">
              <w:rPr>
                <w:rFonts w:ascii="Arial" w:eastAsia="Times New Roman" w:hAnsi="Arial" w:cs="Arial"/>
                <w:b/>
                <w:bCs/>
                <w:color w:val="auto"/>
                <w:sz w:val="18"/>
                <w:szCs w:val="18"/>
                <w:lang w:val="en-GB"/>
              </w:rPr>
              <w:t>31</w:t>
            </w:r>
            <w:r w:rsidRPr="004A56BA">
              <w:rPr>
                <w:rFonts w:ascii="Arial" w:eastAsia="Times New Roman" w:hAnsi="Arial" w:cs="Arial"/>
                <w:b/>
                <w:bCs/>
                <w:color w:val="auto"/>
                <w:sz w:val="18"/>
                <w:szCs w:val="18"/>
                <w:lang w:val="en-GB"/>
              </w:rPr>
              <w:t xml:space="preserve"> December</w:t>
            </w:r>
            <w:r w:rsidRPr="004A56BA">
              <w:rPr>
                <w:rFonts w:ascii="Arial" w:eastAsia="Times New Roman" w:hAnsi="Arial" w:cs="Arial"/>
                <w:b/>
                <w:bCs/>
                <w:color w:val="auto"/>
                <w:sz w:val="18"/>
                <w:szCs w:val="18"/>
                <w:cs/>
                <w:lang w:val="en-GB"/>
              </w:rPr>
              <w:t xml:space="preserve"> </w:t>
            </w:r>
            <w:r w:rsidR="006C2DD3" w:rsidRPr="006C2DD3">
              <w:rPr>
                <w:rFonts w:ascii="Arial" w:eastAsia="Times New Roman" w:hAnsi="Arial" w:cs="Arial"/>
                <w:b/>
                <w:bCs/>
                <w:color w:val="auto"/>
                <w:sz w:val="18"/>
                <w:szCs w:val="18"/>
                <w:lang w:val="en-GB"/>
              </w:rPr>
              <w:t>2022</w:t>
            </w:r>
          </w:p>
        </w:tc>
        <w:tc>
          <w:tcPr>
            <w:tcW w:w="1440" w:type="dxa"/>
            <w:shd w:val="clear" w:color="auto" w:fill="auto"/>
            <w:vAlign w:val="bottom"/>
          </w:tcPr>
          <w:p w14:paraId="02E00558" w14:textId="77777777" w:rsidR="003118F1" w:rsidRPr="004A56BA" w:rsidRDefault="003118F1" w:rsidP="003118F1">
            <w:pPr>
              <w:ind w:right="-72"/>
              <w:jc w:val="right"/>
              <w:rPr>
                <w:rFonts w:ascii="Arial" w:eastAsia="Times New Roman" w:hAnsi="Arial" w:cs="Arial"/>
                <w:color w:val="auto"/>
                <w:sz w:val="18"/>
                <w:szCs w:val="18"/>
                <w:lang w:val="en-GB"/>
              </w:rPr>
            </w:pPr>
          </w:p>
        </w:tc>
        <w:tc>
          <w:tcPr>
            <w:tcW w:w="1440" w:type="dxa"/>
            <w:vAlign w:val="bottom"/>
          </w:tcPr>
          <w:p w14:paraId="2BEFB42D" w14:textId="77777777" w:rsidR="003118F1" w:rsidRPr="004A56BA" w:rsidRDefault="003118F1" w:rsidP="003118F1">
            <w:pPr>
              <w:ind w:right="-72"/>
              <w:jc w:val="right"/>
              <w:rPr>
                <w:rFonts w:ascii="Arial" w:hAnsi="Arial" w:cs="Arial"/>
                <w:color w:val="auto"/>
                <w:sz w:val="18"/>
                <w:szCs w:val="18"/>
              </w:rPr>
            </w:pPr>
          </w:p>
        </w:tc>
        <w:tc>
          <w:tcPr>
            <w:tcW w:w="1440" w:type="dxa"/>
            <w:vAlign w:val="bottom"/>
          </w:tcPr>
          <w:p w14:paraId="6739A442" w14:textId="5C545FE5" w:rsidR="003118F1" w:rsidRPr="004A56BA" w:rsidRDefault="003118F1" w:rsidP="003118F1">
            <w:pPr>
              <w:ind w:right="-72"/>
              <w:jc w:val="right"/>
              <w:rPr>
                <w:rFonts w:ascii="Arial" w:hAnsi="Arial" w:cs="Arial"/>
                <w:color w:val="auto"/>
                <w:sz w:val="18"/>
                <w:szCs w:val="18"/>
              </w:rPr>
            </w:pPr>
          </w:p>
        </w:tc>
        <w:tc>
          <w:tcPr>
            <w:tcW w:w="1440" w:type="dxa"/>
            <w:vAlign w:val="bottom"/>
          </w:tcPr>
          <w:p w14:paraId="295F6706" w14:textId="77777777" w:rsidR="003118F1" w:rsidRPr="004A56BA" w:rsidRDefault="003118F1" w:rsidP="003118F1">
            <w:pPr>
              <w:ind w:right="-72"/>
              <w:jc w:val="right"/>
              <w:rPr>
                <w:rFonts w:ascii="Arial" w:hAnsi="Arial" w:cs="Arial"/>
                <w:color w:val="auto"/>
                <w:sz w:val="18"/>
                <w:szCs w:val="18"/>
              </w:rPr>
            </w:pPr>
          </w:p>
        </w:tc>
        <w:tc>
          <w:tcPr>
            <w:tcW w:w="1440" w:type="dxa"/>
            <w:vAlign w:val="bottom"/>
          </w:tcPr>
          <w:p w14:paraId="4C002300" w14:textId="77777777" w:rsidR="003118F1" w:rsidRPr="004A56BA" w:rsidRDefault="003118F1" w:rsidP="003118F1">
            <w:pPr>
              <w:ind w:right="-72"/>
              <w:jc w:val="right"/>
              <w:rPr>
                <w:rFonts w:ascii="Arial" w:hAnsi="Arial" w:cs="Arial"/>
                <w:color w:val="auto"/>
                <w:sz w:val="18"/>
                <w:szCs w:val="18"/>
              </w:rPr>
            </w:pPr>
          </w:p>
        </w:tc>
        <w:tc>
          <w:tcPr>
            <w:tcW w:w="1440" w:type="dxa"/>
            <w:shd w:val="clear" w:color="auto" w:fill="auto"/>
            <w:vAlign w:val="bottom"/>
          </w:tcPr>
          <w:p w14:paraId="3C4B9E54" w14:textId="77777777" w:rsidR="003118F1" w:rsidRPr="004A56BA" w:rsidRDefault="003118F1" w:rsidP="003118F1">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C05C280" w14:textId="77777777" w:rsidR="003118F1" w:rsidRPr="004A56BA" w:rsidRDefault="003118F1" w:rsidP="003118F1">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4037500" w14:textId="77777777" w:rsidR="003118F1" w:rsidRPr="004A56BA" w:rsidRDefault="003118F1" w:rsidP="003118F1">
            <w:pPr>
              <w:ind w:right="-72"/>
              <w:jc w:val="right"/>
              <w:rPr>
                <w:rFonts w:ascii="Arial" w:eastAsia="Times New Roman" w:hAnsi="Arial" w:cs="Arial"/>
                <w:color w:val="auto"/>
                <w:sz w:val="18"/>
                <w:szCs w:val="18"/>
                <w:lang w:val="en-GB"/>
              </w:rPr>
            </w:pPr>
          </w:p>
        </w:tc>
      </w:tr>
      <w:tr w:rsidR="003118F1" w:rsidRPr="004A56BA" w14:paraId="69C3524C" w14:textId="77777777" w:rsidTr="00CE6500">
        <w:trPr>
          <w:trHeight w:val="213"/>
        </w:trPr>
        <w:tc>
          <w:tcPr>
            <w:tcW w:w="3902" w:type="dxa"/>
            <w:shd w:val="clear" w:color="auto" w:fill="auto"/>
            <w:vAlign w:val="bottom"/>
          </w:tcPr>
          <w:p w14:paraId="18C37DA6" w14:textId="77777777" w:rsidR="003118F1" w:rsidRPr="004A56BA" w:rsidRDefault="003118F1" w:rsidP="003118F1">
            <w:pPr>
              <w:ind w:hanging="105"/>
              <w:rPr>
                <w:rFonts w:ascii="Arial" w:eastAsia="Times New Roman" w:hAnsi="Arial" w:cs="Arial"/>
                <w:b/>
                <w:bCs/>
                <w:color w:val="auto"/>
                <w:sz w:val="18"/>
                <w:szCs w:val="18"/>
                <w:lang w:val="en-GB"/>
              </w:rPr>
            </w:pPr>
            <w:r w:rsidRPr="004A56BA">
              <w:rPr>
                <w:rFonts w:ascii="Arial" w:eastAsia="Times New Roman" w:hAnsi="Arial" w:cs="Arial"/>
                <w:color w:val="auto"/>
                <w:sz w:val="18"/>
                <w:szCs w:val="18"/>
                <w:lang w:val="en-GB"/>
              </w:rPr>
              <w:t>Cost</w:t>
            </w:r>
          </w:p>
        </w:tc>
        <w:tc>
          <w:tcPr>
            <w:tcW w:w="1440" w:type="dxa"/>
            <w:shd w:val="clear" w:color="auto" w:fill="auto"/>
            <w:vAlign w:val="center"/>
          </w:tcPr>
          <w:p w14:paraId="1EB7FB36" w14:textId="6963DACB"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6</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952</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246</w:t>
            </w:r>
          </w:p>
        </w:tc>
        <w:tc>
          <w:tcPr>
            <w:tcW w:w="1440" w:type="dxa"/>
          </w:tcPr>
          <w:p w14:paraId="1B060431" w14:textId="624215E1"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25</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929</w:t>
            </w:r>
          </w:p>
        </w:tc>
        <w:tc>
          <w:tcPr>
            <w:tcW w:w="1440" w:type="dxa"/>
            <w:vAlign w:val="center"/>
          </w:tcPr>
          <w:p w14:paraId="132CF90C" w14:textId="27CEEA19"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6</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151</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626</w:t>
            </w:r>
          </w:p>
        </w:tc>
        <w:tc>
          <w:tcPr>
            <w:tcW w:w="1440" w:type="dxa"/>
            <w:vAlign w:val="center"/>
          </w:tcPr>
          <w:p w14:paraId="3F5AFE34" w14:textId="01868BF5"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1</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092</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025</w:t>
            </w:r>
          </w:p>
        </w:tc>
        <w:tc>
          <w:tcPr>
            <w:tcW w:w="1440" w:type="dxa"/>
            <w:vAlign w:val="center"/>
          </w:tcPr>
          <w:p w14:paraId="20D6D740" w14:textId="0B2B46BA"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3</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772</w:t>
            </w:r>
            <w:r w:rsidR="00562295">
              <w:rPr>
                <w:rFonts w:ascii="Arial" w:hAnsi="Arial" w:cs="Arial"/>
                <w:color w:val="auto"/>
                <w:sz w:val="18"/>
                <w:szCs w:val="18"/>
                <w:lang w:val="en-GB"/>
              </w:rPr>
              <w:t>,</w:t>
            </w:r>
            <w:r w:rsidRPr="006C2DD3">
              <w:rPr>
                <w:rFonts w:ascii="Arial" w:hAnsi="Arial" w:cs="Arial"/>
                <w:color w:val="auto"/>
                <w:sz w:val="18"/>
                <w:szCs w:val="18"/>
                <w:lang w:val="en-GB"/>
              </w:rPr>
              <w:t>923</w:t>
            </w:r>
          </w:p>
        </w:tc>
        <w:tc>
          <w:tcPr>
            <w:tcW w:w="1440" w:type="dxa"/>
            <w:shd w:val="clear" w:color="auto" w:fill="auto"/>
            <w:vAlign w:val="center"/>
          </w:tcPr>
          <w:p w14:paraId="6D0C7B3A" w14:textId="02C44CD6"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70</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513</w:t>
            </w:r>
          </w:p>
        </w:tc>
        <w:tc>
          <w:tcPr>
            <w:tcW w:w="1440" w:type="dxa"/>
            <w:shd w:val="clear" w:color="auto" w:fill="auto"/>
            <w:vAlign w:val="center"/>
          </w:tcPr>
          <w:p w14:paraId="12E05D21" w14:textId="704A4AD6"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145</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902</w:t>
            </w:r>
          </w:p>
        </w:tc>
        <w:tc>
          <w:tcPr>
            <w:tcW w:w="1440" w:type="dxa"/>
            <w:shd w:val="clear" w:color="auto" w:fill="auto"/>
            <w:vAlign w:val="center"/>
          </w:tcPr>
          <w:p w14:paraId="4461749C" w14:textId="708AFEC6"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18</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211</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164</w:t>
            </w:r>
          </w:p>
        </w:tc>
      </w:tr>
      <w:tr w:rsidR="003118F1" w:rsidRPr="004A56BA" w14:paraId="69962B6C" w14:textId="77777777" w:rsidTr="00CE6500">
        <w:trPr>
          <w:trHeight w:val="213"/>
        </w:trPr>
        <w:tc>
          <w:tcPr>
            <w:tcW w:w="3902" w:type="dxa"/>
            <w:shd w:val="clear" w:color="auto" w:fill="auto"/>
            <w:vAlign w:val="bottom"/>
          </w:tcPr>
          <w:p w14:paraId="05390E59" w14:textId="77777777" w:rsidR="003118F1" w:rsidRPr="004A56BA" w:rsidRDefault="003118F1" w:rsidP="003118F1">
            <w:pPr>
              <w:ind w:hanging="105"/>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Accumulated</w:t>
            </w:r>
            <w:proofErr w:type="gramEnd"/>
            <w:r w:rsidRPr="004A56BA">
              <w:rPr>
                <w:rFonts w:ascii="Arial" w:eastAsia="Times New Roman" w:hAnsi="Arial" w:cs="Arial"/>
                <w:color w:val="auto"/>
                <w:sz w:val="18"/>
                <w:szCs w:val="18"/>
                <w:lang w:val="en-GB"/>
              </w:rPr>
              <w:t xml:space="preserve"> depreciation</w:t>
            </w:r>
          </w:p>
        </w:tc>
        <w:tc>
          <w:tcPr>
            <w:tcW w:w="1440" w:type="dxa"/>
            <w:shd w:val="clear" w:color="auto" w:fill="auto"/>
            <w:vAlign w:val="center"/>
          </w:tcPr>
          <w:p w14:paraId="78E80C8C" w14:textId="1661E142"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tcPr>
          <w:p w14:paraId="128B977D" w14:textId="602E1940"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21</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906</w:t>
            </w:r>
            <w:r w:rsidRPr="004A56BA">
              <w:rPr>
                <w:rFonts w:ascii="Arial" w:hAnsi="Arial" w:cs="Arial"/>
                <w:color w:val="auto"/>
                <w:sz w:val="18"/>
                <w:szCs w:val="18"/>
                <w:cs/>
                <w:lang w:val="en-GB"/>
              </w:rPr>
              <w:t>)</w:t>
            </w:r>
          </w:p>
        </w:tc>
        <w:tc>
          <w:tcPr>
            <w:tcW w:w="1440" w:type="dxa"/>
            <w:vAlign w:val="center"/>
          </w:tcPr>
          <w:p w14:paraId="79365B1B" w14:textId="7C30A02D"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2</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061</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193</w:t>
            </w:r>
            <w:r w:rsidRPr="004A56BA">
              <w:rPr>
                <w:rFonts w:ascii="Arial" w:hAnsi="Arial" w:cs="Arial"/>
                <w:color w:val="auto"/>
                <w:sz w:val="18"/>
                <w:szCs w:val="18"/>
                <w:cs/>
                <w:lang w:val="en-GB"/>
              </w:rPr>
              <w:t>)</w:t>
            </w:r>
          </w:p>
        </w:tc>
        <w:tc>
          <w:tcPr>
            <w:tcW w:w="1440" w:type="dxa"/>
            <w:vAlign w:val="center"/>
          </w:tcPr>
          <w:p w14:paraId="35520B94" w14:textId="317C46B8"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1</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030</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878</w:t>
            </w:r>
            <w:r w:rsidRPr="004A56BA">
              <w:rPr>
                <w:rFonts w:ascii="Arial" w:hAnsi="Arial" w:cs="Arial"/>
                <w:color w:val="auto"/>
                <w:sz w:val="18"/>
                <w:szCs w:val="18"/>
                <w:cs/>
                <w:lang w:val="en-GB"/>
              </w:rPr>
              <w:t>)</w:t>
            </w:r>
          </w:p>
        </w:tc>
        <w:tc>
          <w:tcPr>
            <w:tcW w:w="1440" w:type="dxa"/>
            <w:vAlign w:val="center"/>
          </w:tcPr>
          <w:p w14:paraId="2792EE7B" w14:textId="28C10E1C"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3</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209</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585</w:t>
            </w:r>
            <w:r w:rsidRPr="004A56BA">
              <w:rPr>
                <w:rFonts w:ascii="Arial" w:hAnsi="Arial" w:cs="Arial"/>
                <w:color w:val="auto"/>
                <w:sz w:val="18"/>
                <w:szCs w:val="18"/>
                <w:cs/>
                <w:lang w:val="en-GB"/>
              </w:rPr>
              <w:t>)</w:t>
            </w:r>
          </w:p>
        </w:tc>
        <w:tc>
          <w:tcPr>
            <w:tcW w:w="1440" w:type="dxa"/>
            <w:shd w:val="clear" w:color="auto" w:fill="auto"/>
            <w:vAlign w:val="center"/>
          </w:tcPr>
          <w:p w14:paraId="4AD3A39F" w14:textId="6C8C5C82"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68</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827</w:t>
            </w:r>
            <w:r w:rsidRPr="004A56BA">
              <w:rPr>
                <w:rFonts w:ascii="Arial" w:hAnsi="Arial" w:cs="Arial"/>
                <w:color w:val="auto"/>
                <w:sz w:val="18"/>
                <w:szCs w:val="18"/>
                <w:cs/>
                <w:lang w:val="en-GB"/>
              </w:rPr>
              <w:t>)</w:t>
            </w:r>
          </w:p>
        </w:tc>
        <w:tc>
          <w:tcPr>
            <w:tcW w:w="1440" w:type="dxa"/>
            <w:shd w:val="clear" w:color="auto" w:fill="auto"/>
            <w:vAlign w:val="center"/>
          </w:tcPr>
          <w:p w14:paraId="3438FAC8" w14:textId="59E3BB67"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shd w:val="clear" w:color="auto" w:fill="auto"/>
            <w:vAlign w:val="center"/>
          </w:tcPr>
          <w:p w14:paraId="08F99357" w14:textId="4DA3A554"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6</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392</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389</w:t>
            </w:r>
            <w:r w:rsidRPr="004A56BA">
              <w:rPr>
                <w:rFonts w:ascii="Arial" w:hAnsi="Arial" w:cs="Arial"/>
                <w:color w:val="auto"/>
                <w:sz w:val="18"/>
                <w:szCs w:val="18"/>
                <w:cs/>
                <w:lang w:val="en-GB"/>
              </w:rPr>
              <w:t>)</w:t>
            </w:r>
          </w:p>
        </w:tc>
      </w:tr>
      <w:tr w:rsidR="003118F1" w:rsidRPr="004A56BA" w14:paraId="53EC1B8F" w14:textId="77777777" w:rsidTr="00CE6500">
        <w:trPr>
          <w:trHeight w:val="213"/>
        </w:trPr>
        <w:tc>
          <w:tcPr>
            <w:tcW w:w="3902" w:type="dxa"/>
            <w:shd w:val="clear" w:color="auto" w:fill="auto"/>
            <w:vAlign w:val="bottom"/>
          </w:tcPr>
          <w:p w14:paraId="410CBEA1" w14:textId="77777777" w:rsidR="003118F1" w:rsidRPr="004A56BA" w:rsidRDefault="003118F1" w:rsidP="003118F1">
            <w:pPr>
              <w:ind w:hanging="105"/>
              <w:rPr>
                <w:rFonts w:ascii="Arial" w:eastAsia="Times New Roman" w:hAnsi="Arial" w:cs="Arial"/>
                <w:color w:val="auto"/>
                <w:sz w:val="18"/>
                <w:szCs w:val="18"/>
                <w:u w:val="single"/>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Provision</w:t>
            </w:r>
            <w:proofErr w:type="gramEnd"/>
            <w:r w:rsidRPr="004A56BA">
              <w:rPr>
                <w:rFonts w:ascii="Arial" w:eastAsia="Times New Roman" w:hAnsi="Arial" w:cs="Arial"/>
                <w:color w:val="auto"/>
                <w:sz w:val="18"/>
                <w:szCs w:val="18"/>
                <w:lang w:val="en-GB"/>
              </w:rPr>
              <w:t xml:space="preserve"> for impairment</w:t>
            </w:r>
          </w:p>
        </w:tc>
        <w:tc>
          <w:tcPr>
            <w:tcW w:w="1440" w:type="dxa"/>
            <w:tcBorders>
              <w:bottom w:val="single" w:sz="4" w:space="0" w:color="auto"/>
            </w:tcBorders>
            <w:shd w:val="clear" w:color="auto" w:fill="auto"/>
            <w:vAlign w:val="center"/>
          </w:tcPr>
          <w:p w14:paraId="20F9EBA6" w14:textId="1A571C78"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33</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963</w:t>
            </w:r>
            <w:r w:rsidRPr="004A56BA">
              <w:rPr>
                <w:rFonts w:ascii="Arial" w:hAnsi="Arial" w:cs="Arial"/>
                <w:color w:val="auto"/>
                <w:sz w:val="18"/>
                <w:szCs w:val="18"/>
                <w:cs/>
                <w:lang w:val="en-GB"/>
              </w:rPr>
              <w:t>)</w:t>
            </w:r>
          </w:p>
        </w:tc>
        <w:tc>
          <w:tcPr>
            <w:tcW w:w="1440" w:type="dxa"/>
            <w:tcBorders>
              <w:bottom w:val="single" w:sz="4" w:space="0" w:color="auto"/>
            </w:tcBorders>
          </w:tcPr>
          <w:p w14:paraId="6A6F13B1" w14:textId="3C8D5C27"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tcBorders>
              <w:bottom w:val="single" w:sz="4" w:space="0" w:color="auto"/>
            </w:tcBorders>
            <w:vAlign w:val="center"/>
          </w:tcPr>
          <w:p w14:paraId="2ED20BE2" w14:textId="64B3398C"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590</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015</w:t>
            </w:r>
            <w:r w:rsidRPr="004A56BA">
              <w:rPr>
                <w:rFonts w:ascii="Arial" w:hAnsi="Arial" w:cs="Arial"/>
                <w:color w:val="auto"/>
                <w:sz w:val="18"/>
                <w:szCs w:val="18"/>
                <w:cs/>
                <w:lang w:val="en-GB"/>
              </w:rPr>
              <w:t>)</w:t>
            </w:r>
          </w:p>
        </w:tc>
        <w:tc>
          <w:tcPr>
            <w:tcW w:w="1440" w:type="dxa"/>
            <w:tcBorders>
              <w:bottom w:val="single" w:sz="4" w:space="0" w:color="auto"/>
            </w:tcBorders>
            <w:vAlign w:val="center"/>
          </w:tcPr>
          <w:p w14:paraId="4B1EA901" w14:textId="77ED8E9C"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lang w:val="en-GB"/>
              </w:rPr>
              <w:t>-</w:t>
            </w:r>
          </w:p>
        </w:tc>
        <w:tc>
          <w:tcPr>
            <w:tcW w:w="1440" w:type="dxa"/>
            <w:tcBorders>
              <w:bottom w:val="single" w:sz="4" w:space="0" w:color="auto"/>
            </w:tcBorders>
            <w:vAlign w:val="center"/>
          </w:tcPr>
          <w:p w14:paraId="72466546" w14:textId="66293904" w:rsidR="003118F1" w:rsidRPr="004A56BA" w:rsidRDefault="003118F1" w:rsidP="003118F1">
            <w:pPr>
              <w:ind w:right="-72"/>
              <w:jc w:val="right"/>
              <w:rPr>
                <w:rFonts w:ascii="Arial"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297</w:t>
            </w:r>
            <w:r w:rsidRPr="004A56BA">
              <w:rPr>
                <w:rFonts w:ascii="Arial" w:hAnsi="Arial" w:cs="Arial"/>
                <w:color w:val="auto"/>
                <w:sz w:val="18"/>
                <w:szCs w:val="18"/>
                <w:cs/>
                <w:lang w:val="en-GB"/>
              </w:rPr>
              <w:t>)</w:t>
            </w:r>
          </w:p>
        </w:tc>
        <w:tc>
          <w:tcPr>
            <w:tcW w:w="1440" w:type="dxa"/>
            <w:tcBorders>
              <w:bottom w:val="single" w:sz="4" w:space="0" w:color="auto"/>
            </w:tcBorders>
            <w:shd w:val="clear" w:color="auto" w:fill="auto"/>
            <w:vAlign w:val="center"/>
          </w:tcPr>
          <w:p w14:paraId="11A82D70" w14:textId="248EECD4"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tcBorders>
              <w:bottom w:val="single" w:sz="4" w:space="0" w:color="auto"/>
            </w:tcBorders>
            <w:shd w:val="clear" w:color="auto" w:fill="auto"/>
            <w:vAlign w:val="center"/>
          </w:tcPr>
          <w:p w14:paraId="7BE3D0AA" w14:textId="607F17F6"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tcBorders>
              <w:bottom w:val="single" w:sz="4" w:space="0" w:color="auto"/>
            </w:tcBorders>
            <w:shd w:val="clear" w:color="auto" w:fill="auto"/>
            <w:vAlign w:val="center"/>
          </w:tcPr>
          <w:p w14:paraId="6DC905B0" w14:textId="6DA8782F" w:rsidR="003118F1" w:rsidRPr="004A56BA" w:rsidRDefault="003118F1" w:rsidP="003118F1">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624</w:t>
            </w: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275</w:t>
            </w:r>
            <w:r w:rsidRPr="004A56BA">
              <w:rPr>
                <w:rFonts w:ascii="Arial" w:hAnsi="Arial" w:cs="Arial"/>
                <w:color w:val="auto"/>
                <w:sz w:val="18"/>
                <w:szCs w:val="18"/>
                <w:cs/>
                <w:lang w:val="en-GB"/>
              </w:rPr>
              <w:t>)</w:t>
            </w:r>
          </w:p>
        </w:tc>
      </w:tr>
      <w:tr w:rsidR="003118F1" w:rsidRPr="004A56BA" w14:paraId="22429023" w14:textId="77777777" w:rsidTr="00AC6821">
        <w:tc>
          <w:tcPr>
            <w:tcW w:w="3902" w:type="dxa"/>
            <w:shd w:val="clear" w:color="auto" w:fill="auto"/>
            <w:vAlign w:val="bottom"/>
          </w:tcPr>
          <w:p w14:paraId="23EA2913" w14:textId="77777777" w:rsidR="003118F1" w:rsidRPr="004A56BA" w:rsidRDefault="003118F1" w:rsidP="003118F1">
            <w:pPr>
              <w:ind w:hanging="105"/>
              <w:rPr>
                <w:rFonts w:ascii="Arial" w:eastAsia="Times New Roman" w:hAnsi="Arial" w:cs="Arial"/>
                <w:color w:val="auto"/>
                <w:sz w:val="14"/>
                <w:szCs w:val="14"/>
                <w:u w:val="single"/>
                <w:lang w:val="en-GB"/>
              </w:rPr>
            </w:pPr>
          </w:p>
        </w:tc>
        <w:tc>
          <w:tcPr>
            <w:tcW w:w="1440" w:type="dxa"/>
            <w:tcBorders>
              <w:top w:val="single" w:sz="4" w:space="0" w:color="auto"/>
            </w:tcBorders>
            <w:shd w:val="clear" w:color="auto" w:fill="auto"/>
            <w:vAlign w:val="bottom"/>
          </w:tcPr>
          <w:p w14:paraId="6936757F" w14:textId="77777777" w:rsidR="003118F1" w:rsidRPr="004A56BA" w:rsidRDefault="003118F1" w:rsidP="003118F1">
            <w:pPr>
              <w:ind w:right="-72"/>
              <w:jc w:val="right"/>
              <w:rPr>
                <w:rFonts w:ascii="Arial" w:eastAsia="Times New Roman" w:hAnsi="Arial" w:cs="Arial"/>
                <w:color w:val="auto"/>
                <w:sz w:val="14"/>
                <w:szCs w:val="14"/>
                <w:lang w:val="en-GB"/>
              </w:rPr>
            </w:pPr>
          </w:p>
        </w:tc>
        <w:tc>
          <w:tcPr>
            <w:tcW w:w="1440" w:type="dxa"/>
            <w:tcBorders>
              <w:top w:val="single" w:sz="4" w:space="0" w:color="auto"/>
            </w:tcBorders>
            <w:vAlign w:val="bottom"/>
          </w:tcPr>
          <w:p w14:paraId="112792E1" w14:textId="77777777" w:rsidR="003118F1" w:rsidRPr="004A56BA" w:rsidRDefault="003118F1" w:rsidP="003118F1">
            <w:pPr>
              <w:ind w:right="-72"/>
              <w:jc w:val="right"/>
              <w:rPr>
                <w:rFonts w:ascii="Arial" w:hAnsi="Arial" w:cs="Arial"/>
                <w:color w:val="auto"/>
                <w:sz w:val="14"/>
                <w:szCs w:val="14"/>
              </w:rPr>
            </w:pPr>
          </w:p>
        </w:tc>
        <w:tc>
          <w:tcPr>
            <w:tcW w:w="1440" w:type="dxa"/>
            <w:tcBorders>
              <w:top w:val="single" w:sz="4" w:space="0" w:color="auto"/>
            </w:tcBorders>
            <w:vAlign w:val="bottom"/>
          </w:tcPr>
          <w:p w14:paraId="694680CC" w14:textId="42534FC2" w:rsidR="003118F1" w:rsidRPr="004A56BA" w:rsidRDefault="003118F1" w:rsidP="003118F1">
            <w:pPr>
              <w:ind w:right="-72"/>
              <w:jc w:val="right"/>
              <w:rPr>
                <w:rFonts w:ascii="Arial" w:hAnsi="Arial" w:cs="Arial"/>
                <w:color w:val="auto"/>
                <w:sz w:val="14"/>
                <w:szCs w:val="14"/>
              </w:rPr>
            </w:pPr>
          </w:p>
        </w:tc>
        <w:tc>
          <w:tcPr>
            <w:tcW w:w="1440" w:type="dxa"/>
            <w:tcBorders>
              <w:top w:val="single" w:sz="4" w:space="0" w:color="auto"/>
            </w:tcBorders>
            <w:vAlign w:val="bottom"/>
          </w:tcPr>
          <w:p w14:paraId="50C7EF05" w14:textId="77777777" w:rsidR="003118F1" w:rsidRPr="004A56BA" w:rsidRDefault="003118F1" w:rsidP="003118F1">
            <w:pPr>
              <w:ind w:right="-72"/>
              <w:jc w:val="right"/>
              <w:rPr>
                <w:rFonts w:ascii="Arial" w:hAnsi="Arial" w:cs="Arial"/>
                <w:color w:val="auto"/>
                <w:sz w:val="14"/>
                <w:szCs w:val="14"/>
              </w:rPr>
            </w:pPr>
          </w:p>
        </w:tc>
        <w:tc>
          <w:tcPr>
            <w:tcW w:w="1440" w:type="dxa"/>
            <w:tcBorders>
              <w:top w:val="single" w:sz="4" w:space="0" w:color="auto"/>
            </w:tcBorders>
            <w:vAlign w:val="bottom"/>
          </w:tcPr>
          <w:p w14:paraId="212975A6" w14:textId="77777777" w:rsidR="003118F1" w:rsidRPr="004A56BA" w:rsidRDefault="003118F1" w:rsidP="003118F1">
            <w:pPr>
              <w:ind w:right="-72"/>
              <w:jc w:val="right"/>
              <w:rPr>
                <w:rFonts w:ascii="Arial" w:hAnsi="Arial" w:cs="Arial"/>
                <w:color w:val="auto"/>
                <w:sz w:val="14"/>
                <w:szCs w:val="14"/>
              </w:rPr>
            </w:pPr>
          </w:p>
        </w:tc>
        <w:tc>
          <w:tcPr>
            <w:tcW w:w="1440" w:type="dxa"/>
            <w:tcBorders>
              <w:top w:val="single" w:sz="4" w:space="0" w:color="auto"/>
            </w:tcBorders>
            <w:shd w:val="clear" w:color="auto" w:fill="auto"/>
            <w:vAlign w:val="bottom"/>
          </w:tcPr>
          <w:p w14:paraId="4E932B2F" w14:textId="77777777" w:rsidR="003118F1" w:rsidRPr="004A56BA" w:rsidRDefault="003118F1" w:rsidP="003118F1">
            <w:pPr>
              <w:ind w:right="-72"/>
              <w:jc w:val="right"/>
              <w:rPr>
                <w:rFonts w:ascii="Arial" w:eastAsia="Times New Roman" w:hAnsi="Arial" w:cs="Arial"/>
                <w:color w:val="auto"/>
                <w:sz w:val="14"/>
                <w:szCs w:val="14"/>
                <w:lang w:val="en-GB"/>
              </w:rPr>
            </w:pPr>
          </w:p>
        </w:tc>
        <w:tc>
          <w:tcPr>
            <w:tcW w:w="1440" w:type="dxa"/>
            <w:tcBorders>
              <w:top w:val="single" w:sz="4" w:space="0" w:color="auto"/>
            </w:tcBorders>
            <w:shd w:val="clear" w:color="auto" w:fill="auto"/>
            <w:vAlign w:val="bottom"/>
          </w:tcPr>
          <w:p w14:paraId="7EEC87A8" w14:textId="77777777" w:rsidR="003118F1" w:rsidRPr="004A56BA" w:rsidRDefault="003118F1" w:rsidP="003118F1">
            <w:pPr>
              <w:ind w:right="-72"/>
              <w:jc w:val="right"/>
              <w:rPr>
                <w:rFonts w:ascii="Arial" w:eastAsia="Times New Roman" w:hAnsi="Arial" w:cs="Arial"/>
                <w:color w:val="auto"/>
                <w:sz w:val="14"/>
                <w:szCs w:val="14"/>
                <w:lang w:val="en-GB"/>
              </w:rPr>
            </w:pPr>
          </w:p>
        </w:tc>
        <w:tc>
          <w:tcPr>
            <w:tcW w:w="1440" w:type="dxa"/>
            <w:tcBorders>
              <w:top w:val="single" w:sz="4" w:space="0" w:color="auto"/>
            </w:tcBorders>
            <w:shd w:val="clear" w:color="auto" w:fill="auto"/>
            <w:vAlign w:val="bottom"/>
          </w:tcPr>
          <w:p w14:paraId="531D3336" w14:textId="77777777" w:rsidR="003118F1" w:rsidRPr="004A56BA" w:rsidRDefault="003118F1" w:rsidP="003118F1">
            <w:pPr>
              <w:ind w:right="-72"/>
              <w:jc w:val="right"/>
              <w:rPr>
                <w:rFonts w:ascii="Arial" w:eastAsia="Times New Roman" w:hAnsi="Arial" w:cs="Arial"/>
                <w:color w:val="auto"/>
                <w:sz w:val="14"/>
                <w:szCs w:val="14"/>
                <w:lang w:val="en-GB"/>
              </w:rPr>
            </w:pPr>
          </w:p>
        </w:tc>
      </w:tr>
      <w:tr w:rsidR="003118F1" w:rsidRPr="004A56BA" w14:paraId="3044C431" w14:textId="77777777" w:rsidTr="00CE6500">
        <w:trPr>
          <w:trHeight w:val="213"/>
        </w:trPr>
        <w:tc>
          <w:tcPr>
            <w:tcW w:w="3902" w:type="dxa"/>
            <w:shd w:val="clear" w:color="auto" w:fill="auto"/>
            <w:vAlign w:val="bottom"/>
          </w:tcPr>
          <w:p w14:paraId="6EA0494E" w14:textId="20D7DAE7" w:rsidR="003118F1" w:rsidRPr="004A56BA" w:rsidRDefault="003118F1" w:rsidP="003118F1">
            <w:pPr>
              <w:ind w:hanging="105"/>
              <w:rPr>
                <w:rFonts w:ascii="Arial" w:eastAsia="Times New Roman" w:hAnsi="Arial" w:cs="Arial"/>
                <w:color w:val="auto"/>
                <w:sz w:val="18"/>
                <w:szCs w:val="18"/>
                <w:u w:val="single"/>
                <w:lang w:val="en-GB"/>
              </w:rPr>
            </w:pPr>
            <w:r w:rsidRPr="004A56BA">
              <w:rPr>
                <w:rFonts w:ascii="Arial" w:eastAsia="Times New Roman" w:hAnsi="Arial" w:cs="Arial"/>
                <w:color w:val="auto"/>
                <w:sz w:val="18"/>
                <w:szCs w:val="18"/>
                <w:lang w:val="en-GB"/>
              </w:rPr>
              <w:t>Net book amount</w:t>
            </w:r>
          </w:p>
        </w:tc>
        <w:tc>
          <w:tcPr>
            <w:tcW w:w="1440" w:type="dxa"/>
            <w:tcBorders>
              <w:bottom w:val="single" w:sz="4" w:space="0" w:color="auto"/>
            </w:tcBorders>
            <w:shd w:val="clear" w:color="auto" w:fill="auto"/>
            <w:vAlign w:val="center"/>
          </w:tcPr>
          <w:p w14:paraId="16293731" w14:textId="1B402E41"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6</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918</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283</w:t>
            </w:r>
          </w:p>
        </w:tc>
        <w:tc>
          <w:tcPr>
            <w:tcW w:w="1440" w:type="dxa"/>
            <w:tcBorders>
              <w:bottom w:val="single" w:sz="4" w:space="0" w:color="auto"/>
            </w:tcBorders>
          </w:tcPr>
          <w:p w14:paraId="7F55C69E" w14:textId="0BB7302D"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4</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023</w:t>
            </w:r>
          </w:p>
        </w:tc>
        <w:tc>
          <w:tcPr>
            <w:tcW w:w="1440" w:type="dxa"/>
            <w:tcBorders>
              <w:bottom w:val="single" w:sz="4" w:space="0" w:color="auto"/>
            </w:tcBorders>
            <w:vAlign w:val="center"/>
          </w:tcPr>
          <w:p w14:paraId="4636FE09" w14:textId="09A97F7A"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3</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500</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418</w:t>
            </w:r>
          </w:p>
        </w:tc>
        <w:tc>
          <w:tcPr>
            <w:tcW w:w="1440" w:type="dxa"/>
            <w:tcBorders>
              <w:bottom w:val="single" w:sz="4" w:space="0" w:color="auto"/>
            </w:tcBorders>
            <w:vAlign w:val="center"/>
          </w:tcPr>
          <w:p w14:paraId="46BC71B1" w14:textId="6AF9E278"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61</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147</w:t>
            </w:r>
          </w:p>
        </w:tc>
        <w:tc>
          <w:tcPr>
            <w:tcW w:w="1440" w:type="dxa"/>
            <w:tcBorders>
              <w:bottom w:val="single" w:sz="4" w:space="0" w:color="auto"/>
            </w:tcBorders>
            <w:vAlign w:val="center"/>
          </w:tcPr>
          <w:p w14:paraId="466265A6" w14:textId="268E3BE9" w:rsidR="003118F1" w:rsidRPr="004A56BA" w:rsidRDefault="006C2DD3" w:rsidP="003118F1">
            <w:pPr>
              <w:ind w:right="-72"/>
              <w:jc w:val="right"/>
              <w:rPr>
                <w:rFonts w:ascii="Arial" w:hAnsi="Arial" w:cs="Arial"/>
                <w:color w:val="auto"/>
                <w:sz w:val="18"/>
                <w:szCs w:val="18"/>
              </w:rPr>
            </w:pPr>
            <w:r w:rsidRPr="006C2DD3">
              <w:rPr>
                <w:rFonts w:ascii="Arial" w:hAnsi="Arial" w:cs="Arial"/>
                <w:color w:val="auto"/>
                <w:sz w:val="18"/>
                <w:szCs w:val="18"/>
                <w:lang w:val="en-GB"/>
              </w:rPr>
              <w:t>563</w:t>
            </w:r>
            <w:r w:rsidR="00562295">
              <w:rPr>
                <w:rFonts w:ascii="Arial" w:hAnsi="Arial" w:cs="Arial"/>
                <w:color w:val="auto"/>
                <w:sz w:val="18"/>
                <w:szCs w:val="18"/>
                <w:lang w:val="en-GB"/>
              </w:rPr>
              <w:t>,</w:t>
            </w:r>
            <w:r w:rsidRPr="006C2DD3">
              <w:rPr>
                <w:rFonts w:ascii="Arial" w:hAnsi="Arial" w:cs="Arial"/>
                <w:color w:val="auto"/>
                <w:sz w:val="18"/>
                <w:szCs w:val="18"/>
                <w:lang w:val="en-GB"/>
              </w:rPr>
              <w:t>041</w:t>
            </w:r>
          </w:p>
        </w:tc>
        <w:tc>
          <w:tcPr>
            <w:tcW w:w="1440" w:type="dxa"/>
            <w:tcBorders>
              <w:bottom w:val="single" w:sz="4" w:space="0" w:color="auto"/>
            </w:tcBorders>
            <w:shd w:val="clear" w:color="auto" w:fill="auto"/>
            <w:vAlign w:val="center"/>
          </w:tcPr>
          <w:p w14:paraId="47E25CAF" w14:textId="0BA565D5"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1</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686</w:t>
            </w:r>
          </w:p>
        </w:tc>
        <w:tc>
          <w:tcPr>
            <w:tcW w:w="1440" w:type="dxa"/>
            <w:tcBorders>
              <w:bottom w:val="single" w:sz="4" w:space="0" w:color="auto"/>
            </w:tcBorders>
            <w:shd w:val="clear" w:color="auto" w:fill="auto"/>
            <w:vAlign w:val="center"/>
          </w:tcPr>
          <w:p w14:paraId="520A7513" w14:textId="64E39AA6"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145</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902</w:t>
            </w:r>
          </w:p>
        </w:tc>
        <w:tc>
          <w:tcPr>
            <w:tcW w:w="1440" w:type="dxa"/>
            <w:tcBorders>
              <w:bottom w:val="single" w:sz="4" w:space="0" w:color="auto"/>
            </w:tcBorders>
            <w:shd w:val="clear" w:color="auto" w:fill="auto"/>
            <w:vAlign w:val="center"/>
          </w:tcPr>
          <w:p w14:paraId="763A2906" w14:textId="398ED92C" w:rsidR="003118F1" w:rsidRPr="004A56BA" w:rsidRDefault="006C2DD3" w:rsidP="003118F1">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11</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194</w:t>
            </w:r>
            <w:r w:rsidR="003118F1" w:rsidRPr="004A56BA">
              <w:rPr>
                <w:rFonts w:ascii="Arial" w:hAnsi="Arial" w:cs="Arial"/>
                <w:color w:val="auto"/>
                <w:sz w:val="18"/>
                <w:szCs w:val="18"/>
                <w:cs/>
                <w:lang w:val="en-GB"/>
              </w:rPr>
              <w:t>,</w:t>
            </w:r>
            <w:r w:rsidRPr="006C2DD3">
              <w:rPr>
                <w:rFonts w:ascii="Arial" w:hAnsi="Arial" w:cs="Arial"/>
                <w:color w:val="auto"/>
                <w:sz w:val="18"/>
                <w:szCs w:val="18"/>
                <w:lang w:val="en-GB"/>
              </w:rPr>
              <w:t>500</w:t>
            </w:r>
          </w:p>
        </w:tc>
      </w:tr>
    </w:tbl>
    <w:p w14:paraId="6F557397" w14:textId="11A7C3AD" w:rsidR="00CE7EC8" w:rsidRPr="004A56BA" w:rsidRDefault="00905D4C" w:rsidP="00CE7EC8">
      <w:pPr>
        <w:ind w:left="540" w:hanging="540"/>
        <w:jc w:val="thaiDistribute"/>
        <w:rPr>
          <w:rFonts w:ascii="Arial" w:hAnsi="Arial" w:cs="Arial"/>
          <w:color w:val="auto"/>
          <w:sz w:val="18"/>
          <w:szCs w:val="18"/>
          <w:lang w:val="en-GB" w:eastAsia="x-none" w:bidi="ar-SA"/>
        </w:rPr>
      </w:pPr>
      <w:r w:rsidRPr="004A56BA">
        <w:rPr>
          <w:rFonts w:ascii="Arial" w:hAnsi="Arial" w:cs="Arial"/>
          <w:color w:val="auto"/>
          <w:sz w:val="18"/>
          <w:szCs w:val="18"/>
          <w:lang w:val="en-GB" w:eastAsia="x-none" w:bidi="ar-SA"/>
        </w:rPr>
        <w:br w:type="page"/>
      </w:r>
    </w:p>
    <w:tbl>
      <w:tblPr>
        <w:tblW w:w="15390" w:type="dxa"/>
        <w:tblInd w:w="108" w:type="dxa"/>
        <w:tblLook w:val="04A0" w:firstRow="1" w:lastRow="0" w:firstColumn="1" w:lastColumn="0" w:noHBand="0" w:noVBand="1"/>
      </w:tblPr>
      <w:tblGrid>
        <w:gridCol w:w="3902"/>
        <w:gridCol w:w="1440"/>
        <w:gridCol w:w="1440"/>
        <w:gridCol w:w="1440"/>
        <w:gridCol w:w="1440"/>
        <w:gridCol w:w="1440"/>
        <w:gridCol w:w="1440"/>
        <w:gridCol w:w="1440"/>
        <w:gridCol w:w="1408"/>
      </w:tblGrid>
      <w:tr w:rsidR="00905D4C" w:rsidRPr="004A56BA" w14:paraId="41976A27" w14:textId="77777777" w:rsidTr="0055173B">
        <w:trPr>
          <w:trHeight w:val="213"/>
        </w:trPr>
        <w:tc>
          <w:tcPr>
            <w:tcW w:w="3902" w:type="dxa"/>
            <w:shd w:val="clear" w:color="auto" w:fill="auto"/>
            <w:vAlign w:val="bottom"/>
          </w:tcPr>
          <w:p w14:paraId="76F7A80E" w14:textId="77777777" w:rsidR="00905D4C" w:rsidRPr="004A56BA" w:rsidRDefault="00905D4C" w:rsidP="004F3D0F">
            <w:pPr>
              <w:ind w:hanging="105"/>
              <w:rPr>
                <w:rFonts w:ascii="Arial" w:eastAsia="Times New Roman" w:hAnsi="Arial" w:cs="Arial"/>
                <w:color w:val="auto"/>
                <w:sz w:val="18"/>
                <w:szCs w:val="18"/>
                <w:lang w:val="en-GB"/>
              </w:rPr>
            </w:pPr>
          </w:p>
        </w:tc>
        <w:tc>
          <w:tcPr>
            <w:tcW w:w="11488" w:type="dxa"/>
            <w:gridSpan w:val="8"/>
            <w:tcBorders>
              <w:top w:val="single" w:sz="4" w:space="0" w:color="auto"/>
            </w:tcBorders>
            <w:shd w:val="clear" w:color="auto" w:fill="auto"/>
            <w:vAlign w:val="bottom"/>
          </w:tcPr>
          <w:p w14:paraId="15F70C16" w14:textId="77777777" w:rsidR="00905D4C" w:rsidRPr="004A56BA" w:rsidRDefault="00905D4C" w:rsidP="004F3D0F">
            <w:pPr>
              <w:ind w:right="-72"/>
              <w:jc w:val="center"/>
              <w:rPr>
                <w:rFonts w:ascii="Arial" w:hAnsi="Arial" w:cs="Arial"/>
                <w:b/>
                <w:bCs/>
                <w:color w:val="auto"/>
                <w:sz w:val="18"/>
                <w:szCs w:val="22"/>
                <w:lang w:val="en-GB"/>
              </w:rPr>
            </w:pPr>
            <w:r w:rsidRPr="004A56BA">
              <w:rPr>
                <w:rFonts w:ascii="Arial" w:hAnsi="Arial" w:cs="Arial"/>
                <w:b/>
                <w:bCs/>
                <w:color w:val="auto"/>
                <w:sz w:val="18"/>
                <w:szCs w:val="18"/>
              </w:rPr>
              <w:t>Consolidated financial statements</w:t>
            </w:r>
          </w:p>
        </w:tc>
      </w:tr>
      <w:tr w:rsidR="00905D4C" w:rsidRPr="004A56BA" w14:paraId="0A1ADC43" w14:textId="77777777" w:rsidTr="0055173B">
        <w:trPr>
          <w:trHeight w:val="213"/>
        </w:trPr>
        <w:tc>
          <w:tcPr>
            <w:tcW w:w="3902" w:type="dxa"/>
            <w:shd w:val="clear" w:color="auto" w:fill="auto"/>
            <w:vAlign w:val="bottom"/>
          </w:tcPr>
          <w:p w14:paraId="68D042EA" w14:textId="77777777" w:rsidR="00905D4C" w:rsidRPr="004A56BA" w:rsidRDefault="00905D4C" w:rsidP="004F3D0F">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8A408AA" w14:textId="77777777" w:rsidR="00905D4C" w:rsidRPr="004A56BA" w:rsidRDefault="00905D4C" w:rsidP="004F3D0F">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Land</w:t>
            </w:r>
          </w:p>
        </w:tc>
        <w:tc>
          <w:tcPr>
            <w:tcW w:w="1440" w:type="dxa"/>
            <w:tcBorders>
              <w:top w:val="single" w:sz="4" w:space="0" w:color="auto"/>
            </w:tcBorders>
            <w:vAlign w:val="bottom"/>
          </w:tcPr>
          <w:p w14:paraId="67ED2CAF" w14:textId="77777777" w:rsidR="00905D4C" w:rsidRPr="004A56BA" w:rsidRDefault="00905D4C" w:rsidP="004F3D0F">
            <w:pPr>
              <w:ind w:right="-72"/>
              <w:jc w:val="right"/>
              <w:rPr>
                <w:rFonts w:ascii="Arial" w:hAnsi="Arial" w:cs="Arial"/>
                <w:b/>
                <w:bCs/>
                <w:color w:val="auto"/>
                <w:sz w:val="18"/>
                <w:szCs w:val="22"/>
                <w:lang w:val="en-GB"/>
              </w:rPr>
            </w:pPr>
            <w:r w:rsidRPr="004A56BA">
              <w:rPr>
                <w:rFonts w:ascii="Arial" w:hAnsi="Arial" w:cs="Arial"/>
                <w:b/>
                <w:bCs/>
                <w:color w:val="auto"/>
                <w:sz w:val="18"/>
                <w:szCs w:val="22"/>
                <w:lang w:val="en-GB"/>
              </w:rPr>
              <w:t>Land improvements</w:t>
            </w:r>
          </w:p>
        </w:tc>
        <w:tc>
          <w:tcPr>
            <w:tcW w:w="1440" w:type="dxa"/>
            <w:tcBorders>
              <w:top w:val="single" w:sz="4" w:space="0" w:color="auto"/>
            </w:tcBorders>
            <w:vAlign w:val="bottom"/>
          </w:tcPr>
          <w:p w14:paraId="10D827FE" w14:textId="77777777" w:rsidR="00905D4C" w:rsidRPr="004A56BA" w:rsidRDefault="00905D4C" w:rsidP="004F3D0F">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Buildings</w:t>
            </w:r>
          </w:p>
        </w:tc>
        <w:tc>
          <w:tcPr>
            <w:tcW w:w="1440" w:type="dxa"/>
            <w:tcBorders>
              <w:top w:val="single" w:sz="4" w:space="0" w:color="auto"/>
            </w:tcBorders>
            <w:vAlign w:val="bottom"/>
          </w:tcPr>
          <w:p w14:paraId="4F82FCC3" w14:textId="77777777" w:rsidR="00905D4C" w:rsidRPr="004A56BA" w:rsidRDefault="00905D4C" w:rsidP="004F3D0F">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Building improvements</w:t>
            </w:r>
          </w:p>
        </w:tc>
        <w:tc>
          <w:tcPr>
            <w:tcW w:w="1440" w:type="dxa"/>
            <w:tcBorders>
              <w:top w:val="single" w:sz="4" w:space="0" w:color="auto"/>
            </w:tcBorders>
            <w:vAlign w:val="bottom"/>
          </w:tcPr>
          <w:p w14:paraId="6F27953C" w14:textId="77777777" w:rsidR="00905D4C" w:rsidRPr="004A56BA" w:rsidRDefault="00905D4C" w:rsidP="004F3D0F">
            <w:pPr>
              <w:ind w:left="-141"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Office and other equipment</w:t>
            </w:r>
          </w:p>
        </w:tc>
        <w:tc>
          <w:tcPr>
            <w:tcW w:w="1440" w:type="dxa"/>
            <w:tcBorders>
              <w:top w:val="single" w:sz="4" w:space="0" w:color="auto"/>
            </w:tcBorders>
            <w:shd w:val="clear" w:color="auto" w:fill="auto"/>
            <w:vAlign w:val="bottom"/>
          </w:tcPr>
          <w:p w14:paraId="5C951B2D" w14:textId="77777777" w:rsidR="00905D4C" w:rsidRPr="004A56BA" w:rsidRDefault="00905D4C" w:rsidP="004F3D0F">
            <w:pPr>
              <w:ind w:right="-72"/>
              <w:jc w:val="right"/>
              <w:rPr>
                <w:rFonts w:ascii="Arial" w:eastAsia="Times New Roman" w:hAnsi="Arial" w:cs="Arial"/>
                <w:b/>
                <w:bCs/>
                <w:color w:val="auto"/>
                <w:sz w:val="18"/>
                <w:szCs w:val="18"/>
                <w:cs/>
                <w:lang w:val="en-GB"/>
              </w:rPr>
            </w:pPr>
            <w:r w:rsidRPr="004A56BA">
              <w:rPr>
                <w:rFonts w:ascii="Arial" w:hAnsi="Arial" w:cs="Arial"/>
                <w:b/>
                <w:bCs/>
                <w:color w:val="auto"/>
                <w:sz w:val="18"/>
                <w:szCs w:val="22"/>
                <w:lang w:val="en-GB"/>
              </w:rPr>
              <w:t>Vehicles</w:t>
            </w:r>
          </w:p>
        </w:tc>
        <w:tc>
          <w:tcPr>
            <w:tcW w:w="1440" w:type="dxa"/>
            <w:tcBorders>
              <w:top w:val="single" w:sz="4" w:space="0" w:color="auto"/>
            </w:tcBorders>
            <w:shd w:val="clear" w:color="auto" w:fill="auto"/>
            <w:vAlign w:val="bottom"/>
          </w:tcPr>
          <w:p w14:paraId="5F407B44" w14:textId="77777777" w:rsidR="00905D4C" w:rsidRPr="004A56BA" w:rsidRDefault="00905D4C" w:rsidP="004F3D0F">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Construction in progress</w:t>
            </w:r>
          </w:p>
        </w:tc>
        <w:tc>
          <w:tcPr>
            <w:tcW w:w="1408" w:type="dxa"/>
            <w:tcBorders>
              <w:top w:val="single" w:sz="4" w:space="0" w:color="auto"/>
            </w:tcBorders>
            <w:shd w:val="clear" w:color="auto" w:fill="auto"/>
            <w:vAlign w:val="bottom"/>
          </w:tcPr>
          <w:p w14:paraId="47C5CB73" w14:textId="77777777" w:rsidR="00905D4C" w:rsidRPr="004A56BA" w:rsidRDefault="00905D4C" w:rsidP="004F3D0F">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22"/>
                <w:lang w:val="en-GB"/>
              </w:rPr>
              <w:t>Total</w:t>
            </w:r>
          </w:p>
        </w:tc>
      </w:tr>
      <w:tr w:rsidR="00905D4C" w:rsidRPr="004A56BA" w14:paraId="04A6616D" w14:textId="77777777" w:rsidTr="0055173B">
        <w:trPr>
          <w:trHeight w:val="213"/>
        </w:trPr>
        <w:tc>
          <w:tcPr>
            <w:tcW w:w="3902" w:type="dxa"/>
            <w:shd w:val="clear" w:color="auto" w:fill="auto"/>
            <w:vAlign w:val="bottom"/>
          </w:tcPr>
          <w:p w14:paraId="4380B5E1" w14:textId="77777777" w:rsidR="00905D4C" w:rsidRPr="004A56BA" w:rsidRDefault="00905D4C" w:rsidP="004F3D0F">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3BCE53C7" w14:textId="77777777" w:rsidR="00905D4C" w:rsidRPr="004A56BA" w:rsidRDefault="00905D4C" w:rsidP="004F3D0F">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7570C75E" w14:textId="77777777" w:rsidR="00905D4C" w:rsidRPr="004A56BA" w:rsidRDefault="00905D4C" w:rsidP="004F3D0F">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029D4555" w14:textId="77777777" w:rsidR="00905D4C" w:rsidRPr="004A56BA" w:rsidRDefault="00905D4C" w:rsidP="004F3D0F">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66797BCF" w14:textId="77777777" w:rsidR="00905D4C" w:rsidRPr="004A56BA" w:rsidRDefault="00905D4C" w:rsidP="004F3D0F">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5D8F9B4D" w14:textId="77777777" w:rsidR="00905D4C" w:rsidRPr="004A56BA" w:rsidRDefault="00905D4C" w:rsidP="004F3D0F">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945C76A" w14:textId="77777777" w:rsidR="00905D4C" w:rsidRPr="004A56BA" w:rsidRDefault="00905D4C" w:rsidP="004F3D0F">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50023AC" w14:textId="77777777" w:rsidR="00905D4C" w:rsidRPr="004A56BA" w:rsidRDefault="00905D4C" w:rsidP="004F3D0F">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08" w:type="dxa"/>
            <w:tcBorders>
              <w:bottom w:val="single" w:sz="4" w:space="0" w:color="auto"/>
            </w:tcBorders>
            <w:shd w:val="clear" w:color="auto" w:fill="auto"/>
          </w:tcPr>
          <w:p w14:paraId="6165421E" w14:textId="77777777" w:rsidR="00905D4C" w:rsidRPr="004A56BA" w:rsidRDefault="00905D4C" w:rsidP="004F3D0F">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905D4C" w:rsidRPr="004A56BA" w14:paraId="2EFC737C" w14:textId="77777777" w:rsidTr="0055173B">
        <w:trPr>
          <w:trHeight w:val="213"/>
        </w:trPr>
        <w:tc>
          <w:tcPr>
            <w:tcW w:w="3902" w:type="dxa"/>
            <w:shd w:val="clear" w:color="auto" w:fill="auto"/>
            <w:vAlign w:val="bottom"/>
          </w:tcPr>
          <w:p w14:paraId="7DF454FB" w14:textId="77777777" w:rsidR="00905D4C" w:rsidRPr="004A56BA" w:rsidRDefault="00905D4C" w:rsidP="004F3D0F">
            <w:pPr>
              <w:ind w:hanging="105"/>
              <w:rPr>
                <w:rFonts w:ascii="Arial" w:eastAsia="Times New Roman" w:hAnsi="Arial" w:cs="Arial"/>
                <w:color w:val="auto"/>
                <w:sz w:val="18"/>
                <w:szCs w:val="18"/>
                <w:cs/>
                <w:lang w:val="en-GB"/>
              </w:rPr>
            </w:pPr>
          </w:p>
        </w:tc>
        <w:tc>
          <w:tcPr>
            <w:tcW w:w="1440" w:type="dxa"/>
            <w:shd w:val="clear" w:color="auto" w:fill="FAFAFA"/>
            <w:vAlign w:val="bottom"/>
          </w:tcPr>
          <w:p w14:paraId="216D1ED7" w14:textId="77777777" w:rsidR="00905D4C" w:rsidRPr="004A56BA"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tcPr>
          <w:p w14:paraId="7244E91B" w14:textId="77777777" w:rsidR="00905D4C" w:rsidRPr="004A56BA"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tcPr>
          <w:p w14:paraId="58AFAA31" w14:textId="77777777" w:rsidR="00905D4C" w:rsidRPr="004A56BA"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tcPr>
          <w:p w14:paraId="6620FD87" w14:textId="77777777" w:rsidR="00905D4C" w:rsidRPr="004A56BA"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tcPr>
          <w:p w14:paraId="1AAB1B2E" w14:textId="77777777" w:rsidR="00905D4C" w:rsidRPr="004A56BA"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13E8635" w14:textId="77777777" w:rsidR="00905D4C" w:rsidRPr="004A56BA"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6AF7891" w14:textId="77777777" w:rsidR="00905D4C" w:rsidRPr="004A56BA" w:rsidRDefault="00905D4C" w:rsidP="004F3D0F">
            <w:pPr>
              <w:ind w:right="-72"/>
              <w:jc w:val="right"/>
              <w:rPr>
                <w:rFonts w:ascii="Arial" w:eastAsia="Times New Roman" w:hAnsi="Arial" w:cs="Arial"/>
                <w:color w:val="auto"/>
                <w:sz w:val="18"/>
                <w:szCs w:val="18"/>
                <w:lang w:val="en-GB"/>
              </w:rPr>
            </w:pPr>
          </w:p>
        </w:tc>
        <w:tc>
          <w:tcPr>
            <w:tcW w:w="1408" w:type="dxa"/>
            <w:shd w:val="clear" w:color="auto" w:fill="FAFAFA"/>
            <w:vAlign w:val="bottom"/>
          </w:tcPr>
          <w:p w14:paraId="54B1404C" w14:textId="77777777" w:rsidR="00905D4C" w:rsidRPr="004A56BA" w:rsidRDefault="00905D4C" w:rsidP="004F3D0F">
            <w:pPr>
              <w:ind w:right="-72"/>
              <w:jc w:val="right"/>
              <w:rPr>
                <w:rFonts w:ascii="Arial" w:eastAsia="Times New Roman" w:hAnsi="Arial" w:cs="Arial"/>
                <w:color w:val="auto"/>
                <w:sz w:val="18"/>
                <w:szCs w:val="18"/>
                <w:lang w:val="en-GB"/>
              </w:rPr>
            </w:pPr>
          </w:p>
        </w:tc>
      </w:tr>
      <w:tr w:rsidR="00905D4C" w:rsidRPr="004A56BA" w14:paraId="708C07AE" w14:textId="77777777" w:rsidTr="0055173B">
        <w:trPr>
          <w:trHeight w:val="213"/>
        </w:trPr>
        <w:tc>
          <w:tcPr>
            <w:tcW w:w="3902" w:type="dxa"/>
            <w:shd w:val="clear" w:color="auto" w:fill="auto"/>
            <w:vAlign w:val="bottom"/>
          </w:tcPr>
          <w:p w14:paraId="4E9ED316" w14:textId="0FA89BBD" w:rsidR="00905D4C" w:rsidRPr="004A56BA" w:rsidRDefault="00905D4C" w:rsidP="004F3D0F">
            <w:pPr>
              <w:ind w:hanging="105"/>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 xml:space="preserve">For the year ended </w:t>
            </w:r>
            <w:r w:rsidR="006C2DD3" w:rsidRPr="006C2DD3">
              <w:rPr>
                <w:rFonts w:ascii="Arial" w:eastAsia="Times New Roman" w:hAnsi="Arial" w:cs="Arial"/>
                <w:b/>
                <w:bCs/>
                <w:color w:val="auto"/>
                <w:sz w:val="18"/>
                <w:szCs w:val="18"/>
                <w:lang w:val="en-GB"/>
              </w:rPr>
              <w:t>31</w:t>
            </w:r>
            <w:r w:rsidRPr="004A56BA">
              <w:rPr>
                <w:rFonts w:ascii="Arial" w:eastAsia="Times New Roman" w:hAnsi="Arial" w:cs="Arial"/>
                <w:b/>
                <w:bCs/>
                <w:color w:val="auto"/>
                <w:sz w:val="18"/>
                <w:szCs w:val="18"/>
                <w:lang w:val="en-GB"/>
              </w:rPr>
              <w:t xml:space="preserve"> December</w:t>
            </w:r>
            <w:r w:rsidRPr="004A56BA">
              <w:rPr>
                <w:rFonts w:ascii="Arial" w:eastAsia="Times New Roman" w:hAnsi="Arial" w:cs="Arial"/>
                <w:b/>
                <w:bCs/>
                <w:color w:val="auto"/>
                <w:sz w:val="18"/>
                <w:szCs w:val="18"/>
                <w:cs/>
                <w:lang w:val="en-GB"/>
              </w:rPr>
              <w:t xml:space="preserve"> </w:t>
            </w:r>
            <w:r w:rsidR="006C2DD3" w:rsidRPr="006C2DD3">
              <w:rPr>
                <w:rFonts w:ascii="Arial" w:eastAsia="Times New Roman" w:hAnsi="Arial" w:cs="Arial"/>
                <w:b/>
                <w:bCs/>
                <w:color w:val="auto"/>
                <w:sz w:val="18"/>
                <w:szCs w:val="18"/>
                <w:lang w:val="en-GB"/>
              </w:rPr>
              <w:t>2023</w:t>
            </w:r>
          </w:p>
        </w:tc>
        <w:tc>
          <w:tcPr>
            <w:tcW w:w="1440" w:type="dxa"/>
            <w:shd w:val="clear" w:color="auto" w:fill="FAFAFA"/>
            <w:vAlign w:val="bottom"/>
          </w:tcPr>
          <w:p w14:paraId="3E14C4E4" w14:textId="77777777" w:rsidR="00905D4C" w:rsidRPr="004A56BA"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DD226C2" w14:textId="77777777" w:rsidR="00905D4C" w:rsidRPr="004A56BA" w:rsidRDefault="00905D4C" w:rsidP="004F3D0F">
            <w:pPr>
              <w:ind w:right="-72"/>
              <w:jc w:val="right"/>
              <w:rPr>
                <w:rFonts w:ascii="Arial" w:hAnsi="Arial" w:cs="Arial"/>
                <w:color w:val="auto"/>
                <w:sz w:val="18"/>
                <w:szCs w:val="18"/>
              </w:rPr>
            </w:pPr>
          </w:p>
        </w:tc>
        <w:tc>
          <w:tcPr>
            <w:tcW w:w="1440" w:type="dxa"/>
            <w:shd w:val="clear" w:color="auto" w:fill="FAFAFA"/>
            <w:vAlign w:val="bottom"/>
          </w:tcPr>
          <w:p w14:paraId="4225C8B4" w14:textId="77777777" w:rsidR="00905D4C" w:rsidRPr="004A56BA" w:rsidRDefault="00905D4C" w:rsidP="004F3D0F">
            <w:pPr>
              <w:ind w:right="-72"/>
              <w:jc w:val="right"/>
              <w:rPr>
                <w:rFonts w:ascii="Arial" w:hAnsi="Arial" w:cs="Arial"/>
                <w:color w:val="auto"/>
                <w:sz w:val="18"/>
                <w:szCs w:val="18"/>
              </w:rPr>
            </w:pPr>
          </w:p>
        </w:tc>
        <w:tc>
          <w:tcPr>
            <w:tcW w:w="1440" w:type="dxa"/>
            <w:shd w:val="clear" w:color="auto" w:fill="FAFAFA"/>
            <w:vAlign w:val="bottom"/>
          </w:tcPr>
          <w:p w14:paraId="3E916E44" w14:textId="77777777" w:rsidR="00905D4C" w:rsidRPr="004A56BA" w:rsidRDefault="00905D4C" w:rsidP="004F3D0F">
            <w:pPr>
              <w:ind w:right="-72"/>
              <w:jc w:val="right"/>
              <w:rPr>
                <w:rFonts w:ascii="Arial" w:hAnsi="Arial" w:cs="Arial"/>
                <w:color w:val="auto"/>
                <w:sz w:val="18"/>
                <w:szCs w:val="18"/>
              </w:rPr>
            </w:pPr>
          </w:p>
        </w:tc>
        <w:tc>
          <w:tcPr>
            <w:tcW w:w="1440" w:type="dxa"/>
            <w:shd w:val="clear" w:color="auto" w:fill="FAFAFA"/>
            <w:vAlign w:val="bottom"/>
          </w:tcPr>
          <w:p w14:paraId="6C400E7A" w14:textId="77777777" w:rsidR="00905D4C" w:rsidRPr="004A56BA" w:rsidRDefault="00905D4C" w:rsidP="004F3D0F">
            <w:pPr>
              <w:ind w:right="-72"/>
              <w:jc w:val="right"/>
              <w:rPr>
                <w:rFonts w:ascii="Arial" w:hAnsi="Arial" w:cs="Arial"/>
                <w:color w:val="auto"/>
                <w:sz w:val="18"/>
                <w:szCs w:val="18"/>
              </w:rPr>
            </w:pPr>
          </w:p>
        </w:tc>
        <w:tc>
          <w:tcPr>
            <w:tcW w:w="1440" w:type="dxa"/>
            <w:shd w:val="clear" w:color="auto" w:fill="FAFAFA"/>
            <w:vAlign w:val="bottom"/>
          </w:tcPr>
          <w:p w14:paraId="70784E1C" w14:textId="77777777" w:rsidR="00905D4C" w:rsidRPr="004A56BA" w:rsidRDefault="00905D4C" w:rsidP="004F3D0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25988AC" w14:textId="77777777" w:rsidR="00905D4C" w:rsidRPr="004A56BA" w:rsidRDefault="00905D4C" w:rsidP="004F3D0F">
            <w:pPr>
              <w:ind w:right="-72"/>
              <w:jc w:val="right"/>
              <w:rPr>
                <w:rFonts w:ascii="Arial" w:eastAsia="Times New Roman" w:hAnsi="Arial" w:cs="Arial"/>
                <w:color w:val="auto"/>
                <w:sz w:val="18"/>
                <w:szCs w:val="18"/>
                <w:lang w:val="en-GB"/>
              </w:rPr>
            </w:pPr>
          </w:p>
        </w:tc>
        <w:tc>
          <w:tcPr>
            <w:tcW w:w="1408" w:type="dxa"/>
            <w:shd w:val="clear" w:color="auto" w:fill="FAFAFA"/>
            <w:vAlign w:val="bottom"/>
          </w:tcPr>
          <w:p w14:paraId="4FDD1C1B" w14:textId="77777777" w:rsidR="00905D4C" w:rsidRPr="004A56BA" w:rsidRDefault="00905D4C" w:rsidP="004F3D0F">
            <w:pPr>
              <w:ind w:right="-72"/>
              <w:jc w:val="right"/>
              <w:rPr>
                <w:rFonts w:ascii="Arial" w:eastAsia="Times New Roman" w:hAnsi="Arial" w:cs="Arial"/>
                <w:color w:val="auto"/>
                <w:sz w:val="18"/>
                <w:szCs w:val="18"/>
                <w:lang w:val="en-GB"/>
              </w:rPr>
            </w:pPr>
          </w:p>
        </w:tc>
      </w:tr>
      <w:tr w:rsidR="005C2C54" w:rsidRPr="004A56BA" w14:paraId="58EB3633" w14:textId="77777777" w:rsidTr="002865E9">
        <w:trPr>
          <w:trHeight w:val="213"/>
        </w:trPr>
        <w:tc>
          <w:tcPr>
            <w:tcW w:w="3902" w:type="dxa"/>
            <w:shd w:val="clear" w:color="auto" w:fill="auto"/>
            <w:vAlign w:val="bottom"/>
          </w:tcPr>
          <w:p w14:paraId="470F902D" w14:textId="77777777" w:rsidR="005C2C54" w:rsidRPr="004A56BA" w:rsidRDefault="005C2C54" w:rsidP="005C2C54">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Opening net book amount</w:t>
            </w:r>
          </w:p>
        </w:tc>
        <w:tc>
          <w:tcPr>
            <w:tcW w:w="1440" w:type="dxa"/>
            <w:shd w:val="clear" w:color="auto" w:fill="FAFAFA"/>
            <w:vAlign w:val="center"/>
          </w:tcPr>
          <w:p w14:paraId="3B1AF2D4" w14:textId="5F3DE268"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6</w:t>
            </w:r>
            <w:r w:rsidR="005C2C54" w:rsidRPr="004A56BA">
              <w:rPr>
                <w:rFonts w:ascii="Arial" w:hAnsi="Arial" w:cs="Arial"/>
                <w:color w:val="auto"/>
                <w:sz w:val="18"/>
                <w:szCs w:val="18"/>
                <w:cs/>
                <w:lang w:val="en-GB"/>
              </w:rPr>
              <w:t>,</w:t>
            </w:r>
            <w:r w:rsidRPr="006C2DD3">
              <w:rPr>
                <w:rFonts w:ascii="Arial" w:hAnsi="Arial" w:cs="Arial"/>
                <w:color w:val="auto"/>
                <w:sz w:val="18"/>
                <w:szCs w:val="18"/>
                <w:lang w:val="en-GB"/>
              </w:rPr>
              <w:t>918</w:t>
            </w:r>
            <w:r w:rsidR="005C2C54" w:rsidRPr="004A56BA">
              <w:rPr>
                <w:rFonts w:ascii="Arial" w:hAnsi="Arial" w:cs="Arial"/>
                <w:color w:val="auto"/>
                <w:sz w:val="18"/>
                <w:szCs w:val="18"/>
                <w:cs/>
                <w:lang w:val="en-GB"/>
              </w:rPr>
              <w:t>,</w:t>
            </w:r>
            <w:r w:rsidRPr="006C2DD3">
              <w:rPr>
                <w:rFonts w:ascii="Arial" w:hAnsi="Arial" w:cs="Arial"/>
                <w:color w:val="auto"/>
                <w:sz w:val="18"/>
                <w:szCs w:val="18"/>
                <w:lang w:val="en-GB"/>
              </w:rPr>
              <w:t>283</w:t>
            </w:r>
          </w:p>
        </w:tc>
        <w:tc>
          <w:tcPr>
            <w:tcW w:w="1440" w:type="dxa"/>
            <w:shd w:val="clear" w:color="auto" w:fill="FAFAFA"/>
          </w:tcPr>
          <w:p w14:paraId="13E278C0" w14:textId="68BECA41" w:rsidR="005C2C54" w:rsidRPr="004A56BA" w:rsidRDefault="006C2DD3" w:rsidP="005C2C54">
            <w:pPr>
              <w:ind w:right="-72"/>
              <w:jc w:val="right"/>
              <w:rPr>
                <w:rFonts w:ascii="Arial" w:hAnsi="Arial" w:cs="Arial"/>
                <w:color w:val="auto"/>
                <w:sz w:val="18"/>
                <w:szCs w:val="18"/>
              </w:rPr>
            </w:pPr>
            <w:r w:rsidRPr="006C2DD3">
              <w:rPr>
                <w:rFonts w:ascii="Arial" w:hAnsi="Arial" w:cs="Arial"/>
                <w:color w:val="auto"/>
                <w:sz w:val="18"/>
                <w:szCs w:val="18"/>
                <w:lang w:val="en-GB"/>
              </w:rPr>
              <w:t>4</w:t>
            </w:r>
            <w:r w:rsidR="005C2C54" w:rsidRPr="004A56BA">
              <w:rPr>
                <w:rFonts w:ascii="Arial" w:hAnsi="Arial" w:cs="Arial"/>
                <w:color w:val="auto"/>
                <w:sz w:val="18"/>
                <w:szCs w:val="18"/>
                <w:cs/>
                <w:lang w:val="en-GB"/>
              </w:rPr>
              <w:t>,</w:t>
            </w:r>
            <w:r w:rsidRPr="006C2DD3">
              <w:rPr>
                <w:rFonts w:ascii="Arial" w:hAnsi="Arial" w:cs="Arial"/>
                <w:color w:val="auto"/>
                <w:sz w:val="18"/>
                <w:szCs w:val="18"/>
                <w:lang w:val="en-GB"/>
              </w:rPr>
              <w:t>023</w:t>
            </w:r>
          </w:p>
        </w:tc>
        <w:tc>
          <w:tcPr>
            <w:tcW w:w="1440" w:type="dxa"/>
            <w:shd w:val="clear" w:color="auto" w:fill="FAFAFA"/>
            <w:vAlign w:val="center"/>
          </w:tcPr>
          <w:p w14:paraId="723F0708" w14:textId="75F570D6" w:rsidR="005C2C54" w:rsidRPr="004A56BA" w:rsidRDefault="006C2DD3" w:rsidP="005C2C54">
            <w:pPr>
              <w:ind w:right="-72"/>
              <w:jc w:val="right"/>
              <w:rPr>
                <w:rFonts w:ascii="Arial" w:hAnsi="Arial" w:cs="Arial"/>
                <w:color w:val="auto"/>
                <w:sz w:val="18"/>
                <w:szCs w:val="18"/>
              </w:rPr>
            </w:pPr>
            <w:r w:rsidRPr="006C2DD3">
              <w:rPr>
                <w:rFonts w:ascii="Arial" w:hAnsi="Arial" w:cs="Arial"/>
                <w:color w:val="auto"/>
                <w:sz w:val="18"/>
                <w:szCs w:val="18"/>
                <w:lang w:val="en-GB"/>
              </w:rPr>
              <w:t>3</w:t>
            </w:r>
            <w:r w:rsidR="005C2C54" w:rsidRPr="004A56BA">
              <w:rPr>
                <w:rFonts w:ascii="Arial" w:hAnsi="Arial" w:cs="Arial"/>
                <w:color w:val="auto"/>
                <w:sz w:val="18"/>
                <w:szCs w:val="18"/>
                <w:cs/>
                <w:lang w:val="en-GB"/>
              </w:rPr>
              <w:t>,</w:t>
            </w:r>
            <w:r w:rsidRPr="006C2DD3">
              <w:rPr>
                <w:rFonts w:ascii="Arial" w:hAnsi="Arial" w:cs="Arial"/>
                <w:color w:val="auto"/>
                <w:sz w:val="18"/>
                <w:szCs w:val="18"/>
                <w:lang w:val="en-GB"/>
              </w:rPr>
              <w:t>500</w:t>
            </w:r>
            <w:r w:rsidR="00FE4F65">
              <w:rPr>
                <w:rFonts w:ascii="Arial" w:hAnsi="Arial" w:cs="Arial"/>
                <w:color w:val="auto"/>
                <w:sz w:val="18"/>
                <w:szCs w:val="18"/>
                <w:lang w:val="en-GB"/>
              </w:rPr>
              <w:t>,</w:t>
            </w:r>
            <w:r w:rsidRPr="006C2DD3">
              <w:rPr>
                <w:rFonts w:ascii="Arial" w:hAnsi="Arial" w:cs="Arial"/>
                <w:color w:val="auto"/>
                <w:sz w:val="18"/>
                <w:szCs w:val="18"/>
                <w:lang w:val="en-GB"/>
              </w:rPr>
              <w:t>418</w:t>
            </w:r>
          </w:p>
        </w:tc>
        <w:tc>
          <w:tcPr>
            <w:tcW w:w="1440" w:type="dxa"/>
            <w:shd w:val="clear" w:color="auto" w:fill="FAFAFA"/>
            <w:vAlign w:val="center"/>
          </w:tcPr>
          <w:p w14:paraId="76FDC154" w14:textId="23E6A573" w:rsidR="005C2C54" w:rsidRPr="004A56BA" w:rsidRDefault="006C2DD3" w:rsidP="005C2C54">
            <w:pPr>
              <w:ind w:right="-72"/>
              <w:jc w:val="right"/>
              <w:rPr>
                <w:rFonts w:ascii="Arial" w:hAnsi="Arial" w:cs="Arial"/>
                <w:color w:val="auto"/>
                <w:sz w:val="18"/>
                <w:szCs w:val="18"/>
              </w:rPr>
            </w:pPr>
            <w:r w:rsidRPr="006C2DD3">
              <w:rPr>
                <w:rFonts w:ascii="Arial" w:hAnsi="Arial" w:cs="Arial"/>
                <w:color w:val="auto"/>
                <w:sz w:val="18"/>
                <w:szCs w:val="18"/>
                <w:lang w:val="en-GB"/>
              </w:rPr>
              <w:t>61</w:t>
            </w:r>
            <w:r w:rsidR="005C2C54" w:rsidRPr="004A56BA">
              <w:rPr>
                <w:rFonts w:ascii="Arial" w:hAnsi="Arial" w:cs="Arial"/>
                <w:color w:val="auto"/>
                <w:sz w:val="18"/>
                <w:szCs w:val="18"/>
                <w:cs/>
                <w:lang w:val="en-GB"/>
              </w:rPr>
              <w:t>,</w:t>
            </w:r>
            <w:r w:rsidRPr="006C2DD3">
              <w:rPr>
                <w:rFonts w:ascii="Arial" w:hAnsi="Arial" w:cs="Arial"/>
                <w:color w:val="auto"/>
                <w:sz w:val="18"/>
                <w:szCs w:val="18"/>
                <w:lang w:val="en-GB"/>
              </w:rPr>
              <w:t>147</w:t>
            </w:r>
          </w:p>
        </w:tc>
        <w:tc>
          <w:tcPr>
            <w:tcW w:w="1440" w:type="dxa"/>
            <w:shd w:val="clear" w:color="auto" w:fill="FAFAFA"/>
            <w:vAlign w:val="center"/>
          </w:tcPr>
          <w:p w14:paraId="7FEEA46E" w14:textId="06C64A77" w:rsidR="005C2C54" w:rsidRPr="004A56BA" w:rsidRDefault="006C2DD3" w:rsidP="005C2C54">
            <w:pPr>
              <w:ind w:right="-72"/>
              <w:jc w:val="right"/>
              <w:rPr>
                <w:rFonts w:ascii="Arial" w:hAnsi="Arial" w:cs="Arial"/>
                <w:color w:val="auto"/>
                <w:sz w:val="18"/>
                <w:szCs w:val="18"/>
              </w:rPr>
            </w:pPr>
            <w:r w:rsidRPr="006C2DD3">
              <w:rPr>
                <w:rFonts w:ascii="Arial" w:hAnsi="Arial" w:cs="Arial"/>
                <w:color w:val="auto"/>
                <w:sz w:val="18"/>
                <w:szCs w:val="18"/>
                <w:lang w:val="en-GB"/>
              </w:rPr>
              <w:t>563</w:t>
            </w:r>
            <w:r w:rsidR="00562295">
              <w:rPr>
                <w:rFonts w:ascii="Arial" w:hAnsi="Arial" w:cs="Arial"/>
                <w:color w:val="auto"/>
                <w:sz w:val="18"/>
                <w:szCs w:val="18"/>
                <w:lang w:val="en-GB"/>
              </w:rPr>
              <w:t>,</w:t>
            </w:r>
            <w:r w:rsidRPr="006C2DD3">
              <w:rPr>
                <w:rFonts w:ascii="Arial" w:hAnsi="Arial" w:cs="Arial"/>
                <w:color w:val="auto"/>
                <w:sz w:val="18"/>
                <w:szCs w:val="18"/>
                <w:lang w:val="en-GB"/>
              </w:rPr>
              <w:t>041</w:t>
            </w:r>
          </w:p>
        </w:tc>
        <w:tc>
          <w:tcPr>
            <w:tcW w:w="1440" w:type="dxa"/>
            <w:shd w:val="clear" w:color="auto" w:fill="FAFAFA"/>
            <w:vAlign w:val="center"/>
          </w:tcPr>
          <w:p w14:paraId="012705FA" w14:textId="098CF47E"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1</w:t>
            </w:r>
            <w:r w:rsidR="005C2C54" w:rsidRPr="004A56BA">
              <w:rPr>
                <w:rFonts w:ascii="Arial" w:hAnsi="Arial" w:cs="Arial"/>
                <w:color w:val="auto"/>
                <w:sz w:val="18"/>
                <w:szCs w:val="18"/>
                <w:cs/>
                <w:lang w:val="en-GB"/>
              </w:rPr>
              <w:t>,</w:t>
            </w:r>
            <w:r w:rsidRPr="006C2DD3">
              <w:rPr>
                <w:rFonts w:ascii="Arial" w:hAnsi="Arial" w:cs="Arial"/>
                <w:color w:val="auto"/>
                <w:sz w:val="18"/>
                <w:szCs w:val="18"/>
                <w:lang w:val="en-GB"/>
              </w:rPr>
              <w:t>686</w:t>
            </w:r>
          </w:p>
        </w:tc>
        <w:tc>
          <w:tcPr>
            <w:tcW w:w="1440" w:type="dxa"/>
            <w:shd w:val="clear" w:color="auto" w:fill="FAFAFA"/>
            <w:vAlign w:val="center"/>
          </w:tcPr>
          <w:p w14:paraId="511CFE98" w14:textId="42270D26"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145</w:t>
            </w:r>
            <w:r w:rsidR="005C2C54" w:rsidRPr="004A56BA">
              <w:rPr>
                <w:rFonts w:ascii="Arial" w:hAnsi="Arial" w:cs="Arial"/>
                <w:color w:val="auto"/>
                <w:sz w:val="18"/>
                <w:szCs w:val="18"/>
                <w:cs/>
                <w:lang w:val="en-GB"/>
              </w:rPr>
              <w:t>,</w:t>
            </w:r>
            <w:r w:rsidRPr="006C2DD3">
              <w:rPr>
                <w:rFonts w:ascii="Arial" w:hAnsi="Arial" w:cs="Arial"/>
                <w:color w:val="auto"/>
                <w:sz w:val="18"/>
                <w:szCs w:val="18"/>
                <w:lang w:val="en-GB"/>
              </w:rPr>
              <w:t>902</w:t>
            </w:r>
          </w:p>
        </w:tc>
        <w:tc>
          <w:tcPr>
            <w:tcW w:w="1408" w:type="dxa"/>
            <w:shd w:val="clear" w:color="auto" w:fill="FAFAFA"/>
            <w:vAlign w:val="center"/>
          </w:tcPr>
          <w:p w14:paraId="605FDE97" w14:textId="2B2D8F73"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11</w:t>
            </w:r>
            <w:r w:rsidR="005C2C54" w:rsidRPr="004A56BA">
              <w:rPr>
                <w:rFonts w:ascii="Arial" w:hAnsi="Arial" w:cs="Arial"/>
                <w:color w:val="auto"/>
                <w:sz w:val="18"/>
                <w:szCs w:val="18"/>
                <w:cs/>
                <w:lang w:val="en-GB"/>
              </w:rPr>
              <w:t>,</w:t>
            </w:r>
            <w:r w:rsidRPr="006C2DD3">
              <w:rPr>
                <w:rFonts w:ascii="Arial" w:hAnsi="Arial" w:cs="Arial"/>
                <w:color w:val="auto"/>
                <w:sz w:val="18"/>
                <w:szCs w:val="18"/>
                <w:lang w:val="en-GB"/>
              </w:rPr>
              <w:t>194</w:t>
            </w:r>
            <w:r w:rsidR="005C2C54" w:rsidRPr="004A56BA">
              <w:rPr>
                <w:rFonts w:ascii="Arial" w:hAnsi="Arial" w:cs="Arial"/>
                <w:color w:val="auto"/>
                <w:sz w:val="18"/>
                <w:szCs w:val="18"/>
                <w:cs/>
                <w:lang w:val="en-GB"/>
              </w:rPr>
              <w:t>,</w:t>
            </w:r>
            <w:r w:rsidRPr="006C2DD3">
              <w:rPr>
                <w:rFonts w:ascii="Arial" w:hAnsi="Arial" w:cs="Arial"/>
                <w:color w:val="auto"/>
                <w:sz w:val="18"/>
                <w:szCs w:val="18"/>
                <w:lang w:val="en-GB"/>
              </w:rPr>
              <w:t>500</w:t>
            </w:r>
          </w:p>
        </w:tc>
      </w:tr>
      <w:tr w:rsidR="005C2C54" w:rsidRPr="004A56BA" w14:paraId="1F5D72AF" w14:textId="77777777" w:rsidTr="0055173B">
        <w:trPr>
          <w:trHeight w:val="213"/>
        </w:trPr>
        <w:tc>
          <w:tcPr>
            <w:tcW w:w="3902" w:type="dxa"/>
            <w:shd w:val="clear" w:color="auto" w:fill="auto"/>
            <w:vAlign w:val="bottom"/>
          </w:tcPr>
          <w:p w14:paraId="528B1938" w14:textId="77777777" w:rsidR="005C2C54" w:rsidRPr="004A56BA" w:rsidRDefault="005C2C54" w:rsidP="005C2C54">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Additions</w:t>
            </w:r>
          </w:p>
        </w:tc>
        <w:tc>
          <w:tcPr>
            <w:tcW w:w="1440" w:type="dxa"/>
            <w:shd w:val="clear" w:color="auto" w:fill="FAFAFA"/>
            <w:vAlign w:val="center"/>
          </w:tcPr>
          <w:p w14:paraId="3D535941" w14:textId="1D677D81"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tcPr>
          <w:p w14:paraId="4193D945" w14:textId="26468F63" w:rsidR="005C2C54" w:rsidRPr="004A56BA" w:rsidRDefault="005C2C54" w:rsidP="005C2C54">
            <w:pPr>
              <w:ind w:right="-72"/>
              <w:jc w:val="right"/>
              <w:rPr>
                <w:rFonts w:ascii="Arial" w:hAnsi="Arial" w:cs="Arial"/>
                <w:color w:val="auto"/>
                <w:sz w:val="18"/>
                <w:szCs w:val="18"/>
              </w:rPr>
            </w:pPr>
            <w:r w:rsidRPr="004A56BA">
              <w:rPr>
                <w:rFonts w:ascii="Arial" w:hAnsi="Arial" w:cs="Arial"/>
                <w:color w:val="auto"/>
                <w:sz w:val="18"/>
                <w:szCs w:val="18"/>
                <w:cs/>
              </w:rPr>
              <w:t>-</w:t>
            </w:r>
          </w:p>
        </w:tc>
        <w:tc>
          <w:tcPr>
            <w:tcW w:w="1440" w:type="dxa"/>
            <w:shd w:val="clear" w:color="auto" w:fill="FAFAFA"/>
            <w:vAlign w:val="center"/>
          </w:tcPr>
          <w:p w14:paraId="600310EB" w14:textId="19F6338E" w:rsidR="005C2C54" w:rsidRPr="004A56BA" w:rsidRDefault="006C2DD3" w:rsidP="002358EE">
            <w:pPr>
              <w:ind w:right="-72"/>
              <w:jc w:val="right"/>
              <w:rPr>
                <w:rFonts w:ascii="Arial" w:hAnsi="Arial" w:cs="Arial"/>
                <w:color w:val="auto"/>
                <w:sz w:val="18"/>
                <w:szCs w:val="18"/>
              </w:rPr>
            </w:pPr>
            <w:r w:rsidRPr="006C2DD3">
              <w:rPr>
                <w:rFonts w:ascii="Arial" w:hAnsi="Arial" w:cs="Arial"/>
                <w:color w:val="auto"/>
                <w:sz w:val="18"/>
                <w:szCs w:val="18"/>
                <w:lang w:val="en-GB"/>
              </w:rPr>
              <w:t>2</w:t>
            </w:r>
            <w:r w:rsidR="00FE4F65">
              <w:rPr>
                <w:rFonts w:ascii="Arial" w:hAnsi="Arial" w:cs="Arial"/>
                <w:color w:val="auto"/>
                <w:sz w:val="18"/>
                <w:szCs w:val="18"/>
              </w:rPr>
              <w:t>,</w:t>
            </w:r>
            <w:r w:rsidRPr="006C2DD3">
              <w:rPr>
                <w:rFonts w:ascii="Arial" w:hAnsi="Arial" w:cs="Arial"/>
                <w:color w:val="auto"/>
                <w:sz w:val="18"/>
                <w:szCs w:val="18"/>
                <w:lang w:val="en-GB"/>
              </w:rPr>
              <w:t>456</w:t>
            </w:r>
          </w:p>
        </w:tc>
        <w:tc>
          <w:tcPr>
            <w:tcW w:w="1440" w:type="dxa"/>
            <w:shd w:val="clear" w:color="auto" w:fill="FAFAFA"/>
            <w:vAlign w:val="center"/>
          </w:tcPr>
          <w:p w14:paraId="70ACF3F1" w14:textId="3605C152" w:rsidR="005C2C54" w:rsidRPr="004A56BA" w:rsidRDefault="006C2DD3" w:rsidP="005C2C54">
            <w:pPr>
              <w:ind w:right="-72"/>
              <w:jc w:val="right"/>
              <w:rPr>
                <w:rFonts w:ascii="Arial" w:hAnsi="Arial" w:cs="Arial"/>
                <w:color w:val="auto"/>
                <w:sz w:val="18"/>
                <w:szCs w:val="18"/>
              </w:rPr>
            </w:pPr>
            <w:r w:rsidRPr="006C2DD3">
              <w:rPr>
                <w:rFonts w:ascii="Arial" w:hAnsi="Arial" w:cs="Arial"/>
                <w:color w:val="auto"/>
                <w:sz w:val="18"/>
                <w:szCs w:val="18"/>
                <w:lang w:val="en-GB"/>
              </w:rPr>
              <w:t>6</w:t>
            </w:r>
            <w:r w:rsidR="00562295">
              <w:rPr>
                <w:rFonts w:ascii="Arial" w:hAnsi="Arial" w:cs="Arial"/>
                <w:color w:val="auto"/>
                <w:sz w:val="18"/>
                <w:szCs w:val="18"/>
                <w:lang w:val="en-GB"/>
              </w:rPr>
              <w:t>,</w:t>
            </w:r>
            <w:r w:rsidRPr="006C2DD3">
              <w:rPr>
                <w:rFonts w:ascii="Arial" w:hAnsi="Arial" w:cs="Arial"/>
                <w:color w:val="auto"/>
                <w:sz w:val="18"/>
                <w:szCs w:val="18"/>
                <w:lang w:val="en-GB"/>
              </w:rPr>
              <w:t>524</w:t>
            </w:r>
          </w:p>
        </w:tc>
        <w:tc>
          <w:tcPr>
            <w:tcW w:w="1440" w:type="dxa"/>
            <w:shd w:val="clear" w:color="auto" w:fill="FAFAFA"/>
            <w:vAlign w:val="center"/>
          </w:tcPr>
          <w:p w14:paraId="361745F5" w14:textId="2404840B" w:rsidR="005C2C54" w:rsidRPr="004A56BA" w:rsidRDefault="006C2DD3" w:rsidP="005C2C54">
            <w:pPr>
              <w:ind w:right="-72"/>
              <w:jc w:val="right"/>
              <w:rPr>
                <w:rFonts w:ascii="Arial" w:hAnsi="Arial" w:cs="Arial"/>
                <w:color w:val="auto"/>
                <w:sz w:val="18"/>
                <w:szCs w:val="22"/>
              </w:rPr>
            </w:pPr>
            <w:r w:rsidRPr="006C2DD3">
              <w:rPr>
                <w:rFonts w:ascii="Arial" w:hAnsi="Arial" w:cs="Arial"/>
                <w:color w:val="auto"/>
                <w:sz w:val="18"/>
                <w:szCs w:val="22"/>
                <w:lang w:val="en-GB"/>
              </w:rPr>
              <w:t>49</w:t>
            </w:r>
            <w:r w:rsidR="00562295">
              <w:rPr>
                <w:rFonts w:ascii="Arial" w:hAnsi="Arial" w:cs="Arial"/>
                <w:color w:val="auto"/>
                <w:sz w:val="18"/>
                <w:szCs w:val="22"/>
                <w:lang w:val="en-GB"/>
              </w:rPr>
              <w:t>,</w:t>
            </w:r>
            <w:r w:rsidRPr="006C2DD3">
              <w:rPr>
                <w:rFonts w:ascii="Arial" w:hAnsi="Arial" w:cs="Arial"/>
                <w:color w:val="auto"/>
                <w:sz w:val="18"/>
                <w:szCs w:val="22"/>
                <w:lang w:val="en-GB"/>
              </w:rPr>
              <w:t>268</w:t>
            </w:r>
          </w:p>
        </w:tc>
        <w:tc>
          <w:tcPr>
            <w:tcW w:w="1440" w:type="dxa"/>
            <w:shd w:val="clear" w:color="auto" w:fill="FAFAFA"/>
            <w:vAlign w:val="center"/>
          </w:tcPr>
          <w:p w14:paraId="35E3A6F0" w14:textId="17C7F270"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rPr>
              <w:t>-</w:t>
            </w:r>
          </w:p>
        </w:tc>
        <w:tc>
          <w:tcPr>
            <w:tcW w:w="1440" w:type="dxa"/>
            <w:shd w:val="clear" w:color="auto" w:fill="FAFAFA"/>
            <w:vAlign w:val="center"/>
          </w:tcPr>
          <w:p w14:paraId="79882458" w14:textId="29D5A945" w:rsidR="005C2C54" w:rsidRPr="00DF1075" w:rsidRDefault="006C2DD3" w:rsidP="005C2C54">
            <w:pPr>
              <w:ind w:right="-72"/>
              <w:jc w:val="right"/>
              <w:rPr>
                <w:rFonts w:ascii="Arial" w:eastAsia="Times New Roman" w:hAnsi="Arial" w:cs="Browallia New"/>
                <w:color w:val="auto"/>
                <w:sz w:val="18"/>
                <w:szCs w:val="22"/>
              </w:rPr>
            </w:pPr>
            <w:r w:rsidRPr="006C2DD3">
              <w:rPr>
                <w:rFonts w:ascii="Arial" w:eastAsia="Times New Roman" w:hAnsi="Arial" w:cs="Arial"/>
                <w:color w:val="auto"/>
                <w:sz w:val="18"/>
                <w:szCs w:val="18"/>
                <w:lang w:val="en-GB"/>
              </w:rPr>
              <w:t>73</w:t>
            </w:r>
            <w:r w:rsidR="0056645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973</w:t>
            </w:r>
          </w:p>
        </w:tc>
        <w:tc>
          <w:tcPr>
            <w:tcW w:w="1408" w:type="dxa"/>
            <w:shd w:val="clear" w:color="auto" w:fill="FAFAFA"/>
            <w:vAlign w:val="center"/>
          </w:tcPr>
          <w:p w14:paraId="76E73808" w14:textId="3E89CD75"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132</w:t>
            </w:r>
            <w:r w:rsidR="00DF1075">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221</w:t>
            </w:r>
          </w:p>
        </w:tc>
      </w:tr>
      <w:tr w:rsidR="005C2C54" w:rsidRPr="004A56BA" w14:paraId="49BE5033" w14:textId="77777777" w:rsidTr="0055173B">
        <w:trPr>
          <w:trHeight w:val="213"/>
        </w:trPr>
        <w:tc>
          <w:tcPr>
            <w:tcW w:w="3902" w:type="dxa"/>
            <w:shd w:val="clear" w:color="auto" w:fill="auto"/>
            <w:vAlign w:val="bottom"/>
          </w:tcPr>
          <w:p w14:paraId="5F056D14" w14:textId="77777777" w:rsidR="005C2C54" w:rsidRPr="004A56BA" w:rsidRDefault="005C2C54" w:rsidP="005C2C54">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Transfers</w:t>
            </w:r>
          </w:p>
        </w:tc>
        <w:tc>
          <w:tcPr>
            <w:tcW w:w="1440" w:type="dxa"/>
            <w:shd w:val="clear" w:color="auto" w:fill="FAFAFA"/>
            <w:vAlign w:val="center"/>
          </w:tcPr>
          <w:p w14:paraId="6E36795F" w14:textId="7600DF71" w:rsidR="005C2C54" w:rsidRPr="004A56BA" w:rsidRDefault="005C2C54" w:rsidP="005C2C54">
            <w:pPr>
              <w:ind w:right="-72"/>
              <w:jc w:val="right"/>
              <w:rPr>
                <w:rFonts w:ascii="Arial" w:eastAsia="Times New Roman" w:hAnsi="Arial" w:cs="Arial"/>
                <w:color w:val="auto"/>
                <w:sz w:val="18"/>
                <w:szCs w:val="18"/>
              </w:rPr>
            </w:pPr>
            <w:r w:rsidRPr="004A56BA">
              <w:rPr>
                <w:rFonts w:ascii="Arial" w:eastAsia="Times New Roman" w:hAnsi="Arial" w:cs="Arial"/>
                <w:color w:val="auto"/>
                <w:sz w:val="18"/>
                <w:szCs w:val="18"/>
                <w:cs/>
              </w:rPr>
              <w:t>-</w:t>
            </w:r>
          </w:p>
        </w:tc>
        <w:tc>
          <w:tcPr>
            <w:tcW w:w="1440" w:type="dxa"/>
            <w:shd w:val="clear" w:color="auto" w:fill="FAFAFA"/>
          </w:tcPr>
          <w:p w14:paraId="3ADB1AF0" w14:textId="1A88EEE2" w:rsidR="005C2C54" w:rsidRPr="004A56BA" w:rsidRDefault="005C2C54" w:rsidP="005C2C54">
            <w:pPr>
              <w:ind w:right="-72"/>
              <w:jc w:val="right"/>
              <w:rPr>
                <w:rFonts w:ascii="Arial" w:eastAsia="Times New Roman" w:hAnsi="Arial" w:cs="Arial"/>
                <w:color w:val="auto"/>
                <w:sz w:val="18"/>
                <w:szCs w:val="18"/>
              </w:rPr>
            </w:pPr>
            <w:r w:rsidRPr="004A56BA">
              <w:rPr>
                <w:rFonts w:ascii="Arial" w:eastAsia="Times New Roman" w:hAnsi="Arial" w:cs="Arial"/>
                <w:color w:val="auto"/>
                <w:sz w:val="18"/>
                <w:szCs w:val="18"/>
                <w:cs/>
              </w:rPr>
              <w:t>-</w:t>
            </w:r>
          </w:p>
        </w:tc>
        <w:tc>
          <w:tcPr>
            <w:tcW w:w="1440" w:type="dxa"/>
            <w:shd w:val="clear" w:color="auto" w:fill="FAFAFA"/>
            <w:vAlign w:val="center"/>
          </w:tcPr>
          <w:p w14:paraId="02A5328C" w14:textId="063F4CE7" w:rsidR="005C2C54" w:rsidRPr="004A56BA" w:rsidRDefault="006C2DD3" w:rsidP="005C2C54">
            <w:pPr>
              <w:ind w:right="-72"/>
              <w:jc w:val="right"/>
              <w:rPr>
                <w:rFonts w:ascii="Arial" w:eastAsia="Times New Roman" w:hAnsi="Arial" w:cs="Arial"/>
                <w:color w:val="auto"/>
                <w:sz w:val="18"/>
                <w:szCs w:val="18"/>
              </w:rPr>
            </w:pPr>
            <w:r w:rsidRPr="006C2DD3">
              <w:rPr>
                <w:rFonts w:ascii="Arial" w:eastAsia="Times New Roman" w:hAnsi="Arial" w:cs="Arial"/>
                <w:color w:val="auto"/>
                <w:sz w:val="18"/>
                <w:szCs w:val="18"/>
                <w:lang w:val="en-GB"/>
              </w:rPr>
              <w:t>15</w:t>
            </w:r>
            <w:r w:rsidR="00FE4F65">
              <w:rPr>
                <w:rFonts w:ascii="Arial" w:eastAsia="Times New Roman" w:hAnsi="Arial" w:cs="Arial"/>
                <w:color w:val="auto"/>
                <w:sz w:val="18"/>
                <w:szCs w:val="18"/>
              </w:rPr>
              <w:t>,</w:t>
            </w:r>
            <w:r w:rsidRPr="006C2DD3">
              <w:rPr>
                <w:rFonts w:ascii="Arial" w:eastAsia="Times New Roman" w:hAnsi="Arial" w:cs="Arial"/>
                <w:color w:val="auto"/>
                <w:sz w:val="18"/>
                <w:szCs w:val="18"/>
                <w:lang w:val="en-GB"/>
              </w:rPr>
              <w:t>044</w:t>
            </w:r>
          </w:p>
        </w:tc>
        <w:tc>
          <w:tcPr>
            <w:tcW w:w="1440" w:type="dxa"/>
            <w:shd w:val="clear" w:color="auto" w:fill="FAFAFA"/>
            <w:vAlign w:val="center"/>
          </w:tcPr>
          <w:p w14:paraId="1690D1AB" w14:textId="0CA26C3D" w:rsidR="005C2C54" w:rsidRPr="004A56BA" w:rsidRDefault="006C2DD3" w:rsidP="005C2C54">
            <w:pPr>
              <w:ind w:right="-72"/>
              <w:jc w:val="right"/>
              <w:rPr>
                <w:rFonts w:ascii="Arial" w:eastAsia="Times New Roman" w:hAnsi="Arial" w:cs="Arial"/>
                <w:color w:val="auto"/>
                <w:sz w:val="18"/>
                <w:szCs w:val="18"/>
              </w:rPr>
            </w:pPr>
            <w:r w:rsidRPr="006C2DD3">
              <w:rPr>
                <w:rFonts w:ascii="Arial" w:eastAsia="Times New Roman" w:hAnsi="Arial" w:cs="Arial"/>
                <w:color w:val="auto"/>
                <w:sz w:val="18"/>
                <w:szCs w:val="18"/>
                <w:lang w:val="en-GB"/>
              </w:rPr>
              <w:t>39</w:t>
            </w:r>
            <w:r w:rsidR="00562295">
              <w:rPr>
                <w:rFonts w:ascii="Arial" w:eastAsia="Times New Roman" w:hAnsi="Arial" w:cs="Arial"/>
                <w:color w:val="auto"/>
                <w:sz w:val="18"/>
                <w:szCs w:val="18"/>
              </w:rPr>
              <w:t>,</w:t>
            </w:r>
            <w:r w:rsidRPr="006C2DD3">
              <w:rPr>
                <w:rFonts w:ascii="Arial" w:eastAsia="Times New Roman" w:hAnsi="Arial" w:cs="Arial"/>
                <w:color w:val="auto"/>
                <w:sz w:val="18"/>
                <w:szCs w:val="18"/>
                <w:lang w:val="en-GB"/>
              </w:rPr>
              <w:t>314</w:t>
            </w:r>
          </w:p>
        </w:tc>
        <w:tc>
          <w:tcPr>
            <w:tcW w:w="1440" w:type="dxa"/>
            <w:shd w:val="clear" w:color="auto" w:fill="FAFAFA"/>
            <w:vAlign w:val="center"/>
          </w:tcPr>
          <w:p w14:paraId="4CC8586D" w14:textId="1AAB5598" w:rsidR="005C2C54" w:rsidRPr="004A56BA" w:rsidRDefault="006C2DD3" w:rsidP="005C2C54">
            <w:pPr>
              <w:ind w:right="-72"/>
              <w:jc w:val="right"/>
              <w:rPr>
                <w:rFonts w:ascii="Arial" w:eastAsia="Times New Roman" w:hAnsi="Arial" w:cs="Arial"/>
                <w:color w:val="auto"/>
                <w:sz w:val="18"/>
                <w:szCs w:val="18"/>
              </w:rPr>
            </w:pPr>
            <w:r w:rsidRPr="006C2DD3">
              <w:rPr>
                <w:rFonts w:ascii="Arial" w:eastAsia="Times New Roman" w:hAnsi="Arial" w:cs="Arial"/>
                <w:color w:val="auto"/>
                <w:sz w:val="18"/>
                <w:szCs w:val="18"/>
                <w:lang w:val="en-GB"/>
              </w:rPr>
              <w:t>69</w:t>
            </w:r>
            <w:r w:rsidR="00562295">
              <w:rPr>
                <w:rFonts w:ascii="Arial" w:eastAsia="Times New Roman" w:hAnsi="Arial" w:cs="Arial"/>
                <w:color w:val="auto"/>
                <w:sz w:val="18"/>
                <w:szCs w:val="18"/>
              </w:rPr>
              <w:t>,</w:t>
            </w:r>
            <w:r w:rsidRPr="006C2DD3">
              <w:rPr>
                <w:rFonts w:ascii="Arial" w:eastAsia="Times New Roman" w:hAnsi="Arial" w:cs="Arial"/>
                <w:color w:val="auto"/>
                <w:sz w:val="18"/>
                <w:szCs w:val="18"/>
                <w:lang w:val="en-GB"/>
              </w:rPr>
              <w:t>141</w:t>
            </w:r>
          </w:p>
        </w:tc>
        <w:tc>
          <w:tcPr>
            <w:tcW w:w="1440" w:type="dxa"/>
            <w:shd w:val="clear" w:color="auto" w:fill="FAFAFA"/>
            <w:vAlign w:val="center"/>
          </w:tcPr>
          <w:p w14:paraId="3CF52D22" w14:textId="408D0191" w:rsidR="005C2C54" w:rsidRPr="004A56BA" w:rsidRDefault="005C2C54" w:rsidP="005C2C54">
            <w:pPr>
              <w:ind w:right="-72"/>
              <w:jc w:val="right"/>
              <w:rPr>
                <w:rFonts w:ascii="Arial" w:eastAsia="Times New Roman" w:hAnsi="Arial" w:cs="Arial"/>
                <w:color w:val="auto"/>
                <w:sz w:val="18"/>
                <w:szCs w:val="18"/>
              </w:rPr>
            </w:pPr>
            <w:r w:rsidRPr="004A56BA">
              <w:rPr>
                <w:rFonts w:ascii="Arial" w:eastAsia="Times New Roman" w:hAnsi="Arial" w:cs="Arial"/>
                <w:color w:val="auto"/>
                <w:sz w:val="18"/>
                <w:szCs w:val="18"/>
                <w:cs/>
              </w:rPr>
              <w:t>-</w:t>
            </w:r>
          </w:p>
        </w:tc>
        <w:tc>
          <w:tcPr>
            <w:tcW w:w="1440" w:type="dxa"/>
            <w:shd w:val="clear" w:color="auto" w:fill="FAFAFA"/>
            <w:vAlign w:val="center"/>
          </w:tcPr>
          <w:p w14:paraId="24D13B88" w14:textId="60ABC51E" w:rsidR="005C2C54" w:rsidRPr="004A56BA" w:rsidRDefault="005C2C54" w:rsidP="005C2C54">
            <w:pPr>
              <w:ind w:right="-72"/>
              <w:jc w:val="right"/>
              <w:rPr>
                <w:rFonts w:ascii="Arial" w:eastAsia="Times New Roman" w:hAnsi="Arial" w:cs="Arial"/>
                <w:color w:val="auto"/>
                <w:sz w:val="18"/>
                <w:szCs w:val="18"/>
              </w:rPr>
            </w:pPr>
            <w:r w:rsidRPr="004A56BA">
              <w:rPr>
                <w:rFonts w:ascii="Arial" w:eastAsia="Times New Roman" w:hAnsi="Arial" w:cs="Arial"/>
                <w:color w:val="auto"/>
                <w:sz w:val="18"/>
                <w:szCs w:val="18"/>
                <w:cs/>
              </w:rPr>
              <w:t>(</w:t>
            </w:r>
            <w:r w:rsidR="006C2DD3" w:rsidRPr="006C2DD3">
              <w:rPr>
                <w:rFonts w:ascii="Arial" w:eastAsia="Times New Roman" w:hAnsi="Arial" w:cs="Arial"/>
                <w:color w:val="auto"/>
                <w:sz w:val="18"/>
                <w:szCs w:val="18"/>
                <w:lang w:val="en-GB"/>
              </w:rPr>
              <w:t>123</w:t>
            </w:r>
            <w:r w:rsidR="0004585C">
              <w:rPr>
                <w:rFonts w:ascii="Arial" w:eastAsia="Times New Roman" w:hAnsi="Arial" w:cs="Arial"/>
                <w:color w:val="auto"/>
                <w:sz w:val="18"/>
                <w:szCs w:val="18"/>
              </w:rPr>
              <w:t>,</w:t>
            </w:r>
            <w:r w:rsidR="006C2DD3" w:rsidRPr="006C2DD3">
              <w:rPr>
                <w:rFonts w:ascii="Arial" w:eastAsia="Times New Roman" w:hAnsi="Arial" w:cs="Arial"/>
                <w:color w:val="auto"/>
                <w:sz w:val="18"/>
                <w:szCs w:val="18"/>
                <w:lang w:val="en-GB"/>
              </w:rPr>
              <w:t>499</w:t>
            </w:r>
            <w:r w:rsidRPr="004A56BA">
              <w:rPr>
                <w:rFonts w:ascii="Arial" w:eastAsia="Times New Roman" w:hAnsi="Arial" w:cs="Arial"/>
                <w:color w:val="auto"/>
                <w:sz w:val="18"/>
                <w:szCs w:val="18"/>
                <w:cs/>
              </w:rPr>
              <w:t>)</w:t>
            </w:r>
          </w:p>
        </w:tc>
        <w:tc>
          <w:tcPr>
            <w:tcW w:w="1408" w:type="dxa"/>
            <w:shd w:val="clear" w:color="auto" w:fill="FAFAFA"/>
            <w:vAlign w:val="center"/>
          </w:tcPr>
          <w:p w14:paraId="09E5A381" w14:textId="3A212944" w:rsidR="005C2C54" w:rsidRPr="004A56BA" w:rsidRDefault="00566451" w:rsidP="005C2C54">
            <w:pPr>
              <w:ind w:right="-72"/>
              <w:jc w:val="right"/>
              <w:rPr>
                <w:rFonts w:ascii="Arial" w:eastAsia="Times New Roman" w:hAnsi="Arial" w:cs="Arial"/>
                <w:color w:val="auto"/>
                <w:sz w:val="18"/>
                <w:szCs w:val="18"/>
              </w:rPr>
            </w:pPr>
            <w:r w:rsidRPr="004A56BA">
              <w:rPr>
                <w:rFonts w:ascii="Arial" w:eastAsia="Times New Roman" w:hAnsi="Arial" w:cs="Arial"/>
                <w:color w:val="auto"/>
                <w:sz w:val="18"/>
                <w:szCs w:val="18"/>
              </w:rPr>
              <w:t>-</w:t>
            </w:r>
          </w:p>
        </w:tc>
      </w:tr>
      <w:tr w:rsidR="005C2C54" w:rsidRPr="004A56BA" w14:paraId="7934EC45" w14:textId="77777777" w:rsidTr="0055173B">
        <w:trPr>
          <w:trHeight w:val="213"/>
        </w:trPr>
        <w:tc>
          <w:tcPr>
            <w:tcW w:w="3902" w:type="dxa"/>
            <w:shd w:val="clear" w:color="auto" w:fill="auto"/>
            <w:vAlign w:val="bottom"/>
          </w:tcPr>
          <w:p w14:paraId="2517812E" w14:textId="77777777" w:rsidR="005C2C54" w:rsidRPr="004A56BA" w:rsidRDefault="005C2C54" w:rsidP="005C2C54">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Disposals</w:t>
            </w:r>
          </w:p>
        </w:tc>
        <w:tc>
          <w:tcPr>
            <w:tcW w:w="1440" w:type="dxa"/>
            <w:shd w:val="clear" w:color="auto" w:fill="FAFAFA"/>
            <w:vAlign w:val="center"/>
          </w:tcPr>
          <w:p w14:paraId="11C39496" w14:textId="17D636A9"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tcPr>
          <w:p w14:paraId="1727EDED" w14:textId="0FFBABFE" w:rsidR="005C2C54" w:rsidRPr="004A56BA" w:rsidRDefault="005C2C54" w:rsidP="005C2C54">
            <w:pPr>
              <w:ind w:right="-72"/>
              <w:jc w:val="right"/>
              <w:rPr>
                <w:rFonts w:ascii="Arial" w:hAnsi="Arial" w:cs="Arial"/>
                <w:color w:val="auto"/>
                <w:sz w:val="18"/>
                <w:szCs w:val="18"/>
              </w:rPr>
            </w:pPr>
            <w:r w:rsidRPr="004A56BA">
              <w:rPr>
                <w:rFonts w:ascii="Arial" w:hAnsi="Arial" w:cs="Arial"/>
                <w:color w:val="auto"/>
                <w:sz w:val="18"/>
                <w:szCs w:val="18"/>
                <w:cs/>
              </w:rPr>
              <w:t>-</w:t>
            </w:r>
          </w:p>
        </w:tc>
        <w:tc>
          <w:tcPr>
            <w:tcW w:w="1440" w:type="dxa"/>
            <w:shd w:val="clear" w:color="auto" w:fill="FAFAFA"/>
            <w:vAlign w:val="center"/>
          </w:tcPr>
          <w:p w14:paraId="71DF4FBF" w14:textId="4501E466" w:rsidR="005C2C54" w:rsidRPr="004A56BA" w:rsidRDefault="005C2C54" w:rsidP="005C2C54">
            <w:pPr>
              <w:ind w:right="-72"/>
              <w:jc w:val="right"/>
              <w:rPr>
                <w:rFonts w:ascii="Arial" w:hAnsi="Arial" w:cs="Arial"/>
                <w:color w:val="auto"/>
                <w:sz w:val="18"/>
                <w:szCs w:val="18"/>
              </w:rPr>
            </w:pPr>
            <w:r w:rsidRPr="004A56BA">
              <w:rPr>
                <w:rFonts w:ascii="Arial" w:hAnsi="Arial" w:cs="Arial"/>
                <w:color w:val="auto"/>
                <w:sz w:val="18"/>
                <w:szCs w:val="18"/>
                <w:cs/>
              </w:rPr>
              <w:t>-</w:t>
            </w:r>
          </w:p>
        </w:tc>
        <w:tc>
          <w:tcPr>
            <w:tcW w:w="1440" w:type="dxa"/>
            <w:shd w:val="clear" w:color="auto" w:fill="FAFAFA"/>
            <w:vAlign w:val="center"/>
          </w:tcPr>
          <w:p w14:paraId="1F034A80" w14:textId="74A3EE93" w:rsidR="005C2C54" w:rsidRPr="004A56BA" w:rsidRDefault="005C2C54" w:rsidP="005C2C54">
            <w:pPr>
              <w:ind w:right="-72"/>
              <w:jc w:val="right"/>
              <w:rPr>
                <w:rFonts w:ascii="Arial" w:hAnsi="Arial" w:cs="Arial"/>
                <w:color w:val="auto"/>
                <w:sz w:val="18"/>
                <w:szCs w:val="18"/>
              </w:rPr>
            </w:pPr>
            <w:r w:rsidRPr="004A56BA">
              <w:rPr>
                <w:rFonts w:ascii="Arial" w:hAnsi="Arial" w:cs="Arial"/>
                <w:color w:val="auto"/>
                <w:sz w:val="18"/>
                <w:szCs w:val="18"/>
                <w:cs/>
              </w:rPr>
              <w:t>-</w:t>
            </w:r>
          </w:p>
        </w:tc>
        <w:tc>
          <w:tcPr>
            <w:tcW w:w="1440" w:type="dxa"/>
            <w:shd w:val="clear" w:color="auto" w:fill="FAFAFA"/>
            <w:vAlign w:val="center"/>
          </w:tcPr>
          <w:p w14:paraId="5C4DCA91" w14:textId="37C33317" w:rsidR="005C2C54" w:rsidRPr="004A56BA" w:rsidRDefault="005C2C54" w:rsidP="005C2C54">
            <w:pPr>
              <w:ind w:right="-72"/>
              <w:jc w:val="right"/>
              <w:rPr>
                <w:rFonts w:ascii="Arial" w:hAnsi="Arial" w:cs="Arial"/>
                <w:color w:val="auto"/>
                <w:sz w:val="18"/>
                <w:szCs w:val="18"/>
              </w:rPr>
            </w:pPr>
            <w:r w:rsidRPr="004A56BA">
              <w:rPr>
                <w:rFonts w:ascii="Arial" w:hAnsi="Arial" w:cs="Arial"/>
                <w:color w:val="auto"/>
                <w:sz w:val="18"/>
                <w:szCs w:val="18"/>
                <w:cs/>
              </w:rPr>
              <w:t>(</w:t>
            </w:r>
            <w:r w:rsidR="006C2DD3" w:rsidRPr="006C2DD3">
              <w:rPr>
                <w:rFonts w:ascii="Arial" w:hAnsi="Arial" w:cs="Arial"/>
                <w:color w:val="auto"/>
                <w:sz w:val="18"/>
                <w:szCs w:val="18"/>
                <w:lang w:val="en-GB"/>
              </w:rPr>
              <w:t>1</w:t>
            </w:r>
            <w:r w:rsidRPr="004A56BA">
              <w:rPr>
                <w:rFonts w:ascii="Arial" w:hAnsi="Arial" w:cs="Arial"/>
                <w:color w:val="auto"/>
                <w:sz w:val="18"/>
                <w:szCs w:val="18"/>
              </w:rPr>
              <w:t>,</w:t>
            </w:r>
            <w:r w:rsidR="006C2DD3" w:rsidRPr="006C2DD3">
              <w:rPr>
                <w:rFonts w:ascii="Arial" w:hAnsi="Arial" w:cs="Arial"/>
                <w:color w:val="auto"/>
                <w:sz w:val="18"/>
                <w:szCs w:val="18"/>
                <w:lang w:val="en-GB"/>
              </w:rPr>
              <w:t>394</w:t>
            </w:r>
            <w:r w:rsidRPr="004A56BA">
              <w:rPr>
                <w:rFonts w:ascii="Arial" w:hAnsi="Arial" w:cs="Arial"/>
                <w:color w:val="auto"/>
                <w:sz w:val="18"/>
                <w:szCs w:val="18"/>
                <w:cs/>
              </w:rPr>
              <w:t>)</w:t>
            </w:r>
          </w:p>
        </w:tc>
        <w:tc>
          <w:tcPr>
            <w:tcW w:w="1440" w:type="dxa"/>
            <w:shd w:val="clear" w:color="auto" w:fill="FAFAFA"/>
            <w:vAlign w:val="center"/>
          </w:tcPr>
          <w:p w14:paraId="2F61141D" w14:textId="7CAC72AB"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373</w:t>
            </w:r>
            <w:r w:rsidRPr="004A56BA">
              <w:rPr>
                <w:rFonts w:ascii="Arial" w:eastAsia="Times New Roman" w:hAnsi="Arial" w:cs="Arial"/>
                <w:color w:val="auto"/>
                <w:sz w:val="18"/>
                <w:szCs w:val="18"/>
                <w:cs/>
                <w:lang w:val="en-GB"/>
              </w:rPr>
              <w:t>)</w:t>
            </w:r>
          </w:p>
        </w:tc>
        <w:tc>
          <w:tcPr>
            <w:tcW w:w="1440" w:type="dxa"/>
            <w:shd w:val="clear" w:color="auto" w:fill="FAFAFA"/>
            <w:vAlign w:val="center"/>
          </w:tcPr>
          <w:p w14:paraId="3A4D648B" w14:textId="02EF0F71"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08" w:type="dxa"/>
            <w:shd w:val="clear" w:color="auto" w:fill="FAFAFA"/>
            <w:vAlign w:val="center"/>
          </w:tcPr>
          <w:p w14:paraId="4616F154" w14:textId="3E2C8AD6"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767</w:t>
            </w:r>
            <w:r w:rsidRPr="004A56BA">
              <w:rPr>
                <w:rFonts w:ascii="Arial" w:eastAsia="Times New Roman" w:hAnsi="Arial" w:cs="Arial"/>
                <w:color w:val="auto"/>
                <w:sz w:val="18"/>
                <w:szCs w:val="18"/>
                <w:cs/>
                <w:lang w:val="en-GB"/>
              </w:rPr>
              <w:t>)</w:t>
            </w:r>
          </w:p>
        </w:tc>
      </w:tr>
      <w:tr w:rsidR="005C2C54" w:rsidRPr="004A56BA" w14:paraId="6CF2C947" w14:textId="77777777" w:rsidTr="0055173B">
        <w:trPr>
          <w:trHeight w:val="213"/>
        </w:trPr>
        <w:tc>
          <w:tcPr>
            <w:tcW w:w="3902" w:type="dxa"/>
            <w:shd w:val="clear" w:color="auto" w:fill="auto"/>
            <w:vAlign w:val="bottom"/>
          </w:tcPr>
          <w:p w14:paraId="7E58FB37" w14:textId="77777777" w:rsidR="005C2C54" w:rsidRPr="004A56BA" w:rsidRDefault="005C2C54" w:rsidP="005C2C54">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Depreciation charge</w:t>
            </w:r>
          </w:p>
        </w:tc>
        <w:tc>
          <w:tcPr>
            <w:tcW w:w="1440" w:type="dxa"/>
            <w:shd w:val="clear" w:color="auto" w:fill="FAFAFA"/>
            <w:vAlign w:val="center"/>
          </w:tcPr>
          <w:p w14:paraId="36AA5967" w14:textId="6E71968E" w:rsidR="005C2C54" w:rsidRPr="004A56BA" w:rsidRDefault="00BE6B8C"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rPr>
              <w:t>-</w:t>
            </w:r>
          </w:p>
        </w:tc>
        <w:tc>
          <w:tcPr>
            <w:tcW w:w="1440" w:type="dxa"/>
            <w:shd w:val="clear" w:color="auto" w:fill="FAFAFA"/>
          </w:tcPr>
          <w:p w14:paraId="403497F7" w14:textId="4A63572B" w:rsidR="005C2C54" w:rsidRPr="004A56BA" w:rsidRDefault="005C2C54" w:rsidP="005C2C54">
            <w:pPr>
              <w:ind w:right="-72"/>
              <w:jc w:val="right"/>
              <w:rPr>
                <w:rFonts w:ascii="Arial" w:hAnsi="Arial" w:cs="Arial"/>
                <w:color w:val="auto"/>
                <w:sz w:val="18"/>
                <w:szCs w:val="18"/>
              </w:rPr>
            </w:pPr>
            <w:r w:rsidRPr="004A56BA">
              <w:rPr>
                <w:rFonts w:ascii="Arial" w:hAnsi="Arial" w:cs="Arial"/>
                <w:color w:val="auto"/>
                <w:sz w:val="18"/>
                <w:szCs w:val="18"/>
                <w:cs/>
              </w:rPr>
              <w:t>(</w:t>
            </w:r>
            <w:r w:rsidR="006C2DD3" w:rsidRPr="006C2DD3">
              <w:rPr>
                <w:rFonts w:ascii="Arial" w:hAnsi="Arial" w:cs="Arial"/>
                <w:color w:val="auto"/>
                <w:sz w:val="18"/>
                <w:szCs w:val="18"/>
                <w:lang w:val="en-GB"/>
              </w:rPr>
              <w:t>649</w:t>
            </w:r>
            <w:r w:rsidRPr="004A56BA">
              <w:rPr>
                <w:rFonts w:ascii="Arial" w:hAnsi="Arial" w:cs="Arial"/>
                <w:color w:val="auto"/>
                <w:sz w:val="18"/>
                <w:szCs w:val="18"/>
                <w:cs/>
              </w:rPr>
              <w:t>)</w:t>
            </w:r>
          </w:p>
        </w:tc>
        <w:tc>
          <w:tcPr>
            <w:tcW w:w="1440" w:type="dxa"/>
            <w:shd w:val="clear" w:color="auto" w:fill="FAFAFA"/>
            <w:vAlign w:val="center"/>
          </w:tcPr>
          <w:p w14:paraId="3CB6A683" w14:textId="608247D6" w:rsidR="005C2C54" w:rsidRPr="004A56BA" w:rsidRDefault="005C2C54" w:rsidP="005C2C54">
            <w:pPr>
              <w:ind w:right="-72"/>
              <w:jc w:val="right"/>
              <w:rPr>
                <w:rFonts w:ascii="Arial" w:hAnsi="Arial" w:cs="Arial"/>
                <w:color w:val="auto"/>
                <w:sz w:val="18"/>
                <w:szCs w:val="18"/>
              </w:rPr>
            </w:pPr>
            <w:r w:rsidRPr="004A56BA">
              <w:rPr>
                <w:rFonts w:ascii="Arial" w:hAnsi="Arial" w:cs="Arial"/>
                <w:color w:val="auto"/>
                <w:sz w:val="18"/>
                <w:szCs w:val="18"/>
                <w:cs/>
              </w:rPr>
              <w:t>(</w:t>
            </w:r>
            <w:r w:rsidR="006C2DD3" w:rsidRPr="006C2DD3">
              <w:rPr>
                <w:rFonts w:ascii="Arial" w:hAnsi="Arial" w:cs="Arial"/>
                <w:color w:val="auto"/>
                <w:sz w:val="18"/>
                <w:szCs w:val="18"/>
                <w:lang w:val="en-GB"/>
              </w:rPr>
              <w:t>108</w:t>
            </w:r>
            <w:r w:rsidRPr="004A56BA">
              <w:rPr>
                <w:rFonts w:ascii="Arial" w:hAnsi="Arial" w:cs="Arial"/>
                <w:color w:val="auto"/>
                <w:sz w:val="18"/>
                <w:szCs w:val="18"/>
              </w:rPr>
              <w:t>,</w:t>
            </w:r>
            <w:r w:rsidR="006C2DD3" w:rsidRPr="006C2DD3">
              <w:rPr>
                <w:rFonts w:ascii="Arial" w:hAnsi="Arial" w:cs="Arial"/>
                <w:color w:val="auto"/>
                <w:sz w:val="18"/>
                <w:szCs w:val="18"/>
                <w:lang w:val="en-GB"/>
              </w:rPr>
              <w:t>830</w:t>
            </w:r>
            <w:r w:rsidRPr="004A56BA">
              <w:rPr>
                <w:rFonts w:ascii="Arial" w:hAnsi="Arial" w:cs="Arial"/>
                <w:color w:val="auto"/>
                <w:sz w:val="18"/>
                <w:szCs w:val="18"/>
                <w:cs/>
              </w:rPr>
              <w:t>)</w:t>
            </w:r>
          </w:p>
        </w:tc>
        <w:tc>
          <w:tcPr>
            <w:tcW w:w="1440" w:type="dxa"/>
            <w:shd w:val="clear" w:color="auto" w:fill="FAFAFA"/>
            <w:vAlign w:val="center"/>
          </w:tcPr>
          <w:p w14:paraId="461EC9E1" w14:textId="759718E2" w:rsidR="005C2C54" w:rsidRPr="004A56BA" w:rsidRDefault="005C2C54" w:rsidP="005C2C54">
            <w:pPr>
              <w:ind w:right="-72"/>
              <w:jc w:val="right"/>
              <w:rPr>
                <w:rFonts w:ascii="Arial" w:hAnsi="Arial" w:cs="Arial"/>
                <w:color w:val="auto"/>
                <w:sz w:val="18"/>
                <w:szCs w:val="18"/>
              </w:rPr>
            </w:pPr>
            <w:r w:rsidRPr="004A56BA">
              <w:rPr>
                <w:rFonts w:ascii="Arial" w:hAnsi="Arial" w:cs="Arial"/>
                <w:color w:val="auto"/>
                <w:sz w:val="18"/>
                <w:szCs w:val="18"/>
                <w:cs/>
              </w:rPr>
              <w:t>(</w:t>
            </w:r>
            <w:r w:rsidR="006C2DD3" w:rsidRPr="006C2DD3">
              <w:rPr>
                <w:rFonts w:ascii="Arial" w:hAnsi="Arial" w:cs="Arial"/>
                <w:color w:val="auto"/>
                <w:sz w:val="18"/>
                <w:szCs w:val="18"/>
                <w:lang w:val="en-GB"/>
              </w:rPr>
              <w:t>19</w:t>
            </w:r>
            <w:r w:rsidRPr="004A56BA">
              <w:rPr>
                <w:rFonts w:ascii="Arial" w:hAnsi="Arial" w:cs="Arial"/>
                <w:color w:val="auto"/>
                <w:sz w:val="18"/>
                <w:szCs w:val="18"/>
              </w:rPr>
              <w:t>,</w:t>
            </w:r>
            <w:r w:rsidR="006C2DD3" w:rsidRPr="006C2DD3">
              <w:rPr>
                <w:rFonts w:ascii="Arial" w:hAnsi="Arial" w:cs="Arial"/>
                <w:color w:val="auto"/>
                <w:sz w:val="18"/>
                <w:szCs w:val="18"/>
                <w:lang w:val="en-GB"/>
              </w:rPr>
              <w:t>686</w:t>
            </w:r>
            <w:r w:rsidRPr="004A56BA">
              <w:rPr>
                <w:rFonts w:ascii="Arial" w:hAnsi="Arial" w:cs="Arial"/>
                <w:color w:val="auto"/>
                <w:sz w:val="18"/>
                <w:szCs w:val="18"/>
                <w:cs/>
              </w:rPr>
              <w:t>)</w:t>
            </w:r>
          </w:p>
        </w:tc>
        <w:tc>
          <w:tcPr>
            <w:tcW w:w="1440" w:type="dxa"/>
            <w:shd w:val="clear" w:color="auto" w:fill="FAFAFA"/>
            <w:vAlign w:val="center"/>
          </w:tcPr>
          <w:p w14:paraId="263391DC" w14:textId="3EB04308" w:rsidR="005C2C54" w:rsidRPr="004A56BA" w:rsidRDefault="005C2C54" w:rsidP="005C2C54">
            <w:pPr>
              <w:ind w:right="-72"/>
              <w:jc w:val="right"/>
              <w:rPr>
                <w:rFonts w:ascii="Arial" w:hAnsi="Arial" w:cs="Arial"/>
                <w:color w:val="auto"/>
                <w:sz w:val="18"/>
                <w:szCs w:val="18"/>
              </w:rPr>
            </w:pPr>
            <w:r w:rsidRPr="004A56BA">
              <w:rPr>
                <w:rFonts w:ascii="Arial" w:hAnsi="Arial" w:cs="Arial"/>
                <w:color w:val="auto"/>
                <w:sz w:val="18"/>
                <w:szCs w:val="18"/>
                <w:cs/>
              </w:rPr>
              <w:t>(</w:t>
            </w:r>
            <w:r w:rsidR="006C2DD3" w:rsidRPr="006C2DD3">
              <w:rPr>
                <w:rFonts w:ascii="Arial" w:hAnsi="Arial" w:cs="Arial"/>
                <w:color w:val="auto"/>
                <w:sz w:val="18"/>
                <w:szCs w:val="18"/>
                <w:lang w:val="en-GB"/>
              </w:rPr>
              <w:t>176</w:t>
            </w:r>
            <w:r w:rsidRPr="004A56BA">
              <w:rPr>
                <w:rFonts w:ascii="Arial" w:hAnsi="Arial" w:cs="Arial"/>
                <w:color w:val="auto"/>
                <w:sz w:val="18"/>
                <w:szCs w:val="18"/>
              </w:rPr>
              <w:t>,</w:t>
            </w:r>
            <w:r w:rsidR="006C2DD3" w:rsidRPr="006C2DD3">
              <w:rPr>
                <w:rFonts w:ascii="Arial" w:hAnsi="Arial" w:cs="Arial"/>
                <w:color w:val="auto"/>
                <w:sz w:val="18"/>
                <w:szCs w:val="18"/>
                <w:lang w:val="en-GB"/>
              </w:rPr>
              <w:t>617</w:t>
            </w:r>
            <w:r w:rsidRPr="004A56BA">
              <w:rPr>
                <w:rFonts w:ascii="Arial" w:hAnsi="Arial" w:cs="Arial"/>
                <w:color w:val="auto"/>
                <w:sz w:val="18"/>
                <w:szCs w:val="18"/>
                <w:cs/>
              </w:rPr>
              <w:t>)</w:t>
            </w:r>
          </w:p>
        </w:tc>
        <w:tc>
          <w:tcPr>
            <w:tcW w:w="1440" w:type="dxa"/>
            <w:shd w:val="clear" w:color="auto" w:fill="FAFAFA"/>
            <w:vAlign w:val="center"/>
          </w:tcPr>
          <w:p w14:paraId="236F6596" w14:textId="083FF3F6"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874</w:t>
            </w:r>
            <w:r w:rsidRPr="004A56BA">
              <w:rPr>
                <w:rFonts w:ascii="Arial" w:eastAsia="Times New Roman" w:hAnsi="Arial" w:cs="Arial"/>
                <w:color w:val="auto"/>
                <w:sz w:val="18"/>
                <w:szCs w:val="18"/>
                <w:cs/>
                <w:lang w:val="en-GB"/>
              </w:rPr>
              <w:t>)</w:t>
            </w:r>
          </w:p>
        </w:tc>
        <w:tc>
          <w:tcPr>
            <w:tcW w:w="1440" w:type="dxa"/>
            <w:shd w:val="clear" w:color="auto" w:fill="FAFAFA"/>
            <w:vAlign w:val="center"/>
          </w:tcPr>
          <w:p w14:paraId="0398FBF8" w14:textId="62B83822"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08" w:type="dxa"/>
            <w:shd w:val="clear" w:color="auto" w:fill="FAFAFA"/>
            <w:vAlign w:val="center"/>
          </w:tcPr>
          <w:p w14:paraId="1F070FB8" w14:textId="717AF5A1"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306</w:t>
            </w:r>
            <w:r w:rsidR="00B75014">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656</w:t>
            </w:r>
            <w:r w:rsidRPr="004A56BA">
              <w:rPr>
                <w:rFonts w:ascii="Arial" w:eastAsia="Times New Roman" w:hAnsi="Arial" w:cs="Arial"/>
                <w:color w:val="auto"/>
                <w:sz w:val="18"/>
                <w:szCs w:val="18"/>
                <w:cs/>
                <w:lang w:val="en-GB"/>
              </w:rPr>
              <w:t>)</w:t>
            </w:r>
          </w:p>
        </w:tc>
      </w:tr>
      <w:tr w:rsidR="005C2C54" w:rsidRPr="004A56BA" w14:paraId="24B5AFBC" w14:textId="77777777" w:rsidTr="0055173B">
        <w:trPr>
          <w:trHeight w:val="213"/>
        </w:trPr>
        <w:tc>
          <w:tcPr>
            <w:tcW w:w="3902" w:type="dxa"/>
            <w:shd w:val="clear" w:color="auto" w:fill="auto"/>
            <w:vAlign w:val="bottom"/>
          </w:tcPr>
          <w:p w14:paraId="063DC8FC" w14:textId="4E72FE36" w:rsidR="005C2C54" w:rsidRPr="004A56BA" w:rsidRDefault="005C2C54" w:rsidP="005C2C54">
            <w:pPr>
              <w:ind w:hanging="105"/>
              <w:rPr>
                <w:rFonts w:ascii="Arial" w:hAnsi="Arial" w:cs="Arial"/>
                <w:color w:val="auto"/>
                <w:sz w:val="18"/>
                <w:szCs w:val="18"/>
              </w:rPr>
            </w:pPr>
            <w:r w:rsidRPr="004A56BA">
              <w:rPr>
                <w:rFonts w:ascii="Arial" w:eastAsia="Times New Roman" w:hAnsi="Arial" w:cs="Arial"/>
                <w:color w:val="auto"/>
                <w:sz w:val="18"/>
                <w:szCs w:val="18"/>
                <w:lang w:val="en-GB"/>
              </w:rPr>
              <w:t>Translation differences</w:t>
            </w:r>
          </w:p>
        </w:tc>
        <w:tc>
          <w:tcPr>
            <w:tcW w:w="1440" w:type="dxa"/>
            <w:shd w:val="clear" w:color="auto" w:fill="FAFAFA"/>
            <w:vAlign w:val="center"/>
          </w:tcPr>
          <w:p w14:paraId="0B541A61" w14:textId="78A62AFE" w:rsidR="005C2C54" w:rsidRPr="004A56BA" w:rsidRDefault="005C2C54" w:rsidP="005C2C54">
            <w:pPr>
              <w:ind w:right="-72"/>
              <w:jc w:val="right"/>
              <w:rPr>
                <w:rFonts w:ascii="Arial" w:hAnsi="Arial" w:cs="Arial"/>
                <w:color w:val="auto"/>
                <w:sz w:val="18"/>
                <w:szCs w:val="18"/>
                <w:lang w:val="en-GB"/>
              </w:rPr>
            </w:pPr>
            <w:r w:rsidRPr="004A56BA">
              <w:rPr>
                <w:rFonts w:ascii="Arial" w:hAnsi="Arial" w:cs="Arial"/>
                <w:color w:val="auto"/>
                <w:sz w:val="18"/>
                <w:szCs w:val="18"/>
                <w:cs/>
              </w:rPr>
              <w:t>(</w:t>
            </w:r>
            <w:r w:rsidR="006C2DD3" w:rsidRPr="006C2DD3">
              <w:rPr>
                <w:rFonts w:ascii="Arial" w:hAnsi="Arial" w:cs="Arial"/>
                <w:color w:val="auto"/>
                <w:sz w:val="18"/>
                <w:szCs w:val="18"/>
                <w:lang w:val="en-GB"/>
              </w:rPr>
              <w:t>2</w:t>
            </w:r>
            <w:r w:rsidRPr="004A56BA">
              <w:rPr>
                <w:rFonts w:ascii="Arial" w:hAnsi="Arial" w:cs="Arial"/>
                <w:color w:val="auto"/>
                <w:sz w:val="18"/>
                <w:szCs w:val="18"/>
              </w:rPr>
              <w:t>,</w:t>
            </w:r>
            <w:r w:rsidR="006C2DD3" w:rsidRPr="006C2DD3">
              <w:rPr>
                <w:rFonts w:ascii="Arial" w:hAnsi="Arial" w:cs="Arial"/>
                <w:color w:val="auto"/>
                <w:sz w:val="18"/>
                <w:szCs w:val="18"/>
                <w:lang w:val="en-GB"/>
              </w:rPr>
              <w:t>053</w:t>
            </w:r>
            <w:r w:rsidRPr="004A56BA">
              <w:rPr>
                <w:rFonts w:ascii="Arial" w:hAnsi="Arial" w:cs="Arial"/>
                <w:color w:val="auto"/>
                <w:sz w:val="18"/>
                <w:szCs w:val="18"/>
                <w:cs/>
              </w:rPr>
              <w:t>)</w:t>
            </w:r>
          </w:p>
        </w:tc>
        <w:tc>
          <w:tcPr>
            <w:tcW w:w="1440" w:type="dxa"/>
            <w:shd w:val="clear" w:color="auto" w:fill="FAFAFA"/>
          </w:tcPr>
          <w:p w14:paraId="3484C2DF" w14:textId="30088EA8" w:rsidR="005C2C54" w:rsidRPr="004A56BA" w:rsidRDefault="005C2C54" w:rsidP="005C2C54">
            <w:pPr>
              <w:ind w:right="-72"/>
              <w:jc w:val="right"/>
              <w:rPr>
                <w:rFonts w:ascii="Arial" w:hAnsi="Arial" w:cs="Arial"/>
                <w:color w:val="auto"/>
                <w:sz w:val="18"/>
                <w:szCs w:val="18"/>
                <w:lang w:val="en-GB"/>
              </w:rPr>
            </w:pPr>
            <w:r w:rsidRPr="004A56BA">
              <w:rPr>
                <w:rFonts w:ascii="Arial" w:hAnsi="Arial" w:cs="Arial"/>
                <w:color w:val="auto"/>
                <w:sz w:val="18"/>
                <w:szCs w:val="18"/>
                <w:cs/>
                <w:lang w:val="en-GB"/>
              </w:rPr>
              <w:t>-</w:t>
            </w:r>
          </w:p>
        </w:tc>
        <w:tc>
          <w:tcPr>
            <w:tcW w:w="1440" w:type="dxa"/>
            <w:shd w:val="clear" w:color="auto" w:fill="FAFAFA"/>
            <w:vAlign w:val="center"/>
          </w:tcPr>
          <w:p w14:paraId="6434B15D" w14:textId="20BB63B3" w:rsidR="005C2C54" w:rsidRPr="004A56BA" w:rsidRDefault="005C2C54" w:rsidP="005C2C54">
            <w:pPr>
              <w:ind w:right="-72"/>
              <w:jc w:val="right"/>
              <w:rPr>
                <w:rFonts w:ascii="Arial"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2</w:t>
            </w:r>
            <w:r w:rsidRPr="004A56BA">
              <w:rPr>
                <w:rFonts w:ascii="Arial" w:hAnsi="Arial" w:cs="Arial"/>
                <w:color w:val="auto"/>
                <w:sz w:val="18"/>
                <w:szCs w:val="18"/>
                <w:lang w:val="en-GB"/>
              </w:rPr>
              <w:t>,</w:t>
            </w:r>
            <w:r w:rsidR="006C2DD3" w:rsidRPr="006C2DD3">
              <w:rPr>
                <w:rFonts w:ascii="Arial" w:hAnsi="Arial" w:cs="Arial"/>
                <w:color w:val="auto"/>
                <w:sz w:val="18"/>
                <w:szCs w:val="18"/>
                <w:lang w:val="en-GB"/>
              </w:rPr>
              <w:t>626</w:t>
            </w:r>
            <w:r w:rsidRPr="004A56BA">
              <w:rPr>
                <w:rFonts w:ascii="Arial" w:hAnsi="Arial" w:cs="Arial"/>
                <w:color w:val="auto"/>
                <w:sz w:val="18"/>
                <w:szCs w:val="18"/>
                <w:cs/>
                <w:lang w:val="en-GB"/>
              </w:rPr>
              <w:t>)</w:t>
            </w:r>
          </w:p>
        </w:tc>
        <w:tc>
          <w:tcPr>
            <w:tcW w:w="1440" w:type="dxa"/>
            <w:shd w:val="clear" w:color="auto" w:fill="FAFAFA"/>
            <w:vAlign w:val="center"/>
          </w:tcPr>
          <w:p w14:paraId="54851A25" w14:textId="4F315C4F" w:rsidR="005C2C54" w:rsidRPr="004A56BA" w:rsidRDefault="005C2C54" w:rsidP="005C2C54">
            <w:pPr>
              <w:ind w:right="-72"/>
              <w:jc w:val="right"/>
              <w:rPr>
                <w:rFonts w:ascii="Arial"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153</w:t>
            </w:r>
            <w:r w:rsidRPr="004A56BA">
              <w:rPr>
                <w:rFonts w:ascii="Arial" w:hAnsi="Arial" w:cs="Arial"/>
                <w:color w:val="auto"/>
                <w:sz w:val="18"/>
                <w:szCs w:val="18"/>
                <w:cs/>
                <w:lang w:val="en-GB"/>
              </w:rPr>
              <w:t>)</w:t>
            </w:r>
          </w:p>
        </w:tc>
        <w:tc>
          <w:tcPr>
            <w:tcW w:w="1440" w:type="dxa"/>
            <w:shd w:val="clear" w:color="auto" w:fill="FAFAFA"/>
            <w:vAlign w:val="center"/>
          </w:tcPr>
          <w:p w14:paraId="1148E3B9" w14:textId="553B1A6E" w:rsidR="005C2C54" w:rsidRPr="004A56BA" w:rsidRDefault="005C2C54" w:rsidP="005C2C54">
            <w:pPr>
              <w:ind w:right="-72"/>
              <w:jc w:val="right"/>
              <w:rPr>
                <w:rFonts w:ascii="Arial"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811</w:t>
            </w:r>
            <w:r w:rsidRPr="004A56BA">
              <w:rPr>
                <w:rFonts w:ascii="Arial" w:hAnsi="Arial" w:cs="Arial"/>
                <w:color w:val="auto"/>
                <w:sz w:val="18"/>
                <w:szCs w:val="18"/>
                <w:cs/>
                <w:lang w:val="en-GB"/>
              </w:rPr>
              <w:t>)</w:t>
            </w:r>
          </w:p>
        </w:tc>
        <w:tc>
          <w:tcPr>
            <w:tcW w:w="1440" w:type="dxa"/>
            <w:shd w:val="clear" w:color="auto" w:fill="FAFAFA"/>
            <w:vAlign w:val="center"/>
          </w:tcPr>
          <w:p w14:paraId="3454E15C" w14:textId="6B08211D" w:rsidR="005C2C54" w:rsidRPr="004A56BA" w:rsidRDefault="005C2C54" w:rsidP="005C2C54">
            <w:pPr>
              <w:ind w:right="-72"/>
              <w:jc w:val="right"/>
              <w:rPr>
                <w:rFonts w:ascii="Arial" w:hAnsi="Arial" w:cs="Arial"/>
                <w:color w:val="auto"/>
                <w:sz w:val="18"/>
                <w:szCs w:val="18"/>
                <w:lang w:val="en-GB"/>
              </w:rPr>
            </w:pPr>
            <w:r w:rsidRPr="004A56BA">
              <w:rPr>
                <w:rFonts w:ascii="Arial" w:hAnsi="Arial" w:cs="Arial"/>
                <w:color w:val="auto"/>
                <w:sz w:val="18"/>
                <w:szCs w:val="18"/>
                <w:cs/>
                <w:lang w:val="en-GB"/>
              </w:rPr>
              <w:t>-</w:t>
            </w:r>
          </w:p>
        </w:tc>
        <w:tc>
          <w:tcPr>
            <w:tcW w:w="1440" w:type="dxa"/>
            <w:shd w:val="clear" w:color="auto" w:fill="FAFAFA"/>
            <w:vAlign w:val="center"/>
          </w:tcPr>
          <w:p w14:paraId="37566642" w14:textId="63F30C5F" w:rsidR="005C2C54" w:rsidRPr="004A56BA" w:rsidRDefault="005C2C54" w:rsidP="005C2C54">
            <w:pPr>
              <w:ind w:right="-72"/>
              <w:jc w:val="right"/>
              <w:rPr>
                <w:rFonts w:ascii="Arial" w:hAnsi="Arial" w:cs="Arial"/>
                <w:color w:val="auto"/>
                <w:sz w:val="18"/>
                <w:szCs w:val="18"/>
                <w:cs/>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100</w:t>
            </w:r>
            <w:r w:rsidRPr="004A56BA">
              <w:rPr>
                <w:rFonts w:ascii="Arial" w:hAnsi="Arial" w:cs="Arial"/>
                <w:color w:val="auto"/>
                <w:sz w:val="18"/>
                <w:szCs w:val="18"/>
                <w:cs/>
                <w:lang w:val="en-GB"/>
              </w:rPr>
              <w:t>)</w:t>
            </w:r>
          </w:p>
        </w:tc>
        <w:tc>
          <w:tcPr>
            <w:tcW w:w="1408" w:type="dxa"/>
            <w:shd w:val="clear" w:color="auto" w:fill="FAFAFA"/>
            <w:vAlign w:val="center"/>
          </w:tcPr>
          <w:p w14:paraId="089DB1AB" w14:textId="24160C66" w:rsidR="005C2C54" w:rsidRPr="004A56BA" w:rsidRDefault="005C2C54" w:rsidP="005C2C54">
            <w:pPr>
              <w:ind w:right="-72"/>
              <w:jc w:val="right"/>
              <w:rPr>
                <w:rFonts w:ascii="Arial" w:hAnsi="Arial" w:cs="Arial"/>
                <w:color w:val="auto"/>
                <w:sz w:val="18"/>
                <w:szCs w:val="18"/>
                <w:cs/>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5</w:t>
            </w:r>
            <w:r w:rsidRPr="004A56BA">
              <w:rPr>
                <w:rFonts w:ascii="Arial" w:hAnsi="Arial" w:cs="Arial"/>
                <w:color w:val="auto"/>
                <w:sz w:val="18"/>
                <w:szCs w:val="18"/>
                <w:lang w:val="en-GB"/>
              </w:rPr>
              <w:t>,</w:t>
            </w:r>
            <w:r w:rsidR="006C2DD3" w:rsidRPr="006C2DD3">
              <w:rPr>
                <w:rFonts w:ascii="Arial" w:hAnsi="Arial" w:cs="Arial"/>
                <w:color w:val="auto"/>
                <w:sz w:val="18"/>
                <w:szCs w:val="18"/>
                <w:lang w:val="en-GB"/>
              </w:rPr>
              <w:t>743</w:t>
            </w:r>
            <w:r w:rsidRPr="004A56BA">
              <w:rPr>
                <w:rFonts w:ascii="Arial" w:hAnsi="Arial" w:cs="Arial"/>
                <w:color w:val="auto"/>
                <w:sz w:val="18"/>
                <w:szCs w:val="18"/>
                <w:cs/>
                <w:lang w:val="en-GB"/>
              </w:rPr>
              <w:t>)</w:t>
            </w:r>
          </w:p>
        </w:tc>
      </w:tr>
      <w:tr w:rsidR="005C2C54" w:rsidRPr="004A56BA" w14:paraId="20F3B653" w14:textId="77777777" w:rsidTr="0055173B">
        <w:trPr>
          <w:trHeight w:val="213"/>
        </w:trPr>
        <w:tc>
          <w:tcPr>
            <w:tcW w:w="3902" w:type="dxa"/>
            <w:shd w:val="clear" w:color="auto" w:fill="auto"/>
            <w:vAlign w:val="bottom"/>
          </w:tcPr>
          <w:p w14:paraId="5D5150AB" w14:textId="77777777" w:rsidR="005C2C54" w:rsidRPr="004A56BA" w:rsidRDefault="005C2C54" w:rsidP="005C2C54">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center"/>
          </w:tcPr>
          <w:p w14:paraId="1390A610" w14:textId="77777777" w:rsidR="005C2C54" w:rsidRPr="004A56BA" w:rsidRDefault="005C2C54" w:rsidP="005C2C54">
            <w:pPr>
              <w:ind w:right="-72"/>
              <w:jc w:val="right"/>
              <w:rPr>
                <w:rFonts w:ascii="Arial" w:hAnsi="Arial" w:cs="Arial"/>
                <w:color w:val="auto"/>
                <w:sz w:val="18"/>
                <w:szCs w:val="18"/>
                <w:cs/>
                <w:lang w:val="en-GB"/>
              </w:rPr>
            </w:pPr>
          </w:p>
        </w:tc>
        <w:tc>
          <w:tcPr>
            <w:tcW w:w="1440" w:type="dxa"/>
            <w:tcBorders>
              <w:top w:val="single" w:sz="4" w:space="0" w:color="auto"/>
            </w:tcBorders>
            <w:shd w:val="clear" w:color="auto" w:fill="FAFAFA"/>
          </w:tcPr>
          <w:p w14:paraId="2F3F638B" w14:textId="77777777" w:rsidR="005C2C54" w:rsidRPr="004A56BA" w:rsidRDefault="005C2C54" w:rsidP="005C2C54">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2DDA9A06" w14:textId="77777777" w:rsidR="005C2C54" w:rsidRPr="004A56BA" w:rsidRDefault="005C2C54" w:rsidP="005C2C54">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36539971" w14:textId="77777777" w:rsidR="005C2C54" w:rsidRPr="004A56BA" w:rsidRDefault="005C2C54" w:rsidP="005C2C54">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403265E8" w14:textId="77777777" w:rsidR="005C2C54" w:rsidRPr="004A56BA" w:rsidRDefault="005C2C54" w:rsidP="005C2C54">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687C57A9" w14:textId="77777777" w:rsidR="005C2C54" w:rsidRPr="004A56BA" w:rsidRDefault="005C2C54" w:rsidP="005C2C54">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053BDB32" w14:textId="77777777" w:rsidR="005C2C54" w:rsidRPr="004A56BA" w:rsidRDefault="005C2C54" w:rsidP="005C2C54">
            <w:pPr>
              <w:ind w:right="-72"/>
              <w:jc w:val="right"/>
              <w:rPr>
                <w:rFonts w:ascii="Arial" w:hAnsi="Arial" w:cs="Arial"/>
                <w:color w:val="auto"/>
                <w:sz w:val="18"/>
                <w:szCs w:val="18"/>
                <w:lang w:val="en-GB"/>
              </w:rPr>
            </w:pPr>
          </w:p>
        </w:tc>
        <w:tc>
          <w:tcPr>
            <w:tcW w:w="1408" w:type="dxa"/>
            <w:tcBorders>
              <w:top w:val="single" w:sz="4" w:space="0" w:color="auto"/>
            </w:tcBorders>
            <w:shd w:val="clear" w:color="auto" w:fill="FAFAFA"/>
            <w:vAlign w:val="center"/>
          </w:tcPr>
          <w:p w14:paraId="6454B6BF" w14:textId="77777777" w:rsidR="005C2C54" w:rsidRPr="004A56BA" w:rsidRDefault="005C2C54" w:rsidP="005C2C54">
            <w:pPr>
              <w:ind w:right="-72"/>
              <w:jc w:val="right"/>
              <w:rPr>
                <w:rFonts w:ascii="Arial" w:hAnsi="Arial" w:cs="Arial"/>
                <w:color w:val="auto"/>
                <w:sz w:val="18"/>
                <w:szCs w:val="18"/>
                <w:cs/>
                <w:lang w:val="en-GB"/>
              </w:rPr>
            </w:pPr>
          </w:p>
        </w:tc>
      </w:tr>
      <w:tr w:rsidR="005C2C54" w:rsidRPr="004A56BA" w14:paraId="72733BFC" w14:textId="77777777" w:rsidTr="0055173B">
        <w:trPr>
          <w:trHeight w:val="213"/>
        </w:trPr>
        <w:tc>
          <w:tcPr>
            <w:tcW w:w="3902" w:type="dxa"/>
            <w:shd w:val="clear" w:color="auto" w:fill="auto"/>
            <w:vAlign w:val="bottom"/>
          </w:tcPr>
          <w:p w14:paraId="54277FC5" w14:textId="77777777" w:rsidR="005C2C54" w:rsidRPr="004A56BA" w:rsidRDefault="005C2C54" w:rsidP="005C2C54">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Closing net book amount</w:t>
            </w:r>
          </w:p>
        </w:tc>
        <w:tc>
          <w:tcPr>
            <w:tcW w:w="1440" w:type="dxa"/>
            <w:tcBorders>
              <w:bottom w:val="single" w:sz="4" w:space="0" w:color="auto"/>
            </w:tcBorders>
            <w:shd w:val="clear" w:color="auto" w:fill="FAFAFA"/>
            <w:vAlign w:val="center"/>
          </w:tcPr>
          <w:p w14:paraId="0A5D9896" w14:textId="3605DBC2"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916</w:t>
            </w:r>
            <w:r w:rsidR="00BE6B8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230</w:t>
            </w:r>
          </w:p>
        </w:tc>
        <w:tc>
          <w:tcPr>
            <w:tcW w:w="1440" w:type="dxa"/>
            <w:tcBorders>
              <w:bottom w:val="single" w:sz="4" w:space="0" w:color="auto"/>
            </w:tcBorders>
            <w:shd w:val="clear" w:color="auto" w:fill="FAFAFA"/>
          </w:tcPr>
          <w:p w14:paraId="43B37B2C" w14:textId="2C9FC26A" w:rsidR="005C2C54" w:rsidRPr="004A56BA" w:rsidRDefault="006C2DD3" w:rsidP="005C2C54">
            <w:pPr>
              <w:ind w:right="-72"/>
              <w:jc w:val="right"/>
              <w:rPr>
                <w:rFonts w:ascii="Arial" w:hAnsi="Arial" w:cs="Arial"/>
                <w:color w:val="auto"/>
                <w:sz w:val="18"/>
                <w:szCs w:val="18"/>
              </w:rPr>
            </w:pPr>
            <w:r w:rsidRPr="006C2DD3">
              <w:rPr>
                <w:rFonts w:ascii="Arial" w:hAnsi="Arial" w:cs="Arial"/>
                <w:color w:val="auto"/>
                <w:sz w:val="18"/>
                <w:szCs w:val="18"/>
                <w:lang w:val="en-GB"/>
              </w:rPr>
              <w:t>3</w:t>
            </w:r>
            <w:r w:rsidR="00B75014">
              <w:rPr>
                <w:rFonts w:ascii="Arial" w:hAnsi="Arial" w:cs="Arial"/>
                <w:color w:val="auto"/>
                <w:sz w:val="18"/>
                <w:szCs w:val="18"/>
                <w:lang w:val="en-GB"/>
              </w:rPr>
              <w:t>,</w:t>
            </w:r>
            <w:r w:rsidRPr="006C2DD3">
              <w:rPr>
                <w:rFonts w:ascii="Arial" w:hAnsi="Arial" w:cs="Arial"/>
                <w:color w:val="auto"/>
                <w:sz w:val="18"/>
                <w:szCs w:val="18"/>
                <w:lang w:val="en-GB"/>
              </w:rPr>
              <w:t>374</w:t>
            </w:r>
          </w:p>
        </w:tc>
        <w:tc>
          <w:tcPr>
            <w:tcW w:w="1440" w:type="dxa"/>
            <w:tcBorders>
              <w:bottom w:val="single" w:sz="4" w:space="0" w:color="auto"/>
            </w:tcBorders>
            <w:shd w:val="clear" w:color="auto" w:fill="FAFAFA"/>
            <w:vAlign w:val="center"/>
          </w:tcPr>
          <w:p w14:paraId="5789282A" w14:textId="0DEB0763" w:rsidR="005C2C54" w:rsidRPr="004A56BA" w:rsidRDefault="006C2DD3" w:rsidP="005C2C54">
            <w:pPr>
              <w:ind w:right="-72"/>
              <w:jc w:val="right"/>
              <w:rPr>
                <w:rFonts w:ascii="Arial" w:hAnsi="Arial" w:cs="Arial"/>
                <w:color w:val="auto"/>
                <w:sz w:val="18"/>
                <w:szCs w:val="18"/>
              </w:rPr>
            </w:pPr>
            <w:r w:rsidRPr="006C2DD3">
              <w:rPr>
                <w:rFonts w:ascii="Arial" w:hAnsi="Arial" w:cs="Arial"/>
                <w:color w:val="auto"/>
                <w:sz w:val="18"/>
                <w:szCs w:val="18"/>
                <w:lang w:val="en-GB"/>
              </w:rPr>
              <w:t>3</w:t>
            </w:r>
            <w:r w:rsidR="005C2C54" w:rsidRPr="004A56BA">
              <w:rPr>
                <w:rFonts w:ascii="Arial" w:hAnsi="Arial" w:cs="Arial"/>
                <w:color w:val="auto"/>
                <w:sz w:val="18"/>
                <w:szCs w:val="18"/>
              </w:rPr>
              <w:t>,</w:t>
            </w:r>
            <w:r w:rsidRPr="006C2DD3">
              <w:rPr>
                <w:rFonts w:ascii="Arial" w:hAnsi="Arial" w:cs="Arial"/>
                <w:color w:val="auto"/>
                <w:sz w:val="18"/>
                <w:szCs w:val="18"/>
                <w:lang w:val="en-GB"/>
              </w:rPr>
              <w:t>406</w:t>
            </w:r>
            <w:r w:rsidR="005C2C54" w:rsidRPr="004A56BA">
              <w:rPr>
                <w:rFonts w:ascii="Arial" w:hAnsi="Arial" w:cs="Arial"/>
                <w:color w:val="auto"/>
                <w:sz w:val="18"/>
                <w:szCs w:val="18"/>
              </w:rPr>
              <w:t>,</w:t>
            </w:r>
            <w:r w:rsidRPr="006C2DD3">
              <w:rPr>
                <w:rFonts w:ascii="Arial" w:hAnsi="Arial" w:cs="Arial"/>
                <w:color w:val="auto"/>
                <w:sz w:val="18"/>
                <w:szCs w:val="18"/>
                <w:lang w:val="en-GB"/>
              </w:rPr>
              <w:t>462</w:t>
            </w:r>
          </w:p>
        </w:tc>
        <w:tc>
          <w:tcPr>
            <w:tcW w:w="1440" w:type="dxa"/>
            <w:tcBorders>
              <w:bottom w:val="single" w:sz="4" w:space="0" w:color="auto"/>
            </w:tcBorders>
            <w:shd w:val="clear" w:color="auto" w:fill="FAFAFA"/>
            <w:vAlign w:val="center"/>
          </w:tcPr>
          <w:p w14:paraId="43D6C3A6" w14:textId="4273EBF9" w:rsidR="005C2C54" w:rsidRPr="004A56BA" w:rsidRDefault="006C2DD3" w:rsidP="005C2C54">
            <w:pPr>
              <w:ind w:right="-72"/>
              <w:jc w:val="right"/>
              <w:rPr>
                <w:rFonts w:ascii="Arial" w:hAnsi="Arial" w:cs="Arial"/>
                <w:color w:val="auto"/>
                <w:sz w:val="18"/>
                <w:szCs w:val="18"/>
              </w:rPr>
            </w:pPr>
            <w:r w:rsidRPr="006C2DD3">
              <w:rPr>
                <w:rFonts w:ascii="Arial" w:hAnsi="Arial" w:cs="Arial"/>
                <w:color w:val="auto"/>
                <w:sz w:val="18"/>
                <w:szCs w:val="18"/>
                <w:lang w:val="en-GB"/>
              </w:rPr>
              <w:t>87</w:t>
            </w:r>
            <w:r w:rsidR="00562295">
              <w:rPr>
                <w:rFonts w:ascii="Arial" w:hAnsi="Arial" w:cs="Arial"/>
                <w:color w:val="auto"/>
                <w:sz w:val="18"/>
                <w:szCs w:val="18"/>
              </w:rPr>
              <w:t>,</w:t>
            </w:r>
            <w:r w:rsidRPr="006C2DD3">
              <w:rPr>
                <w:rFonts w:ascii="Arial" w:hAnsi="Arial" w:cs="Arial"/>
                <w:color w:val="auto"/>
                <w:sz w:val="18"/>
                <w:szCs w:val="18"/>
                <w:lang w:val="en-GB"/>
              </w:rPr>
              <w:t>146</w:t>
            </w:r>
          </w:p>
        </w:tc>
        <w:tc>
          <w:tcPr>
            <w:tcW w:w="1440" w:type="dxa"/>
            <w:tcBorders>
              <w:bottom w:val="single" w:sz="4" w:space="0" w:color="auto"/>
            </w:tcBorders>
            <w:shd w:val="clear" w:color="auto" w:fill="FAFAFA"/>
            <w:vAlign w:val="center"/>
          </w:tcPr>
          <w:p w14:paraId="211CA2D4" w14:textId="03720CE8" w:rsidR="005C2C54" w:rsidRPr="004A56BA" w:rsidRDefault="006C2DD3" w:rsidP="005C2C54">
            <w:pPr>
              <w:ind w:right="-72"/>
              <w:jc w:val="right"/>
              <w:rPr>
                <w:rFonts w:ascii="Arial" w:hAnsi="Arial" w:cs="Arial"/>
                <w:color w:val="auto"/>
                <w:sz w:val="18"/>
                <w:szCs w:val="18"/>
              </w:rPr>
            </w:pPr>
            <w:r w:rsidRPr="006C2DD3">
              <w:rPr>
                <w:rFonts w:ascii="Arial" w:hAnsi="Arial" w:cs="Arial"/>
                <w:color w:val="auto"/>
                <w:sz w:val="18"/>
                <w:szCs w:val="18"/>
                <w:lang w:val="en-GB"/>
              </w:rPr>
              <w:t>502</w:t>
            </w:r>
            <w:r w:rsidR="00BA7D80">
              <w:rPr>
                <w:rFonts w:ascii="Arial" w:hAnsi="Arial" w:cs="Arial"/>
                <w:color w:val="auto"/>
                <w:sz w:val="18"/>
                <w:szCs w:val="18"/>
              </w:rPr>
              <w:t>,</w:t>
            </w:r>
            <w:r w:rsidRPr="006C2DD3">
              <w:rPr>
                <w:rFonts w:ascii="Arial" w:hAnsi="Arial" w:cs="Arial"/>
                <w:color w:val="auto"/>
                <w:sz w:val="18"/>
                <w:szCs w:val="18"/>
                <w:lang w:val="en-GB"/>
              </w:rPr>
              <w:t>628</w:t>
            </w:r>
          </w:p>
        </w:tc>
        <w:tc>
          <w:tcPr>
            <w:tcW w:w="1440" w:type="dxa"/>
            <w:tcBorders>
              <w:bottom w:val="single" w:sz="4" w:space="0" w:color="auto"/>
            </w:tcBorders>
            <w:shd w:val="clear" w:color="auto" w:fill="FAFAFA"/>
            <w:vAlign w:val="center"/>
          </w:tcPr>
          <w:p w14:paraId="629F6B97" w14:textId="558C799F"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439</w:t>
            </w:r>
          </w:p>
        </w:tc>
        <w:tc>
          <w:tcPr>
            <w:tcW w:w="1440" w:type="dxa"/>
            <w:tcBorders>
              <w:bottom w:val="single" w:sz="4" w:space="0" w:color="auto"/>
            </w:tcBorders>
            <w:shd w:val="clear" w:color="auto" w:fill="FAFAFA"/>
            <w:vAlign w:val="center"/>
          </w:tcPr>
          <w:p w14:paraId="18EF7220" w14:textId="126B4C9C"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96</w:t>
            </w:r>
            <w:r w:rsidR="0004585C">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276</w:t>
            </w:r>
          </w:p>
        </w:tc>
        <w:tc>
          <w:tcPr>
            <w:tcW w:w="1408" w:type="dxa"/>
            <w:tcBorders>
              <w:bottom w:val="single" w:sz="4" w:space="0" w:color="auto"/>
            </w:tcBorders>
            <w:shd w:val="clear" w:color="auto" w:fill="FAFAFA"/>
            <w:vAlign w:val="center"/>
          </w:tcPr>
          <w:p w14:paraId="34F9E92D" w14:textId="4755D7EF"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11</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012</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555</w:t>
            </w:r>
          </w:p>
        </w:tc>
      </w:tr>
      <w:tr w:rsidR="005C2C54" w:rsidRPr="004A56BA" w14:paraId="092C8F34" w14:textId="77777777" w:rsidTr="0055173B">
        <w:trPr>
          <w:trHeight w:val="213"/>
        </w:trPr>
        <w:tc>
          <w:tcPr>
            <w:tcW w:w="3902" w:type="dxa"/>
            <w:shd w:val="clear" w:color="auto" w:fill="auto"/>
            <w:vAlign w:val="bottom"/>
          </w:tcPr>
          <w:p w14:paraId="49D12E2E" w14:textId="77777777" w:rsidR="005C2C54" w:rsidRPr="004A56BA" w:rsidRDefault="005C2C54" w:rsidP="005C2C54">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8E56975" w14:textId="77777777" w:rsidR="005C2C54" w:rsidRPr="004A56BA" w:rsidRDefault="005C2C54" w:rsidP="005C2C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40BAA0A" w14:textId="77777777" w:rsidR="005C2C54" w:rsidRPr="004A56BA" w:rsidRDefault="005C2C54" w:rsidP="005C2C54">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E86F0EA" w14:textId="77777777" w:rsidR="005C2C54" w:rsidRPr="004A56BA" w:rsidRDefault="005C2C54" w:rsidP="005C2C54">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9D50C16" w14:textId="77777777" w:rsidR="005C2C54" w:rsidRPr="004A56BA" w:rsidRDefault="005C2C54" w:rsidP="005C2C54">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D3D81FB" w14:textId="77777777" w:rsidR="005C2C54" w:rsidRPr="004A56BA" w:rsidRDefault="005C2C54" w:rsidP="005C2C54">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7BB059CA" w14:textId="77777777" w:rsidR="005C2C54" w:rsidRPr="004A56BA" w:rsidRDefault="005C2C54" w:rsidP="005C2C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77191E5" w14:textId="77777777" w:rsidR="005C2C54" w:rsidRPr="004A56BA" w:rsidRDefault="005C2C54" w:rsidP="005C2C54">
            <w:pPr>
              <w:ind w:right="-72"/>
              <w:jc w:val="right"/>
              <w:rPr>
                <w:rFonts w:ascii="Arial" w:eastAsia="Times New Roman" w:hAnsi="Arial" w:cs="Arial"/>
                <w:color w:val="auto"/>
                <w:sz w:val="18"/>
                <w:szCs w:val="18"/>
                <w:lang w:val="en-GB"/>
              </w:rPr>
            </w:pPr>
          </w:p>
        </w:tc>
        <w:tc>
          <w:tcPr>
            <w:tcW w:w="1408" w:type="dxa"/>
            <w:tcBorders>
              <w:top w:val="single" w:sz="4" w:space="0" w:color="auto"/>
            </w:tcBorders>
            <w:shd w:val="clear" w:color="auto" w:fill="FAFAFA"/>
            <w:vAlign w:val="bottom"/>
          </w:tcPr>
          <w:p w14:paraId="1AF6CD3E" w14:textId="77777777" w:rsidR="005C2C54" w:rsidRPr="004A56BA" w:rsidRDefault="005C2C54" w:rsidP="005C2C54">
            <w:pPr>
              <w:ind w:right="-72"/>
              <w:jc w:val="right"/>
              <w:rPr>
                <w:rFonts w:ascii="Arial" w:eastAsia="Times New Roman" w:hAnsi="Arial" w:cs="Arial"/>
                <w:color w:val="auto"/>
                <w:sz w:val="18"/>
                <w:szCs w:val="18"/>
                <w:lang w:val="en-GB"/>
              </w:rPr>
            </w:pPr>
          </w:p>
        </w:tc>
      </w:tr>
      <w:tr w:rsidR="005C2C54" w:rsidRPr="004A56BA" w14:paraId="036AECA3" w14:textId="77777777" w:rsidTr="0055173B">
        <w:trPr>
          <w:trHeight w:val="213"/>
        </w:trPr>
        <w:tc>
          <w:tcPr>
            <w:tcW w:w="3902" w:type="dxa"/>
            <w:shd w:val="clear" w:color="auto" w:fill="auto"/>
            <w:vAlign w:val="bottom"/>
          </w:tcPr>
          <w:p w14:paraId="0D7E82E7" w14:textId="33122174" w:rsidR="005C2C54" w:rsidRPr="004A56BA" w:rsidRDefault="005C2C54" w:rsidP="005C2C54">
            <w:pPr>
              <w:ind w:hanging="105"/>
              <w:rPr>
                <w:rFonts w:ascii="Arial" w:eastAsia="Times New Roman" w:hAnsi="Arial" w:cs="Arial"/>
                <w:color w:val="auto"/>
                <w:sz w:val="18"/>
                <w:szCs w:val="18"/>
                <w:lang w:val="en-GB"/>
              </w:rPr>
            </w:pPr>
            <w:r w:rsidRPr="004A56BA">
              <w:rPr>
                <w:rFonts w:ascii="Arial" w:eastAsia="Times New Roman" w:hAnsi="Arial" w:cs="Arial"/>
                <w:b/>
                <w:bCs/>
                <w:color w:val="auto"/>
                <w:sz w:val="18"/>
                <w:szCs w:val="18"/>
                <w:lang w:val="en-GB"/>
              </w:rPr>
              <w:t xml:space="preserve">As </w:t>
            </w:r>
            <w:proofErr w:type="gramStart"/>
            <w:r w:rsidRPr="004A56BA">
              <w:rPr>
                <w:rFonts w:ascii="Arial" w:eastAsia="Times New Roman" w:hAnsi="Arial" w:cs="Arial"/>
                <w:b/>
                <w:bCs/>
                <w:color w:val="auto"/>
                <w:sz w:val="18"/>
                <w:szCs w:val="18"/>
                <w:lang w:val="en-GB"/>
              </w:rPr>
              <w:t>at</w:t>
            </w:r>
            <w:proofErr w:type="gramEnd"/>
            <w:r w:rsidRPr="004A56BA">
              <w:rPr>
                <w:rFonts w:ascii="Arial" w:eastAsia="Times New Roman" w:hAnsi="Arial" w:cs="Arial"/>
                <w:b/>
                <w:bCs/>
                <w:color w:val="auto"/>
                <w:sz w:val="18"/>
                <w:szCs w:val="18"/>
                <w:lang w:val="en-GB"/>
              </w:rPr>
              <w:t xml:space="preserve"> </w:t>
            </w:r>
            <w:r w:rsidR="006C2DD3" w:rsidRPr="006C2DD3">
              <w:rPr>
                <w:rFonts w:ascii="Arial" w:eastAsia="Times New Roman" w:hAnsi="Arial" w:cs="Arial"/>
                <w:b/>
                <w:bCs/>
                <w:color w:val="auto"/>
                <w:sz w:val="18"/>
                <w:szCs w:val="18"/>
                <w:lang w:val="en-GB"/>
              </w:rPr>
              <w:t>31</w:t>
            </w:r>
            <w:r w:rsidRPr="004A56BA">
              <w:rPr>
                <w:rFonts w:ascii="Arial" w:eastAsia="Times New Roman" w:hAnsi="Arial" w:cs="Arial"/>
                <w:b/>
                <w:bCs/>
                <w:color w:val="auto"/>
                <w:sz w:val="18"/>
                <w:szCs w:val="18"/>
                <w:lang w:val="en-GB"/>
              </w:rPr>
              <w:t xml:space="preserve"> December</w:t>
            </w:r>
            <w:r w:rsidRPr="004A56BA">
              <w:rPr>
                <w:rFonts w:ascii="Arial" w:eastAsia="Times New Roman" w:hAnsi="Arial" w:cs="Arial"/>
                <w:b/>
                <w:bCs/>
                <w:color w:val="auto"/>
                <w:sz w:val="18"/>
                <w:szCs w:val="18"/>
                <w:cs/>
                <w:lang w:val="en-GB"/>
              </w:rPr>
              <w:t xml:space="preserve"> </w:t>
            </w:r>
            <w:r w:rsidR="006C2DD3" w:rsidRPr="006C2DD3">
              <w:rPr>
                <w:rFonts w:ascii="Arial" w:eastAsia="Times New Roman" w:hAnsi="Arial" w:cs="Arial"/>
                <w:b/>
                <w:bCs/>
                <w:color w:val="auto"/>
                <w:sz w:val="18"/>
                <w:szCs w:val="18"/>
                <w:lang w:val="en-GB"/>
              </w:rPr>
              <w:t>2023</w:t>
            </w:r>
          </w:p>
        </w:tc>
        <w:tc>
          <w:tcPr>
            <w:tcW w:w="1440" w:type="dxa"/>
            <w:shd w:val="clear" w:color="auto" w:fill="FAFAFA"/>
            <w:vAlign w:val="bottom"/>
          </w:tcPr>
          <w:p w14:paraId="4970968F" w14:textId="77777777" w:rsidR="005C2C54" w:rsidRPr="004A56BA" w:rsidRDefault="005C2C54" w:rsidP="005C2C54">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7F4CC017" w14:textId="77777777" w:rsidR="005C2C54" w:rsidRPr="004A56BA" w:rsidRDefault="005C2C54" w:rsidP="005C2C54">
            <w:pPr>
              <w:ind w:right="-72"/>
              <w:jc w:val="right"/>
              <w:rPr>
                <w:rFonts w:ascii="Arial" w:hAnsi="Arial" w:cs="Arial"/>
                <w:color w:val="auto"/>
                <w:sz w:val="18"/>
                <w:szCs w:val="18"/>
              </w:rPr>
            </w:pPr>
          </w:p>
        </w:tc>
        <w:tc>
          <w:tcPr>
            <w:tcW w:w="1440" w:type="dxa"/>
            <w:shd w:val="clear" w:color="auto" w:fill="FAFAFA"/>
            <w:vAlign w:val="bottom"/>
          </w:tcPr>
          <w:p w14:paraId="3E7231E2" w14:textId="77777777" w:rsidR="005C2C54" w:rsidRPr="004A56BA" w:rsidRDefault="005C2C54" w:rsidP="005C2C54">
            <w:pPr>
              <w:ind w:right="-72"/>
              <w:jc w:val="right"/>
              <w:rPr>
                <w:rFonts w:ascii="Arial" w:hAnsi="Arial" w:cs="Arial"/>
                <w:color w:val="auto"/>
                <w:sz w:val="18"/>
                <w:szCs w:val="18"/>
              </w:rPr>
            </w:pPr>
          </w:p>
        </w:tc>
        <w:tc>
          <w:tcPr>
            <w:tcW w:w="1440" w:type="dxa"/>
            <w:shd w:val="clear" w:color="auto" w:fill="FAFAFA"/>
            <w:vAlign w:val="bottom"/>
          </w:tcPr>
          <w:p w14:paraId="3DF08AEF" w14:textId="77777777" w:rsidR="005C2C54" w:rsidRPr="004A56BA" w:rsidRDefault="005C2C54" w:rsidP="005C2C54">
            <w:pPr>
              <w:ind w:right="-72"/>
              <w:jc w:val="right"/>
              <w:rPr>
                <w:rFonts w:ascii="Arial" w:hAnsi="Arial" w:cs="Arial"/>
                <w:color w:val="auto"/>
                <w:sz w:val="18"/>
                <w:szCs w:val="18"/>
              </w:rPr>
            </w:pPr>
          </w:p>
        </w:tc>
        <w:tc>
          <w:tcPr>
            <w:tcW w:w="1440" w:type="dxa"/>
            <w:shd w:val="clear" w:color="auto" w:fill="FAFAFA"/>
            <w:vAlign w:val="bottom"/>
          </w:tcPr>
          <w:p w14:paraId="500ED8E0" w14:textId="77777777" w:rsidR="005C2C54" w:rsidRPr="004A56BA" w:rsidRDefault="005C2C54" w:rsidP="005C2C54">
            <w:pPr>
              <w:ind w:right="-72"/>
              <w:jc w:val="right"/>
              <w:rPr>
                <w:rFonts w:ascii="Arial" w:hAnsi="Arial" w:cs="Arial"/>
                <w:color w:val="auto"/>
                <w:sz w:val="18"/>
                <w:szCs w:val="18"/>
              </w:rPr>
            </w:pPr>
          </w:p>
        </w:tc>
        <w:tc>
          <w:tcPr>
            <w:tcW w:w="1440" w:type="dxa"/>
            <w:shd w:val="clear" w:color="auto" w:fill="FAFAFA"/>
            <w:vAlign w:val="bottom"/>
          </w:tcPr>
          <w:p w14:paraId="64A2F259" w14:textId="77777777" w:rsidR="005C2C54" w:rsidRPr="004A56BA" w:rsidRDefault="005C2C54" w:rsidP="005C2C54">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A382C87" w14:textId="77777777" w:rsidR="005C2C54" w:rsidRPr="004A56BA" w:rsidRDefault="005C2C54" w:rsidP="005C2C54">
            <w:pPr>
              <w:ind w:right="-72"/>
              <w:jc w:val="right"/>
              <w:rPr>
                <w:rFonts w:ascii="Arial" w:eastAsia="Times New Roman" w:hAnsi="Arial" w:cs="Arial"/>
                <w:color w:val="auto"/>
                <w:sz w:val="18"/>
                <w:szCs w:val="18"/>
                <w:lang w:val="en-GB"/>
              </w:rPr>
            </w:pPr>
          </w:p>
        </w:tc>
        <w:tc>
          <w:tcPr>
            <w:tcW w:w="1408" w:type="dxa"/>
            <w:shd w:val="clear" w:color="auto" w:fill="FAFAFA"/>
            <w:vAlign w:val="bottom"/>
          </w:tcPr>
          <w:p w14:paraId="38111BF9" w14:textId="77777777" w:rsidR="005C2C54" w:rsidRPr="004A56BA" w:rsidRDefault="005C2C54" w:rsidP="005C2C54">
            <w:pPr>
              <w:ind w:right="-72"/>
              <w:jc w:val="right"/>
              <w:rPr>
                <w:rFonts w:ascii="Arial" w:eastAsia="Times New Roman" w:hAnsi="Arial" w:cs="Arial"/>
                <w:color w:val="auto"/>
                <w:sz w:val="18"/>
                <w:szCs w:val="18"/>
                <w:lang w:val="en-GB"/>
              </w:rPr>
            </w:pPr>
          </w:p>
        </w:tc>
      </w:tr>
      <w:tr w:rsidR="005C2C54" w:rsidRPr="004A56BA" w14:paraId="4660ECF8" w14:textId="77777777" w:rsidTr="0055173B">
        <w:trPr>
          <w:trHeight w:val="213"/>
        </w:trPr>
        <w:tc>
          <w:tcPr>
            <w:tcW w:w="3902" w:type="dxa"/>
            <w:shd w:val="clear" w:color="auto" w:fill="auto"/>
            <w:vAlign w:val="bottom"/>
          </w:tcPr>
          <w:p w14:paraId="3804E023" w14:textId="7E550D24" w:rsidR="005C2C54" w:rsidRPr="004A56BA" w:rsidRDefault="005C2C54" w:rsidP="005C2C54">
            <w:pPr>
              <w:ind w:hanging="105"/>
              <w:rPr>
                <w:rFonts w:ascii="Arial" w:eastAsia="Times New Roman" w:hAnsi="Arial" w:cs="Arial"/>
                <w:b/>
                <w:bCs/>
                <w:color w:val="auto"/>
                <w:sz w:val="18"/>
                <w:szCs w:val="18"/>
                <w:lang w:val="en-GB"/>
              </w:rPr>
            </w:pPr>
            <w:r w:rsidRPr="004A56BA">
              <w:rPr>
                <w:rFonts w:ascii="Arial" w:eastAsia="Times New Roman" w:hAnsi="Arial" w:cs="Arial"/>
                <w:color w:val="auto"/>
                <w:sz w:val="18"/>
                <w:szCs w:val="18"/>
                <w:lang w:val="en-GB"/>
              </w:rPr>
              <w:t>Cost or revaluation amount</w:t>
            </w:r>
          </w:p>
        </w:tc>
        <w:tc>
          <w:tcPr>
            <w:tcW w:w="1440" w:type="dxa"/>
            <w:shd w:val="clear" w:color="auto" w:fill="FAFAFA"/>
            <w:vAlign w:val="center"/>
          </w:tcPr>
          <w:p w14:paraId="2E177E06" w14:textId="733A00D2"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w:t>
            </w:r>
            <w:r w:rsidR="005C2C54"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950</w:t>
            </w:r>
            <w:r w:rsidR="00354D60"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193</w:t>
            </w:r>
          </w:p>
        </w:tc>
        <w:tc>
          <w:tcPr>
            <w:tcW w:w="1440" w:type="dxa"/>
            <w:shd w:val="clear" w:color="auto" w:fill="FAFAFA"/>
          </w:tcPr>
          <w:p w14:paraId="564A87D1" w14:textId="05E793C3" w:rsidR="005C2C54" w:rsidRPr="004A56BA" w:rsidRDefault="006C2DD3" w:rsidP="005C2C54">
            <w:pPr>
              <w:ind w:right="-72"/>
              <w:jc w:val="right"/>
              <w:rPr>
                <w:rFonts w:ascii="Arial" w:hAnsi="Arial" w:cs="Arial"/>
                <w:color w:val="auto"/>
                <w:sz w:val="18"/>
                <w:szCs w:val="18"/>
              </w:rPr>
            </w:pPr>
            <w:r w:rsidRPr="006C2DD3">
              <w:rPr>
                <w:rFonts w:ascii="Arial" w:hAnsi="Arial" w:cs="Arial"/>
                <w:color w:val="auto"/>
                <w:sz w:val="18"/>
                <w:szCs w:val="18"/>
                <w:lang w:val="en-GB"/>
              </w:rPr>
              <w:t>25</w:t>
            </w:r>
            <w:r w:rsidR="005C2C54" w:rsidRPr="004A56BA">
              <w:rPr>
                <w:rFonts w:ascii="Arial" w:hAnsi="Arial" w:cs="Arial"/>
                <w:color w:val="auto"/>
                <w:sz w:val="18"/>
                <w:szCs w:val="18"/>
              </w:rPr>
              <w:t>,</w:t>
            </w:r>
            <w:r w:rsidRPr="006C2DD3">
              <w:rPr>
                <w:rFonts w:ascii="Arial" w:hAnsi="Arial" w:cs="Arial"/>
                <w:color w:val="auto"/>
                <w:sz w:val="18"/>
                <w:szCs w:val="18"/>
                <w:lang w:val="en-GB"/>
              </w:rPr>
              <w:t>929</w:t>
            </w:r>
          </w:p>
        </w:tc>
        <w:tc>
          <w:tcPr>
            <w:tcW w:w="1440" w:type="dxa"/>
            <w:shd w:val="clear" w:color="auto" w:fill="FAFAFA"/>
            <w:vAlign w:val="center"/>
          </w:tcPr>
          <w:p w14:paraId="04493C63" w14:textId="15EE5736" w:rsidR="005C2C54" w:rsidRPr="004A56BA" w:rsidRDefault="006C2DD3" w:rsidP="005C2C54">
            <w:pPr>
              <w:ind w:right="-72"/>
              <w:jc w:val="right"/>
              <w:rPr>
                <w:rFonts w:ascii="Arial" w:hAnsi="Arial" w:cs="Arial"/>
                <w:color w:val="auto"/>
                <w:sz w:val="18"/>
                <w:szCs w:val="18"/>
              </w:rPr>
            </w:pPr>
            <w:r w:rsidRPr="006C2DD3">
              <w:rPr>
                <w:rFonts w:ascii="Arial" w:hAnsi="Arial" w:cs="Arial"/>
                <w:color w:val="auto"/>
                <w:sz w:val="18"/>
                <w:szCs w:val="18"/>
                <w:lang w:val="en-GB"/>
              </w:rPr>
              <w:t>6</w:t>
            </w:r>
            <w:r w:rsidR="005C2C54" w:rsidRPr="004A56BA">
              <w:rPr>
                <w:rFonts w:ascii="Arial" w:hAnsi="Arial" w:cs="Arial"/>
                <w:color w:val="auto"/>
                <w:sz w:val="18"/>
                <w:szCs w:val="18"/>
              </w:rPr>
              <w:t>,</w:t>
            </w:r>
            <w:r w:rsidRPr="006C2DD3">
              <w:rPr>
                <w:rFonts w:ascii="Arial" w:hAnsi="Arial" w:cs="Arial"/>
                <w:color w:val="auto"/>
                <w:sz w:val="18"/>
                <w:szCs w:val="18"/>
                <w:lang w:val="en-GB"/>
              </w:rPr>
              <w:t>166</w:t>
            </w:r>
            <w:r w:rsidR="005C2C54" w:rsidRPr="004A56BA">
              <w:rPr>
                <w:rFonts w:ascii="Arial" w:hAnsi="Arial" w:cs="Arial"/>
                <w:color w:val="auto"/>
                <w:sz w:val="18"/>
                <w:szCs w:val="18"/>
              </w:rPr>
              <w:t>,</w:t>
            </w:r>
            <w:r w:rsidRPr="006C2DD3">
              <w:rPr>
                <w:rFonts w:ascii="Arial" w:hAnsi="Arial" w:cs="Arial"/>
                <w:color w:val="auto"/>
                <w:sz w:val="18"/>
                <w:szCs w:val="18"/>
                <w:lang w:val="en-GB"/>
              </w:rPr>
              <w:t>247</w:t>
            </w:r>
          </w:p>
        </w:tc>
        <w:tc>
          <w:tcPr>
            <w:tcW w:w="1440" w:type="dxa"/>
            <w:shd w:val="clear" w:color="auto" w:fill="FAFAFA"/>
            <w:vAlign w:val="center"/>
          </w:tcPr>
          <w:p w14:paraId="089E652E" w14:textId="6B4FABC3" w:rsidR="005C2C54" w:rsidRPr="004A56BA" w:rsidRDefault="006C2DD3" w:rsidP="005C2C54">
            <w:pPr>
              <w:ind w:right="-72"/>
              <w:jc w:val="right"/>
              <w:rPr>
                <w:rFonts w:ascii="Arial" w:hAnsi="Arial" w:cs="Arial"/>
                <w:color w:val="auto"/>
                <w:sz w:val="18"/>
                <w:szCs w:val="18"/>
              </w:rPr>
            </w:pPr>
            <w:r w:rsidRPr="006C2DD3">
              <w:rPr>
                <w:rFonts w:ascii="Arial" w:hAnsi="Arial" w:cs="Arial"/>
                <w:color w:val="auto"/>
                <w:sz w:val="18"/>
                <w:szCs w:val="18"/>
                <w:lang w:val="en-GB"/>
              </w:rPr>
              <w:t>1</w:t>
            </w:r>
            <w:r w:rsidR="005C2C54" w:rsidRPr="004A56BA">
              <w:rPr>
                <w:rFonts w:ascii="Arial" w:hAnsi="Arial" w:cs="Arial"/>
                <w:color w:val="auto"/>
                <w:sz w:val="18"/>
                <w:szCs w:val="18"/>
              </w:rPr>
              <w:t>,</w:t>
            </w:r>
            <w:r w:rsidRPr="006C2DD3">
              <w:rPr>
                <w:rFonts w:ascii="Arial" w:hAnsi="Arial" w:cs="Arial"/>
                <w:color w:val="auto"/>
                <w:sz w:val="18"/>
                <w:szCs w:val="18"/>
                <w:lang w:val="en-GB"/>
              </w:rPr>
              <w:t>137</w:t>
            </w:r>
            <w:r w:rsidR="00562295">
              <w:rPr>
                <w:rFonts w:ascii="Arial" w:hAnsi="Arial" w:cs="Arial"/>
                <w:color w:val="auto"/>
                <w:sz w:val="18"/>
                <w:szCs w:val="18"/>
              </w:rPr>
              <w:t>,</w:t>
            </w:r>
            <w:r w:rsidRPr="006C2DD3">
              <w:rPr>
                <w:rFonts w:ascii="Arial" w:hAnsi="Arial" w:cs="Arial"/>
                <w:color w:val="auto"/>
                <w:sz w:val="18"/>
                <w:szCs w:val="18"/>
                <w:lang w:val="en-GB"/>
              </w:rPr>
              <w:t>067</w:t>
            </w:r>
          </w:p>
        </w:tc>
        <w:tc>
          <w:tcPr>
            <w:tcW w:w="1440" w:type="dxa"/>
            <w:shd w:val="clear" w:color="auto" w:fill="FAFAFA"/>
            <w:vAlign w:val="center"/>
          </w:tcPr>
          <w:p w14:paraId="3F9C4691" w14:textId="7DD9DE3D" w:rsidR="005C2C54" w:rsidRPr="004A56BA" w:rsidRDefault="006C2DD3" w:rsidP="005C2C54">
            <w:pPr>
              <w:ind w:right="-72"/>
              <w:jc w:val="right"/>
              <w:rPr>
                <w:rFonts w:ascii="Arial" w:hAnsi="Arial" w:cs="Arial"/>
                <w:color w:val="auto"/>
                <w:sz w:val="18"/>
                <w:szCs w:val="18"/>
              </w:rPr>
            </w:pPr>
            <w:r w:rsidRPr="006C2DD3">
              <w:rPr>
                <w:rFonts w:ascii="Arial" w:hAnsi="Arial" w:cs="Arial"/>
                <w:color w:val="auto"/>
                <w:sz w:val="18"/>
                <w:szCs w:val="18"/>
                <w:lang w:val="en-GB"/>
              </w:rPr>
              <w:t>3</w:t>
            </w:r>
            <w:r w:rsidR="00562295">
              <w:rPr>
                <w:rFonts w:ascii="Arial" w:hAnsi="Arial" w:cs="Arial"/>
                <w:color w:val="auto"/>
                <w:sz w:val="18"/>
                <w:szCs w:val="18"/>
                <w:lang w:val="en-GB"/>
              </w:rPr>
              <w:t>,</w:t>
            </w:r>
            <w:r w:rsidRPr="006C2DD3">
              <w:rPr>
                <w:rFonts w:ascii="Arial" w:hAnsi="Arial" w:cs="Arial"/>
                <w:color w:val="auto"/>
                <w:sz w:val="18"/>
                <w:szCs w:val="18"/>
                <w:lang w:val="en-GB"/>
              </w:rPr>
              <w:t>828</w:t>
            </w:r>
            <w:r w:rsidR="00562295">
              <w:rPr>
                <w:rFonts w:ascii="Arial" w:hAnsi="Arial" w:cs="Arial"/>
                <w:color w:val="auto"/>
                <w:sz w:val="18"/>
                <w:szCs w:val="18"/>
                <w:lang w:val="en-GB"/>
              </w:rPr>
              <w:t>,</w:t>
            </w:r>
            <w:r w:rsidRPr="006C2DD3">
              <w:rPr>
                <w:rFonts w:ascii="Arial" w:hAnsi="Arial" w:cs="Arial"/>
                <w:color w:val="auto"/>
                <w:sz w:val="18"/>
                <w:szCs w:val="18"/>
                <w:lang w:val="en-GB"/>
              </w:rPr>
              <w:t>675</w:t>
            </w:r>
          </w:p>
        </w:tc>
        <w:tc>
          <w:tcPr>
            <w:tcW w:w="1440" w:type="dxa"/>
            <w:shd w:val="clear" w:color="auto" w:fill="FAFAFA"/>
            <w:vAlign w:val="center"/>
          </w:tcPr>
          <w:p w14:paraId="694BECA2" w14:textId="77B2933E"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62</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679</w:t>
            </w:r>
          </w:p>
        </w:tc>
        <w:tc>
          <w:tcPr>
            <w:tcW w:w="1440" w:type="dxa"/>
            <w:shd w:val="clear" w:color="auto" w:fill="FAFAFA"/>
            <w:vAlign w:val="center"/>
          </w:tcPr>
          <w:p w14:paraId="20C1F964" w14:textId="41391009"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96</w:t>
            </w:r>
            <w:r w:rsidR="0004585C">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276</w:t>
            </w:r>
          </w:p>
        </w:tc>
        <w:tc>
          <w:tcPr>
            <w:tcW w:w="1408" w:type="dxa"/>
            <w:shd w:val="clear" w:color="auto" w:fill="FAFAFA"/>
            <w:vAlign w:val="center"/>
          </w:tcPr>
          <w:p w14:paraId="4C893271" w14:textId="0645259B"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18</w:t>
            </w:r>
            <w:r w:rsidR="005C2C54"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267</w:t>
            </w:r>
            <w:r w:rsidR="004A78E5"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066</w:t>
            </w:r>
          </w:p>
        </w:tc>
      </w:tr>
      <w:tr w:rsidR="005C2C54" w:rsidRPr="004A56BA" w14:paraId="5B7CDEDE" w14:textId="77777777" w:rsidTr="0055173B">
        <w:trPr>
          <w:trHeight w:val="213"/>
        </w:trPr>
        <w:tc>
          <w:tcPr>
            <w:tcW w:w="3902" w:type="dxa"/>
            <w:shd w:val="clear" w:color="auto" w:fill="auto"/>
            <w:vAlign w:val="bottom"/>
          </w:tcPr>
          <w:p w14:paraId="0F6FD0B8" w14:textId="77777777" w:rsidR="005C2C54" w:rsidRPr="004A56BA" w:rsidRDefault="005C2C54" w:rsidP="005C2C54">
            <w:pPr>
              <w:ind w:hanging="105"/>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Accumulated</w:t>
            </w:r>
            <w:proofErr w:type="gramEnd"/>
            <w:r w:rsidRPr="004A56BA">
              <w:rPr>
                <w:rFonts w:ascii="Arial" w:eastAsia="Times New Roman" w:hAnsi="Arial" w:cs="Arial"/>
                <w:color w:val="auto"/>
                <w:sz w:val="18"/>
                <w:szCs w:val="18"/>
                <w:lang w:val="en-GB"/>
              </w:rPr>
              <w:t xml:space="preserve"> depreciation</w:t>
            </w:r>
          </w:p>
        </w:tc>
        <w:tc>
          <w:tcPr>
            <w:tcW w:w="1440" w:type="dxa"/>
            <w:shd w:val="clear" w:color="auto" w:fill="FAFAFA"/>
            <w:vAlign w:val="center"/>
          </w:tcPr>
          <w:p w14:paraId="4FA6E887" w14:textId="7D2CBC68"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tcPr>
          <w:p w14:paraId="51335A09" w14:textId="642C27A2" w:rsidR="005C2C54" w:rsidRPr="004A56BA" w:rsidRDefault="005C2C54" w:rsidP="005C2C54">
            <w:pPr>
              <w:ind w:right="-72"/>
              <w:jc w:val="right"/>
              <w:rPr>
                <w:rFonts w:ascii="Arial" w:hAnsi="Arial" w:cs="Arial"/>
                <w:color w:val="auto"/>
                <w:sz w:val="18"/>
                <w:szCs w:val="18"/>
              </w:rPr>
            </w:pPr>
            <w:r w:rsidRPr="004A56BA">
              <w:rPr>
                <w:rFonts w:ascii="Arial" w:hAnsi="Arial" w:cs="Arial"/>
                <w:color w:val="auto"/>
                <w:sz w:val="18"/>
                <w:szCs w:val="18"/>
                <w:cs/>
              </w:rPr>
              <w:t>(</w:t>
            </w:r>
            <w:r w:rsidR="006C2DD3" w:rsidRPr="006C2DD3">
              <w:rPr>
                <w:rFonts w:ascii="Arial" w:hAnsi="Arial" w:cs="Arial"/>
                <w:color w:val="auto"/>
                <w:sz w:val="18"/>
                <w:szCs w:val="18"/>
                <w:lang w:val="en-GB"/>
              </w:rPr>
              <w:t>22</w:t>
            </w:r>
            <w:r w:rsidR="00B75014">
              <w:rPr>
                <w:rFonts w:ascii="Arial" w:hAnsi="Arial" w:cs="Arial"/>
                <w:color w:val="auto"/>
                <w:sz w:val="18"/>
                <w:szCs w:val="18"/>
                <w:lang w:val="en-GB"/>
              </w:rPr>
              <w:t>,</w:t>
            </w:r>
            <w:r w:rsidR="006C2DD3" w:rsidRPr="006C2DD3">
              <w:rPr>
                <w:rFonts w:ascii="Arial" w:hAnsi="Arial" w:cs="Arial"/>
                <w:color w:val="auto"/>
                <w:sz w:val="18"/>
                <w:szCs w:val="18"/>
                <w:lang w:val="en-GB"/>
              </w:rPr>
              <w:t>555</w:t>
            </w:r>
            <w:r w:rsidRPr="004A56BA">
              <w:rPr>
                <w:rFonts w:ascii="Arial" w:hAnsi="Arial" w:cs="Arial"/>
                <w:color w:val="auto"/>
                <w:sz w:val="18"/>
                <w:szCs w:val="18"/>
                <w:cs/>
              </w:rPr>
              <w:t>)</w:t>
            </w:r>
          </w:p>
        </w:tc>
        <w:tc>
          <w:tcPr>
            <w:tcW w:w="1440" w:type="dxa"/>
            <w:shd w:val="clear" w:color="auto" w:fill="FAFAFA"/>
            <w:vAlign w:val="center"/>
          </w:tcPr>
          <w:p w14:paraId="3A11E0B0" w14:textId="53DE9E85" w:rsidR="005C2C54" w:rsidRPr="004A56BA" w:rsidRDefault="005C2C54" w:rsidP="005C2C54">
            <w:pPr>
              <w:ind w:right="-72"/>
              <w:jc w:val="right"/>
              <w:rPr>
                <w:rFonts w:ascii="Arial" w:hAnsi="Arial" w:cs="Arial"/>
                <w:color w:val="auto"/>
                <w:sz w:val="18"/>
                <w:szCs w:val="18"/>
              </w:rPr>
            </w:pPr>
            <w:r w:rsidRPr="004A56BA">
              <w:rPr>
                <w:rFonts w:ascii="Arial" w:hAnsi="Arial" w:cs="Arial"/>
                <w:color w:val="auto"/>
                <w:sz w:val="18"/>
                <w:szCs w:val="18"/>
                <w:cs/>
              </w:rPr>
              <w:t>(</w:t>
            </w:r>
            <w:r w:rsidR="006C2DD3" w:rsidRPr="006C2DD3">
              <w:rPr>
                <w:rFonts w:ascii="Arial" w:hAnsi="Arial" w:cs="Arial"/>
                <w:color w:val="auto"/>
                <w:sz w:val="18"/>
                <w:szCs w:val="18"/>
                <w:lang w:val="en-GB"/>
              </w:rPr>
              <w:t>2</w:t>
            </w:r>
            <w:r w:rsidRPr="004A56BA">
              <w:rPr>
                <w:rFonts w:ascii="Arial" w:hAnsi="Arial" w:cs="Arial"/>
                <w:color w:val="auto"/>
                <w:sz w:val="18"/>
                <w:szCs w:val="18"/>
              </w:rPr>
              <w:t>,</w:t>
            </w:r>
            <w:r w:rsidR="006C2DD3" w:rsidRPr="006C2DD3">
              <w:rPr>
                <w:rFonts w:ascii="Arial" w:hAnsi="Arial" w:cs="Arial"/>
                <w:color w:val="auto"/>
                <w:sz w:val="18"/>
                <w:szCs w:val="18"/>
                <w:lang w:val="en-GB"/>
              </w:rPr>
              <w:t>170</w:t>
            </w:r>
            <w:r w:rsidRPr="004A56BA">
              <w:rPr>
                <w:rFonts w:ascii="Arial" w:hAnsi="Arial" w:cs="Arial"/>
                <w:color w:val="auto"/>
                <w:sz w:val="18"/>
                <w:szCs w:val="18"/>
              </w:rPr>
              <w:t>,</w:t>
            </w:r>
            <w:r w:rsidR="006C2DD3" w:rsidRPr="006C2DD3">
              <w:rPr>
                <w:rFonts w:ascii="Arial" w:hAnsi="Arial" w:cs="Arial"/>
                <w:color w:val="auto"/>
                <w:sz w:val="18"/>
                <w:szCs w:val="18"/>
                <w:lang w:val="en-GB"/>
              </w:rPr>
              <w:t>918</w:t>
            </w:r>
            <w:r w:rsidRPr="004A56BA">
              <w:rPr>
                <w:rFonts w:ascii="Arial" w:hAnsi="Arial" w:cs="Arial"/>
                <w:color w:val="auto"/>
                <w:sz w:val="18"/>
                <w:szCs w:val="18"/>
                <w:cs/>
              </w:rPr>
              <w:t>)</w:t>
            </w:r>
          </w:p>
        </w:tc>
        <w:tc>
          <w:tcPr>
            <w:tcW w:w="1440" w:type="dxa"/>
            <w:shd w:val="clear" w:color="auto" w:fill="FAFAFA"/>
            <w:vAlign w:val="center"/>
          </w:tcPr>
          <w:p w14:paraId="5AE59C79" w14:textId="2B1FA297" w:rsidR="005C2C54" w:rsidRPr="004A56BA" w:rsidRDefault="005C2C54" w:rsidP="005C2C54">
            <w:pPr>
              <w:ind w:right="-72"/>
              <w:jc w:val="right"/>
              <w:rPr>
                <w:rFonts w:ascii="Arial" w:hAnsi="Arial" w:cs="Arial"/>
                <w:color w:val="auto"/>
                <w:sz w:val="18"/>
                <w:szCs w:val="18"/>
              </w:rPr>
            </w:pPr>
            <w:r w:rsidRPr="004A56BA">
              <w:rPr>
                <w:rFonts w:ascii="Arial" w:hAnsi="Arial" w:cs="Arial"/>
                <w:color w:val="auto"/>
                <w:sz w:val="18"/>
                <w:szCs w:val="18"/>
                <w:cs/>
              </w:rPr>
              <w:t>(</w:t>
            </w:r>
            <w:r w:rsidR="006C2DD3" w:rsidRPr="006C2DD3">
              <w:rPr>
                <w:rFonts w:ascii="Arial" w:hAnsi="Arial" w:cs="Arial"/>
                <w:color w:val="auto"/>
                <w:sz w:val="18"/>
                <w:szCs w:val="18"/>
                <w:lang w:val="en-GB"/>
              </w:rPr>
              <w:t>1</w:t>
            </w:r>
            <w:r w:rsidRPr="004A56BA">
              <w:rPr>
                <w:rFonts w:ascii="Arial" w:hAnsi="Arial" w:cs="Arial"/>
                <w:color w:val="auto"/>
                <w:sz w:val="18"/>
                <w:szCs w:val="18"/>
              </w:rPr>
              <w:t>,</w:t>
            </w:r>
            <w:r w:rsidR="006C2DD3" w:rsidRPr="006C2DD3">
              <w:rPr>
                <w:rFonts w:ascii="Arial" w:hAnsi="Arial" w:cs="Arial"/>
                <w:color w:val="auto"/>
                <w:sz w:val="18"/>
                <w:szCs w:val="18"/>
                <w:lang w:val="en-GB"/>
              </w:rPr>
              <w:t>049</w:t>
            </w:r>
            <w:r w:rsidRPr="004A56BA">
              <w:rPr>
                <w:rFonts w:ascii="Arial" w:hAnsi="Arial" w:cs="Arial"/>
                <w:color w:val="auto"/>
                <w:sz w:val="18"/>
                <w:szCs w:val="18"/>
              </w:rPr>
              <w:t>,</w:t>
            </w:r>
            <w:r w:rsidR="006C2DD3" w:rsidRPr="006C2DD3">
              <w:rPr>
                <w:rFonts w:ascii="Arial" w:hAnsi="Arial" w:cs="Arial"/>
                <w:color w:val="auto"/>
                <w:sz w:val="18"/>
                <w:szCs w:val="18"/>
                <w:lang w:val="en-GB"/>
              </w:rPr>
              <w:t>921</w:t>
            </w:r>
            <w:r w:rsidRPr="004A56BA">
              <w:rPr>
                <w:rFonts w:ascii="Arial" w:hAnsi="Arial" w:cs="Arial"/>
                <w:color w:val="auto"/>
                <w:sz w:val="18"/>
                <w:szCs w:val="18"/>
                <w:cs/>
              </w:rPr>
              <w:t>)</w:t>
            </w:r>
          </w:p>
        </w:tc>
        <w:tc>
          <w:tcPr>
            <w:tcW w:w="1440" w:type="dxa"/>
            <w:shd w:val="clear" w:color="auto" w:fill="FAFAFA"/>
            <w:vAlign w:val="center"/>
          </w:tcPr>
          <w:p w14:paraId="35B0B44F" w14:textId="3F309C16" w:rsidR="005C2C54" w:rsidRPr="004A56BA" w:rsidRDefault="005C2C54" w:rsidP="005C2C54">
            <w:pPr>
              <w:ind w:right="-72"/>
              <w:jc w:val="right"/>
              <w:rPr>
                <w:rFonts w:ascii="Arial" w:hAnsi="Arial" w:cs="Arial"/>
                <w:color w:val="auto"/>
                <w:sz w:val="18"/>
                <w:szCs w:val="18"/>
              </w:rPr>
            </w:pPr>
            <w:r w:rsidRPr="004A56BA">
              <w:rPr>
                <w:rFonts w:ascii="Arial" w:hAnsi="Arial" w:cs="Arial"/>
                <w:color w:val="auto"/>
                <w:sz w:val="18"/>
                <w:szCs w:val="18"/>
                <w:cs/>
              </w:rPr>
              <w:t>(</w:t>
            </w:r>
            <w:r w:rsidR="006C2DD3" w:rsidRPr="006C2DD3">
              <w:rPr>
                <w:rFonts w:ascii="Arial" w:hAnsi="Arial" w:cs="Arial"/>
                <w:color w:val="auto"/>
                <w:sz w:val="18"/>
                <w:szCs w:val="18"/>
                <w:lang w:val="en-GB"/>
              </w:rPr>
              <w:t>3</w:t>
            </w:r>
            <w:r w:rsidRPr="004A56BA">
              <w:rPr>
                <w:rFonts w:ascii="Arial" w:hAnsi="Arial" w:cs="Arial"/>
                <w:color w:val="auto"/>
                <w:sz w:val="18"/>
                <w:szCs w:val="18"/>
              </w:rPr>
              <w:t>,</w:t>
            </w:r>
            <w:r w:rsidR="006C2DD3" w:rsidRPr="006C2DD3">
              <w:rPr>
                <w:rFonts w:ascii="Arial" w:hAnsi="Arial" w:cs="Arial"/>
                <w:color w:val="auto"/>
                <w:sz w:val="18"/>
                <w:szCs w:val="18"/>
                <w:lang w:val="en-GB"/>
              </w:rPr>
              <w:t>325</w:t>
            </w:r>
            <w:r w:rsidRPr="004A56BA">
              <w:rPr>
                <w:rFonts w:ascii="Arial" w:hAnsi="Arial" w:cs="Arial"/>
                <w:color w:val="auto"/>
                <w:sz w:val="18"/>
                <w:szCs w:val="18"/>
              </w:rPr>
              <w:t>,</w:t>
            </w:r>
            <w:r w:rsidR="006C2DD3" w:rsidRPr="006C2DD3">
              <w:rPr>
                <w:rFonts w:ascii="Arial" w:hAnsi="Arial" w:cs="Arial"/>
                <w:color w:val="auto"/>
                <w:sz w:val="18"/>
                <w:szCs w:val="18"/>
                <w:lang w:val="en-GB"/>
              </w:rPr>
              <w:t>750</w:t>
            </w:r>
            <w:r w:rsidRPr="004A56BA">
              <w:rPr>
                <w:rFonts w:ascii="Arial" w:hAnsi="Arial" w:cs="Arial"/>
                <w:color w:val="auto"/>
                <w:sz w:val="18"/>
                <w:szCs w:val="18"/>
                <w:cs/>
              </w:rPr>
              <w:t>)</w:t>
            </w:r>
          </w:p>
        </w:tc>
        <w:tc>
          <w:tcPr>
            <w:tcW w:w="1440" w:type="dxa"/>
            <w:shd w:val="clear" w:color="auto" w:fill="FAFAFA"/>
            <w:vAlign w:val="center"/>
          </w:tcPr>
          <w:p w14:paraId="5702192F" w14:textId="6CDEE478"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62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240</w:t>
            </w:r>
            <w:r w:rsidRPr="004A56BA">
              <w:rPr>
                <w:rFonts w:ascii="Arial" w:eastAsia="Times New Roman" w:hAnsi="Arial" w:cs="Arial"/>
                <w:color w:val="auto"/>
                <w:sz w:val="18"/>
                <w:szCs w:val="18"/>
                <w:cs/>
                <w:lang w:val="en-GB"/>
              </w:rPr>
              <w:t>)</w:t>
            </w:r>
          </w:p>
        </w:tc>
        <w:tc>
          <w:tcPr>
            <w:tcW w:w="1440" w:type="dxa"/>
            <w:shd w:val="clear" w:color="auto" w:fill="FAFAFA"/>
            <w:vAlign w:val="center"/>
          </w:tcPr>
          <w:p w14:paraId="068CFBCA" w14:textId="28DAAD2E"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08" w:type="dxa"/>
            <w:shd w:val="clear" w:color="auto" w:fill="FAFAFA"/>
            <w:vAlign w:val="center"/>
          </w:tcPr>
          <w:p w14:paraId="69A43472" w14:textId="2CA941F8"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6</w:t>
            </w:r>
            <w:r w:rsidRPr="004A56BA">
              <w:rPr>
                <w:rFonts w:ascii="Arial" w:eastAsia="Times New Roman" w:hAnsi="Arial" w:cs="Arial"/>
                <w:color w:val="auto"/>
                <w:sz w:val="18"/>
                <w:szCs w:val="18"/>
              </w:rPr>
              <w:t>,</w:t>
            </w:r>
            <w:r w:rsidR="006C2DD3" w:rsidRPr="006C2DD3">
              <w:rPr>
                <w:rFonts w:ascii="Arial" w:eastAsia="Times New Roman" w:hAnsi="Arial" w:cs="Arial"/>
                <w:color w:val="auto"/>
                <w:sz w:val="18"/>
                <w:szCs w:val="18"/>
                <w:lang w:val="en-GB"/>
              </w:rPr>
              <w:t>631</w:t>
            </w:r>
            <w:r w:rsidR="00B75014">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384</w:t>
            </w:r>
            <w:r w:rsidRPr="004A56BA">
              <w:rPr>
                <w:rFonts w:ascii="Arial" w:eastAsia="Times New Roman" w:hAnsi="Arial" w:cs="Arial"/>
                <w:color w:val="auto"/>
                <w:sz w:val="18"/>
                <w:szCs w:val="18"/>
                <w:cs/>
                <w:lang w:val="en-GB"/>
              </w:rPr>
              <w:t>)</w:t>
            </w:r>
          </w:p>
        </w:tc>
      </w:tr>
      <w:tr w:rsidR="005C2C54" w:rsidRPr="004A56BA" w14:paraId="7C20479A" w14:textId="77777777" w:rsidTr="0055173B">
        <w:trPr>
          <w:trHeight w:val="213"/>
        </w:trPr>
        <w:tc>
          <w:tcPr>
            <w:tcW w:w="3902" w:type="dxa"/>
            <w:shd w:val="clear" w:color="auto" w:fill="auto"/>
            <w:vAlign w:val="bottom"/>
          </w:tcPr>
          <w:p w14:paraId="607EC23D" w14:textId="77777777" w:rsidR="005C2C54" w:rsidRPr="004A56BA" w:rsidRDefault="005C2C54" w:rsidP="005C2C54">
            <w:pPr>
              <w:ind w:hanging="105"/>
              <w:rPr>
                <w:rFonts w:ascii="Arial" w:eastAsia="Times New Roman" w:hAnsi="Arial" w:cs="Arial"/>
                <w:color w:val="auto"/>
                <w:sz w:val="18"/>
                <w:szCs w:val="18"/>
                <w:u w:val="single"/>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Provision</w:t>
            </w:r>
            <w:proofErr w:type="gramEnd"/>
            <w:r w:rsidRPr="004A56BA">
              <w:rPr>
                <w:rFonts w:ascii="Arial" w:eastAsia="Times New Roman" w:hAnsi="Arial" w:cs="Arial"/>
                <w:color w:val="auto"/>
                <w:sz w:val="18"/>
                <w:szCs w:val="18"/>
                <w:lang w:val="en-GB"/>
              </w:rPr>
              <w:t xml:space="preserve"> for impairment</w:t>
            </w:r>
          </w:p>
        </w:tc>
        <w:tc>
          <w:tcPr>
            <w:tcW w:w="1440" w:type="dxa"/>
            <w:tcBorders>
              <w:bottom w:val="single" w:sz="4" w:space="0" w:color="auto"/>
            </w:tcBorders>
            <w:shd w:val="clear" w:color="auto" w:fill="FAFAFA"/>
            <w:vAlign w:val="center"/>
          </w:tcPr>
          <w:p w14:paraId="79EE84F5" w14:textId="4B38D4A5"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33</w:t>
            </w:r>
            <w:r w:rsidR="005A08C8">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963</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tcPr>
          <w:p w14:paraId="4E6FB34C" w14:textId="62F2CA0D" w:rsidR="005C2C54" w:rsidRPr="004A56BA" w:rsidRDefault="005C2C54" w:rsidP="005C2C54">
            <w:pPr>
              <w:ind w:right="-72"/>
              <w:jc w:val="right"/>
              <w:rPr>
                <w:rFonts w:ascii="Arial" w:hAnsi="Arial" w:cs="Arial"/>
                <w:color w:val="auto"/>
                <w:sz w:val="18"/>
                <w:szCs w:val="18"/>
              </w:rPr>
            </w:pPr>
            <w:r w:rsidRPr="004A56BA">
              <w:rPr>
                <w:rFonts w:ascii="Arial" w:hAnsi="Arial" w:cs="Arial"/>
                <w:color w:val="auto"/>
                <w:sz w:val="18"/>
                <w:szCs w:val="18"/>
                <w:cs/>
              </w:rPr>
              <w:t>-</w:t>
            </w:r>
          </w:p>
        </w:tc>
        <w:tc>
          <w:tcPr>
            <w:tcW w:w="1440" w:type="dxa"/>
            <w:tcBorders>
              <w:bottom w:val="single" w:sz="4" w:space="0" w:color="auto"/>
            </w:tcBorders>
            <w:shd w:val="clear" w:color="auto" w:fill="FAFAFA"/>
            <w:vAlign w:val="center"/>
          </w:tcPr>
          <w:p w14:paraId="2E3E5409" w14:textId="355927D1" w:rsidR="005C2C54" w:rsidRPr="004A56BA" w:rsidRDefault="005C2C54" w:rsidP="005C2C54">
            <w:pPr>
              <w:ind w:right="-72"/>
              <w:jc w:val="right"/>
              <w:rPr>
                <w:rFonts w:ascii="Arial" w:hAnsi="Arial" w:cs="Arial"/>
                <w:color w:val="auto"/>
                <w:sz w:val="18"/>
                <w:szCs w:val="18"/>
              </w:rPr>
            </w:pPr>
            <w:r w:rsidRPr="004A56BA">
              <w:rPr>
                <w:rFonts w:ascii="Arial" w:hAnsi="Arial" w:cs="Arial"/>
                <w:color w:val="auto"/>
                <w:sz w:val="18"/>
                <w:szCs w:val="18"/>
                <w:cs/>
              </w:rPr>
              <w:t>(</w:t>
            </w:r>
            <w:r w:rsidR="006C2DD3" w:rsidRPr="006C2DD3">
              <w:rPr>
                <w:rFonts w:ascii="Arial" w:hAnsi="Arial" w:cs="Arial"/>
                <w:color w:val="auto"/>
                <w:sz w:val="18"/>
                <w:szCs w:val="18"/>
                <w:lang w:val="en-GB"/>
              </w:rPr>
              <w:t>588</w:t>
            </w:r>
            <w:r w:rsidRPr="004A56BA">
              <w:rPr>
                <w:rFonts w:ascii="Arial" w:hAnsi="Arial" w:cs="Arial"/>
                <w:color w:val="auto"/>
                <w:sz w:val="18"/>
                <w:szCs w:val="18"/>
              </w:rPr>
              <w:t>,</w:t>
            </w:r>
            <w:r w:rsidR="006C2DD3" w:rsidRPr="006C2DD3">
              <w:rPr>
                <w:rFonts w:ascii="Arial" w:hAnsi="Arial" w:cs="Arial"/>
                <w:color w:val="auto"/>
                <w:sz w:val="18"/>
                <w:szCs w:val="18"/>
                <w:lang w:val="en-GB"/>
              </w:rPr>
              <w:t>867</w:t>
            </w:r>
            <w:r w:rsidRPr="004A56BA">
              <w:rPr>
                <w:rFonts w:ascii="Arial" w:hAnsi="Arial" w:cs="Arial"/>
                <w:color w:val="auto"/>
                <w:sz w:val="18"/>
                <w:szCs w:val="18"/>
                <w:cs/>
              </w:rPr>
              <w:t>)</w:t>
            </w:r>
          </w:p>
        </w:tc>
        <w:tc>
          <w:tcPr>
            <w:tcW w:w="1440" w:type="dxa"/>
            <w:tcBorders>
              <w:bottom w:val="single" w:sz="4" w:space="0" w:color="auto"/>
            </w:tcBorders>
            <w:shd w:val="clear" w:color="auto" w:fill="FAFAFA"/>
            <w:vAlign w:val="center"/>
          </w:tcPr>
          <w:p w14:paraId="282AA68D" w14:textId="4C21E738" w:rsidR="005C2C54" w:rsidRPr="004A56BA" w:rsidRDefault="005C2C54" w:rsidP="005C2C54">
            <w:pPr>
              <w:ind w:right="-72"/>
              <w:jc w:val="right"/>
              <w:rPr>
                <w:rFonts w:ascii="Arial" w:hAnsi="Arial" w:cs="Arial"/>
                <w:color w:val="auto"/>
                <w:sz w:val="18"/>
                <w:szCs w:val="18"/>
              </w:rPr>
            </w:pPr>
            <w:r w:rsidRPr="004A56BA">
              <w:rPr>
                <w:rFonts w:ascii="Arial" w:hAnsi="Arial" w:cs="Arial"/>
                <w:color w:val="auto"/>
                <w:sz w:val="18"/>
                <w:szCs w:val="18"/>
                <w:cs/>
              </w:rPr>
              <w:t>-</w:t>
            </w:r>
          </w:p>
        </w:tc>
        <w:tc>
          <w:tcPr>
            <w:tcW w:w="1440" w:type="dxa"/>
            <w:tcBorders>
              <w:bottom w:val="single" w:sz="4" w:space="0" w:color="auto"/>
            </w:tcBorders>
            <w:shd w:val="clear" w:color="auto" w:fill="FAFAFA"/>
            <w:vAlign w:val="center"/>
          </w:tcPr>
          <w:p w14:paraId="07443B6E" w14:textId="3A7DF412" w:rsidR="005C2C54" w:rsidRPr="004A56BA" w:rsidRDefault="005C2C54" w:rsidP="005C2C54">
            <w:pPr>
              <w:ind w:right="-72"/>
              <w:jc w:val="right"/>
              <w:rPr>
                <w:rFonts w:ascii="Arial" w:hAnsi="Arial" w:cs="Arial"/>
                <w:color w:val="auto"/>
                <w:sz w:val="18"/>
                <w:szCs w:val="18"/>
              </w:rPr>
            </w:pPr>
            <w:r w:rsidRPr="004A56BA">
              <w:rPr>
                <w:rFonts w:ascii="Arial" w:hAnsi="Arial" w:cs="Arial"/>
                <w:color w:val="auto"/>
                <w:sz w:val="18"/>
                <w:szCs w:val="18"/>
                <w:cs/>
              </w:rPr>
              <w:t>(</w:t>
            </w:r>
            <w:r w:rsidR="006C2DD3" w:rsidRPr="006C2DD3">
              <w:rPr>
                <w:rFonts w:ascii="Arial" w:hAnsi="Arial" w:cs="Arial"/>
                <w:color w:val="auto"/>
                <w:sz w:val="18"/>
                <w:szCs w:val="18"/>
                <w:lang w:val="en-GB"/>
              </w:rPr>
              <w:t>297</w:t>
            </w:r>
            <w:r w:rsidRPr="004A56BA">
              <w:rPr>
                <w:rFonts w:ascii="Arial" w:hAnsi="Arial" w:cs="Arial"/>
                <w:color w:val="auto"/>
                <w:sz w:val="18"/>
                <w:szCs w:val="18"/>
                <w:cs/>
              </w:rPr>
              <w:t>)</w:t>
            </w:r>
          </w:p>
        </w:tc>
        <w:tc>
          <w:tcPr>
            <w:tcW w:w="1440" w:type="dxa"/>
            <w:tcBorders>
              <w:bottom w:val="single" w:sz="4" w:space="0" w:color="auto"/>
            </w:tcBorders>
            <w:shd w:val="clear" w:color="auto" w:fill="FAFAFA"/>
            <w:vAlign w:val="center"/>
          </w:tcPr>
          <w:p w14:paraId="5FA89405" w14:textId="41147724"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center"/>
          </w:tcPr>
          <w:p w14:paraId="61437255" w14:textId="492B80CF"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08" w:type="dxa"/>
            <w:tcBorders>
              <w:bottom w:val="single" w:sz="4" w:space="0" w:color="auto"/>
            </w:tcBorders>
            <w:shd w:val="clear" w:color="auto" w:fill="FAFAFA"/>
            <w:vAlign w:val="center"/>
          </w:tcPr>
          <w:p w14:paraId="73862402" w14:textId="0A768E15"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623</w:t>
            </w:r>
            <w:r w:rsidR="00C739E8">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127</w:t>
            </w:r>
            <w:r w:rsidRPr="004A56BA">
              <w:rPr>
                <w:rFonts w:ascii="Arial" w:eastAsia="Times New Roman" w:hAnsi="Arial" w:cs="Arial"/>
                <w:color w:val="auto"/>
                <w:sz w:val="18"/>
                <w:szCs w:val="18"/>
                <w:cs/>
                <w:lang w:val="en-GB"/>
              </w:rPr>
              <w:t>)</w:t>
            </w:r>
          </w:p>
        </w:tc>
      </w:tr>
      <w:tr w:rsidR="005C2C54" w:rsidRPr="004A56BA" w14:paraId="65003B77" w14:textId="77777777" w:rsidTr="0055173B">
        <w:trPr>
          <w:trHeight w:val="213"/>
        </w:trPr>
        <w:tc>
          <w:tcPr>
            <w:tcW w:w="3902" w:type="dxa"/>
            <w:shd w:val="clear" w:color="auto" w:fill="auto"/>
            <w:vAlign w:val="bottom"/>
          </w:tcPr>
          <w:p w14:paraId="7D67C7EB" w14:textId="77777777" w:rsidR="005C2C54" w:rsidRPr="004A56BA" w:rsidRDefault="005C2C54" w:rsidP="005C2C54">
            <w:pPr>
              <w:ind w:hanging="105"/>
              <w:rPr>
                <w:rFonts w:ascii="Arial" w:eastAsia="Times New Roman" w:hAnsi="Arial" w:cs="Arial"/>
                <w:color w:val="auto"/>
                <w:sz w:val="18"/>
                <w:szCs w:val="18"/>
                <w:u w:val="single"/>
                <w:lang w:val="en-GB"/>
              </w:rPr>
            </w:pPr>
          </w:p>
        </w:tc>
        <w:tc>
          <w:tcPr>
            <w:tcW w:w="1440" w:type="dxa"/>
            <w:tcBorders>
              <w:top w:val="single" w:sz="4" w:space="0" w:color="auto"/>
            </w:tcBorders>
            <w:shd w:val="clear" w:color="auto" w:fill="FAFAFA"/>
            <w:vAlign w:val="bottom"/>
          </w:tcPr>
          <w:p w14:paraId="116D6EA5" w14:textId="77777777" w:rsidR="005C2C54" w:rsidRPr="004A56BA" w:rsidRDefault="005C2C54" w:rsidP="005C2C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E3A758D" w14:textId="77777777" w:rsidR="005C2C54" w:rsidRPr="004A56BA" w:rsidRDefault="005C2C54" w:rsidP="005C2C54">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3BC7240" w14:textId="77777777" w:rsidR="005C2C54" w:rsidRPr="004A56BA" w:rsidRDefault="005C2C54" w:rsidP="005C2C54">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F77B46D" w14:textId="77777777" w:rsidR="005C2C54" w:rsidRPr="004A56BA" w:rsidRDefault="005C2C54" w:rsidP="005C2C54">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E5195C2" w14:textId="77777777" w:rsidR="005C2C54" w:rsidRPr="004A56BA" w:rsidRDefault="005C2C54" w:rsidP="005C2C54">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AEB1D5A" w14:textId="77777777" w:rsidR="005C2C54" w:rsidRPr="004A56BA" w:rsidRDefault="005C2C54" w:rsidP="005C2C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8D1D27F" w14:textId="77777777" w:rsidR="005C2C54" w:rsidRPr="004A56BA" w:rsidRDefault="005C2C54" w:rsidP="005C2C54">
            <w:pPr>
              <w:ind w:right="-72"/>
              <w:jc w:val="right"/>
              <w:rPr>
                <w:rFonts w:ascii="Arial" w:eastAsia="Times New Roman" w:hAnsi="Arial" w:cs="Arial"/>
                <w:color w:val="auto"/>
                <w:sz w:val="18"/>
                <w:szCs w:val="18"/>
                <w:lang w:val="en-GB"/>
              </w:rPr>
            </w:pPr>
          </w:p>
        </w:tc>
        <w:tc>
          <w:tcPr>
            <w:tcW w:w="1408" w:type="dxa"/>
            <w:tcBorders>
              <w:top w:val="single" w:sz="4" w:space="0" w:color="auto"/>
            </w:tcBorders>
            <w:shd w:val="clear" w:color="auto" w:fill="FAFAFA"/>
            <w:vAlign w:val="bottom"/>
          </w:tcPr>
          <w:p w14:paraId="648532F1" w14:textId="77777777" w:rsidR="005C2C54" w:rsidRPr="004A56BA" w:rsidRDefault="005C2C54" w:rsidP="005C2C54">
            <w:pPr>
              <w:ind w:right="-72"/>
              <w:jc w:val="right"/>
              <w:rPr>
                <w:rFonts w:ascii="Arial" w:eastAsia="Times New Roman" w:hAnsi="Arial" w:cs="Arial"/>
                <w:color w:val="auto"/>
                <w:sz w:val="18"/>
                <w:szCs w:val="18"/>
                <w:lang w:val="en-GB"/>
              </w:rPr>
            </w:pPr>
          </w:p>
        </w:tc>
      </w:tr>
      <w:tr w:rsidR="005C2C54" w:rsidRPr="004A56BA" w14:paraId="56D70355" w14:textId="77777777" w:rsidTr="0055173B">
        <w:trPr>
          <w:trHeight w:val="213"/>
        </w:trPr>
        <w:tc>
          <w:tcPr>
            <w:tcW w:w="3902" w:type="dxa"/>
            <w:shd w:val="clear" w:color="auto" w:fill="auto"/>
            <w:vAlign w:val="bottom"/>
          </w:tcPr>
          <w:p w14:paraId="54F61DFE" w14:textId="77777777" w:rsidR="005C2C54" w:rsidRPr="004A56BA" w:rsidRDefault="005C2C54" w:rsidP="005C2C54">
            <w:pPr>
              <w:ind w:hanging="105"/>
              <w:rPr>
                <w:rFonts w:ascii="Arial" w:eastAsia="Times New Roman" w:hAnsi="Arial" w:cs="Arial"/>
                <w:color w:val="auto"/>
                <w:sz w:val="18"/>
                <w:szCs w:val="18"/>
                <w:u w:val="single"/>
                <w:lang w:val="en-GB"/>
              </w:rPr>
            </w:pPr>
            <w:r w:rsidRPr="004A56BA">
              <w:rPr>
                <w:rFonts w:ascii="Arial" w:eastAsia="Times New Roman" w:hAnsi="Arial" w:cs="Arial"/>
                <w:color w:val="auto"/>
                <w:sz w:val="18"/>
                <w:szCs w:val="18"/>
                <w:lang w:val="en-GB"/>
              </w:rPr>
              <w:t>Net book amount</w:t>
            </w:r>
          </w:p>
        </w:tc>
        <w:tc>
          <w:tcPr>
            <w:tcW w:w="1440" w:type="dxa"/>
            <w:tcBorders>
              <w:bottom w:val="single" w:sz="4" w:space="0" w:color="auto"/>
            </w:tcBorders>
            <w:shd w:val="clear" w:color="auto" w:fill="FAFAFA"/>
            <w:vAlign w:val="center"/>
          </w:tcPr>
          <w:p w14:paraId="00E98A58" w14:textId="35EABB64"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916</w:t>
            </w:r>
            <w:r w:rsidR="00354D6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230</w:t>
            </w:r>
          </w:p>
        </w:tc>
        <w:tc>
          <w:tcPr>
            <w:tcW w:w="1440" w:type="dxa"/>
            <w:tcBorders>
              <w:bottom w:val="single" w:sz="4" w:space="0" w:color="auto"/>
            </w:tcBorders>
            <w:shd w:val="clear" w:color="auto" w:fill="FAFAFA"/>
          </w:tcPr>
          <w:p w14:paraId="1A6D091E" w14:textId="7947B83D" w:rsidR="005C2C54" w:rsidRPr="004A56BA" w:rsidRDefault="006C2DD3" w:rsidP="005C2C54">
            <w:pPr>
              <w:ind w:right="-72"/>
              <w:jc w:val="right"/>
              <w:rPr>
                <w:rFonts w:ascii="Arial" w:hAnsi="Arial" w:cs="Arial"/>
                <w:color w:val="auto"/>
                <w:sz w:val="18"/>
                <w:szCs w:val="18"/>
              </w:rPr>
            </w:pPr>
            <w:r w:rsidRPr="006C2DD3">
              <w:rPr>
                <w:rFonts w:ascii="Arial" w:hAnsi="Arial" w:cs="Arial"/>
                <w:color w:val="auto"/>
                <w:sz w:val="18"/>
                <w:szCs w:val="18"/>
                <w:lang w:val="en-GB"/>
              </w:rPr>
              <w:t>3</w:t>
            </w:r>
            <w:r w:rsidR="00B75014">
              <w:rPr>
                <w:rFonts w:ascii="Arial" w:hAnsi="Arial" w:cs="Arial"/>
                <w:color w:val="auto"/>
                <w:sz w:val="18"/>
                <w:szCs w:val="18"/>
                <w:lang w:val="en-GB"/>
              </w:rPr>
              <w:t>,</w:t>
            </w:r>
            <w:r w:rsidRPr="006C2DD3">
              <w:rPr>
                <w:rFonts w:ascii="Arial" w:hAnsi="Arial" w:cs="Arial"/>
                <w:color w:val="auto"/>
                <w:sz w:val="18"/>
                <w:szCs w:val="18"/>
                <w:lang w:val="en-GB"/>
              </w:rPr>
              <w:t>374</w:t>
            </w:r>
          </w:p>
        </w:tc>
        <w:tc>
          <w:tcPr>
            <w:tcW w:w="1440" w:type="dxa"/>
            <w:tcBorders>
              <w:bottom w:val="single" w:sz="4" w:space="0" w:color="auto"/>
            </w:tcBorders>
            <w:shd w:val="clear" w:color="auto" w:fill="FAFAFA"/>
            <w:vAlign w:val="center"/>
          </w:tcPr>
          <w:p w14:paraId="640391C0" w14:textId="540E97DF" w:rsidR="005C2C54" w:rsidRPr="004A56BA" w:rsidRDefault="006C2DD3" w:rsidP="005C2C54">
            <w:pPr>
              <w:ind w:right="-72"/>
              <w:jc w:val="right"/>
              <w:rPr>
                <w:rFonts w:ascii="Arial" w:hAnsi="Arial" w:cs="Arial"/>
                <w:color w:val="auto"/>
                <w:sz w:val="18"/>
                <w:szCs w:val="18"/>
              </w:rPr>
            </w:pPr>
            <w:r w:rsidRPr="006C2DD3">
              <w:rPr>
                <w:rFonts w:ascii="Arial" w:hAnsi="Arial" w:cs="Arial"/>
                <w:color w:val="auto"/>
                <w:sz w:val="18"/>
                <w:szCs w:val="18"/>
                <w:lang w:val="en-GB"/>
              </w:rPr>
              <w:t>3</w:t>
            </w:r>
            <w:r w:rsidR="005C2C54" w:rsidRPr="004A56BA">
              <w:rPr>
                <w:rFonts w:ascii="Arial" w:hAnsi="Arial" w:cs="Arial"/>
                <w:color w:val="auto"/>
                <w:sz w:val="18"/>
                <w:szCs w:val="18"/>
              </w:rPr>
              <w:t>,</w:t>
            </w:r>
            <w:r w:rsidRPr="006C2DD3">
              <w:rPr>
                <w:rFonts w:ascii="Arial" w:hAnsi="Arial" w:cs="Arial"/>
                <w:color w:val="auto"/>
                <w:sz w:val="18"/>
                <w:szCs w:val="18"/>
                <w:lang w:val="en-GB"/>
              </w:rPr>
              <w:t>406</w:t>
            </w:r>
            <w:r w:rsidR="005C2C54" w:rsidRPr="004A56BA">
              <w:rPr>
                <w:rFonts w:ascii="Arial" w:hAnsi="Arial" w:cs="Arial"/>
                <w:color w:val="auto"/>
                <w:sz w:val="18"/>
                <w:szCs w:val="18"/>
              </w:rPr>
              <w:t>,</w:t>
            </w:r>
            <w:r w:rsidRPr="006C2DD3">
              <w:rPr>
                <w:rFonts w:ascii="Arial" w:hAnsi="Arial" w:cs="Arial"/>
                <w:color w:val="auto"/>
                <w:sz w:val="18"/>
                <w:szCs w:val="18"/>
                <w:lang w:val="en-GB"/>
              </w:rPr>
              <w:t>462</w:t>
            </w:r>
          </w:p>
        </w:tc>
        <w:tc>
          <w:tcPr>
            <w:tcW w:w="1440" w:type="dxa"/>
            <w:tcBorders>
              <w:bottom w:val="single" w:sz="4" w:space="0" w:color="auto"/>
            </w:tcBorders>
            <w:shd w:val="clear" w:color="auto" w:fill="FAFAFA"/>
            <w:vAlign w:val="center"/>
          </w:tcPr>
          <w:p w14:paraId="77FB4D86" w14:textId="54D8A097" w:rsidR="005C2C54" w:rsidRPr="004A56BA" w:rsidRDefault="006C2DD3" w:rsidP="005C2C54">
            <w:pPr>
              <w:ind w:right="-72"/>
              <w:jc w:val="right"/>
              <w:rPr>
                <w:rFonts w:ascii="Arial" w:hAnsi="Arial" w:cs="Arial"/>
                <w:color w:val="auto"/>
                <w:sz w:val="18"/>
                <w:szCs w:val="18"/>
              </w:rPr>
            </w:pPr>
            <w:r w:rsidRPr="006C2DD3">
              <w:rPr>
                <w:rFonts w:ascii="Arial" w:hAnsi="Arial" w:cs="Arial"/>
                <w:color w:val="auto"/>
                <w:sz w:val="18"/>
                <w:szCs w:val="18"/>
                <w:lang w:val="en-GB"/>
              </w:rPr>
              <w:t>87</w:t>
            </w:r>
            <w:r w:rsidR="00562295">
              <w:rPr>
                <w:rFonts w:ascii="Arial" w:hAnsi="Arial" w:cs="Arial"/>
                <w:color w:val="auto"/>
                <w:sz w:val="18"/>
                <w:szCs w:val="18"/>
              </w:rPr>
              <w:t>,</w:t>
            </w:r>
            <w:r w:rsidRPr="006C2DD3">
              <w:rPr>
                <w:rFonts w:ascii="Arial" w:hAnsi="Arial" w:cs="Arial"/>
                <w:color w:val="auto"/>
                <w:sz w:val="18"/>
                <w:szCs w:val="18"/>
                <w:lang w:val="en-GB"/>
              </w:rPr>
              <w:t>146</w:t>
            </w:r>
          </w:p>
        </w:tc>
        <w:tc>
          <w:tcPr>
            <w:tcW w:w="1440" w:type="dxa"/>
            <w:tcBorders>
              <w:bottom w:val="single" w:sz="4" w:space="0" w:color="auto"/>
            </w:tcBorders>
            <w:shd w:val="clear" w:color="auto" w:fill="FAFAFA"/>
            <w:vAlign w:val="center"/>
          </w:tcPr>
          <w:p w14:paraId="7ED9FCDF" w14:textId="2B6A21A7" w:rsidR="005C2C54" w:rsidRPr="004A56BA" w:rsidRDefault="006C2DD3" w:rsidP="005C2C54">
            <w:pPr>
              <w:ind w:right="-72"/>
              <w:jc w:val="right"/>
              <w:rPr>
                <w:rFonts w:ascii="Arial" w:hAnsi="Arial" w:cs="Arial"/>
                <w:color w:val="auto"/>
                <w:sz w:val="18"/>
                <w:szCs w:val="18"/>
              </w:rPr>
            </w:pPr>
            <w:r w:rsidRPr="006C2DD3">
              <w:rPr>
                <w:rFonts w:ascii="Arial" w:hAnsi="Arial" w:cs="Arial"/>
                <w:color w:val="auto"/>
                <w:sz w:val="18"/>
                <w:szCs w:val="18"/>
                <w:lang w:val="en-GB"/>
              </w:rPr>
              <w:t>502</w:t>
            </w:r>
            <w:r w:rsidR="00562295">
              <w:rPr>
                <w:rFonts w:ascii="Arial" w:hAnsi="Arial" w:cs="Arial"/>
                <w:color w:val="auto"/>
                <w:sz w:val="18"/>
                <w:szCs w:val="18"/>
              </w:rPr>
              <w:t>,</w:t>
            </w:r>
            <w:r w:rsidRPr="006C2DD3">
              <w:rPr>
                <w:rFonts w:ascii="Arial" w:hAnsi="Arial" w:cs="Arial"/>
                <w:color w:val="auto"/>
                <w:sz w:val="18"/>
                <w:szCs w:val="18"/>
                <w:lang w:val="en-GB"/>
              </w:rPr>
              <w:t>628</w:t>
            </w:r>
          </w:p>
        </w:tc>
        <w:tc>
          <w:tcPr>
            <w:tcW w:w="1440" w:type="dxa"/>
            <w:tcBorders>
              <w:bottom w:val="single" w:sz="4" w:space="0" w:color="auto"/>
            </w:tcBorders>
            <w:shd w:val="clear" w:color="auto" w:fill="FAFAFA"/>
            <w:vAlign w:val="center"/>
          </w:tcPr>
          <w:p w14:paraId="0BC6E622" w14:textId="3CDF8DD4"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439</w:t>
            </w:r>
          </w:p>
        </w:tc>
        <w:tc>
          <w:tcPr>
            <w:tcW w:w="1440" w:type="dxa"/>
            <w:tcBorders>
              <w:bottom w:val="single" w:sz="4" w:space="0" w:color="auto"/>
            </w:tcBorders>
            <w:shd w:val="clear" w:color="auto" w:fill="FAFAFA"/>
            <w:vAlign w:val="center"/>
          </w:tcPr>
          <w:p w14:paraId="68776836" w14:textId="21425795"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96</w:t>
            </w:r>
            <w:r w:rsidR="0004585C">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276</w:t>
            </w:r>
          </w:p>
        </w:tc>
        <w:tc>
          <w:tcPr>
            <w:tcW w:w="1408" w:type="dxa"/>
            <w:tcBorders>
              <w:bottom w:val="single" w:sz="4" w:space="0" w:color="auto"/>
            </w:tcBorders>
            <w:shd w:val="clear" w:color="auto" w:fill="FAFAFA"/>
            <w:vAlign w:val="center"/>
          </w:tcPr>
          <w:p w14:paraId="47E5D2DB" w14:textId="29C3E5D7"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11</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012</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555</w:t>
            </w:r>
          </w:p>
        </w:tc>
      </w:tr>
    </w:tbl>
    <w:p w14:paraId="19A556EC" w14:textId="77044BAF" w:rsidR="00027387" w:rsidRPr="004A56BA" w:rsidRDefault="00027387" w:rsidP="00CE7EC8">
      <w:pPr>
        <w:ind w:left="540" w:hanging="540"/>
        <w:jc w:val="thaiDistribute"/>
        <w:rPr>
          <w:rFonts w:ascii="Arial" w:hAnsi="Arial" w:cs="Arial"/>
          <w:color w:val="auto"/>
          <w:sz w:val="18"/>
          <w:szCs w:val="18"/>
          <w:lang w:val="en-GB" w:eastAsia="x-none" w:bidi="ar-SA"/>
        </w:rPr>
      </w:pPr>
    </w:p>
    <w:p w14:paraId="021E3C37" w14:textId="0C76D494" w:rsidR="00D47E9D" w:rsidRPr="004A56BA" w:rsidRDefault="00D47E9D" w:rsidP="005069F1">
      <w:pPr>
        <w:jc w:val="thaiDistribute"/>
        <w:rPr>
          <w:rFonts w:ascii="Arial" w:hAnsi="Arial" w:cs="Arial"/>
          <w:color w:val="auto"/>
          <w:sz w:val="18"/>
          <w:szCs w:val="18"/>
          <w:lang w:val="en-GB"/>
        </w:rPr>
      </w:pPr>
    </w:p>
    <w:p w14:paraId="6405EB13" w14:textId="52181D48" w:rsidR="0020137C" w:rsidRPr="004A56BA" w:rsidRDefault="0020137C" w:rsidP="005069F1">
      <w:pPr>
        <w:jc w:val="thaiDistribute"/>
        <w:rPr>
          <w:rFonts w:ascii="Arial" w:hAnsi="Arial" w:cs="Arial"/>
          <w:color w:val="auto"/>
          <w:sz w:val="18"/>
          <w:szCs w:val="18"/>
          <w:lang w:val="en-GB"/>
        </w:rPr>
      </w:pPr>
    </w:p>
    <w:p w14:paraId="022823C8" w14:textId="58F17437" w:rsidR="0020137C" w:rsidRPr="004A56BA" w:rsidRDefault="0020137C" w:rsidP="005069F1">
      <w:pPr>
        <w:jc w:val="thaiDistribute"/>
        <w:rPr>
          <w:rFonts w:ascii="Arial" w:hAnsi="Arial" w:cs="Arial"/>
          <w:color w:val="auto"/>
          <w:sz w:val="18"/>
          <w:szCs w:val="18"/>
          <w:lang w:val="en-GB"/>
        </w:rPr>
      </w:pPr>
    </w:p>
    <w:p w14:paraId="4204438A" w14:textId="389FE2A5" w:rsidR="0020137C" w:rsidRPr="004A56BA" w:rsidRDefault="0020137C" w:rsidP="005069F1">
      <w:pPr>
        <w:jc w:val="thaiDistribute"/>
        <w:rPr>
          <w:rFonts w:ascii="Arial" w:hAnsi="Arial" w:cs="Arial"/>
          <w:color w:val="auto"/>
          <w:sz w:val="18"/>
          <w:szCs w:val="18"/>
          <w:lang w:val="en-GB"/>
        </w:rPr>
      </w:pPr>
    </w:p>
    <w:p w14:paraId="68C6A1CA" w14:textId="2739B806" w:rsidR="0020137C" w:rsidRPr="004A56BA" w:rsidRDefault="0020137C" w:rsidP="005069F1">
      <w:pPr>
        <w:jc w:val="thaiDistribute"/>
        <w:rPr>
          <w:rFonts w:ascii="Arial" w:hAnsi="Arial" w:cs="Arial"/>
          <w:color w:val="auto"/>
          <w:sz w:val="18"/>
          <w:szCs w:val="18"/>
          <w:lang w:val="en-GB"/>
        </w:rPr>
      </w:pPr>
    </w:p>
    <w:p w14:paraId="6C557866" w14:textId="77777777" w:rsidR="0020137C" w:rsidRPr="004A56BA" w:rsidRDefault="0020137C" w:rsidP="005069F1">
      <w:pPr>
        <w:jc w:val="thaiDistribute"/>
        <w:rPr>
          <w:rFonts w:ascii="Arial" w:hAnsi="Arial" w:cs="Arial"/>
          <w:color w:val="auto"/>
          <w:sz w:val="18"/>
          <w:szCs w:val="18"/>
          <w:lang w:val="en-GB"/>
        </w:rPr>
      </w:pPr>
    </w:p>
    <w:p w14:paraId="1AFC5872" w14:textId="7908DA55" w:rsidR="001E33E7" w:rsidRPr="004A56BA" w:rsidRDefault="001E33E7" w:rsidP="005069F1">
      <w:pPr>
        <w:jc w:val="thaiDistribute"/>
        <w:rPr>
          <w:rFonts w:ascii="Arial" w:hAnsi="Arial" w:cs="Arial"/>
          <w:color w:val="auto"/>
          <w:sz w:val="18"/>
          <w:szCs w:val="18"/>
          <w:lang w:val="en-GB"/>
        </w:rPr>
      </w:pPr>
    </w:p>
    <w:p w14:paraId="63ACDAB3" w14:textId="794EED8D" w:rsidR="00B14AF8" w:rsidRPr="004A56BA" w:rsidRDefault="00B14AF8" w:rsidP="005069F1">
      <w:pPr>
        <w:jc w:val="thaiDistribute"/>
        <w:rPr>
          <w:rFonts w:ascii="Arial" w:hAnsi="Arial" w:cs="Arial"/>
          <w:color w:val="auto"/>
          <w:sz w:val="18"/>
          <w:szCs w:val="18"/>
          <w:lang w:val="en-GB"/>
        </w:rPr>
      </w:pPr>
    </w:p>
    <w:p w14:paraId="63FC22F8" w14:textId="71E4E92C" w:rsidR="00B14AF8" w:rsidRPr="004A56BA" w:rsidRDefault="006A426E" w:rsidP="005069F1">
      <w:pPr>
        <w:jc w:val="thaiDistribute"/>
        <w:rPr>
          <w:rFonts w:ascii="Arial" w:hAnsi="Arial" w:cs="Arial"/>
          <w:color w:val="auto"/>
          <w:sz w:val="18"/>
          <w:szCs w:val="18"/>
          <w:lang w:val="en-GB"/>
        </w:rPr>
      </w:pPr>
      <w:r w:rsidRPr="004A56BA">
        <w:rPr>
          <w:rFonts w:ascii="Arial" w:hAnsi="Arial" w:cs="Arial"/>
          <w:color w:val="auto"/>
          <w:sz w:val="18"/>
          <w:szCs w:val="18"/>
          <w:lang w:val="en-GB"/>
        </w:rPr>
        <w:br w:type="page"/>
      </w:r>
    </w:p>
    <w:tbl>
      <w:tblPr>
        <w:tblW w:w="0" w:type="auto"/>
        <w:tblInd w:w="108" w:type="dxa"/>
        <w:tblLayout w:type="fixed"/>
        <w:tblLook w:val="04A0" w:firstRow="1" w:lastRow="0" w:firstColumn="1" w:lastColumn="0" w:noHBand="0" w:noVBand="1"/>
      </w:tblPr>
      <w:tblGrid>
        <w:gridCol w:w="4680"/>
        <w:gridCol w:w="1531"/>
        <w:gridCol w:w="1531"/>
        <w:gridCol w:w="1531"/>
        <w:gridCol w:w="1531"/>
        <w:gridCol w:w="1531"/>
        <w:gridCol w:w="1531"/>
        <w:gridCol w:w="1531"/>
      </w:tblGrid>
      <w:tr w:rsidR="007455C3" w:rsidRPr="004A56BA" w14:paraId="6351C9A9" w14:textId="77777777" w:rsidTr="00606FD6">
        <w:tc>
          <w:tcPr>
            <w:tcW w:w="4680" w:type="dxa"/>
            <w:shd w:val="clear" w:color="auto" w:fill="auto"/>
          </w:tcPr>
          <w:p w14:paraId="1B1FEC45" w14:textId="77777777" w:rsidR="007455C3" w:rsidRPr="004A56BA" w:rsidRDefault="00577E36" w:rsidP="006A426E">
            <w:pPr>
              <w:ind w:hanging="105"/>
              <w:jc w:val="both"/>
              <w:rPr>
                <w:rFonts w:ascii="Arial" w:hAnsi="Arial" w:cs="Arial"/>
                <w:color w:val="auto"/>
                <w:sz w:val="18"/>
                <w:szCs w:val="18"/>
                <w:lang w:val="en-GB"/>
              </w:rPr>
            </w:pPr>
            <w:r w:rsidRPr="004A56BA">
              <w:rPr>
                <w:rFonts w:ascii="Arial" w:hAnsi="Arial" w:cs="Arial"/>
                <w:color w:val="auto"/>
                <w:sz w:val="18"/>
                <w:szCs w:val="18"/>
                <w:lang w:val="en-GB"/>
              </w:rPr>
              <w:br w:type="page"/>
            </w:r>
          </w:p>
          <w:p w14:paraId="5945453B" w14:textId="32224653" w:rsidR="001E33E7" w:rsidRPr="004A56BA" w:rsidRDefault="001E33E7" w:rsidP="006A426E">
            <w:pPr>
              <w:ind w:hanging="105"/>
              <w:jc w:val="both"/>
              <w:rPr>
                <w:rFonts w:ascii="Arial" w:eastAsia="Times New Roman" w:hAnsi="Arial" w:cs="Arial"/>
                <w:color w:val="auto"/>
                <w:sz w:val="18"/>
                <w:szCs w:val="18"/>
                <w:lang w:val="en-GB"/>
              </w:rPr>
            </w:pPr>
          </w:p>
        </w:tc>
        <w:tc>
          <w:tcPr>
            <w:tcW w:w="10717" w:type="dxa"/>
            <w:gridSpan w:val="7"/>
            <w:tcBorders>
              <w:top w:val="single" w:sz="4" w:space="0" w:color="auto"/>
            </w:tcBorders>
            <w:vAlign w:val="bottom"/>
          </w:tcPr>
          <w:p w14:paraId="2DA663DC" w14:textId="0708CE26" w:rsidR="007455C3" w:rsidRPr="004A56BA" w:rsidRDefault="001E33E7" w:rsidP="006A426E">
            <w:pPr>
              <w:ind w:right="-72"/>
              <w:jc w:val="center"/>
              <w:rPr>
                <w:rFonts w:ascii="Arial" w:hAnsi="Arial" w:cs="Arial"/>
                <w:b/>
                <w:bCs/>
                <w:color w:val="auto"/>
                <w:sz w:val="18"/>
                <w:szCs w:val="18"/>
                <w:lang w:val="en-GB"/>
              </w:rPr>
            </w:pPr>
            <w:r w:rsidRPr="004A56BA">
              <w:rPr>
                <w:rFonts w:ascii="Arial" w:hAnsi="Arial" w:cs="Arial"/>
                <w:b/>
                <w:bCs/>
                <w:color w:val="auto"/>
                <w:sz w:val="18"/>
                <w:szCs w:val="18"/>
              </w:rPr>
              <w:t>S</w:t>
            </w:r>
            <w:r w:rsidR="007455C3" w:rsidRPr="004A56BA">
              <w:rPr>
                <w:rFonts w:ascii="Arial" w:hAnsi="Arial" w:cs="Arial"/>
                <w:b/>
                <w:bCs/>
                <w:color w:val="auto"/>
                <w:sz w:val="18"/>
                <w:szCs w:val="18"/>
              </w:rPr>
              <w:t>eparate financial statements</w:t>
            </w:r>
          </w:p>
        </w:tc>
      </w:tr>
      <w:tr w:rsidR="009F1449" w:rsidRPr="004A56BA" w14:paraId="0BA9DE16" w14:textId="77777777" w:rsidTr="00606FD6">
        <w:tc>
          <w:tcPr>
            <w:tcW w:w="4680" w:type="dxa"/>
            <w:shd w:val="clear" w:color="auto" w:fill="auto"/>
          </w:tcPr>
          <w:p w14:paraId="688E0F07" w14:textId="77777777" w:rsidR="009F1449" w:rsidRPr="004A56BA" w:rsidRDefault="009F1449" w:rsidP="006A426E">
            <w:pPr>
              <w:ind w:hanging="105"/>
              <w:jc w:val="both"/>
              <w:rPr>
                <w:rFonts w:ascii="Arial" w:eastAsia="Times New Roman" w:hAnsi="Arial" w:cs="Arial"/>
                <w:color w:val="auto"/>
                <w:sz w:val="18"/>
                <w:szCs w:val="18"/>
                <w:lang w:val="en-GB"/>
              </w:rPr>
            </w:pPr>
          </w:p>
        </w:tc>
        <w:tc>
          <w:tcPr>
            <w:tcW w:w="1531" w:type="dxa"/>
            <w:tcBorders>
              <w:top w:val="single" w:sz="4" w:space="0" w:color="auto"/>
            </w:tcBorders>
            <w:vAlign w:val="bottom"/>
          </w:tcPr>
          <w:p w14:paraId="2CE35C4E" w14:textId="77777777" w:rsidR="009F1449" w:rsidRPr="004A56BA" w:rsidRDefault="009F1449" w:rsidP="006A426E">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Land</w:t>
            </w:r>
          </w:p>
        </w:tc>
        <w:tc>
          <w:tcPr>
            <w:tcW w:w="1531" w:type="dxa"/>
            <w:tcBorders>
              <w:top w:val="single" w:sz="4" w:space="0" w:color="auto"/>
            </w:tcBorders>
            <w:shd w:val="clear" w:color="auto" w:fill="auto"/>
            <w:vAlign w:val="bottom"/>
          </w:tcPr>
          <w:p w14:paraId="2958F13B" w14:textId="143AA1A4" w:rsidR="009F1449" w:rsidRPr="004A56BA" w:rsidRDefault="009F1449" w:rsidP="006A426E">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18"/>
                <w:lang w:val="en-GB"/>
              </w:rPr>
              <w:t>Buildings</w:t>
            </w:r>
          </w:p>
        </w:tc>
        <w:tc>
          <w:tcPr>
            <w:tcW w:w="1531" w:type="dxa"/>
            <w:tcBorders>
              <w:top w:val="single" w:sz="4" w:space="0" w:color="auto"/>
            </w:tcBorders>
            <w:vAlign w:val="bottom"/>
          </w:tcPr>
          <w:p w14:paraId="6E16233E" w14:textId="528C0C99" w:rsidR="009F1449" w:rsidRPr="004A56BA" w:rsidRDefault="009F1449" w:rsidP="006A426E">
            <w:pPr>
              <w:ind w:right="-72"/>
              <w:jc w:val="right"/>
              <w:rPr>
                <w:rFonts w:ascii="Arial" w:hAnsi="Arial" w:cs="Arial"/>
                <w:b/>
                <w:bCs/>
                <w:color w:val="auto"/>
                <w:sz w:val="18"/>
                <w:szCs w:val="18"/>
                <w:lang w:val="en-GB"/>
              </w:rPr>
            </w:pPr>
            <w:r w:rsidRPr="004A56BA">
              <w:rPr>
                <w:rFonts w:ascii="Arial" w:hAnsi="Arial" w:cs="Arial"/>
                <w:b/>
                <w:bCs/>
                <w:color w:val="auto"/>
                <w:sz w:val="18"/>
                <w:szCs w:val="18"/>
                <w:lang w:val="en-GB"/>
              </w:rPr>
              <w:t>Building improvements</w:t>
            </w:r>
          </w:p>
        </w:tc>
        <w:tc>
          <w:tcPr>
            <w:tcW w:w="1531" w:type="dxa"/>
            <w:tcBorders>
              <w:top w:val="single" w:sz="4" w:space="0" w:color="auto"/>
            </w:tcBorders>
            <w:shd w:val="clear" w:color="auto" w:fill="auto"/>
            <w:vAlign w:val="bottom"/>
          </w:tcPr>
          <w:p w14:paraId="542B368E" w14:textId="35C55337" w:rsidR="009F1449" w:rsidRPr="004A56BA" w:rsidRDefault="009F1449" w:rsidP="006A426E">
            <w:pPr>
              <w:ind w:right="-72"/>
              <w:jc w:val="right"/>
              <w:rPr>
                <w:rFonts w:ascii="Arial" w:eastAsia="Times New Roman" w:hAnsi="Arial" w:cs="Arial"/>
                <w:b/>
                <w:bCs/>
                <w:color w:val="auto"/>
                <w:sz w:val="18"/>
                <w:szCs w:val="18"/>
                <w:cs/>
                <w:lang w:val="en-GB"/>
              </w:rPr>
            </w:pPr>
            <w:r w:rsidRPr="004A56BA">
              <w:rPr>
                <w:rFonts w:ascii="Arial" w:hAnsi="Arial" w:cs="Arial"/>
                <w:b/>
                <w:bCs/>
                <w:color w:val="auto"/>
                <w:sz w:val="18"/>
                <w:szCs w:val="18"/>
                <w:lang w:val="en-GB"/>
              </w:rPr>
              <w:t>Office and other equipment</w:t>
            </w:r>
          </w:p>
        </w:tc>
        <w:tc>
          <w:tcPr>
            <w:tcW w:w="1531" w:type="dxa"/>
            <w:tcBorders>
              <w:top w:val="single" w:sz="4" w:space="0" w:color="auto"/>
            </w:tcBorders>
            <w:shd w:val="clear" w:color="auto" w:fill="auto"/>
            <w:vAlign w:val="bottom"/>
          </w:tcPr>
          <w:p w14:paraId="18D8C26D" w14:textId="6E8E73E5" w:rsidR="009F1449" w:rsidRPr="004A56BA" w:rsidRDefault="009F1449" w:rsidP="006A426E">
            <w:pPr>
              <w:ind w:left="-97" w:right="-72"/>
              <w:jc w:val="right"/>
              <w:rPr>
                <w:rFonts w:ascii="Arial" w:eastAsia="Times New Roman" w:hAnsi="Arial" w:cs="Arial"/>
                <w:b/>
                <w:bCs/>
                <w:color w:val="auto"/>
                <w:sz w:val="18"/>
                <w:szCs w:val="18"/>
                <w:lang w:val="en-GB"/>
              </w:rPr>
            </w:pPr>
            <w:r w:rsidRPr="004A56BA">
              <w:rPr>
                <w:rFonts w:ascii="Arial" w:hAnsi="Arial" w:cs="Arial"/>
                <w:b/>
                <w:bCs/>
                <w:color w:val="auto"/>
                <w:sz w:val="18"/>
                <w:szCs w:val="18"/>
                <w:lang w:val="en-GB"/>
              </w:rPr>
              <w:t>Vehicles</w:t>
            </w:r>
          </w:p>
        </w:tc>
        <w:tc>
          <w:tcPr>
            <w:tcW w:w="1531" w:type="dxa"/>
            <w:tcBorders>
              <w:top w:val="single" w:sz="4" w:space="0" w:color="auto"/>
            </w:tcBorders>
            <w:vAlign w:val="bottom"/>
          </w:tcPr>
          <w:p w14:paraId="07723275" w14:textId="2E1CF371" w:rsidR="009F1449" w:rsidRPr="004A56BA" w:rsidRDefault="009F1449" w:rsidP="006A426E">
            <w:pPr>
              <w:ind w:right="-72"/>
              <w:jc w:val="right"/>
              <w:rPr>
                <w:rFonts w:ascii="Arial" w:hAnsi="Arial" w:cs="Arial"/>
                <w:b/>
                <w:bCs/>
                <w:color w:val="auto"/>
                <w:sz w:val="18"/>
                <w:szCs w:val="18"/>
                <w:lang w:val="en-GB"/>
              </w:rPr>
            </w:pPr>
            <w:r w:rsidRPr="004A56BA">
              <w:rPr>
                <w:rFonts w:ascii="Arial" w:hAnsi="Arial" w:cs="Arial"/>
                <w:b/>
                <w:bCs/>
                <w:color w:val="auto"/>
                <w:sz w:val="18"/>
                <w:szCs w:val="18"/>
                <w:lang w:val="en-GB"/>
              </w:rPr>
              <w:t>Construction in progress</w:t>
            </w:r>
          </w:p>
        </w:tc>
        <w:tc>
          <w:tcPr>
            <w:tcW w:w="1531" w:type="dxa"/>
            <w:tcBorders>
              <w:top w:val="single" w:sz="4" w:space="0" w:color="auto"/>
            </w:tcBorders>
            <w:shd w:val="clear" w:color="auto" w:fill="auto"/>
            <w:vAlign w:val="bottom"/>
          </w:tcPr>
          <w:p w14:paraId="4EA78519" w14:textId="1F9738FE" w:rsidR="009F1449" w:rsidRPr="004A56BA" w:rsidRDefault="009F1449" w:rsidP="006A426E">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18"/>
                <w:lang w:val="en-GB"/>
              </w:rPr>
              <w:t>Total</w:t>
            </w:r>
          </w:p>
        </w:tc>
      </w:tr>
      <w:tr w:rsidR="009F1449" w:rsidRPr="004A56BA" w14:paraId="2C6377EB" w14:textId="77777777" w:rsidTr="00606FD6">
        <w:tc>
          <w:tcPr>
            <w:tcW w:w="4680" w:type="dxa"/>
            <w:shd w:val="clear" w:color="auto" w:fill="auto"/>
          </w:tcPr>
          <w:p w14:paraId="0EB9A8D8" w14:textId="77777777" w:rsidR="009F1449" w:rsidRPr="004A56BA" w:rsidRDefault="009F1449" w:rsidP="006A426E">
            <w:pPr>
              <w:ind w:hanging="105"/>
              <w:jc w:val="both"/>
              <w:rPr>
                <w:rFonts w:ascii="Arial" w:eastAsia="Times New Roman" w:hAnsi="Arial" w:cs="Arial"/>
                <w:color w:val="auto"/>
                <w:sz w:val="18"/>
                <w:szCs w:val="18"/>
                <w:lang w:val="en-GB"/>
              </w:rPr>
            </w:pPr>
          </w:p>
        </w:tc>
        <w:tc>
          <w:tcPr>
            <w:tcW w:w="1531" w:type="dxa"/>
            <w:tcBorders>
              <w:bottom w:val="single" w:sz="4" w:space="0" w:color="auto"/>
            </w:tcBorders>
            <w:vAlign w:val="bottom"/>
          </w:tcPr>
          <w:p w14:paraId="74931959" w14:textId="77777777" w:rsidR="009D5AB0" w:rsidRDefault="009F1449" w:rsidP="006A426E">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 xml:space="preserve">Thousand </w:t>
            </w:r>
          </w:p>
          <w:p w14:paraId="038F1873" w14:textId="2B01868A" w:rsidR="009F1449" w:rsidRPr="004A56BA" w:rsidRDefault="009F1449" w:rsidP="006A426E">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Baht</w:t>
            </w:r>
          </w:p>
        </w:tc>
        <w:tc>
          <w:tcPr>
            <w:tcW w:w="1531" w:type="dxa"/>
            <w:tcBorders>
              <w:bottom w:val="single" w:sz="4" w:space="0" w:color="auto"/>
            </w:tcBorders>
            <w:shd w:val="clear" w:color="auto" w:fill="auto"/>
            <w:vAlign w:val="bottom"/>
          </w:tcPr>
          <w:p w14:paraId="20F7C026" w14:textId="77777777" w:rsidR="009D5AB0" w:rsidRDefault="009F1449" w:rsidP="006A426E">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 xml:space="preserve">Thousand </w:t>
            </w:r>
          </w:p>
          <w:p w14:paraId="23A9AD2D" w14:textId="4A405488" w:rsidR="009F1449" w:rsidRPr="004A56BA" w:rsidRDefault="009F1449" w:rsidP="006A426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Baht</w:t>
            </w:r>
          </w:p>
        </w:tc>
        <w:tc>
          <w:tcPr>
            <w:tcW w:w="1531" w:type="dxa"/>
            <w:tcBorders>
              <w:bottom w:val="single" w:sz="4" w:space="0" w:color="auto"/>
            </w:tcBorders>
          </w:tcPr>
          <w:p w14:paraId="36D92F07" w14:textId="77777777" w:rsidR="009D5AB0" w:rsidRDefault="009F1449" w:rsidP="006A426E">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 xml:space="preserve">Thousand </w:t>
            </w:r>
          </w:p>
          <w:p w14:paraId="2522B225" w14:textId="5B932401" w:rsidR="009F1449" w:rsidRPr="004A56BA" w:rsidRDefault="009F1449" w:rsidP="006A426E">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Baht</w:t>
            </w:r>
          </w:p>
        </w:tc>
        <w:tc>
          <w:tcPr>
            <w:tcW w:w="1531" w:type="dxa"/>
            <w:tcBorders>
              <w:bottom w:val="single" w:sz="4" w:space="0" w:color="auto"/>
            </w:tcBorders>
            <w:shd w:val="clear" w:color="auto" w:fill="auto"/>
            <w:vAlign w:val="bottom"/>
          </w:tcPr>
          <w:p w14:paraId="7773E28E" w14:textId="77777777" w:rsidR="009D5AB0" w:rsidRDefault="009F1449" w:rsidP="006A426E">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 xml:space="preserve">Thousand </w:t>
            </w:r>
          </w:p>
          <w:p w14:paraId="3F655012" w14:textId="44EDF244" w:rsidR="009F1449" w:rsidRPr="004A56BA" w:rsidRDefault="009F1449" w:rsidP="006A426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Baht</w:t>
            </w:r>
          </w:p>
        </w:tc>
        <w:tc>
          <w:tcPr>
            <w:tcW w:w="1531" w:type="dxa"/>
            <w:tcBorders>
              <w:bottom w:val="single" w:sz="4" w:space="0" w:color="auto"/>
            </w:tcBorders>
            <w:shd w:val="clear" w:color="auto" w:fill="auto"/>
            <w:vAlign w:val="bottom"/>
          </w:tcPr>
          <w:p w14:paraId="041BE768" w14:textId="77777777" w:rsidR="009D5AB0" w:rsidRDefault="009F1449" w:rsidP="006A426E">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 xml:space="preserve">Thousand </w:t>
            </w:r>
          </w:p>
          <w:p w14:paraId="2CBD8946" w14:textId="33C76935" w:rsidR="009F1449" w:rsidRPr="004A56BA" w:rsidRDefault="009F1449" w:rsidP="006A426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Baht</w:t>
            </w:r>
          </w:p>
        </w:tc>
        <w:tc>
          <w:tcPr>
            <w:tcW w:w="1531" w:type="dxa"/>
            <w:tcBorders>
              <w:bottom w:val="single" w:sz="4" w:space="0" w:color="auto"/>
            </w:tcBorders>
          </w:tcPr>
          <w:p w14:paraId="5205CC66" w14:textId="77777777" w:rsidR="009D5AB0" w:rsidRDefault="009F1449" w:rsidP="006A426E">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 xml:space="preserve">Thousand </w:t>
            </w:r>
          </w:p>
          <w:p w14:paraId="66806B7E" w14:textId="3D892965" w:rsidR="009F1449" w:rsidRPr="004A56BA" w:rsidRDefault="009F1449" w:rsidP="006A426E">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Baht</w:t>
            </w:r>
          </w:p>
        </w:tc>
        <w:tc>
          <w:tcPr>
            <w:tcW w:w="1531" w:type="dxa"/>
            <w:tcBorders>
              <w:bottom w:val="single" w:sz="4" w:space="0" w:color="auto"/>
            </w:tcBorders>
            <w:shd w:val="clear" w:color="auto" w:fill="auto"/>
            <w:vAlign w:val="bottom"/>
          </w:tcPr>
          <w:p w14:paraId="06DB637E" w14:textId="77777777" w:rsidR="009D5AB0" w:rsidRDefault="009F1449" w:rsidP="006A426E">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 xml:space="preserve">Thousand </w:t>
            </w:r>
          </w:p>
          <w:p w14:paraId="7E4807E2" w14:textId="437F548C" w:rsidR="009F1449" w:rsidRPr="004A56BA" w:rsidRDefault="009F1449" w:rsidP="006A426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Baht</w:t>
            </w:r>
          </w:p>
        </w:tc>
      </w:tr>
      <w:tr w:rsidR="009F1449" w:rsidRPr="004A56BA" w14:paraId="1850C255" w14:textId="77777777" w:rsidTr="00606FD6">
        <w:tc>
          <w:tcPr>
            <w:tcW w:w="4680" w:type="dxa"/>
            <w:shd w:val="clear" w:color="auto" w:fill="auto"/>
            <w:vAlign w:val="bottom"/>
          </w:tcPr>
          <w:p w14:paraId="7D36B8C9" w14:textId="6E8C7F18" w:rsidR="009F1449" w:rsidRPr="004A56BA" w:rsidRDefault="009F1449" w:rsidP="006A426E">
            <w:pPr>
              <w:ind w:hanging="105"/>
              <w:rPr>
                <w:rFonts w:ascii="Arial" w:eastAsia="Times New Roman" w:hAnsi="Arial" w:cs="Arial"/>
                <w:color w:val="auto"/>
                <w:sz w:val="18"/>
                <w:szCs w:val="18"/>
                <w:lang w:val="en-GB"/>
              </w:rPr>
            </w:pPr>
            <w:r w:rsidRPr="004A56BA">
              <w:rPr>
                <w:rFonts w:ascii="Arial" w:eastAsia="Times New Roman" w:hAnsi="Arial" w:cs="Arial"/>
                <w:b/>
                <w:bCs/>
                <w:color w:val="auto"/>
                <w:sz w:val="18"/>
                <w:szCs w:val="18"/>
                <w:lang w:val="en-GB"/>
              </w:rPr>
              <w:t xml:space="preserve">As </w:t>
            </w:r>
            <w:proofErr w:type="gramStart"/>
            <w:r w:rsidRPr="004A56BA">
              <w:rPr>
                <w:rFonts w:ascii="Arial" w:eastAsia="Times New Roman" w:hAnsi="Arial" w:cs="Arial"/>
                <w:b/>
                <w:bCs/>
                <w:color w:val="auto"/>
                <w:sz w:val="18"/>
                <w:szCs w:val="18"/>
                <w:lang w:val="en-GB"/>
              </w:rPr>
              <w:t>at</w:t>
            </w:r>
            <w:proofErr w:type="gramEnd"/>
            <w:r w:rsidRPr="004A56BA">
              <w:rPr>
                <w:rFonts w:ascii="Arial" w:eastAsia="Times New Roman" w:hAnsi="Arial" w:cs="Arial"/>
                <w:b/>
                <w:bCs/>
                <w:color w:val="auto"/>
                <w:sz w:val="18"/>
                <w:szCs w:val="18"/>
                <w:lang w:val="en-GB"/>
              </w:rPr>
              <w:t xml:space="preserve"> </w:t>
            </w:r>
            <w:r w:rsidR="006C2DD3" w:rsidRPr="006C2DD3">
              <w:rPr>
                <w:rFonts w:ascii="Arial" w:eastAsia="Times New Roman" w:hAnsi="Arial" w:cs="Arial"/>
                <w:b/>
                <w:bCs/>
                <w:color w:val="auto"/>
                <w:sz w:val="18"/>
                <w:szCs w:val="18"/>
                <w:lang w:val="en-GB"/>
              </w:rPr>
              <w:t>1</w:t>
            </w:r>
            <w:r w:rsidRPr="004A56BA">
              <w:rPr>
                <w:rFonts w:ascii="Arial" w:eastAsia="Times New Roman" w:hAnsi="Arial" w:cs="Arial"/>
                <w:b/>
                <w:bCs/>
                <w:color w:val="auto"/>
                <w:sz w:val="18"/>
                <w:szCs w:val="18"/>
                <w:lang w:val="en-GB"/>
              </w:rPr>
              <w:t xml:space="preserve"> January</w:t>
            </w:r>
            <w:r w:rsidRPr="004A56BA">
              <w:rPr>
                <w:rFonts w:ascii="Arial" w:eastAsia="Times New Roman" w:hAnsi="Arial" w:cs="Arial"/>
                <w:b/>
                <w:bCs/>
                <w:color w:val="auto"/>
                <w:sz w:val="18"/>
                <w:szCs w:val="18"/>
                <w:cs/>
                <w:lang w:val="en-GB"/>
              </w:rPr>
              <w:t xml:space="preserve"> </w:t>
            </w:r>
            <w:r w:rsidR="006C2DD3" w:rsidRPr="006C2DD3">
              <w:rPr>
                <w:rFonts w:ascii="Arial" w:eastAsia="Times New Roman" w:hAnsi="Arial" w:cs="Arial"/>
                <w:b/>
                <w:bCs/>
                <w:color w:val="auto"/>
                <w:sz w:val="18"/>
                <w:szCs w:val="18"/>
                <w:lang w:val="en-GB"/>
              </w:rPr>
              <w:t>2022</w:t>
            </w:r>
          </w:p>
        </w:tc>
        <w:tc>
          <w:tcPr>
            <w:tcW w:w="1531" w:type="dxa"/>
            <w:shd w:val="clear" w:color="auto" w:fill="auto"/>
            <w:vAlign w:val="bottom"/>
          </w:tcPr>
          <w:p w14:paraId="375BFC3E" w14:textId="77777777" w:rsidR="009F1449" w:rsidRPr="004A56BA" w:rsidRDefault="009F1449" w:rsidP="006A426E">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5EE8BA40" w14:textId="77777777" w:rsidR="009F1449" w:rsidRPr="004A56BA" w:rsidRDefault="009F1449" w:rsidP="006A426E">
            <w:pPr>
              <w:ind w:right="-72"/>
              <w:jc w:val="right"/>
              <w:rPr>
                <w:rFonts w:ascii="Arial" w:eastAsia="Times New Roman" w:hAnsi="Arial" w:cs="Arial"/>
                <w:color w:val="auto"/>
                <w:sz w:val="18"/>
                <w:szCs w:val="18"/>
                <w:lang w:val="en-GB"/>
              </w:rPr>
            </w:pPr>
          </w:p>
        </w:tc>
        <w:tc>
          <w:tcPr>
            <w:tcW w:w="1531" w:type="dxa"/>
            <w:vAlign w:val="bottom"/>
          </w:tcPr>
          <w:p w14:paraId="199140A7" w14:textId="77777777" w:rsidR="009F1449" w:rsidRPr="004A56BA" w:rsidRDefault="009F1449" w:rsidP="006A426E">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213E2063" w14:textId="166AC842" w:rsidR="009F1449" w:rsidRPr="004A56BA" w:rsidRDefault="009F1449" w:rsidP="006A426E">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676D4875" w14:textId="77777777" w:rsidR="009F1449" w:rsidRPr="004A56BA" w:rsidRDefault="009F1449" w:rsidP="006A426E">
            <w:pPr>
              <w:ind w:right="-72"/>
              <w:jc w:val="right"/>
              <w:rPr>
                <w:rFonts w:ascii="Arial" w:eastAsia="Times New Roman" w:hAnsi="Arial" w:cs="Arial"/>
                <w:color w:val="auto"/>
                <w:sz w:val="18"/>
                <w:szCs w:val="18"/>
                <w:lang w:val="en-GB"/>
              </w:rPr>
            </w:pPr>
          </w:p>
        </w:tc>
        <w:tc>
          <w:tcPr>
            <w:tcW w:w="1531" w:type="dxa"/>
            <w:vAlign w:val="bottom"/>
          </w:tcPr>
          <w:p w14:paraId="34D32CCC" w14:textId="77777777" w:rsidR="009F1449" w:rsidRPr="004A56BA" w:rsidRDefault="009F1449" w:rsidP="006A426E">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6681B02E" w14:textId="5BE9D668" w:rsidR="009F1449" w:rsidRPr="004A56BA" w:rsidRDefault="009F1449" w:rsidP="006A426E">
            <w:pPr>
              <w:ind w:right="-72"/>
              <w:jc w:val="right"/>
              <w:rPr>
                <w:rFonts w:ascii="Arial" w:eastAsia="Times New Roman" w:hAnsi="Arial" w:cs="Arial"/>
                <w:color w:val="auto"/>
                <w:sz w:val="18"/>
                <w:szCs w:val="18"/>
                <w:lang w:val="en-GB"/>
              </w:rPr>
            </w:pPr>
          </w:p>
        </w:tc>
      </w:tr>
      <w:tr w:rsidR="000B1443" w:rsidRPr="004A56BA" w14:paraId="08B72D0B" w14:textId="77777777" w:rsidTr="00606FD6">
        <w:tc>
          <w:tcPr>
            <w:tcW w:w="4680" w:type="dxa"/>
            <w:shd w:val="clear" w:color="auto" w:fill="auto"/>
            <w:vAlign w:val="bottom"/>
          </w:tcPr>
          <w:p w14:paraId="6D3C06C0" w14:textId="77777777" w:rsidR="000B1443" w:rsidRPr="004A56BA" w:rsidRDefault="000B1443" w:rsidP="006A426E">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Cost</w:t>
            </w:r>
          </w:p>
        </w:tc>
        <w:tc>
          <w:tcPr>
            <w:tcW w:w="1531" w:type="dxa"/>
            <w:shd w:val="clear" w:color="auto" w:fill="auto"/>
            <w:vAlign w:val="bottom"/>
          </w:tcPr>
          <w:p w14:paraId="32DBE5B8" w14:textId="22476A47"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34</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448</w:t>
            </w:r>
          </w:p>
        </w:tc>
        <w:tc>
          <w:tcPr>
            <w:tcW w:w="1531" w:type="dxa"/>
            <w:shd w:val="clear" w:color="auto" w:fill="auto"/>
            <w:vAlign w:val="bottom"/>
          </w:tcPr>
          <w:p w14:paraId="390881F6" w14:textId="25A73D05"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101</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815</w:t>
            </w:r>
          </w:p>
        </w:tc>
        <w:tc>
          <w:tcPr>
            <w:tcW w:w="1531" w:type="dxa"/>
            <w:vAlign w:val="bottom"/>
          </w:tcPr>
          <w:p w14:paraId="24AAA134" w14:textId="2A782323"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24</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955</w:t>
            </w:r>
          </w:p>
        </w:tc>
        <w:tc>
          <w:tcPr>
            <w:tcW w:w="1531" w:type="dxa"/>
            <w:shd w:val="clear" w:color="auto" w:fill="auto"/>
            <w:vAlign w:val="bottom"/>
          </w:tcPr>
          <w:p w14:paraId="166E8419" w14:textId="45476517"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246</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956</w:t>
            </w:r>
          </w:p>
        </w:tc>
        <w:tc>
          <w:tcPr>
            <w:tcW w:w="1531" w:type="dxa"/>
            <w:shd w:val="clear" w:color="auto" w:fill="auto"/>
            <w:vAlign w:val="bottom"/>
          </w:tcPr>
          <w:p w14:paraId="28CE82BC" w14:textId="4EAE1271"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19</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266</w:t>
            </w:r>
          </w:p>
        </w:tc>
        <w:tc>
          <w:tcPr>
            <w:tcW w:w="1531" w:type="dxa"/>
            <w:vAlign w:val="bottom"/>
          </w:tcPr>
          <w:p w14:paraId="1FEC34EB" w14:textId="16A4A9E2"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565</w:t>
            </w:r>
          </w:p>
        </w:tc>
        <w:tc>
          <w:tcPr>
            <w:tcW w:w="1531" w:type="dxa"/>
            <w:shd w:val="clear" w:color="auto" w:fill="auto"/>
            <w:vAlign w:val="bottom"/>
          </w:tcPr>
          <w:p w14:paraId="157A1CFF" w14:textId="1A22356E"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429</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005</w:t>
            </w:r>
          </w:p>
        </w:tc>
      </w:tr>
      <w:tr w:rsidR="000B1443" w:rsidRPr="004A56BA" w14:paraId="03A57AA1" w14:textId="77777777" w:rsidTr="00606FD6">
        <w:tc>
          <w:tcPr>
            <w:tcW w:w="4680" w:type="dxa"/>
            <w:shd w:val="clear" w:color="auto" w:fill="auto"/>
            <w:vAlign w:val="bottom"/>
          </w:tcPr>
          <w:p w14:paraId="7647C0A1" w14:textId="77777777" w:rsidR="000B1443" w:rsidRPr="004A56BA" w:rsidRDefault="000B1443" w:rsidP="006A426E">
            <w:pPr>
              <w:ind w:hanging="105"/>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Accumulated</w:t>
            </w:r>
            <w:proofErr w:type="gramEnd"/>
            <w:r w:rsidRPr="004A56BA">
              <w:rPr>
                <w:rFonts w:ascii="Arial" w:eastAsia="Times New Roman" w:hAnsi="Arial" w:cs="Arial"/>
                <w:color w:val="auto"/>
                <w:sz w:val="18"/>
                <w:szCs w:val="18"/>
                <w:lang w:val="en-GB"/>
              </w:rPr>
              <w:t xml:space="preserve"> depreciation</w:t>
            </w:r>
          </w:p>
        </w:tc>
        <w:tc>
          <w:tcPr>
            <w:tcW w:w="1531" w:type="dxa"/>
            <w:shd w:val="clear" w:color="auto" w:fill="auto"/>
            <w:vAlign w:val="bottom"/>
          </w:tcPr>
          <w:p w14:paraId="39B5E530" w14:textId="0F2F029B"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531" w:type="dxa"/>
            <w:shd w:val="clear" w:color="auto" w:fill="auto"/>
            <w:vAlign w:val="bottom"/>
          </w:tcPr>
          <w:p w14:paraId="1226304B" w14:textId="7E0DA53F"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051</w:t>
            </w:r>
            <w:r w:rsidRPr="004A56BA">
              <w:rPr>
                <w:rFonts w:ascii="Arial" w:eastAsia="Times New Roman" w:hAnsi="Arial" w:cs="Arial"/>
                <w:color w:val="auto"/>
                <w:sz w:val="18"/>
                <w:szCs w:val="18"/>
                <w:lang w:val="en-GB"/>
              </w:rPr>
              <w:t>)</w:t>
            </w:r>
          </w:p>
        </w:tc>
        <w:tc>
          <w:tcPr>
            <w:tcW w:w="1531" w:type="dxa"/>
            <w:vAlign w:val="bottom"/>
          </w:tcPr>
          <w:p w14:paraId="63011E2C" w14:textId="1F5454D2" w:rsidR="000B1443" w:rsidRPr="004A56BA" w:rsidRDefault="000B1443" w:rsidP="006A426E">
            <w:pPr>
              <w:ind w:right="-72"/>
              <w:jc w:val="right"/>
              <w:rPr>
                <w:rFonts w:ascii="Arial" w:eastAsia="Times New Roman" w:hAnsi="Arial" w:cs="Arial"/>
                <w:color w:val="auto"/>
                <w:sz w:val="18"/>
                <w:szCs w:val="18"/>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189</w:t>
            </w:r>
            <w:r w:rsidRPr="004A56BA">
              <w:rPr>
                <w:rFonts w:ascii="Arial" w:eastAsia="Times New Roman" w:hAnsi="Arial" w:cs="Arial"/>
                <w:color w:val="auto"/>
                <w:sz w:val="18"/>
                <w:szCs w:val="18"/>
                <w:lang w:val="en-GB"/>
              </w:rPr>
              <w:t>)</w:t>
            </w:r>
          </w:p>
        </w:tc>
        <w:tc>
          <w:tcPr>
            <w:tcW w:w="1531" w:type="dxa"/>
            <w:shd w:val="clear" w:color="auto" w:fill="auto"/>
            <w:vAlign w:val="bottom"/>
          </w:tcPr>
          <w:p w14:paraId="5E175628" w14:textId="4F23107B"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206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872</w:t>
            </w:r>
            <w:r w:rsidRPr="004A56BA">
              <w:rPr>
                <w:rFonts w:ascii="Arial" w:eastAsia="Times New Roman" w:hAnsi="Arial" w:cs="Arial"/>
                <w:color w:val="auto"/>
                <w:sz w:val="18"/>
                <w:szCs w:val="18"/>
                <w:lang w:val="en-GB"/>
              </w:rPr>
              <w:t>)</w:t>
            </w:r>
          </w:p>
        </w:tc>
        <w:tc>
          <w:tcPr>
            <w:tcW w:w="1531" w:type="dxa"/>
            <w:shd w:val="clear" w:color="auto" w:fill="auto"/>
            <w:vAlign w:val="bottom"/>
          </w:tcPr>
          <w:p w14:paraId="40511D1D" w14:textId="12C8A1BC"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17</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209</w:t>
            </w:r>
            <w:r w:rsidRPr="004A56BA">
              <w:rPr>
                <w:rFonts w:ascii="Arial" w:eastAsia="Times New Roman" w:hAnsi="Arial" w:cs="Arial"/>
                <w:color w:val="auto"/>
                <w:sz w:val="18"/>
                <w:szCs w:val="18"/>
                <w:lang w:val="en-GB"/>
              </w:rPr>
              <w:t>)</w:t>
            </w:r>
          </w:p>
        </w:tc>
        <w:tc>
          <w:tcPr>
            <w:tcW w:w="1531" w:type="dxa"/>
            <w:vAlign w:val="bottom"/>
          </w:tcPr>
          <w:p w14:paraId="5A8E4572" w14:textId="1821B014" w:rsidR="000B1443" w:rsidRPr="004A56BA" w:rsidRDefault="000B1443" w:rsidP="006A426E">
            <w:pPr>
              <w:ind w:right="-72"/>
              <w:jc w:val="right"/>
              <w:rPr>
                <w:rFonts w:ascii="Arial" w:eastAsia="Times New Roman" w:hAnsi="Arial" w:cs="Arial"/>
                <w:color w:val="auto"/>
                <w:sz w:val="18"/>
                <w:szCs w:val="18"/>
              </w:rPr>
            </w:pPr>
            <w:r w:rsidRPr="004A56BA">
              <w:rPr>
                <w:rFonts w:ascii="Arial" w:eastAsia="Times New Roman" w:hAnsi="Arial" w:cs="Arial"/>
                <w:color w:val="auto"/>
                <w:sz w:val="18"/>
                <w:szCs w:val="18"/>
                <w:lang w:val="en-GB"/>
              </w:rPr>
              <w:t>-</w:t>
            </w:r>
          </w:p>
        </w:tc>
        <w:tc>
          <w:tcPr>
            <w:tcW w:w="1531" w:type="dxa"/>
            <w:shd w:val="clear" w:color="auto" w:fill="auto"/>
            <w:vAlign w:val="bottom"/>
          </w:tcPr>
          <w:p w14:paraId="02D6C08C" w14:textId="1BF22D55"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312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321</w:t>
            </w:r>
            <w:r w:rsidRPr="004A56BA">
              <w:rPr>
                <w:rFonts w:ascii="Arial" w:eastAsia="Times New Roman" w:hAnsi="Arial" w:cs="Arial"/>
                <w:color w:val="auto"/>
                <w:sz w:val="18"/>
                <w:szCs w:val="18"/>
                <w:lang w:val="en-GB"/>
              </w:rPr>
              <w:t>)</w:t>
            </w:r>
          </w:p>
        </w:tc>
      </w:tr>
      <w:tr w:rsidR="000B1443" w:rsidRPr="004A56BA" w14:paraId="5240ADF1" w14:textId="77777777" w:rsidTr="00606FD6">
        <w:tc>
          <w:tcPr>
            <w:tcW w:w="4680" w:type="dxa"/>
            <w:shd w:val="clear" w:color="auto" w:fill="auto"/>
            <w:vAlign w:val="bottom"/>
          </w:tcPr>
          <w:p w14:paraId="7E5E15B4" w14:textId="77777777" w:rsidR="000B1443" w:rsidRPr="004A56BA" w:rsidRDefault="000B1443" w:rsidP="006A426E">
            <w:pPr>
              <w:ind w:hanging="105"/>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Provision</w:t>
            </w:r>
            <w:proofErr w:type="gramEnd"/>
            <w:r w:rsidRPr="004A56BA">
              <w:rPr>
                <w:rFonts w:ascii="Arial" w:eastAsia="Times New Roman" w:hAnsi="Arial" w:cs="Arial"/>
                <w:color w:val="auto"/>
                <w:sz w:val="18"/>
                <w:szCs w:val="18"/>
                <w:lang w:val="en-GB"/>
              </w:rPr>
              <w:t xml:space="preserve"> for impairment</w:t>
            </w:r>
          </w:p>
        </w:tc>
        <w:tc>
          <w:tcPr>
            <w:tcW w:w="1531" w:type="dxa"/>
            <w:tcBorders>
              <w:bottom w:val="single" w:sz="4" w:space="0" w:color="auto"/>
            </w:tcBorders>
            <w:shd w:val="clear" w:color="auto" w:fill="auto"/>
            <w:vAlign w:val="bottom"/>
          </w:tcPr>
          <w:p w14:paraId="7A739975" w14:textId="4B9846E1"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272</w:t>
            </w:r>
            <w:r w:rsidRPr="004A56BA">
              <w:rPr>
                <w:rFonts w:ascii="Arial" w:eastAsia="Times New Roman" w:hAnsi="Arial" w:cs="Arial"/>
                <w:color w:val="auto"/>
                <w:sz w:val="18"/>
                <w:szCs w:val="18"/>
                <w:lang w:val="en-GB"/>
              </w:rPr>
              <w:t>)</w:t>
            </w:r>
          </w:p>
        </w:tc>
        <w:tc>
          <w:tcPr>
            <w:tcW w:w="1531" w:type="dxa"/>
            <w:tcBorders>
              <w:bottom w:val="single" w:sz="4" w:space="0" w:color="auto"/>
            </w:tcBorders>
            <w:shd w:val="clear" w:color="auto" w:fill="auto"/>
            <w:vAlign w:val="bottom"/>
          </w:tcPr>
          <w:p w14:paraId="3FD310F8" w14:textId="5AFBF1EB"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402</w:t>
            </w:r>
            <w:r w:rsidRPr="004A56BA">
              <w:rPr>
                <w:rFonts w:ascii="Arial" w:eastAsia="Times New Roman" w:hAnsi="Arial" w:cs="Arial"/>
                <w:color w:val="auto"/>
                <w:sz w:val="18"/>
                <w:szCs w:val="18"/>
                <w:lang w:val="en-GB"/>
              </w:rPr>
              <w:t>)</w:t>
            </w:r>
          </w:p>
        </w:tc>
        <w:tc>
          <w:tcPr>
            <w:tcW w:w="1531" w:type="dxa"/>
            <w:tcBorders>
              <w:bottom w:val="single" w:sz="4" w:space="0" w:color="auto"/>
            </w:tcBorders>
            <w:vAlign w:val="bottom"/>
          </w:tcPr>
          <w:p w14:paraId="4A6CCD3F" w14:textId="1CB434B0" w:rsidR="000B1443" w:rsidRPr="004A56BA" w:rsidRDefault="000B1443" w:rsidP="006A426E">
            <w:pPr>
              <w:ind w:right="-72"/>
              <w:jc w:val="right"/>
              <w:rPr>
                <w:rFonts w:ascii="Arial" w:eastAsia="Times New Roman" w:hAnsi="Arial" w:cs="Arial"/>
                <w:color w:val="auto"/>
                <w:sz w:val="18"/>
                <w:szCs w:val="18"/>
              </w:rPr>
            </w:pPr>
            <w:r w:rsidRPr="004A56BA">
              <w:rPr>
                <w:rFonts w:ascii="Arial" w:eastAsia="Times New Roman" w:hAnsi="Arial" w:cs="Arial"/>
                <w:color w:val="auto"/>
                <w:sz w:val="18"/>
                <w:szCs w:val="18"/>
                <w:lang w:val="en-GB"/>
              </w:rPr>
              <w:t>-</w:t>
            </w:r>
          </w:p>
        </w:tc>
        <w:tc>
          <w:tcPr>
            <w:tcW w:w="1531" w:type="dxa"/>
            <w:tcBorders>
              <w:bottom w:val="single" w:sz="4" w:space="0" w:color="auto"/>
            </w:tcBorders>
            <w:shd w:val="clear" w:color="auto" w:fill="auto"/>
            <w:vAlign w:val="bottom"/>
          </w:tcPr>
          <w:p w14:paraId="1F3ED07D" w14:textId="0B1E8B77"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297</w:t>
            </w:r>
            <w:r w:rsidRPr="004A56BA">
              <w:rPr>
                <w:rFonts w:ascii="Arial" w:eastAsia="Times New Roman" w:hAnsi="Arial" w:cs="Arial"/>
                <w:color w:val="auto"/>
                <w:sz w:val="18"/>
                <w:szCs w:val="18"/>
                <w:lang w:val="en-GB"/>
              </w:rPr>
              <w:t>)</w:t>
            </w:r>
          </w:p>
        </w:tc>
        <w:tc>
          <w:tcPr>
            <w:tcW w:w="1531" w:type="dxa"/>
            <w:tcBorders>
              <w:bottom w:val="single" w:sz="4" w:space="0" w:color="auto"/>
            </w:tcBorders>
            <w:shd w:val="clear" w:color="auto" w:fill="auto"/>
            <w:vAlign w:val="bottom"/>
          </w:tcPr>
          <w:p w14:paraId="47D10F72" w14:textId="7E05EA79"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531" w:type="dxa"/>
            <w:tcBorders>
              <w:bottom w:val="single" w:sz="4" w:space="0" w:color="auto"/>
            </w:tcBorders>
            <w:vAlign w:val="bottom"/>
          </w:tcPr>
          <w:p w14:paraId="073A6B14" w14:textId="7C16FC27" w:rsidR="000B1443" w:rsidRPr="004A56BA" w:rsidRDefault="000B1443" w:rsidP="006A426E">
            <w:pPr>
              <w:ind w:right="-72"/>
              <w:jc w:val="right"/>
              <w:rPr>
                <w:rFonts w:ascii="Arial" w:eastAsia="Times New Roman" w:hAnsi="Arial" w:cs="Arial"/>
                <w:color w:val="auto"/>
                <w:sz w:val="18"/>
                <w:szCs w:val="18"/>
              </w:rPr>
            </w:pPr>
            <w:r w:rsidRPr="004A56BA">
              <w:rPr>
                <w:rFonts w:ascii="Arial" w:eastAsia="Times New Roman" w:hAnsi="Arial" w:cs="Arial"/>
                <w:color w:val="auto"/>
                <w:sz w:val="18"/>
                <w:szCs w:val="18"/>
                <w:lang w:val="en-GB"/>
              </w:rPr>
              <w:t>-</w:t>
            </w:r>
          </w:p>
        </w:tc>
        <w:tc>
          <w:tcPr>
            <w:tcW w:w="1531" w:type="dxa"/>
            <w:tcBorders>
              <w:bottom w:val="single" w:sz="4" w:space="0" w:color="auto"/>
            </w:tcBorders>
            <w:shd w:val="clear" w:color="auto" w:fill="auto"/>
            <w:vAlign w:val="bottom"/>
          </w:tcPr>
          <w:p w14:paraId="3A4A5F8E" w14:textId="78C4AB09"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971</w:t>
            </w:r>
            <w:r w:rsidRPr="004A56BA">
              <w:rPr>
                <w:rFonts w:ascii="Arial" w:eastAsia="Times New Roman" w:hAnsi="Arial" w:cs="Arial"/>
                <w:color w:val="auto"/>
                <w:sz w:val="18"/>
                <w:szCs w:val="18"/>
                <w:lang w:val="en-GB"/>
              </w:rPr>
              <w:t>)</w:t>
            </w:r>
          </w:p>
        </w:tc>
      </w:tr>
      <w:tr w:rsidR="000B1443" w:rsidRPr="004A56BA" w14:paraId="74421694" w14:textId="77777777" w:rsidTr="00606FD6">
        <w:tc>
          <w:tcPr>
            <w:tcW w:w="4680" w:type="dxa"/>
            <w:shd w:val="clear" w:color="auto" w:fill="auto"/>
            <w:vAlign w:val="bottom"/>
          </w:tcPr>
          <w:p w14:paraId="165DCAD9" w14:textId="77777777" w:rsidR="000B1443" w:rsidRPr="004A56BA" w:rsidRDefault="000B1443" w:rsidP="006A426E">
            <w:pPr>
              <w:autoSpaceDE w:val="0"/>
              <w:autoSpaceDN w:val="0"/>
              <w:ind w:hanging="105"/>
              <w:rPr>
                <w:rFonts w:ascii="Arial" w:eastAsia="Arial" w:hAnsi="Arial" w:cs="Arial"/>
                <w:color w:val="auto"/>
                <w:sz w:val="12"/>
                <w:szCs w:val="12"/>
                <w:lang w:val="en-GB"/>
              </w:rPr>
            </w:pPr>
          </w:p>
        </w:tc>
        <w:tc>
          <w:tcPr>
            <w:tcW w:w="1531" w:type="dxa"/>
            <w:tcBorders>
              <w:top w:val="single" w:sz="4" w:space="0" w:color="auto"/>
            </w:tcBorders>
            <w:shd w:val="clear" w:color="auto" w:fill="auto"/>
            <w:vAlign w:val="bottom"/>
          </w:tcPr>
          <w:p w14:paraId="273BA792" w14:textId="77777777" w:rsidR="000B1443" w:rsidRPr="004A56BA" w:rsidRDefault="000B1443" w:rsidP="006A426E">
            <w:pPr>
              <w:autoSpaceDE w:val="0"/>
              <w:autoSpaceDN w:val="0"/>
              <w:ind w:hanging="105"/>
              <w:rPr>
                <w:rFonts w:ascii="Arial" w:eastAsia="Arial" w:hAnsi="Arial" w:cs="Arial"/>
                <w:color w:val="auto"/>
                <w:sz w:val="12"/>
                <w:szCs w:val="12"/>
                <w:lang w:val="en-GB"/>
              </w:rPr>
            </w:pPr>
          </w:p>
        </w:tc>
        <w:tc>
          <w:tcPr>
            <w:tcW w:w="1531" w:type="dxa"/>
            <w:tcBorders>
              <w:top w:val="single" w:sz="4" w:space="0" w:color="auto"/>
            </w:tcBorders>
            <w:shd w:val="clear" w:color="auto" w:fill="auto"/>
            <w:vAlign w:val="bottom"/>
          </w:tcPr>
          <w:p w14:paraId="3698637B" w14:textId="77777777" w:rsidR="000B1443" w:rsidRPr="004A56BA" w:rsidRDefault="000B1443" w:rsidP="006A426E">
            <w:pPr>
              <w:autoSpaceDE w:val="0"/>
              <w:autoSpaceDN w:val="0"/>
              <w:ind w:hanging="105"/>
              <w:rPr>
                <w:rFonts w:ascii="Arial" w:eastAsia="Arial" w:hAnsi="Arial" w:cs="Arial"/>
                <w:color w:val="auto"/>
                <w:sz w:val="12"/>
                <w:szCs w:val="12"/>
                <w:lang w:val="en-GB"/>
              </w:rPr>
            </w:pPr>
          </w:p>
        </w:tc>
        <w:tc>
          <w:tcPr>
            <w:tcW w:w="1531" w:type="dxa"/>
            <w:tcBorders>
              <w:top w:val="single" w:sz="4" w:space="0" w:color="auto"/>
            </w:tcBorders>
            <w:vAlign w:val="bottom"/>
          </w:tcPr>
          <w:p w14:paraId="79762C0C" w14:textId="77777777" w:rsidR="000B1443" w:rsidRPr="004A56BA" w:rsidRDefault="000B1443" w:rsidP="006A426E">
            <w:pPr>
              <w:autoSpaceDE w:val="0"/>
              <w:autoSpaceDN w:val="0"/>
              <w:ind w:hanging="105"/>
              <w:rPr>
                <w:rFonts w:ascii="Arial" w:eastAsia="Arial" w:hAnsi="Arial" w:cs="Arial"/>
                <w:color w:val="auto"/>
                <w:sz w:val="12"/>
                <w:szCs w:val="12"/>
                <w:lang w:val="en-GB"/>
              </w:rPr>
            </w:pPr>
          </w:p>
        </w:tc>
        <w:tc>
          <w:tcPr>
            <w:tcW w:w="1531" w:type="dxa"/>
            <w:tcBorders>
              <w:top w:val="single" w:sz="4" w:space="0" w:color="auto"/>
            </w:tcBorders>
            <w:shd w:val="clear" w:color="auto" w:fill="auto"/>
            <w:vAlign w:val="bottom"/>
          </w:tcPr>
          <w:p w14:paraId="0F2D3E8D" w14:textId="4B0AD40F" w:rsidR="000B1443" w:rsidRPr="004A56BA" w:rsidRDefault="000B1443" w:rsidP="006A426E">
            <w:pPr>
              <w:autoSpaceDE w:val="0"/>
              <w:autoSpaceDN w:val="0"/>
              <w:ind w:hanging="105"/>
              <w:rPr>
                <w:rFonts w:ascii="Arial" w:eastAsia="Arial" w:hAnsi="Arial" w:cs="Arial"/>
                <w:color w:val="auto"/>
                <w:sz w:val="12"/>
                <w:szCs w:val="12"/>
                <w:lang w:val="en-GB"/>
              </w:rPr>
            </w:pPr>
          </w:p>
        </w:tc>
        <w:tc>
          <w:tcPr>
            <w:tcW w:w="1531" w:type="dxa"/>
            <w:tcBorders>
              <w:top w:val="single" w:sz="4" w:space="0" w:color="auto"/>
            </w:tcBorders>
            <w:shd w:val="clear" w:color="auto" w:fill="auto"/>
            <w:vAlign w:val="bottom"/>
          </w:tcPr>
          <w:p w14:paraId="55C56B08" w14:textId="77777777" w:rsidR="000B1443" w:rsidRPr="004A56BA" w:rsidRDefault="000B1443" w:rsidP="006A426E">
            <w:pPr>
              <w:autoSpaceDE w:val="0"/>
              <w:autoSpaceDN w:val="0"/>
              <w:ind w:hanging="105"/>
              <w:rPr>
                <w:rFonts w:ascii="Arial" w:eastAsia="Arial" w:hAnsi="Arial" w:cs="Arial"/>
                <w:color w:val="auto"/>
                <w:sz w:val="12"/>
                <w:szCs w:val="12"/>
                <w:lang w:val="en-GB"/>
              </w:rPr>
            </w:pPr>
          </w:p>
        </w:tc>
        <w:tc>
          <w:tcPr>
            <w:tcW w:w="1531" w:type="dxa"/>
            <w:tcBorders>
              <w:top w:val="single" w:sz="4" w:space="0" w:color="auto"/>
            </w:tcBorders>
            <w:vAlign w:val="bottom"/>
          </w:tcPr>
          <w:p w14:paraId="66A1BDA4" w14:textId="77777777" w:rsidR="000B1443" w:rsidRPr="004A56BA" w:rsidRDefault="000B1443" w:rsidP="006A426E">
            <w:pPr>
              <w:autoSpaceDE w:val="0"/>
              <w:autoSpaceDN w:val="0"/>
              <w:ind w:hanging="105"/>
              <w:rPr>
                <w:rFonts w:ascii="Arial" w:eastAsia="Arial" w:hAnsi="Arial" w:cs="Arial"/>
                <w:color w:val="auto"/>
                <w:sz w:val="12"/>
                <w:szCs w:val="12"/>
                <w:lang w:val="en-GB"/>
              </w:rPr>
            </w:pPr>
          </w:p>
        </w:tc>
        <w:tc>
          <w:tcPr>
            <w:tcW w:w="1531" w:type="dxa"/>
            <w:tcBorders>
              <w:top w:val="single" w:sz="4" w:space="0" w:color="auto"/>
            </w:tcBorders>
            <w:shd w:val="clear" w:color="auto" w:fill="auto"/>
            <w:vAlign w:val="bottom"/>
          </w:tcPr>
          <w:p w14:paraId="11A7FA82" w14:textId="672A8E4B" w:rsidR="000B1443" w:rsidRPr="004A56BA" w:rsidRDefault="000B1443" w:rsidP="006A426E">
            <w:pPr>
              <w:autoSpaceDE w:val="0"/>
              <w:autoSpaceDN w:val="0"/>
              <w:ind w:hanging="105"/>
              <w:rPr>
                <w:rFonts w:ascii="Arial" w:eastAsia="Arial" w:hAnsi="Arial" w:cs="Arial"/>
                <w:color w:val="auto"/>
                <w:sz w:val="12"/>
                <w:szCs w:val="12"/>
                <w:lang w:val="en-GB"/>
              </w:rPr>
            </w:pPr>
          </w:p>
        </w:tc>
      </w:tr>
      <w:tr w:rsidR="000B1443" w:rsidRPr="004A56BA" w14:paraId="0C85F56D" w14:textId="77777777" w:rsidTr="00606FD6">
        <w:tc>
          <w:tcPr>
            <w:tcW w:w="4680" w:type="dxa"/>
            <w:shd w:val="clear" w:color="auto" w:fill="auto"/>
            <w:vAlign w:val="bottom"/>
          </w:tcPr>
          <w:p w14:paraId="2669254D" w14:textId="77777777" w:rsidR="000B1443" w:rsidRPr="004A56BA" w:rsidRDefault="000B1443" w:rsidP="006A426E">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Net book amount</w:t>
            </w:r>
          </w:p>
        </w:tc>
        <w:tc>
          <w:tcPr>
            <w:tcW w:w="1531" w:type="dxa"/>
            <w:tcBorders>
              <w:bottom w:val="single" w:sz="4" w:space="0" w:color="auto"/>
            </w:tcBorders>
            <w:shd w:val="clear" w:color="auto" w:fill="auto"/>
            <w:vAlign w:val="bottom"/>
          </w:tcPr>
          <w:p w14:paraId="2AC8C66D" w14:textId="3E070C06"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176</w:t>
            </w:r>
          </w:p>
        </w:tc>
        <w:tc>
          <w:tcPr>
            <w:tcW w:w="1531" w:type="dxa"/>
            <w:tcBorders>
              <w:bottom w:val="single" w:sz="4" w:space="0" w:color="auto"/>
            </w:tcBorders>
            <w:shd w:val="clear" w:color="auto" w:fill="auto"/>
            <w:vAlign w:val="bottom"/>
          </w:tcPr>
          <w:p w14:paraId="73711A10" w14:textId="36B15E7C"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11</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362</w:t>
            </w:r>
          </w:p>
        </w:tc>
        <w:tc>
          <w:tcPr>
            <w:tcW w:w="1531" w:type="dxa"/>
            <w:tcBorders>
              <w:bottom w:val="single" w:sz="4" w:space="0" w:color="auto"/>
            </w:tcBorders>
            <w:vAlign w:val="bottom"/>
          </w:tcPr>
          <w:p w14:paraId="0F96AA84" w14:textId="51812510"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22</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766</w:t>
            </w:r>
          </w:p>
        </w:tc>
        <w:tc>
          <w:tcPr>
            <w:tcW w:w="1531" w:type="dxa"/>
            <w:tcBorders>
              <w:bottom w:val="single" w:sz="4" w:space="0" w:color="auto"/>
            </w:tcBorders>
            <w:shd w:val="clear" w:color="auto" w:fill="auto"/>
            <w:vAlign w:val="bottom"/>
          </w:tcPr>
          <w:p w14:paraId="5501C92E" w14:textId="2AEF6339"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39</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787</w:t>
            </w:r>
          </w:p>
        </w:tc>
        <w:tc>
          <w:tcPr>
            <w:tcW w:w="1531" w:type="dxa"/>
            <w:tcBorders>
              <w:bottom w:val="single" w:sz="4" w:space="0" w:color="auto"/>
            </w:tcBorders>
            <w:shd w:val="clear" w:color="auto" w:fill="auto"/>
            <w:vAlign w:val="bottom"/>
          </w:tcPr>
          <w:p w14:paraId="408FBCCF" w14:textId="07A4525A"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057</w:t>
            </w:r>
          </w:p>
        </w:tc>
        <w:tc>
          <w:tcPr>
            <w:tcW w:w="1531" w:type="dxa"/>
            <w:tcBorders>
              <w:bottom w:val="single" w:sz="4" w:space="0" w:color="auto"/>
            </w:tcBorders>
            <w:vAlign w:val="bottom"/>
          </w:tcPr>
          <w:p w14:paraId="0BC21AFD" w14:textId="2D9759E7"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565</w:t>
            </w:r>
          </w:p>
        </w:tc>
        <w:tc>
          <w:tcPr>
            <w:tcW w:w="1531" w:type="dxa"/>
            <w:tcBorders>
              <w:bottom w:val="single" w:sz="4" w:space="0" w:color="auto"/>
            </w:tcBorders>
            <w:shd w:val="clear" w:color="auto" w:fill="auto"/>
            <w:vAlign w:val="bottom"/>
          </w:tcPr>
          <w:p w14:paraId="654B1588" w14:textId="6DD37B24"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79</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713</w:t>
            </w:r>
          </w:p>
        </w:tc>
      </w:tr>
      <w:tr w:rsidR="000B1443" w:rsidRPr="004A56BA" w14:paraId="593EEF92" w14:textId="77777777" w:rsidTr="00606FD6">
        <w:tc>
          <w:tcPr>
            <w:tcW w:w="4680" w:type="dxa"/>
            <w:shd w:val="clear" w:color="auto" w:fill="auto"/>
            <w:vAlign w:val="bottom"/>
          </w:tcPr>
          <w:p w14:paraId="0A25031C" w14:textId="77777777" w:rsidR="000B1443" w:rsidRPr="004A56BA" w:rsidRDefault="000B1443" w:rsidP="006A426E">
            <w:pPr>
              <w:autoSpaceDE w:val="0"/>
              <w:autoSpaceDN w:val="0"/>
              <w:ind w:hanging="105"/>
              <w:rPr>
                <w:rFonts w:ascii="Arial" w:eastAsia="Arial" w:hAnsi="Arial" w:cs="Arial"/>
                <w:color w:val="auto"/>
                <w:sz w:val="12"/>
                <w:szCs w:val="12"/>
                <w:lang w:val="en-GB"/>
              </w:rPr>
            </w:pPr>
          </w:p>
        </w:tc>
        <w:tc>
          <w:tcPr>
            <w:tcW w:w="1531" w:type="dxa"/>
            <w:tcBorders>
              <w:top w:val="single" w:sz="4" w:space="0" w:color="auto"/>
            </w:tcBorders>
            <w:shd w:val="clear" w:color="auto" w:fill="auto"/>
            <w:vAlign w:val="bottom"/>
          </w:tcPr>
          <w:p w14:paraId="48F4F89A" w14:textId="77777777" w:rsidR="000B1443" w:rsidRPr="004A56BA" w:rsidRDefault="000B1443" w:rsidP="006A426E">
            <w:pPr>
              <w:autoSpaceDE w:val="0"/>
              <w:autoSpaceDN w:val="0"/>
              <w:ind w:hanging="105"/>
              <w:rPr>
                <w:rFonts w:ascii="Arial" w:eastAsia="Arial" w:hAnsi="Arial" w:cs="Arial"/>
                <w:color w:val="auto"/>
                <w:sz w:val="12"/>
                <w:szCs w:val="12"/>
                <w:lang w:val="en-GB"/>
              </w:rPr>
            </w:pPr>
          </w:p>
        </w:tc>
        <w:tc>
          <w:tcPr>
            <w:tcW w:w="1531" w:type="dxa"/>
            <w:tcBorders>
              <w:top w:val="single" w:sz="4" w:space="0" w:color="auto"/>
            </w:tcBorders>
            <w:shd w:val="clear" w:color="auto" w:fill="auto"/>
            <w:vAlign w:val="bottom"/>
          </w:tcPr>
          <w:p w14:paraId="78F204F5" w14:textId="77777777" w:rsidR="000B1443" w:rsidRPr="004A56BA" w:rsidRDefault="000B1443" w:rsidP="006A426E">
            <w:pPr>
              <w:autoSpaceDE w:val="0"/>
              <w:autoSpaceDN w:val="0"/>
              <w:ind w:hanging="105"/>
              <w:rPr>
                <w:rFonts w:ascii="Arial" w:eastAsia="Arial" w:hAnsi="Arial" w:cs="Arial"/>
                <w:color w:val="auto"/>
                <w:sz w:val="12"/>
                <w:szCs w:val="12"/>
                <w:lang w:val="en-GB"/>
              </w:rPr>
            </w:pPr>
          </w:p>
        </w:tc>
        <w:tc>
          <w:tcPr>
            <w:tcW w:w="1531" w:type="dxa"/>
            <w:tcBorders>
              <w:top w:val="single" w:sz="4" w:space="0" w:color="auto"/>
            </w:tcBorders>
            <w:vAlign w:val="bottom"/>
          </w:tcPr>
          <w:p w14:paraId="15D723B3" w14:textId="77777777" w:rsidR="000B1443" w:rsidRPr="004A56BA" w:rsidRDefault="000B1443" w:rsidP="006A426E">
            <w:pPr>
              <w:autoSpaceDE w:val="0"/>
              <w:autoSpaceDN w:val="0"/>
              <w:ind w:hanging="105"/>
              <w:rPr>
                <w:rFonts w:ascii="Arial" w:eastAsia="Arial" w:hAnsi="Arial" w:cs="Arial"/>
                <w:color w:val="auto"/>
                <w:sz w:val="12"/>
                <w:szCs w:val="12"/>
                <w:lang w:val="en-GB"/>
              </w:rPr>
            </w:pPr>
          </w:p>
        </w:tc>
        <w:tc>
          <w:tcPr>
            <w:tcW w:w="1531" w:type="dxa"/>
            <w:tcBorders>
              <w:top w:val="single" w:sz="4" w:space="0" w:color="auto"/>
            </w:tcBorders>
            <w:shd w:val="clear" w:color="auto" w:fill="auto"/>
            <w:vAlign w:val="bottom"/>
          </w:tcPr>
          <w:p w14:paraId="77B5231C" w14:textId="221835DD" w:rsidR="000B1443" w:rsidRPr="004A56BA" w:rsidRDefault="000B1443" w:rsidP="006A426E">
            <w:pPr>
              <w:autoSpaceDE w:val="0"/>
              <w:autoSpaceDN w:val="0"/>
              <w:ind w:hanging="105"/>
              <w:rPr>
                <w:rFonts w:ascii="Arial" w:eastAsia="Arial" w:hAnsi="Arial" w:cs="Arial"/>
                <w:color w:val="auto"/>
                <w:sz w:val="12"/>
                <w:szCs w:val="12"/>
                <w:lang w:val="en-GB"/>
              </w:rPr>
            </w:pPr>
          </w:p>
        </w:tc>
        <w:tc>
          <w:tcPr>
            <w:tcW w:w="1531" w:type="dxa"/>
            <w:tcBorders>
              <w:top w:val="single" w:sz="4" w:space="0" w:color="auto"/>
            </w:tcBorders>
            <w:shd w:val="clear" w:color="auto" w:fill="auto"/>
            <w:vAlign w:val="bottom"/>
          </w:tcPr>
          <w:p w14:paraId="7B10EFF7" w14:textId="77777777" w:rsidR="000B1443" w:rsidRPr="004A56BA" w:rsidRDefault="000B1443" w:rsidP="006A426E">
            <w:pPr>
              <w:autoSpaceDE w:val="0"/>
              <w:autoSpaceDN w:val="0"/>
              <w:ind w:hanging="105"/>
              <w:rPr>
                <w:rFonts w:ascii="Arial" w:eastAsia="Arial" w:hAnsi="Arial" w:cs="Arial"/>
                <w:color w:val="auto"/>
                <w:sz w:val="12"/>
                <w:szCs w:val="12"/>
                <w:lang w:val="en-GB"/>
              </w:rPr>
            </w:pPr>
          </w:p>
        </w:tc>
        <w:tc>
          <w:tcPr>
            <w:tcW w:w="1531" w:type="dxa"/>
            <w:tcBorders>
              <w:top w:val="single" w:sz="4" w:space="0" w:color="auto"/>
            </w:tcBorders>
            <w:vAlign w:val="bottom"/>
          </w:tcPr>
          <w:p w14:paraId="6D906434" w14:textId="77777777" w:rsidR="000B1443" w:rsidRPr="004A56BA" w:rsidRDefault="000B1443" w:rsidP="006A426E">
            <w:pPr>
              <w:autoSpaceDE w:val="0"/>
              <w:autoSpaceDN w:val="0"/>
              <w:ind w:hanging="105"/>
              <w:rPr>
                <w:rFonts w:ascii="Arial" w:eastAsia="Arial" w:hAnsi="Arial" w:cs="Arial"/>
                <w:color w:val="auto"/>
                <w:sz w:val="12"/>
                <w:szCs w:val="12"/>
                <w:lang w:val="en-GB"/>
              </w:rPr>
            </w:pPr>
          </w:p>
        </w:tc>
        <w:tc>
          <w:tcPr>
            <w:tcW w:w="1531" w:type="dxa"/>
            <w:tcBorders>
              <w:top w:val="single" w:sz="4" w:space="0" w:color="auto"/>
            </w:tcBorders>
            <w:shd w:val="clear" w:color="auto" w:fill="auto"/>
            <w:vAlign w:val="bottom"/>
          </w:tcPr>
          <w:p w14:paraId="53D2CE3D" w14:textId="45E87831" w:rsidR="000B1443" w:rsidRPr="004A56BA" w:rsidRDefault="000B1443" w:rsidP="006A426E">
            <w:pPr>
              <w:autoSpaceDE w:val="0"/>
              <w:autoSpaceDN w:val="0"/>
              <w:ind w:hanging="105"/>
              <w:rPr>
                <w:rFonts w:ascii="Arial" w:eastAsia="Arial" w:hAnsi="Arial" w:cs="Arial"/>
                <w:color w:val="auto"/>
                <w:sz w:val="12"/>
                <w:szCs w:val="12"/>
                <w:lang w:val="en-GB"/>
              </w:rPr>
            </w:pPr>
          </w:p>
        </w:tc>
      </w:tr>
      <w:tr w:rsidR="000B1443" w:rsidRPr="004A56BA" w14:paraId="760C251B" w14:textId="77777777" w:rsidTr="00606FD6">
        <w:tc>
          <w:tcPr>
            <w:tcW w:w="4680" w:type="dxa"/>
            <w:shd w:val="clear" w:color="auto" w:fill="auto"/>
            <w:vAlign w:val="bottom"/>
          </w:tcPr>
          <w:p w14:paraId="5E79A614" w14:textId="0FE33C21" w:rsidR="000B1443" w:rsidRPr="004A56BA" w:rsidRDefault="000B1443" w:rsidP="006A426E">
            <w:pPr>
              <w:ind w:hanging="105"/>
              <w:rPr>
                <w:rFonts w:ascii="Arial" w:eastAsia="Times New Roman" w:hAnsi="Arial" w:cs="Arial"/>
                <w:color w:val="auto"/>
                <w:sz w:val="18"/>
                <w:szCs w:val="18"/>
                <w:lang w:val="en-GB"/>
              </w:rPr>
            </w:pPr>
            <w:r w:rsidRPr="004A56BA">
              <w:rPr>
                <w:rFonts w:ascii="Arial" w:eastAsia="Times New Roman" w:hAnsi="Arial" w:cs="Arial"/>
                <w:b/>
                <w:bCs/>
                <w:color w:val="auto"/>
                <w:sz w:val="18"/>
                <w:szCs w:val="18"/>
                <w:lang w:val="en-GB"/>
              </w:rPr>
              <w:t xml:space="preserve">For the year ended </w:t>
            </w:r>
            <w:r w:rsidR="006C2DD3" w:rsidRPr="006C2DD3">
              <w:rPr>
                <w:rFonts w:ascii="Arial" w:eastAsia="Times New Roman" w:hAnsi="Arial" w:cs="Arial"/>
                <w:b/>
                <w:bCs/>
                <w:color w:val="auto"/>
                <w:sz w:val="18"/>
                <w:szCs w:val="18"/>
                <w:lang w:val="en-GB"/>
              </w:rPr>
              <w:t>31</w:t>
            </w:r>
            <w:r w:rsidRPr="004A56BA">
              <w:rPr>
                <w:rFonts w:ascii="Arial" w:eastAsia="Times New Roman" w:hAnsi="Arial" w:cs="Arial"/>
                <w:b/>
                <w:bCs/>
                <w:color w:val="auto"/>
                <w:sz w:val="18"/>
                <w:szCs w:val="18"/>
                <w:lang w:val="en-GB"/>
              </w:rPr>
              <w:t xml:space="preserve"> December</w:t>
            </w:r>
            <w:r w:rsidRPr="004A56BA">
              <w:rPr>
                <w:rFonts w:ascii="Arial" w:eastAsia="Times New Roman" w:hAnsi="Arial" w:cs="Arial"/>
                <w:b/>
                <w:bCs/>
                <w:color w:val="auto"/>
                <w:sz w:val="18"/>
                <w:szCs w:val="18"/>
                <w:cs/>
                <w:lang w:val="en-GB"/>
              </w:rPr>
              <w:t xml:space="preserve"> </w:t>
            </w:r>
            <w:r w:rsidR="006C2DD3" w:rsidRPr="006C2DD3">
              <w:rPr>
                <w:rFonts w:ascii="Arial" w:eastAsia="Times New Roman" w:hAnsi="Arial" w:cs="Arial"/>
                <w:b/>
                <w:bCs/>
                <w:color w:val="auto"/>
                <w:sz w:val="18"/>
                <w:szCs w:val="18"/>
                <w:lang w:val="en-GB"/>
              </w:rPr>
              <w:t>2022</w:t>
            </w:r>
          </w:p>
        </w:tc>
        <w:tc>
          <w:tcPr>
            <w:tcW w:w="1531" w:type="dxa"/>
            <w:shd w:val="clear" w:color="auto" w:fill="auto"/>
            <w:vAlign w:val="bottom"/>
          </w:tcPr>
          <w:p w14:paraId="7BE538A2" w14:textId="77777777" w:rsidR="000B1443" w:rsidRPr="004A56BA" w:rsidRDefault="000B1443" w:rsidP="006A426E">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23BAAA38" w14:textId="77777777" w:rsidR="000B1443" w:rsidRPr="004A56BA" w:rsidRDefault="000B1443" w:rsidP="006A426E">
            <w:pPr>
              <w:ind w:right="-72"/>
              <w:jc w:val="right"/>
              <w:rPr>
                <w:rFonts w:ascii="Arial" w:eastAsia="Times New Roman" w:hAnsi="Arial" w:cs="Arial"/>
                <w:color w:val="auto"/>
                <w:sz w:val="18"/>
                <w:szCs w:val="18"/>
                <w:lang w:val="en-GB"/>
              </w:rPr>
            </w:pPr>
          </w:p>
        </w:tc>
        <w:tc>
          <w:tcPr>
            <w:tcW w:w="1531" w:type="dxa"/>
            <w:vAlign w:val="bottom"/>
          </w:tcPr>
          <w:p w14:paraId="6D32BA44" w14:textId="77777777" w:rsidR="000B1443" w:rsidRPr="004A56BA" w:rsidRDefault="000B1443" w:rsidP="006A426E">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4B20FA7D" w14:textId="79813748" w:rsidR="000B1443" w:rsidRPr="004A56BA" w:rsidRDefault="000B1443" w:rsidP="006A426E">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4B366693" w14:textId="77777777" w:rsidR="000B1443" w:rsidRPr="004A56BA" w:rsidRDefault="000B1443" w:rsidP="006A426E">
            <w:pPr>
              <w:ind w:right="-72"/>
              <w:jc w:val="right"/>
              <w:rPr>
                <w:rFonts w:ascii="Arial" w:eastAsia="Times New Roman" w:hAnsi="Arial" w:cs="Arial"/>
                <w:color w:val="auto"/>
                <w:sz w:val="18"/>
                <w:szCs w:val="18"/>
                <w:lang w:val="en-GB"/>
              </w:rPr>
            </w:pPr>
          </w:p>
        </w:tc>
        <w:tc>
          <w:tcPr>
            <w:tcW w:w="1531" w:type="dxa"/>
            <w:vAlign w:val="bottom"/>
          </w:tcPr>
          <w:p w14:paraId="4396B19B" w14:textId="77777777" w:rsidR="000B1443" w:rsidRPr="004A56BA" w:rsidRDefault="000B1443" w:rsidP="006A426E">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0109F517" w14:textId="57611CB2" w:rsidR="000B1443" w:rsidRPr="004A56BA" w:rsidRDefault="000B1443" w:rsidP="006A426E">
            <w:pPr>
              <w:ind w:right="-72"/>
              <w:jc w:val="right"/>
              <w:rPr>
                <w:rFonts w:ascii="Arial" w:eastAsia="Times New Roman" w:hAnsi="Arial" w:cs="Arial"/>
                <w:color w:val="auto"/>
                <w:sz w:val="18"/>
                <w:szCs w:val="18"/>
                <w:lang w:val="en-GB"/>
              </w:rPr>
            </w:pPr>
          </w:p>
        </w:tc>
      </w:tr>
      <w:tr w:rsidR="000B1443" w:rsidRPr="004A56BA" w14:paraId="67ED1125" w14:textId="77777777" w:rsidTr="00606FD6">
        <w:tc>
          <w:tcPr>
            <w:tcW w:w="4680" w:type="dxa"/>
            <w:shd w:val="clear" w:color="auto" w:fill="auto"/>
            <w:vAlign w:val="bottom"/>
          </w:tcPr>
          <w:p w14:paraId="4AF86E07" w14:textId="00D49527" w:rsidR="000B1443" w:rsidRPr="004A56BA" w:rsidRDefault="000B1443" w:rsidP="006A426E">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Opening net book amount</w:t>
            </w:r>
          </w:p>
        </w:tc>
        <w:tc>
          <w:tcPr>
            <w:tcW w:w="1531" w:type="dxa"/>
            <w:shd w:val="clear" w:color="auto" w:fill="auto"/>
            <w:vAlign w:val="bottom"/>
          </w:tcPr>
          <w:p w14:paraId="37A1D33E" w14:textId="61A671A5"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176</w:t>
            </w:r>
          </w:p>
        </w:tc>
        <w:tc>
          <w:tcPr>
            <w:tcW w:w="1531" w:type="dxa"/>
            <w:shd w:val="clear" w:color="auto" w:fill="auto"/>
            <w:vAlign w:val="bottom"/>
          </w:tcPr>
          <w:p w14:paraId="5631BD0D" w14:textId="14BB364E"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11</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362</w:t>
            </w:r>
          </w:p>
        </w:tc>
        <w:tc>
          <w:tcPr>
            <w:tcW w:w="1531" w:type="dxa"/>
            <w:vAlign w:val="bottom"/>
          </w:tcPr>
          <w:p w14:paraId="5958163C" w14:textId="68CBAE45"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22</w:t>
            </w:r>
            <w:r w:rsidR="002F521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766</w:t>
            </w:r>
          </w:p>
        </w:tc>
        <w:tc>
          <w:tcPr>
            <w:tcW w:w="1531" w:type="dxa"/>
            <w:shd w:val="clear" w:color="auto" w:fill="auto"/>
            <w:vAlign w:val="bottom"/>
          </w:tcPr>
          <w:p w14:paraId="4D2E7928" w14:textId="4BB355F1"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39</w:t>
            </w:r>
            <w:r w:rsidR="0014238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787</w:t>
            </w:r>
          </w:p>
        </w:tc>
        <w:tc>
          <w:tcPr>
            <w:tcW w:w="1531" w:type="dxa"/>
            <w:shd w:val="clear" w:color="auto" w:fill="auto"/>
            <w:vAlign w:val="bottom"/>
          </w:tcPr>
          <w:p w14:paraId="0AEAE0C8" w14:textId="22691E34"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14238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057</w:t>
            </w:r>
          </w:p>
        </w:tc>
        <w:tc>
          <w:tcPr>
            <w:tcW w:w="1531" w:type="dxa"/>
            <w:vAlign w:val="bottom"/>
          </w:tcPr>
          <w:p w14:paraId="30E1FA79" w14:textId="6FAB0ACA"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14238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565</w:t>
            </w:r>
          </w:p>
        </w:tc>
        <w:tc>
          <w:tcPr>
            <w:tcW w:w="1531" w:type="dxa"/>
            <w:shd w:val="clear" w:color="auto" w:fill="auto"/>
            <w:vAlign w:val="bottom"/>
          </w:tcPr>
          <w:p w14:paraId="6FBE05B0" w14:textId="032C4E56"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79</w:t>
            </w:r>
            <w:r w:rsidR="0014238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713</w:t>
            </w:r>
          </w:p>
        </w:tc>
      </w:tr>
      <w:tr w:rsidR="000B1443" w:rsidRPr="004A56BA" w14:paraId="6B17BEE5" w14:textId="77777777" w:rsidTr="00606FD6">
        <w:tc>
          <w:tcPr>
            <w:tcW w:w="4680" w:type="dxa"/>
            <w:shd w:val="clear" w:color="auto" w:fill="auto"/>
            <w:vAlign w:val="bottom"/>
          </w:tcPr>
          <w:p w14:paraId="2095D596" w14:textId="776AD0B8" w:rsidR="000B1443" w:rsidRPr="004A56BA" w:rsidRDefault="000B1443" w:rsidP="006A426E">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Additions</w:t>
            </w:r>
          </w:p>
        </w:tc>
        <w:tc>
          <w:tcPr>
            <w:tcW w:w="1531" w:type="dxa"/>
            <w:shd w:val="clear" w:color="auto" w:fill="auto"/>
            <w:vAlign w:val="bottom"/>
          </w:tcPr>
          <w:p w14:paraId="2F2F95F0" w14:textId="7222F4CE"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531" w:type="dxa"/>
            <w:shd w:val="clear" w:color="auto" w:fill="auto"/>
            <w:vAlign w:val="bottom"/>
          </w:tcPr>
          <w:p w14:paraId="4F97E5BD" w14:textId="421684C3"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531" w:type="dxa"/>
            <w:vAlign w:val="bottom"/>
          </w:tcPr>
          <w:p w14:paraId="4A45AA4A" w14:textId="00968AC9" w:rsidR="000B1443" w:rsidRPr="004A56BA" w:rsidRDefault="006C2DD3" w:rsidP="006A426E">
            <w:pPr>
              <w:ind w:right="-72"/>
              <w:jc w:val="right"/>
              <w:rPr>
                <w:rFonts w:ascii="Arial" w:eastAsia="Times New Roman" w:hAnsi="Arial" w:cs="Arial"/>
                <w:color w:val="auto"/>
                <w:sz w:val="18"/>
                <w:szCs w:val="18"/>
              </w:rPr>
            </w:pPr>
            <w:r w:rsidRPr="006C2DD3">
              <w:rPr>
                <w:rFonts w:ascii="Arial" w:eastAsia="Times New Roman" w:hAnsi="Arial" w:cs="Arial"/>
                <w:color w:val="auto"/>
                <w:sz w:val="18"/>
                <w:szCs w:val="18"/>
                <w:lang w:val="en-GB"/>
              </w:rPr>
              <w:t>180</w:t>
            </w:r>
          </w:p>
        </w:tc>
        <w:tc>
          <w:tcPr>
            <w:tcW w:w="1531" w:type="dxa"/>
            <w:shd w:val="clear" w:color="auto" w:fill="auto"/>
            <w:vAlign w:val="bottom"/>
          </w:tcPr>
          <w:p w14:paraId="11555D6D" w14:textId="26FCEAAA"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916</w:t>
            </w:r>
          </w:p>
        </w:tc>
        <w:tc>
          <w:tcPr>
            <w:tcW w:w="1531" w:type="dxa"/>
            <w:shd w:val="clear" w:color="auto" w:fill="auto"/>
            <w:vAlign w:val="bottom"/>
          </w:tcPr>
          <w:p w14:paraId="12EDE94E" w14:textId="107605C3"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298</w:t>
            </w:r>
          </w:p>
        </w:tc>
        <w:tc>
          <w:tcPr>
            <w:tcW w:w="1531" w:type="dxa"/>
            <w:vAlign w:val="bottom"/>
          </w:tcPr>
          <w:p w14:paraId="4943D896" w14:textId="2AADE375" w:rsidR="000B1443" w:rsidRPr="004A56BA" w:rsidRDefault="00142385" w:rsidP="006A426E">
            <w:pPr>
              <w:ind w:right="-72"/>
              <w:jc w:val="center"/>
              <w:rPr>
                <w:rFonts w:ascii="Arial" w:eastAsia="Times New Roman" w:hAnsi="Arial" w:cs="Arial"/>
                <w:color w:val="auto"/>
                <w:sz w:val="18"/>
                <w:szCs w:val="18"/>
              </w:rPr>
            </w:pPr>
            <w:r w:rsidRPr="004A56BA">
              <w:rPr>
                <w:rFonts w:ascii="Arial" w:eastAsia="Times New Roman" w:hAnsi="Arial" w:cs="Arial"/>
                <w:color w:val="auto"/>
                <w:sz w:val="18"/>
                <w:szCs w:val="18"/>
              </w:rPr>
              <w:t xml:space="preserve">                  </w:t>
            </w:r>
            <w:r w:rsidR="006C2DD3" w:rsidRPr="006C2DD3">
              <w:rPr>
                <w:rFonts w:ascii="Arial" w:eastAsia="Times New Roman" w:hAnsi="Arial" w:cs="Arial"/>
                <w:color w:val="auto"/>
                <w:sz w:val="18"/>
                <w:szCs w:val="18"/>
                <w:lang w:val="en-GB"/>
              </w:rPr>
              <w:t>3</w:t>
            </w:r>
            <w:r w:rsidRPr="004A56BA">
              <w:rPr>
                <w:rFonts w:ascii="Arial" w:eastAsia="Times New Roman" w:hAnsi="Arial" w:cs="Arial"/>
                <w:color w:val="auto"/>
                <w:sz w:val="18"/>
                <w:szCs w:val="18"/>
              </w:rPr>
              <w:t>,</w:t>
            </w:r>
            <w:r w:rsidR="006C2DD3" w:rsidRPr="006C2DD3">
              <w:rPr>
                <w:rFonts w:ascii="Arial" w:eastAsia="Times New Roman" w:hAnsi="Arial" w:cs="Arial"/>
                <w:color w:val="auto"/>
                <w:sz w:val="18"/>
                <w:szCs w:val="18"/>
                <w:lang w:val="en-GB"/>
              </w:rPr>
              <w:t>645</w:t>
            </w:r>
          </w:p>
        </w:tc>
        <w:tc>
          <w:tcPr>
            <w:tcW w:w="1531" w:type="dxa"/>
            <w:shd w:val="clear" w:color="auto" w:fill="auto"/>
            <w:vAlign w:val="bottom"/>
          </w:tcPr>
          <w:p w14:paraId="4C1C0C7C" w14:textId="7C8594C8"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w:t>
            </w:r>
            <w:r w:rsidR="0014238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039</w:t>
            </w:r>
          </w:p>
        </w:tc>
      </w:tr>
      <w:tr w:rsidR="003522E7" w:rsidRPr="004A56BA" w14:paraId="074E5535" w14:textId="77777777" w:rsidTr="00606FD6">
        <w:tc>
          <w:tcPr>
            <w:tcW w:w="4680" w:type="dxa"/>
            <w:shd w:val="clear" w:color="auto" w:fill="auto"/>
            <w:vAlign w:val="bottom"/>
          </w:tcPr>
          <w:p w14:paraId="7139C4C9" w14:textId="3813E008" w:rsidR="003522E7" w:rsidRPr="004A56BA" w:rsidRDefault="003522E7" w:rsidP="006A426E">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Disposals</w:t>
            </w:r>
          </w:p>
        </w:tc>
        <w:tc>
          <w:tcPr>
            <w:tcW w:w="1531" w:type="dxa"/>
            <w:shd w:val="clear" w:color="auto" w:fill="auto"/>
            <w:vAlign w:val="bottom"/>
          </w:tcPr>
          <w:p w14:paraId="503F4B81" w14:textId="77777777" w:rsidR="003522E7" w:rsidRPr="004A56BA" w:rsidRDefault="003522E7" w:rsidP="006A426E">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274070B4" w14:textId="66DBDFB1" w:rsidR="003522E7" w:rsidRPr="004A56BA" w:rsidRDefault="00142385"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531" w:type="dxa"/>
            <w:vAlign w:val="bottom"/>
          </w:tcPr>
          <w:p w14:paraId="6E305EE3" w14:textId="3CA08DA8" w:rsidR="003522E7" w:rsidRPr="004A56BA" w:rsidRDefault="00142385"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531" w:type="dxa"/>
            <w:shd w:val="clear" w:color="auto" w:fill="auto"/>
            <w:vAlign w:val="bottom"/>
          </w:tcPr>
          <w:p w14:paraId="50B51ED4" w14:textId="34032A96" w:rsidR="003522E7" w:rsidRPr="004A56BA" w:rsidRDefault="00142385"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20</w:t>
            </w:r>
            <w:r w:rsidRPr="004A56BA">
              <w:rPr>
                <w:rFonts w:ascii="Arial" w:eastAsia="Times New Roman" w:hAnsi="Arial" w:cs="Arial"/>
                <w:color w:val="auto"/>
                <w:sz w:val="18"/>
                <w:szCs w:val="18"/>
                <w:lang w:val="en-GB"/>
              </w:rPr>
              <w:t>)</w:t>
            </w:r>
          </w:p>
        </w:tc>
        <w:tc>
          <w:tcPr>
            <w:tcW w:w="1531" w:type="dxa"/>
            <w:shd w:val="clear" w:color="auto" w:fill="auto"/>
            <w:vAlign w:val="bottom"/>
          </w:tcPr>
          <w:p w14:paraId="4F6C884D" w14:textId="7D40957B" w:rsidR="003522E7" w:rsidRPr="004A56BA" w:rsidRDefault="00142385"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531" w:type="dxa"/>
            <w:vAlign w:val="bottom"/>
          </w:tcPr>
          <w:p w14:paraId="11B5D149" w14:textId="51ADB433" w:rsidR="003522E7" w:rsidRPr="004A56BA" w:rsidRDefault="00142385"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531" w:type="dxa"/>
            <w:shd w:val="clear" w:color="auto" w:fill="auto"/>
            <w:vAlign w:val="bottom"/>
          </w:tcPr>
          <w:p w14:paraId="072A92CC" w14:textId="36BA1A00" w:rsidR="003522E7" w:rsidRPr="004A56BA" w:rsidRDefault="00142385"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20</w:t>
            </w:r>
            <w:r w:rsidRPr="004A56BA">
              <w:rPr>
                <w:rFonts w:ascii="Arial" w:eastAsia="Times New Roman" w:hAnsi="Arial" w:cs="Arial"/>
                <w:color w:val="auto"/>
                <w:sz w:val="18"/>
                <w:szCs w:val="18"/>
                <w:lang w:val="en-GB"/>
              </w:rPr>
              <w:t>)</w:t>
            </w:r>
          </w:p>
        </w:tc>
      </w:tr>
      <w:tr w:rsidR="003522E7" w:rsidRPr="004A56BA" w14:paraId="0490C900" w14:textId="77777777" w:rsidTr="00606FD6">
        <w:tc>
          <w:tcPr>
            <w:tcW w:w="4680" w:type="dxa"/>
            <w:shd w:val="clear" w:color="auto" w:fill="auto"/>
            <w:vAlign w:val="bottom"/>
          </w:tcPr>
          <w:p w14:paraId="64518ABD" w14:textId="256B5698" w:rsidR="003522E7" w:rsidRPr="004A56BA" w:rsidRDefault="003522E7" w:rsidP="006A426E">
            <w:pPr>
              <w:ind w:hanging="105"/>
              <w:rPr>
                <w:rFonts w:ascii="Arial" w:eastAsia="Times New Roman" w:hAnsi="Arial" w:cs="Arial"/>
                <w:color w:val="auto"/>
                <w:sz w:val="18"/>
                <w:szCs w:val="18"/>
                <w:cs/>
                <w:lang w:val="en-GB"/>
              </w:rPr>
            </w:pPr>
            <w:r w:rsidRPr="004A56BA">
              <w:rPr>
                <w:rFonts w:ascii="Arial" w:eastAsia="Times New Roman" w:hAnsi="Arial" w:cs="Arial"/>
                <w:color w:val="auto"/>
                <w:sz w:val="18"/>
                <w:szCs w:val="18"/>
                <w:lang w:val="en-GB"/>
              </w:rPr>
              <w:t>Transfer in (</w:t>
            </w:r>
            <w:r w:rsidRPr="004A56BA">
              <w:rPr>
                <w:rFonts w:ascii="Arial" w:eastAsia="Times New Roman" w:hAnsi="Arial" w:cs="Arial"/>
                <w:color w:val="auto"/>
                <w:sz w:val="18"/>
                <w:szCs w:val="18"/>
              </w:rPr>
              <w:t>out)</w:t>
            </w:r>
          </w:p>
        </w:tc>
        <w:tc>
          <w:tcPr>
            <w:tcW w:w="1531" w:type="dxa"/>
            <w:shd w:val="clear" w:color="auto" w:fill="auto"/>
            <w:vAlign w:val="bottom"/>
          </w:tcPr>
          <w:p w14:paraId="27447085" w14:textId="77777777" w:rsidR="003522E7" w:rsidRPr="004A56BA" w:rsidRDefault="003522E7" w:rsidP="006A426E">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079D5B76" w14:textId="1C216EE8" w:rsidR="003522E7" w:rsidRPr="004A56BA" w:rsidRDefault="00142385"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531" w:type="dxa"/>
            <w:vAlign w:val="bottom"/>
          </w:tcPr>
          <w:p w14:paraId="3ACA79BC" w14:textId="13B8AEEE" w:rsidR="003522E7"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170</w:t>
            </w:r>
          </w:p>
        </w:tc>
        <w:tc>
          <w:tcPr>
            <w:tcW w:w="1531" w:type="dxa"/>
            <w:shd w:val="clear" w:color="auto" w:fill="auto"/>
            <w:vAlign w:val="bottom"/>
          </w:tcPr>
          <w:p w14:paraId="04AD0029" w14:textId="561A51EC" w:rsidR="003522E7"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14238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040</w:t>
            </w:r>
          </w:p>
        </w:tc>
        <w:tc>
          <w:tcPr>
            <w:tcW w:w="1531" w:type="dxa"/>
            <w:shd w:val="clear" w:color="auto" w:fill="auto"/>
            <w:vAlign w:val="bottom"/>
          </w:tcPr>
          <w:p w14:paraId="7BEBD6B8" w14:textId="31B37D74" w:rsidR="003522E7" w:rsidRPr="004A56BA" w:rsidRDefault="00142385"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531" w:type="dxa"/>
            <w:vAlign w:val="bottom"/>
          </w:tcPr>
          <w:p w14:paraId="21994908" w14:textId="1A4A7875" w:rsidR="003522E7" w:rsidRPr="004A56BA" w:rsidRDefault="00142385"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210</w:t>
            </w:r>
            <w:r w:rsidRPr="004A56BA">
              <w:rPr>
                <w:rFonts w:ascii="Arial" w:eastAsia="Times New Roman" w:hAnsi="Arial" w:cs="Arial"/>
                <w:color w:val="auto"/>
                <w:sz w:val="18"/>
                <w:szCs w:val="18"/>
                <w:lang w:val="en-GB"/>
              </w:rPr>
              <w:t>)</w:t>
            </w:r>
          </w:p>
        </w:tc>
        <w:tc>
          <w:tcPr>
            <w:tcW w:w="1531" w:type="dxa"/>
            <w:shd w:val="clear" w:color="auto" w:fill="auto"/>
            <w:vAlign w:val="bottom"/>
          </w:tcPr>
          <w:p w14:paraId="109378DF" w14:textId="3B8753FC" w:rsidR="003522E7" w:rsidRPr="004A56BA" w:rsidRDefault="00142385"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0210D1" w:rsidRPr="004A56BA" w14:paraId="5857CD79" w14:textId="77777777" w:rsidTr="00606FD6">
        <w:tc>
          <w:tcPr>
            <w:tcW w:w="4680" w:type="dxa"/>
            <w:shd w:val="clear" w:color="auto" w:fill="auto"/>
            <w:vAlign w:val="bottom"/>
          </w:tcPr>
          <w:p w14:paraId="69ECC241" w14:textId="4E9FE006" w:rsidR="000210D1" w:rsidRPr="004A56BA" w:rsidRDefault="003522E7" w:rsidP="006A426E">
            <w:pPr>
              <w:ind w:hanging="105"/>
              <w:rPr>
                <w:rFonts w:ascii="Arial" w:eastAsia="Times New Roman" w:hAnsi="Arial" w:cs="Arial"/>
                <w:color w:val="auto"/>
                <w:sz w:val="18"/>
                <w:szCs w:val="18"/>
                <w:cs/>
                <w:lang w:val="en-GB"/>
              </w:rPr>
            </w:pPr>
            <w:r w:rsidRPr="004A56BA">
              <w:rPr>
                <w:rFonts w:ascii="Arial" w:eastAsia="Times New Roman" w:hAnsi="Arial" w:cs="Arial"/>
                <w:color w:val="auto"/>
                <w:sz w:val="18"/>
                <w:szCs w:val="18"/>
                <w:lang w:val="en-GB"/>
              </w:rPr>
              <w:t xml:space="preserve">Transfer to investment properties (Note </w:t>
            </w:r>
            <w:r w:rsidR="006C2DD3" w:rsidRPr="006C2DD3">
              <w:rPr>
                <w:rFonts w:ascii="Arial" w:eastAsia="Times New Roman" w:hAnsi="Arial" w:cs="Arial"/>
                <w:color w:val="auto"/>
                <w:sz w:val="18"/>
                <w:szCs w:val="18"/>
                <w:lang w:val="en-GB"/>
              </w:rPr>
              <w:t>17</w:t>
            </w:r>
            <w:r w:rsidRPr="004A56BA">
              <w:rPr>
                <w:rFonts w:ascii="Arial" w:eastAsia="Times New Roman" w:hAnsi="Arial" w:cs="Arial"/>
                <w:color w:val="auto"/>
                <w:sz w:val="18"/>
                <w:szCs w:val="18"/>
              </w:rPr>
              <w:t>)</w:t>
            </w:r>
          </w:p>
        </w:tc>
        <w:tc>
          <w:tcPr>
            <w:tcW w:w="1531" w:type="dxa"/>
            <w:shd w:val="clear" w:color="auto" w:fill="auto"/>
            <w:vAlign w:val="bottom"/>
          </w:tcPr>
          <w:p w14:paraId="3AE533FF" w14:textId="5FD775F1" w:rsidR="000210D1" w:rsidRPr="004A56BA" w:rsidRDefault="00142385"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176</w:t>
            </w:r>
            <w:r w:rsidRPr="004A56BA">
              <w:rPr>
                <w:rFonts w:ascii="Arial" w:eastAsia="Times New Roman" w:hAnsi="Arial" w:cs="Arial"/>
                <w:color w:val="auto"/>
                <w:sz w:val="18"/>
                <w:szCs w:val="18"/>
                <w:lang w:val="en-GB"/>
              </w:rPr>
              <w:t>)</w:t>
            </w:r>
          </w:p>
        </w:tc>
        <w:tc>
          <w:tcPr>
            <w:tcW w:w="1531" w:type="dxa"/>
            <w:shd w:val="clear" w:color="auto" w:fill="auto"/>
            <w:vAlign w:val="bottom"/>
          </w:tcPr>
          <w:p w14:paraId="06088532" w14:textId="49A87972" w:rsidR="000210D1" w:rsidRPr="004A56BA" w:rsidRDefault="00142385"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531" w:type="dxa"/>
            <w:vAlign w:val="bottom"/>
          </w:tcPr>
          <w:p w14:paraId="0FEA948D" w14:textId="0A82ECD7" w:rsidR="000210D1" w:rsidRPr="004A56BA" w:rsidRDefault="00142385"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531" w:type="dxa"/>
            <w:shd w:val="clear" w:color="auto" w:fill="auto"/>
            <w:vAlign w:val="bottom"/>
          </w:tcPr>
          <w:p w14:paraId="3551A058" w14:textId="0B5AE475" w:rsidR="000210D1" w:rsidRPr="004A56BA" w:rsidRDefault="00142385"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531" w:type="dxa"/>
            <w:shd w:val="clear" w:color="auto" w:fill="auto"/>
            <w:vAlign w:val="bottom"/>
          </w:tcPr>
          <w:p w14:paraId="17810F83" w14:textId="4DE0A906" w:rsidR="000210D1" w:rsidRPr="004A56BA" w:rsidRDefault="00142385"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531" w:type="dxa"/>
            <w:vAlign w:val="bottom"/>
          </w:tcPr>
          <w:p w14:paraId="4D3CC944" w14:textId="02CC49BA" w:rsidR="000210D1" w:rsidRPr="004A56BA" w:rsidRDefault="00142385"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531" w:type="dxa"/>
            <w:shd w:val="clear" w:color="auto" w:fill="auto"/>
            <w:vAlign w:val="bottom"/>
          </w:tcPr>
          <w:p w14:paraId="300203C8" w14:textId="5DB97EE3" w:rsidR="000210D1" w:rsidRPr="004A56BA" w:rsidRDefault="00142385"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176</w:t>
            </w:r>
            <w:r w:rsidRPr="004A56BA">
              <w:rPr>
                <w:rFonts w:ascii="Arial" w:eastAsia="Times New Roman" w:hAnsi="Arial" w:cs="Arial"/>
                <w:color w:val="auto"/>
                <w:sz w:val="18"/>
                <w:szCs w:val="18"/>
                <w:lang w:val="en-GB"/>
              </w:rPr>
              <w:t>)</w:t>
            </w:r>
          </w:p>
        </w:tc>
      </w:tr>
      <w:tr w:rsidR="000B1443" w:rsidRPr="004A56BA" w14:paraId="6A0544FB" w14:textId="77777777" w:rsidTr="00606FD6">
        <w:tc>
          <w:tcPr>
            <w:tcW w:w="4680" w:type="dxa"/>
            <w:shd w:val="clear" w:color="auto" w:fill="auto"/>
            <w:vAlign w:val="bottom"/>
          </w:tcPr>
          <w:p w14:paraId="0D5050CE" w14:textId="0E3C3185" w:rsidR="000B1443" w:rsidRPr="004A56BA" w:rsidRDefault="000B1443" w:rsidP="006A426E">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Depreciation charge</w:t>
            </w:r>
          </w:p>
        </w:tc>
        <w:tc>
          <w:tcPr>
            <w:tcW w:w="1531" w:type="dxa"/>
            <w:tcBorders>
              <w:bottom w:val="single" w:sz="4" w:space="0" w:color="auto"/>
            </w:tcBorders>
            <w:shd w:val="clear" w:color="auto" w:fill="auto"/>
            <w:vAlign w:val="bottom"/>
          </w:tcPr>
          <w:p w14:paraId="5D389A5E" w14:textId="72BD2760"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531" w:type="dxa"/>
            <w:tcBorders>
              <w:bottom w:val="single" w:sz="4" w:space="0" w:color="auto"/>
            </w:tcBorders>
            <w:shd w:val="clear" w:color="auto" w:fill="auto"/>
            <w:vAlign w:val="bottom"/>
          </w:tcPr>
          <w:p w14:paraId="5F86F671" w14:textId="03E29927"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858</w:t>
            </w:r>
            <w:r w:rsidRPr="004A56BA">
              <w:rPr>
                <w:rFonts w:ascii="Arial" w:eastAsia="Times New Roman" w:hAnsi="Arial" w:cs="Arial"/>
                <w:color w:val="auto"/>
                <w:sz w:val="18"/>
                <w:szCs w:val="18"/>
                <w:lang w:val="en-GB"/>
              </w:rPr>
              <w:t>)</w:t>
            </w:r>
          </w:p>
        </w:tc>
        <w:tc>
          <w:tcPr>
            <w:tcW w:w="1531" w:type="dxa"/>
            <w:tcBorders>
              <w:bottom w:val="single" w:sz="4" w:space="0" w:color="auto"/>
            </w:tcBorders>
            <w:vAlign w:val="bottom"/>
          </w:tcPr>
          <w:p w14:paraId="27DE1391" w14:textId="2B34C4DC" w:rsidR="000B1443" w:rsidRPr="004A56BA" w:rsidRDefault="000B1443" w:rsidP="006A426E">
            <w:pPr>
              <w:ind w:right="-72"/>
              <w:jc w:val="right"/>
              <w:rPr>
                <w:rFonts w:ascii="Arial" w:eastAsia="Times New Roman" w:hAnsi="Arial" w:cs="Arial"/>
                <w:color w:val="auto"/>
                <w:sz w:val="18"/>
                <w:szCs w:val="18"/>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w:t>
            </w:r>
            <w:r w:rsidR="00142385"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934</w:t>
            </w:r>
            <w:r w:rsidRPr="004A56BA">
              <w:rPr>
                <w:rFonts w:ascii="Arial" w:eastAsia="Times New Roman" w:hAnsi="Arial" w:cs="Arial"/>
                <w:color w:val="auto"/>
                <w:sz w:val="18"/>
                <w:szCs w:val="18"/>
                <w:lang w:val="en-GB"/>
              </w:rPr>
              <w:t>)</w:t>
            </w:r>
          </w:p>
        </w:tc>
        <w:tc>
          <w:tcPr>
            <w:tcW w:w="1531" w:type="dxa"/>
            <w:tcBorders>
              <w:bottom w:val="single" w:sz="4" w:space="0" w:color="auto"/>
            </w:tcBorders>
            <w:shd w:val="clear" w:color="auto" w:fill="auto"/>
            <w:vAlign w:val="bottom"/>
          </w:tcPr>
          <w:p w14:paraId="57A93546" w14:textId="41D83BB5"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21</w:t>
            </w:r>
            <w:r w:rsidR="00142385"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613</w:t>
            </w:r>
            <w:r w:rsidRPr="004A56BA">
              <w:rPr>
                <w:rFonts w:ascii="Arial" w:eastAsia="Times New Roman" w:hAnsi="Arial" w:cs="Arial"/>
                <w:color w:val="auto"/>
                <w:sz w:val="18"/>
                <w:szCs w:val="18"/>
                <w:lang w:val="en-GB"/>
              </w:rPr>
              <w:t>)</w:t>
            </w:r>
          </w:p>
        </w:tc>
        <w:tc>
          <w:tcPr>
            <w:tcW w:w="1531" w:type="dxa"/>
            <w:tcBorders>
              <w:bottom w:val="single" w:sz="4" w:space="0" w:color="auto"/>
            </w:tcBorders>
            <w:shd w:val="clear" w:color="auto" w:fill="auto"/>
            <w:vAlign w:val="bottom"/>
          </w:tcPr>
          <w:p w14:paraId="116DB1AC" w14:textId="7B32F0B4"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217</w:t>
            </w:r>
            <w:r w:rsidRPr="004A56BA">
              <w:rPr>
                <w:rFonts w:ascii="Arial" w:eastAsia="Times New Roman" w:hAnsi="Arial" w:cs="Arial"/>
                <w:color w:val="auto"/>
                <w:sz w:val="18"/>
                <w:szCs w:val="18"/>
                <w:lang w:val="en-GB"/>
              </w:rPr>
              <w:t>)</w:t>
            </w:r>
          </w:p>
        </w:tc>
        <w:tc>
          <w:tcPr>
            <w:tcW w:w="1531" w:type="dxa"/>
            <w:tcBorders>
              <w:bottom w:val="single" w:sz="4" w:space="0" w:color="auto"/>
            </w:tcBorders>
            <w:vAlign w:val="bottom"/>
          </w:tcPr>
          <w:p w14:paraId="47E93712" w14:textId="7D83A113" w:rsidR="000B1443" w:rsidRPr="004A56BA" w:rsidRDefault="000B1443" w:rsidP="006A426E">
            <w:pPr>
              <w:ind w:right="-72"/>
              <w:jc w:val="right"/>
              <w:rPr>
                <w:rFonts w:ascii="Arial" w:eastAsia="Times New Roman" w:hAnsi="Arial" w:cs="Arial"/>
                <w:color w:val="auto"/>
                <w:sz w:val="18"/>
                <w:szCs w:val="18"/>
              </w:rPr>
            </w:pPr>
            <w:r w:rsidRPr="004A56BA">
              <w:rPr>
                <w:rFonts w:ascii="Arial" w:eastAsia="Times New Roman" w:hAnsi="Arial" w:cs="Arial"/>
                <w:color w:val="auto"/>
                <w:sz w:val="18"/>
                <w:szCs w:val="18"/>
                <w:lang w:val="en-GB"/>
              </w:rPr>
              <w:t>-</w:t>
            </w:r>
          </w:p>
        </w:tc>
        <w:tc>
          <w:tcPr>
            <w:tcW w:w="1531" w:type="dxa"/>
            <w:tcBorders>
              <w:bottom w:val="single" w:sz="4" w:space="0" w:color="auto"/>
            </w:tcBorders>
            <w:shd w:val="clear" w:color="auto" w:fill="auto"/>
            <w:vAlign w:val="bottom"/>
          </w:tcPr>
          <w:p w14:paraId="3845D4E6" w14:textId="6064F025"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29</w:t>
            </w:r>
            <w:r w:rsidR="00142385"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622</w:t>
            </w:r>
            <w:r w:rsidRPr="004A56BA">
              <w:rPr>
                <w:rFonts w:ascii="Arial" w:eastAsia="Times New Roman" w:hAnsi="Arial" w:cs="Arial"/>
                <w:color w:val="auto"/>
                <w:sz w:val="18"/>
                <w:szCs w:val="18"/>
                <w:lang w:val="en-GB"/>
              </w:rPr>
              <w:t>)</w:t>
            </w:r>
          </w:p>
        </w:tc>
      </w:tr>
      <w:tr w:rsidR="000B1443" w:rsidRPr="004A56BA" w14:paraId="5AD44B67" w14:textId="77777777" w:rsidTr="00606FD6">
        <w:tc>
          <w:tcPr>
            <w:tcW w:w="4680" w:type="dxa"/>
            <w:shd w:val="clear" w:color="auto" w:fill="auto"/>
            <w:vAlign w:val="bottom"/>
          </w:tcPr>
          <w:p w14:paraId="673451AF" w14:textId="77777777" w:rsidR="000B1443" w:rsidRPr="004A56BA" w:rsidRDefault="000B1443" w:rsidP="006A426E">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auto"/>
            <w:vAlign w:val="bottom"/>
          </w:tcPr>
          <w:p w14:paraId="5D2E941E" w14:textId="77777777" w:rsidR="000B1443" w:rsidRPr="004A56BA" w:rsidRDefault="000B1443" w:rsidP="006A426E">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auto"/>
            <w:vAlign w:val="bottom"/>
          </w:tcPr>
          <w:p w14:paraId="5EF5322A" w14:textId="77777777" w:rsidR="000B1443" w:rsidRPr="004A56BA" w:rsidRDefault="000B1443" w:rsidP="006A426E">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vAlign w:val="bottom"/>
          </w:tcPr>
          <w:p w14:paraId="05E715D2" w14:textId="1CB1D9D3" w:rsidR="000B1443" w:rsidRPr="004A56BA" w:rsidRDefault="000B1443" w:rsidP="006A426E">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auto"/>
            <w:vAlign w:val="bottom"/>
          </w:tcPr>
          <w:p w14:paraId="7F926B57" w14:textId="0DA173E0" w:rsidR="000B1443" w:rsidRPr="004A56BA" w:rsidRDefault="000B1443" w:rsidP="006A426E">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auto"/>
            <w:vAlign w:val="bottom"/>
          </w:tcPr>
          <w:p w14:paraId="2F2CF300" w14:textId="77777777" w:rsidR="000B1443" w:rsidRPr="004A56BA" w:rsidRDefault="000B1443" w:rsidP="006A426E">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vAlign w:val="bottom"/>
          </w:tcPr>
          <w:p w14:paraId="6D9EEA9F" w14:textId="065FC624" w:rsidR="000B1443" w:rsidRPr="004A56BA" w:rsidRDefault="000B1443" w:rsidP="006A426E">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auto"/>
            <w:vAlign w:val="bottom"/>
          </w:tcPr>
          <w:p w14:paraId="6A730D5B" w14:textId="58F29730" w:rsidR="000B1443" w:rsidRPr="004A56BA" w:rsidRDefault="000B1443" w:rsidP="006A426E">
            <w:pPr>
              <w:autoSpaceDE w:val="0"/>
              <w:autoSpaceDN w:val="0"/>
              <w:ind w:hanging="105"/>
              <w:rPr>
                <w:rFonts w:ascii="Arial" w:eastAsia="Arial" w:hAnsi="Arial" w:cs="Arial"/>
                <w:color w:val="auto"/>
                <w:sz w:val="14"/>
                <w:szCs w:val="14"/>
                <w:lang w:val="en-GB"/>
              </w:rPr>
            </w:pPr>
          </w:p>
        </w:tc>
      </w:tr>
      <w:tr w:rsidR="000B1443" w:rsidRPr="004A56BA" w14:paraId="398D7034" w14:textId="77777777" w:rsidTr="00606FD6">
        <w:tc>
          <w:tcPr>
            <w:tcW w:w="4680" w:type="dxa"/>
            <w:shd w:val="clear" w:color="auto" w:fill="auto"/>
            <w:vAlign w:val="bottom"/>
          </w:tcPr>
          <w:p w14:paraId="1D5D851D" w14:textId="7DDC0B11" w:rsidR="000B1443" w:rsidRPr="004A56BA" w:rsidRDefault="000B1443" w:rsidP="006A426E">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Closing net book amount</w:t>
            </w:r>
          </w:p>
        </w:tc>
        <w:tc>
          <w:tcPr>
            <w:tcW w:w="1531" w:type="dxa"/>
            <w:tcBorders>
              <w:bottom w:val="single" w:sz="4" w:space="0" w:color="auto"/>
            </w:tcBorders>
            <w:shd w:val="clear" w:color="auto" w:fill="auto"/>
            <w:vAlign w:val="bottom"/>
          </w:tcPr>
          <w:p w14:paraId="27C86315" w14:textId="36B1392E" w:rsidR="000B1443" w:rsidRPr="004A56BA" w:rsidRDefault="002F5210" w:rsidP="006A426E">
            <w:pPr>
              <w:ind w:right="-72"/>
              <w:jc w:val="right"/>
              <w:rPr>
                <w:rFonts w:ascii="Arial" w:eastAsia="Times New Roman" w:hAnsi="Arial" w:cs="Arial"/>
                <w:color w:val="auto"/>
                <w:sz w:val="18"/>
                <w:szCs w:val="18"/>
              </w:rPr>
            </w:pPr>
            <w:r w:rsidRPr="004A56BA">
              <w:rPr>
                <w:rFonts w:ascii="Arial" w:eastAsia="Times New Roman" w:hAnsi="Arial" w:cs="Arial"/>
                <w:color w:val="auto"/>
                <w:sz w:val="18"/>
                <w:szCs w:val="18"/>
              </w:rPr>
              <w:t>-</w:t>
            </w:r>
          </w:p>
        </w:tc>
        <w:tc>
          <w:tcPr>
            <w:tcW w:w="1531" w:type="dxa"/>
            <w:tcBorders>
              <w:bottom w:val="single" w:sz="4" w:space="0" w:color="auto"/>
            </w:tcBorders>
            <w:shd w:val="clear" w:color="auto" w:fill="auto"/>
            <w:vAlign w:val="bottom"/>
          </w:tcPr>
          <w:p w14:paraId="4D8DE349" w14:textId="74482DE1"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504</w:t>
            </w:r>
          </w:p>
        </w:tc>
        <w:tc>
          <w:tcPr>
            <w:tcW w:w="1531" w:type="dxa"/>
            <w:tcBorders>
              <w:bottom w:val="single" w:sz="4" w:space="0" w:color="auto"/>
            </w:tcBorders>
            <w:vAlign w:val="bottom"/>
          </w:tcPr>
          <w:p w14:paraId="7037D07E" w14:textId="06D4DCB5" w:rsidR="000B1443" w:rsidRPr="004A56BA" w:rsidRDefault="006C2DD3" w:rsidP="006A426E">
            <w:pPr>
              <w:ind w:right="-72"/>
              <w:jc w:val="right"/>
              <w:rPr>
                <w:rFonts w:ascii="Arial" w:eastAsia="Times New Roman" w:hAnsi="Arial" w:cs="Arial"/>
                <w:color w:val="auto"/>
                <w:sz w:val="18"/>
                <w:szCs w:val="18"/>
              </w:rPr>
            </w:pPr>
            <w:r w:rsidRPr="006C2DD3">
              <w:rPr>
                <w:rFonts w:ascii="Arial" w:eastAsia="Times New Roman" w:hAnsi="Arial" w:cs="Arial"/>
                <w:color w:val="auto"/>
                <w:sz w:val="18"/>
                <w:szCs w:val="18"/>
                <w:lang w:val="en-GB"/>
              </w:rPr>
              <w:t>18</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182</w:t>
            </w:r>
          </w:p>
        </w:tc>
        <w:tc>
          <w:tcPr>
            <w:tcW w:w="1531" w:type="dxa"/>
            <w:tcBorders>
              <w:bottom w:val="single" w:sz="4" w:space="0" w:color="auto"/>
            </w:tcBorders>
            <w:shd w:val="clear" w:color="auto" w:fill="auto"/>
            <w:vAlign w:val="bottom"/>
          </w:tcPr>
          <w:p w14:paraId="57554C5F" w14:textId="3D780F81"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32</w:t>
            </w:r>
            <w:r w:rsidR="0014238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110</w:t>
            </w:r>
          </w:p>
        </w:tc>
        <w:tc>
          <w:tcPr>
            <w:tcW w:w="1531" w:type="dxa"/>
            <w:tcBorders>
              <w:bottom w:val="single" w:sz="4" w:space="0" w:color="auto"/>
            </w:tcBorders>
            <w:shd w:val="clear" w:color="auto" w:fill="auto"/>
            <w:vAlign w:val="bottom"/>
          </w:tcPr>
          <w:p w14:paraId="7E5FC514" w14:textId="0940EE0D"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14238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138</w:t>
            </w:r>
          </w:p>
        </w:tc>
        <w:tc>
          <w:tcPr>
            <w:tcW w:w="1531" w:type="dxa"/>
            <w:tcBorders>
              <w:bottom w:val="single" w:sz="4" w:space="0" w:color="auto"/>
            </w:tcBorders>
            <w:vAlign w:val="bottom"/>
          </w:tcPr>
          <w:p w14:paraId="6586C347" w14:textId="0191266A" w:rsidR="000B1443" w:rsidRPr="004A56BA" w:rsidRDefault="00142385" w:rsidP="006A426E">
            <w:pPr>
              <w:ind w:right="-72"/>
              <w:jc w:val="right"/>
              <w:rPr>
                <w:rFonts w:ascii="Arial" w:eastAsia="Times New Roman" w:hAnsi="Arial" w:cs="Arial"/>
                <w:color w:val="auto"/>
                <w:sz w:val="18"/>
                <w:szCs w:val="18"/>
              </w:rPr>
            </w:pPr>
            <w:r w:rsidRPr="004A56BA">
              <w:rPr>
                <w:rFonts w:ascii="Arial" w:eastAsia="Times New Roman" w:hAnsi="Arial" w:cs="Arial"/>
                <w:color w:val="auto"/>
                <w:sz w:val="18"/>
                <w:szCs w:val="18"/>
                <w:lang w:val="en-GB"/>
              </w:rPr>
              <w:t>-</w:t>
            </w:r>
          </w:p>
        </w:tc>
        <w:tc>
          <w:tcPr>
            <w:tcW w:w="1531" w:type="dxa"/>
            <w:tcBorders>
              <w:bottom w:val="single" w:sz="4" w:space="0" w:color="auto"/>
            </w:tcBorders>
            <w:shd w:val="clear" w:color="auto" w:fill="auto"/>
            <w:vAlign w:val="bottom"/>
          </w:tcPr>
          <w:p w14:paraId="3B189809" w14:textId="132F1F9D"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60</w:t>
            </w:r>
            <w:r w:rsidR="0014238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934</w:t>
            </w:r>
          </w:p>
        </w:tc>
      </w:tr>
      <w:tr w:rsidR="000B1443" w:rsidRPr="004A56BA" w14:paraId="2545B7BA" w14:textId="77777777" w:rsidTr="00606FD6">
        <w:tc>
          <w:tcPr>
            <w:tcW w:w="4680" w:type="dxa"/>
            <w:shd w:val="clear" w:color="auto" w:fill="auto"/>
            <w:vAlign w:val="bottom"/>
          </w:tcPr>
          <w:p w14:paraId="02165A0E" w14:textId="77777777" w:rsidR="000B1443" w:rsidRPr="004A56BA" w:rsidRDefault="000B1443" w:rsidP="006A426E">
            <w:pPr>
              <w:autoSpaceDE w:val="0"/>
              <w:autoSpaceDN w:val="0"/>
              <w:ind w:hanging="105"/>
              <w:rPr>
                <w:rFonts w:ascii="Arial" w:eastAsia="Arial" w:hAnsi="Arial" w:cs="Arial"/>
                <w:color w:val="auto"/>
                <w:sz w:val="12"/>
                <w:szCs w:val="12"/>
                <w:lang w:val="en-GB"/>
              </w:rPr>
            </w:pPr>
          </w:p>
        </w:tc>
        <w:tc>
          <w:tcPr>
            <w:tcW w:w="1531" w:type="dxa"/>
            <w:tcBorders>
              <w:top w:val="single" w:sz="4" w:space="0" w:color="auto"/>
            </w:tcBorders>
            <w:shd w:val="clear" w:color="auto" w:fill="auto"/>
            <w:vAlign w:val="bottom"/>
          </w:tcPr>
          <w:p w14:paraId="2E89726D" w14:textId="77777777" w:rsidR="000B1443" w:rsidRPr="004A56BA" w:rsidRDefault="000B1443" w:rsidP="006A426E">
            <w:pPr>
              <w:autoSpaceDE w:val="0"/>
              <w:autoSpaceDN w:val="0"/>
              <w:ind w:hanging="105"/>
              <w:rPr>
                <w:rFonts w:ascii="Arial" w:eastAsia="Arial" w:hAnsi="Arial" w:cs="Arial"/>
                <w:color w:val="auto"/>
                <w:sz w:val="12"/>
                <w:szCs w:val="12"/>
                <w:lang w:val="en-GB"/>
              </w:rPr>
            </w:pPr>
          </w:p>
        </w:tc>
        <w:tc>
          <w:tcPr>
            <w:tcW w:w="1531" w:type="dxa"/>
            <w:tcBorders>
              <w:top w:val="single" w:sz="4" w:space="0" w:color="auto"/>
            </w:tcBorders>
            <w:shd w:val="clear" w:color="auto" w:fill="auto"/>
            <w:vAlign w:val="bottom"/>
          </w:tcPr>
          <w:p w14:paraId="69F780EF" w14:textId="77777777" w:rsidR="000B1443" w:rsidRPr="004A56BA" w:rsidRDefault="000B1443" w:rsidP="006A426E">
            <w:pPr>
              <w:autoSpaceDE w:val="0"/>
              <w:autoSpaceDN w:val="0"/>
              <w:ind w:hanging="105"/>
              <w:rPr>
                <w:rFonts w:ascii="Arial" w:eastAsia="Arial" w:hAnsi="Arial" w:cs="Arial"/>
                <w:color w:val="auto"/>
                <w:sz w:val="12"/>
                <w:szCs w:val="12"/>
                <w:lang w:val="en-GB"/>
              </w:rPr>
            </w:pPr>
          </w:p>
        </w:tc>
        <w:tc>
          <w:tcPr>
            <w:tcW w:w="1531" w:type="dxa"/>
            <w:tcBorders>
              <w:top w:val="single" w:sz="4" w:space="0" w:color="auto"/>
            </w:tcBorders>
            <w:vAlign w:val="bottom"/>
          </w:tcPr>
          <w:p w14:paraId="318995D4" w14:textId="77777777" w:rsidR="000B1443" w:rsidRPr="004A56BA" w:rsidRDefault="000B1443" w:rsidP="006A426E">
            <w:pPr>
              <w:autoSpaceDE w:val="0"/>
              <w:autoSpaceDN w:val="0"/>
              <w:ind w:hanging="105"/>
              <w:rPr>
                <w:rFonts w:ascii="Arial" w:eastAsia="Arial" w:hAnsi="Arial" w:cs="Arial"/>
                <w:color w:val="auto"/>
                <w:sz w:val="12"/>
                <w:szCs w:val="12"/>
                <w:lang w:val="en-GB"/>
              </w:rPr>
            </w:pPr>
          </w:p>
        </w:tc>
        <w:tc>
          <w:tcPr>
            <w:tcW w:w="1531" w:type="dxa"/>
            <w:tcBorders>
              <w:top w:val="single" w:sz="4" w:space="0" w:color="auto"/>
            </w:tcBorders>
            <w:shd w:val="clear" w:color="auto" w:fill="auto"/>
            <w:vAlign w:val="bottom"/>
          </w:tcPr>
          <w:p w14:paraId="571A50A7" w14:textId="284671D4" w:rsidR="000B1443" w:rsidRPr="004A56BA" w:rsidRDefault="000B1443" w:rsidP="006A426E">
            <w:pPr>
              <w:autoSpaceDE w:val="0"/>
              <w:autoSpaceDN w:val="0"/>
              <w:ind w:hanging="105"/>
              <w:rPr>
                <w:rFonts w:ascii="Arial" w:eastAsia="Arial" w:hAnsi="Arial" w:cs="Arial"/>
                <w:color w:val="auto"/>
                <w:sz w:val="12"/>
                <w:szCs w:val="12"/>
                <w:lang w:val="en-GB"/>
              </w:rPr>
            </w:pPr>
          </w:p>
        </w:tc>
        <w:tc>
          <w:tcPr>
            <w:tcW w:w="1531" w:type="dxa"/>
            <w:tcBorders>
              <w:top w:val="single" w:sz="4" w:space="0" w:color="auto"/>
            </w:tcBorders>
            <w:shd w:val="clear" w:color="auto" w:fill="auto"/>
            <w:vAlign w:val="bottom"/>
          </w:tcPr>
          <w:p w14:paraId="2794EBDD" w14:textId="77777777" w:rsidR="000B1443" w:rsidRPr="004A56BA" w:rsidRDefault="000B1443" w:rsidP="006A426E">
            <w:pPr>
              <w:autoSpaceDE w:val="0"/>
              <w:autoSpaceDN w:val="0"/>
              <w:ind w:hanging="105"/>
              <w:rPr>
                <w:rFonts w:ascii="Arial" w:eastAsia="Arial" w:hAnsi="Arial" w:cs="Arial"/>
                <w:color w:val="auto"/>
                <w:sz w:val="12"/>
                <w:szCs w:val="12"/>
                <w:lang w:val="en-GB"/>
              </w:rPr>
            </w:pPr>
          </w:p>
        </w:tc>
        <w:tc>
          <w:tcPr>
            <w:tcW w:w="1531" w:type="dxa"/>
            <w:tcBorders>
              <w:top w:val="single" w:sz="4" w:space="0" w:color="auto"/>
            </w:tcBorders>
            <w:vAlign w:val="bottom"/>
          </w:tcPr>
          <w:p w14:paraId="2285AB11" w14:textId="77777777" w:rsidR="000B1443" w:rsidRPr="004A56BA" w:rsidRDefault="000B1443" w:rsidP="006A426E">
            <w:pPr>
              <w:autoSpaceDE w:val="0"/>
              <w:autoSpaceDN w:val="0"/>
              <w:ind w:hanging="105"/>
              <w:rPr>
                <w:rFonts w:ascii="Arial" w:eastAsia="Arial" w:hAnsi="Arial" w:cs="Arial"/>
                <w:color w:val="auto"/>
                <w:sz w:val="12"/>
                <w:szCs w:val="12"/>
                <w:lang w:val="en-GB"/>
              </w:rPr>
            </w:pPr>
          </w:p>
        </w:tc>
        <w:tc>
          <w:tcPr>
            <w:tcW w:w="1531" w:type="dxa"/>
            <w:tcBorders>
              <w:top w:val="single" w:sz="4" w:space="0" w:color="auto"/>
            </w:tcBorders>
            <w:shd w:val="clear" w:color="auto" w:fill="auto"/>
            <w:vAlign w:val="bottom"/>
          </w:tcPr>
          <w:p w14:paraId="172944EB" w14:textId="3A27FCE5" w:rsidR="000B1443" w:rsidRPr="004A56BA" w:rsidRDefault="000B1443" w:rsidP="006A426E">
            <w:pPr>
              <w:autoSpaceDE w:val="0"/>
              <w:autoSpaceDN w:val="0"/>
              <w:ind w:hanging="105"/>
              <w:rPr>
                <w:rFonts w:ascii="Arial" w:eastAsia="Arial" w:hAnsi="Arial" w:cs="Arial"/>
                <w:color w:val="auto"/>
                <w:sz w:val="12"/>
                <w:szCs w:val="12"/>
                <w:lang w:val="en-GB"/>
              </w:rPr>
            </w:pPr>
          </w:p>
        </w:tc>
      </w:tr>
      <w:tr w:rsidR="000B1443" w:rsidRPr="004A56BA" w14:paraId="7120460B" w14:textId="77777777" w:rsidTr="00606FD6">
        <w:tc>
          <w:tcPr>
            <w:tcW w:w="4680" w:type="dxa"/>
            <w:shd w:val="clear" w:color="auto" w:fill="auto"/>
            <w:vAlign w:val="bottom"/>
          </w:tcPr>
          <w:p w14:paraId="7EA61190" w14:textId="5F94C78E" w:rsidR="000B1443" w:rsidRPr="004A56BA" w:rsidRDefault="000B1443" w:rsidP="006A426E">
            <w:pPr>
              <w:ind w:hanging="105"/>
              <w:rPr>
                <w:rFonts w:ascii="Arial" w:eastAsia="Times New Roman" w:hAnsi="Arial" w:cs="Arial"/>
                <w:color w:val="auto"/>
                <w:sz w:val="18"/>
                <w:szCs w:val="18"/>
                <w:lang w:val="en-GB"/>
              </w:rPr>
            </w:pPr>
            <w:r w:rsidRPr="004A56BA">
              <w:rPr>
                <w:rFonts w:ascii="Arial" w:eastAsia="Times New Roman" w:hAnsi="Arial" w:cs="Arial"/>
                <w:b/>
                <w:bCs/>
                <w:color w:val="auto"/>
                <w:sz w:val="18"/>
                <w:szCs w:val="18"/>
                <w:lang w:val="en-GB"/>
              </w:rPr>
              <w:t xml:space="preserve">As </w:t>
            </w:r>
            <w:proofErr w:type="gramStart"/>
            <w:r w:rsidRPr="004A56BA">
              <w:rPr>
                <w:rFonts w:ascii="Arial" w:eastAsia="Times New Roman" w:hAnsi="Arial" w:cs="Arial"/>
                <w:b/>
                <w:bCs/>
                <w:color w:val="auto"/>
                <w:sz w:val="18"/>
                <w:szCs w:val="18"/>
                <w:lang w:val="en-GB"/>
              </w:rPr>
              <w:t>at</w:t>
            </w:r>
            <w:proofErr w:type="gramEnd"/>
            <w:r w:rsidRPr="004A56BA">
              <w:rPr>
                <w:rFonts w:ascii="Arial" w:eastAsia="Times New Roman" w:hAnsi="Arial" w:cs="Arial"/>
                <w:b/>
                <w:bCs/>
                <w:color w:val="auto"/>
                <w:sz w:val="18"/>
                <w:szCs w:val="18"/>
                <w:lang w:val="en-GB"/>
              </w:rPr>
              <w:t xml:space="preserve"> </w:t>
            </w:r>
            <w:r w:rsidR="006C2DD3" w:rsidRPr="006C2DD3">
              <w:rPr>
                <w:rFonts w:ascii="Arial" w:eastAsia="Times New Roman" w:hAnsi="Arial" w:cs="Arial"/>
                <w:b/>
                <w:bCs/>
                <w:color w:val="auto"/>
                <w:sz w:val="18"/>
                <w:szCs w:val="18"/>
                <w:lang w:val="en-GB"/>
              </w:rPr>
              <w:t>31</w:t>
            </w:r>
            <w:r w:rsidRPr="004A56BA">
              <w:rPr>
                <w:rFonts w:ascii="Arial" w:eastAsia="Times New Roman" w:hAnsi="Arial" w:cs="Arial"/>
                <w:b/>
                <w:bCs/>
                <w:color w:val="auto"/>
                <w:sz w:val="18"/>
                <w:szCs w:val="18"/>
                <w:lang w:val="en-GB"/>
              </w:rPr>
              <w:t xml:space="preserve"> December</w:t>
            </w:r>
            <w:r w:rsidRPr="004A56BA">
              <w:rPr>
                <w:rFonts w:ascii="Arial" w:eastAsia="Times New Roman" w:hAnsi="Arial" w:cs="Arial"/>
                <w:b/>
                <w:bCs/>
                <w:color w:val="auto"/>
                <w:sz w:val="18"/>
                <w:szCs w:val="18"/>
                <w:cs/>
                <w:lang w:val="en-GB"/>
              </w:rPr>
              <w:t xml:space="preserve"> </w:t>
            </w:r>
            <w:r w:rsidR="006C2DD3" w:rsidRPr="006C2DD3">
              <w:rPr>
                <w:rFonts w:ascii="Arial" w:eastAsia="Times New Roman" w:hAnsi="Arial" w:cs="Arial"/>
                <w:b/>
                <w:bCs/>
                <w:color w:val="auto"/>
                <w:sz w:val="18"/>
                <w:szCs w:val="18"/>
                <w:lang w:val="en-GB"/>
              </w:rPr>
              <w:t>2022</w:t>
            </w:r>
          </w:p>
        </w:tc>
        <w:tc>
          <w:tcPr>
            <w:tcW w:w="1531" w:type="dxa"/>
            <w:shd w:val="clear" w:color="auto" w:fill="auto"/>
            <w:vAlign w:val="bottom"/>
          </w:tcPr>
          <w:p w14:paraId="43FCCDF4" w14:textId="77777777" w:rsidR="000B1443" w:rsidRPr="004A56BA" w:rsidRDefault="000B1443" w:rsidP="006A426E">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5475E13B" w14:textId="77777777" w:rsidR="000B1443" w:rsidRPr="004A56BA" w:rsidRDefault="000B1443" w:rsidP="006A426E">
            <w:pPr>
              <w:ind w:right="-72"/>
              <w:jc w:val="right"/>
              <w:rPr>
                <w:rFonts w:ascii="Arial" w:eastAsia="Times New Roman" w:hAnsi="Arial" w:cs="Arial"/>
                <w:color w:val="auto"/>
                <w:sz w:val="18"/>
                <w:szCs w:val="18"/>
                <w:lang w:val="en-GB"/>
              </w:rPr>
            </w:pPr>
          </w:p>
        </w:tc>
        <w:tc>
          <w:tcPr>
            <w:tcW w:w="1531" w:type="dxa"/>
            <w:vAlign w:val="bottom"/>
          </w:tcPr>
          <w:p w14:paraId="39548EF8" w14:textId="77777777" w:rsidR="000B1443" w:rsidRPr="004A56BA" w:rsidRDefault="000B1443" w:rsidP="006A426E">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494E7B3C" w14:textId="0645A842" w:rsidR="000B1443" w:rsidRPr="004A56BA" w:rsidRDefault="000B1443" w:rsidP="006A426E">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62DA8EBA" w14:textId="77777777" w:rsidR="000B1443" w:rsidRPr="004A56BA" w:rsidRDefault="000B1443" w:rsidP="006A426E">
            <w:pPr>
              <w:ind w:right="-72"/>
              <w:jc w:val="right"/>
              <w:rPr>
                <w:rFonts w:ascii="Arial" w:eastAsia="Times New Roman" w:hAnsi="Arial" w:cs="Arial"/>
                <w:color w:val="auto"/>
                <w:sz w:val="18"/>
                <w:szCs w:val="18"/>
                <w:lang w:val="en-GB"/>
              </w:rPr>
            </w:pPr>
          </w:p>
        </w:tc>
        <w:tc>
          <w:tcPr>
            <w:tcW w:w="1531" w:type="dxa"/>
            <w:vAlign w:val="bottom"/>
          </w:tcPr>
          <w:p w14:paraId="150A9E03" w14:textId="77777777" w:rsidR="000B1443" w:rsidRPr="004A56BA" w:rsidRDefault="000B1443" w:rsidP="006A426E">
            <w:pPr>
              <w:ind w:right="-72"/>
              <w:jc w:val="right"/>
              <w:rPr>
                <w:rFonts w:ascii="Arial" w:eastAsia="Times New Roman" w:hAnsi="Arial" w:cs="Arial"/>
                <w:color w:val="auto"/>
                <w:sz w:val="18"/>
                <w:szCs w:val="18"/>
                <w:lang w:val="en-GB"/>
              </w:rPr>
            </w:pPr>
          </w:p>
        </w:tc>
        <w:tc>
          <w:tcPr>
            <w:tcW w:w="1531" w:type="dxa"/>
            <w:shd w:val="clear" w:color="auto" w:fill="auto"/>
            <w:vAlign w:val="bottom"/>
          </w:tcPr>
          <w:p w14:paraId="75A25EEB" w14:textId="7D007161" w:rsidR="000B1443" w:rsidRPr="004A56BA" w:rsidRDefault="000B1443" w:rsidP="006A426E">
            <w:pPr>
              <w:ind w:right="-72"/>
              <w:jc w:val="right"/>
              <w:rPr>
                <w:rFonts w:ascii="Arial" w:eastAsia="Times New Roman" w:hAnsi="Arial" w:cs="Arial"/>
                <w:color w:val="auto"/>
                <w:sz w:val="18"/>
                <w:szCs w:val="18"/>
                <w:lang w:val="en-GB"/>
              </w:rPr>
            </w:pPr>
          </w:p>
        </w:tc>
      </w:tr>
      <w:tr w:rsidR="000B1443" w:rsidRPr="004A56BA" w14:paraId="2F264852" w14:textId="77777777" w:rsidTr="00606FD6">
        <w:tc>
          <w:tcPr>
            <w:tcW w:w="4680" w:type="dxa"/>
            <w:shd w:val="clear" w:color="auto" w:fill="auto"/>
            <w:vAlign w:val="bottom"/>
          </w:tcPr>
          <w:p w14:paraId="7E2C0AC1" w14:textId="77777777" w:rsidR="000B1443" w:rsidRPr="004A56BA" w:rsidRDefault="000B1443" w:rsidP="006A426E">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Cost</w:t>
            </w:r>
          </w:p>
        </w:tc>
        <w:tc>
          <w:tcPr>
            <w:tcW w:w="1531" w:type="dxa"/>
            <w:shd w:val="clear" w:color="auto" w:fill="auto"/>
            <w:vAlign w:val="bottom"/>
          </w:tcPr>
          <w:p w14:paraId="7AA58A91" w14:textId="4B693996"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32</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272</w:t>
            </w:r>
          </w:p>
        </w:tc>
        <w:tc>
          <w:tcPr>
            <w:tcW w:w="1531" w:type="dxa"/>
            <w:shd w:val="clear" w:color="auto" w:fill="auto"/>
            <w:vAlign w:val="bottom"/>
          </w:tcPr>
          <w:p w14:paraId="3BC1D1A4" w14:textId="5F6E5CB6"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101</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815</w:t>
            </w:r>
          </w:p>
        </w:tc>
        <w:tc>
          <w:tcPr>
            <w:tcW w:w="1531" w:type="dxa"/>
          </w:tcPr>
          <w:p w14:paraId="4A076301" w14:textId="34BD2E0B" w:rsidR="000B1443" w:rsidRPr="004A56BA" w:rsidRDefault="006C2DD3" w:rsidP="006A426E">
            <w:pPr>
              <w:ind w:right="-72"/>
              <w:jc w:val="right"/>
              <w:rPr>
                <w:rFonts w:ascii="Arial" w:eastAsia="Times New Roman" w:hAnsi="Arial" w:cs="Arial"/>
                <w:color w:val="auto"/>
                <w:sz w:val="18"/>
                <w:szCs w:val="18"/>
              </w:rPr>
            </w:pPr>
            <w:r w:rsidRPr="006C2DD3">
              <w:rPr>
                <w:rFonts w:ascii="Arial" w:eastAsia="Times New Roman" w:hAnsi="Arial" w:cs="Arial"/>
                <w:color w:val="auto"/>
                <w:sz w:val="18"/>
                <w:szCs w:val="18"/>
                <w:lang w:val="en-GB"/>
              </w:rPr>
              <w:t>25</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305</w:t>
            </w:r>
          </w:p>
        </w:tc>
        <w:tc>
          <w:tcPr>
            <w:tcW w:w="1531" w:type="dxa"/>
            <w:shd w:val="clear" w:color="auto" w:fill="auto"/>
            <w:vAlign w:val="bottom"/>
          </w:tcPr>
          <w:p w14:paraId="159448E3" w14:textId="5490E7B3"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260</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859</w:t>
            </w:r>
          </w:p>
        </w:tc>
        <w:tc>
          <w:tcPr>
            <w:tcW w:w="1531" w:type="dxa"/>
            <w:shd w:val="clear" w:color="auto" w:fill="auto"/>
            <w:vAlign w:val="bottom"/>
          </w:tcPr>
          <w:p w14:paraId="74BCEACD" w14:textId="14E8D767"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19</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564</w:t>
            </w:r>
          </w:p>
        </w:tc>
        <w:tc>
          <w:tcPr>
            <w:tcW w:w="1531" w:type="dxa"/>
          </w:tcPr>
          <w:p w14:paraId="214CDF8E" w14:textId="5EE6C5DB" w:rsidR="000B1443" w:rsidRPr="004A56BA" w:rsidRDefault="000B1443" w:rsidP="006A426E">
            <w:pPr>
              <w:ind w:right="-72"/>
              <w:jc w:val="right"/>
              <w:rPr>
                <w:rFonts w:ascii="Arial" w:eastAsia="Times New Roman" w:hAnsi="Arial" w:cs="Arial"/>
                <w:color w:val="auto"/>
                <w:sz w:val="18"/>
                <w:szCs w:val="18"/>
              </w:rPr>
            </w:pPr>
            <w:r w:rsidRPr="004A56BA">
              <w:rPr>
                <w:rFonts w:ascii="Arial" w:eastAsia="Times New Roman" w:hAnsi="Arial" w:cs="Arial"/>
                <w:color w:val="auto"/>
                <w:sz w:val="18"/>
                <w:szCs w:val="18"/>
                <w:cs/>
                <w:lang w:val="en-GB"/>
              </w:rPr>
              <w:t>-</w:t>
            </w:r>
          </w:p>
        </w:tc>
        <w:tc>
          <w:tcPr>
            <w:tcW w:w="1531" w:type="dxa"/>
            <w:shd w:val="clear" w:color="auto" w:fill="auto"/>
            <w:vAlign w:val="bottom"/>
          </w:tcPr>
          <w:p w14:paraId="0E88BF79" w14:textId="5C35E968"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439</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815</w:t>
            </w:r>
          </w:p>
        </w:tc>
      </w:tr>
      <w:tr w:rsidR="000B1443" w:rsidRPr="004A56BA" w14:paraId="2AF84336" w14:textId="77777777" w:rsidTr="00606FD6">
        <w:tc>
          <w:tcPr>
            <w:tcW w:w="4680" w:type="dxa"/>
            <w:shd w:val="clear" w:color="auto" w:fill="auto"/>
            <w:vAlign w:val="bottom"/>
          </w:tcPr>
          <w:p w14:paraId="6AB13094" w14:textId="77777777" w:rsidR="000B1443" w:rsidRPr="004A56BA" w:rsidRDefault="000B1443" w:rsidP="006A426E">
            <w:pPr>
              <w:ind w:hanging="105"/>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Accumulated</w:t>
            </w:r>
            <w:proofErr w:type="gramEnd"/>
            <w:r w:rsidRPr="004A56BA">
              <w:rPr>
                <w:rFonts w:ascii="Arial" w:eastAsia="Times New Roman" w:hAnsi="Arial" w:cs="Arial"/>
                <w:color w:val="auto"/>
                <w:sz w:val="18"/>
                <w:szCs w:val="18"/>
                <w:lang w:val="en-GB"/>
              </w:rPr>
              <w:t xml:space="preserve"> depreciation</w:t>
            </w:r>
          </w:p>
        </w:tc>
        <w:tc>
          <w:tcPr>
            <w:tcW w:w="1531" w:type="dxa"/>
            <w:shd w:val="clear" w:color="auto" w:fill="auto"/>
            <w:vAlign w:val="bottom"/>
          </w:tcPr>
          <w:p w14:paraId="2AA17FD9" w14:textId="12AD8218"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531" w:type="dxa"/>
            <w:shd w:val="clear" w:color="auto" w:fill="auto"/>
            <w:vAlign w:val="bottom"/>
          </w:tcPr>
          <w:p w14:paraId="10B278C2" w14:textId="48B2653B"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87</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909</w:t>
            </w:r>
            <w:r w:rsidRPr="004A56BA">
              <w:rPr>
                <w:rFonts w:ascii="Arial" w:eastAsia="Times New Roman" w:hAnsi="Arial" w:cs="Arial"/>
                <w:color w:val="auto"/>
                <w:sz w:val="18"/>
                <w:szCs w:val="18"/>
                <w:cs/>
                <w:lang w:val="en-GB"/>
              </w:rPr>
              <w:t>)</w:t>
            </w:r>
          </w:p>
        </w:tc>
        <w:tc>
          <w:tcPr>
            <w:tcW w:w="1531" w:type="dxa"/>
          </w:tcPr>
          <w:p w14:paraId="50DBF318" w14:textId="086B6A99" w:rsidR="000B1443" w:rsidRPr="004A56BA" w:rsidRDefault="000B1443" w:rsidP="006A426E">
            <w:pPr>
              <w:ind w:right="-72"/>
              <w:jc w:val="right"/>
              <w:rPr>
                <w:rFonts w:ascii="Arial" w:eastAsia="Times New Roman" w:hAnsi="Arial" w:cs="Arial"/>
                <w:color w:val="auto"/>
                <w:sz w:val="18"/>
                <w:szCs w:val="18"/>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7</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123</w:t>
            </w:r>
            <w:r w:rsidRPr="004A56BA">
              <w:rPr>
                <w:rFonts w:ascii="Arial" w:eastAsia="Times New Roman" w:hAnsi="Arial" w:cs="Arial"/>
                <w:color w:val="auto"/>
                <w:sz w:val="18"/>
                <w:szCs w:val="18"/>
                <w:cs/>
                <w:lang w:val="en-GB"/>
              </w:rPr>
              <w:t>)</w:t>
            </w:r>
          </w:p>
        </w:tc>
        <w:tc>
          <w:tcPr>
            <w:tcW w:w="1531" w:type="dxa"/>
            <w:shd w:val="clear" w:color="auto" w:fill="auto"/>
            <w:vAlign w:val="bottom"/>
          </w:tcPr>
          <w:p w14:paraId="29CF648C" w14:textId="538162E0"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228</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452</w:t>
            </w:r>
            <w:r w:rsidRPr="004A56BA">
              <w:rPr>
                <w:rFonts w:ascii="Arial" w:eastAsia="Times New Roman" w:hAnsi="Arial" w:cs="Arial"/>
                <w:color w:val="auto"/>
                <w:sz w:val="18"/>
                <w:szCs w:val="18"/>
                <w:cs/>
                <w:lang w:val="en-GB"/>
              </w:rPr>
              <w:t>)</w:t>
            </w:r>
          </w:p>
        </w:tc>
        <w:tc>
          <w:tcPr>
            <w:tcW w:w="1531" w:type="dxa"/>
            <w:shd w:val="clear" w:color="auto" w:fill="auto"/>
            <w:vAlign w:val="bottom"/>
          </w:tcPr>
          <w:p w14:paraId="14511FEF" w14:textId="14480633"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18</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426</w:t>
            </w:r>
            <w:r w:rsidRPr="004A56BA">
              <w:rPr>
                <w:rFonts w:ascii="Arial" w:eastAsia="Times New Roman" w:hAnsi="Arial" w:cs="Arial"/>
                <w:color w:val="auto"/>
                <w:sz w:val="18"/>
                <w:szCs w:val="18"/>
                <w:cs/>
                <w:lang w:val="en-GB"/>
              </w:rPr>
              <w:t>)</w:t>
            </w:r>
          </w:p>
        </w:tc>
        <w:tc>
          <w:tcPr>
            <w:tcW w:w="1531" w:type="dxa"/>
          </w:tcPr>
          <w:p w14:paraId="4C959038" w14:textId="7C153304" w:rsidR="000B1443" w:rsidRPr="004A56BA" w:rsidRDefault="000B1443" w:rsidP="006A426E">
            <w:pPr>
              <w:ind w:right="-72"/>
              <w:jc w:val="right"/>
              <w:rPr>
                <w:rFonts w:ascii="Arial" w:eastAsia="Times New Roman" w:hAnsi="Arial" w:cs="Arial"/>
                <w:color w:val="auto"/>
                <w:sz w:val="18"/>
                <w:szCs w:val="18"/>
              </w:rPr>
            </w:pPr>
            <w:r w:rsidRPr="004A56BA">
              <w:rPr>
                <w:rFonts w:ascii="Arial" w:eastAsia="Times New Roman" w:hAnsi="Arial" w:cs="Arial"/>
                <w:color w:val="auto"/>
                <w:sz w:val="18"/>
                <w:szCs w:val="18"/>
                <w:cs/>
                <w:lang w:val="en-GB"/>
              </w:rPr>
              <w:t>-</w:t>
            </w:r>
          </w:p>
        </w:tc>
        <w:tc>
          <w:tcPr>
            <w:tcW w:w="1531" w:type="dxa"/>
            <w:shd w:val="clear" w:color="auto" w:fill="auto"/>
            <w:vAlign w:val="bottom"/>
          </w:tcPr>
          <w:p w14:paraId="0742DBD6" w14:textId="4E84C1BB"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341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910</w:t>
            </w:r>
            <w:r w:rsidRPr="004A56BA">
              <w:rPr>
                <w:rFonts w:ascii="Arial" w:eastAsia="Times New Roman" w:hAnsi="Arial" w:cs="Arial"/>
                <w:color w:val="auto"/>
                <w:sz w:val="18"/>
                <w:szCs w:val="18"/>
                <w:cs/>
                <w:lang w:val="en-GB"/>
              </w:rPr>
              <w:t>)</w:t>
            </w:r>
          </w:p>
        </w:tc>
      </w:tr>
      <w:tr w:rsidR="000B1443" w:rsidRPr="004A56BA" w14:paraId="07660875" w14:textId="77777777" w:rsidTr="00606FD6">
        <w:tc>
          <w:tcPr>
            <w:tcW w:w="4680" w:type="dxa"/>
            <w:shd w:val="clear" w:color="auto" w:fill="auto"/>
            <w:vAlign w:val="bottom"/>
          </w:tcPr>
          <w:p w14:paraId="11373760" w14:textId="77777777" w:rsidR="000B1443" w:rsidRPr="004A56BA" w:rsidRDefault="000B1443" w:rsidP="006A426E">
            <w:pPr>
              <w:ind w:hanging="105"/>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Provision</w:t>
            </w:r>
            <w:proofErr w:type="gramEnd"/>
            <w:r w:rsidRPr="004A56BA">
              <w:rPr>
                <w:rFonts w:ascii="Arial" w:eastAsia="Times New Roman" w:hAnsi="Arial" w:cs="Arial"/>
                <w:color w:val="auto"/>
                <w:sz w:val="18"/>
                <w:szCs w:val="18"/>
                <w:lang w:val="en-GB"/>
              </w:rPr>
              <w:t xml:space="preserve"> for impairment</w:t>
            </w:r>
          </w:p>
        </w:tc>
        <w:tc>
          <w:tcPr>
            <w:tcW w:w="1531" w:type="dxa"/>
            <w:tcBorders>
              <w:bottom w:val="single" w:sz="4" w:space="0" w:color="auto"/>
            </w:tcBorders>
            <w:shd w:val="clear" w:color="auto" w:fill="auto"/>
            <w:vAlign w:val="bottom"/>
          </w:tcPr>
          <w:p w14:paraId="0E541FAA" w14:textId="3E4B6178"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272</w:t>
            </w:r>
            <w:r w:rsidRPr="004A56BA">
              <w:rPr>
                <w:rFonts w:ascii="Arial" w:eastAsia="Times New Roman" w:hAnsi="Arial" w:cs="Arial"/>
                <w:color w:val="auto"/>
                <w:sz w:val="18"/>
                <w:szCs w:val="18"/>
                <w:cs/>
                <w:lang w:val="en-GB"/>
              </w:rPr>
              <w:t>)</w:t>
            </w:r>
          </w:p>
        </w:tc>
        <w:tc>
          <w:tcPr>
            <w:tcW w:w="1531" w:type="dxa"/>
            <w:tcBorders>
              <w:bottom w:val="single" w:sz="4" w:space="0" w:color="auto"/>
            </w:tcBorders>
            <w:shd w:val="clear" w:color="auto" w:fill="auto"/>
            <w:vAlign w:val="bottom"/>
          </w:tcPr>
          <w:p w14:paraId="4C4F82AA" w14:textId="61C3B5FA"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402</w:t>
            </w:r>
            <w:r w:rsidRPr="004A56BA">
              <w:rPr>
                <w:rFonts w:ascii="Arial" w:eastAsia="Times New Roman" w:hAnsi="Arial" w:cs="Arial"/>
                <w:color w:val="auto"/>
                <w:sz w:val="18"/>
                <w:szCs w:val="18"/>
                <w:cs/>
                <w:lang w:val="en-GB"/>
              </w:rPr>
              <w:t>)</w:t>
            </w:r>
          </w:p>
        </w:tc>
        <w:tc>
          <w:tcPr>
            <w:tcW w:w="1531" w:type="dxa"/>
            <w:tcBorders>
              <w:bottom w:val="single" w:sz="4" w:space="0" w:color="auto"/>
            </w:tcBorders>
          </w:tcPr>
          <w:p w14:paraId="0B6008CD" w14:textId="2FA6297E" w:rsidR="000B1443" w:rsidRPr="004A56BA" w:rsidRDefault="000B1443" w:rsidP="006A426E">
            <w:pPr>
              <w:ind w:right="-72"/>
              <w:jc w:val="right"/>
              <w:rPr>
                <w:rFonts w:ascii="Arial" w:eastAsia="Times New Roman" w:hAnsi="Arial" w:cs="Arial"/>
                <w:color w:val="auto"/>
                <w:sz w:val="18"/>
                <w:szCs w:val="18"/>
              </w:rPr>
            </w:pPr>
            <w:r w:rsidRPr="004A56BA">
              <w:rPr>
                <w:rFonts w:ascii="Arial" w:eastAsia="Times New Roman" w:hAnsi="Arial" w:cs="Arial"/>
                <w:color w:val="auto"/>
                <w:sz w:val="18"/>
                <w:szCs w:val="18"/>
                <w:cs/>
                <w:lang w:val="en-GB"/>
              </w:rPr>
              <w:t>-</w:t>
            </w:r>
          </w:p>
        </w:tc>
        <w:tc>
          <w:tcPr>
            <w:tcW w:w="1531" w:type="dxa"/>
            <w:tcBorders>
              <w:bottom w:val="single" w:sz="4" w:space="0" w:color="auto"/>
            </w:tcBorders>
            <w:shd w:val="clear" w:color="auto" w:fill="auto"/>
            <w:vAlign w:val="bottom"/>
          </w:tcPr>
          <w:p w14:paraId="21549FA8" w14:textId="31129266"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297</w:t>
            </w:r>
            <w:r w:rsidRPr="004A56BA">
              <w:rPr>
                <w:rFonts w:ascii="Arial" w:eastAsia="Times New Roman" w:hAnsi="Arial" w:cs="Arial"/>
                <w:color w:val="auto"/>
                <w:sz w:val="18"/>
                <w:szCs w:val="18"/>
                <w:cs/>
                <w:lang w:val="en-GB"/>
              </w:rPr>
              <w:t>)</w:t>
            </w:r>
          </w:p>
        </w:tc>
        <w:tc>
          <w:tcPr>
            <w:tcW w:w="1531" w:type="dxa"/>
            <w:tcBorders>
              <w:bottom w:val="single" w:sz="4" w:space="0" w:color="auto"/>
            </w:tcBorders>
            <w:shd w:val="clear" w:color="auto" w:fill="auto"/>
            <w:vAlign w:val="bottom"/>
          </w:tcPr>
          <w:p w14:paraId="467DB916" w14:textId="35A36A43"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531" w:type="dxa"/>
            <w:tcBorders>
              <w:bottom w:val="single" w:sz="4" w:space="0" w:color="auto"/>
            </w:tcBorders>
          </w:tcPr>
          <w:p w14:paraId="17FC58E2" w14:textId="2F48B5D8" w:rsidR="000B1443" w:rsidRPr="004A56BA" w:rsidRDefault="000B1443" w:rsidP="006A426E">
            <w:pPr>
              <w:ind w:right="-72"/>
              <w:jc w:val="right"/>
              <w:rPr>
                <w:rFonts w:ascii="Arial" w:eastAsia="Times New Roman" w:hAnsi="Arial" w:cs="Arial"/>
                <w:color w:val="auto"/>
                <w:sz w:val="18"/>
                <w:szCs w:val="18"/>
              </w:rPr>
            </w:pPr>
            <w:r w:rsidRPr="004A56BA">
              <w:rPr>
                <w:rFonts w:ascii="Arial" w:eastAsia="Times New Roman" w:hAnsi="Arial" w:cs="Arial"/>
                <w:color w:val="auto"/>
                <w:sz w:val="18"/>
                <w:szCs w:val="18"/>
                <w:cs/>
                <w:lang w:val="en-GB"/>
              </w:rPr>
              <w:t>-</w:t>
            </w:r>
          </w:p>
        </w:tc>
        <w:tc>
          <w:tcPr>
            <w:tcW w:w="1531" w:type="dxa"/>
            <w:tcBorders>
              <w:bottom w:val="single" w:sz="4" w:space="0" w:color="auto"/>
            </w:tcBorders>
            <w:shd w:val="clear" w:color="auto" w:fill="auto"/>
            <w:vAlign w:val="bottom"/>
          </w:tcPr>
          <w:p w14:paraId="60325EA7" w14:textId="48C18DAE"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971</w:t>
            </w:r>
            <w:r w:rsidRPr="004A56BA">
              <w:rPr>
                <w:rFonts w:ascii="Arial" w:eastAsia="Times New Roman" w:hAnsi="Arial" w:cs="Arial"/>
                <w:color w:val="auto"/>
                <w:sz w:val="18"/>
                <w:szCs w:val="18"/>
                <w:cs/>
                <w:lang w:val="en-GB"/>
              </w:rPr>
              <w:t>)</w:t>
            </w:r>
          </w:p>
        </w:tc>
      </w:tr>
      <w:tr w:rsidR="000B1443" w:rsidRPr="004A56BA" w14:paraId="07160F3A" w14:textId="77777777" w:rsidTr="00606FD6">
        <w:tc>
          <w:tcPr>
            <w:tcW w:w="4680" w:type="dxa"/>
            <w:shd w:val="clear" w:color="auto" w:fill="auto"/>
            <w:vAlign w:val="center"/>
          </w:tcPr>
          <w:p w14:paraId="705F3789" w14:textId="77777777" w:rsidR="000B1443" w:rsidRPr="004A56BA" w:rsidRDefault="000B1443" w:rsidP="006A426E">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auto"/>
            <w:vAlign w:val="bottom"/>
          </w:tcPr>
          <w:p w14:paraId="0FE2641B" w14:textId="77777777" w:rsidR="000B1443" w:rsidRPr="004A56BA" w:rsidRDefault="000B1443" w:rsidP="006A426E">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auto"/>
            <w:vAlign w:val="bottom"/>
          </w:tcPr>
          <w:p w14:paraId="7B27117C" w14:textId="77777777" w:rsidR="000B1443" w:rsidRPr="004A56BA" w:rsidRDefault="000B1443" w:rsidP="006A426E">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tcPr>
          <w:p w14:paraId="36B1B3C3" w14:textId="77777777" w:rsidR="000B1443" w:rsidRPr="004A56BA" w:rsidRDefault="000B1443" w:rsidP="006A426E">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auto"/>
            <w:vAlign w:val="bottom"/>
          </w:tcPr>
          <w:p w14:paraId="24D6AC4C" w14:textId="7E3E4A34" w:rsidR="000B1443" w:rsidRPr="004A56BA" w:rsidRDefault="000B1443" w:rsidP="006A426E">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auto"/>
            <w:vAlign w:val="bottom"/>
          </w:tcPr>
          <w:p w14:paraId="5A9CA8F6" w14:textId="77777777" w:rsidR="000B1443" w:rsidRPr="004A56BA" w:rsidRDefault="000B1443" w:rsidP="006A426E">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tcPr>
          <w:p w14:paraId="31926313" w14:textId="77777777" w:rsidR="000B1443" w:rsidRPr="004A56BA" w:rsidRDefault="000B1443" w:rsidP="006A426E">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auto"/>
            <w:vAlign w:val="bottom"/>
          </w:tcPr>
          <w:p w14:paraId="470ADEE7" w14:textId="46EA9CE9" w:rsidR="000B1443" w:rsidRPr="004A56BA" w:rsidRDefault="000B1443" w:rsidP="006A426E">
            <w:pPr>
              <w:autoSpaceDE w:val="0"/>
              <w:autoSpaceDN w:val="0"/>
              <w:ind w:hanging="105"/>
              <w:rPr>
                <w:rFonts w:ascii="Arial" w:eastAsia="Arial" w:hAnsi="Arial" w:cs="Arial"/>
                <w:color w:val="auto"/>
                <w:sz w:val="14"/>
                <w:szCs w:val="14"/>
                <w:lang w:val="en-GB"/>
              </w:rPr>
            </w:pPr>
          </w:p>
        </w:tc>
      </w:tr>
      <w:tr w:rsidR="000B1443" w:rsidRPr="004A56BA" w14:paraId="59AF489B" w14:textId="77777777" w:rsidTr="00606FD6">
        <w:tc>
          <w:tcPr>
            <w:tcW w:w="4680" w:type="dxa"/>
            <w:shd w:val="clear" w:color="auto" w:fill="auto"/>
            <w:vAlign w:val="bottom"/>
          </w:tcPr>
          <w:p w14:paraId="7452C63C" w14:textId="77777777" w:rsidR="000B1443" w:rsidRPr="004A56BA" w:rsidRDefault="000B1443" w:rsidP="006A426E">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Net book amount</w:t>
            </w:r>
          </w:p>
        </w:tc>
        <w:tc>
          <w:tcPr>
            <w:tcW w:w="1531" w:type="dxa"/>
            <w:tcBorders>
              <w:bottom w:val="single" w:sz="4" w:space="0" w:color="auto"/>
            </w:tcBorders>
            <w:shd w:val="clear" w:color="auto" w:fill="auto"/>
            <w:vAlign w:val="bottom"/>
          </w:tcPr>
          <w:p w14:paraId="268BE568" w14:textId="6D8B0D38" w:rsidR="000B1443" w:rsidRPr="004A56BA" w:rsidRDefault="000B1443"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531" w:type="dxa"/>
            <w:tcBorders>
              <w:bottom w:val="single" w:sz="4" w:space="0" w:color="auto"/>
            </w:tcBorders>
            <w:shd w:val="clear" w:color="auto" w:fill="auto"/>
            <w:vAlign w:val="bottom"/>
          </w:tcPr>
          <w:p w14:paraId="5FEC9920" w14:textId="76B99AAB"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504</w:t>
            </w:r>
          </w:p>
        </w:tc>
        <w:tc>
          <w:tcPr>
            <w:tcW w:w="1531" w:type="dxa"/>
            <w:tcBorders>
              <w:bottom w:val="single" w:sz="4" w:space="0" w:color="auto"/>
            </w:tcBorders>
          </w:tcPr>
          <w:p w14:paraId="6782FCFC" w14:textId="4685BB93" w:rsidR="000B1443" w:rsidRPr="004A56BA" w:rsidRDefault="006C2DD3" w:rsidP="006A426E">
            <w:pPr>
              <w:ind w:right="-72"/>
              <w:jc w:val="right"/>
              <w:rPr>
                <w:rFonts w:ascii="Arial" w:eastAsia="Times New Roman" w:hAnsi="Arial" w:cs="Arial"/>
                <w:color w:val="auto"/>
                <w:sz w:val="18"/>
                <w:szCs w:val="18"/>
              </w:rPr>
            </w:pPr>
            <w:r w:rsidRPr="006C2DD3">
              <w:rPr>
                <w:rFonts w:ascii="Arial" w:eastAsia="Times New Roman" w:hAnsi="Arial" w:cs="Arial"/>
                <w:color w:val="auto"/>
                <w:sz w:val="18"/>
                <w:szCs w:val="18"/>
                <w:lang w:val="en-GB"/>
              </w:rPr>
              <w:t>18</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182</w:t>
            </w:r>
          </w:p>
        </w:tc>
        <w:tc>
          <w:tcPr>
            <w:tcW w:w="1531" w:type="dxa"/>
            <w:tcBorders>
              <w:bottom w:val="single" w:sz="4" w:space="0" w:color="auto"/>
            </w:tcBorders>
            <w:shd w:val="clear" w:color="auto" w:fill="auto"/>
            <w:vAlign w:val="bottom"/>
          </w:tcPr>
          <w:p w14:paraId="12BB525F" w14:textId="4B0FE2E2"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32</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110</w:t>
            </w:r>
          </w:p>
        </w:tc>
        <w:tc>
          <w:tcPr>
            <w:tcW w:w="1531" w:type="dxa"/>
            <w:tcBorders>
              <w:bottom w:val="single" w:sz="4" w:space="0" w:color="auto"/>
            </w:tcBorders>
            <w:shd w:val="clear" w:color="auto" w:fill="auto"/>
            <w:vAlign w:val="bottom"/>
          </w:tcPr>
          <w:p w14:paraId="3753AFA6" w14:textId="428A33F4"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138</w:t>
            </w:r>
          </w:p>
        </w:tc>
        <w:tc>
          <w:tcPr>
            <w:tcW w:w="1531" w:type="dxa"/>
            <w:tcBorders>
              <w:bottom w:val="single" w:sz="4" w:space="0" w:color="auto"/>
            </w:tcBorders>
          </w:tcPr>
          <w:p w14:paraId="1C225FCF" w14:textId="06184CF8" w:rsidR="000B1443" w:rsidRPr="004A56BA" w:rsidRDefault="000B1443" w:rsidP="006A426E">
            <w:pPr>
              <w:ind w:right="-72"/>
              <w:jc w:val="right"/>
              <w:rPr>
                <w:rFonts w:ascii="Arial" w:eastAsia="Times New Roman" w:hAnsi="Arial" w:cs="Arial"/>
                <w:color w:val="auto"/>
                <w:sz w:val="18"/>
                <w:szCs w:val="18"/>
              </w:rPr>
            </w:pPr>
            <w:r w:rsidRPr="004A56BA">
              <w:rPr>
                <w:rFonts w:ascii="Arial" w:eastAsia="Times New Roman" w:hAnsi="Arial" w:cs="Arial"/>
                <w:color w:val="auto"/>
                <w:sz w:val="18"/>
                <w:szCs w:val="18"/>
                <w:cs/>
                <w:lang w:val="en-GB"/>
              </w:rPr>
              <w:t>-</w:t>
            </w:r>
          </w:p>
        </w:tc>
        <w:tc>
          <w:tcPr>
            <w:tcW w:w="1531" w:type="dxa"/>
            <w:tcBorders>
              <w:bottom w:val="single" w:sz="4" w:space="0" w:color="auto"/>
            </w:tcBorders>
            <w:shd w:val="clear" w:color="auto" w:fill="auto"/>
            <w:vAlign w:val="bottom"/>
          </w:tcPr>
          <w:p w14:paraId="2086426E" w14:textId="578414F3" w:rsidR="000B1443"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60</w:t>
            </w:r>
            <w:r w:rsidR="000B144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934</w:t>
            </w:r>
          </w:p>
        </w:tc>
      </w:tr>
      <w:tr w:rsidR="000B1443" w:rsidRPr="004A56BA" w14:paraId="6496E358" w14:textId="77777777" w:rsidTr="00606FD6">
        <w:tc>
          <w:tcPr>
            <w:tcW w:w="4680" w:type="dxa"/>
            <w:shd w:val="clear" w:color="auto" w:fill="auto"/>
            <w:vAlign w:val="center"/>
          </w:tcPr>
          <w:p w14:paraId="34814990" w14:textId="77777777" w:rsidR="000B1443" w:rsidRPr="004A56BA" w:rsidRDefault="000B1443" w:rsidP="006A426E">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auto"/>
            <w:vAlign w:val="bottom"/>
          </w:tcPr>
          <w:p w14:paraId="5EEFD853" w14:textId="77777777" w:rsidR="000B1443" w:rsidRPr="004A56BA" w:rsidRDefault="000B1443" w:rsidP="006A426E">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auto"/>
            <w:vAlign w:val="bottom"/>
          </w:tcPr>
          <w:p w14:paraId="324ADF24" w14:textId="77777777" w:rsidR="000B1443" w:rsidRPr="004A56BA" w:rsidRDefault="000B1443" w:rsidP="006A426E">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vAlign w:val="bottom"/>
          </w:tcPr>
          <w:p w14:paraId="00F22723" w14:textId="77777777" w:rsidR="000B1443" w:rsidRPr="004A56BA" w:rsidRDefault="000B1443" w:rsidP="006A426E">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auto"/>
            <w:vAlign w:val="bottom"/>
          </w:tcPr>
          <w:p w14:paraId="7D5F2CA2" w14:textId="27303F1E" w:rsidR="000B1443" w:rsidRPr="004A56BA" w:rsidRDefault="000B1443" w:rsidP="006A426E">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auto"/>
            <w:vAlign w:val="bottom"/>
          </w:tcPr>
          <w:p w14:paraId="47404AC5" w14:textId="77777777" w:rsidR="000B1443" w:rsidRPr="004A56BA" w:rsidRDefault="000B1443" w:rsidP="006A426E">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vAlign w:val="bottom"/>
          </w:tcPr>
          <w:p w14:paraId="4F2D70E2" w14:textId="77777777" w:rsidR="000B1443" w:rsidRPr="004A56BA" w:rsidRDefault="000B1443" w:rsidP="006A426E">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auto"/>
            <w:vAlign w:val="bottom"/>
          </w:tcPr>
          <w:p w14:paraId="08815497" w14:textId="6DC239B9" w:rsidR="000B1443" w:rsidRPr="004A56BA" w:rsidRDefault="000B1443" w:rsidP="006A426E">
            <w:pPr>
              <w:autoSpaceDE w:val="0"/>
              <w:autoSpaceDN w:val="0"/>
              <w:ind w:hanging="105"/>
              <w:rPr>
                <w:rFonts w:ascii="Arial" w:eastAsia="Arial" w:hAnsi="Arial" w:cs="Arial"/>
                <w:color w:val="auto"/>
                <w:sz w:val="14"/>
                <w:szCs w:val="14"/>
                <w:lang w:val="en-GB"/>
              </w:rPr>
            </w:pPr>
          </w:p>
        </w:tc>
      </w:tr>
      <w:tr w:rsidR="000B1443" w:rsidRPr="004A56BA" w14:paraId="08955306" w14:textId="77777777" w:rsidTr="00606FD6">
        <w:tc>
          <w:tcPr>
            <w:tcW w:w="4680" w:type="dxa"/>
            <w:shd w:val="clear" w:color="auto" w:fill="auto"/>
            <w:vAlign w:val="bottom"/>
          </w:tcPr>
          <w:p w14:paraId="0B9C938B" w14:textId="6E37F8DD" w:rsidR="000B1443" w:rsidRPr="004A56BA" w:rsidRDefault="000B1443" w:rsidP="006A426E">
            <w:pPr>
              <w:ind w:hanging="105"/>
              <w:rPr>
                <w:rFonts w:ascii="Arial" w:eastAsia="Times New Roman" w:hAnsi="Arial" w:cs="Arial"/>
                <w:color w:val="auto"/>
                <w:sz w:val="18"/>
                <w:szCs w:val="18"/>
                <w:lang w:val="en-GB"/>
              </w:rPr>
            </w:pPr>
            <w:r w:rsidRPr="004A56BA">
              <w:rPr>
                <w:rFonts w:ascii="Arial" w:eastAsia="Times New Roman" w:hAnsi="Arial" w:cs="Arial"/>
                <w:b/>
                <w:bCs/>
                <w:color w:val="auto"/>
                <w:sz w:val="18"/>
                <w:szCs w:val="18"/>
                <w:lang w:val="en-GB"/>
              </w:rPr>
              <w:t xml:space="preserve">For the year ended </w:t>
            </w:r>
            <w:r w:rsidR="006C2DD3" w:rsidRPr="006C2DD3">
              <w:rPr>
                <w:rFonts w:ascii="Arial" w:eastAsia="Times New Roman" w:hAnsi="Arial" w:cs="Arial"/>
                <w:b/>
                <w:bCs/>
                <w:color w:val="auto"/>
                <w:sz w:val="18"/>
                <w:szCs w:val="18"/>
                <w:lang w:val="en-GB"/>
              </w:rPr>
              <w:t>31</w:t>
            </w:r>
            <w:r w:rsidRPr="004A56BA">
              <w:rPr>
                <w:rFonts w:ascii="Arial" w:eastAsia="Times New Roman" w:hAnsi="Arial" w:cs="Arial"/>
                <w:b/>
                <w:bCs/>
                <w:color w:val="auto"/>
                <w:sz w:val="18"/>
                <w:szCs w:val="18"/>
                <w:lang w:val="en-GB"/>
              </w:rPr>
              <w:t xml:space="preserve"> December</w:t>
            </w:r>
            <w:r w:rsidRPr="004A56BA">
              <w:rPr>
                <w:rFonts w:ascii="Arial" w:eastAsia="Times New Roman" w:hAnsi="Arial" w:cs="Arial"/>
                <w:b/>
                <w:bCs/>
                <w:color w:val="auto"/>
                <w:sz w:val="18"/>
                <w:szCs w:val="18"/>
                <w:cs/>
                <w:lang w:val="en-GB"/>
              </w:rPr>
              <w:t xml:space="preserve"> </w:t>
            </w:r>
            <w:r w:rsidR="006C2DD3" w:rsidRPr="006C2DD3">
              <w:rPr>
                <w:rFonts w:ascii="Arial" w:eastAsia="Times New Roman" w:hAnsi="Arial" w:cs="Arial"/>
                <w:b/>
                <w:bCs/>
                <w:color w:val="auto"/>
                <w:sz w:val="18"/>
                <w:szCs w:val="18"/>
                <w:lang w:val="en-GB"/>
              </w:rPr>
              <w:t>2023</w:t>
            </w:r>
          </w:p>
        </w:tc>
        <w:tc>
          <w:tcPr>
            <w:tcW w:w="1531" w:type="dxa"/>
            <w:shd w:val="clear" w:color="auto" w:fill="FAFAFA"/>
            <w:vAlign w:val="bottom"/>
          </w:tcPr>
          <w:p w14:paraId="10D4F68B" w14:textId="77777777" w:rsidR="000B1443" w:rsidRPr="004A56BA" w:rsidRDefault="000B1443" w:rsidP="006A426E">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5502EB11" w14:textId="77777777" w:rsidR="000B1443" w:rsidRPr="004A56BA" w:rsidRDefault="000B1443" w:rsidP="006A426E">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377F3D57" w14:textId="77777777" w:rsidR="000B1443" w:rsidRPr="004A56BA" w:rsidRDefault="000B1443" w:rsidP="006A426E">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6C00CA55" w14:textId="64D416E5" w:rsidR="000B1443" w:rsidRPr="004A56BA" w:rsidRDefault="000B1443" w:rsidP="006A426E">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755F12F1" w14:textId="77777777" w:rsidR="000B1443" w:rsidRPr="004A56BA" w:rsidRDefault="000B1443" w:rsidP="006A426E">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2F6E68B5" w14:textId="77777777" w:rsidR="000B1443" w:rsidRPr="004A56BA" w:rsidRDefault="000B1443" w:rsidP="006A426E">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5B668F53" w14:textId="1D505F8D" w:rsidR="000B1443" w:rsidRPr="004A56BA" w:rsidRDefault="000B1443" w:rsidP="006A426E">
            <w:pPr>
              <w:ind w:right="-72"/>
              <w:jc w:val="right"/>
              <w:rPr>
                <w:rFonts w:ascii="Arial" w:eastAsia="Times New Roman" w:hAnsi="Arial" w:cs="Arial"/>
                <w:color w:val="auto"/>
                <w:sz w:val="18"/>
                <w:szCs w:val="18"/>
                <w:lang w:val="en-GB"/>
              </w:rPr>
            </w:pPr>
          </w:p>
        </w:tc>
      </w:tr>
      <w:tr w:rsidR="005C2C54" w:rsidRPr="004A56BA" w14:paraId="3A441768" w14:textId="77777777" w:rsidTr="00606FD6">
        <w:tc>
          <w:tcPr>
            <w:tcW w:w="4680" w:type="dxa"/>
            <w:shd w:val="clear" w:color="auto" w:fill="auto"/>
            <w:vAlign w:val="bottom"/>
          </w:tcPr>
          <w:p w14:paraId="2BB1FBF0" w14:textId="1D92FBDD" w:rsidR="005C2C54" w:rsidRPr="004A56BA" w:rsidRDefault="005C2C54" w:rsidP="006A426E">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Opening net book amount</w:t>
            </w:r>
          </w:p>
        </w:tc>
        <w:tc>
          <w:tcPr>
            <w:tcW w:w="1531" w:type="dxa"/>
            <w:shd w:val="clear" w:color="auto" w:fill="FAFAFA"/>
            <w:vAlign w:val="bottom"/>
          </w:tcPr>
          <w:p w14:paraId="661AEDAB" w14:textId="147CF729" w:rsidR="005C2C54" w:rsidRPr="004A56BA" w:rsidRDefault="005C2C54"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531" w:type="dxa"/>
            <w:shd w:val="clear" w:color="auto" w:fill="FAFAFA"/>
            <w:vAlign w:val="bottom"/>
          </w:tcPr>
          <w:p w14:paraId="321C9DE7" w14:textId="757D6AEA" w:rsidR="005C2C54"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504</w:t>
            </w:r>
          </w:p>
        </w:tc>
        <w:tc>
          <w:tcPr>
            <w:tcW w:w="1531" w:type="dxa"/>
            <w:shd w:val="clear" w:color="auto" w:fill="FAFAFA"/>
          </w:tcPr>
          <w:p w14:paraId="29D1F0B9" w14:textId="2A3B9805" w:rsidR="005C2C54"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18</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182</w:t>
            </w:r>
          </w:p>
        </w:tc>
        <w:tc>
          <w:tcPr>
            <w:tcW w:w="1531" w:type="dxa"/>
            <w:shd w:val="clear" w:color="auto" w:fill="FAFAFA"/>
            <w:vAlign w:val="bottom"/>
          </w:tcPr>
          <w:p w14:paraId="0EE26629" w14:textId="339576D1" w:rsidR="005C2C54"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32</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110</w:t>
            </w:r>
          </w:p>
        </w:tc>
        <w:tc>
          <w:tcPr>
            <w:tcW w:w="1531" w:type="dxa"/>
            <w:shd w:val="clear" w:color="auto" w:fill="FAFAFA"/>
            <w:vAlign w:val="bottom"/>
          </w:tcPr>
          <w:p w14:paraId="1E75F210" w14:textId="7F8A9CD8" w:rsidR="005C2C54"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138</w:t>
            </w:r>
          </w:p>
        </w:tc>
        <w:tc>
          <w:tcPr>
            <w:tcW w:w="1531" w:type="dxa"/>
            <w:shd w:val="clear" w:color="auto" w:fill="FAFAFA"/>
          </w:tcPr>
          <w:p w14:paraId="4C406BCA" w14:textId="34CE218F" w:rsidR="005C2C54" w:rsidRPr="004A56BA" w:rsidRDefault="005C2C54"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531" w:type="dxa"/>
            <w:shd w:val="clear" w:color="auto" w:fill="FAFAFA"/>
            <w:vAlign w:val="bottom"/>
          </w:tcPr>
          <w:p w14:paraId="2DD40803" w14:textId="0B2FF74E" w:rsidR="005C2C54"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60</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934</w:t>
            </w:r>
          </w:p>
        </w:tc>
      </w:tr>
      <w:tr w:rsidR="005C2C54" w:rsidRPr="004A56BA" w14:paraId="162F5829" w14:textId="77777777" w:rsidTr="00606FD6">
        <w:tc>
          <w:tcPr>
            <w:tcW w:w="4680" w:type="dxa"/>
            <w:shd w:val="clear" w:color="auto" w:fill="auto"/>
            <w:vAlign w:val="bottom"/>
          </w:tcPr>
          <w:p w14:paraId="74CA73A7" w14:textId="4879CB4A" w:rsidR="005C2C54" w:rsidRPr="004A56BA" w:rsidRDefault="005C2C54" w:rsidP="006A426E">
            <w:pPr>
              <w:ind w:hanging="105"/>
              <w:rPr>
                <w:rFonts w:ascii="Arial" w:eastAsia="Times New Roman" w:hAnsi="Arial" w:cs="Arial"/>
                <w:color w:val="auto"/>
                <w:sz w:val="18"/>
                <w:szCs w:val="22"/>
                <w:lang w:val="en-GB"/>
              </w:rPr>
            </w:pPr>
            <w:r w:rsidRPr="004A56BA">
              <w:rPr>
                <w:rFonts w:ascii="Arial" w:eastAsia="Times New Roman" w:hAnsi="Arial" w:cs="Arial"/>
                <w:color w:val="auto"/>
                <w:sz w:val="18"/>
                <w:szCs w:val="18"/>
                <w:lang w:val="en-GB"/>
              </w:rPr>
              <w:t>Additions</w:t>
            </w:r>
          </w:p>
        </w:tc>
        <w:tc>
          <w:tcPr>
            <w:tcW w:w="1531" w:type="dxa"/>
            <w:shd w:val="clear" w:color="auto" w:fill="FAFAFA"/>
            <w:vAlign w:val="bottom"/>
          </w:tcPr>
          <w:p w14:paraId="15C3D18B" w14:textId="35F25DC7" w:rsidR="005C2C54" w:rsidRPr="004A56BA" w:rsidRDefault="005C2C54"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531" w:type="dxa"/>
            <w:shd w:val="clear" w:color="auto" w:fill="FAFAFA"/>
            <w:vAlign w:val="bottom"/>
          </w:tcPr>
          <w:p w14:paraId="144A8F59" w14:textId="2E04603A" w:rsidR="005C2C54" w:rsidRPr="004A56BA" w:rsidRDefault="005C2C54"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531" w:type="dxa"/>
            <w:shd w:val="clear" w:color="auto" w:fill="FAFAFA"/>
          </w:tcPr>
          <w:p w14:paraId="0B6A189C" w14:textId="0DE5F5EB" w:rsidR="005C2C54"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96</w:t>
            </w:r>
          </w:p>
        </w:tc>
        <w:tc>
          <w:tcPr>
            <w:tcW w:w="1531" w:type="dxa"/>
            <w:shd w:val="clear" w:color="auto" w:fill="FAFAFA"/>
            <w:vAlign w:val="bottom"/>
          </w:tcPr>
          <w:p w14:paraId="003ED2E5" w14:textId="3E53B399" w:rsidR="005C2C54"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607</w:t>
            </w:r>
          </w:p>
        </w:tc>
        <w:tc>
          <w:tcPr>
            <w:tcW w:w="1531" w:type="dxa"/>
            <w:shd w:val="clear" w:color="auto" w:fill="FAFAFA"/>
            <w:vAlign w:val="bottom"/>
          </w:tcPr>
          <w:p w14:paraId="052D53D7" w14:textId="42A0ACD8" w:rsidR="005C2C54" w:rsidRPr="004A56BA" w:rsidRDefault="005C2C54"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531" w:type="dxa"/>
            <w:shd w:val="clear" w:color="auto" w:fill="FAFAFA"/>
          </w:tcPr>
          <w:p w14:paraId="36F61EDF" w14:textId="10267E61" w:rsidR="005C2C54"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A13C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034</w:t>
            </w:r>
          </w:p>
        </w:tc>
        <w:tc>
          <w:tcPr>
            <w:tcW w:w="1531" w:type="dxa"/>
            <w:shd w:val="clear" w:color="auto" w:fill="FAFAFA"/>
            <w:vAlign w:val="bottom"/>
          </w:tcPr>
          <w:p w14:paraId="1B0B28F7" w14:textId="5AF6D8C2" w:rsidR="005C2C54"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15</w:t>
            </w:r>
            <w:r w:rsidR="005C2C54"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737</w:t>
            </w:r>
          </w:p>
        </w:tc>
      </w:tr>
      <w:tr w:rsidR="00296169" w:rsidRPr="004A56BA" w14:paraId="10884CE4" w14:textId="77777777" w:rsidTr="00606FD6">
        <w:tc>
          <w:tcPr>
            <w:tcW w:w="4680" w:type="dxa"/>
            <w:shd w:val="clear" w:color="auto" w:fill="auto"/>
            <w:vAlign w:val="bottom"/>
          </w:tcPr>
          <w:p w14:paraId="4BF6C439" w14:textId="4A49C470" w:rsidR="00296169" w:rsidRPr="004A56BA" w:rsidRDefault="00296169" w:rsidP="00296169">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Disposals</w:t>
            </w:r>
          </w:p>
        </w:tc>
        <w:tc>
          <w:tcPr>
            <w:tcW w:w="1531" w:type="dxa"/>
            <w:shd w:val="clear" w:color="auto" w:fill="FAFAFA"/>
            <w:vAlign w:val="bottom"/>
          </w:tcPr>
          <w:p w14:paraId="54D28DD5" w14:textId="0B01CDD7" w:rsidR="00296169" w:rsidRPr="004A56BA" w:rsidRDefault="00296169" w:rsidP="00296169">
            <w:pPr>
              <w:ind w:right="-72"/>
              <w:jc w:val="right"/>
              <w:rPr>
                <w:rFonts w:ascii="Arial" w:eastAsia="Times New Roman" w:hAnsi="Arial" w:cs="Arial"/>
                <w:color w:val="auto"/>
                <w:sz w:val="18"/>
                <w:szCs w:val="18"/>
                <w:cs/>
                <w:lang w:val="en-GB"/>
              </w:rPr>
            </w:pPr>
            <w:r w:rsidRPr="004A56BA">
              <w:rPr>
                <w:rFonts w:ascii="Arial" w:eastAsia="Times New Roman" w:hAnsi="Arial" w:cs="Arial"/>
                <w:color w:val="auto"/>
                <w:sz w:val="18"/>
                <w:szCs w:val="18"/>
                <w:cs/>
                <w:lang w:val="en-GB"/>
              </w:rPr>
              <w:t>-</w:t>
            </w:r>
          </w:p>
        </w:tc>
        <w:tc>
          <w:tcPr>
            <w:tcW w:w="1531" w:type="dxa"/>
            <w:shd w:val="clear" w:color="auto" w:fill="FAFAFA"/>
            <w:vAlign w:val="bottom"/>
          </w:tcPr>
          <w:p w14:paraId="2C97F707" w14:textId="5F4259B7" w:rsidR="00296169" w:rsidRPr="004A56BA" w:rsidRDefault="00296169" w:rsidP="00296169">
            <w:pPr>
              <w:ind w:right="-72"/>
              <w:jc w:val="right"/>
              <w:rPr>
                <w:rFonts w:ascii="Arial" w:eastAsia="Times New Roman" w:hAnsi="Arial" w:cs="Arial"/>
                <w:color w:val="auto"/>
                <w:sz w:val="18"/>
                <w:szCs w:val="18"/>
                <w:cs/>
                <w:lang w:val="en-GB"/>
              </w:rPr>
            </w:pPr>
            <w:r w:rsidRPr="004A56BA">
              <w:rPr>
                <w:rFonts w:ascii="Arial" w:eastAsia="Times New Roman" w:hAnsi="Arial" w:cs="Arial"/>
                <w:color w:val="auto"/>
                <w:sz w:val="18"/>
                <w:szCs w:val="18"/>
                <w:cs/>
                <w:lang w:val="en-GB"/>
              </w:rPr>
              <w:t>-</w:t>
            </w:r>
          </w:p>
        </w:tc>
        <w:tc>
          <w:tcPr>
            <w:tcW w:w="1531" w:type="dxa"/>
            <w:shd w:val="clear" w:color="auto" w:fill="FAFAFA"/>
          </w:tcPr>
          <w:p w14:paraId="5CEC886E" w14:textId="0F78AC8E"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531" w:type="dxa"/>
            <w:shd w:val="clear" w:color="auto" w:fill="FAFAFA"/>
            <w:vAlign w:val="bottom"/>
          </w:tcPr>
          <w:p w14:paraId="793AC956" w14:textId="23808CB8"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531" w:type="dxa"/>
            <w:shd w:val="clear" w:color="auto" w:fill="FAFAFA"/>
            <w:vAlign w:val="bottom"/>
          </w:tcPr>
          <w:p w14:paraId="5F4ADF3A" w14:textId="06CDE4A2" w:rsidR="00296169" w:rsidRPr="004A56BA" w:rsidRDefault="00296169" w:rsidP="00296169">
            <w:pPr>
              <w:ind w:right="-72"/>
              <w:jc w:val="right"/>
              <w:rPr>
                <w:rFonts w:ascii="Arial" w:eastAsia="Times New Roman" w:hAnsi="Arial" w:cs="Arial"/>
                <w:color w:val="auto"/>
                <w:sz w:val="18"/>
                <w:szCs w:val="18"/>
                <w:cs/>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373</w:t>
            </w:r>
            <w:r w:rsidRPr="004A56BA">
              <w:rPr>
                <w:rFonts w:ascii="Arial" w:eastAsia="Times New Roman" w:hAnsi="Arial" w:cs="Arial"/>
                <w:color w:val="auto"/>
                <w:sz w:val="18"/>
                <w:szCs w:val="18"/>
                <w:cs/>
                <w:lang w:val="en-GB"/>
              </w:rPr>
              <w:t>)</w:t>
            </w:r>
          </w:p>
        </w:tc>
        <w:tc>
          <w:tcPr>
            <w:tcW w:w="1531" w:type="dxa"/>
            <w:shd w:val="clear" w:color="auto" w:fill="FAFAFA"/>
          </w:tcPr>
          <w:p w14:paraId="56629EFE" w14:textId="300662D7"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531" w:type="dxa"/>
            <w:shd w:val="clear" w:color="auto" w:fill="FAFAFA"/>
            <w:vAlign w:val="bottom"/>
          </w:tcPr>
          <w:p w14:paraId="207A57D5" w14:textId="67DFD25C"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373</w:t>
            </w:r>
            <w:r w:rsidRPr="004A56BA">
              <w:rPr>
                <w:rFonts w:ascii="Arial" w:eastAsia="Times New Roman" w:hAnsi="Arial" w:cs="Arial"/>
                <w:color w:val="auto"/>
                <w:sz w:val="18"/>
                <w:szCs w:val="18"/>
                <w:cs/>
                <w:lang w:val="en-GB"/>
              </w:rPr>
              <w:t>)</w:t>
            </w:r>
          </w:p>
        </w:tc>
      </w:tr>
      <w:tr w:rsidR="00296169" w:rsidRPr="004A56BA" w14:paraId="4F360CC0" w14:textId="77777777" w:rsidTr="00606FD6">
        <w:tc>
          <w:tcPr>
            <w:tcW w:w="4680" w:type="dxa"/>
            <w:shd w:val="clear" w:color="auto" w:fill="auto"/>
            <w:vAlign w:val="bottom"/>
          </w:tcPr>
          <w:p w14:paraId="27D1DF2A" w14:textId="55A43ED9" w:rsidR="00296169" w:rsidRPr="004A56BA" w:rsidRDefault="00296169" w:rsidP="00296169">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Transfer in (</w:t>
            </w:r>
            <w:r w:rsidRPr="004A56BA">
              <w:rPr>
                <w:rFonts w:ascii="Arial" w:eastAsia="Times New Roman" w:hAnsi="Arial" w:cs="Arial"/>
                <w:color w:val="auto"/>
                <w:sz w:val="18"/>
                <w:szCs w:val="18"/>
              </w:rPr>
              <w:t>out)</w:t>
            </w:r>
          </w:p>
        </w:tc>
        <w:tc>
          <w:tcPr>
            <w:tcW w:w="1531" w:type="dxa"/>
            <w:shd w:val="clear" w:color="auto" w:fill="FAFAFA"/>
            <w:vAlign w:val="bottom"/>
          </w:tcPr>
          <w:p w14:paraId="396B07CE" w14:textId="190BF0F6" w:rsidR="00296169" w:rsidRPr="004A56BA" w:rsidRDefault="00296169" w:rsidP="00296169">
            <w:pPr>
              <w:ind w:right="-72"/>
              <w:jc w:val="right"/>
              <w:rPr>
                <w:rFonts w:ascii="Arial" w:eastAsia="Times New Roman" w:hAnsi="Arial" w:cs="Arial"/>
                <w:color w:val="auto"/>
                <w:sz w:val="18"/>
                <w:szCs w:val="18"/>
                <w:cs/>
                <w:lang w:val="en-GB"/>
              </w:rPr>
            </w:pPr>
            <w:r w:rsidRPr="004A56BA">
              <w:rPr>
                <w:rFonts w:ascii="Arial" w:eastAsia="Times New Roman" w:hAnsi="Arial" w:cs="Arial"/>
                <w:color w:val="auto"/>
                <w:sz w:val="18"/>
                <w:szCs w:val="18"/>
                <w:lang w:val="en-GB"/>
              </w:rPr>
              <w:t>-</w:t>
            </w:r>
          </w:p>
        </w:tc>
        <w:tc>
          <w:tcPr>
            <w:tcW w:w="1531" w:type="dxa"/>
            <w:shd w:val="clear" w:color="auto" w:fill="FAFAFA"/>
            <w:vAlign w:val="bottom"/>
          </w:tcPr>
          <w:p w14:paraId="5A17307E" w14:textId="7A27D6F2" w:rsidR="00296169" w:rsidRPr="004A56BA" w:rsidRDefault="00296169" w:rsidP="00296169">
            <w:pPr>
              <w:ind w:right="-72"/>
              <w:jc w:val="right"/>
              <w:rPr>
                <w:rFonts w:ascii="Arial" w:eastAsia="Times New Roman" w:hAnsi="Arial" w:cs="Arial"/>
                <w:color w:val="auto"/>
                <w:sz w:val="18"/>
                <w:szCs w:val="18"/>
                <w:cs/>
                <w:lang w:val="en-GB"/>
              </w:rPr>
            </w:pPr>
            <w:r w:rsidRPr="004A56BA">
              <w:rPr>
                <w:rFonts w:ascii="Arial" w:eastAsia="Times New Roman" w:hAnsi="Arial" w:cs="Arial"/>
                <w:color w:val="auto"/>
                <w:sz w:val="18"/>
                <w:szCs w:val="18"/>
                <w:lang w:val="en-GB"/>
              </w:rPr>
              <w:t>-</w:t>
            </w:r>
          </w:p>
        </w:tc>
        <w:tc>
          <w:tcPr>
            <w:tcW w:w="1531" w:type="dxa"/>
            <w:shd w:val="clear" w:color="auto" w:fill="FAFAFA"/>
          </w:tcPr>
          <w:p w14:paraId="46AC36A0" w14:textId="656DE9FD"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531" w:type="dxa"/>
            <w:shd w:val="clear" w:color="auto" w:fill="FAFAFA"/>
            <w:vAlign w:val="bottom"/>
          </w:tcPr>
          <w:p w14:paraId="57B884B2" w14:textId="1BFCD6C0" w:rsidR="00296169" w:rsidRPr="004A56BA" w:rsidRDefault="006C2DD3" w:rsidP="0029616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29616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640</w:t>
            </w:r>
          </w:p>
        </w:tc>
        <w:tc>
          <w:tcPr>
            <w:tcW w:w="1531" w:type="dxa"/>
            <w:shd w:val="clear" w:color="auto" w:fill="FAFAFA"/>
            <w:vAlign w:val="bottom"/>
          </w:tcPr>
          <w:p w14:paraId="5CC78212" w14:textId="6F2C2E59" w:rsidR="00296169" w:rsidRPr="004A56BA" w:rsidRDefault="00296169" w:rsidP="00296169">
            <w:pPr>
              <w:ind w:right="-72"/>
              <w:jc w:val="right"/>
              <w:rPr>
                <w:rFonts w:ascii="Arial" w:eastAsia="Times New Roman" w:hAnsi="Arial" w:cs="Arial"/>
                <w:color w:val="auto"/>
                <w:sz w:val="18"/>
                <w:szCs w:val="18"/>
                <w:cs/>
                <w:lang w:val="en-GB"/>
              </w:rPr>
            </w:pPr>
            <w:r w:rsidRPr="004A56BA">
              <w:rPr>
                <w:rFonts w:ascii="Arial" w:eastAsia="Times New Roman" w:hAnsi="Arial" w:cs="Arial"/>
                <w:color w:val="auto"/>
                <w:sz w:val="18"/>
                <w:szCs w:val="18"/>
                <w:lang w:val="en-GB"/>
              </w:rPr>
              <w:t>-</w:t>
            </w:r>
          </w:p>
        </w:tc>
        <w:tc>
          <w:tcPr>
            <w:tcW w:w="1531" w:type="dxa"/>
            <w:shd w:val="clear" w:color="auto" w:fill="FAFAFA"/>
          </w:tcPr>
          <w:p w14:paraId="6CD5CB79" w14:textId="6FD4EFC6"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640</w:t>
            </w:r>
            <w:r w:rsidRPr="004A56BA">
              <w:rPr>
                <w:rFonts w:ascii="Arial" w:eastAsia="Times New Roman" w:hAnsi="Arial" w:cs="Arial"/>
                <w:color w:val="auto"/>
                <w:sz w:val="18"/>
                <w:szCs w:val="18"/>
                <w:cs/>
                <w:lang w:val="en-GB"/>
              </w:rPr>
              <w:t>)</w:t>
            </w:r>
          </w:p>
        </w:tc>
        <w:tc>
          <w:tcPr>
            <w:tcW w:w="1531" w:type="dxa"/>
            <w:shd w:val="clear" w:color="auto" w:fill="FAFAFA"/>
            <w:vAlign w:val="bottom"/>
          </w:tcPr>
          <w:p w14:paraId="60EBC01D" w14:textId="2B62D3FA" w:rsidR="00296169" w:rsidRPr="004A56BA" w:rsidRDefault="00296169" w:rsidP="00296169">
            <w:pPr>
              <w:ind w:right="-72"/>
              <w:jc w:val="right"/>
              <w:rPr>
                <w:rFonts w:ascii="Arial" w:eastAsia="Times New Roman" w:hAnsi="Arial" w:cs="Arial"/>
                <w:color w:val="auto"/>
                <w:sz w:val="18"/>
                <w:szCs w:val="18"/>
              </w:rPr>
            </w:pPr>
            <w:r w:rsidRPr="004A56BA">
              <w:rPr>
                <w:rFonts w:ascii="Arial" w:eastAsia="Times New Roman" w:hAnsi="Arial" w:cs="Arial"/>
                <w:color w:val="auto"/>
                <w:sz w:val="18"/>
                <w:szCs w:val="18"/>
              </w:rPr>
              <w:t>-</w:t>
            </w:r>
          </w:p>
        </w:tc>
      </w:tr>
      <w:tr w:rsidR="00296169" w:rsidRPr="004A56BA" w14:paraId="2B043D1E" w14:textId="77777777" w:rsidTr="00606FD6">
        <w:tc>
          <w:tcPr>
            <w:tcW w:w="4680" w:type="dxa"/>
            <w:shd w:val="clear" w:color="auto" w:fill="auto"/>
            <w:vAlign w:val="bottom"/>
          </w:tcPr>
          <w:p w14:paraId="6142D316" w14:textId="46414C18" w:rsidR="00296169" w:rsidRPr="004A56BA" w:rsidRDefault="00296169" w:rsidP="00296169">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Depreciation charge</w:t>
            </w:r>
          </w:p>
        </w:tc>
        <w:tc>
          <w:tcPr>
            <w:tcW w:w="1531" w:type="dxa"/>
            <w:tcBorders>
              <w:bottom w:val="single" w:sz="4" w:space="0" w:color="auto"/>
            </w:tcBorders>
            <w:shd w:val="clear" w:color="auto" w:fill="FAFAFA"/>
            <w:vAlign w:val="bottom"/>
          </w:tcPr>
          <w:p w14:paraId="5BA8D8D2" w14:textId="5D2A0BE5"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vAlign w:val="bottom"/>
          </w:tcPr>
          <w:p w14:paraId="7792C45B" w14:textId="6706039B"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rPr>
              <w:t>,</w:t>
            </w:r>
            <w:r w:rsidR="006C2DD3" w:rsidRPr="006C2DD3">
              <w:rPr>
                <w:rFonts w:ascii="Arial" w:eastAsia="Times New Roman" w:hAnsi="Arial" w:cs="Arial"/>
                <w:color w:val="auto"/>
                <w:sz w:val="18"/>
                <w:szCs w:val="18"/>
                <w:lang w:val="en-GB"/>
              </w:rPr>
              <w:t>740</w:t>
            </w:r>
            <w:r w:rsidRPr="004A56BA">
              <w:rPr>
                <w:rFonts w:ascii="Arial" w:eastAsia="Times New Roman" w:hAnsi="Arial" w:cs="Arial"/>
                <w:color w:val="auto"/>
                <w:sz w:val="18"/>
                <w:szCs w:val="18"/>
                <w:cs/>
              </w:rPr>
              <w:t>)</w:t>
            </w:r>
          </w:p>
        </w:tc>
        <w:tc>
          <w:tcPr>
            <w:tcW w:w="1531" w:type="dxa"/>
            <w:tcBorders>
              <w:bottom w:val="single" w:sz="4" w:space="0" w:color="auto"/>
            </w:tcBorders>
            <w:shd w:val="clear" w:color="auto" w:fill="FAFAFA"/>
          </w:tcPr>
          <w:p w14:paraId="5EACC2AF" w14:textId="1A1746E9"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201</w:t>
            </w:r>
            <w:r w:rsidRPr="004A56BA">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vAlign w:val="bottom"/>
          </w:tcPr>
          <w:p w14:paraId="5483CF9E" w14:textId="127C86E8"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863</w:t>
            </w:r>
            <w:r w:rsidRPr="004A56BA">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vAlign w:val="bottom"/>
          </w:tcPr>
          <w:p w14:paraId="5FC0C447" w14:textId="492BA6D0"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553</w:t>
            </w:r>
            <w:r w:rsidRPr="004A56BA">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tcPr>
          <w:p w14:paraId="2109B81C" w14:textId="21FAF821"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vAlign w:val="bottom"/>
          </w:tcPr>
          <w:p w14:paraId="0136B682" w14:textId="688FE35D"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23</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357</w:t>
            </w:r>
            <w:r w:rsidRPr="004A56BA">
              <w:rPr>
                <w:rFonts w:ascii="Arial" w:eastAsia="Times New Roman" w:hAnsi="Arial" w:cs="Arial"/>
                <w:color w:val="auto"/>
                <w:sz w:val="18"/>
                <w:szCs w:val="18"/>
                <w:cs/>
                <w:lang w:val="en-GB"/>
              </w:rPr>
              <w:t>)</w:t>
            </w:r>
          </w:p>
        </w:tc>
      </w:tr>
      <w:tr w:rsidR="00296169" w:rsidRPr="004A56BA" w14:paraId="52DB0DFD" w14:textId="77777777" w:rsidTr="00606FD6">
        <w:tc>
          <w:tcPr>
            <w:tcW w:w="4680" w:type="dxa"/>
            <w:shd w:val="clear" w:color="auto" w:fill="auto"/>
            <w:vAlign w:val="bottom"/>
          </w:tcPr>
          <w:p w14:paraId="5CA981F6" w14:textId="77777777" w:rsidR="00296169" w:rsidRPr="004A56BA" w:rsidRDefault="00296169" w:rsidP="00296169">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FAFAFA"/>
            <w:vAlign w:val="bottom"/>
          </w:tcPr>
          <w:p w14:paraId="6DEBAC71" w14:textId="77777777" w:rsidR="00296169" w:rsidRPr="004A56BA" w:rsidRDefault="00296169" w:rsidP="00296169">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FAFAFA"/>
            <w:vAlign w:val="bottom"/>
          </w:tcPr>
          <w:p w14:paraId="05436D21" w14:textId="77777777" w:rsidR="00296169" w:rsidRPr="004A56BA" w:rsidRDefault="00296169" w:rsidP="00296169">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FAFAFA"/>
            <w:vAlign w:val="bottom"/>
          </w:tcPr>
          <w:p w14:paraId="637AB320" w14:textId="77777777" w:rsidR="00296169" w:rsidRPr="004A56BA" w:rsidRDefault="00296169" w:rsidP="00296169">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FAFAFA"/>
            <w:vAlign w:val="bottom"/>
          </w:tcPr>
          <w:p w14:paraId="06BE4B0E" w14:textId="24B589F8" w:rsidR="00296169" w:rsidRPr="004A56BA" w:rsidRDefault="00296169" w:rsidP="00296169">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FAFAFA"/>
            <w:vAlign w:val="bottom"/>
          </w:tcPr>
          <w:p w14:paraId="4D52172D" w14:textId="77777777" w:rsidR="00296169" w:rsidRPr="004A56BA" w:rsidRDefault="00296169" w:rsidP="00296169">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FAFAFA"/>
            <w:vAlign w:val="bottom"/>
          </w:tcPr>
          <w:p w14:paraId="57F418A6" w14:textId="77777777" w:rsidR="00296169" w:rsidRPr="004A56BA" w:rsidRDefault="00296169" w:rsidP="00296169">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FAFAFA"/>
            <w:vAlign w:val="bottom"/>
          </w:tcPr>
          <w:p w14:paraId="614FF0F0" w14:textId="0CE8BF00" w:rsidR="00296169" w:rsidRPr="004A56BA" w:rsidRDefault="00296169" w:rsidP="00296169">
            <w:pPr>
              <w:autoSpaceDE w:val="0"/>
              <w:autoSpaceDN w:val="0"/>
              <w:ind w:hanging="105"/>
              <w:rPr>
                <w:rFonts w:ascii="Arial" w:eastAsia="Arial" w:hAnsi="Arial" w:cs="Arial"/>
                <w:color w:val="auto"/>
                <w:sz w:val="14"/>
                <w:szCs w:val="14"/>
                <w:lang w:val="en-GB"/>
              </w:rPr>
            </w:pPr>
          </w:p>
        </w:tc>
      </w:tr>
      <w:tr w:rsidR="00296169" w:rsidRPr="004A56BA" w14:paraId="4C1FB2AF" w14:textId="77777777" w:rsidTr="00606FD6">
        <w:tc>
          <w:tcPr>
            <w:tcW w:w="4680" w:type="dxa"/>
            <w:shd w:val="clear" w:color="auto" w:fill="auto"/>
            <w:vAlign w:val="bottom"/>
          </w:tcPr>
          <w:p w14:paraId="38B484D8" w14:textId="77777777" w:rsidR="00296169" w:rsidRPr="004A56BA" w:rsidRDefault="00296169" w:rsidP="00296169">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Closing net book amount</w:t>
            </w:r>
          </w:p>
        </w:tc>
        <w:tc>
          <w:tcPr>
            <w:tcW w:w="1531" w:type="dxa"/>
            <w:tcBorders>
              <w:bottom w:val="single" w:sz="4" w:space="0" w:color="auto"/>
            </w:tcBorders>
            <w:shd w:val="clear" w:color="auto" w:fill="FAFAFA"/>
            <w:vAlign w:val="bottom"/>
          </w:tcPr>
          <w:p w14:paraId="00591575" w14:textId="137FB27A"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vAlign w:val="bottom"/>
          </w:tcPr>
          <w:p w14:paraId="7498EBD0" w14:textId="5EF6B9AC" w:rsidR="00296169" w:rsidRPr="004A56BA" w:rsidRDefault="006C2DD3" w:rsidP="0029616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w:t>
            </w:r>
            <w:r w:rsidR="0029616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764</w:t>
            </w:r>
          </w:p>
        </w:tc>
        <w:tc>
          <w:tcPr>
            <w:tcW w:w="1531" w:type="dxa"/>
            <w:tcBorders>
              <w:bottom w:val="single" w:sz="4" w:space="0" w:color="auto"/>
            </w:tcBorders>
            <w:shd w:val="clear" w:color="auto" w:fill="FAFAFA"/>
          </w:tcPr>
          <w:p w14:paraId="52DB6558" w14:textId="0B0E9DF8" w:rsidR="00296169" w:rsidRPr="004A56BA" w:rsidRDefault="006C2DD3" w:rsidP="0029616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w:t>
            </w:r>
            <w:r w:rsidR="0029616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077</w:t>
            </w:r>
          </w:p>
        </w:tc>
        <w:tc>
          <w:tcPr>
            <w:tcW w:w="1531" w:type="dxa"/>
            <w:tcBorders>
              <w:bottom w:val="single" w:sz="4" w:space="0" w:color="auto"/>
            </w:tcBorders>
            <w:shd w:val="clear" w:color="auto" w:fill="FAFAFA"/>
            <w:vAlign w:val="bottom"/>
          </w:tcPr>
          <w:p w14:paraId="299B8141" w14:textId="124F9A8D" w:rsidR="00296169" w:rsidRPr="004A56BA" w:rsidRDefault="006C2DD3" w:rsidP="0029616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31</w:t>
            </w:r>
            <w:r w:rsidR="0029616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494</w:t>
            </w:r>
          </w:p>
        </w:tc>
        <w:tc>
          <w:tcPr>
            <w:tcW w:w="1531" w:type="dxa"/>
            <w:tcBorders>
              <w:bottom w:val="single" w:sz="4" w:space="0" w:color="auto"/>
            </w:tcBorders>
            <w:shd w:val="clear" w:color="auto" w:fill="FAFAFA"/>
            <w:vAlign w:val="bottom"/>
          </w:tcPr>
          <w:p w14:paraId="4DBA51AF" w14:textId="11BD91D6" w:rsidR="00296169" w:rsidRPr="004A56BA" w:rsidRDefault="006C2DD3" w:rsidP="0029616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212</w:t>
            </w:r>
          </w:p>
        </w:tc>
        <w:tc>
          <w:tcPr>
            <w:tcW w:w="1531" w:type="dxa"/>
            <w:tcBorders>
              <w:bottom w:val="single" w:sz="4" w:space="0" w:color="auto"/>
            </w:tcBorders>
            <w:shd w:val="clear" w:color="auto" w:fill="FAFAFA"/>
          </w:tcPr>
          <w:p w14:paraId="3E12437E" w14:textId="082126EF" w:rsidR="00296169" w:rsidRPr="004A56BA" w:rsidRDefault="006C2DD3" w:rsidP="0029616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394</w:t>
            </w:r>
          </w:p>
        </w:tc>
        <w:tc>
          <w:tcPr>
            <w:tcW w:w="1531" w:type="dxa"/>
            <w:tcBorders>
              <w:bottom w:val="single" w:sz="4" w:space="0" w:color="auto"/>
            </w:tcBorders>
            <w:shd w:val="clear" w:color="auto" w:fill="FAFAFA"/>
            <w:vAlign w:val="bottom"/>
          </w:tcPr>
          <w:p w14:paraId="7FDC93D1" w14:textId="659E778C" w:rsidR="00296169" w:rsidRPr="004A56BA" w:rsidRDefault="006C2DD3" w:rsidP="0029616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52</w:t>
            </w:r>
            <w:r w:rsidR="0029616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941</w:t>
            </w:r>
          </w:p>
        </w:tc>
      </w:tr>
      <w:tr w:rsidR="00296169" w:rsidRPr="004A56BA" w14:paraId="7FFC34E0" w14:textId="77777777" w:rsidTr="00606FD6">
        <w:tc>
          <w:tcPr>
            <w:tcW w:w="4680" w:type="dxa"/>
            <w:shd w:val="clear" w:color="auto" w:fill="auto"/>
          </w:tcPr>
          <w:p w14:paraId="7716C3DB" w14:textId="77777777" w:rsidR="00296169" w:rsidRPr="004A56BA" w:rsidRDefault="00296169" w:rsidP="00296169">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FAFAFA"/>
            <w:vAlign w:val="bottom"/>
          </w:tcPr>
          <w:p w14:paraId="3F64920F" w14:textId="77777777" w:rsidR="00296169" w:rsidRPr="004A56BA" w:rsidRDefault="00296169" w:rsidP="00296169">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FAFAFA"/>
            <w:vAlign w:val="bottom"/>
          </w:tcPr>
          <w:p w14:paraId="104419B3" w14:textId="77777777" w:rsidR="00296169" w:rsidRPr="004A56BA" w:rsidRDefault="00296169" w:rsidP="00296169">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FAFAFA"/>
            <w:vAlign w:val="bottom"/>
          </w:tcPr>
          <w:p w14:paraId="32FB722F" w14:textId="77777777" w:rsidR="00296169" w:rsidRPr="004A56BA" w:rsidRDefault="00296169" w:rsidP="00296169">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FAFAFA"/>
            <w:vAlign w:val="bottom"/>
          </w:tcPr>
          <w:p w14:paraId="1F9AB01C" w14:textId="45CBB56A" w:rsidR="00296169" w:rsidRPr="004A56BA" w:rsidRDefault="00296169" w:rsidP="00296169">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FAFAFA"/>
            <w:vAlign w:val="bottom"/>
          </w:tcPr>
          <w:p w14:paraId="0C62F1F9" w14:textId="77777777" w:rsidR="00296169" w:rsidRPr="004A56BA" w:rsidRDefault="00296169" w:rsidP="00296169">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FAFAFA"/>
            <w:vAlign w:val="bottom"/>
          </w:tcPr>
          <w:p w14:paraId="601E2400" w14:textId="77777777" w:rsidR="00296169" w:rsidRPr="004A56BA" w:rsidRDefault="00296169" w:rsidP="00296169">
            <w:pPr>
              <w:autoSpaceDE w:val="0"/>
              <w:autoSpaceDN w:val="0"/>
              <w:ind w:hanging="105"/>
              <w:rPr>
                <w:rFonts w:ascii="Arial" w:eastAsia="Arial" w:hAnsi="Arial" w:cs="Arial"/>
                <w:color w:val="auto"/>
                <w:sz w:val="14"/>
                <w:szCs w:val="14"/>
                <w:lang w:val="en-GB"/>
              </w:rPr>
            </w:pPr>
          </w:p>
        </w:tc>
        <w:tc>
          <w:tcPr>
            <w:tcW w:w="1531" w:type="dxa"/>
            <w:tcBorders>
              <w:top w:val="single" w:sz="4" w:space="0" w:color="auto"/>
            </w:tcBorders>
            <w:shd w:val="clear" w:color="auto" w:fill="FAFAFA"/>
            <w:vAlign w:val="bottom"/>
          </w:tcPr>
          <w:p w14:paraId="4AE9A217" w14:textId="5DB411DD" w:rsidR="00296169" w:rsidRPr="004A56BA" w:rsidRDefault="00296169" w:rsidP="00296169">
            <w:pPr>
              <w:autoSpaceDE w:val="0"/>
              <w:autoSpaceDN w:val="0"/>
              <w:ind w:hanging="105"/>
              <w:rPr>
                <w:rFonts w:ascii="Arial" w:eastAsia="Arial" w:hAnsi="Arial" w:cs="Arial"/>
                <w:color w:val="auto"/>
                <w:sz w:val="14"/>
                <w:szCs w:val="14"/>
                <w:lang w:val="en-GB"/>
              </w:rPr>
            </w:pPr>
          </w:p>
        </w:tc>
      </w:tr>
      <w:tr w:rsidR="00296169" w:rsidRPr="004A56BA" w14:paraId="4D35A840" w14:textId="77777777" w:rsidTr="00606FD6">
        <w:tc>
          <w:tcPr>
            <w:tcW w:w="4680" w:type="dxa"/>
            <w:shd w:val="clear" w:color="auto" w:fill="auto"/>
            <w:vAlign w:val="bottom"/>
          </w:tcPr>
          <w:p w14:paraId="0985847E" w14:textId="03F42430" w:rsidR="00296169" w:rsidRPr="004A56BA" w:rsidRDefault="00296169" w:rsidP="00296169">
            <w:pPr>
              <w:ind w:hanging="105"/>
              <w:rPr>
                <w:rFonts w:ascii="Arial" w:eastAsia="Times New Roman" w:hAnsi="Arial" w:cs="Arial"/>
                <w:color w:val="auto"/>
                <w:sz w:val="18"/>
                <w:szCs w:val="18"/>
                <w:lang w:val="en-GB"/>
              </w:rPr>
            </w:pPr>
            <w:r w:rsidRPr="004A56BA">
              <w:rPr>
                <w:rFonts w:ascii="Arial" w:eastAsia="Times New Roman" w:hAnsi="Arial" w:cs="Arial"/>
                <w:b/>
                <w:bCs/>
                <w:color w:val="auto"/>
                <w:sz w:val="18"/>
                <w:szCs w:val="18"/>
                <w:lang w:val="en-GB"/>
              </w:rPr>
              <w:t xml:space="preserve">As </w:t>
            </w:r>
            <w:proofErr w:type="gramStart"/>
            <w:r w:rsidRPr="004A56BA">
              <w:rPr>
                <w:rFonts w:ascii="Arial" w:eastAsia="Times New Roman" w:hAnsi="Arial" w:cs="Arial"/>
                <w:b/>
                <w:bCs/>
                <w:color w:val="auto"/>
                <w:sz w:val="18"/>
                <w:szCs w:val="18"/>
                <w:lang w:val="en-GB"/>
              </w:rPr>
              <w:t>at</w:t>
            </w:r>
            <w:proofErr w:type="gramEnd"/>
            <w:r w:rsidRPr="004A56BA">
              <w:rPr>
                <w:rFonts w:ascii="Arial" w:eastAsia="Times New Roman" w:hAnsi="Arial" w:cs="Arial"/>
                <w:b/>
                <w:bCs/>
                <w:color w:val="auto"/>
                <w:sz w:val="18"/>
                <w:szCs w:val="18"/>
                <w:lang w:val="en-GB"/>
              </w:rPr>
              <w:t xml:space="preserve"> </w:t>
            </w:r>
            <w:r w:rsidR="006C2DD3" w:rsidRPr="006C2DD3">
              <w:rPr>
                <w:rFonts w:ascii="Arial" w:eastAsia="Times New Roman" w:hAnsi="Arial" w:cs="Arial"/>
                <w:b/>
                <w:bCs/>
                <w:color w:val="auto"/>
                <w:sz w:val="18"/>
                <w:szCs w:val="18"/>
                <w:lang w:val="en-GB"/>
              </w:rPr>
              <w:t>31</w:t>
            </w:r>
            <w:r w:rsidRPr="004A56BA">
              <w:rPr>
                <w:rFonts w:ascii="Arial" w:eastAsia="Times New Roman" w:hAnsi="Arial" w:cs="Arial"/>
                <w:b/>
                <w:bCs/>
                <w:color w:val="auto"/>
                <w:sz w:val="18"/>
                <w:szCs w:val="18"/>
                <w:lang w:val="en-GB"/>
              </w:rPr>
              <w:t xml:space="preserve"> December</w:t>
            </w:r>
            <w:r w:rsidRPr="004A56BA">
              <w:rPr>
                <w:rFonts w:ascii="Arial" w:eastAsia="Times New Roman" w:hAnsi="Arial" w:cs="Arial"/>
                <w:b/>
                <w:bCs/>
                <w:color w:val="auto"/>
                <w:sz w:val="18"/>
                <w:szCs w:val="18"/>
                <w:cs/>
                <w:lang w:val="en-GB"/>
              </w:rPr>
              <w:t xml:space="preserve"> </w:t>
            </w:r>
            <w:r w:rsidR="006C2DD3" w:rsidRPr="006C2DD3">
              <w:rPr>
                <w:rFonts w:ascii="Arial" w:eastAsia="Times New Roman" w:hAnsi="Arial" w:cs="Arial"/>
                <w:b/>
                <w:bCs/>
                <w:color w:val="auto"/>
                <w:sz w:val="18"/>
                <w:szCs w:val="18"/>
                <w:lang w:val="en-GB"/>
              </w:rPr>
              <w:t>2023</w:t>
            </w:r>
          </w:p>
        </w:tc>
        <w:tc>
          <w:tcPr>
            <w:tcW w:w="1531" w:type="dxa"/>
            <w:shd w:val="clear" w:color="auto" w:fill="FAFAFA"/>
            <w:vAlign w:val="bottom"/>
          </w:tcPr>
          <w:p w14:paraId="623886DA" w14:textId="77777777" w:rsidR="00296169" w:rsidRPr="004A56BA" w:rsidRDefault="00296169" w:rsidP="00296169">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2D9A3210" w14:textId="77777777" w:rsidR="00296169" w:rsidRPr="004A56BA" w:rsidRDefault="00296169" w:rsidP="00296169">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1C400B0C" w14:textId="71B0E0BD" w:rsidR="00296169" w:rsidRPr="004A56BA" w:rsidRDefault="00296169" w:rsidP="00296169">
            <w:pPr>
              <w:ind w:right="-72"/>
              <w:jc w:val="center"/>
              <w:rPr>
                <w:rFonts w:ascii="Arial" w:eastAsia="Times New Roman" w:hAnsi="Arial" w:cs="Arial"/>
                <w:color w:val="auto"/>
                <w:sz w:val="18"/>
                <w:szCs w:val="18"/>
                <w:lang w:val="en-GB"/>
              </w:rPr>
            </w:pPr>
          </w:p>
        </w:tc>
        <w:tc>
          <w:tcPr>
            <w:tcW w:w="1531" w:type="dxa"/>
            <w:shd w:val="clear" w:color="auto" w:fill="FAFAFA"/>
            <w:vAlign w:val="bottom"/>
          </w:tcPr>
          <w:p w14:paraId="0F7F53A0" w14:textId="73584445" w:rsidR="00296169" w:rsidRPr="004A56BA" w:rsidRDefault="00296169" w:rsidP="00296169">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22B7E35D" w14:textId="77777777" w:rsidR="00296169" w:rsidRPr="004A56BA" w:rsidRDefault="00296169" w:rsidP="00296169">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6BA81EA3" w14:textId="77777777" w:rsidR="00296169" w:rsidRPr="004A56BA" w:rsidRDefault="00296169" w:rsidP="00296169">
            <w:pPr>
              <w:ind w:right="-72"/>
              <w:jc w:val="right"/>
              <w:rPr>
                <w:rFonts w:ascii="Arial" w:eastAsia="Times New Roman" w:hAnsi="Arial" w:cs="Arial"/>
                <w:color w:val="auto"/>
                <w:sz w:val="18"/>
                <w:szCs w:val="18"/>
                <w:lang w:val="en-GB"/>
              </w:rPr>
            </w:pPr>
          </w:p>
        </w:tc>
        <w:tc>
          <w:tcPr>
            <w:tcW w:w="1531" w:type="dxa"/>
            <w:shd w:val="clear" w:color="auto" w:fill="FAFAFA"/>
            <w:vAlign w:val="bottom"/>
          </w:tcPr>
          <w:p w14:paraId="039A3025" w14:textId="7F57F03C" w:rsidR="00296169" w:rsidRPr="004A56BA" w:rsidRDefault="00296169" w:rsidP="00296169">
            <w:pPr>
              <w:ind w:right="-72"/>
              <w:jc w:val="right"/>
              <w:rPr>
                <w:rFonts w:ascii="Arial" w:eastAsia="Times New Roman" w:hAnsi="Arial" w:cs="Arial"/>
                <w:color w:val="auto"/>
                <w:sz w:val="18"/>
                <w:szCs w:val="18"/>
                <w:lang w:val="en-GB"/>
              </w:rPr>
            </w:pPr>
          </w:p>
        </w:tc>
      </w:tr>
      <w:tr w:rsidR="00296169" w:rsidRPr="004A56BA" w14:paraId="405EED87" w14:textId="77777777" w:rsidTr="00606FD6">
        <w:tc>
          <w:tcPr>
            <w:tcW w:w="4680" w:type="dxa"/>
            <w:shd w:val="clear" w:color="auto" w:fill="auto"/>
            <w:vAlign w:val="bottom"/>
          </w:tcPr>
          <w:p w14:paraId="1E846A8E" w14:textId="77777777" w:rsidR="00296169" w:rsidRPr="004A56BA" w:rsidRDefault="00296169" w:rsidP="00296169">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Cost</w:t>
            </w:r>
          </w:p>
        </w:tc>
        <w:tc>
          <w:tcPr>
            <w:tcW w:w="1531" w:type="dxa"/>
            <w:shd w:val="clear" w:color="auto" w:fill="FAFAFA"/>
            <w:vAlign w:val="bottom"/>
          </w:tcPr>
          <w:p w14:paraId="58F8921E" w14:textId="7E61E15B" w:rsidR="00296169" w:rsidRPr="004A56BA" w:rsidRDefault="006C2DD3" w:rsidP="0029616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32</w:t>
            </w:r>
            <w:r w:rsidR="0029616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272</w:t>
            </w:r>
          </w:p>
        </w:tc>
        <w:tc>
          <w:tcPr>
            <w:tcW w:w="1531" w:type="dxa"/>
            <w:shd w:val="clear" w:color="auto" w:fill="FAFAFA"/>
            <w:vAlign w:val="bottom"/>
          </w:tcPr>
          <w:p w14:paraId="530A5C25" w14:textId="77C786FA" w:rsidR="00296169" w:rsidRPr="004A56BA" w:rsidRDefault="006C2DD3" w:rsidP="0029616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101</w:t>
            </w:r>
            <w:r w:rsidR="0029616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815</w:t>
            </w:r>
          </w:p>
        </w:tc>
        <w:tc>
          <w:tcPr>
            <w:tcW w:w="1531" w:type="dxa"/>
            <w:shd w:val="clear" w:color="auto" w:fill="FAFAFA"/>
          </w:tcPr>
          <w:p w14:paraId="43171961" w14:textId="235CEE58" w:rsidR="00296169" w:rsidRPr="004A56BA" w:rsidRDefault="006C2DD3" w:rsidP="0029616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25</w:t>
            </w:r>
            <w:r w:rsidR="0029616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401</w:t>
            </w:r>
          </w:p>
        </w:tc>
        <w:tc>
          <w:tcPr>
            <w:tcW w:w="1531" w:type="dxa"/>
            <w:shd w:val="clear" w:color="auto" w:fill="FAFAFA"/>
            <w:vAlign w:val="bottom"/>
          </w:tcPr>
          <w:p w14:paraId="4F7DC9B6" w14:textId="42323B70" w:rsidR="00296169" w:rsidRPr="004A56BA" w:rsidRDefault="006C2DD3" w:rsidP="0029616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275</w:t>
            </w:r>
            <w:r w:rsidR="0029616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106</w:t>
            </w:r>
          </w:p>
        </w:tc>
        <w:tc>
          <w:tcPr>
            <w:tcW w:w="1531" w:type="dxa"/>
            <w:shd w:val="clear" w:color="auto" w:fill="FAFAFA"/>
            <w:vAlign w:val="bottom"/>
          </w:tcPr>
          <w:p w14:paraId="27B035E4" w14:textId="6F7753A2" w:rsidR="00296169" w:rsidRPr="004A56BA" w:rsidRDefault="006C2DD3" w:rsidP="0029616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16</w:t>
            </w:r>
            <w:r w:rsidR="0029616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755</w:t>
            </w:r>
          </w:p>
        </w:tc>
        <w:tc>
          <w:tcPr>
            <w:tcW w:w="1531" w:type="dxa"/>
            <w:shd w:val="clear" w:color="auto" w:fill="FAFAFA"/>
          </w:tcPr>
          <w:p w14:paraId="0A799F1C" w14:textId="0DCE0514" w:rsidR="00296169" w:rsidRPr="004A56BA" w:rsidRDefault="006C2DD3" w:rsidP="0029616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394</w:t>
            </w:r>
          </w:p>
        </w:tc>
        <w:tc>
          <w:tcPr>
            <w:tcW w:w="1531" w:type="dxa"/>
            <w:shd w:val="clear" w:color="auto" w:fill="FAFAFA"/>
            <w:vAlign w:val="bottom"/>
          </w:tcPr>
          <w:p w14:paraId="2E103F73" w14:textId="09C1C4C5" w:rsidR="00296169" w:rsidRPr="004A56BA" w:rsidRDefault="006C2DD3" w:rsidP="0029616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451</w:t>
            </w:r>
            <w:r w:rsidR="0029616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743</w:t>
            </w:r>
          </w:p>
        </w:tc>
      </w:tr>
      <w:tr w:rsidR="00296169" w:rsidRPr="004A56BA" w14:paraId="28635BD3" w14:textId="77777777" w:rsidTr="00606FD6">
        <w:tc>
          <w:tcPr>
            <w:tcW w:w="4680" w:type="dxa"/>
            <w:shd w:val="clear" w:color="auto" w:fill="auto"/>
            <w:vAlign w:val="bottom"/>
          </w:tcPr>
          <w:p w14:paraId="14CB2A37" w14:textId="77777777" w:rsidR="00296169" w:rsidRPr="004A56BA" w:rsidRDefault="00296169" w:rsidP="00296169">
            <w:pPr>
              <w:ind w:hanging="105"/>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Accumulated</w:t>
            </w:r>
            <w:proofErr w:type="gramEnd"/>
            <w:r w:rsidRPr="004A56BA">
              <w:rPr>
                <w:rFonts w:ascii="Arial" w:eastAsia="Times New Roman" w:hAnsi="Arial" w:cs="Arial"/>
                <w:color w:val="auto"/>
                <w:sz w:val="18"/>
                <w:szCs w:val="18"/>
                <w:lang w:val="en-GB"/>
              </w:rPr>
              <w:t xml:space="preserve"> depreciation</w:t>
            </w:r>
          </w:p>
        </w:tc>
        <w:tc>
          <w:tcPr>
            <w:tcW w:w="1531" w:type="dxa"/>
            <w:shd w:val="clear" w:color="auto" w:fill="FAFAFA"/>
            <w:vAlign w:val="bottom"/>
          </w:tcPr>
          <w:p w14:paraId="511F2F1C" w14:textId="23C151B8"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531" w:type="dxa"/>
            <w:shd w:val="clear" w:color="auto" w:fill="FAFAFA"/>
            <w:vAlign w:val="bottom"/>
          </w:tcPr>
          <w:p w14:paraId="345F28AD" w14:textId="123A9453"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89</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649</w:t>
            </w:r>
            <w:r w:rsidRPr="004A56BA">
              <w:rPr>
                <w:rFonts w:ascii="Arial" w:eastAsia="Times New Roman" w:hAnsi="Arial" w:cs="Arial"/>
                <w:color w:val="auto"/>
                <w:sz w:val="18"/>
                <w:szCs w:val="18"/>
                <w:cs/>
                <w:lang w:val="en-GB"/>
              </w:rPr>
              <w:t>)</w:t>
            </w:r>
          </w:p>
        </w:tc>
        <w:tc>
          <w:tcPr>
            <w:tcW w:w="1531" w:type="dxa"/>
            <w:shd w:val="clear" w:color="auto" w:fill="FAFAFA"/>
          </w:tcPr>
          <w:p w14:paraId="6463BEEC" w14:textId="3EF24320"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324</w:t>
            </w:r>
            <w:r w:rsidRPr="004A56BA">
              <w:rPr>
                <w:rFonts w:ascii="Arial" w:eastAsia="Times New Roman" w:hAnsi="Arial" w:cs="Arial"/>
                <w:color w:val="auto"/>
                <w:sz w:val="18"/>
                <w:szCs w:val="18"/>
                <w:cs/>
                <w:lang w:val="en-GB"/>
              </w:rPr>
              <w:t>)</w:t>
            </w:r>
          </w:p>
        </w:tc>
        <w:tc>
          <w:tcPr>
            <w:tcW w:w="1531" w:type="dxa"/>
            <w:shd w:val="clear" w:color="auto" w:fill="FAFAFA"/>
            <w:vAlign w:val="bottom"/>
          </w:tcPr>
          <w:p w14:paraId="41A85714" w14:textId="6C60A778"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243</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315</w:t>
            </w:r>
            <w:r w:rsidRPr="004A56BA">
              <w:rPr>
                <w:rFonts w:ascii="Arial" w:eastAsia="Times New Roman" w:hAnsi="Arial" w:cs="Arial"/>
                <w:color w:val="auto"/>
                <w:sz w:val="18"/>
                <w:szCs w:val="18"/>
                <w:cs/>
                <w:lang w:val="en-GB"/>
              </w:rPr>
              <w:t>)</w:t>
            </w:r>
          </w:p>
        </w:tc>
        <w:tc>
          <w:tcPr>
            <w:tcW w:w="1531" w:type="dxa"/>
            <w:shd w:val="clear" w:color="auto" w:fill="FAFAFA"/>
            <w:vAlign w:val="bottom"/>
          </w:tcPr>
          <w:p w14:paraId="7221791F" w14:textId="0A5EF78F"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543</w:t>
            </w:r>
            <w:r w:rsidRPr="004A56BA">
              <w:rPr>
                <w:rFonts w:ascii="Arial" w:eastAsia="Times New Roman" w:hAnsi="Arial" w:cs="Arial"/>
                <w:color w:val="auto"/>
                <w:sz w:val="18"/>
                <w:szCs w:val="18"/>
                <w:cs/>
                <w:lang w:val="en-GB"/>
              </w:rPr>
              <w:t>)</w:t>
            </w:r>
          </w:p>
        </w:tc>
        <w:tc>
          <w:tcPr>
            <w:tcW w:w="1531" w:type="dxa"/>
            <w:shd w:val="clear" w:color="auto" w:fill="FAFAFA"/>
          </w:tcPr>
          <w:p w14:paraId="1536705A" w14:textId="4A6A4A6F"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531" w:type="dxa"/>
            <w:shd w:val="clear" w:color="auto" w:fill="FAFAFA"/>
            <w:vAlign w:val="bottom"/>
          </w:tcPr>
          <w:p w14:paraId="093098D2" w14:textId="784D82FC"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361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831</w:t>
            </w:r>
            <w:r w:rsidRPr="004A56BA">
              <w:rPr>
                <w:rFonts w:ascii="Arial" w:eastAsia="Times New Roman" w:hAnsi="Arial" w:cs="Arial"/>
                <w:color w:val="auto"/>
                <w:sz w:val="18"/>
                <w:szCs w:val="18"/>
                <w:cs/>
                <w:lang w:val="en-GB"/>
              </w:rPr>
              <w:t>)</w:t>
            </w:r>
          </w:p>
        </w:tc>
      </w:tr>
      <w:tr w:rsidR="00296169" w:rsidRPr="004A56BA" w14:paraId="07633EA4" w14:textId="77777777" w:rsidTr="00606FD6">
        <w:tc>
          <w:tcPr>
            <w:tcW w:w="4680" w:type="dxa"/>
            <w:shd w:val="clear" w:color="auto" w:fill="auto"/>
            <w:vAlign w:val="bottom"/>
          </w:tcPr>
          <w:p w14:paraId="06C67596" w14:textId="77777777" w:rsidR="00296169" w:rsidRPr="004A56BA" w:rsidRDefault="00296169" w:rsidP="00296169">
            <w:pPr>
              <w:ind w:hanging="105"/>
              <w:rPr>
                <w:rFonts w:ascii="Arial" w:eastAsia="Times New Roman" w:hAnsi="Arial" w:cs="Arial"/>
                <w:color w:val="auto"/>
                <w:sz w:val="18"/>
                <w:szCs w:val="18"/>
                <w:lang w:val="en-GB"/>
              </w:rPr>
            </w:pPr>
            <w:proofErr w:type="gramStart"/>
            <w:r w:rsidRPr="004A56BA">
              <w:rPr>
                <w:rFonts w:ascii="Arial" w:eastAsia="Times New Roman" w:hAnsi="Arial" w:cs="Arial"/>
                <w:color w:val="auto"/>
                <w:sz w:val="18"/>
                <w:szCs w:val="18"/>
                <w:u w:val="single"/>
                <w:lang w:val="en-GB"/>
              </w:rPr>
              <w:t>Less</w:t>
            </w:r>
            <w:r w:rsidRPr="004A56BA">
              <w:rPr>
                <w:rFonts w:ascii="Arial" w:eastAsia="Times New Roman" w:hAnsi="Arial" w:cs="Arial"/>
                <w:color w:val="auto"/>
                <w:sz w:val="18"/>
                <w:szCs w:val="18"/>
                <w:lang w:val="en-GB"/>
              </w:rPr>
              <w:t xml:space="preserve">  Provision</w:t>
            </w:r>
            <w:proofErr w:type="gramEnd"/>
            <w:r w:rsidRPr="004A56BA">
              <w:rPr>
                <w:rFonts w:ascii="Arial" w:eastAsia="Times New Roman" w:hAnsi="Arial" w:cs="Arial"/>
                <w:color w:val="auto"/>
                <w:sz w:val="18"/>
                <w:szCs w:val="18"/>
                <w:lang w:val="en-GB"/>
              </w:rPr>
              <w:t xml:space="preserve"> for impairment</w:t>
            </w:r>
          </w:p>
        </w:tc>
        <w:tc>
          <w:tcPr>
            <w:tcW w:w="1531" w:type="dxa"/>
            <w:tcBorders>
              <w:bottom w:val="single" w:sz="4" w:space="0" w:color="auto"/>
            </w:tcBorders>
            <w:shd w:val="clear" w:color="auto" w:fill="FAFAFA"/>
            <w:vAlign w:val="bottom"/>
          </w:tcPr>
          <w:p w14:paraId="0699BD5C" w14:textId="32869B97"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272</w:t>
            </w:r>
            <w:r w:rsidRPr="004A56BA">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vAlign w:val="bottom"/>
          </w:tcPr>
          <w:p w14:paraId="530218EF" w14:textId="3DAFCAC4"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402</w:t>
            </w:r>
            <w:r w:rsidRPr="004A56BA">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tcPr>
          <w:p w14:paraId="5CD6F185" w14:textId="5F8960DF"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vAlign w:val="bottom"/>
          </w:tcPr>
          <w:p w14:paraId="1283709A" w14:textId="2C0262E9"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297</w:t>
            </w:r>
            <w:r w:rsidRPr="004A56BA">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vAlign w:val="bottom"/>
          </w:tcPr>
          <w:p w14:paraId="57838D60" w14:textId="6AF84C86"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tcPr>
          <w:p w14:paraId="4271E3A2" w14:textId="529CA950"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vAlign w:val="bottom"/>
          </w:tcPr>
          <w:p w14:paraId="6CD37603" w14:textId="7C1902C6"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971</w:t>
            </w:r>
            <w:r w:rsidRPr="004A56BA">
              <w:rPr>
                <w:rFonts w:ascii="Arial" w:eastAsia="Times New Roman" w:hAnsi="Arial" w:cs="Arial"/>
                <w:color w:val="auto"/>
                <w:sz w:val="18"/>
                <w:szCs w:val="18"/>
                <w:cs/>
                <w:lang w:val="en-GB"/>
              </w:rPr>
              <w:t>)</w:t>
            </w:r>
          </w:p>
        </w:tc>
      </w:tr>
      <w:tr w:rsidR="00296169" w:rsidRPr="004A56BA" w14:paraId="37964C04" w14:textId="77777777" w:rsidTr="00606FD6">
        <w:tc>
          <w:tcPr>
            <w:tcW w:w="4680" w:type="dxa"/>
            <w:shd w:val="clear" w:color="auto" w:fill="auto"/>
            <w:vAlign w:val="bottom"/>
          </w:tcPr>
          <w:p w14:paraId="0566BC46" w14:textId="77777777" w:rsidR="00296169" w:rsidRPr="004A56BA" w:rsidRDefault="00296169" w:rsidP="00296169">
            <w:pPr>
              <w:autoSpaceDE w:val="0"/>
              <w:autoSpaceDN w:val="0"/>
              <w:ind w:hanging="105"/>
              <w:rPr>
                <w:rFonts w:ascii="Arial" w:eastAsia="Arial" w:hAnsi="Arial" w:cs="Arial"/>
                <w:color w:val="auto"/>
                <w:sz w:val="14"/>
                <w:szCs w:val="14"/>
                <w:lang w:val="en-GB"/>
              </w:rPr>
            </w:pPr>
          </w:p>
        </w:tc>
        <w:tc>
          <w:tcPr>
            <w:tcW w:w="1531" w:type="dxa"/>
            <w:shd w:val="clear" w:color="auto" w:fill="FAFAFA"/>
            <w:vAlign w:val="bottom"/>
          </w:tcPr>
          <w:p w14:paraId="515180BA" w14:textId="29C7DC21" w:rsidR="00296169" w:rsidRPr="004A56BA" w:rsidRDefault="00296169" w:rsidP="00296169">
            <w:pPr>
              <w:autoSpaceDE w:val="0"/>
              <w:autoSpaceDN w:val="0"/>
              <w:ind w:hanging="105"/>
              <w:rPr>
                <w:rFonts w:ascii="Arial" w:eastAsia="Arial" w:hAnsi="Arial" w:cs="Arial"/>
                <w:color w:val="auto"/>
                <w:sz w:val="14"/>
                <w:szCs w:val="14"/>
                <w:lang w:val="en-GB"/>
              </w:rPr>
            </w:pPr>
          </w:p>
        </w:tc>
        <w:tc>
          <w:tcPr>
            <w:tcW w:w="1531" w:type="dxa"/>
            <w:shd w:val="clear" w:color="auto" w:fill="FAFAFA"/>
            <w:vAlign w:val="bottom"/>
          </w:tcPr>
          <w:p w14:paraId="3EC43B5C" w14:textId="03D8A894" w:rsidR="00296169" w:rsidRPr="004A56BA" w:rsidRDefault="00296169" w:rsidP="00296169">
            <w:pPr>
              <w:autoSpaceDE w:val="0"/>
              <w:autoSpaceDN w:val="0"/>
              <w:ind w:hanging="105"/>
              <w:rPr>
                <w:rFonts w:ascii="Arial" w:eastAsia="Arial" w:hAnsi="Arial" w:cs="Arial"/>
                <w:color w:val="auto"/>
                <w:sz w:val="14"/>
                <w:szCs w:val="14"/>
                <w:lang w:val="en-GB"/>
              </w:rPr>
            </w:pPr>
          </w:p>
        </w:tc>
        <w:tc>
          <w:tcPr>
            <w:tcW w:w="1531" w:type="dxa"/>
            <w:shd w:val="clear" w:color="auto" w:fill="FAFAFA"/>
          </w:tcPr>
          <w:p w14:paraId="38BA616D" w14:textId="52F1084F" w:rsidR="00296169" w:rsidRPr="004A56BA" w:rsidRDefault="00296169" w:rsidP="00296169">
            <w:pPr>
              <w:autoSpaceDE w:val="0"/>
              <w:autoSpaceDN w:val="0"/>
              <w:ind w:hanging="105"/>
              <w:rPr>
                <w:rFonts w:ascii="Arial" w:eastAsia="Arial" w:hAnsi="Arial" w:cs="Arial"/>
                <w:color w:val="auto"/>
                <w:sz w:val="14"/>
                <w:szCs w:val="14"/>
                <w:lang w:val="en-GB"/>
              </w:rPr>
            </w:pPr>
          </w:p>
        </w:tc>
        <w:tc>
          <w:tcPr>
            <w:tcW w:w="1531" w:type="dxa"/>
            <w:shd w:val="clear" w:color="auto" w:fill="FAFAFA"/>
            <w:vAlign w:val="bottom"/>
          </w:tcPr>
          <w:p w14:paraId="0925FF75" w14:textId="16E10E5F" w:rsidR="00296169" w:rsidRPr="004A56BA" w:rsidRDefault="00296169" w:rsidP="00296169">
            <w:pPr>
              <w:autoSpaceDE w:val="0"/>
              <w:autoSpaceDN w:val="0"/>
              <w:ind w:hanging="105"/>
              <w:rPr>
                <w:rFonts w:ascii="Arial" w:eastAsia="Arial" w:hAnsi="Arial" w:cs="Arial"/>
                <w:color w:val="auto"/>
                <w:sz w:val="14"/>
                <w:szCs w:val="14"/>
                <w:lang w:val="en-GB"/>
              </w:rPr>
            </w:pPr>
          </w:p>
        </w:tc>
        <w:tc>
          <w:tcPr>
            <w:tcW w:w="1531" w:type="dxa"/>
            <w:shd w:val="clear" w:color="auto" w:fill="FAFAFA"/>
            <w:vAlign w:val="bottom"/>
          </w:tcPr>
          <w:p w14:paraId="11C5E67A" w14:textId="5E0592E4" w:rsidR="00296169" w:rsidRPr="004A56BA" w:rsidRDefault="00296169" w:rsidP="00296169">
            <w:pPr>
              <w:autoSpaceDE w:val="0"/>
              <w:autoSpaceDN w:val="0"/>
              <w:ind w:hanging="105"/>
              <w:rPr>
                <w:rFonts w:ascii="Arial" w:eastAsia="Arial" w:hAnsi="Arial" w:cs="Arial"/>
                <w:color w:val="auto"/>
                <w:sz w:val="14"/>
                <w:szCs w:val="14"/>
                <w:lang w:val="en-GB"/>
              </w:rPr>
            </w:pPr>
          </w:p>
        </w:tc>
        <w:tc>
          <w:tcPr>
            <w:tcW w:w="1531" w:type="dxa"/>
            <w:shd w:val="clear" w:color="auto" w:fill="FAFAFA"/>
          </w:tcPr>
          <w:p w14:paraId="19BC1813" w14:textId="74403386" w:rsidR="00296169" w:rsidRPr="004A56BA" w:rsidRDefault="00296169" w:rsidP="00296169">
            <w:pPr>
              <w:autoSpaceDE w:val="0"/>
              <w:autoSpaceDN w:val="0"/>
              <w:ind w:hanging="105"/>
              <w:rPr>
                <w:rFonts w:ascii="Arial" w:eastAsia="Arial" w:hAnsi="Arial" w:cs="Arial"/>
                <w:color w:val="auto"/>
                <w:sz w:val="14"/>
                <w:szCs w:val="14"/>
                <w:lang w:val="en-GB"/>
              </w:rPr>
            </w:pPr>
          </w:p>
        </w:tc>
        <w:tc>
          <w:tcPr>
            <w:tcW w:w="1531" w:type="dxa"/>
            <w:shd w:val="clear" w:color="auto" w:fill="FAFAFA"/>
            <w:vAlign w:val="bottom"/>
          </w:tcPr>
          <w:p w14:paraId="702787EC" w14:textId="704A7A3C" w:rsidR="00296169" w:rsidRPr="004A56BA" w:rsidRDefault="00296169" w:rsidP="00296169">
            <w:pPr>
              <w:autoSpaceDE w:val="0"/>
              <w:autoSpaceDN w:val="0"/>
              <w:ind w:hanging="105"/>
              <w:rPr>
                <w:rFonts w:ascii="Arial" w:eastAsia="Arial" w:hAnsi="Arial" w:cs="Arial"/>
                <w:color w:val="auto"/>
                <w:sz w:val="14"/>
                <w:szCs w:val="14"/>
                <w:lang w:val="en-GB"/>
              </w:rPr>
            </w:pPr>
          </w:p>
        </w:tc>
      </w:tr>
      <w:tr w:rsidR="00296169" w:rsidRPr="004A56BA" w14:paraId="091ADCEF" w14:textId="77777777" w:rsidTr="00606FD6">
        <w:tc>
          <w:tcPr>
            <w:tcW w:w="4680" w:type="dxa"/>
            <w:shd w:val="clear" w:color="auto" w:fill="auto"/>
            <w:vAlign w:val="bottom"/>
          </w:tcPr>
          <w:p w14:paraId="1BEF02DB" w14:textId="77777777" w:rsidR="00296169" w:rsidRPr="004A56BA" w:rsidRDefault="00296169" w:rsidP="00296169">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Net book amount</w:t>
            </w:r>
          </w:p>
        </w:tc>
        <w:tc>
          <w:tcPr>
            <w:tcW w:w="1531" w:type="dxa"/>
            <w:tcBorders>
              <w:bottom w:val="single" w:sz="4" w:space="0" w:color="auto"/>
            </w:tcBorders>
            <w:shd w:val="clear" w:color="auto" w:fill="FAFAFA"/>
            <w:vAlign w:val="bottom"/>
          </w:tcPr>
          <w:p w14:paraId="3B4D5763" w14:textId="424E411B" w:rsidR="00296169" w:rsidRPr="004A56BA" w:rsidRDefault="00296169" w:rsidP="0029616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531" w:type="dxa"/>
            <w:tcBorders>
              <w:bottom w:val="single" w:sz="4" w:space="0" w:color="auto"/>
            </w:tcBorders>
            <w:shd w:val="clear" w:color="auto" w:fill="FAFAFA"/>
            <w:vAlign w:val="bottom"/>
          </w:tcPr>
          <w:p w14:paraId="211E43EA" w14:textId="1D328F86" w:rsidR="00296169" w:rsidRPr="004A56BA" w:rsidRDefault="006C2DD3" w:rsidP="0029616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w:t>
            </w:r>
            <w:r w:rsidR="0029616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764</w:t>
            </w:r>
          </w:p>
        </w:tc>
        <w:tc>
          <w:tcPr>
            <w:tcW w:w="1531" w:type="dxa"/>
            <w:tcBorders>
              <w:bottom w:val="single" w:sz="4" w:space="0" w:color="auto"/>
            </w:tcBorders>
            <w:shd w:val="clear" w:color="auto" w:fill="FAFAFA"/>
          </w:tcPr>
          <w:p w14:paraId="4BF85E1E" w14:textId="72B62435" w:rsidR="00296169" w:rsidRPr="004A56BA" w:rsidRDefault="006C2DD3" w:rsidP="0029616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w:t>
            </w:r>
            <w:r w:rsidR="0029616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077</w:t>
            </w:r>
          </w:p>
        </w:tc>
        <w:tc>
          <w:tcPr>
            <w:tcW w:w="1531" w:type="dxa"/>
            <w:tcBorders>
              <w:bottom w:val="single" w:sz="4" w:space="0" w:color="auto"/>
            </w:tcBorders>
            <w:shd w:val="clear" w:color="auto" w:fill="FAFAFA"/>
            <w:vAlign w:val="bottom"/>
          </w:tcPr>
          <w:p w14:paraId="21201E68" w14:textId="3295FF57" w:rsidR="00296169" w:rsidRPr="004A56BA" w:rsidRDefault="006C2DD3" w:rsidP="0029616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31</w:t>
            </w:r>
            <w:r w:rsidR="0029616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494</w:t>
            </w:r>
          </w:p>
        </w:tc>
        <w:tc>
          <w:tcPr>
            <w:tcW w:w="1531" w:type="dxa"/>
            <w:tcBorders>
              <w:bottom w:val="single" w:sz="4" w:space="0" w:color="auto"/>
            </w:tcBorders>
            <w:shd w:val="clear" w:color="auto" w:fill="FAFAFA"/>
            <w:vAlign w:val="bottom"/>
          </w:tcPr>
          <w:p w14:paraId="683B50AC" w14:textId="28CCEF59" w:rsidR="00296169" w:rsidRPr="004A56BA" w:rsidRDefault="006C2DD3" w:rsidP="0029616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212</w:t>
            </w:r>
          </w:p>
        </w:tc>
        <w:tc>
          <w:tcPr>
            <w:tcW w:w="1531" w:type="dxa"/>
            <w:tcBorders>
              <w:bottom w:val="single" w:sz="4" w:space="0" w:color="auto"/>
            </w:tcBorders>
            <w:shd w:val="clear" w:color="auto" w:fill="FAFAFA"/>
          </w:tcPr>
          <w:p w14:paraId="3CA4A43C" w14:textId="0250A8CE" w:rsidR="00296169" w:rsidRPr="004A56BA" w:rsidRDefault="006C2DD3" w:rsidP="0029616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394</w:t>
            </w:r>
          </w:p>
        </w:tc>
        <w:tc>
          <w:tcPr>
            <w:tcW w:w="1531" w:type="dxa"/>
            <w:tcBorders>
              <w:bottom w:val="single" w:sz="4" w:space="0" w:color="auto"/>
            </w:tcBorders>
            <w:shd w:val="clear" w:color="auto" w:fill="FAFAFA"/>
            <w:vAlign w:val="bottom"/>
          </w:tcPr>
          <w:p w14:paraId="4692CEF8" w14:textId="25B5AF18" w:rsidR="00296169" w:rsidRPr="004A56BA" w:rsidRDefault="006C2DD3" w:rsidP="0029616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52</w:t>
            </w:r>
            <w:r w:rsidR="0029616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941</w:t>
            </w:r>
          </w:p>
        </w:tc>
      </w:tr>
    </w:tbl>
    <w:p w14:paraId="60E48C6D" w14:textId="77777777" w:rsidR="00577E36" w:rsidRPr="004A56BA" w:rsidRDefault="00577E36" w:rsidP="00CE7EC8">
      <w:pPr>
        <w:jc w:val="thaiDistribute"/>
        <w:rPr>
          <w:rFonts w:ascii="Arial" w:hAnsi="Arial" w:cs="Arial"/>
          <w:color w:val="auto"/>
          <w:sz w:val="18"/>
          <w:szCs w:val="18"/>
          <w:lang w:val="en-GB"/>
        </w:rPr>
        <w:sectPr w:rsidR="00577E36" w:rsidRPr="004A56BA" w:rsidSect="00E33E5F">
          <w:pgSz w:w="16840" w:h="11907" w:orient="landscape"/>
          <w:pgMar w:top="1440" w:right="720" w:bottom="720" w:left="720" w:header="720" w:footer="578" w:gutter="0"/>
          <w:cols w:space="720"/>
          <w:noEndnote/>
          <w:docGrid w:linePitch="326"/>
        </w:sectPr>
      </w:pPr>
    </w:p>
    <w:p w14:paraId="5CA024C8" w14:textId="77777777" w:rsidR="00C92040" w:rsidRPr="004A56BA" w:rsidRDefault="00C92040" w:rsidP="00E33E5F">
      <w:pPr>
        <w:jc w:val="thaiDistribute"/>
        <w:rPr>
          <w:rFonts w:ascii="Arial" w:hAnsi="Arial" w:cs="Arial"/>
          <w:color w:val="auto"/>
          <w:sz w:val="18"/>
          <w:szCs w:val="18"/>
          <w:lang w:val="en-GB"/>
        </w:rPr>
      </w:pPr>
    </w:p>
    <w:p w14:paraId="5F244DB7" w14:textId="1C2F9A6F" w:rsidR="00135E2F" w:rsidRPr="004A56BA" w:rsidRDefault="00C92040" w:rsidP="00E33E5F">
      <w:pPr>
        <w:jc w:val="thaiDistribute"/>
        <w:rPr>
          <w:rFonts w:ascii="Arial" w:hAnsi="Arial" w:cs="Arial"/>
          <w:color w:val="auto"/>
          <w:sz w:val="18"/>
          <w:szCs w:val="18"/>
          <w:lang w:val="en-GB"/>
        </w:rPr>
      </w:pPr>
      <w:r w:rsidRPr="004A56BA">
        <w:rPr>
          <w:rFonts w:ascii="Arial" w:hAnsi="Arial" w:cs="Arial"/>
          <w:color w:val="auto"/>
          <w:sz w:val="18"/>
          <w:szCs w:val="18"/>
          <w:lang w:val="en-GB"/>
        </w:rPr>
        <w:t xml:space="preserve">Property, </w:t>
      </w:r>
      <w:proofErr w:type="gramStart"/>
      <w:r w:rsidRPr="004A56BA">
        <w:rPr>
          <w:rFonts w:ascii="Arial" w:hAnsi="Arial" w:cs="Arial"/>
          <w:color w:val="auto"/>
          <w:sz w:val="18"/>
          <w:szCs w:val="18"/>
          <w:lang w:val="en-GB"/>
        </w:rPr>
        <w:t>plant</w:t>
      </w:r>
      <w:proofErr w:type="gramEnd"/>
      <w:r w:rsidRPr="004A56BA">
        <w:rPr>
          <w:rFonts w:ascii="Arial" w:hAnsi="Arial" w:cs="Arial"/>
          <w:color w:val="auto"/>
          <w:sz w:val="18"/>
          <w:szCs w:val="18"/>
          <w:lang w:val="en-GB"/>
        </w:rPr>
        <w:t xml:space="preserve"> and equipment of the Group at net book value of Baht </w:t>
      </w:r>
      <w:r w:rsidR="006C2DD3" w:rsidRPr="006C2DD3">
        <w:rPr>
          <w:rFonts w:ascii="Arial" w:hAnsi="Arial" w:cs="Arial"/>
          <w:color w:val="auto"/>
          <w:sz w:val="18"/>
          <w:szCs w:val="18"/>
          <w:lang w:val="en-GB"/>
        </w:rPr>
        <w:t>4</w:t>
      </w:r>
      <w:r w:rsidR="00184E76">
        <w:rPr>
          <w:rFonts w:ascii="Arial" w:hAnsi="Arial" w:cs="Arial"/>
          <w:color w:val="auto"/>
          <w:sz w:val="18"/>
          <w:szCs w:val="18"/>
          <w:lang w:val="en-GB"/>
        </w:rPr>
        <w:t>,</w:t>
      </w:r>
      <w:r w:rsidR="006C2DD3" w:rsidRPr="006C2DD3">
        <w:rPr>
          <w:rFonts w:ascii="Arial" w:hAnsi="Arial" w:cs="Arial"/>
          <w:color w:val="auto"/>
          <w:sz w:val="18"/>
          <w:szCs w:val="18"/>
          <w:lang w:val="en-GB"/>
        </w:rPr>
        <w:t>558</w:t>
      </w:r>
      <w:r w:rsidR="00866BF3" w:rsidRPr="004A56BA">
        <w:rPr>
          <w:rFonts w:ascii="Arial" w:hAnsi="Arial" w:cs="Arial"/>
          <w:color w:val="auto"/>
          <w:sz w:val="18"/>
          <w:szCs w:val="18"/>
          <w:lang w:val="en-GB"/>
        </w:rPr>
        <w:t xml:space="preserve"> </w:t>
      </w:r>
      <w:r w:rsidRPr="004A56BA">
        <w:rPr>
          <w:rFonts w:ascii="Arial" w:hAnsi="Arial" w:cs="Arial"/>
          <w:color w:val="auto"/>
          <w:sz w:val="18"/>
          <w:szCs w:val="18"/>
          <w:lang w:val="en-GB"/>
        </w:rPr>
        <w:t>million (</w:t>
      </w:r>
      <w:r w:rsidR="006C2DD3" w:rsidRPr="006C2DD3">
        <w:rPr>
          <w:rFonts w:ascii="Arial" w:hAnsi="Arial" w:cs="Arial"/>
          <w:color w:val="auto"/>
          <w:sz w:val="18"/>
          <w:szCs w:val="18"/>
          <w:lang w:val="en-GB"/>
        </w:rPr>
        <w:t>2022</w:t>
      </w:r>
      <w:r w:rsidRPr="004A56BA">
        <w:rPr>
          <w:rFonts w:ascii="Arial" w:hAnsi="Arial" w:cs="Arial"/>
          <w:color w:val="auto"/>
          <w:sz w:val="18"/>
          <w:szCs w:val="18"/>
          <w:lang w:val="en-GB"/>
        </w:rPr>
        <w:t xml:space="preserve">: Baht </w:t>
      </w:r>
      <w:r w:rsidR="006C2DD3" w:rsidRPr="006C2DD3">
        <w:rPr>
          <w:rFonts w:ascii="Arial" w:hAnsi="Arial" w:cs="Arial"/>
          <w:color w:val="auto"/>
          <w:sz w:val="18"/>
          <w:szCs w:val="18"/>
          <w:lang w:val="en-GB"/>
        </w:rPr>
        <w:t>4</w:t>
      </w:r>
      <w:r w:rsidR="00866BF3" w:rsidRPr="004A56BA">
        <w:rPr>
          <w:rFonts w:ascii="Arial" w:hAnsi="Arial" w:cs="Arial"/>
          <w:color w:val="auto"/>
          <w:sz w:val="18"/>
          <w:szCs w:val="18"/>
          <w:lang w:val="en-GB"/>
        </w:rPr>
        <w:t>,</w:t>
      </w:r>
      <w:r w:rsidR="006C2DD3" w:rsidRPr="006C2DD3">
        <w:rPr>
          <w:rFonts w:ascii="Arial" w:hAnsi="Arial" w:cs="Arial"/>
          <w:color w:val="auto"/>
          <w:sz w:val="18"/>
          <w:szCs w:val="18"/>
          <w:lang w:val="en-GB"/>
        </w:rPr>
        <w:t>583</w:t>
      </w:r>
      <w:r w:rsidR="00866BF3" w:rsidRPr="004A56BA">
        <w:rPr>
          <w:rFonts w:ascii="Arial" w:hAnsi="Arial" w:cs="Arial"/>
          <w:color w:val="auto"/>
          <w:sz w:val="18"/>
          <w:szCs w:val="18"/>
          <w:lang w:val="en-GB"/>
        </w:rPr>
        <w:t xml:space="preserve"> </w:t>
      </w:r>
      <w:r w:rsidRPr="004A56BA">
        <w:rPr>
          <w:rFonts w:ascii="Arial" w:hAnsi="Arial" w:cs="Arial"/>
          <w:color w:val="auto"/>
          <w:sz w:val="18"/>
          <w:szCs w:val="18"/>
          <w:lang w:val="en-GB"/>
        </w:rPr>
        <w:t>million) was owned by MFC Asset Management Public Company Limited, as the trustee of Grande Royal Orchid Hospitality Real Estate Investment Trust</w:t>
      </w:r>
      <w:r w:rsidR="00135E2F" w:rsidRPr="004A56BA">
        <w:rPr>
          <w:rFonts w:ascii="Arial" w:hAnsi="Arial" w:cs="Arial"/>
          <w:color w:val="auto"/>
          <w:sz w:val="18"/>
          <w:szCs w:val="18"/>
          <w:lang w:val="en-GB"/>
        </w:rPr>
        <w:t xml:space="preserve"> (Note </w:t>
      </w:r>
      <w:r w:rsidR="006C2DD3" w:rsidRPr="006C2DD3">
        <w:rPr>
          <w:rFonts w:ascii="Arial" w:hAnsi="Arial" w:cs="Arial"/>
          <w:color w:val="auto"/>
          <w:sz w:val="18"/>
          <w:szCs w:val="18"/>
          <w:lang w:val="en-GB"/>
        </w:rPr>
        <w:t>25</w:t>
      </w:r>
      <w:r w:rsidR="00135E2F" w:rsidRPr="004A56BA">
        <w:rPr>
          <w:rFonts w:ascii="Arial" w:hAnsi="Arial" w:cs="Arial"/>
          <w:color w:val="auto"/>
          <w:sz w:val="18"/>
          <w:szCs w:val="18"/>
          <w:lang w:val="en-GB"/>
        </w:rPr>
        <w:t>).</w:t>
      </w:r>
    </w:p>
    <w:p w14:paraId="72737ABF" w14:textId="014CDE0D" w:rsidR="0004229C" w:rsidRDefault="0004229C" w:rsidP="00CE7EC8">
      <w:pPr>
        <w:jc w:val="thaiDistribute"/>
        <w:rPr>
          <w:rFonts w:ascii="Arial" w:hAnsi="Arial" w:cs="Cordia New"/>
          <w:color w:val="auto"/>
          <w:sz w:val="18"/>
          <w:szCs w:val="18"/>
          <w:cs/>
          <w:lang w:val="en-GB"/>
        </w:rPr>
      </w:pPr>
    </w:p>
    <w:p w14:paraId="7CEF4903" w14:textId="02D0E7B3" w:rsidR="00C92040" w:rsidRPr="004A56BA" w:rsidRDefault="00C92040" w:rsidP="00CE7EC8">
      <w:pPr>
        <w:jc w:val="thaiDistribute"/>
        <w:rPr>
          <w:rFonts w:ascii="Arial" w:hAnsi="Arial" w:cs="Arial"/>
          <w:color w:val="auto"/>
          <w:sz w:val="18"/>
          <w:szCs w:val="18"/>
          <w:lang w:val="en-GB"/>
        </w:rPr>
      </w:pPr>
      <w:r w:rsidRPr="004A56BA">
        <w:rPr>
          <w:rFonts w:ascii="Arial" w:hAnsi="Arial" w:cs="Arial"/>
          <w:i/>
          <w:iCs/>
          <w:color w:val="CF4A02"/>
          <w:sz w:val="18"/>
          <w:szCs w:val="18"/>
          <w:lang w:val="en-GB"/>
        </w:rPr>
        <w:t>Fair value of land</w:t>
      </w:r>
    </w:p>
    <w:p w14:paraId="17CD751F" w14:textId="63DF3682" w:rsidR="00C92040" w:rsidRPr="004A56BA" w:rsidRDefault="00C92040" w:rsidP="00CE7EC8">
      <w:pPr>
        <w:jc w:val="thaiDistribute"/>
        <w:rPr>
          <w:rFonts w:ascii="Arial" w:hAnsi="Arial" w:cs="Arial"/>
          <w:color w:val="auto"/>
          <w:sz w:val="18"/>
          <w:szCs w:val="18"/>
          <w:lang w:val="en-GB"/>
        </w:rPr>
      </w:pPr>
    </w:p>
    <w:p w14:paraId="3E94A36E" w14:textId="1C7AC43D" w:rsidR="00C92040" w:rsidRPr="004A56BA" w:rsidRDefault="00C92040" w:rsidP="00C92040">
      <w:pPr>
        <w:jc w:val="thaiDistribute"/>
        <w:rPr>
          <w:rFonts w:ascii="Arial" w:hAnsi="Arial" w:cs="Arial"/>
          <w:color w:val="auto"/>
          <w:sz w:val="18"/>
          <w:szCs w:val="18"/>
          <w:lang w:val="en-GB"/>
        </w:rPr>
      </w:pPr>
      <w:r w:rsidRPr="004A56BA">
        <w:rPr>
          <w:rFonts w:ascii="Arial" w:hAnsi="Arial" w:cs="Arial"/>
          <w:color w:val="auto"/>
          <w:sz w:val="18"/>
          <w:szCs w:val="18"/>
          <w:lang w:val="en-GB"/>
        </w:rPr>
        <w:t xml:space="preserve">Fair value of the Group’s lands of Baht </w:t>
      </w:r>
      <w:r w:rsidR="006C2DD3" w:rsidRPr="006C2DD3">
        <w:rPr>
          <w:rFonts w:ascii="Arial" w:hAnsi="Arial" w:cs="Arial"/>
          <w:color w:val="auto"/>
          <w:sz w:val="18"/>
          <w:szCs w:val="18"/>
          <w:lang w:val="en-GB"/>
        </w:rPr>
        <w:t>6</w:t>
      </w:r>
      <w:r w:rsidR="006A0063">
        <w:rPr>
          <w:rFonts w:ascii="Arial" w:hAnsi="Arial" w:cs="Arial"/>
          <w:color w:val="auto"/>
          <w:sz w:val="18"/>
          <w:szCs w:val="18"/>
          <w:lang w:val="en-GB"/>
        </w:rPr>
        <w:t>,</w:t>
      </w:r>
      <w:r w:rsidR="006C2DD3" w:rsidRPr="006C2DD3">
        <w:rPr>
          <w:rFonts w:ascii="Arial" w:hAnsi="Arial" w:cs="Arial"/>
          <w:color w:val="auto"/>
          <w:sz w:val="18"/>
          <w:szCs w:val="18"/>
          <w:lang w:val="en-GB"/>
        </w:rPr>
        <w:t>753</w:t>
      </w:r>
      <w:r w:rsidRPr="004A56BA">
        <w:rPr>
          <w:rFonts w:ascii="Arial" w:hAnsi="Arial" w:cs="Arial"/>
          <w:color w:val="auto"/>
          <w:sz w:val="18"/>
          <w:szCs w:val="18"/>
          <w:lang w:val="en-GB"/>
        </w:rPr>
        <w:t xml:space="preserve"> million (historical cost of Baht </w:t>
      </w:r>
      <w:r w:rsidR="006C2DD3" w:rsidRPr="006C2DD3">
        <w:rPr>
          <w:rFonts w:ascii="Arial" w:hAnsi="Arial" w:cs="Arial"/>
          <w:color w:val="auto"/>
          <w:sz w:val="18"/>
          <w:szCs w:val="18"/>
          <w:lang w:val="en-GB"/>
        </w:rPr>
        <w:t>6</w:t>
      </w:r>
      <w:r w:rsidR="008815C9" w:rsidRPr="004A56BA">
        <w:rPr>
          <w:rFonts w:ascii="Arial" w:hAnsi="Arial" w:cs="Arial"/>
          <w:color w:val="auto"/>
          <w:sz w:val="18"/>
          <w:szCs w:val="18"/>
          <w:lang w:val="en-GB"/>
        </w:rPr>
        <w:t>,</w:t>
      </w:r>
      <w:r w:rsidR="006C2DD3" w:rsidRPr="006C2DD3">
        <w:rPr>
          <w:rFonts w:ascii="Arial" w:hAnsi="Arial" w:cs="Arial"/>
          <w:color w:val="auto"/>
          <w:sz w:val="18"/>
          <w:szCs w:val="18"/>
          <w:lang w:val="en-GB"/>
        </w:rPr>
        <w:t>753</w:t>
      </w:r>
      <w:r w:rsidRPr="004A56BA">
        <w:rPr>
          <w:rFonts w:ascii="Arial" w:hAnsi="Arial" w:cs="Arial"/>
          <w:color w:val="auto"/>
          <w:sz w:val="18"/>
          <w:szCs w:val="18"/>
          <w:lang w:val="en-GB"/>
        </w:rPr>
        <w:t xml:space="preserve"> million) are within level </w:t>
      </w:r>
      <w:r w:rsidR="006C2DD3" w:rsidRPr="006C2DD3">
        <w:rPr>
          <w:rFonts w:ascii="Arial" w:hAnsi="Arial" w:cs="Arial"/>
          <w:color w:val="auto"/>
          <w:sz w:val="18"/>
          <w:szCs w:val="18"/>
          <w:lang w:val="en-GB"/>
        </w:rPr>
        <w:t>2</w:t>
      </w:r>
      <w:r w:rsidRPr="004A56BA">
        <w:rPr>
          <w:rFonts w:ascii="Arial" w:hAnsi="Arial" w:cs="Arial"/>
          <w:color w:val="auto"/>
          <w:sz w:val="18"/>
          <w:szCs w:val="18"/>
          <w:lang w:val="en-GB"/>
        </w:rPr>
        <w:t xml:space="preserve"> of the fair value hierarchy which were assessed by an independent professionally qualified appraiser by using the sales comparison approach. Sales prices of comparable land in </w:t>
      </w:r>
      <w:proofErr w:type="gramStart"/>
      <w:r w:rsidRPr="004A56BA">
        <w:rPr>
          <w:rFonts w:ascii="Arial" w:hAnsi="Arial" w:cs="Arial"/>
          <w:color w:val="auto"/>
          <w:sz w:val="18"/>
          <w:szCs w:val="18"/>
          <w:lang w:val="en-GB"/>
        </w:rPr>
        <w:t>close proximity</w:t>
      </w:r>
      <w:proofErr w:type="gramEnd"/>
      <w:r w:rsidRPr="004A56BA">
        <w:rPr>
          <w:rFonts w:ascii="Arial" w:hAnsi="Arial" w:cs="Arial"/>
          <w:color w:val="auto"/>
          <w:sz w:val="18"/>
          <w:szCs w:val="18"/>
          <w:lang w:val="en-GB"/>
        </w:rPr>
        <w:t xml:space="preserve"> are adjusted for differences in key attributes such as location, size, plot, width of the land, and potential of land use.</w:t>
      </w:r>
    </w:p>
    <w:p w14:paraId="053B10D1" w14:textId="4600D181" w:rsidR="00C92040" w:rsidRPr="004A56BA" w:rsidRDefault="00C92040" w:rsidP="00CE7EC8">
      <w:pPr>
        <w:jc w:val="thaiDistribute"/>
        <w:rPr>
          <w:rFonts w:ascii="Arial" w:hAnsi="Arial" w:cs="Arial"/>
          <w:color w:val="auto"/>
          <w:sz w:val="18"/>
          <w:szCs w:val="18"/>
          <w:lang w:val="en-GB"/>
        </w:rPr>
      </w:pPr>
    </w:p>
    <w:p w14:paraId="004CD7CA" w14:textId="77777777" w:rsidR="00C92040" w:rsidRPr="004A56BA" w:rsidRDefault="00C92040" w:rsidP="00C92040">
      <w:pPr>
        <w:jc w:val="thaiDistribute"/>
        <w:rPr>
          <w:rFonts w:ascii="Arial" w:hAnsi="Arial" w:cs="Arial"/>
          <w:color w:val="auto"/>
          <w:sz w:val="18"/>
          <w:szCs w:val="18"/>
          <w:lang w:val="en-GB"/>
        </w:rPr>
      </w:pPr>
      <w:r w:rsidRPr="004A56BA">
        <w:rPr>
          <w:rFonts w:ascii="Arial" w:hAnsi="Arial" w:cs="Arial"/>
          <w:color w:val="auto"/>
          <w:sz w:val="18"/>
          <w:szCs w:val="18"/>
          <w:lang w:val="en-GB"/>
        </w:rPr>
        <w:t>There were no changes to the valuation techniques and fair value hierarchy level during the year.</w:t>
      </w:r>
    </w:p>
    <w:p w14:paraId="2664032B" w14:textId="65DA5F89" w:rsidR="00C92040" w:rsidRPr="004A56BA" w:rsidRDefault="00C92040" w:rsidP="00CE7EC8">
      <w:pPr>
        <w:jc w:val="thaiDistribute"/>
        <w:rPr>
          <w:rFonts w:ascii="Arial" w:hAnsi="Arial" w:cs="Arial"/>
          <w:color w:val="auto"/>
          <w:sz w:val="18"/>
          <w:szCs w:val="18"/>
          <w:lang w:val="en-GB"/>
        </w:rPr>
      </w:pPr>
    </w:p>
    <w:p w14:paraId="49400F1F" w14:textId="77777777" w:rsidR="0004229C" w:rsidRPr="004A56BA" w:rsidRDefault="0004229C" w:rsidP="00CE7EC8">
      <w:pPr>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E7EC8" w:rsidRPr="004A56BA" w14:paraId="2D4ED194" w14:textId="77777777" w:rsidTr="006A426E">
        <w:trPr>
          <w:trHeight w:val="386"/>
        </w:trPr>
        <w:tc>
          <w:tcPr>
            <w:tcW w:w="9461" w:type="dxa"/>
            <w:shd w:val="clear" w:color="auto" w:fill="FFA543"/>
            <w:vAlign w:val="center"/>
          </w:tcPr>
          <w:p w14:paraId="02A5CA4E" w14:textId="2D1270F4" w:rsidR="00CE7EC8" w:rsidRPr="004A56BA" w:rsidRDefault="006C2DD3" w:rsidP="001E0383">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19</w:t>
            </w:r>
            <w:r w:rsidR="00CE7EC8" w:rsidRPr="004A56BA">
              <w:rPr>
                <w:rFonts w:ascii="Arial" w:hAnsi="Arial" w:cs="Arial"/>
                <w:b/>
                <w:color w:val="FFFFFF"/>
                <w:sz w:val="18"/>
                <w:szCs w:val="18"/>
              </w:rPr>
              <w:tab/>
              <w:t>Right-of-use assets</w:t>
            </w:r>
          </w:p>
        </w:tc>
      </w:tr>
    </w:tbl>
    <w:p w14:paraId="43CAD9EF" w14:textId="422AEBF9" w:rsidR="00CE7EC8" w:rsidRPr="004A56BA" w:rsidRDefault="00CE7EC8" w:rsidP="00CE7EC8">
      <w:pPr>
        <w:pStyle w:val="Footer"/>
        <w:tabs>
          <w:tab w:val="clear" w:pos="4153"/>
          <w:tab w:val="clear" w:pos="8306"/>
        </w:tabs>
        <w:jc w:val="thaiDistribute"/>
        <w:rPr>
          <w:rFonts w:ascii="Arial" w:hAnsi="Arial" w:cs="Arial"/>
          <w:color w:val="auto"/>
          <w:sz w:val="18"/>
          <w:szCs w:val="18"/>
          <w:lang w:val="en-US"/>
        </w:rPr>
      </w:pPr>
    </w:p>
    <w:tbl>
      <w:tblPr>
        <w:tblW w:w="9461" w:type="dxa"/>
        <w:tblInd w:w="108" w:type="dxa"/>
        <w:tblLook w:val="04A0" w:firstRow="1" w:lastRow="0" w:firstColumn="1" w:lastColumn="0" w:noHBand="0" w:noVBand="1"/>
      </w:tblPr>
      <w:tblGrid>
        <w:gridCol w:w="3701"/>
        <w:gridCol w:w="1440"/>
        <w:gridCol w:w="1440"/>
        <w:gridCol w:w="1440"/>
        <w:gridCol w:w="1440"/>
      </w:tblGrid>
      <w:tr w:rsidR="00351F4C" w:rsidRPr="004A56BA" w14:paraId="038BA4D9" w14:textId="77777777" w:rsidTr="00326815">
        <w:trPr>
          <w:trHeight w:val="213"/>
        </w:trPr>
        <w:tc>
          <w:tcPr>
            <w:tcW w:w="3701" w:type="dxa"/>
            <w:shd w:val="clear" w:color="auto" w:fill="auto"/>
          </w:tcPr>
          <w:p w14:paraId="180A2A79" w14:textId="77777777" w:rsidR="00351F4C" w:rsidRPr="004A56BA" w:rsidRDefault="00351F4C" w:rsidP="004F3D0F">
            <w:pPr>
              <w:ind w:hanging="105"/>
              <w:jc w:val="both"/>
              <w:rPr>
                <w:rFonts w:ascii="Arial" w:eastAsia="Times New Roman" w:hAnsi="Arial" w:cs="Arial"/>
                <w:color w:val="auto"/>
                <w:sz w:val="18"/>
                <w:szCs w:val="18"/>
                <w:lang w:val="en-GB"/>
              </w:rPr>
            </w:pPr>
          </w:p>
        </w:tc>
        <w:tc>
          <w:tcPr>
            <w:tcW w:w="5760" w:type="dxa"/>
            <w:gridSpan w:val="4"/>
            <w:tcBorders>
              <w:top w:val="single" w:sz="4" w:space="0" w:color="auto"/>
              <w:bottom w:val="single" w:sz="4" w:space="0" w:color="auto"/>
            </w:tcBorders>
            <w:shd w:val="clear" w:color="auto" w:fill="auto"/>
            <w:vAlign w:val="bottom"/>
          </w:tcPr>
          <w:p w14:paraId="40DD4422" w14:textId="7B638367" w:rsidR="00351F4C" w:rsidRPr="004A56BA" w:rsidRDefault="00351F4C" w:rsidP="004F3D0F">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Consolidated financial statements</w:t>
            </w:r>
          </w:p>
        </w:tc>
      </w:tr>
      <w:tr w:rsidR="00DF0E33" w:rsidRPr="004A56BA" w14:paraId="140A6409" w14:textId="77777777" w:rsidTr="00326815">
        <w:trPr>
          <w:trHeight w:val="213"/>
        </w:trPr>
        <w:tc>
          <w:tcPr>
            <w:tcW w:w="3701" w:type="dxa"/>
            <w:shd w:val="clear" w:color="auto" w:fill="auto"/>
          </w:tcPr>
          <w:p w14:paraId="1F3FB9CE" w14:textId="77777777" w:rsidR="00DF0E33" w:rsidRPr="004A56BA" w:rsidRDefault="00DF0E33" w:rsidP="00DF0E3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AC7C450" w14:textId="73578BEA" w:rsidR="00DF0E33" w:rsidRPr="004A56BA" w:rsidRDefault="00DF0E33" w:rsidP="00DF0E33">
            <w:pPr>
              <w:ind w:right="-72"/>
              <w:jc w:val="right"/>
              <w:rPr>
                <w:rFonts w:ascii="Arial" w:eastAsia="Times New Roman" w:hAnsi="Arial" w:cs="Arial"/>
                <w:b/>
                <w:bCs/>
                <w:color w:val="auto"/>
                <w:sz w:val="18"/>
                <w:szCs w:val="18"/>
                <w:lang w:val="en-GB"/>
              </w:rPr>
            </w:pPr>
            <w:r w:rsidRPr="004A56BA">
              <w:rPr>
                <w:rFonts w:ascii="Arial" w:eastAsia="Arial" w:hAnsi="Arial" w:cs="Arial"/>
                <w:b/>
                <w:bCs/>
                <w:color w:val="auto"/>
                <w:sz w:val="18"/>
                <w:szCs w:val="18"/>
                <w:lang w:val="en-GB" w:eastAsia="en-GB"/>
              </w:rPr>
              <w:t>Properties</w:t>
            </w:r>
          </w:p>
        </w:tc>
        <w:tc>
          <w:tcPr>
            <w:tcW w:w="1440" w:type="dxa"/>
            <w:tcBorders>
              <w:top w:val="single" w:sz="4" w:space="0" w:color="auto"/>
            </w:tcBorders>
            <w:shd w:val="clear" w:color="auto" w:fill="auto"/>
            <w:vAlign w:val="bottom"/>
          </w:tcPr>
          <w:p w14:paraId="0CC31EE9" w14:textId="059D0296" w:rsidR="00DF0E33" w:rsidRPr="004A56BA" w:rsidRDefault="00DF0E33" w:rsidP="00DF0E3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Equipment</w:t>
            </w:r>
          </w:p>
        </w:tc>
        <w:tc>
          <w:tcPr>
            <w:tcW w:w="1440" w:type="dxa"/>
            <w:tcBorders>
              <w:top w:val="single" w:sz="4" w:space="0" w:color="auto"/>
            </w:tcBorders>
            <w:shd w:val="clear" w:color="auto" w:fill="auto"/>
            <w:vAlign w:val="bottom"/>
          </w:tcPr>
          <w:p w14:paraId="34858F36" w14:textId="02817A15" w:rsidR="00DF0E33" w:rsidRPr="004A56BA" w:rsidRDefault="00DF0E33" w:rsidP="00DF0E33">
            <w:pPr>
              <w:ind w:right="-72"/>
              <w:jc w:val="right"/>
              <w:rPr>
                <w:rFonts w:ascii="Arial" w:eastAsia="Times New Roman" w:hAnsi="Arial" w:cs="Arial"/>
                <w:b/>
                <w:bCs/>
                <w:color w:val="auto"/>
                <w:sz w:val="18"/>
                <w:szCs w:val="18"/>
                <w:lang w:val="en-GB"/>
              </w:rPr>
            </w:pPr>
            <w:r w:rsidRPr="004A56BA">
              <w:rPr>
                <w:rFonts w:ascii="Arial" w:eastAsia="Arial" w:hAnsi="Arial" w:cs="Arial"/>
                <w:b/>
                <w:bCs/>
                <w:color w:val="auto"/>
                <w:sz w:val="18"/>
                <w:szCs w:val="18"/>
                <w:lang w:val="en-GB" w:eastAsia="en-GB"/>
              </w:rPr>
              <w:t>Vehicles</w:t>
            </w:r>
          </w:p>
        </w:tc>
        <w:tc>
          <w:tcPr>
            <w:tcW w:w="1440" w:type="dxa"/>
            <w:tcBorders>
              <w:top w:val="single" w:sz="4" w:space="0" w:color="auto"/>
            </w:tcBorders>
            <w:shd w:val="clear" w:color="auto" w:fill="auto"/>
            <w:vAlign w:val="bottom"/>
          </w:tcPr>
          <w:p w14:paraId="02D3D7CC" w14:textId="5F41F6CA" w:rsidR="00DF0E33" w:rsidRPr="004A56BA" w:rsidRDefault="00DF0E33" w:rsidP="00DF0E33">
            <w:pPr>
              <w:ind w:right="-72"/>
              <w:jc w:val="right"/>
              <w:rPr>
                <w:rFonts w:ascii="Arial" w:eastAsia="Times New Roman" w:hAnsi="Arial" w:cs="Arial"/>
                <w:b/>
                <w:bCs/>
                <w:color w:val="auto"/>
                <w:sz w:val="18"/>
                <w:szCs w:val="18"/>
                <w:lang w:val="en-GB"/>
              </w:rPr>
            </w:pPr>
            <w:r w:rsidRPr="004A56BA">
              <w:rPr>
                <w:rFonts w:ascii="Arial" w:eastAsia="Arial" w:hAnsi="Arial" w:cs="Arial"/>
                <w:b/>
                <w:bCs/>
                <w:color w:val="auto"/>
                <w:sz w:val="18"/>
                <w:szCs w:val="18"/>
                <w:lang w:val="en-GB" w:eastAsia="en-GB"/>
              </w:rPr>
              <w:t>Total</w:t>
            </w:r>
          </w:p>
        </w:tc>
      </w:tr>
      <w:tr w:rsidR="00DF0E33" w:rsidRPr="004A56BA" w14:paraId="5C73C4AF" w14:textId="77777777" w:rsidTr="00326815">
        <w:trPr>
          <w:trHeight w:val="213"/>
        </w:trPr>
        <w:tc>
          <w:tcPr>
            <w:tcW w:w="3701" w:type="dxa"/>
            <w:shd w:val="clear" w:color="auto" w:fill="auto"/>
          </w:tcPr>
          <w:p w14:paraId="6DAC6637" w14:textId="77777777" w:rsidR="00DF0E33" w:rsidRPr="004A56BA" w:rsidRDefault="00DF0E33" w:rsidP="00DF0E33">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09DA3EA0" w14:textId="77777777" w:rsidR="00DF0E33" w:rsidRPr="004A56BA" w:rsidRDefault="00DF0E33" w:rsidP="00DF0E3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4A1304F" w14:textId="77777777" w:rsidR="00DF0E33" w:rsidRPr="004A56BA" w:rsidRDefault="00DF0E33" w:rsidP="00DF0E3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6C6F250" w14:textId="77777777" w:rsidR="00DF0E33" w:rsidRPr="004A56BA" w:rsidRDefault="00DF0E33" w:rsidP="00DF0E3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94A8F9A" w14:textId="77777777" w:rsidR="00DF0E33" w:rsidRPr="004A56BA" w:rsidRDefault="00DF0E33" w:rsidP="00DF0E3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DF0E33" w:rsidRPr="004A56BA" w14:paraId="02CED1F5" w14:textId="77777777" w:rsidTr="00326815">
        <w:trPr>
          <w:trHeight w:val="213"/>
        </w:trPr>
        <w:tc>
          <w:tcPr>
            <w:tcW w:w="3701" w:type="dxa"/>
            <w:shd w:val="clear" w:color="auto" w:fill="auto"/>
            <w:vAlign w:val="bottom"/>
          </w:tcPr>
          <w:p w14:paraId="604D6130" w14:textId="77777777" w:rsidR="00DF0E33" w:rsidRPr="004A56BA" w:rsidRDefault="00DF0E33" w:rsidP="00DF0E33">
            <w:pPr>
              <w:ind w:hanging="105"/>
              <w:jc w:val="both"/>
              <w:rPr>
                <w:rFonts w:ascii="Arial" w:eastAsia="Times New Roman" w:hAnsi="Arial" w:cs="Arial"/>
                <w:color w:val="auto"/>
                <w:sz w:val="18"/>
                <w:szCs w:val="18"/>
                <w:cs/>
                <w:lang w:val="en-GB"/>
              </w:rPr>
            </w:pPr>
          </w:p>
        </w:tc>
        <w:tc>
          <w:tcPr>
            <w:tcW w:w="1440" w:type="dxa"/>
            <w:shd w:val="clear" w:color="auto" w:fill="auto"/>
            <w:vAlign w:val="bottom"/>
          </w:tcPr>
          <w:p w14:paraId="139652B2" w14:textId="77777777" w:rsidR="00DF0E33" w:rsidRPr="004A56BA" w:rsidRDefault="00DF0E33" w:rsidP="00DF0E3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8EF2B7E" w14:textId="77777777" w:rsidR="00DF0E33" w:rsidRPr="004A56BA" w:rsidRDefault="00DF0E33" w:rsidP="00DF0E3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A64366C" w14:textId="77777777" w:rsidR="00DF0E33" w:rsidRPr="004A56BA" w:rsidRDefault="00DF0E33" w:rsidP="00DF0E3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188A92C" w14:textId="77777777" w:rsidR="00DF0E33" w:rsidRPr="004A56BA" w:rsidRDefault="00DF0E33" w:rsidP="00DF0E33">
            <w:pPr>
              <w:ind w:right="-72"/>
              <w:jc w:val="right"/>
              <w:rPr>
                <w:rFonts w:ascii="Arial" w:eastAsia="Times New Roman" w:hAnsi="Arial" w:cs="Arial"/>
                <w:color w:val="auto"/>
                <w:sz w:val="18"/>
                <w:szCs w:val="18"/>
                <w:lang w:val="en-GB"/>
              </w:rPr>
            </w:pPr>
          </w:p>
        </w:tc>
      </w:tr>
      <w:tr w:rsidR="00866BF3" w:rsidRPr="004A56BA" w14:paraId="746FD70F" w14:textId="77777777" w:rsidTr="00104D72">
        <w:trPr>
          <w:trHeight w:val="80"/>
        </w:trPr>
        <w:tc>
          <w:tcPr>
            <w:tcW w:w="3701" w:type="dxa"/>
            <w:shd w:val="clear" w:color="auto" w:fill="auto"/>
            <w:vAlign w:val="bottom"/>
          </w:tcPr>
          <w:p w14:paraId="535956BB" w14:textId="51EEC46B" w:rsidR="00866BF3" w:rsidRPr="004A56BA" w:rsidRDefault="00866BF3" w:rsidP="00866BF3">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Opening balance </w:t>
            </w:r>
            <w:r w:rsidR="006C2DD3" w:rsidRPr="006C2DD3">
              <w:rPr>
                <w:rFonts w:ascii="Arial" w:eastAsia="Times New Roman" w:hAnsi="Arial" w:cs="Arial"/>
                <w:color w:val="auto"/>
                <w:sz w:val="18"/>
                <w:szCs w:val="18"/>
                <w:lang w:val="en-GB"/>
              </w:rPr>
              <w:t>2022</w:t>
            </w:r>
          </w:p>
        </w:tc>
        <w:tc>
          <w:tcPr>
            <w:tcW w:w="1440" w:type="dxa"/>
            <w:shd w:val="clear" w:color="auto" w:fill="auto"/>
            <w:vAlign w:val="bottom"/>
          </w:tcPr>
          <w:p w14:paraId="25611CA7" w14:textId="4ECA3DBD" w:rsidR="00866BF3" w:rsidRPr="004A56BA" w:rsidRDefault="006C2DD3" w:rsidP="00866BF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866BF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286</w:t>
            </w:r>
            <w:r w:rsidR="00866BF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842</w:t>
            </w:r>
          </w:p>
        </w:tc>
        <w:tc>
          <w:tcPr>
            <w:tcW w:w="1440" w:type="dxa"/>
            <w:shd w:val="clear" w:color="auto" w:fill="auto"/>
            <w:vAlign w:val="bottom"/>
          </w:tcPr>
          <w:p w14:paraId="1994FF8C" w14:textId="1C2D9425" w:rsidR="00866BF3" w:rsidRPr="004A56BA" w:rsidRDefault="006C2DD3" w:rsidP="00866BF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866BF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435</w:t>
            </w:r>
          </w:p>
        </w:tc>
        <w:tc>
          <w:tcPr>
            <w:tcW w:w="1440" w:type="dxa"/>
            <w:shd w:val="clear" w:color="auto" w:fill="auto"/>
            <w:vAlign w:val="bottom"/>
          </w:tcPr>
          <w:p w14:paraId="041C5F47" w14:textId="6112BCB3" w:rsidR="00866BF3" w:rsidRPr="004A56BA" w:rsidRDefault="006C2DD3" w:rsidP="00866BF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27</w:t>
            </w:r>
            <w:r w:rsidR="00866BF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498</w:t>
            </w:r>
          </w:p>
        </w:tc>
        <w:tc>
          <w:tcPr>
            <w:tcW w:w="1440" w:type="dxa"/>
            <w:shd w:val="clear" w:color="auto" w:fill="auto"/>
            <w:vAlign w:val="bottom"/>
          </w:tcPr>
          <w:p w14:paraId="4F7FC9DC" w14:textId="4E435A09" w:rsidR="00866BF3" w:rsidRPr="004A56BA" w:rsidRDefault="006C2DD3" w:rsidP="00866BF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866BF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316</w:t>
            </w:r>
            <w:r w:rsidR="00866BF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775</w:t>
            </w:r>
          </w:p>
        </w:tc>
      </w:tr>
      <w:tr w:rsidR="00866BF3" w:rsidRPr="004A56BA" w14:paraId="16427A80" w14:textId="77777777" w:rsidTr="00326815">
        <w:trPr>
          <w:trHeight w:val="213"/>
        </w:trPr>
        <w:tc>
          <w:tcPr>
            <w:tcW w:w="3701" w:type="dxa"/>
            <w:shd w:val="clear" w:color="auto" w:fill="auto"/>
            <w:vAlign w:val="bottom"/>
          </w:tcPr>
          <w:p w14:paraId="1BE3752F" w14:textId="358F5905" w:rsidR="00866BF3" w:rsidRPr="004A56BA" w:rsidRDefault="00866BF3" w:rsidP="00866BF3">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Additions</w:t>
            </w:r>
          </w:p>
        </w:tc>
        <w:tc>
          <w:tcPr>
            <w:tcW w:w="1440" w:type="dxa"/>
            <w:shd w:val="clear" w:color="auto" w:fill="auto"/>
            <w:vAlign w:val="bottom"/>
          </w:tcPr>
          <w:p w14:paraId="00134480" w14:textId="17B7C191" w:rsidR="00866BF3" w:rsidRPr="004A56BA" w:rsidRDefault="006C2DD3" w:rsidP="00866BF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w:t>
            </w:r>
            <w:r w:rsidR="00866BF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066</w:t>
            </w:r>
          </w:p>
        </w:tc>
        <w:tc>
          <w:tcPr>
            <w:tcW w:w="1440" w:type="dxa"/>
            <w:shd w:val="clear" w:color="auto" w:fill="auto"/>
            <w:vAlign w:val="bottom"/>
          </w:tcPr>
          <w:p w14:paraId="7E378D5B" w14:textId="5BFA07BF" w:rsidR="00866BF3" w:rsidRPr="004A56BA" w:rsidRDefault="00866BF3" w:rsidP="00866BF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3436D85E" w14:textId="41619450" w:rsidR="00866BF3" w:rsidRPr="004A56BA" w:rsidRDefault="006C2DD3" w:rsidP="00866BF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344</w:t>
            </w:r>
          </w:p>
        </w:tc>
        <w:tc>
          <w:tcPr>
            <w:tcW w:w="1440" w:type="dxa"/>
            <w:shd w:val="clear" w:color="auto" w:fill="auto"/>
            <w:vAlign w:val="bottom"/>
          </w:tcPr>
          <w:p w14:paraId="37175C73" w14:textId="7108087F" w:rsidR="00866BF3" w:rsidRPr="004A56BA" w:rsidRDefault="006C2DD3" w:rsidP="00866BF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w:t>
            </w:r>
            <w:r w:rsidR="00866BF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410</w:t>
            </w:r>
          </w:p>
        </w:tc>
      </w:tr>
      <w:tr w:rsidR="00866BF3" w:rsidRPr="004A56BA" w14:paraId="59560C1F" w14:textId="77777777" w:rsidTr="00326815">
        <w:trPr>
          <w:trHeight w:val="213"/>
        </w:trPr>
        <w:tc>
          <w:tcPr>
            <w:tcW w:w="3701" w:type="dxa"/>
            <w:shd w:val="clear" w:color="auto" w:fill="auto"/>
            <w:vAlign w:val="bottom"/>
          </w:tcPr>
          <w:p w14:paraId="5DBCDA50" w14:textId="3A4E3463" w:rsidR="00866BF3" w:rsidRPr="004A56BA" w:rsidRDefault="00866BF3" w:rsidP="00866BF3">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Lease reassessments</w:t>
            </w:r>
          </w:p>
        </w:tc>
        <w:tc>
          <w:tcPr>
            <w:tcW w:w="1440" w:type="dxa"/>
            <w:shd w:val="clear" w:color="auto" w:fill="auto"/>
            <w:vAlign w:val="bottom"/>
          </w:tcPr>
          <w:p w14:paraId="31102A2C" w14:textId="65164FCE" w:rsidR="00866BF3" w:rsidRPr="004A56BA" w:rsidRDefault="00866BF3" w:rsidP="00866BF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542E9E2B" w14:textId="44B2FE05" w:rsidR="00866BF3" w:rsidRPr="004A56BA" w:rsidRDefault="00866BF3" w:rsidP="00866BF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1B76BCB4" w14:textId="5BAEDD33" w:rsidR="00866BF3" w:rsidRPr="004A56BA" w:rsidRDefault="006C2DD3" w:rsidP="00866BF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630</w:t>
            </w:r>
          </w:p>
        </w:tc>
        <w:tc>
          <w:tcPr>
            <w:tcW w:w="1440" w:type="dxa"/>
            <w:shd w:val="clear" w:color="auto" w:fill="auto"/>
            <w:vAlign w:val="bottom"/>
          </w:tcPr>
          <w:p w14:paraId="3531FA24" w14:textId="768C9D9C" w:rsidR="00866BF3" w:rsidRPr="004A56BA" w:rsidRDefault="006C2DD3" w:rsidP="00866BF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630</w:t>
            </w:r>
          </w:p>
        </w:tc>
      </w:tr>
      <w:tr w:rsidR="00866BF3" w:rsidRPr="004A56BA" w14:paraId="2AFA4B0C" w14:textId="77777777" w:rsidTr="00326815">
        <w:trPr>
          <w:trHeight w:val="213"/>
        </w:trPr>
        <w:tc>
          <w:tcPr>
            <w:tcW w:w="3701" w:type="dxa"/>
            <w:shd w:val="clear" w:color="auto" w:fill="auto"/>
            <w:vAlign w:val="bottom"/>
          </w:tcPr>
          <w:p w14:paraId="0C7055CD" w14:textId="61C26334" w:rsidR="00866BF3" w:rsidRPr="004A56BA" w:rsidRDefault="00866BF3" w:rsidP="00866BF3">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Depreciation</w:t>
            </w:r>
          </w:p>
        </w:tc>
        <w:tc>
          <w:tcPr>
            <w:tcW w:w="1440" w:type="dxa"/>
            <w:shd w:val="clear" w:color="auto" w:fill="auto"/>
            <w:vAlign w:val="bottom"/>
          </w:tcPr>
          <w:p w14:paraId="4C9840F6" w14:textId="2FF9C7C8" w:rsidR="00866BF3" w:rsidRPr="004A56BA" w:rsidRDefault="00866BF3" w:rsidP="00866BF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194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488</w:t>
            </w:r>
            <w:r w:rsidRPr="004A56BA">
              <w:rPr>
                <w:rFonts w:ascii="Arial" w:eastAsia="Times New Roman" w:hAnsi="Arial" w:cs="Arial"/>
                <w:color w:val="auto"/>
                <w:sz w:val="18"/>
                <w:szCs w:val="18"/>
                <w:lang w:val="en-GB"/>
              </w:rPr>
              <w:t>)</w:t>
            </w:r>
          </w:p>
        </w:tc>
        <w:tc>
          <w:tcPr>
            <w:tcW w:w="1440" w:type="dxa"/>
            <w:shd w:val="clear" w:color="auto" w:fill="auto"/>
            <w:vAlign w:val="bottom"/>
          </w:tcPr>
          <w:p w14:paraId="0800ECA5" w14:textId="60BFE45C" w:rsidR="00866BF3" w:rsidRPr="004A56BA" w:rsidRDefault="00866BF3" w:rsidP="00866BF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591</w:t>
            </w:r>
            <w:r w:rsidRPr="004A56BA">
              <w:rPr>
                <w:rFonts w:ascii="Arial" w:eastAsia="Times New Roman" w:hAnsi="Arial" w:cs="Arial"/>
                <w:color w:val="auto"/>
                <w:sz w:val="18"/>
                <w:szCs w:val="18"/>
                <w:lang w:val="en-GB"/>
              </w:rPr>
              <w:t>)</w:t>
            </w:r>
          </w:p>
        </w:tc>
        <w:tc>
          <w:tcPr>
            <w:tcW w:w="1440" w:type="dxa"/>
            <w:shd w:val="clear" w:color="auto" w:fill="auto"/>
            <w:vAlign w:val="bottom"/>
          </w:tcPr>
          <w:p w14:paraId="2683302A" w14:textId="600D7317" w:rsidR="00866BF3" w:rsidRPr="004A56BA" w:rsidRDefault="00866BF3" w:rsidP="00866BF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671</w:t>
            </w:r>
            <w:r w:rsidRPr="004A56BA">
              <w:rPr>
                <w:rFonts w:ascii="Arial" w:eastAsia="Times New Roman" w:hAnsi="Arial" w:cs="Arial"/>
                <w:color w:val="auto"/>
                <w:sz w:val="18"/>
                <w:szCs w:val="18"/>
                <w:lang w:val="en-GB"/>
              </w:rPr>
              <w:t>)</w:t>
            </w:r>
          </w:p>
        </w:tc>
        <w:tc>
          <w:tcPr>
            <w:tcW w:w="1440" w:type="dxa"/>
            <w:shd w:val="clear" w:color="auto" w:fill="auto"/>
            <w:vAlign w:val="bottom"/>
          </w:tcPr>
          <w:p w14:paraId="11DB73E8" w14:textId="00765A13" w:rsidR="00866BF3" w:rsidRPr="004A56BA" w:rsidRDefault="00866BF3" w:rsidP="00866BF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210</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750</w:t>
            </w:r>
            <w:r w:rsidRPr="004A56BA">
              <w:rPr>
                <w:rFonts w:ascii="Arial" w:eastAsia="Times New Roman" w:hAnsi="Arial" w:cs="Arial"/>
                <w:color w:val="auto"/>
                <w:sz w:val="18"/>
                <w:szCs w:val="18"/>
                <w:lang w:val="en-GB"/>
              </w:rPr>
              <w:t>)</w:t>
            </w:r>
          </w:p>
        </w:tc>
      </w:tr>
      <w:tr w:rsidR="00866BF3" w:rsidRPr="004A56BA" w14:paraId="1F451871" w14:textId="77777777" w:rsidTr="00326815">
        <w:trPr>
          <w:trHeight w:val="213"/>
        </w:trPr>
        <w:tc>
          <w:tcPr>
            <w:tcW w:w="3701" w:type="dxa"/>
            <w:shd w:val="clear" w:color="auto" w:fill="auto"/>
            <w:vAlign w:val="bottom"/>
          </w:tcPr>
          <w:p w14:paraId="69571033" w14:textId="246C3E76" w:rsidR="00866BF3" w:rsidRPr="004A56BA" w:rsidRDefault="00866BF3" w:rsidP="00866BF3">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Translation differences</w:t>
            </w:r>
          </w:p>
        </w:tc>
        <w:tc>
          <w:tcPr>
            <w:tcW w:w="1440" w:type="dxa"/>
            <w:tcBorders>
              <w:bottom w:val="single" w:sz="4" w:space="0" w:color="auto"/>
            </w:tcBorders>
            <w:shd w:val="clear" w:color="auto" w:fill="auto"/>
            <w:vAlign w:val="bottom"/>
          </w:tcPr>
          <w:p w14:paraId="4C1562AC" w14:textId="42DDB16E" w:rsidR="00866BF3" w:rsidRPr="004A56BA" w:rsidRDefault="00866BF3" w:rsidP="00866BF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123</w:t>
            </w: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6B773AC5" w14:textId="399357CE" w:rsidR="00866BF3" w:rsidRPr="004A56BA" w:rsidRDefault="00866BF3" w:rsidP="00866BF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11</w:t>
            </w: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5816930C" w14:textId="2CE520E3" w:rsidR="00866BF3" w:rsidRPr="004A56BA" w:rsidRDefault="00866BF3" w:rsidP="00866BF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86</w:t>
            </w: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75141A62" w14:textId="104583A5" w:rsidR="00866BF3" w:rsidRPr="004A56BA" w:rsidRDefault="00866BF3" w:rsidP="00866BF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220</w:t>
            </w:r>
            <w:r w:rsidRPr="004A56BA">
              <w:rPr>
                <w:rFonts w:ascii="Arial" w:eastAsia="Times New Roman" w:hAnsi="Arial" w:cs="Arial"/>
                <w:color w:val="auto"/>
                <w:sz w:val="18"/>
                <w:szCs w:val="18"/>
                <w:lang w:val="en-GB"/>
              </w:rPr>
              <w:t>)</w:t>
            </w:r>
          </w:p>
        </w:tc>
      </w:tr>
      <w:tr w:rsidR="00866BF3" w:rsidRPr="004A56BA" w14:paraId="10225EE1" w14:textId="77777777" w:rsidTr="00326815">
        <w:trPr>
          <w:trHeight w:val="213"/>
        </w:trPr>
        <w:tc>
          <w:tcPr>
            <w:tcW w:w="3701" w:type="dxa"/>
            <w:shd w:val="clear" w:color="auto" w:fill="auto"/>
            <w:vAlign w:val="bottom"/>
          </w:tcPr>
          <w:p w14:paraId="22DFF8B6" w14:textId="77777777" w:rsidR="00866BF3" w:rsidRPr="004A56BA" w:rsidRDefault="00866BF3" w:rsidP="00866BF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5552348" w14:textId="77777777" w:rsidR="00866BF3" w:rsidRPr="004A56BA" w:rsidRDefault="00866BF3" w:rsidP="00866BF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E37275F" w14:textId="77777777" w:rsidR="00866BF3" w:rsidRPr="004A56BA" w:rsidRDefault="00866BF3" w:rsidP="00866BF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4EE336B" w14:textId="77777777" w:rsidR="00866BF3" w:rsidRPr="004A56BA" w:rsidRDefault="00866BF3" w:rsidP="00866BF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137436D" w14:textId="77777777" w:rsidR="00866BF3" w:rsidRPr="004A56BA" w:rsidRDefault="00866BF3" w:rsidP="00866BF3">
            <w:pPr>
              <w:ind w:right="-72"/>
              <w:jc w:val="right"/>
              <w:rPr>
                <w:rFonts w:ascii="Arial" w:eastAsia="Times New Roman" w:hAnsi="Arial" w:cs="Arial"/>
                <w:color w:val="auto"/>
                <w:sz w:val="18"/>
                <w:szCs w:val="18"/>
                <w:lang w:val="en-GB"/>
              </w:rPr>
            </w:pPr>
          </w:p>
        </w:tc>
      </w:tr>
      <w:tr w:rsidR="005C2C54" w:rsidRPr="004A56BA" w14:paraId="4CEFDA05" w14:textId="77777777" w:rsidTr="00C867AF">
        <w:trPr>
          <w:trHeight w:val="213"/>
        </w:trPr>
        <w:tc>
          <w:tcPr>
            <w:tcW w:w="3701" w:type="dxa"/>
            <w:shd w:val="clear" w:color="auto" w:fill="auto"/>
            <w:vAlign w:val="bottom"/>
          </w:tcPr>
          <w:p w14:paraId="09D0D7A2" w14:textId="4271629F"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Closing balance </w:t>
            </w:r>
            <w:r w:rsidR="006C2DD3" w:rsidRPr="006C2DD3">
              <w:rPr>
                <w:rFonts w:ascii="Arial" w:eastAsia="Times New Roman" w:hAnsi="Arial" w:cs="Arial"/>
                <w:color w:val="auto"/>
                <w:sz w:val="18"/>
                <w:szCs w:val="18"/>
                <w:lang w:val="en-GB"/>
              </w:rPr>
              <w:t>2022</w:t>
            </w:r>
          </w:p>
        </w:tc>
        <w:tc>
          <w:tcPr>
            <w:tcW w:w="1440" w:type="dxa"/>
            <w:shd w:val="clear" w:color="auto" w:fill="FAFAFA"/>
            <w:vAlign w:val="bottom"/>
          </w:tcPr>
          <w:p w14:paraId="2BED1D32" w14:textId="278C44A6"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115</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297</w:t>
            </w:r>
          </w:p>
        </w:tc>
        <w:tc>
          <w:tcPr>
            <w:tcW w:w="1440" w:type="dxa"/>
            <w:shd w:val="clear" w:color="auto" w:fill="FAFAFA"/>
            <w:vAlign w:val="bottom"/>
          </w:tcPr>
          <w:p w14:paraId="4285DB9C" w14:textId="3582CB93"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833</w:t>
            </w:r>
          </w:p>
        </w:tc>
        <w:tc>
          <w:tcPr>
            <w:tcW w:w="1440" w:type="dxa"/>
            <w:shd w:val="clear" w:color="auto" w:fill="FAFAFA"/>
            <w:vAlign w:val="bottom"/>
          </w:tcPr>
          <w:p w14:paraId="2446BE59" w14:textId="602B060C"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715</w:t>
            </w:r>
          </w:p>
        </w:tc>
        <w:tc>
          <w:tcPr>
            <w:tcW w:w="1440" w:type="dxa"/>
            <w:shd w:val="clear" w:color="auto" w:fill="FAFAFA"/>
            <w:vAlign w:val="bottom"/>
          </w:tcPr>
          <w:p w14:paraId="49012B88" w14:textId="673164B3"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129</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845</w:t>
            </w:r>
          </w:p>
        </w:tc>
      </w:tr>
      <w:tr w:rsidR="005C2C54" w:rsidRPr="004A56BA" w14:paraId="13A3F17E" w14:textId="77777777" w:rsidTr="00326815">
        <w:trPr>
          <w:trHeight w:val="213"/>
        </w:trPr>
        <w:tc>
          <w:tcPr>
            <w:tcW w:w="3701" w:type="dxa"/>
            <w:shd w:val="clear" w:color="auto" w:fill="auto"/>
            <w:vAlign w:val="bottom"/>
          </w:tcPr>
          <w:p w14:paraId="5462A78F" w14:textId="1A7680EC"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Additions</w:t>
            </w:r>
          </w:p>
        </w:tc>
        <w:tc>
          <w:tcPr>
            <w:tcW w:w="1440" w:type="dxa"/>
            <w:shd w:val="clear" w:color="auto" w:fill="FAFAFA"/>
            <w:vAlign w:val="bottom"/>
          </w:tcPr>
          <w:p w14:paraId="67C30BBD" w14:textId="47BA28E0"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524</w:t>
            </w:r>
            <w:r w:rsidR="008D5E52">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556</w:t>
            </w:r>
          </w:p>
        </w:tc>
        <w:tc>
          <w:tcPr>
            <w:tcW w:w="1440" w:type="dxa"/>
            <w:shd w:val="clear" w:color="auto" w:fill="FAFAFA"/>
            <w:vAlign w:val="bottom"/>
          </w:tcPr>
          <w:p w14:paraId="40A635FD" w14:textId="4FC18E0F"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w:t>
            </w:r>
            <w:r w:rsidR="008D5E52">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993</w:t>
            </w:r>
          </w:p>
        </w:tc>
        <w:tc>
          <w:tcPr>
            <w:tcW w:w="1440" w:type="dxa"/>
            <w:shd w:val="clear" w:color="auto" w:fill="FAFAFA"/>
            <w:vAlign w:val="bottom"/>
          </w:tcPr>
          <w:p w14:paraId="43720D11" w14:textId="22832DCB"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33</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978</w:t>
            </w:r>
          </w:p>
        </w:tc>
        <w:tc>
          <w:tcPr>
            <w:tcW w:w="1440" w:type="dxa"/>
            <w:shd w:val="clear" w:color="auto" w:fill="FAFAFA"/>
            <w:vAlign w:val="bottom"/>
          </w:tcPr>
          <w:p w14:paraId="096C1D12" w14:textId="215DF5B0"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565</w:t>
            </w:r>
            <w:r w:rsidR="008D5E52">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527</w:t>
            </w:r>
          </w:p>
        </w:tc>
      </w:tr>
      <w:tr w:rsidR="005C2C54" w:rsidRPr="004A56BA" w14:paraId="0D74A495" w14:textId="77777777" w:rsidTr="00326815">
        <w:trPr>
          <w:trHeight w:val="213"/>
        </w:trPr>
        <w:tc>
          <w:tcPr>
            <w:tcW w:w="3701" w:type="dxa"/>
            <w:shd w:val="clear" w:color="auto" w:fill="auto"/>
            <w:vAlign w:val="bottom"/>
          </w:tcPr>
          <w:p w14:paraId="22E0D132" w14:textId="5F27B92D"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Lease reassessments</w:t>
            </w:r>
          </w:p>
        </w:tc>
        <w:tc>
          <w:tcPr>
            <w:tcW w:w="1440" w:type="dxa"/>
            <w:shd w:val="clear" w:color="auto" w:fill="FAFAFA"/>
            <w:vAlign w:val="bottom"/>
          </w:tcPr>
          <w:p w14:paraId="25C62B3B" w14:textId="65574B74" w:rsidR="005C2C54" w:rsidRPr="004A56BA" w:rsidRDefault="008D5E52" w:rsidP="005C2C54">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w:t>
            </w:r>
            <w:r>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842</w:t>
            </w:r>
            <w:r>
              <w:rPr>
                <w:rFonts w:ascii="Arial" w:eastAsia="Times New Roman" w:hAnsi="Arial" w:cs="Arial"/>
                <w:color w:val="auto"/>
                <w:sz w:val="18"/>
                <w:szCs w:val="18"/>
                <w:lang w:val="en-GB"/>
              </w:rPr>
              <w:t>)</w:t>
            </w:r>
          </w:p>
        </w:tc>
        <w:tc>
          <w:tcPr>
            <w:tcW w:w="1440" w:type="dxa"/>
            <w:shd w:val="clear" w:color="auto" w:fill="FAFAFA"/>
            <w:vAlign w:val="bottom"/>
          </w:tcPr>
          <w:p w14:paraId="3E753586" w14:textId="0C8E7680"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vAlign w:val="bottom"/>
          </w:tcPr>
          <w:p w14:paraId="31932D46" w14:textId="5064C465"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vAlign w:val="bottom"/>
          </w:tcPr>
          <w:p w14:paraId="763C96DD" w14:textId="6E28BAB4" w:rsidR="005C2C54" w:rsidRPr="004A56BA" w:rsidRDefault="008D5E52" w:rsidP="005C2C54">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w:t>
            </w:r>
            <w:r>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842</w:t>
            </w:r>
            <w:r>
              <w:rPr>
                <w:rFonts w:ascii="Arial" w:eastAsia="Times New Roman" w:hAnsi="Arial" w:cs="Arial"/>
                <w:color w:val="auto"/>
                <w:sz w:val="18"/>
                <w:szCs w:val="18"/>
                <w:lang w:val="en-GB"/>
              </w:rPr>
              <w:t>)</w:t>
            </w:r>
          </w:p>
        </w:tc>
      </w:tr>
      <w:tr w:rsidR="005C2C54" w:rsidRPr="004A56BA" w14:paraId="4054451E" w14:textId="77777777" w:rsidTr="00326815">
        <w:trPr>
          <w:trHeight w:val="213"/>
        </w:trPr>
        <w:tc>
          <w:tcPr>
            <w:tcW w:w="3701" w:type="dxa"/>
            <w:shd w:val="clear" w:color="auto" w:fill="auto"/>
            <w:vAlign w:val="bottom"/>
          </w:tcPr>
          <w:p w14:paraId="748C54BF" w14:textId="5C67FFD3"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Lease terminations</w:t>
            </w:r>
          </w:p>
        </w:tc>
        <w:tc>
          <w:tcPr>
            <w:tcW w:w="1440" w:type="dxa"/>
            <w:shd w:val="clear" w:color="auto" w:fill="FAFAFA"/>
            <w:vAlign w:val="bottom"/>
          </w:tcPr>
          <w:p w14:paraId="469C1FEB" w14:textId="634D3CC6"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rPr>
              <w:t>(</w:t>
            </w:r>
            <w:r w:rsidR="006C2DD3" w:rsidRPr="006C2DD3">
              <w:rPr>
                <w:rFonts w:ascii="Arial" w:eastAsia="Times New Roman" w:hAnsi="Arial" w:cs="Arial"/>
                <w:color w:val="auto"/>
                <w:sz w:val="18"/>
                <w:szCs w:val="18"/>
                <w:lang w:val="en-GB"/>
              </w:rPr>
              <w:t>34</w:t>
            </w:r>
            <w:r w:rsidR="008D5E52">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992</w:t>
            </w:r>
            <w:r w:rsidR="008D5E52">
              <w:rPr>
                <w:rFonts w:ascii="Arial" w:eastAsia="Times New Roman" w:hAnsi="Arial" w:cs="Arial"/>
                <w:color w:val="auto"/>
                <w:sz w:val="18"/>
                <w:szCs w:val="18"/>
                <w:lang w:val="en-GB"/>
              </w:rPr>
              <w:t>)</w:t>
            </w:r>
          </w:p>
        </w:tc>
        <w:tc>
          <w:tcPr>
            <w:tcW w:w="1440" w:type="dxa"/>
            <w:shd w:val="clear" w:color="auto" w:fill="FAFAFA"/>
            <w:vAlign w:val="bottom"/>
          </w:tcPr>
          <w:p w14:paraId="6E815003" w14:textId="53C4C772"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vAlign w:val="bottom"/>
          </w:tcPr>
          <w:p w14:paraId="71E77487" w14:textId="531A255A"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226</w:t>
            </w:r>
            <w:r w:rsidRPr="004A56BA">
              <w:rPr>
                <w:rFonts w:ascii="Arial" w:eastAsia="Times New Roman" w:hAnsi="Arial" w:cs="Arial"/>
                <w:color w:val="auto"/>
                <w:sz w:val="18"/>
                <w:szCs w:val="18"/>
                <w:cs/>
                <w:lang w:val="en-GB"/>
              </w:rPr>
              <w:t>)</w:t>
            </w:r>
          </w:p>
        </w:tc>
        <w:tc>
          <w:tcPr>
            <w:tcW w:w="1440" w:type="dxa"/>
            <w:shd w:val="clear" w:color="auto" w:fill="FAFAFA"/>
            <w:vAlign w:val="bottom"/>
          </w:tcPr>
          <w:p w14:paraId="576E5F8B" w14:textId="27731633"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36</w:t>
            </w:r>
            <w:r w:rsidR="008D5E52">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218</w:t>
            </w:r>
            <w:r w:rsidRPr="004A56BA">
              <w:rPr>
                <w:rFonts w:ascii="Arial" w:eastAsia="Times New Roman" w:hAnsi="Arial" w:cs="Arial"/>
                <w:color w:val="auto"/>
                <w:sz w:val="18"/>
                <w:szCs w:val="18"/>
                <w:cs/>
                <w:lang w:val="en-GB"/>
              </w:rPr>
              <w:t>)</w:t>
            </w:r>
          </w:p>
        </w:tc>
      </w:tr>
      <w:tr w:rsidR="005C2C54" w:rsidRPr="004A56BA" w14:paraId="2668F62F" w14:textId="77777777" w:rsidTr="00326815">
        <w:trPr>
          <w:trHeight w:val="213"/>
        </w:trPr>
        <w:tc>
          <w:tcPr>
            <w:tcW w:w="3701" w:type="dxa"/>
            <w:shd w:val="clear" w:color="auto" w:fill="auto"/>
            <w:vAlign w:val="bottom"/>
          </w:tcPr>
          <w:p w14:paraId="289F77C2" w14:textId="78EDA9D1"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Depreciation</w:t>
            </w:r>
          </w:p>
        </w:tc>
        <w:tc>
          <w:tcPr>
            <w:tcW w:w="1440" w:type="dxa"/>
            <w:shd w:val="clear" w:color="auto" w:fill="FAFAFA"/>
            <w:vAlign w:val="bottom"/>
          </w:tcPr>
          <w:p w14:paraId="08C21C01" w14:textId="0DAEDD2F"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187</w:t>
            </w:r>
            <w:r w:rsidR="00F258CB"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209</w:t>
            </w:r>
            <w:r w:rsidRPr="004A56BA">
              <w:rPr>
                <w:rFonts w:ascii="Arial" w:eastAsia="Times New Roman" w:hAnsi="Arial" w:cs="Arial"/>
                <w:color w:val="auto"/>
                <w:sz w:val="18"/>
                <w:szCs w:val="18"/>
                <w:cs/>
                <w:lang w:val="en-GB"/>
              </w:rPr>
              <w:t>)</w:t>
            </w:r>
          </w:p>
        </w:tc>
        <w:tc>
          <w:tcPr>
            <w:tcW w:w="1440" w:type="dxa"/>
            <w:shd w:val="clear" w:color="auto" w:fill="FAFAFA"/>
            <w:vAlign w:val="bottom"/>
          </w:tcPr>
          <w:p w14:paraId="19B913A1" w14:textId="1D1B59B0"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w:t>
            </w:r>
            <w:r w:rsidR="008D5E52">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095</w:t>
            </w:r>
            <w:r w:rsidRPr="004A56BA">
              <w:rPr>
                <w:rFonts w:ascii="Arial" w:eastAsia="Times New Roman" w:hAnsi="Arial" w:cs="Arial"/>
                <w:color w:val="auto"/>
                <w:sz w:val="18"/>
                <w:szCs w:val="18"/>
                <w:cs/>
                <w:lang w:val="en-GB"/>
              </w:rPr>
              <w:t>)</w:t>
            </w:r>
          </w:p>
        </w:tc>
        <w:tc>
          <w:tcPr>
            <w:tcW w:w="1440" w:type="dxa"/>
            <w:shd w:val="clear" w:color="auto" w:fill="FAFAFA"/>
            <w:vAlign w:val="bottom"/>
          </w:tcPr>
          <w:p w14:paraId="6C32C2FB" w14:textId="19EF5C49"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13</w:t>
            </w:r>
            <w:r w:rsidR="00F258CB"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180</w:t>
            </w:r>
            <w:r w:rsidRPr="004A56BA">
              <w:rPr>
                <w:rFonts w:ascii="Arial" w:eastAsia="Times New Roman" w:hAnsi="Arial" w:cs="Arial"/>
                <w:color w:val="auto"/>
                <w:sz w:val="18"/>
                <w:szCs w:val="18"/>
                <w:cs/>
                <w:lang w:val="en-GB"/>
              </w:rPr>
              <w:t>)</w:t>
            </w:r>
          </w:p>
        </w:tc>
        <w:tc>
          <w:tcPr>
            <w:tcW w:w="1440" w:type="dxa"/>
            <w:shd w:val="clear" w:color="auto" w:fill="FAFAFA"/>
            <w:vAlign w:val="bottom"/>
          </w:tcPr>
          <w:p w14:paraId="726EF990" w14:textId="31880540"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202</w:t>
            </w:r>
            <w:r w:rsidR="008D5E52">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484</w:t>
            </w:r>
            <w:r w:rsidRPr="004A56BA">
              <w:rPr>
                <w:rFonts w:ascii="Arial" w:eastAsia="Times New Roman" w:hAnsi="Arial" w:cs="Arial"/>
                <w:color w:val="auto"/>
                <w:sz w:val="18"/>
                <w:szCs w:val="18"/>
                <w:cs/>
                <w:lang w:val="en-GB"/>
              </w:rPr>
              <w:t>)</w:t>
            </w:r>
          </w:p>
        </w:tc>
      </w:tr>
      <w:tr w:rsidR="005C2C54" w:rsidRPr="004A56BA" w14:paraId="0379375F" w14:textId="77777777" w:rsidTr="00326815">
        <w:trPr>
          <w:trHeight w:val="213"/>
        </w:trPr>
        <w:tc>
          <w:tcPr>
            <w:tcW w:w="3701" w:type="dxa"/>
            <w:shd w:val="clear" w:color="auto" w:fill="auto"/>
            <w:vAlign w:val="bottom"/>
          </w:tcPr>
          <w:p w14:paraId="265EEEDA" w14:textId="4B62722A"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Translation differences</w:t>
            </w:r>
          </w:p>
        </w:tc>
        <w:tc>
          <w:tcPr>
            <w:tcW w:w="1440" w:type="dxa"/>
            <w:tcBorders>
              <w:bottom w:val="single" w:sz="4" w:space="0" w:color="auto"/>
            </w:tcBorders>
            <w:shd w:val="clear" w:color="auto" w:fill="FAFAFA"/>
            <w:vAlign w:val="bottom"/>
          </w:tcPr>
          <w:p w14:paraId="22FDEDB3" w14:textId="36CA4221"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195</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0294B0F7" w14:textId="626E6F01"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5</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1D55AB68" w14:textId="29E5AC58"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95</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7A9D66AF" w14:textId="19727172"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295</w:t>
            </w:r>
            <w:r w:rsidRPr="004A56BA">
              <w:rPr>
                <w:rFonts w:ascii="Arial" w:eastAsia="Times New Roman" w:hAnsi="Arial" w:cs="Arial"/>
                <w:color w:val="auto"/>
                <w:sz w:val="18"/>
                <w:szCs w:val="18"/>
                <w:cs/>
                <w:lang w:val="en-GB"/>
              </w:rPr>
              <w:t>)</w:t>
            </w:r>
          </w:p>
        </w:tc>
      </w:tr>
      <w:tr w:rsidR="005C2C54" w:rsidRPr="004A56BA" w14:paraId="67A9F4AA" w14:textId="77777777" w:rsidTr="00326815">
        <w:trPr>
          <w:trHeight w:val="213"/>
        </w:trPr>
        <w:tc>
          <w:tcPr>
            <w:tcW w:w="3701" w:type="dxa"/>
            <w:shd w:val="clear" w:color="auto" w:fill="auto"/>
            <w:vAlign w:val="bottom"/>
          </w:tcPr>
          <w:p w14:paraId="0CC1647D" w14:textId="14EA2A68" w:rsidR="005C2C54" w:rsidRPr="004A56BA" w:rsidRDefault="005C2C54" w:rsidP="005C2C54">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238C67B" w14:textId="76698735" w:rsidR="005C2C54" w:rsidRPr="004A56BA" w:rsidRDefault="005C2C54" w:rsidP="005C2C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72349EF" w14:textId="4974FBA2" w:rsidR="005C2C54" w:rsidRPr="004A56BA" w:rsidRDefault="005C2C54" w:rsidP="005C2C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FD80301" w14:textId="27E6479A" w:rsidR="005C2C54" w:rsidRPr="004A56BA" w:rsidRDefault="005C2C54" w:rsidP="005C2C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CF82B82" w14:textId="485598F1" w:rsidR="005C2C54" w:rsidRPr="004A56BA" w:rsidRDefault="005C2C54" w:rsidP="005C2C54">
            <w:pPr>
              <w:ind w:right="-72"/>
              <w:jc w:val="right"/>
              <w:rPr>
                <w:rFonts w:ascii="Arial" w:eastAsia="Times New Roman" w:hAnsi="Arial" w:cs="Arial"/>
                <w:color w:val="auto"/>
                <w:sz w:val="18"/>
                <w:szCs w:val="18"/>
                <w:lang w:val="en-GB"/>
              </w:rPr>
            </w:pPr>
          </w:p>
        </w:tc>
      </w:tr>
      <w:tr w:rsidR="005C2C54" w:rsidRPr="004A56BA" w14:paraId="65E4C5ED" w14:textId="77777777" w:rsidTr="00326815">
        <w:trPr>
          <w:trHeight w:val="213"/>
        </w:trPr>
        <w:tc>
          <w:tcPr>
            <w:tcW w:w="3701" w:type="dxa"/>
            <w:shd w:val="clear" w:color="auto" w:fill="auto"/>
            <w:vAlign w:val="bottom"/>
          </w:tcPr>
          <w:p w14:paraId="1C208B93" w14:textId="733F6298"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Closing balance </w:t>
            </w:r>
            <w:r w:rsidR="006C2DD3" w:rsidRPr="006C2DD3">
              <w:rPr>
                <w:rFonts w:ascii="Arial" w:eastAsia="Times New Roman" w:hAnsi="Arial" w:cs="Arial"/>
                <w:color w:val="auto"/>
                <w:sz w:val="18"/>
                <w:szCs w:val="18"/>
                <w:lang w:val="en-GB"/>
              </w:rPr>
              <w:t>2023</w:t>
            </w:r>
          </w:p>
        </w:tc>
        <w:tc>
          <w:tcPr>
            <w:tcW w:w="1440" w:type="dxa"/>
            <w:tcBorders>
              <w:bottom w:val="single" w:sz="4" w:space="0" w:color="auto"/>
            </w:tcBorders>
            <w:shd w:val="clear" w:color="auto" w:fill="FAFAFA"/>
            <w:vAlign w:val="bottom"/>
          </w:tcPr>
          <w:p w14:paraId="27973ADB" w14:textId="651A3759"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407</w:t>
            </w:r>
            <w:r w:rsidR="008D5E52">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615</w:t>
            </w:r>
          </w:p>
        </w:tc>
        <w:tc>
          <w:tcPr>
            <w:tcW w:w="1440" w:type="dxa"/>
            <w:tcBorders>
              <w:bottom w:val="single" w:sz="4" w:space="0" w:color="auto"/>
            </w:tcBorders>
            <w:shd w:val="clear" w:color="auto" w:fill="FAFAFA"/>
            <w:vAlign w:val="bottom"/>
          </w:tcPr>
          <w:p w14:paraId="6FB99CBA" w14:textId="1C430485"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8D5E52">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726</w:t>
            </w:r>
          </w:p>
        </w:tc>
        <w:tc>
          <w:tcPr>
            <w:tcW w:w="1440" w:type="dxa"/>
            <w:tcBorders>
              <w:bottom w:val="single" w:sz="4" w:space="0" w:color="auto"/>
            </w:tcBorders>
            <w:shd w:val="clear" w:color="auto" w:fill="FAFAFA"/>
            <w:vAlign w:val="bottom"/>
          </w:tcPr>
          <w:p w14:paraId="3EBE7C1D" w14:textId="279C61A4"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33</w:t>
            </w:r>
            <w:r w:rsidR="00F258CB"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192</w:t>
            </w:r>
          </w:p>
        </w:tc>
        <w:tc>
          <w:tcPr>
            <w:tcW w:w="1440" w:type="dxa"/>
            <w:tcBorders>
              <w:bottom w:val="single" w:sz="4" w:space="0" w:color="auto"/>
            </w:tcBorders>
            <w:shd w:val="clear" w:color="auto" w:fill="FAFAFA"/>
            <w:vAlign w:val="bottom"/>
          </w:tcPr>
          <w:p w14:paraId="2CAC37C8" w14:textId="4064D8CD"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446</w:t>
            </w:r>
            <w:r w:rsidR="00F258CB"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533</w:t>
            </w:r>
          </w:p>
        </w:tc>
      </w:tr>
    </w:tbl>
    <w:p w14:paraId="03AB84A8" w14:textId="6C984E11" w:rsidR="00901A22" w:rsidRPr="004A56BA" w:rsidRDefault="00901A22" w:rsidP="00CE7EC8">
      <w:pPr>
        <w:pStyle w:val="Footer"/>
        <w:tabs>
          <w:tab w:val="clear" w:pos="4153"/>
          <w:tab w:val="clear" w:pos="8306"/>
        </w:tabs>
        <w:jc w:val="thaiDistribute"/>
        <w:rPr>
          <w:rFonts w:ascii="Arial" w:hAnsi="Arial" w:cs="Arial"/>
          <w:color w:val="auto"/>
          <w:sz w:val="18"/>
          <w:szCs w:val="18"/>
          <w:lang w:val="en-US"/>
        </w:rPr>
      </w:pPr>
    </w:p>
    <w:tbl>
      <w:tblPr>
        <w:tblW w:w="9461" w:type="dxa"/>
        <w:tblInd w:w="108" w:type="dxa"/>
        <w:tblLook w:val="04A0" w:firstRow="1" w:lastRow="0" w:firstColumn="1" w:lastColumn="0" w:noHBand="0" w:noVBand="1"/>
      </w:tblPr>
      <w:tblGrid>
        <w:gridCol w:w="3701"/>
        <w:gridCol w:w="1440"/>
        <w:gridCol w:w="1440"/>
        <w:gridCol w:w="1440"/>
        <w:gridCol w:w="1440"/>
      </w:tblGrid>
      <w:tr w:rsidR="00DF0E33" w:rsidRPr="004A56BA" w14:paraId="79BE1693" w14:textId="77777777" w:rsidTr="00373C55">
        <w:trPr>
          <w:trHeight w:val="213"/>
        </w:trPr>
        <w:tc>
          <w:tcPr>
            <w:tcW w:w="3701" w:type="dxa"/>
            <w:shd w:val="clear" w:color="auto" w:fill="auto"/>
          </w:tcPr>
          <w:p w14:paraId="74473E2B" w14:textId="77777777" w:rsidR="00DF0E33" w:rsidRPr="004A56BA" w:rsidRDefault="00DF0E33" w:rsidP="004F3D0F">
            <w:pPr>
              <w:ind w:hanging="105"/>
              <w:jc w:val="both"/>
              <w:rPr>
                <w:rFonts w:ascii="Arial" w:eastAsia="Times New Roman" w:hAnsi="Arial" w:cs="Arial"/>
                <w:color w:val="auto"/>
                <w:sz w:val="18"/>
                <w:szCs w:val="18"/>
                <w:lang w:val="en-GB"/>
              </w:rPr>
            </w:pPr>
          </w:p>
        </w:tc>
        <w:tc>
          <w:tcPr>
            <w:tcW w:w="5760" w:type="dxa"/>
            <w:gridSpan w:val="4"/>
            <w:tcBorders>
              <w:top w:val="single" w:sz="4" w:space="0" w:color="auto"/>
              <w:bottom w:val="single" w:sz="4" w:space="0" w:color="auto"/>
            </w:tcBorders>
            <w:shd w:val="clear" w:color="auto" w:fill="auto"/>
            <w:vAlign w:val="bottom"/>
          </w:tcPr>
          <w:p w14:paraId="6C28F14D" w14:textId="26A78BDE" w:rsidR="00DF0E33" w:rsidRPr="004A56BA" w:rsidRDefault="00DF0E33" w:rsidP="004F3D0F">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Separate</w:t>
            </w:r>
            <w:r w:rsidRPr="004A56BA">
              <w:rPr>
                <w:rFonts w:ascii="Arial" w:hAnsi="Arial" w:cs="Arial"/>
                <w:b/>
                <w:bCs/>
                <w:color w:val="auto"/>
                <w:sz w:val="18"/>
                <w:szCs w:val="18"/>
              </w:rPr>
              <w:t xml:space="preserve"> financial statements</w:t>
            </w:r>
          </w:p>
        </w:tc>
      </w:tr>
      <w:tr w:rsidR="00DF0E33" w:rsidRPr="004A56BA" w14:paraId="3B86C89D" w14:textId="77777777" w:rsidTr="00373C55">
        <w:trPr>
          <w:trHeight w:val="213"/>
        </w:trPr>
        <w:tc>
          <w:tcPr>
            <w:tcW w:w="3701" w:type="dxa"/>
            <w:shd w:val="clear" w:color="auto" w:fill="auto"/>
          </w:tcPr>
          <w:p w14:paraId="0C74EC22" w14:textId="77777777" w:rsidR="00DF0E33" w:rsidRPr="004A56BA" w:rsidRDefault="00DF0E33" w:rsidP="004F3D0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C938906" w14:textId="77777777" w:rsidR="00DF0E33" w:rsidRPr="004A56BA" w:rsidRDefault="00DF0E33" w:rsidP="004F3D0F">
            <w:pPr>
              <w:ind w:right="-72"/>
              <w:jc w:val="right"/>
              <w:rPr>
                <w:rFonts w:ascii="Arial" w:eastAsia="Times New Roman" w:hAnsi="Arial" w:cs="Arial"/>
                <w:b/>
                <w:bCs/>
                <w:color w:val="auto"/>
                <w:sz w:val="18"/>
                <w:szCs w:val="18"/>
                <w:lang w:val="en-GB"/>
              </w:rPr>
            </w:pPr>
            <w:r w:rsidRPr="004A56BA">
              <w:rPr>
                <w:rFonts w:ascii="Arial" w:eastAsia="Arial" w:hAnsi="Arial" w:cs="Arial"/>
                <w:b/>
                <w:bCs/>
                <w:color w:val="auto"/>
                <w:sz w:val="18"/>
                <w:szCs w:val="18"/>
                <w:lang w:val="en-GB" w:eastAsia="en-GB"/>
              </w:rPr>
              <w:t>Properties</w:t>
            </w:r>
          </w:p>
        </w:tc>
        <w:tc>
          <w:tcPr>
            <w:tcW w:w="1440" w:type="dxa"/>
            <w:tcBorders>
              <w:top w:val="single" w:sz="4" w:space="0" w:color="auto"/>
            </w:tcBorders>
            <w:shd w:val="clear" w:color="auto" w:fill="auto"/>
            <w:vAlign w:val="bottom"/>
          </w:tcPr>
          <w:p w14:paraId="42FC9F9E" w14:textId="77777777" w:rsidR="00DF0E33" w:rsidRPr="004A56BA" w:rsidRDefault="00DF0E33" w:rsidP="004F3D0F">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Equipment</w:t>
            </w:r>
          </w:p>
        </w:tc>
        <w:tc>
          <w:tcPr>
            <w:tcW w:w="1440" w:type="dxa"/>
            <w:tcBorders>
              <w:top w:val="single" w:sz="4" w:space="0" w:color="auto"/>
            </w:tcBorders>
            <w:shd w:val="clear" w:color="auto" w:fill="auto"/>
            <w:vAlign w:val="bottom"/>
          </w:tcPr>
          <w:p w14:paraId="708454BA" w14:textId="77777777" w:rsidR="00DF0E33" w:rsidRPr="004A56BA" w:rsidRDefault="00DF0E33" w:rsidP="004F3D0F">
            <w:pPr>
              <w:ind w:right="-72"/>
              <w:jc w:val="right"/>
              <w:rPr>
                <w:rFonts w:ascii="Arial" w:eastAsia="Times New Roman" w:hAnsi="Arial" w:cs="Arial"/>
                <w:b/>
                <w:bCs/>
                <w:color w:val="auto"/>
                <w:sz w:val="18"/>
                <w:szCs w:val="18"/>
                <w:lang w:val="en-GB"/>
              </w:rPr>
            </w:pPr>
            <w:r w:rsidRPr="004A56BA">
              <w:rPr>
                <w:rFonts w:ascii="Arial" w:eastAsia="Arial" w:hAnsi="Arial" w:cs="Arial"/>
                <w:b/>
                <w:bCs/>
                <w:color w:val="auto"/>
                <w:sz w:val="18"/>
                <w:szCs w:val="18"/>
                <w:lang w:val="en-GB" w:eastAsia="en-GB"/>
              </w:rPr>
              <w:t>Vehicles</w:t>
            </w:r>
          </w:p>
        </w:tc>
        <w:tc>
          <w:tcPr>
            <w:tcW w:w="1440" w:type="dxa"/>
            <w:tcBorders>
              <w:top w:val="single" w:sz="4" w:space="0" w:color="auto"/>
            </w:tcBorders>
            <w:shd w:val="clear" w:color="auto" w:fill="auto"/>
            <w:vAlign w:val="bottom"/>
          </w:tcPr>
          <w:p w14:paraId="1FB345BB" w14:textId="77777777" w:rsidR="00DF0E33" w:rsidRPr="004A56BA" w:rsidRDefault="00DF0E33" w:rsidP="004F3D0F">
            <w:pPr>
              <w:ind w:right="-72"/>
              <w:jc w:val="right"/>
              <w:rPr>
                <w:rFonts w:ascii="Arial" w:eastAsia="Times New Roman" w:hAnsi="Arial" w:cs="Arial"/>
                <w:b/>
                <w:bCs/>
                <w:color w:val="auto"/>
                <w:sz w:val="18"/>
                <w:szCs w:val="18"/>
                <w:lang w:val="en-GB"/>
              </w:rPr>
            </w:pPr>
            <w:r w:rsidRPr="004A56BA">
              <w:rPr>
                <w:rFonts w:ascii="Arial" w:eastAsia="Arial" w:hAnsi="Arial" w:cs="Arial"/>
                <w:b/>
                <w:bCs/>
                <w:color w:val="auto"/>
                <w:sz w:val="18"/>
                <w:szCs w:val="18"/>
                <w:lang w:val="en-GB" w:eastAsia="en-GB"/>
              </w:rPr>
              <w:t>Total</w:t>
            </w:r>
          </w:p>
        </w:tc>
      </w:tr>
      <w:tr w:rsidR="00DF0E33" w:rsidRPr="004A56BA" w14:paraId="4B0D18CB" w14:textId="77777777" w:rsidTr="00373C55">
        <w:trPr>
          <w:trHeight w:val="213"/>
        </w:trPr>
        <w:tc>
          <w:tcPr>
            <w:tcW w:w="3701" w:type="dxa"/>
            <w:shd w:val="clear" w:color="auto" w:fill="auto"/>
          </w:tcPr>
          <w:p w14:paraId="3CCAF2EC" w14:textId="77777777" w:rsidR="00DF0E33" w:rsidRPr="004A56BA" w:rsidRDefault="00DF0E33" w:rsidP="004F3D0F">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50D610F0" w14:textId="77777777" w:rsidR="00DF0E33" w:rsidRPr="004A56BA" w:rsidRDefault="00DF0E33" w:rsidP="004F3D0F">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F54B2C9" w14:textId="77777777" w:rsidR="00DF0E33" w:rsidRPr="004A56BA" w:rsidRDefault="00DF0E33" w:rsidP="004F3D0F">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F5B9C91" w14:textId="77777777" w:rsidR="00DF0E33" w:rsidRPr="004A56BA" w:rsidRDefault="00DF0E33" w:rsidP="004F3D0F">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8922E74" w14:textId="77777777" w:rsidR="00DF0E33" w:rsidRPr="004A56BA" w:rsidRDefault="00DF0E33" w:rsidP="004F3D0F">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DF0E33" w:rsidRPr="004A56BA" w14:paraId="4C1669C4" w14:textId="77777777" w:rsidTr="0055173B">
        <w:trPr>
          <w:trHeight w:val="62"/>
        </w:trPr>
        <w:tc>
          <w:tcPr>
            <w:tcW w:w="3701" w:type="dxa"/>
            <w:shd w:val="clear" w:color="auto" w:fill="auto"/>
            <w:vAlign w:val="bottom"/>
          </w:tcPr>
          <w:p w14:paraId="507CF8DD" w14:textId="77777777" w:rsidR="00DF0E33" w:rsidRPr="004A56BA" w:rsidRDefault="00DF0E33" w:rsidP="004F3D0F">
            <w:pPr>
              <w:ind w:hanging="105"/>
              <w:jc w:val="both"/>
              <w:rPr>
                <w:rFonts w:ascii="Arial" w:eastAsia="Times New Roman" w:hAnsi="Arial" w:cs="Arial"/>
                <w:color w:val="auto"/>
                <w:sz w:val="18"/>
                <w:szCs w:val="18"/>
                <w:cs/>
                <w:lang w:val="en-GB"/>
              </w:rPr>
            </w:pPr>
          </w:p>
        </w:tc>
        <w:tc>
          <w:tcPr>
            <w:tcW w:w="1440" w:type="dxa"/>
            <w:shd w:val="clear" w:color="auto" w:fill="auto"/>
            <w:vAlign w:val="bottom"/>
          </w:tcPr>
          <w:p w14:paraId="65641D4F" w14:textId="77777777" w:rsidR="00DF0E33" w:rsidRPr="004A56BA" w:rsidRDefault="00DF0E33" w:rsidP="004F3D0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CC55689" w14:textId="77777777" w:rsidR="00DF0E33" w:rsidRPr="004A56BA" w:rsidRDefault="00DF0E33" w:rsidP="004F3D0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995A2C1" w14:textId="77777777" w:rsidR="00DF0E33" w:rsidRPr="004A56BA" w:rsidRDefault="00DF0E33" w:rsidP="004F3D0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C91AFEA" w14:textId="77777777" w:rsidR="00DF0E33" w:rsidRPr="004A56BA" w:rsidRDefault="00DF0E33" w:rsidP="004F3D0F">
            <w:pPr>
              <w:ind w:right="-72"/>
              <w:jc w:val="right"/>
              <w:rPr>
                <w:rFonts w:ascii="Arial" w:eastAsia="Times New Roman" w:hAnsi="Arial" w:cs="Arial"/>
                <w:color w:val="auto"/>
                <w:sz w:val="18"/>
                <w:szCs w:val="18"/>
                <w:lang w:val="en-GB"/>
              </w:rPr>
            </w:pPr>
          </w:p>
        </w:tc>
      </w:tr>
      <w:tr w:rsidR="005C2C54" w:rsidRPr="004A56BA" w14:paraId="5449790B" w14:textId="77777777" w:rsidTr="0088222F">
        <w:trPr>
          <w:trHeight w:val="213"/>
        </w:trPr>
        <w:tc>
          <w:tcPr>
            <w:tcW w:w="3701" w:type="dxa"/>
            <w:shd w:val="clear" w:color="auto" w:fill="auto"/>
            <w:vAlign w:val="bottom"/>
          </w:tcPr>
          <w:p w14:paraId="12E4622B" w14:textId="59C656A8"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Opening balance </w:t>
            </w:r>
            <w:r w:rsidR="006C2DD3" w:rsidRPr="006C2DD3">
              <w:rPr>
                <w:rFonts w:ascii="Arial" w:eastAsia="Times New Roman" w:hAnsi="Arial" w:cs="Arial"/>
                <w:color w:val="auto"/>
                <w:sz w:val="18"/>
                <w:szCs w:val="18"/>
                <w:lang w:val="en-GB"/>
              </w:rPr>
              <w:t>2022</w:t>
            </w:r>
          </w:p>
        </w:tc>
        <w:tc>
          <w:tcPr>
            <w:tcW w:w="1440" w:type="dxa"/>
            <w:shd w:val="clear" w:color="auto" w:fill="auto"/>
            <w:vAlign w:val="bottom"/>
          </w:tcPr>
          <w:p w14:paraId="5E96B68E" w14:textId="51F8B856"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386</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375</w:t>
            </w:r>
          </w:p>
        </w:tc>
        <w:tc>
          <w:tcPr>
            <w:tcW w:w="1440" w:type="dxa"/>
            <w:shd w:val="clear" w:color="auto" w:fill="auto"/>
            <w:vAlign w:val="bottom"/>
          </w:tcPr>
          <w:p w14:paraId="56E6427F" w14:textId="3632C21C"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5A91E4F7" w14:textId="6EFB8290"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009</w:t>
            </w:r>
          </w:p>
        </w:tc>
        <w:tc>
          <w:tcPr>
            <w:tcW w:w="1440" w:type="dxa"/>
            <w:shd w:val="clear" w:color="auto" w:fill="auto"/>
            <w:vAlign w:val="bottom"/>
          </w:tcPr>
          <w:p w14:paraId="2A09C7FA" w14:textId="0B1946FA"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400</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384</w:t>
            </w:r>
          </w:p>
        </w:tc>
      </w:tr>
      <w:tr w:rsidR="005C2C54" w:rsidRPr="004A56BA" w14:paraId="6ED565ED" w14:textId="77777777" w:rsidTr="00373C55">
        <w:trPr>
          <w:trHeight w:val="213"/>
        </w:trPr>
        <w:tc>
          <w:tcPr>
            <w:tcW w:w="3701" w:type="dxa"/>
            <w:shd w:val="clear" w:color="auto" w:fill="auto"/>
            <w:vAlign w:val="bottom"/>
          </w:tcPr>
          <w:p w14:paraId="4491DF7C" w14:textId="1254D214"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Additions</w:t>
            </w:r>
          </w:p>
        </w:tc>
        <w:tc>
          <w:tcPr>
            <w:tcW w:w="1440" w:type="dxa"/>
            <w:shd w:val="clear" w:color="auto" w:fill="auto"/>
            <w:vAlign w:val="bottom"/>
          </w:tcPr>
          <w:p w14:paraId="2B378119" w14:textId="6D145371"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w:t>
            </w:r>
            <w:r w:rsidR="005C2C54"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700</w:t>
            </w:r>
          </w:p>
        </w:tc>
        <w:tc>
          <w:tcPr>
            <w:tcW w:w="1440" w:type="dxa"/>
            <w:shd w:val="clear" w:color="auto" w:fill="auto"/>
            <w:vAlign w:val="bottom"/>
          </w:tcPr>
          <w:p w14:paraId="0B6068E3" w14:textId="3CE8976D"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0CA486EA" w14:textId="79A0A0D3"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1ED86633" w14:textId="4D26391C"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700</w:t>
            </w:r>
          </w:p>
        </w:tc>
      </w:tr>
      <w:tr w:rsidR="005C2C54" w:rsidRPr="004A56BA" w14:paraId="3589B361" w14:textId="77777777" w:rsidTr="00373C55">
        <w:trPr>
          <w:trHeight w:val="213"/>
        </w:trPr>
        <w:tc>
          <w:tcPr>
            <w:tcW w:w="3701" w:type="dxa"/>
            <w:shd w:val="clear" w:color="auto" w:fill="auto"/>
            <w:vAlign w:val="bottom"/>
          </w:tcPr>
          <w:p w14:paraId="094B4EE5" w14:textId="1BC13210"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Depreciation</w:t>
            </w:r>
          </w:p>
        </w:tc>
        <w:tc>
          <w:tcPr>
            <w:tcW w:w="1440" w:type="dxa"/>
            <w:tcBorders>
              <w:bottom w:val="single" w:sz="4" w:space="0" w:color="auto"/>
            </w:tcBorders>
            <w:shd w:val="clear" w:color="auto" w:fill="auto"/>
            <w:vAlign w:val="bottom"/>
          </w:tcPr>
          <w:p w14:paraId="291E569F" w14:textId="05BD882F"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27</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418</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0BEDEAC8" w14:textId="2103F3A6"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4154A60A" w14:textId="2884A747"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rPr>
              <w:t>(</w:t>
            </w:r>
            <w:r w:rsidR="006C2DD3" w:rsidRPr="006C2DD3">
              <w:rPr>
                <w:rFonts w:ascii="Arial" w:eastAsia="Times New Roman" w:hAnsi="Arial" w:cs="Arial"/>
                <w:color w:val="auto"/>
                <w:sz w:val="18"/>
                <w:szCs w:val="18"/>
                <w:lang w:val="en-GB"/>
              </w:rPr>
              <w:t>7</w:t>
            </w:r>
            <w:r w:rsidRPr="004A56BA">
              <w:rPr>
                <w:rFonts w:ascii="Arial" w:eastAsia="Times New Roman" w:hAnsi="Arial" w:cs="Arial"/>
                <w:color w:val="auto"/>
                <w:sz w:val="18"/>
                <w:szCs w:val="18"/>
              </w:rPr>
              <w:t>,</w:t>
            </w:r>
            <w:r w:rsidR="006C2DD3" w:rsidRPr="006C2DD3">
              <w:rPr>
                <w:rFonts w:ascii="Arial" w:eastAsia="Times New Roman" w:hAnsi="Arial" w:cs="Arial"/>
                <w:color w:val="auto"/>
                <w:sz w:val="18"/>
                <w:szCs w:val="18"/>
                <w:lang w:val="en-GB"/>
              </w:rPr>
              <w:t>242</w:t>
            </w:r>
            <w:r w:rsidRPr="004A56BA">
              <w:rPr>
                <w:rFonts w:ascii="Arial" w:eastAsia="Times New Roman" w:hAnsi="Arial" w:cs="Arial"/>
                <w:color w:val="auto"/>
                <w:sz w:val="18"/>
                <w:szCs w:val="18"/>
                <w:cs/>
              </w:rPr>
              <w:t>)</w:t>
            </w:r>
          </w:p>
        </w:tc>
        <w:tc>
          <w:tcPr>
            <w:tcW w:w="1440" w:type="dxa"/>
            <w:tcBorders>
              <w:bottom w:val="single" w:sz="4" w:space="0" w:color="auto"/>
            </w:tcBorders>
            <w:shd w:val="clear" w:color="auto" w:fill="auto"/>
            <w:vAlign w:val="bottom"/>
          </w:tcPr>
          <w:p w14:paraId="6772ADFD" w14:textId="089A57BB"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660</w:t>
            </w:r>
            <w:r w:rsidRPr="004A56BA">
              <w:rPr>
                <w:rFonts w:ascii="Arial" w:eastAsia="Times New Roman" w:hAnsi="Arial" w:cs="Arial"/>
                <w:color w:val="auto"/>
                <w:sz w:val="18"/>
                <w:szCs w:val="18"/>
                <w:cs/>
                <w:lang w:val="en-GB"/>
              </w:rPr>
              <w:t>)</w:t>
            </w:r>
          </w:p>
        </w:tc>
      </w:tr>
      <w:tr w:rsidR="006A426E" w:rsidRPr="004A56BA" w14:paraId="4CB39028" w14:textId="77777777" w:rsidTr="00A30F8C">
        <w:trPr>
          <w:trHeight w:val="62"/>
        </w:trPr>
        <w:tc>
          <w:tcPr>
            <w:tcW w:w="3701" w:type="dxa"/>
            <w:shd w:val="clear" w:color="auto" w:fill="auto"/>
            <w:vAlign w:val="bottom"/>
          </w:tcPr>
          <w:p w14:paraId="1F1166BB" w14:textId="77777777" w:rsidR="006A426E" w:rsidRPr="004A56BA" w:rsidRDefault="006A426E" w:rsidP="00A30F8C">
            <w:pPr>
              <w:ind w:hanging="105"/>
              <w:jc w:val="both"/>
              <w:rPr>
                <w:rFonts w:ascii="Arial" w:eastAsia="Times New Roman" w:hAnsi="Arial" w:cs="Arial"/>
                <w:color w:val="auto"/>
                <w:sz w:val="18"/>
                <w:szCs w:val="18"/>
                <w:cs/>
                <w:lang w:val="en-GB"/>
              </w:rPr>
            </w:pPr>
          </w:p>
        </w:tc>
        <w:tc>
          <w:tcPr>
            <w:tcW w:w="1440" w:type="dxa"/>
            <w:shd w:val="clear" w:color="auto" w:fill="auto"/>
            <w:vAlign w:val="bottom"/>
          </w:tcPr>
          <w:p w14:paraId="799ED5F1" w14:textId="77777777" w:rsidR="006A426E" w:rsidRPr="004A56BA" w:rsidRDefault="006A426E" w:rsidP="00A30F8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D827FBA" w14:textId="77777777" w:rsidR="006A426E" w:rsidRPr="004A56BA" w:rsidRDefault="006A426E" w:rsidP="00A30F8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26AE21A" w14:textId="77777777" w:rsidR="006A426E" w:rsidRPr="004A56BA" w:rsidRDefault="006A426E" w:rsidP="00A30F8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970EFFE" w14:textId="77777777" w:rsidR="006A426E" w:rsidRPr="004A56BA" w:rsidRDefault="006A426E" w:rsidP="00A30F8C">
            <w:pPr>
              <w:ind w:right="-72"/>
              <w:jc w:val="right"/>
              <w:rPr>
                <w:rFonts w:ascii="Arial" w:eastAsia="Times New Roman" w:hAnsi="Arial" w:cs="Arial"/>
                <w:color w:val="auto"/>
                <w:sz w:val="18"/>
                <w:szCs w:val="18"/>
                <w:lang w:val="en-GB"/>
              </w:rPr>
            </w:pPr>
          </w:p>
        </w:tc>
      </w:tr>
      <w:tr w:rsidR="005C2C54" w:rsidRPr="004A56BA" w14:paraId="763F4986" w14:textId="77777777" w:rsidTr="00C867AF">
        <w:trPr>
          <w:trHeight w:val="213"/>
        </w:trPr>
        <w:tc>
          <w:tcPr>
            <w:tcW w:w="3701" w:type="dxa"/>
            <w:shd w:val="clear" w:color="auto" w:fill="auto"/>
            <w:vAlign w:val="bottom"/>
          </w:tcPr>
          <w:p w14:paraId="4547D2F4" w14:textId="05811AFB"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Closing balance </w:t>
            </w:r>
            <w:r w:rsidR="006C2DD3" w:rsidRPr="006C2DD3">
              <w:rPr>
                <w:rFonts w:ascii="Arial" w:eastAsia="Times New Roman" w:hAnsi="Arial" w:cs="Arial"/>
                <w:color w:val="auto"/>
                <w:sz w:val="18"/>
                <w:szCs w:val="18"/>
                <w:lang w:val="en-GB"/>
              </w:rPr>
              <w:t>2022</w:t>
            </w:r>
          </w:p>
        </w:tc>
        <w:tc>
          <w:tcPr>
            <w:tcW w:w="1440" w:type="dxa"/>
            <w:shd w:val="clear" w:color="auto" w:fill="FAFAFA"/>
            <w:vAlign w:val="bottom"/>
          </w:tcPr>
          <w:p w14:paraId="6F74BD52" w14:textId="465D4FA8"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366</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657</w:t>
            </w:r>
          </w:p>
        </w:tc>
        <w:tc>
          <w:tcPr>
            <w:tcW w:w="1440" w:type="dxa"/>
            <w:shd w:val="clear" w:color="auto" w:fill="FAFAFA"/>
            <w:vAlign w:val="bottom"/>
          </w:tcPr>
          <w:p w14:paraId="6C8FD518" w14:textId="6A633C20"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vAlign w:val="bottom"/>
          </w:tcPr>
          <w:p w14:paraId="64EEDF8B" w14:textId="2161F6EE"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767</w:t>
            </w:r>
          </w:p>
        </w:tc>
        <w:tc>
          <w:tcPr>
            <w:tcW w:w="1440" w:type="dxa"/>
            <w:shd w:val="clear" w:color="auto" w:fill="FAFAFA"/>
            <w:vAlign w:val="bottom"/>
          </w:tcPr>
          <w:p w14:paraId="3B02D201" w14:textId="3ECD78B1"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373</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424</w:t>
            </w:r>
          </w:p>
        </w:tc>
      </w:tr>
      <w:tr w:rsidR="005C2C54" w:rsidRPr="004A56BA" w14:paraId="665DE2FC" w14:textId="77777777" w:rsidTr="00373C55">
        <w:trPr>
          <w:trHeight w:val="213"/>
        </w:trPr>
        <w:tc>
          <w:tcPr>
            <w:tcW w:w="3701" w:type="dxa"/>
            <w:shd w:val="clear" w:color="auto" w:fill="auto"/>
            <w:vAlign w:val="bottom"/>
          </w:tcPr>
          <w:p w14:paraId="2E8155A4" w14:textId="77777777"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Additions</w:t>
            </w:r>
          </w:p>
        </w:tc>
        <w:tc>
          <w:tcPr>
            <w:tcW w:w="1440" w:type="dxa"/>
            <w:shd w:val="clear" w:color="auto" w:fill="FAFAFA"/>
            <w:vAlign w:val="bottom"/>
          </w:tcPr>
          <w:p w14:paraId="32BF3E02" w14:textId="66A30C26"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22</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091</w:t>
            </w:r>
          </w:p>
        </w:tc>
        <w:tc>
          <w:tcPr>
            <w:tcW w:w="1440" w:type="dxa"/>
            <w:shd w:val="clear" w:color="auto" w:fill="FAFAFA"/>
            <w:vAlign w:val="bottom"/>
          </w:tcPr>
          <w:p w14:paraId="6DBAACDD" w14:textId="698D4D31"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vAlign w:val="bottom"/>
          </w:tcPr>
          <w:p w14:paraId="2D8687D5" w14:textId="48A26AE9"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758</w:t>
            </w:r>
          </w:p>
        </w:tc>
        <w:tc>
          <w:tcPr>
            <w:tcW w:w="1440" w:type="dxa"/>
            <w:shd w:val="clear" w:color="auto" w:fill="FAFAFA"/>
            <w:vAlign w:val="bottom"/>
          </w:tcPr>
          <w:p w14:paraId="1D15BF70" w14:textId="2001E176"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42</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849</w:t>
            </w:r>
          </w:p>
        </w:tc>
      </w:tr>
      <w:tr w:rsidR="00E233AC" w:rsidRPr="004A56BA" w14:paraId="237F2438" w14:textId="77777777" w:rsidTr="00373C55">
        <w:trPr>
          <w:trHeight w:val="213"/>
        </w:trPr>
        <w:tc>
          <w:tcPr>
            <w:tcW w:w="3701" w:type="dxa"/>
            <w:shd w:val="clear" w:color="auto" w:fill="auto"/>
            <w:vAlign w:val="bottom"/>
          </w:tcPr>
          <w:p w14:paraId="15FBD269" w14:textId="08553D01" w:rsidR="00E233AC" w:rsidRPr="004A56BA" w:rsidRDefault="00E233AC" w:rsidP="005C2C54">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Lease terminations</w:t>
            </w:r>
          </w:p>
        </w:tc>
        <w:tc>
          <w:tcPr>
            <w:tcW w:w="1440" w:type="dxa"/>
            <w:shd w:val="clear" w:color="auto" w:fill="FAFAFA"/>
            <w:vAlign w:val="bottom"/>
          </w:tcPr>
          <w:p w14:paraId="78C3BD70" w14:textId="4911FD72" w:rsidR="00E233AC" w:rsidRPr="004A56BA" w:rsidRDefault="00E233AC"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084773D7" w14:textId="5234CD17" w:rsidR="00E233AC" w:rsidRPr="004A56BA" w:rsidRDefault="00E233AC" w:rsidP="005C2C54">
            <w:pPr>
              <w:ind w:right="-72"/>
              <w:jc w:val="right"/>
              <w:rPr>
                <w:rFonts w:ascii="Arial" w:eastAsia="Times New Roman" w:hAnsi="Arial" w:cs="Arial"/>
                <w:color w:val="auto"/>
                <w:sz w:val="18"/>
                <w:szCs w:val="18"/>
                <w:cs/>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3833C637" w14:textId="62686FBB" w:rsidR="00E233AC" w:rsidRPr="004A56BA" w:rsidRDefault="00E233AC"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024</w:t>
            </w:r>
            <w:r w:rsidRPr="004A56BA">
              <w:rPr>
                <w:rFonts w:ascii="Arial" w:eastAsia="Times New Roman" w:hAnsi="Arial" w:cs="Arial"/>
                <w:color w:val="auto"/>
                <w:sz w:val="18"/>
                <w:szCs w:val="18"/>
                <w:lang w:val="en-GB"/>
              </w:rPr>
              <w:t>)</w:t>
            </w:r>
          </w:p>
        </w:tc>
        <w:tc>
          <w:tcPr>
            <w:tcW w:w="1440" w:type="dxa"/>
            <w:shd w:val="clear" w:color="auto" w:fill="FAFAFA"/>
            <w:vAlign w:val="bottom"/>
          </w:tcPr>
          <w:p w14:paraId="3547EDEB" w14:textId="3A34E846" w:rsidR="00E233AC" w:rsidRPr="004A56BA" w:rsidRDefault="00E233AC"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024</w:t>
            </w:r>
            <w:r w:rsidRPr="004A56BA">
              <w:rPr>
                <w:rFonts w:ascii="Arial" w:eastAsia="Times New Roman" w:hAnsi="Arial" w:cs="Arial"/>
                <w:color w:val="auto"/>
                <w:sz w:val="18"/>
                <w:szCs w:val="18"/>
                <w:lang w:val="en-GB"/>
              </w:rPr>
              <w:t>)</w:t>
            </w:r>
          </w:p>
        </w:tc>
      </w:tr>
      <w:tr w:rsidR="005C2C54" w:rsidRPr="004A56BA" w14:paraId="7807E050" w14:textId="77777777" w:rsidTr="00373C55">
        <w:trPr>
          <w:trHeight w:val="213"/>
        </w:trPr>
        <w:tc>
          <w:tcPr>
            <w:tcW w:w="3701" w:type="dxa"/>
            <w:shd w:val="clear" w:color="auto" w:fill="auto"/>
            <w:vAlign w:val="bottom"/>
          </w:tcPr>
          <w:p w14:paraId="7AA0E4ED" w14:textId="6A2ACFBA"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Depreciation</w:t>
            </w:r>
          </w:p>
        </w:tc>
        <w:tc>
          <w:tcPr>
            <w:tcW w:w="1440" w:type="dxa"/>
            <w:shd w:val="clear" w:color="auto" w:fill="FAFAFA"/>
            <w:vAlign w:val="bottom"/>
          </w:tcPr>
          <w:p w14:paraId="097B5588" w14:textId="36B5B571"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465</w:t>
            </w:r>
            <w:r w:rsidRPr="004A56BA">
              <w:rPr>
                <w:rFonts w:ascii="Arial" w:eastAsia="Times New Roman" w:hAnsi="Arial" w:cs="Arial"/>
                <w:color w:val="auto"/>
                <w:sz w:val="18"/>
                <w:szCs w:val="18"/>
                <w:cs/>
                <w:lang w:val="en-GB"/>
              </w:rPr>
              <w:t>)</w:t>
            </w:r>
          </w:p>
        </w:tc>
        <w:tc>
          <w:tcPr>
            <w:tcW w:w="1440" w:type="dxa"/>
            <w:shd w:val="clear" w:color="auto" w:fill="FAFAFA"/>
            <w:vAlign w:val="bottom"/>
          </w:tcPr>
          <w:p w14:paraId="5B8CF894" w14:textId="773B698A"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vAlign w:val="bottom"/>
          </w:tcPr>
          <w:p w14:paraId="4A292C1E" w14:textId="60176D28"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934</w:t>
            </w:r>
            <w:r w:rsidRPr="004A56BA">
              <w:rPr>
                <w:rFonts w:ascii="Arial" w:eastAsia="Times New Roman" w:hAnsi="Arial" w:cs="Arial"/>
                <w:color w:val="auto"/>
                <w:sz w:val="18"/>
                <w:szCs w:val="18"/>
                <w:cs/>
                <w:lang w:val="en-GB"/>
              </w:rPr>
              <w:t>)</w:t>
            </w:r>
          </w:p>
        </w:tc>
        <w:tc>
          <w:tcPr>
            <w:tcW w:w="1440" w:type="dxa"/>
            <w:shd w:val="clear" w:color="auto" w:fill="FAFAFA"/>
            <w:vAlign w:val="bottom"/>
          </w:tcPr>
          <w:p w14:paraId="288E5963" w14:textId="1653B4C6"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399</w:t>
            </w:r>
            <w:r w:rsidRPr="004A56BA">
              <w:rPr>
                <w:rFonts w:ascii="Arial" w:eastAsia="Times New Roman" w:hAnsi="Arial" w:cs="Arial"/>
                <w:color w:val="auto"/>
                <w:sz w:val="18"/>
                <w:szCs w:val="18"/>
                <w:cs/>
                <w:lang w:val="en-GB"/>
              </w:rPr>
              <w:t>)</w:t>
            </w:r>
          </w:p>
        </w:tc>
      </w:tr>
      <w:tr w:rsidR="005C2C54" w:rsidRPr="004A56BA" w14:paraId="71B02C82" w14:textId="77777777" w:rsidTr="0055173B">
        <w:trPr>
          <w:trHeight w:val="62"/>
        </w:trPr>
        <w:tc>
          <w:tcPr>
            <w:tcW w:w="3701" w:type="dxa"/>
            <w:shd w:val="clear" w:color="auto" w:fill="auto"/>
            <w:vAlign w:val="bottom"/>
          </w:tcPr>
          <w:p w14:paraId="6135437D" w14:textId="7F7BB83F" w:rsidR="005C2C54" w:rsidRPr="004A56BA" w:rsidRDefault="005C2C54" w:rsidP="005C2C54">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36AF7F0" w14:textId="48583921" w:rsidR="005C2C54" w:rsidRPr="004A56BA" w:rsidRDefault="005C2C54" w:rsidP="005C2C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9B690BF" w14:textId="7B9484B8" w:rsidR="005C2C54" w:rsidRPr="004A56BA" w:rsidRDefault="005C2C54" w:rsidP="005C2C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BDBD210" w14:textId="0BB48FF7" w:rsidR="005C2C54" w:rsidRPr="004A56BA" w:rsidRDefault="005C2C54" w:rsidP="005C2C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B16B87B" w14:textId="2903B9CB" w:rsidR="005C2C54" w:rsidRPr="004A56BA" w:rsidRDefault="005C2C54" w:rsidP="005C2C54">
            <w:pPr>
              <w:ind w:right="-72"/>
              <w:jc w:val="right"/>
              <w:rPr>
                <w:rFonts w:ascii="Arial" w:eastAsia="Times New Roman" w:hAnsi="Arial" w:cs="Arial"/>
                <w:color w:val="auto"/>
                <w:sz w:val="18"/>
                <w:szCs w:val="18"/>
                <w:lang w:val="en-GB"/>
              </w:rPr>
            </w:pPr>
          </w:p>
        </w:tc>
      </w:tr>
      <w:tr w:rsidR="005C2C54" w:rsidRPr="004A56BA" w14:paraId="06350860" w14:textId="77777777" w:rsidTr="00373C55">
        <w:trPr>
          <w:trHeight w:val="213"/>
        </w:trPr>
        <w:tc>
          <w:tcPr>
            <w:tcW w:w="3701" w:type="dxa"/>
            <w:shd w:val="clear" w:color="auto" w:fill="auto"/>
            <w:vAlign w:val="bottom"/>
          </w:tcPr>
          <w:p w14:paraId="419D6C50" w14:textId="1EE7E1E8"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Closing balance </w:t>
            </w:r>
            <w:r w:rsidR="006C2DD3" w:rsidRPr="006C2DD3">
              <w:rPr>
                <w:rFonts w:ascii="Arial" w:eastAsia="Times New Roman" w:hAnsi="Arial" w:cs="Arial"/>
                <w:color w:val="auto"/>
                <w:sz w:val="18"/>
                <w:szCs w:val="18"/>
                <w:lang w:val="en-GB"/>
              </w:rPr>
              <w:t>2023</w:t>
            </w:r>
          </w:p>
        </w:tc>
        <w:tc>
          <w:tcPr>
            <w:tcW w:w="1440" w:type="dxa"/>
            <w:tcBorders>
              <w:bottom w:val="single" w:sz="4" w:space="0" w:color="auto"/>
            </w:tcBorders>
            <w:shd w:val="clear" w:color="auto" w:fill="FAFAFA"/>
            <w:vAlign w:val="bottom"/>
          </w:tcPr>
          <w:p w14:paraId="4F511766" w14:textId="09539FA3"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363</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283</w:t>
            </w:r>
          </w:p>
        </w:tc>
        <w:tc>
          <w:tcPr>
            <w:tcW w:w="1440" w:type="dxa"/>
            <w:tcBorders>
              <w:bottom w:val="single" w:sz="4" w:space="0" w:color="auto"/>
            </w:tcBorders>
            <w:shd w:val="clear" w:color="auto" w:fill="FAFAFA"/>
            <w:vAlign w:val="bottom"/>
          </w:tcPr>
          <w:p w14:paraId="74FB71D4" w14:textId="777E1B5D"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6D4AC0AF" w14:textId="63F4F5EA"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19</w:t>
            </w:r>
            <w:r w:rsidR="00E233A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567</w:t>
            </w:r>
          </w:p>
        </w:tc>
        <w:tc>
          <w:tcPr>
            <w:tcW w:w="1440" w:type="dxa"/>
            <w:tcBorders>
              <w:bottom w:val="single" w:sz="4" w:space="0" w:color="auto"/>
            </w:tcBorders>
            <w:shd w:val="clear" w:color="auto" w:fill="FAFAFA"/>
            <w:vAlign w:val="bottom"/>
          </w:tcPr>
          <w:p w14:paraId="67CEDE5A" w14:textId="717FA857"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382</w:t>
            </w:r>
            <w:r w:rsidR="00E233A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850</w:t>
            </w:r>
          </w:p>
        </w:tc>
      </w:tr>
    </w:tbl>
    <w:p w14:paraId="7FB30C74" w14:textId="29F7CCE0" w:rsidR="00351F4C" w:rsidRPr="004A56BA" w:rsidRDefault="00351F4C" w:rsidP="00CE7EC8">
      <w:pPr>
        <w:pStyle w:val="Footer"/>
        <w:tabs>
          <w:tab w:val="clear" w:pos="4153"/>
          <w:tab w:val="clear" w:pos="8306"/>
        </w:tabs>
        <w:jc w:val="thaiDistribute"/>
        <w:rPr>
          <w:rFonts w:ascii="Arial" w:hAnsi="Arial" w:cs="Arial"/>
          <w:color w:val="auto"/>
          <w:sz w:val="18"/>
          <w:szCs w:val="18"/>
          <w:lang w:val="en-US"/>
        </w:rPr>
      </w:pPr>
    </w:p>
    <w:p w14:paraId="072D0C75" w14:textId="77777777" w:rsidR="00606FD6" w:rsidRDefault="00606FD6" w:rsidP="00CE7EC8">
      <w:pPr>
        <w:jc w:val="thaiDistribute"/>
        <w:rPr>
          <w:rFonts w:ascii="Arial" w:eastAsia="Arial Unicode MS" w:hAnsi="Arial" w:cs="Arial"/>
          <w:color w:val="auto"/>
          <w:sz w:val="18"/>
          <w:szCs w:val="18"/>
          <w:lang w:val="en-GB" w:eastAsia="en-GB"/>
        </w:rPr>
      </w:pPr>
      <w:r>
        <w:rPr>
          <w:rFonts w:ascii="Arial" w:eastAsia="Arial Unicode MS" w:hAnsi="Arial" w:cs="Arial"/>
          <w:color w:val="auto"/>
          <w:sz w:val="18"/>
          <w:szCs w:val="18"/>
          <w:lang w:val="en-GB" w:eastAsia="en-GB"/>
        </w:rPr>
        <w:br w:type="page"/>
      </w:r>
    </w:p>
    <w:p w14:paraId="008F88B7" w14:textId="6A09707B" w:rsidR="00CE7EC8" w:rsidRPr="004A56BA" w:rsidRDefault="00CE7EC8" w:rsidP="00CE7EC8">
      <w:pPr>
        <w:jc w:val="thaiDistribute"/>
        <w:rPr>
          <w:rFonts w:ascii="Arial" w:eastAsia="Arial Unicode MS" w:hAnsi="Arial" w:cs="Arial"/>
          <w:color w:val="auto"/>
          <w:sz w:val="18"/>
          <w:szCs w:val="18"/>
          <w:lang w:val="en-GB" w:eastAsia="en-GB"/>
        </w:rPr>
      </w:pPr>
      <w:r w:rsidRPr="004A56BA">
        <w:rPr>
          <w:rFonts w:ascii="Arial" w:eastAsia="Arial Unicode MS" w:hAnsi="Arial" w:cs="Arial"/>
          <w:color w:val="auto"/>
          <w:sz w:val="18"/>
          <w:szCs w:val="18"/>
          <w:lang w:val="en-GB" w:eastAsia="en-GB"/>
        </w:rPr>
        <w:t>The expense</w:t>
      </w:r>
      <w:r w:rsidRPr="004A56BA">
        <w:rPr>
          <w:rFonts w:ascii="Arial" w:eastAsia="Arial Unicode MS" w:hAnsi="Arial" w:cs="Arial"/>
          <w:color w:val="auto"/>
          <w:sz w:val="18"/>
          <w:szCs w:val="18"/>
          <w:cs/>
          <w:lang w:val="en-GB" w:eastAsia="en-GB"/>
        </w:rPr>
        <w:t xml:space="preserve"> </w:t>
      </w:r>
      <w:r w:rsidRPr="004A56BA">
        <w:rPr>
          <w:rFonts w:ascii="Arial" w:eastAsia="Arial Unicode MS" w:hAnsi="Arial" w:cs="Arial"/>
          <w:color w:val="auto"/>
          <w:sz w:val="18"/>
          <w:szCs w:val="18"/>
          <w:lang w:val="en-GB" w:eastAsia="en-GB"/>
        </w:rPr>
        <w:t>relating to leases that not included in the measurement of lease liabilities and right-of-use and cash outflows for leases is as follows:</w:t>
      </w:r>
    </w:p>
    <w:p w14:paraId="5317787C" w14:textId="46761426" w:rsidR="00DF0E33" w:rsidRPr="004A56BA" w:rsidRDefault="00DF0E33" w:rsidP="00CE7EC8">
      <w:pPr>
        <w:jc w:val="thaiDistribute"/>
        <w:rPr>
          <w:rFonts w:ascii="Arial" w:eastAsia="Arial Unicode MS" w:hAnsi="Arial" w:cs="Arial"/>
          <w:color w:val="auto"/>
          <w:sz w:val="18"/>
          <w:szCs w:val="18"/>
          <w:lang w:val="en-GB" w:eastAsia="en-GB"/>
        </w:rPr>
      </w:pPr>
    </w:p>
    <w:tbl>
      <w:tblPr>
        <w:tblW w:w="9461" w:type="dxa"/>
        <w:tblInd w:w="108" w:type="dxa"/>
        <w:tblLook w:val="04A0" w:firstRow="1" w:lastRow="0" w:firstColumn="1" w:lastColumn="0" w:noHBand="0" w:noVBand="1"/>
      </w:tblPr>
      <w:tblGrid>
        <w:gridCol w:w="3701"/>
        <w:gridCol w:w="1440"/>
        <w:gridCol w:w="1440"/>
        <w:gridCol w:w="1440"/>
        <w:gridCol w:w="1440"/>
      </w:tblGrid>
      <w:tr w:rsidR="00DF0E33" w:rsidRPr="004A56BA" w14:paraId="25AD4B99" w14:textId="77777777" w:rsidTr="00E60092">
        <w:trPr>
          <w:trHeight w:val="213"/>
        </w:trPr>
        <w:tc>
          <w:tcPr>
            <w:tcW w:w="3701" w:type="dxa"/>
            <w:shd w:val="clear" w:color="auto" w:fill="auto"/>
          </w:tcPr>
          <w:p w14:paraId="1CA1C2C1" w14:textId="77777777" w:rsidR="00DF0E33" w:rsidRPr="004A56BA" w:rsidRDefault="00DF0E33" w:rsidP="004F3D0F">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04B929ED" w14:textId="77777777" w:rsidR="00DF0E33" w:rsidRPr="004A56BA" w:rsidRDefault="00DF0E33" w:rsidP="004F3D0F">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E8A2B55" w14:textId="77777777" w:rsidR="00DF0E33" w:rsidRPr="004A56BA" w:rsidRDefault="00DF0E33" w:rsidP="004F3D0F">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981043" w:rsidRPr="004A56BA" w14:paraId="01A5F478" w14:textId="77777777" w:rsidTr="00E60092">
        <w:trPr>
          <w:trHeight w:val="213"/>
        </w:trPr>
        <w:tc>
          <w:tcPr>
            <w:tcW w:w="3701" w:type="dxa"/>
            <w:shd w:val="clear" w:color="auto" w:fill="auto"/>
          </w:tcPr>
          <w:p w14:paraId="0439FFC2" w14:textId="77777777" w:rsidR="00981043" w:rsidRPr="004A56BA" w:rsidRDefault="00981043" w:rsidP="00981043">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0155A6B" w14:textId="6DBD9358" w:rsidR="00981043" w:rsidRPr="004A56BA" w:rsidRDefault="006C2DD3" w:rsidP="00981043">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0E3A8368" w14:textId="27F31824" w:rsidR="00981043" w:rsidRPr="004A56BA" w:rsidRDefault="006C2DD3" w:rsidP="00981043">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75CFD9A9" w14:textId="232A63E7" w:rsidR="00981043" w:rsidRPr="004A56BA" w:rsidRDefault="006C2DD3" w:rsidP="00981043">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41DE2108" w14:textId="5A1977E6" w:rsidR="00981043" w:rsidRPr="004A56BA" w:rsidRDefault="006C2DD3" w:rsidP="00981043">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981043" w:rsidRPr="004A56BA" w14:paraId="6EC6EF21" w14:textId="77777777" w:rsidTr="00E60092">
        <w:trPr>
          <w:trHeight w:val="213"/>
        </w:trPr>
        <w:tc>
          <w:tcPr>
            <w:tcW w:w="3701" w:type="dxa"/>
            <w:shd w:val="clear" w:color="auto" w:fill="auto"/>
          </w:tcPr>
          <w:p w14:paraId="56A05AC9" w14:textId="77777777" w:rsidR="00981043" w:rsidRPr="004A56BA" w:rsidRDefault="00981043" w:rsidP="00981043">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60C7BDE4" w14:textId="77777777" w:rsidR="00981043" w:rsidRPr="004A56BA" w:rsidRDefault="00981043" w:rsidP="0098104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9CCB635" w14:textId="77777777" w:rsidR="00981043" w:rsidRPr="004A56BA" w:rsidRDefault="00981043" w:rsidP="0098104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D76FC0C" w14:textId="77777777" w:rsidR="00981043" w:rsidRPr="004A56BA" w:rsidRDefault="00981043" w:rsidP="0098104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8B04EAD" w14:textId="77777777" w:rsidR="00981043" w:rsidRPr="004A56BA" w:rsidRDefault="00981043" w:rsidP="00981043">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981043" w:rsidRPr="004A56BA" w14:paraId="27FD2643" w14:textId="77777777" w:rsidTr="0055173B">
        <w:trPr>
          <w:trHeight w:val="62"/>
        </w:trPr>
        <w:tc>
          <w:tcPr>
            <w:tcW w:w="3701" w:type="dxa"/>
            <w:shd w:val="clear" w:color="auto" w:fill="auto"/>
            <w:vAlign w:val="bottom"/>
          </w:tcPr>
          <w:p w14:paraId="60D0AC3D" w14:textId="77777777" w:rsidR="00981043" w:rsidRPr="004A56BA" w:rsidRDefault="00981043" w:rsidP="00981043">
            <w:pPr>
              <w:ind w:hanging="105"/>
              <w:rPr>
                <w:rFonts w:ascii="Arial" w:eastAsia="Times New Roman" w:hAnsi="Arial" w:cs="Arial"/>
                <w:color w:val="auto"/>
                <w:sz w:val="18"/>
                <w:szCs w:val="18"/>
                <w:cs/>
                <w:lang w:val="en-GB"/>
              </w:rPr>
            </w:pPr>
          </w:p>
        </w:tc>
        <w:tc>
          <w:tcPr>
            <w:tcW w:w="1440" w:type="dxa"/>
            <w:shd w:val="clear" w:color="auto" w:fill="FAFAFA"/>
            <w:vAlign w:val="bottom"/>
          </w:tcPr>
          <w:p w14:paraId="406C85B0" w14:textId="77777777" w:rsidR="00981043" w:rsidRPr="004A56BA"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E518F80" w14:textId="77777777" w:rsidR="00981043" w:rsidRPr="004A56BA" w:rsidRDefault="00981043" w:rsidP="0098104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9FADDD1" w14:textId="77777777" w:rsidR="00981043" w:rsidRPr="004A56BA" w:rsidRDefault="00981043" w:rsidP="0098104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81C7D3B" w14:textId="77777777" w:rsidR="00981043" w:rsidRPr="004A56BA" w:rsidRDefault="00981043" w:rsidP="00981043">
            <w:pPr>
              <w:ind w:right="-72"/>
              <w:jc w:val="right"/>
              <w:rPr>
                <w:rFonts w:ascii="Arial" w:eastAsia="Times New Roman" w:hAnsi="Arial" w:cs="Arial"/>
                <w:color w:val="auto"/>
                <w:sz w:val="18"/>
                <w:szCs w:val="18"/>
                <w:lang w:val="en-GB"/>
              </w:rPr>
            </w:pPr>
          </w:p>
        </w:tc>
      </w:tr>
      <w:tr w:rsidR="004433CD" w:rsidRPr="004A56BA" w14:paraId="143991CC" w14:textId="77777777" w:rsidTr="0069583A">
        <w:trPr>
          <w:trHeight w:val="213"/>
        </w:trPr>
        <w:tc>
          <w:tcPr>
            <w:tcW w:w="3701" w:type="dxa"/>
            <w:shd w:val="clear" w:color="auto" w:fill="auto"/>
            <w:vAlign w:val="bottom"/>
          </w:tcPr>
          <w:p w14:paraId="35B1AC69" w14:textId="77777777" w:rsidR="004433CD" w:rsidRPr="004A56BA" w:rsidRDefault="004433CD" w:rsidP="004433CD">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Total cash outflow for leases</w:t>
            </w:r>
          </w:p>
        </w:tc>
        <w:tc>
          <w:tcPr>
            <w:tcW w:w="1440" w:type="dxa"/>
            <w:shd w:val="clear" w:color="auto" w:fill="FAFAFA"/>
            <w:vAlign w:val="bottom"/>
          </w:tcPr>
          <w:p w14:paraId="7C300A56" w14:textId="3CB0FA04" w:rsidR="004433CD" w:rsidRPr="004A56BA" w:rsidRDefault="006C2DD3" w:rsidP="004433C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526</w:t>
            </w:r>
            <w:r w:rsidR="00071515">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983</w:t>
            </w:r>
          </w:p>
        </w:tc>
        <w:tc>
          <w:tcPr>
            <w:tcW w:w="1440" w:type="dxa"/>
            <w:shd w:val="clear" w:color="auto" w:fill="auto"/>
            <w:vAlign w:val="bottom"/>
          </w:tcPr>
          <w:p w14:paraId="5A098F69" w14:textId="41207C1C" w:rsidR="004433CD" w:rsidRPr="004A56BA" w:rsidRDefault="006C2DD3" w:rsidP="004433C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396</w:t>
            </w:r>
            <w:r w:rsidR="004433CD"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321</w:t>
            </w:r>
          </w:p>
        </w:tc>
        <w:tc>
          <w:tcPr>
            <w:tcW w:w="1440" w:type="dxa"/>
            <w:shd w:val="clear" w:color="auto" w:fill="FAFAFA"/>
            <w:vAlign w:val="bottom"/>
          </w:tcPr>
          <w:p w14:paraId="3BCF86E3" w14:textId="24C835D6" w:rsidR="004433CD" w:rsidRPr="004A56BA" w:rsidRDefault="006C2DD3" w:rsidP="004433C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149</w:t>
            </w:r>
            <w:r w:rsidR="00E94BD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389</w:t>
            </w:r>
          </w:p>
        </w:tc>
        <w:tc>
          <w:tcPr>
            <w:tcW w:w="1440" w:type="dxa"/>
            <w:shd w:val="clear" w:color="auto" w:fill="auto"/>
          </w:tcPr>
          <w:p w14:paraId="237680D8" w14:textId="5E02C052" w:rsidR="004433CD" w:rsidRPr="004A56BA" w:rsidRDefault="006C2DD3" w:rsidP="004433C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92</w:t>
            </w:r>
            <w:r w:rsidR="004433CD"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882</w:t>
            </w:r>
          </w:p>
        </w:tc>
      </w:tr>
      <w:tr w:rsidR="004433CD" w:rsidRPr="004A56BA" w14:paraId="122A22AA" w14:textId="77777777" w:rsidTr="00E60092">
        <w:trPr>
          <w:trHeight w:val="213"/>
        </w:trPr>
        <w:tc>
          <w:tcPr>
            <w:tcW w:w="3701" w:type="dxa"/>
            <w:shd w:val="clear" w:color="auto" w:fill="auto"/>
          </w:tcPr>
          <w:p w14:paraId="7F9B02D7" w14:textId="77777777" w:rsidR="004433CD" w:rsidRPr="004A56BA" w:rsidRDefault="004433CD" w:rsidP="004433CD">
            <w:pPr>
              <w:rPr>
                <w:rFonts w:ascii="Arial" w:eastAsia="Times New Roman" w:hAnsi="Arial" w:cs="Arial"/>
                <w:color w:val="auto"/>
                <w:sz w:val="18"/>
                <w:szCs w:val="18"/>
                <w:lang w:val="en-GB"/>
              </w:rPr>
            </w:pPr>
          </w:p>
        </w:tc>
        <w:tc>
          <w:tcPr>
            <w:tcW w:w="1440" w:type="dxa"/>
            <w:shd w:val="clear" w:color="auto" w:fill="FAFAFA"/>
            <w:vAlign w:val="bottom"/>
          </w:tcPr>
          <w:p w14:paraId="78C8FA19" w14:textId="77777777" w:rsidR="004433CD" w:rsidRPr="004A56BA" w:rsidRDefault="004433CD" w:rsidP="004433C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12F84FF" w14:textId="77777777" w:rsidR="004433CD" w:rsidRPr="004A56BA" w:rsidRDefault="004433CD" w:rsidP="004433CD">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70E047A" w14:textId="77777777" w:rsidR="004433CD" w:rsidRPr="004A56BA" w:rsidRDefault="004433CD" w:rsidP="004433CD">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FCE8DFE" w14:textId="77777777" w:rsidR="004433CD" w:rsidRPr="004A56BA" w:rsidRDefault="004433CD" w:rsidP="004433CD">
            <w:pPr>
              <w:ind w:right="-72"/>
              <w:jc w:val="right"/>
              <w:rPr>
                <w:rFonts w:ascii="Arial" w:eastAsia="Times New Roman" w:hAnsi="Arial" w:cs="Arial"/>
                <w:color w:val="auto"/>
                <w:sz w:val="18"/>
                <w:szCs w:val="18"/>
                <w:lang w:val="en-GB"/>
              </w:rPr>
            </w:pPr>
          </w:p>
        </w:tc>
      </w:tr>
      <w:tr w:rsidR="004433CD" w:rsidRPr="004A56BA" w14:paraId="2958D56E" w14:textId="77777777" w:rsidTr="00E60092">
        <w:trPr>
          <w:trHeight w:val="213"/>
        </w:trPr>
        <w:tc>
          <w:tcPr>
            <w:tcW w:w="3701" w:type="dxa"/>
            <w:shd w:val="clear" w:color="auto" w:fill="auto"/>
          </w:tcPr>
          <w:p w14:paraId="7580A1FB" w14:textId="77777777" w:rsidR="004433CD" w:rsidRPr="004A56BA" w:rsidRDefault="004433CD" w:rsidP="004433CD">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Expense relating to short-term leases</w:t>
            </w:r>
          </w:p>
        </w:tc>
        <w:tc>
          <w:tcPr>
            <w:tcW w:w="1440" w:type="dxa"/>
            <w:shd w:val="clear" w:color="auto" w:fill="FAFAFA"/>
            <w:vAlign w:val="bottom"/>
          </w:tcPr>
          <w:p w14:paraId="62D30C4C" w14:textId="499B8438" w:rsidR="004433CD" w:rsidRDefault="006C2DD3" w:rsidP="004433CD">
            <w:pPr>
              <w:ind w:right="-72"/>
              <w:jc w:val="right"/>
              <w:rPr>
                <w:rFonts w:ascii="Arial" w:eastAsia="Times New Roman" w:hAnsi="Arial" w:cs="Cordia New"/>
                <w:color w:val="auto"/>
                <w:sz w:val="18"/>
                <w:szCs w:val="18"/>
                <w:lang w:val="en-GB"/>
              </w:rPr>
            </w:pPr>
            <w:r w:rsidRPr="006C2DD3">
              <w:rPr>
                <w:rFonts w:ascii="Arial" w:eastAsia="Times New Roman" w:hAnsi="Arial" w:cs="Cordia New"/>
                <w:color w:val="auto"/>
                <w:sz w:val="18"/>
                <w:szCs w:val="18"/>
                <w:lang w:val="en-GB"/>
              </w:rPr>
              <w:t>124</w:t>
            </w:r>
            <w:r w:rsidR="00350F3A">
              <w:rPr>
                <w:rFonts w:ascii="Arial" w:eastAsia="Times New Roman" w:hAnsi="Arial" w:cs="Cordia New"/>
                <w:color w:val="auto"/>
                <w:sz w:val="18"/>
                <w:szCs w:val="18"/>
                <w:lang w:val="en-GB"/>
              </w:rPr>
              <w:t>,</w:t>
            </w:r>
            <w:r w:rsidRPr="006C2DD3">
              <w:rPr>
                <w:rFonts w:ascii="Arial" w:eastAsia="Times New Roman" w:hAnsi="Arial" w:cs="Cordia New"/>
                <w:color w:val="auto"/>
                <w:sz w:val="18"/>
                <w:szCs w:val="18"/>
                <w:lang w:val="en-GB"/>
              </w:rPr>
              <w:t>807</w:t>
            </w:r>
          </w:p>
        </w:tc>
        <w:tc>
          <w:tcPr>
            <w:tcW w:w="1440" w:type="dxa"/>
            <w:shd w:val="clear" w:color="auto" w:fill="auto"/>
            <w:vAlign w:val="bottom"/>
          </w:tcPr>
          <w:p w14:paraId="558BB206" w14:textId="324B92B4" w:rsidR="004433CD" w:rsidRPr="004A56BA" w:rsidRDefault="006C2DD3" w:rsidP="004433C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84</w:t>
            </w:r>
            <w:r w:rsidR="004433CD"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300</w:t>
            </w:r>
          </w:p>
        </w:tc>
        <w:tc>
          <w:tcPr>
            <w:tcW w:w="1440" w:type="dxa"/>
            <w:shd w:val="clear" w:color="auto" w:fill="FAFAFA"/>
            <w:vAlign w:val="bottom"/>
          </w:tcPr>
          <w:p w14:paraId="6B397807" w14:textId="620066C6" w:rsidR="004433CD" w:rsidRPr="004A56BA" w:rsidRDefault="006C2DD3" w:rsidP="004433C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99</w:t>
            </w:r>
            <w:r w:rsidR="00E94BD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359</w:t>
            </w:r>
          </w:p>
        </w:tc>
        <w:tc>
          <w:tcPr>
            <w:tcW w:w="1440" w:type="dxa"/>
            <w:shd w:val="clear" w:color="auto" w:fill="auto"/>
            <w:vAlign w:val="bottom"/>
          </w:tcPr>
          <w:p w14:paraId="16BE9B4F" w14:textId="14335DD2" w:rsidR="004433CD" w:rsidRPr="004A56BA" w:rsidRDefault="006C2DD3" w:rsidP="004433C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58</w:t>
            </w:r>
            <w:r w:rsidR="004433CD"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144</w:t>
            </w:r>
          </w:p>
        </w:tc>
      </w:tr>
      <w:tr w:rsidR="004433CD" w:rsidRPr="004A56BA" w14:paraId="0C4845EC" w14:textId="77777777" w:rsidTr="00E60092">
        <w:trPr>
          <w:trHeight w:val="213"/>
        </w:trPr>
        <w:tc>
          <w:tcPr>
            <w:tcW w:w="3701" w:type="dxa"/>
            <w:shd w:val="clear" w:color="auto" w:fill="auto"/>
            <w:vAlign w:val="bottom"/>
          </w:tcPr>
          <w:p w14:paraId="5000AB7C" w14:textId="4AC2A300" w:rsidR="004433CD" w:rsidRPr="004A56BA" w:rsidRDefault="004433CD" w:rsidP="004433CD">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Expense relating to leases of </w:t>
            </w:r>
            <w:r w:rsidR="00606FD6">
              <w:rPr>
                <w:rFonts w:ascii="Arial" w:eastAsia="Times New Roman" w:hAnsi="Arial" w:cs="Arial"/>
                <w:color w:val="auto"/>
                <w:sz w:val="18"/>
                <w:szCs w:val="18"/>
                <w:lang w:val="en-GB"/>
              </w:rPr>
              <w:br/>
            </w:r>
            <w:r w:rsidRPr="004A56BA">
              <w:rPr>
                <w:rFonts w:ascii="Arial" w:eastAsia="Times New Roman" w:hAnsi="Arial" w:cs="Arial"/>
                <w:color w:val="auto"/>
                <w:sz w:val="18"/>
                <w:szCs w:val="18"/>
                <w:lang w:val="en-GB"/>
              </w:rPr>
              <w:t>low-value assets</w:t>
            </w:r>
          </w:p>
        </w:tc>
        <w:tc>
          <w:tcPr>
            <w:tcW w:w="1440" w:type="dxa"/>
            <w:shd w:val="clear" w:color="auto" w:fill="FAFAFA"/>
            <w:vAlign w:val="bottom"/>
          </w:tcPr>
          <w:p w14:paraId="44BF9BAC" w14:textId="24E1113C" w:rsidR="004433CD" w:rsidRPr="004A56BA" w:rsidRDefault="006C2DD3" w:rsidP="004433C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350F3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950</w:t>
            </w:r>
          </w:p>
        </w:tc>
        <w:tc>
          <w:tcPr>
            <w:tcW w:w="1440" w:type="dxa"/>
            <w:shd w:val="clear" w:color="auto" w:fill="auto"/>
            <w:vAlign w:val="bottom"/>
          </w:tcPr>
          <w:p w14:paraId="05C3F758" w14:textId="70156BBD" w:rsidR="004433CD" w:rsidRPr="004A56BA" w:rsidRDefault="006C2DD3" w:rsidP="004433C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4433CD"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332</w:t>
            </w:r>
          </w:p>
        </w:tc>
        <w:tc>
          <w:tcPr>
            <w:tcW w:w="1440" w:type="dxa"/>
            <w:shd w:val="clear" w:color="auto" w:fill="FAFAFA"/>
            <w:vAlign w:val="bottom"/>
          </w:tcPr>
          <w:p w14:paraId="49F4A6FC" w14:textId="7AFD0D02" w:rsidR="004433CD" w:rsidRPr="004A56BA" w:rsidRDefault="006C2DD3" w:rsidP="004433C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E94BD0"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904</w:t>
            </w:r>
          </w:p>
        </w:tc>
        <w:tc>
          <w:tcPr>
            <w:tcW w:w="1440" w:type="dxa"/>
            <w:shd w:val="clear" w:color="auto" w:fill="auto"/>
            <w:vAlign w:val="bottom"/>
          </w:tcPr>
          <w:p w14:paraId="49B6FE58" w14:textId="7CC961E5" w:rsidR="004433CD" w:rsidRPr="004A56BA" w:rsidRDefault="006C2DD3" w:rsidP="004433C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4433CD"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988</w:t>
            </w:r>
          </w:p>
        </w:tc>
      </w:tr>
      <w:tr w:rsidR="00071515" w:rsidRPr="004A56BA" w14:paraId="67BD95C1" w14:textId="77777777" w:rsidTr="00E60092">
        <w:trPr>
          <w:trHeight w:val="213"/>
        </w:trPr>
        <w:tc>
          <w:tcPr>
            <w:tcW w:w="3701" w:type="dxa"/>
            <w:shd w:val="clear" w:color="auto" w:fill="auto"/>
            <w:vAlign w:val="bottom"/>
          </w:tcPr>
          <w:p w14:paraId="2F768B54" w14:textId="66439BF3" w:rsidR="00071515" w:rsidRPr="004A56BA" w:rsidRDefault="00071515" w:rsidP="00071515">
            <w:pPr>
              <w:ind w:hanging="105"/>
              <w:rPr>
                <w:rFonts w:ascii="Arial" w:eastAsia="Times New Roman" w:hAnsi="Arial" w:cs="Arial"/>
                <w:color w:val="auto"/>
                <w:sz w:val="18"/>
                <w:szCs w:val="18"/>
                <w:lang w:val="en-GB"/>
              </w:rPr>
            </w:pPr>
            <w:r>
              <w:rPr>
                <w:rFonts w:ascii="Arial" w:eastAsia="Times New Roman" w:hAnsi="Arial" w:cs="Arial"/>
                <w:color w:val="auto"/>
                <w:sz w:val="18"/>
                <w:szCs w:val="18"/>
                <w:lang w:val="en-GB"/>
              </w:rPr>
              <w:t xml:space="preserve">Cash payments for acquisitions </w:t>
            </w:r>
            <w:r w:rsidR="00606FD6">
              <w:rPr>
                <w:rFonts w:ascii="Arial" w:eastAsia="Times New Roman" w:hAnsi="Arial" w:cs="Arial"/>
                <w:color w:val="auto"/>
                <w:sz w:val="18"/>
                <w:szCs w:val="18"/>
                <w:lang w:val="en-GB"/>
              </w:rPr>
              <w:br/>
            </w:r>
            <w:r>
              <w:rPr>
                <w:rFonts w:ascii="Arial" w:eastAsia="Times New Roman" w:hAnsi="Arial" w:cs="Arial"/>
                <w:color w:val="auto"/>
                <w:sz w:val="18"/>
                <w:szCs w:val="18"/>
                <w:lang w:val="en-GB"/>
              </w:rPr>
              <w:t>of right-of-use assets</w:t>
            </w:r>
          </w:p>
        </w:tc>
        <w:tc>
          <w:tcPr>
            <w:tcW w:w="1440" w:type="dxa"/>
            <w:shd w:val="clear" w:color="auto" w:fill="FAFAFA"/>
            <w:vAlign w:val="bottom"/>
          </w:tcPr>
          <w:p w14:paraId="71CBE5FC" w14:textId="4A64952D" w:rsidR="00071515" w:rsidRPr="004A56BA" w:rsidRDefault="006C2DD3" w:rsidP="004433C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51</w:t>
            </w:r>
            <w:r w:rsidR="00071515">
              <w:rPr>
                <w:rFonts w:ascii="Arial" w:eastAsia="Times New Roman" w:hAnsi="Arial" w:cs="Arial"/>
                <w:color w:val="auto"/>
                <w:sz w:val="18"/>
                <w:szCs w:val="18"/>
                <w:lang w:val="en-GB"/>
              </w:rPr>
              <w:t>,</w:t>
            </w:r>
            <w:r w:rsidR="006870CC">
              <w:rPr>
                <w:rFonts w:ascii="Arial" w:eastAsia="Times New Roman" w:hAnsi="Arial" w:cs="Arial"/>
                <w:color w:val="auto"/>
                <w:sz w:val="18"/>
                <w:szCs w:val="18"/>
                <w:lang w:val="en-GB"/>
              </w:rPr>
              <w:t>5</w:t>
            </w:r>
            <w:r w:rsidRPr="006C2DD3">
              <w:rPr>
                <w:rFonts w:ascii="Arial" w:eastAsia="Times New Roman" w:hAnsi="Arial" w:cs="Arial"/>
                <w:color w:val="auto"/>
                <w:sz w:val="18"/>
                <w:szCs w:val="18"/>
                <w:lang w:val="en-GB"/>
              </w:rPr>
              <w:t>00</w:t>
            </w:r>
          </w:p>
        </w:tc>
        <w:tc>
          <w:tcPr>
            <w:tcW w:w="1440" w:type="dxa"/>
            <w:shd w:val="clear" w:color="auto" w:fill="auto"/>
            <w:vAlign w:val="bottom"/>
          </w:tcPr>
          <w:p w14:paraId="3642F7E6" w14:textId="72E8B528" w:rsidR="00071515" w:rsidRPr="004A56BA" w:rsidRDefault="00071515" w:rsidP="004433CD">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shd w:val="clear" w:color="auto" w:fill="FAFAFA"/>
            <w:vAlign w:val="bottom"/>
          </w:tcPr>
          <w:p w14:paraId="422CF611" w14:textId="55D16414" w:rsidR="00071515" w:rsidRPr="004A56BA" w:rsidRDefault="006C2DD3" w:rsidP="004433C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071515">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440" w:type="dxa"/>
            <w:shd w:val="clear" w:color="auto" w:fill="auto"/>
            <w:vAlign w:val="bottom"/>
          </w:tcPr>
          <w:p w14:paraId="51E8B6E7" w14:textId="410C95CF" w:rsidR="00071515" w:rsidRPr="004A56BA" w:rsidRDefault="00071515" w:rsidP="004433CD">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r>
      <w:tr w:rsidR="004433CD" w:rsidRPr="004A56BA" w14:paraId="39445444" w14:textId="77777777" w:rsidTr="00E60092">
        <w:trPr>
          <w:trHeight w:val="213"/>
        </w:trPr>
        <w:tc>
          <w:tcPr>
            <w:tcW w:w="3701" w:type="dxa"/>
            <w:shd w:val="clear" w:color="auto" w:fill="auto"/>
            <w:vAlign w:val="bottom"/>
          </w:tcPr>
          <w:p w14:paraId="4A880CEA" w14:textId="721682A2" w:rsidR="004433CD" w:rsidRPr="004A56BA" w:rsidRDefault="004433CD" w:rsidP="004433CD">
            <w:pPr>
              <w:ind w:hanging="105"/>
              <w:rPr>
                <w:rFonts w:ascii="Arial" w:eastAsia="Times New Roman" w:hAnsi="Arial" w:cs="Arial"/>
                <w:color w:val="auto"/>
                <w:sz w:val="18"/>
                <w:szCs w:val="18"/>
                <w:lang w:val="en-GB"/>
              </w:rPr>
            </w:pPr>
            <w:r w:rsidRPr="004A56BA">
              <w:rPr>
                <w:rFonts w:ascii="Arial" w:eastAsia="Arial" w:hAnsi="Arial" w:cs="Arial"/>
                <w:color w:val="auto"/>
                <w:sz w:val="18"/>
                <w:szCs w:val="18"/>
                <w:lang w:val="en-GB" w:eastAsia="en-GB"/>
              </w:rPr>
              <w:t>Income from subleasing right-of-use asset</w:t>
            </w:r>
          </w:p>
        </w:tc>
        <w:tc>
          <w:tcPr>
            <w:tcW w:w="1440" w:type="dxa"/>
            <w:shd w:val="clear" w:color="auto" w:fill="FAFAFA"/>
            <w:vAlign w:val="bottom"/>
          </w:tcPr>
          <w:p w14:paraId="606436BC" w14:textId="71957660" w:rsidR="004433CD" w:rsidRPr="004A56BA" w:rsidRDefault="006C2DD3" w:rsidP="004433C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1553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006</w:t>
            </w:r>
          </w:p>
        </w:tc>
        <w:tc>
          <w:tcPr>
            <w:tcW w:w="1440" w:type="dxa"/>
            <w:shd w:val="clear" w:color="auto" w:fill="auto"/>
            <w:vAlign w:val="bottom"/>
          </w:tcPr>
          <w:p w14:paraId="7F94C04E" w14:textId="091A92DA" w:rsidR="004433CD" w:rsidRPr="004A56BA" w:rsidRDefault="006C2DD3" w:rsidP="004433C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893</w:t>
            </w:r>
          </w:p>
        </w:tc>
        <w:tc>
          <w:tcPr>
            <w:tcW w:w="1440" w:type="dxa"/>
            <w:shd w:val="clear" w:color="auto" w:fill="FAFAFA"/>
            <w:vAlign w:val="bottom"/>
          </w:tcPr>
          <w:p w14:paraId="08A273C4" w14:textId="7CCEAA8B" w:rsidR="004433CD" w:rsidRPr="004A56BA" w:rsidRDefault="00E94BD0" w:rsidP="004433CD">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5B3FCA64" w14:textId="1AB9B143" w:rsidR="004433CD" w:rsidRPr="004A56BA" w:rsidRDefault="004433CD" w:rsidP="004433CD">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bl>
    <w:p w14:paraId="3722FB97" w14:textId="4581964F" w:rsidR="005655F3" w:rsidRPr="004A56BA" w:rsidRDefault="005655F3" w:rsidP="005655F3">
      <w:pPr>
        <w:pStyle w:val="Footer"/>
        <w:tabs>
          <w:tab w:val="clear" w:pos="4153"/>
          <w:tab w:val="clear" w:pos="8306"/>
        </w:tabs>
        <w:jc w:val="thaiDistribute"/>
        <w:rPr>
          <w:rFonts w:ascii="Arial" w:hAnsi="Arial" w:cs="Arial"/>
          <w:color w:val="auto"/>
          <w:sz w:val="18"/>
          <w:szCs w:val="18"/>
          <w:lang w:val="en-US"/>
        </w:rPr>
      </w:pPr>
    </w:p>
    <w:p w14:paraId="541A93E4" w14:textId="77777777" w:rsidR="005655F3" w:rsidRPr="004A56BA" w:rsidRDefault="005655F3" w:rsidP="005655F3">
      <w:pPr>
        <w:pStyle w:val="Footer"/>
        <w:tabs>
          <w:tab w:val="clear" w:pos="4153"/>
          <w:tab w:val="clear" w:pos="8306"/>
        </w:tabs>
        <w:jc w:val="thaiDistribute"/>
        <w:rPr>
          <w:rFonts w:ascii="Arial" w:hAnsi="Arial" w:cs="Arial"/>
          <w:color w:val="auto"/>
          <w:sz w:val="18"/>
          <w:szCs w:val="18"/>
          <w:lang w:val="en-US"/>
        </w:rPr>
      </w:pPr>
      <w:r w:rsidRPr="004A56BA">
        <w:rPr>
          <w:rFonts w:ascii="Arial" w:hAnsi="Arial" w:cs="Arial"/>
          <w:color w:val="auto"/>
          <w:sz w:val="18"/>
          <w:szCs w:val="18"/>
          <w:lang w:val="en-US"/>
        </w:rPr>
        <w:t>The movements in lease liabilities from investing activities during the year are as follows:</w:t>
      </w:r>
    </w:p>
    <w:p w14:paraId="1AA868F9" w14:textId="77777777" w:rsidR="005655F3" w:rsidRPr="004A56BA" w:rsidRDefault="005655F3" w:rsidP="005655F3">
      <w:pPr>
        <w:pStyle w:val="Footer"/>
        <w:tabs>
          <w:tab w:val="clear" w:pos="4153"/>
          <w:tab w:val="clear" w:pos="8306"/>
        </w:tabs>
        <w:jc w:val="thaiDistribute"/>
        <w:rPr>
          <w:rFonts w:ascii="Arial" w:hAnsi="Arial" w:cs="Arial"/>
          <w:color w:val="auto"/>
          <w:sz w:val="18"/>
          <w:szCs w:val="18"/>
          <w:lang w:val="en-US"/>
        </w:rPr>
      </w:pPr>
    </w:p>
    <w:tbl>
      <w:tblPr>
        <w:tblW w:w="9461" w:type="dxa"/>
        <w:tblInd w:w="108" w:type="dxa"/>
        <w:tblLook w:val="04A0" w:firstRow="1" w:lastRow="0" w:firstColumn="1" w:lastColumn="0" w:noHBand="0" w:noVBand="1"/>
      </w:tblPr>
      <w:tblGrid>
        <w:gridCol w:w="3701"/>
        <w:gridCol w:w="1440"/>
        <w:gridCol w:w="1440"/>
        <w:gridCol w:w="1440"/>
        <w:gridCol w:w="1440"/>
      </w:tblGrid>
      <w:tr w:rsidR="005655F3" w:rsidRPr="004A56BA" w14:paraId="57B52737" w14:textId="77777777" w:rsidTr="00E60092">
        <w:trPr>
          <w:trHeight w:val="213"/>
        </w:trPr>
        <w:tc>
          <w:tcPr>
            <w:tcW w:w="3701" w:type="dxa"/>
            <w:shd w:val="clear" w:color="auto" w:fill="auto"/>
          </w:tcPr>
          <w:p w14:paraId="30861806" w14:textId="77777777" w:rsidR="005655F3" w:rsidRPr="004A56BA" w:rsidRDefault="005655F3" w:rsidP="00C867AF">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3546D75" w14:textId="77777777" w:rsidR="005655F3" w:rsidRPr="004A56BA" w:rsidRDefault="005655F3" w:rsidP="00C867AF">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8F7DBB8" w14:textId="77777777" w:rsidR="005655F3" w:rsidRPr="004A56BA" w:rsidRDefault="005655F3" w:rsidP="00C867AF">
            <w:pPr>
              <w:autoSpaceDE w:val="0"/>
              <w:autoSpaceDN w:val="0"/>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981043" w:rsidRPr="004A56BA" w14:paraId="5500E613" w14:textId="77777777" w:rsidTr="00E60092">
        <w:trPr>
          <w:trHeight w:val="213"/>
        </w:trPr>
        <w:tc>
          <w:tcPr>
            <w:tcW w:w="3701" w:type="dxa"/>
            <w:shd w:val="clear" w:color="auto" w:fill="auto"/>
          </w:tcPr>
          <w:p w14:paraId="5BAE4F1B" w14:textId="77777777" w:rsidR="00981043" w:rsidRPr="004A56BA" w:rsidRDefault="00981043" w:rsidP="00C867A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91DAEC0" w14:textId="0CCA0161" w:rsidR="00981043" w:rsidRPr="004A56BA" w:rsidRDefault="006C2DD3" w:rsidP="00C867AF">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12C5E3D4" w14:textId="7C0F506F" w:rsidR="00981043" w:rsidRPr="004A56BA" w:rsidRDefault="006C2DD3" w:rsidP="00C867AF">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CC1FAF4" w14:textId="6A94DB6D" w:rsidR="00981043" w:rsidRPr="004A56BA" w:rsidRDefault="006C2DD3" w:rsidP="00C867AF">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48C552A9" w14:textId="39884116" w:rsidR="00981043" w:rsidRPr="004A56BA" w:rsidRDefault="006C2DD3" w:rsidP="00C867AF">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5655F3" w:rsidRPr="004A56BA" w14:paraId="6A6809BB" w14:textId="77777777" w:rsidTr="00E60092">
        <w:trPr>
          <w:trHeight w:val="213"/>
        </w:trPr>
        <w:tc>
          <w:tcPr>
            <w:tcW w:w="3701" w:type="dxa"/>
            <w:shd w:val="clear" w:color="auto" w:fill="auto"/>
          </w:tcPr>
          <w:p w14:paraId="1E874816" w14:textId="77777777" w:rsidR="005655F3" w:rsidRPr="004A56BA" w:rsidRDefault="005655F3" w:rsidP="00C867AF">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6E53E05" w14:textId="77777777" w:rsidR="005655F3" w:rsidRPr="004A56BA" w:rsidRDefault="005655F3" w:rsidP="00C867AF">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3893156" w14:textId="77777777" w:rsidR="005655F3" w:rsidRPr="004A56BA" w:rsidRDefault="005655F3" w:rsidP="00C867AF">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136A32F" w14:textId="77777777" w:rsidR="005655F3" w:rsidRPr="004A56BA" w:rsidRDefault="005655F3" w:rsidP="00C867AF">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81F0DFA" w14:textId="77777777" w:rsidR="005655F3" w:rsidRPr="004A56BA" w:rsidRDefault="005655F3" w:rsidP="00C867AF">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5655F3" w:rsidRPr="004A56BA" w14:paraId="43B709E7" w14:textId="77777777" w:rsidTr="0055173B">
        <w:trPr>
          <w:trHeight w:val="62"/>
        </w:trPr>
        <w:tc>
          <w:tcPr>
            <w:tcW w:w="3701" w:type="dxa"/>
            <w:shd w:val="clear" w:color="auto" w:fill="auto"/>
            <w:vAlign w:val="bottom"/>
          </w:tcPr>
          <w:p w14:paraId="344A49F0" w14:textId="77777777" w:rsidR="005655F3" w:rsidRPr="004A56BA" w:rsidRDefault="005655F3" w:rsidP="00C867AF">
            <w:pPr>
              <w:ind w:hanging="105"/>
              <w:rPr>
                <w:rFonts w:ascii="Arial" w:eastAsia="Times New Roman" w:hAnsi="Arial" w:cs="Arial"/>
                <w:color w:val="auto"/>
                <w:sz w:val="18"/>
                <w:szCs w:val="18"/>
                <w:cs/>
                <w:lang w:val="en-GB"/>
              </w:rPr>
            </w:pPr>
          </w:p>
        </w:tc>
        <w:tc>
          <w:tcPr>
            <w:tcW w:w="1440" w:type="dxa"/>
            <w:shd w:val="clear" w:color="auto" w:fill="FAFAFA"/>
            <w:vAlign w:val="bottom"/>
          </w:tcPr>
          <w:p w14:paraId="21035175" w14:textId="77777777" w:rsidR="005655F3" w:rsidRPr="004A56BA" w:rsidRDefault="005655F3" w:rsidP="00C867A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758C41B" w14:textId="77777777" w:rsidR="005655F3" w:rsidRPr="004A56BA" w:rsidRDefault="005655F3" w:rsidP="00C867AF">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368080A" w14:textId="77777777" w:rsidR="005655F3" w:rsidRPr="004A56BA" w:rsidRDefault="005655F3" w:rsidP="00C867AF">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909455F" w14:textId="77777777" w:rsidR="005655F3" w:rsidRPr="004A56BA" w:rsidRDefault="005655F3" w:rsidP="00C867AF">
            <w:pPr>
              <w:ind w:right="-72"/>
              <w:jc w:val="right"/>
              <w:rPr>
                <w:rFonts w:ascii="Arial" w:eastAsia="Times New Roman" w:hAnsi="Arial" w:cs="Arial"/>
                <w:color w:val="auto"/>
                <w:sz w:val="18"/>
                <w:szCs w:val="18"/>
                <w:lang w:val="en-GB"/>
              </w:rPr>
            </w:pPr>
          </w:p>
        </w:tc>
      </w:tr>
      <w:tr w:rsidR="005C2C54" w:rsidRPr="004A56BA" w14:paraId="1E61572F" w14:textId="77777777" w:rsidTr="00A15342">
        <w:trPr>
          <w:trHeight w:val="69"/>
        </w:trPr>
        <w:tc>
          <w:tcPr>
            <w:tcW w:w="3701" w:type="dxa"/>
            <w:shd w:val="clear" w:color="auto" w:fill="auto"/>
            <w:vAlign w:val="bottom"/>
          </w:tcPr>
          <w:p w14:paraId="490D96E2" w14:textId="7BFAE069"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Opening balance</w:t>
            </w:r>
          </w:p>
        </w:tc>
        <w:tc>
          <w:tcPr>
            <w:tcW w:w="1440" w:type="dxa"/>
            <w:shd w:val="clear" w:color="auto" w:fill="FAFAFA"/>
            <w:vAlign w:val="bottom"/>
          </w:tcPr>
          <w:p w14:paraId="29622E60" w14:textId="61DA1A15"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547</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325</w:t>
            </w:r>
          </w:p>
        </w:tc>
        <w:tc>
          <w:tcPr>
            <w:tcW w:w="1440" w:type="dxa"/>
            <w:shd w:val="clear" w:color="auto" w:fill="auto"/>
            <w:vAlign w:val="bottom"/>
          </w:tcPr>
          <w:p w14:paraId="3699DD49" w14:textId="1399E7D5"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601</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072</w:t>
            </w:r>
          </w:p>
        </w:tc>
        <w:tc>
          <w:tcPr>
            <w:tcW w:w="1440" w:type="dxa"/>
            <w:shd w:val="clear" w:color="auto" w:fill="FAFAFA"/>
            <w:vAlign w:val="bottom"/>
          </w:tcPr>
          <w:p w14:paraId="47CB0D24" w14:textId="66791475"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578</w:t>
            </w:r>
            <w:r w:rsidR="005C2C54"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059</w:t>
            </w:r>
          </w:p>
        </w:tc>
        <w:tc>
          <w:tcPr>
            <w:tcW w:w="1440" w:type="dxa"/>
            <w:shd w:val="clear" w:color="auto" w:fill="auto"/>
          </w:tcPr>
          <w:p w14:paraId="53C3ECD4" w14:textId="00380A89"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553</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580</w:t>
            </w:r>
          </w:p>
        </w:tc>
      </w:tr>
      <w:tr w:rsidR="005C2C54" w:rsidRPr="004A56BA" w14:paraId="65F52711" w14:textId="77777777" w:rsidTr="00A15342">
        <w:trPr>
          <w:trHeight w:val="213"/>
        </w:trPr>
        <w:tc>
          <w:tcPr>
            <w:tcW w:w="3701" w:type="dxa"/>
            <w:shd w:val="clear" w:color="auto" w:fill="auto"/>
            <w:vAlign w:val="bottom"/>
          </w:tcPr>
          <w:p w14:paraId="175A7B92" w14:textId="686A6D0A"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Additions</w:t>
            </w:r>
          </w:p>
        </w:tc>
        <w:tc>
          <w:tcPr>
            <w:tcW w:w="1440" w:type="dxa"/>
            <w:shd w:val="clear" w:color="auto" w:fill="FAFAFA"/>
          </w:tcPr>
          <w:p w14:paraId="05434D2F" w14:textId="416C7720" w:rsidR="005C2C54" w:rsidRPr="00EA179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509</w:t>
            </w:r>
            <w:r w:rsidR="00EA179A" w:rsidRPr="00EA179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556</w:t>
            </w:r>
          </w:p>
        </w:tc>
        <w:tc>
          <w:tcPr>
            <w:tcW w:w="1440" w:type="dxa"/>
            <w:shd w:val="clear" w:color="auto" w:fill="auto"/>
          </w:tcPr>
          <w:p w14:paraId="01F4BFF2" w14:textId="578E0EAF"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607</w:t>
            </w:r>
          </w:p>
        </w:tc>
        <w:tc>
          <w:tcPr>
            <w:tcW w:w="1440" w:type="dxa"/>
            <w:shd w:val="clear" w:color="auto" w:fill="FAFAFA"/>
            <w:vAlign w:val="bottom"/>
          </w:tcPr>
          <w:p w14:paraId="25745F69" w14:textId="4A4C23ED"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41</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395</w:t>
            </w:r>
          </w:p>
        </w:tc>
        <w:tc>
          <w:tcPr>
            <w:tcW w:w="1440" w:type="dxa"/>
            <w:shd w:val="clear" w:color="auto" w:fill="auto"/>
            <w:vAlign w:val="bottom"/>
          </w:tcPr>
          <w:p w14:paraId="7C7D1756" w14:textId="675D9F46"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5C2C54"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478</w:t>
            </w:r>
          </w:p>
        </w:tc>
      </w:tr>
      <w:tr w:rsidR="005C2C54" w:rsidRPr="004A56BA" w14:paraId="73D8D417" w14:textId="77777777" w:rsidTr="00A15342">
        <w:trPr>
          <w:trHeight w:val="213"/>
        </w:trPr>
        <w:tc>
          <w:tcPr>
            <w:tcW w:w="3701" w:type="dxa"/>
            <w:shd w:val="clear" w:color="auto" w:fill="auto"/>
            <w:vAlign w:val="bottom"/>
          </w:tcPr>
          <w:p w14:paraId="08E89584" w14:textId="74206045"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Payments</w:t>
            </w:r>
          </w:p>
        </w:tc>
        <w:tc>
          <w:tcPr>
            <w:tcW w:w="1440" w:type="dxa"/>
            <w:shd w:val="clear" w:color="auto" w:fill="FAFAFA"/>
          </w:tcPr>
          <w:p w14:paraId="5DBC905D" w14:textId="552BAA75"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339</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358</w:t>
            </w:r>
            <w:r w:rsidRPr="004A56BA">
              <w:rPr>
                <w:rFonts w:ascii="Arial" w:eastAsia="Times New Roman" w:hAnsi="Arial" w:cs="Arial"/>
                <w:color w:val="auto"/>
                <w:sz w:val="18"/>
                <w:szCs w:val="18"/>
                <w:cs/>
                <w:lang w:val="en-GB"/>
              </w:rPr>
              <w:t>)</w:t>
            </w:r>
          </w:p>
        </w:tc>
        <w:tc>
          <w:tcPr>
            <w:tcW w:w="1440" w:type="dxa"/>
            <w:shd w:val="clear" w:color="auto" w:fill="auto"/>
          </w:tcPr>
          <w:p w14:paraId="25FB2E75" w14:textId="6BDB7A39"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236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449</w:t>
            </w:r>
            <w:r w:rsidRPr="004A56BA">
              <w:rPr>
                <w:rFonts w:ascii="Arial" w:eastAsia="Times New Roman" w:hAnsi="Arial" w:cs="Arial"/>
                <w:color w:val="auto"/>
                <w:sz w:val="18"/>
                <w:szCs w:val="18"/>
                <w:cs/>
                <w:lang w:val="en-GB"/>
              </w:rPr>
              <w:t>)</w:t>
            </w:r>
          </w:p>
        </w:tc>
        <w:tc>
          <w:tcPr>
            <w:tcW w:w="1440" w:type="dxa"/>
            <w:shd w:val="clear" w:color="auto" w:fill="FAFAFA"/>
            <w:vAlign w:val="bottom"/>
          </w:tcPr>
          <w:p w14:paraId="3031FCD8" w14:textId="13D9D21D"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126</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08BDC91B" w14:textId="716534EB"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rPr>
              <w:t>(</w:t>
            </w:r>
            <w:r w:rsidR="006C2DD3" w:rsidRPr="006C2DD3">
              <w:rPr>
                <w:rFonts w:ascii="Arial" w:eastAsia="Times New Roman" w:hAnsi="Arial" w:cs="Arial"/>
                <w:color w:val="auto"/>
                <w:sz w:val="18"/>
                <w:szCs w:val="18"/>
                <w:lang w:val="en-GB"/>
              </w:rPr>
              <w:t>32</w:t>
            </w:r>
            <w:r w:rsidRPr="004A56BA">
              <w:rPr>
                <w:rFonts w:ascii="Arial" w:eastAsia="Times New Roman" w:hAnsi="Arial" w:cs="Arial"/>
                <w:color w:val="auto"/>
                <w:sz w:val="18"/>
                <w:szCs w:val="18"/>
              </w:rPr>
              <w:t>,</w:t>
            </w:r>
            <w:r w:rsidR="006C2DD3" w:rsidRPr="006C2DD3">
              <w:rPr>
                <w:rFonts w:ascii="Arial" w:eastAsia="Times New Roman" w:hAnsi="Arial" w:cs="Arial"/>
                <w:color w:val="auto"/>
                <w:sz w:val="18"/>
                <w:szCs w:val="18"/>
                <w:lang w:val="en-GB"/>
              </w:rPr>
              <w:t>750</w:t>
            </w:r>
            <w:r w:rsidRPr="004A56BA">
              <w:rPr>
                <w:rFonts w:ascii="Arial" w:eastAsia="Times New Roman" w:hAnsi="Arial" w:cs="Arial"/>
                <w:color w:val="auto"/>
                <w:sz w:val="18"/>
                <w:szCs w:val="18"/>
                <w:cs/>
              </w:rPr>
              <w:t>)</w:t>
            </w:r>
          </w:p>
        </w:tc>
      </w:tr>
      <w:tr w:rsidR="005C2C54" w:rsidRPr="004A56BA" w14:paraId="2CF6CCD2" w14:textId="77777777" w:rsidTr="00A15342">
        <w:trPr>
          <w:trHeight w:val="213"/>
        </w:trPr>
        <w:tc>
          <w:tcPr>
            <w:tcW w:w="3701" w:type="dxa"/>
            <w:shd w:val="clear" w:color="auto" w:fill="auto"/>
            <w:vAlign w:val="bottom"/>
          </w:tcPr>
          <w:p w14:paraId="2458364C" w14:textId="1A087D89"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Interests</w:t>
            </w:r>
          </w:p>
        </w:tc>
        <w:tc>
          <w:tcPr>
            <w:tcW w:w="1440" w:type="dxa"/>
            <w:shd w:val="clear" w:color="auto" w:fill="FAFAFA"/>
          </w:tcPr>
          <w:p w14:paraId="6727D3CE" w14:textId="1CF1CFEF"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161</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816</w:t>
            </w:r>
          </w:p>
        </w:tc>
        <w:tc>
          <w:tcPr>
            <w:tcW w:w="1440" w:type="dxa"/>
            <w:shd w:val="clear" w:color="auto" w:fill="auto"/>
          </w:tcPr>
          <w:p w14:paraId="7DF569A3" w14:textId="6C74521D"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158</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568</w:t>
            </w:r>
          </w:p>
        </w:tc>
        <w:tc>
          <w:tcPr>
            <w:tcW w:w="1440" w:type="dxa"/>
            <w:shd w:val="clear" w:color="auto" w:fill="FAFAFA"/>
            <w:vAlign w:val="bottom"/>
          </w:tcPr>
          <w:p w14:paraId="4AE29052" w14:textId="21B4D63D"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50</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321</w:t>
            </w:r>
          </w:p>
        </w:tc>
        <w:tc>
          <w:tcPr>
            <w:tcW w:w="1440" w:type="dxa"/>
            <w:shd w:val="clear" w:color="auto" w:fill="auto"/>
            <w:vAlign w:val="bottom"/>
          </w:tcPr>
          <w:p w14:paraId="70C7683D" w14:textId="2BDF13DD"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52</w:t>
            </w:r>
            <w:r w:rsidR="005C2C54"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751</w:t>
            </w:r>
          </w:p>
        </w:tc>
      </w:tr>
      <w:tr w:rsidR="005C2C54" w:rsidRPr="004A56BA" w14:paraId="06EA9ADB" w14:textId="77777777" w:rsidTr="00A15342">
        <w:trPr>
          <w:trHeight w:val="213"/>
        </w:trPr>
        <w:tc>
          <w:tcPr>
            <w:tcW w:w="3701" w:type="dxa"/>
            <w:shd w:val="clear" w:color="auto" w:fill="auto"/>
            <w:vAlign w:val="bottom"/>
          </w:tcPr>
          <w:p w14:paraId="5AB2E976" w14:textId="761E7BE1" w:rsidR="005C2C54" w:rsidRPr="004A56BA" w:rsidRDefault="005C2C54" w:rsidP="005C2C54">
            <w:pPr>
              <w:ind w:hanging="105"/>
              <w:jc w:val="both"/>
              <w:rPr>
                <w:rFonts w:ascii="Arial" w:eastAsia="Times New Roman" w:hAnsi="Arial" w:cs="Arial"/>
                <w:color w:val="auto"/>
                <w:sz w:val="18"/>
                <w:szCs w:val="18"/>
                <w:cs/>
                <w:lang w:val="en-GB"/>
              </w:rPr>
            </w:pPr>
            <w:r w:rsidRPr="004A56BA">
              <w:rPr>
                <w:rFonts w:ascii="Arial" w:eastAsia="Times New Roman" w:hAnsi="Arial" w:cs="Arial"/>
                <w:color w:val="auto"/>
                <w:sz w:val="18"/>
                <w:szCs w:val="18"/>
                <w:lang w:val="en-GB"/>
              </w:rPr>
              <w:t>Lease reassessments</w:t>
            </w:r>
          </w:p>
        </w:tc>
        <w:tc>
          <w:tcPr>
            <w:tcW w:w="1440" w:type="dxa"/>
            <w:shd w:val="clear" w:color="auto" w:fill="FAFAFA"/>
          </w:tcPr>
          <w:p w14:paraId="1CB328EA" w14:textId="3D4B2B84" w:rsidR="005C2C54" w:rsidRPr="004A56BA" w:rsidRDefault="00EA179A" w:rsidP="005C2C54">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shd w:val="clear" w:color="auto" w:fill="auto"/>
          </w:tcPr>
          <w:p w14:paraId="203552B4" w14:textId="03BB128D"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630</w:t>
            </w:r>
          </w:p>
        </w:tc>
        <w:tc>
          <w:tcPr>
            <w:tcW w:w="1440" w:type="dxa"/>
            <w:shd w:val="clear" w:color="auto" w:fill="FAFAFA"/>
            <w:vAlign w:val="bottom"/>
          </w:tcPr>
          <w:p w14:paraId="38B297FC" w14:textId="2FC4388A"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367D7B29" w14:textId="16288CC3"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r>
      <w:tr w:rsidR="005C2C54" w:rsidRPr="004A56BA" w14:paraId="508841B1" w14:textId="77777777" w:rsidTr="00A15342">
        <w:trPr>
          <w:trHeight w:val="213"/>
        </w:trPr>
        <w:tc>
          <w:tcPr>
            <w:tcW w:w="3701" w:type="dxa"/>
            <w:shd w:val="clear" w:color="auto" w:fill="auto"/>
            <w:vAlign w:val="bottom"/>
          </w:tcPr>
          <w:p w14:paraId="4B006CF5" w14:textId="7D1E2F3A"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Lease terminations</w:t>
            </w:r>
          </w:p>
        </w:tc>
        <w:tc>
          <w:tcPr>
            <w:tcW w:w="1440" w:type="dxa"/>
            <w:shd w:val="clear" w:color="auto" w:fill="FAFAFA"/>
          </w:tcPr>
          <w:p w14:paraId="6A60C19A" w14:textId="5E601C61"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78</w:t>
            </w:r>
            <w:r w:rsidR="00EA179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079</w:t>
            </w:r>
            <w:r w:rsidRPr="004A56BA">
              <w:rPr>
                <w:rFonts w:ascii="Arial" w:eastAsia="Times New Roman" w:hAnsi="Arial" w:cs="Arial"/>
                <w:color w:val="auto"/>
                <w:sz w:val="18"/>
                <w:szCs w:val="18"/>
                <w:cs/>
                <w:lang w:val="en-GB"/>
              </w:rPr>
              <w:t>)</w:t>
            </w:r>
          </w:p>
        </w:tc>
        <w:tc>
          <w:tcPr>
            <w:tcW w:w="1440" w:type="dxa"/>
            <w:shd w:val="clear" w:color="auto" w:fill="auto"/>
          </w:tcPr>
          <w:p w14:paraId="1CF01F8B" w14:textId="72BFB536"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vAlign w:val="bottom"/>
          </w:tcPr>
          <w:p w14:paraId="42F6CEDE" w14:textId="73733D9B"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047</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116AFD68" w14:textId="0F33693E"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r>
      <w:tr w:rsidR="005C2C54" w:rsidRPr="004A56BA" w14:paraId="441ED23B" w14:textId="77777777" w:rsidTr="00A15342">
        <w:trPr>
          <w:trHeight w:val="213"/>
        </w:trPr>
        <w:tc>
          <w:tcPr>
            <w:tcW w:w="3701" w:type="dxa"/>
            <w:shd w:val="clear" w:color="auto" w:fill="auto"/>
            <w:vAlign w:val="bottom"/>
          </w:tcPr>
          <w:p w14:paraId="00C1203C" w14:textId="16FF8CA5"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Translation differences</w:t>
            </w:r>
          </w:p>
        </w:tc>
        <w:tc>
          <w:tcPr>
            <w:tcW w:w="1440" w:type="dxa"/>
            <w:tcBorders>
              <w:bottom w:val="single" w:sz="4" w:space="0" w:color="auto"/>
            </w:tcBorders>
            <w:shd w:val="clear" w:color="auto" w:fill="FAFAFA"/>
          </w:tcPr>
          <w:p w14:paraId="0BFE400B" w14:textId="405386A8"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248</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tcPr>
          <w:p w14:paraId="33EB99D9" w14:textId="3A264BDB"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103</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7079F37B" w14:textId="43D17778"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117EAF7C" w14:textId="349F76C0" w:rsidR="005C2C54" w:rsidRPr="004A56BA" w:rsidRDefault="005C2C54" w:rsidP="005C2C54">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r>
      <w:tr w:rsidR="005C2C54" w:rsidRPr="004A56BA" w14:paraId="5BE3FD70" w14:textId="77777777" w:rsidTr="0055173B">
        <w:trPr>
          <w:trHeight w:val="62"/>
        </w:trPr>
        <w:tc>
          <w:tcPr>
            <w:tcW w:w="3701" w:type="dxa"/>
            <w:shd w:val="clear" w:color="auto" w:fill="auto"/>
            <w:vAlign w:val="bottom"/>
          </w:tcPr>
          <w:p w14:paraId="7CCA3D35" w14:textId="6C8D691F" w:rsidR="005C2C54" w:rsidRPr="004A56BA" w:rsidRDefault="005C2C54" w:rsidP="005C2C54">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59B1894" w14:textId="2B0C4E88" w:rsidR="005C2C54" w:rsidRPr="004A56BA" w:rsidRDefault="005C2C54" w:rsidP="005C2C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A0AEF8F" w14:textId="1C1708D2" w:rsidR="005C2C54" w:rsidRPr="004A56BA" w:rsidRDefault="005C2C54" w:rsidP="005C2C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0951C49" w14:textId="77777777" w:rsidR="005C2C54" w:rsidRPr="004A56BA" w:rsidRDefault="005C2C54" w:rsidP="005C2C54">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36B0678" w14:textId="4516F08C" w:rsidR="005C2C54" w:rsidRPr="004A56BA" w:rsidRDefault="005C2C54" w:rsidP="005C2C54">
            <w:pPr>
              <w:ind w:right="-72"/>
              <w:jc w:val="right"/>
              <w:rPr>
                <w:rFonts w:ascii="Arial" w:eastAsia="Times New Roman" w:hAnsi="Arial" w:cs="Arial"/>
                <w:color w:val="auto"/>
                <w:sz w:val="18"/>
                <w:szCs w:val="18"/>
                <w:lang w:val="en-GB"/>
              </w:rPr>
            </w:pPr>
          </w:p>
        </w:tc>
      </w:tr>
      <w:tr w:rsidR="005C2C54" w:rsidRPr="004A56BA" w14:paraId="39B317FB" w14:textId="77777777" w:rsidTr="00E60092">
        <w:trPr>
          <w:trHeight w:val="213"/>
        </w:trPr>
        <w:tc>
          <w:tcPr>
            <w:tcW w:w="3701" w:type="dxa"/>
            <w:shd w:val="clear" w:color="auto" w:fill="auto"/>
            <w:vAlign w:val="bottom"/>
          </w:tcPr>
          <w:p w14:paraId="1FBBB843" w14:textId="26ABC776" w:rsidR="005C2C54" w:rsidRPr="004A56BA" w:rsidRDefault="005C2C54" w:rsidP="005C2C54">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Closing balance</w:t>
            </w:r>
          </w:p>
        </w:tc>
        <w:tc>
          <w:tcPr>
            <w:tcW w:w="1440" w:type="dxa"/>
            <w:tcBorders>
              <w:bottom w:val="single" w:sz="4" w:space="0" w:color="auto"/>
            </w:tcBorders>
            <w:shd w:val="clear" w:color="auto" w:fill="FAFAFA"/>
            <w:vAlign w:val="bottom"/>
          </w:tcPr>
          <w:p w14:paraId="7F98A6D2" w14:textId="407916CC"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801</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012</w:t>
            </w:r>
          </w:p>
        </w:tc>
        <w:tc>
          <w:tcPr>
            <w:tcW w:w="1440" w:type="dxa"/>
            <w:tcBorders>
              <w:bottom w:val="single" w:sz="4" w:space="0" w:color="auto"/>
            </w:tcBorders>
            <w:shd w:val="clear" w:color="auto" w:fill="auto"/>
            <w:vAlign w:val="bottom"/>
          </w:tcPr>
          <w:p w14:paraId="1E44C73E" w14:textId="154100B7"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547</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325</w:t>
            </w:r>
          </w:p>
        </w:tc>
        <w:tc>
          <w:tcPr>
            <w:tcW w:w="1440" w:type="dxa"/>
            <w:tcBorders>
              <w:bottom w:val="single" w:sz="4" w:space="0" w:color="auto"/>
            </w:tcBorders>
            <w:shd w:val="clear" w:color="auto" w:fill="FAFAFA"/>
            <w:vAlign w:val="bottom"/>
          </w:tcPr>
          <w:p w14:paraId="4F9C603A" w14:textId="15501D15"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624</w:t>
            </w:r>
            <w:r w:rsidR="005C2C5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602</w:t>
            </w:r>
          </w:p>
        </w:tc>
        <w:tc>
          <w:tcPr>
            <w:tcW w:w="1440" w:type="dxa"/>
            <w:tcBorders>
              <w:bottom w:val="single" w:sz="4" w:space="0" w:color="auto"/>
            </w:tcBorders>
            <w:shd w:val="clear" w:color="auto" w:fill="auto"/>
            <w:vAlign w:val="bottom"/>
          </w:tcPr>
          <w:p w14:paraId="3D246E95" w14:textId="78DF0C87" w:rsidR="005C2C54" w:rsidRPr="004A56BA" w:rsidRDefault="006C2DD3" w:rsidP="005C2C5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578</w:t>
            </w:r>
            <w:r w:rsidR="005C2C54"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059</w:t>
            </w:r>
          </w:p>
        </w:tc>
      </w:tr>
    </w:tbl>
    <w:p w14:paraId="1D7C7839" w14:textId="77777777" w:rsidR="00CE7EC8" w:rsidRPr="004A56BA" w:rsidRDefault="00CE7EC8" w:rsidP="005655F3">
      <w:pPr>
        <w:pStyle w:val="Footer"/>
        <w:tabs>
          <w:tab w:val="clear" w:pos="4153"/>
          <w:tab w:val="clear" w:pos="8306"/>
        </w:tabs>
        <w:jc w:val="thaiDistribute"/>
        <w:rPr>
          <w:rFonts w:ascii="Arial" w:hAnsi="Arial" w:cs="Arial"/>
          <w:color w:val="auto"/>
          <w:sz w:val="18"/>
          <w:szCs w:val="18"/>
          <w:lang w:val="en-US"/>
        </w:rPr>
      </w:pPr>
    </w:p>
    <w:p w14:paraId="503325C8" w14:textId="005C7DD1" w:rsidR="00DC0005" w:rsidRPr="004A56BA" w:rsidRDefault="00DC0005" w:rsidP="00DC0005">
      <w:pPr>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C0005" w:rsidRPr="004A56BA" w14:paraId="2A3F11B7" w14:textId="77777777" w:rsidTr="006A426E">
        <w:trPr>
          <w:trHeight w:val="386"/>
        </w:trPr>
        <w:tc>
          <w:tcPr>
            <w:tcW w:w="9461" w:type="dxa"/>
            <w:shd w:val="clear" w:color="auto" w:fill="FFA543"/>
            <w:vAlign w:val="center"/>
          </w:tcPr>
          <w:p w14:paraId="553D42F8" w14:textId="6C6D31F5" w:rsidR="00DC0005" w:rsidRPr="004A56BA" w:rsidRDefault="006C2DD3" w:rsidP="004F3D0F">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20</w:t>
            </w:r>
            <w:r w:rsidR="00DC0005" w:rsidRPr="004A56BA">
              <w:rPr>
                <w:rFonts w:ascii="Arial" w:hAnsi="Arial" w:cs="Arial"/>
                <w:b/>
                <w:color w:val="FFFFFF"/>
                <w:sz w:val="18"/>
                <w:szCs w:val="18"/>
              </w:rPr>
              <w:tab/>
              <w:t>Deferred income tax</w:t>
            </w:r>
          </w:p>
        </w:tc>
      </w:tr>
    </w:tbl>
    <w:p w14:paraId="5097695A" w14:textId="6A2891B2" w:rsidR="00DC0005" w:rsidRDefault="00DC0005" w:rsidP="00DC0005">
      <w:pPr>
        <w:pStyle w:val="Footer"/>
        <w:tabs>
          <w:tab w:val="clear" w:pos="4153"/>
          <w:tab w:val="clear" w:pos="8306"/>
        </w:tabs>
        <w:jc w:val="thaiDistribute"/>
        <w:rPr>
          <w:rFonts w:ascii="Arial" w:hAnsi="Arial" w:cs="Arial"/>
          <w:color w:val="auto"/>
          <w:sz w:val="18"/>
          <w:szCs w:val="18"/>
          <w:lang w:val="en-US"/>
        </w:rPr>
      </w:pPr>
    </w:p>
    <w:tbl>
      <w:tblPr>
        <w:tblW w:w="9461" w:type="dxa"/>
        <w:tblInd w:w="108" w:type="dxa"/>
        <w:tblLook w:val="04A0" w:firstRow="1" w:lastRow="0" w:firstColumn="1" w:lastColumn="0" w:noHBand="0" w:noVBand="1"/>
      </w:tblPr>
      <w:tblGrid>
        <w:gridCol w:w="3701"/>
        <w:gridCol w:w="1440"/>
        <w:gridCol w:w="1440"/>
        <w:gridCol w:w="1440"/>
        <w:gridCol w:w="1440"/>
      </w:tblGrid>
      <w:tr w:rsidR="00606FD6" w:rsidRPr="004A56BA" w14:paraId="1CE501D4" w14:textId="77777777" w:rsidTr="00EF691A">
        <w:trPr>
          <w:trHeight w:val="213"/>
        </w:trPr>
        <w:tc>
          <w:tcPr>
            <w:tcW w:w="3701" w:type="dxa"/>
            <w:shd w:val="clear" w:color="auto" w:fill="auto"/>
          </w:tcPr>
          <w:p w14:paraId="1A64F1BB" w14:textId="77777777" w:rsidR="00606FD6" w:rsidRPr="004A56BA" w:rsidRDefault="00606FD6" w:rsidP="00EF691A">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D9A5732" w14:textId="77777777" w:rsidR="00606FD6" w:rsidRPr="004A56BA" w:rsidRDefault="00606FD6" w:rsidP="00EF691A">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150FDEDA" w14:textId="77777777" w:rsidR="00606FD6" w:rsidRPr="004A56BA" w:rsidRDefault="00606FD6" w:rsidP="00EF691A">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606FD6" w:rsidRPr="004A56BA" w14:paraId="4A43B72C" w14:textId="77777777" w:rsidTr="00EF691A">
        <w:trPr>
          <w:trHeight w:val="213"/>
        </w:trPr>
        <w:tc>
          <w:tcPr>
            <w:tcW w:w="3701" w:type="dxa"/>
            <w:shd w:val="clear" w:color="auto" w:fill="auto"/>
          </w:tcPr>
          <w:p w14:paraId="1883D113" w14:textId="77777777" w:rsidR="00606FD6" w:rsidRPr="004A56BA" w:rsidRDefault="00606FD6" w:rsidP="00EF691A">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3F87C14" w14:textId="390B5E52" w:rsidR="00606FD6" w:rsidRPr="004A56BA" w:rsidRDefault="006C2DD3" w:rsidP="00EF691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3EBCCB41" w14:textId="62130C2A" w:rsidR="00606FD6" w:rsidRPr="004A56BA" w:rsidRDefault="006C2DD3" w:rsidP="00EF691A">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6BCE5B18" w14:textId="7E753B09" w:rsidR="00606FD6" w:rsidRPr="004A56BA" w:rsidRDefault="006C2DD3" w:rsidP="00EF691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6689A9CB" w14:textId="6373A2F4" w:rsidR="00606FD6" w:rsidRPr="004A56BA" w:rsidRDefault="006C2DD3" w:rsidP="00EF691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606FD6" w:rsidRPr="004A56BA" w14:paraId="54978AB7" w14:textId="77777777" w:rsidTr="00EF691A">
        <w:trPr>
          <w:trHeight w:val="213"/>
        </w:trPr>
        <w:tc>
          <w:tcPr>
            <w:tcW w:w="3701" w:type="dxa"/>
            <w:shd w:val="clear" w:color="auto" w:fill="auto"/>
          </w:tcPr>
          <w:p w14:paraId="22D6F870" w14:textId="77777777" w:rsidR="00606FD6" w:rsidRPr="004A56BA" w:rsidRDefault="00606FD6" w:rsidP="00EF691A">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2C05B848" w14:textId="77777777" w:rsidR="00606FD6" w:rsidRPr="004A56BA" w:rsidRDefault="00606FD6" w:rsidP="00EF691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27B6298" w14:textId="77777777" w:rsidR="00606FD6" w:rsidRPr="004A56BA" w:rsidRDefault="00606FD6" w:rsidP="00EF691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2824327" w14:textId="77777777" w:rsidR="00606FD6" w:rsidRPr="004A56BA" w:rsidRDefault="00606FD6" w:rsidP="00EF691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A56F23A" w14:textId="77777777" w:rsidR="00606FD6" w:rsidRPr="004A56BA" w:rsidRDefault="00606FD6" w:rsidP="00EF691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606FD6" w:rsidRPr="004A56BA" w14:paraId="21E06C3A" w14:textId="77777777" w:rsidTr="00EF691A">
        <w:trPr>
          <w:trHeight w:val="62"/>
        </w:trPr>
        <w:tc>
          <w:tcPr>
            <w:tcW w:w="3701" w:type="dxa"/>
            <w:shd w:val="clear" w:color="auto" w:fill="auto"/>
            <w:vAlign w:val="bottom"/>
          </w:tcPr>
          <w:p w14:paraId="54B171AF" w14:textId="77777777" w:rsidR="00606FD6" w:rsidRPr="004A56BA" w:rsidRDefault="00606FD6" w:rsidP="00EF691A">
            <w:pPr>
              <w:ind w:hanging="105"/>
              <w:rPr>
                <w:rFonts w:ascii="Arial" w:eastAsia="Times New Roman" w:hAnsi="Arial" w:cs="Arial"/>
                <w:color w:val="auto"/>
                <w:sz w:val="18"/>
                <w:szCs w:val="18"/>
                <w:cs/>
                <w:lang w:val="en-GB"/>
              </w:rPr>
            </w:pPr>
          </w:p>
        </w:tc>
        <w:tc>
          <w:tcPr>
            <w:tcW w:w="1440" w:type="dxa"/>
            <w:shd w:val="clear" w:color="auto" w:fill="FAFAFA"/>
            <w:vAlign w:val="bottom"/>
          </w:tcPr>
          <w:p w14:paraId="3663334C" w14:textId="77777777" w:rsidR="00606FD6" w:rsidRPr="004A56BA" w:rsidRDefault="00606FD6" w:rsidP="00EF691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6B3B398" w14:textId="77777777" w:rsidR="00606FD6" w:rsidRPr="004A56BA" w:rsidRDefault="00606FD6" w:rsidP="00EF691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6FD7E8D" w14:textId="77777777" w:rsidR="00606FD6" w:rsidRPr="004A56BA" w:rsidRDefault="00606FD6" w:rsidP="00EF691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5ECA0C4" w14:textId="77777777" w:rsidR="00606FD6" w:rsidRPr="004A56BA" w:rsidRDefault="00606FD6" w:rsidP="00EF691A">
            <w:pPr>
              <w:ind w:right="-72"/>
              <w:jc w:val="right"/>
              <w:rPr>
                <w:rFonts w:ascii="Arial" w:eastAsia="Times New Roman" w:hAnsi="Arial" w:cs="Arial"/>
                <w:color w:val="auto"/>
                <w:sz w:val="18"/>
                <w:szCs w:val="18"/>
                <w:lang w:val="en-GB"/>
              </w:rPr>
            </w:pPr>
          </w:p>
        </w:tc>
      </w:tr>
      <w:tr w:rsidR="00606FD6" w:rsidRPr="004A56BA" w14:paraId="5E8EB1BB" w14:textId="77777777" w:rsidTr="00EF691A">
        <w:trPr>
          <w:trHeight w:val="213"/>
        </w:trPr>
        <w:tc>
          <w:tcPr>
            <w:tcW w:w="3701" w:type="dxa"/>
            <w:shd w:val="clear" w:color="auto" w:fill="auto"/>
            <w:vAlign w:val="bottom"/>
          </w:tcPr>
          <w:p w14:paraId="39A4AB90" w14:textId="77777777" w:rsidR="00606FD6" w:rsidRPr="004A56BA" w:rsidRDefault="00606FD6" w:rsidP="00EF691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Deferred income tax assets</w:t>
            </w:r>
          </w:p>
        </w:tc>
        <w:tc>
          <w:tcPr>
            <w:tcW w:w="1440" w:type="dxa"/>
            <w:shd w:val="clear" w:color="auto" w:fill="FAFAFA"/>
            <w:vAlign w:val="bottom"/>
          </w:tcPr>
          <w:p w14:paraId="7D567984" w14:textId="69495BD7" w:rsidR="00606FD6" w:rsidRPr="004A56BA" w:rsidRDefault="006C2DD3" w:rsidP="00EF691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606FD6"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457</w:t>
            </w:r>
            <w:r w:rsidR="00606FD6"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096</w:t>
            </w:r>
          </w:p>
        </w:tc>
        <w:tc>
          <w:tcPr>
            <w:tcW w:w="1440" w:type="dxa"/>
            <w:shd w:val="clear" w:color="auto" w:fill="auto"/>
            <w:vAlign w:val="bottom"/>
          </w:tcPr>
          <w:p w14:paraId="7980C4B8" w14:textId="650E3C5E" w:rsidR="00606FD6" w:rsidRPr="004A56BA" w:rsidRDefault="006C2DD3" w:rsidP="00EF691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606FD6"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263</w:t>
            </w:r>
            <w:r w:rsidR="00606FD6"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329</w:t>
            </w:r>
          </w:p>
        </w:tc>
        <w:tc>
          <w:tcPr>
            <w:tcW w:w="1440" w:type="dxa"/>
            <w:shd w:val="clear" w:color="auto" w:fill="FAFAFA"/>
            <w:vAlign w:val="bottom"/>
          </w:tcPr>
          <w:p w14:paraId="5C07CC24" w14:textId="12C103AC" w:rsidR="00606FD6" w:rsidRPr="004A56BA" w:rsidRDefault="006C2DD3" w:rsidP="00EF691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249</w:t>
            </w:r>
            <w:r w:rsidR="00606FD6"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690</w:t>
            </w:r>
          </w:p>
        </w:tc>
        <w:tc>
          <w:tcPr>
            <w:tcW w:w="1440" w:type="dxa"/>
            <w:shd w:val="clear" w:color="auto" w:fill="auto"/>
            <w:vAlign w:val="bottom"/>
          </w:tcPr>
          <w:p w14:paraId="322F6050" w14:textId="0022E27D" w:rsidR="00606FD6" w:rsidRPr="004A56BA" w:rsidRDefault="006C2DD3" w:rsidP="00EF691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236</w:t>
            </w:r>
            <w:r w:rsidR="00606FD6"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446</w:t>
            </w:r>
          </w:p>
        </w:tc>
      </w:tr>
      <w:tr w:rsidR="00606FD6" w:rsidRPr="004A56BA" w14:paraId="49C9CA39" w14:textId="77777777" w:rsidTr="00EF691A">
        <w:trPr>
          <w:trHeight w:val="213"/>
        </w:trPr>
        <w:tc>
          <w:tcPr>
            <w:tcW w:w="3701" w:type="dxa"/>
            <w:shd w:val="clear" w:color="auto" w:fill="auto"/>
          </w:tcPr>
          <w:p w14:paraId="23453684" w14:textId="77777777" w:rsidR="00606FD6" w:rsidRPr="004A56BA" w:rsidRDefault="00606FD6" w:rsidP="00EF691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Deferred income tax liabilities</w:t>
            </w:r>
          </w:p>
        </w:tc>
        <w:tc>
          <w:tcPr>
            <w:tcW w:w="1440" w:type="dxa"/>
            <w:tcBorders>
              <w:bottom w:val="single" w:sz="4" w:space="0" w:color="auto"/>
            </w:tcBorders>
            <w:shd w:val="clear" w:color="auto" w:fill="FAFAFA"/>
            <w:vAlign w:val="bottom"/>
          </w:tcPr>
          <w:p w14:paraId="314928CA" w14:textId="1DE785EB" w:rsidR="00606FD6" w:rsidRPr="004A56BA" w:rsidRDefault="00606FD6" w:rsidP="00EF691A">
            <w:pPr>
              <w:ind w:right="-72"/>
              <w:jc w:val="right"/>
              <w:rPr>
                <w:rFonts w:ascii="Arial" w:eastAsia="Times New Roman" w:hAnsi="Arial" w:cs="Arial"/>
                <w:color w:val="auto"/>
                <w:sz w:val="18"/>
                <w:szCs w:val="18"/>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526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287</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5EAEA81F" w14:textId="27539778" w:rsidR="00606FD6" w:rsidRPr="004A56BA" w:rsidRDefault="00606FD6" w:rsidP="00EF691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rPr>
              <w:t>,</w:t>
            </w:r>
            <w:r w:rsidR="006C2DD3" w:rsidRPr="006C2DD3">
              <w:rPr>
                <w:rFonts w:ascii="Arial" w:eastAsia="Times New Roman" w:hAnsi="Arial" w:cs="Arial"/>
                <w:color w:val="auto"/>
                <w:sz w:val="18"/>
                <w:szCs w:val="18"/>
                <w:lang w:val="en-GB"/>
              </w:rPr>
              <w:t>539</w:t>
            </w:r>
            <w:r w:rsidRPr="004A56BA">
              <w:rPr>
                <w:rFonts w:ascii="Arial" w:eastAsia="Times New Roman" w:hAnsi="Arial" w:cs="Arial"/>
                <w:color w:val="auto"/>
                <w:sz w:val="18"/>
                <w:szCs w:val="18"/>
              </w:rPr>
              <w:t>,</w:t>
            </w:r>
            <w:r w:rsidR="006C2DD3" w:rsidRPr="006C2DD3">
              <w:rPr>
                <w:rFonts w:ascii="Arial" w:eastAsia="Times New Roman" w:hAnsi="Arial" w:cs="Arial"/>
                <w:color w:val="auto"/>
                <w:sz w:val="18"/>
                <w:szCs w:val="18"/>
                <w:lang w:val="en-GB"/>
              </w:rPr>
              <w:t>120</w:t>
            </w:r>
            <w:r w:rsidRPr="004A56BA">
              <w:rPr>
                <w:rFonts w:ascii="Arial" w:eastAsia="Times New Roman" w:hAnsi="Arial" w:cs="Arial"/>
                <w:color w:val="auto"/>
                <w:sz w:val="18"/>
                <w:szCs w:val="18"/>
                <w:cs/>
              </w:rPr>
              <w:t>)</w:t>
            </w:r>
          </w:p>
        </w:tc>
        <w:tc>
          <w:tcPr>
            <w:tcW w:w="1440" w:type="dxa"/>
            <w:tcBorders>
              <w:bottom w:val="single" w:sz="4" w:space="0" w:color="auto"/>
            </w:tcBorders>
            <w:shd w:val="clear" w:color="auto" w:fill="FAFAFA"/>
            <w:vAlign w:val="bottom"/>
          </w:tcPr>
          <w:p w14:paraId="6D7485D3" w14:textId="77777777" w:rsidR="00606FD6" w:rsidRPr="004A56BA" w:rsidRDefault="00606FD6" w:rsidP="00EF691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2A3EE451" w14:textId="77777777" w:rsidR="00606FD6" w:rsidRPr="004A56BA" w:rsidRDefault="00606FD6" w:rsidP="00EF691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r>
      <w:tr w:rsidR="00606FD6" w:rsidRPr="004A56BA" w14:paraId="1145295F" w14:textId="77777777" w:rsidTr="00EF691A">
        <w:trPr>
          <w:trHeight w:val="62"/>
        </w:trPr>
        <w:tc>
          <w:tcPr>
            <w:tcW w:w="3701" w:type="dxa"/>
            <w:shd w:val="clear" w:color="auto" w:fill="auto"/>
          </w:tcPr>
          <w:p w14:paraId="5D5FBB88" w14:textId="77777777" w:rsidR="00606FD6" w:rsidRPr="004A56BA" w:rsidRDefault="00606FD6" w:rsidP="00EF691A">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CAA2D8B" w14:textId="77777777" w:rsidR="00606FD6" w:rsidRPr="004A56BA" w:rsidRDefault="00606FD6" w:rsidP="00EF691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7A1FEDE" w14:textId="77777777" w:rsidR="00606FD6" w:rsidRPr="004A56BA" w:rsidRDefault="00606FD6" w:rsidP="00EF691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CBB6E87" w14:textId="77777777" w:rsidR="00606FD6" w:rsidRPr="004A56BA" w:rsidRDefault="00606FD6" w:rsidP="00EF691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D8C0FC0" w14:textId="77777777" w:rsidR="00606FD6" w:rsidRPr="004A56BA" w:rsidRDefault="00606FD6" w:rsidP="00EF691A">
            <w:pPr>
              <w:ind w:right="-72"/>
              <w:jc w:val="right"/>
              <w:rPr>
                <w:rFonts w:ascii="Arial" w:eastAsia="Times New Roman" w:hAnsi="Arial" w:cs="Arial"/>
                <w:color w:val="auto"/>
                <w:sz w:val="18"/>
                <w:szCs w:val="18"/>
                <w:lang w:val="en-GB"/>
              </w:rPr>
            </w:pPr>
          </w:p>
        </w:tc>
      </w:tr>
      <w:tr w:rsidR="00606FD6" w:rsidRPr="004A56BA" w14:paraId="1FC697D2" w14:textId="77777777" w:rsidTr="00EF691A">
        <w:trPr>
          <w:trHeight w:val="213"/>
        </w:trPr>
        <w:tc>
          <w:tcPr>
            <w:tcW w:w="3701" w:type="dxa"/>
            <w:shd w:val="clear" w:color="auto" w:fill="auto"/>
            <w:vAlign w:val="bottom"/>
          </w:tcPr>
          <w:p w14:paraId="2550D537" w14:textId="77777777" w:rsidR="00606FD6" w:rsidRPr="004A56BA" w:rsidRDefault="00606FD6" w:rsidP="00EF691A">
            <w:pPr>
              <w:ind w:hanging="105"/>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29105F32" w14:textId="5D44CA1E" w:rsidR="00606FD6" w:rsidRPr="004A56BA" w:rsidRDefault="006C2DD3" w:rsidP="00EF691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930</w:t>
            </w:r>
            <w:r w:rsidR="00606FD6"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809</w:t>
            </w:r>
          </w:p>
        </w:tc>
        <w:tc>
          <w:tcPr>
            <w:tcW w:w="1440" w:type="dxa"/>
            <w:tcBorders>
              <w:bottom w:val="single" w:sz="4" w:space="0" w:color="auto"/>
            </w:tcBorders>
            <w:shd w:val="clear" w:color="auto" w:fill="auto"/>
            <w:vAlign w:val="bottom"/>
          </w:tcPr>
          <w:p w14:paraId="7420CE30" w14:textId="3E62AE0E" w:rsidR="00606FD6" w:rsidRPr="004A56BA" w:rsidRDefault="006C2DD3" w:rsidP="00EF691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724</w:t>
            </w:r>
            <w:r w:rsidR="00606FD6"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209</w:t>
            </w:r>
          </w:p>
        </w:tc>
        <w:tc>
          <w:tcPr>
            <w:tcW w:w="1440" w:type="dxa"/>
            <w:tcBorders>
              <w:bottom w:val="single" w:sz="4" w:space="0" w:color="auto"/>
            </w:tcBorders>
            <w:shd w:val="clear" w:color="auto" w:fill="FAFAFA"/>
            <w:vAlign w:val="bottom"/>
          </w:tcPr>
          <w:p w14:paraId="2992FD27" w14:textId="02745BFE" w:rsidR="00606FD6" w:rsidRPr="004A56BA" w:rsidRDefault="006C2DD3" w:rsidP="00EF691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249</w:t>
            </w:r>
            <w:r w:rsidR="00606FD6"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690</w:t>
            </w:r>
          </w:p>
        </w:tc>
        <w:tc>
          <w:tcPr>
            <w:tcW w:w="1440" w:type="dxa"/>
            <w:tcBorders>
              <w:bottom w:val="single" w:sz="4" w:space="0" w:color="auto"/>
            </w:tcBorders>
            <w:shd w:val="clear" w:color="auto" w:fill="auto"/>
            <w:vAlign w:val="bottom"/>
          </w:tcPr>
          <w:p w14:paraId="0706826F" w14:textId="01BD2BAD" w:rsidR="00606FD6" w:rsidRPr="004A56BA" w:rsidRDefault="006C2DD3" w:rsidP="00EF691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236</w:t>
            </w:r>
            <w:r w:rsidR="00606FD6"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446</w:t>
            </w:r>
          </w:p>
        </w:tc>
      </w:tr>
    </w:tbl>
    <w:p w14:paraId="316A43FD" w14:textId="54BF1115" w:rsidR="00606FD6" w:rsidRDefault="00606FD6" w:rsidP="00DC0005">
      <w:pPr>
        <w:pStyle w:val="Footer"/>
        <w:tabs>
          <w:tab w:val="clear" w:pos="4153"/>
          <w:tab w:val="clear" w:pos="8306"/>
        </w:tabs>
        <w:jc w:val="thaiDistribute"/>
        <w:rPr>
          <w:rFonts w:ascii="Arial" w:hAnsi="Arial" w:cs="Arial"/>
          <w:color w:val="auto"/>
          <w:sz w:val="18"/>
          <w:szCs w:val="18"/>
          <w:lang w:val="en-US"/>
        </w:rPr>
      </w:pPr>
    </w:p>
    <w:p w14:paraId="40FF3A1B" w14:textId="77777777" w:rsidR="00606FD6" w:rsidRPr="004A56BA" w:rsidRDefault="00606FD6" w:rsidP="00DC0005">
      <w:pPr>
        <w:pStyle w:val="Footer"/>
        <w:tabs>
          <w:tab w:val="clear" w:pos="4153"/>
          <w:tab w:val="clear" w:pos="8306"/>
        </w:tabs>
        <w:jc w:val="thaiDistribute"/>
        <w:rPr>
          <w:rFonts w:ascii="Arial" w:hAnsi="Arial" w:cs="Arial"/>
          <w:color w:val="auto"/>
          <w:sz w:val="18"/>
          <w:szCs w:val="18"/>
          <w:lang w:val="en-US"/>
        </w:rPr>
      </w:pPr>
    </w:p>
    <w:p w14:paraId="42CC31BD" w14:textId="77777777" w:rsidR="00CE7EC8" w:rsidRDefault="00CE7EC8" w:rsidP="00CE7EC8">
      <w:pPr>
        <w:jc w:val="thaiDistribute"/>
        <w:rPr>
          <w:rFonts w:ascii="Arial" w:hAnsi="Arial" w:cs="Cordia New"/>
          <w:color w:val="auto"/>
          <w:sz w:val="20"/>
          <w:szCs w:val="20"/>
          <w:lang w:val="en-GB"/>
        </w:rPr>
        <w:sectPr w:rsidR="00CE7EC8" w:rsidSect="00577E36">
          <w:pgSz w:w="11907" w:h="16840"/>
          <w:pgMar w:top="1440" w:right="720" w:bottom="720" w:left="1728" w:header="720" w:footer="576" w:gutter="0"/>
          <w:cols w:space="720"/>
          <w:noEndnote/>
          <w:docGrid w:linePitch="326"/>
        </w:sectPr>
      </w:pPr>
    </w:p>
    <w:p w14:paraId="2E9CFE39" w14:textId="77777777" w:rsidR="00CE7EC8" w:rsidRPr="004A56BA" w:rsidRDefault="00CE7EC8" w:rsidP="00CE7EC8">
      <w:pPr>
        <w:jc w:val="thaiDistribute"/>
        <w:rPr>
          <w:rFonts w:ascii="Arial" w:hAnsi="Arial" w:cs="Arial"/>
          <w:color w:val="auto"/>
          <w:sz w:val="2"/>
          <w:szCs w:val="2"/>
          <w:lang w:val="en-GB"/>
        </w:rPr>
      </w:pPr>
    </w:p>
    <w:p w14:paraId="5D115D3D" w14:textId="77777777" w:rsidR="00C867AF" w:rsidRPr="004A56BA" w:rsidRDefault="00C867AF" w:rsidP="00CE7EC8">
      <w:pPr>
        <w:jc w:val="both"/>
        <w:rPr>
          <w:rFonts w:ascii="Arial" w:eastAsia="Arial" w:hAnsi="Arial" w:cs="Arial"/>
          <w:color w:val="auto"/>
          <w:sz w:val="18"/>
          <w:szCs w:val="18"/>
          <w:lang w:val="en-GB" w:eastAsia="en-GB"/>
        </w:rPr>
      </w:pPr>
    </w:p>
    <w:p w14:paraId="57D18D06" w14:textId="658FEA03" w:rsidR="00CE7EC8" w:rsidRPr="004A56BA" w:rsidRDefault="00CE7EC8" w:rsidP="00CE7EC8">
      <w:pPr>
        <w:jc w:val="both"/>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 xml:space="preserve">The movements in deferred tax assets and liabilities during the year </w:t>
      </w:r>
      <w:r w:rsidR="00CD239C" w:rsidRPr="004A56BA">
        <w:rPr>
          <w:rFonts w:ascii="Arial" w:eastAsia="Arial" w:hAnsi="Arial" w:cs="Arial"/>
          <w:color w:val="auto"/>
          <w:sz w:val="18"/>
          <w:szCs w:val="18"/>
          <w:lang w:val="en-GB" w:eastAsia="en-GB"/>
        </w:rPr>
        <w:t>are</w:t>
      </w:r>
      <w:r w:rsidRPr="004A56BA">
        <w:rPr>
          <w:rFonts w:ascii="Arial" w:eastAsia="Arial" w:hAnsi="Arial" w:cs="Arial"/>
          <w:color w:val="auto"/>
          <w:sz w:val="18"/>
          <w:szCs w:val="18"/>
          <w:lang w:val="en-GB" w:eastAsia="en-GB"/>
        </w:rPr>
        <w:t xml:space="preserve"> as follows:</w:t>
      </w:r>
    </w:p>
    <w:p w14:paraId="584E66BB" w14:textId="52C7FA49" w:rsidR="00CD239C" w:rsidRPr="004A56BA" w:rsidRDefault="00CD239C" w:rsidP="00CE7EC8">
      <w:pPr>
        <w:jc w:val="both"/>
        <w:rPr>
          <w:rFonts w:ascii="Arial" w:eastAsia="Arial" w:hAnsi="Arial" w:cs="Arial"/>
          <w:color w:val="auto"/>
          <w:sz w:val="18"/>
          <w:szCs w:val="18"/>
          <w:lang w:val="en-GB" w:eastAsia="en-GB"/>
        </w:rPr>
      </w:pPr>
    </w:p>
    <w:tbl>
      <w:tblPr>
        <w:tblW w:w="0" w:type="auto"/>
        <w:tblInd w:w="108" w:type="dxa"/>
        <w:tblLayout w:type="fixed"/>
        <w:tblLook w:val="04A0" w:firstRow="1" w:lastRow="0" w:firstColumn="1" w:lastColumn="0" w:noHBand="0" w:noVBand="1"/>
      </w:tblPr>
      <w:tblGrid>
        <w:gridCol w:w="5310"/>
        <w:gridCol w:w="1440"/>
        <w:gridCol w:w="1440"/>
        <w:gridCol w:w="1440"/>
        <w:gridCol w:w="1440"/>
        <w:gridCol w:w="1440"/>
        <w:gridCol w:w="1440"/>
        <w:gridCol w:w="1435"/>
      </w:tblGrid>
      <w:tr w:rsidR="00C066AA" w:rsidRPr="004A56BA" w14:paraId="48362654" w14:textId="77777777" w:rsidTr="00E60092">
        <w:trPr>
          <w:trHeight w:val="213"/>
        </w:trPr>
        <w:tc>
          <w:tcPr>
            <w:tcW w:w="5310" w:type="dxa"/>
            <w:shd w:val="clear" w:color="auto" w:fill="auto"/>
            <w:vAlign w:val="bottom"/>
          </w:tcPr>
          <w:p w14:paraId="21A8FD94" w14:textId="77777777" w:rsidR="00C066AA" w:rsidRPr="004A56BA" w:rsidRDefault="00C066AA" w:rsidP="00CD239C">
            <w:pPr>
              <w:ind w:hanging="105"/>
              <w:rPr>
                <w:rFonts w:ascii="Arial" w:eastAsia="Times New Roman" w:hAnsi="Arial" w:cs="Arial"/>
                <w:color w:val="auto"/>
                <w:sz w:val="18"/>
                <w:szCs w:val="18"/>
                <w:lang w:val="en-GB"/>
              </w:rPr>
            </w:pPr>
          </w:p>
        </w:tc>
        <w:tc>
          <w:tcPr>
            <w:tcW w:w="10075" w:type="dxa"/>
            <w:gridSpan w:val="7"/>
            <w:tcBorders>
              <w:top w:val="single" w:sz="4" w:space="0" w:color="auto"/>
            </w:tcBorders>
            <w:shd w:val="clear" w:color="auto" w:fill="auto"/>
            <w:vAlign w:val="bottom"/>
          </w:tcPr>
          <w:p w14:paraId="027E7409" w14:textId="3435FCE1" w:rsidR="00C066AA" w:rsidRPr="004A56BA" w:rsidRDefault="00C066AA" w:rsidP="00C066AA">
            <w:pPr>
              <w:ind w:right="-72"/>
              <w:jc w:val="center"/>
              <w:rPr>
                <w:rFonts w:ascii="Arial" w:hAnsi="Arial" w:cs="Arial"/>
                <w:b/>
                <w:bCs/>
                <w:snapToGrid w:val="0"/>
                <w:sz w:val="18"/>
                <w:szCs w:val="18"/>
                <w:lang w:val="en-GB"/>
              </w:rPr>
            </w:pPr>
            <w:r w:rsidRPr="004A56BA">
              <w:rPr>
                <w:rFonts w:ascii="Arial" w:hAnsi="Arial" w:cs="Arial"/>
                <w:b/>
                <w:bCs/>
                <w:color w:val="auto"/>
                <w:sz w:val="18"/>
                <w:szCs w:val="18"/>
              </w:rPr>
              <w:t>Consolidated financial statements</w:t>
            </w:r>
          </w:p>
        </w:tc>
      </w:tr>
      <w:tr w:rsidR="00CD239C" w:rsidRPr="004A56BA" w14:paraId="1A344D2C" w14:textId="77777777" w:rsidTr="00E60092">
        <w:trPr>
          <w:trHeight w:val="213"/>
        </w:trPr>
        <w:tc>
          <w:tcPr>
            <w:tcW w:w="5310" w:type="dxa"/>
            <w:shd w:val="clear" w:color="auto" w:fill="auto"/>
            <w:vAlign w:val="bottom"/>
          </w:tcPr>
          <w:p w14:paraId="30F8FB0F" w14:textId="77777777" w:rsidR="00CD239C" w:rsidRPr="004A56BA" w:rsidRDefault="00CD239C" w:rsidP="00CD239C">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AC445AA" w14:textId="6DC0456E" w:rsidR="00CD239C" w:rsidRPr="004A56BA" w:rsidRDefault="00CD239C" w:rsidP="00CD239C">
            <w:pPr>
              <w:ind w:right="-72"/>
              <w:jc w:val="right"/>
              <w:rPr>
                <w:rFonts w:ascii="Arial" w:eastAsia="Times New Roman" w:hAnsi="Arial" w:cs="Arial"/>
                <w:b/>
                <w:bCs/>
                <w:color w:val="auto"/>
                <w:sz w:val="18"/>
                <w:szCs w:val="18"/>
                <w:lang w:val="en-GB"/>
              </w:rPr>
            </w:pPr>
            <w:r w:rsidRPr="004A56BA">
              <w:rPr>
                <w:rFonts w:ascii="Arial" w:hAnsi="Arial" w:cs="Arial"/>
                <w:b/>
                <w:bCs/>
                <w:snapToGrid w:val="0"/>
                <w:sz w:val="18"/>
                <w:szCs w:val="18"/>
                <w:lang w:val="en-GB"/>
              </w:rPr>
              <w:t>Opening balance</w:t>
            </w:r>
            <w:r w:rsidRPr="004A56BA">
              <w:rPr>
                <w:rFonts w:ascii="Arial" w:hAnsi="Arial" w:cs="Arial"/>
                <w:b/>
                <w:bCs/>
                <w:snapToGrid w:val="0"/>
                <w:sz w:val="18"/>
                <w:szCs w:val="18"/>
                <w:lang w:val="en-GB"/>
              </w:rPr>
              <w:br/>
            </w:r>
            <w:r w:rsidR="006C2DD3" w:rsidRPr="006C2DD3">
              <w:rPr>
                <w:rFonts w:ascii="Arial" w:hAnsi="Arial" w:cs="Arial"/>
                <w:b/>
                <w:bCs/>
                <w:snapToGrid w:val="0"/>
                <w:sz w:val="18"/>
                <w:szCs w:val="18"/>
                <w:lang w:val="en-GB"/>
              </w:rPr>
              <w:t>2022</w:t>
            </w:r>
          </w:p>
        </w:tc>
        <w:tc>
          <w:tcPr>
            <w:tcW w:w="1440" w:type="dxa"/>
            <w:tcBorders>
              <w:top w:val="single" w:sz="4" w:space="0" w:color="auto"/>
            </w:tcBorders>
            <w:vAlign w:val="bottom"/>
          </w:tcPr>
          <w:p w14:paraId="36B17515" w14:textId="6325A74A" w:rsidR="00CD239C" w:rsidRPr="004A56BA" w:rsidRDefault="00CD239C" w:rsidP="00CD239C">
            <w:pPr>
              <w:ind w:right="-72"/>
              <w:jc w:val="right"/>
              <w:rPr>
                <w:rFonts w:ascii="Arial" w:eastAsia="Times New Roman" w:hAnsi="Arial" w:cs="Arial"/>
                <w:b/>
                <w:bCs/>
                <w:color w:val="auto"/>
                <w:sz w:val="18"/>
                <w:szCs w:val="18"/>
                <w:lang w:val="en-GB"/>
              </w:rPr>
            </w:pPr>
            <w:r w:rsidRPr="004A56BA">
              <w:rPr>
                <w:rFonts w:ascii="Arial" w:hAnsi="Arial" w:cs="Arial"/>
                <w:b/>
                <w:bCs/>
                <w:snapToGrid w:val="0"/>
                <w:sz w:val="18"/>
                <w:szCs w:val="18"/>
                <w:lang w:val="en-GB"/>
              </w:rPr>
              <w:t>Recognised in profit or loss</w:t>
            </w:r>
          </w:p>
        </w:tc>
        <w:tc>
          <w:tcPr>
            <w:tcW w:w="1440" w:type="dxa"/>
            <w:tcBorders>
              <w:top w:val="single" w:sz="4" w:space="0" w:color="auto"/>
            </w:tcBorders>
            <w:vAlign w:val="bottom"/>
          </w:tcPr>
          <w:p w14:paraId="50E576CD" w14:textId="22C4ED44" w:rsidR="00CD239C" w:rsidRPr="004A56BA" w:rsidRDefault="00CD239C" w:rsidP="00CD239C">
            <w:pPr>
              <w:ind w:left="-230" w:right="-72"/>
              <w:jc w:val="right"/>
              <w:rPr>
                <w:rFonts w:ascii="Arial" w:eastAsia="Times New Roman" w:hAnsi="Arial" w:cs="Arial"/>
                <w:b/>
                <w:bCs/>
                <w:color w:val="auto"/>
                <w:sz w:val="18"/>
                <w:szCs w:val="18"/>
                <w:lang w:val="en-GB"/>
              </w:rPr>
            </w:pPr>
            <w:r w:rsidRPr="004A56BA">
              <w:rPr>
                <w:rFonts w:ascii="Arial" w:hAnsi="Arial" w:cs="Arial"/>
                <w:b/>
                <w:bCs/>
                <w:snapToGrid w:val="0"/>
                <w:sz w:val="18"/>
                <w:szCs w:val="18"/>
                <w:lang w:val="en-GB"/>
              </w:rPr>
              <w:t>Recognised</w:t>
            </w:r>
            <w:r w:rsidRPr="004A56BA">
              <w:rPr>
                <w:rFonts w:ascii="Arial" w:hAnsi="Arial" w:cs="Arial"/>
                <w:b/>
                <w:bCs/>
                <w:snapToGrid w:val="0"/>
                <w:sz w:val="18"/>
                <w:szCs w:val="18"/>
                <w:lang w:val="en-GB"/>
              </w:rPr>
              <w:br/>
              <w:t xml:space="preserve"> in other comprehensive income</w:t>
            </w:r>
          </w:p>
        </w:tc>
        <w:tc>
          <w:tcPr>
            <w:tcW w:w="1440" w:type="dxa"/>
            <w:tcBorders>
              <w:top w:val="single" w:sz="4" w:space="0" w:color="auto"/>
            </w:tcBorders>
            <w:vAlign w:val="bottom"/>
          </w:tcPr>
          <w:p w14:paraId="0E0B7DF4" w14:textId="117513C8" w:rsidR="00CD239C" w:rsidRPr="004A56BA" w:rsidRDefault="00CD239C" w:rsidP="00CD239C">
            <w:pPr>
              <w:ind w:right="-72"/>
              <w:jc w:val="right"/>
              <w:rPr>
                <w:rFonts w:ascii="Arial" w:eastAsia="Times New Roman" w:hAnsi="Arial" w:cs="Arial"/>
                <w:b/>
                <w:bCs/>
                <w:color w:val="auto"/>
                <w:sz w:val="18"/>
                <w:szCs w:val="18"/>
                <w:lang w:val="en-GB"/>
              </w:rPr>
            </w:pPr>
            <w:r w:rsidRPr="004A56BA">
              <w:rPr>
                <w:rFonts w:ascii="Arial" w:hAnsi="Arial" w:cs="Arial"/>
                <w:b/>
                <w:bCs/>
                <w:snapToGrid w:val="0"/>
                <w:sz w:val="18"/>
                <w:szCs w:val="18"/>
                <w:lang w:val="en-GB"/>
              </w:rPr>
              <w:t>Closing balance</w:t>
            </w:r>
            <w:r w:rsidRPr="004A56BA">
              <w:rPr>
                <w:rFonts w:ascii="Arial" w:hAnsi="Arial" w:cs="Arial"/>
                <w:b/>
                <w:bCs/>
                <w:snapToGrid w:val="0"/>
                <w:sz w:val="18"/>
                <w:szCs w:val="18"/>
                <w:lang w:val="en-GB"/>
              </w:rPr>
              <w:br/>
            </w:r>
            <w:r w:rsidR="006C2DD3" w:rsidRPr="006C2DD3">
              <w:rPr>
                <w:rFonts w:ascii="Arial" w:hAnsi="Arial" w:cs="Arial"/>
                <w:b/>
                <w:bCs/>
                <w:snapToGrid w:val="0"/>
                <w:sz w:val="18"/>
                <w:szCs w:val="18"/>
                <w:lang w:val="en-GB"/>
              </w:rPr>
              <w:t>2022</w:t>
            </w:r>
          </w:p>
        </w:tc>
        <w:tc>
          <w:tcPr>
            <w:tcW w:w="1440" w:type="dxa"/>
            <w:tcBorders>
              <w:top w:val="single" w:sz="4" w:space="0" w:color="auto"/>
            </w:tcBorders>
            <w:shd w:val="clear" w:color="auto" w:fill="auto"/>
            <w:vAlign w:val="bottom"/>
          </w:tcPr>
          <w:p w14:paraId="69EBA732" w14:textId="368FBAE5" w:rsidR="00CD239C" w:rsidRPr="004A56BA" w:rsidRDefault="00CD239C" w:rsidP="00CD239C">
            <w:pPr>
              <w:ind w:right="-72"/>
              <w:jc w:val="right"/>
              <w:rPr>
                <w:rFonts w:ascii="Arial" w:eastAsia="Times New Roman" w:hAnsi="Arial" w:cs="Arial"/>
                <w:b/>
                <w:bCs/>
                <w:color w:val="auto"/>
                <w:sz w:val="18"/>
                <w:szCs w:val="18"/>
                <w:cs/>
                <w:lang w:val="en-GB"/>
              </w:rPr>
            </w:pPr>
            <w:r w:rsidRPr="004A56BA">
              <w:rPr>
                <w:rFonts w:ascii="Arial" w:hAnsi="Arial" w:cs="Arial"/>
                <w:b/>
                <w:bCs/>
                <w:snapToGrid w:val="0"/>
                <w:sz w:val="18"/>
                <w:szCs w:val="18"/>
                <w:lang w:val="en-GB"/>
              </w:rPr>
              <w:t>Recognised in profit or loss</w:t>
            </w:r>
          </w:p>
        </w:tc>
        <w:tc>
          <w:tcPr>
            <w:tcW w:w="1440" w:type="dxa"/>
            <w:tcBorders>
              <w:top w:val="single" w:sz="4" w:space="0" w:color="auto"/>
            </w:tcBorders>
            <w:shd w:val="clear" w:color="auto" w:fill="auto"/>
            <w:vAlign w:val="bottom"/>
          </w:tcPr>
          <w:p w14:paraId="107A13CA" w14:textId="4BA8406A" w:rsidR="00CD239C" w:rsidRPr="004A56BA" w:rsidRDefault="00CD239C" w:rsidP="00CD239C">
            <w:pPr>
              <w:ind w:left="-156" w:right="-72"/>
              <w:jc w:val="right"/>
              <w:rPr>
                <w:rFonts w:ascii="Arial" w:eastAsia="Times New Roman" w:hAnsi="Arial" w:cs="Arial"/>
                <w:b/>
                <w:bCs/>
                <w:color w:val="auto"/>
                <w:sz w:val="18"/>
                <w:szCs w:val="18"/>
                <w:lang w:val="en-GB"/>
              </w:rPr>
            </w:pPr>
            <w:r w:rsidRPr="004A56BA">
              <w:rPr>
                <w:rFonts w:ascii="Arial" w:hAnsi="Arial" w:cs="Arial"/>
                <w:b/>
                <w:bCs/>
                <w:snapToGrid w:val="0"/>
                <w:sz w:val="18"/>
                <w:szCs w:val="18"/>
                <w:lang w:val="en-GB"/>
              </w:rPr>
              <w:t>Recognised</w:t>
            </w:r>
            <w:r w:rsidRPr="004A56BA">
              <w:rPr>
                <w:rFonts w:ascii="Arial" w:hAnsi="Arial" w:cs="Arial"/>
                <w:b/>
                <w:bCs/>
                <w:snapToGrid w:val="0"/>
                <w:sz w:val="18"/>
                <w:szCs w:val="18"/>
                <w:lang w:val="en-GB"/>
              </w:rPr>
              <w:br/>
              <w:t xml:space="preserve"> in other comprehensive income</w:t>
            </w:r>
          </w:p>
        </w:tc>
        <w:tc>
          <w:tcPr>
            <w:tcW w:w="1435" w:type="dxa"/>
            <w:tcBorders>
              <w:top w:val="single" w:sz="4" w:space="0" w:color="auto"/>
            </w:tcBorders>
            <w:shd w:val="clear" w:color="auto" w:fill="auto"/>
            <w:vAlign w:val="bottom"/>
          </w:tcPr>
          <w:p w14:paraId="3655F211" w14:textId="1575C289" w:rsidR="00CD239C" w:rsidRPr="004A56BA" w:rsidRDefault="00CD239C" w:rsidP="00CD239C">
            <w:pPr>
              <w:ind w:right="-72"/>
              <w:jc w:val="right"/>
              <w:rPr>
                <w:rFonts w:ascii="Arial" w:eastAsia="Times New Roman" w:hAnsi="Arial" w:cs="Arial"/>
                <w:b/>
                <w:bCs/>
                <w:color w:val="auto"/>
                <w:sz w:val="18"/>
                <w:szCs w:val="18"/>
                <w:lang w:val="en-GB"/>
              </w:rPr>
            </w:pPr>
            <w:r w:rsidRPr="004A56BA">
              <w:rPr>
                <w:rFonts w:ascii="Arial" w:hAnsi="Arial" w:cs="Arial"/>
                <w:b/>
                <w:bCs/>
                <w:snapToGrid w:val="0"/>
                <w:sz w:val="18"/>
                <w:szCs w:val="18"/>
                <w:lang w:val="en-GB"/>
              </w:rPr>
              <w:t>Closing balance</w:t>
            </w:r>
            <w:r w:rsidRPr="004A56BA">
              <w:rPr>
                <w:rFonts w:ascii="Arial" w:hAnsi="Arial" w:cs="Arial"/>
                <w:b/>
                <w:bCs/>
                <w:snapToGrid w:val="0"/>
                <w:sz w:val="18"/>
                <w:szCs w:val="18"/>
                <w:lang w:val="en-GB"/>
              </w:rPr>
              <w:br/>
            </w:r>
            <w:r w:rsidR="006C2DD3" w:rsidRPr="006C2DD3">
              <w:rPr>
                <w:rFonts w:ascii="Arial" w:hAnsi="Arial" w:cs="Arial"/>
                <w:b/>
                <w:bCs/>
                <w:snapToGrid w:val="0"/>
                <w:sz w:val="18"/>
                <w:szCs w:val="18"/>
                <w:lang w:val="en-GB"/>
              </w:rPr>
              <w:t>2023</w:t>
            </w:r>
          </w:p>
        </w:tc>
      </w:tr>
      <w:tr w:rsidR="00CD239C" w:rsidRPr="004A56BA" w14:paraId="251C92C9" w14:textId="77777777" w:rsidTr="00E60092">
        <w:trPr>
          <w:trHeight w:val="213"/>
        </w:trPr>
        <w:tc>
          <w:tcPr>
            <w:tcW w:w="5310" w:type="dxa"/>
            <w:shd w:val="clear" w:color="auto" w:fill="auto"/>
            <w:vAlign w:val="bottom"/>
          </w:tcPr>
          <w:p w14:paraId="6381400A" w14:textId="77777777" w:rsidR="00CD239C" w:rsidRPr="004A56BA" w:rsidRDefault="00CD239C" w:rsidP="00CD239C">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0829C2B" w14:textId="77777777" w:rsidR="00CD239C" w:rsidRPr="004A56BA" w:rsidRDefault="00CD239C" w:rsidP="00CD239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5DAE03F9" w14:textId="77777777" w:rsidR="00CD239C" w:rsidRPr="004A56BA" w:rsidRDefault="00CD239C" w:rsidP="00CD239C">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77DB4617" w14:textId="77777777" w:rsidR="00CD239C" w:rsidRPr="004A56BA" w:rsidRDefault="00CD239C" w:rsidP="00CD239C">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321CCA01" w14:textId="77777777" w:rsidR="00CD239C" w:rsidRPr="004A56BA" w:rsidRDefault="00CD239C" w:rsidP="00CD239C">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57E66B3" w14:textId="77777777" w:rsidR="00CD239C" w:rsidRPr="004A56BA" w:rsidRDefault="00CD239C" w:rsidP="00CD239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D36AECE" w14:textId="77777777" w:rsidR="00CD239C" w:rsidRPr="004A56BA" w:rsidRDefault="00CD239C" w:rsidP="00CD239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35" w:type="dxa"/>
            <w:tcBorders>
              <w:bottom w:val="single" w:sz="4" w:space="0" w:color="auto"/>
            </w:tcBorders>
            <w:shd w:val="clear" w:color="auto" w:fill="auto"/>
          </w:tcPr>
          <w:p w14:paraId="25DCDD25" w14:textId="77777777" w:rsidR="00CD239C" w:rsidRPr="004A56BA" w:rsidRDefault="00CD239C" w:rsidP="00CD239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CD239C" w:rsidRPr="004A56BA" w14:paraId="6FFE5CA6" w14:textId="77777777" w:rsidTr="00430CCD">
        <w:trPr>
          <w:trHeight w:val="213"/>
        </w:trPr>
        <w:tc>
          <w:tcPr>
            <w:tcW w:w="5310" w:type="dxa"/>
            <w:shd w:val="clear" w:color="auto" w:fill="auto"/>
            <w:vAlign w:val="bottom"/>
          </w:tcPr>
          <w:p w14:paraId="5437E14A" w14:textId="77777777" w:rsidR="00CD239C" w:rsidRPr="004A56BA" w:rsidRDefault="00CD239C" w:rsidP="00CD239C">
            <w:pPr>
              <w:ind w:hanging="105"/>
              <w:rPr>
                <w:rFonts w:ascii="Arial" w:eastAsia="Times New Roman" w:hAnsi="Arial" w:cs="Arial"/>
                <w:color w:val="auto"/>
                <w:sz w:val="18"/>
                <w:szCs w:val="18"/>
                <w:cs/>
                <w:lang w:val="en-GB"/>
              </w:rPr>
            </w:pPr>
          </w:p>
        </w:tc>
        <w:tc>
          <w:tcPr>
            <w:tcW w:w="1440" w:type="dxa"/>
            <w:shd w:val="clear" w:color="auto" w:fill="auto"/>
            <w:vAlign w:val="bottom"/>
          </w:tcPr>
          <w:p w14:paraId="7ECABD87" w14:textId="77777777" w:rsidR="00CD239C" w:rsidRPr="004A56BA" w:rsidRDefault="00CD239C" w:rsidP="00CD239C">
            <w:pPr>
              <w:ind w:right="-72"/>
              <w:jc w:val="right"/>
              <w:rPr>
                <w:rFonts w:ascii="Arial" w:eastAsia="Times New Roman" w:hAnsi="Arial" w:cs="Arial"/>
                <w:color w:val="auto"/>
                <w:sz w:val="18"/>
                <w:szCs w:val="18"/>
                <w:lang w:val="en-GB"/>
              </w:rPr>
            </w:pPr>
          </w:p>
        </w:tc>
        <w:tc>
          <w:tcPr>
            <w:tcW w:w="1440" w:type="dxa"/>
          </w:tcPr>
          <w:p w14:paraId="42D5E897" w14:textId="77777777" w:rsidR="00CD239C" w:rsidRPr="004A56BA" w:rsidRDefault="00CD239C" w:rsidP="00CD239C">
            <w:pPr>
              <w:ind w:right="-72"/>
              <w:jc w:val="right"/>
              <w:rPr>
                <w:rFonts w:ascii="Arial" w:eastAsia="Times New Roman" w:hAnsi="Arial" w:cs="Arial"/>
                <w:color w:val="auto"/>
                <w:sz w:val="18"/>
                <w:szCs w:val="18"/>
                <w:lang w:val="en-GB"/>
              </w:rPr>
            </w:pPr>
          </w:p>
        </w:tc>
        <w:tc>
          <w:tcPr>
            <w:tcW w:w="1440" w:type="dxa"/>
          </w:tcPr>
          <w:p w14:paraId="2348CF22" w14:textId="77777777" w:rsidR="00CD239C" w:rsidRPr="004A56BA" w:rsidRDefault="00CD239C" w:rsidP="00CD239C">
            <w:pPr>
              <w:ind w:right="-72"/>
              <w:jc w:val="right"/>
              <w:rPr>
                <w:rFonts w:ascii="Arial" w:eastAsia="Times New Roman" w:hAnsi="Arial" w:cs="Arial"/>
                <w:color w:val="auto"/>
                <w:sz w:val="18"/>
                <w:szCs w:val="18"/>
                <w:lang w:val="en-GB"/>
              </w:rPr>
            </w:pPr>
          </w:p>
        </w:tc>
        <w:tc>
          <w:tcPr>
            <w:tcW w:w="1440" w:type="dxa"/>
          </w:tcPr>
          <w:p w14:paraId="3B3F22DE" w14:textId="77777777" w:rsidR="00CD239C" w:rsidRPr="004A56BA" w:rsidRDefault="00CD239C" w:rsidP="00CD239C">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0297E7C" w14:textId="77777777" w:rsidR="00CD239C" w:rsidRPr="004A56BA" w:rsidRDefault="00CD239C" w:rsidP="00CD239C">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2E61ABC" w14:textId="77777777" w:rsidR="00CD239C" w:rsidRPr="004A56BA" w:rsidRDefault="00CD239C" w:rsidP="00CD239C">
            <w:pPr>
              <w:ind w:right="-72"/>
              <w:jc w:val="right"/>
              <w:rPr>
                <w:rFonts w:ascii="Arial" w:eastAsia="Times New Roman" w:hAnsi="Arial" w:cs="Arial"/>
                <w:color w:val="auto"/>
                <w:sz w:val="18"/>
                <w:szCs w:val="18"/>
                <w:lang w:val="en-GB"/>
              </w:rPr>
            </w:pPr>
          </w:p>
        </w:tc>
        <w:tc>
          <w:tcPr>
            <w:tcW w:w="1435" w:type="dxa"/>
            <w:shd w:val="clear" w:color="auto" w:fill="FAFAFA"/>
            <w:vAlign w:val="bottom"/>
          </w:tcPr>
          <w:p w14:paraId="609C8745" w14:textId="77777777" w:rsidR="00CD239C" w:rsidRPr="004A56BA" w:rsidRDefault="00CD239C" w:rsidP="00CD239C">
            <w:pPr>
              <w:ind w:right="-72"/>
              <w:jc w:val="right"/>
              <w:rPr>
                <w:rFonts w:ascii="Arial" w:eastAsia="Times New Roman" w:hAnsi="Arial" w:cs="Arial"/>
                <w:color w:val="auto"/>
                <w:sz w:val="18"/>
                <w:szCs w:val="18"/>
                <w:lang w:val="en-GB"/>
              </w:rPr>
            </w:pPr>
          </w:p>
        </w:tc>
      </w:tr>
      <w:tr w:rsidR="004F3D0F" w:rsidRPr="004A56BA" w14:paraId="7A21FD56" w14:textId="77777777" w:rsidTr="00430CCD">
        <w:trPr>
          <w:trHeight w:val="213"/>
        </w:trPr>
        <w:tc>
          <w:tcPr>
            <w:tcW w:w="5310" w:type="dxa"/>
            <w:shd w:val="clear" w:color="auto" w:fill="auto"/>
            <w:vAlign w:val="center"/>
          </w:tcPr>
          <w:p w14:paraId="0C352C71" w14:textId="62079ED6" w:rsidR="004F3D0F" w:rsidRPr="004A56BA" w:rsidRDefault="004F3D0F" w:rsidP="004F3D0F">
            <w:pPr>
              <w:ind w:hanging="105"/>
              <w:rPr>
                <w:rFonts w:ascii="Arial" w:eastAsia="Times New Roman" w:hAnsi="Arial" w:cs="Arial"/>
                <w:color w:val="auto"/>
                <w:sz w:val="18"/>
                <w:szCs w:val="18"/>
                <w:lang w:val="en-GB"/>
              </w:rPr>
            </w:pPr>
            <w:r w:rsidRPr="004A56BA">
              <w:rPr>
                <w:rFonts w:ascii="Arial" w:hAnsi="Arial" w:cs="Arial"/>
                <w:b/>
                <w:bCs/>
                <w:sz w:val="18"/>
                <w:szCs w:val="18"/>
              </w:rPr>
              <w:t>Deferred income tax assets</w:t>
            </w:r>
          </w:p>
        </w:tc>
        <w:tc>
          <w:tcPr>
            <w:tcW w:w="1440" w:type="dxa"/>
            <w:shd w:val="clear" w:color="auto" w:fill="auto"/>
            <w:vAlign w:val="bottom"/>
          </w:tcPr>
          <w:p w14:paraId="6EF6A052" w14:textId="77777777" w:rsidR="004F3D0F" w:rsidRPr="004A56BA" w:rsidRDefault="004F3D0F" w:rsidP="00DD1E3A">
            <w:pPr>
              <w:ind w:right="-72"/>
              <w:jc w:val="right"/>
              <w:rPr>
                <w:rFonts w:ascii="Arial" w:eastAsia="Times New Roman" w:hAnsi="Arial" w:cs="Arial"/>
                <w:color w:val="auto"/>
                <w:sz w:val="18"/>
                <w:szCs w:val="18"/>
                <w:lang w:val="en-GB"/>
              </w:rPr>
            </w:pPr>
          </w:p>
        </w:tc>
        <w:tc>
          <w:tcPr>
            <w:tcW w:w="1440" w:type="dxa"/>
            <w:vAlign w:val="bottom"/>
          </w:tcPr>
          <w:p w14:paraId="06716F9D" w14:textId="77777777" w:rsidR="004F3D0F" w:rsidRPr="004A56BA" w:rsidRDefault="004F3D0F" w:rsidP="00DD1E3A">
            <w:pPr>
              <w:ind w:right="-72"/>
              <w:jc w:val="right"/>
              <w:rPr>
                <w:rFonts w:ascii="Arial" w:hAnsi="Arial" w:cs="Arial"/>
                <w:color w:val="auto"/>
                <w:sz w:val="18"/>
                <w:szCs w:val="18"/>
              </w:rPr>
            </w:pPr>
          </w:p>
        </w:tc>
        <w:tc>
          <w:tcPr>
            <w:tcW w:w="1440" w:type="dxa"/>
            <w:vAlign w:val="bottom"/>
          </w:tcPr>
          <w:p w14:paraId="48D39D65" w14:textId="77777777" w:rsidR="004F3D0F" w:rsidRPr="004A56BA" w:rsidRDefault="004F3D0F" w:rsidP="00DD1E3A">
            <w:pPr>
              <w:ind w:right="-72"/>
              <w:jc w:val="right"/>
              <w:rPr>
                <w:rFonts w:ascii="Arial" w:hAnsi="Arial" w:cs="Arial"/>
                <w:color w:val="auto"/>
                <w:sz w:val="18"/>
                <w:szCs w:val="18"/>
              </w:rPr>
            </w:pPr>
          </w:p>
        </w:tc>
        <w:tc>
          <w:tcPr>
            <w:tcW w:w="1440" w:type="dxa"/>
            <w:vAlign w:val="bottom"/>
          </w:tcPr>
          <w:p w14:paraId="794A10D7" w14:textId="77777777" w:rsidR="004F3D0F" w:rsidRPr="004A56BA" w:rsidRDefault="004F3D0F" w:rsidP="00DD1E3A">
            <w:pPr>
              <w:ind w:right="-72"/>
              <w:jc w:val="right"/>
              <w:rPr>
                <w:rFonts w:ascii="Arial" w:hAnsi="Arial" w:cs="Arial"/>
                <w:color w:val="auto"/>
                <w:sz w:val="18"/>
                <w:szCs w:val="18"/>
              </w:rPr>
            </w:pPr>
          </w:p>
        </w:tc>
        <w:tc>
          <w:tcPr>
            <w:tcW w:w="1440" w:type="dxa"/>
            <w:shd w:val="clear" w:color="auto" w:fill="FAFAFA"/>
            <w:vAlign w:val="bottom"/>
          </w:tcPr>
          <w:p w14:paraId="2975108D" w14:textId="77777777" w:rsidR="004F3D0F" w:rsidRPr="004A56BA" w:rsidRDefault="004F3D0F" w:rsidP="00DD1E3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B08C239" w14:textId="77777777" w:rsidR="004F3D0F" w:rsidRPr="004A56BA" w:rsidRDefault="004F3D0F" w:rsidP="00DD1E3A">
            <w:pPr>
              <w:ind w:right="-72"/>
              <w:jc w:val="right"/>
              <w:rPr>
                <w:rFonts w:ascii="Arial" w:eastAsia="Times New Roman" w:hAnsi="Arial" w:cs="Arial"/>
                <w:color w:val="auto"/>
                <w:sz w:val="18"/>
                <w:szCs w:val="18"/>
                <w:lang w:val="en-GB"/>
              </w:rPr>
            </w:pPr>
          </w:p>
        </w:tc>
        <w:tc>
          <w:tcPr>
            <w:tcW w:w="1435" w:type="dxa"/>
            <w:shd w:val="clear" w:color="auto" w:fill="FAFAFA"/>
            <w:vAlign w:val="bottom"/>
          </w:tcPr>
          <w:p w14:paraId="6A0FC5BE" w14:textId="77777777" w:rsidR="004F3D0F" w:rsidRPr="004A56BA" w:rsidRDefault="004F3D0F" w:rsidP="00DD1E3A">
            <w:pPr>
              <w:ind w:right="-72"/>
              <w:jc w:val="right"/>
              <w:rPr>
                <w:rFonts w:ascii="Arial" w:eastAsia="Times New Roman" w:hAnsi="Arial" w:cs="Arial"/>
                <w:color w:val="auto"/>
                <w:sz w:val="18"/>
                <w:szCs w:val="18"/>
                <w:lang w:val="en-GB"/>
              </w:rPr>
            </w:pPr>
          </w:p>
        </w:tc>
      </w:tr>
      <w:tr w:rsidR="008D7468" w:rsidRPr="004A56BA" w14:paraId="798624F6" w14:textId="77777777" w:rsidTr="00DC3842">
        <w:trPr>
          <w:trHeight w:val="213"/>
        </w:trPr>
        <w:tc>
          <w:tcPr>
            <w:tcW w:w="5310" w:type="dxa"/>
            <w:shd w:val="clear" w:color="auto" w:fill="auto"/>
            <w:vAlign w:val="center"/>
          </w:tcPr>
          <w:p w14:paraId="0500BAFD" w14:textId="596560CA" w:rsidR="008D7468" w:rsidRPr="004A56BA" w:rsidRDefault="008D7468" w:rsidP="008D7468">
            <w:pPr>
              <w:ind w:hanging="105"/>
              <w:rPr>
                <w:rFonts w:ascii="Arial" w:eastAsia="Times New Roman" w:hAnsi="Arial" w:cs="Arial"/>
                <w:color w:val="auto"/>
                <w:sz w:val="18"/>
                <w:szCs w:val="18"/>
                <w:lang w:val="en-GB"/>
              </w:rPr>
            </w:pPr>
            <w:bookmarkStart w:id="27" w:name="_Hlk159368149"/>
            <w:r w:rsidRPr="004A56BA">
              <w:rPr>
                <w:rFonts w:ascii="Arial" w:hAnsi="Arial" w:cs="Arial"/>
                <w:sz w:val="18"/>
                <w:szCs w:val="18"/>
                <w:lang w:val="en-GB"/>
              </w:rPr>
              <w:t>Loss allowance</w:t>
            </w:r>
          </w:p>
        </w:tc>
        <w:tc>
          <w:tcPr>
            <w:tcW w:w="1440" w:type="dxa"/>
            <w:shd w:val="clear" w:color="auto" w:fill="auto"/>
            <w:vAlign w:val="bottom"/>
          </w:tcPr>
          <w:p w14:paraId="0812415F" w14:textId="40DD0CFE"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132</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987</w:t>
            </w:r>
          </w:p>
        </w:tc>
        <w:tc>
          <w:tcPr>
            <w:tcW w:w="1440" w:type="dxa"/>
            <w:vAlign w:val="center"/>
          </w:tcPr>
          <w:p w14:paraId="3F629B99" w14:textId="501E59B4"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65</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342</w:t>
            </w:r>
          </w:p>
        </w:tc>
        <w:tc>
          <w:tcPr>
            <w:tcW w:w="1440" w:type="dxa"/>
            <w:vAlign w:val="center"/>
          </w:tcPr>
          <w:p w14:paraId="44F81E5D" w14:textId="3ACCED41" w:rsidR="008D7468" w:rsidRPr="004A56BA" w:rsidRDefault="008D7468" w:rsidP="00DD1E3A">
            <w:pPr>
              <w:ind w:right="-72"/>
              <w:jc w:val="right"/>
              <w:rPr>
                <w:rFonts w:ascii="Arial" w:hAnsi="Arial" w:cs="Arial"/>
                <w:color w:val="auto"/>
                <w:sz w:val="18"/>
                <w:szCs w:val="18"/>
              </w:rPr>
            </w:pPr>
            <w:r w:rsidRPr="004A56BA">
              <w:rPr>
                <w:rFonts w:ascii="Arial" w:hAnsi="Arial" w:cs="Arial"/>
                <w:color w:val="auto"/>
                <w:sz w:val="18"/>
                <w:szCs w:val="18"/>
                <w:cs/>
                <w:lang w:val="en-GB"/>
              </w:rPr>
              <w:t>-</w:t>
            </w:r>
          </w:p>
        </w:tc>
        <w:tc>
          <w:tcPr>
            <w:tcW w:w="1440" w:type="dxa"/>
            <w:vAlign w:val="center"/>
          </w:tcPr>
          <w:p w14:paraId="7DB1B132" w14:textId="518D6A17"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198</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329</w:t>
            </w:r>
          </w:p>
        </w:tc>
        <w:tc>
          <w:tcPr>
            <w:tcW w:w="1440" w:type="dxa"/>
            <w:shd w:val="clear" w:color="auto" w:fill="FAFAFA"/>
            <w:vAlign w:val="center"/>
          </w:tcPr>
          <w:p w14:paraId="24E7BC15" w14:textId="6413147D"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5</w:t>
            </w:r>
            <w:r w:rsidR="00D06D72">
              <w:rPr>
                <w:rFonts w:ascii="Arial" w:hAnsi="Arial" w:cs="Arial"/>
                <w:color w:val="auto"/>
                <w:sz w:val="18"/>
                <w:szCs w:val="18"/>
                <w:lang w:val="en-GB"/>
              </w:rPr>
              <w:t>,</w:t>
            </w:r>
            <w:r w:rsidRPr="006C2DD3">
              <w:rPr>
                <w:rFonts w:ascii="Arial" w:hAnsi="Arial" w:cs="Arial"/>
                <w:color w:val="auto"/>
                <w:sz w:val="18"/>
                <w:szCs w:val="18"/>
                <w:lang w:val="en-GB"/>
              </w:rPr>
              <w:t>749</w:t>
            </w:r>
          </w:p>
        </w:tc>
        <w:tc>
          <w:tcPr>
            <w:tcW w:w="1440" w:type="dxa"/>
            <w:shd w:val="clear" w:color="auto" w:fill="FAFAFA"/>
            <w:vAlign w:val="center"/>
          </w:tcPr>
          <w:p w14:paraId="69274147" w14:textId="27EE94BE" w:rsidR="008D7468" w:rsidRPr="004A56BA" w:rsidRDefault="00A7652F" w:rsidP="00DD1E3A">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35" w:type="dxa"/>
            <w:shd w:val="clear" w:color="auto" w:fill="FAFAFA"/>
            <w:vAlign w:val="center"/>
          </w:tcPr>
          <w:p w14:paraId="22001DDB" w14:textId="4342349A" w:rsidR="008D7468" w:rsidRPr="004A56BA" w:rsidRDefault="006C2DD3" w:rsidP="00DD1E3A">
            <w:pPr>
              <w:ind w:right="-72"/>
              <w:jc w:val="right"/>
              <w:rPr>
                <w:rFonts w:ascii="Arial" w:hAnsi="Arial" w:cs="Arial"/>
                <w:color w:val="auto"/>
                <w:sz w:val="18"/>
                <w:szCs w:val="18"/>
                <w:lang w:val="en-GB"/>
              </w:rPr>
            </w:pPr>
            <w:r w:rsidRPr="006C2DD3">
              <w:rPr>
                <w:rFonts w:ascii="Arial" w:hAnsi="Arial" w:cs="Arial"/>
                <w:color w:val="auto"/>
                <w:sz w:val="18"/>
                <w:szCs w:val="18"/>
                <w:lang w:val="en-GB"/>
              </w:rPr>
              <w:t>204</w:t>
            </w:r>
            <w:r w:rsidR="00B902A7">
              <w:rPr>
                <w:rFonts w:ascii="Arial" w:hAnsi="Arial" w:cs="Arial"/>
                <w:color w:val="auto"/>
                <w:sz w:val="18"/>
                <w:szCs w:val="18"/>
                <w:lang w:val="en-GB"/>
              </w:rPr>
              <w:t>,</w:t>
            </w:r>
            <w:r w:rsidRPr="006C2DD3">
              <w:rPr>
                <w:rFonts w:ascii="Arial" w:hAnsi="Arial" w:cs="Arial"/>
                <w:color w:val="auto"/>
                <w:sz w:val="18"/>
                <w:szCs w:val="18"/>
                <w:lang w:val="en-GB"/>
              </w:rPr>
              <w:t>078</w:t>
            </w:r>
          </w:p>
        </w:tc>
      </w:tr>
      <w:tr w:rsidR="008D7468" w:rsidRPr="004A56BA" w14:paraId="1BC5F08C" w14:textId="77777777" w:rsidTr="00DC3842">
        <w:trPr>
          <w:trHeight w:val="213"/>
        </w:trPr>
        <w:tc>
          <w:tcPr>
            <w:tcW w:w="5310" w:type="dxa"/>
            <w:shd w:val="clear" w:color="auto" w:fill="auto"/>
            <w:vAlign w:val="center"/>
          </w:tcPr>
          <w:p w14:paraId="2A44D95F" w14:textId="396EF5F4" w:rsidR="008D7468" w:rsidRPr="004A56BA" w:rsidRDefault="008D7468" w:rsidP="008D7468">
            <w:pPr>
              <w:ind w:hanging="105"/>
              <w:rPr>
                <w:rFonts w:ascii="Arial" w:eastAsia="Times New Roman" w:hAnsi="Arial" w:cs="Arial"/>
                <w:color w:val="auto"/>
                <w:sz w:val="18"/>
                <w:szCs w:val="18"/>
                <w:lang w:val="en-GB"/>
              </w:rPr>
            </w:pPr>
            <w:r w:rsidRPr="004A56BA">
              <w:rPr>
                <w:rFonts w:ascii="Arial" w:hAnsi="Arial" w:cs="Arial"/>
                <w:sz w:val="18"/>
                <w:szCs w:val="18"/>
                <w:lang w:val="en-GB"/>
              </w:rPr>
              <w:t>Borrowing costs</w:t>
            </w:r>
          </w:p>
        </w:tc>
        <w:tc>
          <w:tcPr>
            <w:tcW w:w="1440" w:type="dxa"/>
            <w:shd w:val="clear" w:color="auto" w:fill="auto"/>
            <w:vAlign w:val="bottom"/>
          </w:tcPr>
          <w:p w14:paraId="2E53C97C" w14:textId="325BAA3E"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58</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680</w:t>
            </w:r>
          </w:p>
        </w:tc>
        <w:tc>
          <w:tcPr>
            <w:tcW w:w="1440" w:type="dxa"/>
            <w:vAlign w:val="center"/>
          </w:tcPr>
          <w:p w14:paraId="5F6567D2" w14:textId="253B4FE1" w:rsidR="008D7468" w:rsidRPr="004A56BA" w:rsidRDefault="008D7468" w:rsidP="00DD1E3A">
            <w:pPr>
              <w:ind w:right="-72"/>
              <w:jc w:val="right"/>
              <w:rPr>
                <w:rFonts w:ascii="Arial" w:hAnsi="Arial" w:cs="Arial"/>
                <w:color w:val="auto"/>
                <w:sz w:val="18"/>
                <w:szCs w:val="18"/>
              </w:rPr>
            </w:pPr>
            <w:r w:rsidRPr="004A56BA">
              <w:rPr>
                <w:rFonts w:ascii="Arial" w:hAnsi="Arial" w:cs="Arial"/>
                <w:color w:val="auto"/>
                <w:sz w:val="18"/>
                <w:szCs w:val="18"/>
                <w:cs/>
              </w:rPr>
              <w:t>(</w:t>
            </w:r>
            <w:r w:rsidR="006C2DD3" w:rsidRPr="006C2DD3">
              <w:rPr>
                <w:rFonts w:ascii="Arial" w:hAnsi="Arial" w:cs="Arial"/>
                <w:color w:val="auto"/>
                <w:sz w:val="18"/>
                <w:szCs w:val="18"/>
                <w:lang w:val="en-GB"/>
              </w:rPr>
              <w:t>1</w:t>
            </w:r>
            <w:r w:rsidRPr="004A56BA">
              <w:rPr>
                <w:rFonts w:ascii="Arial" w:hAnsi="Arial" w:cs="Arial"/>
                <w:color w:val="auto"/>
                <w:sz w:val="18"/>
                <w:szCs w:val="18"/>
              </w:rPr>
              <w:t>,</w:t>
            </w:r>
            <w:r w:rsidR="006C2DD3" w:rsidRPr="006C2DD3">
              <w:rPr>
                <w:rFonts w:ascii="Arial" w:hAnsi="Arial" w:cs="Arial"/>
                <w:color w:val="auto"/>
                <w:sz w:val="18"/>
                <w:szCs w:val="18"/>
                <w:lang w:val="en-GB"/>
              </w:rPr>
              <w:t>166</w:t>
            </w:r>
            <w:r w:rsidRPr="004A56BA">
              <w:rPr>
                <w:rFonts w:ascii="Arial" w:hAnsi="Arial" w:cs="Arial"/>
                <w:color w:val="auto"/>
                <w:sz w:val="18"/>
                <w:szCs w:val="18"/>
                <w:cs/>
              </w:rPr>
              <w:t>)</w:t>
            </w:r>
          </w:p>
        </w:tc>
        <w:tc>
          <w:tcPr>
            <w:tcW w:w="1440" w:type="dxa"/>
            <w:vAlign w:val="center"/>
          </w:tcPr>
          <w:p w14:paraId="504CD1F5" w14:textId="3447F0BB" w:rsidR="008D7468" w:rsidRPr="004A56BA" w:rsidRDefault="008D7468" w:rsidP="00DD1E3A">
            <w:pPr>
              <w:ind w:right="-72"/>
              <w:jc w:val="right"/>
              <w:rPr>
                <w:rFonts w:ascii="Arial" w:hAnsi="Arial" w:cs="Arial"/>
                <w:color w:val="auto"/>
                <w:sz w:val="18"/>
                <w:szCs w:val="18"/>
              </w:rPr>
            </w:pPr>
            <w:r w:rsidRPr="004A56BA">
              <w:rPr>
                <w:rFonts w:ascii="Arial" w:hAnsi="Arial" w:cs="Arial"/>
                <w:color w:val="auto"/>
                <w:sz w:val="18"/>
                <w:szCs w:val="18"/>
                <w:cs/>
                <w:lang w:val="en-GB"/>
              </w:rPr>
              <w:t>-</w:t>
            </w:r>
          </w:p>
        </w:tc>
        <w:tc>
          <w:tcPr>
            <w:tcW w:w="1440" w:type="dxa"/>
            <w:vAlign w:val="center"/>
          </w:tcPr>
          <w:p w14:paraId="2E1F88B5" w14:textId="7D24E42A"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57</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514</w:t>
            </w:r>
          </w:p>
        </w:tc>
        <w:tc>
          <w:tcPr>
            <w:tcW w:w="1440" w:type="dxa"/>
            <w:shd w:val="clear" w:color="auto" w:fill="FAFAFA"/>
            <w:vAlign w:val="center"/>
          </w:tcPr>
          <w:p w14:paraId="0ACC6664" w14:textId="6E7F4041" w:rsidR="008D7468" w:rsidRPr="004A56BA" w:rsidRDefault="008D7468" w:rsidP="00DD1E3A">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rPr>
              <w:t>(</w:t>
            </w:r>
            <w:r w:rsidR="006C2DD3" w:rsidRPr="006C2DD3">
              <w:rPr>
                <w:rFonts w:ascii="Arial" w:hAnsi="Arial" w:cs="Arial"/>
                <w:color w:val="auto"/>
                <w:sz w:val="18"/>
                <w:szCs w:val="18"/>
                <w:lang w:val="en-GB"/>
              </w:rPr>
              <w:t>1</w:t>
            </w:r>
            <w:r w:rsidRPr="004A56BA">
              <w:rPr>
                <w:rFonts w:ascii="Arial" w:hAnsi="Arial" w:cs="Arial"/>
                <w:color w:val="auto"/>
                <w:sz w:val="18"/>
                <w:szCs w:val="18"/>
              </w:rPr>
              <w:t>,</w:t>
            </w:r>
            <w:r w:rsidR="006C2DD3" w:rsidRPr="006C2DD3">
              <w:rPr>
                <w:rFonts w:ascii="Arial" w:hAnsi="Arial" w:cs="Arial"/>
                <w:color w:val="auto"/>
                <w:sz w:val="18"/>
                <w:szCs w:val="18"/>
                <w:lang w:val="en-GB"/>
              </w:rPr>
              <w:t>131</w:t>
            </w:r>
            <w:r w:rsidRPr="004A56BA">
              <w:rPr>
                <w:rFonts w:ascii="Arial" w:hAnsi="Arial" w:cs="Arial"/>
                <w:color w:val="auto"/>
                <w:sz w:val="18"/>
                <w:szCs w:val="18"/>
                <w:cs/>
              </w:rPr>
              <w:t>)</w:t>
            </w:r>
          </w:p>
        </w:tc>
        <w:tc>
          <w:tcPr>
            <w:tcW w:w="1440" w:type="dxa"/>
            <w:shd w:val="clear" w:color="auto" w:fill="FAFAFA"/>
            <w:vAlign w:val="center"/>
          </w:tcPr>
          <w:p w14:paraId="5E80CD9D" w14:textId="06CD0363" w:rsidR="008D7468" w:rsidRPr="004A56BA" w:rsidRDefault="00A7652F" w:rsidP="00DD1E3A">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35" w:type="dxa"/>
            <w:shd w:val="clear" w:color="auto" w:fill="FAFAFA"/>
            <w:vAlign w:val="center"/>
          </w:tcPr>
          <w:p w14:paraId="0E5CDE39" w14:textId="4482F74A" w:rsidR="008D7468" w:rsidRPr="004A56BA" w:rsidRDefault="006C2DD3" w:rsidP="00DD1E3A">
            <w:pPr>
              <w:ind w:right="-72"/>
              <w:jc w:val="right"/>
              <w:rPr>
                <w:rFonts w:ascii="Arial" w:hAnsi="Arial" w:cs="Arial"/>
                <w:color w:val="auto"/>
                <w:sz w:val="18"/>
                <w:szCs w:val="18"/>
                <w:lang w:val="en-GB"/>
              </w:rPr>
            </w:pPr>
            <w:r w:rsidRPr="006C2DD3">
              <w:rPr>
                <w:rFonts w:ascii="Arial" w:hAnsi="Arial" w:cs="Arial"/>
                <w:color w:val="auto"/>
                <w:sz w:val="18"/>
                <w:szCs w:val="18"/>
                <w:lang w:val="en-GB"/>
              </w:rPr>
              <w:t>56</w:t>
            </w:r>
            <w:r w:rsidR="008D7468" w:rsidRPr="004A56BA">
              <w:rPr>
                <w:rFonts w:ascii="Arial" w:hAnsi="Arial" w:cs="Arial"/>
                <w:color w:val="auto"/>
                <w:sz w:val="18"/>
                <w:szCs w:val="18"/>
              </w:rPr>
              <w:t>,</w:t>
            </w:r>
            <w:r w:rsidRPr="006C2DD3">
              <w:rPr>
                <w:rFonts w:ascii="Arial" w:hAnsi="Arial" w:cs="Arial"/>
                <w:color w:val="auto"/>
                <w:sz w:val="18"/>
                <w:szCs w:val="18"/>
                <w:lang w:val="en-GB"/>
              </w:rPr>
              <w:t>383</w:t>
            </w:r>
          </w:p>
        </w:tc>
      </w:tr>
      <w:tr w:rsidR="008D7468" w:rsidRPr="004A56BA" w14:paraId="0A9674B8" w14:textId="77777777" w:rsidTr="00DC3842">
        <w:trPr>
          <w:trHeight w:val="213"/>
        </w:trPr>
        <w:tc>
          <w:tcPr>
            <w:tcW w:w="5310" w:type="dxa"/>
            <w:shd w:val="clear" w:color="auto" w:fill="auto"/>
            <w:vAlign w:val="center"/>
          </w:tcPr>
          <w:p w14:paraId="13A9FB69" w14:textId="2B182E17" w:rsidR="008D7468" w:rsidRPr="004A56BA" w:rsidRDefault="008D7468" w:rsidP="008D7468">
            <w:pPr>
              <w:ind w:hanging="105"/>
              <w:rPr>
                <w:rFonts w:ascii="Arial" w:eastAsia="Times New Roman" w:hAnsi="Arial" w:cs="Arial"/>
                <w:color w:val="auto"/>
                <w:sz w:val="18"/>
                <w:szCs w:val="18"/>
                <w:lang w:val="en-GB"/>
              </w:rPr>
            </w:pPr>
            <w:r w:rsidRPr="004A56BA">
              <w:rPr>
                <w:rFonts w:ascii="Arial" w:hAnsi="Arial" w:cs="Arial"/>
                <w:sz w:val="18"/>
                <w:szCs w:val="18"/>
                <w:lang w:val="en-GB"/>
              </w:rPr>
              <w:t>Depreciation</w:t>
            </w:r>
          </w:p>
        </w:tc>
        <w:tc>
          <w:tcPr>
            <w:tcW w:w="1440" w:type="dxa"/>
            <w:shd w:val="clear" w:color="auto" w:fill="auto"/>
            <w:vAlign w:val="bottom"/>
          </w:tcPr>
          <w:p w14:paraId="7B1EA8BB" w14:textId="4516F06E"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52</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482</w:t>
            </w:r>
          </w:p>
        </w:tc>
        <w:tc>
          <w:tcPr>
            <w:tcW w:w="1440" w:type="dxa"/>
            <w:vAlign w:val="bottom"/>
          </w:tcPr>
          <w:p w14:paraId="623C19F9" w14:textId="687104E8" w:rsidR="008D7468" w:rsidRPr="004A56BA" w:rsidRDefault="008D7468" w:rsidP="00DD1E3A">
            <w:pPr>
              <w:ind w:right="-72"/>
              <w:jc w:val="right"/>
              <w:rPr>
                <w:rFonts w:ascii="Arial" w:hAnsi="Arial" w:cs="Arial"/>
                <w:color w:val="auto"/>
                <w:sz w:val="18"/>
                <w:szCs w:val="18"/>
              </w:rPr>
            </w:pPr>
            <w:r w:rsidRPr="004A56BA">
              <w:rPr>
                <w:rFonts w:ascii="Arial" w:hAnsi="Arial" w:cs="Arial"/>
                <w:color w:val="auto"/>
                <w:sz w:val="18"/>
                <w:szCs w:val="18"/>
                <w:cs/>
              </w:rPr>
              <w:t>(</w:t>
            </w:r>
            <w:r w:rsidR="006C2DD3" w:rsidRPr="006C2DD3">
              <w:rPr>
                <w:rFonts w:ascii="Arial" w:hAnsi="Arial" w:cs="Arial"/>
                <w:color w:val="auto"/>
                <w:sz w:val="18"/>
                <w:szCs w:val="18"/>
                <w:lang w:val="en-GB"/>
              </w:rPr>
              <w:t>1</w:t>
            </w:r>
            <w:r w:rsidRPr="004A56BA">
              <w:rPr>
                <w:rFonts w:ascii="Arial" w:hAnsi="Arial" w:cs="Arial"/>
                <w:color w:val="auto"/>
                <w:sz w:val="18"/>
                <w:szCs w:val="18"/>
              </w:rPr>
              <w:t>,</w:t>
            </w:r>
            <w:r w:rsidR="006C2DD3" w:rsidRPr="006C2DD3">
              <w:rPr>
                <w:rFonts w:ascii="Arial" w:hAnsi="Arial" w:cs="Arial"/>
                <w:color w:val="auto"/>
                <w:sz w:val="18"/>
                <w:szCs w:val="18"/>
                <w:lang w:val="en-GB"/>
              </w:rPr>
              <w:t>167</w:t>
            </w:r>
            <w:r w:rsidRPr="004A56BA">
              <w:rPr>
                <w:rFonts w:ascii="Arial" w:hAnsi="Arial" w:cs="Arial"/>
                <w:color w:val="auto"/>
                <w:sz w:val="18"/>
                <w:szCs w:val="18"/>
                <w:cs/>
              </w:rPr>
              <w:t>)</w:t>
            </w:r>
          </w:p>
        </w:tc>
        <w:tc>
          <w:tcPr>
            <w:tcW w:w="1440" w:type="dxa"/>
            <w:vAlign w:val="bottom"/>
          </w:tcPr>
          <w:p w14:paraId="36BD5207" w14:textId="21A239E5" w:rsidR="008D7468" w:rsidRPr="004A56BA" w:rsidRDefault="008D7468" w:rsidP="00DD1E3A">
            <w:pPr>
              <w:ind w:right="-72"/>
              <w:jc w:val="right"/>
              <w:rPr>
                <w:rFonts w:ascii="Arial" w:hAnsi="Arial" w:cs="Arial"/>
                <w:color w:val="auto"/>
                <w:sz w:val="18"/>
                <w:szCs w:val="18"/>
              </w:rPr>
            </w:pPr>
            <w:r w:rsidRPr="004A56BA">
              <w:rPr>
                <w:rFonts w:ascii="Arial" w:hAnsi="Arial" w:cs="Arial"/>
                <w:color w:val="auto"/>
                <w:sz w:val="18"/>
                <w:szCs w:val="18"/>
                <w:cs/>
                <w:lang w:val="en-GB"/>
              </w:rPr>
              <w:t>-</w:t>
            </w:r>
          </w:p>
        </w:tc>
        <w:tc>
          <w:tcPr>
            <w:tcW w:w="1440" w:type="dxa"/>
            <w:vAlign w:val="bottom"/>
          </w:tcPr>
          <w:p w14:paraId="1800B7F4" w14:textId="58988BFC"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51</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315</w:t>
            </w:r>
          </w:p>
        </w:tc>
        <w:tc>
          <w:tcPr>
            <w:tcW w:w="1440" w:type="dxa"/>
            <w:shd w:val="clear" w:color="auto" w:fill="FAFAFA"/>
            <w:vAlign w:val="bottom"/>
          </w:tcPr>
          <w:p w14:paraId="6E9DC435" w14:textId="5FC63393" w:rsidR="008D7468" w:rsidRPr="004A56BA" w:rsidRDefault="008D7468" w:rsidP="00DD1E3A">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rPr>
              <w:t>(</w:t>
            </w:r>
            <w:r w:rsidR="006C2DD3" w:rsidRPr="006C2DD3">
              <w:rPr>
                <w:rFonts w:ascii="Arial" w:hAnsi="Arial" w:cs="Arial"/>
                <w:color w:val="auto"/>
                <w:sz w:val="18"/>
                <w:szCs w:val="18"/>
                <w:lang w:val="en-GB"/>
              </w:rPr>
              <w:t>644</w:t>
            </w:r>
            <w:r w:rsidRPr="004A56BA">
              <w:rPr>
                <w:rFonts w:ascii="Arial" w:hAnsi="Arial" w:cs="Arial"/>
                <w:color w:val="auto"/>
                <w:sz w:val="18"/>
                <w:szCs w:val="18"/>
                <w:cs/>
              </w:rPr>
              <w:t>)</w:t>
            </w:r>
          </w:p>
        </w:tc>
        <w:tc>
          <w:tcPr>
            <w:tcW w:w="1440" w:type="dxa"/>
            <w:shd w:val="clear" w:color="auto" w:fill="FAFAFA"/>
            <w:vAlign w:val="bottom"/>
          </w:tcPr>
          <w:p w14:paraId="357D2AC7" w14:textId="02078F96" w:rsidR="008D7468" w:rsidRPr="004A56BA" w:rsidRDefault="00A7652F" w:rsidP="00DD1E3A">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35" w:type="dxa"/>
            <w:shd w:val="clear" w:color="auto" w:fill="FAFAFA"/>
            <w:vAlign w:val="bottom"/>
          </w:tcPr>
          <w:p w14:paraId="1DDEE225" w14:textId="7AE950C4" w:rsidR="008D7468" w:rsidRPr="004A56BA" w:rsidRDefault="006C2DD3" w:rsidP="00DD1E3A">
            <w:pPr>
              <w:ind w:right="-72"/>
              <w:jc w:val="right"/>
              <w:rPr>
                <w:rFonts w:ascii="Arial" w:hAnsi="Arial" w:cs="Arial"/>
                <w:color w:val="auto"/>
                <w:sz w:val="18"/>
                <w:szCs w:val="18"/>
                <w:lang w:val="en-GB"/>
              </w:rPr>
            </w:pPr>
            <w:r w:rsidRPr="006C2DD3">
              <w:rPr>
                <w:rFonts w:ascii="Arial" w:hAnsi="Arial" w:cs="Arial"/>
                <w:color w:val="auto"/>
                <w:sz w:val="18"/>
                <w:szCs w:val="18"/>
                <w:lang w:val="en-GB"/>
              </w:rPr>
              <w:t>50</w:t>
            </w:r>
            <w:r w:rsidR="00D06D72">
              <w:rPr>
                <w:rFonts w:ascii="Arial" w:hAnsi="Arial" w:cs="Arial"/>
                <w:color w:val="auto"/>
                <w:sz w:val="18"/>
                <w:szCs w:val="18"/>
                <w:lang w:val="en-GB"/>
              </w:rPr>
              <w:t>,</w:t>
            </w:r>
            <w:r w:rsidRPr="006C2DD3">
              <w:rPr>
                <w:rFonts w:ascii="Arial" w:hAnsi="Arial" w:cs="Arial"/>
                <w:color w:val="auto"/>
                <w:sz w:val="18"/>
                <w:szCs w:val="18"/>
                <w:lang w:val="en-GB"/>
              </w:rPr>
              <w:t>671</w:t>
            </w:r>
          </w:p>
        </w:tc>
      </w:tr>
      <w:tr w:rsidR="008D7468" w:rsidRPr="004A56BA" w14:paraId="6E81EC13" w14:textId="77777777" w:rsidTr="00DC3842">
        <w:trPr>
          <w:trHeight w:val="213"/>
        </w:trPr>
        <w:tc>
          <w:tcPr>
            <w:tcW w:w="5310" w:type="dxa"/>
            <w:shd w:val="clear" w:color="auto" w:fill="auto"/>
            <w:vAlign w:val="center"/>
          </w:tcPr>
          <w:p w14:paraId="49087110" w14:textId="2034A7F4" w:rsidR="008D7468" w:rsidRPr="004A56BA" w:rsidRDefault="008D7468" w:rsidP="008D7468">
            <w:pPr>
              <w:ind w:hanging="105"/>
              <w:rPr>
                <w:rFonts w:ascii="Arial" w:eastAsia="Times New Roman" w:hAnsi="Arial" w:cs="Arial"/>
                <w:color w:val="auto"/>
                <w:sz w:val="18"/>
                <w:szCs w:val="18"/>
                <w:lang w:val="en-GB"/>
              </w:rPr>
            </w:pPr>
            <w:r w:rsidRPr="004A56BA">
              <w:rPr>
                <w:rFonts w:ascii="Arial" w:hAnsi="Arial" w:cs="Arial"/>
                <w:sz w:val="18"/>
                <w:szCs w:val="18"/>
                <w:lang w:val="en-GB"/>
              </w:rPr>
              <w:t>Contract liabilities</w:t>
            </w:r>
          </w:p>
        </w:tc>
        <w:tc>
          <w:tcPr>
            <w:tcW w:w="1440" w:type="dxa"/>
            <w:shd w:val="clear" w:color="auto" w:fill="auto"/>
            <w:vAlign w:val="bottom"/>
          </w:tcPr>
          <w:p w14:paraId="63E651D2" w14:textId="4320C161"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318</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083</w:t>
            </w:r>
          </w:p>
        </w:tc>
        <w:tc>
          <w:tcPr>
            <w:tcW w:w="1440" w:type="dxa"/>
            <w:vAlign w:val="center"/>
          </w:tcPr>
          <w:p w14:paraId="15DDCB6B" w14:textId="3BC80E46"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4</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972</w:t>
            </w:r>
          </w:p>
        </w:tc>
        <w:tc>
          <w:tcPr>
            <w:tcW w:w="1440" w:type="dxa"/>
            <w:vAlign w:val="center"/>
          </w:tcPr>
          <w:p w14:paraId="78D19173" w14:textId="2EA6CE56" w:rsidR="008D7468" w:rsidRPr="004A56BA" w:rsidRDefault="008D7468" w:rsidP="00DD1E3A">
            <w:pPr>
              <w:ind w:right="-72"/>
              <w:jc w:val="right"/>
              <w:rPr>
                <w:rFonts w:ascii="Arial" w:hAnsi="Arial" w:cs="Arial"/>
                <w:color w:val="auto"/>
                <w:sz w:val="18"/>
                <w:szCs w:val="18"/>
              </w:rPr>
            </w:pPr>
            <w:r w:rsidRPr="004A56BA">
              <w:rPr>
                <w:rFonts w:ascii="Arial" w:hAnsi="Arial" w:cs="Arial"/>
                <w:color w:val="auto"/>
                <w:sz w:val="18"/>
                <w:szCs w:val="18"/>
                <w:cs/>
                <w:lang w:val="en-GB"/>
              </w:rPr>
              <w:t>-</w:t>
            </w:r>
          </w:p>
        </w:tc>
        <w:tc>
          <w:tcPr>
            <w:tcW w:w="1440" w:type="dxa"/>
            <w:vAlign w:val="center"/>
          </w:tcPr>
          <w:p w14:paraId="1AC5D0DB" w14:textId="566DCF73"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323</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055</w:t>
            </w:r>
          </w:p>
        </w:tc>
        <w:tc>
          <w:tcPr>
            <w:tcW w:w="1440" w:type="dxa"/>
            <w:shd w:val="clear" w:color="auto" w:fill="FAFAFA"/>
            <w:vAlign w:val="center"/>
          </w:tcPr>
          <w:p w14:paraId="31EA2093" w14:textId="2966FECB"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706</w:t>
            </w:r>
          </w:p>
        </w:tc>
        <w:tc>
          <w:tcPr>
            <w:tcW w:w="1440" w:type="dxa"/>
            <w:shd w:val="clear" w:color="auto" w:fill="FAFAFA"/>
            <w:vAlign w:val="center"/>
          </w:tcPr>
          <w:p w14:paraId="7DF07806" w14:textId="771C1DD1" w:rsidR="008D7468" w:rsidRPr="004A56BA" w:rsidRDefault="00A7652F" w:rsidP="00DD1E3A">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35" w:type="dxa"/>
            <w:shd w:val="clear" w:color="auto" w:fill="FAFAFA"/>
            <w:vAlign w:val="center"/>
          </w:tcPr>
          <w:p w14:paraId="0D39691B" w14:textId="6F805912" w:rsidR="008D7468" w:rsidRPr="004A56BA" w:rsidRDefault="006C2DD3" w:rsidP="00DD1E3A">
            <w:pPr>
              <w:ind w:right="-72"/>
              <w:jc w:val="right"/>
              <w:rPr>
                <w:rFonts w:ascii="Arial" w:hAnsi="Arial" w:cs="Arial"/>
                <w:color w:val="auto"/>
                <w:sz w:val="18"/>
                <w:szCs w:val="18"/>
                <w:lang w:val="en-GB"/>
              </w:rPr>
            </w:pPr>
            <w:r w:rsidRPr="006C2DD3">
              <w:rPr>
                <w:rFonts w:ascii="Arial" w:hAnsi="Arial" w:cs="Arial"/>
                <w:color w:val="auto"/>
                <w:sz w:val="18"/>
                <w:szCs w:val="18"/>
                <w:lang w:val="en-GB"/>
              </w:rPr>
              <w:t>323</w:t>
            </w:r>
            <w:r w:rsidR="008D7468" w:rsidRPr="004A56BA">
              <w:rPr>
                <w:rFonts w:ascii="Arial" w:hAnsi="Arial" w:cs="Arial"/>
                <w:color w:val="auto"/>
                <w:sz w:val="18"/>
                <w:szCs w:val="18"/>
              </w:rPr>
              <w:t>,</w:t>
            </w:r>
            <w:r w:rsidRPr="006C2DD3">
              <w:rPr>
                <w:rFonts w:ascii="Arial" w:hAnsi="Arial" w:cs="Arial"/>
                <w:color w:val="auto"/>
                <w:sz w:val="18"/>
                <w:szCs w:val="18"/>
                <w:lang w:val="en-GB"/>
              </w:rPr>
              <w:t>761</w:t>
            </w:r>
          </w:p>
        </w:tc>
      </w:tr>
      <w:tr w:rsidR="008D7468" w:rsidRPr="004A56BA" w14:paraId="31638F9C" w14:textId="77777777" w:rsidTr="00DC3842">
        <w:trPr>
          <w:trHeight w:val="213"/>
        </w:trPr>
        <w:tc>
          <w:tcPr>
            <w:tcW w:w="5310" w:type="dxa"/>
            <w:shd w:val="clear" w:color="auto" w:fill="auto"/>
            <w:vAlign w:val="center"/>
          </w:tcPr>
          <w:p w14:paraId="094A88BF" w14:textId="050D2007" w:rsidR="008D7468" w:rsidRPr="004A56BA" w:rsidRDefault="008D7468" w:rsidP="008D7468">
            <w:pPr>
              <w:ind w:hanging="105"/>
              <w:rPr>
                <w:rFonts w:ascii="Arial" w:eastAsia="Times New Roman" w:hAnsi="Arial" w:cs="Arial"/>
                <w:color w:val="auto"/>
                <w:sz w:val="18"/>
                <w:szCs w:val="18"/>
                <w:lang w:val="en-GB"/>
              </w:rPr>
            </w:pPr>
            <w:r w:rsidRPr="004A56BA">
              <w:rPr>
                <w:rFonts w:ascii="Arial" w:hAnsi="Arial" w:cs="Arial"/>
                <w:sz w:val="18"/>
                <w:szCs w:val="18"/>
                <w:lang w:val="en-GB"/>
              </w:rPr>
              <w:t>Lease liabilities</w:t>
            </w:r>
          </w:p>
        </w:tc>
        <w:tc>
          <w:tcPr>
            <w:tcW w:w="1440" w:type="dxa"/>
            <w:shd w:val="clear" w:color="auto" w:fill="auto"/>
            <w:vAlign w:val="bottom"/>
          </w:tcPr>
          <w:p w14:paraId="0B6CB3F9" w14:textId="7DD66262"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889</w:t>
            </w:r>
          </w:p>
        </w:tc>
        <w:tc>
          <w:tcPr>
            <w:tcW w:w="1440" w:type="dxa"/>
            <w:vAlign w:val="center"/>
          </w:tcPr>
          <w:p w14:paraId="64410DDA" w14:textId="29DE7B5A"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39</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490</w:t>
            </w:r>
          </w:p>
        </w:tc>
        <w:tc>
          <w:tcPr>
            <w:tcW w:w="1440" w:type="dxa"/>
            <w:vAlign w:val="center"/>
          </w:tcPr>
          <w:p w14:paraId="2EBD5F74" w14:textId="05ECF642" w:rsidR="008D7468" w:rsidRPr="004A56BA" w:rsidRDefault="008D7468" w:rsidP="00DD1E3A">
            <w:pPr>
              <w:ind w:right="-72"/>
              <w:jc w:val="right"/>
              <w:rPr>
                <w:rFonts w:ascii="Arial" w:hAnsi="Arial" w:cs="Arial"/>
                <w:color w:val="auto"/>
                <w:sz w:val="18"/>
                <w:szCs w:val="18"/>
              </w:rPr>
            </w:pPr>
            <w:r w:rsidRPr="004A56BA">
              <w:rPr>
                <w:rFonts w:ascii="Arial" w:hAnsi="Arial" w:cs="Arial"/>
                <w:color w:val="auto"/>
                <w:sz w:val="18"/>
                <w:szCs w:val="18"/>
                <w:cs/>
                <w:lang w:val="en-GB"/>
              </w:rPr>
              <w:t>-</w:t>
            </w:r>
          </w:p>
        </w:tc>
        <w:tc>
          <w:tcPr>
            <w:tcW w:w="1440" w:type="dxa"/>
            <w:vAlign w:val="center"/>
          </w:tcPr>
          <w:p w14:paraId="3203B743" w14:textId="419B0E73"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45</w:t>
            </w:r>
            <w:r w:rsidR="008D7468" w:rsidRPr="004A56BA">
              <w:rPr>
                <w:rFonts w:ascii="Arial" w:hAnsi="Arial" w:cs="Arial"/>
                <w:color w:val="auto"/>
                <w:sz w:val="18"/>
                <w:szCs w:val="18"/>
              </w:rPr>
              <w:t>,</w:t>
            </w:r>
            <w:r w:rsidRPr="006C2DD3">
              <w:rPr>
                <w:rFonts w:ascii="Arial" w:hAnsi="Arial" w:cs="Arial"/>
                <w:color w:val="auto"/>
                <w:sz w:val="18"/>
                <w:szCs w:val="18"/>
                <w:lang w:val="en-GB"/>
              </w:rPr>
              <w:t>379</w:t>
            </w:r>
          </w:p>
        </w:tc>
        <w:tc>
          <w:tcPr>
            <w:tcW w:w="1440" w:type="dxa"/>
            <w:shd w:val="clear" w:color="auto" w:fill="FAFAFA"/>
            <w:vAlign w:val="center"/>
          </w:tcPr>
          <w:p w14:paraId="539A622D" w14:textId="5D93602A"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41</w:t>
            </w:r>
            <w:r w:rsidR="00AA3A46" w:rsidRPr="004A56BA">
              <w:rPr>
                <w:rFonts w:ascii="Arial" w:hAnsi="Arial" w:cs="Arial"/>
                <w:color w:val="auto"/>
                <w:sz w:val="18"/>
                <w:szCs w:val="18"/>
                <w:lang w:val="en-GB"/>
              </w:rPr>
              <w:t>,</w:t>
            </w:r>
            <w:r w:rsidRPr="006C2DD3">
              <w:rPr>
                <w:rFonts w:ascii="Arial" w:hAnsi="Arial" w:cs="Arial"/>
                <w:color w:val="auto"/>
                <w:sz w:val="18"/>
                <w:szCs w:val="18"/>
                <w:lang w:val="en-GB"/>
              </w:rPr>
              <w:t>114</w:t>
            </w:r>
          </w:p>
        </w:tc>
        <w:tc>
          <w:tcPr>
            <w:tcW w:w="1440" w:type="dxa"/>
            <w:shd w:val="clear" w:color="auto" w:fill="FAFAFA"/>
            <w:vAlign w:val="center"/>
          </w:tcPr>
          <w:p w14:paraId="64B53435" w14:textId="0CB0E134" w:rsidR="008D7468" w:rsidRPr="004A56BA" w:rsidRDefault="00A7652F" w:rsidP="00DD1E3A">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35" w:type="dxa"/>
            <w:shd w:val="clear" w:color="auto" w:fill="FAFAFA"/>
            <w:vAlign w:val="center"/>
          </w:tcPr>
          <w:p w14:paraId="16A0C99F" w14:textId="5C18A8FD"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86</w:t>
            </w:r>
            <w:r w:rsidR="001F2330" w:rsidRPr="004A56BA">
              <w:rPr>
                <w:rFonts w:ascii="Arial" w:hAnsi="Arial" w:cs="Arial"/>
                <w:color w:val="auto"/>
                <w:sz w:val="18"/>
                <w:szCs w:val="18"/>
              </w:rPr>
              <w:t>,</w:t>
            </w:r>
            <w:r w:rsidRPr="006C2DD3">
              <w:rPr>
                <w:rFonts w:ascii="Arial" w:hAnsi="Arial" w:cs="Arial"/>
                <w:color w:val="auto"/>
                <w:sz w:val="18"/>
                <w:szCs w:val="18"/>
                <w:lang w:val="en-GB"/>
              </w:rPr>
              <w:t>493</w:t>
            </w:r>
          </w:p>
        </w:tc>
      </w:tr>
      <w:tr w:rsidR="008D7468" w:rsidRPr="004A56BA" w14:paraId="7E02D7B9" w14:textId="77777777" w:rsidTr="00DC3842">
        <w:trPr>
          <w:trHeight w:val="213"/>
        </w:trPr>
        <w:tc>
          <w:tcPr>
            <w:tcW w:w="5310" w:type="dxa"/>
            <w:shd w:val="clear" w:color="auto" w:fill="auto"/>
            <w:vAlign w:val="center"/>
          </w:tcPr>
          <w:p w14:paraId="53892C03" w14:textId="27289F79" w:rsidR="008D7468" w:rsidRPr="004A56BA" w:rsidRDefault="008D7468" w:rsidP="008D7468">
            <w:pPr>
              <w:ind w:hanging="105"/>
              <w:rPr>
                <w:rFonts w:ascii="Arial" w:eastAsia="Times New Roman" w:hAnsi="Arial" w:cs="Arial"/>
                <w:color w:val="auto"/>
                <w:sz w:val="18"/>
                <w:szCs w:val="18"/>
                <w:lang w:val="en-GB"/>
              </w:rPr>
            </w:pPr>
            <w:r w:rsidRPr="004A56BA">
              <w:rPr>
                <w:rFonts w:ascii="Arial" w:hAnsi="Arial" w:cs="Arial"/>
                <w:sz w:val="18"/>
                <w:szCs w:val="18"/>
                <w:lang w:val="en-GB"/>
              </w:rPr>
              <w:t>Provision for compensation for Housing Estate Juristic Persons</w:t>
            </w:r>
          </w:p>
        </w:tc>
        <w:tc>
          <w:tcPr>
            <w:tcW w:w="1440" w:type="dxa"/>
            <w:shd w:val="clear" w:color="auto" w:fill="auto"/>
            <w:vAlign w:val="bottom"/>
          </w:tcPr>
          <w:p w14:paraId="506A4ED9" w14:textId="48FF3AD1"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32</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063</w:t>
            </w:r>
          </w:p>
        </w:tc>
        <w:tc>
          <w:tcPr>
            <w:tcW w:w="1440" w:type="dxa"/>
            <w:vAlign w:val="center"/>
          </w:tcPr>
          <w:p w14:paraId="195FB9EB" w14:textId="0D409004"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1</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338</w:t>
            </w:r>
          </w:p>
        </w:tc>
        <w:tc>
          <w:tcPr>
            <w:tcW w:w="1440" w:type="dxa"/>
            <w:vAlign w:val="center"/>
          </w:tcPr>
          <w:p w14:paraId="086C331B" w14:textId="01764FD8" w:rsidR="008D7468" w:rsidRPr="004A56BA" w:rsidRDefault="008D7468" w:rsidP="00DD1E3A">
            <w:pPr>
              <w:ind w:right="-72"/>
              <w:jc w:val="right"/>
              <w:rPr>
                <w:rFonts w:ascii="Arial" w:hAnsi="Arial" w:cs="Arial"/>
                <w:color w:val="auto"/>
                <w:sz w:val="18"/>
                <w:szCs w:val="18"/>
              </w:rPr>
            </w:pPr>
            <w:r w:rsidRPr="004A56BA">
              <w:rPr>
                <w:rFonts w:ascii="Arial" w:hAnsi="Arial" w:cs="Arial"/>
                <w:color w:val="auto"/>
                <w:sz w:val="18"/>
                <w:szCs w:val="18"/>
                <w:cs/>
                <w:lang w:val="en-GB"/>
              </w:rPr>
              <w:t>-</w:t>
            </w:r>
          </w:p>
        </w:tc>
        <w:tc>
          <w:tcPr>
            <w:tcW w:w="1440" w:type="dxa"/>
            <w:vAlign w:val="center"/>
          </w:tcPr>
          <w:p w14:paraId="39F15845" w14:textId="4D748CAF"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33</w:t>
            </w:r>
            <w:r w:rsidR="008D7468" w:rsidRPr="004A56BA">
              <w:rPr>
                <w:rFonts w:ascii="Arial" w:hAnsi="Arial" w:cs="Arial"/>
                <w:color w:val="auto"/>
                <w:sz w:val="18"/>
                <w:szCs w:val="18"/>
              </w:rPr>
              <w:t>,</w:t>
            </w:r>
            <w:r w:rsidRPr="006C2DD3">
              <w:rPr>
                <w:rFonts w:ascii="Arial" w:hAnsi="Arial" w:cs="Arial"/>
                <w:color w:val="auto"/>
                <w:sz w:val="18"/>
                <w:szCs w:val="18"/>
                <w:lang w:val="en-GB"/>
              </w:rPr>
              <w:t>401</w:t>
            </w:r>
          </w:p>
        </w:tc>
        <w:tc>
          <w:tcPr>
            <w:tcW w:w="1440" w:type="dxa"/>
            <w:shd w:val="clear" w:color="auto" w:fill="FAFAFA"/>
            <w:vAlign w:val="center"/>
          </w:tcPr>
          <w:p w14:paraId="7AD41126" w14:textId="430C626C"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2</w:t>
            </w:r>
            <w:r w:rsidR="00AA3A46" w:rsidRPr="004A56BA">
              <w:rPr>
                <w:rFonts w:ascii="Arial" w:hAnsi="Arial" w:cs="Arial"/>
                <w:color w:val="auto"/>
                <w:sz w:val="18"/>
                <w:szCs w:val="18"/>
                <w:lang w:val="en-GB"/>
              </w:rPr>
              <w:t>,</w:t>
            </w:r>
            <w:r w:rsidRPr="006C2DD3">
              <w:rPr>
                <w:rFonts w:ascii="Arial" w:hAnsi="Arial" w:cs="Arial"/>
                <w:color w:val="auto"/>
                <w:sz w:val="18"/>
                <w:szCs w:val="18"/>
                <w:lang w:val="en-GB"/>
              </w:rPr>
              <w:t>886</w:t>
            </w:r>
          </w:p>
        </w:tc>
        <w:tc>
          <w:tcPr>
            <w:tcW w:w="1440" w:type="dxa"/>
            <w:shd w:val="clear" w:color="auto" w:fill="FAFAFA"/>
            <w:vAlign w:val="center"/>
          </w:tcPr>
          <w:p w14:paraId="34A2E6F3" w14:textId="78BC3F42" w:rsidR="008D7468" w:rsidRPr="004A56BA" w:rsidRDefault="00A7652F" w:rsidP="00DD1E3A">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35" w:type="dxa"/>
            <w:shd w:val="clear" w:color="auto" w:fill="FAFAFA"/>
            <w:vAlign w:val="center"/>
          </w:tcPr>
          <w:p w14:paraId="6882D3C3" w14:textId="2B60DD70"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36</w:t>
            </w:r>
            <w:r w:rsidR="008D7468" w:rsidRPr="004A56BA">
              <w:rPr>
                <w:rFonts w:ascii="Arial" w:hAnsi="Arial" w:cs="Arial"/>
                <w:color w:val="auto"/>
                <w:sz w:val="18"/>
                <w:szCs w:val="18"/>
              </w:rPr>
              <w:t>,</w:t>
            </w:r>
            <w:r w:rsidRPr="006C2DD3">
              <w:rPr>
                <w:rFonts w:ascii="Arial" w:hAnsi="Arial" w:cs="Arial"/>
                <w:color w:val="auto"/>
                <w:sz w:val="18"/>
                <w:szCs w:val="18"/>
                <w:lang w:val="en-GB"/>
              </w:rPr>
              <w:t>287</w:t>
            </w:r>
          </w:p>
        </w:tc>
      </w:tr>
      <w:tr w:rsidR="008D7468" w:rsidRPr="004A56BA" w14:paraId="55D3CC03" w14:textId="77777777" w:rsidTr="00DC3842">
        <w:trPr>
          <w:trHeight w:val="213"/>
        </w:trPr>
        <w:tc>
          <w:tcPr>
            <w:tcW w:w="5310" w:type="dxa"/>
            <w:shd w:val="clear" w:color="auto" w:fill="auto"/>
            <w:vAlign w:val="center"/>
          </w:tcPr>
          <w:p w14:paraId="4E1AC606" w14:textId="13E46DB9" w:rsidR="008D7468" w:rsidRPr="004A56BA" w:rsidRDefault="008D7468" w:rsidP="008D7468">
            <w:pPr>
              <w:ind w:hanging="105"/>
              <w:rPr>
                <w:rFonts w:ascii="Arial" w:eastAsia="Times New Roman" w:hAnsi="Arial" w:cs="Arial"/>
                <w:b/>
                <w:bCs/>
                <w:color w:val="auto"/>
                <w:sz w:val="18"/>
                <w:szCs w:val="18"/>
                <w:lang w:val="en-GB"/>
              </w:rPr>
            </w:pPr>
            <w:r w:rsidRPr="004A56BA">
              <w:rPr>
                <w:rFonts w:ascii="Arial" w:hAnsi="Arial" w:cs="Arial"/>
                <w:sz w:val="18"/>
                <w:szCs w:val="18"/>
                <w:lang w:val="en-GB"/>
              </w:rPr>
              <w:t>Employee benefit obligations</w:t>
            </w:r>
          </w:p>
        </w:tc>
        <w:tc>
          <w:tcPr>
            <w:tcW w:w="1440" w:type="dxa"/>
            <w:shd w:val="clear" w:color="auto" w:fill="auto"/>
            <w:vAlign w:val="bottom"/>
          </w:tcPr>
          <w:p w14:paraId="742BAAB8" w14:textId="63B3769B"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94</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238</w:t>
            </w:r>
          </w:p>
        </w:tc>
        <w:tc>
          <w:tcPr>
            <w:tcW w:w="1440" w:type="dxa"/>
            <w:vAlign w:val="center"/>
          </w:tcPr>
          <w:p w14:paraId="4A414D2E" w14:textId="2567483C"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349</w:t>
            </w:r>
          </w:p>
        </w:tc>
        <w:tc>
          <w:tcPr>
            <w:tcW w:w="1440" w:type="dxa"/>
            <w:vAlign w:val="center"/>
          </w:tcPr>
          <w:p w14:paraId="463AACC3" w14:textId="5A6F3E99" w:rsidR="008D7468" w:rsidRPr="004A56BA" w:rsidRDefault="008D7468" w:rsidP="00DD1E3A">
            <w:pPr>
              <w:ind w:right="-72"/>
              <w:jc w:val="right"/>
              <w:rPr>
                <w:rFonts w:ascii="Arial" w:hAnsi="Arial" w:cs="Arial"/>
                <w:color w:val="auto"/>
                <w:sz w:val="18"/>
                <w:szCs w:val="18"/>
              </w:rPr>
            </w:pPr>
            <w:r w:rsidRPr="004A56BA">
              <w:rPr>
                <w:rFonts w:ascii="Arial" w:hAnsi="Arial" w:cs="Arial"/>
                <w:color w:val="auto"/>
                <w:sz w:val="18"/>
                <w:szCs w:val="18"/>
                <w:lang w:val="en-GB"/>
              </w:rPr>
              <w:t>(</w:t>
            </w:r>
            <w:r w:rsidR="006C2DD3" w:rsidRPr="006C2DD3">
              <w:rPr>
                <w:rFonts w:ascii="Arial" w:hAnsi="Arial" w:cs="Arial"/>
                <w:color w:val="auto"/>
                <w:sz w:val="18"/>
                <w:szCs w:val="18"/>
                <w:lang w:val="en-GB"/>
              </w:rPr>
              <w:t>8</w:t>
            </w:r>
            <w:r w:rsidRPr="004A56BA">
              <w:rPr>
                <w:rFonts w:ascii="Arial" w:hAnsi="Arial" w:cs="Arial"/>
                <w:color w:val="auto"/>
                <w:sz w:val="18"/>
                <w:szCs w:val="18"/>
                <w:lang w:val="en-GB"/>
              </w:rPr>
              <w:t>,</w:t>
            </w:r>
            <w:r w:rsidR="006C2DD3" w:rsidRPr="006C2DD3">
              <w:rPr>
                <w:rFonts w:ascii="Arial" w:hAnsi="Arial" w:cs="Arial"/>
                <w:color w:val="auto"/>
                <w:sz w:val="18"/>
                <w:szCs w:val="18"/>
                <w:lang w:val="en-GB"/>
              </w:rPr>
              <w:t>214</w:t>
            </w:r>
            <w:r w:rsidRPr="004A56BA">
              <w:rPr>
                <w:rFonts w:ascii="Arial" w:hAnsi="Arial" w:cs="Arial"/>
                <w:color w:val="auto"/>
                <w:sz w:val="18"/>
                <w:szCs w:val="18"/>
                <w:lang w:val="en-GB"/>
              </w:rPr>
              <w:t>)</w:t>
            </w:r>
          </w:p>
        </w:tc>
        <w:tc>
          <w:tcPr>
            <w:tcW w:w="1440" w:type="dxa"/>
            <w:vAlign w:val="center"/>
          </w:tcPr>
          <w:p w14:paraId="54028084" w14:textId="2F0E1624"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86</w:t>
            </w:r>
            <w:r w:rsidR="008D7468" w:rsidRPr="004A56BA">
              <w:rPr>
                <w:rFonts w:ascii="Arial" w:hAnsi="Arial" w:cs="Arial"/>
                <w:color w:val="auto"/>
                <w:sz w:val="18"/>
                <w:szCs w:val="18"/>
              </w:rPr>
              <w:t>,</w:t>
            </w:r>
            <w:r w:rsidRPr="006C2DD3">
              <w:rPr>
                <w:rFonts w:ascii="Arial" w:hAnsi="Arial" w:cs="Arial"/>
                <w:color w:val="auto"/>
                <w:sz w:val="18"/>
                <w:szCs w:val="18"/>
                <w:lang w:val="en-GB"/>
              </w:rPr>
              <w:t>373</w:t>
            </w:r>
          </w:p>
        </w:tc>
        <w:tc>
          <w:tcPr>
            <w:tcW w:w="1440" w:type="dxa"/>
            <w:shd w:val="clear" w:color="auto" w:fill="FAFAFA"/>
            <w:vAlign w:val="center"/>
          </w:tcPr>
          <w:p w14:paraId="7F093352" w14:textId="5B1E6904"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3</w:t>
            </w:r>
            <w:r w:rsidR="00AA3A46" w:rsidRPr="004A56BA">
              <w:rPr>
                <w:rFonts w:ascii="Arial" w:hAnsi="Arial" w:cs="Arial"/>
                <w:color w:val="auto"/>
                <w:sz w:val="18"/>
                <w:szCs w:val="18"/>
                <w:lang w:val="en-GB"/>
              </w:rPr>
              <w:t>,</w:t>
            </w:r>
            <w:r w:rsidRPr="006C2DD3">
              <w:rPr>
                <w:rFonts w:ascii="Arial" w:hAnsi="Arial" w:cs="Arial"/>
                <w:color w:val="auto"/>
                <w:sz w:val="18"/>
                <w:szCs w:val="18"/>
                <w:lang w:val="en-GB"/>
              </w:rPr>
              <w:t>210</w:t>
            </w:r>
          </w:p>
        </w:tc>
        <w:tc>
          <w:tcPr>
            <w:tcW w:w="1440" w:type="dxa"/>
            <w:shd w:val="clear" w:color="auto" w:fill="FAFAFA"/>
            <w:vAlign w:val="center"/>
          </w:tcPr>
          <w:p w14:paraId="1F02DC28" w14:textId="6E1D85CF" w:rsidR="008D7468" w:rsidRPr="004A56BA" w:rsidRDefault="008D7468" w:rsidP="00DD1E3A">
            <w:pPr>
              <w:ind w:right="-72"/>
              <w:jc w:val="right"/>
              <w:rPr>
                <w:rFonts w:ascii="Arial"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8</w:t>
            </w:r>
            <w:r w:rsidR="00AA3A46" w:rsidRPr="004A56BA">
              <w:rPr>
                <w:rFonts w:ascii="Arial" w:hAnsi="Arial" w:cs="Arial"/>
                <w:color w:val="auto"/>
                <w:sz w:val="18"/>
                <w:szCs w:val="18"/>
                <w:lang w:val="en-GB"/>
              </w:rPr>
              <w:t>,</w:t>
            </w:r>
            <w:r w:rsidR="006C2DD3" w:rsidRPr="006C2DD3">
              <w:rPr>
                <w:rFonts w:ascii="Arial" w:hAnsi="Arial" w:cs="Arial"/>
                <w:color w:val="auto"/>
                <w:sz w:val="18"/>
                <w:szCs w:val="18"/>
                <w:lang w:val="en-GB"/>
              </w:rPr>
              <w:t>078</w:t>
            </w:r>
            <w:r w:rsidRPr="004A56BA">
              <w:rPr>
                <w:rFonts w:ascii="Arial" w:hAnsi="Arial" w:cs="Arial"/>
                <w:color w:val="auto"/>
                <w:sz w:val="18"/>
                <w:szCs w:val="18"/>
                <w:cs/>
                <w:lang w:val="en-GB"/>
              </w:rPr>
              <w:t>)</w:t>
            </w:r>
          </w:p>
        </w:tc>
        <w:tc>
          <w:tcPr>
            <w:tcW w:w="1435" w:type="dxa"/>
            <w:shd w:val="clear" w:color="auto" w:fill="FAFAFA"/>
            <w:vAlign w:val="center"/>
          </w:tcPr>
          <w:p w14:paraId="4BC4BEAD" w14:textId="7DA105E3"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81</w:t>
            </w:r>
            <w:r w:rsidR="008D7468" w:rsidRPr="004A56BA">
              <w:rPr>
                <w:rFonts w:ascii="Arial" w:hAnsi="Arial" w:cs="Arial"/>
                <w:color w:val="auto"/>
                <w:sz w:val="18"/>
                <w:szCs w:val="18"/>
              </w:rPr>
              <w:t>,</w:t>
            </w:r>
            <w:r w:rsidRPr="006C2DD3">
              <w:rPr>
                <w:rFonts w:ascii="Arial" w:hAnsi="Arial" w:cs="Arial"/>
                <w:color w:val="auto"/>
                <w:sz w:val="18"/>
                <w:szCs w:val="18"/>
                <w:lang w:val="en-GB"/>
              </w:rPr>
              <w:t>505</w:t>
            </w:r>
          </w:p>
        </w:tc>
      </w:tr>
      <w:tr w:rsidR="008D7468" w:rsidRPr="004A56BA" w14:paraId="14E79656" w14:textId="77777777" w:rsidTr="00DC3842">
        <w:trPr>
          <w:trHeight w:val="213"/>
        </w:trPr>
        <w:tc>
          <w:tcPr>
            <w:tcW w:w="5310" w:type="dxa"/>
            <w:shd w:val="clear" w:color="auto" w:fill="auto"/>
            <w:vAlign w:val="center"/>
          </w:tcPr>
          <w:p w14:paraId="39466EC6" w14:textId="27B7892D" w:rsidR="008D7468" w:rsidRPr="004A56BA" w:rsidRDefault="008D7468" w:rsidP="008D7468">
            <w:pPr>
              <w:ind w:hanging="105"/>
              <w:rPr>
                <w:rFonts w:ascii="Arial" w:eastAsia="Times New Roman" w:hAnsi="Arial" w:cs="Arial"/>
                <w:color w:val="auto"/>
                <w:sz w:val="18"/>
                <w:szCs w:val="18"/>
                <w:lang w:val="en-GB"/>
              </w:rPr>
            </w:pPr>
            <w:r w:rsidRPr="004A56BA">
              <w:rPr>
                <w:rFonts w:ascii="Arial" w:hAnsi="Arial" w:cs="Arial"/>
                <w:sz w:val="18"/>
                <w:szCs w:val="18"/>
                <w:lang w:val="en-GB"/>
              </w:rPr>
              <w:t>Tax loss carry forward</w:t>
            </w:r>
          </w:p>
        </w:tc>
        <w:tc>
          <w:tcPr>
            <w:tcW w:w="1440" w:type="dxa"/>
            <w:shd w:val="clear" w:color="auto" w:fill="auto"/>
            <w:vAlign w:val="bottom"/>
          </w:tcPr>
          <w:p w14:paraId="5E147A0B" w14:textId="457690B0"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476</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488</w:t>
            </w:r>
          </w:p>
        </w:tc>
        <w:tc>
          <w:tcPr>
            <w:tcW w:w="1440" w:type="dxa"/>
            <w:vAlign w:val="center"/>
          </w:tcPr>
          <w:p w14:paraId="529AE936" w14:textId="653EA4B7"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172</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100</w:t>
            </w:r>
          </w:p>
        </w:tc>
        <w:tc>
          <w:tcPr>
            <w:tcW w:w="1440" w:type="dxa"/>
            <w:vAlign w:val="center"/>
          </w:tcPr>
          <w:p w14:paraId="1BF1A811" w14:textId="19DB6DE9" w:rsidR="008D7468" w:rsidRPr="004A56BA" w:rsidRDefault="008D7468" w:rsidP="00DD1E3A">
            <w:pPr>
              <w:ind w:right="-72"/>
              <w:jc w:val="right"/>
              <w:rPr>
                <w:rFonts w:ascii="Arial" w:hAnsi="Arial" w:cs="Arial"/>
                <w:color w:val="auto"/>
                <w:sz w:val="18"/>
                <w:szCs w:val="18"/>
              </w:rPr>
            </w:pPr>
            <w:r w:rsidRPr="004A56BA">
              <w:rPr>
                <w:rFonts w:ascii="Arial" w:hAnsi="Arial" w:cs="Arial"/>
                <w:color w:val="auto"/>
                <w:sz w:val="18"/>
                <w:szCs w:val="18"/>
                <w:cs/>
                <w:lang w:val="en-GB"/>
              </w:rPr>
              <w:t>-</w:t>
            </w:r>
          </w:p>
        </w:tc>
        <w:tc>
          <w:tcPr>
            <w:tcW w:w="1440" w:type="dxa"/>
            <w:vAlign w:val="center"/>
          </w:tcPr>
          <w:p w14:paraId="20C959C9" w14:textId="396E5C39"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648</w:t>
            </w:r>
            <w:r w:rsidR="008D7468" w:rsidRPr="004A56BA">
              <w:rPr>
                <w:rFonts w:ascii="Arial" w:hAnsi="Arial" w:cs="Arial"/>
                <w:color w:val="auto"/>
                <w:sz w:val="18"/>
                <w:szCs w:val="18"/>
              </w:rPr>
              <w:t>,</w:t>
            </w:r>
            <w:r w:rsidRPr="006C2DD3">
              <w:rPr>
                <w:rFonts w:ascii="Arial" w:hAnsi="Arial" w:cs="Arial"/>
                <w:color w:val="auto"/>
                <w:sz w:val="18"/>
                <w:szCs w:val="18"/>
                <w:lang w:val="en-GB"/>
              </w:rPr>
              <w:t>588</w:t>
            </w:r>
          </w:p>
        </w:tc>
        <w:tc>
          <w:tcPr>
            <w:tcW w:w="1440" w:type="dxa"/>
            <w:shd w:val="clear" w:color="auto" w:fill="FAFAFA"/>
            <w:vAlign w:val="center"/>
          </w:tcPr>
          <w:p w14:paraId="6786440A" w14:textId="51FA62C2"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176</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375</w:t>
            </w:r>
          </w:p>
        </w:tc>
        <w:tc>
          <w:tcPr>
            <w:tcW w:w="1440" w:type="dxa"/>
            <w:shd w:val="clear" w:color="auto" w:fill="FAFAFA"/>
            <w:vAlign w:val="center"/>
          </w:tcPr>
          <w:p w14:paraId="24ED338A" w14:textId="68D3D018" w:rsidR="008D7468" w:rsidRPr="004A56BA" w:rsidRDefault="00A7652F" w:rsidP="00DD1E3A">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35" w:type="dxa"/>
            <w:shd w:val="clear" w:color="auto" w:fill="FAFAFA"/>
            <w:vAlign w:val="center"/>
          </w:tcPr>
          <w:p w14:paraId="3ADEEAEF" w14:textId="00CEA07C"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824</w:t>
            </w:r>
            <w:r w:rsidR="008D7468" w:rsidRPr="004A56BA">
              <w:rPr>
                <w:rFonts w:ascii="Arial" w:hAnsi="Arial" w:cs="Arial"/>
                <w:color w:val="auto"/>
                <w:sz w:val="18"/>
                <w:szCs w:val="18"/>
              </w:rPr>
              <w:t>,</w:t>
            </w:r>
            <w:r w:rsidRPr="006C2DD3">
              <w:rPr>
                <w:rFonts w:ascii="Arial" w:hAnsi="Arial" w:cs="Arial"/>
                <w:color w:val="auto"/>
                <w:sz w:val="18"/>
                <w:szCs w:val="18"/>
                <w:lang w:val="en-GB"/>
              </w:rPr>
              <w:t>963</w:t>
            </w:r>
          </w:p>
        </w:tc>
      </w:tr>
      <w:tr w:rsidR="008D7468" w:rsidRPr="004A56BA" w14:paraId="78B48E02" w14:textId="77777777" w:rsidTr="00DC3842">
        <w:trPr>
          <w:trHeight w:val="213"/>
        </w:trPr>
        <w:tc>
          <w:tcPr>
            <w:tcW w:w="5310" w:type="dxa"/>
            <w:shd w:val="clear" w:color="auto" w:fill="auto"/>
            <w:vAlign w:val="center"/>
          </w:tcPr>
          <w:p w14:paraId="137F2DF9" w14:textId="512228CA" w:rsidR="008D7468" w:rsidRPr="004A56BA" w:rsidRDefault="008D7468" w:rsidP="008D7468">
            <w:pPr>
              <w:ind w:hanging="105"/>
              <w:rPr>
                <w:rFonts w:ascii="Arial" w:eastAsia="Times New Roman" w:hAnsi="Arial" w:cs="Arial"/>
                <w:color w:val="auto"/>
                <w:sz w:val="18"/>
                <w:szCs w:val="18"/>
                <w:lang w:val="en-GB"/>
              </w:rPr>
            </w:pPr>
            <w:r w:rsidRPr="004A56BA">
              <w:rPr>
                <w:rFonts w:ascii="Arial" w:hAnsi="Arial" w:cs="Arial"/>
                <w:sz w:val="18"/>
                <w:szCs w:val="18"/>
                <w:lang w:val="en-GB"/>
              </w:rPr>
              <w:t>Others</w:t>
            </w:r>
          </w:p>
        </w:tc>
        <w:tc>
          <w:tcPr>
            <w:tcW w:w="1440" w:type="dxa"/>
            <w:tcBorders>
              <w:bottom w:val="single" w:sz="4" w:space="0" w:color="auto"/>
            </w:tcBorders>
            <w:shd w:val="clear" w:color="auto" w:fill="auto"/>
            <w:vAlign w:val="bottom"/>
          </w:tcPr>
          <w:p w14:paraId="11135CF0" w14:textId="03C356B8"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802</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583</w:t>
            </w:r>
          </w:p>
        </w:tc>
        <w:tc>
          <w:tcPr>
            <w:tcW w:w="1440" w:type="dxa"/>
            <w:tcBorders>
              <w:bottom w:val="single" w:sz="4" w:space="0" w:color="auto"/>
            </w:tcBorders>
            <w:vAlign w:val="center"/>
          </w:tcPr>
          <w:p w14:paraId="2EE10E7F" w14:textId="67004E73"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16</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222</w:t>
            </w:r>
          </w:p>
        </w:tc>
        <w:tc>
          <w:tcPr>
            <w:tcW w:w="1440" w:type="dxa"/>
            <w:tcBorders>
              <w:bottom w:val="single" w:sz="4" w:space="0" w:color="auto"/>
            </w:tcBorders>
            <w:vAlign w:val="center"/>
          </w:tcPr>
          <w:p w14:paraId="0AF5F788" w14:textId="0B859DFC"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570</w:t>
            </w:r>
          </w:p>
        </w:tc>
        <w:tc>
          <w:tcPr>
            <w:tcW w:w="1440" w:type="dxa"/>
            <w:tcBorders>
              <w:bottom w:val="single" w:sz="4" w:space="0" w:color="auto"/>
            </w:tcBorders>
            <w:vAlign w:val="center"/>
          </w:tcPr>
          <w:p w14:paraId="1925C445" w14:textId="286CEFA6"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819</w:t>
            </w:r>
            <w:r w:rsidR="008D7468" w:rsidRPr="004A56BA">
              <w:rPr>
                <w:rFonts w:ascii="Arial" w:hAnsi="Arial" w:cs="Arial"/>
                <w:color w:val="auto"/>
                <w:sz w:val="18"/>
                <w:szCs w:val="18"/>
              </w:rPr>
              <w:t>,</w:t>
            </w:r>
            <w:r w:rsidRPr="006C2DD3">
              <w:rPr>
                <w:rFonts w:ascii="Arial" w:hAnsi="Arial" w:cs="Arial"/>
                <w:color w:val="auto"/>
                <w:sz w:val="18"/>
                <w:szCs w:val="18"/>
                <w:lang w:val="en-GB"/>
              </w:rPr>
              <w:t>375</w:t>
            </w:r>
          </w:p>
        </w:tc>
        <w:tc>
          <w:tcPr>
            <w:tcW w:w="1440" w:type="dxa"/>
            <w:tcBorders>
              <w:bottom w:val="single" w:sz="4" w:space="0" w:color="auto"/>
            </w:tcBorders>
            <w:shd w:val="clear" w:color="auto" w:fill="FAFAFA"/>
            <w:vAlign w:val="center"/>
          </w:tcPr>
          <w:p w14:paraId="58E756D1" w14:textId="401B0B0E" w:rsidR="008D7468" w:rsidRPr="004A56BA" w:rsidRDefault="00D06D72" w:rsidP="00DD1E3A">
            <w:pPr>
              <w:ind w:right="-72"/>
              <w:jc w:val="right"/>
              <w:rPr>
                <w:rFonts w:ascii="Arial" w:eastAsia="Times New Roman" w:hAnsi="Arial" w:cs="Arial"/>
                <w:color w:val="auto"/>
                <w:sz w:val="18"/>
                <w:szCs w:val="18"/>
                <w:lang w:val="en-GB"/>
              </w:rPr>
            </w:pPr>
            <w:r>
              <w:rPr>
                <w:rFonts w:ascii="Arial" w:hAnsi="Arial" w:cs="Arial"/>
                <w:color w:val="auto"/>
                <w:sz w:val="18"/>
                <w:szCs w:val="18"/>
                <w:lang w:val="en-GB"/>
              </w:rPr>
              <w:t>(</w:t>
            </w:r>
            <w:r w:rsidR="006C2DD3" w:rsidRPr="006C2DD3">
              <w:rPr>
                <w:rFonts w:ascii="Arial" w:hAnsi="Arial" w:cs="Arial"/>
                <w:color w:val="auto"/>
                <w:sz w:val="18"/>
                <w:szCs w:val="18"/>
                <w:lang w:val="en-GB"/>
              </w:rPr>
              <w:t>29</w:t>
            </w:r>
            <w:r>
              <w:rPr>
                <w:rFonts w:ascii="Arial" w:hAnsi="Arial" w:cs="Arial"/>
                <w:color w:val="auto"/>
                <w:sz w:val="18"/>
                <w:szCs w:val="18"/>
                <w:lang w:val="en-GB"/>
              </w:rPr>
              <w:t>,</w:t>
            </w:r>
            <w:r w:rsidR="006C2DD3" w:rsidRPr="006C2DD3">
              <w:rPr>
                <w:rFonts w:ascii="Arial" w:hAnsi="Arial" w:cs="Arial"/>
                <w:color w:val="auto"/>
                <w:sz w:val="18"/>
                <w:szCs w:val="18"/>
                <w:lang w:val="en-GB"/>
              </w:rPr>
              <w:t>981</w:t>
            </w:r>
            <w:r>
              <w:rPr>
                <w:rFonts w:ascii="Arial" w:hAnsi="Arial" w:cs="Arial"/>
                <w:color w:val="auto"/>
                <w:sz w:val="18"/>
                <w:szCs w:val="18"/>
                <w:lang w:val="en-GB"/>
              </w:rPr>
              <w:t>)</w:t>
            </w:r>
          </w:p>
        </w:tc>
        <w:tc>
          <w:tcPr>
            <w:tcW w:w="1440" w:type="dxa"/>
            <w:tcBorders>
              <w:bottom w:val="single" w:sz="4" w:space="0" w:color="auto"/>
            </w:tcBorders>
            <w:shd w:val="clear" w:color="auto" w:fill="FAFAFA"/>
            <w:vAlign w:val="center"/>
          </w:tcPr>
          <w:p w14:paraId="3DFA8244" w14:textId="3B19AEFF" w:rsidR="008D7468" w:rsidRPr="004A56BA" w:rsidRDefault="006C2DD3" w:rsidP="00DD1E3A">
            <w:pPr>
              <w:ind w:right="-72"/>
              <w:jc w:val="right"/>
              <w:rPr>
                <w:rFonts w:ascii="Arial" w:hAnsi="Arial" w:cs="Arial"/>
                <w:color w:val="auto"/>
                <w:sz w:val="18"/>
                <w:szCs w:val="18"/>
                <w:lang w:val="en-GB"/>
              </w:rPr>
            </w:pPr>
            <w:r w:rsidRPr="006C2DD3">
              <w:rPr>
                <w:rFonts w:ascii="Arial" w:hAnsi="Arial" w:cs="Arial"/>
                <w:color w:val="auto"/>
                <w:sz w:val="18"/>
                <w:szCs w:val="18"/>
                <w:lang w:val="en-GB"/>
              </w:rPr>
              <w:t>3</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561</w:t>
            </w:r>
          </w:p>
        </w:tc>
        <w:tc>
          <w:tcPr>
            <w:tcW w:w="1435" w:type="dxa"/>
            <w:tcBorders>
              <w:bottom w:val="single" w:sz="4" w:space="0" w:color="auto"/>
            </w:tcBorders>
            <w:shd w:val="clear" w:color="auto" w:fill="FAFAFA"/>
            <w:vAlign w:val="center"/>
          </w:tcPr>
          <w:p w14:paraId="4E644B96" w14:textId="4DD94280"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792</w:t>
            </w:r>
            <w:r w:rsidR="00D06D72">
              <w:rPr>
                <w:rFonts w:ascii="Arial" w:hAnsi="Arial" w:cs="Arial"/>
                <w:color w:val="auto"/>
                <w:sz w:val="18"/>
                <w:szCs w:val="18"/>
                <w:lang w:val="en-GB"/>
              </w:rPr>
              <w:t>,</w:t>
            </w:r>
            <w:r w:rsidRPr="006C2DD3">
              <w:rPr>
                <w:rFonts w:ascii="Arial" w:hAnsi="Arial" w:cs="Arial"/>
                <w:color w:val="auto"/>
                <w:sz w:val="18"/>
                <w:szCs w:val="18"/>
                <w:lang w:val="en-GB"/>
              </w:rPr>
              <w:t>955</w:t>
            </w:r>
          </w:p>
        </w:tc>
      </w:tr>
      <w:tr w:rsidR="008D7468" w:rsidRPr="004A56BA" w14:paraId="07AADA92" w14:textId="77777777" w:rsidTr="00DC3842">
        <w:trPr>
          <w:trHeight w:val="213"/>
        </w:trPr>
        <w:tc>
          <w:tcPr>
            <w:tcW w:w="5310" w:type="dxa"/>
            <w:shd w:val="clear" w:color="auto" w:fill="auto"/>
            <w:vAlign w:val="center"/>
          </w:tcPr>
          <w:p w14:paraId="41B8DEBC" w14:textId="4B68C069" w:rsidR="008D7468" w:rsidRPr="004A56BA" w:rsidRDefault="008D7468" w:rsidP="008D7468">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C459D73" w14:textId="3DA28484" w:rsidR="008D7468" w:rsidRPr="004A56BA" w:rsidRDefault="008D7468" w:rsidP="00DD1E3A">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45B625BC" w14:textId="28B4DD82" w:rsidR="008D7468" w:rsidRPr="004A56BA" w:rsidRDefault="008D7468" w:rsidP="00DD1E3A">
            <w:pPr>
              <w:ind w:right="-72"/>
              <w:jc w:val="right"/>
              <w:rPr>
                <w:rFonts w:ascii="Arial" w:hAnsi="Arial" w:cs="Arial"/>
                <w:color w:val="auto"/>
                <w:sz w:val="18"/>
                <w:szCs w:val="18"/>
              </w:rPr>
            </w:pPr>
          </w:p>
        </w:tc>
        <w:tc>
          <w:tcPr>
            <w:tcW w:w="1440" w:type="dxa"/>
            <w:tcBorders>
              <w:top w:val="single" w:sz="4" w:space="0" w:color="auto"/>
            </w:tcBorders>
            <w:vAlign w:val="bottom"/>
          </w:tcPr>
          <w:p w14:paraId="77D278EE" w14:textId="693EC913" w:rsidR="008D7468" w:rsidRPr="004A56BA" w:rsidRDefault="008D7468" w:rsidP="00DD1E3A">
            <w:pPr>
              <w:ind w:right="-72"/>
              <w:jc w:val="right"/>
              <w:rPr>
                <w:rFonts w:ascii="Arial" w:hAnsi="Arial" w:cs="Arial"/>
                <w:color w:val="auto"/>
                <w:sz w:val="18"/>
                <w:szCs w:val="18"/>
              </w:rPr>
            </w:pPr>
          </w:p>
        </w:tc>
        <w:tc>
          <w:tcPr>
            <w:tcW w:w="1440" w:type="dxa"/>
            <w:tcBorders>
              <w:top w:val="single" w:sz="4" w:space="0" w:color="auto"/>
            </w:tcBorders>
            <w:vAlign w:val="bottom"/>
          </w:tcPr>
          <w:p w14:paraId="60764848" w14:textId="5C7AACA9" w:rsidR="008D7468" w:rsidRPr="004A56BA" w:rsidRDefault="008D7468" w:rsidP="00DD1E3A">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4BFDBE2" w14:textId="3746253D" w:rsidR="008D7468" w:rsidRPr="004A56BA" w:rsidRDefault="008D7468" w:rsidP="00DD1E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F632BE4" w14:textId="11BDBE9C" w:rsidR="008D7468" w:rsidRPr="004A56BA" w:rsidRDefault="008D7468" w:rsidP="00DD1E3A">
            <w:pPr>
              <w:ind w:right="-72"/>
              <w:jc w:val="right"/>
              <w:rPr>
                <w:rFonts w:ascii="Arial" w:hAnsi="Arial" w:cs="Arial"/>
                <w:color w:val="auto"/>
                <w:sz w:val="18"/>
                <w:szCs w:val="18"/>
                <w:lang w:val="en-GB"/>
              </w:rPr>
            </w:pPr>
          </w:p>
        </w:tc>
        <w:tc>
          <w:tcPr>
            <w:tcW w:w="1435" w:type="dxa"/>
            <w:tcBorders>
              <w:top w:val="single" w:sz="4" w:space="0" w:color="auto"/>
            </w:tcBorders>
            <w:shd w:val="clear" w:color="auto" w:fill="FAFAFA"/>
            <w:vAlign w:val="bottom"/>
          </w:tcPr>
          <w:p w14:paraId="5A97ABE8" w14:textId="6FD3219F" w:rsidR="008D7468" w:rsidRPr="004A56BA" w:rsidRDefault="008D7468" w:rsidP="00DD1E3A">
            <w:pPr>
              <w:ind w:right="-72"/>
              <w:jc w:val="right"/>
              <w:rPr>
                <w:rFonts w:ascii="Arial" w:eastAsia="Times New Roman" w:hAnsi="Arial" w:cs="Arial"/>
                <w:color w:val="auto"/>
                <w:sz w:val="18"/>
                <w:szCs w:val="18"/>
                <w:lang w:val="en-GB"/>
              </w:rPr>
            </w:pPr>
          </w:p>
        </w:tc>
      </w:tr>
      <w:tr w:rsidR="008D7468" w:rsidRPr="004A56BA" w14:paraId="37C8FBA6" w14:textId="77777777" w:rsidTr="00DC3842">
        <w:trPr>
          <w:trHeight w:val="213"/>
        </w:trPr>
        <w:tc>
          <w:tcPr>
            <w:tcW w:w="5310" w:type="dxa"/>
            <w:shd w:val="clear" w:color="auto" w:fill="auto"/>
            <w:vAlign w:val="bottom"/>
          </w:tcPr>
          <w:p w14:paraId="408FCD1C" w14:textId="291E8CF6" w:rsidR="008D7468" w:rsidRPr="004A56BA" w:rsidRDefault="008D7468" w:rsidP="008D7468">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vAlign w:val="bottom"/>
          </w:tcPr>
          <w:p w14:paraId="67BC7C3E" w14:textId="2F82B8ED"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973</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493</w:t>
            </w:r>
          </w:p>
        </w:tc>
        <w:tc>
          <w:tcPr>
            <w:tcW w:w="1440" w:type="dxa"/>
            <w:tcBorders>
              <w:bottom w:val="single" w:sz="4" w:space="0" w:color="auto"/>
            </w:tcBorders>
            <w:vAlign w:val="center"/>
          </w:tcPr>
          <w:p w14:paraId="44F744E5" w14:textId="3CB85BA6"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297</w:t>
            </w:r>
            <w:r w:rsidR="008D7468" w:rsidRPr="004A56BA">
              <w:rPr>
                <w:rFonts w:ascii="Arial" w:hAnsi="Arial" w:cs="Arial"/>
                <w:color w:val="auto"/>
                <w:sz w:val="18"/>
                <w:szCs w:val="18"/>
              </w:rPr>
              <w:t>,</w:t>
            </w:r>
            <w:r w:rsidRPr="006C2DD3">
              <w:rPr>
                <w:rFonts w:ascii="Arial" w:hAnsi="Arial" w:cs="Arial"/>
                <w:color w:val="auto"/>
                <w:sz w:val="18"/>
                <w:szCs w:val="18"/>
                <w:lang w:val="en-GB"/>
              </w:rPr>
              <w:t>480</w:t>
            </w:r>
          </w:p>
        </w:tc>
        <w:tc>
          <w:tcPr>
            <w:tcW w:w="1440" w:type="dxa"/>
            <w:tcBorders>
              <w:bottom w:val="single" w:sz="4" w:space="0" w:color="auto"/>
            </w:tcBorders>
            <w:vAlign w:val="center"/>
          </w:tcPr>
          <w:p w14:paraId="5D1ACE05" w14:textId="37144870" w:rsidR="008D7468" w:rsidRPr="004A56BA" w:rsidRDefault="008D7468" w:rsidP="00DD1E3A">
            <w:pPr>
              <w:ind w:right="-72"/>
              <w:jc w:val="right"/>
              <w:rPr>
                <w:rFonts w:ascii="Arial" w:hAnsi="Arial" w:cs="Arial"/>
                <w:color w:val="auto"/>
                <w:sz w:val="18"/>
                <w:szCs w:val="18"/>
              </w:rPr>
            </w:pPr>
            <w:r w:rsidRPr="004A56BA">
              <w:rPr>
                <w:rFonts w:ascii="Arial" w:hAnsi="Arial" w:cs="Arial"/>
                <w:color w:val="auto"/>
                <w:sz w:val="18"/>
                <w:szCs w:val="18"/>
                <w:lang w:val="en-GB"/>
              </w:rPr>
              <w:t>(</w:t>
            </w:r>
            <w:r w:rsidR="006C2DD3" w:rsidRPr="006C2DD3">
              <w:rPr>
                <w:rFonts w:ascii="Arial" w:hAnsi="Arial" w:cs="Arial"/>
                <w:color w:val="auto"/>
                <w:sz w:val="18"/>
                <w:szCs w:val="18"/>
                <w:lang w:val="en-GB"/>
              </w:rPr>
              <w:t>7</w:t>
            </w:r>
            <w:r w:rsidRPr="004A56BA">
              <w:rPr>
                <w:rFonts w:ascii="Arial" w:hAnsi="Arial" w:cs="Arial"/>
                <w:color w:val="auto"/>
                <w:sz w:val="18"/>
                <w:szCs w:val="18"/>
                <w:lang w:val="en-GB"/>
              </w:rPr>
              <w:t>,</w:t>
            </w:r>
            <w:r w:rsidR="006C2DD3" w:rsidRPr="006C2DD3">
              <w:rPr>
                <w:rFonts w:ascii="Arial" w:hAnsi="Arial" w:cs="Arial"/>
                <w:color w:val="auto"/>
                <w:sz w:val="18"/>
                <w:szCs w:val="18"/>
                <w:lang w:val="en-GB"/>
              </w:rPr>
              <w:t>644</w:t>
            </w:r>
            <w:r w:rsidRPr="004A56BA">
              <w:rPr>
                <w:rFonts w:ascii="Arial" w:hAnsi="Arial" w:cs="Arial"/>
                <w:color w:val="auto"/>
                <w:sz w:val="18"/>
                <w:szCs w:val="18"/>
                <w:lang w:val="en-GB"/>
              </w:rPr>
              <w:t>)</w:t>
            </w:r>
          </w:p>
        </w:tc>
        <w:tc>
          <w:tcPr>
            <w:tcW w:w="1440" w:type="dxa"/>
            <w:tcBorders>
              <w:bottom w:val="single" w:sz="4" w:space="0" w:color="auto"/>
            </w:tcBorders>
            <w:vAlign w:val="center"/>
          </w:tcPr>
          <w:p w14:paraId="685E84EF" w14:textId="404E2B39"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2</w:t>
            </w:r>
            <w:r w:rsidR="008D7468" w:rsidRPr="004A56BA">
              <w:rPr>
                <w:rFonts w:ascii="Arial" w:hAnsi="Arial" w:cs="Arial"/>
                <w:color w:val="auto"/>
                <w:sz w:val="18"/>
                <w:szCs w:val="18"/>
              </w:rPr>
              <w:t>,</w:t>
            </w:r>
            <w:r w:rsidRPr="006C2DD3">
              <w:rPr>
                <w:rFonts w:ascii="Arial" w:hAnsi="Arial" w:cs="Arial"/>
                <w:color w:val="auto"/>
                <w:sz w:val="18"/>
                <w:szCs w:val="18"/>
                <w:lang w:val="en-GB"/>
              </w:rPr>
              <w:t>263</w:t>
            </w:r>
            <w:r w:rsidR="008D7468" w:rsidRPr="004A56BA">
              <w:rPr>
                <w:rFonts w:ascii="Arial" w:hAnsi="Arial" w:cs="Arial"/>
                <w:color w:val="auto"/>
                <w:sz w:val="18"/>
                <w:szCs w:val="18"/>
              </w:rPr>
              <w:t>,</w:t>
            </w:r>
            <w:r w:rsidRPr="006C2DD3">
              <w:rPr>
                <w:rFonts w:ascii="Arial" w:hAnsi="Arial" w:cs="Arial"/>
                <w:color w:val="auto"/>
                <w:sz w:val="18"/>
                <w:szCs w:val="18"/>
                <w:lang w:val="en-GB"/>
              </w:rPr>
              <w:t>329</w:t>
            </w:r>
          </w:p>
        </w:tc>
        <w:bookmarkEnd w:id="27"/>
        <w:tc>
          <w:tcPr>
            <w:tcW w:w="1440" w:type="dxa"/>
            <w:tcBorders>
              <w:bottom w:val="single" w:sz="4" w:space="0" w:color="auto"/>
            </w:tcBorders>
            <w:shd w:val="clear" w:color="auto" w:fill="FAFAFA"/>
            <w:vAlign w:val="center"/>
          </w:tcPr>
          <w:p w14:paraId="0D1EACFA" w14:textId="7D89A7D4"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198</w:t>
            </w:r>
            <w:r w:rsidR="00D06D72">
              <w:rPr>
                <w:rFonts w:ascii="Arial" w:hAnsi="Arial" w:cs="Arial"/>
                <w:color w:val="auto"/>
                <w:sz w:val="18"/>
                <w:szCs w:val="18"/>
                <w:lang w:val="en-GB"/>
              </w:rPr>
              <w:t>,</w:t>
            </w:r>
            <w:r w:rsidRPr="006C2DD3">
              <w:rPr>
                <w:rFonts w:ascii="Arial" w:hAnsi="Arial" w:cs="Arial"/>
                <w:color w:val="auto"/>
                <w:sz w:val="18"/>
                <w:szCs w:val="18"/>
                <w:lang w:val="en-GB"/>
              </w:rPr>
              <w:t>284</w:t>
            </w:r>
          </w:p>
        </w:tc>
        <w:tc>
          <w:tcPr>
            <w:tcW w:w="1440" w:type="dxa"/>
            <w:tcBorders>
              <w:bottom w:val="single" w:sz="4" w:space="0" w:color="auto"/>
            </w:tcBorders>
            <w:shd w:val="clear" w:color="auto" w:fill="FAFAFA"/>
            <w:vAlign w:val="center"/>
          </w:tcPr>
          <w:p w14:paraId="6CDEB8BA" w14:textId="6CF50376" w:rsidR="008D7468" w:rsidRPr="004A56BA" w:rsidRDefault="008D7468" w:rsidP="00DD1E3A">
            <w:pPr>
              <w:ind w:right="-72"/>
              <w:jc w:val="right"/>
              <w:rPr>
                <w:rFonts w:ascii="Arial"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4</w:t>
            </w:r>
            <w:r w:rsidR="00AA3A46" w:rsidRPr="004A56BA">
              <w:rPr>
                <w:rFonts w:ascii="Arial" w:hAnsi="Arial" w:cs="Arial"/>
                <w:color w:val="auto"/>
                <w:sz w:val="18"/>
                <w:szCs w:val="18"/>
                <w:lang w:val="en-GB"/>
              </w:rPr>
              <w:t>,</w:t>
            </w:r>
            <w:r w:rsidR="006C2DD3" w:rsidRPr="006C2DD3">
              <w:rPr>
                <w:rFonts w:ascii="Arial" w:hAnsi="Arial" w:cs="Arial"/>
                <w:color w:val="auto"/>
                <w:sz w:val="18"/>
                <w:szCs w:val="18"/>
                <w:lang w:val="en-GB"/>
              </w:rPr>
              <w:t>517</w:t>
            </w:r>
            <w:r w:rsidRPr="004A56BA">
              <w:rPr>
                <w:rFonts w:ascii="Arial" w:hAnsi="Arial" w:cs="Arial"/>
                <w:color w:val="auto"/>
                <w:sz w:val="18"/>
                <w:szCs w:val="18"/>
                <w:cs/>
                <w:lang w:val="en-GB"/>
              </w:rPr>
              <w:t>)</w:t>
            </w:r>
          </w:p>
        </w:tc>
        <w:tc>
          <w:tcPr>
            <w:tcW w:w="1435" w:type="dxa"/>
            <w:tcBorders>
              <w:bottom w:val="single" w:sz="4" w:space="0" w:color="auto"/>
            </w:tcBorders>
            <w:shd w:val="clear" w:color="auto" w:fill="FAFAFA"/>
            <w:vAlign w:val="center"/>
          </w:tcPr>
          <w:p w14:paraId="3761A378" w14:textId="675DE3E3"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2</w:t>
            </w:r>
            <w:r w:rsidR="008D7468" w:rsidRPr="004A56BA">
              <w:rPr>
                <w:rFonts w:ascii="Arial" w:hAnsi="Arial" w:cs="Arial"/>
                <w:color w:val="auto"/>
                <w:sz w:val="18"/>
                <w:szCs w:val="18"/>
              </w:rPr>
              <w:t>,</w:t>
            </w:r>
            <w:r w:rsidRPr="006C2DD3">
              <w:rPr>
                <w:rFonts w:ascii="Arial" w:hAnsi="Arial" w:cs="Arial"/>
                <w:color w:val="auto"/>
                <w:sz w:val="18"/>
                <w:szCs w:val="18"/>
                <w:lang w:val="en-GB"/>
              </w:rPr>
              <w:t>457</w:t>
            </w:r>
            <w:r w:rsidR="00D06D72">
              <w:rPr>
                <w:rFonts w:ascii="Arial" w:hAnsi="Arial" w:cs="Arial"/>
                <w:color w:val="auto"/>
                <w:sz w:val="18"/>
                <w:szCs w:val="18"/>
                <w:lang w:val="en-GB"/>
              </w:rPr>
              <w:t>,</w:t>
            </w:r>
            <w:r w:rsidRPr="006C2DD3">
              <w:rPr>
                <w:rFonts w:ascii="Arial" w:hAnsi="Arial" w:cs="Arial"/>
                <w:color w:val="auto"/>
                <w:sz w:val="18"/>
                <w:szCs w:val="18"/>
                <w:lang w:val="en-GB"/>
              </w:rPr>
              <w:t>096</w:t>
            </w:r>
          </w:p>
        </w:tc>
      </w:tr>
      <w:tr w:rsidR="008D7468" w:rsidRPr="004A56BA" w14:paraId="723C6EAD" w14:textId="77777777" w:rsidTr="00DC3842">
        <w:trPr>
          <w:trHeight w:val="213"/>
        </w:trPr>
        <w:tc>
          <w:tcPr>
            <w:tcW w:w="5310" w:type="dxa"/>
            <w:shd w:val="clear" w:color="auto" w:fill="auto"/>
            <w:vAlign w:val="bottom"/>
          </w:tcPr>
          <w:p w14:paraId="346AECF7" w14:textId="4C3C7880" w:rsidR="008D7468" w:rsidRPr="004A56BA" w:rsidRDefault="008D7468" w:rsidP="008D7468">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5119B86" w14:textId="6E1150BF" w:rsidR="008D7468" w:rsidRPr="004A56BA" w:rsidRDefault="008D7468" w:rsidP="00DD1E3A">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0F88045A" w14:textId="4533C4CA" w:rsidR="008D7468" w:rsidRPr="004A56BA" w:rsidRDefault="008D7468" w:rsidP="00DD1E3A">
            <w:pPr>
              <w:ind w:right="-72"/>
              <w:jc w:val="right"/>
              <w:rPr>
                <w:rFonts w:ascii="Arial" w:hAnsi="Arial" w:cs="Arial"/>
                <w:color w:val="auto"/>
                <w:sz w:val="18"/>
                <w:szCs w:val="18"/>
              </w:rPr>
            </w:pPr>
          </w:p>
        </w:tc>
        <w:tc>
          <w:tcPr>
            <w:tcW w:w="1440" w:type="dxa"/>
            <w:tcBorders>
              <w:top w:val="single" w:sz="4" w:space="0" w:color="auto"/>
            </w:tcBorders>
            <w:vAlign w:val="bottom"/>
          </w:tcPr>
          <w:p w14:paraId="701BABA9" w14:textId="29192882" w:rsidR="008D7468" w:rsidRPr="004A56BA" w:rsidRDefault="008D7468" w:rsidP="00DD1E3A">
            <w:pPr>
              <w:ind w:right="-72"/>
              <w:jc w:val="right"/>
              <w:rPr>
                <w:rFonts w:ascii="Arial" w:hAnsi="Arial" w:cs="Arial"/>
                <w:color w:val="auto"/>
                <w:sz w:val="18"/>
                <w:szCs w:val="18"/>
              </w:rPr>
            </w:pPr>
          </w:p>
        </w:tc>
        <w:tc>
          <w:tcPr>
            <w:tcW w:w="1440" w:type="dxa"/>
            <w:tcBorders>
              <w:top w:val="single" w:sz="4" w:space="0" w:color="auto"/>
            </w:tcBorders>
            <w:vAlign w:val="bottom"/>
          </w:tcPr>
          <w:p w14:paraId="709570B9" w14:textId="1EC28FF3" w:rsidR="008D7468" w:rsidRPr="004A56BA" w:rsidRDefault="008D7468" w:rsidP="00DD1E3A">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0124CA3" w14:textId="7E43324F" w:rsidR="008D7468" w:rsidRPr="004A56BA" w:rsidRDefault="008D7468" w:rsidP="00DD1E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912E48D" w14:textId="2253A73A" w:rsidR="008D7468" w:rsidRPr="004A56BA" w:rsidRDefault="008D7468" w:rsidP="00DD1E3A">
            <w:pPr>
              <w:ind w:right="-72"/>
              <w:jc w:val="right"/>
              <w:rPr>
                <w:rFonts w:ascii="Arial" w:eastAsia="Times New Roman" w:hAnsi="Arial" w:cs="Arial"/>
                <w:color w:val="auto"/>
                <w:sz w:val="18"/>
                <w:szCs w:val="18"/>
                <w:lang w:val="en-GB"/>
              </w:rPr>
            </w:pPr>
          </w:p>
        </w:tc>
        <w:tc>
          <w:tcPr>
            <w:tcW w:w="1435" w:type="dxa"/>
            <w:tcBorders>
              <w:top w:val="single" w:sz="4" w:space="0" w:color="auto"/>
            </w:tcBorders>
            <w:shd w:val="clear" w:color="auto" w:fill="FAFAFA"/>
            <w:vAlign w:val="bottom"/>
          </w:tcPr>
          <w:p w14:paraId="74D6DF2B" w14:textId="14126FB1" w:rsidR="008D7468" w:rsidRPr="004A56BA" w:rsidRDefault="008D7468" w:rsidP="00DD1E3A">
            <w:pPr>
              <w:ind w:right="-72"/>
              <w:jc w:val="right"/>
              <w:rPr>
                <w:rFonts w:ascii="Arial" w:eastAsia="Times New Roman" w:hAnsi="Arial" w:cs="Arial"/>
                <w:color w:val="auto"/>
                <w:sz w:val="18"/>
                <w:szCs w:val="18"/>
                <w:lang w:val="en-GB"/>
              </w:rPr>
            </w:pPr>
          </w:p>
        </w:tc>
      </w:tr>
      <w:tr w:rsidR="008D7468" w:rsidRPr="004A56BA" w14:paraId="6056BB70" w14:textId="77777777" w:rsidTr="00430CCD">
        <w:trPr>
          <w:trHeight w:val="213"/>
        </w:trPr>
        <w:tc>
          <w:tcPr>
            <w:tcW w:w="5310" w:type="dxa"/>
            <w:shd w:val="clear" w:color="auto" w:fill="auto"/>
            <w:vAlign w:val="center"/>
          </w:tcPr>
          <w:p w14:paraId="136EDF02" w14:textId="4B46E6A6" w:rsidR="008D7468" w:rsidRPr="004A56BA" w:rsidRDefault="008D7468" w:rsidP="008D7468">
            <w:pPr>
              <w:ind w:hanging="105"/>
              <w:rPr>
                <w:rFonts w:ascii="Arial" w:eastAsia="Times New Roman" w:hAnsi="Arial" w:cs="Arial"/>
                <w:color w:val="auto"/>
                <w:sz w:val="18"/>
                <w:szCs w:val="18"/>
                <w:lang w:val="en-GB"/>
              </w:rPr>
            </w:pPr>
            <w:r w:rsidRPr="004A56BA">
              <w:rPr>
                <w:rFonts w:ascii="Arial" w:hAnsi="Arial" w:cs="Arial"/>
                <w:b/>
                <w:bCs/>
                <w:sz w:val="18"/>
                <w:szCs w:val="18"/>
                <w:lang w:val="en-GB"/>
              </w:rPr>
              <w:t>Deferred income tax liabilities</w:t>
            </w:r>
          </w:p>
        </w:tc>
        <w:tc>
          <w:tcPr>
            <w:tcW w:w="1440" w:type="dxa"/>
            <w:shd w:val="clear" w:color="auto" w:fill="auto"/>
            <w:vAlign w:val="bottom"/>
          </w:tcPr>
          <w:p w14:paraId="1F6E0275" w14:textId="350F0655" w:rsidR="008D7468" w:rsidRPr="004A56BA" w:rsidRDefault="008D7468" w:rsidP="00DD1E3A">
            <w:pPr>
              <w:ind w:right="-72"/>
              <w:jc w:val="right"/>
              <w:rPr>
                <w:rFonts w:ascii="Arial" w:eastAsia="Times New Roman" w:hAnsi="Arial" w:cs="Arial"/>
                <w:color w:val="auto"/>
                <w:sz w:val="18"/>
                <w:szCs w:val="18"/>
                <w:lang w:val="en-GB"/>
              </w:rPr>
            </w:pPr>
          </w:p>
        </w:tc>
        <w:tc>
          <w:tcPr>
            <w:tcW w:w="1440" w:type="dxa"/>
            <w:vAlign w:val="bottom"/>
          </w:tcPr>
          <w:p w14:paraId="5A60F4DB" w14:textId="515E988C" w:rsidR="008D7468" w:rsidRPr="004A56BA" w:rsidRDefault="008D7468" w:rsidP="00DD1E3A">
            <w:pPr>
              <w:ind w:right="-72"/>
              <w:jc w:val="right"/>
              <w:rPr>
                <w:rFonts w:ascii="Arial" w:hAnsi="Arial" w:cs="Arial"/>
                <w:color w:val="auto"/>
                <w:sz w:val="18"/>
                <w:szCs w:val="18"/>
              </w:rPr>
            </w:pPr>
          </w:p>
        </w:tc>
        <w:tc>
          <w:tcPr>
            <w:tcW w:w="1440" w:type="dxa"/>
            <w:vAlign w:val="bottom"/>
          </w:tcPr>
          <w:p w14:paraId="549E51CB" w14:textId="25E15AA1" w:rsidR="008D7468" w:rsidRPr="004A56BA" w:rsidRDefault="008D7468" w:rsidP="00DD1E3A">
            <w:pPr>
              <w:ind w:right="-72"/>
              <w:jc w:val="right"/>
              <w:rPr>
                <w:rFonts w:ascii="Arial" w:hAnsi="Arial" w:cs="Arial"/>
                <w:color w:val="auto"/>
                <w:sz w:val="18"/>
                <w:szCs w:val="18"/>
              </w:rPr>
            </w:pPr>
          </w:p>
        </w:tc>
        <w:tc>
          <w:tcPr>
            <w:tcW w:w="1440" w:type="dxa"/>
            <w:vAlign w:val="bottom"/>
          </w:tcPr>
          <w:p w14:paraId="58B4C996" w14:textId="35B2C2A1" w:rsidR="008D7468" w:rsidRPr="004A56BA" w:rsidRDefault="008D7468" w:rsidP="00DD1E3A">
            <w:pPr>
              <w:ind w:right="-72"/>
              <w:jc w:val="right"/>
              <w:rPr>
                <w:rFonts w:ascii="Arial" w:hAnsi="Arial" w:cs="Arial"/>
                <w:color w:val="auto"/>
                <w:sz w:val="18"/>
                <w:szCs w:val="18"/>
              </w:rPr>
            </w:pPr>
          </w:p>
        </w:tc>
        <w:tc>
          <w:tcPr>
            <w:tcW w:w="1440" w:type="dxa"/>
            <w:shd w:val="clear" w:color="auto" w:fill="FAFAFA"/>
            <w:vAlign w:val="bottom"/>
          </w:tcPr>
          <w:p w14:paraId="2AA66E76" w14:textId="2DF1F0E1" w:rsidR="008D7468" w:rsidRPr="004A56BA" w:rsidRDefault="008D7468" w:rsidP="00DD1E3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DE87F15" w14:textId="3D137164" w:rsidR="008D7468" w:rsidRPr="004A56BA" w:rsidRDefault="008D7468" w:rsidP="00DD1E3A">
            <w:pPr>
              <w:ind w:right="-72"/>
              <w:jc w:val="right"/>
              <w:rPr>
                <w:rFonts w:ascii="Arial" w:eastAsia="Times New Roman" w:hAnsi="Arial" w:cs="Arial"/>
                <w:color w:val="auto"/>
                <w:sz w:val="18"/>
                <w:szCs w:val="18"/>
                <w:lang w:val="en-GB"/>
              </w:rPr>
            </w:pPr>
          </w:p>
        </w:tc>
        <w:tc>
          <w:tcPr>
            <w:tcW w:w="1435" w:type="dxa"/>
            <w:shd w:val="clear" w:color="auto" w:fill="FAFAFA"/>
            <w:vAlign w:val="bottom"/>
          </w:tcPr>
          <w:p w14:paraId="6B6016C7" w14:textId="46E79387" w:rsidR="008D7468" w:rsidRPr="004A56BA" w:rsidRDefault="008D7468" w:rsidP="00DD1E3A">
            <w:pPr>
              <w:ind w:right="-72"/>
              <w:jc w:val="right"/>
              <w:rPr>
                <w:rFonts w:ascii="Arial" w:eastAsia="Times New Roman" w:hAnsi="Arial" w:cs="Arial"/>
                <w:color w:val="auto"/>
                <w:sz w:val="18"/>
                <w:szCs w:val="18"/>
                <w:lang w:val="en-GB"/>
              </w:rPr>
            </w:pPr>
          </w:p>
        </w:tc>
      </w:tr>
      <w:tr w:rsidR="008D7468" w:rsidRPr="004A56BA" w14:paraId="2AA26501" w14:textId="77777777" w:rsidTr="00DC3842">
        <w:trPr>
          <w:trHeight w:val="213"/>
        </w:trPr>
        <w:tc>
          <w:tcPr>
            <w:tcW w:w="5310" w:type="dxa"/>
            <w:shd w:val="clear" w:color="auto" w:fill="auto"/>
            <w:vAlign w:val="center"/>
          </w:tcPr>
          <w:p w14:paraId="7A61AE4C" w14:textId="7A0B53C1" w:rsidR="008D7468" w:rsidRPr="004A56BA" w:rsidRDefault="008D7468" w:rsidP="008D7468">
            <w:pPr>
              <w:ind w:hanging="105"/>
              <w:rPr>
                <w:rFonts w:ascii="Arial" w:eastAsia="Times New Roman" w:hAnsi="Arial" w:cs="Arial"/>
                <w:color w:val="auto"/>
                <w:sz w:val="18"/>
                <w:szCs w:val="18"/>
                <w:lang w:val="en-GB"/>
              </w:rPr>
            </w:pPr>
            <w:r w:rsidRPr="004A56BA">
              <w:rPr>
                <w:rFonts w:ascii="Arial" w:hAnsi="Arial" w:cs="Arial"/>
                <w:sz w:val="18"/>
                <w:szCs w:val="18"/>
                <w:lang w:val="en-GB"/>
              </w:rPr>
              <w:t>Contract assets</w:t>
            </w:r>
          </w:p>
        </w:tc>
        <w:tc>
          <w:tcPr>
            <w:tcW w:w="1440" w:type="dxa"/>
            <w:shd w:val="clear" w:color="auto" w:fill="auto"/>
            <w:vAlign w:val="bottom"/>
          </w:tcPr>
          <w:p w14:paraId="1068880F" w14:textId="4AFECDDB" w:rsidR="008D7468" w:rsidRPr="004A56BA" w:rsidRDefault="008D7468"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934</w:t>
            </w:r>
            <w:r w:rsidRPr="004A56BA">
              <w:rPr>
                <w:rFonts w:ascii="Arial" w:eastAsia="Times New Roman" w:hAnsi="Arial" w:cs="Arial"/>
                <w:color w:val="auto"/>
                <w:sz w:val="18"/>
                <w:szCs w:val="18"/>
                <w:lang w:val="en-GB"/>
              </w:rPr>
              <w:t>)</w:t>
            </w:r>
          </w:p>
        </w:tc>
        <w:tc>
          <w:tcPr>
            <w:tcW w:w="1440" w:type="dxa"/>
            <w:vAlign w:val="center"/>
          </w:tcPr>
          <w:p w14:paraId="1538510A" w14:textId="3F977CFF" w:rsidR="008D7468" w:rsidRPr="004A56BA" w:rsidRDefault="008D7468" w:rsidP="00DD1E3A">
            <w:pPr>
              <w:ind w:right="-72"/>
              <w:jc w:val="right"/>
              <w:rPr>
                <w:rFonts w:ascii="Arial" w:hAnsi="Arial" w:cs="Arial"/>
                <w:color w:val="auto"/>
                <w:sz w:val="18"/>
                <w:szCs w:val="18"/>
              </w:rPr>
            </w:pPr>
            <w:r w:rsidRPr="004A56BA">
              <w:rPr>
                <w:rFonts w:ascii="Arial" w:hAnsi="Arial" w:cs="Arial"/>
                <w:color w:val="auto"/>
                <w:sz w:val="18"/>
                <w:szCs w:val="18"/>
                <w:cs/>
                <w:lang w:val="en-GB"/>
              </w:rPr>
              <w:t>-</w:t>
            </w:r>
          </w:p>
        </w:tc>
        <w:tc>
          <w:tcPr>
            <w:tcW w:w="1440" w:type="dxa"/>
            <w:vAlign w:val="center"/>
          </w:tcPr>
          <w:p w14:paraId="2C8998D8" w14:textId="573B0081" w:rsidR="008D7468" w:rsidRPr="004A56BA" w:rsidRDefault="008D7468" w:rsidP="00DD1E3A">
            <w:pPr>
              <w:ind w:right="-72"/>
              <w:jc w:val="right"/>
              <w:rPr>
                <w:rFonts w:ascii="Arial" w:hAnsi="Arial" w:cs="Arial"/>
                <w:color w:val="auto"/>
                <w:sz w:val="18"/>
                <w:szCs w:val="18"/>
              </w:rPr>
            </w:pPr>
            <w:r w:rsidRPr="004A56BA">
              <w:rPr>
                <w:rFonts w:ascii="Arial" w:eastAsia="Times New Roman" w:hAnsi="Arial" w:cs="Arial"/>
                <w:color w:val="auto"/>
                <w:sz w:val="18"/>
                <w:szCs w:val="18"/>
                <w:cs/>
                <w:lang w:val="en-GB"/>
              </w:rPr>
              <w:t>-</w:t>
            </w:r>
          </w:p>
        </w:tc>
        <w:tc>
          <w:tcPr>
            <w:tcW w:w="1440" w:type="dxa"/>
            <w:vAlign w:val="center"/>
          </w:tcPr>
          <w:p w14:paraId="35B95064" w14:textId="338E9976" w:rsidR="008D7468" w:rsidRPr="004A56BA" w:rsidRDefault="008D7468" w:rsidP="00DD1E3A">
            <w:pPr>
              <w:ind w:right="-72"/>
              <w:jc w:val="right"/>
              <w:rPr>
                <w:rFonts w:ascii="Arial" w:hAnsi="Arial" w:cs="Arial"/>
                <w:color w:val="auto"/>
                <w:sz w:val="18"/>
                <w:szCs w:val="18"/>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934</w:t>
            </w:r>
            <w:r w:rsidRPr="004A56BA">
              <w:rPr>
                <w:rFonts w:ascii="Arial" w:eastAsia="Times New Roman" w:hAnsi="Arial" w:cs="Arial"/>
                <w:color w:val="auto"/>
                <w:sz w:val="18"/>
                <w:szCs w:val="18"/>
                <w:cs/>
                <w:lang w:val="en-GB"/>
              </w:rPr>
              <w:t>)</w:t>
            </w:r>
          </w:p>
        </w:tc>
        <w:tc>
          <w:tcPr>
            <w:tcW w:w="1440" w:type="dxa"/>
            <w:shd w:val="clear" w:color="auto" w:fill="FAFAFA"/>
            <w:vAlign w:val="center"/>
          </w:tcPr>
          <w:p w14:paraId="214DCF77" w14:textId="33BFEB32" w:rsidR="008D7468" w:rsidRPr="004A56BA" w:rsidRDefault="00A7652F" w:rsidP="00DD1E3A">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shd w:val="clear" w:color="auto" w:fill="FAFAFA"/>
            <w:vAlign w:val="center"/>
          </w:tcPr>
          <w:p w14:paraId="411CD87B" w14:textId="527A2A91" w:rsidR="008D7468" w:rsidRPr="004A56BA" w:rsidRDefault="00A7652F" w:rsidP="00DD1E3A">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35" w:type="dxa"/>
            <w:shd w:val="clear" w:color="auto" w:fill="FAFAFA"/>
            <w:vAlign w:val="center"/>
          </w:tcPr>
          <w:p w14:paraId="0AA9AEC5" w14:textId="65CDA0C3" w:rsidR="008D7468" w:rsidRPr="004A56BA" w:rsidRDefault="008D7468" w:rsidP="00DD1E3A">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rPr>
              <w:t>(</w:t>
            </w:r>
            <w:r w:rsidR="006C2DD3" w:rsidRPr="006C2DD3">
              <w:rPr>
                <w:rFonts w:ascii="Arial" w:hAnsi="Arial" w:cs="Arial"/>
                <w:color w:val="auto"/>
                <w:sz w:val="18"/>
                <w:szCs w:val="18"/>
                <w:lang w:val="en-GB"/>
              </w:rPr>
              <w:t>934</w:t>
            </w:r>
            <w:r w:rsidRPr="004A56BA">
              <w:rPr>
                <w:rFonts w:ascii="Arial" w:hAnsi="Arial" w:cs="Arial"/>
                <w:color w:val="auto"/>
                <w:sz w:val="18"/>
                <w:szCs w:val="18"/>
                <w:cs/>
              </w:rPr>
              <w:t>)</w:t>
            </w:r>
          </w:p>
        </w:tc>
      </w:tr>
      <w:tr w:rsidR="008D7468" w:rsidRPr="004A56BA" w14:paraId="1B4F7763" w14:textId="77777777" w:rsidTr="00DC3842">
        <w:trPr>
          <w:trHeight w:val="213"/>
        </w:trPr>
        <w:tc>
          <w:tcPr>
            <w:tcW w:w="5310" w:type="dxa"/>
            <w:shd w:val="clear" w:color="auto" w:fill="auto"/>
            <w:vAlign w:val="center"/>
          </w:tcPr>
          <w:p w14:paraId="33099C00" w14:textId="6A25BDF5" w:rsidR="008D7468" w:rsidRPr="004A56BA" w:rsidRDefault="008D7468" w:rsidP="008D7468">
            <w:pPr>
              <w:ind w:hanging="105"/>
              <w:rPr>
                <w:rFonts w:ascii="Arial" w:eastAsia="Times New Roman" w:hAnsi="Arial" w:cs="Arial"/>
                <w:color w:val="auto"/>
                <w:sz w:val="18"/>
                <w:szCs w:val="18"/>
                <w:lang w:val="en-GB"/>
              </w:rPr>
            </w:pPr>
            <w:r w:rsidRPr="004A56BA">
              <w:rPr>
                <w:rFonts w:ascii="Arial" w:hAnsi="Arial" w:cs="Arial"/>
                <w:sz w:val="18"/>
                <w:szCs w:val="18"/>
                <w:lang w:val="en-GB"/>
              </w:rPr>
              <w:t>Fair value adjustment from business combination</w:t>
            </w:r>
          </w:p>
        </w:tc>
        <w:tc>
          <w:tcPr>
            <w:tcW w:w="1440" w:type="dxa"/>
            <w:shd w:val="clear" w:color="auto" w:fill="auto"/>
            <w:vAlign w:val="bottom"/>
          </w:tcPr>
          <w:p w14:paraId="12B26E2A" w14:textId="5720E9AA" w:rsidR="008D7468" w:rsidRPr="004A56BA" w:rsidRDefault="008D7468"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691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482</w:t>
            </w:r>
            <w:r w:rsidRPr="004A56BA">
              <w:rPr>
                <w:rFonts w:ascii="Arial" w:eastAsia="Times New Roman" w:hAnsi="Arial" w:cs="Arial"/>
                <w:color w:val="auto"/>
                <w:sz w:val="18"/>
                <w:szCs w:val="18"/>
                <w:lang w:val="en-GB"/>
              </w:rPr>
              <w:t>)</w:t>
            </w:r>
          </w:p>
        </w:tc>
        <w:tc>
          <w:tcPr>
            <w:tcW w:w="1440" w:type="dxa"/>
            <w:vAlign w:val="center"/>
          </w:tcPr>
          <w:p w14:paraId="623903A4" w14:textId="75427490"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14</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334</w:t>
            </w:r>
          </w:p>
        </w:tc>
        <w:tc>
          <w:tcPr>
            <w:tcW w:w="1440" w:type="dxa"/>
            <w:vAlign w:val="center"/>
          </w:tcPr>
          <w:p w14:paraId="404DA83C" w14:textId="6FAC98AB" w:rsidR="008D7468" w:rsidRPr="004A56BA" w:rsidRDefault="008D7468" w:rsidP="00DD1E3A">
            <w:pPr>
              <w:ind w:right="-72"/>
              <w:jc w:val="right"/>
              <w:rPr>
                <w:rFonts w:ascii="Arial" w:hAnsi="Arial" w:cs="Arial"/>
                <w:color w:val="auto"/>
                <w:sz w:val="18"/>
                <w:szCs w:val="18"/>
              </w:rPr>
            </w:pPr>
            <w:r w:rsidRPr="004A56BA">
              <w:rPr>
                <w:rFonts w:ascii="Arial" w:eastAsia="Times New Roman" w:hAnsi="Arial" w:cs="Arial"/>
                <w:color w:val="auto"/>
                <w:sz w:val="18"/>
                <w:szCs w:val="18"/>
                <w:cs/>
                <w:lang w:val="en-GB"/>
              </w:rPr>
              <w:t>-</w:t>
            </w:r>
          </w:p>
        </w:tc>
        <w:tc>
          <w:tcPr>
            <w:tcW w:w="1440" w:type="dxa"/>
            <w:vAlign w:val="center"/>
          </w:tcPr>
          <w:p w14:paraId="7E3BD0B9" w14:textId="54C9AB52" w:rsidR="008D7468" w:rsidRPr="004A56BA" w:rsidRDefault="008D7468" w:rsidP="00DD1E3A">
            <w:pPr>
              <w:ind w:right="-72"/>
              <w:jc w:val="right"/>
              <w:rPr>
                <w:rFonts w:ascii="Arial" w:hAnsi="Arial" w:cs="Arial"/>
                <w:color w:val="auto"/>
                <w:sz w:val="18"/>
                <w:szCs w:val="18"/>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677</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148</w:t>
            </w:r>
            <w:r w:rsidRPr="004A56BA">
              <w:rPr>
                <w:rFonts w:ascii="Arial" w:eastAsia="Times New Roman" w:hAnsi="Arial" w:cs="Arial"/>
                <w:color w:val="auto"/>
                <w:sz w:val="18"/>
                <w:szCs w:val="18"/>
                <w:cs/>
                <w:lang w:val="en-GB"/>
              </w:rPr>
              <w:t>)</w:t>
            </w:r>
          </w:p>
        </w:tc>
        <w:tc>
          <w:tcPr>
            <w:tcW w:w="1440" w:type="dxa"/>
            <w:shd w:val="clear" w:color="auto" w:fill="FAFAFA"/>
            <w:vAlign w:val="center"/>
          </w:tcPr>
          <w:p w14:paraId="57C33B9F" w14:textId="33CADC6E"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13</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389</w:t>
            </w:r>
          </w:p>
        </w:tc>
        <w:tc>
          <w:tcPr>
            <w:tcW w:w="1440" w:type="dxa"/>
            <w:shd w:val="clear" w:color="auto" w:fill="FAFAFA"/>
            <w:vAlign w:val="center"/>
          </w:tcPr>
          <w:p w14:paraId="77D32AAF" w14:textId="0DDC2B6A" w:rsidR="008D7468" w:rsidRPr="004A56BA" w:rsidRDefault="00A7652F" w:rsidP="00DD1E3A">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35" w:type="dxa"/>
            <w:shd w:val="clear" w:color="auto" w:fill="FAFAFA"/>
            <w:vAlign w:val="center"/>
          </w:tcPr>
          <w:p w14:paraId="7B19794D" w14:textId="5E08167A" w:rsidR="008D7468" w:rsidRPr="004A56BA" w:rsidRDefault="008D7468" w:rsidP="00DD1E3A">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rPr>
              <w:t>(</w:t>
            </w:r>
            <w:r w:rsidR="006C2DD3" w:rsidRPr="006C2DD3">
              <w:rPr>
                <w:rFonts w:ascii="Arial" w:hAnsi="Arial" w:cs="Arial"/>
                <w:color w:val="auto"/>
                <w:sz w:val="18"/>
                <w:szCs w:val="18"/>
                <w:lang w:val="en-GB"/>
              </w:rPr>
              <w:t>663</w:t>
            </w:r>
            <w:r w:rsidRPr="004A56BA">
              <w:rPr>
                <w:rFonts w:ascii="Arial" w:hAnsi="Arial" w:cs="Arial"/>
                <w:color w:val="auto"/>
                <w:sz w:val="18"/>
                <w:szCs w:val="18"/>
              </w:rPr>
              <w:t>,</w:t>
            </w:r>
            <w:r w:rsidR="006C2DD3" w:rsidRPr="006C2DD3">
              <w:rPr>
                <w:rFonts w:ascii="Arial" w:hAnsi="Arial" w:cs="Arial"/>
                <w:color w:val="auto"/>
                <w:sz w:val="18"/>
                <w:szCs w:val="18"/>
                <w:lang w:val="en-GB"/>
              </w:rPr>
              <w:t>759</w:t>
            </w:r>
            <w:r w:rsidRPr="004A56BA">
              <w:rPr>
                <w:rFonts w:ascii="Arial" w:hAnsi="Arial" w:cs="Arial"/>
                <w:color w:val="auto"/>
                <w:sz w:val="18"/>
                <w:szCs w:val="18"/>
                <w:cs/>
              </w:rPr>
              <w:t>)</w:t>
            </w:r>
          </w:p>
        </w:tc>
      </w:tr>
      <w:tr w:rsidR="008D7468" w:rsidRPr="004A56BA" w14:paraId="7B10AD71" w14:textId="77777777" w:rsidTr="00DC3842">
        <w:trPr>
          <w:trHeight w:val="213"/>
        </w:trPr>
        <w:tc>
          <w:tcPr>
            <w:tcW w:w="5310" w:type="dxa"/>
            <w:shd w:val="clear" w:color="auto" w:fill="auto"/>
            <w:vAlign w:val="center"/>
          </w:tcPr>
          <w:p w14:paraId="5D9BF93C" w14:textId="3E6E3596" w:rsidR="008D7468" w:rsidRPr="004A56BA" w:rsidRDefault="00BA3F08" w:rsidP="008D7468">
            <w:pPr>
              <w:ind w:hanging="105"/>
              <w:rPr>
                <w:rFonts w:ascii="Arial" w:hAnsi="Arial" w:cs="Arial"/>
                <w:sz w:val="18"/>
                <w:szCs w:val="18"/>
                <w:lang w:val="en-GB"/>
              </w:rPr>
            </w:pPr>
            <w:r w:rsidRPr="00BA3F08">
              <w:rPr>
                <w:rFonts w:ascii="Arial" w:hAnsi="Arial" w:cs="Arial"/>
                <w:sz w:val="18"/>
                <w:szCs w:val="18"/>
                <w:lang w:val="en-GB"/>
              </w:rPr>
              <w:t>Revaluation surplus of land increased</w:t>
            </w:r>
          </w:p>
        </w:tc>
        <w:tc>
          <w:tcPr>
            <w:tcW w:w="1440" w:type="dxa"/>
            <w:shd w:val="clear" w:color="auto" w:fill="auto"/>
            <w:vAlign w:val="bottom"/>
          </w:tcPr>
          <w:p w14:paraId="43B55687" w14:textId="0BD2365B" w:rsidR="008D7468" w:rsidRPr="004A56BA" w:rsidRDefault="008D7468" w:rsidP="00DD1E3A">
            <w:pPr>
              <w:ind w:right="-72"/>
              <w:jc w:val="right"/>
              <w:rPr>
                <w:rFonts w:ascii="Arial" w:hAnsi="Arial" w:cs="Arial"/>
                <w:sz w:val="18"/>
                <w:szCs w:val="18"/>
              </w:rPr>
            </w:pPr>
            <w:r w:rsidRPr="004A56BA">
              <w:rPr>
                <w:rFonts w:ascii="Arial" w:eastAsia="Times New Roman" w:hAnsi="Arial" w:cs="Arial"/>
                <w:color w:val="auto"/>
                <w:sz w:val="18"/>
                <w:szCs w:val="18"/>
                <w:lang w:val="en-GB"/>
              </w:rPr>
              <w:t>-</w:t>
            </w:r>
          </w:p>
        </w:tc>
        <w:tc>
          <w:tcPr>
            <w:tcW w:w="1440" w:type="dxa"/>
            <w:vAlign w:val="center"/>
          </w:tcPr>
          <w:p w14:paraId="1EC549D1" w14:textId="1FD703A7" w:rsidR="008D7468" w:rsidRPr="004A56BA" w:rsidRDefault="008D7468" w:rsidP="00DD1E3A">
            <w:pPr>
              <w:ind w:right="-72"/>
              <w:jc w:val="right"/>
              <w:rPr>
                <w:rFonts w:ascii="Arial" w:eastAsia="Times New Roman" w:hAnsi="Arial" w:cs="Arial"/>
                <w:color w:val="auto"/>
                <w:sz w:val="18"/>
                <w:szCs w:val="18"/>
                <w:lang w:val="en-GB"/>
              </w:rPr>
            </w:pPr>
            <w:r w:rsidRPr="004A56BA">
              <w:rPr>
                <w:rFonts w:ascii="Arial" w:hAnsi="Arial" w:cs="Arial"/>
                <w:color w:val="auto"/>
                <w:sz w:val="18"/>
                <w:szCs w:val="18"/>
                <w:lang w:val="en-GB"/>
              </w:rPr>
              <w:t>-</w:t>
            </w:r>
          </w:p>
        </w:tc>
        <w:tc>
          <w:tcPr>
            <w:tcW w:w="1440" w:type="dxa"/>
            <w:vAlign w:val="center"/>
          </w:tcPr>
          <w:p w14:paraId="11ADA96D" w14:textId="4CC60264" w:rsidR="008D7468" w:rsidRPr="004A56BA" w:rsidRDefault="008D7468"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756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923</w:t>
            </w:r>
            <w:r w:rsidRPr="004A56BA">
              <w:rPr>
                <w:rFonts w:ascii="Arial" w:eastAsia="Times New Roman" w:hAnsi="Arial" w:cs="Arial"/>
                <w:color w:val="auto"/>
                <w:sz w:val="18"/>
                <w:szCs w:val="18"/>
                <w:lang w:val="en-GB"/>
              </w:rPr>
              <w:t>)</w:t>
            </w:r>
          </w:p>
        </w:tc>
        <w:tc>
          <w:tcPr>
            <w:tcW w:w="1440" w:type="dxa"/>
            <w:vAlign w:val="center"/>
          </w:tcPr>
          <w:p w14:paraId="4E496D8C" w14:textId="0C3E83C7" w:rsidR="008D7468" w:rsidRPr="004A56BA" w:rsidRDefault="008D7468"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756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923</w:t>
            </w:r>
            <w:r w:rsidRPr="004A56BA">
              <w:rPr>
                <w:rFonts w:ascii="Arial" w:eastAsia="Times New Roman" w:hAnsi="Arial" w:cs="Arial"/>
                <w:color w:val="auto"/>
                <w:sz w:val="18"/>
                <w:szCs w:val="18"/>
                <w:lang w:val="en-GB"/>
              </w:rPr>
              <w:t>)</w:t>
            </w:r>
          </w:p>
        </w:tc>
        <w:tc>
          <w:tcPr>
            <w:tcW w:w="1440" w:type="dxa"/>
            <w:shd w:val="clear" w:color="auto" w:fill="FAFAFA"/>
            <w:vAlign w:val="center"/>
          </w:tcPr>
          <w:p w14:paraId="71FC817A" w14:textId="20E31225" w:rsidR="008D7468" w:rsidRPr="004A56BA" w:rsidRDefault="00A7652F" w:rsidP="00DD1E3A">
            <w:pPr>
              <w:ind w:right="-72"/>
              <w:jc w:val="right"/>
              <w:rPr>
                <w:rFonts w:ascii="Arial" w:hAnsi="Arial" w:cs="Arial"/>
                <w:color w:val="auto"/>
                <w:sz w:val="18"/>
                <w:szCs w:val="18"/>
                <w:cs/>
                <w:lang w:val="en-GB"/>
              </w:rPr>
            </w:pPr>
            <w:r>
              <w:rPr>
                <w:rFonts w:ascii="Arial" w:hAnsi="Arial" w:cs="Arial"/>
                <w:color w:val="auto"/>
                <w:sz w:val="18"/>
                <w:szCs w:val="18"/>
                <w:lang w:val="en-GB"/>
              </w:rPr>
              <w:t>-</w:t>
            </w:r>
          </w:p>
        </w:tc>
        <w:tc>
          <w:tcPr>
            <w:tcW w:w="1440" w:type="dxa"/>
            <w:shd w:val="clear" w:color="auto" w:fill="FAFAFA"/>
            <w:vAlign w:val="center"/>
          </w:tcPr>
          <w:p w14:paraId="7F001B8E" w14:textId="423BDEB9" w:rsidR="008D7468" w:rsidRPr="004A56BA" w:rsidRDefault="00A7652F" w:rsidP="00DD1E3A">
            <w:pPr>
              <w:ind w:right="-72"/>
              <w:jc w:val="right"/>
              <w:rPr>
                <w:rFonts w:ascii="Arial" w:eastAsia="Times New Roman" w:hAnsi="Arial" w:cs="Arial"/>
                <w:color w:val="auto"/>
                <w:sz w:val="18"/>
                <w:szCs w:val="18"/>
                <w:cs/>
                <w:lang w:val="en-GB"/>
              </w:rPr>
            </w:pPr>
            <w:r>
              <w:rPr>
                <w:rFonts w:ascii="Arial" w:eastAsia="Times New Roman" w:hAnsi="Arial" w:cs="Arial"/>
                <w:color w:val="auto"/>
                <w:sz w:val="18"/>
                <w:szCs w:val="18"/>
                <w:lang w:val="en-GB"/>
              </w:rPr>
              <w:t>-</w:t>
            </w:r>
          </w:p>
        </w:tc>
        <w:tc>
          <w:tcPr>
            <w:tcW w:w="1435" w:type="dxa"/>
            <w:shd w:val="clear" w:color="auto" w:fill="FAFAFA"/>
            <w:vAlign w:val="center"/>
          </w:tcPr>
          <w:p w14:paraId="422E08B4" w14:textId="4AB63CC6" w:rsidR="008D7468" w:rsidRPr="004A56BA" w:rsidRDefault="008D7468" w:rsidP="00DD1E3A">
            <w:pPr>
              <w:ind w:right="-72"/>
              <w:jc w:val="right"/>
              <w:rPr>
                <w:rFonts w:ascii="Arial" w:eastAsia="Times New Roman" w:hAnsi="Arial" w:cs="Arial"/>
                <w:color w:val="auto"/>
                <w:sz w:val="18"/>
                <w:szCs w:val="18"/>
                <w:cs/>
                <w:lang w:val="en-GB"/>
              </w:rPr>
            </w:pPr>
            <w:r w:rsidRPr="004A56BA">
              <w:rPr>
                <w:rFonts w:ascii="Arial" w:hAnsi="Arial" w:cs="Arial"/>
                <w:color w:val="auto"/>
                <w:sz w:val="18"/>
                <w:szCs w:val="18"/>
                <w:cs/>
              </w:rPr>
              <w:t>(</w:t>
            </w:r>
            <w:r w:rsidR="006C2DD3" w:rsidRPr="006C2DD3">
              <w:rPr>
                <w:rFonts w:ascii="Arial" w:hAnsi="Arial" w:cs="Arial"/>
                <w:color w:val="auto"/>
                <w:sz w:val="18"/>
                <w:szCs w:val="18"/>
                <w:lang w:val="en-GB"/>
              </w:rPr>
              <w:t>756</w:t>
            </w:r>
            <w:r w:rsidRPr="004A56BA">
              <w:rPr>
                <w:rFonts w:ascii="Arial" w:hAnsi="Arial" w:cs="Arial"/>
                <w:color w:val="auto"/>
                <w:sz w:val="18"/>
                <w:szCs w:val="18"/>
              </w:rPr>
              <w:t>,</w:t>
            </w:r>
            <w:r w:rsidR="006C2DD3" w:rsidRPr="006C2DD3">
              <w:rPr>
                <w:rFonts w:ascii="Arial" w:hAnsi="Arial" w:cs="Arial"/>
                <w:color w:val="auto"/>
                <w:sz w:val="18"/>
                <w:szCs w:val="18"/>
                <w:lang w:val="en-GB"/>
              </w:rPr>
              <w:t>923</w:t>
            </w:r>
            <w:r w:rsidRPr="004A56BA">
              <w:rPr>
                <w:rFonts w:ascii="Arial" w:hAnsi="Arial" w:cs="Arial"/>
                <w:color w:val="auto"/>
                <w:sz w:val="18"/>
                <w:szCs w:val="18"/>
                <w:cs/>
              </w:rPr>
              <w:t>)</w:t>
            </w:r>
          </w:p>
        </w:tc>
      </w:tr>
      <w:tr w:rsidR="008D7468" w:rsidRPr="004A56BA" w14:paraId="7B8E813D" w14:textId="77777777" w:rsidTr="00DC3842">
        <w:trPr>
          <w:trHeight w:val="213"/>
        </w:trPr>
        <w:tc>
          <w:tcPr>
            <w:tcW w:w="5310" w:type="dxa"/>
            <w:shd w:val="clear" w:color="auto" w:fill="auto"/>
            <w:vAlign w:val="center"/>
          </w:tcPr>
          <w:p w14:paraId="733AA5FE" w14:textId="5A1D2904" w:rsidR="008D7468" w:rsidRPr="004A56BA" w:rsidRDefault="008D7468" w:rsidP="008D7468">
            <w:pPr>
              <w:ind w:hanging="105"/>
              <w:rPr>
                <w:rFonts w:ascii="Arial" w:eastAsia="Times New Roman" w:hAnsi="Arial" w:cs="Arial"/>
                <w:color w:val="auto"/>
                <w:sz w:val="18"/>
                <w:szCs w:val="18"/>
                <w:lang w:val="en-GB"/>
              </w:rPr>
            </w:pPr>
            <w:r w:rsidRPr="004A56BA">
              <w:rPr>
                <w:rFonts w:ascii="Arial" w:hAnsi="Arial" w:cs="Arial"/>
                <w:sz w:val="18"/>
                <w:szCs w:val="18"/>
                <w:lang w:val="en-GB"/>
              </w:rPr>
              <w:t>Others</w:t>
            </w:r>
          </w:p>
        </w:tc>
        <w:tc>
          <w:tcPr>
            <w:tcW w:w="1440" w:type="dxa"/>
            <w:tcBorders>
              <w:bottom w:val="single" w:sz="4" w:space="0" w:color="auto"/>
            </w:tcBorders>
            <w:shd w:val="clear" w:color="auto" w:fill="auto"/>
            <w:vAlign w:val="bottom"/>
          </w:tcPr>
          <w:p w14:paraId="2BFEEA1A" w14:textId="35343078" w:rsidR="008D7468" w:rsidRPr="004A56BA" w:rsidRDefault="008D7468"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104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251</w:t>
            </w:r>
            <w:r w:rsidRPr="004A56BA">
              <w:rPr>
                <w:rFonts w:ascii="Arial" w:eastAsia="Times New Roman" w:hAnsi="Arial" w:cs="Arial"/>
                <w:color w:val="auto"/>
                <w:sz w:val="18"/>
                <w:szCs w:val="18"/>
                <w:lang w:val="en-GB"/>
              </w:rPr>
              <w:t>)</w:t>
            </w:r>
          </w:p>
        </w:tc>
        <w:tc>
          <w:tcPr>
            <w:tcW w:w="1440" w:type="dxa"/>
            <w:tcBorders>
              <w:bottom w:val="single" w:sz="4" w:space="0" w:color="auto"/>
            </w:tcBorders>
            <w:vAlign w:val="center"/>
          </w:tcPr>
          <w:p w14:paraId="6D679F6A" w14:textId="2228E8EF"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136</w:t>
            </w:r>
          </w:p>
        </w:tc>
        <w:tc>
          <w:tcPr>
            <w:tcW w:w="1440" w:type="dxa"/>
            <w:tcBorders>
              <w:bottom w:val="single" w:sz="4" w:space="0" w:color="auto"/>
            </w:tcBorders>
            <w:vAlign w:val="center"/>
          </w:tcPr>
          <w:p w14:paraId="3B5B99A6" w14:textId="294FF1BC" w:rsidR="008D7468" w:rsidRPr="004A56BA" w:rsidRDefault="008D7468" w:rsidP="00DD1E3A">
            <w:pPr>
              <w:ind w:right="-72"/>
              <w:jc w:val="right"/>
              <w:rPr>
                <w:rFonts w:ascii="Arial" w:hAnsi="Arial" w:cs="Arial"/>
                <w:color w:val="auto"/>
                <w:sz w:val="18"/>
                <w:szCs w:val="18"/>
              </w:rPr>
            </w:pPr>
            <w:r w:rsidRPr="004A56BA">
              <w:rPr>
                <w:rFonts w:ascii="Arial" w:eastAsia="Times New Roman" w:hAnsi="Arial" w:cs="Arial"/>
                <w:color w:val="auto"/>
                <w:sz w:val="18"/>
                <w:szCs w:val="18"/>
                <w:lang w:val="en-GB"/>
              </w:rPr>
              <w:t>-</w:t>
            </w:r>
          </w:p>
        </w:tc>
        <w:tc>
          <w:tcPr>
            <w:tcW w:w="1440" w:type="dxa"/>
            <w:tcBorders>
              <w:bottom w:val="single" w:sz="4" w:space="0" w:color="auto"/>
            </w:tcBorders>
            <w:vAlign w:val="center"/>
          </w:tcPr>
          <w:p w14:paraId="44223DC3" w14:textId="22DD6D17" w:rsidR="008D7468" w:rsidRPr="004A56BA" w:rsidRDefault="008D7468" w:rsidP="00DD1E3A">
            <w:pPr>
              <w:ind w:right="-72"/>
              <w:jc w:val="right"/>
              <w:rPr>
                <w:rFonts w:ascii="Arial" w:hAnsi="Arial" w:cs="Arial"/>
                <w:color w:val="auto"/>
                <w:sz w:val="18"/>
                <w:szCs w:val="18"/>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104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115</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center"/>
          </w:tcPr>
          <w:p w14:paraId="70A82E1D" w14:textId="51680196" w:rsidR="008D7468" w:rsidRPr="004A56BA" w:rsidRDefault="008D7468" w:rsidP="00DD1E3A">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556</w:t>
            </w:r>
            <w:r w:rsidRPr="004A56BA">
              <w:rPr>
                <w:rFonts w:ascii="Arial" w:hAnsi="Arial" w:cs="Arial"/>
                <w:color w:val="auto"/>
                <w:sz w:val="18"/>
                <w:szCs w:val="18"/>
                <w:cs/>
                <w:lang w:val="en-GB"/>
              </w:rPr>
              <w:t>)</w:t>
            </w:r>
          </w:p>
        </w:tc>
        <w:tc>
          <w:tcPr>
            <w:tcW w:w="1440" w:type="dxa"/>
            <w:tcBorders>
              <w:bottom w:val="single" w:sz="4" w:space="0" w:color="auto"/>
            </w:tcBorders>
            <w:shd w:val="clear" w:color="auto" w:fill="FAFAFA"/>
            <w:vAlign w:val="center"/>
          </w:tcPr>
          <w:p w14:paraId="7EFE0B4A" w14:textId="5092D5C7" w:rsidR="008D7468" w:rsidRPr="004A56BA" w:rsidRDefault="008D7468" w:rsidP="00DD1E3A">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p>
        </w:tc>
        <w:tc>
          <w:tcPr>
            <w:tcW w:w="1435" w:type="dxa"/>
            <w:tcBorders>
              <w:bottom w:val="single" w:sz="4" w:space="0" w:color="auto"/>
            </w:tcBorders>
            <w:shd w:val="clear" w:color="auto" w:fill="FAFAFA"/>
            <w:vAlign w:val="center"/>
          </w:tcPr>
          <w:p w14:paraId="7304005A" w14:textId="6FD21D52" w:rsidR="008D7468" w:rsidRPr="004A56BA" w:rsidRDefault="008D7468" w:rsidP="00DD1E3A">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rPr>
              <w:t>(</w:t>
            </w:r>
            <w:r w:rsidR="006C2DD3" w:rsidRPr="006C2DD3">
              <w:rPr>
                <w:rFonts w:ascii="Arial" w:hAnsi="Arial" w:cs="Arial"/>
                <w:color w:val="auto"/>
                <w:sz w:val="18"/>
                <w:szCs w:val="18"/>
                <w:lang w:val="en-GB"/>
              </w:rPr>
              <w:t>104</w:t>
            </w:r>
            <w:r w:rsidR="00D06D72">
              <w:rPr>
                <w:rFonts w:ascii="Arial" w:hAnsi="Arial" w:cs="Arial"/>
                <w:color w:val="auto"/>
                <w:sz w:val="18"/>
                <w:szCs w:val="18"/>
                <w:lang w:val="en-GB"/>
              </w:rPr>
              <w:t>,</w:t>
            </w:r>
            <w:r w:rsidR="006C2DD3" w:rsidRPr="006C2DD3">
              <w:rPr>
                <w:rFonts w:ascii="Arial" w:hAnsi="Arial" w:cs="Arial"/>
                <w:color w:val="auto"/>
                <w:sz w:val="18"/>
                <w:szCs w:val="18"/>
                <w:lang w:val="en-GB"/>
              </w:rPr>
              <w:t>671</w:t>
            </w:r>
            <w:r w:rsidRPr="004A56BA">
              <w:rPr>
                <w:rFonts w:ascii="Arial" w:hAnsi="Arial" w:cs="Arial"/>
                <w:color w:val="auto"/>
                <w:sz w:val="18"/>
                <w:szCs w:val="18"/>
                <w:cs/>
              </w:rPr>
              <w:t>)</w:t>
            </w:r>
          </w:p>
        </w:tc>
      </w:tr>
      <w:tr w:rsidR="008D7468" w:rsidRPr="004A56BA" w14:paraId="67159EA4" w14:textId="77777777" w:rsidTr="00DC3842">
        <w:trPr>
          <w:trHeight w:val="213"/>
        </w:trPr>
        <w:tc>
          <w:tcPr>
            <w:tcW w:w="5310" w:type="dxa"/>
            <w:shd w:val="clear" w:color="auto" w:fill="auto"/>
            <w:vAlign w:val="center"/>
          </w:tcPr>
          <w:p w14:paraId="25010DCD" w14:textId="68DD7DB9" w:rsidR="008D7468" w:rsidRPr="004A56BA" w:rsidRDefault="008D7468" w:rsidP="008D7468">
            <w:pPr>
              <w:ind w:hanging="105"/>
              <w:rPr>
                <w:rFonts w:ascii="Arial" w:eastAsia="Times New Roman" w:hAnsi="Arial" w:cs="Arial"/>
                <w:b/>
                <w:bCs/>
                <w:color w:val="auto"/>
                <w:sz w:val="18"/>
                <w:szCs w:val="18"/>
                <w:lang w:val="en-GB"/>
              </w:rPr>
            </w:pPr>
          </w:p>
        </w:tc>
        <w:tc>
          <w:tcPr>
            <w:tcW w:w="1440" w:type="dxa"/>
            <w:tcBorders>
              <w:top w:val="single" w:sz="4" w:space="0" w:color="auto"/>
            </w:tcBorders>
            <w:shd w:val="clear" w:color="auto" w:fill="auto"/>
            <w:vAlign w:val="bottom"/>
          </w:tcPr>
          <w:p w14:paraId="347B4911" w14:textId="641FD5F2" w:rsidR="008D7468" w:rsidRPr="004A56BA" w:rsidRDefault="008D7468" w:rsidP="00DD1E3A">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78AED19C" w14:textId="5CAFECE4" w:rsidR="008D7468" w:rsidRPr="004A56BA" w:rsidRDefault="008D7468" w:rsidP="00DD1E3A">
            <w:pPr>
              <w:ind w:right="-72"/>
              <w:jc w:val="right"/>
              <w:rPr>
                <w:rFonts w:ascii="Arial" w:hAnsi="Arial" w:cs="Arial"/>
                <w:color w:val="auto"/>
                <w:sz w:val="18"/>
                <w:szCs w:val="18"/>
              </w:rPr>
            </w:pPr>
          </w:p>
        </w:tc>
        <w:tc>
          <w:tcPr>
            <w:tcW w:w="1440" w:type="dxa"/>
            <w:tcBorders>
              <w:top w:val="single" w:sz="4" w:space="0" w:color="auto"/>
            </w:tcBorders>
            <w:vAlign w:val="bottom"/>
          </w:tcPr>
          <w:p w14:paraId="65AC55F7" w14:textId="09535350" w:rsidR="008D7468" w:rsidRPr="004A56BA" w:rsidRDefault="008D7468" w:rsidP="00DD1E3A">
            <w:pPr>
              <w:ind w:right="-72"/>
              <w:jc w:val="right"/>
              <w:rPr>
                <w:rFonts w:ascii="Arial" w:hAnsi="Arial" w:cs="Arial"/>
                <w:color w:val="auto"/>
                <w:sz w:val="18"/>
                <w:szCs w:val="18"/>
              </w:rPr>
            </w:pPr>
          </w:p>
        </w:tc>
        <w:tc>
          <w:tcPr>
            <w:tcW w:w="1440" w:type="dxa"/>
            <w:tcBorders>
              <w:top w:val="single" w:sz="4" w:space="0" w:color="auto"/>
            </w:tcBorders>
            <w:vAlign w:val="bottom"/>
          </w:tcPr>
          <w:p w14:paraId="1F6ACE28" w14:textId="2953A7A6" w:rsidR="008D7468" w:rsidRPr="004A56BA" w:rsidRDefault="008D7468" w:rsidP="00DD1E3A">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5F739DCF" w14:textId="336FE3C1" w:rsidR="008D7468" w:rsidRPr="004A56BA" w:rsidRDefault="008D7468" w:rsidP="00DD1E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17A00C3" w14:textId="7EE507F9" w:rsidR="008D7468" w:rsidRPr="004A56BA" w:rsidRDefault="008D7468" w:rsidP="00DD1E3A">
            <w:pPr>
              <w:ind w:right="-72"/>
              <w:jc w:val="right"/>
              <w:rPr>
                <w:rFonts w:ascii="Arial" w:eastAsia="Times New Roman" w:hAnsi="Arial" w:cs="Arial"/>
                <w:color w:val="auto"/>
                <w:sz w:val="18"/>
                <w:szCs w:val="18"/>
                <w:lang w:val="en-GB"/>
              </w:rPr>
            </w:pPr>
          </w:p>
        </w:tc>
        <w:tc>
          <w:tcPr>
            <w:tcW w:w="1435" w:type="dxa"/>
            <w:tcBorders>
              <w:top w:val="single" w:sz="4" w:space="0" w:color="auto"/>
            </w:tcBorders>
            <w:shd w:val="clear" w:color="auto" w:fill="FAFAFA"/>
            <w:vAlign w:val="bottom"/>
          </w:tcPr>
          <w:p w14:paraId="707C2EA0" w14:textId="62089911" w:rsidR="008D7468" w:rsidRPr="004A56BA" w:rsidRDefault="008D7468" w:rsidP="00DD1E3A">
            <w:pPr>
              <w:ind w:right="-72"/>
              <w:jc w:val="right"/>
              <w:rPr>
                <w:rFonts w:ascii="Arial" w:eastAsia="Times New Roman" w:hAnsi="Arial" w:cs="Arial"/>
                <w:color w:val="auto"/>
                <w:sz w:val="18"/>
                <w:szCs w:val="18"/>
                <w:lang w:val="en-GB"/>
              </w:rPr>
            </w:pPr>
          </w:p>
        </w:tc>
      </w:tr>
      <w:tr w:rsidR="008D7468" w:rsidRPr="004A56BA" w14:paraId="780C037E" w14:textId="77777777" w:rsidTr="00DC3842">
        <w:trPr>
          <w:trHeight w:val="213"/>
        </w:trPr>
        <w:tc>
          <w:tcPr>
            <w:tcW w:w="5310" w:type="dxa"/>
            <w:shd w:val="clear" w:color="auto" w:fill="auto"/>
            <w:vAlign w:val="center"/>
          </w:tcPr>
          <w:p w14:paraId="4373F6C9" w14:textId="6F3FB52B" w:rsidR="008D7468" w:rsidRPr="004A56BA" w:rsidRDefault="008D7468" w:rsidP="008D7468">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vAlign w:val="bottom"/>
          </w:tcPr>
          <w:p w14:paraId="52CF4480" w14:textId="3E885D96" w:rsidR="008D7468" w:rsidRPr="004A56BA" w:rsidRDefault="008D7468"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796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667</w:t>
            </w:r>
            <w:r w:rsidRPr="004A56BA">
              <w:rPr>
                <w:rFonts w:ascii="Arial" w:eastAsia="Times New Roman" w:hAnsi="Arial" w:cs="Arial"/>
                <w:color w:val="auto"/>
                <w:sz w:val="18"/>
                <w:szCs w:val="18"/>
                <w:lang w:val="en-GB"/>
              </w:rPr>
              <w:t>)</w:t>
            </w:r>
          </w:p>
        </w:tc>
        <w:tc>
          <w:tcPr>
            <w:tcW w:w="1440" w:type="dxa"/>
            <w:tcBorders>
              <w:bottom w:val="single" w:sz="4" w:space="0" w:color="auto"/>
            </w:tcBorders>
            <w:vAlign w:val="bottom"/>
          </w:tcPr>
          <w:p w14:paraId="7483C747" w14:textId="515CB2B5"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14</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470</w:t>
            </w:r>
          </w:p>
        </w:tc>
        <w:tc>
          <w:tcPr>
            <w:tcW w:w="1440" w:type="dxa"/>
            <w:tcBorders>
              <w:bottom w:val="single" w:sz="4" w:space="0" w:color="auto"/>
            </w:tcBorders>
            <w:vAlign w:val="bottom"/>
          </w:tcPr>
          <w:p w14:paraId="7E80D464" w14:textId="5E6054B4" w:rsidR="008D7468" w:rsidRPr="004A56BA" w:rsidRDefault="008D7468" w:rsidP="00DD1E3A">
            <w:pPr>
              <w:ind w:right="-72"/>
              <w:jc w:val="right"/>
              <w:rPr>
                <w:rFonts w:ascii="Arial" w:hAnsi="Arial" w:cs="Arial"/>
                <w:color w:val="auto"/>
                <w:sz w:val="18"/>
                <w:szCs w:val="18"/>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756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923</w:t>
            </w:r>
            <w:r w:rsidRPr="004A56BA">
              <w:rPr>
                <w:rFonts w:ascii="Arial" w:eastAsia="Times New Roman" w:hAnsi="Arial" w:cs="Arial"/>
                <w:color w:val="auto"/>
                <w:sz w:val="18"/>
                <w:szCs w:val="18"/>
                <w:lang w:val="en-GB"/>
              </w:rPr>
              <w:t>)</w:t>
            </w:r>
          </w:p>
        </w:tc>
        <w:tc>
          <w:tcPr>
            <w:tcW w:w="1440" w:type="dxa"/>
            <w:tcBorders>
              <w:bottom w:val="single" w:sz="4" w:space="0" w:color="auto"/>
            </w:tcBorders>
            <w:vAlign w:val="bottom"/>
          </w:tcPr>
          <w:p w14:paraId="2F610C38" w14:textId="491D1AB9" w:rsidR="008D7468" w:rsidRPr="004A56BA" w:rsidRDefault="008D7468" w:rsidP="00DD1E3A">
            <w:pPr>
              <w:ind w:right="-72"/>
              <w:jc w:val="right"/>
              <w:rPr>
                <w:rFonts w:ascii="Arial" w:hAnsi="Arial" w:cs="Arial"/>
                <w:color w:val="auto"/>
                <w:sz w:val="18"/>
                <w:szCs w:val="18"/>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539</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120</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391E9EFB" w14:textId="79EDED26"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12</w:t>
            </w:r>
            <w:r w:rsidR="00D06D72">
              <w:rPr>
                <w:rFonts w:ascii="Arial" w:hAnsi="Arial" w:cs="Arial"/>
                <w:color w:val="auto"/>
                <w:sz w:val="18"/>
                <w:szCs w:val="18"/>
                <w:lang w:val="en-GB"/>
              </w:rPr>
              <w:t>,</w:t>
            </w:r>
            <w:r w:rsidRPr="006C2DD3">
              <w:rPr>
                <w:rFonts w:ascii="Arial" w:hAnsi="Arial" w:cs="Arial"/>
                <w:color w:val="auto"/>
                <w:sz w:val="18"/>
                <w:szCs w:val="18"/>
                <w:lang w:val="en-GB"/>
              </w:rPr>
              <w:t>833</w:t>
            </w:r>
          </w:p>
        </w:tc>
        <w:tc>
          <w:tcPr>
            <w:tcW w:w="1440" w:type="dxa"/>
            <w:tcBorders>
              <w:bottom w:val="single" w:sz="4" w:space="0" w:color="auto"/>
            </w:tcBorders>
            <w:shd w:val="clear" w:color="auto" w:fill="FAFAFA"/>
            <w:vAlign w:val="bottom"/>
          </w:tcPr>
          <w:p w14:paraId="66C5C678" w14:textId="56A782FE" w:rsidR="008D7468" w:rsidRPr="004A56BA" w:rsidRDefault="008D7468" w:rsidP="00DD1E3A">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p>
        </w:tc>
        <w:tc>
          <w:tcPr>
            <w:tcW w:w="1435" w:type="dxa"/>
            <w:tcBorders>
              <w:bottom w:val="single" w:sz="4" w:space="0" w:color="auto"/>
            </w:tcBorders>
            <w:shd w:val="clear" w:color="auto" w:fill="FAFAFA"/>
            <w:vAlign w:val="bottom"/>
          </w:tcPr>
          <w:p w14:paraId="4C5BC7C7" w14:textId="6B571CB7" w:rsidR="008D7468" w:rsidRPr="004A56BA" w:rsidRDefault="008D7468"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526</w:t>
            </w:r>
            <w:r w:rsidR="00D06BE8">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287</w:t>
            </w:r>
            <w:r w:rsidRPr="004A56BA">
              <w:rPr>
                <w:rFonts w:ascii="Arial" w:eastAsia="Times New Roman" w:hAnsi="Arial" w:cs="Arial"/>
                <w:color w:val="auto"/>
                <w:sz w:val="18"/>
                <w:szCs w:val="18"/>
                <w:cs/>
                <w:lang w:val="en-GB"/>
              </w:rPr>
              <w:t>)</w:t>
            </w:r>
          </w:p>
        </w:tc>
      </w:tr>
      <w:tr w:rsidR="008D7468" w:rsidRPr="004A56BA" w14:paraId="6276A290" w14:textId="77777777" w:rsidTr="00430CCD">
        <w:trPr>
          <w:trHeight w:val="213"/>
        </w:trPr>
        <w:tc>
          <w:tcPr>
            <w:tcW w:w="5310" w:type="dxa"/>
            <w:shd w:val="clear" w:color="auto" w:fill="auto"/>
            <w:vAlign w:val="bottom"/>
          </w:tcPr>
          <w:p w14:paraId="7FEEEFAE" w14:textId="5F718C01" w:rsidR="008D7468" w:rsidRPr="004A56BA" w:rsidRDefault="008D7468" w:rsidP="008D7468">
            <w:pPr>
              <w:ind w:hanging="105"/>
              <w:rPr>
                <w:rFonts w:ascii="Arial" w:eastAsia="Times New Roman" w:hAnsi="Arial" w:cs="Arial"/>
                <w:color w:val="auto"/>
                <w:sz w:val="18"/>
                <w:szCs w:val="18"/>
                <w:u w:val="single"/>
                <w:lang w:val="en-GB"/>
              </w:rPr>
            </w:pPr>
          </w:p>
        </w:tc>
        <w:tc>
          <w:tcPr>
            <w:tcW w:w="1440" w:type="dxa"/>
            <w:tcBorders>
              <w:top w:val="single" w:sz="4" w:space="0" w:color="auto"/>
            </w:tcBorders>
            <w:shd w:val="clear" w:color="auto" w:fill="auto"/>
            <w:vAlign w:val="bottom"/>
          </w:tcPr>
          <w:p w14:paraId="0C6DF09B" w14:textId="49410BE1" w:rsidR="008D7468" w:rsidRPr="004A56BA" w:rsidRDefault="008D7468" w:rsidP="00DD1E3A">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70B430AA" w14:textId="17CDB262" w:rsidR="008D7468" w:rsidRPr="004A56BA" w:rsidRDefault="008D7468" w:rsidP="00DD1E3A">
            <w:pPr>
              <w:ind w:right="-72"/>
              <w:jc w:val="right"/>
              <w:rPr>
                <w:rFonts w:ascii="Arial" w:hAnsi="Arial" w:cs="Arial"/>
                <w:color w:val="auto"/>
                <w:sz w:val="18"/>
                <w:szCs w:val="18"/>
              </w:rPr>
            </w:pPr>
          </w:p>
        </w:tc>
        <w:tc>
          <w:tcPr>
            <w:tcW w:w="1440" w:type="dxa"/>
            <w:tcBorders>
              <w:top w:val="single" w:sz="4" w:space="0" w:color="auto"/>
            </w:tcBorders>
            <w:vAlign w:val="bottom"/>
          </w:tcPr>
          <w:p w14:paraId="4BBBD91A" w14:textId="3504E4E3" w:rsidR="008D7468" w:rsidRPr="004A56BA" w:rsidRDefault="008D7468" w:rsidP="00DD1E3A">
            <w:pPr>
              <w:ind w:right="-72"/>
              <w:jc w:val="right"/>
              <w:rPr>
                <w:rFonts w:ascii="Arial" w:hAnsi="Arial" w:cs="Arial"/>
                <w:color w:val="auto"/>
                <w:sz w:val="18"/>
                <w:szCs w:val="18"/>
              </w:rPr>
            </w:pPr>
          </w:p>
        </w:tc>
        <w:tc>
          <w:tcPr>
            <w:tcW w:w="1440" w:type="dxa"/>
            <w:tcBorders>
              <w:top w:val="single" w:sz="4" w:space="0" w:color="auto"/>
            </w:tcBorders>
            <w:vAlign w:val="bottom"/>
          </w:tcPr>
          <w:p w14:paraId="0084914B" w14:textId="317D752C" w:rsidR="008D7468" w:rsidRPr="004A56BA" w:rsidRDefault="008D7468" w:rsidP="00DD1E3A">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78C68B5C" w14:textId="30F49178" w:rsidR="008D7468" w:rsidRPr="004A56BA" w:rsidRDefault="008D7468" w:rsidP="00DD1E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3DD5390" w14:textId="40A5BA9B" w:rsidR="008D7468" w:rsidRPr="004A56BA" w:rsidRDefault="008D7468" w:rsidP="00DD1E3A">
            <w:pPr>
              <w:ind w:right="-72"/>
              <w:jc w:val="right"/>
              <w:rPr>
                <w:rFonts w:ascii="Arial" w:eastAsia="Times New Roman" w:hAnsi="Arial" w:cs="Arial"/>
                <w:color w:val="auto"/>
                <w:sz w:val="18"/>
                <w:szCs w:val="18"/>
                <w:lang w:val="en-GB"/>
              </w:rPr>
            </w:pPr>
          </w:p>
        </w:tc>
        <w:tc>
          <w:tcPr>
            <w:tcW w:w="1435" w:type="dxa"/>
            <w:tcBorders>
              <w:top w:val="single" w:sz="4" w:space="0" w:color="auto"/>
            </w:tcBorders>
            <w:shd w:val="clear" w:color="auto" w:fill="FAFAFA"/>
            <w:vAlign w:val="bottom"/>
          </w:tcPr>
          <w:p w14:paraId="0CDBAC88" w14:textId="7A1632BF" w:rsidR="008D7468" w:rsidRPr="004A56BA" w:rsidRDefault="008D7468" w:rsidP="00DD1E3A">
            <w:pPr>
              <w:ind w:right="-72"/>
              <w:jc w:val="right"/>
              <w:rPr>
                <w:rFonts w:ascii="Arial" w:eastAsia="Times New Roman" w:hAnsi="Arial" w:cs="Arial"/>
                <w:color w:val="auto"/>
                <w:sz w:val="18"/>
                <w:szCs w:val="18"/>
                <w:lang w:val="en-GB"/>
              </w:rPr>
            </w:pPr>
          </w:p>
        </w:tc>
      </w:tr>
      <w:tr w:rsidR="008D7468" w:rsidRPr="004A56BA" w14:paraId="66F7633F" w14:textId="77777777" w:rsidTr="00DC3842">
        <w:trPr>
          <w:trHeight w:val="213"/>
        </w:trPr>
        <w:tc>
          <w:tcPr>
            <w:tcW w:w="5310" w:type="dxa"/>
            <w:shd w:val="clear" w:color="auto" w:fill="auto"/>
            <w:vAlign w:val="center"/>
          </w:tcPr>
          <w:p w14:paraId="7C476140" w14:textId="43FC4084" w:rsidR="008D7468" w:rsidRPr="004A56BA" w:rsidRDefault="008D7468" w:rsidP="008D7468">
            <w:pPr>
              <w:ind w:hanging="105"/>
              <w:rPr>
                <w:rFonts w:ascii="Arial" w:eastAsia="Times New Roman" w:hAnsi="Arial" w:cs="Arial"/>
                <w:color w:val="auto"/>
                <w:sz w:val="18"/>
                <w:szCs w:val="18"/>
                <w:u w:val="single"/>
                <w:lang w:val="en-GB"/>
              </w:rPr>
            </w:pPr>
            <w:r w:rsidRPr="004A56BA">
              <w:rPr>
                <w:rFonts w:ascii="Arial" w:hAnsi="Arial" w:cs="Arial"/>
                <w:sz w:val="18"/>
                <w:szCs w:val="18"/>
                <w:lang w:val="en-GB"/>
              </w:rPr>
              <w:t>Deferred income tax, net</w:t>
            </w:r>
          </w:p>
        </w:tc>
        <w:tc>
          <w:tcPr>
            <w:tcW w:w="1440" w:type="dxa"/>
            <w:tcBorders>
              <w:bottom w:val="single" w:sz="4" w:space="0" w:color="auto"/>
            </w:tcBorders>
            <w:shd w:val="clear" w:color="auto" w:fill="auto"/>
            <w:vAlign w:val="bottom"/>
          </w:tcPr>
          <w:p w14:paraId="596AC684" w14:textId="6F9115B3"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176</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826</w:t>
            </w:r>
          </w:p>
        </w:tc>
        <w:tc>
          <w:tcPr>
            <w:tcW w:w="1440" w:type="dxa"/>
            <w:tcBorders>
              <w:bottom w:val="single" w:sz="4" w:space="0" w:color="auto"/>
            </w:tcBorders>
            <w:vAlign w:val="center"/>
          </w:tcPr>
          <w:p w14:paraId="704E8FF0" w14:textId="467048A3" w:rsidR="008D7468" w:rsidRPr="004A56BA" w:rsidRDefault="006C2DD3" w:rsidP="00DD1E3A">
            <w:pPr>
              <w:ind w:right="-72"/>
              <w:jc w:val="right"/>
              <w:rPr>
                <w:rFonts w:ascii="Arial" w:hAnsi="Arial" w:cs="Arial"/>
                <w:color w:val="auto"/>
                <w:sz w:val="18"/>
                <w:szCs w:val="18"/>
              </w:rPr>
            </w:pPr>
            <w:r w:rsidRPr="006C2DD3">
              <w:rPr>
                <w:rFonts w:ascii="Arial" w:hAnsi="Arial" w:cs="Arial"/>
                <w:color w:val="auto"/>
                <w:sz w:val="18"/>
                <w:szCs w:val="18"/>
                <w:lang w:val="en-GB"/>
              </w:rPr>
              <w:t>311</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950</w:t>
            </w:r>
          </w:p>
        </w:tc>
        <w:tc>
          <w:tcPr>
            <w:tcW w:w="1440" w:type="dxa"/>
            <w:tcBorders>
              <w:bottom w:val="single" w:sz="4" w:space="0" w:color="auto"/>
            </w:tcBorders>
            <w:vAlign w:val="center"/>
          </w:tcPr>
          <w:p w14:paraId="10F4F02A" w14:textId="4232C052" w:rsidR="008D7468" w:rsidRPr="004A56BA" w:rsidRDefault="008D7468" w:rsidP="00DD1E3A">
            <w:pPr>
              <w:ind w:right="-72"/>
              <w:jc w:val="right"/>
              <w:rPr>
                <w:rFonts w:ascii="Arial" w:hAnsi="Arial" w:cs="Arial"/>
                <w:color w:val="auto"/>
                <w:sz w:val="18"/>
                <w:szCs w:val="18"/>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764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567</w:t>
            </w:r>
            <w:r w:rsidRPr="004A56BA">
              <w:rPr>
                <w:rFonts w:ascii="Arial" w:eastAsia="Times New Roman" w:hAnsi="Arial" w:cs="Arial"/>
                <w:color w:val="auto"/>
                <w:sz w:val="18"/>
                <w:szCs w:val="18"/>
                <w:cs/>
                <w:lang w:val="en-GB"/>
              </w:rPr>
              <w:t>)</w:t>
            </w:r>
          </w:p>
        </w:tc>
        <w:tc>
          <w:tcPr>
            <w:tcW w:w="1440" w:type="dxa"/>
            <w:tcBorders>
              <w:bottom w:val="single" w:sz="4" w:space="0" w:color="auto"/>
            </w:tcBorders>
            <w:vAlign w:val="center"/>
          </w:tcPr>
          <w:p w14:paraId="1FAE260B" w14:textId="6CEFACAF" w:rsidR="008D7468" w:rsidRPr="004A56BA" w:rsidRDefault="006C2DD3" w:rsidP="00DD1E3A">
            <w:pPr>
              <w:ind w:right="-72"/>
              <w:jc w:val="right"/>
              <w:rPr>
                <w:rFonts w:ascii="Arial" w:hAnsi="Arial" w:cs="Arial"/>
                <w:color w:val="auto"/>
                <w:sz w:val="18"/>
                <w:szCs w:val="18"/>
              </w:rPr>
            </w:pPr>
            <w:r w:rsidRPr="006C2DD3">
              <w:rPr>
                <w:rFonts w:ascii="Arial" w:eastAsia="Times New Roman" w:hAnsi="Arial" w:cs="Arial"/>
                <w:color w:val="auto"/>
                <w:sz w:val="18"/>
                <w:szCs w:val="18"/>
                <w:lang w:val="en-GB"/>
              </w:rPr>
              <w:t>724</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209</w:t>
            </w:r>
          </w:p>
        </w:tc>
        <w:tc>
          <w:tcPr>
            <w:tcW w:w="1440" w:type="dxa"/>
            <w:tcBorders>
              <w:bottom w:val="single" w:sz="4" w:space="0" w:color="auto"/>
            </w:tcBorders>
            <w:shd w:val="clear" w:color="auto" w:fill="FAFAFA"/>
            <w:vAlign w:val="center"/>
          </w:tcPr>
          <w:p w14:paraId="76F642F8" w14:textId="7BA4BF75"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211</w:t>
            </w:r>
            <w:r w:rsidR="00AA3A46" w:rsidRPr="004A56BA">
              <w:rPr>
                <w:rFonts w:ascii="Arial" w:hAnsi="Arial" w:cs="Arial"/>
                <w:color w:val="auto"/>
                <w:sz w:val="18"/>
                <w:szCs w:val="18"/>
                <w:lang w:val="en-GB"/>
              </w:rPr>
              <w:t>,</w:t>
            </w:r>
            <w:r w:rsidRPr="006C2DD3">
              <w:rPr>
                <w:rFonts w:ascii="Arial" w:hAnsi="Arial" w:cs="Arial"/>
                <w:color w:val="auto"/>
                <w:sz w:val="18"/>
                <w:szCs w:val="18"/>
                <w:lang w:val="en-GB"/>
              </w:rPr>
              <w:t>117</w:t>
            </w:r>
          </w:p>
        </w:tc>
        <w:tc>
          <w:tcPr>
            <w:tcW w:w="1440" w:type="dxa"/>
            <w:tcBorders>
              <w:bottom w:val="single" w:sz="4" w:space="0" w:color="auto"/>
            </w:tcBorders>
            <w:shd w:val="clear" w:color="auto" w:fill="FAFAFA"/>
            <w:vAlign w:val="center"/>
          </w:tcPr>
          <w:p w14:paraId="60740F2A" w14:textId="30CCD2F5" w:rsidR="008D7468" w:rsidRPr="004A56BA" w:rsidRDefault="008D7468" w:rsidP="00DD1E3A">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4</w:t>
            </w:r>
            <w:r w:rsidRPr="004A56BA">
              <w:rPr>
                <w:rFonts w:ascii="Arial" w:hAnsi="Arial" w:cs="Arial"/>
                <w:color w:val="auto"/>
                <w:sz w:val="18"/>
                <w:szCs w:val="18"/>
                <w:lang w:val="en-GB"/>
              </w:rPr>
              <w:t>,</w:t>
            </w:r>
            <w:r w:rsidR="006C2DD3" w:rsidRPr="006C2DD3">
              <w:rPr>
                <w:rFonts w:ascii="Arial" w:hAnsi="Arial" w:cs="Arial"/>
                <w:color w:val="auto"/>
                <w:sz w:val="18"/>
                <w:szCs w:val="18"/>
                <w:lang w:val="en-GB"/>
              </w:rPr>
              <w:t>517</w:t>
            </w:r>
            <w:r w:rsidRPr="004A56BA">
              <w:rPr>
                <w:rFonts w:ascii="Arial" w:hAnsi="Arial" w:cs="Arial"/>
                <w:color w:val="auto"/>
                <w:sz w:val="18"/>
                <w:szCs w:val="18"/>
                <w:cs/>
                <w:lang w:val="en-GB"/>
              </w:rPr>
              <w:t>)</w:t>
            </w:r>
          </w:p>
        </w:tc>
        <w:tc>
          <w:tcPr>
            <w:tcW w:w="1435" w:type="dxa"/>
            <w:tcBorders>
              <w:bottom w:val="single" w:sz="4" w:space="0" w:color="auto"/>
            </w:tcBorders>
            <w:shd w:val="clear" w:color="auto" w:fill="FAFAFA"/>
            <w:vAlign w:val="center"/>
          </w:tcPr>
          <w:p w14:paraId="5F76ADD3" w14:textId="7F08F681"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930</w:t>
            </w:r>
            <w:r w:rsidR="001F2330" w:rsidRPr="004A56BA">
              <w:rPr>
                <w:rFonts w:ascii="Arial" w:hAnsi="Arial" w:cs="Arial"/>
                <w:color w:val="auto"/>
                <w:sz w:val="18"/>
                <w:szCs w:val="18"/>
                <w:lang w:val="en-GB"/>
              </w:rPr>
              <w:t>,</w:t>
            </w:r>
            <w:r w:rsidRPr="006C2DD3">
              <w:rPr>
                <w:rFonts w:ascii="Arial" w:hAnsi="Arial" w:cs="Arial"/>
                <w:color w:val="auto"/>
                <w:sz w:val="18"/>
                <w:szCs w:val="18"/>
                <w:lang w:val="en-GB"/>
              </w:rPr>
              <w:t>809</w:t>
            </w:r>
          </w:p>
        </w:tc>
      </w:tr>
    </w:tbl>
    <w:p w14:paraId="5CD9A101" w14:textId="24027F14" w:rsidR="00CD239C" w:rsidRPr="004A56BA" w:rsidRDefault="00CD239C" w:rsidP="00CE7EC8">
      <w:pPr>
        <w:jc w:val="both"/>
        <w:rPr>
          <w:rFonts w:ascii="Arial" w:eastAsia="Arial" w:hAnsi="Arial" w:cs="Arial"/>
          <w:color w:val="auto"/>
          <w:sz w:val="18"/>
          <w:szCs w:val="18"/>
          <w:lang w:val="en-GB" w:eastAsia="en-GB"/>
        </w:rPr>
      </w:pPr>
    </w:p>
    <w:p w14:paraId="0ED1E255" w14:textId="533447BF" w:rsidR="00CD239C" w:rsidRPr="004A56BA" w:rsidRDefault="00005906" w:rsidP="00CE7EC8">
      <w:pPr>
        <w:jc w:val="both"/>
        <w:rPr>
          <w:rFonts w:ascii="Arial" w:eastAsia="Arial" w:hAnsi="Arial" w:cs="Arial"/>
          <w:color w:val="auto"/>
          <w:sz w:val="2"/>
          <w:szCs w:val="2"/>
          <w:lang w:val="en-GB" w:eastAsia="en-GB"/>
        </w:rPr>
      </w:pPr>
      <w:r w:rsidRPr="004A56BA">
        <w:rPr>
          <w:rFonts w:ascii="Arial" w:eastAsia="Arial" w:hAnsi="Arial" w:cs="Arial"/>
          <w:color w:val="auto"/>
          <w:sz w:val="18"/>
          <w:szCs w:val="18"/>
          <w:lang w:val="en-GB" w:eastAsia="en-GB"/>
        </w:rPr>
        <w:br w:type="page"/>
      </w:r>
    </w:p>
    <w:p w14:paraId="705A22AF" w14:textId="4CF17A60" w:rsidR="00CD239C" w:rsidRPr="004A56BA" w:rsidRDefault="00CD239C" w:rsidP="00CE7EC8">
      <w:pPr>
        <w:jc w:val="both"/>
        <w:rPr>
          <w:rFonts w:ascii="Arial" w:eastAsia="Arial" w:hAnsi="Arial" w:cs="Arial"/>
          <w:color w:val="auto"/>
          <w:sz w:val="18"/>
          <w:szCs w:val="18"/>
          <w:lang w:val="en-GB" w:eastAsia="en-GB"/>
        </w:rPr>
      </w:pPr>
    </w:p>
    <w:tbl>
      <w:tblPr>
        <w:tblW w:w="0" w:type="auto"/>
        <w:tblInd w:w="108" w:type="dxa"/>
        <w:tblLayout w:type="fixed"/>
        <w:tblLook w:val="04A0" w:firstRow="1" w:lastRow="0" w:firstColumn="1" w:lastColumn="0" w:noHBand="0" w:noVBand="1"/>
      </w:tblPr>
      <w:tblGrid>
        <w:gridCol w:w="5310"/>
        <w:gridCol w:w="1440"/>
        <w:gridCol w:w="1440"/>
        <w:gridCol w:w="1440"/>
        <w:gridCol w:w="1440"/>
        <w:gridCol w:w="1440"/>
        <w:gridCol w:w="1440"/>
        <w:gridCol w:w="1435"/>
      </w:tblGrid>
      <w:tr w:rsidR="00C867AF" w:rsidRPr="004A56BA" w14:paraId="33A620AC" w14:textId="77777777" w:rsidTr="00317FCB">
        <w:trPr>
          <w:trHeight w:val="213"/>
        </w:trPr>
        <w:tc>
          <w:tcPr>
            <w:tcW w:w="5310" w:type="dxa"/>
            <w:shd w:val="clear" w:color="auto" w:fill="auto"/>
            <w:vAlign w:val="bottom"/>
          </w:tcPr>
          <w:p w14:paraId="65F8BC6A" w14:textId="77777777" w:rsidR="00C867AF" w:rsidRPr="004A56BA" w:rsidRDefault="00C867AF" w:rsidP="00317FCB">
            <w:pPr>
              <w:ind w:hanging="105"/>
              <w:rPr>
                <w:rFonts w:ascii="Arial" w:eastAsia="Times New Roman" w:hAnsi="Arial" w:cs="Arial"/>
                <w:color w:val="auto"/>
                <w:sz w:val="18"/>
                <w:szCs w:val="18"/>
                <w:lang w:val="en-GB"/>
              </w:rPr>
            </w:pPr>
          </w:p>
        </w:tc>
        <w:tc>
          <w:tcPr>
            <w:tcW w:w="10075" w:type="dxa"/>
            <w:gridSpan w:val="7"/>
            <w:tcBorders>
              <w:top w:val="single" w:sz="4" w:space="0" w:color="auto"/>
            </w:tcBorders>
            <w:shd w:val="clear" w:color="auto" w:fill="auto"/>
            <w:vAlign w:val="bottom"/>
          </w:tcPr>
          <w:p w14:paraId="126123C6" w14:textId="77777777" w:rsidR="00C867AF" w:rsidRPr="004A56BA" w:rsidRDefault="00C867AF" w:rsidP="00317FCB">
            <w:pPr>
              <w:ind w:right="-72"/>
              <w:jc w:val="center"/>
              <w:rPr>
                <w:rFonts w:ascii="Arial" w:hAnsi="Arial" w:cs="Arial"/>
                <w:b/>
                <w:bCs/>
                <w:snapToGrid w:val="0"/>
                <w:sz w:val="18"/>
                <w:szCs w:val="18"/>
                <w:lang w:val="en-GB"/>
              </w:rPr>
            </w:pPr>
            <w:r w:rsidRPr="004A56BA">
              <w:rPr>
                <w:rFonts w:ascii="Arial" w:hAnsi="Arial" w:cs="Arial"/>
                <w:b/>
                <w:bCs/>
                <w:color w:val="auto"/>
                <w:sz w:val="18"/>
                <w:szCs w:val="18"/>
              </w:rPr>
              <w:t>Separate financial statements</w:t>
            </w:r>
          </w:p>
        </w:tc>
      </w:tr>
      <w:tr w:rsidR="00C867AF" w:rsidRPr="004A56BA" w14:paraId="23E9C2CB" w14:textId="77777777" w:rsidTr="00317FCB">
        <w:trPr>
          <w:trHeight w:val="213"/>
        </w:trPr>
        <w:tc>
          <w:tcPr>
            <w:tcW w:w="5310" w:type="dxa"/>
            <w:shd w:val="clear" w:color="auto" w:fill="auto"/>
            <w:vAlign w:val="bottom"/>
          </w:tcPr>
          <w:p w14:paraId="074033BD" w14:textId="77777777" w:rsidR="00C867AF" w:rsidRPr="004A56BA" w:rsidRDefault="00C867AF" w:rsidP="00317FCB">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50D978D" w14:textId="7FEEE9C6" w:rsidR="00C867AF" w:rsidRPr="004A56BA" w:rsidRDefault="00C867AF" w:rsidP="00317FCB">
            <w:pPr>
              <w:ind w:right="-72"/>
              <w:jc w:val="right"/>
              <w:rPr>
                <w:rFonts w:ascii="Arial" w:eastAsia="Times New Roman" w:hAnsi="Arial" w:cs="Arial"/>
                <w:b/>
                <w:bCs/>
                <w:color w:val="auto"/>
                <w:sz w:val="18"/>
                <w:szCs w:val="18"/>
                <w:lang w:val="en-GB"/>
              </w:rPr>
            </w:pPr>
            <w:r w:rsidRPr="004A56BA">
              <w:rPr>
                <w:rFonts w:ascii="Arial" w:hAnsi="Arial" w:cs="Arial"/>
                <w:b/>
                <w:bCs/>
                <w:snapToGrid w:val="0"/>
                <w:sz w:val="18"/>
                <w:szCs w:val="18"/>
                <w:lang w:val="en-GB"/>
              </w:rPr>
              <w:t>Opening balance</w:t>
            </w:r>
            <w:r w:rsidRPr="004A56BA">
              <w:rPr>
                <w:rFonts w:ascii="Arial" w:hAnsi="Arial" w:cs="Arial"/>
                <w:b/>
                <w:bCs/>
                <w:snapToGrid w:val="0"/>
                <w:sz w:val="18"/>
                <w:szCs w:val="18"/>
                <w:lang w:val="en-GB"/>
              </w:rPr>
              <w:br/>
            </w:r>
            <w:r w:rsidR="006C2DD3" w:rsidRPr="006C2DD3">
              <w:rPr>
                <w:rFonts w:ascii="Arial" w:hAnsi="Arial" w:cs="Arial"/>
                <w:b/>
                <w:bCs/>
                <w:snapToGrid w:val="0"/>
                <w:sz w:val="18"/>
                <w:szCs w:val="18"/>
                <w:lang w:val="en-GB"/>
              </w:rPr>
              <w:t>2022</w:t>
            </w:r>
          </w:p>
        </w:tc>
        <w:tc>
          <w:tcPr>
            <w:tcW w:w="1440" w:type="dxa"/>
            <w:tcBorders>
              <w:top w:val="single" w:sz="4" w:space="0" w:color="auto"/>
            </w:tcBorders>
            <w:vAlign w:val="bottom"/>
          </w:tcPr>
          <w:p w14:paraId="357BD769" w14:textId="77777777" w:rsidR="00C867AF" w:rsidRPr="004A56BA" w:rsidRDefault="00C867AF" w:rsidP="00317FCB">
            <w:pPr>
              <w:ind w:right="-72"/>
              <w:jc w:val="right"/>
              <w:rPr>
                <w:rFonts w:ascii="Arial" w:eastAsia="Times New Roman" w:hAnsi="Arial" w:cs="Arial"/>
                <w:b/>
                <w:bCs/>
                <w:color w:val="auto"/>
                <w:sz w:val="18"/>
                <w:szCs w:val="18"/>
                <w:lang w:val="en-GB"/>
              </w:rPr>
            </w:pPr>
            <w:r w:rsidRPr="004A56BA">
              <w:rPr>
                <w:rFonts w:ascii="Arial" w:hAnsi="Arial" w:cs="Arial"/>
                <w:b/>
                <w:bCs/>
                <w:snapToGrid w:val="0"/>
                <w:sz w:val="18"/>
                <w:szCs w:val="18"/>
                <w:lang w:val="en-GB"/>
              </w:rPr>
              <w:t>Recognised in profit or loss</w:t>
            </w:r>
          </w:p>
        </w:tc>
        <w:tc>
          <w:tcPr>
            <w:tcW w:w="1440" w:type="dxa"/>
            <w:tcBorders>
              <w:top w:val="single" w:sz="4" w:space="0" w:color="auto"/>
            </w:tcBorders>
            <w:vAlign w:val="bottom"/>
          </w:tcPr>
          <w:p w14:paraId="6B03B327" w14:textId="77777777" w:rsidR="00C867AF" w:rsidRPr="004A56BA" w:rsidRDefault="00C867AF" w:rsidP="00317FCB">
            <w:pPr>
              <w:ind w:left="-230" w:right="-72"/>
              <w:jc w:val="right"/>
              <w:rPr>
                <w:rFonts w:ascii="Arial" w:eastAsia="Times New Roman" w:hAnsi="Arial" w:cs="Arial"/>
                <w:b/>
                <w:bCs/>
                <w:color w:val="auto"/>
                <w:sz w:val="18"/>
                <w:szCs w:val="18"/>
                <w:lang w:val="en-GB"/>
              </w:rPr>
            </w:pPr>
            <w:r w:rsidRPr="004A56BA">
              <w:rPr>
                <w:rFonts w:ascii="Arial" w:hAnsi="Arial" w:cs="Arial"/>
                <w:b/>
                <w:bCs/>
                <w:snapToGrid w:val="0"/>
                <w:sz w:val="18"/>
                <w:szCs w:val="18"/>
                <w:lang w:val="en-GB"/>
              </w:rPr>
              <w:t>Recognised</w:t>
            </w:r>
            <w:r w:rsidRPr="004A56BA">
              <w:rPr>
                <w:rFonts w:ascii="Arial" w:hAnsi="Arial" w:cs="Arial"/>
                <w:b/>
                <w:bCs/>
                <w:snapToGrid w:val="0"/>
                <w:sz w:val="18"/>
                <w:szCs w:val="18"/>
                <w:lang w:val="en-GB"/>
              </w:rPr>
              <w:br/>
              <w:t xml:space="preserve"> in other comprehensive income</w:t>
            </w:r>
          </w:p>
        </w:tc>
        <w:tc>
          <w:tcPr>
            <w:tcW w:w="1440" w:type="dxa"/>
            <w:tcBorders>
              <w:top w:val="single" w:sz="4" w:space="0" w:color="auto"/>
            </w:tcBorders>
            <w:vAlign w:val="bottom"/>
          </w:tcPr>
          <w:p w14:paraId="07FCE179" w14:textId="70BFE2E6" w:rsidR="00C867AF" w:rsidRPr="004A56BA" w:rsidRDefault="00C867AF" w:rsidP="00317FCB">
            <w:pPr>
              <w:ind w:right="-72"/>
              <w:jc w:val="right"/>
              <w:rPr>
                <w:rFonts w:ascii="Arial" w:eastAsia="Times New Roman" w:hAnsi="Arial" w:cs="Arial"/>
                <w:b/>
                <w:bCs/>
                <w:color w:val="auto"/>
                <w:sz w:val="18"/>
                <w:szCs w:val="18"/>
                <w:lang w:val="en-GB"/>
              </w:rPr>
            </w:pPr>
            <w:r w:rsidRPr="004A56BA">
              <w:rPr>
                <w:rFonts w:ascii="Arial" w:hAnsi="Arial" w:cs="Arial"/>
                <w:b/>
                <w:bCs/>
                <w:snapToGrid w:val="0"/>
                <w:sz w:val="18"/>
                <w:szCs w:val="18"/>
                <w:lang w:val="en-GB"/>
              </w:rPr>
              <w:t>Closing balance</w:t>
            </w:r>
            <w:r w:rsidRPr="004A56BA">
              <w:rPr>
                <w:rFonts w:ascii="Arial" w:hAnsi="Arial" w:cs="Arial"/>
                <w:b/>
                <w:bCs/>
                <w:snapToGrid w:val="0"/>
                <w:sz w:val="18"/>
                <w:szCs w:val="18"/>
                <w:lang w:val="en-GB"/>
              </w:rPr>
              <w:br/>
            </w:r>
            <w:r w:rsidR="006C2DD3" w:rsidRPr="006C2DD3">
              <w:rPr>
                <w:rFonts w:ascii="Arial" w:hAnsi="Arial" w:cs="Arial"/>
                <w:b/>
                <w:bCs/>
                <w:snapToGrid w:val="0"/>
                <w:sz w:val="18"/>
                <w:szCs w:val="18"/>
                <w:lang w:val="en-GB"/>
              </w:rPr>
              <w:t>2022</w:t>
            </w:r>
          </w:p>
        </w:tc>
        <w:tc>
          <w:tcPr>
            <w:tcW w:w="1440" w:type="dxa"/>
            <w:tcBorders>
              <w:top w:val="single" w:sz="4" w:space="0" w:color="auto"/>
            </w:tcBorders>
            <w:shd w:val="clear" w:color="auto" w:fill="auto"/>
            <w:vAlign w:val="bottom"/>
          </w:tcPr>
          <w:p w14:paraId="0B628DA4" w14:textId="77777777" w:rsidR="00C867AF" w:rsidRPr="004A56BA" w:rsidRDefault="00C867AF" w:rsidP="00317FCB">
            <w:pPr>
              <w:ind w:right="-72"/>
              <w:jc w:val="right"/>
              <w:rPr>
                <w:rFonts w:ascii="Arial" w:eastAsia="Times New Roman" w:hAnsi="Arial" w:cs="Arial"/>
                <w:b/>
                <w:bCs/>
                <w:color w:val="auto"/>
                <w:sz w:val="18"/>
                <w:szCs w:val="18"/>
                <w:cs/>
                <w:lang w:val="en-GB"/>
              </w:rPr>
            </w:pPr>
            <w:r w:rsidRPr="004A56BA">
              <w:rPr>
                <w:rFonts w:ascii="Arial" w:hAnsi="Arial" w:cs="Arial"/>
                <w:b/>
                <w:bCs/>
                <w:snapToGrid w:val="0"/>
                <w:sz w:val="18"/>
                <w:szCs w:val="18"/>
                <w:lang w:val="en-GB"/>
              </w:rPr>
              <w:t>Recognised in profit or loss</w:t>
            </w:r>
          </w:p>
        </w:tc>
        <w:tc>
          <w:tcPr>
            <w:tcW w:w="1440" w:type="dxa"/>
            <w:tcBorders>
              <w:top w:val="single" w:sz="4" w:space="0" w:color="auto"/>
            </w:tcBorders>
            <w:shd w:val="clear" w:color="auto" w:fill="auto"/>
            <w:vAlign w:val="bottom"/>
          </w:tcPr>
          <w:p w14:paraId="5EE08645" w14:textId="77777777" w:rsidR="00C867AF" w:rsidRPr="004A56BA" w:rsidRDefault="00C867AF" w:rsidP="00317FCB">
            <w:pPr>
              <w:ind w:left="-156" w:right="-72"/>
              <w:jc w:val="right"/>
              <w:rPr>
                <w:rFonts w:ascii="Arial" w:eastAsia="Times New Roman" w:hAnsi="Arial" w:cs="Arial"/>
                <w:b/>
                <w:bCs/>
                <w:color w:val="auto"/>
                <w:sz w:val="18"/>
                <w:szCs w:val="18"/>
                <w:lang w:val="en-GB"/>
              </w:rPr>
            </w:pPr>
            <w:r w:rsidRPr="004A56BA">
              <w:rPr>
                <w:rFonts w:ascii="Arial" w:hAnsi="Arial" w:cs="Arial"/>
                <w:b/>
                <w:bCs/>
                <w:snapToGrid w:val="0"/>
                <w:sz w:val="18"/>
                <w:szCs w:val="18"/>
                <w:lang w:val="en-GB"/>
              </w:rPr>
              <w:t>Recognised</w:t>
            </w:r>
            <w:r w:rsidRPr="004A56BA">
              <w:rPr>
                <w:rFonts w:ascii="Arial" w:hAnsi="Arial" w:cs="Arial"/>
                <w:b/>
                <w:bCs/>
                <w:snapToGrid w:val="0"/>
                <w:sz w:val="18"/>
                <w:szCs w:val="18"/>
                <w:lang w:val="en-GB"/>
              </w:rPr>
              <w:br/>
              <w:t xml:space="preserve"> in other comprehensive income</w:t>
            </w:r>
          </w:p>
        </w:tc>
        <w:tc>
          <w:tcPr>
            <w:tcW w:w="1435" w:type="dxa"/>
            <w:tcBorders>
              <w:top w:val="single" w:sz="4" w:space="0" w:color="auto"/>
            </w:tcBorders>
            <w:shd w:val="clear" w:color="auto" w:fill="auto"/>
            <w:vAlign w:val="bottom"/>
          </w:tcPr>
          <w:p w14:paraId="668C0006" w14:textId="2C849725" w:rsidR="00C867AF" w:rsidRPr="004A56BA" w:rsidRDefault="00C867AF" w:rsidP="00317FCB">
            <w:pPr>
              <w:ind w:right="-72"/>
              <w:jc w:val="right"/>
              <w:rPr>
                <w:rFonts w:ascii="Arial" w:eastAsia="Times New Roman" w:hAnsi="Arial" w:cs="Arial"/>
                <w:b/>
                <w:bCs/>
                <w:color w:val="auto"/>
                <w:sz w:val="18"/>
                <w:szCs w:val="18"/>
                <w:lang w:val="en-GB"/>
              </w:rPr>
            </w:pPr>
            <w:r w:rsidRPr="004A56BA">
              <w:rPr>
                <w:rFonts w:ascii="Arial" w:hAnsi="Arial" w:cs="Arial"/>
                <w:b/>
                <w:bCs/>
                <w:snapToGrid w:val="0"/>
                <w:sz w:val="18"/>
                <w:szCs w:val="18"/>
                <w:lang w:val="en-GB"/>
              </w:rPr>
              <w:t>Closing balance</w:t>
            </w:r>
            <w:r w:rsidRPr="004A56BA">
              <w:rPr>
                <w:rFonts w:ascii="Arial" w:hAnsi="Arial" w:cs="Arial"/>
                <w:b/>
                <w:bCs/>
                <w:snapToGrid w:val="0"/>
                <w:sz w:val="18"/>
                <w:szCs w:val="18"/>
                <w:lang w:val="en-GB"/>
              </w:rPr>
              <w:br/>
            </w:r>
            <w:r w:rsidR="006C2DD3" w:rsidRPr="006C2DD3">
              <w:rPr>
                <w:rFonts w:ascii="Arial" w:hAnsi="Arial" w:cs="Arial"/>
                <w:b/>
                <w:bCs/>
                <w:snapToGrid w:val="0"/>
                <w:sz w:val="18"/>
                <w:szCs w:val="18"/>
                <w:lang w:val="en-GB"/>
              </w:rPr>
              <w:t>2023</w:t>
            </w:r>
          </w:p>
        </w:tc>
      </w:tr>
      <w:tr w:rsidR="00C867AF" w:rsidRPr="004A56BA" w14:paraId="144BECEA" w14:textId="77777777" w:rsidTr="00317FCB">
        <w:trPr>
          <w:trHeight w:val="213"/>
        </w:trPr>
        <w:tc>
          <w:tcPr>
            <w:tcW w:w="5310" w:type="dxa"/>
            <w:shd w:val="clear" w:color="auto" w:fill="auto"/>
            <w:vAlign w:val="bottom"/>
          </w:tcPr>
          <w:p w14:paraId="59E2ACB4" w14:textId="77777777" w:rsidR="00C867AF" w:rsidRPr="004A56BA" w:rsidRDefault="00C867AF" w:rsidP="00317FCB">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68084FC1" w14:textId="77777777" w:rsidR="00C867AF" w:rsidRPr="004A56BA" w:rsidRDefault="00C867AF" w:rsidP="00317FCB">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21E87B34" w14:textId="77777777" w:rsidR="00C867AF" w:rsidRPr="004A56BA" w:rsidRDefault="00C867AF" w:rsidP="00317FCB">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6ECB366E" w14:textId="77777777" w:rsidR="00C867AF" w:rsidRPr="004A56BA" w:rsidRDefault="00C867AF" w:rsidP="00317FCB">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tcPr>
          <w:p w14:paraId="04F4112D" w14:textId="77777777" w:rsidR="00C867AF" w:rsidRPr="004A56BA" w:rsidRDefault="00C867AF" w:rsidP="00317FCB">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2439E87" w14:textId="77777777" w:rsidR="00C867AF" w:rsidRPr="004A56BA" w:rsidRDefault="00C867AF" w:rsidP="00317FCB">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72556D8" w14:textId="77777777" w:rsidR="00C867AF" w:rsidRPr="004A56BA" w:rsidRDefault="00C867AF" w:rsidP="00317FCB">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35" w:type="dxa"/>
            <w:tcBorders>
              <w:bottom w:val="single" w:sz="4" w:space="0" w:color="auto"/>
            </w:tcBorders>
            <w:shd w:val="clear" w:color="auto" w:fill="auto"/>
          </w:tcPr>
          <w:p w14:paraId="0E815FFC" w14:textId="77777777" w:rsidR="00C867AF" w:rsidRPr="004A56BA" w:rsidRDefault="00C867AF" w:rsidP="00317FCB">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C867AF" w:rsidRPr="004A56BA" w14:paraId="25BBE610" w14:textId="77777777" w:rsidTr="00317FCB">
        <w:trPr>
          <w:trHeight w:val="213"/>
        </w:trPr>
        <w:tc>
          <w:tcPr>
            <w:tcW w:w="5310" w:type="dxa"/>
            <w:shd w:val="clear" w:color="auto" w:fill="auto"/>
            <w:vAlign w:val="bottom"/>
          </w:tcPr>
          <w:p w14:paraId="3FCC807C" w14:textId="77777777" w:rsidR="00C867AF" w:rsidRPr="004A56BA" w:rsidRDefault="00C867AF" w:rsidP="00317FCB">
            <w:pPr>
              <w:ind w:hanging="105"/>
              <w:rPr>
                <w:rFonts w:ascii="Arial" w:eastAsia="Times New Roman" w:hAnsi="Arial" w:cs="Arial"/>
                <w:color w:val="auto"/>
                <w:sz w:val="18"/>
                <w:szCs w:val="18"/>
                <w:cs/>
                <w:lang w:val="en-GB"/>
              </w:rPr>
            </w:pPr>
          </w:p>
        </w:tc>
        <w:tc>
          <w:tcPr>
            <w:tcW w:w="1440" w:type="dxa"/>
            <w:shd w:val="clear" w:color="auto" w:fill="auto"/>
            <w:vAlign w:val="bottom"/>
          </w:tcPr>
          <w:p w14:paraId="2369E6B9" w14:textId="77777777" w:rsidR="00C867AF" w:rsidRPr="004A56BA" w:rsidRDefault="00C867AF" w:rsidP="00317FCB">
            <w:pPr>
              <w:ind w:right="-72"/>
              <w:jc w:val="right"/>
              <w:rPr>
                <w:rFonts w:ascii="Arial" w:eastAsia="Times New Roman" w:hAnsi="Arial" w:cs="Arial"/>
                <w:color w:val="auto"/>
                <w:sz w:val="18"/>
                <w:szCs w:val="18"/>
                <w:lang w:val="en-GB"/>
              </w:rPr>
            </w:pPr>
          </w:p>
        </w:tc>
        <w:tc>
          <w:tcPr>
            <w:tcW w:w="1440" w:type="dxa"/>
          </w:tcPr>
          <w:p w14:paraId="30C4FA3C" w14:textId="77777777" w:rsidR="00C867AF" w:rsidRPr="004A56BA" w:rsidRDefault="00C867AF" w:rsidP="00317FCB">
            <w:pPr>
              <w:ind w:right="-72"/>
              <w:jc w:val="right"/>
              <w:rPr>
                <w:rFonts w:ascii="Arial" w:eastAsia="Times New Roman" w:hAnsi="Arial" w:cs="Arial"/>
                <w:color w:val="auto"/>
                <w:sz w:val="18"/>
                <w:szCs w:val="18"/>
                <w:lang w:val="en-GB"/>
              </w:rPr>
            </w:pPr>
          </w:p>
        </w:tc>
        <w:tc>
          <w:tcPr>
            <w:tcW w:w="1440" w:type="dxa"/>
          </w:tcPr>
          <w:p w14:paraId="0FC09E06" w14:textId="77777777" w:rsidR="00C867AF" w:rsidRPr="004A56BA" w:rsidRDefault="00C867AF" w:rsidP="00317FCB">
            <w:pPr>
              <w:ind w:right="-72"/>
              <w:jc w:val="right"/>
              <w:rPr>
                <w:rFonts w:ascii="Arial" w:eastAsia="Times New Roman" w:hAnsi="Arial" w:cs="Arial"/>
                <w:color w:val="auto"/>
                <w:sz w:val="18"/>
                <w:szCs w:val="18"/>
                <w:lang w:val="en-GB"/>
              </w:rPr>
            </w:pPr>
          </w:p>
        </w:tc>
        <w:tc>
          <w:tcPr>
            <w:tcW w:w="1440" w:type="dxa"/>
          </w:tcPr>
          <w:p w14:paraId="6B7B17EE" w14:textId="77777777" w:rsidR="00C867AF" w:rsidRPr="004A56BA" w:rsidRDefault="00C867AF" w:rsidP="00317FCB">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C51F7CD" w14:textId="77777777" w:rsidR="00C867AF" w:rsidRPr="004A56BA" w:rsidRDefault="00C867AF" w:rsidP="00317FCB">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F9C5482" w14:textId="77777777" w:rsidR="00C867AF" w:rsidRPr="004A56BA" w:rsidRDefault="00C867AF" w:rsidP="00317FCB">
            <w:pPr>
              <w:ind w:right="-72"/>
              <w:jc w:val="right"/>
              <w:rPr>
                <w:rFonts w:ascii="Arial" w:eastAsia="Times New Roman" w:hAnsi="Arial" w:cs="Arial"/>
                <w:color w:val="auto"/>
                <w:sz w:val="18"/>
                <w:szCs w:val="18"/>
                <w:lang w:val="en-GB"/>
              </w:rPr>
            </w:pPr>
          </w:p>
        </w:tc>
        <w:tc>
          <w:tcPr>
            <w:tcW w:w="1435" w:type="dxa"/>
            <w:shd w:val="clear" w:color="auto" w:fill="FAFAFA"/>
            <w:vAlign w:val="bottom"/>
          </w:tcPr>
          <w:p w14:paraId="4B62BB65" w14:textId="77777777" w:rsidR="00C867AF" w:rsidRPr="004A56BA" w:rsidRDefault="00C867AF" w:rsidP="00317FCB">
            <w:pPr>
              <w:ind w:right="-72"/>
              <w:jc w:val="right"/>
              <w:rPr>
                <w:rFonts w:ascii="Arial" w:eastAsia="Times New Roman" w:hAnsi="Arial" w:cs="Arial"/>
                <w:color w:val="auto"/>
                <w:sz w:val="18"/>
                <w:szCs w:val="18"/>
                <w:lang w:val="en-GB"/>
              </w:rPr>
            </w:pPr>
          </w:p>
        </w:tc>
      </w:tr>
      <w:tr w:rsidR="00C867AF" w:rsidRPr="004A56BA" w14:paraId="0F25761E" w14:textId="77777777" w:rsidTr="00317FCB">
        <w:trPr>
          <w:trHeight w:val="213"/>
        </w:trPr>
        <w:tc>
          <w:tcPr>
            <w:tcW w:w="5310" w:type="dxa"/>
            <w:shd w:val="clear" w:color="auto" w:fill="auto"/>
            <w:vAlign w:val="center"/>
          </w:tcPr>
          <w:p w14:paraId="3475BB85" w14:textId="77777777" w:rsidR="00C867AF" w:rsidRPr="004A56BA" w:rsidRDefault="00C867AF" w:rsidP="00317FCB">
            <w:pPr>
              <w:ind w:hanging="105"/>
              <w:rPr>
                <w:rFonts w:ascii="Arial" w:eastAsia="Times New Roman" w:hAnsi="Arial" w:cs="Arial"/>
                <w:color w:val="auto"/>
                <w:sz w:val="18"/>
                <w:szCs w:val="18"/>
                <w:lang w:val="en-GB"/>
              </w:rPr>
            </w:pPr>
            <w:r w:rsidRPr="004A56BA">
              <w:rPr>
                <w:rFonts w:ascii="Arial" w:hAnsi="Arial" w:cs="Arial"/>
                <w:b/>
                <w:bCs/>
                <w:sz w:val="18"/>
                <w:szCs w:val="18"/>
              </w:rPr>
              <w:t>Deferred income tax assets</w:t>
            </w:r>
          </w:p>
        </w:tc>
        <w:tc>
          <w:tcPr>
            <w:tcW w:w="1440" w:type="dxa"/>
            <w:shd w:val="clear" w:color="auto" w:fill="auto"/>
            <w:vAlign w:val="bottom"/>
          </w:tcPr>
          <w:p w14:paraId="23A7B0A4" w14:textId="77777777" w:rsidR="00C867AF" w:rsidRPr="004A56BA" w:rsidRDefault="00C867AF" w:rsidP="00317FCB">
            <w:pPr>
              <w:ind w:right="-72"/>
              <w:jc w:val="right"/>
              <w:rPr>
                <w:rFonts w:ascii="Arial" w:eastAsia="Times New Roman" w:hAnsi="Arial" w:cs="Arial"/>
                <w:color w:val="auto"/>
                <w:sz w:val="18"/>
                <w:szCs w:val="18"/>
                <w:lang w:val="en-GB"/>
              </w:rPr>
            </w:pPr>
          </w:p>
        </w:tc>
        <w:tc>
          <w:tcPr>
            <w:tcW w:w="1440" w:type="dxa"/>
            <w:vAlign w:val="bottom"/>
          </w:tcPr>
          <w:p w14:paraId="73303674" w14:textId="77777777" w:rsidR="00C867AF" w:rsidRPr="004A56BA" w:rsidRDefault="00C867AF" w:rsidP="00317FCB">
            <w:pPr>
              <w:ind w:right="-72"/>
              <w:jc w:val="right"/>
              <w:rPr>
                <w:rFonts w:ascii="Arial" w:hAnsi="Arial" w:cs="Arial"/>
                <w:color w:val="auto"/>
                <w:sz w:val="18"/>
                <w:szCs w:val="18"/>
              </w:rPr>
            </w:pPr>
          </w:p>
        </w:tc>
        <w:tc>
          <w:tcPr>
            <w:tcW w:w="1440" w:type="dxa"/>
            <w:vAlign w:val="bottom"/>
          </w:tcPr>
          <w:p w14:paraId="1BA5E6CC" w14:textId="77777777" w:rsidR="00C867AF" w:rsidRPr="004A56BA" w:rsidRDefault="00C867AF" w:rsidP="00317FCB">
            <w:pPr>
              <w:ind w:right="-72"/>
              <w:jc w:val="right"/>
              <w:rPr>
                <w:rFonts w:ascii="Arial" w:hAnsi="Arial" w:cs="Arial"/>
                <w:color w:val="auto"/>
                <w:sz w:val="18"/>
                <w:szCs w:val="18"/>
              </w:rPr>
            </w:pPr>
          </w:p>
        </w:tc>
        <w:tc>
          <w:tcPr>
            <w:tcW w:w="1440" w:type="dxa"/>
            <w:vAlign w:val="bottom"/>
          </w:tcPr>
          <w:p w14:paraId="4693CDE4" w14:textId="77777777" w:rsidR="00C867AF" w:rsidRPr="004A56BA" w:rsidRDefault="00C867AF" w:rsidP="00317FCB">
            <w:pPr>
              <w:ind w:right="-72"/>
              <w:jc w:val="right"/>
              <w:rPr>
                <w:rFonts w:ascii="Arial" w:hAnsi="Arial" w:cs="Arial"/>
                <w:color w:val="auto"/>
                <w:sz w:val="18"/>
                <w:szCs w:val="18"/>
              </w:rPr>
            </w:pPr>
          </w:p>
        </w:tc>
        <w:tc>
          <w:tcPr>
            <w:tcW w:w="1440" w:type="dxa"/>
            <w:shd w:val="clear" w:color="auto" w:fill="FAFAFA"/>
            <w:vAlign w:val="bottom"/>
          </w:tcPr>
          <w:p w14:paraId="2F4E7CFE" w14:textId="77777777" w:rsidR="00C867AF" w:rsidRPr="004A56BA" w:rsidRDefault="00C867AF" w:rsidP="00317FCB">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711DFBF4" w14:textId="77777777" w:rsidR="00C867AF" w:rsidRPr="004A56BA" w:rsidRDefault="00C867AF" w:rsidP="00317FCB">
            <w:pPr>
              <w:ind w:right="-72"/>
              <w:jc w:val="right"/>
              <w:rPr>
                <w:rFonts w:ascii="Arial" w:eastAsia="Times New Roman" w:hAnsi="Arial" w:cs="Arial"/>
                <w:color w:val="auto"/>
                <w:sz w:val="18"/>
                <w:szCs w:val="18"/>
                <w:lang w:val="en-GB"/>
              </w:rPr>
            </w:pPr>
          </w:p>
        </w:tc>
        <w:tc>
          <w:tcPr>
            <w:tcW w:w="1435" w:type="dxa"/>
            <w:shd w:val="clear" w:color="auto" w:fill="FAFAFA"/>
            <w:vAlign w:val="bottom"/>
          </w:tcPr>
          <w:p w14:paraId="2657BE1F" w14:textId="77777777" w:rsidR="00C867AF" w:rsidRPr="004A56BA" w:rsidRDefault="00C867AF" w:rsidP="00317FCB">
            <w:pPr>
              <w:ind w:right="-72"/>
              <w:jc w:val="right"/>
              <w:rPr>
                <w:rFonts w:ascii="Arial" w:eastAsia="Times New Roman" w:hAnsi="Arial" w:cs="Arial"/>
                <w:color w:val="auto"/>
                <w:sz w:val="18"/>
                <w:szCs w:val="18"/>
                <w:lang w:val="en-GB"/>
              </w:rPr>
            </w:pPr>
          </w:p>
        </w:tc>
      </w:tr>
      <w:tr w:rsidR="008D7468" w:rsidRPr="004A56BA" w14:paraId="1AA46D2F" w14:textId="77777777" w:rsidTr="003B2A90">
        <w:trPr>
          <w:trHeight w:val="213"/>
        </w:trPr>
        <w:tc>
          <w:tcPr>
            <w:tcW w:w="5310" w:type="dxa"/>
            <w:shd w:val="clear" w:color="auto" w:fill="auto"/>
            <w:vAlign w:val="center"/>
          </w:tcPr>
          <w:p w14:paraId="2B3121FC" w14:textId="77777777" w:rsidR="008D7468" w:rsidRPr="004A56BA" w:rsidRDefault="008D7468" w:rsidP="008D7468">
            <w:pPr>
              <w:ind w:hanging="105"/>
              <w:rPr>
                <w:rFonts w:ascii="Arial" w:eastAsia="Times New Roman" w:hAnsi="Arial" w:cs="Arial"/>
                <w:color w:val="auto"/>
                <w:sz w:val="18"/>
                <w:szCs w:val="18"/>
                <w:lang w:val="en-GB"/>
              </w:rPr>
            </w:pPr>
            <w:r w:rsidRPr="004A56BA">
              <w:rPr>
                <w:rFonts w:ascii="Arial" w:hAnsi="Arial" w:cs="Arial"/>
                <w:sz w:val="18"/>
                <w:szCs w:val="18"/>
                <w:lang w:val="en-GB"/>
              </w:rPr>
              <w:t>Loss allowance</w:t>
            </w:r>
          </w:p>
        </w:tc>
        <w:tc>
          <w:tcPr>
            <w:tcW w:w="1440" w:type="dxa"/>
            <w:shd w:val="clear" w:color="auto" w:fill="auto"/>
            <w:vAlign w:val="bottom"/>
          </w:tcPr>
          <w:p w14:paraId="16F18628" w14:textId="25FF9CED"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95</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515</w:t>
            </w:r>
          </w:p>
        </w:tc>
        <w:tc>
          <w:tcPr>
            <w:tcW w:w="1440" w:type="dxa"/>
            <w:vAlign w:val="bottom"/>
          </w:tcPr>
          <w:p w14:paraId="4AB47C8E" w14:textId="14F8E134" w:rsidR="008D7468" w:rsidRPr="004A56BA" w:rsidRDefault="008D7468" w:rsidP="008D7468">
            <w:pPr>
              <w:ind w:right="-72"/>
              <w:jc w:val="right"/>
              <w:rPr>
                <w:rFonts w:ascii="Arial"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44</w:t>
            </w:r>
            <w:r w:rsidRPr="004A56BA">
              <w:rPr>
                <w:rFonts w:ascii="Arial" w:hAnsi="Arial" w:cs="Arial"/>
                <w:color w:val="auto"/>
                <w:sz w:val="18"/>
                <w:szCs w:val="18"/>
                <w:lang w:val="en-GB"/>
              </w:rPr>
              <w:t>,</w:t>
            </w:r>
            <w:r w:rsidR="006C2DD3" w:rsidRPr="006C2DD3">
              <w:rPr>
                <w:rFonts w:ascii="Arial" w:hAnsi="Arial" w:cs="Arial"/>
                <w:color w:val="auto"/>
                <w:sz w:val="18"/>
                <w:szCs w:val="18"/>
                <w:lang w:val="en-GB"/>
              </w:rPr>
              <w:t>970</w:t>
            </w:r>
            <w:r w:rsidRPr="004A56BA">
              <w:rPr>
                <w:rFonts w:ascii="Arial" w:hAnsi="Arial" w:cs="Arial"/>
                <w:color w:val="auto"/>
                <w:sz w:val="18"/>
                <w:szCs w:val="18"/>
                <w:cs/>
                <w:lang w:val="en-GB"/>
              </w:rPr>
              <w:t>)</w:t>
            </w:r>
          </w:p>
        </w:tc>
        <w:tc>
          <w:tcPr>
            <w:tcW w:w="1440" w:type="dxa"/>
            <w:vAlign w:val="bottom"/>
          </w:tcPr>
          <w:p w14:paraId="091B2D21" w14:textId="6F009649" w:rsidR="008D7468" w:rsidRPr="004A56BA" w:rsidRDefault="008D7468" w:rsidP="008D7468">
            <w:pPr>
              <w:ind w:right="-72"/>
              <w:jc w:val="right"/>
              <w:rPr>
                <w:rFonts w:ascii="Arial" w:hAnsi="Arial" w:cs="Arial"/>
                <w:color w:val="auto"/>
                <w:sz w:val="18"/>
                <w:szCs w:val="18"/>
              </w:rPr>
            </w:pPr>
            <w:r w:rsidRPr="004A56BA">
              <w:rPr>
                <w:rFonts w:ascii="Arial" w:eastAsia="Times New Roman" w:hAnsi="Arial" w:cs="Arial"/>
                <w:color w:val="auto"/>
                <w:sz w:val="18"/>
                <w:szCs w:val="18"/>
                <w:cs/>
                <w:lang w:val="en-GB"/>
              </w:rPr>
              <w:t>-</w:t>
            </w:r>
          </w:p>
        </w:tc>
        <w:tc>
          <w:tcPr>
            <w:tcW w:w="1440" w:type="dxa"/>
            <w:vAlign w:val="bottom"/>
          </w:tcPr>
          <w:p w14:paraId="729F00C9" w14:textId="515170E4" w:rsidR="008D7468" w:rsidRPr="004A56BA" w:rsidRDefault="006C2DD3" w:rsidP="008D7468">
            <w:pPr>
              <w:ind w:right="-72"/>
              <w:jc w:val="right"/>
              <w:rPr>
                <w:rFonts w:ascii="Arial" w:hAnsi="Arial" w:cs="Arial"/>
                <w:color w:val="auto"/>
                <w:sz w:val="18"/>
                <w:szCs w:val="18"/>
              </w:rPr>
            </w:pPr>
            <w:r w:rsidRPr="006C2DD3">
              <w:rPr>
                <w:rFonts w:ascii="Arial" w:hAnsi="Arial" w:cs="Arial"/>
                <w:color w:val="auto"/>
                <w:sz w:val="18"/>
                <w:szCs w:val="18"/>
                <w:lang w:val="en-GB"/>
              </w:rPr>
              <w:t>50</w:t>
            </w:r>
            <w:r w:rsidR="008D7468" w:rsidRPr="004A56BA">
              <w:rPr>
                <w:rFonts w:ascii="Arial" w:hAnsi="Arial" w:cs="Arial"/>
                <w:color w:val="auto"/>
                <w:sz w:val="18"/>
                <w:szCs w:val="18"/>
              </w:rPr>
              <w:t>,</w:t>
            </w:r>
            <w:r w:rsidRPr="006C2DD3">
              <w:rPr>
                <w:rFonts w:ascii="Arial" w:hAnsi="Arial" w:cs="Arial"/>
                <w:color w:val="auto"/>
                <w:sz w:val="18"/>
                <w:szCs w:val="18"/>
                <w:lang w:val="en-GB"/>
              </w:rPr>
              <w:t>545</w:t>
            </w:r>
          </w:p>
        </w:tc>
        <w:tc>
          <w:tcPr>
            <w:tcW w:w="1440" w:type="dxa"/>
            <w:shd w:val="clear" w:color="auto" w:fill="FAFAFA"/>
            <w:vAlign w:val="center"/>
          </w:tcPr>
          <w:p w14:paraId="58EE08E4" w14:textId="23FC7AE6"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6</w:t>
            </w:r>
            <w:r w:rsidR="00114492">
              <w:rPr>
                <w:rFonts w:ascii="Arial" w:hAnsi="Arial" w:cs="Arial"/>
                <w:color w:val="auto"/>
                <w:sz w:val="18"/>
                <w:szCs w:val="18"/>
                <w:lang w:val="en-GB"/>
              </w:rPr>
              <w:t>,</w:t>
            </w:r>
            <w:r w:rsidRPr="006C2DD3">
              <w:rPr>
                <w:rFonts w:ascii="Arial" w:hAnsi="Arial" w:cs="Arial"/>
                <w:color w:val="auto"/>
                <w:sz w:val="18"/>
                <w:szCs w:val="18"/>
                <w:lang w:val="en-GB"/>
              </w:rPr>
              <w:t>141</w:t>
            </w:r>
          </w:p>
        </w:tc>
        <w:tc>
          <w:tcPr>
            <w:tcW w:w="1440" w:type="dxa"/>
            <w:shd w:val="clear" w:color="auto" w:fill="FAFAFA"/>
            <w:vAlign w:val="center"/>
          </w:tcPr>
          <w:p w14:paraId="3ED805FE" w14:textId="138072FA" w:rsidR="008D7468" w:rsidRPr="004A56BA" w:rsidRDefault="0020137C" w:rsidP="008D7468">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35" w:type="dxa"/>
            <w:shd w:val="clear" w:color="auto" w:fill="FAFAFA"/>
            <w:vAlign w:val="center"/>
          </w:tcPr>
          <w:p w14:paraId="006AC216" w14:textId="3437AAEE"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56</w:t>
            </w:r>
            <w:r w:rsidR="008D7468" w:rsidRPr="004A56BA">
              <w:rPr>
                <w:rFonts w:ascii="Arial" w:hAnsi="Arial" w:cs="Arial"/>
                <w:color w:val="auto"/>
                <w:sz w:val="18"/>
                <w:szCs w:val="18"/>
              </w:rPr>
              <w:t>,</w:t>
            </w:r>
            <w:r w:rsidRPr="006C2DD3">
              <w:rPr>
                <w:rFonts w:ascii="Arial" w:hAnsi="Arial" w:cs="Arial"/>
                <w:color w:val="auto"/>
                <w:sz w:val="18"/>
                <w:szCs w:val="18"/>
                <w:lang w:val="en-GB"/>
              </w:rPr>
              <w:t>686</w:t>
            </w:r>
          </w:p>
        </w:tc>
      </w:tr>
      <w:tr w:rsidR="008D7468" w:rsidRPr="004A56BA" w14:paraId="21FEC7F8" w14:textId="77777777" w:rsidTr="003B2A90">
        <w:trPr>
          <w:trHeight w:val="213"/>
        </w:trPr>
        <w:tc>
          <w:tcPr>
            <w:tcW w:w="5310" w:type="dxa"/>
            <w:shd w:val="clear" w:color="auto" w:fill="auto"/>
            <w:vAlign w:val="center"/>
          </w:tcPr>
          <w:p w14:paraId="30FD577A" w14:textId="77777777" w:rsidR="008D7468" w:rsidRPr="004A56BA" w:rsidRDefault="008D7468" w:rsidP="008D7468">
            <w:pPr>
              <w:ind w:hanging="105"/>
              <w:rPr>
                <w:rFonts w:ascii="Arial" w:eastAsia="Times New Roman" w:hAnsi="Arial" w:cs="Arial"/>
                <w:color w:val="auto"/>
                <w:sz w:val="18"/>
                <w:szCs w:val="18"/>
                <w:lang w:val="en-GB"/>
              </w:rPr>
            </w:pPr>
            <w:r w:rsidRPr="004A56BA">
              <w:rPr>
                <w:rFonts w:ascii="Arial" w:hAnsi="Arial" w:cs="Arial"/>
                <w:sz w:val="18"/>
                <w:szCs w:val="18"/>
                <w:lang w:val="en-GB"/>
              </w:rPr>
              <w:t>Borrowing costs</w:t>
            </w:r>
          </w:p>
        </w:tc>
        <w:tc>
          <w:tcPr>
            <w:tcW w:w="1440" w:type="dxa"/>
            <w:shd w:val="clear" w:color="auto" w:fill="auto"/>
            <w:vAlign w:val="bottom"/>
          </w:tcPr>
          <w:p w14:paraId="0211B988" w14:textId="1E4D20B9"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24</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864</w:t>
            </w:r>
          </w:p>
        </w:tc>
        <w:tc>
          <w:tcPr>
            <w:tcW w:w="1440" w:type="dxa"/>
            <w:vAlign w:val="bottom"/>
          </w:tcPr>
          <w:p w14:paraId="7D0735D6" w14:textId="6EF69FC0" w:rsidR="008D7468" w:rsidRPr="004A56BA" w:rsidRDefault="008D7468" w:rsidP="008D7468">
            <w:pPr>
              <w:ind w:right="-72"/>
              <w:jc w:val="right"/>
              <w:rPr>
                <w:rFonts w:ascii="Arial" w:hAnsi="Arial" w:cs="Arial"/>
                <w:color w:val="auto"/>
                <w:sz w:val="18"/>
                <w:szCs w:val="18"/>
              </w:rPr>
            </w:pPr>
            <w:r w:rsidRPr="004A56BA">
              <w:rPr>
                <w:rFonts w:ascii="Arial" w:hAnsi="Arial" w:cs="Arial"/>
                <w:color w:val="auto"/>
                <w:sz w:val="18"/>
                <w:szCs w:val="18"/>
                <w:cs/>
              </w:rPr>
              <w:t>(</w:t>
            </w:r>
            <w:r w:rsidR="006C2DD3" w:rsidRPr="006C2DD3">
              <w:rPr>
                <w:rFonts w:ascii="Arial" w:hAnsi="Arial" w:cs="Arial"/>
                <w:color w:val="auto"/>
                <w:sz w:val="18"/>
                <w:szCs w:val="18"/>
                <w:lang w:val="en-GB"/>
              </w:rPr>
              <w:t>670</w:t>
            </w:r>
            <w:r w:rsidRPr="004A56BA">
              <w:rPr>
                <w:rFonts w:ascii="Arial" w:hAnsi="Arial" w:cs="Arial"/>
                <w:color w:val="auto"/>
                <w:sz w:val="18"/>
                <w:szCs w:val="18"/>
                <w:cs/>
              </w:rPr>
              <w:t>)</w:t>
            </w:r>
          </w:p>
        </w:tc>
        <w:tc>
          <w:tcPr>
            <w:tcW w:w="1440" w:type="dxa"/>
            <w:vAlign w:val="bottom"/>
          </w:tcPr>
          <w:p w14:paraId="18A94760" w14:textId="577F4E88" w:rsidR="008D7468" w:rsidRPr="004A56BA" w:rsidRDefault="008D7468" w:rsidP="008D7468">
            <w:pPr>
              <w:ind w:right="-72"/>
              <w:jc w:val="right"/>
              <w:rPr>
                <w:rFonts w:ascii="Arial" w:hAnsi="Arial" w:cs="Arial"/>
                <w:color w:val="auto"/>
                <w:sz w:val="18"/>
                <w:szCs w:val="18"/>
              </w:rPr>
            </w:pPr>
            <w:r w:rsidRPr="004A56BA">
              <w:rPr>
                <w:rFonts w:ascii="Arial" w:eastAsia="Times New Roman" w:hAnsi="Arial" w:cs="Arial"/>
                <w:color w:val="auto"/>
                <w:sz w:val="18"/>
                <w:szCs w:val="18"/>
                <w:cs/>
                <w:lang w:val="en-GB"/>
              </w:rPr>
              <w:t>-</w:t>
            </w:r>
          </w:p>
        </w:tc>
        <w:tc>
          <w:tcPr>
            <w:tcW w:w="1440" w:type="dxa"/>
            <w:vAlign w:val="bottom"/>
          </w:tcPr>
          <w:p w14:paraId="3123DA9C" w14:textId="146C8CCB" w:rsidR="008D7468" w:rsidRPr="004A56BA" w:rsidRDefault="006C2DD3" w:rsidP="008D7468">
            <w:pPr>
              <w:ind w:right="-72"/>
              <w:jc w:val="right"/>
              <w:rPr>
                <w:rFonts w:ascii="Arial" w:hAnsi="Arial" w:cs="Arial"/>
                <w:color w:val="auto"/>
                <w:sz w:val="18"/>
                <w:szCs w:val="18"/>
              </w:rPr>
            </w:pPr>
            <w:r w:rsidRPr="006C2DD3">
              <w:rPr>
                <w:rFonts w:ascii="Arial" w:hAnsi="Arial" w:cs="Arial"/>
                <w:color w:val="auto"/>
                <w:sz w:val="18"/>
                <w:szCs w:val="18"/>
                <w:lang w:val="en-GB"/>
              </w:rPr>
              <w:t>24</w:t>
            </w:r>
            <w:r w:rsidR="008D7468" w:rsidRPr="004A56BA">
              <w:rPr>
                <w:rFonts w:ascii="Arial" w:hAnsi="Arial" w:cs="Arial"/>
                <w:color w:val="auto"/>
                <w:sz w:val="18"/>
                <w:szCs w:val="18"/>
              </w:rPr>
              <w:t>,</w:t>
            </w:r>
            <w:r w:rsidRPr="006C2DD3">
              <w:rPr>
                <w:rFonts w:ascii="Arial" w:hAnsi="Arial" w:cs="Arial"/>
                <w:color w:val="auto"/>
                <w:sz w:val="18"/>
                <w:szCs w:val="18"/>
                <w:lang w:val="en-GB"/>
              </w:rPr>
              <w:t>194</w:t>
            </w:r>
          </w:p>
        </w:tc>
        <w:tc>
          <w:tcPr>
            <w:tcW w:w="1440" w:type="dxa"/>
            <w:shd w:val="clear" w:color="auto" w:fill="FAFAFA"/>
            <w:vAlign w:val="center"/>
          </w:tcPr>
          <w:p w14:paraId="47865702" w14:textId="015FA657" w:rsidR="008D7468" w:rsidRPr="004A56BA" w:rsidRDefault="008D7468" w:rsidP="008D7468">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rPr>
              <w:t>(</w:t>
            </w:r>
            <w:r w:rsidR="006C2DD3" w:rsidRPr="006C2DD3">
              <w:rPr>
                <w:rFonts w:ascii="Arial" w:hAnsi="Arial" w:cs="Arial"/>
                <w:color w:val="auto"/>
                <w:sz w:val="18"/>
                <w:szCs w:val="18"/>
                <w:lang w:val="en-GB"/>
              </w:rPr>
              <w:t>792</w:t>
            </w:r>
            <w:r w:rsidRPr="004A56BA">
              <w:rPr>
                <w:rFonts w:ascii="Arial" w:hAnsi="Arial" w:cs="Arial"/>
                <w:color w:val="auto"/>
                <w:sz w:val="18"/>
                <w:szCs w:val="18"/>
                <w:cs/>
              </w:rPr>
              <w:t>)</w:t>
            </w:r>
          </w:p>
        </w:tc>
        <w:tc>
          <w:tcPr>
            <w:tcW w:w="1440" w:type="dxa"/>
            <w:shd w:val="clear" w:color="auto" w:fill="FAFAFA"/>
            <w:vAlign w:val="center"/>
          </w:tcPr>
          <w:p w14:paraId="07C4B462" w14:textId="41C79605" w:rsidR="008D7468" w:rsidRPr="004A56BA" w:rsidRDefault="0020137C" w:rsidP="008D7468">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35" w:type="dxa"/>
            <w:shd w:val="clear" w:color="auto" w:fill="FAFAFA"/>
            <w:vAlign w:val="center"/>
          </w:tcPr>
          <w:p w14:paraId="2048C01C" w14:textId="7DC6505E"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23</w:t>
            </w:r>
            <w:r w:rsidR="008D7468" w:rsidRPr="004A56BA">
              <w:rPr>
                <w:rFonts w:ascii="Arial" w:hAnsi="Arial" w:cs="Arial"/>
                <w:color w:val="auto"/>
                <w:sz w:val="18"/>
                <w:szCs w:val="18"/>
              </w:rPr>
              <w:t>,</w:t>
            </w:r>
            <w:r w:rsidRPr="006C2DD3">
              <w:rPr>
                <w:rFonts w:ascii="Arial" w:hAnsi="Arial" w:cs="Arial"/>
                <w:color w:val="auto"/>
                <w:sz w:val="18"/>
                <w:szCs w:val="18"/>
                <w:lang w:val="en-GB"/>
              </w:rPr>
              <w:t>402</w:t>
            </w:r>
          </w:p>
        </w:tc>
      </w:tr>
      <w:tr w:rsidR="008D7468" w:rsidRPr="004A56BA" w14:paraId="71B35848" w14:textId="77777777" w:rsidTr="009C6BB2">
        <w:trPr>
          <w:trHeight w:val="213"/>
        </w:trPr>
        <w:tc>
          <w:tcPr>
            <w:tcW w:w="5310" w:type="dxa"/>
            <w:shd w:val="clear" w:color="auto" w:fill="auto"/>
            <w:vAlign w:val="center"/>
          </w:tcPr>
          <w:p w14:paraId="464A27BF" w14:textId="77777777" w:rsidR="008D7468" w:rsidRPr="004A56BA" w:rsidRDefault="008D7468" w:rsidP="008D7468">
            <w:pPr>
              <w:ind w:hanging="105"/>
              <w:rPr>
                <w:rFonts w:ascii="Arial" w:eastAsia="Times New Roman" w:hAnsi="Arial" w:cs="Arial"/>
                <w:color w:val="auto"/>
                <w:sz w:val="18"/>
                <w:szCs w:val="18"/>
                <w:lang w:val="en-GB"/>
              </w:rPr>
            </w:pPr>
            <w:r w:rsidRPr="004A56BA">
              <w:rPr>
                <w:rFonts w:ascii="Arial" w:hAnsi="Arial" w:cs="Arial"/>
                <w:sz w:val="18"/>
                <w:szCs w:val="18"/>
                <w:lang w:val="en-GB"/>
              </w:rPr>
              <w:t>Depreciation</w:t>
            </w:r>
          </w:p>
        </w:tc>
        <w:tc>
          <w:tcPr>
            <w:tcW w:w="1440" w:type="dxa"/>
            <w:shd w:val="clear" w:color="auto" w:fill="auto"/>
            <w:vAlign w:val="bottom"/>
          </w:tcPr>
          <w:p w14:paraId="25E39C23" w14:textId="4FF6E39F"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37</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395</w:t>
            </w:r>
          </w:p>
        </w:tc>
        <w:tc>
          <w:tcPr>
            <w:tcW w:w="1440" w:type="dxa"/>
            <w:vAlign w:val="bottom"/>
          </w:tcPr>
          <w:p w14:paraId="27E9A4B6" w14:textId="491EB196" w:rsidR="008D7468" w:rsidRPr="004A56BA" w:rsidRDefault="008D7468" w:rsidP="008D7468">
            <w:pPr>
              <w:ind w:right="-72"/>
              <w:jc w:val="right"/>
              <w:rPr>
                <w:rFonts w:ascii="Arial" w:hAnsi="Arial" w:cs="Arial"/>
                <w:color w:val="auto"/>
                <w:sz w:val="18"/>
                <w:szCs w:val="18"/>
              </w:rPr>
            </w:pPr>
            <w:r w:rsidRPr="004A56BA">
              <w:rPr>
                <w:rFonts w:ascii="Arial" w:hAnsi="Arial" w:cs="Arial"/>
                <w:color w:val="auto"/>
                <w:sz w:val="18"/>
                <w:szCs w:val="18"/>
                <w:cs/>
              </w:rPr>
              <w:t>(</w:t>
            </w:r>
            <w:r w:rsidR="006C2DD3" w:rsidRPr="006C2DD3">
              <w:rPr>
                <w:rFonts w:ascii="Arial" w:hAnsi="Arial" w:cs="Arial"/>
                <w:color w:val="auto"/>
                <w:sz w:val="18"/>
                <w:szCs w:val="18"/>
                <w:lang w:val="en-GB"/>
              </w:rPr>
              <w:t>116</w:t>
            </w:r>
            <w:r w:rsidRPr="004A56BA">
              <w:rPr>
                <w:rFonts w:ascii="Arial" w:hAnsi="Arial" w:cs="Arial"/>
                <w:color w:val="auto"/>
                <w:sz w:val="18"/>
                <w:szCs w:val="18"/>
                <w:cs/>
              </w:rPr>
              <w:t>)</w:t>
            </w:r>
          </w:p>
        </w:tc>
        <w:tc>
          <w:tcPr>
            <w:tcW w:w="1440" w:type="dxa"/>
            <w:vAlign w:val="bottom"/>
          </w:tcPr>
          <w:p w14:paraId="4960A439" w14:textId="1CFDE49F" w:rsidR="008D7468" w:rsidRPr="004A56BA" w:rsidRDefault="008D7468" w:rsidP="008D7468">
            <w:pPr>
              <w:ind w:right="-72"/>
              <w:jc w:val="right"/>
              <w:rPr>
                <w:rFonts w:ascii="Arial" w:hAnsi="Arial" w:cs="Arial"/>
                <w:color w:val="auto"/>
                <w:sz w:val="18"/>
                <w:szCs w:val="18"/>
              </w:rPr>
            </w:pPr>
            <w:r w:rsidRPr="004A56BA">
              <w:rPr>
                <w:rFonts w:ascii="Arial" w:eastAsia="Times New Roman" w:hAnsi="Arial" w:cs="Arial"/>
                <w:color w:val="auto"/>
                <w:sz w:val="18"/>
                <w:szCs w:val="18"/>
                <w:cs/>
                <w:lang w:val="en-GB"/>
              </w:rPr>
              <w:t>-</w:t>
            </w:r>
          </w:p>
        </w:tc>
        <w:tc>
          <w:tcPr>
            <w:tcW w:w="1440" w:type="dxa"/>
            <w:vAlign w:val="bottom"/>
          </w:tcPr>
          <w:p w14:paraId="1B88EAD6" w14:textId="56996256" w:rsidR="008D7468" w:rsidRPr="004A56BA" w:rsidRDefault="006C2DD3" w:rsidP="008D7468">
            <w:pPr>
              <w:ind w:right="-72"/>
              <w:jc w:val="right"/>
              <w:rPr>
                <w:rFonts w:ascii="Arial" w:hAnsi="Arial" w:cs="Arial"/>
                <w:color w:val="auto"/>
                <w:sz w:val="18"/>
                <w:szCs w:val="18"/>
              </w:rPr>
            </w:pPr>
            <w:r w:rsidRPr="006C2DD3">
              <w:rPr>
                <w:rFonts w:ascii="Arial" w:hAnsi="Arial" w:cs="Arial"/>
                <w:color w:val="auto"/>
                <w:sz w:val="18"/>
                <w:szCs w:val="18"/>
                <w:lang w:val="en-GB"/>
              </w:rPr>
              <w:t>37</w:t>
            </w:r>
            <w:r w:rsidR="008D7468" w:rsidRPr="004A56BA">
              <w:rPr>
                <w:rFonts w:ascii="Arial" w:hAnsi="Arial" w:cs="Arial"/>
                <w:color w:val="auto"/>
                <w:sz w:val="18"/>
                <w:szCs w:val="18"/>
              </w:rPr>
              <w:t>,</w:t>
            </w:r>
            <w:r w:rsidRPr="006C2DD3">
              <w:rPr>
                <w:rFonts w:ascii="Arial" w:hAnsi="Arial" w:cs="Arial"/>
                <w:color w:val="auto"/>
                <w:sz w:val="18"/>
                <w:szCs w:val="18"/>
                <w:lang w:val="en-GB"/>
              </w:rPr>
              <w:t>279</w:t>
            </w:r>
          </w:p>
        </w:tc>
        <w:tc>
          <w:tcPr>
            <w:tcW w:w="1440" w:type="dxa"/>
            <w:shd w:val="clear" w:color="auto" w:fill="FAFAFA"/>
            <w:vAlign w:val="bottom"/>
          </w:tcPr>
          <w:p w14:paraId="6EA5DC32" w14:textId="4768BD80" w:rsidR="008D7468" w:rsidRPr="004A56BA" w:rsidRDefault="008D7468" w:rsidP="008D7468">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rPr>
              <w:t>(</w:t>
            </w:r>
            <w:r w:rsidR="006C2DD3" w:rsidRPr="006C2DD3">
              <w:rPr>
                <w:rFonts w:ascii="Arial" w:hAnsi="Arial" w:cs="Arial"/>
                <w:color w:val="auto"/>
                <w:sz w:val="18"/>
                <w:szCs w:val="18"/>
                <w:lang w:val="en-GB"/>
              </w:rPr>
              <w:t>2</w:t>
            </w:r>
            <w:r w:rsidRPr="004A56BA">
              <w:rPr>
                <w:rFonts w:ascii="Arial" w:hAnsi="Arial" w:cs="Arial"/>
                <w:color w:val="auto"/>
                <w:sz w:val="18"/>
                <w:szCs w:val="18"/>
              </w:rPr>
              <w:t>,</w:t>
            </w:r>
            <w:r w:rsidR="006C2DD3" w:rsidRPr="006C2DD3">
              <w:rPr>
                <w:rFonts w:ascii="Arial" w:hAnsi="Arial" w:cs="Arial"/>
                <w:color w:val="auto"/>
                <w:sz w:val="18"/>
                <w:szCs w:val="18"/>
                <w:lang w:val="en-GB"/>
              </w:rPr>
              <w:t>273</w:t>
            </w:r>
            <w:r w:rsidRPr="004A56BA">
              <w:rPr>
                <w:rFonts w:ascii="Arial" w:hAnsi="Arial" w:cs="Arial"/>
                <w:color w:val="auto"/>
                <w:sz w:val="18"/>
                <w:szCs w:val="18"/>
                <w:cs/>
              </w:rPr>
              <w:t>)</w:t>
            </w:r>
          </w:p>
        </w:tc>
        <w:tc>
          <w:tcPr>
            <w:tcW w:w="1440" w:type="dxa"/>
            <w:shd w:val="clear" w:color="auto" w:fill="FAFAFA"/>
            <w:vAlign w:val="bottom"/>
          </w:tcPr>
          <w:p w14:paraId="6BFD5CCD" w14:textId="20D3164F" w:rsidR="008D7468" w:rsidRPr="004A56BA" w:rsidRDefault="0020137C" w:rsidP="008D7468">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35" w:type="dxa"/>
            <w:shd w:val="clear" w:color="auto" w:fill="FAFAFA"/>
            <w:vAlign w:val="bottom"/>
          </w:tcPr>
          <w:p w14:paraId="71DE2160" w14:textId="5566B479"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35</w:t>
            </w:r>
            <w:r w:rsidR="008D7468" w:rsidRPr="004A56BA">
              <w:rPr>
                <w:rFonts w:ascii="Arial" w:hAnsi="Arial" w:cs="Arial"/>
                <w:color w:val="auto"/>
                <w:sz w:val="18"/>
                <w:szCs w:val="18"/>
              </w:rPr>
              <w:t>,</w:t>
            </w:r>
            <w:r w:rsidRPr="006C2DD3">
              <w:rPr>
                <w:rFonts w:ascii="Arial" w:hAnsi="Arial" w:cs="Arial"/>
                <w:color w:val="auto"/>
                <w:sz w:val="18"/>
                <w:szCs w:val="18"/>
                <w:lang w:val="en-GB"/>
              </w:rPr>
              <w:t>006</w:t>
            </w:r>
          </w:p>
        </w:tc>
      </w:tr>
      <w:tr w:rsidR="008D7468" w:rsidRPr="004A56BA" w14:paraId="29BD9FB9" w14:textId="77777777" w:rsidTr="003B2A90">
        <w:trPr>
          <w:trHeight w:val="213"/>
        </w:trPr>
        <w:tc>
          <w:tcPr>
            <w:tcW w:w="5310" w:type="dxa"/>
            <w:shd w:val="clear" w:color="auto" w:fill="auto"/>
            <w:vAlign w:val="center"/>
          </w:tcPr>
          <w:p w14:paraId="084EBE77" w14:textId="77777777" w:rsidR="008D7468" w:rsidRPr="004A56BA" w:rsidRDefault="008D7468" w:rsidP="008D7468">
            <w:pPr>
              <w:ind w:hanging="105"/>
              <w:rPr>
                <w:rFonts w:ascii="Arial" w:eastAsia="Times New Roman" w:hAnsi="Arial" w:cs="Arial"/>
                <w:color w:val="auto"/>
                <w:sz w:val="18"/>
                <w:szCs w:val="18"/>
                <w:lang w:val="en-GB"/>
              </w:rPr>
            </w:pPr>
            <w:r w:rsidRPr="004A56BA">
              <w:rPr>
                <w:rFonts w:ascii="Arial" w:hAnsi="Arial" w:cs="Arial"/>
                <w:sz w:val="18"/>
                <w:szCs w:val="18"/>
                <w:lang w:val="en-GB"/>
              </w:rPr>
              <w:t>Contract liabilities</w:t>
            </w:r>
          </w:p>
        </w:tc>
        <w:tc>
          <w:tcPr>
            <w:tcW w:w="1440" w:type="dxa"/>
            <w:shd w:val="clear" w:color="auto" w:fill="auto"/>
            <w:vAlign w:val="bottom"/>
          </w:tcPr>
          <w:p w14:paraId="4FED9BE5" w14:textId="22FFA71C"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469</w:t>
            </w:r>
          </w:p>
        </w:tc>
        <w:tc>
          <w:tcPr>
            <w:tcW w:w="1440" w:type="dxa"/>
            <w:vAlign w:val="bottom"/>
          </w:tcPr>
          <w:p w14:paraId="698270AA" w14:textId="0227AA15" w:rsidR="008D7468" w:rsidRPr="004A56BA" w:rsidRDefault="006C2DD3" w:rsidP="008D7468">
            <w:pPr>
              <w:ind w:right="-72"/>
              <w:jc w:val="right"/>
              <w:rPr>
                <w:rFonts w:ascii="Arial" w:hAnsi="Arial" w:cs="Arial"/>
                <w:color w:val="auto"/>
                <w:sz w:val="18"/>
                <w:szCs w:val="18"/>
              </w:rPr>
            </w:pPr>
            <w:r w:rsidRPr="006C2DD3">
              <w:rPr>
                <w:rFonts w:ascii="Arial" w:hAnsi="Arial" w:cs="Arial"/>
                <w:color w:val="auto"/>
                <w:sz w:val="18"/>
                <w:szCs w:val="18"/>
                <w:lang w:val="en-GB"/>
              </w:rPr>
              <w:t>5</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114</w:t>
            </w:r>
          </w:p>
        </w:tc>
        <w:tc>
          <w:tcPr>
            <w:tcW w:w="1440" w:type="dxa"/>
            <w:vAlign w:val="bottom"/>
          </w:tcPr>
          <w:p w14:paraId="4C2906BE" w14:textId="6341CAEE" w:rsidR="008D7468" w:rsidRPr="004A56BA" w:rsidRDefault="008D7468" w:rsidP="008D7468">
            <w:pPr>
              <w:ind w:right="-72"/>
              <w:jc w:val="right"/>
              <w:rPr>
                <w:rFonts w:ascii="Arial" w:hAnsi="Arial" w:cs="Arial"/>
                <w:color w:val="auto"/>
                <w:sz w:val="18"/>
                <w:szCs w:val="18"/>
              </w:rPr>
            </w:pPr>
            <w:r w:rsidRPr="004A56BA">
              <w:rPr>
                <w:rFonts w:ascii="Arial" w:eastAsia="Times New Roman" w:hAnsi="Arial" w:cs="Arial"/>
                <w:color w:val="auto"/>
                <w:sz w:val="18"/>
                <w:szCs w:val="18"/>
                <w:cs/>
                <w:lang w:val="en-GB"/>
              </w:rPr>
              <w:t>-</w:t>
            </w:r>
          </w:p>
        </w:tc>
        <w:tc>
          <w:tcPr>
            <w:tcW w:w="1440" w:type="dxa"/>
            <w:vAlign w:val="bottom"/>
          </w:tcPr>
          <w:p w14:paraId="5CF490D2" w14:textId="4CE49ED5" w:rsidR="008D7468" w:rsidRPr="004A56BA" w:rsidRDefault="006C2DD3" w:rsidP="008D7468">
            <w:pPr>
              <w:ind w:right="-72"/>
              <w:jc w:val="right"/>
              <w:rPr>
                <w:rFonts w:ascii="Arial" w:hAnsi="Arial" w:cs="Arial"/>
                <w:color w:val="auto"/>
                <w:sz w:val="18"/>
                <w:szCs w:val="18"/>
              </w:rPr>
            </w:pPr>
            <w:r w:rsidRPr="006C2DD3">
              <w:rPr>
                <w:rFonts w:ascii="Arial" w:hAnsi="Arial" w:cs="Arial"/>
                <w:color w:val="auto"/>
                <w:sz w:val="18"/>
                <w:szCs w:val="18"/>
                <w:lang w:val="en-GB"/>
              </w:rPr>
              <w:t>13</w:t>
            </w:r>
            <w:r w:rsidR="008D7468" w:rsidRPr="004A56BA">
              <w:rPr>
                <w:rFonts w:ascii="Arial" w:hAnsi="Arial" w:cs="Arial"/>
                <w:color w:val="auto"/>
                <w:sz w:val="18"/>
                <w:szCs w:val="18"/>
              </w:rPr>
              <w:t>,</w:t>
            </w:r>
            <w:r w:rsidRPr="006C2DD3">
              <w:rPr>
                <w:rFonts w:ascii="Arial" w:hAnsi="Arial" w:cs="Arial"/>
                <w:color w:val="auto"/>
                <w:sz w:val="18"/>
                <w:szCs w:val="18"/>
                <w:lang w:val="en-GB"/>
              </w:rPr>
              <w:t>583</w:t>
            </w:r>
          </w:p>
        </w:tc>
        <w:tc>
          <w:tcPr>
            <w:tcW w:w="1440" w:type="dxa"/>
            <w:shd w:val="clear" w:color="auto" w:fill="FAFAFA"/>
            <w:vAlign w:val="center"/>
          </w:tcPr>
          <w:p w14:paraId="2D64B469" w14:textId="46DE538F" w:rsidR="008D7468" w:rsidRPr="004A56BA" w:rsidRDefault="008D7468" w:rsidP="008D7468">
            <w:pPr>
              <w:ind w:right="-72"/>
              <w:jc w:val="right"/>
              <w:rPr>
                <w:rFonts w:ascii="Arial" w:eastAsia="Times New Roman" w:hAnsi="Arial" w:cs="Arial"/>
                <w:color w:val="auto"/>
                <w:sz w:val="18"/>
                <w:szCs w:val="18"/>
                <w:lang w:val="en-GB"/>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3</w:t>
            </w:r>
            <w:r w:rsidRPr="004A56BA">
              <w:rPr>
                <w:rFonts w:ascii="Arial" w:hAnsi="Arial" w:cs="Arial"/>
                <w:color w:val="auto"/>
                <w:sz w:val="18"/>
                <w:szCs w:val="18"/>
                <w:lang w:val="en-GB"/>
              </w:rPr>
              <w:t>,</w:t>
            </w:r>
            <w:r w:rsidR="006C2DD3" w:rsidRPr="006C2DD3">
              <w:rPr>
                <w:rFonts w:ascii="Arial" w:hAnsi="Arial" w:cs="Arial"/>
                <w:color w:val="auto"/>
                <w:sz w:val="18"/>
                <w:szCs w:val="18"/>
                <w:lang w:val="en-GB"/>
              </w:rPr>
              <w:t>144</w:t>
            </w:r>
            <w:r w:rsidRPr="004A56BA">
              <w:rPr>
                <w:rFonts w:ascii="Arial" w:hAnsi="Arial" w:cs="Arial"/>
                <w:color w:val="auto"/>
                <w:sz w:val="18"/>
                <w:szCs w:val="18"/>
                <w:cs/>
                <w:lang w:val="en-GB"/>
              </w:rPr>
              <w:t>)</w:t>
            </w:r>
          </w:p>
        </w:tc>
        <w:tc>
          <w:tcPr>
            <w:tcW w:w="1440" w:type="dxa"/>
            <w:shd w:val="clear" w:color="auto" w:fill="FAFAFA"/>
            <w:vAlign w:val="center"/>
          </w:tcPr>
          <w:p w14:paraId="0B69FE1C" w14:textId="5D0B9C08" w:rsidR="008D7468" w:rsidRPr="004A56BA" w:rsidRDefault="0020137C" w:rsidP="008D7468">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35" w:type="dxa"/>
            <w:shd w:val="clear" w:color="auto" w:fill="FAFAFA"/>
            <w:vAlign w:val="center"/>
          </w:tcPr>
          <w:p w14:paraId="7C46231A" w14:textId="44ECFABC"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10</w:t>
            </w:r>
            <w:r w:rsidR="008D7468" w:rsidRPr="004A56BA">
              <w:rPr>
                <w:rFonts w:ascii="Arial" w:hAnsi="Arial" w:cs="Arial"/>
                <w:color w:val="auto"/>
                <w:sz w:val="18"/>
                <w:szCs w:val="18"/>
              </w:rPr>
              <w:t>,</w:t>
            </w:r>
            <w:r w:rsidRPr="006C2DD3">
              <w:rPr>
                <w:rFonts w:ascii="Arial" w:hAnsi="Arial" w:cs="Arial"/>
                <w:color w:val="auto"/>
                <w:sz w:val="18"/>
                <w:szCs w:val="18"/>
                <w:lang w:val="en-GB"/>
              </w:rPr>
              <w:t>439</w:t>
            </w:r>
          </w:p>
        </w:tc>
      </w:tr>
      <w:tr w:rsidR="008D7468" w:rsidRPr="004A56BA" w14:paraId="6D18F500" w14:textId="77777777" w:rsidTr="003B2A90">
        <w:trPr>
          <w:trHeight w:val="213"/>
        </w:trPr>
        <w:tc>
          <w:tcPr>
            <w:tcW w:w="5310" w:type="dxa"/>
            <w:shd w:val="clear" w:color="auto" w:fill="auto"/>
            <w:vAlign w:val="center"/>
          </w:tcPr>
          <w:p w14:paraId="6AA538AC" w14:textId="77777777" w:rsidR="008D7468" w:rsidRPr="004A56BA" w:rsidRDefault="008D7468" w:rsidP="008D7468">
            <w:pPr>
              <w:ind w:hanging="105"/>
              <w:rPr>
                <w:rFonts w:ascii="Arial" w:eastAsia="Times New Roman" w:hAnsi="Arial" w:cs="Arial"/>
                <w:color w:val="auto"/>
                <w:sz w:val="18"/>
                <w:szCs w:val="18"/>
                <w:lang w:val="en-GB"/>
              </w:rPr>
            </w:pPr>
            <w:r w:rsidRPr="004A56BA">
              <w:rPr>
                <w:rFonts w:ascii="Arial" w:hAnsi="Arial" w:cs="Arial"/>
                <w:sz w:val="18"/>
                <w:szCs w:val="18"/>
                <w:lang w:val="en-GB"/>
              </w:rPr>
              <w:t>Lease liabilities</w:t>
            </w:r>
          </w:p>
        </w:tc>
        <w:tc>
          <w:tcPr>
            <w:tcW w:w="1440" w:type="dxa"/>
            <w:shd w:val="clear" w:color="auto" w:fill="auto"/>
            <w:vAlign w:val="bottom"/>
          </w:tcPr>
          <w:p w14:paraId="5F7C0EBA" w14:textId="2CEA506B"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33</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384</w:t>
            </w:r>
          </w:p>
        </w:tc>
        <w:tc>
          <w:tcPr>
            <w:tcW w:w="1440" w:type="dxa"/>
            <w:vAlign w:val="bottom"/>
          </w:tcPr>
          <w:p w14:paraId="354DD328" w14:textId="2166E91D" w:rsidR="008D7468" w:rsidRPr="004A56BA" w:rsidRDefault="006C2DD3" w:rsidP="008D7468">
            <w:pPr>
              <w:ind w:right="-72"/>
              <w:jc w:val="right"/>
              <w:rPr>
                <w:rFonts w:ascii="Arial" w:hAnsi="Arial" w:cs="Arial"/>
                <w:color w:val="auto"/>
                <w:sz w:val="18"/>
                <w:szCs w:val="18"/>
              </w:rPr>
            </w:pPr>
            <w:r w:rsidRPr="006C2DD3">
              <w:rPr>
                <w:rFonts w:ascii="Arial" w:hAnsi="Arial" w:cs="Arial"/>
                <w:color w:val="auto"/>
                <w:sz w:val="18"/>
                <w:szCs w:val="18"/>
                <w:lang w:val="en-GB"/>
              </w:rPr>
              <w:t>10</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710</w:t>
            </w:r>
          </w:p>
        </w:tc>
        <w:tc>
          <w:tcPr>
            <w:tcW w:w="1440" w:type="dxa"/>
            <w:vAlign w:val="bottom"/>
          </w:tcPr>
          <w:p w14:paraId="05AA7A5B" w14:textId="0C945F77" w:rsidR="008D7468" w:rsidRPr="004A56BA" w:rsidRDefault="008D7468" w:rsidP="008D7468">
            <w:pPr>
              <w:ind w:right="-72"/>
              <w:jc w:val="right"/>
              <w:rPr>
                <w:rFonts w:ascii="Arial" w:hAnsi="Arial" w:cs="Arial"/>
                <w:color w:val="auto"/>
                <w:sz w:val="18"/>
                <w:szCs w:val="18"/>
              </w:rPr>
            </w:pPr>
            <w:r w:rsidRPr="004A56BA">
              <w:rPr>
                <w:rFonts w:ascii="Arial" w:eastAsia="Times New Roman" w:hAnsi="Arial" w:cs="Arial"/>
                <w:color w:val="auto"/>
                <w:sz w:val="18"/>
                <w:szCs w:val="18"/>
                <w:cs/>
                <w:lang w:val="en-GB"/>
              </w:rPr>
              <w:t>-</w:t>
            </w:r>
          </w:p>
        </w:tc>
        <w:tc>
          <w:tcPr>
            <w:tcW w:w="1440" w:type="dxa"/>
            <w:vAlign w:val="bottom"/>
          </w:tcPr>
          <w:p w14:paraId="782499D8" w14:textId="28574A33" w:rsidR="008D7468" w:rsidRPr="004A56BA" w:rsidRDefault="006C2DD3" w:rsidP="008D7468">
            <w:pPr>
              <w:ind w:right="-72"/>
              <w:jc w:val="right"/>
              <w:rPr>
                <w:rFonts w:ascii="Arial" w:hAnsi="Arial" w:cs="Arial"/>
                <w:color w:val="auto"/>
                <w:sz w:val="18"/>
                <w:szCs w:val="18"/>
              </w:rPr>
            </w:pPr>
            <w:r w:rsidRPr="006C2DD3">
              <w:rPr>
                <w:rFonts w:ascii="Arial" w:hAnsi="Arial" w:cs="Arial"/>
                <w:color w:val="auto"/>
                <w:sz w:val="18"/>
                <w:szCs w:val="18"/>
                <w:lang w:val="en-GB"/>
              </w:rPr>
              <w:t>44</w:t>
            </w:r>
            <w:r w:rsidR="008D7468" w:rsidRPr="004A56BA">
              <w:rPr>
                <w:rFonts w:ascii="Arial" w:hAnsi="Arial" w:cs="Arial"/>
                <w:color w:val="auto"/>
                <w:sz w:val="18"/>
                <w:szCs w:val="18"/>
              </w:rPr>
              <w:t>,</w:t>
            </w:r>
            <w:r w:rsidRPr="006C2DD3">
              <w:rPr>
                <w:rFonts w:ascii="Arial" w:hAnsi="Arial" w:cs="Arial"/>
                <w:color w:val="auto"/>
                <w:sz w:val="18"/>
                <w:szCs w:val="18"/>
                <w:lang w:val="en-GB"/>
              </w:rPr>
              <w:t>094</w:t>
            </w:r>
          </w:p>
        </w:tc>
        <w:tc>
          <w:tcPr>
            <w:tcW w:w="1440" w:type="dxa"/>
            <w:shd w:val="clear" w:color="auto" w:fill="FAFAFA"/>
            <w:vAlign w:val="center"/>
          </w:tcPr>
          <w:p w14:paraId="2F2EFACA" w14:textId="0FBF5E94"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7</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883</w:t>
            </w:r>
          </w:p>
        </w:tc>
        <w:tc>
          <w:tcPr>
            <w:tcW w:w="1440" w:type="dxa"/>
            <w:shd w:val="clear" w:color="auto" w:fill="FAFAFA"/>
            <w:vAlign w:val="center"/>
          </w:tcPr>
          <w:p w14:paraId="3857F305" w14:textId="216DB5C0" w:rsidR="008D7468" w:rsidRPr="004A56BA" w:rsidRDefault="0020137C" w:rsidP="008D7468">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35" w:type="dxa"/>
            <w:shd w:val="clear" w:color="auto" w:fill="FAFAFA"/>
            <w:vAlign w:val="center"/>
          </w:tcPr>
          <w:p w14:paraId="2112E647" w14:textId="4D806972"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51</w:t>
            </w:r>
            <w:r w:rsidR="008D7468" w:rsidRPr="004A56BA">
              <w:rPr>
                <w:rFonts w:ascii="Arial" w:hAnsi="Arial" w:cs="Arial"/>
                <w:color w:val="auto"/>
                <w:sz w:val="18"/>
                <w:szCs w:val="18"/>
              </w:rPr>
              <w:t>,</w:t>
            </w:r>
            <w:r w:rsidRPr="006C2DD3">
              <w:rPr>
                <w:rFonts w:ascii="Arial" w:hAnsi="Arial" w:cs="Arial"/>
                <w:color w:val="auto"/>
                <w:sz w:val="18"/>
                <w:szCs w:val="18"/>
                <w:lang w:val="en-GB"/>
              </w:rPr>
              <w:t>977</w:t>
            </w:r>
          </w:p>
        </w:tc>
      </w:tr>
      <w:tr w:rsidR="008D7468" w:rsidRPr="004A56BA" w14:paraId="4B80BB5C" w14:textId="77777777" w:rsidTr="003B2A90">
        <w:trPr>
          <w:trHeight w:val="213"/>
        </w:trPr>
        <w:tc>
          <w:tcPr>
            <w:tcW w:w="5310" w:type="dxa"/>
            <w:shd w:val="clear" w:color="auto" w:fill="auto"/>
            <w:vAlign w:val="center"/>
          </w:tcPr>
          <w:p w14:paraId="717BFE94" w14:textId="77777777" w:rsidR="008D7468" w:rsidRPr="004A56BA" w:rsidRDefault="008D7468" w:rsidP="008D7468">
            <w:pPr>
              <w:ind w:hanging="105"/>
              <w:rPr>
                <w:rFonts w:ascii="Arial" w:eastAsia="Times New Roman" w:hAnsi="Arial" w:cs="Arial"/>
                <w:color w:val="auto"/>
                <w:sz w:val="18"/>
                <w:szCs w:val="18"/>
                <w:lang w:val="en-GB"/>
              </w:rPr>
            </w:pPr>
            <w:r w:rsidRPr="004A56BA">
              <w:rPr>
                <w:rFonts w:ascii="Arial" w:hAnsi="Arial" w:cs="Arial"/>
                <w:sz w:val="18"/>
                <w:szCs w:val="18"/>
                <w:lang w:val="en-GB"/>
              </w:rPr>
              <w:t>Provision for compensation for Housing Estate Juristic Persons</w:t>
            </w:r>
          </w:p>
        </w:tc>
        <w:tc>
          <w:tcPr>
            <w:tcW w:w="1440" w:type="dxa"/>
            <w:shd w:val="clear" w:color="auto" w:fill="auto"/>
            <w:vAlign w:val="bottom"/>
          </w:tcPr>
          <w:p w14:paraId="3CE25E17" w14:textId="1CFB12BC"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27</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042</w:t>
            </w:r>
          </w:p>
        </w:tc>
        <w:tc>
          <w:tcPr>
            <w:tcW w:w="1440" w:type="dxa"/>
            <w:vAlign w:val="bottom"/>
          </w:tcPr>
          <w:p w14:paraId="5340689A" w14:textId="6B4A6D24" w:rsidR="008D7468" w:rsidRPr="004A56BA" w:rsidRDefault="006C2DD3" w:rsidP="008D7468">
            <w:pPr>
              <w:ind w:right="-72"/>
              <w:jc w:val="right"/>
              <w:rPr>
                <w:rFonts w:ascii="Arial" w:hAnsi="Arial" w:cs="Arial"/>
                <w:color w:val="auto"/>
                <w:sz w:val="18"/>
                <w:szCs w:val="18"/>
              </w:rPr>
            </w:pPr>
            <w:r w:rsidRPr="006C2DD3">
              <w:rPr>
                <w:rFonts w:ascii="Arial" w:hAnsi="Arial" w:cs="Arial"/>
                <w:color w:val="auto"/>
                <w:sz w:val="18"/>
                <w:szCs w:val="18"/>
                <w:lang w:val="en-GB"/>
              </w:rPr>
              <w:t>842</w:t>
            </w:r>
          </w:p>
        </w:tc>
        <w:tc>
          <w:tcPr>
            <w:tcW w:w="1440" w:type="dxa"/>
            <w:vAlign w:val="bottom"/>
          </w:tcPr>
          <w:p w14:paraId="68F9CA63" w14:textId="5319682B" w:rsidR="008D7468" w:rsidRPr="004A56BA" w:rsidRDefault="008D7468" w:rsidP="008D7468">
            <w:pPr>
              <w:ind w:right="-72"/>
              <w:jc w:val="right"/>
              <w:rPr>
                <w:rFonts w:ascii="Arial" w:hAnsi="Arial" w:cs="Arial"/>
                <w:color w:val="auto"/>
                <w:sz w:val="18"/>
                <w:szCs w:val="18"/>
              </w:rPr>
            </w:pPr>
            <w:r w:rsidRPr="004A56BA">
              <w:rPr>
                <w:rFonts w:ascii="Arial" w:eastAsia="Times New Roman" w:hAnsi="Arial" w:cs="Arial"/>
                <w:color w:val="auto"/>
                <w:sz w:val="18"/>
                <w:szCs w:val="18"/>
                <w:cs/>
                <w:lang w:val="en-GB"/>
              </w:rPr>
              <w:t>-</w:t>
            </w:r>
          </w:p>
        </w:tc>
        <w:tc>
          <w:tcPr>
            <w:tcW w:w="1440" w:type="dxa"/>
            <w:vAlign w:val="bottom"/>
          </w:tcPr>
          <w:p w14:paraId="51D62E20" w14:textId="382A9599" w:rsidR="008D7468" w:rsidRPr="004A56BA" w:rsidRDefault="006C2DD3" w:rsidP="008D7468">
            <w:pPr>
              <w:ind w:right="-72"/>
              <w:jc w:val="right"/>
              <w:rPr>
                <w:rFonts w:ascii="Arial" w:hAnsi="Arial" w:cs="Arial"/>
                <w:color w:val="auto"/>
                <w:sz w:val="18"/>
                <w:szCs w:val="18"/>
              </w:rPr>
            </w:pPr>
            <w:r w:rsidRPr="006C2DD3">
              <w:rPr>
                <w:rFonts w:ascii="Arial" w:hAnsi="Arial" w:cs="Arial"/>
                <w:color w:val="auto"/>
                <w:sz w:val="18"/>
                <w:szCs w:val="18"/>
                <w:lang w:val="en-GB"/>
              </w:rPr>
              <w:t>27</w:t>
            </w:r>
            <w:r w:rsidR="008D7468" w:rsidRPr="004A56BA">
              <w:rPr>
                <w:rFonts w:ascii="Arial" w:hAnsi="Arial" w:cs="Arial"/>
                <w:color w:val="auto"/>
                <w:sz w:val="18"/>
                <w:szCs w:val="18"/>
              </w:rPr>
              <w:t>,</w:t>
            </w:r>
            <w:r w:rsidRPr="006C2DD3">
              <w:rPr>
                <w:rFonts w:ascii="Arial" w:hAnsi="Arial" w:cs="Arial"/>
                <w:color w:val="auto"/>
                <w:sz w:val="18"/>
                <w:szCs w:val="18"/>
                <w:lang w:val="en-GB"/>
              </w:rPr>
              <w:t>884</w:t>
            </w:r>
          </w:p>
        </w:tc>
        <w:tc>
          <w:tcPr>
            <w:tcW w:w="1440" w:type="dxa"/>
            <w:shd w:val="clear" w:color="auto" w:fill="FAFAFA"/>
            <w:vAlign w:val="center"/>
          </w:tcPr>
          <w:p w14:paraId="20B46CA0" w14:textId="7AC8AC65"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2</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861</w:t>
            </w:r>
          </w:p>
        </w:tc>
        <w:tc>
          <w:tcPr>
            <w:tcW w:w="1440" w:type="dxa"/>
            <w:shd w:val="clear" w:color="auto" w:fill="FAFAFA"/>
            <w:vAlign w:val="center"/>
          </w:tcPr>
          <w:p w14:paraId="44B7F849" w14:textId="08E24E3C" w:rsidR="008D7468" w:rsidRPr="004A56BA" w:rsidRDefault="0020137C" w:rsidP="008D7468">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35" w:type="dxa"/>
            <w:shd w:val="clear" w:color="auto" w:fill="FAFAFA"/>
            <w:vAlign w:val="center"/>
          </w:tcPr>
          <w:p w14:paraId="60BCF145" w14:textId="782E64F6"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30</w:t>
            </w:r>
            <w:r w:rsidR="008D7468" w:rsidRPr="004A56BA">
              <w:rPr>
                <w:rFonts w:ascii="Arial" w:hAnsi="Arial" w:cs="Arial"/>
                <w:color w:val="auto"/>
                <w:sz w:val="18"/>
                <w:szCs w:val="18"/>
              </w:rPr>
              <w:t>,</w:t>
            </w:r>
            <w:r w:rsidRPr="006C2DD3">
              <w:rPr>
                <w:rFonts w:ascii="Arial" w:hAnsi="Arial" w:cs="Arial"/>
                <w:color w:val="auto"/>
                <w:sz w:val="18"/>
                <w:szCs w:val="18"/>
                <w:lang w:val="en-GB"/>
              </w:rPr>
              <w:t>745</w:t>
            </w:r>
          </w:p>
        </w:tc>
      </w:tr>
      <w:tr w:rsidR="008D7468" w:rsidRPr="004A56BA" w14:paraId="7883A6CA" w14:textId="77777777" w:rsidTr="003B2A90">
        <w:trPr>
          <w:trHeight w:val="213"/>
        </w:trPr>
        <w:tc>
          <w:tcPr>
            <w:tcW w:w="5310" w:type="dxa"/>
            <w:shd w:val="clear" w:color="auto" w:fill="auto"/>
            <w:vAlign w:val="center"/>
          </w:tcPr>
          <w:p w14:paraId="24A0835A" w14:textId="77777777" w:rsidR="008D7468" w:rsidRPr="004A56BA" w:rsidRDefault="008D7468" w:rsidP="008D7468">
            <w:pPr>
              <w:ind w:hanging="105"/>
              <w:rPr>
                <w:rFonts w:ascii="Arial" w:eastAsia="Times New Roman" w:hAnsi="Arial" w:cs="Arial"/>
                <w:b/>
                <w:bCs/>
                <w:color w:val="auto"/>
                <w:sz w:val="18"/>
                <w:szCs w:val="18"/>
                <w:lang w:val="en-GB"/>
              </w:rPr>
            </w:pPr>
            <w:r w:rsidRPr="004A56BA">
              <w:rPr>
                <w:rFonts w:ascii="Arial" w:hAnsi="Arial" w:cs="Arial"/>
                <w:sz w:val="18"/>
                <w:szCs w:val="18"/>
                <w:lang w:val="en-GB"/>
              </w:rPr>
              <w:t>Employee benefit obligations</w:t>
            </w:r>
          </w:p>
        </w:tc>
        <w:tc>
          <w:tcPr>
            <w:tcW w:w="1440" w:type="dxa"/>
            <w:shd w:val="clear" w:color="auto" w:fill="auto"/>
            <w:vAlign w:val="bottom"/>
          </w:tcPr>
          <w:p w14:paraId="3CDBDFC0" w14:textId="1B799DEC"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37</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023</w:t>
            </w:r>
          </w:p>
        </w:tc>
        <w:tc>
          <w:tcPr>
            <w:tcW w:w="1440" w:type="dxa"/>
            <w:vAlign w:val="bottom"/>
          </w:tcPr>
          <w:p w14:paraId="5A238A3C" w14:textId="7D61EC32" w:rsidR="008D7468" w:rsidRPr="004A56BA" w:rsidRDefault="006C2DD3" w:rsidP="008D7468">
            <w:pPr>
              <w:ind w:right="-72"/>
              <w:jc w:val="right"/>
              <w:rPr>
                <w:rFonts w:ascii="Arial" w:hAnsi="Arial" w:cs="Arial"/>
                <w:color w:val="auto"/>
                <w:sz w:val="18"/>
                <w:szCs w:val="18"/>
              </w:rPr>
            </w:pPr>
            <w:r w:rsidRPr="006C2DD3">
              <w:rPr>
                <w:rFonts w:ascii="Arial" w:hAnsi="Arial" w:cs="Arial"/>
                <w:color w:val="auto"/>
                <w:sz w:val="18"/>
                <w:szCs w:val="18"/>
                <w:lang w:val="en-GB"/>
              </w:rPr>
              <w:t>2</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225</w:t>
            </w:r>
          </w:p>
        </w:tc>
        <w:tc>
          <w:tcPr>
            <w:tcW w:w="1440" w:type="dxa"/>
            <w:vAlign w:val="bottom"/>
          </w:tcPr>
          <w:p w14:paraId="207B168F" w14:textId="04D0405B" w:rsidR="008D7468" w:rsidRPr="004A56BA" w:rsidRDefault="008D7468" w:rsidP="008D7468">
            <w:pPr>
              <w:ind w:right="-72"/>
              <w:jc w:val="right"/>
              <w:rPr>
                <w:rFonts w:ascii="Arial"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1</w:t>
            </w:r>
            <w:r w:rsidRPr="004A56BA">
              <w:rPr>
                <w:rFonts w:ascii="Arial" w:hAnsi="Arial" w:cs="Arial"/>
                <w:color w:val="auto"/>
                <w:sz w:val="18"/>
                <w:szCs w:val="18"/>
                <w:lang w:val="en-GB"/>
              </w:rPr>
              <w:t>,</w:t>
            </w:r>
            <w:r w:rsidR="006C2DD3" w:rsidRPr="006C2DD3">
              <w:rPr>
                <w:rFonts w:ascii="Arial" w:hAnsi="Arial" w:cs="Arial"/>
                <w:color w:val="auto"/>
                <w:sz w:val="18"/>
                <w:szCs w:val="18"/>
                <w:lang w:val="en-GB"/>
              </w:rPr>
              <w:t>997</w:t>
            </w:r>
            <w:r w:rsidRPr="004A56BA">
              <w:rPr>
                <w:rFonts w:ascii="Arial" w:hAnsi="Arial" w:cs="Arial"/>
                <w:color w:val="auto"/>
                <w:sz w:val="18"/>
                <w:szCs w:val="18"/>
                <w:cs/>
                <w:lang w:val="en-GB"/>
              </w:rPr>
              <w:t>)</w:t>
            </w:r>
          </w:p>
        </w:tc>
        <w:tc>
          <w:tcPr>
            <w:tcW w:w="1440" w:type="dxa"/>
            <w:vAlign w:val="bottom"/>
          </w:tcPr>
          <w:p w14:paraId="2D1D41F8" w14:textId="0180AB82" w:rsidR="008D7468" w:rsidRPr="004A56BA" w:rsidRDefault="006C2DD3" w:rsidP="008D7468">
            <w:pPr>
              <w:ind w:right="-72"/>
              <w:jc w:val="right"/>
              <w:rPr>
                <w:rFonts w:ascii="Arial" w:hAnsi="Arial" w:cs="Arial"/>
                <w:color w:val="auto"/>
                <w:sz w:val="18"/>
                <w:szCs w:val="18"/>
              </w:rPr>
            </w:pPr>
            <w:r w:rsidRPr="006C2DD3">
              <w:rPr>
                <w:rFonts w:ascii="Arial" w:hAnsi="Arial" w:cs="Arial"/>
                <w:color w:val="auto"/>
                <w:sz w:val="18"/>
                <w:szCs w:val="18"/>
                <w:lang w:val="en-GB"/>
              </w:rPr>
              <w:t>37</w:t>
            </w:r>
            <w:r w:rsidR="008D7468" w:rsidRPr="004A56BA">
              <w:rPr>
                <w:rFonts w:ascii="Arial" w:hAnsi="Arial" w:cs="Arial"/>
                <w:color w:val="auto"/>
                <w:sz w:val="18"/>
                <w:szCs w:val="18"/>
              </w:rPr>
              <w:t>,</w:t>
            </w:r>
            <w:r w:rsidRPr="006C2DD3">
              <w:rPr>
                <w:rFonts w:ascii="Arial" w:hAnsi="Arial" w:cs="Arial"/>
                <w:color w:val="auto"/>
                <w:sz w:val="18"/>
                <w:szCs w:val="18"/>
                <w:lang w:val="en-GB"/>
              </w:rPr>
              <w:t>251</w:t>
            </w:r>
          </w:p>
        </w:tc>
        <w:tc>
          <w:tcPr>
            <w:tcW w:w="1440" w:type="dxa"/>
            <w:shd w:val="clear" w:color="auto" w:fill="FAFAFA"/>
            <w:vAlign w:val="center"/>
          </w:tcPr>
          <w:p w14:paraId="56788EA6" w14:textId="7D08EE89"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2</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517</w:t>
            </w:r>
          </w:p>
        </w:tc>
        <w:tc>
          <w:tcPr>
            <w:tcW w:w="1440" w:type="dxa"/>
            <w:shd w:val="clear" w:color="auto" w:fill="FAFAFA"/>
            <w:vAlign w:val="center"/>
          </w:tcPr>
          <w:p w14:paraId="6A05620D" w14:textId="6CE01236" w:rsidR="008D7468" w:rsidRPr="004A56BA" w:rsidRDefault="0020137C" w:rsidP="008D7468">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35" w:type="dxa"/>
            <w:shd w:val="clear" w:color="auto" w:fill="FAFAFA"/>
            <w:vAlign w:val="center"/>
          </w:tcPr>
          <w:p w14:paraId="6B8F6E34" w14:textId="2607771D"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39</w:t>
            </w:r>
            <w:r w:rsidR="008D7468" w:rsidRPr="004A56BA">
              <w:rPr>
                <w:rFonts w:ascii="Arial" w:hAnsi="Arial" w:cs="Arial"/>
                <w:color w:val="auto"/>
                <w:sz w:val="18"/>
                <w:szCs w:val="18"/>
              </w:rPr>
              <w:t>,</w:t>
            </w:r>
            <w:r w:rsidRPr="006C2DD3">
              <w:rPr>
                <w:rFonts w:ascii="Arial" w:hAnsi="Arial" w:cs="Arial"/>
                <w:color w:val="auto"/>
                <w:sz w:val="18"/>
                <w:szCs w:val="18"/>
                <w:lang w:val="en-GB"/>
              </w:rPr>
              <w:t>768</w:t>
            </w:r>
          </w:p>
        </w:tc>
      </w:tr>
      <w:tr w:rsidR="008D7468" w:rsidRPr="004A56BA" w14:paraId="52E8EF9A" w14:textId="77777777" w:rsidTr="003B2A90">
        <w:trPr>
          <w:trHeight w:val="213"/>
        </w:trPr>
        <w:tc>
          <w:tcPr>
            <w:tcW w:w="5310" w:type="dxa"/>
            <w:shd w:val="clear" w:color="auto" w:fill="auto"/>
            <w:vAlign w:val="center"/>
          </w:tcPr>
          <w:p w14:paraId="6DA294C8" w14:textId="77777777" w:rsidR="008D7468" w:rsidRPr="004A56BA" w:rsidRDefault="008D7468" w:rsidP="008D7468">
            <w:pPr>
              <w:ind w:hanging="105"/>
              <w:rPr>
                <w:rFonts w:ascii="Arial" w:eastAsia="Times New Roman" w:hAnsi="Arial" w:cs="Arial"/>
                <w:color w:val="auto"/>
                <w:sz w:val="18"/>
                <w:szCs w:val="18"/>
                <w:lang w:val="en-GB"/>
              </w:rPr>
            </w:pPr>
            <w:r w:rsidRPr="004A56BA">
              <w:rPr>
                <w:rFonts w:ascii="Arial" w:hAnsi="Arial" w:cs="Arial"/>
                <w:sz w:val="18"/>
                <w:szCs w:val="18"/>
                <w:lang w:val="en-GB"/>
              </w:rPr>
              <w:t>Others</w:t>
            </w:r>
          </w:p>
        </w:tc>
        <w:tc>
          <w:tcPr>
            <w:tcW w:w="1440" w:type="dxa"/>
            <w:tcBorders>
              <w:bottom w:val="single" w:sz="4" w:space="0" w:color="auto"/>
            </w:tcBorders>
            <w:shd w:val="clear" w:color="auto" w:fill="auto"/>
            <w:vAlign w:val="bottom"/>
          </w:tcPr>
          <w:p w14:paraId="1132B12C" w14:textId="7356162A"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548</w:t>
            </w:r>
          </w:p>
        </w:tc>
        <w:tc>
          <w:tcPr>
            <w:tcW w:w="1440" w:type="dxa"/>
            <w:tcBorders>
              <w:bottom w:val="single" w:sz="4" w:space="0" w:color="auto"/>
            </w:tcBorders>
            <w:vAlign w:val="bottom"/>
          </w:tcPr>
          <w:p w14:paraId="60C3A9D8" w14:textId="53D0545B" w:rsidR="008D7468" w:rsidRPr="004A56BA" w:rsidRDefault="008D7468" w:rsidP="008D7468">
            <w:pPr>
              <w:ind w:right="-72"/>
              <w:jc w:val="right"/>
              <w:rPr>
                <w:rFonts w:ascii="Arial"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800</w:t>
            </w:r>
            <w:r w:rsidRPr="004A56BA">
              <w:rPr>
                <w:rFonts w:ascii="Arial" w:hAnsi="Arial" w:cs="Arial"/>
                <w:color w:val="auto"/>
                <w:sz w:val="18"/>
                <w:szCs w:val="18"/>
                <w:cs/>
                <w:lang w:val="en-GB"/>
              </w:rPr>
              <w:t>)</w:t>
            </w:r>
          </w:p>
        </w:tc>
        <w:tc>
          <w:tcPr>
            <w:tcW w:w="1440" w:type="dxa"/>
            <w:tcBorders>
              <w:bottom w:val="single" w:sz="4" w:space="0" w:color="auto"/>
            </w:tcBorders>
            <w:vAlign w:val="bottom"/>
          </w:tcPr>
          <w:p w14:paraId="4D579A89" w14:textId="5E6425F0" w:rsidR="008D7468" w:rsidRPr="004A56BA" w:rsidRDefault="008D7468" w:rsidP="008D7468">
            <w:pPr>
              <w:ind w:right="-72"/>
              <w:jc w:val="right"/>
              <w:rPr>
                <w:rFonts w:ascii="Arial"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132</w:t>
            </w:r>
            <w:r w:rsidRPr="004A56BA">
              <w:rPr>
                <w:rFonts w:ascii="Arial" w:hAnsi="Arial" w:cs="Arial"/>
                <w:color w:val="auto"/>
                <w:sz w:val="18"/>
                <w:szCs w:val="18"/>
                <w:cs/>
                <w:lang w:val="en-GB"/>
              </w:rPr>
              <w:t>)</w:t>
            </w:r>
          </w:p>
        </w:tc>
        <w:tc>
          <w:tcPr>
            <w:tcW w:w="1440" w:type="dxa"/>
            <w:tcBorders>
              <w:bottom w:val="single" w:sz="4" w:space="0" w:color="auto"/>
            </w:tcBorders>
            <w:vAlign w:val="bottom"/>
          </w:tcPr>
          <w:p w14:paraId="34D05628" w14:textId="3A2FA58B" w:rsidR="008D7468" w:rsidRPr="004A56BA" w:rsidRDefault="006C2DD3" w:rsidP="008D7468">
            <w:pPr>
              <w:ind w:right="-72"/>
              <w:jc w:val="right"/>
              <w:rPr>
                <w:rFonts w:ascii="Arial" w:hAnsi="Arial" w:cs="Arial"/>
                <w:color w:val="auto"/>
                <w:sz w:val="18"/>
                <w:szCs w:val="18"/>
              </w:rPr>
            </w:pPr>
            <w:r w:rsidRPr="006C2DD3">
              <w:rPr>
                <w:rFonts w:ascii="Arial" w:hAnsi="Arial" w:cs="Arial"/>
                <w:color w:val="auto"/>
                <w:sz w:val="18"/>
                <w:szCs w:val="18"/>
                <w:lang w:val="en-GB"/>
              </w:rPr>
              <w:t>1</w:t>
            </w:r>
            <w:r w:rsidR="008D7468" w:rsidRPr="004A56BA">
              <w:rPr>
                <w:rFonts w:ascii="Arial" w:hAnsi="Arial" w:cs="Arial"/>
                <w:color w:val="auto"/>
                <w:sz w:val="18"/>
                <w:szCs w:val="18"/>
              </w:rPr>
              <w:t>,</w:t>
            </w:r>
            <w:r w:rsidRPr="006C2DD3">
              <w:rPr>
                <w:rFonts w:ascii="Arial" w:hAnsi="Arial" w:cs="Arial"/>
                <w:color w:val="auto"/>
                <w:sz w:val="18"/>
                <w:szCs w:val="18"/>
                <w:lang w:val="en-GB"/>
              </w:rPr>
              <w:t>616</w:t>
            </w:r>
          </w:p>
        </w:tc>
        <w:tc>
          <w:tcPr>
            <w:tcW w:w="1440" w:type="dxa"/>
            <w:tcBorders>
              <w:bottom w:val="single" w:sz="4" w:space="0" w:color="auto"/>
            </w:tcBorders>
            <w:shd w:val="clear" w:color="auto" w:fill="FAFAFA"/>
            <w:vAlign w:val="center"/>
          </w:tcPr>
          <w:p w14:paraId="378614F3" w14:textId="6B278738" w:rsidR="008D7468" w:rsidRPr="004A56BA" w:rsidRDefault="0020137C" w:rsidP="008D7468">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center"/>
          </w:tcPr>
          <w:p w14:paraId="2DDE6EA4" w14:textId="1D3BD352"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51</w:t>
            </w:r>
          </w:p>
        </w:tc>
        <w:tc>
          <w:tcPr>
            <w:tcW w:w="1435" w:type="dxa"/>
            <w:tcBorders>
              <w:bottom w:val="single" w:sz="4" w:space="0" w:color="auto"/>
            </w:tcBorders>
            <w:shd w:val="clear" w:color="auto" w:fill="FAFAFA"/>
            <w:vAlign w:val="center"/>
          </w:tcPr>
          <w:p w14:paraId="4947648A" w14:textId="14D34224"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1</w:t>
            </w:r>
            <w:r w:rsidR="008D7468" w:rsidRPr="004A56BA">
              <w:rPr>
                <w:rFonts w:ascii="Arial" w:hAnsi="Arial" w:cs="Arial"/>
                <w:color w:val="auto"/>
                <w:sz w:val="18"/>
                <w:szCs w:val="18"/>
              </w:rPr>
              <w:t>,</w:t>
            </w:r>
            <w:r w:rsidRPr="006C2DD3">
              <w:rPr>
                <w:rFonts w:ascii="Arial" w:hAnsi="Arial" w:cs="Arial"/>
                <w:color w:val="auto"/>
                <w:sz w:val="18"/>
                <w:szCs w:val="18"/>
                <w:lang w:val="en-GB"/>
              </w:rPr>
              <w:t>667</w:t>
            </w:r>
          </w:p>
        </w:tc>
      </w:tr>
      <w:tr w:rsidR="008D7468" w:rsidRPr="004A56BA" w14:paraId="6D1A43B4" w14:textId="77777777" w:rsidTr="009C6BB2">
        <w:trPr>
          <w:trHeight w:val="213"/>
        </w:trPr>
        <w:tc>
          <w:tcPr>
            <w:tcW w:w="5310" w:type="dxa"/>
            <w:shd w:val="clear" w:color="auto" w:fill="auto"/>
            <w:vAlign w:val="center"/>
          </w:tcPr>
          <w:p w14:paraId="4D3CCF3F" w14:textId="77777777" w:rsidR="008D7468" w:rsidRPr="004A56BA" w:rsidRDefault="008D7468" w:rsidP="008D7468">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0E777BC" w14:textId="77777777" w:rsidR="008D7468" w:rsidRPr="004A56BA" w:rsidRDefault="008D7468" w:rsidP="008D7468">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3AE92497" w14:textId="77777777" w:rsidR="008D7468" w:rsidRPr="004A56BA" w:rsidRDefault="008D7468" w:rsidP="008D7468">
            <w:pPr>
              <w:ind w:right="-72"/>
              <w:jc w:val="right"/>
              <w:rPr>
                <w:rFonts w:ascii="Arial" w:hAnsi="Arial" w:cs="Arial"/>
                <w:color w:val="auto"/>
                <w:sz w:val="18"/>
                <w:szCs w:val="18"/>
              </w:rPr>
            </w:pPr>
          </w:p>
        </w:tc>
        <w:tc>
          <w:tcPr>
            <w:tcW w:w="1440" w:type="dxa"/>
            <w:tcBorders>
              <w:top w:val="single" w:sz="4" w:space="0" w:color="auto"/>
            </w:tcBorders>
            <w:vAlign w:val="bottom"/>
          </w:tcPr>
          <w:p w14:paraId="1D2D7EAA" w14:textId="77777777" w:rsidR="008D7468" w:rsidRPr="004A56BA" w:rsidRDefault="008D7468" w:rsidP="008D7468">
            <w:pPr>
              <w:ind w:right="-72"/>
              <w:jc w:val="right"/>
              <w:rPr>
                <w:rFonts w:ascii="Arial" w:hAnsi="Arial" w:cs="Arial"/>
                <w:color w:val="auto"/>
                <w:sz w:val="18"/>
                <w:szCs w:val="18"/>
              </w:rPr>
            </w:pPr>
          </w:p>
        </w:tc>
        <w:tc>
          <w:tcPr>
            <w:tcW w:w="1440" w:type="dxa"/>
            <w:tcBorders>
              <w:top w:val="single" w:sz="4" w:space="0" w:color="auto"/>
            </w:tcBorders>
            <w:vAlign w:val="bottom"/>
          </w:tcPr>
          <w:p w14:paraId="7560F002" w14:textId="77777777" w:rsidR="008D7468" w:rsidRPr="004A56BA" w:rsidRDefault="008D7468" w:rsidP="008D7468">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2E47C08" w14:textId="77777777" w:rsidR="008D7468" w:rsidRPr="004A56BA" w:rsidRDefault="008D7468" w:rsidP="008D7468">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27709C3" w14:textId="77777777" w:rsidR="008D7468" w:rsidRPr="004A56BA" w:rsidRDefault="008D7468" w:rsidP="008D7468">
            <w:pPr>
              <w:ind w:right="-72"/>
              <w:jc w:val="right"/>
              <w:rPr>
                <w:rFonts w:ascii="Arial" w:eastAsia="Times New Roman" w:hAnsi="Arial" w:cs="Arial"/>
                <w:color w:val="auto"/>
                <w:sz w:val="18"/>
                <w:szCs w:val="18"/>
                <w:lang w:val="en-GB"/>
              </w:rPr>
            </w:pPr>
          </w:p>
        </w:tc>
        <w:tc>
          <w:tcPr>
            <w:tcW w:w="1435" w:type="dxa"/>
            <w:tcBorders>
              <w:top w:val="single" w:sz="4" w:space="0" w:color="auto"/>
            </w:tcBorders>
            <w:shd w:val="clear" w:color="auto" w:fill="FAFAFA"/>
            <w:vAlign w:val="bottom"/>
          </w:tcPr>
          <w:p w14:paraId="1BBE42ED" w14:textId="77777777" w:rsidR="008D7468" w:rsidRPr="004A56BA" w:rsidRDefault="008D7468" w:rsidP="008D7468">
            <w:pPr>
              <w:ind w:right="-72"/>
              <w:jc w:val="right"/>
              <w:rPr>
                <w:rFonts w:ascii="Arial" w:eastAsia="Times New Roman" w:hAnsi="Arial" w:cs="Arial"/>
                <w:color w:val="auto"/>
                <w:sz w:val="18"/>
                <w:szCs w:val="18"/>
                <w:lang w:val="en-GB"/>
              </w:rPr>
            </w:pPr>
          </w:p>
        </w:tc>
      </w:tr>
      <w:tr w:rsidR="008D7468" w:rsidRPr="004A56BA" w14:paraId="027CA252" w14:textId="77777777" w:rsidTr="003B2A90">
        <w:trPr>
          <w:trHeight w:val="213"/>
        </w:trPr>
        <w:tc>
          <w:tcPr>
            <w:tcW w:w="5310" w:type="dxa"/>
            <w:shd w:val="clear" w:color="auto" w:fill="auto"/>
            <w:vAlign w:val="bottom"/>
          </w:tcPr>
          <w:p w14:paraId="23A446C8" w14:textId="77777777" w:rsidR="008D7468" w:rsidRPr="004A56BA" w:rsidRDefault="008D7468" w:rsidP="008D7468">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vAlign w:val="bottom"/>
          </w:tcPr>
          <w:p w14:paraId="703C19D4" w14:textId="198258D0"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266</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240</w:t>
            </w:r>
          </w:p>
        </w:tc>
        <w:tc>
          <w:tcPr>
            <w:tcW w:w="1440" w:type="dxa"/>
            <w:tcBorders>
              <w:bottom w:val="single" w:sz="4" w:space="0" w:color="auto"/>
            </w:tcBorders>
            <w:vAlign w:val="bottom"/>
          </w:tcPr>
          <w:p w14:paraId="4CB7DC8A" w14:textId="30FA3675" w:rsidR="008D7468" w:rsidRPr="004A56BA" w:rsidRDefault="008D7468" w:rsidP="008D7468">
            <w:pPr>
              <w:ind w:right="-72"/>
              <w:jc w:val="right"/>
              <w:rPr>
                <w:rFonts w:ascii="Arial"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27</w:t>
            </w:r>
            <w:r w:rsidRPr="004A56BA">
              <w:rPr>
                <w:rFonts w:ascii="Arial" w:hAnsi="Arial" w:cs="Arial"/>
                <w:color w:val="auto"/>
                <w:sz w:val="18"/>
                <w:szCs w:val="18"/>
                <w:lang w:val="en-GB"/>
              </w:rPr>
              <w:t>,</w:t>
            </w:r>
            <w:r w:rsidR="006C2DD3" w:rsidRPr="006C2DD3">
              <w:rPr>
                <w:rFonts w:ascii="Arial" w:hAnsi="Arial" w:cs="Arial"/>
                <w:color w:val="auto"/>
                <w:sz w:val="18"/>
                <w:szCs w:val="18"/>
                <w:lang w:val="en-GB"/>
              </w:rPr>
              <w:t>665</w:t>
            </w:r>
            <w:r w:rsidRPr="004A56BA">
              <w:rPr>
                <w:rFonts w:ascii="Arial" w:hAnsi="Arial" w:cs="Arial"/>
                <w:color w:val="auto"/>
                <w:sz w:val="18"/>
                <w:szCs w:val="18"/>
                <w:cs/>
                <w:lang w:val="en-GB"/>
              </w:rPr>
              <w:t>)</w:t>
            </w:r>
          </w:p>
        </w:tc>
        <w:tc>
          <w:tcPr>
            <w:tcW w:w="1440" w:type="dxa"/>
            <w:tcBorders>
              <w:bottom w:val="single" w:sz="4" w:space="0" w:color="auto"/>
            </w:tcBorders>
            <w:vAlign w:val="center"/>
          </w:tcPr>
          <w:p w14:paraId="44948428" w14:textId="208186F8" w:rsidR="008D7468" w:rsidRPr="004A56BA" w:rsidRDefault="008D7468" w:rsidP="008D7468">
            <w:pPr>
              <w:ind w:right="-72"/>
              <w:jc w:val="right"/>
              <w:rPr>
                <w:rFonts w:ascii="Arial"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2</w:t>
            </w:r>
            <w:r w:rsidRPr="004A56BA">
              <w:rPr>
                <w:rFonts w:ascii="Arial" w:hAnsi="Arial" w:cs="Arial"/>
                <w:color w:val="auto"/>
                <w:sz w:val="18"/>
                <w:szCs w:val="18"/>
                <w:lang w:val="en-GB"/>
              </w:rPr>
              <w:t>,</w:t>
            </w:r>
            <w:r w:rsidR="006C2DD3" w:rsidRPr="006C2DD3">
              <w:rPr>
                <w:rFonts w:ascii="Arial" w:hAnsi="Arial" w:cs="Arial"/>
                <w:color w:val="auto"/>
                <w:sz w:val="18"/>
                <w:szCs w:val="18"/>
                <w:lang w:val="en-GB"/>
              </w:rPr>
              <w:t>129</w:t>
            </w:r>
            <w:r w:rsidRPr="004A56BA">
              <w:rPr>
                <w:rFonts w:ascii="Arial" w:hAnsi="Arial" w:cs="Arial"/>
                <w:color w:val="auto"/>
                <w:sz w:val="18"/>
                <w:szCs w:val="18"/>
                <w:cs/>
                <w:lang w:val="en-GB"/>
              </w:rPr>
              <w:t>)</w:t>
            </w:r>
          </w:p>
        </w:tc>
        <w:tc>
          <w:tcPr>
            <w:tcW w:w="1440" w:type="dxa"/>
            <w:tcBorders>
              <w:bottom w:val="single" w:sz="4" w:space="0" w:color="auto"/>
            </w:tcBorders>
            <w:vAlign w:val="center"/>
          </w:tcPr>
          <w:p w14:paraId="109ECD33" w14:textId="3709D2EB" w:rsidR="008D7468" w:rsidRPr="004A56BA" w:rsidRDefault="006C2DD3" w:rsidP="008D7468">
            <w:pPr>
              <w:ind w:right="-72"/>
              <w:jc w:val="right"/>
              <w:rPr>
                <w:rFonts w:ascii="Arial" w:hAnsi="Arial" w:cs="Arial"/>
                <w:color w:val="auto"/>
                <w:sz w:val="18"/>
                <w:szCs w:val="18"/>
              </w:rPr>
            </w:pPr>
            <w:r w:rsidRPr="006C2DD3">
              <w:rPr>
                <w:rFonts w:ascii="Arial" w:hAnsi="Arial" w:cs="Arial"/>
                <w:color w:val="auto"/>
                <w:sz w:val="18"/>
                <w:szCs w:val="18"/>
                <w:lang w:val="en-GB"/>
              </w:rPr>
              <w:t>236</w:t>
            </w:r>
            <w:r w:rsidR="008D7468" w:rsidRPr="004A56BA">
              <w:rPr>
                <w:rFonts w:ascii="Arial" w:hAnsi="Arial" w:cs="Arial"/>
                <w:color w:val="auto"/>
                <w:sz w:val="18"/>
                <w:szCs w:val="18"/>
              </w:rPr>
              <w:t>,</w:t>
            </w:r>
            <w:r w:rsidRPr="006C2DD3">
              <w:rPr>
                <w:rFonts w:ascii="Arial" w:hAnsi="Arial" w:cs="Arial"/>
                <w:color w:val="auto"/>
                <w:sz w:val="18"/>
                <w:szCs w:val="18"/>
                <w:lang w:val="en-GB"/>
              </w:rPr>
              <w:t>446</w:t>
            </w:r>
          </w:p>
        </w:tc>
        <w:tc>
          <w:tcPr>
            <w:tcW w:w="1440" w:type="dxa"/>
            <w:tcBorders>
              <w:bottom w:val="single" w:sz="4" w:space="0" w:color="auto"/>
            </w:tcBorders>
            <w:shd w:val="clear" w:color="auto" w:fill="FAFAFA"/>
            <w:vAlign w:val="center"/>
          </w:tcPr>
          <w:p w14:paraId="3732C8C3" w14:textId="069C4473"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13</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193</w:t>
            </w:r>
          </w:p>
        </w:tc>
        <w:tc>
          <w:tcPr>
            <w:tcW w:w="1440" w:type="dxa"/>
            <w:tcBorders>
              <w:bottom w:val="single" w:sz="4" w:space="0" w:color="auto"/>
            </w:tcBorders>
            <w:shd w:val="clear" w:color="auto" w:fill="FAFAFA"/>
            <w:vAlign w:val="center"/>
          </w:tcPr>
          <w:p w14:paraId="324CB343" w14:textId="5D56C340"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51</w:t>
            </w:r>
          </w:p>
        </w:tc>
        <w:tc>
          <w:tcPr>
            <w:tcW w:w="1435" w:type="dxa"/>
            <w:tcBorders>
              <w:bottom w:val="single" w:sz="4" w:space="0" w:color="auto"/>
            </w:tcBorders>
            <w:shd w:val="clear" w:color="auto" w:fill="FAFAFA"/>
            <w:vAlign w:val="center"/>
          </w:tcPr>
          <w:p w14:paraId="4385E3B0" w14:textId="57CEDC6C"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249</w:t>
            </w:r>
            <w:r w:rsidR="008D7468" w:rsidRPr="004A56BA">
              <w:rPr>
                <w:rFonts w:ascii="Arial" w:hAnsi="Arial" w:cs="Arial"/>
                <w:color w:val="auto"/>
                <w:sz w:val="18"/>
                <w:szCs w:val="18"/>
              </w:rPr>
              <w:t>,</w:t>
            </w:r>
            <w:r w:rsidRPr="006C2DD3">
              <w:rPr>
                <w:rFonts w:ascii="Arial" w:hAnsi="Arial" w:cs="Arial"/>
                <w:color w:val="auto"/>
                <w:sz w:val="18"/>
                <w:szCs w:val="18"/>
                <w:lang w:val="en-GB"/>
              </w:rPr>
              <w:t>690</w:t>
            </w:r>
          </w:p>
        </w:tc>
      </w:tr>
      <w:tr w:rsidR="008D7468" w:rsidRPr="004A56BA" w14:paraId="3332764B" w14:textId="77777777" w:rsidTr="00317FCB">
        <w:trPr>
          <w:trHeight w:val="213"/>
        </w:trPr>
        <w:tc>
          <w:tcPr>
            <w:tcW w:w="5310" w:type="dxa"/>
            <w:shd w:val="clear" w:color="auto" w:fill="auto"/>
            <w:vAlign w:val="bottom"/>
          </w:tcPr>
          <w:p w14:paraId="107B8A6B" w14:textId="77777777" w:rsidR="008D7468" w:rsidRPr="004A56BA" w:rsidRDefault="008D7468" w:rsidP="008D7468">
            <w:pPr>
              <w:ind w:hanging="105"/>
              <w:rPr>
                <w:rFonts w:ascii="Arial" w:eastAsia="Times New Roman" w:hAnsi="Arial" w:cs="Arial"/>
                <w:color w:val="auto"/>
                <w:sz w:val="18"/>
                <w:szCs w:val="18"/>
                <w:u w:val="single"/>
                <w:lang w:val="en-GB"/>
              </w:rPr>
            </w:pPr>
          </w:p>
        </w:tc>
        <w:tc>
          <w:tcPr>
            <w:tcW w:w="1440" w:type="dxa"/>
            <w:tcBorders>
              <w:top w:val="single" w:sz="4" w:space="0" w:color="auto"/>
            </w:tcBorders>
            <w:shd w:val="clear" w:color="auto" w:fill="auto"/>
            <w:vAlign w:val="bottom"/>
          </w:tcPr>
          <w:p w14:paraId="6E79E756" w14:textId="77777777" w:rsidR="008D7468" w:rsidRPr="004A56BA" w:rsidRDefault="008D7468" w:rsidP="008D7468">
            <w:pPr>
              <w:ind w:right="-72"/>
              <w:jc w:val="right"/>
              <w:rPr>
                <w:rFonts w:ascii="Arial" w:eastAsia="Times New Roman" w:hAnsi="Arial" w:cs="Arial"/>
                <w:color w:val="auto"/>
                <w:sz w:val="18"/>
                <w:szCs w:val="18"/>
                <w:lang w:val="en-GB"/>
              </w:rPr>
            </w:pPr>
          </w:p>
        </w:tc>
        <w:tc>
          <w:tcPr>
            <w:tcW w:w="1440" w:type="dxa"/>
            <w:tcBorders>
              <w:top w:val="single" w:sz="4" w:space="0" w:color="auto"/>
            </w:tcBorders>
            <w:vAlign w:val="bottom"/>
          </w:tcPr>
          <w:p w14:paraId="55ACBE7C" w14:textId="77777777" w:rsidR="008D7468" w:rsidRPr="004A56BA" w:rsidRDefault="008D7468" w:rsidP="008D7468">
            <w:pPr>
              <w:ind w:right="-72"/>
              <w:jc w:val="right"/>
              <w:rPr>
                <w:rFonts w:ascii="Arial" w:hAnsi="Arial" w:cs="Arial"/>
                <w:color w:val="auto"/>
                <w:sz w:val="18"/>
                <w:szCs w:val="18"/>
              </w:rPr>
            </w:pPr>
          </w:p>
        </w:tc>
        <w:tc>
          <w:tcPr>
            <w:tcW w:w="1440" w:type="dxa"/>
            <w:tcBorders>
              <w:top w:val="single" w:sz="4" w:space="0" w:color="auto"/>
            </w:tcBorders>
            <w:vAlign w:val="bottom"/>
          </w:tcPr>
          <w:p w14:paraId="5F1478C8" w14:textId="77777777" w:rsidR="008D7468" w:rsidRPr="004A56BA" w:rsidRDefault="008D7468" w:rsidP="008D7468">
            <w:pPr>
              <w:ind w:right="-72"/>
              <w:jc w:val="right"/>
              <w:rPr>
                <w:rFonts w:ascii="Arial" w:hAnsi="Arial" w:cs="Arial"/>
                <w:color w:val="auto"/>
                <w:sz w:val="18"/>
                <w:szCs w:val="18"/>
              </w:rPr>
            </w:pPr>
          </w:p>
        </w:tc>
        <w:tc>
          <w:tcPr>
            <w:tcW w:w="1440" w:type="dxa"/>
            <w:tcBorders>
              <w:top w:val="single" w:sz="4" w:space="0" w:color="auto"/>
            </w:tcBorders>
            <w:vAlign w:val="bottom"/>
          </w:tcPr>
          <w:p w14:paraId="2F6A736A" w14:textId="77777777" w:rsidR="008D7468" w:rsidRPr="004A56BA" w:rsidRDefault="008D7468" w:rsidP="008D7468">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1DA6C6C" w14:textId="77777777" w:rsidR="008D7468" w:rsidRPr="004A56BA" w:rsidRDefault="008D7468" w:rsidP="008D7468">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37E2694" w14:textId="77777777" w:rsidR="008D7468" w:rsidRPr="004A56BA" w:rsidRDefault="008D7468" w:rsidP="008D7468">
            <w:pPr>
              <w:ind w:right="-72"/>
              <w:jc w:val="right"/>
              <w:rPr>
                <w:rFonts w:ascii="Arial" w:eastAsia="Times New Roman" w:hAnsi="Arial" w:cs="Arial"/>
                <w:color w:val="auto"/>
                <w:sz w:val="18"/>
                <w:szCs w:val="18"/>
                <w:lang w:val="en-GB"/>
              </w:rPr>
            </w:pPr>
          </w:p>
        </w:tc>
        <w:tc>
          <w:tcPr>
            <w:tcW w:w="1435" w:type="dxa"/>
            <w:tcBorders>
              <w:top w:val="single" w:sz="4" w:space="0" w:color="auto"/>
            </w:tcBorders>
            <w:shd w:val="clear" w:color="auto" w:fill="FAFAFA"/>
            <w:vAlign w:val="bottom"/>
          </w:tcPr>
          <w:p w14:paraId="299AD036" w14:textId="77777777" w:rsidR="008D7468" w:rsidRPr="004A56BA" w:rsidRDefault="008D7468" w:rsidP="008D7468">
            <w:pPr>
              <w:ind w:right="-72"/>
              <w:jc w:val="right"/>
              <w:rPr>
                <w:rFonts w:ascii="Arial" w:eastAsia="Times New Roman" w:hAnsi="Arial" w:cs="Arial"/>
                <w:color w:val="auto"/>
                <w:sz w:val="18"/>
                <w:szCs w:val="18"/>
                <w:lang w:val="en-GB"/>
              </w:rPr>
            </w:pPr>
          </w:p>
        </w:tc>
      </w:tr>
      <w:tr w:rsidR="008D7468" w:rsidRPr="004A56BA" w14:paraId="7360463F" w14:textId="77777777" w:rsidTr="003B2A90">
        <w:trPr>
          <w:trHeight w:val="213"/>
        </w:trPr>
        <w:tc>
          <w:tcPr>
            <w:tcW w:w="5310" w:type="dxa"/>
            <w:shd w:val="clear" w:color="auto" w:fill="auto"/>
            <w:vAlign w:val="center"/>
          </w:tcPr>
          <w:p w14:paraId="31F0EA72" w14:textId="77777777" w:rsidR="008D7468" w:rsidRPr="004A56BA" w:rsidRDefault="008D7468" w:rsidP="008D7468">
            <w:pPr>
              <w:ind w:hanging="105"/>
              <w:rPr>
                <w:rFonts w:ascii="Arial" w:eastAsia="Times New Roman" w:hAnsi="Arial" w:cs="Arial"/>
                <w:color w:val="auto"/>
                <w:sz w:val="18"/>
                <w:szCs w:val="18"/>
                <w:u w:val="single"/>
                <w:lang w:val="en-GB"/>
              </w:rPr>
            </w:pPr>
            <w:r w:rsidRPr="004A56BA">
              <w:rPr>
                <w:rFonts w:ascii="Arial" w:hAnsi="Arial" w:cs="Arial"/>
                <w:sz w:val="18"/>
                <w:szCs w:val="18"/>
                <w:lang w:val="en-GB"/>
              </w:rPr>
              <w:t>Deferred income tax, net</w:t>
            </w:r>
          </w:p>
        </w:tc>
        <w:tc>
          <w:tcPr>
            <w:tcW w:w="1440" w:type="dxa"/>
            <w:tcBorders>
              <w:bottom w:val="single" w:sz="4" w:space="0" w:color="auto"/>
            </w:tcBorders>
            <w:shd w:val="clear" w:color="auto" w:fill="auto"/>
            <w:vAlign w:val="bottom"/>
          </w:tcPr>
          <w:p w14:paraId="025EF108" w14:textId="772B2818"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266</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240</w:t>
            </w:r>
          </w:p>
        </w:tc>
        <w:tc>
          <w:tcPr>
            <w:tcW w:w="1440" w:type="dxa"/>
            <w:tcBorders>
              <w:bottom w:val="single" w:sz="4" w:space="0" w:color="auto"/>
            </w:tcBorders>
            <w:vAlign w:val="bottom"/>
          </w:tcPr>
          <w:p w14:paraId="0F517CAD" w14:textId="6C4A8C72" w:rsidR="008D7468" w:rsidRPr="004A56BA" w:rsidRDefault="008D7468" w:rsidP="008D7468">
            <w:pPr>
              <w:ind w:right="-72"/>
              <w:jc w:val="right"/>
              <w:rPr>
                <w:rFonts w:ascii="Arial"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27</w:t>
            </w:r>
            <w:r w:rsidRPr="004A56BA">
              <w:rPr>
                <w:rFonts w:ascii="Arial" w:hAnsi="Arial" w:cs="Arial"/>
                <w:color w:val="auto"/>
                <w:sz w:val="18"/>
                <w:szCs w:val="18"/>
                <w:lang w:val="en-GB"/>
              </w:rPr>
              <w:t>,</w:t>
            </w:r>
            <w:r w:rsidR="006C2DD3" w:rsidRPr="006C2DD3">
              <w:rPr>
                <w:rFonts w:ascii="Arial" w:hAnsi="Arial" w:cs="Arial"/>
                <w:color w:val="auto"/>
                <w:sz w:val="18"/>
                <w:szCs w:val="18"/>
                <w:lang w:val="en-GB"/>
              </w:rPr>
              <w:t>665</w:t>
            </w:r>
            <w:r w:rsidRPr="004A56BA">
              <w:rPr>
                <w:rFonts w:ascii="Arial" w:hAnsi="Arial" w:cs="Arial"/>
                <w:color w:val="auto"/>
                <w:sz w:val="18"/>
                <w:szCs w:val="18"/>
                <w:cs/>
                <w:lang w:val="en-GB"/>
              </w:rPr>
              <w:t>)</w:t>
            </w:r>
          </w:p>
        </w:tc>
        <w:tc>
          <w:tcPr>
            <w:tcW w:w="1440" w:type="dxa"/>
            <w:tcBorders>
              <w:bottom w:val="single" w:sz="4" w:space="0" w:color="auto"/>
            </w:tcBorders>
            <w:vAlign w:val="center"/>
          </w:tcPr>
          <w:p w14:paraId="4428B83D" w14:textId="135B1979" w:rsidR="008D7468" w:rsidRPr="004A56BA" w:rsidRDefault="008D7468" w:rsidP="008D7468">
            <w:pPr>
              <w:ind w:right="-72"/>
              <w:jc w:val="right"/>
              <w:rPr>
                <w:rFonts w:ascii="Arial" w:hAnsi="Arial" w:cs="Arial"/>
                <w:color w:val="auto"/>
                <w:sz w:val="18"/>
                <w:szCs w:val="18"/>
              </w:rPr>
            </w:pPr>
            <w:r w:rsidRPr="004A56BA">
              <w:rPr>
                <w:rFonts w:ascii="Arial" w:hAnsi="Arial" w:cs="Arial"/>
                <w:color w:val="auto"/>
                <w:sz w:val="18"/>
                <w:szCs w:val="18"/>
                <w:cs/>
                <w:lang w:val="en-GB"/>
              </w:rPr>
              <w:t>(</w:t>
            </w:r>
            <w:r w:rsidR="006C2DD3" w:rsidRPr="006C2DD3">
              <w:rPr>
                <w:rFonts w:ascii="Arial" w:hAnsi="Arial" w:cs="Arial"/>
                <w:color w:val="auto"/>
                <w:sz w:val="18"/>
                <w:szCs w:val="18"/>
                <w:lang w:val="en-GB"/>
              </w:rPr>
              <w:t>2</w:t>
            </w:r>
            <w:r w:rsidRPr="004A56BA">
              <w:rPr>
                <w:rFonts w:ascii="Arial" w:hAnsi="Arial" w:cs="Arial"/>
                <w:color w:val="auto"/>
                <w:sz w:val="18"/>
                <w:szCs w:val="18"/>
                <w:lang w:val="en-GB"/>
              </w:rPr>
              <w:t>,</w:t>
            </w:r>
            <w:r w:rsidR="006C2DD3" w:rsidRPr="006C2DD3">
              <w:rPr>
                <w:rFonts w:ascii="Arial" w:hAnsi="Arial" w:cs="Arial"/>
                <w:color w:val="auto"/>
                <w:sz w:val="18"/>
                <w:szCs w:val="18"/>
                <w:lang w:val="en-GB"/>
              </w:rPr>
              <w:t>129</w:t>
            </w:r>
            <w:r w:rsidRPr="004A56BA">
              <w:rPr>
                <w:rFonts w:ascii="Arial" w:hAnsi="Arial" w:cs="Arial"/>
                <w:color w:val="auto"/>
                <w:sz w:val="18"/>
                <w:szCs w:val="18"/>
                <w:cs/>
                <w:lang w:val="en-GB"/>
              </w:rPr>
              <w:t>)</w:t>
            </w:r>
          </w:p>
        </w:tc>
        <w:tc>
          <w:tcPr>
            <w:tcW w:w="1440" w:type="dxa"/>
            <w:tcBorders>
              <w:bottom w:val="single" w:sz="4" w:space="0" w:color="auto"/>
            </w:tcBorders>
            <w:vAlign w:val="center"/>
          </w:tcPr>
          <w:p w14:paraId="6930E043" w14:textId="44E401AF" w:rsidR="008D7468" w:rsidRPr="004A56BA" w:rsidRDefault="006C2DD3" w:rsidP="008D7468">
            <w:pPr>
              <w:ind w:right="-72"/>
              <w:jc w:val="right"/>
              <w:rPr>
                <w:rFonts w:ascii="Arial" w:hAnsi="Arial" w:cs="Arial"/>
                <w:color w:val="auto"/>
                <w:sz w:val="18"/>
                <w:szCs w:val="18"/>
              </w:rPr>
            </w:pPr>
            <w:r w:rsidRPr="006C2DD3">
              <w:rPr>
                <w:rFonts w:ascii="Arial" w:hAnsi="Arial" w:cs="Arial"/>
                <w:color w:val="auto"/>
                <w:sz w:val="18"/>
                <w:szCs w:val="18"/>
                <w:lang w:val="en-GB"/>
              </w:rPr>
              <w:t>236</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446</w:t>
            </w:r>
          </w:p>
        </w:tc>
        <w:tc>
          <w:tcPr>
            <w:tcW w:w="1440" w:type="dxa"/>
            <w:tcBorders>
              <w:bottom w:val="single" w:sz="4" w:space="0" w:color="auto"/>
            </w:tcBorders>
            <w:shd w:val="clear" w:color="auto" w:fill="FAFAFA"/>
            <w:vAlign w:val="center"/>
          </w:tcPr>
          <w:p w14:paraId="13185DF5" w14:textId="239FB95C"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13</w:t>
            </w:r>
            <w:r w:rsidR="008D7468" w:rsidRPr="004A56BA">
              <w:rPr>
                <w:rFonts w:ascii="Arial" w:hAnsi="Arial" w:cs="Arial"/>
                <w:color w:val="auto"/>
                <w:sz w:val="18"/>
                <w:szCs w:val="18"/>
                <w:lang w:val="en-GB"/>
              </w:rPr>
              <w:t>,</w:t>
            </w:r>
            <w:r w:rsidRPr="006C2DD3">
              <w:rPr>
                <w:rFonts w:ascii="Arial" w:hAnsi="Arial" w:cs="Arial"/>
                <w:color w:val="auto"/>
                <w:sz w:val="18"/>
                <w:szCs w:val="18"/>
                <w:lang w:val="en-GB"/>
              </w:rPr>
              <w:t>193</w:t>
            </w:r>
          </w:p>
        </w:tc>
        <w:tc>
          <w:tcPr>
            <w:tcW w:w="1440" w:type="dxa"/>
            <w:tcBorders>
              <w:bottom w:val="single" w:sz="4" w:space="0" w:color="auto"/>
            </w:tcBorders>
            <w:shd w:val="clear" w:color="auto" w:fill="FAFAFA"/>
            <w:vAlign w:val="center"/>
          </w:tcPr>
          <w:p w14:paraId="28D93DE5" w14:textId="1841822C"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51</w:t>
            </w:r>
          </w:p>
        </w:tc>
        <w:tc>
          <w:tcPr>
            <w:tcW w:w="1435" w:type="dxa"/>
            <w:tcBorders>
              <w:bottom w:val="single" w:sz="4" w:space="0" w:color="auto"/>
            </w:tcBorders>
            <w:shd w:val="clear" w:color="auto" w:fill="FAFAFA"/>
            <w:vAlign w:val="center"/>
          </w:tcPr>
          <w:p w14:paraId="31285561" w14:textId="68E9B632" w:rsidR="008D7468" w:rsidRPr="004A56BA" w:rsidRDefault="006C2DD3" w:rsidP="008D7468">
            <w:pPr>
              <w:ind w:right="-72"/>
              <w:jc w:val="right"/>
              <w:rPr>
                <w:rFonts w:ascii="Arial" w:eastAsia="Times New Roman" w:hAnsi="Arial" w:cs="Arial"/>
                <w:color w:val="auto"/>
                <w:sz w:val="18"/>
                <w:szCs w:val="18"/>
                <w:lang w:val="en-GB"/>
              </w:rPr>
            </w:pPr>
            <w:r w:rsidRPr="006C2DD3">
              <w:rPr>
                <w:rFonts w:ascii="Arial" w:hAnsi="Arial" w:cs="Arial"/>
                <w:color w:val="auto"/>
                <w:sz w:val="18"/>
                <w:szCs w:val="18"/>
                <w:lang w:val="en-GB"/>
              </w:rPr>
              <w:t>249</w:t>
            </w:r>
            <w:r w:rsidR="008D7468" w:rsidRPr="004A56BA">
              <w:rPr>
                <w:rFonts w:ascii="Arial" w:hAnsi="Arial" w:cs="Arial"/>
                <w:color w:val="auto"/>
                <w:sz w:val="18"/>
                <w:szCs w:val="18"/>
              </w:rPr>
              <w:t>,</w:t>
            </w:r>
            <w:r w:rsidRPr="006C2DD3">
              <w:rPr>
                <w:rFonts w:ascii="Arial" w:hAnsi="Arial" w:cs="Arial"/>
                <w:color w:val="auto"/>
                <w:sz w:val="18"/>
                <w:szCs w:val="18"/>
                <w:lang w:val="en-GB"/>
              </w:rPr>
              <w:t>690</w:t>
            </w:r>
          </w:p>
        </w:tc>
      </w:tr>
    </w:tbl>
    <w:p w14:paraId="66F096CE" w14:textId="77777777" w:rsidR="00CD239C" w:rsidRPr="004A56BA" w:rsidRDefault="00CD239C" w:rsidP="00CE7EC8">
      <w:pPr>
        <w:jc w:val="both"/>
        <w:rPr>
          <w:rFonts w:ascii="Arial" w:eastAsia="Arial" w:hAnsi="Arial" w:cs="Arial"/>
          <w:color w:val="auto"/>
          <w:sz w:val="18"/>
          <w:szCs w:val="18"/>
          <w:lang w:val="en-GB" w:eastAsia="en-GB"/>
        </w:rPr>
      </w:pPr>
    </w:p>
    <w:p w14:paraId="75D6D9E8" w14:textId="1EB0E49F" w:rsidR="00CE7EC8" w:rsidRPr="004A56BA" w:rsidRDefault="00CE7EC8" w:rsidP="00CE7EC8">
      <w:pPr>
        <w:jc w:val="both"/>
        <w:rPr>
          <w:rFonts w:ascii="Arial" w:eastAsia="Arial" w:hAnsi="Arial" w:cs="Arial"/>
          <w:color w:val="auto"/>
          <w:sz w:val="18"/>
          <w:szCs w:val="18"/>
          <w:lang w:val="en-GB" w:eastAsia="en-GB"/>
        </w:rPr>
      </w:pPr>
    </w:p>
    <w:p w14:paraId="46D69EA6" w14:textId="77777777" w:rsidR="00EB4D6D" w:rsidRPr="004A56BA" w:rsidRDefault="00EB4D6D" w:rsidP="00CE7EC8">
      <w:pPr>
        <w:jc w:val="both"/>
        <w:rPr>
          <w:rFonts w:ascii="Arial" w:eastAsia="Arial" w:hAnsi="Arial" w:cs="Arial"/>
          <w:color w:val="auto"/>
          <w:sz w:val="18"/>
          <w:szCs w:val="18"/>
          <w:lang w:val="en-GB" w:eastAsia="en-GB"/>
        </w:rPr>
        <w:sectPr w:rsidR="00EB4D6D" w:rsidRPr="004A56BA" w:rsidSect="00C867AF">
          <w:pgSz w:w="16840" w:h="11907" w:orient="landscape" w:code="9"/>
          <w:pgMar w:top="1440" w:right="720" w:bottom="720" w:left="720" w:header="720" w:footer="576" w:gutter="0"/>
          <w:cols w:space="720"/>
          <w:noEndnote/>
          <w:docGrid w:linePitch="326"/>
        </w:sectPr>
      </w:pPr>
    </w:p>
    <w:p w14:paraId="40CBEDB2" w14:textId="77324F7A" w:rsidR="006A4BDB" w:rsidRPr="004A56BA" w:rsidRDefault="006A4BDB" w:rsidP="006A4BDB">
      <w:pPr>
        <w:jc w:val="thaiDistribute"/>
        <w:rPr>
          <w:rFonts w:ascii="Arial" w:hAnsi="Arial" w:cs="Arial"/>
          <w:color w:val="auto"/>
          <w:sz w:val="18"/>
          <w:szCs w:val="18"/>
          <w:lang w:val="en-GB"/>
        </w:rPr>
      </w:pPr>
    </w:p>
    <w:p w14:paraId="45A239C5" w14:textId="2153A2F1" w:rsidR="002E3BB5" w:rsidRPr="004A56BA" w:rsidRDefault="002E3BB5" w:rsidP="002E3BB5">
      <w:pPr>
        <w:jc w:val="thaiDistribute"/>
        <w:rPr>
          <w:rFonts w:ascii="Arial" w:eastAsia="Arial Unicode MS" w:hAnsi="Arial" w:cs="Arial"/>
          <w:sz w:val="18"/>
          <w:szCs w:val="18"/>
        </w:rPr>
      </w:pPr>
      <w:r w:rsidRPr="004A56BA">
        <w:rPr>
          <w:rFonts w:ascii="Arial" w:eastAsia="Arial Unicode MS" w:hAnsi="Arial" w:cs="Arial"/>
          <w:sz w:val="18"/>
          <w:szCs w:val="18"/>
        </w:rPr>
        <w:t xml:space="preserve">Deferred income tax assets are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for tax loss and carry forwards only to the extent that </w:t>
      </w:r>
      <w:proofErr w:type="spellStart"/>
      <w:r w:rsidRPr="004A56BA">
        <w:rPr>
          <w:rFonts w:ascii="Arial" w:eastAsia="Arial Unicode MS" w:hAnsi="Arial" w:cs="Arial"/>
          <w:sz w:val="18"/>
          <w:szCs w:val="18"/>
        </w:rPr>
        <w:t>realisation</w:t>
      </w:r>
      <w:proofErr w:type="spellEnd"/>
      <w:r w:rsidRPr="004A56BA">
        <w:rPr>
          <w:rFonts w:ascii="Arial" w:eastAsia="Arial Unicode MS" w:hAnsi="Arial" w:cs="Arial"/>
          <w:sz w:val="18"/>
          <w:szCs w:val="18"/>
        </w:rPr>
        <w:t xml:space="preserve"> of the related tax benefit through the future taxable profits is probable. The Group did not </w:t>
      </w:r>
      <w:proofErr w:type="spellStart"/>
      <w:r w:rsidRPr="004A56BA">
        <w:rPr>
          <w:rFonts w:ascii="Arial" w:eastAsia="Arial Unicode MS" w:hAnsi="Arial" w:cs="Arial"/>
          <w:sz w:val="18"/>
          <w:szCs w:val="18"/>
        </w:rPr>
        <w:t>recognise</w:t>
      </w:r>
      <w:proofErr w:type="spellEnd"/>
      <w:r w:rsidRPr="004A56BA">
        <w:rPr>
          <w:rFonts w:ascii="Arial" w:eastAsia="Arial Unicode MS" w:hAnsi="Arial" w:cs="Arial"/>
          <w:sz w:val="18"/>
          <w:szCs w:val="18"/>
        </w:rPr>
        <w:t xml:space="preserve"> deferred income tax assets in respect of losses that can be carried forward against future taxable income as follows:</w:t>
      </w:r>
    </w:p>
    <w:p w14:paraId="209EAF73" w14:textId="02BD9597" w:rsidR="002E3BB5" w:rsidRPr="004A56BA" w:rsidRDefault="002E3BB5" w:rsidP="002E3BB5">
      <w:pPr>
        <w:jc w:val="thaiDistribute"/>
        <w:rPr>
          <w:rFonts w:ascii="Arial" w:eastAsia="Arial Unicode MS" w:hAnsi="Arial" w:cs="Arial"/>
          <w:sz w:val="18"/>
          <w:szCs w:val="18"/>
        </w:rPr>
      </w:pPr>
    </w:p>
    <w:tbl>
      <w:tblPr>
        <w:tblW w:w="9441" w:type="dxa"/>
        <w:tblInd w:w="108" w:type="dxa"/>
        <w:tblLook w:val="04A0" w:firstRow="1" w:lastRow="0" w:firstColumn="1" w:lastColumn="0" w:noHBand="0" w:noVBand="1"/>
      </w:tblPr>
      <w:tblGrid>
        <w:gridCol w:w="3681"/>
        <w:gridCol w:w="1440"/>
        <w:gridCol w:w="1440"/>
        <w:gridCol w:w="1440"/>
        <w:gridCol w:w="1440"/>
      </w:tblGrid>
      <w:tr w:rsidR="002E3BB5" w:rsidRPr="004A56BA" w14:paraId="67CB23F3" w14:textId="77777777" w:rsidTr="00DA154D">
        <w:tc>
          <w:tcPr>
            <w:tcW w:w="3681" w:type="dxa"/>
            <w:shd w:val="clear" w:color="auto" w:fill="auto"/>
          </w:tcPr>
          <w:p w14:paraId="46FAECCF" w14:textId="77777777" w:rsidR="002E3BB5" w:rsidRPr="004A56BA" w:rsidRDefault="002E3BB5" w:rsidP="00DA154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35B8D2E" w14:textId="77777777" w:rsidR="002E3BB5" w:rsidRPr="004A56BA" w:rsidRDefault="002E3BB5" w:rsidP="00DA154D">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0A43D83C" w14:textId="77777777" w:rsidR="002E3BB5" w:rsidRPr="004A56BA" w:rsidRDefault="002E3BB5" w:rsidP="00DA154D">
            <w:pPr>
              <w:autoSpaceDE w:val="0"/>
              <w:autoSpaceDN w:val="0"/>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F14AF5" w:rsidRPr="004A56BA" w14:paraId="7D6E0542" w14:textId="77777777" w:rsidTr="00DA154D">
        <w:tc>
          <w:tcPr>
            <w:tcW w:w="3681" w:type="dxa"/>
            <w:shd w:val="clear" w:color="auto" w:fill="auto"/>
          </w:tcPr>
          <w:p w14:paraId="772F1D48" w14:textId="77777777" w:rsidR="00F14AF5" w:rsidRPr="004A56BA" w:rsidRDefault="00F14AF5" w:rsidP="00DA154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5834499" w14:textId="40EE487C" w:rsidR="00F14AF5" w:rsidRPr="004A56BA" w:rsidRDefault="006C2DD3" w:rsidP="00DA154D">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77EB7BB8" w14:textId="2E4C9ED3" w:rsidR="00F14AF5" w:rsidRPr="004A56BA" w:rsidRDefault="006C2DD3" w:rsidP="00DA154D">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1FF62F64" w14:textId="3EB08E30" w:rsidR="00F14AF5" w:rsidRPr="004A56BA" w:rsidRDefault="006C2DD3" w:rsidP="00DA154D">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4284D862" w14:textId="53B1CDC3" w:rsidR="00F14AF5" w:rsidRPr="004A56BA" w:rsidRDefault="006C2DD3" w:rsidP="00DA154D">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F14AF5" w:rsidRPr="004A56BA" w14:paraId="0C4A64CD" w14:textId="77777777" w:rsidTr="00DA154D">
        <w:tc>
          <w:tcPr>
            <w:tcW w:w="3681" w:type="dxa"/>
            <w:shd w:val="clear" w:color="auto" w:fill="auto"/>
          </w:tcPr>
          <w:p w14:paraId="00CCB722" w14:textId="77777777" w:rsidR="00F14AF5" w:rsidRPr="004A56BA" w:rsidRDefault="00F14AF5" w:rsidP="00DA154D">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89A3418" w14:textId="77777777" w:rsidR="00F14AF5" w:rsidRPr="004A56BA" w:rsidRDefault="00F14AF5" w:rsidP="00DA154D">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ECD6505" w14:textId="77777777" w:rsidR="00F14AF5" w:rsidRPr="004A56BA" w:rsidRDefault="00F14AF5" w:rsidP="00DA154D">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8A95021" w14:textId="77777777" w:rsidR="00F14AF5" w:rsidRPr="004A56BA" w:rsidRDefault="00F14AF5" w:rsidP="00DA154D">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273B743" w14:textId="77777777" w:rsidR="00F14AF5" w:rsidRPr="004A56BA" w:rsidRDefault="00F14AF5" w:rsidP="00DA154D">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F14AF5" w:rsidRPr="004A56BA" w14:paraId="7665FF52" w14:textId="77777777" w:rsidTr="00DA154D">
        <w:tc>
          <w:tcPr>
            <w:tcW w:w="3681" w:type="dxa"/>
            <w:shd w:val="clear" w:color="auto" w:fill="auto"/>
            <w:vAlign w:val="bottom"/>
          </w:tcPr>
          <w:p w14:paraId="1D09CFB0" w14:textId="77777777" w:rsidR="00F14AF5" w:rsidRPr="004A56BA" w:rsidRDefault="00F14AF5" w:rsidP="00DA154D">
            <w:pPr>
              <w:jc w:val="thaiDistribute"/>
              <w:rPr>
                <w:rFonts w:ascii="Arial" w:eastAsia="Arial Unicode MS" w:hAnsi="Arial" w:cs="Arial"/>
                <w:sz w:val="18"/>
                <w:szCs w:val="18"/>
                <w:cs/>
              </w:rPr>
            </w:pPr>
          </w:p>
        </w:tc>
        <w:tc>
          <w:tcPr>
            <w:tcW w:w="1440" w:type="dxa"/>
            <w:shd w:val="clear" w:color="auto" w:fill="FAFAFA"/>
            <w:vAlign w:val="bottom"/>
          </w:tcPr>
          <w:p w14:paraId="1C7143CB" w14:textId="77777777" w:rsidR="00F14AF5" w:rsidRPr="004A56BA" w:rsidRDefault="00F14AF5" w:rsidP="00DA154D">
            <w:pPr>
              <w:jc w:val="thaiDistribute"/>
              <w:rPr>
                <w:rFonts w:ascii="Arial" w:eastAsia="Arial Unicode MS" w:hAnsi="Arial" w:cs="Arial"/>
                <w:sz w:val="18"/>
                <w:szCs w:val="18"/>
              </w:rPr>
            </w:pPr>
          </w:p>
        </w:tc>
        <w:tc>
          <w:tcPr>
            <w:tcW w:w="1440" w:type="dxa"/>
            <w:shd w:val="clear" w:color="auto" w:fill="auto"/>
            <w:vAlign w:val="bottom"/>
          </w:tcPr>
          <w:p w14:paraId="404286B5" w14:textId="77777777" w:rsidR="00F14AF5" w:rsidRPr="004A56BA" w:rsidRDefault="00F14AF5" w:rsidP="00DA154D">
            <w:pPr>
              <w:jc w:val="thaiDistribute"/>
              <w:rPr>
                <w:rFonts w:ascii="Arial" w:eastAsia="Arial Unicode MS" w:hAnsi="Arial" w:cs="Arial"/>
                <w:sz w:val="18"/>
                <w:szCs w:val="18"/>
              </w:rPr>
            </w:pPr>
          </w:p>
        </w:tc>
        <w:tc>
          <w:tcPr>
            <w:tcW w:w="1440" w:type="dxa"/>
            <w:shd w:val="clear" w:color="auto" w:fill="FAFAFA"/>
            <w:vAlign w:val="bottom"/>
          </w:tcPr>
          <w:p w14:paraId="53369DED" w14:textId="77777777" w:rsidR="00F14AF5" w:rsidRPr="004A56BA" w:rsidRDefault="00F14AF5" w:rsidP="00DA154D">
            <w:pPr>
              <w:jc w:val="thaiDistribute"/>
              <w:rPr>
                <w:rFonts w:ascii="Arial" w:eastAsia="Arial Unicode MS" w:hAnsi="Arial" w:cs="Arial"/>
                <w:sz w:val="18"/>
                <w:szCs w:val="18"/>
              </w:rPr>
            </w:pPr>
          </w:p>
        </w:tc>
        <w:tc>
          <w:tcPr>
            <w:tcW w:w="1440" w:type="dxa"/>
            <w:shd w:val="clear" w:color="auto" w:fill="auto"/>
            <w:vAlign w:val="bottom"/>
          </w:tcPr>
          <w:p w14:paraId="71557492" w14:textId="77777777" w:rsidR="00F14AF5" w:rsidRPr="004A56BA" w:rsidRDefault="00F14AF5" w:rsidP="00DA154D">
            <w:pPr>
              <w:jc w:val="thaiDistribute"/>
              <w:rPr>
                <w:rFonts w:ascii="Arial" w:eastAsia="Arial Unicode MS" w:hAnsi="Arial" w:cs="Arial"/>
                <w:sz w:val="18"/>
                <w:szCs w:val="18"/>
              </w:rPr>
            </w:pPr>
          </w:p>
        </w:tc>
      </w:tr>
      <w:tr w:rsidR="008D7468" w:rsidRPr="004A56BA" w14:paraId="4C7B7677" w14:textId="77777777" w:rsidTr="00DA154D">
        <w:tc>
          <w:tcPr>
            <w:tcW w:w="3681" w:type="dxa"/>
            <w:shd w:val="clear" w:color="auto" w:fill="auto"/>
            <w:vAlign w:val="bottom"/>
          </w:tcPr>
          <w:p w14:paraId="4200D76A" w14:textId="680E766D" w:rsidR="008D7468" w:rsidRPr="004A56BA" w:rsidRDefault="008D7468" w:rsidP="00DA154D">
            <w:pPr>
              <w:ind w:hanging="105"/>
              <w:rPr>
                <w:rFonts w:ascii="Arial" w:eastAsia="Times New Roman" w:hAnsi="Arial" w:cs="Arial"/>
                <w:b/>
                <w:bCs/>
                <w:color w:val="auto"/>
                <w:sz w:val="18"/>
                <w:szCs w:val="18"/>
                <w:lang w:val="en-GB"/>
              </w:rPr>
            </w:pPr>
            <w:r w:rsidRPr="004A56BA">
              <w:rPr>
                <w:rFonts w:ascii="Arial" w:eastAsia="Arial Unicode MS" w:hAnsi="Arial" w:cs="Arial"/>
                <w:sz w:val="18"/>
                <w:szCs w:val="18"/>
              </w:rPr>
              <w:t xml:space="preserve">Unused tax loss </w:t>
            </w:r>
            <w:proofErr w:type="gramStart"/>
            <w:r w:rsidRPr="004A56BA">
              <w:rPr>
                <w:rFonts w:ascii="Arial" w:eastAsia="Arial Unicode MS" w:hAnsi="Arial" w:cs="Arial"/>
                <w:sz w:val="18"/>
                <w:szCs w:val="18"/>
              </w:rPr>
              <w:t>carry</w:t>
            </w:r>
            <w:proofErr w:type="gramEnd"/>
            <w:r w:rsidRPr="004A56BA">
              <w:rPr>
                <w:rFonts w:ascii="Arial" w:eastAsia="Arial Unicode MS" w:hAnsi="Arial" w:cs="Arial"/>
                <w:sz w:val="18"/>
                <w:szCs w:val="18"/>
              </w:rPr>
              <w:t xml:space="preserve"> forwards</w:t>
            </w:r>
          </w:p>
        </w:tc>
        <w:tc>
          <w:tcPr>
            <w:tcW w:w="1440" w:type="dxa"/>
            <w:shd w:val="clear" w:color="auto" w:fill="FAFAFA"/>
            <w:vAlign w:val="bottom"/>
          </w:tcPr>
          <w:p w14:paraId="3554C344" w14:textId="30A01983" w:rsidR="008D7468" w:rsidRPr="004A56BA" w:rsidRDefault="006C2DD3" w:rsidP="00DA154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947</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660</w:t>
            </w:r>
          </w:p>
        </w:tc>
        <w:tc>
          <w:tcPr>
            <w:tcW w:w="1440" w:type="dxa"/>
            <w:shd w:val="clear" w:color="auto" w:fill="auto"/>
            <w:vAlign w:val="bottom"/>
          </w:tcPr>
          <w:p w14:paraId="0FD3E5AB" w14:textId="4DB0F084" w:rsidR="008D7468" w:rsidRPr="004A56BA" w:rsidRDefault="006C2DD3" w:rsidP="00DA154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455</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915</w:t>
            </w:r>
          </w:p>
        </w:tc>
        <w:tc>
          <w:tcPr>
            <w:tcW w:w="1440" w:type="dxa"/>
            <w:shd w:val="clear" w:color="auto" w:fill="FAFAFA"/>
            <w:vAlign w:val="bottom"/>
          </w:tcPr>
          <w:p w14:paraId="4F1E7C0E" w14:textId="65D3E42C" w:rsidR="008D7468" w:rsidRPr="004A56BA" w:rsidRDefault="008D7468" w:rsidP="00DA154D">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5F8A01FF" w14:textId="057DB6D2" w:rsidR="008D7468" w:rsidRPr="004A56BA" w:rsidRDefault="008D7468" w:rsidP="00DA154D">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8D7468" w:rsidRPr="004A56BA" w14:paraId="36EFEBB2" w14:textId="77777777" w:rsidTr="00DA154D">
        <w:tc>
          <w:tcPr>
            <w:tcW w:w="3681" w:type="dxa"/>
            <w:shd w:val="clear" w:color="auto" w:fill="auto"/>
            <w:vAlign w:val="bottom"/>
          </w:tcPr>
          <w:p w14:paraId="377CA379" w14:textId="38B95EDB" w:rsidR="008D7468" w:rsidRPr="004A56BA" w:rsidRDefault="008D7468" w:rsidP="00DA154D">
            <w:pPr>
              <w:ind w:hanging="105"/>
              <w:rPr>
                <w:rFonts w:ascii="Arial" w:eastAsia="Times New Roman" w:hAnsi="Arial" w:cs="Arial"/>
                <w:color w:val="auto"/>
                <w:sz w:val="18"/>
                <w:szCs w:val="18"/>
                <w:lang w:val="en-GB"/>
              </w:rPr>
            </w:pPr>
            <w:proofErr w:type="spellStart"/>
            <w:r w:rsidRPr="004A56BA">
              <w:rPr>
                <w:rFonts w:ascii="Arial" w:eastAsia="Arial Unicode MS" w:hAnsi="Arial" w:cs="Arial"/>
                <w:sz w:val="18"/>
                <w:szCs w:val="18"/>
              </w:rPr>
              <w:t>Unrecognised</w:t>
            </w:r>
            <w:proofErr w:type="spellEnd"/>
            <w:r w:rsidRPr="004A56BA">
              <w:rPr>
                <w:rFonts w:ascii="Arial" w:eastAsia="Arial Unicode MS" w:hAnsi="Arial" w:cs="Arial"/>
                <w:sz w:val="18"/>
                <w:szCs w:val="18"/>
              </w:rPr>
              <w:t xml:space="preserve"> deferred income tax</w:t>
            </w:r>
          </w:p>
        </w:tc>
        <w:tc>
          <w:tcPr>
            <w:tcW w:w="1440" w:type="dxa"/>
            <w:shd w:val="clear" w:color="auto" w:fill="FAFAFA"/>
            <w:vAlign w:val="bottom"/>
          </w:tcPr>
          <w:p w14:paraId="4398368B" w14:textId="7D254024" w:rsidR="008D7468" w:rsidRPr="004A56BA" w:rsidRDefault="006C2DD3" w:rsidP="00DA154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189</w:t>
            </w:r>
            <w:r w:rsidR="001874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520</w:t>
            </w:r>
          </w:p>
        </w:tc>
        <w:tc>
          <w:tcPr>
            <w:tcW w:w="1440" w:type="dxa"/>
            <w:shd w:val="clear" w:color="auto" w:fill="auto"/>
            <w:vAlign w:val="bottom"/>
          </w:tcPr>
          <w:p w14:paraId="41714751" w14:textId="2E774A94" w:rsidR="008D7468" w:rsidRPr="004A56BA" w:rsidRDefault="006C2DD3" w:rsidP="00DA154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291</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183</w:t>
            </w:r>
          </w:p>
        </w:tc>
        <w:tc>
          <w:tcPr>
            <w:tcW w:w="1440" w:type="dxa"/>
            <w:shd w:val="clear" w:color="auto" w:fill="FAFAFA"/>
            <w:vAlign w:val="bottom"/>
          </w:tcPr>
          <w:p w14:paraId="31C9B994" w14:textId="0CE55B42" w:rsidR="008D7468" w:rsidRPr="004A56BA" w:rsidRDefault="008D7468" w:rsidP="00DA154D">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22E143BA" w14:textId="269C5F1A" w:rsidR="008D7468" w:rsidRPr="004A56BA" w:rsidRDefault="008D7468" w:rsidP="00DA154D">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8D7468" w:rsidRPr="004A56BA" w14:paraId="0FFBFAC0" w14:textId="77777777" w:rsidTr="00DA154D">
        <w:tc>
          <w:tcPr>
            <w:tcW w:w="3681" w:type="dxa"/>
            <w:shd w:val="clear" w:color="auto" w:fill="auto"/>
            <w:vAlign w:val="bottom"/>
          </w:tcPr>
          <w:p w14:paraId="2D31DD30" w14:textId="525EE6F2" w:rsidR="008D7468" w:rsidRPr="004A56BA" w:rsidRDefault="008D7468" w:rsidP="00DA154D">
            <w:pPr>
              <w:ind w:hanging="105"/>
              <w:rPr>
                <w:rFonts w:ascii="Arial" w:eastAsia="Times New Roman" w:hAnsi="Arial" w:cs="Arial"/>
                <w:color w:val="auto"/>
                <w:sz w:val="18"/>
                <w:szCs w:val="18"/>
                <w:lang w:val="en-GB"/>
              </w:rPr>
            </w:pPr>
            <w:r w:rsidRPr="004A56BA">
              <w:rPr>
                <w:rFonts w:ascii="Arial" w:eastAsia="Arial Unicode MS" w:hAnsi="Arial" w:cs="Arial"/>
                <w:sz w:val="18"/>
                <w:szCs w:val="18"/>
              </w:rPr>
              <w:t>Expired year</w:t>
            </w:r>
          </w:p>
        </w:tc>
        <w:tc>
          <w:tcPr>
            <w:tcW w:w="1440" w:type="dxa"/>
            <w:shd w:val="clear" w:color="auto" w:fill="FAFAFA"/>
            <w:vAlign w:val="bottom"/>
          </w:tcPr>
          <w:p w14:paraId="6CFF45E3" w14:textId="5CAE05E9" w:rsidR="008D7468" w:rsidRPr="004A56BA" w:rsidRDefault="006C2DD3" w:rsidP="00DA154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2024</w:t>
            </w:r>
            <w:r w:rsidR="001874D3" w:rsidRPr="004A56BA">
              <w:rPr>
                <w:rFonts w:ascii="Arial" w:eastAsia="Times New Roman" w:hAnsi="Arial" w:cs="Arial"/>
                <w:color w:val="auto"/>
                <w:sz w:val="18"/>
                <w:szCs w:val="18"/>
                <w:lang w:val="en-GB"/>
              </w:rPr>
              <w:t xml:space="preserve"> </w:t>
            </w:r>
            <w:r w:rsidR="008D7468" w:rsidRPr="004A56BA">
              <w:rPr>
                <w:rFonts w:ascii="Arial" w:eastAsia="Times New Roman" w:hAnsi="Arial" w:cs="Arial"/>
                <w:color w:val="auto"/>
                <w:sz w:val="18"/>
                <w:szCs w:val="18"/>
                <w:cs/>
                <w:lang w:val="en-GB"/>
              </w:rPr>
              <w:t>-</w:t>
            </w:r>
            <w:r w:rsidR="001874D3" w:rsidRPr="004A56BA">
              <w:rPr>
                <w:rFonts w:ascii="Arial" w:eastAsia="Times New Roman" w:hAnsi="Arial" w:cs="Arial"/>
                <w:color w:val="auto"/>
                <w:sz w:val="18"/>
                <w:szCs w:val="18"/>
                <w:lang w:val="en-GB"/>
              </w:rPr>
              <w:t xml:space="preserve"> </w:t>
            </w:r>
            <w:r w:rsidRPr="006C2DD3">
              <w:rPr>
                <w:rFonts w:ascii="Arial" w:eastAsia="Times New Roman" w:hAnsi="Arial" w:cs="Arial"/>
                <w:color w:val="auto"/>
                <w:sz w:val="18"/>
                <w:szCs w:val="18"/>
                <w:lang w:val="en-GB"/>
              </w:rPr>
              <w:t>2033</w:t>
            </w:r>
          </w:p>
        </w:tc>
        <w:tc>
          <w:tcPr>
            <w:tcW w:w="1440" w:type="dxa"/>
            <w:shd w:val="clear" w:color="auto" w:fill="auto"/>
            <w:vAlign w:val="bottom"/>
          </w:tcPr>
          <w:p w14:paraId="1829124C" w14:textId="02CB27EA" w:rsidR="008D7468" w:rsidRPr="004A56BA" w:rsidRDefault="006C2DD3" w:rsidP="00DA154D">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2023</w:t>
            </w:r>
            <w:r w:rsidR="008D7468" w:rsidRPr="004A56BA">
              <w:rPr>
                <w:rFonts w:ascii="Arial" w:eastAsia="Times New Roman" w:hAnsi="Arial" w:cs="Arial"/>
                <w:color w:val="auto"/>
                <w:sz w:val="18"/>
                <w:szCs w:val="18"/>
                <w:lang w:val="en-GB"/>
              </w:rPr>
              <w:t xml:space="preserve"> - </w:t>
            </w:r>
            <w:r w:rsidRPr="006C2DD3">
              <w:rPr>
                <w:rFonts w:ascii="Arial" w:eastAsia="Times New Roman" w:hAnsi="Arial" w:cs="Arial"/>
                <w:color w:val="auto"/>
                <w:sz w:val="18"/>
                <w:szCs w:val="18"/>
                <w:lang w:val="en-GB"/>
              </w:rPr>
              <w:t>2032</w:t>
            </w:r>
          </w:p>
        </w:tc>
        <w:tc>
          <w:tcPr>
            <w:tcW w:w="1440" w:type="dxa"/>
            <w:shd w:val="clear" w:color="auto" w:fill="FAFAFA"/>
            <w:vAlign w:val="bottom"/>
          </w:tcPr>
          <w:p w14:paraId="7AAFB8C2" w14:textId="55EA9C56" w:rsidR="008D7468" w:rsidRPr="004A56BA" w:rsidRDefault="008D7468" w:rsidP="00DA154D">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424FF1CC" w14:textId="6B293855" w:rsidR="008D7468" w:rsidRPr="004A56BA" w:rsidRDefault="008D7468" w:rsidP="00DA154D">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bl>
    <w:p w14:paraId="3E2067EB" w14:textId="77777777" w:rsidR="002E3BB5" w:rsidRPr="004A56BA" w:rsidRDefault="002E3BB5" w:rsidP="002E3BB5">
      <w:pPr>
        <w:jc w:val="thaiDistribute"/>
        <w:rPr>
          <w:rFonts w:ascii="Arial" w:eastAsia="Arial Unicode MS" w:hAnsi="Arial" w:cs="Arial"/>
          <w:sz w:val="18"/>
          <w:szCs w:val="18"/>
        </w:rPr>
      </w:pPr>
    </w:p>
    <w:p w14:paraId="601FF90C" w14:textId="77777777" w:rsidR="002E3BB5" w:rsidRPr="004A56BA" w:rsidRDefault="002E3BB5" w:rsidP="006A4BDB">
      <w:pPr>
        <w:jc w:val="thaiDistribute"/>
        <w:rPr>
          <w:rFonts w:ascii="Arial" w:eastAsia="Arial Unicode MS" w:hAnsi="Arial" w:cs="Arial"/>
          <w:sz w:val="18"/>
          <w:szCs w:val="18"/>
        </w:rPr>
      </w:pPr>
    </w:p>
    <w:tbl>
      <w:tblPr>
        <w:tblW w:w="9496" w:type="dxa"/>
        <w:tblInd w:w="108" w:type="dxa"/>
        <w:shd w:val="clear" w:color="auto" w:fill="FFA543"/>
        <w:tblLook w:val="04A0" w:firstRow="1" w:lastRow="0" w:firstColumn="1" w:lastColumn="0" w:noHBand="0" w:noVBand="1"/>
      </w:tblPr>
      <w:tblGrid>
        <w:gridCol w:w="9496"/>
      </w:tblGrid>
      <w:tr w:rsidR="006A4BDB" w:rsidRPr="004A56BA" w14:paraId="1908576F" w14:textId="77777777" w:rsidTr="00E60092">
        <w:trPr>
          <w:trHeight w:val="386"/>
        </w:trPr>
        <w:tc>
          <w:tcPr>
            <w:tcW w:w="9496" w:type="dxa"/>
            <w:shd w:val="clear" w:color="auto" w:fill="FFA543"/>
            <w:vAlign w:val="center"/>
          </w:tcPr>
          <w:p w14:paraId="6A6AA9FE" w14:textId="170263F5" w:rsidR="006A4BDB" w:rsidRPr="004A56BA" w:rsidRDefault="006C2DD3" w:rsidP="00114BA2">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21</w:t>
            </w:r>
            <w:r w:rsidR="006A4BDB" w:rsidRPr="004A56BA">
              <w:rPr>
                <w:rFonts w:ascii="Arial" w:hAnsi="Arial" w:cs="Arial"/>
                <w:b/>
                <w:color w:val="FFFFFF"/>
                <w:sz w:val="18"/>
                <w:szCs w:val="18"/>
              </w:rPr>
              <w:tab/>
              <w:t>Borrowings</w:t>
            </w:r>
          </w:p>
        </w:tc>
      </w:tr>
    </w:tbl>
    <w:p w14:paraId="700EEED9" w14:textId="77777777" w:rsidR="006A4BDB" w:rsidRPr="004A56BA" w:rsidRDefault="006A4BDB" w:rsidP="00402FA5">
      <w:pPr>
        <w:jc w:val="thaiDistribute"/>
        <w:rPr>
          <w:rFonts w:ascii="Arial" w:eastAsia="Arial Unicode MS" w:hAnsi="Arial" w:cs="Arial"/>
          <w:sz w:val="18"/>
          <w:szCs w:val="18"/>
        </w:rPr>
      </w:pPr>
    </w:p>
    <w:tbl>
      <w:tblPr>
        <w:tblW w:w="9441" w:type="dxa"/>
        <w:tblInd w:w="108" w:type="dxa"/>
        <w:tblLook w:val="04A0" w:firstRow="1" w:lastRow="0" w:firstColumn="1" w:lastColumn="0" w:noHBand="0" w:noVBand="1"/>
      </w:tblPr>
      <w:tblGrid>
        <w:gridCol w:w="3681"/>
        <w:gridCol w:w="1440"/>
        <w:gridCol w:w="1440"/>
        <w:gridCol w:w="1440"/>
        <w:gridCol w:w="1440"/>
      </w:tblGrid>
      <w:tr w:rsidR="006A4BDB" w:rsidRPr="004A56BA" w14:paraId="2B338178" w14:textId="77777777" w:rsidTr="006A426E">
        <w:tc>
          <w:tcPr>
            <w:tcW w:w="3681" w:type="dxa"/>
            <w:shd w:val="clear" w:color="auto" w:fill="auto"/>
          </w:tcPr>
          <w:p w14:paraId="07EDFD83" w14:textId="77777777" w:rsidR="006A4BDB" w:rsidRPr="004A56BA" w:rsidRDefault="006A4BDB" w:rsidP="00DA154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02335AC" w14:textId="77777777" w:rsidR="006A4BDB" w:rsidRPr="004A56BA" w:rsidRDefault="006A4BDB" w:rsidP="00DA154D">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1CEF254" w14:textId="77777777" w:rsidR="006A4BDB" w:rsidRPr="004A56BA" w:rsidRDefault="006A4BDB" w:rsidP="00DA154D">
            <w:pPr>
              <w:autoSpaceDE w:val="0"/>
              <w:autoSpaceDN w:val="0"/>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F14AF5" w:rsidRPr="004A56BA" w14:paraId="533DDEAA" w14:textId="77777777" w:rsidTr="006A426E">
        <w:tc>
          <w:tcPr>
            <w:tcW w:w="3681" w:type="dxa"/>
            <w:shd w:val="clear" w:color="auto" w:fill="auto"/>
          </w:tcPr>
          <w:p w14:paraId="71FAA34B" w14:textId="77777777" w:rsidR="00F14AF5" w:rsidRPr="004A56BA" w:rsidRDefault="00F14AF5" w:rsidP="00DA154D">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757781F" w14:textId="55D05CE6" w:rsidR="00F14AF5"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31A80B1D" w14:textId="4A4FB946" w:rsidR="00F14AF5" w:rsidRPr="004A56BA" w:rsidRDefault="006C2DD3" w:rsidP="00DD1E3A">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16BF26D0" w14:textId="58BA0A2A" w:rsidR="00F14AF5"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3E40B3C8" w14:textId="65458E52" w:rsidR="00F14AF5"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F14AF5" w:rsidRPr="004A56BA" w14:paraId="6D27404E" w14:textId="77777777" w:rsidTr="006A426E">
        <w:tc>
          <w:tcPr>
            <w:tcW w:w="3681" w:type="dxa"/>
            <w:shd w:val="clear" w:color="auto" w:fill="auto"/>
          </w:tcPr>
          <w:p w14:paraId="079405E4" w14:textId="77777777" w:rsidR="00F14AF5" w:rsidRPr="004A56BA" w:rsidRDefault="00F14AF5" w:rsidP="00DA154D">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54B29F0B" w14:textId="77777777" w:rsidR="00F14AF5" w:rsidRPr="004A56BA" w:rsidRDefault="00F14AF5"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38C5112" w14:textId="77777777" w:rsidR="00F14AF5" w:rsidRPr="004A56BA" w:rsidRDefault="00F14AF5"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90F04D8" w14:textId="77777777" w:rsidR="00F14AF5" w:rsidRPr="004A56BA" w:rsidRDefault="00F14AF5"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0399C1F" w14:textId="77777777" w:rsidR="00F14AF5" w:rsidRPr="004A56BA" w:rsidRDefault="00F14AF5"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F14AF5" w:rsidRPr="004A56BA" w14:paraId="6B8B26AD" w14:textId="77777777" w:rsidTr="006A426E">
        <w:tc>
          <w:tcPr>
            <w:tcW w:w="3681" w:type="dxa"/>
            <w:shd w:val="clear" w:color="auto" w:fill="auto"/>
            <w:vAlign w:val="bottom"/>
          </w:tcPr>
          <w:p w14:paraId="15DAD1AC" w14:textId="77777777" w:rsidR="00F14AF5" w:rsidRPr="004A56BA" w:rsidRDefault="00F14AF5" w:rsidP="00DA154D">
            <w:pPr>
              <w:jc w:val="thaiDistribute"/>
              <w:rPr>
                <w:rFonts w:ascii="Arial" w:eastAsia="Arial Unicode MS" w:hAnsi="Arial" w:cs="Arial"/>
                <w:sz w:val="18"/>
                <w:szCs w:val="18"/>
                <w:cs/>
              </w:rPr>
            </w:pPr>
          </w:p>
        </w:tc>
        <w:tc>
          <w:tcPr>
            <w:tcW w:w="1440" w:type="dxa"/>
            <w:shd w:val="clear" w:color="auto" w:fill="FAFAFA"/>
            <w:vAlign w:val="bottom"/>
          </w:tcPr>
          <w:p w14:paraId="06AA652A" w14:textId="77777777" w:rsidR="00F14AF5" w:rsidRPr="004A56BA" w:rsidRDefault="00F14AF5" w:rsidP="00DD1E3A">
            <w:pPr>
              <w:ind w:right="-72"/>
              <w:jc w:val="right"/>
              <w:rPr>
                <w:rFonts w:ascii="Arial" w:eastAsia="Arial Unicode MS" w:hAnsi="Arial" w:cs="Arial"/>
                <w:sz w:val="18"/>
                <w:szCs w:val="18"/>
              </w:rPr>
            </w:pPr>
          </w:p>
        </w:tc>
        <w:tc>
          <w:tcPr>
            <w:tcW w:w="1440" w:type="dxa"/>
            <w:shd w:val="clear" w:color="auto" w:fill="auto"/>
            <w:vAlign w:val="bottom"/>
          </w:tcPr>
          <w:p w14:paraId="51F7C024" w14:textId="77777777" w:rsidR="00F14AF5" w:rsidRPr="004A56BA" w:rsidRDefault="00F14AF5" w:rsidP="00DD1E3A">
            <w:pPr>
              <w:ind w:right="-72"/>
              <w:jc w:val="right"/>
              <w:rPr>
                <w:rFonts w:ascii="Arial" w:eastAsia="Arial Unicode MS" w:hAnsi="Arial" w:cs="Arial"/>
                <w:sz w:val="18"/>
                <w:szCs w:val="18"/>
              </w:rPr>
            </w:pPr>
          </w:p>
        </w:tc>
        <w:tc>
          <w:tcPr>
            <w:tcW w:w="1440" w:type="dxa"/>
            <w:shd w:val="clear" w:color="auto" w:fill="FAFAFA"/>
            <w:vAlign w:val="bottom"/>
          </w:tcPr>
          <w:p w14:paraId="289314A6" w14:textId="77777777" w:rsidR="00F14AF5" w:rsidRPr="004A56BA" w:rsidRDefault="00F14AF5" w:rsidP="00DD1E3A">
            <w:pPr>
              <w:ind w:right="-72"/>
              <w:jc w:val="right"/>
              <w:rPr>
                <w:rFonts w:ascii="Arial" w:eastAsia="Arial Unicode MS" w:hAnsi="Arial" w:cs="Arial"/>
                <w:sz w:val="18"/>
                <w:szCs w:val="18"/>
              </w:rPr>
            </w:pPr>
          </w:p>
        </w:tc>
        <w:tc>
          <w:tcPr>
            <w:tcW w:w="1440" w:type="dxa"/>
            <w:shd w:val="clear" w:color="auto" w:fill="auto"/>
            <w:vAlign w:val="bottom"/>
          </w:tcPr>
          <w:p w14:paraId="2D8BE98A" w14:textId="77777777" w:rsidR="00F14AF5" w:rsidRPr="004A56BA" w:rsidRDefault="00F14AF5" w:rsidP="00DD1E3A">
            <w:pPr>
              <w:ind w:right="-72"/>
              <w:jc w:val="right"/>
              <w:rPr>
                <w:rFonts w:ascii="Arial" w:eastAsia="Arial Unicode MS" w:hAnsi="Arial" w:cs="Arial"/>
                <w:sz w:val="18"/>
                <w:szCs w:val="18"/>
              </w:rPr>
            </w:pPr>
          </w:p>
        </w:tc>
      </w:tr>
      <w:tr w:rsidR="00F14AF5" w:rsidRPr="004A56BA" w14:paraId="34C45E54" w14:textId="77777777" w:rsidTr="006A426E">
        <w:tc>
          <w:tcPr>
            <w:tcW w:w="3681" w:type="dxa"/>
            <w:shd w:val="clear" w:color="auto" w:fill="auto"/>
            <w:vAlign w:val="bottom"/>
          </w:tcPr>
          <w:p w14:paraId="5457A8FE" w14:textId="7915C540" w:rsidR="00F14AF5" w:rsidRPr="004A56BA" w:rsidRDefault="00F14AF5" w:rsidP="00DA154D">
            <w:pPr>
              <w:ind w:hanging="105"/>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Current</w:t>
            </w:r>
          </w:p>
        </w:tc>
        <w:tc>
          <w:tcPr>
            <w:tcW w:w="1440" w:type="dxa"/>
            <w:shd w:val="clear" w:color="auto" w:fill="FAFAFA"/>
            <w:vAlign w:val="bottom"/>
          </w:tcPr>
          <w:p w14:paraId="41FAF2B6" w14:textId="77777777" w:rsidR="00F14AF5" w:rsidRPr="004A56BA" w:rsidRDefault="00F14AF5" w:rsidP="00DD1E3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33E132C" w14:textId="64C52B18" w:rsidR="00F14AF5" w:rsidRPr="004A56BA" w:rsidRDefault="00F14AF5" w:rsidP="00DD1E3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F725DC6" w14:textId="77777777" w:rsidR="00F14AF5" w:rsidRPr="004A56BA" w:rsidRDefault="00F14AF5" w:rsidP="00DD1E3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1841FCA" w14:textId="48D9C0C5" w:rsidR="00F14AF5" w:rsidRPr="004A56BA" w:rsidRDefault="00F14AF5" w:rsidP="00DD1E3A">
            <w:pPr>
              <w:ind w:right="-72"/>
              <w:jc w:val="right"/>
              <w:rPr>
                <w:rFonts w:ascii="Arial" w:eastAsia="Times New Roman" w:hAnsi="Arial" w:cs="Arial"/>
                <w:color w:val="auto"/>
                <w:sz w:val="18"/>
                <w:szCs w:val="18"/>
                <w:lang w:val="en-GB"/>
              </w:rPr>
            </w:pPr>
          </w:p>
        </w:tc>
      </w:tr>
      <w:tr w:rsidR="008D7468" w:rsidRPr="004A56BA" w14:paraId="598137FB" w14:textId="77777777" w:rsidTr="006A426E">
        <w:tc>
          <w:tcPr>
            <w:tcW w:w="3681" w:type="dxa"/>
            <w:shd w:val="clear" w:color="auto" w:fill="auto"/>
            <w:vAlign w:val="bottom"/>
          </w:tcPr>
          <w:p w14:paraId="6C637D1A" w14:textId="419871E5" w:rsidR="008D7468" w:rsidRPr="004A56BA" w:rsidRDefault="008D7468" w:rsidP="00DA154D">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Short-term borrowings</w:t>
            </w:r>
          </w:p>
        </w:tc>
        <w:tc>
          <w:tcPr>
            <w:tcW w:w="1440" w:type="dxa"/>
            <w:shd w:val="clear" w:color="auto" w:fill="FAFAFA"/>
            <w:vAlign w:val="bottom"/>
          </w:tcPr>
          <w:p w14:paraId="3FC33E50" w14:textId="5B294F4D"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755</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454</w:t>
            </w:r>
          </w:p>
        </w:tc>
        <w:tc>
          <w:tcPr>
            <w:tcW w:w="1440" w:type="dxa"/>
            <w:shd w:val="clear" w:color="auto" w:fill="auto"/>
            <w:vAlign w:val="bottom"/>
          </w:tcPr>
          <w:p w14:paraId="403A643F" w14:textId="156ABC03"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744</w:t>
            </w:r>
            <w:r w:rsidR="008D7468"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344</w:t>
            </w:r>
          </w:p>
        </w:tc>
        <w:tc>
          <w:tcPr>
            <w:tcW w:w="1440" w:type="dxa"/>
            <w:shd w:val="clear" w:color="auto" w:fill="FAFAFA"/>
            <w:vAlign w:val="bottom"/>
          </w:tcPr>
          <w:p w14:paraId="1B248EEB" w14:textId="0AE8AD36"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384</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271</w:t>
            </w:r>
          </w:p>
        </w:tc>
        <w:tc>
          <w:tcPr>
            <w:tcW w:w="1440" w:type="dxa"/>
            <w:shd w:val="clear" w:color="auto" w:fill="auto"/>
            <w:vAlign w:val="bottom"/>
          </w:tcPr>
          <w:p w14:paraId="648B9287" w14:textId="1EAA0D3D"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456</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550</w:t>
            </w:r>
          </w:p>
        </w:tc>
      </w:tr>
      <w:tr w:rsidR="008D7468" w:rsidRPr="004A56BA" w14:paraId="06182010" w14:textId="77777777" w:rsidTr="006A426E">
        <w:tc>
          <w:tcPr>
            <w:tcW w:w="3681" w:type="dxa"/>
            <w:shd w:val="clear" w:color="auto" w:fill="auto"/>
            <w:vAlign w:val="bottom"/>
          </w:tcPr>
          <w:p w14:paraId="4D4D8A73" w14:textId="7ADD8C6A" w:rsidR="008D7468" w:rsidRPr="004A56BA" w:rsidRDefault="008D7468" w:rsidP="00DA154D">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Short-term borrowings from related parties</w:t>
            </w:r>
          </w:p>
        </w:tc>
        <w:tc>
          <w:tcPr>
            <w:tcW w:w="1440" w:type="dxa"/>
            <w:shd w:val="clear" w:color="auto" w:fill="FAFAFA"/>
            <w:vAlign w:val="bottom"/>
          </w:tcPr>
          <w:p w14:paraId="32C537B1" w14:textId="0A7F9036" w:rsidR="008D7468" w:rsidRPr="004A56BA" w:rsidRDefault="008D7468"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52F659F1" w14:textId="7A6BCB87" w:rsidR="008D7468" w:rsidRPr="004A56BA" w:rsidRDefault="008D7468"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vAlign w:val="bottom"/>
          </w:tcPr>
          <w:p w14:paraId="4FE547D2" w14:textId="05C1C4DC"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36</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345</w:t>
            </w:r>
          </w:p>
        </w:tc>
        <w:tc>
          <w:tcPr>
            <w:tcW w:w="1440" w:type="dxa"/>
            <w:shd w:val="clear" w:color="auto" w:fill="auto"/>
            <w:vAlign w:val="bottom"/>
          </w:tcPr>
          <w:p w14:paraId="2A0111E4" w14:textId="75FD5DCC"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34</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832</w:t>
            </w:r>
          </w:p>
        </w:tc>
      </w:tr>
      <w:tr w:rsidR="008D7468" w:rsidRPr="004A56BA" w14:paraId="02556DA7" w14:textId="77777777" w:rsidTr="006A426E">
        <w:tc>
          <w:tcPr>
            <w:tcW w:w="3681" w:type="dxa"/>
            <w:shd w:val="clear" w:color="auto" w:fill="auto"/>
            <w:vAlign w:val="bottom"/>
          </w:tcPr>
          <w:p w14:paraId="6692BD2F" w14:textId="44359A6A" w:rsidR="008D7468" w:rsidRPr="004A56BA" w:rsidRDefault="008D7468" w:rsidP="00DA154D">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Current portion of long-term borrowings</w:t>
            </w:r>
          </w:p>
        </w:tc>
        <w:tc>
          <w:tcPr>
            <w:tcW w:w="1440" w:type="dxa"/>
            <w:tcBorders>
              <w:bottom w:val="single" w:sz="4" w:space="0" w:color="auto"/>
            </w:tcBorders>
            <w:shd w:val="clear" w:color="auto" w:fill="FAFAFA"/>
            <w:vAlign w:val="bottom"/>
          </w:tcPr>
          <w:p w14:paraId="267096D5" w14:textId="084AC58A"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068</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842</w:t>
            </w:r>
          </w:p>
        </w:tc>
        <w:tc>
          <w:tcPr>
            <w:tcW w:w="1440" w:type="dxa"/>
            <w:tcBorders>
              <w:bottom w:val="single" w:sz="4" w:space="0" w:color="auto"/>
            </w:tcBorders>
            <w:shd w:val="clear" w:color="auto" w:fill="auto"/>
            <w:vAlign w:val="bottom"/>
          </w:tcPr>
          <w:p w14:paraId="48572C4A" w14:textId="68CEC38B"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373</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915</w:t>
            </w:r>
          </w:p>
        </w:tc>
        <w:tc>
          <w:tcPr>
            <w:tcW w:w="1440" w:type="dxa"/>
            <w:tcBorders>
              <w:bottom w:val="single" w:sz="4" w:space="0" w:color="auto"/>
            </w:tcBorders>
            <w:shd w:val="clear" w:color="auto" w:fill="FAFAFA"/>
            <w:vAlign w:val="bottom"/>
          </w:tcPr>
          <w:p w14:paraId="534AF497" w14:textId="78FBBC59"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618</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853</w:t>
            </w:r>
          </w:p>
        </w:tc>
        <w:tc>
          <w:tcPr>
            <w:tcW w:w="1440" w:type="dxa"/>
            <w:tcBorders>
              <w:bottom w:val="single" w:sz="4" w:space="0" w:color="auto"/>
            </w:tcBorders>
            <w:shd w:val="clear" w:color="auto" w:fill="auto"/>
            <w:vAlign w:val="bottom"/>
          </w:tcPr>
          <w:p w14:paraId="7D96194C" w14:textId="69296458"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261</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590</w:t>
            </w:r>
          </w:p>
        </w:tc>
      </w:tr>
      <w:tr w:rsidR="008D7468" w:rsidRPr="004A56BA" w14:paraId="3EA4917A" w14:textId="77777777" w:rsidTr="006A426E">
        <w:tc>
          <w:tcPr>
            <w:tcW w:w="3681" w:type="dxa"/>
            <w:shd w:val="clear" w:color="auto" w:fill="auto"/>
            <w:vAlign w:val="bottom"/>
          </w:tcPr>
          <w:p w14:paraId="225C48A8" w14:textId="5FACCC14" w:rsidR="008D7468" w:rsidRPr="004A56BA" w:rsidRDefault="008D7468" w:rsidP="00DA154D">
            <w:pPr>
              <w:jc w:val="thaiDistribute"/>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95C1639" w14:textId="77777777" w:rsidR="008D7468" w:rsidRPr="004A56BA" w:rsidRDefault="008D7468" w:rsidP="00DD1E3A">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6CCD543B" w14:textId="3041998F" w:rsidR="008D7468" w:rsidRPr="004A56BA" w:rsidRDefault="008D7468" w:rsidP="00DD1E3A">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C255F3C" w14:textId="77777777" w:rsidR="008D7468" w:rsidRPr="004A56BA" w:rsidRDefault="008D7468" w:rsidP="00DD1E3A">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60C347C1" w14:textId="550808AC" w:rsidR="008D7468" w:rsidRPr="004A56BA" w:rsidRDefault="008D7468" w:rsidP="00DD1E3A">
            <w:pPr>
              <w:ind w:right="-72"/>
              <w:jc w:val="right"/>
              <w:rPr>
                <w:rFonts w:ascii="Arial" w:eastAsia="Arial Unicode MS" w:hAnsi="Arial" w:cs="Arial"/>
                <w:sz w:val="18"/>
                <w:szCs w:val="18"/>
              </w:rPr>
            </w:pPr>
          </w:p>
        </w:tc>
      </w:tr>
      <w:tr w:rsidR="008D7468" w:rsidRPr="004A56BA" w14:paraId="0A471B0D" w14:textId="77777777" w:rsidTr="006A426E">
        <w:tc>
          <w:tcPr>
            <w:tcW w:w="3681" w:type="dxa"/>
            <w:shd w:val="clear" w:color="auto" w:fill="auto"/>
            <w:vAlign w:val="bottom"/>
          </w:tcPr>
          <w:p w14:paraId="4A6DD168" w14:textId="540F7E54" w:rsidR="008D7468" w:rsidRPr="004A56BA" w:rsidRDefault="008D7468" w:rsidP="00DA154D">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FAFAFA"/>
            <w:vAlign w:val="bottom"/>
          </w:tcPr>
          <w:p w14:paraId="720765AF" w14:textId="104FDD16"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824</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296</w:t>
            </w:r>
          </w:p>
        </w:tc>
        <w:tc>
          <w:tcPr>
            <w:tcW w:w="1440" w:type="dxa"/>
            <w:tcBorders>
              <w:bottom w:val="single" w:sz="4" w:space="0" w:color="auto"/>
            </w:tcBorders>
            <w:shd w:val="clear" w:color="auto" w:fill="auto"/>
            <w:vAlign w:val="bottom"/>
          </w:tcPr>
          <w:p w14:paraId="20D4E1CA" w14:textId="782FEF0E"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118</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259</w:t>
            </w:r>
          </w:p>
        </w:tc>
        <w:tc>
          <w:tcPr>
            <w:tcW w:w="1440" w:type="dxa"/>
            <w:tcBorders>
              <w:bottom w:val="single" w:sz="4" w:space="0" w:color="auto"/>
            </w:tcBorders>
            <w:shd w:val="clear" w:color="auto" w:fill="FAFAFA"/>
            <w:vAlign w:val="bottom"/>
          </w:tcPr>
          <w:p w14:paraId="21E6B590" w14:textId="14272180"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039</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469</w:t>
            </w:r>
          </w:p>
        </w:tc>
        <w:tc>
          <w:tcPr>
            <w:tcW w:w="1440" w:type="dxa"/>
            <w:tcBorders>
              <w:bottom w:val="single" w:sz="4" w:space="0" w:color="auto"/>
            </w:tcBorders>
            <w:shd w:val="clear" w:color="auto" w:fill="auto"/>
            <w:vAlign w:val="bottom"/>
          </w:tcPr>
          <w:p w14:paraId="2AD00B1D" w14:textId="09596AEE"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752</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972</w:t>
            </w:r>
          </w:p>
        </w:tc>
      </w:tr>
      <w:tr w:rsidR="008D7468" w:rsidRPr="004A56BA" w14:paraId="659D2C97" w14:textId="77777777" w:rsidTr="006A426E">
        <w:tc>
          <w:tcPr>
            <w:tcW w:w="3681" w:type="dxa"/>
            <w:shd w:val="clear" w:color="auto" w:fill="auto"/>
            <w:vAlign w:val="bottom"/>
          </w:tcPr>
          <w:p w14:paraId="64E56816" w14:textId="2B68521D" w:rsidR="008D7468" w:rsidRPr="004A56BA" w:rsidRDefault="008D7468" w:rsidP="00DA154D">
            <w:pPr>
              <w:jc w:val="thaiDistribute"/>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FD6EDD5" w14:textId="77777777" w:rsidR="008D7468" w:rsidRPr="004A56BA" w:rsidRDefault="008D7468" w:rsidP="00DD1E3A">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036ED60E" w14:textId="3032E42D" w:rsidR="008D7468" w:rsidRPr="004A56BA" w:rsidRDefault="008D7468" w:rsidP="00DD1E3A">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E168A1D" w14:textId="77777777" w:rsidR="008D7468" w:rsidRPr="004A56BA" w:rsidRDefault="008D7468" w:rsidP="00DD1E3A">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51BD48C2" w14:textId="716E5153" w:rsidR="008D7468" w:rsidRPr="004A56BA" w:rsidRDefault="008D7468" w:rsidP="00DD1E3A">
            <w:pPr>
              <w:ind w:right="-72"/>
              <w:jc w:val="right"/>
              <w:rPr>
                <w:rFonts w:ascii="Arial" w:eastAsia="Arial Unicode MS" w:hAnsi="Arial" w:cs="Arial"/>
                <w:sz w:val="18"/>
                <w:szCs w:val="18"/>
              </w:rPr>
            </w:pPr>
          </w:p>
        </w:tc>
      </w:tr>
      <w:tr w:rsidR="008D7468" w:rsidRPr="004A56BA" w14:paraId="1904065A" w14:textId="77777777" w:rsidTr="006A426E">
        <w:tc>
          <w:tcPr>
            <w:tcW w:w="3681" w:type="dxa"/>
            <w:shd w:val="clear" w:color="auto" w:fill="auto"/>
          </w:tcPr>
          <w:p w14:paraId="59C48F32" w14:textId="15F29FAE" w:rsidR="008D7468" w:rsidRPr="004A56BA" w:rsidRDefault="008D7468" w:rsidP="00DA154D">
            <w:pPr>
              <w:ind w:hanging="105"/>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Non-current</w:t>
            </w:r>
          </w:p>
        </w:tc>
        <w:tc>
          <w:tcPr>
            <w:tcW w:w="1440" w:type="dxa"/>
            <w:shd w:val="clear" w:color="auto" w:fill="FAFAFA"/>
            <w:vAlign w:val="bottom"/>
          </w:tcPr>
          <w:p w14:paraId="64B6520B" w14:textId="77777777" w:rsidR="008D7468" w:rsidRPr="004A56BA" w:rsidRDefault="008D7468" w:rsidP="00DD1E3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1766AE1" w14:textId="42C8FC9C" w:rsidR="008D7468" w:rsidRPr="004A56BA" w:rsidRDefault="008D7468" w:rsidP="00DD1E3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76EF0F61" w14:textId="77777777" w:rsidR="008D7468" w:rsidRPr="004A56BA" w:rsidRDefault="008D7468" w:rsidP="00DD1E3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C2DEDAE" w14:textId="5C22EC1D" w:rsidR="008D7468" w:rsidRPr="004A56BA" w:rsidRDefault="008D7468" w:rsidP="00DD1E3A">
            <w:pPr>
              <w:ind w:right="-72"/>
              <w:jc w:val="right"/>
              <w:rPr>
                <w:rFonts w:ascii="Arial" w:eastAsia="Times New Roman" w:hAnsi="Arial" w:cs="Arial"/>
                <w:color w:val="auto"/>
                <w:sz w:val="18"/>
                <w:szCs w:val="18"/>
                <w:lang w:val="en-GB"/>
              </w:rPr>
            </w:pPr>
          </w:p>
        </w:tc>
      </w:tr>
      <w:tr w:rsidR="008D7468" w:rsidRPr="004A56BA" w14:paraId="4F363022" w14:textId="77777777" w:rsidTr="006A426E">
        <w:tc>
          <w:tcPr>
            <w:tcW w:w="3681" w:type="dxa"/>
            <w:shd w:val="clear" w:color="auto" w:fill="auto"/>
          </w:tcPr>
          <w:p w14:paraId="4A7471E0" w14:textId="5558ACF6" w:rsidR="008D7468" w:rsidRPr="004A56BA" w:rsidRDefault="008D7468" w:rsidP="00DA154D">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Long-term borrowings</w:t>
            </w:r>
          </w:p>
        </w:tc>
        <w:tc>
          <w:tcPr>
            <w:tcW w:w="1440" w:type="dxa"/>
            <w:tcBorders>
              <w:bottom w:val="single" w:sz="4" w:space="0" w:color="auto"/>
            </w:tcBorders>
            <w:shd w:val="clear" w:color="auto" w:fill="FAFAFA"/>
            <w:vAlign w:val="bottom"/>
          </w:tcPr>
          <w:p w14:paraId="70418DA4" w14:textId="3247EC73"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565</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382</w:t>
            </w:r>
          </w:p>
        </w:tc>
        <w:tc>
          <w:tcPr>
            <w:tcW w:w="1440" w:type="dxa"/>
            <w:tcBorders>
              <w:bottom w:val="single" w:sz="4" w:space="0" w:color="auto"/>
            </w:tcBorders>
            <w:shd w:val="clear" w:color="auto" w:fill="auto"/>
            <w:vAlign w:val="bottom"/>
          </w:tcPr>
          <w:p w14:paraId="1DE3C2AB" w14:textId="7DCD0397"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527</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088</w:t>
            </w:r>
          </w:p>
        </w:tc>
        <w:tc>
          <w:tcPr>
            <w:tcW w:w="1440" w:type="dxa"/>
            <w:tcBorders>
              <w:bottom w:val="single" w:sz="4" w:space="0" w:color="auto"/>
            </w:tcBorders>
            <w:shd w:val="clear" w:color="auto" w:fill="FAFAFA"/>
            <w:vAlign w:val="bottom"/>
          </w:tcPr>
          <w:p w14:paraId="45AFD7C9" w14:textId="1E76D03D"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155</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846</w:t>
            </w:r>
          </w:p>
        </w:tc>
        <w:tc>
          <w:tcPr>
            <w:tcW w:w="1440" w:type="dxa"/>
            <w:tcBorders>
              <w:bottom w:val="single" w:sz="4" w:space="0" w:color="auto"/>
            </w:tcBorders>
            <w:shd w:val="clear" w:color="auto" w:fill="auto"/>
            <w:vAlign w:val="bottom"/>
          </w:tcPr>
          <w:p w14:paraId="05F626AB" w14:textId="6B8D1291"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731</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237</w:t>
            </w:r>
          </w:p>
        </w:tc>
      </w:tr>
      <w:tr w:rsidR="008D7468" w:rsidRPr="004A56BA" w14:paraId="0CEB8E6F" w14:textId="77777777" w:rsidTr="006A426E">
        <w:tc>
          <w:tcPr>
            <w:tcW w:w="3681" w:type="dxa"/>
            <w:shd w:val="clear" w:color="auto" w:fill="auto"/>
          </w:tcPr>
          <w:p w14:paraId="6CE1632A" w14:textId="1B9DB2AC" w:rsidR="008D7468" w:rsidRPr="004A56BA" w:rsidRDefault="008D7468" w:rsidP="00DA154D">
            <w:pPr>
              <w:jc w:val="thaiDistribute"/>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DA621CB" w14:textId="77777777" w:rsidR="008D7468" w:rsidRPr="004A56BA" w:rsidRDefault="008D7468" w:rsidP="00DD1E3A">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096B3301" w14:textId="2466ECF8" w:rsidR="008D7468" w:rsidRPr="004A56BA" w:rsidRDefault="008D7468" w:rsidP="00DD1E3A">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0906110" w14:textId="77777777" w:rsidR="008D7468" w:rsidRPr="004A56BA" w:rsidRDefault="008D7468" w:rsidP="00DD1E3A">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6DE88963" w14:textId="6194CC1A" w:rsidR="008D7468" w:rsidRPr="004A56BA" w:rsidRDefault="008D7468" w:rsidP="00DD1E3A">
            <w:pPr>
              <w:ind w:right="-72"/>
              <w:jc w:val="right"/>
              <w:rPr>
                <w:rFonts w:ascii="Arial" w:eastAsia="Arial Unicode MS" w:hAnsi="Arial" w:cs="Arial"/>
                <w:sz w:val="18"/>
                <w:szCs w:val="18"/>
              </w:rPr>
            </w:pPr>
          </w:p>
        </w:tc>
      </w:tr>
      <w:tr w:rsidR="008D7468" w:rsidRPr="004A56BA" w14:paraId="14642CDE" w14:textId="77777777" w:rsidTr="006A426E">
        <w:tc>
          <w:tcPr>
            <w:tcW w:w="3681" w:type="dxa"/>
            <w:shd w:val="clear" w:color="auto" w:fill="auto"/>
            <w:vAlign w:val="bottom"/>
          </w:tcPr>
          <w:p w14:paraId="581ECB44" w14:textId="669E3774" w:rsidR="008D7468" w:rsidRPr="004A56BA" w:rsidRDefault="008D7468" w:rsidP="00DA154D">
            <w:pPr>
              <w:ind w:hanging="105"/>
              <w:jc w:val="both"/>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3068DE99" w14:textId="1C990E3F"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389</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678</w:t>
            </w:r>
          </w:p>
        </w:tc>
        <w:tc>
          <w:tcPr>
            <w:tcW w:w="1440" w:type="dxa"/>
            <w:tcBorders>
              <w:bottom w:val="single" w:sz="4" w:space="0" w:color="auto"/>
            </w:tcBorders>
            <w:shd w:val="clear" w:color="auto" w:fill="auto"/>
            <w:vAlign w:val="bottom"/>
          </w:tcPr>
          <w:p w14:paraId="423066D4" w14:textId="26A8B402"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645</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347</w:t>
            </w:r>
          </w:p>
        </w:tc>
        <w:tc>
          <w:tcPr>
            <w:tcW w:w="1440" w:type="dxa"/>
            <w:tcBorders>
              <w:bottom w:val="single" w:sz="4" w:space="0" w:color="auto"/>
            </w:tcBorders>
            <w:shd w:val="clear" w:color="auto" w:fill="FAFAFA"/>
            <w:vAlign w:val="bottom"/>
          </w:tcPr>
          <w:p w14:paraId="55E5A549" w14:textId="233BD9B9"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195</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315</w:t>
            </w:r>
          </w:p>
        </w:tc>
        <w:tc>
          <w:tcPr>
            <w:tcW w:w="1440" w:type="dxa"/>
            <w:tcBorders>
              <w:bottom w:val="single" w:sz="4" w:space="0" w:color="auto"/>
            </w:tcBorders>
            <w:shd w:val="clear" w:color="auto" w:fill="auto"/>
            <w:vAlign w:val="bottom"/>
          </w:tcPr>
          <w:p w14:paraId="6602CC4A" w14:textId="3C945FC5" w:rsidR="008D7468"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484</w:t>
            </w:r>
            <w:r w:rsidR="008D746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209</w:t>
            </w:r>
          </w:p>
        </w:tc>
      </w:tr>
    </w:tbl>
    <w:p w14:paraId="621A0F65" w14:textId="77777777" w:rsidR="006A4BDB" w:rsidRPr="004A56BA" w:rsidRDefault="006A4BDB" w:rsidP="00402FA5">
      <w:pPr>
        <w:jc w:val="thaiDistribute"/>
        <w:rPr>
          <w:rFonts w:ascii="Arial" w:eastAsia="Arial Unicode MS" w:hAnsi="Arial" w:cs="Arial"/>
          <w:sz w:val="18"/>
          <w:szCs w:val="18"/>
        </w:rPr>
      </w:pPr>
    </w:p>
    <w:p w14:paraId="4CBCD461" w14:textId="43764D50" w:rsidR="006A4BDB" w:rsidRDefault="006A4BDB" w:rsidP="00354938">
      <w:pPr>
        <w:jc w:val="both"/>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The movements</w:t>
      </w:r>
      <w:r w:rsidR="00354938" w:rsidRPr="004A56BA">
        <w:rPr>
          <w:rFonts w:ascii="Arial" w:eastAsia="Arial" w:hAnsi="Arial" w:cs="Arial"/>
          <w:color w:val="auto"/>
          <w:sz w:val="18"/>
          <w:szCs w:val="18"/>
          <w:lang w:val="en-GB" w:eastAsia="en-GB"/>
        </w:rPr>
        <w:t xml:space="preserve"> in</w:t>
      </w:r>
      <w:r w:rsidRPr="004A56BA">
        <w:rPr>
          <w:rFonts w:ascii="Arial" w:eastAsia="Arial" w:hAnsi="Arial" w:cs="Arial"/>
          <w:color w:val="auto"/>
          <w:sz w:val="18"/>
          <w:szCs w:val="18"/>
          <w:lang w:val="en-GB" w:eastAsia="en-GB"/>
        </w:rPr>
        <w:t xml:space="preserve"> </w:t>
      </w:r>
      <w:r w:rsidR="00354938" w:rsidRPr="004A56BA">
        <w:rPr>
          <w:rFonts w:ascii="Arial" w:eastAsia="Arial" w:hAnsi="Arial" w:cs="Arial"/>
          <w:color w:val="auto"/>
          <w:sz w:val="18"/>
          <w:szCs w:val="18"/>
          <w:lang w:val="en-GB" w:eastAsia="en-GB"/>
        </w:rPr>
        <w:t xml:space="preserve">loans from financing activities during the year </w:t>
      </w:r>
      <w:r w:rsidRPr="004A56BA">
        <w:rPr>
          <w:rFonts w:ascii="Arial" w:eastAsia="Arial" w:hAnsi="Arial" w:cs="Arial"/>
          <w:color w:val="auto"/>
          <w:sz w:val="18"/>
          <w:szCs w:val="18"/>
          <w:lang w:val="en-GB" w:eastAsia="en-GB"/>
        </w:rPr>
        <w:t>are as follows</w:t>
      </w:r>
      <w:r w:rsidRPr="004A56BA">
        <w:rPr>
          <w:rFonts w:ascii="Arial" w:eastAsia="Arial" w:hAnsi="Arial" w:cs="Arial"/>
          <w:color w:val="auto"/>
          <w:sz w:val="18"/>
          <w:szCs w:val="18"/>
          <w:cs/>
          <w:lang w:val="en-GB" w:eastAsia="en-GB"/>
        </w:rPr>
        <w:t>:</w:t>
      </w:r>
    </w:p>
    <w:p w14:paraId="2C80BE25" w14:textId="77777777" w:rsidR="004B102A" w:rsidRPr="004A56BA" w:rsidRDefault="004B102A" w:rsidP="00354938">
      <w:pPr>
        <w:jc w:val="both"/>
        <w:rPr>
          <w:rFonts w:ascii="Arial" w:eastAsia="Arial" w:hAnsi="Arial" w:cs="Arial"/>
          <w:color w:val="auto"/>
          <w:sz w:val="18"/>
          <w:szCs w:val="18"/>
          <w:lang w:val="en-GB" w:eastAsia="en-GB"/>
        </w:rPr>
      </w:pPr>
    </w:p>
    <w:tbl>
      <w:tblPr>
        <w:tblW w:w="9461" w:type="dxa"/>
        <w:tblInd w:w="108" w:type="dxa"/>
        <w:tblLook w:val="04A0" w:firstRow="1" w:lastRow="0" w:firstColumn="1" w:lastColumn="0" w:noHBand="0" w:noVBand="1"/>
      </w:tblPr>
      <w:tblGrid>
        <w:gridCol w:w="4709"/>
        <w:gridCol w:w="1584"/>
        <w:gridCol w:w="1584"/>
        <w:gridCol w:w="1584"/>
      </w:tblGrid>
      <w:tr w:rsidR="004B102A" w:rsidRPr="004A56BA" w14:paraId="2565BA1A" w14:textId="77777777" w:rsidTr="00DD1E3A">
        <w:tc>
          <w:tcPr>
            <w:tcW w:w="4709" w:type="dxa"/>
            <w:shd w:val="clear" w:color="auto" w:fill="auto"/>
          </w:tcPr>
          <w:p w14:paraId="1670740E" w14:textId="77777777" w:rsidR="004B102A" w:rsidRPr="004A56BA" w:rsidRDefault="004B102A" w:rsidP="006A426E">
            <w:pPr>
              <w:ind w:hanging="105"/>
              <w:jc w:val="both"/>
              <w:rPr>
                <w:rFonts w:ascii="Arial" w:eastAsia="Times New Roman" w:hAnsi="Arial" w:cs="Arial"/>
                <w:color w:val="auto"/>
                <w:sz w:val="18"/>
                <w:szCs w:val="18"/>
                <w:lang w:val="en-GB"/>
              </w:rPr>
            </w:pPr>
          </w:p>
        </w:tc>
        <w:tc>
          <w:tcPr>
            <w:tcW w:w="4752" w:type="dxa"/>
            <w:gridSpan w:val="3"/>
            <w:tcBorders>
              <w:top w:val="single" w:sz="4" w:space="0" w:color="auto"/>
            </w:tcBorders>
            <w:shd w:val="clear" w:color="auto" w:fill="auto"/>
            <w:vAlign w:val="bottom"/>
          </w:tcPr>
          <w:p w14:paraId="6ADFC3C1" w14:textId="14F1B2AF" w:rsidR="004B102A" w:rsidRPr="004A56BA" w:rsidRDefault="004B102A" w:rsidP="004B102A">
            <w:pPr>
              <w:ind w:right="-72"/>
              <w:jc w:val="center"/>
              <w:rPr>
                <w:rFonts w:ascii="Arial" w:eastAsia="Times New Roman" w:hAnsi="Arial" w:cs="Arial"/>
                <w:b/>
                <w:bCs/>
                <w:color w:val="auto"/>
                <w:sz w:val="18"/>
                <w:szCs w:val="18"/>
                <w:lang w:val="en-GB"/>
              </w:rPr>
            </w:pPr>
            <w:r w:rsidRPr="004B102A">
              <w:rPr>
                <w:rFonts w:ascii="Arial" w:eastAsia="Times New Roman" w:hAnsi="Arial" w:cs="Arial"/>
                <w:b/>
                <w:bCs/>
                <w:color w:val="auto"/>
                <w:sz w:val="18"/>
                <w:szCs w:val="18"/>
                <w:lang w:val="en-GB"/>
              </w:rPr>
              <w:t>Consolidated</w:t>
            </w:r>
            <w:r>
              <w:rPr>
                <w:rFonts w:ascii="Arial" w:eastAsia="Times New Roman" w:hAnsi="Arial" w:cs="Arial"/>
                <w:b/>
                <w:bCs/>
                <w:color w:val="auto"/>
                <w:sz w:val="18"/>
                <w:szCs w:val="18"/>
                <w:lang w:val="en-GB"/>
              </w:rPr>
              <w:t xml:space="preserve"> </w:t>
            </w:r>
            <w:r w:rsidRPr="004B102A">
              <w:rPr>
                <w:rFonts w:ascii="Arial" w:eastAsia="Times New Roman" w:hAnsi="Arial" w:cs="Arial"/>
                <w:b/>
                <w:bCs/>
                <w:color w:val="auto"/>
                <w:sz w:val="18"/>
                <w:szCs w:val="18"/>
                <w:lang w:val="en-GB"/>
              </w:rPr>
              <w:t>financial statements</w:t>
            </w:r>
          </w:p>
        </w:tc>
      </w:tr>
      <w:tr w:rsidR="000A0F88" w:rsidRPr="004A56BA" w14:paraId="4A0A4DEA" w14:textId="77777777" w:rsidTr="00DD1E3A">
        <w:tc>
          <w:tcPr>
            <w:tcW w:w="4709" w:type="dxa"/>
            <w:shd w:val="clear" w:color="auto" w:fill="auto"/>
          </w:tcPr>
          <w:p w14:paraId="2BADBC51" w14:textId="77777777" w:rsidR="000A0F88" w:rsidRPr="004A56BA" w:rsidRDefault="000A0F88" w:rsidP="006A426E">
            <w:pPr>
              <w:ind w:hanging="105"/>
              <w:jc w:val="both"/>
              <w:rPr>
                <w:rFonts w:ascii="Arial" w:eastAsia="Times New Roman" w:hAnsi="Arial" w:cs="Arial"/>
                <w:color w:val="auto"/>
                <w:sz w:val="18"/>
                <w:szCs w:val="18"/>
                <w:lang w:val="en-GB"/>
              </w:rPr>
            </w:pPr>
          </w:p>
        </w:tc>
        <w:tc>
          <w:tcPr>
            <w:tcW w:w="1584" w:type="dxa"/>
            <w:tcBorders>
              <w:top w:val="single" w:sz="4" w:space="0" w:color="auto"/>
            </w:tcBorders>
            <w:shd w:val="clear" w:color="auto" w:fill="auto"/>
            <w:vAlign w:val="bottom"/>
          </w:tcPr>
          <w:p w14:paraId="431E2F44" w14:textId="45BBD0E8" w:rsidR="000A0F88" w:rsidRPr="004A56BA" w:rsidRDefault="000A0F88" w:rsidP="006A426E">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Short-term borrowings</w:t>
            </w:r>
          </w:p>
        </w:tc>
        <w:tc>
          <w:tcPr>
            <w:tcW w:w="1584" w:type="dxa"/>
            <w:tcBorders>
              <w:top w:val="single" w:sz="4" w:space="0" w:color="auto"/>
            </w:tcBorders>
            <w:shd w:val="clear" w:color="auto" w:fill="auto"/>
            <w:vAlign w:val="bottom"/>
          </w:tcPr>
          <w:p w14:paraId="68FDBF34" w14:textId="0662EA9D" w:rsidR="000A0F88" w:rsidRPr="004A56BA" w:rsidRDefault="000A0F88" w:rsidP="006A426E">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Long-term borrowings</w:t>
            </w:r>
          </w:p>
        </w:tc>
        <w:tc>
          <w:tcPr>
            <w:tcW w:w="1584" w:type="dxa"/>
            <w:tcBorders>
              <w:top w:val="single" w:sz="4" w:space="0" w:color="auto"/>
            </w:tcBorders>
            <w:shd w:val="clear" w:color="auto" w:fill="auto"/>
            <w:vAlign w:val="bottom"/>
          </w:tcPr>
          <w:p w14:paraId="699D13B7" w14:textId="2646E726" w:rsidR="000A0F88" w:rsidRPr="004A56BA" w:rsidRDefault="000A0F88" w:rsidP="006A426E">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Total</w:t>
            </w:r>
          </w:p>
        </w:tc>
      </w:tr>
      <w:tr w:rsidR="000A0F88" w:rsidRPr="004A56BA" w14:paraId="33809885" w14:textId="77777777" w:rsidTr="00DD1E3A">
        <w:tc>
          <w:tcPr>
            <w:tcW w:w="4709" w:type="dxa"/>
            <w:shd w:val="clear" w:color="auto" w:fill="auto"/>
          </w:tcPr>
          <w:p w14:paraId="085BDC35" w14:textId="77777777" w:rsidR="000A0F88" w:rsidRPr="004A56BA" w:rsidRDefault="000A0F88" w:rsidP="006A426E">
            <w:pPr>
              <w:ind w:hanging="105"/>
              <w:rPr>
                <w:rFonts w:ascii="Arial" w:eastAsia="Times New Roman" w:hAnsi="Arial" w:cs="Arial"/>
                <w:color w:val="auto"/>
                <w:sz w:val="18"/>
                <w:szCs w:val="18"/>
                <w:lang w:val="en-GB"/>
              </w:rPr>
            </w:pPr>
          </w:p>
        </w:tc>
        <w:tc>
          <w:tcPr>
            <w:tcW w:w="1584" w:type="dxa"/>
            <w:tcBorders>
              <w:bottom w:val="single" w:sz="4" w:space="0" w:color="auto"/>
            </w:tcBorders>
            <w:shd w:val="clear" w:color="auto" w:fill="auto"/>
          </w:tcPr>
          <w:p w14:paraId="471B9AB2" w14:textId="77777777" w:rsidR="000A0F88" w:rsidRPr="004A56BA" w:rsidRDefault="000A0F88" w:rsidP="006A426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584" w:type="dxa"/>
            <w:tcBorders>
              <w:bottom w:val="single" w:sz="4" w:space="0" w:color="auto"/>
            </w:tcBorders>
            <w:shd w:val="clear" w:color="auto" w:fill="auto"/>
          </w:tcPr>
          <w:p w14:paraId="716D4227" w14:textId="77777777" w:rsidR="000A0F88" w:rsidRPr="004A56BA" w:rsidRDefault="000A0F88" w:rsidP="006A426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584" w:type="dxa"/>
            <w:tcBorders>
              <w:bottom w:val="single" w:sz="4" w:space="0" w:color="auto"/>
            </w:tcBorders>
            <w:shd w:val="clear" w:color="auto" w:fill="auto"/>
          </w:tcPr>
          <w:p w14:paraId="078FD239" w14:textId="77777777" w:rsidR="000A0F88" w:rsidRPr="004A56BA" w:rsidRDefault="000A0F88" w:rsidP="006A426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0A0F88" w:rsidRPr="004A56BA" w14:paraId="261D2682" w14:textId="77777777" w:rsidTr="00DD1E3A">
        <w:tc>
          <w:tcPr>
            <w:tcW w:w="4709" w:type="dxa"/>
            <w:shd w:val="clear" w:color="auto" w:fill="auto"/>
            <w:vAlign w:val="bottom"/>
          </w:tcPr>
          <w:p w14:paraId="6767E88D" w14:textId="77777777" w:rsidR="000A0F88" w:rsidRPr="004A56BA" w:rsidRDefault="000A0F88" w:rsidP="006A426E">
            <w:pPr>
              <w:jc w:val="thaiDistribute"/>
              <w:rPr>
                <w:rFonts w:ascii="Arial" w:eastAsia="Arial Unicode MS" w:hAnsi="Arial" w:cs="Arial"/>
                <w:sz w:val="18"/>
                <w:szCs w:val="18"/>
                <w:cs/>
              </w:rPr>
            </w:pPr>
          </w:p>
        </w:tc>
        <w:tc>
          <w:tcPr>
            <w:tcW w:w="1584" w:type="dxa"/>
            <w:shd w:val="clear" w:color="auto" w:fill="auto"/>
            <w:vAlign w:val="bottom"/>
          </w:tcPr>
          <w:p w14:paraId="185158F2" w14:textId="77777777" w:rsidR="000A0F88" w:rsidRPr="004A56BA" w:rsidRDefault="000A0F88" w:rsidP="006A426E">
            <w:pPr>
              <w:jc w:val="thaiDistribute"/>
              <w:rPr>
                <w:rFonts w:ascii="Arial" w:eastAsia="Arial Unicode MS" w:hAnsi="Arial" w:cs="Arial"/>
                <w:sz w:val="18"/>
                <w:szCs w:val="18"/>
              </w:rPr>
            </w:pPr>
          </w:p>
        </w:tc>
        <w:tc>
          <w:tcPr>
            <w:tcW w:w="1584" w:type="dxa"/>
            <w:shd w:val="clear" w:color="auto" w:fill="auto"/>
            <w:vAlign w:val="bottom"/>
          </w:tcPr>
          <w:p w14:paraId="0D65CC83" w14:textId="77777777" w:rsidR="000A0F88" w:rsidRPr="004A56BA" w:rsidRDefault="000A0F88" w:rsidP="006A426E">
            <w:pPr>
              <w:jc w:val="thaiDistribute"/>
              <w:rPr>
                <w:rFonts w:ascii="Arial" w:eastAsia="Arial Unicode MS" w:hAnsi="Arial" w:cs="Arial"/>
                <w:sz w:val="18"/>
                <w:szCs w:val="18"/>
              </w:rPr>
            </w:pPr>
          </w:p>
        </w:tc>
        <w:tc>
          <w:tcPr>
            <w:tcW w:w="1584" w:type="dxa"/>
            <w:shd w:val="clear" w:color="auto" w:fill="auto"/>
            <w:vAlign w:val="bottom"/>
          </w:tcPr>
          <w:p w14:paraId="15638620" w14:textId="77777777" w:rsidR="000A0F88" w:rsidRPr="004A56BA" w:rsidRDefault="000A0F88" w:rsidP="006A426E">
            <w:pPr>
              <w:jc w:val="thaiDistribute"/>
              <w:rPr>
                <w:rFonts w:ascii="Arial" w:eastAsia="Arial Unicode MS" w:hAnsi="Arial" w:cs="Arial"/>
                <w:sz w:val="18"/>
                <w:szCs w:val="18"/>
              </w:rPr>
            </w:pPr>
          </w:p>
        </w:tc>
      </w:tr>
      <w:tr w:rsidR="000A0F88" w:rsidRPr="004A56BA" w14:paraId="70B18231" w14:textId="77777777" w:rsidTr="00DD1E3A">
        <w:tc>
          <w:tcPr>
            <w:tcW w:w="4709" w:type="dxa"/>
            <w:shd w:val="clear" w:color="auto" w:fill="auto"/>
            <w:vAlign w:val="bottom"/>
          </w:tcPr>
          <w:p w14:paraId="475B1B7F" w14:textId="7440C29B" w:rsidR="000A0F88" w:rsidRPr="004A56BA" w:rsidRDefault="000A0F88" w:rsidP="00CB18B5">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Open</w:t>
            </w:r>
            <w:r w:rsidRPr="004A56BA">
              <w:rPr>
                <w:rFonts w:ascii="Arial" w:eastAsia="Times New Roman" w:hAnsi="Arial" w:cs="Arial"/>
                <w:color w:val="auto"/>
                <w:sz w:val="18"/>
                <w:szCs w:val="18"/>
                <w:cs/>
                <w:lang w:val="en-GB"/>
              </w:rPr>
              <w:t xml:space="preserve">ing balance </w:t>
            </w:r>
            <w:r w:rsidR="006C2DD3" w:rsidRPr="006C2DD3">
              <w:rPr>
                <w:rFonts w:ascii="Arial" w:eastAsia="Times New Roman" w:hAnsi="Arial" w:cs="Arial"/>
                <w:color w:val="auto"/>
                <w:sz w:val="18"/>
                <w:szCs w:val="18"/>
                <w:lang w:val="en-GB"/>
              </w:rPr>
              <w:t>2022</w:t>
            </w:r>
          </w:p>
        </w:tc>
        <w:tc>
          <w:tcPr>
            <w:tcW w:w="1584" w:type="dxa"/>
            <w:shd w:val="clear" w:color="auto" w:fill="auto"/>
            <w:vAlign w:val="bottom"/>
          </w:tcPr>
          <w:p w14:paraId="0D3AC1EA" w14:textId="5F445C1A" w:rsidR="000A0F88"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767</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850</w:t>
            </w:r>
          </w:p>
        </w:tc>
        <w:tc>
          <w:tcPr>
            <w:tcW w:w="1584" w:type="dxa"/>
            <w:shd w:val="clear" w:color="auto" w:fill="auto"/>
            <w:vAlign w:val="bottom"/>
          </w:tcPr>
          <w:p w14:paraId="54418E74" w14:textId="555E9E58" w:rsidR="000A0F88"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678</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527</w:t>
            </w:r>
          </w:p>
        </w:tc>
        <w:tc>
          <w:tcPr>
            <w:tcW w:w="1584" w:type="dxa"/>
            <w:shd w:val="clear" w:color="auto" w:fill="auto"/>
            <w:vAlign w:val="bottom"/>
          </w:tcPr>
          <w:p w14:paraId="7202CE4E" w14:textId="187F007D" w:rsidR="000A0F88"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446</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377</w:t>
            </w:r>
          </w:p>
        </w:tc>
      </w:tr>
      <w:tr w:rsidR="000A0F88" w:rsidRPr="004A56BA" w14:paraId="35A05FF7" w14:textId="77777777" w:rsidTr="00DD1E3A">
        <w:tc>
          <w:tcPr>
            <w:tcW w:w="4709" w:type="dxa"/>
            <w:shd w:val="clear" w:color="auto" w:fill="auto"/>
            <w:vAlign w:val="bottom"/>
          </w:tcPr>
          <w:p w14:paraId="51CF9309" w14:textId="77EBBD2C" w:rsidR="000A0F88" w:rsidRPr="004A56BA" w:rsidRDefault="000A0F88" w:rsidP="00CB18B5">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Additions</w:t>
            </w:r>
          </w:p>
        </w:tc>
        <w:tc>
          <w:tcPr>
            <w:tcW w:w="1584" w:type="dxa"/>
            <w:shd w:val="clear" w:color="auto" w:fill="auto"/>
          </w:tcPr>
          <w:p w14:paraId="2348A041" w14:textId="19CE1DB4" w:rsidR="000A0F88"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023</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088</w:t>
            </w:r>
          </w:p>
        </w:tc>
        <w:tc>
          <w:tcPr>
            <w:tcW w:w="1584" w:type="dxa"/>
            <w:shd w:val="clear" w:color="auto" w:fill="auto"/>
          </w:tcPr>
          <w:p w14:paraId="7D0E23E4" w14:textId="3B964B7C" w:rsidR="000A0F88"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513</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928</w:t>
            </w:r>
          </w:p>
        </w:tc>
        <w:tc>
          <w:tcPr>
            <w:tcW w:w="1584" w:type="dxa"/>
            <w:shd w:val="clear" w:color="auto" w:fill="auto"/>
          </w:tcPr>
          <w:p w14:paraId="2283CEC7" w14:textId="3025F63D" w:rsidR="000A0F88"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537</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016</w:t>
            </w:r>
          </w:p>
        </w:tc>
      </w:tr>
      <w:tr w:rsidR="000A0F88" w:rsidRPr="004A56BA" w14:paraId="3D813AEB" w14:textId="77777777" w:rsidTr="00DD1E3A">
        <w:tc>
          <w:tcPr>
            <w:tcW w:w="4709" w:type="dxa"/>
            <w:shd w:val="clear" w:color="auto" w:fill="auto"/>
            <w:vAlign w:val="bottom"/>
          </w:tcPr>
          <w:p w14:paraId="158403FC" w14:textId="0F3D41F2" w:rsidR="000A0F88" w:rsidRPr="004A56BA" w:rsidRDefault="000A0F88" w:rsidP="00CB18B5">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Settlements</w:t>
            </w:r>
          </w:p>
        </w:tc>
        <w:tc>
          <w:tcPr>
            <w:tcW w:w="1584" w:type="dxa"/>
            <w:shd w:val="clear" w:color="auto" w:fill="auto"/>
          </w:tcPr>
          <w:p w14:paraId="0499A302" w14:textId="3AEE0D5D" w:rsidR="000A0F88" w:rsidRPr="004A56BA" w:rsidRDefault="000A0F88"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042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835</w:t>
            </w:r>
            <w:r w:rsidRPr="004A56BA">
              <w:rPr>
                <w:rFonts w:ascii="Arial" w:eastAsia="Times New Roman" w:hAnsi="Arial" w:cs="Arial"/>
                <w:color w:val="auto"/>
                <w:sz w:val="18"/>
                <w:szCs w:val="18"/>
                <w:cs/>
                <w:lang w:val="en-GB"/>
              </w:rPr>
              <w:t>)</w:t>
            </w:r>
          </w:p>
        </w:tc>
        <w:tc>
          <w:tcPr>
            <w:tcW w:w="1584" w:type="dxa"/>
            <w:shd w:val="clear" w:color="auto" w:fill="auto"/>
          </w:tcPr>
          <w:p w14:paraId="01BD4EF9" w14:textId="2311FE80" w:rsidR="000A0F88" w:rsidRPr="004A56BA" w:rsidRDefault="000A0F88"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540</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358</w:t>
            </w:r>
            <w:r w:rsidRPr="004A56BA">
              <w:rPr>
                <w:rFonts w:ascii="Arial" w:eastAsia="Times New Roman" w:hAnsi="Arial" w:cs="Arial"/>
                <w:color w:val="auto"/>
                <w:sz w:val="18"/>
                <w:szCs w:val="18"/>
                <w:cs/>
                <w:lang w:val="en-GB"/>
              </w:rPr>
              <w:t>)</w:t>
            </w:r>
          </w:p>
        </w:tc>
        <w:tc>
          <w:tcPr>
            <w:tcW w:w="1584" w:type="dxa"/>
            <w:shd w:val="clear" w:color="auto" w:fill="auto"/>
          </w:tcPr>
          <w:p w14:paraId="568B6A7E" w14:textId="52BB15BB" w:rsidR="000A0F88" w:rsidRPr="004A56BA" w:rsidRDefault="000A0F88"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8</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583</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193</w:t>
            </w:r>
            <w:r w:rsidRPr="004A56BA">
              <w:rPr>
                <w:rFonts w:ascii="Arial" w:eastAsia="Times New Roman" w:hAnsi="Arial" w:cs="Arial"/>
                <w:color w:val="auto"/>
                <w:sz w:val="18"/>
                <w:szCs w:val="18"/>
                <w:cs/>
                <w:lang w:val="en-GB"/>
              </w:rPr>
              <w:t>)</w:t>
            </w:r>
          </w:p>
        </w:tc>
      </w:tr>
      <w:tr w:rsidR="000A0F88" w:rsidRPr="004A56BA" w14:paraId="44392AA6" w14:textId="77777777" w:rsidTr="00DD1E3A">
        <w:tc>
          <w:tcPr>
            <w:tcW w:w="4709" w:type="dxa"/>
            <w:shd w:val="clear" w:color="auto" w:fill="auto"/>
            <w:vAlign w:val="bottom"/>
          </w:tcPr>
          <w:p w14:paraId="2B87CD32" w14:textId="6E31C2AE" w:rsidR="000A0F88" w:rsidRPr="004A56BA" w:rsidRDefault="000A0F88" w:rsidP="00CB18B5">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Disposal of liability arising from sale of land </w:t>
            </w:r>
            <w:r w:rsidRPr="004A56BA">
              <w:rPr>
                <w:rFonts w:ascii="Arial" w:eastAsia="Times New Roman" w:hAnsi="Arial" w:cs="Arial"/>
                <w:color w:val="auto"/>
                <w:sz w:val="18"/>
                <w:szCs w:val="18"/>
                <w:lang w:val="en-GB"/>
              </w:rPr>
              <w:br/>
              <w:t>with buy back option</w:t>
            </w:r>
          </w:p>
        </w:tc>
        <w:tc>
          <w:tcPr>
            <w:tcW w:w="1584" w:type="dxa"/>
            <w:shd w:val="clear" w:color="auto" w:fill="auto"/>
            <w:vAlign w:val="bottom"/>
          </w:tcPr>
          <w:p w14:paraId="13D7CDC9" w14:textId="45A23101" w:rsidR="000A0F88" w:rsidRPr="004A56BA" w:rsidRDefault="000A0F88"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584" w:type="dxa"/>
            <w:shd w:val="clear" w:color="auto" w:fill="auto"/>
            <w:vAlign w:val="bottom"/>
          </w:tcPr>
          <w:p w14:paraId="2E809A5D" w14:textId="36574038" w:rsidR="000A0F88" w:rsidRPr="004A56BA" w:rsidRDefault="000A0F88"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rPr>
              <w:t>(</w:t>
            </w:r>
            <w:r w:rsidR="006C2DD3" w:rsidRPr="006C2DD3">
              <w:rPr>
                <w:rFonts w:ascii="Arial" w:eastAsia="Times New Roman" w:hAnsi="Arial" w:cs="Arial"/>
                <w:color w:val="auto"/>
                <w:sz w:val="18"/>
                <w:szCs w:val="18"/>
                <w:lang w:val="en-GB"/>
              </w:rPr>
              <w:t>826</w:t>
            </w:r>
            <w:r w:rsidRPr="004A56BA">
              <w:rPr>
                <w:rFonts w:ascii="Arial" w:eastAsia="Times New Roman" w:hAnsi="Arial" w:cs="Arial"/>
                <w:color w:val="auto"/>
                <w:sz w:val="18"/>
                <w:szCs w:val="18"/>
              </w:rPr>
              <w:t>,</w:t>
            </w:r>
            <w:r w:rsidR="006C2DD3" w:rsidRPr="006C2DD3">
              <w:rPr>
                <w:rFonts w:ascii="Arial" w:eastAsia="Times New Roman" w:hAnsi="Arial" w:cs="Arial"/>
                <w:color w:val="auto"/>
                <w:sz w:val="18"/>
                <w:szCs w:val="18"/>
                <w:lang w:val="en-GB"/>
              </w:rPr>
              <w:t>635</w:t>
            </w:r>
            <w:r w:rsidRPr="004A56BA">
              <w:rPr>
                <w:rFonts w:ascii="Arial" w:eastAsia="Times New Roman" w:hAnsi="Arial" w:cs="Arial"/>
                <w:color w:val="auto"/>
                <w:sz w:val="18"/>
                <w:szCs w:val="18"/>
                <w:cs/>
              </w:rPr>
              <w:t>)</w:t>
            </w:r>
          </w:p>
        </w:tc>
        <w:tc>
          <w:tcPr>
            <w:tcW w:w="1584" w:type="dxa"/>
            <w:shd w:val="clear" w:color="auto" w:fill="auto"/>
            <w:vAlign w:val="bottom"/>
          </w:tcPr>
          <w:p w14:paraId="16AE9FE7" w14:textId="6CC68DFF" w:rsidR="000A0F88" w:rsidRPr="004A56BA" w:rsidRDefault="000A0F88"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826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635</w:t>
            </w:r>
            <w:r w:rsidRPr="004A56BA">
              <w:rPr>
                <w:rFonts w:ascii="Arial" w:eastAsia="Times New Roman" w:hAnsi="Arial" w:cs="Arial"/>
                <w:color w:val="auto"/>
                <w:sz w:val="18"/>
                <w:szCs w:val="18"/>
                <w:cs/>
                <w:lang w:val="en-GB"/>
              </w:rPr>
              <w:t>)</w:t>
            </w:r>
          </w:p>
        </w:tc>
      </w:tr>
      <w:tr w:rsidR="000A0F88" w:rsidRPr="004A56BA" w14:paraId="1790EAA1" w14:textId="77777777" w:rsidTr="00DD1E3A">
        <w:tc>
          <w:tcPr>
            <w:tcW w:w="4709" w:type="dxa"/>
            <w:shd w:val="clear" w:color="auto" w:fill="auto"/>
            <w:vAlign w:val="bottom"/>
          </w:tcPr>
          <w:p w14:paraId="0A66CB06" w14:textId="0606877F" w:rsidR="000A0F88" w:rsidRPr="004A56BA" w:rsidRDefault="000A0F88" w:rsidP="00CB18B5">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Fee payments</w:t>
            </w:r>
          </w:p>
        </w:tc>
        <w:tc>
          <w:tcPr>
            <w:tcW w:w="1584" w:type="dxa"/>
            <w:shd w:val="clear" w:color="auto" w:fill="auto"/>
          </w:tcPr>
          <w:p w14:paraId="24875D14" w14:textId="43F52907" w:rsidR="000A0F88" w:rsidRPr="004A56BA" w:rsidRDefault="000A0F88" w:rsidP="006A426E">
            <w:pPr>
              <w:ind w:right="-72"/>
              <w:jc w:val="right"/>
              <w:rPr>
                <w:rFonts w:ascii="Arial" w:hAnsi="Arial" w:cs="Arial"/>
                <w:sz w:val="18"/>
                <w:szCs w:val="18"/>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825</w:t>
            </w:r>
            <w:r w:rsidRPr="004A56BA">
              <w:rPr>
                <w:rFonts w:ascii="Arial" w:eastAsia="Times New Roman" w:hAnsi="Arial" w:cs="Arial"/>
                <w:color w:val="auto"/>
                <w:sz w:val="18"/>
                <w:szCs w:val="18"/>
                <w:lang w:val="en-GB"/>
              </w:rPr>
              <w:t>)</w:t>
            </w:r>
          </w:p>
        </w:tc>
        <w:tc>
          <w:tcPr>
            <w:tcW w:w="1584" w:type="dxa"/>
            <w:shd w:val="clear" w:color="auto" w:fill="auto"/>
          </w:tcPr>
          <w:p w14:paraId="481F9854" w14:textId="552BF2B0" w:rsidR="000A0F88" w:rsidRPr="004A56BA" w:rsidRDefault="000A0F88" w:rsidP="006A426E">
            <w:pPr>
              <w:ind w:right="-72"/>
              <w:jc w:val="right"/>
              <w:rPr>
                <w:rFonts w:ascii="Arial" w:hAnsi="Arial" w:cs="Arial"/>
                <w:sz w:val="18"/>
                <w:szCs w:val="18"/>
              </w:rPr>
            </w:pPr>
            <w:r w:rsidRPr="004A56BA">
              <w:rPr>
                <w:rFonts w:ascii="Arial" w:eastAsia="Times New Roman" w:hAnsi="Arial" w:cs="Arial"/>
                <w:color w:val="auto"/>
                <w:sz w:val="18"/>
                <w:szCs w:val="18"/>
              </w:rPr>
              <w:t>(</w:t>
            </w:r>
            <w:r w:rsidR="006C2DD3" w:rsidRPr="006C2DD3">
              <w:rPr>
                <w:rFonts w:ascii="Arial" w:eastAsia="Times New Roman" w:hAnsi="Arial" w:cs="Arial"/>
                <w:color w:val="auto"/>
                <w:sz w:val="18"/>
                <w:szCs w:val="18"/>
                <w:lang w:val="en-GB"/>
              </w:rPr>
              <w:t>18</w:t>
            </w:r>
            <w:r w:rsidRPr="004A56BA">
              <w:rPr>
                <w:rFonts w:ascii="Arial" w:eastAsia="Times New Roman" w:hAnsi="Arial" w:cs="Arial"/>
                <w:color w:val="auto"/>
                <w:sz w:val="18"/>
                <w:szCs w:val="18"/>
              </w:rPr>
              <w:t>,</w:t>
            </w:r>
            <w:r w:rsidR="006C2DD3" w:rsidRPr="006C2DD3">
              <w:rPr>
                <w:rFonts w:ascii="Arial" w:eastAsia="Times New Roman" w:hAnsi="Arial" w:cs="Arial"/>
                <w:color w:val="auto"/>
                <w:sz w:val="18"/>
                <w:szCs w:val="18"/>
                <w:lang w:val="en-GB"/>
              </w:rPr>
              <w:t>827</w:t>
            </w:r>
            <w:r w:rsidRPr="004A56BA">
              <w:rPr>
                <w:rFonts w:ascii="Arial" w:eastAsia="Times New Roman" w:hAnsi="Arial" w:cs="Arial"/>
                <w:color w:val="auto"/>
                <w:sz w:val="18"/>
                <w:szCs w:val="18"/>
              </w:rPr>
              <w:t>)</w:t>
            </w:r>
          </w:p>
        </w:tc>
        <w:tc>
          <w:tcPr>
            <w:tcW w:w="1584" w:type="dxa"/>
            <w:shd w:val="clear" w:color="auto" w:fill="auto"/>
          </w:tcPr>
          <w:p w14:paraId="7F23B2D7" w14:textId="32F2F9C8" w:rsidR="000A0F88" w:rsidRPr="004A56BA" w:rsidRDefault="000A0F88" w:rsidP="006A426E">
            <w:pPr>
              <w:ind w:right="-72"/>
              <w:jc w:val="right"/>
              <w:rPr>
                <w:rFonts w:ascii="Arial" w:hAnsi="Arial" w:cs="Arial"/>
                <w:sz w:val="18"/>
                <w:szCs w:val="18"/>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33</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652</w:t>
            </w:r>
            <w:r w:rsidRPr="004A56BA">
              <w:rPr>
                <w:rFonts w:ascii="Arial" w:eastAsia="Times New Roman" w:hAnsi="Arial" w:cs="Arial"/>
                <w:color w:val="auto"/>
                <w:sz w:val="18"/>
                <w:szCs w:val="18"/>
                <w:lang w:val="en-GB"/>
              </w:rPr>
              <w:t>)</w:t>
            </w:r>
          </w:p>
        </w:tc>
      </w:tr>
      <w:tr w:rsidR="000A0F88" w:rsidRPr="004A56BA" w14:paraId="63DDCDB2" w14:textId="77777777" w:rsidTr="00DD1E3A">
        <w:tc>
          <w:tcPr>
            <w:tcW w:w="4709" w:type="dxa"/>
            <w:shd w:val="clear" w:color="auto" w:fill="auto"/>
            <w:vAlign w:val="bottom"/>
          </w:tcPr>
          <w:p w14:paraId="230E8CB0" w14:textId="73BC29BC" w:rsidR="000A0F88" w:rsidRPr="004A56BA" w:rsidRDefault="000A0F88" w:rsidP="00CB18B5">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Deferred interest payments</w:t>
            </w:r>
          </w:p>
        </w:tc>
        <w:tc>
          <w:tcPr>
            <w:tcW w:w="1584" w:type="dxa"/>
            <w:shd w:val="clear" w:color="auto" w:fill="auto"/>
          </w:tcPr>
          <w:p w14:paraId="00380692" w14:textId="2CAEDC93" w:rsidR="000A0F88" w:rsidRPr="004A56BA" w:rsidRDefault="000A0F88"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48</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112</w:t>
            </w:r>
            <w:r w:rsidRPr="004A56BA">
              <w:rPr>
                <w:rFonts w:ascii="Arial" w:eastAsia="Times New Roman" w:hAnsi="Arial" w:cs="Arial"/>
                <w:color w:val="auto"/>
                <w:sz w:val="18"/>
                <w:szCs w:val="18"/>
                <w:lang w:val="en-GB"/>
              </w:rPr>
              <w:t>)</w:t>
            </w:r>
          </w:p>
        </w:tc>
        <w:tc>
          <w:tcPr>
            <w:tcW w:w="1584" w:type="dxa"/>
            <w:shd w:val="clear" w:color="auto" w:fill="auto"/>
          </w:tcPr>
          <w:p w14:paraId="1A949952" w14:textId="096F2FCE" w:rsidR="000A0F88" w:rsidRPr="004A56BA" w:rsidRDefault="000A0F88"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rPr>
              <w:t>(</w:t>
            </w:r>
            <w:r w:rsidR="006C2DD3" w:rsidRPr="006C2DD3">
              <w:rPr>
                <w:rFonts w:ascii="Arial" w:eastAsia="Times New Roman" w:hAnsi="Arial" w:cs="Arial"/>
                <w:color w:val="auto"/>
                <w:sz w:val="18"/>
                <w:szCs w:val="18"/>
                <w:lang w:val="en-GB"/>
              </w:rPr>
              <w:t>69</w:t>
            </w:r>
            <w:r w:rsidRPr="004A56BA">
              <w:rPr>
                <w:rFonts w:ascii="Arial" w:eastAsia="Times New Roman" w:hAnsi="Arial" w:cs="Arial"/>
                <w:color w:val="auto"/>
                <w:sz w:val="18"/>
                <w:szCs w:val="18"/>
              </w:rPr>
              <w:t>,</w:t>
            </w:r>
            <w:r w:rsidR="006C2DD3" w:rsidRPr="006C2DD3">
              <w:rPr>
                <w:rFonts w:ascii="Arial" w:eastAsia="Times New Roman" w:hAnsi="Arial" w:cs="Arial"/>
                <w:color w:val="auto"/>
                <w:sz w:val="18"/>
                <w:szCs w:val="18"/>
                <w:lang w:val="en-GB"/>
              </w:rPr>
              <w:t>109</w:t>
            </w:r>
            <w:r w:rsidRPr="004A56BA">
              <w:rPr>
                <w:rFonts w:ascii="Arial" w:eastAsia="Times New Roman" w:hAnsi="Arial" w:cs="Arial"/>
                <w:color w:val="auto"/>
                <w:sz w:val="18"/>
                <w:szCs w:val="18"/>
                <w:cs/>
              </w:rPr>
              <w:t>)</w:t>
            </w:r>
          </w:p>
        </w:tc>
        <w:tc>
          <w:tcPr>
            <w:tcW w:w="1584" w:type="dxa"/>
            <w:shd w:val="clear" w:color="auto" w:fill="auto"/>
          </w:tcPr>
          <w:p w14:paraId="51CA95B3" w14:textId="618192E1" w:rsidR="000A0F88" w:rsidRPr="004A56BA" w:rsidRDefault="000A0F88"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117</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221</w:t>
            </w:r>
            <w:r w:rsidRPr="004A56BA">
              <w:rPr>
                <w:rFonts w:ascii="Arial" w:eastAsia="Times New Roman" w:hAnsi="Arial" w:cs="Arial"/>
                <w:color w:val="auto"/>
                <w:sz w:val="18"/>
                <w:szCs w:val="18"/>
                <w:cs/>
                <w:lang w:val="en-GB"/>
              </w:rPr>
              <w:t>)</w:t>
            </w:r>
          </w:p>
        </w:tc>
      </w:tr>
      <w:tr w:rsidR="000A0F88" w:rsidRPr="004A56BA" w14:paraId="66C96ED0" w14:textId="77777777" w:rsidTr="00DD1E3A">
        <w:tc>
          <w:tcPr>
            <w:tcW w:w="4709" w:type="dxa"/>
            <w:shd w:val="clear" w:color="auto" w:fill="auto"/>
            <w:vAlign w:val="bottom"/>
          </w:tcPr>
          <w:p w14:paraId="01F2A240" w14:textId="7530F229" w:rsidR="000A0F88" w:rsidRPr="004A56BA" w:rsidRDefault="000A0F88" w:rsidP="00CB18B5">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Adjust effective interest rate</w:t>
            </w:r>
          </w:p>
        </w:tc>
        <w:tc>
          <w:tcPr>
            <w:tcW w:w="1584" w:type="dxa"/>
            <w:shd w:val="clear" w:color="auto" w:fill="auto"/>
          </w:tcPr>
          <w:p w14:paraId="54472E04" w14:textId="7E365B26" w:rsidR="000A0F88"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59</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178</w:t>
            </w:r>
          </w:p>
        </w:tc>
        <w:tc>
          <w:tcPr>
            <w:tcW w:w="1584" w:type="dxa"/>
            <w:shd w:val="clear" w:color="auto" w:fill="auto"/>
          </w:tcPr>
          <w:p w14:paraId="7AAF165B" w14:textId="5126A366" w:rsidR="000A0F88"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224</w:t>
            </w:r>
            <w:r w:rsidR="000A0F88"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877</w:t>
            </w:r>
          </w:p>
        </w:tc>
        <w:tc>
          <w:tcPr>
            <w:tcW w:w="1584" w:type="dxa"/>
            <w:shd w:val="clear" w:color="auto" w:fill="auto"/>
          </w:tcPr>
          <w:p w14:paraId="29F994AD" w14:textId="7C401670" w:rsidR="000A0F88"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284</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055</w:t>
            </w:r>
          </w:p>
        </w:tc>
      </w:tr>
      <w:tr w:rsidR="000A0F88" w:rsidRPr="004A56BA" w14:paraId="6B32961F" w14:textId="77777777" w:rsidTr="00DD1E3A">
        <w:tc>
          <w:tcPr>
            <w:tcW w:w="4709" w:type="dxa"/>
            <w:shd w:val="clear" w:color="auto" w:fill="auto"/>
            <w:vAlign w:val="bottom"/>
          </w:tcPr>
          <w:p w14:paraId="58AD03B8" w14:textId="784E1548" w:rsidR="000A0F88" w:rsidRPr="004A56BA" w:rsidRDefault="000A0F88" w:rsidP="00CB18B5">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Translation differences</w:t>
            </w:r>
          </w:p>
        </w:tc>
        <w:tc>
          <w:tcPr>
            <w:tcW w:w="1584" w:type="dxa"/>
            <w:tcBorders>
              <w:bottom w:val="single" w:sz="4" w:space="0" w:color="auto"/>
            </w:tcBorders>
            <w:shd w:val="clear" w:color="auto" w:fill="auto"/>
          </w:tcPr>
          <w:p w14:paraId="007481BD" w14:textId="2F0AE425" w:rsidR="000A0F88" w:rsidRPr="004A56BA" w:rsidRDefault="000A0F88"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rPr>
              <w:t>-</w:t>
            </w:r>
          </w:p>
        </w:tc>
        <w:tc>
          <w:tcPr>
            <w:tcW w:w="1584" w:type="dxa"/>
            <w:tcBorders>
              <w:bottom w:val="single" w:sz="4" w:space="0" w:color="auto"/>
            </w:tcBorders>
            <w:shd w:val="clear" w:color="auto" w:fill="auto"/>
          </w:tcPr>
          <w:p w14:paraId="2DF2631F" w14:textId="3942716A" w:rsidR="000A0F88" w:rsidRPr="004A56BA" w:rsidRDefault="000A0F88"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61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400</w:t>
            </w:r>
            <w:r w:rsidRPr="004A56BA">
              <w:rPr>
                <w:rFonts w:ascii="Arial" w:eastAsia="Times New Roman" w:hAnsi="Arial" w:cs="Arial"/>
                <w:color w:val="auto"/>
                <w:sz w:val="18"/>
                <w:szCs w:val="18"/>
                <w:cs/>
                <w:lang w:val="en-GB"/>
              </w:rPr>
              <w:t>)</w:t>
            </w:r>
          </w:p>
        </w:tc>
        <w:tc>
          <w:tcPr>
            <w:tcW w:w="1584" w:type="dxa"/>
            <w:tcBorders>
              <w:bottom w:val="single" w:sz="4" w:space="0" w:color="auto"/>
            </w:tcBorders>
            <w:shd w:val="clear" w:color="auto" w:fill="auto"/>
          </w:tcPr>
          <w:p w14:paraId="46D16C3F" w14:textId="08F079AE" w:rsidR="000A0F88" w:rsidRPr="004A56BA" w:rsidRDefault="000A0F88"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61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400</w:t>
            </w:r>
            <w:r w:rsidRPr="004A56BA">
              <w:rPr>
                <w:rFonts w:ascii="Arial" w:eastAsia="Times New Roman" w:hAnsi="Arial" w:cs="Arial"/>
                <w:color w:val="auto"/>
                <w:sz w:val="18"/>
                <w:szCs w:val="18"/>
                <w:cs/>
                <w:lang w:val="en-GB"/>
              </w:rPr>
              <w:t>)</w:t>
            </w:r>
          </w:p>
        </w:tc>
      </w:tr>
      <w:tr w:rsidR="000A0F88" w:rsidRPr="004A56BA" w14:paraId="43053420" w14:textId="77777777" w:rsidTr="00DD1E3A">
        <w:tc>
          <w:tcPr>
            <w:tcW w:w="4709" w:type="dxa"/>
            <w:shd w:val="clear" w:color="auto" w:fill="auto"/>
            <w:vAlign w:val="bottom"/>
          </w:tcPr>
          <w:p w14:paraId="0EB614B5" w14:textId="063AEA26" w:rsidR="000A0F88" w:rsidRPr="004A56BA" w:rsidRDefault="000A0F88" w:rsidP="00CB18B5">
            <w:pPr>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7A451787" w14:textId="77777777" w:rsidR="000A0F88" w:rsidRPr="004A56BA" w:rsidRDefault="000A0F88" w:rsidP="006A426E">
            <w:pPr>
              <w:jc w:val="thaiDistribute"/>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0D5900EA" w14:textId="77777777" w:rsidR="000A0F88" w:rsidRPr="004A56BA" w:rsidRDefault="000A0F88" w:rsidP="006A426E">
            <w:pPr>
              <w:jc w:val="thaiDistribute"/>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2A84C84E" w14:textId="77777777" w:rsidR="000A0F88" w:rsidRPr="004A56BA" w:rsidRDefault="000A0F88" w:rsidP="006A426E">
            <w:pPr>
              <w:jc w:val="thaiDistribute"/>
              <w:rPr>
                <w:rFonts w:ascii="Arial" w:eastAsia="Arial Unicode MS" w:hAnsi="Arial" w:cs="Arial"/>
                <w:sz w:val="18"/>
                <w:szCs w:val="18"/>
              </w:rPr>
            </w:pPr>
          </w:p>
        </w:tc>
      </w:tr>
      <w:tr w:rsidR="000A0F88" w:rsidRPr="004A56BA" w14:paraId="5D960E28" w14:textId="77777777" w:rsidTr="00DD1E3A">
        <w:tc>
          <w:tcPr>
            <w:tcW w:w="4709" w:type="dxa"/>
            <w:shd w:val="clear" w:color="auto" w:fill="auto"/>
            <w:vAlign w:val="bottom"/>
          </w:tcPr>
          <w:p w14:paraId="39AD76A8" w14:textId="3FB8984E" w:rsidR="000A0F88" w:rsidRPr="004A56BA" w:rsidRDefault="000A0F88" w:rsidP="00CB18B5">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 xml:space="preserve">Closing balance </w:t>
            </w:r>
            <w:r w:rsidR="006C2DD3" w:rsidRPr="006C2DD3">
              <w:rPr>
                <w:rFonts w:ascii="Arial" w:eastAsia="Times New Roman" w:hAnsi="Arial" w:cs="Arial"/>
                <w:color w:val="auto"/>
                <w:sz w:val="18"/>
                <w:szCs w:val="18"/>
                <w:lang w:val="en-GB"/>
              </w:rPr>
              <w:t>2022</w:t>
            </w:r>
          </w:p>
        </w:tc>
        <w:tc>
          <w:tcPr>
            <w:tcW w:w="1584" w:type="dxa"/>
            <w:shd w:val="clear" w:color="auto" w:fill="FAFAFA"/>
            <w:vAlign w:val="bottom"/>
          </w:tcPr>
          <w:p w14:paraId="4EADEC5D" w14:textId="574EF2C0" w:rsidR="000A0F88"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744</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344</w:t>
            </w:r>
          </w:p>
        </w:tc>
        <w:tc>
          <w:tcPr>
            <w:tcW w:w="1584" w:type="dxa"/>
            <w:shd w:val="clear" w:color="auto" w:fill="FAFAFA"/>
            <w:vAlign w:val="bottom"/>
          </w:tcPr>
          <w:p w14:paraId="2F384008" w14:textId="54C18B40" w:rsidR="000A0F88"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0A0F88"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901</w:t>
            </w:r>
            <w:r w:rsidR="000A0F88"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003</w:t>
            </w:r>
          </w:p>
        </w:tc>
        <w:tc>
          <w:tcPr>
            <w:tcW w:w="1584" w:type="dxa"/>
            <w:shd w:val="clear" w:color="auto" w:fill="FAFAFA"/>
            <w:vAlign w:val="bottom"/>
          </w:tcPr>
          <w:p w14:paraId="1BFD403C" w14:textId="0CCF7D05" w:rsidR="000A0F88"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645</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347</w:t>
            </w:r>
          </w:p>
        </w:tc>
      </w:tr>
      <w:tr w:rsidR="000A0F88" w:rsidRPr="004A56BA" w14:paraId="4242A04C" w14:textId="77777777" w:rsidTr="00DD1E3A">
        <w:tc>
          <w:tcPr>
            <w:tcW w:w="4709" w:type="dxa"/>
            <w:shd w:val="clear" w:color="auto" w:fill="auto"/>
            <w:vAlign w:val="bottom"/>
          </w:tcPr>
          <w:p w14:paraId="7BB8EFF8" w14:textId="45169CC3" w:rsidR="000A0F88" w:rsidRPr="004A56BA" w:rsidRDefault="000A0F88" w:rsidP="00CB18B5">
            <w:pPr>
              <w:ind w:hanging="105"/>
              <w:rPr>
                <w:rFonts w:ascii="Arial" w:eastAsia="Times New Roman" w:hAnsi="Arial" w:cs="Arial"/>
                <w:color w:val="auto"/>
                <w:sz w:val="18"/>
                <w:szCs w:val="18"/>
                <w:cs/>
                <w:lang w:val="en-GB"/>
              </w:rPr>
            </w:pPr>
            <w:r w:rsidRPr="004A56BA">
              <w:rPr>
                <w:rFonts w:ascii="Arial" w:eastAsia="Times New Roman" w:hAnsi="Arial" w:cs="Arial"/>
                <w:color w:val="auto"/>
                <w:sz w:val="18"/>
                <w:szCs w:val="18"/>
                <w:lang w:val="en-GB"/>
              </w:rPr>
              <w:t>Additions</w:t>
            </w:r>
          </w:p>
        </w:tc>
        <w:tc>
          <w:tcPr>
            <w:tcW w:w="1584" w:type="dxa"/>
            <w:shd w:val="clear" w:color="auto" w:fill="FAFAFA"/>
          </w:tcPr>
          <w:p w14:paraId="00DAE5C6" w14:textId="2823574E" w:rsidR="000A0F88"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523</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178</w:t>
            </w:r>
          </w:p>
        </w:tc>
        <w:tc>
          <w:tcPr>
            <w:tcW w:w="1584" w:type="dxa"/>
            <w:shd w:val="clear" w:color="auto" w:fill="FAFAFA"/>
          </w:tcPr>
          <w:p w14:paraId="641F87BF" w14:textId="6D27C1CA" w:rsidR="000A0F88"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189</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723</w:t>
            </w:r>
          </w:p>
        </w:tc>
        <w:tc>
          <w:tcPr>
            <w:tcW w:w="1584" w:type="dxa"/>
            <w:shd w:val="clear" w:color="auto" w:fill="FAFAFA"/>
          </w:tcPr>
          <w:p w14:paraId="28A7A3C6" w14:textId="71E410C9" w:rsidR="000A0F88"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4B102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712</w:t>
            </w:r>
            <w:r w:rsidR="004B102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901</w:t>
            </w:r>
          </w:p>
        </w:tc>
      </w:tr>
      <w:tr w:rsidR="000A0F88" w:rsidRPr="004A56BA" w14:paraId="061C2CC4" w14:textId="77777777" w:rsidTr="00DD1E3A">
        <w:tc>
          <w:tcPr>
            <w:tcW w:w="4709" w:type="dxa"/>
            <w:shd w:val="clear" w:color="auto" w:fill="auto"/>
            <w:vAlign w:val="bottom"/>
          </w:tcPr>
          <w:p w14:paraId="256CF83E" w14:textId="0F88C174" w:rsidR="000A0F88" w:rsidRPr="004A56BA" w:rsidRDefault="000A0F88" w:rsidP="00CB18B5">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Settlements</w:t>
            </w:r>
          </w:p>
        </w:tc>
        <w:tc>
          <w:tcPr>
            <w:tcW w:w="1584" w:type="dxa"/>
            <w:shd w:val="clear" w:color="auto" w:fill="FAFAFA"/>
          </w:tcPr>
          <w:p w14:paraId="607C1E8A" w14:textId="7A0CC8BC" w:rsidR="000A0F88" w:rsidRPr="004A56BA" w:rsidRDefault="000A0F88"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510</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447</w:t>
            </w:r>
            <w:r w:rsidRPr="004A56BA">
              <w:rPr>
                <w:rFonts w:ascii="Arial" w:eastAsia="Times New Roman" w:hAnsi="Arial" w:cs="Arial"/>
                <w:color w:val="auto"/>
                <w:sz w:val="18"/>
                <w:szCs w:val="18"/>
                <w:cs/>
                <w:lang w:val="en-GB"/>
              </w:rPr>
              <w:t>)</w:t>
            </w:r>
          </w:p>
        </w:tc>
        <w:tc>
          <w:tcPr>
            <w:tcW w:w="1584" w:type="dxa"/>
            <w:shd w:val="clear" w:color="auto" w:fill="FAFAFA"/>
          </w:tcPr>
          <w:p w14:paraId="38DAFA69" w14:textId="0E12297F" w:rsidR="000A0F88" w:rsidRPr="004A56BA" w:rsidRDefault="000A0F88"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473</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212</w:t>
            </w:r>
            <w:r w:rsidRPr="004A56BA">
              <w:rPr>
                <w:rFonts w:ascii="Arial" w:eastAsia="Times New Roman" w:hAnsi="Arial" w:cs="Arial"/>
                <w:color w:val="auto"/>
                <w:sz w:val="18"/>
                <w:szCs w:val="18"/>
                <w:cs/>
                <w:lang w:val="en-GB"/>
              </w:rPr>
              <w:t>)</w:t>
            </w:r>
          </w:p>
        </w:tc>
        <w:tc>
          <w:tcPr>
            <w:tcW w:w="1584" w:type="dxa"/>
            <w:shd w:val="clear" w:color="auto" w:fill="FAFAFA"/>
          </w:tcPr>
          <w:p w14:paraId="43C560B7" w14:textId="699EB8F8" w:rsidR="000A0F88" w:rsidRPr="004A56BA" w:rsidRDefault="000A0F88"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w:t>
            </w:r>
            <w:r w:rsidR="004B102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983</w:t>
            </w:r>
            <w:r w:rsidR="004B102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659</w:t>
            </w:r>
            <w:r w:rsidRPr="004A56BA">
              <w:rPr>
                <w:rFonts w:ascii="Arial" w:eastAsia="Times New Roman" w:hAnsi="Arial" w:cs="Arial"/>
                <w:color w:val="auto"/>
                <w:sz w:val="18"/>
                <w:szCs w:val="18"/>
                <w:cs/>
                <w:lang w:val="en-GB"/>
              </w:rPr>
              <w:t>)</w:t>
            </w:r>
          </w:p>
        </w:tc>
      </w:tr>
      <w:tr w:rsidR="000A0F88" w:rsidRPr="004A56BA" w14:paraId="17CD7CD4" w14:textId="77777777" w:rsidTr="00DD1E3A">
        <w:tc>
          <w:tcPr>
            <w:tcW w:w="4709" w:type="dxa"/>
            <w:shd w:val="clear" w:color="auto" w:fill="auto"/>
            <w:vAlign w:val="bottom"/>
          </w:tcPr>
          <w:p w14:paraId="6CEF694D" w14:textId="0C72461A" w:rsidR="000A0F88" w:rsidRPr="004A56BA" w:rsidRDefault="000A0F88" w:rsidP="00CB18B5">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Fee payments</w:t>
            </w:r>
          </w:p>
        </w:tc>
        <w:tc>
          <w:tcPr>
            <w:tcW w:w="1584" w:type="dxa"/>
            <w:shd w:val="clear" w:color="auto" w:fill="FAFAFA"/>
          </w:tcPr>
          <w:p w14:paraId="37A7B312" w14:textId="4D4405FC" w:rsidR="000A0F88" w:rsidRPr="004A56BA" w:rsidRDefault="000A0F88"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9</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125</w:t>
            </w:r>
            <w:r w:rsidRPr="004A56BA">
              <w:rPr>
                <w:rFonts w:ascii="Arial" w:eastAsia="Times New Roman" w:hAnsi="Arial" w:cs="Arial"/>
                <w:color w:val="auto"/>
                <w:sz w:val="18"/>
                <w:szCs w:val="18"/>
                <w:cs/>
                <w:lang w:val="en-GB"/>
              </w:rPr>
              <w:t>)</w:t>
            </w:r>
          </w:p>
        </w:tc>
        <w:tc>
          <w:tcPr>
            <w:tcW w:w="1584" w:type="dxa"/>
            <w:shd w:val="clear" w:color="auto" w:fill="FAFAFA"/>
          </w:tcPr>
          <w:p w14:paraId="4EB4B264" w14:textId="37929198" w:rsidR="000A0F88" w:rsidRPr="004A56BA" w:rsidRDefault="000A0F88"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471</w:t>
            </w:r>
            <w:r w:rsidRPr="004A56BA">
              <w:rPr>
                <w:rFonts w:ascii="Arial" w:eastAsia="Times New Roman" w:hAnsi="Arial" w:cs="Arial"/>
                <w:color w:val="auto"/>
                <w:sz w:val="18"/>
                <w:szCs w:val="18"/>
                <w:cs/>
                <w:lang w:val="en-GB"/>
              </w:rPr>
              <w:t>)</w:t>
            </w:r>
          </w:p>
        </w:tc>
        <w:tc>
          <w:tcPr>
            <w:tcW w:w="1584" w:type="dxa"/>
            <w:shd w:val="clear" w:color="auto" w:fill="FAFAFA"/>
          </w:tcPr>
          <w:p w14:paraId="052C83EB" w14:textId="1F5B2151" w:rsidR="000A0F88" w:rsidRPr="004A56BA" w:rsidRDefault="000A0F88"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23</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596</w:t>
            </w:r>
            <w:r w:rsidRPr="004A56BA">
              <w:rPr>
                <w:rFonts w:ascii="Arial" w:eastAsia="Times New Roman" w:hAnsi="Arial" w:cs="Arial"/>
                <w:color w:val="auto"/>
                <w:sz w:val="18"/>
                <w:szCs w:val="18"/>
                <w:cs/>
                <w:lang w:val="en-GB"/>
              </w:rPr>
              <w:t>)</w:t>
            </w:r>
          </w:p>
        </w:tc>
      </w:tr>
      <w:tr w:rsidR="000A0F88" w:rsidRPr="004A56BA" w14:paraId="0BA66714" w14:textId="77777777" w:rsidTr="00DD1E3A">
        <w:tc>
          <w:tcPr>
            <w:tcW w:w="4709" w:type="dxa"/>
            <w:shd w:val="clear" w:color="auto" w:fill="auto"/>
            <w:vAlign w:val="bottom"/>
          </w:tcPr>
          <w:p w14:paraId="5B856CBA" w14:textId="16F80773" w:rsidR="000A0F88" w:rsidRPr="004A56BA" w:rsidRDefault="000A0F88" w:rsidP="00CB18B5">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Deferred interest payments</w:t>
            </w:r>
          </w:p>
        </w:tc>
        <w:tc>
          <w:tcPr>
            <w:tcW w:w="1584" w:type="dxa"/>
            <w:shd w:val="clear" w:color="auto" w:fill="FAFAFA"/>
          </w:tcPr>
          <w:p w14:paraId="28A8FB41" w14:textId="1B1F1D06" w:rsidR="000A0F88" w:rsidRPr="004A56BA" w:rsidRDefault="000A0F88"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43</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240</w:t>
            </w:r>
            <w:r w:rsidRPr="004A56BA">
              <w:rPr>
                <w:rFonts w:ascii="Arial" w:eastAsia="Times New Roman" w:hAnsi="Arial" w:cs="Arial"/>
                <w:color w:val="auto"/>
                <w:sz w:val="18"/>
                <w:szCs w:val="18"/>
                <w:cs/>
                <w:lang w:val="en-GB"/>
              </w:rPr>
              <w:t>)</w:t>
            </w:r>
          </w:p>
        </w:tc>
        <w:tc>
          <w:tcPr>
            <w:tcW w:w="1584" w:type="dxa"/>
            <w:shd w:val="clear" w:color="auto" w:fill="FAFAFA"/>
          </w:tcPr>
          <w:p w14:paraId="3F7704CA" w14:textId="2A8C57F1" w:rsidR="000A0F88" w:rsidRPr="004A56BA" w:rsidRDefault="000A0F88"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65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982</w:t>
            </w:r>
            <w:r w:rsidRPr="004A56BA">
              <w:rPr>
                <w:rFonts w:ascii="Arial" w:eastAsia="Times New Roman" w:hAnsi="Arial" w:cs="Arial"/>
                <w:color w:val="auto"/>
                <w:sz w:val="18"/>
                <w:szCs w:val="18"/>
                <w:cs/>
                <w:lang w:val="en-GB"/>
              </w:rPr>
              <w:t>)</w:t>
            </w:r>
          </w:p>
        </w:tc>
        <w:tc>
          <w:tcPr>
            <w:tcW w:w="1584" w:type="dxa"/>
            <w:shd w:val="clear" w:color="auto" w:fill="FAFAFA"/>
          </w:tcPr>
          <w:p w14:paraId="53FF7E8A" w14:textId="2B46172B" w:rsidR="000A0F88" w:rsidRPr="004A56BA" w:rsidRDefault="000A0F88" w:rsidP="006A426E">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109</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222</w:t>
            </w:r>
            <w:r w:rsidRPr="004A56BA">
              <w:rPr>
                <w:rFonts w:ascii="Arial" w:eastAsia="Times New Roman" w:hAnsi="Arial" w:cs="Arial"/>
                <w:color w:val="auto"/>
                <w:sz w:val="18"/>
                <w:szCs w:val="18"/>
                <w:cs/>
                <w:lang w:val="en-GB"/>
              </w:rPr>
              <w:t>)</w:t>
            </w:r>
          </w:p>
        </w:tc>
      </w:tr>
      <w:tr w:rsidR="000A0F88" w:rsidRPr="004A56BA" w14:paraId="51D7F608" w14:textId="77777777" w:rsidTr="00DD1E3A">
        <w:tc>
          <w:tcPr>
            <w:tcW w:w="4709" w:type="dxa"/>
            <w:shd w:val="clear" w:color="auto" w:fill="auto"/>
            <w:vAlign w:val="bottom"/>
          </w:tcPr>
          <w:p w14:paraId="4CE5A6C1" w14:textId="6E87139A" w:rsidR="000A0F88" w:rsidRPr="004A56BA" w:rsidRDefault="000A0F88" w:rsidP="00CB18B5">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Adjust effective interest rate</w:t>
            </w:r>
          </w:p>
        </w:tc>
        <w:tc>
          <w:tcPr>
            <w:tcW w:w="1584" w:type="dxa"/>
            <w:shd w:val="clear" w:color="auto" w:fill="FAFAFA"/>
          </w:tcPr>
          <w:p w14:paraId="213B13CE" w14:textId="477D41D2" w:rsidR="000A0F88"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50</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744</w:t>
            </w:r>
          </w:p>
        </w:tc>
        <w:tc>
          <w:tcPr>
            <w:tcW w:w="1584" w:type="dxa"/>
            <w:shd w:val="clear" w:color="auto" w:fill="FAFAFA"/>
          </w:tcPr>
          <w:p w14:paraId="557187AB" w14:textId="2F90B6B0" w:rsidR="000A0F88"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97</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163</w:t>
            </w:r>
          </w:p>
        </w:tc>
        <w:tc>
          <w:tcPr>
            <w:tcW w:w="1584" w:type="dxa"/>
            <w:shd w:val="clear" w:color="auto" w:fill="FAFAFA"/>
          </w:tcPr>
          <w:p w14:paraId="7F6E9F08" w14:textId="4275EF21" w:rsidR="000A0F88"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147</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907</w:t>
            </w:r>
          </w:p>
        </w:tc>
      </w:tr>
      <w:tr w:rsidR="000A0F88" w:rsidRPr="004A56BA" w14:paraId="2D7F98F2" w14:textId="77777777" w:rsidTr="00DD1E3A">
        <w:tc>
          <w:tcPr>
            <w:tcW w:w="4709" w:type="dxa"/>
            <w:shd w:val="clear" w:color="auto" w:fill="auto"/>
            <w:vAlign w:val="bottom"/>
          </w:tcPr>
          <w:p w14:paraId="6AB3D516" w14:textId="15E05332" w:rsidR="000A0F88" w:rsidRPr="004A56BA" w:rsidRDefault="000A0F88" w:rsidP="00CB18B5">
            <w:pPr>
              <w:ind w:hanging="105"/>
              <w:rPr>
                <w:rFonts w:ascii="Arial" w:eastAsia="Times New Roman" w:hAnsi="Arial" w:cs="Arial"/>
                <w:color w:val="auto"/>
                <w:sz w:val="18"/>
                <w:szCs w:val="18"/>
                <w:lang w:val="en-GB"/>
              </w:rPr>
            </w:pPr>
          </w:p>
        </w:tc>
        <w:tc>
          <w:tcPr>
            <w:tcW w:w="1584" w:type="dxa"/>
            <w:tcBorders>
              <w:top w:val="single" w:sz="4" w:space="0" w:color="auto"/>
            </w:tcBorders>
            <w:shd w:val="clear" w:color="auto" w:fill="FAFAFA"/>
            <w:vAlign w:val="bottom"/>
          </w:tcPr>
          <w:p w14:paraId="1002A016" w14:textId="77777777" w:rsidR="000A0F88" w:rsidRPr="004A56BA" w:rsidRDefault="000A0F88" w:rsidP="006A426E">
            <w:pPr>
              <w:ind w:right="-72"/>
              <w:jc w:val="right"/>
              <w:rPr>
                <w:rFonts w:ascii="Arial" w:eastAsia="Times New Roman" w:hAnsi="Arial" w:cs="Arial"/>
                <w:color w:val="auto"/>
                <w:sz w:val="18"/>
                <w:szCs w:val="18"/>
                <w:lang w:val="en-GB"/>
              </w:rPr>
            </w:pPr>
          </w:p>
        </w:tc>
        <w:tc>
          <w:tcPr>
            <w:tcW w:w="1584" w:type="dxa"/>
            <w:tcBorders>
              <w:top w:val="single" w:sz="4" w:space="0" w:color="auto"/>
            </w:tcBorders>
            <w:shd w:val="clear" w:color="auto" w:fill="FAFAFA"/>
            <w:vAlign w:val="bottom"/>
          </w:tcPr>
          <w:p w14:paraId="31F81044" w14:textId="77777777" w:rsidR="000A0F88" w:rsidRPr="004A56BA" w:rsidRDefault="000A0F88" w:rsidP="006A426E">
            <w:pPr>
              <w:ind w:right="-72"/>
              <w:jc w:val="right"/>
              <w:rPr>
                <w:rFonts w:ascii="Arial" w:eastAsia="Times New Roman" w:hAnsi="Arial" w:cs="Arial"/>
                <w:color w:val="auto"/>
                <w:sz w:val="18"/>
                <w:szCs w:val="18"/>
                <w:lang w:val="en-GB"/>
              </w:rPr>
            </w:pPr>
          </w:p>
        </w:tc>
        <w:tc>
          <w:tcPr>
            <w:tcW w:w="1584" w:type="dxa"/>
            <w:tcBorders>
              <w:top w:val="single" w:sz="4" w:space="0" w:color="auto"/>
            </w:tcBorders>
            <w:shd w:val="clear" w:color="auto" w:fill="FAFAFA"/>
            <w:vAlign w:val="bottom"/>
          </w:tcPr>
          <w:p w14:paraId="1494DA18" w14:textId="77777777" w:rsidR="000A0F88" w:rsidRPr="004A56BA" w:rsidRDefault="000A0F88" w:rsidP="006A426E">
            <w:pPr>
              <w:ind w:right="-72"/>
              <w:jc w:val="right"/>
              <w:rPr>
                <w:rFonts w:ascii="Arial" w:eastAsia="Times New Roman" w:hAnsi="Arial" w:cs="Arial"/>
                <w:color w:val="auto"/>
                <w:sz w:val="18"/>
                <w:szCs w:val="18"/>
                <w:lang w:val="en-GB"/>
              </w:rPr>
            </w:pPr>
          </w:p>
        </w:tc>
      </w:tr>
      <w:tr w:rsidR="000A0F88" w:rsidRPr="004A56BA" w14:paraId="3FB8F245" w14:textId="77777777" w:rsidTr="00DD1E3A">
        <w:tc>
          <w:tcPr>
            <w:tcW w:w="4709" w:type="dxa"/>
            <w:shd w:val="clear" w:color="auto" w:fill="auto"/>
            <w:vAlign w:val="bottom"/>
          </w:tcPr>
          <w:p w14:paraId="131B47AB" w14:textId="16AA6AE8" w:rsidR="000A0F88" w:rsidRPr="004A56BA" w:rsidRDefault="000A0F88" w:rsidP="00CB18B5">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 xml:space="preserve">Closing balance </w:t>
            </w:r>
            <w:r w:rsidR="006C2DD3" w:rsidRPr="006C2DD3">
              <w:rPr>
                <w:rFonts w:ascii="Arial" w:eastAsia="Times New Roman" w:hAnsi="Arial" w:cs="Arial"/>
                <w:color w:val="auto"/>
                <w:sz w:val="18"/>
                <w:szCs w:val="18"/>
                <w:lang w:val="en-GB"/>
              </w:rPr>
              <w:t>2023</w:t>
            </w:r>
          </w:p>
        </w:tc>
        <w:tc>
          <w:tcPr>
            <w:tcW w:w="1584" w:type="dxa"/>
            <w:tcBorders>
              <w:bottom w:val="single" w:sz="4" w:space="0" w:color="auto"/>
            </w:tcBorders>
            <w:shd w:val="clear" w:color="auto" w:fill="FAFAFA"/>
            <w:vAlign w:val="bottom"/>
          </w:tcPr>
          <w:p w14:paraId="1899371A" w14:textId="64FE197D" w:rsidR="000A0F88"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755</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454</w:t>
            </w:r>
          </w:p>
        </w:tc>
        <w:tc>
          <w:tcPr>
            <w:tcW w:w="1584" w:type="dxa"/>
            <w:tcBorders>
              <w:bottom w:val="single" w:sz="4" w:space="0" w:color="auto"/>
            </w:tcBorders>
            <w:shd w:val="clear" w:color="auto" w:fill="FAFAFA"/>
            <w:vAlign w:val="bottom"/>
          </w:tcPr>
          <w:p w14:paraId="5EBCCA3F" w14:textId="229FB6EB" w:rsidR="000A0F88"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634</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224</w:t>
            </w:r>
          </w:p>
        </w:tc>
        <w:tc>
          <w:tcPr>
            <w:tcW w:w="1584" w:type="dxa"/>
            <w:tcBorders>
              <w:bottom w:val="single" w:sz="4" w:space="0" w:color="auto"/>
            </w:tcBorders>
            <w:shd w:val="clear" w:color="auto" w:fill="FAFAFA"/>
            <w:vAlign w:val="bottom"/>
          </w:tcPr>
          <w:p w14:paraId="0BA7CEE6" w14:textId="28354125" w:rsidR="000A0F88" w:rsidRPr="004A56BA" w:rsidRDefault="006C2DD3" w:rsidP="006A426E">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389</w:t>
            </w:r>
            <w:r w:rsidR="000A0F8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678</w:t>
            </w:r>
          </w:p>
        </w:tc>
      </w:tr>
    </w:tbl>
    <w:p w14:paraId="793CB7DF" w14:textId="1C8903F0" w:rsidR="00E12135" w:rsidRPr="004A56BA" w:rsidRDefault="00E12135" w:rsidP="00354938">
      <w:pPr>
        <w:jc w:val="both"/>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br w:type="page"/>
      </w:r>
    </w:p>
    <w:tbl>
      <w:tblPr>
        <w:tblW w:w="9461" w:type="dxa"/>
        <w:tblInd w:w="108" w:type="dxa"/>
        <w:tblLook w:val="04A0" w:firstRow="1" w:lastRow="0" w:firstColumn="1" w:lastColumn="0" w:noHBand="0" w:noVBand="1"/>
      </w:tblPr>
      <w:tblGrid>
        <w:gridCol w:w="3701"/>
        <w:gridCol w:w="1440"/>
        <w:gridCol w:w="1440"/>
        <w:gridCol w:w="1440"/>
        <w:gridCol w:w="1440"/>
      </w:tblGrid>
      <w:tr w:rsidR="009D4971" w:rsidRPr="004A56BA" w14:paraId="4E0E80A0" w14:textId="77777777" w:rsidTr="00DA154D">
        <w:tc>
          <w:tcPr>
            <w:tcW w:w="3701" w:type="dxa"/>
            <w:shd w:val="clear" w:color="auto" w:fill="auto"/>
          </w:tcPr>
          <w:p w14:paraId="571801CD" w14:textId="77777777" w:rsidR="009D4971" w:rsidRPr="004A56BA" w:rsidRDefault="009D4971" w:rsidP="00114BA2">
            <w:pPr>
              <w:ind w:hanging="105"/>
              <w:jc w:val="both"/>
              <w:rPr>
                <w:rFonts w:ascii="Arial" w:eastAsia="Times New Roman" w:hAnsi="Arial" w:cs="Arial"/>
                <w:color w:val="auto"/>
                <w:sz w:val="18"/>
                <w:szCs w:val="18"/>
                <w:lang w:val="en-GB"/>
              </w:rPr>
            </w:pPr>
          </w:p>
        </w:tc>
        <w:tc>
          <w:tcPr>
            <w:tcW w:w="5760" w:type="dxa"/>
            <w:gridSpan w:val="4"/>
            <w:tcBorders>
              <w:top w:val="single" w:sz="4" w:space="0" w:color="auto"/>
              <w:bottom w:val="single" w:sz="4" w:space="0" w:color="auto"/>
            </w:tcBorders>
            <w:shd w:val="clear" w:color="auto" w:fill="auto"/>
            <w:vAlign w:val="bottom"/>
          </w:tcPr>
          <w:p w14:paraId="4F0A027E" w14:textId="56C4F2C7" w:rsidR="009D4971" w:rsidRPr="004A56BA" w:rsidRDefault="009D4971" w:rsidP="00114BA2">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Separate financial statements</w:t>
            </w:r>
          </w:p>
        </w:tc>
      </w:tr>
      <w:tr w:rsidR="009D4971" w:rsidRPr="004A56BA" w14:paraId="5C8DD52C" w14:textId="77777777" w:rsidTr="00DA154D">
        <w:tc>
          <w:tcPr>
            <w:tcW w:w="3701" w:type="dxa"/>
            <w:shd w:val="clear" w:color="auto" w:fill="auto"/>
          </w:tcPr>
          <w:p w14:paraId="1D6966B3" w14:textId="77777777" w:rsidR="009D4971" w:rsidRPr="004A56BA" w:rsidRDefault="009D4971" w:rsidP="00114BA2">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F959C11" w14:textId="77777777" w:rsidR="009D4971" w:rsidRPr="004A56BA" w:rsidRDefault="009D4971" w:rsidP="00114BA2">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Short-term borrowings</w:t>
            </w:r>
          </w:p>
        </w:tc>
        <w:tc>
          <w:tcPr>
            <w:tcW w:w="1440" w:type="dxa"/>
            <w:tcBorders>
              <w:top w:val="single" w:sz="4" w:space="0" w:color="auto"/>
            </w:tcBorders>
            <w:shd w:val="clear" w:color="auto" w:fill="auto"/>
            <w:vAlign w:val="bottom"/>
          </w:tcPr>
          <w:p w14:paraId="59913D79" w14:textId="77777777" w:rsidR="009D4971" w:rsidRPr="004A56BA" w:rsidRDefault="009D4971" w:rsidP="00114BA2">
            <w:pPr>
              <w:ind w:right="-72"/>
              <w:jc w:val="right"/>
              <w:rPr>
                <w:rFonts w:ascii="Arial" w:eastAsia="Times New Roman" w:hAnsi="Arial" w:cs="Arial"/>
                <w:b/>
                <w:bCs/>
                <w:color w:val="auto"/>
                <w:sz w:val="18"/>
                <w:szCs w:val="18"/>
                <w:cs/>
                <w:lang w:val="en-GB"/>
              </w:rPr>
            </w:pPr>
            <w:r w:rsidRPr="004A56BA">
              <w:rPr>
                <w:rFonts w:ascii="Arial" w:eastAsia="Times New Roman" w:hAnsi="Arial" w:cs="Arial"/>
                <w:b/>
                <w:bCs/>
                <w:color w:val="auto"/>
                <w:sz w:val="18"/>
                <w:szCs w:val="18"/>
                <w:lang w:val="en-GB"/>
              </w:rPr>
              <w:t>Short-term borrowings from related parties</w:t>
            </w:r>
          </w:p>
        </w:tc>
        <w:tc>
          <w:tcPr>
            <w:tcW w:w="1440" w:type="dxa"/>
            <w:tcBorders>
              <w:top w:val="single" w:sz="4" w:space="0" w:color="auto"/>
            </w:tcBorders>
            <w:shd w:val="clear" w:color="auto" w:fill="auto"/>
            <w:vAlign w:val="bottom"/>
          </w:tcPr>
          <w:p w14:paraId="33F02A31" w14:textId="77777777" w:rsidR="009D4971" w:rsidRPr="004A56BA" w:rsidRDefault="009D4971" w:rsidP="00114BA2">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Long-term borrowings</w:t>
            </w:r>
          </w:p>
        </w:tc>
        <w:tc>
          <w:tcPr>
            <w:tcW w:w="1440" w:type="dxa"/>
            <w:tcBorders>
              <w:top w:val="single" w:sz="4" w:space="0" w:color="auto"/>
            </w:tcBorders>
            <w:shd w:val="clear" w:color="auto" w:fill="auto"/>
            <w:vAlign w:val="bottom"/>
          </w:tcPr>
          <w:p w14:paraId="1F8F6E79" w14:textId="77777777" w:rsidR="009D4971" w:rsidRPr="004A56BA" w:rsidRDefault="009D4971" w:rsidP="00114BA2">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Total</w:t>
            </w:r>
          </w:p>
        </w:tc>
      </w:tr>
      <w:tr w:rsidR="009D4971" w:rsidRPr="004A56BA" w14:paraId="102D8A0A" w14:textId="77777777" w:rsidTr="00DA154D">
        <w:tc>
          <w:tcPr>
            <w:tcW w:w="3701" w:type="dxa"/>
            <w:shd w:val="clear" w:color="auto" w:fill="auto"/>
          </w:tcPr>
          <w:p w14:paraId="4837E22F" w14:textId="77777777" w:rsidR="009D4971" w:rsidRPr="004A56BA" w:rsidRDefault="009D4971" w:rsidP="00114BA2">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22ECFFD1" w14:textId="77777777" w:rsidR="009D4971" w:rsidRPr="004A56BA" w:rsidRDefault="009D4971" w:rsidP="00114BA2">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91EA720" w14:textId="77777777" w:rsidR="009D4971" w:rsidRPr="004A56BA" w:rsidRDefault="009D4971" w:rsidP="00114BA2">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7FE6B4A" w14:textId="77777777" w:rsidR="009D4971" w:rsidRPr="004A56BA" w:rsidRDefault="009D4971" w:rsidP="00114BA2">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666C8AD" w14:textId="77777777" w:rsidR="009D4971" w:rsidRPr="004A56BA" w:rsidRDefault="009D4971" w:rsidP="00114BA2">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9D4971" w:rsidRPr="004A56BA" w14:paraId="6837CFCF" w14:textId="77777777" w:rsidTr="00DA154D">
        <w:tc>
          <w:tcPr>
            <w:tcW w:w="3701" w:type="dxa"/>
            <w:shd w:val="clear" w:color="auto" w:fill="auto"/>
            <w:vAlign w:val="bottom"/>
          </w:tcPr>
          <w:p w14:paraId="3E155868" w14:textId="77777777" w:rsidR="009D4971" w:rsidRPr="004A56BA" w:rsidRDefault="009D4971" w:rsidP="00114BA2">
            <w:pPr>
              <w:ind w:hanging="105"/>
              <w:jc w:val="both"/>
              <w:rPr>
                <w:rFonts w:ascii="Arial" w:eastAsia="Times New Roman" w:hAnsi="Arial" w:cs="Arial"/>
                <w:color w:val="auto"/>
                <w:sz w:val="18"/>
                <w:szCs w:val="18"/>
                <w:cs/>
                <w:lang w:val="en-GB"/>
              </w:rPr>
            </w:pPr>
          </w:p>
        </w:tc>
        <w:tc>
          <w:tcPr>
            <w:tcW w:w="1440" w:type="dxa"/>
            <w:shd w:val="clear" w:color="auto" w:fill="auto"/>
            <w:vAlign w:val="bottom"/>
          </w:tcPr>
          <w:p w14:paraId="53ED5F27" w14:textId="77777777" w:rsidR="009D4971" w:rsidRPr="004A56BA" w:rsidRDefault="009D4971"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4683F0C" w14:textId="77777777" w:rsidR="009D4971" w:rsidRPr="004A56BA" w:rsidRDefault="009D4971"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E478E12" w14:textId="77777777" w:rsidR="009D4971" w:rsidRPr="004A56BA" w:rsidRDefault="009D4971" w:rsidP="00114BA2">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A2212CB" w14:textId="77777777" w:rsidR="009D4971" w:rsidRPr="004A56BA" w:rsidRDefault="009D4971" w:rsidP="00114BA2">
            <w:pPr>
              <w:ind w:right="-72"/>
              <w:jc w:val="right"/>
              <w:rPr>
                <w:rFonts w:ascii="Arial" w:eastAsia="Times New Roman" w:hAnsi="Arial" w:cs="Arial"/>
                <w:color w:val="auto"/>
                <w:sz w:val="18"/>
                <w:szCs w:val="18"/>
                <w:lang w:val="en-GB"/>
              </w:rPr>
            </w:pPr>
          </w:p>
        </w:tc>
      </w:tr>
      <w:tr w:rsidR="004D330F" w:rsidRPr="004A56BA" w14:paraId="7262D83F" w14:textId="77777777" w:rsidTr="00DA154D">
        <w:tc>
          <w:tcPr>
            <w:tcW w:w="3701" w:type="dxa"/>
            <w:shd w:val="clear" w:color="auto" w:fill="auto"/>
            <w:vAlign w:val="bottom"/>
          </w:tcPr>
          <w:p w14:paraId="402C1EC7" w14:textId="1F1DEDD0" w:rsidR="004D330F" w:rsidRPr="004A56BA" w:rsidRDefault="004D330F" w:rsidP="004D330F">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Open</w:t>
            </w:r>
            <w:r w:rsidRPr="004A56BA">
              <w:rPr>
                <w:rFonts w:ascii="Arial" w:eastAsia="Times New Roman" w:hAnsi="Arial" w:cs="Arial"/>
                <w:color w:val="auto"/>
                <w:sz w:val="18"/>
                <w:szCs w:val="18"/>
                <w:cs/>
                <w:lang w:val="en-GB"/>
              </w:rPr>
              <w:t xml:space="preserve">ing balance </w:t>
            </w:r>
            <w:r w:rsidR="006C2DD3" w:rsidRPr="006C2DD3">
              <w:rPr>
                <w:rFonts w:ascii="Arial" w:eastAsia="Times New Roman" w:hAnsi="Arial" w:cs="Arial"/>
                <w:color w:val="auto"/>
                <w:sz w:val="18"/>
                <w:szCs w:val="18"/>
                <w:lang w:val="en-GB"/>
              </w:rPr>
              <w:t>2022</w:t>
            </w:r>
          </w:p>
        </w:tc>
        <w:tc>
          <w:tcPr>
            <w:tcW w:w="1440" w:type="dxa"/>
            <w:shd w:val="clear" w:color="auto" w:fill="auto"/>
            <w:vAlign w:val="bottom"/>
          </w:tcPr>
          <w:p w14:paraId="77A58551" w14:textId="66AE6223" w:rsidR="004D330F" w:rsidRPr="004A56BA" w:rsidRDefault="006C2DD3" w:rsidP="004D330F">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513</w:t>
            </w:r>
            <w:r w:rsidR="004D330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308</w:t>
            </w:r>
          </w:p>
        </w:tc>
        <w:tc>
          <w:tcPr>
            <w:tcW w:w="1440" w:type="dxa"/>
            <w:shd w:val="clear" w:color="auto" w:fill="auto"/>
            <w:vAlign w:val="bottom"/>
          </w:tcPr>
          <w:p w14:paraId="23F86A24" w14:textId="1D025252" w:rsidR="004D330F" w:rsidRPr="004A56BA" w:rsidRDefault="006C2DD3" w:rsidP="004D330F">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350</w:t>
            </w:r>
            <w:r w:rsidR="004D330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787</w:t>
            </w:r>
          </w:p>
        </w:tc>
        <w:tc>
          <w:tcPr>
            <w:tcW w:w="1440" w:type="dxa"/>
            <w:shd w:val="clear" w:color="auto" w:fill="auto"/>
            <w:vAlign w:val="bottom"/>
          </w:tcPr>
          <w:p w14:paraId="0C0CA858" w14:textId="2EFA5141" w:rsidR="004D330F" w:rsidRPr="004A56BA" w:rsidRDefault="006C2DD3" w:rsidP="004D330F">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4D330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173</w:t>
            </w:r>
            <w:r w:rsidR="004D330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517</w:t>
            </w:r>
          </w:p>
        </w:tc>
        <w:tc>
          <w:tcPr>
            <w:tcW w:w="1440" w:type="dxa"/>
            <w:shd w:val="clear" w:color="auto" w:fill="auto"/>
            <w:vAlign w:val="bottom"/>
          </w:tcPr>
          <w:p w14:paraId="5CA2F376" w14:textId="687EB111" w:rsidR="004D330F" w:rsidRPr="004A56BA" w:rsidRDefault="006C2DD3" w:rsidP="004D330F">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4D330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037</w:t>
            </w:r>
            <w:r w:rsidR="004D330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612</w:t>
            </w:r>
          </w:p>
        </w:tc>
      </w:tr>
      <w:tr w:rsidR="004D330F" w:rsidRPr="004A56BA" w14:paraId="3E8FF255" w14:textId="77777777" w:rsidTr="00DA154D">
        <w:tc>
          <w:tcPr>
            <w:tcW w:w="3701" w:type="dxa"/>
            <w:shd w:val="clear" w:color="auto" w:fill="auto"/>
            <w:vAlign w:val="bottom"/>
          </w:tcPr>
          <w:p w14:paraId="5125DB78" w14:textId="0F40C514" w:rsidR="004D330F" w:rsidRPr="004A56BA" w:rsidRDefault="004D330F" w:rsidP="004D330F">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Additions</w:t>
            </w:r>
          </w:p>
        </w:tc>
        <w:tc>
          <w:tcPr>
            <w:tcW w:w="1440" w:type="dxa"/>
            <w:shd w:val="clear" w:color="auto" w:fill="auto"/>
          </w:tcPr>
          <w:p w14:paraId="346165DC" w14:textId="5399B2EF" w:rsidR="004D330F" w:rsidRPr="004A56BA" w:rsidRDefault="006C2DD3" w:rsidP="004D330F">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4D330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603</w:t>
            </w:r>
            <w:r w:rsidR="004D330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087</w:t>
            </w:r>
          </w:p>
        </w:tc>
        <w:tc>
          <w:tcPr>
            <w:tcW w:w="1440" w:type="dxa"/>
            <w:shd w:val="clear" w:color="auto" w:fill="auto"/>
          </w:tcPr>
          <w:p w14:paraId="178D658B" w14:textId="432BE53E" w:rsidR="004D330F" w:rsidRPr="004A56BA" w:rsidRDefault="006C2DD3" w:rsidP="004D330F">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356</w:t>
            </w:r>
            <w:r w:rsidR="004D330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137</w:t>
            </w:r>
          </w:p>
        </w:tc>
        <w:tc>
          <w:tcPr>
            <w:tcW w:w="1440" w:type="dxa"/>
            <w:shd w:val="clear" w:color="auto" w:fill="auto"/>
          </w:tcPr>
          <w:p w14:paraId="267D36F3" w14:textId="22A7A715" w:rsidR="004D330F" w:rsidRPr="004A56BA" w:rsidRDefault="006C2DD3" w:rsidP="004D330F">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4D330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284</w:t>
            </w:r>
            <w:r w:rsidR="004D330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464</w:t>
            </w:r>
          </w:p>
        </w:tc>
        <w:tc>
          <w:tcPr>
            <w:tcW w:w="1440" w:type="dxa"/>
            <w:shd w:val="clear" w:color="auto" w:fill="auto"/>
          </w:tcPr>
          <w:p w14:paraId="2CB1DD9F" w14:textId="318EB933" w:rsidR="004D330F" w:rsidRPr="004A56BA" w:rsidRDefault="006C2DD3" w:rsidP="004D330F">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4D330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243</w:t>
            </w:r>
            <w:r w:rsidR="004D330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688</w:t>
            </w:r>
          </w:p>
        </w:tc>
      </w:tr>
      <w:tr w:rsidR="004D330F" w:rsidRPr="004A56BA" w14:paraId="3D4FACC4" w14:textId="77777777" w:rsidTr="00DA154D">
        <w:tc>
          <w:tcPr>
            <w:tcW w:w="3701" w:type="dxa"/>
            <w:shd w:val="clear" w:color="auto" w:fill="auto"/>
            <w:vAlign w:val="bottom"/>
          </w:tcPr>
          <w:p w14:paraId="486846C3" w14:textId="0DD07C74" w:rsidR="004D330F" w:rsidRPr="004A56BA" w:rsidRDefault="004D330F" w:rsidP="004D330F">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Settlements</w:t>
            </w:r>
          </w:p>
        </w:tc>
        <w:tc>
          <w:tcPr>
            <w:tcW w:w="1440" w:type="dxa"/>
            <w:shd w:val="clear" w:color="auto" w:fill="auto"/>
          </w:tcPr>
          <w:p w14:paraId="636F901D" w14:textId="086FB0EF" w:rsidR="004D330F" w:rsidRPr="004A56BA" w:rsidRDefault="004D330F" w:rsidP="004D330F">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659</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845</w:t>
            </w:r>
            <w:r w:rsidRPr="004A56BA">
              <w:rPr>
                <w:rFonts w:ascii="Arial" w:eastAsia="Times New Roman" w:hAnsi="Arial" w:cs="Arial"/>
                <w:color w:val="auto"/>
                <w:sz w:val="18"/>
                <w:szCs w:val="18"/>
                <w:cs/>
                <w:lang w:val="en-GB"/>
              </w:rPr>
              <w:t>)</w:t>
            </w:r>
          </w:p>
        </w:tc>
        <w:tc>
          <w:tcPr>
            <w:tcW w:w="1440" w:type="dxa"/>
            <w:shd w:val="clear" w:color="auto" w:fill="auto"/>
          </w:tcPr>
          <w:p w14:paraId="49F88A3E" w14:textId="14675A58" w:rsidR="004D330F" w:rsidRPr="004A56BA" w:rsidRDefault="004D330F" w:rsidP="004D330F">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672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092</w:t>
            </w:r>
            <w:r w:rsidRPr="004A56BA">
              <w:rPr>
                <w:rFonts w:ascii="Arial" w:eastAsia="Times New Roman" w:hAnsi="Arial" w:cs="Arial"/>
                <w:color w:val="auto"/>
                <w:sz w:val="18"/>
                <w:szCs w:val="18"/>
                <w:cs/>
                <w:lang w:val="en-GB"/>
              </w:rPr>
              <w:t>)</w:t>
            </w:r>
          </w:p>
        </w:tc>
        <w:tc>
          <w:tcPr>
            <w:tcW w:w="1440" w:type="dxa"/>
            <w:shd w:val="clear" w:color="auto" w:fill="auto"/>
          </w:tcPr>
          <w:p w14:paraId="5EDC40F7" w14:textId="472A816B" w:rsidR="004D330F" w:rsidRPr="004A56BA" w:rsidRDefault="004D330F" w:rsidP="004D330F">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469</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258</w:t>
            </w:r>
            <w:r w:rsidRPr="004A56BA">
              <w:rPr>
                <w:rFonts w:ascii="Arial" w:eastAsia="Times New Roman" w:hAnsi="Arial" w:cs="Arial"/>
                <w:color w:val="auto"/>
                <w:sz w:val="18"/>
                <w:szCs w:val="18"/>
                <w:cs/>
                <w:lang w:val="en-GB"/>
              </w:rPr>
              <w:t>)</w:t>
            </w:r>
          </w:p>
        </w:tc>
        <w:tc>
          <w:tcPr>
            <w:tcW w:w="1440" w:type="dxa"/>
            <w:shd w:val="clear" w:color="auto" w:fill="auto"/>
          </w:tcPr>
          <w:p w14:paraId="42B538C5" w14:textId="3E0DE374" w:rsidR="004D330F" w:rsidRPr="004A56BA" w:rsidRDefault="004D330F" w:rsidP="004D330F">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801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195</w:t>
            </w:r>
            <w:r w:rsidRPr="004A56BA">
              <w:rPr>
                <w:rFonts w:ascii="Arial" w:eastAsia="Times New Roman" w:hAnsi="Arial" w:cs="Arial"/>
                <w:color w:val="auto"/>
                <w:sz w:val="18"/>
                <w:szCs w:val="18"/>
                <w:cs/>
                <w:lang w:val="en-GB"/>
              </w:rPr>
              <w:t>)</w:t>
            </w:r>
          </w:p>
        </w:tc>
      </w:tr>
      <w:tr w:rsidR="004D330F" w:rsidRPr="004A56BA" w14:paraId="1794766E" w14:textId="77777777" w:rsidTr="00DA154D">
        <w:tc>
          <w:tcPr>
            <w:tcW w:w="3701" w:type="dxa"/>
            <w:shd w:val="clear" w:color="auto" w:fill="auto"/>
            <w:vAlign w:val="bottom"/>
          </w:tcPr>
          <w:p w14:paraId="30852D9F" w14:textId="34B838B5" w:rsidR="004D330F" w:rsidRPr="004A56BA" w:rsidRDefault="004D330F" w:rsidP="004D330F">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Fee payments</w:t>
            </w:r>
          </w:p>
        </w:tc>
        <w:tc>
          <w:tcPr>
            <w:tcW w:w="1440" w:type="dxa"/>
            <w:shd w:val="clear" w:color="auto" w:fill="auto"/>
          </w:tcPr>
          <w:p w14:paraId="0033F78B" w14:textId="1C7E1D5E" w:rsidR="004D330F" w:rsidRPr="004A56BA" w:rsidRDefault="004D330F" w:rsidP="004D330F">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tcPr>
          <w:p w14:paraId="64AC4D9C" w14:textId="0C4028FF" w:rsidR="004D330F" w:rsidRPr="004A56BA" w:rsidRDefault="004D330F" w:rsidP="004D330F">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tcPr>
          <w:p w14:paraId="412A49C4" w14:textId="2A3B02D1" w:rsidR="004D330F" w:rsidRPr="004A56BA" w:rsidRDefault="004D330F" w:rsidP="004D330F">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rPr>
              <w:t>(</w:t>
            </w:r>
            <w:r w:rsidR="006C2DD3" w:rsidRPr="006C2DD3">
              <w:rPr>
                <w:rFonts w:ascii="Arial" w:eastAsia="Times New Roman" w:hAnsi="Arial" w:cs="Arial"/>
                <w:color w:val="auto"/>
                <w:sz w:val="18"/>
                <w:szCs w:val="18"/>
                <w:lang w:val="en-GB"/>
              </w:rPr>
              <w:t>17</w:t>
            </w:r>
            <w:r w:rsidRPr="004A56BA">
              <w:rPr>
                <w:rFonts w:ascii="Arial" w:eastAsia="Times New Roman" w:hAnsi="Arial" w:cs="Arial"/>
                <w:color w:val="auto"/>
                <w:sz w:val="18"/>
                <w:szCs w:val="18"/>
              </w:rPr>
              <w:t>,</w:t>
            </w:r>
            <w:r w:rsidR="006C2DD3" w:rsidRPr="006C2DD3">
              <w:rPr>
                <w:rFonts w:ascii="Arial" w:eastAsia="Times New Roman" w:hAnsi="Arial" w:cs="Arial"/>
                <w:color w:val="auto"/>
                <w:sz w:val="18"/>
                <w:szCs w:val="18"/>
                <w:lang w:val="en-GB"/>
              </w:rPr>
              <w:t>507</w:t>
            </w:r>
            <w:r w:rsidRPr="004A56BA">
              <w:rPr>
                <w:rFonts w:ascii="Arial" w:eastAsia="Times New Roman" w:hAnsi="Arial" w:cs="Arial"/>
                <w:color w:val="auto"/>
                <w:sz w:val="18"/>
                <w:szCs w:val="18"/>
              </w:rPr>
              <w:t>)</w:t>
            </w:r>
          </w:p>
        </w:tc>
        <w:tc>
          <w:tcPr>
            <w:tcW w:w="1440" w:type="dxa"/>
            <w:shd w:val="clear" w:color="auto" w:fill="auto"/>
          </w:tcPr>
          <w:p w14:paraId="0E5CC23E" w14:textId="4A851C69" w:rsidR="004D330F" w:rsidRPr="004A56BA" w:rsidRDefault="004D330F" w:rsidP="004D330F">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rPr>
              <w:t>(</w:t>
            </w:r>
            <w:r w:rsidR="006C2DD3" w:rsidRPr="006C2DD3">
              <w:rPr>
                <w:rFonts w:ascii="Arial" w:eastAsia="Times New Roman" w:hAnsi="Arial" w:cs="Arial"/>
                <w:color w:val="auto"/>
                <w:sz w:val="18"/>
                <w:szCs w:val="18"/>
                <w:lang w:val="en-GB"/>
              </w:rPr>
              <w:t>17</w:t>
            </w:r>
            <w:r w:rsidRPr="004A56BA">
              <w:rPr>
                <w:rFonts w:ascii="Arial" w:eastAsia="Times New Roman" w:hAnsi="Arial" w:cs="Arial"/>
                <w:color w:val="auto"/>
                <w:sz w:val="18"/>
                <w:szCs w:val="18"/>
              </w:rPr>
              <w:t>,</w:t>
            </w:r>
            <w:r w:rsidR="006C2DD3" w:rsidRPr="006C2DD3">
              <w:rPr>
                <w:rFonts w:ascii="Arial" w:eastAsia="Times New Roman" w:hAnsi="Arial" w:cs="Arial"/>
                <w:color w:val="auto"/>
                <w:sz w:val="18"/>
                <w:szCs w:val="18"/>
                <w:lang w:val="en-GB"/>
              </w:rPr>
              <w:t>507</w:t>
            </w:r>
            <w:r w:rsidRPr="004A56BA">
              <w:rPr>
                <w:rFonts w:ascii="Arial" w:eastAsia="Times New Roman" w:hAnsi="Arial" w:cs="Arial"/>
                <w:color w:val="auto"/>
                <w:sz w:val="18"/>
                <w:szCs w:val="18"/>
              </w:rPr>
              <w:t>)</w:t>
            </w:r>
          </w:p>
        </w:tc>
      </w:tr>
      <w:tr w:rsidR="004D330F" w:rsidRPr="004A56BA" w14:paraId="6D755A05" w14:textId="77777777" w:rsidTr="00DA154D">
        <w:tc>
          <w:tcPr>
            <w:tcW w:w="3701" w:type="dxa"/>
            <w:shd w:val="clear" w:color="auto" w:fill="auto"/>
            <w:vAlign w:val="bottom"/>
          </w:tcPr>
          <w:p w14:paraId="7E9F1EFC" w14:textId="16BA78F6" w:rsidR="004D330F" w:rsidRPr="004A56BA" w:rsidRDefault="004D330F" w:rsidP="004D330F">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Deferred interest payments</w:t>
            </w:r>
          </w:p>
        </w:tc>
        <w:tc>
          <w:tcPr>
            <w:tcW w:w="1440" w:type="dxa"/>
            <w:shd w:val="clear" w:color="auto" w:fill="auto"/>
          </w:tcPr>
          <w:p w14:paraId="3974AE5C" w14:textId="6870247A" w:rsidR="004D330F" w:rsidRPr="004A56BA" w:rsidRDefault="004D330F" w:rsidP="004D330F">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315</w:t>
            </w:r>
            <w:r w:rsidRPr="004A56BA">
              <w:rPr>
                <w:rFonts w:ascii="Arial" w:eastAsia="Times New Roman" w:hAnsi="Arial" w:cs="Arial"/>
                <w:color w:val="auto"/>
                <w:sz w:val="18"/>
                <w:szCs w:val="18"/>
                <w:cs/>
                <w:lang w:val="en-GB"/>
              </w:rPr>
              <w:t>)</w:t>
            </w:r>
          </w:p>
        </w:tc>
        <w:tc>
          <w:tcPr>
            <w:tcW w:w="1440" w:type="dxa"/>
            <w:shd w:val="clear" w:color="auto" w:fill="auto"/>
          </w:tcPr>
          <w:p w14:paraId="4C51C495" w14:textId="4F0ABFDE" w:rsidR="004D330F" w:rsidRPr="004A56BA" w:rsidRDefault="004D330F" w:rsidP="004D330F">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tcPr>
          <w:p w14:paraId="77EF54B4" w14:textId="5DC23F26" w:rsidR="004D330F" w:rsidRPr="004A56BA" w:rsidRDefault="004D330F" w:rsidP="004D330F">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30</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407</w:t>
            </w:r>
            <w:r w:rsidRPr="004A56BA">
              <w:rPr>
                <w:rFonts w:ascii="Arial" w:eastAsia="Times New Roman" w:hAnsi="Arial" w:cs="Arial"/>
                <w:color w:val="auto"/>
                <w:sz w:val="18"/>
                <w:szCs w:val="18"/>
                <w:lang w:val="en-GB"/>
              </w:rPr>
              <w:t>)</w:t>
            </w:r>
          </w:p>
        </w:tc>
        <w:tc>
          <w:tcPr>
            <w:tcW w:w="1440" w:type="dxa"/>
            <w:shd w:val="clear" w:color="auto" w:fill="auto"/>
          </w:tcPr>
          <w:p w14:paraId="33916FA8" w14:textId="3CC350FD" w:rsidR="004D330F" w:rsidRPr="004A56BA" w:rsidRDefault="004D330F" w:rsidP="004D330F">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52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722</w:t>
            </w:r>
            <w:r w:rsidRPr="004A56BA">
              <w:rPr>
                <w:rFonts w:ascii="Arial" w:eastAsia="Times New Roman" w:hAnsi="Arial" w:cs="Arial"/>
                <w:color w:val="auto"/>
                <w:sz w:val="18"/>
                <w:szCs w:val="18"/>
                <w:cs/>
                <w:lang w:val="en-GB"/>
              </w:rPr>
              <w:t>)</w:t>
            </w:r>
          </w:p>
        </w:tc>
      </w:tr>
      <w:tr w:rsidR="004D330F" w:rsidRPr="004A56BA" w14:paraId="10527F56" w14:textId="77777777" w:rsidTr="00DA154D">
        <w:tc>
          <w:tcPr>
            <w:tcW w:w="3701" w:type="dxa"/>
            <w:shd w:val="clear" w:color="auto" w:fill="auto"/>
            <w:vAlign w:val="bottom"/>
          </w:tcPr>
          <w:p w14:paraId="4A0B516D" w14:textId="63F8E7D8" w:rsidR="004D330F" w:rsidRPr="004A56BA" w:rsidRDefault="004D330F" w:rsidP="004D330F">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Adjust effective interest rate</w:t>
            </w:r>
          </w:p>
        </w:tc>
        <w:tc>
          <w:tcPr>
            <w:tcW w:w="1440" w:type="dxa"/>
            <w:tcBorders>
              <w:bottom w:val="single" w:sz="4" w:space="0" w:color="auto"/>
            </w:tcBorders>
            <w:shd w:val="clear" w:color="auto" w:fill="auto"/>
          </w:tcPr>
          <w:p w14:paraId="2F3F93BF" w14:textId="1B9CF139" w:rsidR="004D330F" w:rsidRPr="004A56BA" w:rsidRDefault="006C2DD3" w:rsidP="004D330F">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22</w:t>
            </w:r>
            <w:r w:rsidR="004D330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315</w:t>
            </w:r>
          </w:p>
        </w:tc>
        <w:tc>
          <w:tcPr>
            <w:tcW w:w="1440" w:type="dxa"/>
            <w:tcBorders>
              <w:bottom w:val="single" w:sz="4" w:space="0" w:color="auto"/>
            </w:tcBorders>
            <w:shd w:val="clear" w:color="auto" w:fill="auto"/>
          </w:tcPr>
          <w:p w14:paraId="3513D55D" w14:textId="3A7E6025" w:rsidR="004D330F" w:rsidRPr="004A56BA" w:rsidRDefault="004D330F" w:rsidP="004D330F">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tcPr>
          <w:p w14:paraId="54ED157E" w14:textId="30D6FB2E" w:rsidR="004D330F" w:rsidRPr="004A56BA" w:rsidRDefault="006C2DD3" w:rsidP="004D330F">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52</w:t>
            </w:r>
            <w:r w:rsidR="004D330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018</w:t>
            </w:r>
          </w:p>
        </w:tc>
        <w:tc>
          <w:tcPr>
            <w:tcW w:w="1440" w:type="dxa"/>
            <w:tcBorders>
              <w:bottom w:val="single" w:sz="4" w:space="0" w:color="auto"/>
            </w:tcBorders>
            <w:shd w:val="clear" w:color="auto" w:fill="auto"/>
          </w:tcPr>
          <w:p w14:paraId="265E7245" w14:textId="1AABD8CF" w:rsidR="004D330F" w:rsidRPr="004A56BA" w:rsidRDefault="006C2DD3" w:rsidP="004D330F">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74</w:t>
            </w:r>
            <w:r w:rsidR="004D330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333</w:t>
            </w:r>
          </w:p>
        </w:tc>
      </w:tr>
      <w:tr w:rsidR="004D330F" w:rsidRPr="004A56BA" w14:paraId="4E747E73" w14:textId="77777777" w:rsidTr="00DA154D">
        <w:tc>
          <w:tcPr>
            <w:tcW w:w="3701" w:type="dxa"/>
            <w:shd w:val="clear" w:color="auto" w:fill="auto"/>
            <w:vAlign w:val="bottom"/>
          </w:tcPr>
          <w:p w14:paraId="47EBB78B" w14:textId="77777777" w:rsidR="004D330F" w:rsidRPr="004A56BA" w:rsidRDefault="004D330F" w:rsidP="004D330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8ED3D44" w14:textId="77777777" w:rsidR="004D330F" w:rsidRPr="004A56BA" w:rsidRDefault="004D330F" w:rsidP="004D330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0543784" w14:textId="77777777" w:rsidR="004D330F" w:rsidRPr="004A56BA" w:rsidRDefault="004D330F" w:rsidP="004D330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9E28650" w14:textId="77777777" w:rsidR="004D330F" w:rsidRPr="004A56BA" w:rsidRDefault="004D330F" w:rsidP="004D330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2479038" w14:textId="77777777" w:rsidR="004D330F" w:rsidRPr="004A56BA" w:rsidRDefault="004D330F" w:rsidP="004D330F">
            <w:pPr>
              <w:ind w:right="-72"/>
              <w:jc w:val="right"/>
              <w:rPr>
                <w:rFonts w:ascii="Arial" w:eastAsia="Times New Roman" w:hAnsi="Arial" w:cs="Arial"/>
                <w:color w:val="auto"/>
                <w:sz w:val="18"/>
                <w:szCs w:val="18"/>
                <w:lang w:val="en-GB"/>
              </w:rPr>
            </w:pPr>
          </w:p>
        </w:tc>
      </w:tr>
      <w:tr w:rsidR="004D330F" w:rsidRPr="004A56BA" w14:paraId="64207A66" w14:textId="77777777" w:rsidTr="00DA154D">
        <w:tc>
          <w:tcPr>
            <w:tcW w:w="3701" w:type="dxa"/>
            <w:shd w:val="clear" w:color="auto" w:fill="auto"/>
            <w:vAlign w:val="bottom"/>
          </w:tcPr>
          <w:p w14:paraId="6623CDE7" w14:textId="24666E38" w:rsidR="004D330F" w:rsidRPr="004A56BA" w:rsidRDefault="004D330F" w:rsidP="004D330F">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 xml:space="preserve">Closing balance </w:t>
            </w:r>
            <w:r w:rsidR="006C2DD3" w:rsidRPr="006C2DD3">
              <w:rPr>
                <w:rFonts w:ascii="Arial" w:eastAsia="Times New Roman" w:hAnsi="Arial" w:cs="Arial"/>
                <w:color w:val="auto"/>
                <w:sz w:val="18"/>
                <w:szCs w:val="18"/>
                <w:lang w:val="en-GB"/>
              </w:rPr>
              <w:t>2022</w:t>
            </w:r>
          </w:p>
        </w:tc>
        <w:tc>
          <w:tcPr>
            <w:tcW w:w="1440" w:type="dxa"/>
            <w:shd w:val="clear" w:color="auto" w:fill="FAFAFA"/>
            <w:vAlign w:val="bottom"/>
          </w:tcPr>
          <w:p w14:paraId="069F05BE" w14:textId="7728F017" w:rsidR="004D330F" w:rsidRPr="004A56BA" w:rsidRDefault="006C2DD3" w:rsidP="004D330F">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456</w:t>
            </w:r>
            <w:r w:rsidR="004D330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550</w:t>
            </w:r>
          </w:p>
        </w:tc>
        <w:tc>
          <w:tcPr>
            <w:tcW w:w="1440" w:type="dxa"/>
            <w:shd w:val="clear" w:color="auto" w:fill="FAFAFA"/>
            <w:vAlign w:val="bottom"/>
          </w:tcPr>
          <w:p w14:paraId="1DABEFF1" w14:textId="335FDA1F" w:rsidR="004D330F" w:rsidRPr="004A56BA" w:rsidRDefault="006C2DD3" w:rsidP="004D330F">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34</w:t>
            </w:r>
            <w:r w:rsidR="004D330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832</w:t>
            </w:r>
          </w:p>
        </w:tc>
        <w:tc>
          <w:tcPr>
            <w:tcW w:w="1440" w:type="dxa"/>
            <w:shd w:val="clear" w:color="auto" w:fill="FAFAFA"/>
            <w:vAlign w:val="bottom"/>
          </w:tcPr>
          <w:p w14:paraId="6820A094" w14:textId="097E95C5" w:rsidR="004D330F" w:rsidRPr="004A56BA" w:rsidRDefault="006C2DD3" w:rsidP="004D330F">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4D330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992</w:t>
            </w:r>
            <w:r w:rsidR="004D330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827</w:t>
            </w:r>
          </w:p>
        </w:tc>
        <w:tc>
          <w:tcPr>
            <w:tcW w:w="1440" w:type="dxa"/>
            <w:shd w:val="clear" w:color="auto" w:fill="FAFAFA"/>
            <w:vAlign w:val="bottom"/>
          </w:tcPr>
          <w:p w14:paraId="46BD382A" w14:textId="50BDCF7D" w:rsidR="004D330F" w:rsidRPr="004A56BA" w:rsidRDefault="006C2DD3" w:rsidP="004D330F">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4D330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484</w:t>
            </w:r>
            <w:r w:rsidR="004D330F"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209</w:t>
            </w:r>
          </w:p>
        </w:tc>
      </w:tr>
      <w:tr w:rsidR="001957D7" w:rsidRPr="004A56BA" w14:paraId="2AE69DA0" w14:textId="77777777" w:rsidTr="00DA154D">
        <w:tc>
          <w:tcPr>
            <w:tcW w:w="3701" w:type="dxa"/>
            <w:shd w:val="clear" w:color="auto" w:fill="auto"/>
            <w:vAlign w:val="bottom"/>
          </w:tcPr>
          <w:p w14:paraId="6008A321" w14:textId="52FB6166" w:rsidR="001957D7" w:rsidRPr="004A56BA" w:rsidRDefault="001957D7" w:rsidP="001957D7">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Additions</w:t>
            </w:r>
          </w:p>
        </w:tc>
        <w:tc>
          <w:tcPr>
            <w:tcW w:w="1440" w:type="dxa"/>
            <w:shd w:val="clear" w:color="auto" w:fill="FAFAFA"/>
          </w:tcPr>
          <w:p w14:paraId="46670719" w14:textId="1C827CB1" w:rsidR="001957D7" w:rsidRPr="004A56BA" w:rsidRDefault="006C2DD3" w:rsidP="001957D7">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1957D7"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311</w:t>
            </w:r>
            <w:r w:rsidR="00DF51DE">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897</w:t>
            </w:r>
          </w:p>
        </w:tc>
        <w:tc>
          <w:tcPr>
            <w:tcW w:w="1440" w:type="dxa"/>
            <w:shd w:val="clear" w:color="auto" w:fill="FAFAFA"/>
          </w:tcPr>
          <w:p w14:paraId="79882950" w14:textId="4E6A83F3" w:rsidR="001957D7" w:rsidRPr="004A56BA" w:rsidRDefault="006C2DD3" w:rsidP="001957D7">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340</w:t>
            </w:r>
            <w:r w:rsidR="001957D7"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143</w:t>
            </w:r>
          </w:p>
        </w:tc>
        <w:tc>
          <w:tcPr>
            <w:tcW w:w="1440" w:type="dxa"/>
            <w:shd w:val="clear" w:color="auto" w:fill="FAFAFA"/>
          </w:tcPr>
          <w:p w14:paraId="77A5DD17" w14:textId="4FA069BC" w:rsidR="001957D7" w:rsidRPr="004A56BA" w:rsidRDefault="006C2DD3" w:rsidP="001957D7">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1957D7"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741</w:t>
            </w:r>
            <w:r w:rsidR="001957D7"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633</w:t>
            </w:r>
          </w:p>
        </w:tc>
        <w:tc>
          <w:tcPr>
            <w:tcW w:w="1440" w:type="dxa"/>
            <w:shd w:val="clear" w:color="auto" w:fill="FAFAFA"/>
          </w:tcPr>
          <w:p w14:paraId="311FC573" w14:textId="0B43A267" w:rsidR="001957D7" w:rsidRPr="004A56BA" w:rsidRDefault="006C2DD3" w:rsidP="001957D7">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1957D7"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393</w:t>
            </w:r>
            <w:r w:rsidR="00DF51DE">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673</w:t>
            </w:r>
          </w:p>
        </w:tc>
      </w:tr>
      <w:tr w:rsidR="001957D7" w:rsidRPr="004A56BA" w14:paraId="00009A7D" w14:textId="77777777" w:rsidTr="00DA154D">
        <w:tc>
          <w:tcPr>
            <w:tcW w:w="3701" w:type="dxa"/>
            <w:shd w:val="clear" w:color="auto" w:fill="auto"/>
            <w:vAlign w:val="bottom"/>
          </w:tcPr>
          <w:p w14:paraId="5BD85624" w14:textId="10D463A5" w:rsidR="001957D7" w:rsidRPr="004A56BA" w:rsidRDefault="001957D7" w:rsidP="001957D7">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Settlements</w:t>
            </w:r>
          </w:p>
        </w:tc>
        <w:tc>
          <w:tcPr>
            <w:tcW w:w="1440" w:type="dxa"/>
            <w:shd w:val="clear" w:color="auto" w:fill="FAFAFA"/>
          </w:tcPr>
          <w:p w14:paraId="156D7AAC" w14:textId="46138FC5" w:rsidR="001957D7" w:rsidRPr="004A56BA" w:rsidRDefault="001957D7" w:rsidP="001957D7">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w:t>
            </w:r>
            <w:r w:rsidR="00DF51DE">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381</w:t>
            </w:r>
            <w:r w:rsidR="00DF51DE">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897</w:t>
            </w:r>
            <w:r w:rsidR="00DF51DE">
              <w:rPr>
                <w:rFonts w:ascii="Arial" w:eastAsia="Times New Roman" w:hAnsi="Arial" w:cs="Arial"/>
                <w:color w:val="auto"/>
                <w:sz w:val="18"/>
                <w:szCs w:val="18"/>
                <w:lang w:val="en-GB"/>
              </w:rPr>
              <w:t>)</w:t>
            </w:r>
          </w:p>
        </w:tc>
        <w:tc>
          <w:tcPr>
            <w:tcW w:w="1440" w:type="dxa"/>
            <w:shd w:val="clear" w:color="auto" w:fill="FAFAFA"/>
          </w:tcPr>
          <w:p w14:paraId="2407D8ED" w14:textId="7587C7CF" w:rsidR="001957D7" w:rsidRPr="004A56BA" w:rsidRDefault="001957D7" w:rsidP="001957D7">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338</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825</w:t>
            </w:r>
            <w:r w:rsidRPr="004A56BA">
              <w:rPr>
                <w:rFonts w:ascii="Arial" w:eastAsia="Times New Roman" w:hAnsi="Arial" w:cs="Arial"/>
                <w:color w:val="auto"/>
                <w:sz w:val="18"/>
                <w:szCs w:val="18"/>
                <w:cs/>
                <w:lang w:val="en-GB"/>
              </w:rPr>
              <w:t>)</w:t>
            </w:r>
          </w:p>
        </w:tc>
        <w:tc>
          <w:tcPr>
            <w:tcW w:w="1440" w:type="dxa"/>
            <w:shd w:val="clear" w:color="auto" w:fill="FAFAFA"/>
          </w:tcPr>
          <w:p w14:paraId="5C19B7AA" w14:textId="690AE2A7" w:rsidR="001957D7" w:rsidRPr="004A56BA" w:rsidRDefault="001957D7" w:rsidP="001957D7">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964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457</w:t>
            </w:r>
            <w:r w:rsidRPr="004A56BA">
              <w:rPr>
                <w:rFonts w:ascii="Arial" w:eastAsia="Times New Roman" w:hAnsi="Arial" w:cs="Arial"/>
                <w:color w:val="auto"/>
                <w:sz w:val="18"/>
                <w:szCs w:val="18"/>
                <w:cs/>
                <w:lang w:val="en-GB"/>
              </w:rPr>
              <w:t>)</w:t>
            </w:r>
          </w:p>
        </w:tc>
        <w:tc>
          <w:tcPr>
            <w:tcW w:w="1440" w:type="dxa"/>
            <w:shd w:val="clear" w:color="auto" w:fill="FAFAFA"/>
          </w:tcPr>
          <w:p w14:paraId="61A7DE1B" w14:textId="39204C89" w:rsidR="001957D7" w:rsidRPr="004A56BA" w:rsidRDefault="001957D7" w:rsidP="001957D7">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w:t>
            </w:r>
            <w:r w:rsidR="00DF51DE">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685</w:t>
            </w:r>
            <w:r w:rsidR="00DF51DE">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179</w:t>
            </w:r>
            <w:r w:rsidRPr="004A56BA">
              <w:rPr>
                <w:rFonts w:ascii="Arial" w:eastAsia="Times New Roman" w:hAnsi="Arial" w:cs="Arial"/>
                <w:color w:val="auto"/>
                <w:sz w:val="18"/>
                <w:szCs w:val="18"/>
                <w:cs/>
                <w:lang w:val="en-GB"/>
              </w:rPr>
              <w:t>)</w:t>
            </w:r>
          </w:p>
        </w:tc>
      </w:tr>
      <w:tr w:rsidR="001957D7" w:rsidRPr="004A56BA" w14:paraId="5F4A42E6" w14:textId="77777777" w:rsidTr="00DA154D">
        <w:tc>
          <w:tcPr>
            <w:tcW w:w="3701" w:type="dxa"/>
            <w:shd w:val="clear" w:color="auto" w:fill="auto"/>
            <w:vAlign w:val="bottom"/>
          </w:tcPr>
          <w:p w14:paraId="6BE70CBE" w14:textId="3EFF5F66" w:rsidR="001957D7" w:rsidRPr="004A56BA" w:rsidRDefault="001957D7" w:rsidP="001957D7">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Fee payments</w:t>
            </w:r>
          </w:p>
        </w:tc>
        <w:tc>
          <w:tcPr>
            <w:tcW w:w="1440" w:type="dxa"/>
            <w:shd w:val="clear" w:color="auto" w:fill="FAFAFA"/>
          </w:tcPr>
          <w:p w14:paraId="19E0CF4F" w14:textId="241F7CB7" w:rsidR="001957D7" w:rsidRPr="004A56BA" w:rsidRDefault="001957D7" w:rsidP="001957D7">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125</w:t>
            </w:r>
            <w:r w:rsidRPr="004A56BA">
              <w:rPr>
                <w:rFonts w:ascii="Arial" w:eastAsia="Times New Roman" w:hAnsi="Arial" w:cs="Arial"/>
                <w:color w:val="auto"/>
                <w:sz w:val="18"/>
                <w:szCs w:val="18"/>
                <w:cs/>
                <w:lang w:val="en-GB"/>
              </w:rPr>
              <w:t>)</w:t>
            </w:r>
          </w:p>
        </w:tc>
        <w:tc>
          <w:tcPr>
            <w:tcW w:w="1440" w:type="dxa"/>
            <w:shd w:val="clear" w:color="auto" w:fill="FAFAFA"/>
          </w:tcPr>
          <w:p w14:paraId="607DCDF5" w14:textId="4606CCC2" w:rsidR="001957D7" w:rsidRPr="004A56BA" w:rsidRDefault="001957D7" w:rsidP="001957D7">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tcPr>
          <w:p w14:paraId="55531C0D" w14:textId="07721E98" w:rsidR="001957D7" w:rsidRPr="004A56BA" w:rsidRDefault="001957D7" w:rsidP="001957D7">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636</w:t>
            </w:r>
            <w:r w:rsidRPr="004A56BA">
              <w:rPr>
                <w:rFonts w:ascii="Arial" w:eastAsia="Times New Roman" w:hAnsi="Arial" w:cs="Arial"/>
                <w:color w:val="auto"/>
                <w:sz w:val="18"/>
                <w:szCs w:val="18"/>
                <w:cs/>
                <w:lang w:val="en-GB"/>
              </w:rPr>
              <w:t>)</w:t>
            </w:r>
          </w:p>
        </w:tc>
        <w:tc>
          <w:tcPr>
            <w:tcW w:w="1440" w:type="dxa"/>
            <w:shd w:val="clear" w:color="auto" w:fill="FAFAFA"/>
          </w:tcPr>
          <w:p w14:paraId="7067F5B6" w14:textId="13D388DE" w:rsidR="001957D7" w:rsidRPr="004A56BA" w:rsidRDefault="001957D7" w:rsidP="001957D7">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761</w:t>
            </w:r>
            <w:r w:rsidRPr="004A56BA">
              <w:rPr>
                <w:rFonts w:ascii="Arial" w:eastAsia="Times New Roman" w:hAnsi="Arial" w:cs="Arial"/>
                <w:color w:val="auto"/>
                <w:sz w:val="18"/>
                <w:szCs w:val="18"/>
                <w:cs/>
                <w:lang w:val="en-GB"/>
              </w:rPr>
              <w:t>)</w:t>
            </w:r>
          </w:p>
        </w:tc>
      </w:tr>
      <w:tr w:rsidR="001957D7" w:rsidRPr="004A56BA" w14:paraId="1EDBE0E3" w14:textId="77777777" w:rsidTr="00DA154D">
        <w:tc>
          <w:tcPr>
            <w:tcW w:w="3701" w:type="dxa"/>
            <w:shd w:val="clear" w:color="auto" w:fill="auto"/>
            <w:vAlign w:val="bottom"/>
          </w:tcPr>
          <w:p w14:paraId="75D8B65F" w14:textId="65FB9735" w:rsidR="001957D7" w:rsidRPr="004A56BA" w:rsidRDefault="001957D7" w:rsidP="001957D7">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Deferred interest payments</w:t>
            </w:r>
          </w:p>
        </w:tc>
        <w:tc>
          <w:tcPr>
            <w:tcW w:w="1440" w:type="dxa"/>
            <w:shd w:val="clear" w:color="auto" w:fill="FAFAFA"/>
          </w:tcPr>
          <w:p w14:paraId="15D94D3B" w14:textId="5CA37704" w:rsidR="001957D7" w:rsidRPr="004A56BA" w:rsidRDefault="001957D7" w:rsidP="001957D7">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240</w:t>
            </w:r>
            <w:r w:rsidRPr="004A56BA">
              <w:rPr>
                <w:rFonts w:ascii="Arial" w:eastAsia="Times New Roman" w:hAnsi="Arial" w:cs="Arial"/>
                <w:color w:val="auto"/>
                <w:sz w:val="18"/>
                <w:szCs w:val="18"/>
                <w:cs/>
                <w:lang w:val="en-GB"/>
              </w:rPr>
              <w:t>)</w:t>
            </w:r>
          </w:p>
        </w:tc>
        <w:tc>
          <w:tcPr>
            <w:tcW w:w="1440" w:type="dxa"/>
            <w:shd w:val="clear" w:color="auto" w:fill="FAFAFA"/>
          </w:tcPr>
          <w:p w14:paraId="4C748781" w14:textId="3017DE9A" w:rsidR="001957D7" w:rsidRPr="004A56BA" w:rsidRDefault="001957D7" w:rsidP="001957D7">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tcPr>
          <w:p w14:paraId="2D7F4D1C" w14:textId="4F9B2CEE" w:rsidR="001957D7" w:rsidRPr="004A56BA" w:rsidRDefault="001957D7" w:rsidP="001957D7">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54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709</w:t>
            </w:r>
            <w:r w:rsidRPr="004A56BA">
              <w:rPr>
                <w:rFonts w:ascii="Arial" w:eastAsia="Times New Roman" w:hAnsi="Arial" w:cs="Arial"/>
                <w:color w:val="auto"/>
                <w:sz w:val="18"/>
                <w:szCs w:val="18"/>
                <w:cs/>
                <w:lang w:val="en-GB"/>
              </w:rPr>
              <w:t>)</w:t>
            </w:r>
          </w:p>
        </w:tc>
        <w:tc>
          <w:tcPr>
            <w:tcW w:w="1440" w:type="dxa"/>
            <w:shd w:val="clear" w:color="auto" w:fill="FAFAFA"/>
          </w:tcPr>
          <w:p w14:paraId="07BDFE92" w14:textId="4A8DC326" w:rsidR="001957D7" w:rsidRPr="004A56BA" w:rsidRDefault="001957D7" w:rsidP="001957D7">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66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949</w:t>
            </w:r>
            <w:r w:rsidRPr="004A56BA">
              <w:rPr>
                <w:rFonts w:ascii="Arial" w:eastAsia="Times New Roman" w:hAnsi="Arial" w:cs="Arial"/>
                <w:color w:val="auto"/>
                <w:sz w:val="18"/>
                <w:szCs w:val="18"/>
                <w:cs/>
                <w:lang w:val="en-GB"/>
              </w:rPr>
              <w:t>)</w:t>
            </w:r>
          </w:p>
        </w:tc>
      </w:tr>
      <w:tr w:rsidR="001957D7" w:rsidRPr="004A56BA" w14:paraId="17540309" w14:textId="77777777" w:rsidTr="00DA154D">
        <w:tc>
          <w:tcPr>
            <w:tcW w:w="3701" w:type="dxa"/>
            <w:shd w:val="clear" w:color="auto" w:fill="auto"/>
            <w:vAlign w:val="bottom"/>
          </w:tcPr>
          <w:p w14:paraId="04C7401F" w14:textId="4B6E089A" w:rsidR="001957D7" w:rsidRPr="004A56BA" w:rsidRDefault="001957D7" w:rsidP="001957D7">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Adjust effective interest rate</w:t>
            </w:r>
          </w:p>
        </w:tc>
        <w:tc>
          <w:tcPr>
            <w:tcW w:w="1440" w:type="dxa"/>
            <w:shd w:val="clear" w:color="auto" w:fill="FAFAFA"/>
          </w:tcPr>
          <w:p w14:paraId="6AF388B3" w14:textId="026075B1" w:rsidR="001957D7" w:rsidRPr="004A56BA" w:rsidRDefault="006C2DD3" w:rsidP="001957D7">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11</w:t>
            </w:r>
            <w:r w:rsidR="001957D7"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086</w:t>
            </w:r>
          </w:p>
        </w:tc>
        <w:tc>
          <w:tcPr>
            <w:tcW w:w="1440" w:type="dxa"/>
            <w:shd w:val="clear" w:color="auto" w:fill="FAFAFA"/>
          </w:tcPr>
          <w:p w14:paraId="1BD03803" w14:textId="65A19583" w:rsidR="001957D7" w:rsidRPr="004A56BA" w:rsidRDefault="001957D7" w:rsidP="001957D7">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tcPr>
          <w:p w14:paraId="1E017DAB" w14:textId="2AC06D43" w:rsidR="001957D7" w:rsidRPr="004A56BA" w:rsidRDefault="006C2DD3" w:rsidP="001957D7">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71</w:t>
            </w:r>
            <w:r w:rsidR="001957D7"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041</w:t>
            </w:r>
          </w:p>
        </w:tc>
        <w:tc>
          <w:tcPr>
            <w:tcW w:w="1440" w:type="dxa"/>
            <w:shd w:val="clear" w:color="auto" w:fill="FAFAFA"/>
          </w:tcPr>
          <w:p w14:paraId="3A3ED3E6" w14:textId="2874D79F" w:rsidR="001957D7" w:rsidRPr="004A56BA" w:rsidRDefault="006C2DD3" w:rsidP="001957D7">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82</w:t>
            </w:r>
            <w:r w:rsidR="001957D7"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127</w:t>
            </w:r>
          </w:p>
        </w:tc>
      </w:tr>
      <w:tr w:rsidR="001957D7" w:rsidRPr="004A56BA" w14:paraId="649F07C1" w14:textId="77777777" w:rsidTr="00DA154D">
        <w:tc>
          <w:tcPr>
            <w:tcW w:w="3701" w:type="dxa"/>
            <w:shd w:val="clear" w:color="auto" w:fill="auto"/>
            <w:vAlign w:val="bottom"/>
          </w:tcPr>
          <w:p w14:paraId="5395B4E1" w14:textId="085E620C" w:rsidR="001957D7" w:rsidRPr="004A56BA" w:rsidRDefault="001957D7" w:rsidP="001957D7">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Exchang</w:t>
            </w:r>
            <w:r w:rsidR="004B102A">
              <w:rPr>
                <w:rFonts w:ascii="Arial" w:eastAsia="Times New Roman" w:hAnsi="Arial" w:cs="Arial"/>
                <w:color w:val="auto"/>
                <w:sz w:val="18"/>
                <w:szCs w:val="18"/>
                <w:lang w:val="en-GB"/>
              </w:rPr>
              <w:t>e</w:t>
            </w:r>
            <w:r w:rsidRPr="004A56BA">
              <w:rPr>
                <w:rFonts w:ascii="Arial" w:eastAsia="Times New Roman" w:hAnsi="Arial" w:cs="Arial"/>
                <w:color w:val="auto"/>
                <w:sz w:val="18"/>
                <w:szCs w:val="18"/>
                <w:lang w:val="en-GB"/>
              </w:rPr>
              <w:t xml:space="preserve"> rate</w:t>
            </w:r>
          </w:p>
        </w:tc>
        <w:tc>
          <w:tcPr>
            <w:tcW w:w="1440" w:type="dxa"/>
            <w:shd w:val="clear" w:color="auto" w:fill="FAFAFA"/>
          </w:tcPr>
          <w:p w14:paraId="3148FF2B" w14:textId="2105061B" w:rsidR="001957D7" w:rsidRPr="004A56BA" w:rsidRDefault="001957D7" w:rsidP="001957D7">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tcPr>
          <w:p w14:paraId="5871EFE2" w14:textId="63E841A9" w:rsidR="001957D7" w:rsidRPr="004A56BA" w:rsidRDefault="006C2DD3" w:rsidP="001957D7">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195</w:t>
            </w:r>
          </w:p>
        </w:tc>
        <w:tc>
          <w:tcPr>
            <w:tcW w:w="1440" w:type="dxa"/>
            <w:shd w:val="clear" w:color="auto" w:fill="FAFAFA"/>
          </w:tcPr>
          <w:p w14:paraId="260C9415" w14:textId="0D3EED2C" w:rsidR="001957D7" w:rsidRPr="004A56BA" w:rsidRDefault="001957D7" w:rsidP="001957D7">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tcPr>
          <w:p w14:paraId="4B99C172" w14:textId="0BB22932" w:rsidR="001957D7" w:rsidRPr="004A56BA" w:rsidRDefault="006C2DD3" w:rsidP="001957D7">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195</w:t>
            </w:r>
          </w:p>
        </w:tc>
      </w:tr>
      <w:tr w:rsidR="001957D7" w:rsidRPr="004A56BA" w14:paraId="2FC180ED" w14:textId="77777777" w:rsidTr="00DA154D">
        <w:tc>
          <w:tcPr>
            <w:tcW w:w="3701" w:type="dxa"/>
            <w:shd w:val="clear" w:color="auto" w:fill="auto"/>
            <w:vAlign w:val="bottom"/>
          </w:tcPr>
          <w:p w14:paraId="2FACA3C6" w14:textId="77777777" w:rsidR="001957D7" w:rsidRPr="004A56BA" w:rsidRDefault="001957D7" w:rsidP="001957D7">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D13AB64" w14:textId="77777777" w:rsidR="001957D7" w:rsidRPr="004A56BA" w:rsidRDefault="001957D7" w:rsidP="001957D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6A2C13E" w14:textId="77777777" w:rsidR="001957D7" w:rsidRPr="004A56BA" w:rsidRDefault="001957D7" w:rsidP="001957D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CDC3DEA" w14:textId="77777777" w:rsidR="001957D7" w:rsidRPr="004A56BA" w:rsidRDefault="001957D7" w:rsidP="001957D7">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8402468" w14:textId="77777777" w:rsidR="001957D7" w:rsidRPr="004A56BA" w:rsidRDefault="001957D7" w:rsidP="001957D7">
            <w:pPr>
              <w:ind w:right="-72"/>
              <w:jc w:val="right"/>
              <w:rPr>
                <w:rFonts w:ascii="Arial" w:eastAsia="Times New Roman" w:hAnsi="Arial" w:cs="Arial"/>
                <w:color w:val="auto"/>
                <w:sz w:val="18"/>
                <w:szCs w:val="18"/>
                <w:lang w:val="en-GB"/>
              </w:rPr>
            </w:pPr>
          </w:p>
        </w:tc>
      </w:tr>
      <w:tr w:rsidR="001957D7" w:rsidRPr="004A56BA" w14:paraId="575CED15" w14:textId="77777777" w:rsidTr="00DA154D">
        <w:tc>
          <w:tcPr>
            <w:tcW w:w="3701" w:type="dxa"/>
            <w:shd w:val="clear" w:color="auto" w:fill="auto"/>
            <w:vAlign w:val="bottom"/>
          </w:tcPr>
          <w:p w14:paraId="2D7BC117" w14:textId="4C53DE81" w:rsidR="001957D7" w:rsidRPr="004A56BA" w:rsidRDefault="001957D7" w:rsidP="001957D7">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 xml:space="preserve">Closing balance </w:t>
            </w:r>
            <w:r w:rsidR="006C2DD3" w:rsidRPr="006C2DD3">
              <w:rPr>
                <w:rFonts w:ascii="Arial" w:eastAsia="Times New Roman" w:hAnsi="Arial" w:cs="Arial"/>
                <w:color w:val="auto"/>
                <w:sz w:val="18"/>
                <w:szCs w:val="18"/>
                <w:lang w:val="en-GB"/>
              </w:rPr>
              <w:t>2023</w:t>
            </w:r>
          </w:p>
        </w:tc>
        <w:tc>
          <w:tcPr>
            <w:tcW w:w="1440" w:type="dxa"/>
            <w:tcBorders>
              <w:bottom w:val="single" w:sz="4" w:space="0" w:color="auto"/>
            </w:tcBorders>
            <w:shd w:val="clear" w:color="auto" w:fill="FAFAFA"/>
            <w:vAlign w:val="bottom"/>
          </w:tcPr>
          <w:p w14:paraId="7FAB63A5" w14:textId="572C9E2B" w:rsidR="001957D7" w:rsidRPr="004A56BA" w:rsidRDefault="006C2DD3" w:rsidP="001957D7">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384</w:t>
            </w:r>
            <w:r w:rsidR="001957D7"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271</w:t>
            </w:r>
          </w:p>
        </w:tc>
        <w:tc>
          <w:tcPr>
            <w:tcW w:w="1440" w:type="dxa"/>
            <w:tcBorders>
              <w:bottom w:val="single" w:sz="4" w:space="0" w:color="auto"/>
            </w:tcBorders>
            <w:shd w:val="clear" w:color="auto" w:fill="FAFAFA"/>
            <w:vAlign w:val="bottom"/>
          </w:tcPr>
          <w:p w14:paraId="6D1ABE67" w14:textId="346CB38F" w:rsidR="001957D7" w:rsidRPr="004A56BA" w:rsidRDefault="006C2DD3" w:rsidP="001957D7">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36</w:t>
            </w:r>
            <w:r w:rsidR="001957D7"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345</w:t>
            </w:r>
          </w:p>
        </w:tc>
        <w:tc>
          <w:tcPr>
            <w:tcW w:w="1440" w:type="dxa"/>
            <w:tcBorders>
              <w:bottom w:val="single" w:sz="4" w:space="0" w:color="auto"/>
            </w:tcBorders>
            <w:shd w:val="clear" w:color="auto" w:fill="FAFAFA"/>
            <w:vAlign w:val="bottom"/>
          </w:tcPr>
          <w:p w14:paraId="36077339" w14:textId="58C2F890" w:rsidR="001957D7" w:rsidRPr="004A56BA" w:rsidRDefault="006C2DD3" w:rsidP="001957D7">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1957D7"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774</w:t>
            </w:r>
            <w:r w:rsidR="001957D7"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699</w:t>
            </w:r>
          </w:p>
        </w:tc>
        <w:tc>
          <w:tcPr>
            <w:tcW w:w="1440" w:type="dxa"/>
            <w:tcBorders>
              <w:bottom w:val="single" w:sz="4" w:space="0" w:color="auto"/>
            </w:tcBorders>
            <w:shd w:val="clear" w:color="auto" w:fill="FAFAFA"/>
            <w:vAlign w:val="bottom"/>
          </w:tcPr>
          <w:p w14:paraId="56DC2AA5" w14:textId="3EE14326" w:rsidR="001957D7" w:rsidRPr="004A56BA" w:rsidRDefault="001957D7" w:rsidP="001957D7">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     </w:t>
            </w:r>
            <w:r w:rsidR="006C2DD3" w:rsidRPr="006C2DD3">
              <w:rPr>
                <w:rFonts w:ascii="Arial" w:eastAsia="Times New Roman" w:hAnsi="Arial" w:cs="Arial"/>
                <w:color w:val="auto"/>
                <w:sz w:val="18"/>
                <w:szCs w:val="18"/>
                <w:lang w:val="en-GB"/>
              </w:rPr>
              <w:t>3</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195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315</w:t>
            </w:r>
          </w:p>
        </w:tc>
      </w:tr>
    </w:tbl>
    <w:p w14:paraId="6C86FCA3" w14:textId="78D0C70D" w:rsidR="00354938" w:rsidRPr="004A56BA" w:rsidRDefault="00354938" w:rsidP="00354938">
      <w:pPr>
        <w:jc w:val="both"/>
        <w:rPr>
          <w:rFonts w:ascii="Arial" w:hAnsi="Arial" w:cs="Arial"/>
          <w:color w:val="auto"/>
          <w:sz w:val="18"/>
          <w:szCs w:val="18"/>
          <w:lang w:val="en-GB"/>
        </w:rPr>
      </w:pPr>
    </w:p>
    <w:p w14:paraId="26A3A81B" w14:textId="3AECC50F" w:rsidR="007D0436" w:rsidRPr="004A56BA" w:rsidRDefault="007D0436" w:rsidP="007D0436">
      <w:pPr>
        <w:jc w:val="both"/>
        <w:rPr>
          <w:rFonts w:ascii="Arial" w:hAnsi="Arial" w:cs="Arial"/>
          <w:color w:val="auto"/>
          <w:sz w:val="18"/>
          <w:szCs w:val="18"/>
          <w:lang w:val="en-GB"/>
        </w:rPr>
      </w:pPr>
      <w:r w:rsidRPr="004A56BA">
        <w:rPr>
          <w:rFonts w:ascii="Arial" w:hAnsi="Arial" w:cs="Arial"/>
          <w:color w:val="auto"/>
          <w:sz w:val="18"/>
          <w:szCs w:val="18"/>
          <w:lang w:val="en-GB"/>
        </w:rPr>
        <w:t xml:space="preserve">During the year </w:t>
      </w:r>
      <w:r w:rsidR="006C2DD3" w:rsidRPr="006C2DD3">
        <w:rPr>
          <w:rFonts w:ascii="Arial" w:hAnsi="Arial" w:cs="Arial"/>
          <w:color w:val="auto"/>
          <w:sz w:val="18"/>
          <w:szCs w:val="18"/>
          <w:lang w:val="en-GB"/>
        </w:rPr>
        <w:t>202</w:t>
      </w:r>
      <w:r w:rsidR="00BC48A2">
        <w:rPr>
          <w:rFonts w:ascii="Arial" w:hAnsi="Arial" w:cs="Arial"/>
          <w:color w:val="auto"/>
          <w:sz w:val="18"/>
          <w:szCs w:val="18"/>
          <w:lang w:val="en-GB"/>
        </w:rPr>
        <w:t>1</w:t>
      </w:r>
      <w:r w:rsidRPr="004A56BA">
        <w:rPr>
          <w:rFonts w:ascii="Arial" w:hAnsi="Arial" w:cs="Arial"/>
          <w:color w:val="auto"/>
          <w:sz w:val="18"/>
          <w:szCs w:val="18"/>
          <w:lang w:val="en-GB"/>
        </w:rPr>
        <w:t xml:space="preserve">, the Group disposed the certain hotel assets to a buyer. The group still has right to repurchase the certain lands with amount and period as agreed in the agreement. Therefore, the </w:t>
      </w:r>
      <w:r w:rsidRPr="004A56BA">
        <w:rPr>
          <w:rFonts w:ascii="Arial" w:hAnsi="Arial" w:cs="Arial"/>
          <w:color w:val="auto"/>
          <w:sz w:val="18"/>
          <w:szCs w:val="18"/>
        </w:rPr>
        <w:t xml:space="preserve">cash </w:t>
      </w:r>
      <w:r w:rsidRPr="004A56BA">
        <w:rPr>
          <w:rFonts w:ascii="Arial" w:hAnsi="Arial" w:cs="Arial"/>
          <w:color w:val="auto"/>
          <w:sz w:val="18"/>
          <w:szCs w:val="18"/>
          <w:lang w:val="en-GB"/>
        </w:rPr>
        <w:t xml:space="preserve">received amount of Baht </w:t>
      </w:r>
      <w:r w:rsidR="006C2DD3" w:rsidRPr="006C2DD3">
        <w:rPr>
          <w:rFonts w:ascii="Arial" w:hAnsi="Arial" w:cs="Arial"/>
          <w:color w:val="auto"/>
          <w:sz w:val="18"/>
          <w:szCs w:val="18"/>
          <w:lang w:val="en-GB"/>
        </w:rPr>
        <w:t>765</w:t>
      </w:r>
      <w:r w:rsidRPr="004A56BA">
        <w:rPr>
          <w:rFonts w:ascii="Arial" w:hAnsi="Arial" w:cs="Arial"/>
          <w:color w:val="auto"/>
          <w:sz w:val="18"/>
          <w:szCs w:val="18"/>
          <w:lang w:val="en-GB"/>
        </w:rPr>
        <w:t xml:space="preserve"> million has not been recognised as revenue but was recognised as a financial liability which was included in the additions of long-term borrowings.</w:t>
      </w:r>
    </w:p>
    <w:p w14:paraId="7C712592" w14:textId="1BBB48F4" w:rsidR="007D0436" w:rsidRPr="004A56BA" w:rsidRDefault="007D0436" w:rsidP="00354938">
      <w:pPr>
        <w:jc w:val="both"/>
        <w:rPr>
          <w:rFonts w:ascii="Arial" w:hAnsi="Arial" w:cs="Arial"/>
          <w:color w:val="auto"/>
          <w:sz w:val="18"/>
          <w:szCs w:val="18"/>
          <w:lang w:val="en-GB"/>
        </w:rPr>
      </w:pPr>
    </w:p>
    <w:p w14:paraId="0FF5E328" w14:textId="3B8A5492" w:rsidR="007D0436" w:rsidRPr="004A56BA" w:rsidRDefault="008C5BFC" w:rsidP="00354938">
      <w:pPr>
        <w:jc w:val="both"/>
        <w:rPr>
          <w:rFonts w:ascii="Arial" w:hAnsi="Arial" w:cs="Arial"/>
          <w:color w:val="auto"/>
          <w:sz w:val="18"/>
          <w:szCs w:val="18"/>
          <w:lang w:val="en-GB"/>
        </w:rPr>
      </w:pPr>
      <w:r w:rsidRPr="004A56BA">
        <w:rPr>
          <w:rFonts w:ascii="Arial" w:hAnsi="Arial" w:cs="Arial"/>
          <w:color w:val="auto"/>
          <w:sz w:val="18"/>
          <w:szCs w:val="18"/>
          <w:lang w:val="en-GB"/>
        </w:rPr>
        <w:t xml:space="preserve">During the year </w:t>
      </w:r>
      <w:r w:rsidR="006C2DD3" w:rsidRPr="006C2DD3">
        <w:rPr>
          <w:rFonts w:ascii="Arial" w:hAnsi="Arial" w:cs="Arial"/>
          <w:color w:val="auto"/>
          <w:sz w:val="18"/>
          <w:szCs w:val="18"/>
          <w:lang w:val="en-GB"/>
        </w:rPr>
        <w:t>202</w:t>
      </w:r>
      <w:r w:rsidR="00BC48A2">
        <w:rPr>
          <w:rFonts w:ascii="Arial" w:hAnsi="Arial" w:cs="Arial"/>
          <w:color w:val="auto"/>
          <w:sz w:val="18"/>
          <w:szCs w:val="18"/>
          <w:lang w:val="en-GB"/>
        </w:rPr>
        <w:t>2</w:t>
      </w:r>
      <w:r w:rsidRPr="004A56BA">
        <w:rPr>
          <w:rFonts w:ascii="Arial" w:hAnsi="Arial" w:cs="Arial"/>
          <w:color w:val="auto"/>
          <w:sz w:val="18"/>
          <w:szCs w:val="18"/>
          <w:lang w:val="en-GB"/>
        </w:rPr>
        <w:t>, the land repurchase right was cancelled. The Group then derecognised the financial liability and recognised gain from disposal of certain hotel business asset</w:t>
      </w:r>
      <w:r w:rsidR="00514B11">
        <w:rPr>
          <w:rFonts w:ascii="Arial" w:hAnsi="Arial" w:cs="Arial"/>
          <w:color w:val="auto"/>
          <w:sz w:val="18"/>
          <w:szCs w:val="18"/>
          <w:lang w:val="en-GB"/>
        </w:rPr>
        <w:t xml:space="preserve"> (Note </w:t>
      </w:r>
      <w:r w:rsidR="006C2DD3" w:rsidRPr="006C2DD3">
        <w:rPr>
          <w:rFonts w:ascii="Arial" w:hAnsi="Arial" w:cs="Arial"/>
          <w:color w:val="auto"/>
          <w:sz w:val="18"/>
          <w:szCs w:val="18"/>
          <w:lang w:val="en-GB"/>
        </w:rPr>
        <w:t>28</w:t>
      </w:r>
      <w:r w:rsidR="00514B11">
        <w:rPr>
          <w:rFonts w:ascii="Arial" w:hAnsi="Arial" w:cs="Arial"/>
          <w:color w:val="auto"/>
          <w:sz w:val="18"/>
          <w:szCs w:val="18"/>
          <w:lang w:val="en-GB"/>
        </w:rPr>
        <w:t>).</w:t>
      </w:r>
    </w:p>
    <w:p w14:paraId="286DBAEC" w14:textId="77777777" w:rsidR="007D0436" w:rsidRPr="004A56BA" w:rsidRDefault="007D0436" w:rsidP="00354938">
      <w:pPr>
        <w:jc w:val="both"/>
        <w:rPr>
          <w:rFonts w:ascii="Arial" w:hAnsi="Arial" w:cs="Arial"/>
          <w:color w:val="auto"/>
          <w:sz w:val="18"/>
          <w:szCs w:val="18"/>
          <w:lang w:val="en-GB"/>
        </w:rPr>
      </w:pPr>
    </w:p>
    <w:p w14:paraId="27A36D58" w14:textId="77777777" w:rsidR="00216484" w:rsidRPr="004A56BA" w:rsidRDefault="00216484" w:rsidP="00216484">
      <w:pPr>
        <w:jc w:val="thaiDistribute"/>
        <w:rPr>
          <w:rFonts w:ascii="Arial" w:hAnsi="Arial" w:cs="Arial"/>
          <w:color w:val="auto"/>
          <w:sz w:val="18"/>
          <w:szCs w:val="18"/>
        </w:rPr>
      </w:pPr>
      <w:r w:rsidRPr="004A56BA">
        <w:rPr>
          <w:rFonts w:ascii="Arial" w:hAnsi="Arial" w:cs="Arial"/>
          <w:color w:val="auto"/>
          <w:sz w:val="18"/>
          <w:szCs w:val="18"/>
        </w:rPr>
        <w:t>The borrowing agreements contain several covenants which, among other things, require the Group to maintain net debt-to-equity ratio at the rates prescribed in the agreements.</w:t>
      </w:r>
    </w:p>
    <w:p w14:paraId="1C2F212A" w14:textId="2B6176A6" w:rsidR="009D4971" w:rsidRPr="004A56BA" w:rsidRDefault="009D4971" w:rsidP="000E284B">
      <w:pPr>
        <w:jc w:val="thaiDistribute"/>
        <w:rPr>
          <w:rFonts w:ascii="Arial" w:eastAsia="Arial Unicode MS" w:hAnsi="Arial" w:cs="Arial"/>
          <w:color w:val="auto"/>
          <w:sz w:val="18"/>
          <w:szCs w:val="18"/>
          <w:lang w:val="en-GB"/>
        </w:rPr>
      </w:pPr>
    </w:p>
    <w:p w14:paraId="3008A131" w14:textId="77777777" w:rsidR="000E284B" w:rsidRPr="004A56BA" w:rsidRDefault="000E284B" w:rsidP="000E284B">
      <w:pPr>
        <w:jc w:val="thaiDistribute"/>
        <w:rPr>
          <w:rFonts w:ascii="Arial" w:eastAsia="Arial Unicode MS" w:hAnsi="Arial" w:cs="Arial"/>
          <w:color w:val="auto"/>
          <w:sz w:val="18"/>
          <w:szCs w:val="18"/>
          <w:lang w:val="en-GB"/>
        </w:rPr>
      </w:pPr>
      <w:r w:rsidRPr="004A56BA">
        <w:rPr>
          <w:rFonts w:ascii="Arial" w:eastAsia="Arial Unicode MS" w:hAnsi="Arial" w:cs="Arial"/>
          <w:color w:val="auto"/>
          <w:sz w:val="18"/>
          <w:szCs w:val="18"/>
          <w:lang w:val="en-GB"/>
        </w:rPr>
        <w:t>The borrowings from related parties were made on commercial terms and conditions without collateral</w:t>
      </w:r>
      <w:r w:rsidRPr="004A56BA">
        <w:rPr>
          <w:rFonts w:ascii="Arial" w:eastAsia="Arial Unicode MS" w:hAnsi="Arial" w:cs="Arial"/>
          <w:color w:val="auto"/>
          <w:sz w:val="18"/>
          <w:szCs w:val="18"/>
          <w:rtl/>
          <w:cs/>
          <w:lang w:val="en-GB"/>
        </w:rPr>
        <w:t xml:space="preserve"> </w:t>
      </w:r>
      <w:r w:rsidRPr="004A56BA">
        <w:rPr>
          <w:rFonts w:ascii="Arial" w:eastAsia="Arial Unicode MS" w:hAnsi="Arial" w:cs="Arial"/>
          <w:color w:val="auto"/>
          <w:sz w:val="18"/>
          <w:szCs w:val="18"/>
          <w:lang w:val="en-GB"/>
        </w:rPr>
        <w:t>and due at call.</w:t>
      </w:r>
      <w:r w:rsidRPr="004A56BA">
        <w:rPr>
          <w:rFonts w:ascii="Arial" w:eastAsia="Arial Unicode MS" w:hAnsi="Arial" w:cs="Arial"/>
          <w:color w:val="auto"/>
          <w:sz w:val="18"/>
          <w:szCs w:val="18"/>
          <w:rtl/>
          <w:cs/>
          <w:lang w:val="en-GB"/>
        </w:rPr>
        <w:t xml:space="preserve"> </w:t>
      </w:r>
      <w:r w:rsidRPr="004A56BA">
        <w:rPr>
          <w:rFonts w:ascii="Arial" w:eastAsia="Arial Unicode MS" w:hAnsi="Arial" w:cs="Arial"/>
          <w:color w:val="auto"/>
          <w:sz w:val="18"/>
          <w:szCs w:val="18"/>
          <w:lang w:val="en-GB"/>
        </w:rPr>
        <w:t>The borrowings bore interests at weighted average finance costs of the Group plus a fixed rate.</w:t>
      </w:r>
    </w:p>
    <w:p w14:paraId="551199F1" w14:textId="1F4B9203" w:rsidR="000E284B" w:rsidRPr="004A56BA" w:rsidRDefault="000E284B" w:rsidP="000E284B">
      <w:pPr>
        <w:jc w:val="thaiDistribute"/>
        <w:rPr>
          <w:rFonts w:ascii="Arial" w:eastAsia="Arial Unicode MS" w:hAnsi="Arial" w:cs="Arial"/>
          <w:color w:val="auto"/>
          <w:sz w:val="18"/>
          <w:szCs w:val="18"/>
          <w:cs/>
          <w:lang w:val="en-GB"/>
        </w:rPr>
      </w:pPr>
    </w:p>
    <w:p w14:paraId="065977F3" w14:textId="68714F8C" w:rsidR="008131AA" w:rsidRPr="004A56BA" w:rsidRDefault="008131AA" w:rsidP="00020930">
      <w:pPr>
        <w:jc w:val="thaiDistribute"/>
        <w:rPr>
          <w:rFonts w:ascii="Arial" w:eastAsia="Arial" w:hAnsi="Arial" w:cs="Arial"/>
          <w:color w:val="auto"/>
          <w:sz w:val="18"/>
          <w:szCs w:val="18"/>
          <w:lang w:val="en-GB" w:eastAsia="en-GB"/>
        </w:rPr>
      </w:pPr>
      <w:r w:rsidRPr="004A56BA">
        <w:rPr>
          <w:rFonts w:ascii="Arial" w:eastAsia="Arial Unicode MS" w:hAnsi="Arial" w:cs="Arial"/>
          <w:color w:val="auto"/>
          <w:sz w:val="18"/>
          <w:szCs w:val="18"/>
          <w:lang w:val="en-GB"/>
        </w:rPr>
        <w:t xml:space="preserve">Fair values of </w:t>
      </w:r>
      <w:r w:rsidR="00020930" w:rsidRPr="004A56BA">
        <w:rPr>
          <w:rFonts w:ascii="Arial" w:eastAsia="Times New Roman" w:hAnsi="Arial" w:cs="Arial"/>
          <w:color w:val="auto"/>
          <w:sz w:val="18"/>
          <w:szCs w:val="18"/>
          <w:lang w:val="en-GB"/>
        </w:rPr>
        <w:t>long-term borrowings</w:t>
      </w:r>
      <w:r w:rsidRPr="004A56BA">
        <w:rPr>
          <w:rFonts w:ascii="Arial" w:eastAsia="Arial Unicode MS" w:hAnsi="Arial" w:cs="Arial"/>
          <w:color w:val="auto"/>
          <w:sz w:val="18"/>
          <w:szCs w:val="18"/>
          <w:lang w:val="en-GB"/>
        </w:rPr>
        <w:t xml:space="preserve"> which</w:t>
      </w:r>
      <w:r w:rsidR="00020930" w:rsidRPr="004A56BA">
        <w:rPr>
          <w:rFonts w:ascii="Arial" w:eastAsia="Arial Unicode MS" w:hAnsi="Arial" w:cs="Arial"/>
          <w:color w:val="auto"/>
          <w:sz w:val="18"/>
          <w:szCs w:val="18"/>
          <w:lang w:val="en-GB"/>
        </w:rPr>
        <w:t xml:space="preserve"> are</w:t>
      </w:r>
      <w:r w:rsidRPr="004A56BA">
        <w:rPr>
          <w:rFonts w:ascii="Arial" w:eastAsia="Arial Unicode MS" w:hAnsi="Arial" w:cs="Arial"/>
          <w:color w:val="auto"/>
          <w:sz w:val="18"/>
          <w:szCs w:val="22"/>
          <w:lang w:val="en-GB"/>
        </w:rPr>
        <w:t xml:space="preserve"> </w:t>
      </w:r>
      <w:r w:rsidR="00020930" w:rsidRPr="004A56BA">
        <w:rPr>
          <w:rFonts w:ascii="Arial" w:eastAsia="Arial" w:hAnsi="Arial" w:cs="Arial"/>
          <w:color w:val="auto"/>
          <w:sz w:val="18"/>
          <w:szCs w:val="18"/>
          <w:lang w:val="en-GB" w:eastAsia="en-GB"/>
        </w:rPr>
        <w:t xml:space="preserve">based on discounted cash flows using a discount rate based upon the loan rate of </w:t>
      </w:r>
      <w:r w:rsidR="006C2DD3" w:rsidRPr="006C2DD3">
        <w:rPr>
          <w:rFonts w:ascii="Arial" w:eastAsia="Arial" w:hAnsi="Arial" w:cs="Arial"/>
          <w:color w:val="auto"/>
          <w:sz w:val="18"/>
          <w:szCs w:val="18"/>
          <w:lang w:val="en-GB" w:eastAsia="en-GB"/>
        </w:rPr>
        <w:t>7</w:t>
      </w:r>
      <w:r w:rsidR="009D0161">
        <w:rPr>
          <w:rFonts w:ascii="Arial" w:eastAsia="Arial" w:hAnsi="Arial" w:cs="Arial"/>
          <w:color w:val="auto"/>
          <w:sz w:val="18"/>
          <w:szCs w:val="18"/>
          <w:lang w:val="en-GB" w:eastAsia="en-GB"/>
        </w:rPr>
        <w:t>.</w:t>
      </w:r>
      <w:r w:rsidR="006C2DD3" w:rsidRPr="006C2DD3">
        <w:rPr>
          <w:rFonts w:ascii="Arial" w:eastAsia="Arial" w:hAnsi="Arial" w:cs="Arial"/>
          <w:color w:val="auto"/>
          <w:sz w:val="18"/>
          <w:szCs w:val="18"/>
          <w:lang w:val="en-GB" w:eastAsia="en-GB"/>
        </w:rPr>
        <w:t>13</w:t>
      </w:r>
      <w:r w:rsidR="00020930" w:rsidRPr="004A56BA">
        <w:rPr>
          <w:rFonts w:ascii="Arial" w:eastAsia="Arial" w:hAnsi="Arial" w:cs="Arial"/>
          <w:color w:val="auto"/>
          <w:sz w:val="18"/>
          <w:szCs w:val="18"/>
          <w:lang w:val="en-GB" w:eastAsia="en-GB"/>
        </w:rPr>
        <w:t xml:space="preserve">% to </w:t>
      </w:r>
      <w:r w:rsidR="006C2DD3" w:rsidRPr="006C2DD3">
        <w:rPr>
          <w:rFonts w:ascii="Arial" w:eastAsia="Arial" w:hAnsi="Arial" w:cs="Arial"/>
          <w:color w:val="auto"/>
          <w:sz w:val="18"/>
          <w:szCs w:val="18"/>
          <w:lang w:val="en-GB" w:eastAsia="en-GB"/>
        </w:rPr>
        <w:t>12</w:t>
      </w:r>
      <w:r w:rsidR="009D0161">
        <w:rPr>
          <w:rFonts w:ascii="Arial" w:eastAsia="Arial" w:hAnsi="Arial" w:cs="Arial"/>
          <w:color w:val="auto"/>
          <w:sz w:val="18"/>
          <w:szCs w:val="18"/>
          <w:lang w:val="en-GB" w:eastAsia="en-GB"/>
        </w:rPr>
        <w:t>.</w:t>
      </w:r>
      <w:r w:rsidR="006C2DD3" w:rsidRPr="006C2DD3">
        <w:rPr>
          <w:rFonts w:ascii="Arial" w:eastAsia="Arial" w:hAnsi="Arial" w:cs="Arial"/>
          <w:color w:val="auto"/>
          <w:sz w:val="18"/>
          <w:szCs w:val="18"/>
          <w:lang w:val="en-GB" w:eastAsia="en-GB"/>
        </w:rPr>
        <w:t>80</w:t>
      </w:r>
      <w:r w:rsidR="00020930" w:rsidRPr="004A56BA">
        <w:rPr>
          <w:rFonts w:ascii="Arial" w:eastAsia="Arial" w:hAnsi="Arial" w:cs="Arial"/>
          <w:color w:val="auto"/>
          <w:sz w:val="18"/>
          <w:szCs w:val="18"/>
          <w:lang w:val="en-GB" w:eastAsia="en-GB"/>
        </w:rPr>
        <w:t>% (</w:t>
      </w:r>
      <w:r w:rsidR="006C2DD3" w:rsidRPr="006C2DD3">
        <w:rPr>
          <w:rFonts w:ascii="Arial" w:eastAsia="Arial" w:hAnsi="Arial" w:cs="Arial"/>
          <w:color w:val="auto"/>
          <w:sz w:val="18"/>
          <w:szCs w:val="18"/>
          <w:lang w:val="en-GB" w:eastAsia="en-GB"/>
        </w:rPr>
        <w:t>2022</w:t>
      </w:r>
      <w:r w:rsidR="00020930" w:rsidRPr="004A56BA">
        <w:rPr>
          <w:rFonts w:ascii="Arial" w:eastAsia="Arial" w:hAnsi="Arial" w:cs="Arial"/>
          <w:color w:val="auto"/>
          <w:sz w:val="18"/>
          <w:szCs w:val="18"/>
          <w:lang w:val="en-GB" w:eastAsia="en-GB"/>
        </w:rPr>
        <w:t xml:space="preserve">: </w:t>
      </w:r>
      <w:r w:rsidR="006C2DD3" w:rsidRPr="006C2DD3">
        <w:rPr>
          <w:rFonts w:ascii="Arial" w:eastAsia="Arial" w:hAnsi="Arial" w:cs="Arial"/>
          <w:color w:val="auto"/>
          <w:sz w:val="18"/>
          <w:szCs w:val="18"/>
          <w:lang w:val="en-GB" w:eastAsia="en-GB"/>
        </w:rPr>
        <w:t>4</w:t>
      </w:r>
      <w:r w:rsidR="004D330F" w:rsidRPr="004A56BA">
        <w:rPr>
          <w:rFonts w:ascii="Arial" w:eastAsia="Arial" w:hAnsi="Arial" w:cs="Arial"/>
          <w:color w:val="auto"/>
          <w:sz w:val="18"/>
          <w:szCs w:val="18"/>
          <w:lang w:val="en-GB" w:eastAsia="en-GB"/>
        </w:rPr>
        <w:t>.</w:t>
      </w:r>
      <w:r w:rsidR="006C2DD3" w:rsidRPr="006C2DD3">
        <w:rPr>
          <w:rFonts w:ascii="Arial" w:eastAsia="Arial" w:hAnsi="Arial" w:cs="Arial"/>
          <w:color w:val="auto"/>
          <w:sz w:val="18"/>
          <w:szCs w:val="18"/>
          <w:lang w:val="en-GB" w:eastAsia="en-GB"/>
        </w:rPr>
        <w:t>75</w:t>
      </w:r>
      <w:r w:rsidR="004D330F" w:rsidRPr="004A56BA">
        <w:rPr>
          <w:rFonts w:ascii="Arial" w:eastAsia="Arial" w:hAnsi="Arial" w:cs="Arial"/>
          <w:color w:val="auto"/>
          <w:sz w:val="18"/>
          <w:szCs w:val="18"/>
          <w:lang w:val="en-GB" w:eastAsia="en-GB"/>
        </w:rPr>
        <w:t xml:space="preserve">% to </w:t>
      </w:r>
      <w:r w:rsidR="006C2DD3" w:rsidRPr="006C2DD3">
        <w:rPr>
          <w:rFonts w:ascii="Arial" w:eastAsia="Arial" w:hAnsi="Arial" w:cs="Arial"/>
          <w:color w:val="auto"/>
          <w:sz w:val="18"/>
          <w:szCs w:val="18"/>
          <w:lang w:val="en-GB" w:eastAsia="en-GB"/>
        </w:rPr>
        <w:t>15</w:t>
      </w:r>
      <w:r w:rsidR="00180861" w:rsidRPr="004A56BA">
        <w:rPr>
          <w:rFonts w:ascii="Arial" w:eastAsia="Arial" w:hAnsi="Arial" w:cs="Arial"/>
          <w:color w:val="auto"/>
          <w:sz w:val="18"/>
          <w:szCs w:val="18"/>
          <w:lang w:val="en-GB" w:eastAsia="en-GB"/>
        </w:rPr>
        <w:t>.</w:t>
      </w:r>
      <w:r w:rsidR="006C2DD3" w:rsidRPr="006C2DD3">
        <w:rPr>
          <w:rFonts w:ascii="Arial" w:eastAsia="Arial" w:hAnsi="Arial" w:cs="Arial"/>
          <w:color w:val="auto"/>
          <w:sz w:val="18"/>
          <w:szCs w:val="18"/>
          <w:lang w:val="en-GB" w:eastAsia="en-GB"/>
        </w:rPr>
        <w:t>00</w:t>
      </w:r>
      <w:r w:rsidR="004D330F" w:rsidRPr="004A56BA">
        <w:rPr>
          <w:rFonts w:ascii="Arial" w:eastAsia="Arial" w:hAnsi="Arial" w:cs="Arial"/>
          <w:color w:val="auto"/>
          <w:sz w:val="18"/>
          <w:szCs w:val="18"/>
          <w:lang w:val="en-GB" w:eastAsia="en-GB"/>
        </w:rPr>
        <w:t xml:space="preserve">%) </w:t>
      </w:r>
      <w:r w:rsidR="00020930" w:rsidRPr="004A56BA">
        <w:rPr>
          <w:rFonts w:ascii="Arial" w:eastAsia="Arial" w:hAnsi="Arial" w:cs="Arial"/>
          <w:color w:val="auto"/>
          <w:sz w:val="18"/>
          <w:szCs w:val="18"/>
          <w:lang w:val="en-GB" w:eastAsia="en-GB"/>
        </w:rPr>
        <w:t xml:space="preserve">and are within level </w:t>
      </w:r>
      <w:r w:rsidR="006C2DD3" w:rsidRPr="006C2DD3">
        <w:rPr>
          <w:rFonts w:ascii="Arial" w:eastAsia="Arial" w:hAnsi="Arial" w:cs="Arial"/>
          <w:color w:val="auto"/>
          <w:sz w:val="18"/>
          <w:szCs w:val="18"/>
          <w:lang w:val="en-GB" w:eastAsia="en-GB"/>
        </w:rPr>
        <w:t>3</w:t>
      </w:r>
      <w:r w:rsidR="00020930" w:rsidRPr="004A56BA">
        <w:rPr>
          <w:rFonts w:ascii="Arial" w:eastAsia="Arial" w:hAnsi="Arial" w:cs="Arial"/>
          <w:color w:val="auto"/>
          <w:sz w:val="18"/>
          <w:szCs w:val="18"/>
          <w:lang w:val="en-GB" w:eastAsia="en-GB"/>
        </w:rPr>
        <w:t xml:space="preserve"> of the fair value hierarchy</w:t>
      </w:r>
      <w:r w:rsidR="00020930" w:rsidRPr="004A56BA">
        <w:rPr>
          <w:rFonts w:ascii="Arial" w:eastAsia="Arial Unicode MS" w:hAnsi="Arial" w:cs="Arial"/>
          <w:color w:val="auto"/>
          <w:sz w:val="18"/>
          <w:szCs w:val="18"/>
          <w:lang w:val="en-GB"/>
        </w:rPr>
        <w:t xml:space="preserve"> </w:t>
      </w:r>
      <w:r w:rsidRPr="004A56BA">
        <w:rPr>
          <w:rFonts w:ascii="Arial" w:eastAsia="Arial Unicode MS" w:hAnsi="Arial" w:cs="Arial"/>
          <w:color w:val="auto"/>
          <w:sz w:val="18"/>
          <w:szCs w:val="18"/>
          <w:lang w:val="en-GB"/>
        </w:rPr>
        <w:t>are as follows:</w:t>
      </w:r>
    </w:p>
    <w:p w14:paraId="33CFD12B" w14:textId="2137219C" w:rsidR="00434E25" w:rsidRPr="004A56BA" w:rsidRDefault="00434E25" w:rsidP="00434E25">
      <w:pPr>
        <w:jc w:val="both"/>
        <w:rPr>
          <w:rFonts w:ascii="Arial" w:eastAsia="Arial" w:hAnsi="Arial" w:cs="Arial"/>
          <w:color w:val="auto"/>
          <w:sz w:val="18"/>
          <w:szCs w:val="18"/>
          <w:lang w:val="en-GB" w:eastAsia="en-GB"/>
        </w:rPr>
      </w:pPr>
    </w:p>
    <w:tbl>
      <w:tblPr>
        <w:tblW w:w="9461" w:type="dxa"/>
        <w:tblInd w:w="108" w:type="dxa"/>
        <w:tblLook w:val="04A0" w:firstRow="1" w:lastRow="0" w:firstColumn="1" w:lastColumn="0" w:noHBand="0" w:noVBand="1"/>
      </w:tblPr>
      <w:tblGrid>
        <w:gridCol w:w="3701"/>
        <w:gridCol w:w="1440"/>
        <w:gridCol w:w="1440"/>
        <w:gridCol w:w="1440"/>
        <w:gridCol w:w="1440"/>
      </w:tblGrid>
      <w:tr w:rsidR="00434E25" w:rsidRPr="004A56BA" w14:paraId="51C0C79E" w14:textId="77777777" w:rsidTr="00DA154D">
        <w:tc>
          <w:tcPr>
            <w:tcW w:w="3701" w:type="dxa"/>
            <w:shd w:val="clear" w:color="auto" w:fill="auto"/>
          </w:tcPr>
          <w:p w14:paraId="170103DA" w14:textId="77777777" w:rsidR="00434E25" w:rsidRPr="004A56BA" w:rsidRDefault="00434E25" w:rsidP="00842B1C">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1CFD89C1" w14:textId="77777777" w:rsidR="00434E25" w:rsidRPr="004A56BA" w:rsidRDefault="00434E25" w:rsidP="00842B1C">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59A767F" w14:textId="77777777" w:rsidR="00434E25" w:rsidRPr="004A56BA" w:rsidRDefault="00434E25" w:rsidP="00842B1C">
            <w:pPr>
              <w:autoSpaceDE w:val="0"/>
              <w:autoSpaceDN w:val="0"/>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842B1C" w:rsidRPr="004A56BA" w14:paraId="4613C7B1" w14:textId="77777777" w:rsidTr="00DA154D">
        <w:tc>
          <w:tcPr>
            <w:tcW w:w="3701" w:type="dxa"/>
            <w:shd w:val="clear" w:color="auto" w:fill="auto"/>
          </w:tcPr>
          <w:p w14:paraId="6BB6DE4C" w14:textId="77777777" w:rsidR="00842B1C" w:rsidRPr="004A56BA" w:rsidRDefault="00842B1C" w:rsidP="00842B1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17B0B02" w14:textId="5997D23F" w:rsidR="00842B1C" w:rsidRPr="004A56BA" w:rsidRDefault="006C2DD3" w:rsidP="00842B1C">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4862403D" w14:textId="227C8193" w:rsidR="00842B1C" w:rsidRPr="004A56BA" w:rsidRDefault="006C2DD3" w:rsidP="00842B1C">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7C474F4E" w14:textId="5E5BAB27" w:rsidR="00842B1C" w:rsidRPr="004A56BA" w:rsidRDefault="006C2DD3" w:rsidP="00842B1C">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56BA59CC" w14:textId="4D0014B8" w:rsidR="00842B1C" w:rsidRPr="004A56BA" w:rsidRDefault="006C2DD3" w:rsidP="00842B1C">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842B1C" w:rsidRPr="004A56BA" w14:paraId="3B5D2E28" w14:textId="77777777" w:rsidTr="00DA154D">
        <w:tc>
          <w:tcPr>
            <w:tcW w:w="3701" w:type="dxa"/>
            <w:shd w:val="clear" w:color="auto" w:fill="auto"/>
          </w:tcPr>
          <w:p w14:paraId="7FE0B04E" w14:textId="77777777" w:rsidR="00842B1C" w:rsidRPr="004A56BA" w:rsidRDefault="00842B1C" w:rsidP="00842B1C">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69D8ACD3" w14:textId="77777777" w:rsidR="00842B1C" w:rsidRPr="004A56BA" w:rsidRDefault="00842B1C" w:rsidP="00842B1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86B0AAC" w14:textId="77777777" w:rsidR="00842B1C" w:rsidRPr="004A56BA" w:rsidRDefault="00842B1C" w:rsidP="00842B1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D853129" w14:textId="77777777" w:rsidR="00842B1C" w:rsidRPr="004A56BA" w:rsidRDefault="00842B1C" w:rsidP="00842B1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9BBF970" w14:textId="77777777" w:rsidR="00842B1C" w:rsidRPr="004A56BA" w:rsidRDefault="00842B1C" w:rsidP="00842B1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842B1C" w:rsidRPr="004A56BA" w14:paraId="27AE1309" w14:textId="77777777" w:rsidTr="00DA154D">
        <w:tc>
          <w:tcPr>
            <w:tcW w:w="3701" w:type="dxa"/>
            <w:shd w:val="clear" w:color="auto" w:fill="auto"/>
            <w:vAlign w:val="bottom"/>
          </w:tcPr>
          <w:p w14:paraId="00C080BD" w14:textId="77777777" w:rsidR="00842B1C" w:rsidRPr="004A56BA" w:rsidRDefault="00842B1C" w:rsidP="00842B1C">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74177BB8" w14:textId="77777777" w:rsidR="00842B1C" w:rsidRPr="004A56BA"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3F2305D" w14:textId="77777777" w:rsidR="00842B1C" w:rsidRPr="004A56BA" w:rsidRDefault="00842B1C" w:rsidP="00842B1C">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D36422B" w14:textId="77777777" w:rsidR="00842B1C" w:rsidRPr="004A56BA"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595320D" w14:textId="77777777" w:rsidR="00842B1C" w:rsidRPr="004A56BA" w:rsidRDefault="00842B1C" w:rsidP="00842B1C">
            <w:pPr>
              <w:ind w:right="-72"/>
              <w:jc w:val="right"/>
              <w:rPr>
                <w:rFonts w:ascii="Arial" w:eastAsia="Times New Roman" w:hAnsi="Arial" w:cs="Arial"/>
                <w:color w:val="auto"/>
                <w:sz w:val="18"/>
                <w:szCs w:val="18"/>
                <w:lang w:val="en-GB"/>
              </w:rPr>
            </w:pPr>
          </w:p>
        </w:tc>
      </w:tr>
      <w:tr w:rsidR="001957D7" w:rsidRPr="004A56BA" w14:paraId="0BB27836" w14:textId="77777777" w:rsidTr="00DA154D">
        <w:tc>
          <w:tcPr>
            <w:tcW w:w="3701" w:type="dxa"/>
            <w:shd w:val="clear" w:color="auto" w:fill="auto"/>
            <w:vAlign w:val="bottom"/>
          </w:tcPr>
          <w:p w14:paraId="0D9645D1" w14:textId="6708359A" w:rsidR="001957D7" w:rsidRPr="004A56BA" w:rsidRDefault="001957D7" w:rsidP="001957D7">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Long-term borrowings</w:t>
            </w:r>
          </w:p>
        </w:tc>
        <w:tc>
          <w:tcPr>
            <w:tcW w:w="1440" w:type="dxa"/>
            <w:shd w:val="clear" w:color="auto" w:fill="FAFAFA"/>
            <w:vAlign w:val="bottom"/>
          </w:tcPr>
          <w:p w14:paraId="590123E3" w14:textId="284CA260" w:rsidR="001957D7" w:rsidRPr="004A56BA" w:rsidRDefault="006C2DD3" w:rsidP="001957D7">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302717">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621</w:t>
            </w:r>
            <w:r w:rsidR="00302717">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313</w:t>
            </w:r>
          </w:p>
        </w:tc>
        <w:tc>
          <w:tcPr>
            <w:tcW w:w="1440" w:type="dxa"/>
            <w:shd w:val="clear" w:color="auto" w:fill="auto"/>
            <w:vAlign w:val="bottom"/>
          </w:tcPr>
          <w:p w14:paraId="1BCAA7D0" w14:textId="37169C24" w:rsidR="001957D7" w:rsidRPr="004A56BA" w:rsidRDefault="006C2DD3" w:rsidP="001957D7">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1957D7"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970</w:t>
            </w:r>
            <w:r w:rsidR="001957D7"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897</w:t>
            </w:r>
          </w:p>
        </w:tc>
        <w:tc>
          <w:tcPr>
            <w:tcW w:w="1440" w:type="dxa"/>
            <w:shd w:val="clear" w:color="auto" w:fill="FAFAFA"/>
            <w:vAlign w:val="bottom"/>
          </w:tcPr>
          <w:p w14:paraId="4894A310" w14:textId="63537B04" w:rsidR="001957D7" w:rsidRPr="004A56BA" w:rsidRDefault="006C2DD3" w:rsidP="001957D7">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302717">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764</w:t>
            </w:r>
            <w:r w:rsidR="00302717">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382</w:t>
            </w:r>
          </w:p>
        </w:tc>
        <w:tc>
          <w:tcPr>
            <w:tcW w:w="1440" w:type="dxa"/>
            <w:shd w:val="clear" w:color="auto" w:fill="auto"/>
            <w:vAlign w:val="bottom"/>
          </w:tcPr>
          <w:p w14:paraId="0940881D" w14:textId="545E92C9" w:rsidR="001957D7" w:rsidRPr="004A56BA" w:rsidRDefault="006C2DD3" w:rsidP="001957D7">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1957D7"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063</w:t>
            </w:r>
            <w:r w:rsidR="001957D7"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137</w:t>
            </w:r>
          </w:p>
        </w:tc>
      </w:tr>
    </w:tbl>
    <w:p w14:paraId="4375BDD9" w14:textId="77777777" w:rsidR="00434E25" w:rsidRPr="004A56BA" w:rsidRDefault="00434E25" w:rsidP="00434E25">
      <w:pPr>
        <w:jc w:val="both"/>
        <w:rPr>
          <w:rFonts w:ascii="Arial" w:eastAsia="Arial" w:hAnsi="Arial" w:cs="Arial"/>
          <w:color w:val="auto"/>
          <w:sz w:val="18"/>
          <w:szCs w:val="18"/>
          <w:lang w:val="en-GB" w:eastAsia="en-GB"/>
        </w:rPr>
      </w:pPr>
    </w:p>
    <w:p w14:paraId="07898A09" w14:textId="2FF18637" w:rsidR="00434E25" w:rsidRPr="004A56BA" w:rsidRDefault="00434E25" w:rsidP="00434E25">
      <w:pPr>
        <w:jc w:val="both"/>
        <w:rPr>
          <w:rFonts w:ascii="Arial" w:eastAsia="Arial" w:hAnsi="Arial" w:cs="Arial"/>
          <w:color w:val="auto"/>
          <w:sz w:val="18"/>
          <w:szCs w:val="18"/>
          <w:lang w:val="en-GB" w:eastAsia="en-GB"/>
        </w:rPr>
      </w:pPr>
      <w:r w:rsidRPr="004A56BA">
        <w:rPr>
          <w:rFonts w:ascii="Arial" w:eastAsia="Arial" w:hAnsi="Arial" w:cs="Arial"/>
          <w:color w:val="auto"/>
          <w:spacing w:val="-2"/>
          <w:sz w:val="18"/>
          <w:szCs w:val="18"/>
          <w:lang w:val="en-GB" w:eastAsia="en-GB"/>
        </w:rPr>
        <w:t xml:space="preserve">The fair value of </w:t>
      </w:r>
      <w:r w:rsidR="007B6D67">
        <w:rPr>
          <w:rFonts w:ascii="Arial" w:eastAsia="Arial" w:hAnsi="Arial" w:cs="Browallia New"/>
          <w:color w:val="auto"/>
          <w:spacing w:val="-2"/>
          <w:sz w:val="18"/>
          <w:szCs w:val="22"/>
          <w:lang w:eastAsia="en-GB"/>
        </w:rPr>
        <w:t>s</w:t>
      </w:r>
      <w:proofErr w:type="spellStart"/>
      <w:r w:rsidR="007B6D67" w:rsidRPr="007B6D67">
        <w:rPr>
          <w:rFonts w:ascii="Arial" w:eastAsia="Arial" w:hAnsi="Arial" w:cs="Arial"/>
          <w:color w:val="auto"/>
          <w:spacing w:val="-2"/>
          <w:sz w:val="18"/>
          <w:szCs w:val="18"/>
          <w:lang w:val="en-GB" w:eastAsia="en-GB"/>
        </w:rPr>
        <w:t>hort</w:t>
      </w:r>
      <w:proofErr w:type="spellEnd"/>
      <w:r w:rsidR="007B6D67" w:rsidRPr="007B6D67">
        <w:rPr>
          <w:rFonts w:ascii="Arial" w:eastAsia="Arial" w:hAnsi="Arial" w:cs="Arial"/>
          <w:color w:val="auto"/>
          <w:spacing w:val="-2"/>
          <w:sz w:val="18"/>
          <w:szCs w:val="18"/>
          <w:lang w:val="en-GB" w:eastAsia="en-GB"/>
        </w:rPr>
        <w:t>-term borrowings</w:t>
      </w:r>
      <w:r w:rsidR="00B44397" w:rsidRPr="004A56BA">
        <w:rPr>
          <w:rFonts w:ascii="Arial" w:eastAsia="Arial" w:hAnsi="Arial" w:cs="Arial"/>
          <w:color w:val="auto"/>
          <w:spacing w:val="-2"/>
          <w:sz w:val="18"/>
          <w:szCs w:val="18"/>
          <w:lang w:val="en-GB" w:eastAsia="en-GB"/>
        </w:rPr>
        <w:t xml:space="preserve"> </w:t>
      </w:r>
      <w:proofErr w:type="gramStart"/>
      <w:r w:rsidR="00B44397" w:rsidRPr="004A56BA">
        <w:rPr>
          <w:rFonts w:ascii="Arial" w:eastAsia="Arial" w:hAnsi="Arial" w:cs="Arial"/>
          <w:color w:val="auto"/>
          <w:spacing w:val="-2"/>
          <w:sz w:val="18"/>
          <w:szCs w:val="18"/>
          <w:lang w:val="en-GB" w:eastAsia="en-GB"/>
        </w:rPr>
        <w:t>are</w:t>
      </w:r>
      <w:proofErr w:type="gramEnd"/>
      <w:r w:rsidRPr="004A56BA">
        <w:rPr>
          <w:rFonts w:ascii="Arial" w:eastAsia="Arial" w:hAnsi="Arial" w:cs="Arial"/>
          <w:color w:val="auto"/>
          <w:spacing w:val="-2"/>
          <w:sz w:val="18"/>
          <w:szCs w:val="18"/>
          <w:lang w:val="en-GB" w:eastAsia="en-GB"/>
        </w:rPr>
        <w:t xml:space="preserve"> equal</w:t>
      </w:r>
      <w:r w:rsidR="00B44397" w:rsidRPr="004A56BA">
        <w:rPr>
          <w:rFonts w:ascii="Arial" w:eastAsia="Arial" w:hAnsi="Arial" w:cs="Arial"/>
          <w:color w:val="auto"/>
          <w:spacing w:val="-2"/>
          <w:sz w:val="18"/>
          <w:szCs w:val="18"/>
          <w:lang w:val="en-GB" w:eastAsia="en-GB"/>
        </w:rPr>
        <w:t xml:space="preserve"> to</w:t>
      </w:r>
      <w:r w:rsidRPr="004A56BA">
        <w:rPr>
          <w:rFonts w:ascii="Arial" w:eastAsia="Arial" w:hAnsi="Arial" w:cs="Arial"/>
          <w:color w:val="auto"/>
          <w:spacing w:val="-2"/>
          <w:sz w:val="18"/>
          <w:szCs w:val="18"/>
          <w:lang w:val="en-GB" w:eastAsia="en-GB"/>
        </w:rPr>
        <w:t xml:space="preserve"> their carrying amount, as the impact of discounting is not </w:t>
      </w:r>
      <w:r w:rsidR="00B44397" w:rsidRPr="004A56BA">
        <w:rPr>
          <w:rFonts w:ascii="Arial" w:eastAsia="Arial" w:hAnsi="Arial" w:cs="Arial"/>
          <w:color w:val="auto"/>
          <w:spacing w:val="-2"/>
          <w:sz w:val="18"/>
          <w:szCs w:val="18"/>
          <w:lang w:val="en-GB" w:eastAsia="en-GB"/>
        </w:rPr>
        <w:t>material</w:t>
      </w:r>
      <w:r w:rsidRPr="004A56BA">
        <w:rPr>
          <w:rFonts w:ascii="Arial" w:eastAsia="Arial" w:hAnsi="Arial" w:cs="Arial"/>
          <w:color w:val="auto"/>
          <w:sz w:val="18"/>
          <w:szCs w:val="18"/>
          <w:lang w:val="en-GB" w:eastAsia="en-GB"/>
        </w:rPr>
        <w:t>.</w:t>
      </w:r>
    </w:p>
    <w:p w14:paraId="4281374A" w14:textId="77777777" w:rsidR="00434E25" w:rsidRPr="004A56BA" w:rsidRDefault="00434E25" w:rsidP="00434E25">
      <w:pPr>
        <w:jc w:val="both"/>
        <w:rPr>
          <w:rFonts w:ascii="Arial" w:eastAsia="Arial" w:hAnsi="Arial" w:cs="Arial"/>
          <w:color w:val="auto"/>
          <w:sz w:val="18"/>
          <w:szCs w:val="18"/>
          <w:lang w:val="en-GB" w:eastAsia="en-GB"/>
        </w:rPr>
      </w:pPr>
    </w:p>
    <w:p w14:paraId="38A2FC89" w14:textId="4EEA17B3" w:rsidR="00434E25" w:rsidRPr="004A56BA" w:rsidRDefault="00F76E56" w:rsidP="00434E25">
      <w:pPr>
        <w:jc w:val="thaiDistribute"/>
        <w:rPr>
          <w:rFonts w:ascii="Arial" w:eastAsia="Arial Unicode MS" w:hAnsi="Arial" w:cs="Arial"/>
          <w:sz w:val="18"/>
          <w:szCs w:val="18"/>
        </w:rPr>
      </w:pPr>
      <w:r w:rsidRPr="004A56BA">
        <w:rPr>
          <w:rFonts w:ascii="Arial" w:hAnsi="Arial" w:cs="Arial"/>
          <w:color w:val="auto"/>
          <w:sz w:val="18"/>
          <w:szCs w:val="18"/>
          <w:lang w:val="en-GB"/>
        </w:rPr>
        <w:t xml:space="preserve">Credit facilities and borrowings </w:t>
      </w:r>
      <w:r w:rsidR="00434E25" w:rsidRPr="004A56BA">
        <w:rPr>
          <w:rFonts w:ascii="Arial" w:eastAsia="Arial Unicode MS" w:hAnsi="Arial" w:cs="Arial"/>
          <w:sz w:val="18"/>
          <w:szCs w:val="18"/>
        </w:rPr>
        <w:t xml:space="preserve">are secured </w:t>
      </w:r>
      <w:r w:rsidRPr="004A56BA">
        <w:rPr>
          <w:rFonts w:ascii="Arial" w:eastAsia="Arial Unicode MS" w:hAnsi="Arial" w:cs="Arial"/>
          <w:sz w:val="18"/>
          <w:szCs w:val="18"/>
        </w:rPr>
        <w:t xml:space="preserve">by the Group and Company’s assets (Note </w:t>
      </w:r>
      <w:r w:rsidR="006C2DD3" w:rsidRPr="006C2DD3">
        <w:rPr>
          <w:rFonts w:ascii="Arial" w:eastAsia="Arial Unicode MS" w:hAnsi="Arial" w:cs="Arial"/>
          <w:sz w:val="18"/>
          <w:szCs w:val="18"/>
          <w:lang w:val="en-GB"/>
        </w:rPr>
        <w:t>34</w:t>
      </w:r>
      <w:r w:rsidRPr="004A56BA">
        <w:rPr>
          <w:rFonts w:ascii="Arial" w:eastAsia="Arial Unicode MS" w:hAnsi="Arial" w:cs="Arial"/>
          <w:sz w:val="18"/>
          <w:szCs w:val="18"/>
        </w:rPr>
        <w:t>)</w:t>
      </w:r>
      <w:r w:rsidR="00434E25" w:rsidRPr="004A56BA">
        <w:rPr>
          <w:rFonts w:ascii="Arial" w:eastAsia="Arial Unicode MS" w:hAnsi="Arial" w:cs="Arial"/>
          <w:sz w:val="18"/>
          <w:szCs w:val="18"/>
        </w:rPr>
        <w:t>.</w:t>
      </w:r>
    </w:p>
    <w:p w14:paraId="402DD075" w14:textId="6DE3C17D" w:rsidR="00434E25" w:rsidRPr="004A56BA" w:rsidRDefault="00434E25" w:rsidP="00434E25">
      <w:pPr>
        <w:jc w:val="both"/>
        <w:rPr>
          <w:rFonts w:ascii="Arial" w:eastAsia="Arial" w:hAnsi="Arial" w:cs="Arial"/>
          <w:color w:val="auto"/>
          <w:sz w:val="18"/>
          <w:szCs w:val="18"/>
          <w:lang w:eastAsia="en-GB"/>
        </w:rPr>
      </w:pPr>
    </w:p>
    <w:p w14:paraId="7479F675" w14:textId="37D9E683" w:rsidR="006A4BDB" w:rsidRPr="004A56BA" w:rsidRDefault="00E60092" w:rsidP="00EC1DAF">
      <w:pPr>
        <w:jc w:val="thaiDistribute"/>
        <w:rPr>
          <w:rFonts w:ascii="Arial" w:hAnsi="Arial" w:cs="Arial"/>
          <w:color w:val="auto"/>
          <w:sz w:val="18"/>
          <w:szCs w:val="18"/>
          <w:lang w:val="en-GB"/>
        </w:rPr>
      </w:pPr>
      <w:r w:rsidRPr="004A56BA">
        <w:rPr>
          <w:rFonts w:ascii="Arial" w:hAnsi="Arial" w:cs="Arial"/>
          <w:color w:val="auto"/>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EC1DAF" w:rsidRPr="004A56BA" w14:paraId="01C8C23B" w14:textId="77777777" w:rsidTr="00811D36">
        <w:trPr>
          <w:trHeight w:val="386"/>
        </w:trPr>
        <w:tc>
          <w:tcPr>
            <w:tcW w:w="9461" w:type="dxa"/>
            <w:shd w:val="clear" w:color="auto" w:fill="FFA543"/>
            <w:vAlign w:val="center"/>
          </w:tcPr>
          <w:p w14:paraId="58F673E3" w14:textId="4F55F75F" w:rsidR="00EC1DAF" w:rsidRPr="004A56BA" w:rsidRDefault="006C2DD3" w:rsidP="00114BA2">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22</w:t>
            </w:r>
            <w:r w:rsidR="00EC1DAF" w:rsidRPr="004A56BA">
              <w:rPr>
                <w:rFonts w:ascii="Arial" w:hAnsi="Arial" w:cs="Arial"/>
                <w:b/>
                <w:color w:val="FFFFFF"/>
                <w:sz w:val="18"/>
                <w:szCs w:val="18"/>
              </w:rPr>
              <w:tab/>
              <w:t>Trade and other payables</w:t>
            </w:r>
          </w:p>
        </w:tc>
      </w:tr>
    </w:tbl>
    <w:p w14:paraId="0DD00117" w14:textId="77777777" w:rsidR="00EC1DAF" w:rsidRPr="00DD1E3A" w:rsidRDefault="00EC1DAF" w:rsidP="00EC1DAF">
      <w:pPr>
        <w:pStyle w:val="Footer"/>
        <w:tabs>
          <w:tab w:val="clear" w:pos="4153"/>
          <w:tab w:val="clear" w:pos="8306"/>
        </w:tabs>
        <w:jc w:val="thaiDistribute"/>
        <w:rPr>
          <w:rFonts w:ascii="Arial" w:hAnsi="Arial" w:cs="Arial"/>
          <w:color w:val="auto"/>
          <w:sz w:val="16"/>
          <w:szCs w:val="16"/>
          <w:lang w:val="en-US"/>
        </w:rPr>
      </w:pPr>
    </w:p>
    <w:tbl>
      <w:tblPr>
        <w:tblW w:w="9461" w:type="dxa"/>
        <w:tblInd w:w="108" w:type="dxa"/>
        <w:tblLook w:val="04A0" w:firstRow="1" w:lastRow="0" w:firstColumn="1" w:lastColumn="0" w:noHBand="0" w:noVBand="1"/>
      </w:tblPr>
      <w:tblGrid>
        <w:gridCol w:w="3701"/>
        <w:gridCol w:w="1440"/>
        <w:gridCol w:w="1440"/>
        <w:gridCol w:w="1440"/>
        <w:gridCol w:w="1440"/>
      </w:tblGrid>
      <w:tr w:rsidR="00EC1DAF" w:rsidRPr="004A56BA" w14:paraId="42BA84B8" w14:textId="77777777" w:rsidTr="00DD1E3A">
        <w:tc>
          <w:tcPr>
            <w:tcW w:w="3701" w:type="dxa"/>
            <w:shd w:val="clear" w:color="auto" w:fill="auto"/>
          </w:tcPr>
          <w:p w14:paraId="2D6EC235" w14:textId="77777777" w:rsidR="00EC1DAF" w:rsidRPr="004A56BA" w:rsidRDefault="00EC1DAF" w:rsidP="00DD1E3A">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0D1D4519" w14:textId="77777777" w:rsidR="00EC1DAF" w:rsidRPr="004A56BA" w:rsidRDefault="00EC1DAF" w:rsidP="00DD1E3A">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36F07B64" w14:textId="77777777" w:rsidR="00EC1DAF" w:rsidRPr="004A56BA" w:rsidRDefault="00EC1DAF" w:rsidP="00DD1E3A">
            <w:pPr>
              <w:autoSpaceDE w:val="0"/>
              <w:autoSpaceDN w:val="0"/>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842B1C" w:rsidRPr="004A56BA" w14:paraId="4D177884" w14:textId="77777777" w:rsidTr="00DD1E3A">
        <w:tc>
          <w:tcPr>
            <w:tcW w:w="3701" w:type="dxa"/>
            <w:shd w:val="clear" w:color="auto" w:fill="auto"/>
          </w:tcPr>
          <w:p w14:paraId="08825513" w14:textId="77777777" w:rsidR="00842B1C" w:rsidRPr="004A56BA" w:rsidRDefault="00842B1C" w:rsidP="00DD1E3A">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B065F4C" w14:textId="12C67023" w:rsidR="00842B1C"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0E828C3A" w14:textId="18B38EB6" w:rsidR="00842B1C" w:rsidRPr="004A56BA" w:rsidRDefault="006C2DD3" w:rsidP="00DD1E3A">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14A4797" w14:textId="6CCE97C2" w:rsidR="00842B1C"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59A94060" w14:textId="6FBD25ED" w:rsidR="00842B1C"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842B1C" w:rsidRPr="004A56BA" w14:paraId="7AFBDD77" w14:textId="77777777" w:rsidTr="00DD1E3A">
        <w:tc>
          <w:tcPr>
            <w:tcW w:w="3701" w:type="dxa"/>
            <w:shd w:val="clear" w:color="auto" w:fill="auto"/>
          </w:tcPr>
          <w:p w14:paraId="18775166" w14:textId="77777777" w:rsidR="00842B1C" w:rsidRPr="004A56BA" w:rsidRDefault="00842B1C" w:rsidP="00DD1E3A">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347A69AE" w14:textId="77777777" w:rsidR="00842B1C" w:rsidRPr="004A56BA" w:rsidRDefault="00842B1C"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73517D1" w14:textId="77777777" w:rsidR="00842B1C" w:rsidRPr="004A56BA" w:rsidRDefault="00842B1C"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ADFA470" w14:textId="77777777" w:rsidR="00842B1C" w:rsidRPr="004A56BA" w:rsidRDefault="00842B1C"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0B42BA9" w14:textId="77777777" w:rsidR="00842B1C" w:rsidRPr="004A56BA" w:rsidRDefault="00842B1C"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842B1C" w:rsidRPr="00DD1E3A" w14:paraId="20B8316A" w14:textId="77777777" w:rsidTr="00DD1E3A">
        <w:tc>
          <w:tcPr>
            <w:tcW w:w="3701" w:type="dxa"/>
            <w:shd w:val="clear" w:color="auto" w:fill="auto"/>
            <w:vAlign w:val="bottom"/>
          </w:tcPr>
          <w:p w14:paraId="2B6C0DBA" w14:textId="77777777" w:rsidR="00842B1C" w:rsidRPr="00DD1E3A" w:rsidRDefault="00842B1C" w:rsidP="00DD1E3A">
            <w:pPr>
              <w:ind w:hanging="105"/>
              <w:jc w:val="both"/>
              <w:rPr>
                <w:rFonts w:ascii="Arial" w:eastAsia="Times New Roman" w:hAnsi="Arial" w:cs="Arial"/>
                <w:color w:val="auto"/>
                <w:sz w:val="10"/>
                <w:szCs w:val="10"/>
                <w:cs/>
                <w:lang w:val="en-GB"/>
              </w:rPr>
            </w:pPr>
          </w:p>
        </w:tc>
        <w:tc>
          <w:tcPr>
            <w:tcW w:w="1440" w:type="dxa"/>
            <w:shd w:val="clear" w:color="auto" w:fill="FAFAFA"/>
            <w:vAlign w:val="bottom"/>
          </w:tcPr>
          <w:p w14:paraId="6B5756D5" w14:textId="77777777" w:rsidR="00842B1C" w:rsidRPr="00DD1E3A" w:rsidRDefault="00842B1C" w:rsidP="00DD1E3A">
            <w:pPr>
              <w:ind w:right="-72"/>
              <w:jc w:val="right"/>
              <w:rPr>
                <w:rFonts w:ascii="Arial" w:eastAsia="Times New Roman" w:hAnsi="Arial" w:cs="Arial"/>
                <w:color w:val="auto"/>
                <w:sz w:val="10"/>
                <w:szCs w:val="10"/>
                <w:lang w:val="en-GB"/>
              </w:rPr>
            </w:pPr>
          </w:p>
        </w:tc>
        <w:tc>
          <w:tcPr>
            <w:tcW w:w="1440" w:type="dxa"/>
            <w:shd w:val="clear" w:color="auto" w:fill="auto"/>
            <w:vAlign w:val="bottom"/>
          </w:tcPr>
          <w:p w14:paraId="10AB2769" w14:textId="77777777" w:rsidR="00842B1C" w:rsidRPr="00DD1E3A" w:rsidRDefault="00842B1C" w:rsidP="00DD1E3A">
            <w:pPr>
              <w:ind w:right="-72"/>
              <w:jc w:val="right"/>
              <w:rPr>
                <w:rFonts w:ascii="Arial" w:eastAsia="Times New Roman" w:hAnsi="Arial" w:cs="Arial"/>
                <w:color w:val="auto"/>
                <w:sz w:val="10"/>
                <w:szCs w:val="10"/>
                <w:lang w:val="en-GB"/>
              </w:rPr>
            </w:pPr>
          </w:p>
        </w:tc>
        <w:tc>
          <w:tcPr>
            <w:tcW w:w="1440" w:type="dxa"/>
            <w:shd w:val="clear" w:color="auto" w:fill="FAFAFA"/>
            <w:vAlign w:val="bottom"/>
          </w:tcPr>
          <w:p w14:paraId="1113AEB4" w14:textId="77777777" w:rsidR="00842B1C" w:rsidRPr="00DD1E3A" w:rsidRDefault="00842B1C" w:rsidP="00DD1E3A">
            <w:pPr>
              <w:ind w:right="-72"/>
              <w:jc w:val="right"/>
              <w:rPr>
                <w:rFonts w:ascii="Arial" w:eastAsia="Times New Roman" w:hAnsi="Arial" w:cs="Arial"/>
                <w:color w:val="auto"/>
                <w:sz w:val="10"/>
                <w:szCs w:val="10"/>
                <w:lang w:val="en-GB"/>
              </w:rPr>
            </w:pPr>
          </w:p>
        </w:tc>
        <w:tc>
          <w:tcPr>
            <w:tcW w:w="1440" w:type="dxa"/>
            <w:shd w:val="clear" w:color="auto" w:fill="auto"/>
            <w:vAlign w:val="bottom"/>
          </w:tcPr>
          <w:p w14:paraId="3B21F4C6" w14:textId="77777777" w:rsidR="00842B1C" w:rsidRPr="00DD1E3A" w:rsidRDefault="00842B1C" w:rsidP="00DD1E3A">
            <w:pPr>
              <w:ind w:right="-72"/>
              <w:jc w:val="right"/>
              <w:rPr>
                <w:rFonts w:ascii="Arial" w:eastAsia="Times New Roman" w:hAnsi="Arial" w:cs="Arial"/>
                <w:color w:val="auto"/>
                <w:sz w:val="10"/>
                <w:szCs w:val="10"/>
                <w:lang w:val="en-GB"/>
              </w:rPr>
            </w:pPr>
          </w:p>
        </w:tc>
      </w:tr>
      <w:tr w:rsidR="007722D3" w:rsidRPr="004A56BA" w14:paraId="5A26883E" w14:textId="77777777" w:rsidTr="00DD1E3A">
        <w:tc>
          <w:tcPr>
            <w:tcW w:w="3701" w:type="dxa"/>
            <w:shd w:val="clear" w:color="auto" w:fill="auto"/>
          </w:tcPr>
          <w:p w14:paraId="76F40ACA" w14:textId="05950633" w:rsidR="007722D3" w:rsidRPr="004A56BA" w:rsidRDefault="007722D3" w:rsidP="00DD1E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Trade accounts payable</w:t>
            </w:r>
          </w:p>
        </w:tc>
        <w:tc>
          <w:tcPr>
            <w:tcW w:w="1440" w:type="dxa"/>
            <w:shd w:val="clear" w:color="auto" w:fill="FAFAFA"/>
            <w:vAlign w:val="bottom"/>
          </w:tcPr>
          <w:p w14:paraId="0B4EE5F1" w14:textId="7BEB4B4C"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897</w:t>
            </w:r>
            <w:r w:rsidR="00FF3FF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683</w:t>
            </w:r>
          </w:p>
        </w:tc>
        <w:tc>
          <w:tcPr>
            <w:tcW w:w="1440" w:type="dxa"/>
            <w:shd w:val="clear" w:color="auto" w:fill="auto"/>
            <w:vAlign w:val="bottom"/>
          </w:tcPr>
          <w:p w14:paraId="6CD7FA15" w14:textId="0A01C9DD"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695</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310</w:t>
            </w:r>
          </w:p>
        </w:tc>
        <w:tc>
          <w:tcPr>
            <w:tcW w:w="1440" w:type="dxa"/>
            <w:shd w:val="clear" w:color="auto" w:fill="FAFAFA"/>
            <w:vAlign w:val="bottom"/>
          </w:tcPr>
          <w:p w14:paraId="34A1E5ED" w14:textId="43CD2612"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722D3"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077</w:t>
            </w:r>
            <w:r w:rsidR="007722D3"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703</w:t>
            </w:r>
          </w:p>
        </w:tc>
        <w:tc>
          <w:tcPr>
            <w:tcW w:w="1440" w:type="dxa"/>
            <w:shd w:val="clear" w:color="auto" w:fill="auto"/>
            <w:vAlign w:val="bottom"/>
          </w:tcPr>
          <w:p w14:paraId="41FE76F6" w14:textId="4A1D07BD"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152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572</w:t>
            </w:r>
          </w:p>
        </w:tc>
      </w:tr>
      <w:tr w:rsidR="007722D3" w:rsidRPr="004A56BA" w14:paraId="5B4899B1" w14:textId="77777777" w:rsidTr="00DD1E3A">
        <w:tc>
          <w:tcPr>
            <w:tcW w:w="3701" w:type="dxa"/>
            <w:shd w:val="clear" w:color="auto" w:fill="auto"/>
          </w:tcPr>
          <w:p w14:paraId="2306D3EA" w14:textId="7C5C7A56" w:rsidR="007722D3" w:rsidRPr="004A56BA" w:rsidRDefault="007722D3" w:rsidP="00DD1E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Trade accounts payable - related parties </w:t>
            </w:r>
            <w:r w:rsidRPr="004A56BA">
              <w:rPr>
                <w:rFonts w:ascii="Arial" w:eastAsia="Times New Roman" w:hAnsi="Arial" w:cs="Arial"/>
                <w:color w:val="auto"/>
                <w:sz w:val="18"/>
                <w:szCs w:val="18"/>
                <w:lang w:val="en-GB"/>
              </w:rPr>
              <w:br/>
              <w:t xml:space="preserve">(Note </w:t>
            </w:r>
            <w:r w:rsidR="006C2DD3" w:rsidRPr="006C2DD3">
              <w:rPr>
                <w:rFonts w:ascii="Arial" w:eastAsia="Times New Roman" w:hAnsi="Arial" w:cs="Arial"/>
                <w:color w:val="auto"/>
                <w:sz w:val="18"/>
                <w:szCs w:val="18"/>
                <w:lang w:val="en-GB"/>
              </w:rPr>
              <w:t>33</w:t>
            </w:r>
            <w:r w:rsidRPr="004A56BA">
              <w:rPr>
                <w:rFonts w:ascii="Arial" w:eastAsia="Times New Roman" w:hAnsi="Arial" w:cs="Arial"/>
                <w:color w:val="auto"/>
                <w:sz w:val="18"/>
                <w:szCs w:val="18"/>
                <w:lang w:val="en-GB"/>
              </w:rPr>
              <w:t>)</w:t>
            </w:r>
          </w:p>
        </w:tc>
        <w:tc>
          <w:tcPr>
            <w:tcW w:w="1440" w:type="dxa"/>
            <w:shd w:val="clear" w:color="auto" w:fill="FAFAFA"/>
            <w:vAlign w:val="bottom"/>
          </w:tcPr>
          <w:p w14:paraId="57FC6E7B" w14:textId="65ED8BA9"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165</w:t>
            </w:r>
          </w:p>
        </w:tc>
        <w:tc>
          <w:tcPr>
            <w:tcW w:w="1440" w:type="dxa"/>
            <w:shd w:val="clear" w:color="auto" w:fill="auto"/>
            <w:vAlign w:val="bottom"/>
          </w:tcPr>
          <w:p w14:paraId="0A27408D" w14:textId="5FF3213A"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1EE408DD" w14:textId="41FC465A"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65</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515</w:t>
            </w:r>
          </w:p>
        </w:tc>
        <w:tc>
          <w:tcPr>
            <w:tcW w:w="1440" w:type="dxa"/>
            <w:shd w:val="clear" w:color="auto" w:fill="auto"/>
            <w:vAlign w:val="bottom"/>
          </w:tcPr>
          <w:p w14:paraId="2D34BD22" w14:textId="6BCC4F9A"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314</w:t>
            </w:r>
          </w:p>
        </w:tc>
      </w:tr>
      <w:tr w:rsidR="007722D3" w:rsidRPr="004A56BA" w14:paraId="2BCC6750" w14:textId="77777777" w:rsidTr="00DD1E3A">
        <w:tc>
          <w:tcPr>
            <w:tcW w:w="3701" w:type="dxa"/>
            <w:shd w:val="clear" w:color="auto" w:fill="auto"/>
          </w:tcPr>
          <w:p w14:paraId="7094E812" w14:textId="6C8333ED" w:rsidR="007722D3" w:rsidRPr="004A56BA" w:rsidRDefault="007722D3" w:rsidP="00DD1E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Retention payable </w:t>
            </w:r>
          </w:p>
        </w:tc>
        <w:tc>
          <w:tcPr>
            <w:tcW w:w="1440" w:type="dxa"/>
            <w:shd w:val="clear" w:color="auto" w:fill="FAFAFA"/>
            <w:vAlign w:val="bottom"/>
          </w:tcPr>
          <w:p w14:paraId="1B97F5E0" w14:textId="275048C5"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84</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835</w:t>
            </w:r>
          </w:p>
        </w:tc>
        <w:tc>
          <w:tcPr>
            <w:tcW w:w="1440" w:type="dxa"/>
            <w:shd w:val="clear" w:color="auto" w:fill="auto"/>
            <w:vAlign w:val="bottom"/>
          </w:tcPr>
          <w:p w14:paraId="2FC04541" w14:textId="11B7A1D6"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340</w:t>
            </w:r>
          </w:p>
        </w:tc>
        <w:tc>
          <w:tcPr>
            <w:tcW w:w="1440" w:type="dxa"/>
            <w:shd w:val="clear" w:color="auto" w:fill="FAFAFA"/>
            <w:vAlign w:val="bottom"/>
          </w:tcPr>
          <w:p w14:paraId="7E2D8EE6" w14:textId="3CA95123"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33</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271</w:t>
            </w:r>
          </w:p>
        </w:tc>
        <w:tc>
          <w:tcPr>
            <w:tcW w:w="1440" w:type="dxa"/>
            <w:shd w:val="clear" w:color="auto" w:fill="auto"/>
            <w:vAlign w:val="bottom"/>
          </w:tcPr>
          <w:p w14:paraId="34D007EA" w14:textId="6B9DE8A4"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49</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810</w:t>
            </w:r>
          </w:p>
        </w:tc>
      </w:tr>
      <w:tr w:rsidR="007722D3" w:rsidRPr="004A56BA" w14:paraId="645CD939" w14:textId="77777777" w:rsidTr="00DD1E3A">
        <w:tc>
          <w:tcPr>
            <w:tcW w:w="3701" w:type="dxa"/>
            <w:shd w:val="clear" w:color="auto" w:fill="auto"/>
          </w:tcPr>
          <w:p w14:paraId="77DEB3A0" w14:textId="7A2F69EA" w:rsidR="007722D3" w:rsidRPr="004A56BA" w:rsidRDefault="007722D3" w:rsidP="00DD1E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Accrued interest expenses</w:t>
            </w:r>
          </w:p>
        </w:tc>
        <w:tc>
          <w:tcPr>
            <w:tcW w:w="1440" w:type="dxa"/>
            <w:shd w:val="clear" w:color="auto" w:fill="FAFAFA"/>
            <w:vAlign w:val="bottom"/>
          </w:tcPr>
          <w:p w14:paraId="359DF4E4" w14:textId="1FC585D0"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277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580</w:t>
            </w:r>
          </w:p>
        </w:tc>
        <w:tc>
          <w:tcPr>
            <w:tcW w:w="1440" w:type="dxa"/>
            <w:shd w:val="clear" w:color="auto" w:fill="auto"/>
            <w:vAlign w:val="bottom"/>
          </w:tcPr>
          <w:p w14:paraId="07C89ABC" w14:textId="262062F8"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255</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635</w:t>
            </w:r>
          </w:p>
        </w:tc>
        <w:tc>
          <w:tcPr>
            <w:tcW w:w="1440" w:type="dxa"/>
            <w:shd w:val="clear" w:color="auto" w:fill="FAFAFA"/>
            <w:vAlign w:val="bottom"/>
          </w:tcPr>
          <w:p w14:paraId="35E4D1D9" w14:textId="00473FD0"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338</w:t>
            </w:r>
          </w:p>
        </w:tc>
        <w:tc>
          <w:tcPr>
            <w:tcW w:w="1440" w:type="dxa"/>
            <w:shd w:val="clear" w:color="auto" w:fill="auto"/>
            <w:vAlign w:val="bottom"/>
          </w:tcPr>
          <w:p w14:paraId="26534A79" w14:textId="31B380BF"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143</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963</w:t>
            </w:r>
          </w:p>
        </w:tc>
      </w:tr>
      <w:tr w:rsidR="007722D3" w:rsidRPr="004A56BA" w14:paraId="4D32F50D" w14:textId="77777777" w:rsidTr="00DD1E3A">
        <w:tc>
          <w:tcPr>
            <w:tcW w:w="3701" w:type="dxa"/>
            <w:shd w:val="clear" w:color="auto" w:fill="auto"/>
          </w:tcPr>
          <w:p w14:paraId="7C18BA22" w14:textId="0EA29417" w:rsidR="007722D3" w:rsidRPr="004A56BA" w:rsidRDefault="007722D3" w:rsidP="00DD1E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Accrued interest expenses - related parties </w:t>
            </w:r>
            <w:r w:rsidRPr="004A56BA">
              <w:rPr>
                <w:rFonts w:ascii="Arial" w:eastAsia="Times New Roman" w:hAnsi="Arial" w:cs="Arial"/>
                <w:color w:val="auto"/>
                <w:sz w:val="18"/>
                <w:szCs w:val="18"/>
                <w:lang w:val="en-GB"/>
              </w:rPr>
              <w:br/>
              <w:t xml:space="preserve">(Note </w:t>
            </w:r>
            <w:r w:rsidR="006C2DD3" w:rsidRPr="006C2DD3">
              <w:rPr>
                <w:rFonts w:ascii="Arial" w:eastAsia="Times New Roman" w:hAnsi="Arial" w:cs="Arial"/>
                <w:color w:val="auto"/>
                <w:sz w:val="18"/>
                <w:szCs w:val="18"/>
                <w:lang w:val="en-GB"/>
              </w:rPr>
              <w:t>33</w:t>
            </w:r>
            <w:r w:rsidRPr="004A56BA">
              <w:rPr>
                <w:rFonts w:ascii="Arial" w:eastAsia="Times New Roman" w:hAnsi="Arial" w:cs="Arial"/>
                <w:color w:val="auto"/>
                <w:sz w:val="18"/>
                <w:szCs w:val="18"/>
                <w:lang w:val="en-GB"/>
              </w:rPr>
              <w:t>)</w:t>
            </w:r>
          </w:p>
        </w:tc>
        <w:tc>
          <w:tcPr>
            <w:tcW w:w="1440" w:type="dxa"/>
            <w:shd w:val="clear" w:color="auto" w:fill="FAFAFA"/>
            <w:vAlign w:val="bottom"/>
          </w:tcPr>
          <w:p w14:paraId="5BA99F63" w14:textId="5777A4F6" w:rsidR="007722D3" w:rsidRPr="004A56BA" w:rsidRDefault="00180861"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15548EAE" w14:textId="026029B3"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67F26A65" w14:textId="1746AF43"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326</w:t>
            </w:r>
          </w:p>
        </w:tc>
        <w:tc>
          <w:tcPr>
            <w:tcW w:w="1440" w:type="dxa"/>
            <w:shd w:val="clear" w:color="auto" w:fill="auto"/>
            <w:vAlign w:val="bottom"/>
          </w:tcPr>
          <w:p w14:paraId="59E8A5F1" w14:textId="52F223F9"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21</w:t>
            </w:r>
          </w:p>
        </w:tc>
      </w:tr>
      <w:tr w:rsidR="007722D3" w:rsidRPr="004A56BA" w14:paraId="774FEB3A" w14:textId="77777777" w:rsidTr="00DD1E3A">
        <w:tc>
          <w:tcPr>
            <w:tcW w:w="3701" w:type="dxa"/>
            <w:shd w:val="clear" w:color="auto" w:fill="auto"/>
          </w:tcPr>
          <w:p w14:paraId="13514883" w14:textId="3723658A" w:rsidR="007722D3" w:rsidRPr="004A56BA" w:rsidRDefault="007722D3" w:rsidP="00DD1E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Accrued expenses</w:t>
            </w:r>
          </w:p>
        </w:tc>
        <w:tc>
          <w:tcPr>
            <w:tcW w:w="1440" w:type="dxa"/>
            <w:shd w:val="clear" w:color="auto" w:fill="FAFAFA"/>
            <w:vAlign w:val="bottom"/>
          </w:tcPr>
          <w:p w14:paraId="305779EB" w14:textId="59FB4A6A"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523</w:t>
            </w:r>
            <w:r w:rsidR="00FF3FF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621</w:t>
            </w:r>
          </w:p>
        </w:tc>
        <w:tc>
          <w:tcPr>
            <w:tcW w:w="1440" w:type="dxa"/>
            <w:shd w:val="clear" w:color="auto" w:fill="auto"/>
            <w:vAlign w:val="bottom"/>
          </w:tcPr>
          <w:p w14:paraId="26ED0C48" w14:textId="5083002F"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473</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781</w:t>
            </w:r>
          </w:p>
        </w:tc>
        <w:tc>
          <w:tcPr>
            <w:tcW w:w="1440" w:type="dxa"/>
            <w:shd w:val="clear" w:color="auto" w:fill="FAFAFA"/>
            <w:vAlign w:val="bottom"/>
          </w:tcPr>
          <w:p w14:paraId="6EFCECD0" w14:textId="53D4AE67"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234</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585</w:t>
            </w:r>
          </w:p>
        </w:tc>
        <w:tc>
          <w:tcPr>
            <w:tcW w:w="1440" w:type="dxa"/>
            <w:shd w:val="clear" w:color="auto" w:fill="auto"/>
            <w:vAlign w:val="bottom"/>
          </w:tcPr>
          <w:p w14:paraId="7815CC6A" w14:textId="14EAF23F"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220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242</w:t>
            </w:r>
          </w:p>
        </w:tc>
      </w:tr>
      <w:tr w:rsidR="007722D3" w:rsidRPr="004A56BA" w14:paraId="1DB020AC" w14:textId="77777777" w:rsidTr="00DD1E3A">
        <w:tc>
          <w:tcPr>
            <w:tcW w:w="3701" w:type="dxa"/>
            <w:shd w:val="clear" w:color="auto" w:fill="auto"/>
          </w:tcPr>
          <w:p w14:paraId="3CAF922F" w14:textId="27D79AB6" w:rsidR="007722D3" w:rsidRPr="004A56BA" w:rsidRDefault="007722D3" w:rsidP="00DD1E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Accrued expenses - related parties (Note </w:t>
            </w:r>
            <w:r w:rsidR="006C2DD3" w:rsidRPr="006C2DD3">
              <w:rPr>
                <w:rFonts w:ascii="Arial" w:eastAsia="Times New Roman" w:hAnsi="Arial" w:cs="Arial"/>
                <w:color w:val="auto"/>
                <w:sz w:val="18"/>
                <w:szCs w:val="18"/>
                <w:lang w:val="en-GB"/>
              </w:rPr>
              <w:t>33</w:t>
            </w:r>
            <w:r w:rsidRPr="004A56BA">
              <w:rPr>
                <w:rFonts w:ascii="Arial" w:eastAsia="Times New Roman" w:hAnsi="Arial" w:cs="Arial"/>
                <w:color w:val="auto"/>
                <w:sz w:val="18"/>
                <w:szCs w:val="18"/>
                <w:lang w:val="en-GB"/>
              </w:rPr>
              <w:t>)</w:t>
            </w:r>
          </w:p>
        </w:tc>
        <w:tc>
          <w:tcPr>
            <w:tcW w:w="1440" w:type="dxa"/>
            <w:shd w:val="clear" w:color="auto" w:fill="FAFAFA"/>
            <w:vAlign w:val="bottom"/>
          </w:tcPr>
          <w:p w14:paraId="3687F4C2" w14:textId="7A6A3E13" w:rsidR="007722D3" w:rsidRPr="004A56BA" w:rsidRDefault="004A2FA5" w:rsidP="00DD1E3A">
            <w:pPr>
              <w:ind w:right="-72"/>
              <w:jc w:val="right"/>
              <w:rPr>
                <w:rFonts w:ascii="Arial" w:eastAsia="Times New Roman" w:hAnsi="Arial" w:cs="Arial"/>
                <w:color w:val="auto"/>
                <w:sz w:val="18"/>
                <w:szCs w:val="22"/>
              </w:rPr>
            </w:pPr>
            <w:r w:rsidRPr="004A56BA">
              <w:rPr>
                <w:rFonts w:ascii="Arial" w:eastAsia="Times New Roman" w:hAnsi="Arial" w:cs="Arial"/>
                <w:color w:val="auto"/>
                <w:sz w:val="18"/>
                <w:szCs w:val="22"/>
              </w:rPr>
              <w:t>-</w:t>
            </w:r>
          </w:p>
        </w:tc>
        <w:tc>
          <w:tcPr>
            <w:tcW w:w="1440" w:type="dxa"/>
            <w:shd w:val="clear" w:color="auto" w:fill="auto"/>
            <w:vAlign w:val="bottom"/>
          </w:tcPr>
          <w:p w14:paraId="18C58E98" w14:textId="25A057F5"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22"/>
              </w:rPr>
              <w:t>-</w:t>
            </w:r>
          </w:p>
        </w:tc>
        <w:tc>
          <w:tcPr>
            <w:tcW w:w="1440" w:type="dxa"/>
            <w:shd w:val="clear" w:color="auto" w:fill="FAFAFA"/>
            <w:vAlign w:val="bottom"/>
          </w:tcPr>
          <w:p w14:paraId="6DFC2812" w14:textId="106FAF8F"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412</w:t>
            </w:r>
          </w:p>
        </w:tc>
        <w:tc>
          <w:tcPr>
            <w:tcW w:w="1440" w:type="dxa"/>
            <w:shd w:val="clear" w:color="auto" w:fill="auto"/>
            <w:vAlign w:val="bottom"/>
          </w:tcPr>
          <w:p w14:paraId="7D9A25FC" w14:textId="2ACE6BCA"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947</w:t>
            </w:r>
          </w:p>
        </w:tc>
      </w:tr>
      <w:tr w:rsidR="007722D3" w:rsidRPr="004A56BA" w14:paraId="580316E8" w14:textId="77777777" w:rsidTr="00DD1E3A">
        <w:tc>
          <w:tcPr>
            <w:tcW w:w="3701" w:type="dxa"/>
            <w:shd w:val="clear" w:color="auto" w:fill="auto"/>
            <w:vAlign w:val="bottom"/>
          </w:tcPr>
          <w:p w14:paraId="64318BF1" w14:textId="3F7F2F34" w:rsidR="007722D3" w:rsidRPr="004A56BA" w:rsidRDefault="007722D3" w:rsidP="00DD1E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Other payables</w:t>
            </w:r>
          </w:p>
        </w:tc>
        <w:tc>
          <w:tcPr>
            <w:tcW w:w="1440" w:type="dxa"/>
            <w:shd w:val="clear" w:color="auto" w:fill="FAFAFA"/>
            <w:vAlign w:val="bottom"/>
          </w:tcPr>
          <w:p w14:paraId="5BD289CB" w14:textId="504C9126"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151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580</w:t>
            </w:r>
          </w:p>
        </w:tc>
        <w:tc>
          <w:tcPr>
            <w:tcW w:w="1440" w:type="dxa"/>
            <w:shd w:val="clear" w:color="auto" w:fill="auto"/>
            <w:vAlign w:val="bottom"/>
          </w:tcPr>
          <w:p w14:paraId="36FD2A81" w14:textId="3456DA4E"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185</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698</w:t>
            </w:r>
          </w:p>
        </w:tc>
        <w:tc>
          <w:tcPr>
            <w:tcW w:w="1440" w:type="dxa"/>
            <w:shd w:val="clear" w:color="auto" w:fill="FAFAFA"/>
            <w:vAlign w:val="bottom"/>
          </w:tcPr>
          <w:p w14:paraId="29547713" w14:textId="1A429341"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581</w:t>
            </w:r>
          </w:p>
        </w:tc>
        <w:tc>
          <w:tcPr>
            <w:tcW w:w="1440" w:type="dxa"/>
            <w:shd w:val="clear" w:color="auto" w:fill="auto"/>
            <w:vAlign w:val="bottom"/>
          </w:tcPr>
          <w:p w14:paraId="2868D012" w14:textId="3395AA72"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48</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811</w:t>
            </w:r>
          </w:p>
        </w:tc>
      </w:tr>
      <w:tr w:rsidR="007722D3" w:rsidRPr="00DD1E3A" w14:paraId="0AA8D964" w14:textId="77777777" w:rsidTr="00DD1E3A">
        <w:tc>
          <w:tcPr>
            <w:tcW w:w="3701" w:type="dxa"/>
            <w:shd w:val="clear" w:color="auto" w:fill="auto"/>
          </w:tcPr>
          <w:p w14:paraId="4E8D1EC0" w14:textId="77777777" w:rsidR="007722D3" w:rsidRPr="00DD1E3A" w:rsidRDefault="007722D3" w:rsidP="00DD1E3A">
            <w:pPr>
              <w:ind w:hanging="105"/>
              <w:jc w:val="both"/>
              <w:rPr>
                <w:rFonts w:ascii="Arial" w:eastAsia="Times New Roman" w:hAnsi="Arial" w:cs="Arial"/>
                <w:color w:val="auto"/>
                <w:sz w:val="10"/>
                <w:szCs w:val="10"/>
                <w:lang w:val="en-GB"/>
              </w:rPr>
            </w:pPr>
          </w:p>
        </w:tc>
        <w:tc>
          <w:tcPr>
            <w:tcW w:w="1440" w:type="dxa"/>
            <w:tcBorders>
              <w:top w:val="single" w:sz="4" w:space="0" w:color="auto"/>
            </w:tcBorders>
            <w:shd w:val="clear" w:color="auto" w:fill="FAFAFA"/>
            <w:vAlign w:val="bottom"/>
          </w:tcPr>
          <w:p w14:paraId="16E191A5" w14:textId="77777777"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auto"/>
            <w:vAlign w:val="bottom"/>
          </w:tcPr>
          <w:p w14:paraId="669D32B1" w14:textId="77777777"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FAFAFA"/>
            <w:vAlign w:val="bottom"/>
          </w:tcPr>
          <w:p w14:paraId="37AEA2A4" w14:textId="77777777"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auto"/>
            <w:vAlign w:val="bottom"/>
          </w:tcPr>
          <w:p w14:paraId="41A24E76" w14:textId="77777777" w:rsidR="007722D3" w:rsidRPr="00DD1E3A" w:rsidRDefault="007722D3" w:rsidP="00DD1E3A">
            <w:pPr>
              <w:ind w:right="-72"/>
              <w:jc w:val="right"/>
              <w:rPr>
                <w:rFonts w:ascii="Arial" w:eastAsia="Times New Roman" w:hAnsi="Arial" w:cs="Arial"/>
                <w:color w:val="auto"/>
                <w:sz w:val="10"/>
                <w:szCs w:val="10"/>
                <w:lang w:val="en-GB"/>
              </w:rPr>
            </w:pPr>
          </w:p>
        </w:tc>
      </w:tr>
      <w:tr w:rsidR="007722D3" w:rsidRPr="004A56BA" w14:paraId="26D1F6D9" w14:textId="77777777" w:rsidTr="00DD1E3A">
        <w:tc>
          <w:tcPr>
            <w:tcW w:w="3701" w:type="dxa"/>
            <w:shd w:val="clear" w:color="auto" w:fill="auto"/>
            <w:vAlign w:val="bottom"/>
          </w:tcPr>
          <w:p w14:paraId="0AA8809D" w14:textId="26426C84" w:rsidR="007722D3" w:rsidRPr="004A56BA" w:rsidRDefault="007722D3" w:rsidP="00DD1E3A">
            <w:pPr>
              <w:ind w:hanging="105"/>
              <w:jc w:val="both"/>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7D5AABBF" w14:textId="73D0C533" w:rsidR="007722D3" w:rsidRPr="004A56BA" w:rsidRDefault="006C2DD3" w:rsidP="00DD1E3A">
            <w:pPr>
              <w:ind w:right="-72"/>
              <w:jc w:val="right"/>
              <w:rPr>
                <w:rFonts w:ascii="Arial" w:eastAsia="Times New Roman" w:hAnsi="Arial" w:cs="Arial"/>
                <w:color w:val="auto"/>
                <w:sz w:val="18"/>
                <w:szCs w:val="18"/>
                <w:cs/>
                <w:lang w:val="en-GB"/>
              </w:rPr>
            </w:pPr>
            <w:r w:rsidRPr="006C2DD3">
              <w:rPr>
                <w:rFonts w:ascii="Arial" w:eastAsia="Times New Roman" w:hAnsi="Arial" w:cs="Arial"/>
                <w:color w:val="auto"/>
                <w:sz w:val="18"/>
                <w:szCs w:val="18"/>
                <w:lang w:val="en-GB"/>
              </w:rPr>
              <w:t>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935</w:t>
            </w:r>
            <w:r w:rsidR="00FF3FF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464</w:t>
            </w:r>
          </w:p>
        </w:tc>
        <w:tc>
          <w:tcPr>
            <w:tcW w:w="1440" w:type="dxa"/>
            <w:tcBorders>
              <w:bottom w:val="single" w:sz="4" w:space="0" w:color="auto"/>
            </w:tcBorders>
            <w:shd w:val="clear" w:color="auto" w:fill="auto"/>
            <w:vAlign w:val="bottom"/>
          </w:tcPr>
          <w:p w14:paraId="1A7BBEBE" w14:textId="6AFF55EC"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740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764</w:t>
            </w:r>
          </w:p>
        </w:tc>
        <w:tc>
          <w:tcPr>
            <w:tcW w:w="1440" w:type="dxa"/>
            <w:tcBorders>
              <w:bottom w:val="single" w:sz="4" w:space="0" w:color="auto"/>
            </w:tcBorders>
            <w:shd w:val="clear" w:color="auto" w:fill="FAFAFA"/>
            <w:vAlign w:val="bottom"/>
          </w:tcPr>
          <w:p w14:paraId="18513859" w14:textId="1752BFCE"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606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731</w:t>
            </w:r>
          </w:p>
        </w:tc>
        <w:tc>
          <w:tcPr>
            <w:tcW w:w="1440" w:type="dxa"/>
            <w:tcBorders>
              <w:bottom w:val="single" w:sz="4" w:space="0" w:color="auto"/>
            </w:tcBorders>
            <w:shd w:val="clear" w:color="auto" w:fill="auto"/>
            <w:vAlign w:val="bottom"/>
          </w:tcPr>
          <w:p w14:paraId="7EEB6015" w14:textId="566CF5D5"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823</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680</w:t>
            </w:r>
          </w:p>
        </w:tc>
      </w:tr>
    </w:tbl>
    <w:p w14:paraId="2E3E3651" w14:textId="010025D2" w:rsidR="00CE7EC8" w:rsidRPr="00DD1E3A" w:rsidRDefault="00CE7EC8" w:rsidP="00CE7EC8">
      <w:pPr>
        <w:jc w:val="both"/>
        <w:rPr>
          <w:rFonts w:ascii="Arial" w:eastAsia="Arial" w:hAnsi="Arial" w:cs="Arial"/>
          <w:color w:val="auto"/>
          <w:sz w:val="16"/>
          <w:szCs w:val="16"/>
          <w:lang w:val="en-GB" w:eastAsia="en-GB"/>
        </w:rPr>
      </w:pPr>
    </w:p>
    <w:p w14:paraId="5749475E" w14:textId="77777777" w:rsidR="00216484" w:rsidRPr="00DD1E3A" w:rsidRDefault="00216484" w:rsidP="00216484">
      <w:pPr>
        <w:jc w:val="thaiDistribute"/>
        <w:rPr>
          <w:rFonts w:ascii="Arial" w:hAnsi="Arial" w:cs="Arial"/>
          <w:color w:val="auto"/>
          <w:sz w:val="16"/>
          <w:szCs w:val="16"/>
          <w:lang w:val="en-GB"/>
        </w:rPr>
      </w:pPr>
    </w:p>
    <w:tbl>
      <w:tblPr>
        <w:tblW w:w="9496" w:type="dxa"/>
        <w:tblInd w:w="108" w:type="dxa"/>
        <w:shd w:val="clear" w:color="auto" w:fill="FFA543"/>
        <w:tblLook w:val="04A0" w:firstRow="1" w:lastRow="0" w:firstColumn="1" w:lastColumn="0" w:noHBand="0" w:noVBand="1"/>
      </w:tblPr>
      <w:tblGrid>
        <w:gridCol w:w="9496"/>
      </w:tblGrid>
      <w:tr w:rsidR="00216484" w:rsidRPr="004A56BA" w14:paraId="1290DDBC" w14:textId="77777777" w:rsidTr="007F759D">
        <w:trPr>
          <w:trHeight w:val="386"/>
        </w:trPr>
        <w:tc>
          <w:tcPr>
            <w:tcW w:w="9496" w:type="dxa"/>
            <w:shd w:val="clear" w:color="auto" w:fill="FFA543"/>
            <w:vAlign w:val="center"/>
          </w:tcPr>
          <w:p w14:paraId="3143D6B6" w14:textId="6C5D2B56" w:rsidR="00216484" w:rsidRPr="004A56BA" w:rsidRDefault="006C2DD3" w:rsidP="007F759D">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23</w:t>
            </w:r>
            <w:r w:rsidR="00216484" w:rsidRPr="004A56BA">
              <w:rPr>
                <w:rFonts w:ascii="Arial" w:hAnsi="Arial" w:cs="Arial"/>
                <w:b/>
                <w:color w:val="FFFFFF"/>
                <w:sz w:val="18"/>
                <w:szCs w:val="18"/>
              </w:rPr>
              <w:tab/>
              <w:t>Debentures</w:t>
            </w:r>
          </w:p>
        </w:tc>
      </w:tr>
    </w:tbl>
    <w:p w14:paraId="5A973210" w14:textId="77777777" w:rsidR="00216484" w:rsidRPr="00DD1E3A" w:rsidRDefault="00216484" w:rsidP="00216484">
      <w:pPr>
        <w:pStyle w:val="Footer"/>
        <w:tabs>
          <w:tab w:val="clear" w:pos="4153"/>
          <w:tab w:val="clear" w:pos="8306"/>
        </w:tabs>
        <w:jc w:val="thaiDistribute"/>
        <w:rPr>
          <w:rFonts w:ascii="Arial" w:hAnsi="Arial" w:cs="Arial"/>
          <w:color w:val="auto"/>
          <w:sz w:val="16"/>
          <w:szCs w:val="16"/>
          <w:lang w:val="en-US"/>
        </w:rPr>
      </w:pPr>
    </w:p>
    <w:tbl>
      <w:tblPr>
        <w:tblW w:w="9461" w:type="dxa"/>
        <w:tblInd w:w="108" w:type="dxa"/>
        <w:tblLook w:val="04A0" w:firstRow="1" w:lastRow="0" w:firstColumn="1" w:lastColumn="0" w:noHBand="0" w:noVBand="1"/>
      </w:tblPr>
      <w:tblGrid>
        <w:gridCol w:w="3701"/>
        <w:gridCol w:w="1440"/>
        <w:gridCol w:w="1440"/>
        <w:gridCol w:w="1440"/>
        <w:gridCol w:w="1440"/>
      </w:tblGrid>
      <w:tr w:rsidR="003F2874" w:rsidRPr="004A56BA" w14:paraId="5AED00AB" w14:textId="77777777" w:rsidTr="00DD1E3A">
        <w:tc>
          <w:tcPr>
            <w:tcW w:w="3701" w:type="dxa"/>
            <w:shd w:val="clear" w:color="auto" w:fill="auto"/>
          </w:tcPr>
          <w:p w14:paraId="404EEFB5" w14:textId="77777777" w:rsidR="003F2874" w:rsidRPr="004A56BA" w:rsidRDefault="003F2874" w:rsidP="00DD1E3A">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F4EC82C" w14:textId="77777777" w:rsidR="003F2874" w:rsidRPr="004A56BA" w:rsidRDefault="003F2874" w:rsidP="00DD1E3A">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C621C84" w14:textId="77777777" w:rsidR="003F2874" w:rsidRPr="004A56BA" w:rsidRDefault="003F2874" w:rsidP="00DD1E3A">
            <w:pPr>
              <w:autoSpaceDE w:val="0"/>
              <w:autoSpaceDN w:val="0"/>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842B1C" w:rsidRPr="004A56BA" w14:paraId="27753FC3" w14:textId="77777777" w:rsidTr="00DD1E3A">
        <w:tc>
          <w:tcPr>
            <w:tcW w:w="3701" w:type="dxa"/>
            <w:shd w:val="clear" w:color="auto" w:fill="auto"/>
          </w:tcPr>
          <w:p w14:paraId="513F7EC1" w14:textId="77777777" w:rsidR="00842B1C" w:rsidRPr="004A56BA" w:rsidRDefault="00842B1C" w:rsidP="00DD1E3A">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BEE9BC4" w14:textId="3D70A8EC" w:rsidR="00842B1C"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5BDA6606" w14:textId="0322F036" w:rsidR="00842B1C" w:rsidRPr="004A56BA" w:rsidRDefault="006C2DD3" w:rsidP="00DD1E3A">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6488DA61" w14:textId="6316758D" w:rsidR="00842B1C"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712EB226" w14:textId="4862F10E" w:rsidR="00842B1C"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842B1C" w:rsidRPr="004A56BA" w14:paraId="15523007" w14:textId="77777777" w:rsidTr="00DD1E3A">
        <w:tc>
          <w:tcPr>
            <w:tcW w:w="3701" w:type="dxa"/>
            <w:shd w:val="clear" w:color="auto" w:fill="auto"/>
          </w:tcPr>
          <w:p w14:paraId="581BDB4E" w14:textId="77777777" w:rsidR="00842B1C" w:rsidRPr="004A56BA" w:rsidRDefault="00842B1C" w:rsidP="00DD1E3A">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3FB91368" w14:textId="77777777" w:rsidR="00842B1C" w:rsidRPr="004A56BA" w:rsidRDefault="00842B1C"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A2A4EFA" w14:textId="77777777" w:rsidR="00842B1C" w:rsidRPr="004A56BA" w:rsidRDefault="00842B1C"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424B0A1" w14:textId="77777777" w:rsidR="00842B1C" w:rsidRPr="004A56BA" w:rsidRDefault="00842B1C"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E98C1DF" w14:textId="77777777" w:rsidR="00842B1C" w:rsidRPr="004A56BA" w:rsidRDefault="00842B1C"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842B1C" w:rsidRPr="00DD1E3A" w14:paraId="05BA8FD3" w14:textId="77777777" w:rsidTr="00DD1E3A">
        <w:tc>
          <w:tcPr>
            <w:tcW w:w="3701" w:type="dxa"/>
            <w:shd w:val="clear" w:color="auto" w:fill="auto"/>
            <w:vAlign w:val="bottom"/>
          </w:tcPr>
          <w:p w14:paraId="0D092FDF" w14:textId="77777777" w:rsidR="00842B1C" w:rsidRPr="00DD1E3A" w:rsidRDefault="00842B1C" w:rsidP="00DD1E3A">
            <w:pPr>
              <w:ind w:hanging="105"/>
              <w:jc w:val="both"/>
              <w:rPr>
                <w:rFonts w:ascii="Arial" w:eastAsia="Times New Roman" w:hAnsi="Arial" w:cs="Arial"/>
                <w:color w:val="auto"/>
                <w:sz w:val="10"/>
                <w:szCs w:val="10"/>
                <w:cs/>
                <w:lang w:val="en-GB"/>
              </w:rPr>
            </w:pPr>
          </w:p>
        </w:tc>
        <w:tc>
          <w:tcPr>
            <w:tcW w:w="1440" w:type="dxa"/>
            <w:shd w:val="clear" w:color="auto" w:fill="FAFAFA"/>
            <w:vAlign w:val="bottom"/>
          </w:tcPr>
          <w:p w14:paraId="347E41BF" w14:textId="77777777" w:rsidR="00842B1C" w:rsidRPr="00DD1E3A" w:rsidRDefault="00842B1C" w:rsidP="00DD1E3A">
            <w:pPr>
              <w:ind w:right="-72"/>
              <w:jc w:val="right"/>
              <w:rPr>
                <w:rFonts w:ascii="Arial" w:eastAsia="Times New Roman" w:hAnsi="Arial" w:cs="Arial"/>
                <w:color w:val="auto"/>
                <w:sz w:val="10"/>
                <w:szCs w:val="10"/>
                <w:lang w:val="en-GB"/>
              </w:rPr>
            </w:pPr>
          </w:p>
        </w:tc>
        <w:tc>
          <w:tcPr>
            <w:tcW w:w="1440" w:type="dxa"/>
            <w:shd w:val="clear" w:color="auto" w:fill="auto"/>
            <w:vAlign w:val="bottom"/>
          </w:tcPr>
          <w:p w14:paraId="6AAD1E04" w14:textId="77777777" w:rsidR="00842B1C" w:rsidRPr="00DD1E3A" w:rsidRDefault="00842B1C" w:rsidP="00DD1E3A">
            <w:pPr>
              <w:ind w:right="-72"/>
              <w:jc w:val="right"/>
              <w:rPr>
                <w:rFonts w:ascii="Arial" w:eastAsia="Times New Roman" w:hAnsi="Arial" w:cs="Arial"/>
                <w:color w:val="auto"/>
                <w:sz w:val="10"/>
                <w:szCs w:val="10"/>
                <w:lang w:val="en-GB"/>
              </w:rPr>
            </w:pPr>
          </w:p>
        </w:tc>
        <w:tc>
          <w:tcPr>
            <w:tcW w:w="1440" w:type="dxa"/>
            <w:shd w:val="clear" w:color="auto" w:fill="FAFAFA"/>
            <w:vAlign w:val="bottom"/>
          </w:tcPr>
          <w:p w14:paraId="0E65734C" w14:textId="77777777" w:rsidR="00842B1C" w:rsidRPr="00DD1E3A" w:rsidRDefault="00842B1C" w:rsidP="00DD1E3A">
            <w:pPr>
              <w:ind w:right="-72"/>
              <w:jc w:val="right"/>
              <w:rPr>
                <w:rFonts w:ascii="Arial" w:eastAsia="Times New Roman" w:hAnsi="Arial" w:cs="Arial"/>
                <w:color w:val="auto"/>
                <w:sz w:val="10"/>
                <w:szCs w:val="10"/>
                <w:lang w:val="en-GB"/>
              </w:rPr>
            </w:pPr>
          </w:p>
        </w:tc>
        <w:tc>
          <w:tcPr>
            <w:tcW w:w="1440" w:type="dxa"/>
            <w:shd w:val="clear" w:color="auto" w:fill="auto"/>
            <w:vAlign w:val="bottom"/>
          </w:tcPr>
          <w:p w14:paraId="6504D70A" w14:textId="77777777" w:rsidR="00842B1C" w:rsidRPr="00DD1E3A" w:rsidRDefault="00842B1C" w:rsidP="00DD1E3A">
            <w:pPr>
              <w:ind w:right="-72"/>
              <w:jc w:val="right"/>
              <w:rPr>
                <w:rFonts w:ascii="Arial" w:eastAsia="Times New Roman" w:hAnsi="Arial" w:cs="Arial"/>
                <w:color w:val="auto"/>
                <w:sz w:val="10"/>
                <w:szCs w:val="10"/>
                <w:lang w:val="en-GB"/>
              </w:rPr>
            </w:pPr>
          </w:p>
        </w:tc>
      </w:tr>
      <w:tr w:rsidR="007722D3" w:rsidRPr="004A56BA" w14:paraId="7CDF9A18" w14:textId="77777777" w:rsidTr="00DD1E3A">
        <w:tc>
          <w:tcPr>
            <w:tcW w:w="3701" w:type="dxa"/>
            <w:shd w:val="clear" w:color="auto" w:fill="auto"/>
            <w:vAlign w:val="bottom"/>
          </w:tcPr>
          <w:p w14:paraId="5047E5C7" w14:textId="3EB4497B" w:rsidR="007722D3" w:rsidRPr="004A56BA" w:rsidRDefault="007722D3" w:rsidP="00DD1E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Current portion of debentures</w:t>
            </w:r>
          </w:p>
        </w:tc>
        <w:tc>
          <w:tcPr>
            <w:tcW w:w="1440" w:type="dxa"/>
            <w:shd w:val="clear" w:color="auto" w:fill="FAFAFA"/>
            <w:vAlign w:val="bottom"/>
          </w:tcPr>
          <w:p w14:paraId="7146DEB4" w14:textId="0B25E92A"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421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292</w:t>
            </w:r>
          </w:p>
        </w:tc>
        <w:tc>
          <w:tcPr>
            <w:tcW w:w="1440" w:type="dxa"/>
            <w:shd w:val="clear" w:color="auto" w:fill="auto"/>
            <w:vAlign w:val="bottom"/>
          </w:tcPr>
          <w:p w14:paraId="46DA904F" w14:textId="38461588"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826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311</w:t>
            </w:r>
          </w:p>
        </w:tc>
        <w:tc>
          <w:tcPr>
            <w:tcW w:w="1440" w:type="dxa"/>
            <w:shd w:val="clear" w:color="auto" w:fill="FAFAFA"/>
            <w:vAlign w:val="bottom"/>
          </w:tcPr>
          <w:p w14:paraId="49DEF659" w14:textId="7C32F166"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646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871</w:t>
            </w:r>
          </w:p>
        </w:tc>
        <w:tc>
          <w:tcPr>
            <w:tcW w:w="1440" w:type="dxa"/>
            <w:shd w:val="clear" w:color="auto" w:fill="auto"/>
            <w:vAlign w:val="bottom"/>
          </w:tcPr>
          <w:p w14:paraId="099D9166" w14:textId="4AF5A275"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677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247</w:t>
            </w:r>
          </w:p>
        </w:tc>
      </w:tr>
      <w:tr w:rsidR="007722D3" w:rsidRPr="004A56BA" w14:paraId="006156A9" w14:textId="77777777" w:rsidTr="00DD1E3A">
        <w:tc>
          <w:tcPr>
            <w:tcW w:w="3701" w:type="dxa"/>
            <w:shd w:val="clear" w:color="auto" w:fill="auto"/>
            <w:vAlign w:val="bottom"/>
          </w:tcPr>
          <w:p w14:paraId="292772B9" w14:textId="0FDF2CCA" w:rsidR="007722D3" w:rsidRPr="004A56BA" w:rsidRDefault="007722D3" w:rsidP="00DD1E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Debentures</w:t>
            </w:r>
          </w:p>
        </w:tc>
        <w:tc>
          <w:tcPr>
            <w:tcW w:w="1440" w:type="dxa"/>
            <w:shd w:val="clear" w:color="auto" w:fill="FAFAFA"/>
            <w:vAlign w:val="bottom"/>
          </w:tcPr>
          <w:p w14:paraId="6968DB2D" w14:textId="58190EA1"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320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145</w:t>
            </w:r>
          </w:p>
        </w:tc>
        <w:tc>
          <w:tcPr>
            <w:tcW w:w="1440" w:type="dxa"/>
            <w:shd w:val="clear" w:color="auto" w:fill="auto"/>
            <w:vAlign w:val="bottom"/>
          </w:tcPr>
          <w:p w14:paraId="76AD417C" w14:textId="34D8C947"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481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815</w:t>
            </w:r>
          </w:p>
        </w:tc>
        <w:tc>
          <w:tcPr>
            <w:tcW w:w="1440" w:type="dxa"/>
            <w:shd w:val="clear" w:color="auto" w:fill="FAFAFA"/>
            <w:vAlign w:val="bottom"/>
          </w:tcPr>
          <w:p w14:paraId="6FB620B7" w14:textId="658E29DF"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300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260</w:t>
            </w:r>
          </w:p>
        </w:tc>
        <w:tc>
          <w:tcPr>
            <w:tcW w:w="1440" w:type="dxa"/>
            <w:shd w:val="clear" w:color="auto" w:fill="auto"/>
            <w:vAlign w:val="bottom"/>
          </w:tcPr>
          <w:p w14:paraId="3911F143" w14:textId="235C5515"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827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134</w:t>
            </w:r>
          </w:p>
        </w:tc>
      </w:tr>
      <w:tr w:rsidR="007722D3" w:rsidRPr="00DD1E3A" w14:paraId="7949B9C5" w14:textId="77777777" w:rsidTr="00DD1E3A">
        <w:tc>
          <w:tcPr>
            <w:tcW w:w="3701" w:type="dxa"/>
            <w:shd w:val="clear" w:color="auto" w:fill="auto"/>
          </w:tcPr>
          <w:p w14:paraId="3146312A" w14:textId="77777777" w:rsidR="007722D3" w:rsidRPr="00DD1E3A" w:rsidRDefault="007722D3" w:rsidP="00DD1E3A">
            <w:pPr>
              <w:ind w:hanging="105"/>
              <w:jc w:val="both"/>
              <w:rPr>
                <w:rFonts w:ascii="Arial" w:eastAsia="Times New Roman" w:hAnsi="Arial" w:cs="Arial"/>
                <w:color w:val="auto"/>
                <w:sz w:val="10"/>
                <w:szCs w:val="10"/>
                <w:lang w:val="en-GB"/>
              </w:rPr>
            </w:pPr>
          </w:p>
        </w:tc>
        <w:tc>
          <w:tcPr>
            <w:tcW w:w="1440" w:type="dxa"/>
            <w:tcBorders>
              <w:top w:val="single" w:sz="4" w:space="0" w:color="auto"/>
            </w:tcBorders>
            <w:shd w:val="clear" w:color="auto" w:fill="FAFAFA"/>
            <w:vAlign w:val="bottom"/>
          </w:tcPr>
          <w:p w14:paraId="6CD8F2B2" w14:textId="77777777"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auto"/>
            <w:vAlign w:val="bottom"/>
          </w:tcPr>
          <w:p w14:paraId="59E3881B" w14:textId="77777777"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FAFAFA"/>
            <w:vAlign w:val="bottom"/>
          </w:tcPr>
          <w:p w14:paraId="08E94DF3" w14:textId="77777777"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auto"/>
            <w:vAlign w:val="bottom"/>
          </w:tcPr>
          <w:p w14:paraId="79602A75" w14:textId="77777777" w:rsidR="007722D3" w:rsidRPr="00DD1E3A" w:rsidRDefault="007722D3" w:rsidP="00DD1E3A">
            <w:pPr>
              <w:ind w:right="-72"/>
              <w:jc w:val="right"/>
              <w:rPr>
                <w:rFonts w:ascii="Arial" w:eastAsia="Times New Roman" w:hAnsi="Arial" w:cs="Arial"/>
                <w:color w:val="auto"/>
                <w:sz w:val="10"/>
                <w:szCs w:val="10"/>
                <w:lang w:val="en-GB"/>
              </w:rPr>
            </w:pPr>
          </w:p>
        </w:tc>
      </w:tr>
      <w:tr w:rsidR="007722D3" w:rsidRPr="004A56BA" w14:paraId="2B7C3B29" w14:textId="77777777" w:rsidTr="00DD1E3A">
        <w:tc>
          <w:tcPr>
            <w:tcW w:w="3701" w:type="dxa"/>
            <w:shd w:val="clear" w:color="auto" w:fill="auto"/>
            <w:vAlign w:val="bottom"/>
          </w:tcPr>
          <w:p w14:paraId="1C68B0BB" w14:textId="77777777" w:rsidR="007722D3" w:rsidRPr="004A56BA" w:rsidRDefault="007722D3" w:rsidP="00DD1E3A">
            <w:pPr>
              <w:ind w:hanging="105"/>
              <w:jc w:val="both"/>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7750BAA4" w14:textId="52E8BB13"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741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437</w:t>
            </w:r>
          </w:p>
        </w:tc>
        <w:tc>
          <w:tcPr>
            <w:tcW w:w="1440" w:type="dxa"/>
            <w:tcBorders>
              <w:bottom w:val="single" w:sz="4" w:space="0" w:color="auto"/>
            </w:tcBorders>
            <w:shd w:val="clear" w:color="auto" w:fill="auto"/>
            <w:vAlign w:val="bottom"/>
          </w:tcPr>
          <w:p w14:paraId="6F151512" w14:textId="23E6885F"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308</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126</w:t>
            </w:r>
          </w:p>
        </w:tc>
        <w:tc>
          <w:tcPr>
            <w:tcW w:w="1440" w:type="dxa"/>
            <w:tcBorders>
              <w:bottom w:val="single" w:sz="4" w:space="0" w:color="auto"/>
            </w:tcBorders>
            <w:shd w:val="clear" w:color="auto" w:fill="FAFAFA"/>
            <w:vAlign w:val="bottom"/>
          </w:tcPr>
          <w:p w14:paraId="16D6382C" w14:textId="15D0A836"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947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131</w:t>
            </w:r>
          </w:p>
        </w:tc>
        <w:tc>
          <w:tcPr>
            <w:tcW w:w="1440" w:type="dxa"/>
            <w:tcBorders>
              <w:bottom w:val="single" w:sz="4" w:space="0" w:color="auto"/>
            </w:tcBorders>
            <w:shd w:val="clear" w:color="auto" w:fill="auto"/>
            <w:vAlign w:val="bottom"/>
          </w:tcPr>
          <w:p w14:paraId="3335A15D" w14:textId="4E543147"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504</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381</w:t>
            </w:r>
          </w:p>
        </w:tc>
      </w:tr>
    </w:tbl>
    <w:p w14:paraId="7DB78D07" w14:textId="44C9CCA1" w:rsidR="00EC1DAF" w:rsidRPr="00DD1E3A" w:rsidRDefault="00EC1DAF" w:rsidP="00CE7EC8">
      <w:pPr>
        <w:jc w:val="both"/>
        <w:rPr>
          <w:rFonts w:ascii="Arial" w:eastAsia="Arial" w:hAnsi="Arial" w:cs="Arial"/>
          <w:color w:val="auto"/>
          <w:sz w:val="16"/>
          <w:szCs w:val="16"/>
          <w:lang w:val="en-GB" w:eastAsia="en-GB"/>
        </w:rPr>
      </w:pPr>
    </w:p>
    <w:p w14:paraId="4E019BF4" w14:textId="1B39E4DB" w:rsidR="008131AA" w:rsidRPr="004A56BA" w:rsidRDefault="008131AA" w:rsidP="008131AA">
      <w:pPr>
        <w:jc w:val="both"/>
        <w:rPr>
          <w:rFonts w:ascii="Arial" w:eastAsia="Arial" w:hAnsi="Arial" w:cs="Arial"/>
          <w:color w:val="auto"/>
          <w:sz w:val="18"/>
          <w:szCs w:val="18"/>
          <w:lang w:val="en-GB" w:eastAsia="en-GB"/>
        </w:rPr>
      </w:pPr>
      <w:r w:rsidRPr="004A56BA">
        <w:rPr>
          <w:rFonts w:ascii="Arial" w:eastAsia="Arial" w:hAnsi="Arial" w:cs="Arial"/>
          <w:color w:val="auto"/>
          <w:sz w:val="18"/>
          <w:szCs w:val="18"/>
          <w:lang w:val="en-GB" w:eastAsia="en-GB"/>
        </w:rPr>
        <w:t xml:space="preserve">The movements in </w:t>
      </w:r>
      <w:r w:rsidRPr="004A56BA">
        <w:rPr>
          <w:rFonts w:ascii="Arial" w:hAnsi="Arial" w:cs="Arial"/>
          <w:color w:val="auto"/>
          <w:sz w:val="18"/>
          <w:szCs w:val="18"/>
          <w:lang w:val="en-GB"/>
        </w:rPr>
        <w:t xml:space="preserve">debentures </w:t>
      </w:r>
      <w:r w:rsidRPr="004A56BA">
        <w:rPr>
          <w:rFonts w:ascii="Arial" w:eastAsia="Arial" w:hAnsi="Arial" w:cs="Arial"/>
          <w:color w:val="auto"/>
          <w:sz w:val="18"/>
          <w:szCs w:val="18"/>
          <w:lang w:val="en-GB" w:eastAsia="en-GB"/>
        </w:rPr>
        <w:t>from financing activities during the year are as follows</w:t>
      </w:r>
      <w:r w:rsidRPr="004A56BA">
        <w:rPr>
          <w:rFonts w:ascii="Arial" w:eastAsia="Arial" w:hAnsi="Arial" w:cs="Arial"/>
          <w:color w:val="auto"/>
          <w:sz w:val="18"/>
          <w:szCs w:val="18"/>
          <w:cs/>
          <w:lang w:val="en-GB" w:eastAsia="en-GB"/>
        </w:rPr>
        <w:t>:</w:t>
      </w:r>
    </w:p>
    <w:p w14:paraId="50783AF8" w14:textId="6E3D23B2" w:rsidR="00216484" w:rsidRPr="00DD1E3A" w:rsidRDefault="00216484" w:rsidP="00CE7EC8">
      <w:pPr>
        <w:jc w:val="both"/>
        <w:rPr>
          <w:rFonts w:ascii="Arial" w:eastAsia="Arial" w:hAnsi="Arial" w:cs="Arial"/>
          <w:color w:val="auto"/>
          <w:sz w:val="16"/>
          <w:szCs w:val="16"/>
          <w:lang w:val="en-GB" w:eastAsia="en-GB"/>
        </w:rPr>
      </w:pPr>
    </w:p>
    <w:tbl>
      <w:tblPr>
        <w:tblW w:w="9461" w:type="dxa"/>
        <w:tblInd w:w="108" w:type="dxa"/>
        <w:tblLook w:val="04A0" w:firstRow="1" w:lastRow="0" w:firstColumn="1" w:lastColumn="0" w:noHBand="0" w:noVBand="1"/>
      </w:tblPr>
      <w:tblGrid>
        <w:gridCol w:w="3701"/>
        <w:gridCol w:w="1440"/>
        <w:gridCol w:w="1440"/>
        <w:gridCol w:w="1440"/>
        <w:gridCol w:w="1440"/>
      </w:tblGrid>
      <w:tr w:rsidR="008131AA" w:rsidRPr="004A56BA" w14:paraId="6C6273BB" w14:textId="77777777" w:rsidTr="00DD1E3A">
        <w:tc>
          <w:tcPr>
            <w:tcW w:w="3701" w:type="dxa"/>
            <w:shd w:val="clear" w:color="auto" w:fill="auto"/>
          </w:tcPr>
          <w:p w14:paraId="7D569F6C" w14:textId="77777777" w:rsidR="008131AA" w:rsidRPr="004A56BA" w:rsidRDefault="008131AA" w:rsidP="00DD1E3A">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F2EED90" w14:textId="77777777" w:rsidR="008131AA" w:rsidRPr="004A56BA" w:rsidRDefault="008131AA" w:rsidP="00DD1E3A">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65CACEA" w14:textId="77777777" w:rsidR="008131AA" w:rsidRPr="004A56BA" w:rsidRDefault="008131AA" w:rsidP="00DD1E3A">
            <w:pPr>
              <w:autoSpaceDE w:val="0"/>
              <w:autoSpaceDN w:val="0"/>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842B1C" w:rsidRPr="004A56BA" w14:paraId="4EF20C9D" w14:textId="77777777" w:rsidTr="00DD1E3A">
        <w:tc>
          <w:tcPr>
            <w:tcW w:w="3701" w:type="dxa"/>
            <w:shd w:val="clear" w:color="auto" w:fill="auto"/>
          </w:tcPr>
          <w:p w14:paraId="17FECE43" w14:textId="77777777" w:rsidR="00842B1C" w:rsidRPr="004A56BA" w:rsidRDefault="00842B1C" w:rsidP="00DD1E3A">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53BA799" w14:textId="4D769ABF" w:rsidR="00842B1C"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7C996874" w14:textId="204BD113" w:rsidR="00842B1C" w:rsidRPr="004A56BA" w:rsidRDefault="006C2DD3" w:rsidP="00DD1E3A">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24491C1C" w14:textId="6A09F4F0" w:rsidR="00842B1C"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23C81C4A" w14:textId="38FF6B9C" w:rsidR="00842B1C"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842B1C" w:rsidRPr="004A56BA" w14:paraId="00C42F00" w14:textId="77777777" w:rsidTr="00DD1E3A">
        <w:tc>
          <w:tcPr>
            <w:tcW w:w="3701" w:type="dxa"/>
            <w:shd w:val="clear" w:color="auto" w:fill="auto"/>
          </w:tcPr>
          <w:p w14:paraId="36DAB2AF" w14:textId="77777777" w:rsidR="00842B1C" w:rsidRPr="004A56BA" w:rsidRDefault="00842B1C" w:rsidP="00DD1E3A">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F05C0A2" w14:textId="77777777" w:rsidR="00842B1C" w:rsidRPr="004A56BA" w:rsidRDefault="00842B1C"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ABBF79F" w14:textId="77777777" w:rsidR="00842B1C" w:rsidRPr="004A56BA" w:rsidRDefault="00842B1C"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817507A" w14:textId="77777777" w:rsidR="00842B1C" w:rsidRPr="004A56BA" w:rsidRDefault="00842B1C"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1771742" w14:textId="77777777" w:rsidR="00842B1C" w:rsidRPr="004A56BA" w:rsidRDefault="00842B1C"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842B1C" w:rsidRPr="00DD1E3A" w14:paraId="4F1104EB" w14:textId="77777777" w:rsidTr="00DD1E3A">
        <w:tc>
          <w:tcPr>
            <w:tcW w:w="3701" w:type="dxa"/>
            <w:shd w:val="clear" w:color="auto" w:fill="auto"/>
            <w:vAlign w:val="bottom"/>
          </w:tcPr>
          <w:p w14:paraId="014BB565" w14:textId="77777777" w:rsidR="00842B1C" w:rsidRPr="00DD1E3A" w:rsidRDefault="00842B1C" w:rsidP="00DD1E3A">
            <w:pPr>
              <w:ind w:hanging="105"/>
              <w:jc w:val="both"/>
              <w:rPr>
                <w:rFonts w:ascii="Arial" w:eastAsia="Times New Roman" w:hAnsi="Arial" w:cs="Arial"/>
                <w:color w:val="auto"/>
                <w:sz w:val="10"/>
                <w:szCs w:val="10"/>
                <w:cs/>
                <w:lang w:val="en-GB"/>
              </w:rPr>
            </w:pPr>
          </w:p>
        </w:tc>
        <w:tc>
          <w:tcPr>
            <w:tcW w:w="1440" w:type="dxa"/>
            <w:shd w:val="clear" w:color="auto" w:fill="FAFAFA"/>
            <w:vAlign w:val="bottom"/>
          </w:tcPr>
          <w:p w14:paraId="507AA57B" w14:textId="77777777" w:rsidR="00842B1C" w:rsidRPr="00DD1E3A" w:rsidRDefault="00842B1C" w:rsidP="00DD1E3A">
            <w:pPr>
              <w:ind w:right="-72"/>
              <w:jc w:val="right"/>
              <w:rPr>
                <w:rFonts w:ascii="Arial" w:eastAsia="Times New Roman" w:hAnsi="Arial" w:cs="Arial"/>
                <w:color w:val="auto"/>
                <w:sz w:val="10"/>
                <w:szCs w:val="10"/>
                <w:lang w:val="en-GB"/>
              </w:rPr>
            </w:pPr>
          </w:p>
        </w:tc>
        <w:tc>
          <w:tcPr>
            <w:tcW w:w="1440" w:type="dxa"/>
            <w:shd w:val="clear" w:color="auto" w:fill="auto"/>
            <w:vAlign w:val="bottom"/>
          </w:tcPr>
          <w:p w14:paraId="0C2B3118" w14:textId="77777777" w:rsidR="00842B1C" w:rsidRPr="00DD1E3A" w:rsidRDefault="00842B1C" w:rsidP="00DD1E3A">
            <w:pPr>
              <w:ind w:right="-72"/>
              <w:jc w:val="right"/>
              <w:rPr>
                <w:rFonts w:ascii="Arial" w:eastAsia="Times New Roman" w:hAnsi="Arial" w:cs="Arial"/>
                <w:color w:val="auto"/>
                <w:sz w:val="10"/>
                <w:szCs w:val="10"/>
                <w:lang w:val="en-GB"/>
              </w:rPr>
            </w:pPr>
          </w:p>
        </w:tc>
        <w:tc>
          <w:tcPr>
            <w:tcW w:w="1440" w:type="dxa"/>
            <w:shd w:val="clear" w:color="auto" w:fill="FAFAFA"/>
            <w:vAlign w:val="bottom"/>
          </w:tcPr>
          <w:p w14:paraId="700722EF" w14:textId="77777777" w:rsidR="00842B1C" w:rsidRPr="00DD1E3A" w:rsidRDefault="00842B1C" w:rsidP="00DD1E3A">
            <w:pPr>
              <w:ind w:right="-72"/>
              <w:jc w:val="right"/>
              <w:rPr>
                <w:rFonts w:ascii="Arial" w:eastAsia="Times New Roman" w:hAnsi="Arial" w:cs="Arial"/>
                <w:color w:val="auto"/>
                <w:sz w:val="10"/>
                <w:szCs w:val="10"/>
                <w:lang w:val="en-GB"/>
              </w:rPr>
            </w:pPr>
          </w:p>
        </w:tc>
        <w:tc>
          <w:tcPr>
            <w:tcW w:w="1440" w:type="dxa"/>
            <w:shd w:val="clear" w:color="auto" w:fill="auto"/>
            <w:vAlign w:val="bottom"/>
          </w:tcPr>
          <w:p w14:paraId="5CD41406" w14:textId="77777777" w:rsidR="00842B1C" w:rsidRPr="00DD1E3A" w:rsidRDefault="00842B1C" w:rsidP="00DD1E3A">
            <w:pPr>
              <w:ind w:right="-72"/>
              <w:jc w:val="right"/>
              <w:rPr>
                <w:rFonts w:ascii="Arial" w:eastAsia="Times New Roman" w:hAnsi="Arial" w:cs="Arial"/>
                <w:color w:val="auto"/>
                <w:sz w:val="10"/>
                <w:szCs w:val="10"/>
                <w:lang w:val="en-GB"/>
              </w:rPr>
            </w:pPr>
          </w:p>
        </w:tc>
      </w:tr>
      <w:tr w:rsidR="007722D3" w:rsidRPr="004A56BA" w14:paraId="64F50822" w14:textId="77777777" w:rsidTr="00DD1E3A">
        <w:tc>
          <w:tcPr>
            <w:tcW w:w="3701" w:type="dxa"/>
            <w:shd w:val="clear" w:color="auto" w:fill="auto"/>
          </w:tcPr>
          <w:p w14:paraId="486CD169" w14:textId="4E30967D" w:rsidR="007722D3" w:rsidRPr="004A56BA" w:rsidRDefault="007722D3" w:rsidP="00DD1E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Open</w:t>
            </w:r>
            <w:r w:rsidRPr="004A56BA">
              <w:rPr>
                <w:rFonts w:ascii="Arial" w:eastAsia="Times New Roman" w:hAnsi="Arial" w:cs="Arial"/>
                <w:color w:val="auto"/>
                <w:sz w:val="18"/>
                <w:szCs w:val="18"/>
                <w:cs/>
                <w:lang w:val="en-GB"/>
              </w:rPr>
              <w:t>ing balan</w:t>
            </w:r>
            <w:proofErr w:type="spellStart"/>
            <w:r w:rsidRPr="004A56BA">
              <w:rPr>
                <w:rFonts w:ascii="Arial" w:eastAsia="Times New Roman" w:hAnsi="Arial" w:cs="Arial"/>
                <w:color w:val="auto"/>
                <w:sz w:val="18"/>
                <w:szCs w:val="18"/>
                <w:lang w:val="en-GB"/>
              </w:rPr>
              <w:t>ce</w:t>
            </w:r>
            <w:proofErr w:type="spellEnd"/>
          </w:p>
        </w:tc>
        <w:tc>
          <w:tcPr>
            <w:tcW w:w="1440" w:type="dxa"/>
            <w:shd w:val="clear" w:color="auto" w:fill="FAFAFA"/>
            <w:vAlign w:val="bottom"/>
          </w:tcPr>
          <w:p w14:paraId="11AA8529" w14:textId="29DE73DB"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308</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126</w:t>
            </w:r>
          </w:p>
        </w:tc>
        <w:tc>
          <w:tcPr>
            <w:tcW w:w="1440" w:type="dxa"/>
            <w:shd w:val="clear" w:color="auto" w:fill="auto"/>
            <w:vAlign w:val="bottom"/>
          </w:tcPr>
          <w:p w14:paraId="55C32B78" w14:textId="163C42B5"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842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488</w:t>
            </w:r>
          </w:p>
        </w:tc>
        <w:tc>
          <w:tcPr>
            <w:tcW w:w="1440" w:type="dxa"/>
            <w:shd w:val="clear" w:color="auto" w:fill="FAFAFA"/>
            <w:vAlign w:val="bottom"/>
          </w:tcPr>
          <w:p w14:paraId="3B676F90" w14:textId="116AA7CD"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504</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381</w:t>
            </w:r>
          </w:p>
        </w:tc>
        <w:tc>
          <w:tcPr>
            <w:tcW w:w="1440" w:type="dxa"/>
            <w:shd w:val="clear" w:color="auto" w:fill="auto"/>
            <w:vAlign w:val="bottom"/>
          </w:tcPr>
          <w:p w14:paraId="0A2FC068" w14:textId="12889228"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711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751</w:t>
            </w:r>
          </w:p>
        </w:tc>
      </w:tr>
      <w:tr w:rsidR="007722D3" w:rsidRPr="004A56BA" w14:paraId="5AADD319" w14:textId="77777777" w:rsidTr="00DD1E3A">
        <w:tc>
          <w:tcPr>
            <w:tcW w:w="3701" w:type="dxa"/>
            <w:shd w:val="clear" w:color="auto" w:fill="auto"/>
          </w:tcPr>
          <w:p w14:paraId="4CA120DB" w14:textId="6E9B1757" w:rsidR="007722D3" w:rsidRPr="004A56BA" w:rsidRDefault="007722D3" w:rsidP="00DD1E3A">
            <w:pPr>
              <w:ind w:hanging="105"/>
              <w:rPr>
                <w:rFonts w:ascii="Arial" w:eastAsia="Times New Roman" w:hAnsi="Arial" w:cs="Arial"/>
                <w:color w:val="auto"/>
                <w:sz w:val="18"/>
                <w:szCs w:val="18"/>
                <w:lang w:val="en-GB"/>
              </w:rPr>
            </w:pPr>
            <w:r w:rsidRPr="004A56BA">
              <w:rPr>
                <w:rFonts w:ascii="Arial" w:hAnsi="Arial" w:cs="Arial"/>
                <w:color w:val="auto"/>
                <w:sz w:val="18"/>
                <w:szCs w:val="18"/>
              </w:rPr>
              <w:t>Additions</w:t>
            </w:r>
          </w:p>
        </w:tc>
        <w:tc>
          <w:tcPr>
            <w:tcW w:w="1440" w:type="dxa"/>
            <w:shd w:val="clear" w:color="auto" w:fill="FAFAFA"/>
            <w:vAlign w:val="bottom"/>
          </w:tcPr>
          <w:p w14:paraId="5C765284" w14:textId="6D3D8CD4"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238</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440" w:type="dxa"/>
            <w:shd w:val="clear" w:color="auto" w:fill="auto"/>
            <w:vAlign w:val="bottom"/>
          </w:tcPr>
          <w:p w14:paraId="42486D71" w14:textId="61BB5521"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724</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700</w:t>
            </w:r>
          </w:p>
        </w:tc>
        <w:tc>
          <w:tcPr>
            <w:tcW w:w="1440" w:type="dxa"/>
            <w:shd w:val="clear" w:color="auto" w:fill="FAFAFA"/>
            <w:vAlign w:val="bottom"/>
          </w:tcPr>
          <w:p w14:paraId="6F9B5992" w14:textId="0D626878"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119</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700</w:t>
            </w:r>
          </w:p>
        </w:tc>
        <w:tc>
          <w:tcPr>
            <w:tcW w:w="1440" w:type="dxa"/>
            <w:shd w:val="clear" w:color="auto" w:fill="auto"/>
            <w:vAlign w:val="bottom"/>
          </w:tcPr>
          <w:p w14:paraId="35C827DB" w14:textId="4762C8D1"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786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700</w:t>
            </w:r>
          </w:p>
        </w:tc>
      </w:tr>
      <w:tr w:rsidR="007722D3" w:rsidRPr="004A56BA" w14:paraId="75AAE97D" w14:textId="77777777" w:rsidTr="00DD1E3A">
        <w:tc>
          <w:tcPr>
            <w:tcW w:w="3701" w:type="dxa"/>
            <w:shd w:val="clear" w:color="auto" w:fill="auto"/>
          </w:tcPr>
          <w:p w14:paraId="2B8899DC" w14:textId="4EDB4E67" w:rsidR="007722D3" w:rsidRPr="004A56BA" w:rsidRDefault="007722D3" w:rsidP="00DD1E3A">
            <w:pPr>
              <w:ind w:hanging="105"/>
              <w:rPr>
                <w:rFonts w:ascii="Arial" w:eastAsia="Times New Roman" w:hAnsi="Arial" w:cs="Arial"/>
                <w:color w:val="auto"/>
                <w:sz w:val="18"/>
                <w:szCs w:val="18"/>
                <w:lang w:val="en-GB"/>
              </w:rPr>
            </w:pPr>
            <w:r w:rsidRPr="004A56BA">
              <w:rPr>
                <w:rFonts w:ascii="Arial" w:hAnsi="Arial" w:cs="Arial"/>
                <w:color w:val="auto"/>
                <w:sz w:val="18"/>
                <w:szCs w:val="18"/>
              </w:rPr>
              <w:t>Repayments</w:t>
            </w:r>
          </w:p>
        </w:tc>
        <w:tc>
          <w:tcPr>
            <w:tcW w:w="1440" w:type="dxa"/>
            <w:shd w:val="clear" w:color="auto" w:fill="FAFAFA"/>
            <w:vAlign w:val="bottom"/>
          </w:tcPr>
          <w:p w14:paraId="3283577A" w14:textId="3C10C964"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7</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845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000</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73BFB2E4" w14:textId="6BBA88F2"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157</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900</w:t>
            </w:r>
            <w:r w:rsidRPr="004A56BA">
              <w:rPr>
                <w:rFonts w:ascii="Arial" w:eastAsia="Times New Roman" w:hAnsi="Arial" w:cs="Arial"/>
                <w:color w:val="auto"/>
                <w:sz w:val="18"/>
                <w:szCs w:val="18"/>
                <w:lang w:val="en-GB"/>
              </w:rPr>
              <w:t>)</w:t>
            </w:r>
          </w:p>
        </w:tc>
        <w:tc>
          <w:tcPr>
            <w:tcW w:w="1440" w:type="dxa"/>
            <w:shd w:val="clear" w:color="auto" w:fill="FAFAFA"/>
            <w:vAlign w:val="bottom"/>
          </w:tcPr>
          <w:p w14:paraId="1C3ED149" w14:textId="1A479524"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682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500</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30EFAC1F" w14:textId="0CD27058"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966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300</w:t>
            </w:r>
            <w:r w:rsidRPr="004A56BA">
              <w:rPr>
                <w:rFonts w:ascii="Arial" w:eastAsia="Times New Roman" w:hAnsi="Arial" w:cs="Arial"/>
                <w:color w:val="auto"/>
                <w:sz w:val="18"/>
                <w:szCs w:val="18"/>
                <w:lang w:val="en-GB"/>
              </w:rPr>
              <w:t>)</w:t>
            </w:r>
          </w:p>
        </w:tc>
      </w:tr>
      <w:tr w:rsidR="007722D3" w:rsidRPr="004A56BA" w14:paraId="49E752AB" w14:textId="77777777" w:rsidTr="00DD1E3A">
        <w:tc>
          <w:tcPr>
            <w:tcW w:w="3701" w:type="dxa"/>
            <w:shd w:val="clear" w:color="auto" w:fill="auto"/>
          </w:tcPr>
          <w:p w14:paraId="6ACF27F7" w14:textId="4C89E86F" w:rsidR="007722D3" w:rsidRPr="004A56BA" w:rsidRDefault="007722D3" w:rsidP="00DD1E3A">
            <w:pPr>
              <w:ind w:hanging="105"/>
              <w:rPr>
                <w:rFonts w:ascii="Arial" w:eastAsia="Times New Roman" w:hAnsi="Arial" w:cs="Arial"/>
                <w:color w:val="auto"/>
                <w:sz w:val="18"/>
                <w:szCs w:val="18"/>
                <w:lang w:val="en-GB"/>
              </w:rPr>
            </w:pPr>
            <w:r w:rsidRPr="004A56BA">
              <w:rPr>
                <w:rFonts w:ascii="Arial" w:hAnsi="Arial" w:cs="Arial"/>
                <w:color w:val="auto"/>
                <w:sz w:val="18"/>
                <w:szCs w:val="18"/>
              </w:rPr>
              <w:t>Payments for debentures fee</w:t>
            </w:r>
          </w:p>
        </w:tc>
        <w:tc>
          <w:tcPr>
            <w:tcW w:w="1440" w:type="dxa"/>
            <w:shd w:val="clear" w:color="auto" w:fill="FAFAFA"/>
            <w:vAlign w:val="bottom"/>
          </w:tcPr>
          <w:p w14:paraId="283D2904" w14:textId="4818D9FC"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107</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595</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4D5B42B6" w14:textId="04927445"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201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175</w:t>
            </w:r>
            <w:r w:rsidRPr="004A56BA">
              <w:rPr>
                <w:rFonts w:ascii="Arial" w:eastAsia="Times New Roman" w:hAnsi="Arial" w:cs="Arial"/>
                <w:color w:val="auto"/>
                <w:sz w:val="18"/>
                <w:szCs w:val="18"/>
                <w:lang w:val="en-GB"/>
              </w:rPr>
              <w:t>)</w:t>
            </w:r>
          </w:p>
        </w:tc>
        <w:tc>
          <w:tcPr>
            <w:tcW w:w="1440" w:type="dxa"/>
            <w:shd w:val="clear" w:color="auto" w:fill="FAFAFA"/>
            <w:vAlign w:val="bottom"/>
          </w:tcPr>
          <w:p w14:paraId="411B2C2A" w14:textId="59C6688F"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56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059</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4A7A1E40" w14:textId="2DA4BFAC"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740</w:t>
            </w:r>
            <w:r w:rsidRPr="004A56BA">
              <w:rPr>
                <w:rFonts w:ascii="Arial" w:eastAsia="Times New Roman" w:hAnsi="Arial" w:cs="Arial"/>
                <w:color w:val="auto"/>
                <w:sz w:val="18"/>
                <w:szCs w:val="18"/>
                <w:lang w:val="en-GB"/>
              </w:rPr>
              <w:t>)</w:t>
            </w:r>
          </w:p>
        </w:tc>
      </w:tr>
      <w:tr w:rsidR="007722D3" w:rsidRPr="004A56BA" w14:paraId="0F57F062" w14:textId="77777777" w:rsidTr="00DD1E3A">
        <w:tc>
          <w:tcPr>
            <w:tcW w:w="3701" w:type="dxa"/>
            <w:shd w:val="clear" w:color="auto" w:fill="auto"/>
          </w:tcPr>
          <w:p w14:paraId="4A5B46A8" w14:textId="1ECDDDE3" w:rsidR="007722D3" w:rsidRPr="004A56BA" w:rsidRDefault="007722D3" w:rsidP="00DD1E3A">
            <w:pPr>
              <w:ind w:hanging="105"/>
              <w:rPr>
                <w:rFonts w:ascii="Arial" w:eastAsia="Times New Roman" w:hAnsi="Arial" w:cs="Arial"/>
                <w:color w:val="auto"/>
                <w:sz w:val="18"/>
                <w:szCs w:val="18"/>
                <w:lang w:val="en-GB"/>
              </w:rPr>
            </w:pPr>
            <w:proofErr w:type="spellStart"/>
            <w:r w:rsidRPr="004A56BA">
              <w:rPr>
                <w:rFonts w:ascii="Arial" w:hAnsi="Arial" w:cs="Arial"/>
                <w:color w:val="auto"/>
                <w:sz w:val="18"/>
                <w:szCs w:val="18"/>
              </w:rPr>
              <w:t>Amortisation</w:t>
            </w:r>
            <w:proofErr w:type="spellEnd"/>
            <w:r w:rsidRPr="004A56BA">
              <w:rPr>
                <w:rFonts w:ascii="Arial" w:hAnsi="Arial" w:cs="Arial"/>
                <w:color w:val="auto"/>
                <w:sz w:val="18"/>
                <w:szCs w:val="18"/>
              </w:rPr>
              <w:t xml:space="preserve"> of front-end fee</w:t>
            </w:r>
          </w:p>
        </w:tc>
        <w:tc>
          <w:tcPr>
            <w:tcW w:w="1440" w:type="dxa"/>
            <w:shd w:val="clear" w:color="auto" w:fill="FAFAFA"/>
            <w:vAlign w:val="bottom"/>
          </w:tcPr>
          <w:p w14:paraId="2AB28163" w14:textId="1C738D29"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906</w:t>
            </w:r>
          </w:p>
        </w:tc>
        <w:tc>
          <w:tcPr>
            <w:tcW w:w="1440" w:type="dxa"/>
            <w:shd w:val="clear" w:color="auto" w:fill="auto"/>
            <w:vAlign w:val="bottom"/>
          </w:tcPr>
          <w:p w14:paraId="1D1A6B17" w14:textId="4F9AE111"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013</w:t>
            </w:r>
          </w:p>
        </w:tc>
        <w:tc>
          <w:tcPr>
            <w:tcW w:w="1440" w:type="dxa"/>
            <w:shd w:val="clear" w:color="auto" w:fill="FAFAFA"/>
            <w:vAlign w:val="bottom"/>
          </w:tcPr>
          <w:p w14:paraId="198B06B5" w14:textId="1917D5AF"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609</w:t>
            </w:r>
          </w:p>
        </w:tc>
        <w:tc>
          <w:tcPr>
            <w:tcW w:w="1440" w:type="dxa"/>
            <w:shd w:val="clear" w:color="auto" w:fill="auto"/>
            <w:vAlign w:val="bottom"/>
          </w:tcPr>
          <w:p w14:paraId="058D0DD2" w14:textId="7566A541"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46</w:t>
            </w:r>
            <w:r w:rsidR="00D0212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970</w:t>
            </w:r>
          </w:p>
        </w:tc>
      </w:tr>
      <w:tr w:rsidR="007722D3" w:rsidRPr="00DD1E3A" w14:paraId="24ABF754" w14:textId="77777777" w:rsidTr="00DD1E3A">
        <w:tc>
          <w:tcPr>
            <w:tcW w:w="3701" w:type="dxa"/>
            <w:shd w:val="clear" w:color="auto" w:fill="auto"/>
            <w:vAlign w:val="bottom"/>
          </w:tcPr>
          <w:p w14:paraId="3BAD90D4" w14:textId="77777777" w:rsidR="007722D3" w:rsidRPr="00DD1E3A" w:rsidRDefault="007722D3" w:rsidP="00DD1E3A">
            <w:pPr>
              <w:ind w:hanging="105"/>
              <w:jc w:val="both"/>
              <w:rPr>
                <w:rFonts w:ascii="Arial" w:eastAsia="Times New Roman" w:hAnsi="Arial" w:cs="Arial"/>
                <w:color w:val="auto"/>
                <w:sz w:val="10"/>
                <w:szCs w:val="10"/>
                <w:lang w:val="en-GB"/>
              </w:rPr>
            </w:pPr>
          </w:p>
        </w:tc>
        <w:tc>
          <w:tcPr>
            <w:tcW w:w="1440" w:type="dxa"/>
            <w:tcBorders>
              <w:top w:val="single" w:sz="4" w:space="0" w:color="auto"/>
            </w:tcBorders>
            <w:shd w:val="clear" w:color="auto" w:fill="FAFAFA"/>
            <w:vAlign w:val="bottom"/>
          </w:tcPr>
          <w:p w14:paraId="0C99FBD2" w14:textId="77777777"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auto"/>
            <w:vAlign w:val="bottom"/>
          </w:tcPr>
          <w:p w14:paraId="0A5E62DC" w14:textId="77777777"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FAFAFA"/>
            <w:vAlign w:val="bottom"/>
          </w:tcPr>
          <w:p w14:paraId="620354E8" w14:textId="77777777"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auto"/>
            <w:vAlign w:val="bottom"/>
          </w:tcPr>
          <w:p w14:paraId="34DD30F5" w14:textId="77777777" w:rsidR="007722D3" w:rsidRPr="00DD1E3A" w:rsidRDefault="007722D3" w:rsidP="00DD1E3A">
            <w:pPr>
              <w:ind w:right="-72"/>
              <w:jc w:val="right"/>
              <w:rPr>
                <w:rFonts w:ascii="Arial" w:eastAsia="Times New Roman" w:hAnsi="Arial" w:cs="Arial"/>
                <w:color w:val="auto"/>
                <w:sz w:val="10"/>
                <w:szCs w:val="10"/>
                <w:lang w:val="en-GB"/>
              </w:rPr>
            </w:pPr>
          </w:p>
        </w:tc>
      </w:tr>
      <w:tr w:rsidR="007722D3" w:rsidRPr="004A56BA" w14:paraId="08D3EA22" w14:textId="77777777" w:rsidTr="00DD1E3A">
        <w:tc>
          <w:tcPr>
            <w:tcW w:w="3701" w:type="dxa"/>
            <w:shd w:val="clear" w:color="auto" w:fill="auto"/>
          </w:tcPr>
          <w:p w14:paraId="743C2090" w14:textId="5117F2E3" w:rsidR="007722D3" w:rsidRPr="004A56BA" w:rsidRDefault="007722D3" w:rsidP="00DD1E3A">
            <w:pPr>
              <w:ind w:hanging="105"/>
              <w:jc w:val="both"/>
              <w:rPr>
                <w:rFonts w:ascii="Arial" w:eastAsia="Times New Roman" w:hAnsi="Arial" w:cs="Arial"/>
                <w:b/>
                <w:bCs/>
                <w:color w:val="auto"/>
                <w:sz w:val="18"/>
                <w:szCs w:val="18"/>
                <w:lang w:val="en-GB"/>
              </w:rPr>
            </w:pPr>
            <w:r w:rsidRPr="004A56BA">
              <w:rPr>
                <w:rFonts w:ascii="Arial" w:hAnsi="Arial" w:cs="Arial"/>
                <w:color w:val="auto"/>
                <w:sz w:val="18"/>
                <w:szCs w:val="18"/>
              </w:rPr>
              <w:t xml:space="preserve">Closing balance </w:t>
            </w:r>
          </w:p>
        </w:tc>
        <w:tc>
          <w:tcPr>
            <w:tcW w:w="1440" w:type="dxa"/>
            <w:tcBorders>
              <w:bottom w:val="single" w:sz="4" w:space="0" w:color="auto"/>
            </w:tcBorders>
            <w:shd w:val="clear" w:color="auto" w:fill="FAFAFA"/>
            <w:vAlign w:val="bottom"/>
          </w:tcPr>
          <w:p w14:paraId="41BA265B" w14:textId="06516B7E"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741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437</w:t>
            </w:r>
          </w:p>
        </w:tc>
        <w:tc>
          <w:tcPr>
            <w:tcW w:w="1440" w:type="dxa"/>
            <w:tcBorders>
              <w:bottom w:val="single" w:sz="4" w:space="0" w:color="auto"/>
            </w:tcBorders>
            <w:shd w:val="clear" w:color="auto" w:fill="auto"/>
            <w:vAlign w:val="bottom"/>
          </w:tcPr>
          <w:p w14:paraId="1D5E3638" w14:textId="487F36FB"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308</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126</w:t>
            </w:r>
          </w:p>
        </w:tc>
        <w:tc>
          <w:tcPr>
            <w:tcW w:w="1440" w:type="dxa"/>
            <w:tcBorders>
              <w:bottom w:val="single" w:sz="4" w:space="0" w:color="auto"/>
            </w:tcBorders>
            <w:shd w:val="clear" w:color="auto" w:fill="FAFAFA"/>
            <w:vAlign w:val="bottom"/>
          </w:tcPr>
          <w:p w14:paraId="4252CEEC" w14:textId="62F698E5"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947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131</w:t>
            </w:r>
          </w:p>
        </w:tc>
        <w:tc>
          <w:tcPr>
            <w:tcW w:w="1440" w:type="dxa"/>
            <w:tcBorders>
              <w:bottom w:val="single" w:sz="4" w:space="0" w:color="auto"/>
            </w:tcBorders>
            <w:shd w:val="clear" w:color="auto" w:fill="auto"/>
            <w:vAlign w:val="bottom"/>
          </w:tcPr>
          <w:p w14:paraId="7DD8FFA2" w14:textId="18CCAFE0"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504</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381</w:t>
            </w:r>
          </w:p>
        </w:tc>
      </w:tr>
    </w:tbl>
    <w:p w14:paraId="3A8F48BE" w14:textId="14A32DF7" w:rsidR="008131AA" w:rsidRPr="00DD1E3A" w:rsidRDefault="008131AA" w:rsidP="00CE7EC8">
      <w:pPr>
        <w:jc w:val="both"/>
        <w:rPr>
          <w:rFonts w:ascii="Arial" w:eastAsia="Arial" w:hAnsi="Arial" w:cs="Arial"/>
          <w:color w:val="auto"/>
          <w:sz w:val="16"/>
          <w:szCs w:val="16"/>
          <w:lang w:val="en-GB" w:eastAsia="en-GB"/>
        </w:rPr>
      </w:pPr>
    </w:p>
    <w:p w14:paraId="1D6D64E1" w14:textId="77777777" w:rsidR="00CE7EC8" w:rsidRPr="004A56BA" w:rsidRDefault="00CE7EC8" w:rsidP="00CE7EC8">
      <w:pPr>
        <w:pStyle w:val="Footer"/>
        <w:tabs>
          <w:tab w:val="clear" w:pos="4153"/>
          <w:tab w:val="clear" w:pos="8306"/>
        </w:tabs>
        <w:jc w:val="both"/>
        <w:rPr>
          <w:rFonts w:ascii="Arial" w:hAnsi="Arial" w:cs="Arial"/>
          <w:color w:val="auto"/>
          <w:sz w:val="18"/>
          <w:szCs w:val="18"/>
          <w:lang w:val="en-GB" w:eastAsia="en-US" w:bidi="th-TH"/>
        </w:rPr>
      </w:pPr>
      <w:r w:rsidRPr="004A56BA">
        <w:rPr>
          <w:rFonts w:ascii="Arial" w:hAnsi="Arial" w:cs="Arial"/>
          <w:color w:val="auto"/>
          <w:spacing w:val="-2"/>
          <w:sz w:val="18"/>
          <w:szCs w:val="18"/>
          <w:lang w:val="en-GB" w:eastAsia="en-US" w:bidi="th-TH"/>
        </w:rPr>
        <w:t>The debenture agreements contain several covenants which, among other things, require the Group to maintain interest</w:t>
      </w:r>
      <w:r w:rsidRPr="004A56BA">
        <w:rPr>
          <w:rFonts w:ascii="Arial" w:hAnsi="Arial" w:cs="Arial"/>
          <w:color w:val="auto"/>
          <w:sz w:val="18"/>
          <w:szCs w:val="18"/>
          <w:lang w:val="en-GB" w:eastAsia="en-US" w:bidi="th-TH"/>
        </w:rPr>
        <w:t xml:space="preserve"> bearing debt to equity ratio at the rate prescribed in the agreements.</w:t>
      </w:r>
    </w:p>
    <w:p w14:paraId="08C3D28D" w14:textId="6063D01B" w:rsidR="00CE7EC8" w:rsidRPr="00DD1E3A" w:rsidRDefault="00CE7EC8" w:rsidP="00CE7EC8">
      <w:pPr>
        <w:jc w:val="thaiDistribute"/>
        <w:rPr>
          <w:rFonts w:ascii="Arial" w:hAnsi="Arial" w:cs="Arial"/>
          <w:color w:val="auto"/>
          <w:sz w:val="16"/>
          <w:szCs w:val="16"/>
          <w:lang w:val="en-GB"/>
        </w:rPr>
      </w:pPr>
    </w:p>
    <w:p w14:paraId="5B711149" w14:textId="0BE5A38D" w:rsidR="00CE7EC8" w:rsidRPr="00DD1E3A" w:rsidRDefault="00CE7EC8" w:rsidP="00CE7EC8">
      <w:pPr>
        <w:jc w:val="thaiDistribute"/>
        <w:rPr>
          <w:rFonts w:ascii="Arial" w:eastAsia="Arial Unicode MS" w:hAnsi="Arial" w:cs="Arial"/>
          <w:color w:val="auto"/>
          <w:sz w:val="18"/>
          <w:szCs w:val="18"/>
          <w:lang w:val="en-GB"/>
        </w:rPr>
      </w:pPr>
      <w:r w:rsidRPr="00DD1E3A">
        <w:rPr>
          <w:rFonts w:ascii="Arial" w:eastAsia="Arial Unicode MS" w:hAnsi="Arial" w:cs="Arial"/>
          <w:color w:val="auto"/>
          <w:sz w:val="18"/>
          <w:szCs w:val="18"/>
          <w:lang w:val="en-GB"/>
        </w:rPr>
        <w:t>Fair values of debentures</w:t>
      </w:r>
      <w:r w:rsidR="008131AA" w:rsidRPr="00DD1E3A">
        <w:rPr>
          <w:rFonts w:ascii="Arial" w:eastAsia="Arial Unicode MS" w:hAnsi="Arial" w:cs="Arial"/>
          <w:color w:val="auto"/>
          <w:sz w:val="18"/>
          <w:szCs w:val="18"/>
          <w:lang w:val="en-GB"/>
        </w:rPr>
        <w:t xml:space="preserve"> which </w:t>
      </w:r>
      <w:r w:rsidRPr="00DD1E3A">
        <w:rPr>
          <w:rFonts w:ascii="Arial" w:eastAsia="Arial Unicode MS" w:hAnsi="Arial" w:cs="Arial"/>
          <w:color w:val="auto"/>
          <w:sz w:val="18"/>
          <w:szCs w:val="18"/>
          <w:lang w:val="en-GB"/>
        </w:rPr>
        <w:t>are based on observable market price of debt instrument by reference to Thai Bond Market Association</w:t>
      </w:r>
      <w:r w:rsidR="008131AA" w:rsidRPr="00DD1E3A">
        <w:rPr>
          <w:rFonts w:ascii="Arial" w:eastAsia="Arial Unicode MS" w:hAnsi="Arial" w:cs="Arial"/>
          <w:color w:val="auto"/>
          <w:sz w:val="18"/>
          <w:szCs w:val="18"/>
          <w:lang w:val="en-GB"/>
        </w:rPr>
        <w:t xml:space="preserve"> and are </w:t>
      </w:r>
      <w:r w:rsidRPr="00DD1E3A">
        <w:rPr>
          <w:rFonts w:ascii="Arial" w:eastAsia="Arial Unicode MS" w:hAnsi="Arial" w:cs="Arial"/>
          <w:color w:val="auto"/>
          <w:sz w:val="18"/>
          <w:szCs w:val="18"/>
          <w:lang w:val="en-GB"/>
        </w:rPr>
        <w:t xml:space="preserve">within level </w:t>
      </w:r>
      <w:r w:rsidR="006C2DD3" w:rsidRPr="006C2DD3">
        <w:rPr>
          <w:rFonts w:ascii="Arial" w:eastAsia="Arial Unicode MS" w:hAnsi="Arial" w:cs="Arial"/>
          <w:color w:val="auto"/>
          <w:sz w:val="18"/>
          <w:szCs w:val="18"/>
          <w:lang w:val="en-GB"/>
        </w:rPr>
        <w:t>2</w:t>
      </w:r>
      <w:r w:rsidRPr="00DD1E3A">
        <w:rPr>
          <w:rFonts w:ascii="Arial" w:eastAsia="Arial Unicode MS" w:hAnsi="Arial" w:cs="Arial"/>
          <w:color w:val="auto"/>
          <w:sz w:val="18"/>
          <w:szCs w:val="18"/>
          <w:lang w:val="en-GB"/>
        </w:rPr>
        <w:t xml:space="preserve"> of the fair value hierarchy are as follows:</w:t>
      </w:r>
    </w:p>
    <w:p w14:paraId="1BB101DA" w14:textId="3CD41E73" w:rsidR="00CE7EC8" w:rsidRPr="00DD1E3A" w:rsidRDefault="00CE7EC8" w:rsidP="00CE7EC8">
      <w:pPr>
        <w:jc w:val="both"/>
        <w:rPr>
          <w:rFonts w:ascii="Arial" w:eastAsia="Arial Unicode MS" w:hAnsi="Arial" w:cs="Arial"/>
          <w:color w:val="auto"/>
          <w:sz w:val="16"/>
          <w:szCs w:val="16"/>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8131AA" w:rsidRPr="00DD1E3A" w14:paraId="2720E01C" w14:textId="77777777" w:rsidTr="005B786E">
        <w:trPr>
          <w:trHeight w:val="20"/>
        </w:trPr>
        <w:tc>
          <w:tcPr>
            <w:tcW w:w="3701" w:type="dxa"/>
            <w:shd w:val="clear" w:color="auto" w:fill="auto"/>
          </w:tcPr>
          <w:p w14:paraId="21D9B2D0" w14:textId="77777777" w:rsidR="008131AA" w:rsidRPr="00DD1E3A" w:rsidRDefault="008131AA" w:rsidP="00DD1E3A">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7AD9939" w14:textId="77777777" w:rsidR="008131AA" w:rsidRPr="00DD1E3A" w:rsidRDefault="008131AA" w:rsidP="00DD1E3A">
            <w:pPr>
              <w:ind w:right="-72"/>
              <w:jc w:val="center"/>
              <w:rPr>
                <w:rFonts w:ascii="Arial" w:eastAsia="Times New Roman" w:hAnsi="Arial" w:cs="Arial"/>
                <w:b/>
                <w:bCs/>
                <w:color w:val="auto"/>
                <w:sz w:val="18"/>
                <w:szCs w:val="18"/>
                <w:cs/>
                <w:lang w:val="en-GB"/>
              </w:rPr>
            </w:pPr>
            <w:r w:rsidRPr="00DD1E3A">
              <w:rPr>
                <w:rFonts w:ascii="Arial" w:hAnsi="Arial" w:cs="Arial"/>
                <w:b/>
                <w:bCs/>
                <w:color w:val="auto"/>
                <w:sz w:val="18"/>
                <w:szCs w:val="18"/>
              </w:rPr>
              <w:t xml:space="preserve">Consolidated </w:t>
            </w:r>
            <w:r w:rsidRPr="00DD1E3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19DBFA5F" w14:textId="77777777" w:rsidR="008131AA" w:rsidRPr="00DD1E3A" w:rsidRDefault="008131AA" w:rsidP="00DD1E3A">
            <w:pPr>
              <w:autoSpaceDE w:val="0"/>
              <w:autoSpaceDN w:val="0"/>
              <w:ind w:right="-72"/>
              <w:jc w:val="center"/>
              <w:rPr>
                <w:rFonts w:ascii="Arial" w:eastAsia="Times New Roman" w:hAnsi="Arial" w:cs="Arial"/>
                <w:b/>
                <w:bCs/>
                <w:color w:val="auto"/>
                <w:sz w:val="18"/>
                <w:szCs w:val="18"/>
                <w:cs/>
                <w:lang w:val="en-GB"/>
              </w:rPr>
            </w:pPr>
            <w:r w:rsidRPr="00DD1E3A">
              <w:rPr>
                <w:rFonts w:ascii="Arial" w:hAnsi="Arial" w:cs="Arial"/>
                <w:b/>
                <w:bCs/>
                <w:color w:val="auto"/>
                <w:sz w:val="18"/>
                <w:szCs w:val="18"/>
              </w:rPr>
              <w:t xml:space="preserve">Separate </w:t>
            </w:r>
            <w:r w:rsidRPr="00DD1E3A">
              <w:rPr>
                <w:rFonts w:ascii="Arial" w:hAnsi="Arial" w:cs="Arial"/>
                <w:b/>
                <w:bCs/>
                <w:color w:val="auto"/>
                <w:sz w:val="18"/>
                <w:szCs w:val="18"/>
              </w:rPr>
              <w:br/>
              <w:t>financial statements</w:t>
            </w:r>
          </w:p>
        </w:tc>
      </w:tr>
      <w:tr w:rsidR="00842B1C" w:rsidRPr="00DD1E3A" w14:paraId="46AA480B" w14:textId="77777777" w:rsidTr="005B786E">
        <w:trPr>
          <w:trHeight w:val="20"/>
        </w:trPr>
        <w:tc>
          <w:tcPr>
            <w:tcW w:w="3701" w:type="dxa"/>
            <w:shd w:val="clear" w:color="auto" w:fill="auto"/>
          </w:tcPr>
          <w:p w14:paraId="33426498" w14:textId="77777777" w:rsidR="00842B1C" w:rsidRPr="00DD1E3A" w:rsidRDefault="00842B1C" w:rsidP="00DD1E3A">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519ED91" w14:textId="5206B316" w:rsidR="00842B1C" w:rsidRPr="00DD1E3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1EBB9F0E" w14:textId="25FB38B4" w:rsidR="00842B1C" w:rsidRPr="00DD1E3A" w:rsidRDefault="006C2DD3" w:rsidP="00DD1E3A">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1ED1AB96" w14:textId="3A81C99B" w:rsidR="00842B1C" w:rsidRPr="00DD1E3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6CB0689D" w14:textId="600DAF5E" w:rsidR="00842B1C" w:rsidRPr="00DD1E3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842B1C" w:rsidRPr="00DD1E3A" w14:paraId="5D980194" w14:textId="77777777" w:rsidTr="005B786E">
        <w:trPr>
          <w:trHeight w:val="20"/>
        </w:trPr>
        <w:tc>
          <w:tcPr>
            <w:tcW w:w="3701" w:type="dxa"/>
            <w:shd w:val="clear" w:color="auto" w:fill="auto"/>
          </w:tcPr>
          <w:p w14:paraId="0D9AB553" w14:textId="77777777" w:rsidR="00842B1C" w:rsidRPr="00DD1E3A" w:rsidRDefault="00842B1C" w:rsidP="00DD1E3A">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032AF724" w14:textId="77777777" w:rsidR="00842B1C" w:rsidRPr="00DD1E3A" w:rsidRDefault="00842B1C" w:rsidP="00DD1E3A">
            <w:pPr>
              <w:ind w:right="-72"/>
              <w:jc w:val="right"/>
              <w:rPr>
                <w:rFonts w:ascii="Arial" w:eastAsia="Times New Roman" w:hAnsi="Arial" w:cs="Arial"/>
                <w:b/>
                <w:bCs/>
                <w:color w:val="auto"/>
                <w:sz w:val="18"/>
                <w:szCs w:val="18"/>
                <w:cs/>
                <w:lang w:val="en-GB"/>
              </w:rPr>
            </w:pPr>
            <w:r w:rsidRPr="00DD1E3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257C638" w14:textId="77777777" w:rsidR="00842B1C" w:rsidRPr="00DD1E3A" w:rsidRDefault="00842B1C" w:rsidP="00DD1E3A">
            <w:pPr>
              <w:ind w:right="-72"/>
              <w:jc w:val="right"/>
              <w:rPr>
                <w:rFonts w:ascii="Arial" w:eastAsia="Times New Roman" w:hAnsi="Arial" w:cs="Arial"/>
                <w:b/>
                <w:bCs/>
                <w:color w:val="auto"/>
                <w:sz w:val="18"/>
                <w:szCs w:val="18"/>
                <w:cs/>
                <w:lang w:val="en-GB"/>
              </w:rPr>
            </w:pPr>
            <w:r w:rsidRPr="00DD1E3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C5C1748" w14:textId="77777777" w:rsidR="00842B1C" w:rsidRPr="00DD1E3A" w:rsidRDefault="00842B1C" w:rsidP="00DD1E3A">
            <w:pPr>
              <w:ind w:right="-72"/>
              <w:jc w:val="right"/>
              <w:rPr>
                <w:rFonts w:ascii="Arial" w:eastAsia="Times New Roman" w:hAnsi="Arial" w:cs="Arial"/>
                <w:b/>
                <w:bCs/>
                <w:color w:val="auto"/>
                <w:sz w:val="18"/>
                <w:szCs w:val="18"/>
                <w:cs/>
                <w:lang w:val="en-GB"/>
              </w:rPr>
            </w:pPr>
            <w:r w:rsidRPr="00DD1E3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3F5F3D5" w14:textId="77777777" w:rsidR="00842B1C" w:rsidRPr="00DD1E3A" w:rsidRDefault="00842B1C" w:rsidP="00DD1E3A">
            <w:pPr>
              <w:ind w:right="-72"/>
              <w:jc w:val="right"/>
              <w:rPr>
                <w:rFonts w:ascii="Arial" w:eastAsia="Times New Roman" w:hAnsi="Arial" w:cs="Arial"/>
                <w:b/>
                <w:bCs/>
                <w:color w:val="auto"/>
                <w:sz w:val="18"/>
                <w:szCs w:val="18"/>
                <w:cs/>
                <w:lang w:val="en-GB"/>
              </w:rPr>
            </w:pPr>
            <w:r w:rsidRPr="00DD1E3A">
              <w:rPr>
                <w:rFonts w:ascii="Arial" w:eastAsia="Arial" w:hAnsi="Arial" w:cs="Arial"/>
                <w:b/>
                <w:bCs/>
                <w:color w:val="auto"/>
                <w:sz w:val="18"/>
                <w:szCs w:val="18"/>
                <w:lang w:val="en-GB" w:eastAsia="en-GB"/>
              </w:rPr>
              <w:t>Thousand Baht</w:t>
            </w:r>
          </w:p>
        </w:tc>
      </w:tr>
      <w:tr w:rsidR="00842B1C" w:rsidRPr="00DD1E3A" w14:paraId="0D2F23C9" w14:textId="77777777" w:rsidTr="005B786E">
        <w:trPr>
          <w:trHeight w:val="20"/>
        </w:trPr>
        <w:tc>
          <w:tcPr>
            <w:tcW w:w="3701" w:type="dxa"/>
            <w:shd w:val="clear" w:color="auto" w:fill="auto"/>
            <w:vAlign w:val="bottom"/>
          </w:tcPr>
          <w:p w14:paraId="2B816462" w14:textId="77777777" w:rsidR="00842B1C" w:rsidRPr="00DD1E3A" w:rsidRDefault="00842B1C" w:rsidP="00DD1E3A">
            <w:pPr>
              <w:ind w:hanging="105"/>
              <w:jc w:val="both"/>
              <w:rPr>
                <w:rFonts w:ascii="Arial" w:eastAsia="Times New Roman" w:hAnsi="Arial" w:cs="Arial"/>
                <w:color w:val="auto"/>
                <w:sz w:val="10"/>
                <w:szCs w:val="10"/>
                <w:cs/>
                <w:lang w:val="en-GB"/>
              </w:rPr>
            </w:pPr>
          </w:p>
        </w:tc>
        <w:tc>
          <w:tcPr>
            <w:tcW w:w="1440" w:type="dxa"/>
            <w:shd w:val="clear" w:color="auto" w:fill="FAFAFA"/>
            <w:vAlign w:val="bottom"/>
          </w:tcPr>
          <w:p w14:paraId="1DF4C05F" w14:textId="77777777" w:rsidR="00842B1C" w:rsidRPr="00DD1E3A" w:rsidRDefault="00842B1C" w:rsidP="00DD1E3A">
            <w:pPr>
              <w:ind w:right="-72"/>
              <w:jc w:val="right"/>
              <w:rPr>
                <w:rFonts w:ascii="Arial" w:eastAsia="Times New Roman" w:hAnsi="Arial" w:cs="Arial"/>
                <w:color w:val="auto"/>
                <w:sz w:val="10"/>
                <w:szCs w:val="10"/>
                <w:lang w:val="en-GB"/>
              </w:rPr>
            </w:pPr>
          </w:p>
        </w:tc>
        <w:tc>
          <w:tcPr>
            <w:tcW w:w="1440" w:type="dxa"/>
            <w:shd w:val="clear" w:color="auto" w:fill="auto"/>
            <w:vAlign w:val="bottom"/>
          </w:tcPr>
          <w:p w14:paraId="5184BBE6" w14:textId="77777777" w:rsidR="00842B1C" w:rsidRPr="00DD1E3A" w:rsidRDefault="00842B1C" w:rsidP="00DD1E3A">
            <w:pPr>
              <w:ind w:right="-72"/>
              <w:jc w:val="right"/>
              <w:rPr>
                <w:rFonts w:ascii="Arial" w:eastAsia="Times New Roman" w:hAnsi="Arial" w:cs="Arial"/>
                <w:color w:val="auto"/>
                <w:sz w:val="10"/>
                <w:szCs w:val="10"/>
                <w:lang w:val="en-GB"/>
              </w:rPr>
            </w:pPr>
          </w:p>
        </w:tc>
        <w:tc>
          <w:tcPr>
            <w:tcW w:w="1440" w:type="dxa"/>
            <w:shd w:val="clear" w:color="auto" w:fill="FAFAFA"/>
            <w:vAlign w:val="bottom"/>
          </w:tcPr>
          <w:p w14:paraId="6C295A04" w14:textId="77777777" w:rsidR="00842B1C" w:rsidRPr="00DD1E3A" w:rsidRDefault="00842B1C" w:rsidP="00DD1E3A">
            <w:pPr>
              <w:ind w:right="-72"/>
              <w:jc w:val="right"/>
              <w:rPr>
                <w:rFonts w:ascii="Arial" w:eastAsia="Times New Roman" w:hAnsi="Arial" w:cs="Arial"/>
                <w:color w:val="auto"/>
                <w:sz w:val="10"/>
                <w:szCs w:val="10"/>
                <w:lang w:val="en-GB"/>
              </w:rPr>
            </w:pPr>
          </w:p>
        </w:tc>
        <w:tc>
          <w:tcPr>
            <w:tcW w:w="1440" w:type="dxa"/>
            <w:shd w:val="clear" w:color="auto" w:fill="auto"/>
            <w:vAlign w:val="bottom"/>
          </w:tcPr>
          <w:p w14:paraId="096F4823" w14:textId="77777777" w:rsidR="00842B1C" w:rsidRPr="00DD1E3A" w:rsidRDefault="00842B1C" w:rsidP="00DD1E3A">
            <w:pPr>
              <w:ind w:right="-72"/>
              <w:jc w:val="right"/>
              <w:rPr>
                <w:rFonts w:ascii="Arial" w:eastAsia="Times New Roman" w:hAnsi="Arial" w:cs="Arial"/>
                <w:color w:val="auto"/>
                <w:sz w:val="10"/>
                <w:szCs w:val="10"/>
                <w:lang w:val="en-GB"/>
              </w:rPr>
            </w:pPr>
          </w:p>
        </w:tc>
      </w:tr>
      <w:tr w:rsidR="007722D3" w:rsidRPr="00DD1E3A" w14:paraId="6C8C5AAB" w14:textId="77777777" w:rsidTr="005B786E">
        <w:trPr>
          <w:trHeight w:val="20"/>
        </w:trPr>
        <w:tc>
          <w:tcPr>
            <w:tcW w:w="3701" w:type="dxa"/>
            <w:shd w:val="clear" w:color="auto" w:fill="auto"/>
          </w:tcPr>
          <w:p w14:paraId="647C8AEB" w14:textId="0064B6A5" w:rsidR="007722D3" w:rsidRPr="00DD1E3A" w:rsidRDefault="007722D3" w:rsidP="00DD1E3A">
            <w:pPr>
              <w:ind w:hanging="105"/>
              <w:rPr>
                <w:rFonts w:ascii="Arial" w:eastAsia="Times New Roman" w:hAnsi="Arial" w:cs="Arial"/>
                <w:color w:val="auto"/>
                <w:sz w:val="18"/>
                <w:szCs w:val="18"/>
                <w:lang w:val="en-GB"/>
              </w:rPr>
            </w:pPr>
            <w:r w:rsidRPr="00DD1E3A">
              <w:rPr>
                <w:rFonts w:ascii="Arial" w:hAnsi="Arial" w:cs="Arial"/>
                <w:color w:val="auto"/>
                <w:sz w:val="18"/>
                <w:szCs w:val="18"/>
              </w:rPr>
              <w:t>Debentures</w:t>
            </w:r>
          </w:p>
        </w:tc>
        <w:tc>
          <w:tcPr>
            <w:tcW w:w="1440" w:type="dxa"/>
            <w:shd w:val="clear" w:color="auto" w:fill="FAFAFA"/>
            <w:vAlign w:val="bottom"/>
          </w:tcPr>
          <w:p w14:paraId="18EA3C5B" w14:textId="0C460182" w:rsidR="007722D3" w:rsidRPr="00DD1E3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w:t>
            </w:r>
            <w:r w:rsidR="007722D3" w:rsidRPr="00DD1E3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799</w:t>
            </w:r>
            <w:r w:rsidR="007722D3" w:rsidRPr="00DD1E3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500</w:t>
            </w:r>
          </w:p>
        </w:tc>
        <w:tc>
          <w:tcPr>
            <w:tcW w:w="1440" w:type="dxa"/>
            <w:shd w:val="clear" w:color="auto" w:fill="auto"/>
            <w:vAlign w:val="bottom"/>
          </w:tcPr>
          <w:p w14:paraId="6D1A2082" w14:textId="4C85D3E4" w:rsidR="007722D3" w:rsidRPr="00DD1E3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21</w:t>
            </w:r>
            <w:r w:rsidR="007722D3" w:rsidRPr="00DD1E3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440</w:t>
            </w:r>
            <w:r w:rsidR="007722D3" w:rsidRPr="00DD1E3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982</w:t>
            </w:r>
          </w:p>
        </w:tc>
        <w:tc>
          <w:tcPr>
            <w:tcW w:w="1440" w:type="dxa"/>
            <w:shd w:val="clear" w:color="auto" w:fill="FAFAFA"/>
            <w:vAlign w:val="bottom"/>
          </w:tcPr>
          <w:p w14:paraId="1E5E16F0" w14:textId="2FAE3E2A" w:rsidR="007722D3" w:rsidRPr="00DD1E3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sz w:val="18"/>
                <w:szCs w:val="18"/>
                <w:lang w:val="en-GB"/>
              </w:rPr>
              <w:t>12</w:t>
            </w:r>
            <w:r w:rsidR="007722D3" w:rsidRPr="00DD1E3A">
              <w:rPr>
                <w:rFonts w:ascii="Arial" w:eastAsia="Times New Roman" w:hAnsi="Arial" w:cs="Arial"/>
                <w:sz w:val="18"/>
                <w:szCs w:val="18"/>
              </w:rPr>
              <w:t>,</w:t>
            </w:r>
            <w:r w:rsidRPr="006C2DD3">
              <w:rPr>
                <w:rFonts w:ascii="Arial" w:eastAsia="Times New Roman" w:hAnsi="Arial" w:cs="Arial"/>
                <w:sz w:val="18"/>
                <w:szCs w:val="18"/>
                <w:lang w:val="en-GB"/>
              </w:rPr>
              <w:t>962</w:t>
            </w:r>
            <w:r w:rsidR="007722D3" w:rsidRPr="00DD1E3A">
              <w:rPr>
                <w:rFonts w:ascii="Arial" w:eastAsia="Times New Roman" w:hAnsi="Arial" w:cs="Arial"/>
                <w:sz w:val="18"/>
                <w:szCs w:val="18"/>
              </w:rPr>
              <w:t>,</w:t>
            </w:r>
            <w:r w:rsidRPr="006C2DD3">
              <w:rPr>
                <w:rFonts w:ascii="Arial" w:eastAsia="Times New Roman" w:hAnsi="Arial" w:cs="Arial"/>
                <w:sz w:val="18"/>
                <w:szCs w:val="18"/>
                <w:lang w:val="en-GB"/>
              </w:rPr>
              <w:t>598</w:t>
            </w:r>
            <w:r w:rsidR="007722D3" w:rsidRPr="00DD1E3A">
              <w:rPr>
                <w:rFonts w:ascii="Arial" w:eastAsia="Times New Roman" w:hAnsi="Arial" w:cs="Arial"/>
                <w:sz w:val="18"/>
                <w:szCs w:val="18"/>
                <w:cs/>
              </w:rPr>
              <w:t xml:space="preserve"> </w:t>
            </w:r>
          </w:p>
        </w:tc>
        <w:tc>
          <w:tcPr>
            <w:tcW w:w="1440" w:type="dxa"/>
            <w:shd w:val="clear" w:color="auto" w:fill="auto"/>
            <w:vAlign w:val="bottom"/>
          </w:tcPr>
          <w:p w14:paraId="1AA2A478" w14:textId="1A015ED5" w:rsidR="007722D3" w:rsidRPr="00DD1E3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w:t>
            </w:r>
            <w:r w:rsidR="007722D3" w:rsidRPr="00DD1E3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541</w:t>
            </w:r>
            <w:r w:rsidR="007722D3" w:rsidRPr="00DD1E3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109</w:t>
            </w:r>
          </w:p>
        </w:tc>
      </w:tr>
    </w:tbl>
    <w:p w14:paraId="57F4632D" w14:textId="44F31436" w:rsidR="00FE29AE" w:rsidRPr="00DD1E3A" w:rsidRDefault="00FE29AE" w:rsidP="008706DD">
      <w:pPr>
        <w:jc w:val="thaiDistribute"/>
        <w:rPr>
          <w:rFonts w:ascii="Arial" w:hAnsi="Arial" w:cs="Arial"/>
          <w:color w:val="auto"/>
          <w:sz w:val="16"/>
          <w:szCs w:val="16"/>
          <w:lang w:val="en-GB"/>
        </w:rPr>
      </w:pPr>
    </w:p>
    <w:p w14:paraId="3C5B3BAD" w14:textId="4B3650B0" w:rsidR="00364C06" w:rsidRPr="00DD1E3A" w:rsidRDefault="00364C06" w:rsidP="008706DD">
      <w:pPr>
        <w:jc w:val="thaiDistribute"/>
        <w:rPr>
          <w:rFonts w:ascii="Arial" w:hAnsi="Arial" w:cs="Arial"/>
          <w:color w:val="auto"/>
          <w:sz w:val="18"/>
          <w:szCs w:val="18"/>
          <w:cs/>
          <w:lang w:val="en-GB"/>
        </w:rPr>
      </w:pPr>
      <w:r w:rsidRPr="00DD1E3A">
        <w:rPr>
          <w:rFonts w:ascii="Arial" w:hAnsi="Arial" w:cs="Arial"/>
          <w:color w:val="auto"/>
          <w:sz w:val="18"/>
          <w:szCs w:val="18"/>
          <w:lang w:val="en-GB"/>
        </w:rPr>
        <w:t xml:space="preserve">Interest rates of The Group’s debenture are at fixed rate. The effective interest rates at the statement of financial position date were at </w:t>
      </w:r>
      <w:r w:rsidR="006C2DD3" w:rsidRPr="006C2DD3">
        <w:rPr>
          <w:rFonts w:ascii="Arial" w:hAnsi="Arial" w:cs="Arial"/>
          <w:color w:val="auto"/>
          <w:sz w:val="18"/>
          <w:szCs w:val="18"/>
          <w:lang w:val="en-GB"/>
        </w:rPr>
        <w:t>6</w:t>
      </w:r>
      <w:r w:rsidR="008A4EF5" w:rsidRPr="00DD1E3A">
        <w:rPr>
          <w:rFonts w:ascii="Arial" w:hAnsi="Arial" w:cs="Arial"/>
          <w:color w:val="auto"/>
          <w:sz w:val="18"/>
          <w:szCs w:val="18"/>
          <w:lang w:val="en-GB"/>
        </w:rPr>
        <w:t>.</w:t>
      </w:r>
      <w:r w:rsidR="006C2DD3" w:rsidRPr="006C2DD3">
        <w:rPr>
          <w:rFonts w:ascii="Arial" w:hAnsi="Arial" w:cs="Arial"/>
          <w:color w:val="auto"/>
          <w:sz w:val="18"/>
          <w:szCs w:val="18"/>
          <w:lang w:val="en-GB"/>
        </w:rPr>
        <w:t>53</w:t>
      </w:r>
      <w:r w:rsidRPr="00DD1E3A">
        <w:rPr>
          <w:rFonts w:ascii="Arial" w:hAnsi="Arial" w:cs="Arial"/>
          <w:color w:val="auto"/>
          <w:sz w:val="18"/>
          <w:szCs w:val="18"/>
          <w:lang w:val="en-GB"/>
        </w:rPr>
        <w:t xml:space="preserve">% to </w:t>
      </w:r>
      <w:r w:rsidR="006C2DD3" w:rsidRPr="006C2DD3">
        <w:rPr>
          <w:rFonts w:ascii="Arial" w:hAnsi="Arial" w:cs="Arial"/>
          <w:color w:val="auto"/>
          <w:sz w:val="18"/>
          <w:szCs w:val="18"/>
          <w:lang w:val="en-GB"/>
        </w:rPr>
        <w:t>8</w:t>
      </w:r>
      <w:r w:rsidR="008A4EF5" w:rsidRPr="00DD1E3A">
        <w:rPr>
          <w:rFonts w:ascii="Arial" w:hAnsi="Arial" w:cs="Arial"/>
          <w:color w:val="auto"/>
          <w:sz w:val="18"/>
          <w:szCs w:val="18"/>
          <w:lang w:val="en-GB"/>
        </w:rPr>
        <w:t>.</w:t>
      </w:r>
      <w:r w:rsidR="006C2DD3" w:rsidRPr="006C2DD3">
        <w:rPr>
          <w:rFonts w:ascii="Arial" w:hAnsi="Arial" w:cs="Arial"/>
          <w:color w:val="auto"/>
          <w:sz w:val="18"/>
          <w:szCs w:val="18"/>
          <w:lang w:val="en-GB"/>
        </w:rPr>
        <w:t>75</w:t>
      </w:r>
      <w:r w:rsidRPr="00DD1E3A">
        <w:rPr>
          <w:rFonts w:ascii="Arial" w:hAnsi="Arial" w:cs="Arial"/>
          <w:color w:val="auto"/>
          <w:sz w:val="18"/>
          <w:szCs w:val="18"/>
          <w:lang w:val="en-GB"/>
        </w:rPr>
        <w:t>% per annum (</w:t>
      </w:r>
      <w:r w:rsidR="006C2DD3" w:rsidRPr="006C2DD3">
        <w:rPr>
          <w:rFonts w:ascii="Arial" w:hAnsi="Arial" w:cs="Arial"/>
          <w:color w:val="auto"/>
          <w:sz w:val="18"/>
          <w:szCs w:val="18"/>
          <w:lang w:val="en-GB"/>
        </w:rPr>
        <w:t>2022</w:t>
      </w:r>
      <w:r w:rsidRPr="00DD1E3A">
        <w:rPr>
          <w:rFonts w:ascii="Arial" w:hAnsi="Arial" w:cs="Arial"/>
          <w:color w:val="auto"/>
          <w:sz w:val="18"/>
          <w:szCs w:val="18"/>
          <w:lang w:val="en-GB"/>
        </w:rPr>
        <w:t xml:space="preserve">: </w:t>
      </w:r>
      <w:r w:rsidR="006C2DD3" w:rsidRPr="006C2DD3">
        <w:rPr>
          <w:rFonts w:ascii="Arial" w:hAnsi="Arial" w:cs="Arial"/>
          <w:color w:val="auto"/>
          <w:sz w:val="18"/>
          <w:szCs w:val="18"/>
          <w:lang w:val="en-GB"/>
        </w:rPr>
        <w:t>6</w:t>
      </w:r>
      <w:r w:rsidR="00D4746F" w:rsidRPr="00DD1E3A">
        <w:rPr>
          <w:rFonts w:ascii="Arial" w:hAnsi="Arial" w:cs="Arial"/>
          <w:color w:val="auto"/>
          <w:sz w:val="18"/>
          <w:szCs w:val="18"/>
          <w:lang w:val="en-GB"/>
        </w:rPr>
        <w:t>.</w:t>
      </w:r>
      <w:r w:rsidR="006C2DD3" w:rsidRPr="006C2DD3">
        <w:rPr>
          <w:rFonts w:ascii="Arial" w:hAnsi="Arial" w:cs="Arial"/>
          <w:color w:val="auto"/>
          <w:sz w:val="18"/>
          <w:szCs w:val="18"/>
          <w:lang w:val="en-GB"/>
        </w:rPr>
        <w:t>53</w:t>
      </w:r>
      <w:r w:rsidR="00D4746F" w:rsidRPr="00DD1E3A">
        <w:rPr>
          <w:rFonts w:ascii="Arial" w:hAnsi="Arial" w:cs="Arial"/>
          <w:color w:val="auto"/>
          <w:sz w:val="18"/>
          <w:szCs w:val="18"/>
          <w:lang w:val="en-GB"/>
        </w:rPr>
        <w:t xml:space="preserve">% to </w:t>
      </w:r>
      <w:r w:rsidR="006C2DD3" w:rsidRPr="006C2DD3">
        <w:rPr>
          <w:rFonts w:ascii="Arial" w:hAnsi="Arial" w:cs="Arial"/>
          <w:color w:val="auto"/>
          <w:sz w:val="18"/>
          <w:szCs w:val="18"/>
          <w:lang w:val="en-GB"/>
        </w:rPr>
        <w:t>8</w:t>
      </w:r>
      <w:r w:rsidR="00D4746F" w:rsidRPr="00DD1E3A">
        <w:rPr>
          <w:rFonts w:ascii="Arial" w:hAnsi="Arial" w:cs="Arial"/>
          <w:color w:val="auto"/>
          <w:sz w:val="18"/>
          <w:szCs w:val="18"/>
          <w:lang w:val="en-GB"/>
        </w:rPr>
        <w:t>.</w:t>
      </w:r>
      <w:r w:rsidR="006C2DD3" w:rsidRPr="006C2DD3">
        <w:rPr>
          <w:rFonts w:ascii="Arial" w:hAnsi="Arial" w:cs="Arial"/>
          <w:color w:val="auto"/>
          <w:sz w:val="18"/>
          <w:szCs w:val="18"/>
          <w:lang w:val="en-GB"/>
        </w:rPr>
        <w:t>74</w:t>
      </w:r>
      <w:r w:rsidRPr="00DD1E3A">
        <w:rPr>
          <w:rFonts w:ascii="Arial" w:hAnsi="Arial" w:cs="Arial"/>
          <w:color w:val="auto"/>
          <w:sz w:val="18"/>
          <w:szCs w:val="18"/>
          <w:lang w:val="en-GB"/>
        </w:rPr>
        <w:t>% per annum).</w:t>
      </w:r>
    </w:p>
    <w:p w14:paraId="7C083BA9" w14:textId="77777777" w:rsidR="00364C06" w:rsidRPr="00DD1E3A" w:rsidRDefault="00364C06" w:rsidP="008706DD">
      <w:pPr>
        <w:jc w:val="thaiDistribute"/>
        <w:rPr>
          <w:rFonts w:ascii="Arial" w:hAnsi="Arial" w:cs="Arial"/>
          <w:color w:val="auto"/>
          <w:sz w:val="16"/>
          <w:szCs w:val="16"/>
          <w:lang w:val="en-GB"/>
        </w:rPr>
      </w:pPr>
    </w:p>
    <w:p w14:paraId="3AEB2880" w14:textId="0408F8B8" w:rsidR="008706DD" w:rsidRPr="00DD1E3A" w:rsidRDefault="008706DD" w:rsidP="008706DD">
      <w:pPr>
        <w:jc w:val="thaiDistribute"/>
        <w:rPr>
          <w:rFonts w:ascii="Arial" w:eastAsia="Arial Unicode MS" w:hAnsi="Arial" w:cs="Arial"/>
          <w:sz w:val="18"/>
          <w:szCs w:val="18"/>
        </w:rPr>
      </w:pPr>
      <w:r w:rsidRPr="00DD1E3A">
        <w:rPr>
          <w:rFonts w:ascii="Arial" w:hAnsi="Arial" w:cs="Arial"/>
          <w:color w:val="auto"/>
          <w:sz w:val="18"/>
          <w:szCs w:val="18"/>
          <w:lang w:val="en-GB"/>
        </w:rPr>
        <w:t xml:space="preserve">Debentures </w:t>
      </w:r>
      <w:r w:rsidRPr="00DD1E3A">
        <w:rPr>
          <w:rFonts w:ascii="Arial" w:eastAsia="Arial Unicode MS" w:hAnsi="Arial" w:cs="Arial"/>
          <w:sz w:val="18"/>
          <w:szCs w:val="18"/>
        </w:rPr>
        <w:t xml:space="preserve">are secured by the Group and Company’s assets (Note </w:t>
      </w:r>
      <w:r w:rsidR="006C2DD3" w:rsidRPr="006C2DD3">
        <w:rPr>
          <w:rFonts w:ascii="Arial" w:eastAsia="Arial Unicode MS" w:hAnsi="Arial" w:cs="Arial"/>
          <w:sz w:val="18"/>
          <w:szCs w:val="18"/>
          <w:lang w:val="en-GB"/>
        </w:rPr>
        <w:t>34</w:t>
      </w:r>
      <w:r w:rsidRPr="00DD1E3A">
        <w:rPr>
          <w:rFonts w:ascii="Arial" w:eastAsia="Arial Unicode MS" w:hAnsi="Arial" w:cs="Arial"/>
          <w:sz w:val="18"/>
          <w:szCs w:val="18"/>
        </w:rPr>
        <w:t>).</w:t>
      </w:r>
    </w:p>
    <w:p w14:paraId="28C9CE19" w14:textId="652E796E" w:rsidR="00020930" w:rsidRPr="00DD1E3A" w:rsidRDefault="00DD1E3A" w:rsidP="00DD1E3A">
      <w:pPr>
        <w:jc w:val="both"/>
        <w:rPr>
          <w:rFonts w:ascii="Arial" w:hAnsi="Arial" w:cs="Arial"/>
          <w:color w:val="auto"/>
          <w:sz w:val="18"/>
          <w:szCs w:val="18"/>
          <w:lang w:val="en-GB"/>
        </w:rPr>
      </w:pPr>
      <w:r>
        <w:rPr>
          <w:rFonts w:ascii="Arial" w:eastAsia="Arial Unicode MS" w:hAnsi="Arial" w:cs="Arial"/>
          <w:color w:val="auto"/>
          <w:sz w:val="18"/>
          <w:szCs w:val="18"/>
        </w:rPr>
        <w:br w:type="page"/>
      </w:r>
    </w:p>
    <w:tbl>
      <w:tblPr>
        <w:tblW w:w="9496" w:type="dxa"/>
        <w:tblInd w:w="108" w:type="dxa"/>
        <w:shd w:val="clear" w:color="auto" w:fill="FFA543"/>
        <w:tblLook w:val="04A0" w:firstRow="1" w:lastRow="0" w:firstColumn="1" w:lastColumn="0" w:noHBand="0" w:noVBand="1"/>
      </w:tblPr>
      <w:tblGrid>
        <w:gridCol w:w="9496"/>
      </w:tblGrid>
      <w:tr w:rsidR="00020930" w:rsidRPr="00DD1E3A" w14:paraId="1884911F" w14:textId="77777777" w:rsidTr="007F759D">
        <w:trPr>
          <w:trHeight w:val="386"/>
        </w:trPr>
        <w:tc>
          <w:tcPr>
            <w:tcW w:w="9496" w:type="dxa"/>
            <w:shd w:val="clear" w:color="auto" w:fill="FFA543"/>
            <w:vAlign w:val="center"/>
          </w:tcPr>
          <w:p w14:paraId="60F45598" w14:textId="4424AE44" w:rsidR="00020930" w:rsidRPr="00DD1E3A" w:rsidRDefault="006C2DD3" w:rsidP="007F759D">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24</w:t>
            </w:r>
            <w:r w:rsidR="00020930" w:rsidRPr="00DD1E3A">
              <w:rPr>
                <w:rFonts w:ascii="Arial" w:hAnsi="Arial" w:cs="Arial"/>
                <w:b/>
                <w:color w:val="FFFFFF"/>
                <w:sz w:val="18"/>
                <w:szCs w:val="18"/>
              </w:rPr>
              <w:tab/>
            </w:r>
            <w:r w:rsidR="00020930" w:rsidRPr="00DD1E3A">
              <w:rPr>
                <w:rFonts w:ascii="Arial" w:hAnsi="Arial" w:cs="Arial"/>
                <w:b/>
                <w:bCs/>
                <w:color w:val="FAFAFA"/>
                <w:sz w:val="18"/>
                <w:szCs w:val="18"/>
                <w:lang w:eastAsia="x-none"/>
              </w:rPr>
              <w:t>Subordinated perpetual debentures</w:t>
            </w:r>
          </w:p>
        </w:tc>
      </w:tr>
    </w:tbl>
    <w:p w14:paraId="072558D5" w14:textId="3ECD9D4D" w:rsidR="00020930" w:rsidRPr="00DD1E3A" w:rsidRDefault="00020930" w:rsidP="00CE7EC8">
      <w:pPr>
        <w:jc w:val="both"/>
        <w:rPr>
          <w:rFonts w:ascii="Arial" w:eastAsia="Arial Unicode MS" w:hAnsi="Arial" w:cs="Arial"/>
          <w:color w:val="auto"/>
          <w:sz w:val="18"/>
          <w:szCs w:val="18"/>
          <w:lang w:val="en-GB"/>
        </w:rPr>
      </w:pPr>
    </w:p>
    <w:p w14:paraId="7F1A6626" w14:textId="24248B7B" w:rsidR="00E12135" w:rsidRPr="00DD1E3A" w:rsidRDefault="00037D61" w:rsidP="00CE7EC8">
      <w:pPr>
        <w:ind w:right="9"/>
        <w:jc w:val="both"/>
        <w:rPr>
          <w:rFonts w:ascii="Arial" w:hAnsi="Arial" w:cs="Arial"/>
          <w:color w:val="auto"/>
          <w:sz w:val="18"/>
          <w:szCs w:val="18"/>
          <w:lang w:eastAsia="x-none"/>
        </w:rPr>
      </w:pPr>
      <w:r w:rsidRPr="00DD1E3A">
        <w:rPr>
          <w:rFonts w:ascii="Arial" w:hAnsi="Arial" w:cs="Arial"/>
          <w:color w:val="auto"/>
          <w:sz w:val="18"/>
          <w:szCs w:val="18"/>
          <w:lang w:eastAsia="x-none"/>
        </w:rPr>
        <w:t xml:space="preserve">On </w:t>
      </w:r>
      <w:r w:rsidR="006C2DD3" w:rsidRPr="006C2DD3">
        <w:rPr>
          <w:rFonts w:ascii="Arial" w:hAnsi="Arial" w:cs="Arial"/>
          <w:color w:val="auto"/>
          <w:sz w:val="18"/>
          <w:szCs w:val="18"/>
          <w:lang w:val="en-GB" w:eastAsia="x-none"/>
        </w:rPr>
        <w:t>27</w:t>
      </w:r>
      <w:r w:rsidRPr="00DD1E3A">
        <w:rPr>
          <w:rFonts w:ascii="Arial" w:hAnsi="Arial" w:cs="Arial"/>
          <w:color w:val="auto"/>
          <w:sz w:val="18"/>
          <w:szCs w:val="18"/>
          <w:lang w:eastAsia="x-none"/>
        </w:rPr>
        <w:t xml:space="preserve"> April </w:t>
      </w:r>
      <w:r w:rsidR="006C2DD3" w:rsidRPr="006C2DD3">
        <w:rPr>
          <w:rFonts w:ascii="Arial" w:hAnsi="Arial" w:cs="Arial"/>
          <w:color w:val="auto"/>
          <w:sz w:val="18"/>
          <w:szCs w:val="18"/>
          <w:lang w:val="en-GB" w:eastAsia="x-none"/>
        </w:rPr>
        <w:t>2017</w:t>
      </w:r>
      <w:r w:rsidRPr="00DD1E3A">
        <w:rPr>
          <w:rFonts w:ascii="Arial" w:hAnsi="Arial" w:cs="Arial"/>
          <w:color w:val="auto"/>
          <w:sz w:val="18"/>
          <w:szCs w:val="18"/>
          <w:lang w:eastAsia="x-none"/>
        </w:rPr>
        <w:t xml:space="preserve">, the Company issued Baht </w:t>
      </w:r>
      <w:r w:rsidR="006C2DD3" w:rsidRPr="006C2DD3">
        <w:rPr>
          <w:rFonts w:ascii="Arial" w:hAnsi="Arial" w:cs="Arial"/>
          <w:color w:val="auto"/>
          <w:sz w:val="18"/>
          <w:szCs w:val="18"/>
          <w:lang w:val="en-GB" w:eastAsia="x-none"/>
        </w:rPr>
        <w:t>448</w:t>
      </w:r>
      <w:r w:rsidRPr="00DD1E3A">
        <w:rPr>
          <w:rFonts w:ascii="Arial" w:hAnsi="Arial" w:cs="Arial"/>
          <w:color w:val="auto"/>
          <w:sz w:val="18"/>
          <w:szCs w:val="18"/>
          <w:lang w:eastAsia="x-none"/>
        </w:rPr>
        <w:t xml:space="preserve"> million (comprising </w:t>
      </w:r>
      <w:r w:rsidR="006C2DD3" w:rsidRPr="006C2DD3">
        <w:rPr>
          <w:rFonts w:ascii="Arial" w:hAnsi="Arial" w:cs="Arial"/>
          <w:color w:val="auto"/>
          <w:sz w:val="18"/>
          <w:szCs w:val="18"/>
          <w:lang w:val="en-GB" w:eastAsia="x-none"/>
        </w:rPr>
        <w:t>447</w:t>
      </w:r>
      <w:r w:rsidRPr="00DD1E3A">
        <w:rPr>
          <w:rFonts w:ascii="Arial" w:hAnsi="Arial" w:cs="Arial"/>
          <w:color w:val="auto"/>
          <w:sz w:val="18"/>
          <w:szCs w:val="18"/>
          <w:lang w:eastAsia="x-none"/>
        </w:rPr>
        <w:t>,</w:t>
      </w:r>
      <w:r w:rsidR="006C2DD3" w:rsidRPr="006C2DD3">
        <w:rPr>
          <w:rFonts w:ascii="Arial" w:hAnsi="Arial" w:cs="Arial"/>
          <w:color w:val="auto"/>
          <w:sz w:val="18"/>
          <w:szCs w:val="18"/>
          <w:lang w:val="en-GB" w:eastAsia="x-none"/>
        </w:rPr>
        <w:t>700</w:t>
      </w:r>
      <w:r w:rsidRPr="00DD1E3A">
        <w:rPr>
          <w:rFonts w:ascii="Arial" w:hAnsi="Arial" w:cs="Arial"/>
          <w:color w:val="auto"/>
          <w:sz w:val="18"/>
          <w:szCs w:val="18"/>
          <w:lang w:eastAsia="x-none"/>
        </w:rPr>
        <w:t xml:space="preserve"> units of Baht </w:t>
      </w:r>
      <w:r w:rsidR="006C2DD3" w:rsidRPr="006C2DD3">
        <w:rPr>
          <w:rFonts w:ascii="Arial" w:hAnsi="Arial" w:cs="Arial"/>
          <w:color w:val="auto"/>
          <w:sz w:val="18"/>
          <w:szCs w:val="18"/>
          <w:lang w:val="en-GB" w:eastAsia="x-none"/>
        </w:rPr>
        <w:t>1</w:t>
      </w:r>
      <w:r w:rsidRPr="00DD1E3A">
        <w:rPr>
          <w:rFonts w:ascii="Arial" w:hAnsi="Arial" w:cs="Arial"/>
          <w:color w:val="auto"/>
          <w:sz w:val="18"/>
          <w:szCs w:val="18"/>
          <w:lang w:eastAsia="x-none"/>
        </w:rPr>
        <w:t>,</w:t>
      </w:r>
      <w:r w:rsidR="006C2DD3" w:rsidRPr="006C2DD3">
        <w:rPr>
          <w:rFonts w:ascii="Arial" w:hAnsi="Arial" w:cs="Arial"/>
          <w:color w:val="auto"/>
          <w:sz w:val="18"/>
          <w:szCs w:val="18"/>
          <w:lang w:val="en-GB" w:eastAsia="x-none"/>
        </w:rPr>
        <w:t>000</w:t>
      </w:r>
      <w:r w:rsidRPr="00DD1E3A">
        <w:rPr>
          <w:rFonts w:ascii="Arial" w:hAnsi="Arial" w:cs="Arial"/>
          <w:color w:val="auto"/>
          <w:sz w:val="18"/>
          <w:szCs w:val="18"/>
          <w:lang w:eastAsia="x-none"/>
        </w:rPr>
        <w:t xml:space="preserve"> each) of subordinated perpetual debentures (“the debentures”) to institutional investors and high net worth investors. The debentures are registered, unsecured, unconvertible, with a debenture holders’ representative and are to be redeemed in a lump sum when the Company ceases its business. Interest is payable every </w:t>
      </w:r>
      <w:r w:rsidR="006C2DD3" w:rsidRPr="006C2DD3">
        <w:rPr>
          <w:rFonts w:ascii="Arial" w:hAnsi="Arial" w:cs="Arial"/>
          <w:color w:val="auto"/>
          <w:sz w:val="18"/>
          <w:szCs w:val="18"/>
          <w:lang w:val="en-GB" w:eastAsia="x-none"/>
        </w:rPr>
        <w:t>3</w:t>
      </w:r>
      <w:r w:rsidRPr="00DD1E3A">
        <w:rPr>
          <w:rFonts w:ascii="Arial" w:hAnsi="Arial" w:cs="Arial"/>
          <w:color w:val="auto"/>
          <w:sz w:val="18"/>
          <w:szCs w:val="18"/>
          <w:lang w:eastAsia="x-none"/>
        </w:rPr>
        <w:t xml:space="preserve"> months. The Company has an option to defer interest payment and accumulate interest to pay at any date at its discretion. In the event that the Company defers interest payment it may not declare or pay any </w:t>
      </w:r>
      <w:proofErr w:type="gramStart"/>
      <w:r w:rsidRPr="00DD1E3A">
        <w:rPr>
          <w:rFonts w:ascii="Arial" w:hAnsi="Arial" w:cs="Arial"/>
          <w:color w:val="auto"/>
          <w:sz w:val="18"/>
          <w:szCs w:val="18"/>
          <w:lang w:eastAsia="x-none"/>
        </w:rPr>
        <w:t>dividend, or</w:t>
      </w:r>
      <w:proofErr w:type="gramEnd"/>
      <w:r w:rsidRPr="00DD1E3A">
        <w:rPr>
          <w:rFonts w:ascii="Arial" w:hAnsi="Arial" w:cs="Arial"/>
          <w:color w:val="auto"/>
          <w:sz w:val="18"/>
          <w:szCs w:val="18"/>
          <w:lang w:eastAsia="x-none"/>
        </w:rPr>
        <w:t xml:space="preserve"> pay interest or distribute assets to the holders of securities of the Company that legally have equal seniority or are subordinate to the debentures, and it cannot recall, decrease, cancel, purchase or repurchase those of its securities that legally have equal seniority or are subordinate to the debentures. The Company is entitled to redeem the debentures at a date </w:t>
      </w:r>
      <w:r w:rsidR="006C2DD3" w:rsidRPr="006C2DD3">
        <w:rPr>
          <w:rFonts w:ascii="Arial" w:hAnsi="Arial" w:cs="Arial"/>
          <w:color w:val="auto"/>
          <w:sz w:val="18"/>
          <w:szCs w:val="18"/>
          <w:lang w:val="en-GB" w:eastAsia="x-none"/>
        </w:rPr>
        <w:t>5</w:t>
      </w:r>
      <w:r w:rsidRPr="00DD1E3A">
        <w:rPr>
          <w:rFonts w:ascii="Arial" w:hAnsi="Arial" w:cs="Arial"/>
          <w:color w:val="auto"/>
          <w:sz w:val="18"/>
          <w:szCs w:val="18"/>
          <w:lang w:eastAsia="x-none"/>
        </w:rPr>
        <w:t xml:space="preserve"> years from the issue date or in accordance with other conditions stipulated in the prospectus.</w:t>
      </w:r>
    </w:p>
    <w:p w14:paraId="1AB6451D" w14:textId="77777777" w:rsidR="00570595" w:rsidRPr="00DD1E3A" w:rsidRDefault="00570595" w:rsidP="00CE7EC8">
      <w:pPr>
        <w:ind w:right="9"/>
        <w:jc w:val="both"/>
        <w:rPr>
          <w:rFonts w:ascii="Arial" w:hAnsi="Arial" w:cs="Arial"/>
          <w:color w:val="auto"/>
          <w:sz w:val="18"/>
          <w:szCs w:val="18"/>
          <w:lang w:eastAsia="x-none"/>
        </w:rPr>
      </w:pPr>
    </w:p>
    <w:p w14:paraId="4580E7B0" w14:textId="24445DD8" w:rsidR="00C460A2" w:rsidRPr="00DD1E3A" w:rsidRDefault="00CE7EC8" w:rsidP="00C460A2">
      <w:pPr>
        <w:jc w:val="thaiDistribute"/>
        <w:rPr>
          <w:rFonts w:ascii="Arial" w:eastAsia="Arial Unicode MS" w:hAnsi="Arial" w:cs="Arial"/>
          <w:spacing w:val="-6"/>
          <w:sz w:val="18"/>
          <w:szCs w:val="18"/>
        </w:rPr>
      </w:pPr>
      <w:r w:rsidRPr="00DD1E3A">
        <w:rPr>
          <w:rFonts w:ascii="Arial" w:hAnsi="Arial" w:cs="Arial"/>
          <w:color w:val="auto"/>
          <w:sz w:val="18"/>
          <w:szCs w:val="18"/>
          <w:lang w:val="en-GB"/>
        </w:rPr>
        <w:t>The interest rate of the debentures can be summarised as follows:</w:t>
      </w:r>
      <w:r w:rsidR="00C460A2" w:rsidRPr="00DD1E3A">
        <w:rPr>
          <w:rFonts w:ascii="Arial" w:hAnsi="Arial" w:cs="Arial"/>
          <w:color w:val="auto"/>
          <w:sz w:val="18"/>
          <w:szCs w:val="18"/>
          <w:lang w:val="en-GB"/>
        </w:rPr>
        <w:t xml:space="preserve"> </w:t>
      </w:r>
    </w:p>
    <w:p w14:paraId="1B93911F" w14:textId="7D452DEA" w:rsidR="00CE7EC8" w:rsidRPr="00DD1E3A" w:rsidRDefault="00CE7EC8" w:rsidP="00CE7EC8">
      <w:pPr>
        <w:ind w:right="1800"/>
        <w:jc w:val="thaiDistribute"/>
        <w:rPr>
          <w:rFonts w:ascii="Arial" w:hAnsi="Arial" w:cs="Arial"/>
          <w:color w:val="auto"/>
          <w:sz w:val="18"/>
          <w:szCs w:val="18"/>
          <w:lang w:val="en-GB"/>
        </w:rPr>
      </w:pPr>
    </w:p>
    <w:tbl>
      <w:tblPr>
        <w:tblW w:w="9502" w:type="dxa"/>
        <w:tblInd w:w="108" w:type="dxa"/>
        <w:tblLook w:val="04A0" w:firstRow="1" w:lastRow="0" w:firstColumn="1" w:lastColumn="0" w:noHBand="0" w:noVBand="1"/>
      </w:tblPr>
      <w:tblGrid>
        <w:gridCol w:w="3742"/>
        <w:gridCol w:w="5760"/>
      </w:tblGrid>
      <w:tr w:rsidR="00A320D5" w:rsidRPr="00DD1E3A" w14:paraId="412D9B23" w14:textId="77777777" w:rsidTr="00A320D5">
        <w:trPr>
          <w:trHeight w:val="213"/>
        </w:trPr>
        <w:tc>
          <w:tcPr>
            <w:tcW w:w="3742" w:type="dxa"/>
            <w:shd w:val="clear" w:color="auto" w:fill="auto"/>
            <w:vAlign w:val="center"/>
          </w:tcPr>
          <w:p w14:paraId="5846349C" w14:textId="0D77F20B" w:rsidR="00A320D5" w:rsidRPr="00DD1E3A" w:rsidRDefault="00A320D5" w:rsidP="00A320D5">
            <w:pPr>
              <w:ind w:hanging="105"/>
              <w:rPr>
                <w:rFonts w:ascii="Arial" w:eastAsia="Times New Roman" w:hAnsi="Arial" w:cs="Arial"/>
                <w:color w:val="auto"/>
                <w:sz w:val="18"/>
                <w:szCs w:val="18"/>
                <w:lang w:val="en-GB"/>
              </w:rPr>
            </w:pPr>
            <w:r w:rsidRPr="00DD1E3A">
              <w:rPr>
                <w:rFonts w:ascii="Arial" w:eastAsia="Arial Unicode MS" w:hAnsi="Arial" w:cs="Arial"/>
                <w:color w:val="auto"/>
                <w:sz w:val="18"/>
                <w:szCs w:val="18"/>
              </w:rPr>
              <w:t xml:space="preserve">Years </w:t>
            </w:r>
            <w:r w:rsidR="006C2DD3" w:rsidRPr="006C2DD3">
              <w:rPr>
                <w:rFonts w:ascii="Arial" w:eastAsia="Arial Unicode MS" w:hAnsi="Arial" w:cs="Arial"/>
                <w:color w:val="auto"/>
                <w:sz w:val="18"/>
                <w:szCs w:val="18"/>
                <w:lang w:val="en-GB"/>
              </w:rPr>
              <w:t>1</w:t>
            </w:r>
            <w:r w:rsidRPr="00DD1E3A">
              <w:rPr>
                <w:rFonts w:ascii="Arial" w:eastAsia="Arial Unicode MS" w:hAnsi="Arial" w:cs="Arial"/>
                <w:color w:val="auto"/>
                <w:sz w:val="18"/>
                <w:szCs w:val="18"/>
              </w:rPr>
              <w:t xml:space="preserve"> - </w:t>
            </w:r>
            <w:r w:rsidR="006C2DD3" w:rsidRPr="006C2DD3">
              <w:rPr>
                <w:rFonts w:ascii="Arial" w:eastAsia="Arial Unicode MS" w:hAnsi="Arial" w:cs="Arial"/>
                <w:color w:val="auto"/>
                <w:sz w:val="18"/>
                <w:szCs w:val="18"/>
                <w:lang w:val="en-GB"/>
              </w:rPr>
              <w:t>5</w:t>
            </w:r>
          </w:p>
        </w:tc>
        <w:tc>
          <w:tcPr>
            <w:tcW w:w="5760" w:type="dxa"/>
            <w:vAlign w:val="center"/>
          </w:tcPr>
          <w:p w14:paraId="082F65C0" w14:textId="29D41148" w:rsidR="00A320D5" w:rsidRPr="00DD1E3A" w:rsidRDefault="006C2DD3" w:rsidP="00A320D5">
            <w:pPr>
              <w:ind w:right="-72"/>
              <w:rPr>
                <w:rFonts w:ascii="Arial" w:eastAsia="Times New Roman" w:hAnsi="Arial" w:cs="Arial"/>
                <w:color w:val="auto"/>
                <w:sz w:val="18"/>
                <w:szCs w:val="18"/>
                <w:lang w:val="en-GB"/>
              </w:rPr>
            </w:pPr>
            <w:r w:rsidRPr="006C2DD3">
              <w:rPr>
                <w:rFonts w:ascii="Arial" w:eastAsia="Arial Unicode MS" w:hAnsi="Arial" w:cs="Arial"/>
                <w:color w:val="auto"/>
                <w:sz w:val="18"/>
                <w:szCs w:val="18"/>
                <w:lang w:val="en-GB"/>
              </w:rPr>
              <w:t>9</w:t>
            </w:r>
            <w:r w:rsidR="00A320D5" w:rsidRPr="00DD1E3A">
              <w:rPr>
                <w:rFonts w:ascii="Arial" w:eastAsia="Arial Unicode MS" w:hAnsi="Arial" w:cs="Arial"/>
                <w:color w:val="auto"/>
                <w:sz w:val="18"/>
                <w:szCs w:val="18"/>
              </w:rPr>
              <w:t>.</w:t>
            </w:r>
            <w:r w:rsidRPr="006C2DD3">
              <w:rPr>
                <w:rFonts w:ascii="Arial" w:eastAsia="Arial Unicode MS" w:hAnsi="Arial" w:cs="Arial"/>
                <w:color w:val="auto"/>
                <w:sz w:val="18"/>
                <w:szCs w:val="18"/>
                <w:lang w:val="en-GB"/>
              </w:rPr>
              <w:t>50</w:t>
            </w:r>
            <w:r w:rsidR="00A320D5" w:rsidRPr="00DD1E3A">
              <w:rPr>
                <w:rFonts w:ascii="Arial" w:eastAsia="Arial Unicode MS" w:hAnsi="Arial" w:cs="Arial"/>
                <w:color w:val="auto"/>
                <w:sz w:val="18"/>
                <w:szCs w:val="18"/>
              </w:rPr>
              <w:t>% per annum</w:t>
            </w:r>
          </w:p>
        </w:tc>
      </w:tr>
      <w:tr w:rsidR="00A320D5" w:rsidRPr="00DD1E3A" w14:paraId="0DD0EB93" w14:textId="77777777" w:rsidTr="00A320D5">
        <w:trPr>
          <w:trHeight w:val="213"/>
        </w:trPr>
        <w:tc>
          <w:tcPr>
            <w:tcW w:w="3742" w:type="dxa"/>
            <w:shd w:val="clear" w:color="auto" w:fill="auto"/>
            <w:vAlign w:val="center"/>
          </w:tcPr>
          <w:p w14:paraId="0F34CC5A" w14:textId="47760325" w:rsidR="00A320D5" w:rsidRPr="00DD1E3A" w:rsidRDefault="00A320D5" w:rsidP="00A320D5">
            <w:pPr>
              <w:ind w:hanging="105"/>
              <w:rPr>
                <w:rFonts w:ascii="Arial" w:eastAsia="Arial Unicode MS" w:hAnsi="Arial" w:cs="Arial"/>
                <w:color w:val="auto"/>
                <w:sz w:val="18"/>
                <w:szCs w:val="18"/>
              </w:rPr>
            </w:pPr>
            <w:r w:rsidRPr="00DD1E3A">
              <w:rPr>
                <w:rFonts w:ascii="Arial" w:eastAsia="Arial Unicode MS" w:hAnsi="Arial" w:cs="Arial"/>
                <w:color w:val="auto"/>
                <w:sz w:val="18"/>
                <w:szCs w:val="18"/>
              </w:rPr>
              <w:t xml:space="preserve">Years </w:t>
            </w:r>
            <w:r w:rsidR="006C2DD3" w:rsidRPr="006C2DD3">
              <w:rPr>
                <w:rFonts w:ascii="Arial" w:eastAsia="Arial Unicode MS" w:hAnsi="Arial" w:cs="Arial"/>
                <w:color w:val="auto"/>
                <w:sz w:val="18"/>
                <w:szCs w:val="18"/>
                <w:lang w:val="en-GB"/>
              </w:rPr>
              <w:t>6</w:t>
            </w:r>
            <w:r w:rsidRPr="00DD1E3A">
              <w:rPr>
                <w:rFonts w:ascii="Arial" w:eastAsia="Arial Unicode MS" w:hAnsi="Arial" w:cs="Arial"/>
                <w:color w:val="auto"/>
                <w:sz w:val="18"/>
                <w:szCs w:val="18"/>
              </w:rPr>
              <w:t xml:space="preserve"> - </w:t>
            </w:r>
            <w:r w:rsidR="006C2DD3" w:rsidRPr="006C2DD3">
              <w:rPr>
                <w:rFonts w:ascii="Arial" w:eastAsia="Arial Unicode MS" w:hAnsi="Arial" w:cs="Arial"/>
                <w:color w:val="auto"/>
                <w:sz w:val="18"/>
                <w:szCs w:val="18"/>
                <w:lang w:val="en-GB"/>
              </w:rPr>
              <w:t>25</w:t>
            </w:r>
          </w:p>
        </w:tc>
        <w:tc>
          <w:tcPr>
            <w:tcW w:w="5760" w:type="dxa"/>
            <w:vAlign w:val="center"/>
          </w:tcPr>
          <w:p w14:paraId="6853BFB0" w14:textId="1C2C5A16" w:rsidR="00A320D5" w:rsidRPr="00DD1E3A" w:rsidRDefault="006C2DD3" w:rsidP="00A320D5">
            <w:pPr>
              <w:ind w:right="-72"/>
              <w:rPr>
                <w:rFonts w:ascii="Arial" w:eastAsia="Times New Roman" w:hAnsi="Arial" w:cs="Arial"/>
                <w:color w:val="auto"/>
                <w:sz w:val="18"/>
                <w:szCs w:val="18"/>
                <w:lang w:val="en-GB"/>
              </w:rPr>
            </w:pPr>
            <w:r w:rsidRPr="006C2DD3">
              <w:rPr>
                <w:rFonts w:ascii="Arial" w:eastAsia="Arial Unicode MS" w:hAnsi="Arial" w:cs="Arial"/>
                <w:color w:val="auto"/>
                <w:sz w:val="18"/>
                <w:szCs w:val="18"/>
                <w:lang w:val="en-GB"/>
              </w:rPr>
              <w:t>5</w:t>
            </w:r>
            <w:r w:rsidR="00A320D5" w:rsidRPr="00DD1E3A">
              <w:rPr>
                <w:rFonts w:ascii="Arial" w:eastAsia="Arial Unicode MS" w:hAnsi="Arial" w:cs="Arial"/>
                <w:color w:val="auto"/>
                <w:sz w:val="18"/>
                <w:szCs w:val="18"/>
              </w:rPr>
              <w:t xml:space="preserve">-year government bond yields + </w:t>
            </w:r>
            <w:r w:rsidRPr="006C2DD3">
              <w:rPr>
                <w:rFonts w:ascii="Arial" w:eastAsia="Arial Unicode MS" w:hAnsi="Arial" w:cs="Arial"/>
                <w:color w:val="auto"/>
                <w:sz w:val="18"/>
                <w:szCs w:val="18"/>
                <w:lang w:val="en-GB"/>
              </w:rPr>
              <w:t>7</w:t>
            </w:r>
            <w:r w:rsidR="00A320D5" w:rsidRPr="00DD1E3A">
              <w:rPr>
                <w:rFonts w:ascii="Arial" w:eastAsia="Arial Unicode MS" w:hAnsi="Arial" w:cs="Arial"/>
                <w:color w:val="auto"/>
                <w:sz w:val="18"/>
                <w:szCs w:val="18"/>
              </w:rPr>
              <w:t>.</w:t>
            </w:r>
            <w:r w:rsidRPr="006C2DD3">
              <w:rPr>
                <w:rFonts w:ascii="Arial" w:eastAsia="Arial Unicode MS" w:hAnsi="Arial" w:cs="Arial"/>
                <w:color w:val="auto"/>
                <w:sz w:val="18"/>
                <w:szCs w:val="18"/>
                <w:lang w:val="en-GB"/>
              </w:rPr>
              <w:t>61</w:t>
            </w:r>
            <w:r w:rsidR="00A320D5" w:rsidRPr="00DD1E3A">
              <w:rPr>
                <w:rFonts w:ascii="Arial" w:eastAsia="Arial Unicode MS" w:hAnsi="Arial" w:cs="Arial"/>
                <w:color w:val="auto"/>
                <w:sz w:val="18"/>
                <w:szCs w:val="18"/>
              </w:rPr>
              <w:t>% per annum</w:t>
            </w:r>
          </w:p>
        </w:tc>
      </w:tr>
      <w:tr w:rsidR="00A320D5" w:rsidRPr="00DD1E3A" w14:paraId="60DAF660" w14:textId="77777777" w:rsidTr="00A320D5">
        <w:trPr>
          <w:trHeight w:val="213"/>
        </w:trPr>
        <w:tc>
          <w:tcPr>
            <w:tcW w:w="3742" w:type="dxa"/>
            <w:shd w:val="clear" w:color="auto" w:fill="auto"/>
            <w:vAlign w:val="center"/>
          </w:tcPr>
          <w:p w14:paraId="02268B4C" w14:textId="27281E80" w:rsidR="00A320D5" w:rsidRPr="00DD1E3A" w:rsidRDefault="00A320D5" w:rsidP="00A320D5">
            <w:pPr>
              <w:ind w:hanging="105"/>
              <w:rPr>
                <w:rFonts w:ascii="Arial" w:eastAsia="Arial Unicode MS" w:hAnsi="Arial" w:cs="Arial"/>
                <w:color w:val="auto"/>
                <w:sz w:val="18"/>
                <w:szCs w:val="18"/>
              </w:rPr>
            </w:pPr>
            <w:r w:rsidRPr="00DD1E3A">
              <w:rPr>
                <w:rFonts w:ascii="Arial" w:eastAsia="Arial Unicode MS" w:hAnsi="Arial" w:cs="Arial"/>
                <w:color w:val="auto"/>
                <w:sz w:val="18"/>
                <w:szCs w:val="18"/>
              </w:rPr>
              <w:t xml:space="preserve">Year </w:t>
            </w:r>
            <w:r w:rsidR="006C2DD3" w:rsidRPr="006C2DD3">
              <w:rPr>
                <w:rFonts w:ascii="Arial" w:eastAsia="Arial Unicode MS" w:hAnsi="Arial" w:cs="Arial"/>
                <w:color w:val="auto"/>
                <w:sz w:val="18"/>
                <w:szCs w:val="18"/>
                <w:lang w:val="en-GB"/>
              </w:rPr>
              <w:t>26</w:t>
            </w:r>
            <w:r w:rsidRPr="00DD1E3A">
              <w:rPr>
                <w:rFonts w:ascii="Arial" w:eastAsia="Arial Unicode MS" w:hAnsi="Arial" w:cs="Arial"/>
                <w:color w:val="auto"/>
                <w:sz w:val="18"/>
                <w:szCs w:val="18"/>
              </w:rPr>
              <w:t xml:space="preserve"> onwards</w:t>
            </w:r>
          </w:p>
        </w:tc>
        <w:tc>
          <w:tcPr>
            <w:tcW w:w="5760" w:type="dxa"/>
            <w:vAlign w:val="center"/>
          </w:tcPr>
          <w:p w14:paraId="0D34F6F2" w14:textId="279E5276" w:rsidR="00A320D5" w:rsidRPr="00DD1E3A" w:rsidRDefault="006C2DD3" w:rsidP="00A320D5">
            <w:pPr>
              <w:ind w:right="-72"/>
              <w:rPr>
                <w:rFonts w:ascii="Arial" w:eastAsia="Times New Roman" w:hAnsi="Arial" w:cs="Arial"/>
                <w:color w:val="auto"/>
                <w:sz w:val="18"/>
                <w:szCs w:val="18"/>
                <w:lang w:val="en-GB"/>
              </w:rPr>
            </w:pPr>
            <w:r w:rsidRPr="006C2DD3">
              <w:rPr>
                <w:rFonts w:ascii="Arial" w:eastAsia="Arial Unicode MS" w:hAnsi="Arial" w:cs="Arial"/>
                <w:color w:val="auto"/>
                <w:sz w:val="18"/>
                <w:szCs w:val="18"/>
                <w:lang w:val="en-GB"/>
              </w:rPr>
              <w:t>5</w:t>
            </w:r>
            <w:r w:rsidR="00A320D5" w:rsidRPr="00DD1E3A">
              <w:rPr>
                <w:rFonts w:ascii="Arial" w:eastAsia="Arial Unicode MS" w:hAnsi="Arial" w:cs="Arial"/>
                <w:color w:val="auto"/>
                <w:sz w:val="18"/>
                <w:szCs w:val="18"/>
              </w:rPr>
              <w:t xml:space="preserve">-year government bond yields + </w:t>
            </w:r>
            <w:r w:rsidRPr="006C2DD3">
              <w:rPr>
                <w:rFonts w:ascii="Arial" w:eastAsia="Arial Unicode MS" w:hAnsi="Arial" w:cs="Arial"/>
                <w:color w:val="auto"/>
                <w:sz w:val="18"/>
                <w:szCs w:val="18"/>
                <w:lang w:val="en-GB"/>
              </w:rPr>
              <w:t>8</w:t>
            </w:r>
            <w:r w:rsidR="00A320D5" w:rsidRPr="00DD1E3A">
              <w:rPr>
                <w:rFonts w:ascii="Arial" w:eastAsia="Arial Unicode MS" w:hAnsi="Arial" w:cs="Arial"/>
                <w:color w:val="auto"/>
                <w:sz w:val="18"/>
                <w:szCs w:val="18"/>
              </w:rPr>
              <w:t>.</w:t>
            </w:r>
            <w:r w:rsidRPr="006C2DD3">
              <w:rPr>
                <w:rFonts w:ascii="Arial" w:eastAsia="Arial Unicode MS" w:hAnsi="Arial" w:cs="Arial"/>
                <w:color w:val="auto"/>
                <w:sz w:val="18"/>
                <w:szCs w:val="18"/>
                <w:lang w:val="en-GB"/>
              </w:rPr>
              <w:t>36</w:t>
            </w:r>
            <w:r w:rsidR="00A320D5" w:rsidRPr="00DD1E3A">
              <w:rPr>
                <w:rFonts w:ascii="Arial" w:eastAsia="Arial Unicode MS" w:hAnsi="Arial" w:cs="Arial"/>
                <w:color w:val="auto"/>
                <w:sz w:val="18"/>
                <w:szCs w:val="18"/>
              </w:rPr>
              <w:t>% per annum</w:t>
            </w:r>
          </w:p>
        </w:tc>
      </w:tr>
    </w:tbl>
    <w:p w14:paraId="05EF5582" w14:textId="49B003B7" w:rsidR="00A320D5" w:rsidRPr="00DD1E3A" w:rsidRDefault="00A320D5" w:rsidP="00A320D5">
      <w:pPr>
        <w:ind w:right="9"/>
        <w:jc w:val="both"/>
        <w:rPr>
          <w:rFonts w:ascii="Arial" w:hAnsi="Arial" w:cs="Arial"/>
          <w:color w:val="auto"/>
          <w:sz w:val="18"/>
          <w:szCs w:val="18"/>
          <w:lang w:eastAsia="x-none"/>
        </w:rPr>
      </w:pPr>
    </w:p>
    <w:p w14:paraId="02CDAC2C" w14:textId="1EBB4BCE" w:rsidR="002D37F0" w:rsidRPr="00DD1E3A" w:rsidRDefault="00CE7EC8" w:rsidP="00A320D5">
      <w:pPr>
        <w:ind w:right="9"/>
        <w:jc w:val="both"/>
        <w:rPr>
          <w:rFonts w:ascii="Arial" w:hAnsi="Arial" w:cs="Cordia New"/>
          <w:color w:val="auto"/>
          <w:sz w:val="18"/>
          <w:szCs w:val="18"/>
          <w:lang w:eastAsia="x-none"/>
        </w:rPr>
      </w:pPr>
      <w:r w:rsidRPr="00DD1E3A">
        <w:rPr>
          <w:rFonts w:ascii="Arial" w:hAnsi="Arial" w:cs="Arial"/>
          <w:color w:val="auto"/>
          <w:sz w:val="18"/>
          <w:szCs w:val="18"/>
          <w:lang w:eastAsia="x-none"/>
        </w:rPr>
        <w:t>The five years government bond yields will be adjusted every five years.</w:t>
      </w:r>
    </w:p>
    <w:p w14:paraId="1257D8CF" w14:textId="77777777" w:rsidR="00CF4A78" w:rsidRPr="00DD1E3A" w:rsidRDefault="00CF4A78" w:rsidP="00A320D5">
      <w:pPr>
        <w:ind w:right="9"/>
        <w:jc w:val="both"/>
        <w:rPr>
          <w:rFonts w:ascii="Arial" w:hAnsi="Arial" w:cs="Cordia New"/>
          <w:color w:val="auto"/>
          <w:sz w:val="18"/>
          <w:szCs w:val="18"/>
          <w:lang w:eastAsia="x-none"/>
        </w:rPr>
      </w:pPr>
    </w:p>
    <w:p w14:paraId="3077B65B" w14:textId="20C42969" w:rsidR="00CF4A78" w:rsidRPr="00DD1E3A" w:rsidRDefault="00CF4A78" w:rsidP="00CF4A78">
      <w:pPr>
        <w:jc w:val="both"/>
        <w:rPr>
          <w:rFonts w:ascii="Arial" w:eastAsia="Arial" w:hAnsi="Arial" w:cs="Arial"/>
          <w:color w:val="auto"/>
          <w:spacing w:val="-8"/>
          <w:sz w:val="18"/>
          <w:szCs w:val="18"/>
          <w:lang w:val="en-GB" w:eastAsia="en-GB"/>
        </w:rPr>
      </w:pPr>
      <w:r w:rsidRPr="00DD1E3A">
        <w:rPr>
          <w:rFonts w:ascii="Arial" w:eastAsia="Arial" w:hAnsi="Arial" w:cs="Arial"/>
          <w:color w:val="auto"/>
          <w:spacing w:val="-8"/>
          <w:sz w:val="18"/>
          <w:szCs w:val="18"/>
          <w:lang w:val="en-GB" w:eastAsia="en-GB"/>
        </w:rPr>
        <w:t xml:space="preserve">The fair value of </w:t>
      </w:r>
      <w:r w:rsidRPr="00DD1E3A">
        <w:rPr>
          <w:rFonts w:ascii="Arial" w:eastAsia="Arial" w:hAnsi="Arial" w:cs="Browallia New"/>
          <w:color w:val="auto"/>
          <w:spacing w:val="-8"/>
          <w:sz w:val="18"/>
          <w:szCs w:val="18"/>
          <w:lang w:val="en-GB" w:eastAsia="en-GB"/>
        </w:rPr>
        <w:t>subordinated perpetual debentures</w:t>
      </w:r>
      <w:r w:rsidRPr="00DD1E3A">
        <w:rPr>
          <w:rFonts w:ascii="Arial" w:eastAsia="Arial" w:hAnsi="Arial" w:cs="Arial"/>
          <w:color w:val="auto"/>
          <w:spacing w:val="-8"/>
          <w:sz w:val="18"/>
          <w:szCs w:val="18"/>
          <w:lang w:val="en-GB" w:eastAsia="en-GB"/>
        </w:rPr>
        <w:t xml:space="preserve"> </w:t>
      </w:r>
      <w:proofErr w:type="gramStart"/>
      <w:r w:rsidRPr="00DD1E3A">
        <w:rPr>
          <w:rFonts w:ascii="Arial" w:eastAsia="Arial" w:hAnsi="Arial" w:cs="Arial"/>
          <w:color w:val="auto"/>
          <w:spacing w:val="-8"/>
          <w:sz w:val="18"/>
          <w:szCs w:val="18"/>
          <w:lang w:val="en-GB" w:eastAsia="en-GB"/>
        </w:rPr>
        <w:t>are</w:t>
      </w:r>
      <w:proofErr w:type="gramEnd"/>
      <w:r w:rsidRPr="00DD1E3A">
        <w:rPr>
          <w:rFonts w:ascii="Arial" w:eastAsia="Arial" w:hAnsi="Arial" w:cs="Arial"/>
          <w:color w:val="auto"/>
          <w:spacing w:val="-8"/>
          <w:sz w:val="18"/>
          <w:szCs w:val="18"/>
          <w:lang w:val="en-GB" w:eastAsia="en-GB"/>
        </w:rPr>
        <w:t xml:space="preserve"> equal to their carrying amount, as the impact of discounting is not material.</w:t>
      </w:r>
    </w:p>
    <w:p w14:paraId="1136C7AA" w14:textId="0F37ED2E" w:rsidR="004058D5" w:rsidRPr="00DD1E3A" w:rsidRDefault="004058D5" w:rsidP="00A320D5">
      <w:pPr>
        <w:ind w:right="9"/>
        <w:jc w:val="both"/>
        <w:rPr>
          <w:rFonts w:ascii="Arial" w:hAnsi="Arial" w:cs="Arial"/>
          <w:color w:val="auto"/>
          <w:sz w:val="18"/>
          <w:szCs w:val="18"/>
          <w:lang w:val="en-GB" w:eastAsia="x-none"/>
        </w:rPr>
      </w:pPr>
    </w:p>
    <w:p w14:paraId="6F92BF0C" w14:textId="26569D50" w:rsidR="00ED0199" w:rsidRPr="00DD1E3A" w:rsidRDefault="00ED0199" w:rsidP="00ED0199">
      <w:pPr>
        <w:jc w:val="both"/>
        <w:rPr>
          <w:rFonts w:ascii="Arial" w:eastAsia="Arial" w:hAnsi="Arial" w:cs="Arial"/>
          <w:color w:val="auto"/>
          <w:spacing w:val="-4"/>
          <w:sz w:val="18"/>
          <w:szCs w:val="18"/>
          <w:lang w:val="en-GB" w:eastAsia="en-GB"/>
        </w:rPr>
      </w:pPr>
      <w:r w:rsidRPr="00DD1E3A">
        <w:rPr>
          <w:rFonts w:ascii="Arial" w:eastAsia="Arial" w:hAnsi="Arial" w:cs="Arial"/>
          <w:color w:val="auto"/>
          <w:spacing w:val="-4"/>
          <w:sz w:val="18"/>
          <w:szCs w:val="18"/>
          <w:lang w:val="en-GB" w:eastAsia="en-GB"/>
        </w:rPr>
        <w:t>The Company expects to redeem all</w:t>
      </w:r>
      <w:r w:rsidR="00F15322" w:rsidRPr="00DD1E3A">
        <w:rPr>
          <w:rFonts w:ascii="Arial" w:eastAsia="Arial" w:hAnsi="Arial" w:cs="Arial"/>
          <w:color w:val="auto"/>
          <w:spacing w:val="-4"/>
          <w:sz w:val="18"/>
          <w:szCs w:val="18"/>
          <w:lang w:val="en-GB" w:eastAsia="en-GB"/>
        </w:rPr>
        <w:t xml:space="preserve"> </w:t>
      </w:r>
      <w:r w:rsidRPr="00DD1E3A">
        <w:rPr>
          <w:rFonts w:ascii="Arial" w:eastAsia="Arial" w:hAnsi="Arial" w:cs="Arial"/>
          <w:color w:val="auto"/>
          <w:spacing w:val="-4"/>
          <w:sz w:val="18"/>
          <w:szCs w:val="18"/>
          <w:lang w:val="en-GB" w:eastAsia="en-GB"/>
        </w:rPr>
        <w:t xml:space="preserve">outstanding subordinated perpetual debentures amounting to Baht </w:t>
      </w:r>
      <w:r w:rsidR="006C2DD3" w:rsidRPr="006C2DD3">
        <w:rPr>
          <w:rFonts w:ascii="Arial" w:eastAsia="Arial" w:hAnsi="Arial" w:cs="Arial"/>
          <w:color w:val="auto"/>
          <w:spacing w:val="-4"/>
          <w:sz w:val="18"/>
          <w:szCs w:val="18"/>
          <w:lang w:val="en-GB" w:eastAsia="en-GB"/>
        </w:rPr>
        <w:t>448</w:t>
      </w:r>
      <w:r w:rsidRPr="00DD1E3A">
        <w:rPr>
          <w:rFonts w:ascii="Arial" w:eastAsia="Arial" w:hAnsi="Arial" w:cs="Arial"/>
          <w:color w:val="auto"/>
          <w:spacing w:val="-4"/>
          <w:sz w:val="18"/>
          <w:szCs w:val="18"/>
          <w:lang w:val="en-GB" w:eastAsia="en-GB"/>
        </w:rPr>
        <w:t xml:space="preserve"> million in </w:t>
      </w:r>
      <w:r w:rsidR="006C2DD3" w:rsidRPr="006C2DD3">
        <w:rPr>
          <w:rFonts w:ascii="Arial" w:eastAsia="Arial" w:hAnsi="Arial" w:cs="Arial"/>
          <w:color w:val="auto"/>
          <w:spacing w:val="-4"/>
          <w:sz w:val="18"/>
          <w:szCs w:val="18"/>
          <w:lang w:val="en-GB" w:eastAsia="en-GB"/>
        </w:rPr>
        <w:t>2025</w:t>
      </w:r>
      <w:r w:rsidRPr="00DD1E3A">
        <w:rPr>
          <w:rFonts w:ascii="Arial" w:eastAsia="Arial" w:hAnsi="Arial" w:cs="Arial"/>
          <w:color w:val="auto"/>
          <w:spacing w:val="-4"/>
          <w:sz w:val="18"/>
          <w:szCs w:val="18"/>
          <w:lang w:val="en-GB" w:eastAsia="en-GB"/>
        </w:rPr>
        <w:t>.</w:t>
      </w:r>
    </w:p>
    <w:p w14:paraId="5EB09DC9" w14:textId="77777777" w:rsidR="00A320D5" w:rsidRPr="00DD1E3A" w:rsidRDefault="00A320D5" w:rsidP="00A320D5">
      <w:pPr>
        <w:ind w:right="9"/>
        <w:jc w:val="both"/>
        <w:rPr>
          <w:rFonts w:ascii="Arial" w:hAnsi="Arial" w:cs="Arial"/>
          <w:color w:val="auto"/>
          <w:sz w:val="18"/>
          <w:szCs w:val="18"/>
          <w:lang w:eastAsia="x-none"/>
        </w:rPr>
      </w:pPr>
    </w:p>
    <w:p w14:paraId="6AE61E1B" w14:textId="339C5685" w:rsidR="00BA0522" w:rsidRPr="00DD1E3A" w:rsidRDefault="00BA0522" w:rsidP="00BA0522">
      <w:pPr>
        <w:jc w:val="both"/>
        <w:rPr>
          <w:rFonts w:ascii="Arial" w:hAnsi="Arial" w:cs="Arial"/>
          <w:color w:val="auto"/>
          <w:sz w:val="18"/>
          <w:szCs w:val="18"/>
          <w:lang w:val="en-GB"/>
        </w:rPr>
      </w:pPr>
    </w:p>
    <w:tbl>
      <w:tblPr>
        <w:tblW w:w="9496" w:type="dxa"/>
        <w:tblInd w:w="108" w:type="dxa"/>
        <w:shd w:val="clear" w:color="auto" w:fill="FFA543"/>
        <w:tblLook w:val="04A0" w:firstRow="1" w:lastRow="0" w:firstColumn="1" w:lastColumn="0" w:noHBand="0" w:noVBand="1"/>
      </w:tblPr>
      <w:tblGrid>
        <w:gridCol w:w="9496"/>
      </w:tblGrid>
      <w:tr w:rsidR="00BA0522" w:rsidRPr="00DD1E3A" w14:paraId="2ABAE75B" w14:textId="77777777" w:rsidTr="00D16A5F">
        <w:trPr>
          <w:trHeight w:val="386"/>
        </w:trPr>
        <w:tc>
          <w:tcPr>
            <w:tcW w:w="9496" w:type="dxa"/>
            <w:shd w:val="clear" w:color="auto" w:fill="FFA543"/>
            <w:vAlign w:val="center"/>
          </w:tcPr>
          <w:p w14:paraId="191DE3DA" w14:textId="79EB63DC" w:rsidR="00BA0522" w:rsidRPr="00DD1E3A" w:rsidRDefault="006C2DD3" w:rsidP="00D16A5F">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25</w:t>
            </w:r>
            <w:r w:rsidR="00BA0522" w:rsidRPr="00DD1E3A">
              <w:rPr>
                <w:rFonts w:ascii="Arial" w:hAnsi="Arial" w:cs="Arial"/>
                <w:b/>
                <w:color w:val="FFFFFF"/>
                <w:sz w:val="18"/>
                <w:szCs w:val="18"/>
              </w:rPr>
              <w:tab/>
            </w:r>
            <w:r w:rsidR="00BA0522" w:rsidRPr="00DD1E3A">
              <w:rPr>
                <w:rFonts w:ascii="Arial" w:hAnsi="Arial" w:cs="Arial"/>
                <w:b/>
                <w:bCs/>
                <w:color w:val="FAFAFA"/>
                <w:sz w:val="18"/>
                <w:szCs w:val="18"/>
                <w:lang w:val="x-none" w:eastAsia="x-none" w:bidi="ar-SA"/>
              </w:rPr>
              <w:t>Liability from lease with buy-back condition</w:t>
            </w:r>
          </w:p>
        </w:tc>
      </w:tr>
    </w:tbl>
    <w:p w14:paraId="5F4A5AA2" w14:textId="59DFB7D0" w:rsidR="00BA0522" w:rsidRPr="00DD1E3A" w:rsidRDefault="00BA0522" w:rsidP="00BA0522">
      <w:pPr>
        <w:jc w:val="both"/>
        <w:rPr>
          <w:rFonts w:ascii="Arial" w:eastAsia="Arial Unicode MS" w:hAnsi="Arial" w:cs="Arial"/>
          <w:color w:val="auto"/>
          <w:sz w:val="18"/>
          <w:szCs w:val="18"/>
          <w:lang w:val="en-GB"/>
        </w:rPr>
      </w:pPr>
    </w:p>
    <w:p w14:paraId="3CA0DC88" w14:textId="0346A923" w:rsidR="00D16A5F" w:rsidRPr="00DD1E3A" w:rsidRDefault="005E32DA" w:rsidP="00D16A5F">
      <w:pPr>
        <w:jc w:val="both"/>
        <w:rPr>
          <w:rFonts w:ascii="Arial" w:eastAsia="Arial Unicode MS" w:hAnsi="Arial" w:cs="Arial"/>
          <w:color w:val="auto"/>
          <w:sz w:val="18"/>
          <w:szCs w:val="18"/>
          <w:lang w:val="en-GB"/>
        </w:rPr>
      </w:pPr>
      <w:r w:rsidRPr="00DD1E3A">
        <w:rPr>
          <w:rFonts w:ascii="Arial" w:eastAsia="Arial Unicode MS" w:hAnsi="Arial" w:cs="Arial"/>
          <w:color w:val="auto"/>
          <w:sz w:val="18"/>
          <w:szCs w:val="18"/>
          <w:lang w:val="en-GB"/>
        </w:rPr>
        <w:t xml:space="preserve">During </w:t>
      </w:r>
      <w:r w:rsidR="006C2DD3" w:rsidRPr="006C2DD3">
        <w:rPr>
          <w:rFonts w:ascii="Arial" w:eastAsia="Arial Unicode MS" w:hAnsi="Arial" w:cs="Arial"/>
          <w:color w:val="auto"/>
          <w:sz w:val="18"/>
          <w:szCs w:val="18"/>
          <w:lang w:val="en-GB"/>
        </w:rPr>
        <w:t>2022</w:t>
      </w:r>
      <w:r w:rsidRPr="00DD1E3A">
        <w:rPr>
          <w:rFonts w:ascii="Arial" w:eastAsia="Arial Unicode MS" w:hAnsi="Arial" w:cs="Arial"/>
          <w:color w:val="auto"/>
          <w:sz w:val="18"/>
          <w:szCs w:val="18"/>
          <w:lang w:val="en-GB"/>
        </w:rPr>
        <w:t>, the Royal Orchid Hotel (Thailand) Public Company Limited, a subsidiary, entered into agreements of Sales and Lease back agreements with buy-back obligation from Grande Royal Orchid Hospitality Real Estate Investment Trust with Buy-Back Condition (“GROREIT”), which</w:t>
      </w:r>
      <w:r w:rsidR="00D16A5F" w:rsidRPr="00DD1E3A">
        <w:rPr>
          <w:rFonts w:ascii="Arial" w:eastAsia="Arial Unicode MS" w:hAnsi="Arial" w:cs="Arial"/>
          <w:color w:val="auto"/>
          <w:sz w:val="18"/>
          <w:szCs w:val="18"/>
          <w:lang w:val="en-GB"/>
        </w:rPr>
        <w:t xml:space="preserve"> is deemed to be a financing transaction and is not true sale so the Group presented to “Liability from lease agreement with buy-back obligation” in the statement of financial position measured by amortised cost, rental and buy-back obligation payment under lease agreement to GROREIT as decreasing of liabilities and recording to interest expense.</w:t>
      </w:r>
    </w:p>
    <w:p w14:paraId="023917BD" w14:textId="42F563FA" w:rsidR="00D16A5F" w:rsidRPr="00DD1E3A" w:rsidRDefault="00D16A5F" w:rsidP="00D16A5F">
      <w:pPr>
        <w:jc w:val="both"/>
        <w:rPr>
          <w:rFonts w:ascii="Arial" w:eastAsia="Arial Unicode MS" w:hAnsi="Arial" w:cs="Arial"/>
          <w:color w:val="auto"/>
          <w:sz w:val="18"/>
          <w:szCs w:val="18"/>
          <w:lang w:val="en-GB"/>
        </w:rPr>
      </w:pPr>
    </w:p>
    <w:p w14:paraId="1C2F87CB" w14:textId="6674268A" w:rsidR="003F2D82" w:rsidRPr="004A56BA" w:rsidRDefault="00D16A5F" w:rsidP="003F2D82">
      <w:pPr>
        <w:jc w:val="thaiDistribute"/>
        <w:rPr>
          <w:rFonts w:ascii="Arial" w:hAnsi="Arial" w:cs="Arial"/>
          <w:color w:val="auto"/>
          <w:sz w:val="18"/>
          <w:szCs w:val="18"/>
          <w:lang w:val="en-GB"/>
        </w:rPr>
      </w:pPr>
      <w:r w:rsidRPr="004A56BA">
        <w:rPr>
          <w:rFonts w:ascii="Arial" w:eastAsia="Arial Unicode MS" w:hAnsi="Arial" w:cs="Arial"/>
          <w:color w:val="auto"/>
          <w:sz w:val="18"/>
          <w:szCs w:val="18"/>
          <w:lang w:val="en-GB"/>
        </w:rPr>
        <w:t>Movements of liability from lease agreement with buy-back obligation net from transaction costs and amortisation of expenses</w:t>
      </w:r>
      <w:r w:rsidR="003F2D82" w:rsidRPr="004A56BA">
        <w:rPr>
          <w:rFonts w:ascii="Arial" w:eastAsia="Arial Unicode MS" w:hAnsi="Arial" w:cs="Arial"/>
          <w:color w:val="auto"/>
          <w:sz w:val="18"/>
          <w:szCs w:val="18"/>
          <w:lang w:val="en-GB"/>
        </w:rPr>
        <w:t xml:space="preserve"> during</w:t>
      </w:r>
      <w:r w:rsidR="003F2D82" w:rsidRPr="004A56BA">
        <w:rPr>
          <w:rFonts w:ascii="Arial" w:hAnsi="Arial" w:cs="Arial"/>
          <w:color w:val="auto"/>
          <w:sz w:val="18"/>
          <w:szCs w:val="18"/>
          <w:lang w:val="en-GB"/>
        </w:rPr>
        <w:t xml:space="preserve"> the year</w:t>
      </w:r>
      <w:r w:rsidR="00282A67" w:rsidRPr="004A56BA">
        <w:rPr>
          <w:rFonts w:ascii="Arial" w:hAnsi="Arial" w:cs="Arial"/>
          <w:color w:val="auto"/>
          <w:sz w:val="18"/>
          <w:szCs w:val="18"/>
          <w:lang w:val="en-GB"/>
        </w:rPr>
        <w:t xml:space="preserve"> </w:t>
      </w:r>
      <w:r w:rsidR="006C2DD3" w:rsidRPr="006C2DD3">
        <w:rPr>
          <w:rFonts w:ascii="Arial" w:hAnsi="Arial" w:cs="Arial"/>
          <w:color w:val="auto"/>
          <w:sz w:val="18"/>
          <w:szCs w:val="18"/>
          <w:lang w:val="en-GB"/>
        </w:rPr>
        <w:t>2023</w:t>
      </w:r>
      <w:r w:rsidR="00282A67" w:rsidRPr="004A56BA">
        <w:rPr>
          <w:rFonts w:ascii="Arial" w:hAnsi="Arial" w:cs="Arial"/>
          <w:color w:val="auto"/>
          <w:sz w:val="18"/>
          <w:szCs w:val="18"/>
          <w:lang w:val="en-GB"/>
        </w:rPr>
        <w:t xml:space="preserve"> and </w:t>
      </w:r>
      <w:r w:rsidR="006C2DD3" w:rsidRPr="006C2DD3">
        <w:rPr>
          <w:rFonts w:ascii="Arial" w:hAnsi="Arial" w:cs="Arial"/>
          <w:color w:val="auto"/>
          <w:sz w:val="18"/>
          <w:szCs w:val="18"/>
          <w:lang w:val="en-GB"/>
        </w:rPr>
        <w:t>2022</w:t>
      </w:r>
      <w:r w:rsidR="003F2D82" w:rsidRPr="004A56BA">
        <w:rPr>
          <w:rFonts w:ascii="Arial" w:hAnsi="Arial" w:cs="Arial"/>
          <w:color w:val="auto"/>
          <w:sz w:val="18"/>
          <w:szCs w:val="18"/>
          <w:lang w:val="en-GB"/>
        </w:rPr>
        <w:t xml:space="preserve"> are as follow:</w:t>
      </w:r>
    </w:p>
    <w:p w14:paraId="7FB37E09" w14:textId="77777777" w:rsidR="00DA154D" w:rsidRPr="004A56BA" w:rsidRDefault="00DA154D" w:rsidP="003F2D82">
      <w:pPr>
        <w:jc w:val="thaiDistribute"/>
        <w:rPr>
          <w:rFonts w:ascii="Arial" w:hAnsi="Arial" w:cs="Arial"/>
          <w:color w:val="auto"/>
          <w:sz w:val="18"/>
          <w:szCs w:val="18"/>
          <w:lang w:val="en-GB"/>
        </w:rPr>
      </w:pPr>
    </w:p>
    <w:tbl>
      <w:tblPr>
        <w:tblW w:w="9436" w:type="dxa"/>
        <w:tblInd w:w="108" w:type="dxa"/>
        <w:tblLook w:val="04A0" w:firstRow="1" w:lastRow="0" w:firstColumn="1" w:lastColumn="0" w:noHBand="0" w:noVBand="1"/>
      </w:tblPr>
      <w:tblGrid>
        <w:gridCol w:w="6390"/>
        <w:gridCol w:w="1559"/>
        <w:gridCol w:w="1487"/>
      </w:tblGrid>
      <w:tr w:rsidR="002F2149" w:rsidRPr="004A56BA" w14:paraId="67EA749F" w14:textId="50818401" w:rsidTr="00DA154D">
        <w:trPr>
          <w:trHeight w:val="20"/>
        </w:trPr>
        <w:tc>
          <w:tcPr>
            <w:tcW w:w="6390" w:type="dxa"/>
            <w:shd w:val="clear" w:color="auto" w:fill="auto"/>
          </w:tcPr>
          <w:p w14:paraId="77555461" w14:textId="77777777" w:rsidR="002F2149" w:rsidRPr="004A56BA" w:rsidRDefault="002F2149" w:rsidP="00E60092">
            <w:pPr>
              <w:ind w:hanging="105"/>
              <w:jc w:val="both"/>
              <w:rPr>
                <w:rFonts w:ascii="Arial" w:eastAsia="Times New Roman" w:hAnsi="Arial" w:cs="Arial"/>
                <w:color w:val="auto"/>
                <w:sz w:val="18"/>
                <w:szCs w:val="18"/>
                <w:lang w:val="en-GB"/>
              </w:rPr>
            </w:pPr>
          </w:p>
        </w:tc>
        <w:tc>
          <w:tcPr>
            <w:tcW w:w="3046" w:type="dxa"/>
            <w:gridSpan w:val="2"/>
            <w:tcBorders>
              <w:top w:val="single" w:sz="4" w:space="0" w:color="auto"/>
            </w:tcBorders>
            <w:shd w:val="clear" w:color="auto" w:fill="auto"/>
            <w:vAlign w:val="bottom"/>
          </w:tcPr>
          <w:p w14:paraId="13B1EB83" w14:textId="077B04B1" w:rsidR="002F2149" w:rsidRPr="004A56BA" w:rsidRDefault="002F2149" w:rsidP="002F2149">
            <w:pPr>
              <w:ind w:right="-72"/>
              <w:jc w:val="center"/>
              <w:rPr>
                <w:rFonts w:ascii="Arial" w:hAnsi="Arial" w:cs="Arial"/>
                <w:b/>
                <w:bCs/>
                <w:color w:val="auto"/>
                <w:sz w:val="18"/>
                <w:szCs w:val="18"/>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r>
      <w:tr w:rsidR="002F2149" w:rsidRPr="004A56BA" w14:paraId="412C1F4A" w14:textId="77777777" w:rsidTr="00DA154D">
        <w:trPr>
          <w:trHeight w:val="20"/>
        </w:trPr>
        <w:tc>
          <w:tcPr>
            <w:tcW w:w="6390" w:type="dxa"/>
            <w:shd w:val="clear" w:color="auto" w:fill="auto"/>
          </w:tcPr>
          <w:p w14:paraId="4B6246A7" w14:textId="77777777" w:rsidR="002F2149" w:rsidRPr="004A56BA" w:rsidRDefault="002F2149" w:rsidP="00E60092">
            <w:pPr>
              <w:ind w:hanging="105"/>
              <w:jc w:val="both"/>
              <w:rPr>
                <w:rFonts w:ascii="Arial" w:eastAsia="Times New Roman" w:hAnsi="Arial" w:cs="Arial"/>
                <w:color w:val="auto"/>
                <w:sz w:val="18"/>
                <w:szCs w:val="18"/>
                <w:lang w:val="en-GB"/>
              </w:rPr>
            </w:pPr>
          </w:p>
        </w:tc>
        <w:tc>
          <w:tcPr>
            <w:tcW w:w="1559" w:type="dxa"/>
            <w:tcBorders>
              <w:top w:val="single" w:sz="4" w:space="0" w:color="auto"/>
            </w:tcBorders>
            <w:shd w:val="clear" w:color="auto" w:fill="auto"/>
            <w:vAlign w:val="bottom"/>
          </w:tcPr>
          <w:p w14:paraId="143D53C1" w14:textId="42E225E7" w:rsidR="002F2149" w:rsidRPr="004A56BA" w:rsidRDefault="008A3B0E" w:rsidP="00E60092">
            <w:pPr>
              <w:ind w:right="-72"/>
              <w:jc w:val="right"/>
              <w:rPr>
                <w:rFonts w:ascii="Arial" w:hAnsi="Arial" w:cs="Arial"/>
                <w:b/>
                <w:bCs/>
                <w:color w:val="auto"/>
                <w:sz w:val="18"/>
                <w:szCs w:val="18"/>
              </w:rPr>
            </w:pPr>
            <w:r>
              <w:rPr>
                <w:rFonts w:ascii="Arial" w:hAnsi="Arial" w:cs="Arial"/>
                <w:b/>
                <w:bCs/>
                <w:color w:val="auto"/>
                <w:sz w:val="18"/>
                <w:szCs w:val="18"/>
              </w:rPr>
              <w:t>2023</w:t>
            </w:r>
          </w:p>
        </w:tc>
        <w:tc>
          <w:tcPr>
            <w:tcW w:w="1487" w:type="dxa"/>
            <w:tcBorders>
              <w:top w:val="single" w:sz="4" w:space="0" w:color="auto"/>
            </w:tcBorders>
          </w:tcPr>
          <w:p w14:paraId="0FC2D9D9" w14:textId="06B6006D" w:rsidR="002F2149" w:rsidRPr="004A56BA" w:rsidRDefault="008A3B0E" w:rsidP="00E60092">
            <w:pPr>
              <w:ind w:right="-72"/>
              <w:jc w:val="right"/>
              <w:rPr>
                <w:rFonts w:ascii="Arial" w:hAnsi="Arial" w:cs="Arial"/>
                <w:b/>
                <w:bCs/>
                <w:color w:val="auto"/>
                <w:sz w:val="18"/>
                <w:szCs w:val="18"/>
              </w:rPr>
            </w:pPr>
            <w:r>
              <w:rPr>
                <w:rFonts w:ascii="Arial" w:hAnsi="Arial" w:cs="Arial"/>
                <w:b/>
                <w:bCs/>
                <w:color w:val="auto"/>
                <w:sz w:val="18"/>
                <w:szCs w:val="18"/>
              </w:rPr>
              <w:t>2022</w:t>
            </w:r>
          </w:p>
        </w:tc>
      </w:tr>
      <w:tr w:rsidR="002F2149" w:rsidRPr="004A56BA" w14:paraId="1CD8B5EB" w14:textId="2BA4CF91" w:rsidTr="00DA154D">
        <w:trPr>
          <w:trHeight w:val="20"/>
        </w:trPr>
        <w:tc>
          <w:tcPr>
            <w:tcW w:w="6390" w:type="dxa"/>
            <w:shd w:val="clear" w:color="auto" w:fill="auto"/>
          </w:tcPr>
          <w:p w14:paraId="2888F318" w14:textId="77777777" w:rsidR="002F2149" w:rsidRPr="004A56BA" w:rsidRDefault="002F2149" w:rsidP="00E60092">
            <w:pPr>
              <w:ind w:hanging="105"/>
              <w:rPr>
                <w:rFonts w:ascii="Arial" w:eastAsia="Times New Roman" w:hAnsi="Arial" w:cs="Arial"/>
                <w:color w:val="auto"/>
                <w:sz w:val="18"/>
                <w:szCs w:val="18"/>
                <w:lang w:val="en-GB"/>
              </w:rPr>
            </w:pPr>
          </w:p>
        </w:tc>
        <w:tc>
          <w:tcPr>
            <w:tcW w:w="1559" w:type="dxa"/>
            <w:tcBorders>
              <w:bottom w:val="single" w:sz="4" w:space="0" w:color="auto"/>
            </w:tcBorders>
            <w:shd w:val="clear" w:color="auto" w:fill="auto"/>
          </w:tcPr>
          <w:p w14:paraId="28E2B8CF" w14:textId="77777777" w:rsidR="002F2149" w:rsidRPr="004A56BA" w:rsidRDefault="002F2149" w:rsidP="00E60092">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87" w:type="dxa"/>
            <w:tcBorders>
              <w:bottom w:val="single" w:sz="4" w:space="0" w:color="auto"/>
            </w:tcBorders>
          </w:tcPr>
          <w:p w14:paraId="6CBBB262" w14:textId="1C5156F6" w:rsidR="002F2149" w:rsidRPr="004A56BA" w:rsidRDefault="002F2149" w:rsidP="00E60092">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r>
      <w:tr w:rsidR="002F2149" w:rsidRPr="004A56BA" w14:paraId="592DEBC1" w14:textId="77B74917" w:rsidTr="004B0294">
        <w:trPr>
          <w:trHeight w:val="20"/>
        </w:trPr>
        <w:tc>
          <w:tcPr>
            <w:tcW w:w="6390" w:type="dxa"/>
            <w:shd w:val="clear" w:color="auto" w:fill="auto"/>
            <w:vAlign w:val="bottom"/>
          </w:tcPr>
          <w:p w14:paraId="40C7AE3F" w14:textId="77777777" w:rsidR="002F2149" w:rsidRPr="004A56BA" w:rsidRDefault="002F2149" w:rsidP="00E60092">
            <w:pPr>
              <w:ind w:hanging="105"/>
              <w:jc w:val="both"/>
              <w:rPr>
                <w:rFonts w:ascii="Arial" w:eastAsia="Times New Roman" w:hAnsi="Arial" w:cs="Arial"/>
                <w:color w:val="auto"/>
                <w:sz w:val="12"/>
                <w:szCs w:val="12"/>
                <w:cs/>
                <w:lang w:val="en-GB"/>
              </w:rPr>
            </w:pPr>
          </w:p>
        </w:tc>
        <w:tc>
          <w:tcPr>
            <w:tcW w:w="1559" w:type="dxa"/>
            <w:shd w:val="clear" w:color="auto" w:fill="FAFAFA"/>
            <w:vAlign w:val="bottom"/>
          </w:tcPr>
          <w:p w14:paraId="4774715E" w14:textId="77777777" w:rsidR="002F2149" w:rsidRPr="004A56BA" w:rsidRDefault="002F2149" w:rsidP="00E60092">
            <w:pPr>
              <w:ind w:right="-72"/>
              <w:jc w:val="right"/>
              <w:rPr>
                <w:rFonts w:ascii="Arial" w:eastAsia="Times New Roman" w:hAnsi="Arial" w:cs="Arial"/>
                <w:color w:val="auto"/>
                <w:sz w:val="12"/>
                <w:szCs w:val="12"/>
                <w:lang w:val="en-GB"/>
              </w:rPr>
            </w:pPr>
          </w:p>
        </w:tc>
        <w:tc>
          <w:tcPr>
            <w:tcW w:w="1487" w:type="dxa"/>
            <w:shd w:val="clear" w:color="auto" w:fill="auto"/>
          </w:tcPr>
          <w:p w14:paraId="4D7C0259" w14:textId="77777777" w:rsidR="002F2149" w:rsidRPr="004A56BA" w:rsidRDefault="002F2149" w:rsidP="00E60092">
            <w:pPr>
              <w:ind w:right="-72"/>
              <w:jc w:val="right"/>
              <w:rPr>
                <w:rFonts w:ascii="Arial" w:eastAsia="Times New Roman" w:hAnsi="Arial" w:cs="Arial"/>
                <w:color w:val="auto"/>
                <w:sz w:val="12"/>
                <w:szCs w:val="12"/>
                <w:lang w:val="en-GB"/>
              </w:rPr>
            </w:pPr>
          </w:p>
        </w:tc>
      </w:tr>
      <w:tr w:rsidR="002F2149" w:rsidRPr="004A56BA" w14:paraId="1375F955" w14:textId="2972E813" w:rsidTr="004B0294">
        <w:trPr>
          <w:trHeight w:val="20"/>
        </w:trPr>
        <w:tc>
          <w:tcPr>
            <w:tcW w:w="6390" w:type="dxa"/>
            <w:shd w:val="clear" w:color="auto" w:fill="auto"/>
          </w:tcPr>
          <w:p w14:paraId="05C6E3F6" w14:textId="5B6C6E85" w:rsidR="002F2149" w:rsidRPr="004A56BA" w:rsidRDefault="002F2149" w:rsidP="007D4601">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Opening balance</w:t>
            </w:r>
          </w:p>
        </w:tc>
        <w:tc>
          <w:tcPr>
            <w:tcW w:w="1559" w:type="dxa"/>
            <w:shd w:val="clear" w:color="auto" w:fill="FAFAFA"/>
          </w:tcPr>
          <w:p w14:paraId="3A2408E5" w14:textId="4CE72C03" w:rsidR="002F2149" w:rsidRPr="004A56BA" w:rsidRDefault="006C2DD3" w:rsidP="007D4601">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2F214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418</w:t>
            </w:r>
            <w:r w:rsidR="002F214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536</w:t>
            </w:r>
          </w:p>
        </w:tc>
        <w:tc>
          <w:tcPr>
            <w:tcW w:w="1487" w:type="dxa"/>
            <w:shd w:val="clear" w:color="auto" w:fill="auto"/>
          </w:tcPr>
          <w:p w14:paraId="383DEF47" w14:textId="0DE0B7FE" w:rsidR="002F2149" w:rsidRPr="004A56BA" w:rsidRDefault="006C2DD3" w:rsidP="007D4601">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2F214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312</w:t>
            </w:r>
            <w:r w:rsidR="002F214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236</w:t>
            </w:r>
          </w:p>
        </w:tc>
      </w:tr>
      <w:tr w:rsidR="002F2149" w:rsidRPr="004A56BA" w14:paraId="1AB26536" w14:textId="3B11507C" w:rsidTr="004B0294">
        <w:trPr>
          <w:trHeight w:val="20"/>
        </w:trPr>
        <w:tc>
          <w:tcPr>
            <w:tcW w:w="6390" w:type="dxa"/>
            <w:shd w:val="clear" w:color="auto" w:fill="auto"/>
          </w:tcPr>
          <w:p w14:paraId="2FEAF7F0" w14:textId="77777777" w:rsidR="002F2149" w:rsidRPr="004A56BA" w:rsidRDefault="002F2149" w:rsidP="007722D3">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Payment of rental property during the year</w:t>
            </w:r>
          </w:p>
        </w:tc>
        <w:tc>
          <w:tcPr>
            <w:tcW w:w="1559" w:type="dxa"/>
            <w:shd w:val="clear" w:color="auto" w:fill="FAFAFA"/>
          </w:tcPr>
          <w:p w14:paraId="643685A8" w14:textId="590BF4F5" w:rsidR="002F2149" w:rsidRPr="004A56BA" w:rsidRDefault="002F2149"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226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000</w:t>
            </w:r>
            <w:r w:rsidRPr="004A56BA">
              <w:rPr>
                <w:rFonts w:ascii="Arial" w:eastAsia="Times New Roman" w:hAnsi="Arial" w:cs="Arial"/>
                <w:color w:val="auto"/>
                <w:sz w:val="18"/>
                <w:szCs w:val="18"/>
                <w:cs/>
                <w:lang w:val="en-GB"/>
              </w:rPr>
              <w:t>)</w:t>
            </w:r>
          </w:p>
        </w:tc>
        <w:tc>
          <w:tcPr>
            <w:tcW w:w="1487" w:type="dxa"/>
            <w:shd w:val="clear" w:color="auto" w:fill="auto"/>
          </w:tcPr>
          <w:p w14:paraId="224968C9" w14:textId="242E7BEA" w:rsidR="002F2149" w:rsidRPr="004A56BA" w:rsidRDefault="002F2149" w:rsidP="007722D3">
            <w:pPr>
              <w:ind w:right="-72"/>
              <w:jc w:val="right"/>
              <w:rPr>
                <w:rFonts w:ascii="Arial" w:eastAsia="Times New Roman" w:hAnsi="Arial" w:cs="Arial"/>
                <w:color w:val="auto"/>
                <w:sz w:val="18"/>
                <w:szCs w:val="18"/>
                <w:cs/>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226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000</w:t>
            </w:r>
            <w:r w:rsidRPr="004A56BA">
              <w:rPr>
                <w:rFonts w:ascii="Arial" w:eastAsia="Times New Roman" w:hAnsi="Arial" w:cs="Arial"/>
                <w:color w:val="auto"/>
                <w:sz w:val="18"/>
                <w:szCs w:val="18"/>
                <w:lang w:val="en-GB"/>
              </w:rPr>
              <w:t>)</w:t>
            </w:r>
          </w:p>
        </w:tc>
      </w:tr>
      <w:tr w:rsidR="002F2149" w:rsidRPr="004A56BA" w14:paraId="5C2BEF0C" w14:textId="7545A249" w:rsidTr="004B0294">
        <w:trPr>
          <w:trHeight w:val="20"/>
        </w:trPr>
        <w:tc>
          <w:tcPr>
            <w:tcW w:w="6390" w:type="dxa"/>
            <w:shd w:val="clear" w:color="auto" w:fill="auto"/>
          </w:tcPr>
          <w:p w14:paraId="48E180AA" w14:textId="77777777" w:rsidR="002F2149" w:rsidRPr="004A56BA" w:rsidRDefault="002F2149" w:rsidP="007722D3">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Transfer rental on the due date presented to other payable</w:t>
            </w:r>
          </w:p>
        </w:tc>
        <w:tc>
          <w:tcPr>
            <w:tcW w:w="1559" w:type="dxa"/>
            <w:shd w:val="clear" w:color="auto" w:fill="FAFAFA"/>
          </w:tcPr>
          <w:p w14:paraId="0E11CE81" w14:textId="119FC50F" w:rsidR="002F2149" w:rsidRPr="004A56BA" w:rsidRDefault="002F2149"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000</w:t>
            </w:r>
            <w:r w:rsidRPr="004A56BA">
              <w:rPr>
                <w:rFonts w:ascii="Arial" w:eastAsia="Times New Roman" w:hAnsi="Arial" w:cs="Arial"/>
                <w:color w:val="auto"/>
                <w:sz w:val="18"/>
                <w:szCs w:val="18"/>
                <w:cs/>
                <w:lang w:val="en-GB"/>
              </w:rPr>
              <w:t>)</w:t>
            </w:r>
          </w:p>
        </w:tc>
        <w:tc>
          <w:tcPr>
            <w:tcW w:w="1487" w:type="dxa"/>
            <w:shd w:val="clear" w:color="auto" w:fill="auto"/>
          </w:tcPr>
          <w:p w14:paraId="0B6FBE5D" w14:textId="6C395A9B" w:rsidR="002F2149" w:rsidRPr="004A56BA" w:rsidRDefault="002F2149" w:rsidP="007722D3">
            <w:pPr>
              <w:ind w:right="-72"/>
              <w:jc w:val="right"/>
              <w:rPr>
                <w:rFonts w:ascii="Arial" w:eastAsia="Times New Roman" w:hAnsi="Arial" w:cs="Arial"/>
                <w:color w:val="auto"/>
                <w:sz w:val="18"/>
                <w:szCs w:val="18"/>
                <w:cs/>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000</w:t>
            </w:r>
            <w:r w:rsidRPr="004A56BA">
              <w:rPr>
                <w:rFonts w:ascii="Arial" w:eastAsia="Times New Roman" w:hAnsi="Arial" w:cs="Arial"/>
                <w:color w:val="auto"/>
                <w:sz w:val="18"/>
                <w:szCs w:val="18"/>
                <w:lang w:val="en-GB"/>
              </w:rPr>
              <w:t>)</w:t>
            </w:r>
          </w:p>
        </w:tc>
      </w:tr>
      <w:tr w:rsidR="002F2149" w:rsidRPr="004A56BA" w14:paraId="1DEB6885" w14:textId="58E6A25E" w:rsidTr="004B0294">
        <w:trPr>
          <w:trHeight w:val="20"/>
        </w:trPr>
        <w:tc>
          <w:tcPr>
            <w:tcW w:w="6390" w:type="dxa"/>
            <w:shd w:val="clear" w:color="auto" w:fill="auto"/>
          </w:tcPr>
          <w:p w14:paraId="1C7E8471" w14:textId="77777777" w:rsidR="002F2149" w:rsidRPr="004A56BA" w:rsidRDefault="002F2149" w:rsidP="007722D3">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Recognise of interest expense with effective interest rate method</w:t>
            </w:r>
          </w:p>
        </w:tc>
        <w:tc>
          <w:tcPr>
            <w:tcW w:w="1559" w:type="dxa"/>
            <w:shd w:val="clear" w:color="auto" w:fill="FAFAFA"/>
          </w:tcPr>
          <w:p w14:paraId="3CAB97CD" w14:textId="4778F915" w:rsidR="002F2149"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387</w:t>
            </w:r>
            <w:r w:rsidR="002F214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077</w:t>
            </w:r>
          </w:p>
        </w:tc>
        <w:tc>
          <w:tcPr>
            <w:tcW w:w="1487" w:type="dxa"/>
            <w:shd w:val="clear" w:color="auto" w:fill="auto"/>
          </w:tcPr>
          <w:p w14:paraId="22EFCCE9" w14:textId="06D7D767" w:rsidR="002F2149"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378</w:t>
            </w:r>
            <w:r w:rsidR="002F214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300</w:t>
            </w:r>
          </w:p>
        </w:tc>
      </w:tr>
      <w:tr w:rsidR="002F2149" w:rsidRPr="004A56BA" w14:paraId="5F08D142" w14:textId="6494DB89" w:rsidTr="004B0294">
        <w:trPr>
          <w:trHeight w:val="20"/>
        </w:trPr>
        <w:tc>
          <w:tcPr>
            <w:tcW w:w="6390" w:type="dxa"/>
            <w:shd w:val="clear" w:color="auto" w:fill="auto"/>
          </w:tcPr>
          <w:p w14:paraId="6B157002" w14:textId="77777777" w:rsidR="002F2149" w:rsidRPr="004A56BA" w:rsidRDefault="002F2149" w:rsidP="007722D3">
            <w:pPr>
              <w:ind w:hanging="105"/>
              <w:jc w:val="both"/>
              <w:rPr>
                <w:rFonts w:ascii="Arial" w:eastAsia="Times New Roman" w:hAnsi="Arial" w:cs="Arial"/>
                <w:color w:val="auto"/>
                <w:sz w:val="12"/>
                <w:szCs w:val="12"/>
                <w:lang w:val="en-GB"/>
              </w:rPr>
            </w:pPr>
          </w:p>
        </w:tc>
        <w:tc>
          <w:tcPr>
            <w:tcW w:w="1559" w:type="dxa"/>
            <w:tcBorders>
              <w:top w:val="single" w:sz="4" w:space="0" w:color="auto"/>
            </w:tcBorders>
            <w:shd w:val="clear" w:color="auto" w:fill="FAFAFA"/>
          </w:tcPr>
          <w:p w14:paraId="3076F7AF" w14:textId="77777777" w:rsidR="002F2149" w:rsidRPr="004A56BA" w:rsidRDefault="002F2149" w:rsidP="007722D3">
            <w:pPr>
              <w:ind w:right="-72"/>
              <w:jc w:val="right"/>
              <w:rPr>
                <w:rFonts w:ascii="Arial" w:eastAsia="Times New Roman" w:hAnsi="Arial" w:cs="Arial"/>
                <w:color w:val="auto"/>
                <w:sz w:val="12"/>
                <w:szCs w:val="12"/>
                <w:lang w:val="en-GB"/>
              </w:rPr>
            </w:pPr>
          </w:p>
        </w:tc>
        <w:tc>
          <w:tcPr>
            <w:tcW w:w="1487" w:type="dxa"/>
            <w:tcBorders>
              <w:top w:val="single" w:sz="4" w:space="0" w:color="auto"/>
            </w:tcBorders>
            <w:shd w:val="clear" w:color="auto" w:fill="auto"/>
          </w:tcPr>
          <w:p w14:paraId="3DB70F41" w14:textId="77777777" w:rsidR="002F2149" w:rsidRPr="004A56BA" w:rsidRDefault="002F2149" w:rsidP="007722D3">
            <w:pPr>
              <w:ind w:right="-72"/>
              <w:jc w:val="right"/>
              <w:rPr>
                <w:rFonts w:ascii="Arial" w:eastAsia="Times New Roman" w:hAnsi="Arial" w:cs="Arial"/>
                <w:color w:val="auto"/>
                <w:sz w:val="12"/>
                <w:szCs w:val="12"/>
                <w:lang w:val="en-GB"/>
              </w:rPr>
            </w:pPr>
          </w:p>
        </w:tc>
      </w:tr>
      <w:tr w:rsidR="002F2149" w:rsidRPr="004A56BA" w14:paraId="294DFB74" w14:textId="32D10D73" w:rsidTr="004B0294">
        <w:trPr>
          <w:trHeight w:val="20"/>
        </w:trPr>
        <w:tc>
          <w:tcPr>
            <w:tcW w:w="6390" w:type="dxa"/>
            <w:shd w:val="clear" w:color="auto" w:fill="auto"/>
            <w:vAlign w:val="bottom"/>
          </w:tcPr>
          <w:p w14:paraId="7050C543" w14:textId="7B21D334" w:rsidR="002F2149" w:rsidRPr="004A56BA" w:rsidRDefault="002F2149" w:rsidP="007722D3">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Closing balance</w:t>
            </w:r>
          </w:p>
        </w:tc>
        <w:tc>
          <w:tcPr>
            <w:tcW w:w="1559" w:type="dxa"/>
            <w:tcBorders>
              <w:bottom w:val="single" w:sz="4" w:space="0" w:color="auto"/>
            </w:tcBorders>
            <w:shd w:val="clear" w:color="auto" w:fill="FAFAFA"/>
          </w:tcPr>
          <w:p w14:paraId="65AC97F2" w14:textId="4B6571AF" w:rsidR="002F2149"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2F214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533</w:t>
            </w:r>
            <w:r w:rsidR="002F214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613</w:t>
            </w:r>
          </w:p>
        </w:tc>
        <w:tc>
          <w:tcPr>
            <w:tcW w:w="1487" w:type="dxa"/>
            <w:tcBorders>
              <w:bottom w:val="single" w:sz="4" w:space="0" w:color="auto"/>
            </w:tcBorders>
            <w:shd w:val="clear" w:color="auto" w:fill="auto"/>
          </w:tcPr>
          <w:p w14:paraId="18FDD0A4" w14:textId="468BEA7F" w:rsidR="002F2149"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2F214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418</w:t>
            </w:r>
            <w:r w:rsidR="002F214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536</w:t>
            </w:r>
          </w:p>
        </w:tc>
      </w:tr>
    </w:tbl>
    <w:p w14:paraId="7DDFE493" w14:textId="77777777" w:rsidR="00570595" w:rsidRDefault="00570595" w:rsidP="00E60092">
      <w:pPr>
        <w:jc w:val="both"/>
        <w:rPr>
          <w:rFonts w:ascii="Arial" w:eastAsia="Arial Unicode MS" w:hAnsi="Arial" w:cs="Arial"/>
          <w:color w:val="auto"/>
          <w:spacing w:val="-4"/>
          <w:sz w:val="18"/>
          <w:szCs w:val="18"/>
          <w:lang w:val="en-GB"/>
        </w:rPr>
      </w:pPr>
    </w:p>
    <w:p w14:paraId="33993D79" w14:textId="191C8F10" w:rsidR="00E60092" w:rsidRPr="004A56BA" w:rsidRDefault="00E60092" w:rsidP="00E60092">
      <w:pPr>
        <w:jc w:val="both"/>
        <w:rPr>
          <w:rFonts w:ascii="Arial" w:eastAsia="Arial Unicode MS" w:hAnsi="Arial" w:cs="Arial"/>
          <w:color w:val="auto"/>
          <w:sz w:val="18"/>
          <w:szCs w:val="18"/>
          <w:lang w:val="en-GB"/>
        </w:rPr>
      </w:pPr>
      <w:r w:rsidRPr="004A56BA">
        <w:rPr>
          <w:rFonts w:ascii="Arial" w:eastAsia="Arial Unicode MS" w:hAnsi="Arial" w:cs="Arial"/>
          <w:color w:val="auto"/>
          <w:spacing w:val="-4"/>
          <w:sz w:val="18"/>
          <w:szCs w:val="18"/>
          <w:lang w:val="en-GB"/>
        </w:rPr>
        <w:t xml:space="preserve">Fair value of liability from lease with buy-back obligation </w:t>
      </w:r>
      <w:proofErr w:type="gramStart"/>
      <w:r w:rsidRPr="004A56BA">
        <w:rPr>
          <w:rFonts w:ascii="Arial" w:eastAsia="Arial Unicode MS" w:hAnsi="Arial" w:cs="Arial"/>
          <w:color w:val="auto"/>
          <w:spacing w:val="-4"/>
          <w:sz w:val="18"/>
          <w:szCs w:val="18"/>
          <w:lang w:val="en-GB"/>
        </w:rPr>
        <w:t>is  approximate</w:t>
      </w:r>
      <w:proofErr w:type="gramEnd"/>
      <w:r w:rsidRPr="004A56BA">
        <w:rPr>
          <w:rFonts w:ascii="Arial" w:eastAsia="Arial Unicode MS" w:hAnsi="Arial" w:cs="Arial"/>
          <w:color w:val="auto"/>
          <w:spacing w:val="-4"/>
          <w:sz w:val="18"/>
          <w:szCs w:val="18"/>
          <w:lang w:val="en-GB"/>
        </w:rPr>
        <w:t xml:space="preserve"> book value by using the level </w:t>
      </w:r>
      <w:r w:rsidR="006C2DD3" w:rsidRPr="006C2DD3">
        <w:rPr>
          <w:rFonts w:ascii="Arial" w:eastAsia="Arial Unicode MS" w:hAnsi="Arial" w:cs="Arial"/>
          <w:color w:val="auto"/>
          <w:spacing w:val="-4"/>
          <w:sz w:val="18"/>
          <w:szCs w:val="18"/>
          <w:lang w:val="en-GB"/>
        </w:rPr>
        <w:t>3</w:t>
      </w:r>
      <w:r w:rsidRPr="004A56BA">
        <w:rPr>
          <w:rFonts w:ascii="Arial" w:eastAsia="Arial Unicode MS" w:hAnsi="Arial" w:cs="Arial"/>
          <w:color w:val="auto"/>
          <w:spacing w:val="-4"/>
          <w:sz w:val="18"/>
          <w:szCs w:val="18"/>
          <w:lang w:val="en-GB"/>
        </w:rPr>
        <w:t xml:space="preserve"> of the fair value</w:t>
      </w:r>
      <w:r w:rsidRPr="004A56BA">
        <w:rPr>
          <w:rFonts w:ascii="Arial" w:eastAsia="Arial Unicode MS" w:hAnsi="Arial" w:cs="Arial"/>
          <w:color w:val="auto"/>
          <w:sz w:val="18"/>
          <w:szCs w:val="18"/>
          <w:lang w:val="en-GB"/>
        </w:rPr>
        <w:t xml:space="preserve"> hierarchy. Significant unobservable input of fair value hierarchy level </w:t>
      </w:r>
      <w:r w:rsidR="006C2DD3" w:rsidRPr="006C2DD3">
        <w:rPr>
          <w:rFonts w:ascii="Arial" w:eastAsia="Arial Unicode MS" w:hAnsi="Arial" w:cs="Arial"/>
          <w:color w:val="auto"/>
          <w:sz w:val="18"/>
          <w:szCs w:val="18"/>
          <w:lang w:val="en-GB"/>
        </w:rPr>
        <w:t>3</w:t>
      </w:r>
      <w:r w:rsidRPr="004A56BA">
        <w:rPr>
          <w:rFonts w:ascii="Arial" w:eastAsia="Arial Unicode MS" w:hAnsi="Arial" w:cs="Arial"/>
          <w:color w:val="auto"/>
          <w:sz w:val="18"/>
          <w:szCs w:val="18"/>
          <w:lang w:val="en-GB"/>
        </w:rPr>
        <w:t xml:space="preserve"> is risk adjusted discount rate. It is estimated based on </w:t>
      </w:r>
      <w:proofErr w:type="gramStart"/>
      <w:r w:rsidRPr="004A56BA">
        <w:rPr>
          <w:rFonts w:ascii="Arial" w:eastAsia="Arial Unicode MS" w:hAnsi="Arial" w:cs="Arial"/>
          <w:color w:val="auto"/>
          <w:sz w:val="18"/>
          <w:szCs w:val="18"/>
          <w:lang w:val="en-GB"/>
        </w:rPr>
        <w:t>the a</w:t>
      </w:r>
      <w:proofErr w:type="gramEnd"/>
      <w:r w:rsidRPr="004A56BA">
        <w:rPr>
          <w:rFonts w:ascii="Arial" w:eastAsia="Arial Unicode MS" w:hAnsi="Arial" w:cs="Arial"/>
          <w:color w:val="auto"/>
          <w:sz w:val="18"/>
          <w:szCs w:val="18"/>
          <w:lang w:val="en-GB"/>
        </w:rPr>
        <w:t xml:space="preserve"> subsidiary’s cost of debt.</w:t>
      </w:r>
    </w:p>
    <w:p w14:paraId="49E3A635" w14:textId="0D039C19" w:rsidR="002A3BD7" w:rsidRPr="004A56BA" w:rsidRDefault="00DD1E3A" w:rsidP="00D16A5F">
      <w:pPr>
        <w:jc w:val="both"/>
        <w:rPr>
          <w:rFonts w:ascii="Arial" w:eastAsia="Arial Unicode MS" w:hAnsi="Arial" w:cs="Arial"/>
          <w:color w:val="auto"/>
          <w:sz w:val="18"/>
          <w:szCs w:val="18"/>
          <w:lang w:val="en-GB"/>
        </w:rPr>
      </w:pPr>
      <w:r>
        <w:rPr>
          <w:rFonts w:ascii="Arial" w:eastAsia="Arial Unicode MS" w:hAnsi="Arial" w:cs="Arial"/>
          <w:color w:val="auto"/>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62987" w:rsidRPr="004A56BA" w14:paraId="2840045B" w14:textId="77777777" w:rsidTr="00811D36">
        <w:trPr>
          <w:trHeight w:val="386"/>
        </w:trPr>
        <w:tc>
          <w:tcPr>
            <w:tcW w:w="9461" w:type="dxa"/>
            <w:shd w:val="clear" w:color="auto" w:fill="FFA543"/>
            <w:vAlign w:val="center"/>
          </w:tcPr>
          <w:p w14:paraId="152785AD" w14:textId="2C54DB04" w:rsidR="00D62987" w:rsidRPr="004A56BA" w:rsidRDefault="006C2DD3" w:rsidP="007F759D">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26</w:t>
            </w:r>
            <w:r w:rsidR="00D62987" w:rsidRPr="004A56BA">
              <w:rPr>
                <w:rFonts w:ascii="Arial" w:hAnsi="Arial" w:cs="Arial"/>
                <w:b/>
                <w:color w:val="FFFFFF"/>
                <w:sz w:val="18"/>
                <w:szCs w:val="18"/>
              </w:rPr>
              <w:tab/>
            </w:r>
            <w:r w:rsidR="000D099D" w:rsidRPr="004A56BA">
              <w:rPr>
                <w:rFonts w:ascii="Arial" w:hAnsi="Arial" w:cs="Arial"/>
                <w:b/>
                <w:bCs/>
                <w:color w:val="FAFAFA"/>
                <w:sz w:val="18"/>
                <w:szCs w:val="18"/>
                <w:lang w:val="x-none" w:eastAsia="x-none" w:bidi="ar-SA"/>
              </w:rPr>
              <w:t>Employee benefit obligations</w:t>
            </w:r>
          </w:p>
        </w:tc>
      </w:tr>
    </w:tbl>
    <w:p w14:paraId="3AF3EDFA" w14:textId="77777777" w:rsidR="00D62987" w:rsidRPr="00DD1E3A" w:rsidRDefault="00D62987" w:rsidP="00D62987">
      <w:pPr>
        <w:jc w:val="both"/>
        <w:rPr>
          <w:rFonts w:ascii="Arial" w:eastAsia="Arial Unicode MS" w:hAnsi="Arial" w:cs="Arial"/>
          <w:color w:val="auto"/>
          <w:sz w:val="16"/>
          <w:szCs w:val="16"/>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0D099D" w:rsidRPr="004A56BA" w14:paraId="5D82A598" w14:textId="77777777" w:rsidTr="00E60092">
        <w:trPr>
          <w:trHeight w:val="213"/>
        </w:trPr>
        <w:tc>
          <w:tcPr>
            <w:tcW w:w="3701" w:type="dxa"/>
            <w:shd w:val="clear" w:color="auto" w:fill="auto"/>
          </w:tcPr>
          <w:p w14:paraId="7AF5B119" w14:textId="77777777" w:rsidR="000D099D" w:rsidRPr="004A56BA" w:rsidRDefault="000D099D" w:rsidP="00DD1E3A">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E981008" w14:textId="77777777" w:rsidR="000D099D" w:rsidRPr="004A56BA" w:rsidRDefault="000D099D" w:rsidP="00DD1E3A">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6AABD7CC" w14:textId="77777777" w:rsidR="000D099D" w:rsidRPr="004A56BA" w:rsidRDefault="000D099D" w:rsidP="00DD1E3A">
            <w:pPr>
              <w:autoSpaceDE w:val="0"/>
              <w:autoSpaceDN w:val="0"/>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842B1C" w:rsidRPr="004A56BA" w14:paraId="4636458E" w14:textId="77777777" w:rsidTr="00E60092">
        <w:trPr>
          <w:trHeight w:val="213"/>
        </w:trPr>
        <w:tc>
          <w:tcPr>
            <w:tcW w:w="3701" w:type="dxa"/>
            <w:shd w:val="clear" w:color="auto" w:fill="auto"/>
          </w:tcPr>
          <w:p w14:paraId="7817950D" w14:textId="77777777" w:rsidR="00842B1C" w:rsidRPr="004A56BA" w:rsidRDefault="00842B1C" w:rsidP="00DD1E3A">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BBE15F3" w14:textId="2DB07462" w:rsidR="00842B1C"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065CD96E" w14:textId="583D5F16" w:rsidR="00842B1C" w:rsidRPr="004A56BA" w:rsidRDefault="006C2DD3" w:rsidP="00DD1E3A">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330E15BF" w14:textId="38174297" w:rsidR="00842B1C"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3E65107C" w14:textId="3EA2EE97" w:rsidR="00842B1C"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842B1C" w:rsidRPr="004A56BA" w14:paraId="745D6A28" w14:textId="77777777" w:rsidTr="00E60092">
        <w:trPr>
          <w:trHeight w:val="213"/>
        </w:trPr>
        <w:tc>
          <w:tcPr>
            <w:tcW w:w="3701" w:type="dxa"/>
            <w:shd w:val="clear" w:color="auto" w:fill="auto"/>
          </w:tcPr>
          <w:p w14:paraId="2B1730A1" w14:textId="77777777" w:rsidR="00842B1C" w:rsidRPr="004A56BA" w:rsidRDefault="00842B1C" w:rsidP="00DD1E3A">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33B15460" w14:textId="77777777" w:rsidR="00842B1C" w:rsidRPr="004A56BA" w:rsidRDefault="00842B1C"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4FEB015" w14:textId="77777777" w:rsidR="00842B1C" w:rsidRPr="004A56BA" w:rsidRDefault="00842B1C"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9B5DADD" w14:textId="77777777" w:rsidR="00842B1C" w:rsidRPr="004A56BA" w:rsidRDefault="00842B1C"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09A23D5" w14:textId="77777777" w:rsidR="00842B1C" w:rsidRPr="004A56BA" w:rsidRDefault="00842B1C"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842B1C" w:rsidRPr="00DD1E3A" w14:paraId="10A7D8D2" w14:textId="77777777" w:rsidTr="00DD1E3A">
        <w:trPr>
          <w:trHeight w:val="20"/>
        </w:trPr>
        <w:tc>
          <w:tcPr>
            <w:tcW w:w="3701" w:type="dxa"/>
            <w:shd w:val="clear" w:color="auto" w:fill="auto"/>
          </w:tcPr>
          <w:p w14:paraId="71951E6F" w14:textId="77777777" w:rsidR="00842B1C" w:rsidRPr="00DD1E3A" w:rsidRDefault="00842B1C" w:rsidP="00DD1E3A">
            <w:pPr>
              <w:ind w:hanging="105"/>
              <w:rPr>
                <w:rFonts w:ascii="Arial" w:eastAsia="Times New Roman" w:hAnsi="Arial" w:cs="Arial"/>
                <w:color w:val="auto"/>
                <w:sz w:val="10"/>
                <w:szCs w:val="10"/>
                <w:lang w:val="en-GB"/>
              </w:rPr>
            </w:pPr>
          </w:p>
        </w:tc>
        <w:tc>
          <w:tcPr>
            <w:tcW w:w="1440" w:type="dxa"/>
            <w:shd w:val="clear" w:color="auto" w:fill="FAFAFA"/>
            <w:vAlign w:val="bottom"/>
          </w:tcPr>
          <w:p w14:paraId="00BD8E86" w14:textId="77777777" w:rsidR="00842B1C" w:rsidRPr="00DD1E3A" w:rsidRDefault="00842B1C" w:rsidP="00DD1E3A">
            <w:pPr>
              <w:ind w:right="-72"/>
              <w:jc w:val="right"/>
              <w:rPr>
                <w:rFonts w:ascii="Arial" w:eastAsia="Times New Roman" w:hAnsi="Arial" w:cs="Arial"/>
                <w:color w:val="auto"/>
                <w:sz w:val="10"/>
                <w:szCs w:val="10"/>
                <w:lang w:val="en-GB"/>
              </w:rPr>
            </w:pPr>
          </w:p>
        </w:tc>
        <w:tc>
          <w:tcPr>
            <w:tcW w:w="1440" w:type="dxa"/>
            <w:shd w:val="clear" w:color="auto" w:fill="auto"/>
            <w:vAlign w:val="bottom"/>
          </w:tcPr>
          <w:p w14:paraId="03116A73" w14:textId="77777777" w:rsidR="00842B1C" w:rsidRPr="00DD1E3A" w:rsidRDefault="00842B1C" w:rsidP="00DD1E3A">
            <w:pPr>
              <w:ind w:right="-72"/>
              <w:jc w:val="right"/>
              <w:rPr>
                <w:rFonts w:ascii="Arial" w:eastAsia="Times New Roman" w:hAnsi="Arial" w:cs="Arial"/>
                <w:color w:val="auto"/>
                <w:sz w:val="10"/>
                <w:szCs w:val="10"/>
                <w:lang w:val="en-GB"/>
              </w:rPr>
            </w:pPr>
          </w:p>
        </w:tc>
        <w:tc>
          <w:tcPr>
            <w:tcW w:w="1440" w:type="dxa"/>
            <w:shd w:val="clear" w:color="auto" w:fill="FAFAFA"/>
            <w:vAlign w:val="bottom"/>
          </w:tcPr>
          <w:p w14:paraId="4E2D60FF" w14:textId="77777777" w:rsidR="00842B1C" w:rsidRPr="00DD1E3A" w:rsidRDefault="00842B1C" w:rsidP="00DD1E3A">
            <w:pPr>
              <w:ind w:right="-72"/>
              <w:jc w:val="right"/>
              <w:rPr>
                <w:rFonts w:ascii="Arial" w:eastAsia="Times New Roman" w:hAnsi="Arial" w:cs="Arial"/>
                <w:color w:val="auto"/>
                <w:sz w:val="10"/>
                <w:szCs w:val="10"/>
                <w:lang w:val="en-GB"/>
              </w:rPr>
            </w:pPr>
          </w:p>
        </w:tc>
        <w:tc>
          <w:tcPr>
            <w:tcW w:w="1440" w:type="dxa"/>
            <w:shd w:val="clear" w:color="auto" w:fill="auto"/>
            <w:vAlign w:val="bottom"/>
          </w:tcPr>
          <w:p w14:paraId="3DEEE3D9" w14:textId="77777777" w:rsidR="00842B1C" w:rsidRPr="00DD1E3A" w:rsidRDefault="00842B1C" w:rsidP="00DD1E3A">
            <w:pPr>
              <w:ind w:right="-72"/>
              <w:jc w:val="right"/>
              <w:rPr>
                <w:rFonts w:ascii="Arial" w:eastAsia="Times New Roman" w:hAnsi="Arial" w:cs="Arial"/>
                <w:color w:val="auto"/>
                <w:sz w:val="10"/>
                <w:szCs w:val="10"/>
                <w:lang w:val="en-GB"/>
              </w:rPr>
            </w:pPr>
          </w:p>
        </w:tc>
      </w:tr>
      <w:tr w:rsidR="007722D3" w:rsidRPr="004A56BA" w14:paraId="6D990C66" w14:textId="77777777" w:rsidTr="00E60092">
        <w:trPr>
          <w:trHeight w:val="213"/>
        </w:trPr>
        <w:tc>
          <w:tcPr>
            <w:tcW w:w="3701" w:type="dxa"/>
            <w:shd w:val="clear" w:color="auto" w:fill="auto"/>
            <w:vAlign w:val="bottom"/>
          </w:tcPr>
          <w:p w14:paraId="1235B3BA" w14:textId="612774D8" w:rsidR="007722D3" w:rsidRPr="004A56BA" w:rsidRDefault="007722D3" w:rsidP="00DD1E3A">
            <w:pPr>
              <w:ind w:hanging="105"/>
              <w:rPr>
                <w:rFonts w:ascii="Arial" w:eastAsia="Times New Roman" w:hAnsi="Arial" w:cs="Arial"/>
                <w:color w:val="auto"/>
                <w:sz w:val="18"/>
                <w:szCs w:val="18"/>
                <w:lang w:val="en-GB"/>
              </w:rPr>
            </w:pPr>
            <w:r w:rsidRPr="004A56BA">
              <w:rPr>
                <w:rFonts w:ascii="Arial" w:hAnsi="Arial" w:cs="Arial"/>
                <w:color w:val="auto"/>
                <w:sz w:val="18"/>
                <w:szCs w:val="18"/>
              </w:rPr>
              <w:t>Retirement benefits</w:t>
            </w:r>
          </w:p>
        </w:tc>
        <w:tc>
          <w:tcPr>
            <w:tcW w:w="1440" w:type="dxa"/>
            <w:shd w:val="clear" w:color="auto" w:fill="FAFAFA"/>
            <w:vAlign w:val="bottom"/>
          </w:tcPr>
          <w:p w14:paraId="313CAC54" w14:textId="785C2D62"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438</w:t>
            </w:r>
            <w:r w:rsidR="007722D3"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664</w:t>
            </w:r>
          </w:p>
        </w:tc>
        <w:tc>
          <w:tcPr>
            <w:tcW w:w="1440" w:type="dxa"/>
            <w:shd w:val="clear" w:color="auto" w:fill="auto"/>
            <w:vAlign w:val="bottom"/>
          </w:tcPr>
          <w:p w14:paraId="7FABF079" w14:textId="63424E75"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466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161</w:t>
            </w:r>
          </w:p>
        </w:tc>
        <w:tc>
          <w:tcPr>
            <w:tcW w:w="1440" w:type="dxa"/>
            <w:shd w:val="clear" w:color="auto" w:fill="FAFAFA"/>
            <w:vAlign w:val="bottom"/>
          </w:tcPr>
          <w:p w14:paraId="0235499F" w14:textId="0C4E9535"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198</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842</w:t>
            </w:r>
          </w:p>
        </w:tc>
        <w:tc>
          <w:tcPr>
            <w:tcW w:w="1440" w:type="dxa"/>
            <w:shd w:val="clear" w:color="auto" w:fill="auto"/>
            <w:vAlign w:val="bottom"/>
          </w:tcPr>
          <w:p w14:paraId="51560F62" w14:textId="051E11C8"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186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257</w:t>
            </w:r>
          </w:p>
        </w:tc>
      </w:tr>
      <w:tr w:rsidR="007722D3" w:rsidRPr="004A56BA" w14:paraId="27BC4B32" w14:textId="77777777" w:rsidTr="00E60092">
        <w:trPr>
          <w:trHeight w:val="213"/>
        </w:trPr>
        <w:tc>
          <w:tcPr>
            <w:tcW w:w="3701" w:type="dxa"/>
            <w:shd w:val="clear" w:color="auto" w:fill="auto"/>
            <w:vAlign w:val="bottom"/>
          </w:tcPr>
          <w:p w14:paraId="237DA82E" w14:textId="302B0D33" w:rsidR="007722D3" w:rsidRPr="004A56BA" w:rsidRDefault="007722D3" w:rsidP="00DD1E3A">
            <w:pPr>
              <w:ind w:hanging="105"/>
              <w:rPr>
                <w:rFonts w:ascii="Arial" w:eastAsia="Times New Roman" w:hAnsi="Arial" w:cs="Arial"/>
                <w:color w:val="auto"/>
                <w:sz w:val="18"/>
                <w:szCs w:val="18"/>
                <w:lang w:val="en-GB"/>
              </w:rPr>
            </w:pPr>
            <w:r w:rsidRPr="004A56BA">
              <w:rPr>
                <w:rFonts w:ascii="Arial" w:hAnsi="Arial" w:cs="Arial"/>
                <w:color w:val="auto"/>
                <w:sz w:val="18"/>
                <w:szCs w:val="18"/>
              </w:rPr>
              <w:t>Other long-term benefits</w:t>
            </w:r>
          </w:p>
        </w:tc>
        <w:tc>
          <w:tcPr>
            <w:tcW w:w="1440" w:type="dxa"/>
            <w:shd w:val="clear" w:color="auto" w:fill="FAFAFA"/>
            <w:vAlign w:val="bottom"/>
          </w:tcPr>
          <w:p w14:paraId="26A9C1C2" w14:textId="150F6045"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7722D3"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644</w:t>
            </w:r>
          </w:p>
        </w:tc>
        <w:tc>
          <w:tcPr>
            <w:tcW w:w="1440" w:type="dxa"/>
            <w:shd w:val="clear" w:color="auto" w:fill="auto"/>
            <w:vAlign w:val="bottom"/>
          </w:tcPr>
          <w:p w14:paraId="597AE92C" w14:textId="37B282F6"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864</w:t>
            </w:r>
            <w:r w:rsidR="007722D3" w:rsidRPr="004A56BA">
              <w:rPr>
                <w:rFonts w:ascii="Arial" w:eastAsia="Times New Roman" w:hAnsi="Arial" w:cs="Arial"/>
                <w:color w:val="auto"/>
                <w:sz w:val="18"/>
                <w:szCs w:val="18"/>
                <w:cs/>
                <w:lang w:val="en-GB"/>
              </w:rPr>
              <w:t xml:space="preserve">    </w:t>
            </w:r>
          </w:p>
        </w:tc>
        <w:tc>
          <w:tcPr>
            <w:tcW w:w="1440" w:type="dxa"/>
            <w:shd w:val="clear" w:color="auto" w:fill="FAFAFA"/>
            <w:vAlign w:val="bottom"/>
          </w:tcPr>
          <w:p w14:paraId="5B501194" w14:textId="671A0B22"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29BF3761" w14:textId="0812228E"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r>
      <w:tr w:rsidR="007722D3" w:rsidRPr="00DD1E3A" w14:paraId="44EBB87A" w14:textId="77777777" w:rsidTr="00DD1E3A">
        <w:trPr>
          <w:trHeight w:val="20"/>
        </w:trPr>
        <w:tc>
          <w:tcPr>
            <w:tcW w:w="3701" w:type="dxa"/>
            <w:shd w:val="clear" w:color="auto" w:fill="auto"/>
          </w:tcPr>
          <w:p w14:paraId="7D9D9786" w14:textId="77777777" w:rsidR="007722D3" w:rsidRPr="00DD1E3A" w:rsidRDefault="007722D3" w:rsidP="00DD1E3A">
            <w:pPr>
              <w:ind w:hanging="105"/>
              <w:jc w:val="both"/>
              <w:rPr>
                <w:rFonts w:ascii="Arial" w:eastAsia="Times New Roman" w:hAnsi="Arial" w:cs="Arial"/>
                <w:color w:val="auto"/>
                <w:sz w:val="10"/>
                <w:szCs w:val="10"/>
                <w:lang w:val="en-GB"/>
              </w:rPr>
            </w:pPr>
          </w:p>
        </w:tc>
        <w:tc>
          <w:tcPr>
            <w:tcW w:w="1440" w:type="dxa"/>
            <w:tcBorders>
              <w:top w:val="single" w:sz="4" w:space="0" w:color="auto"/>
            </w:tcBorders>
            <w:shd w:val="clear" w:color="auto" w:fill="FAFAFA"/>
            <w:vAlign w:val="bottom"/>
          </w:tcPr>
          <w:p w14:paraId="21CAF222" w14:textId="77777777"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auto"/>
            <w:vAlign w:val="bottom"/>
          </w:tcPr>
          <w:p w14:paraId="01B7BEF9" w14:textId="77777777"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FAFAFA"/>
            <w:vAlign w:val="bottom"/>
          </w:tcPr>
          <w:p w14:paraId="012607EA" w14:textId="77777777"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auto"/>
            <w:vAlign w:val="bottom"/>
          </w:tcPr>
          <w:p w14:paraId="2B0A4AFE" w14:textId="77777777" w:rsidR="007722D3" w:rsidRPr="00DD1E3A" w:rsidRDefault="007722D3" w:rsidP="00DD1E3A">
            <w:pPr>
              <w:ind w:right="-72"/>
              <w:jc w:val="right"/>
              <w:rPr>
                <w:rFonts w:ascii="Arial" w:eastAsia="Times New Roman" w:hAnsi="Arial" w:cs="Arial"/>
                <w:color w:val="auto"/>
                <w:sz w:val="10"/>
                <w:szCs w:val="10"/>
                <w:lang w:val="en-GB"/>
              </w:rPr>
            </w:pPr>
          </w:p>
        </w:tc>
      </w:tr>
      <w:tr w:rsidR="007722D3" w:rsidRPr="004A56BA" w14:paraId="0F87347F" w14:textId="77777777" w:rsidTr="00E60092">
        <w:trPr>
          <w:trHeight w:val="213"/>
        </w:trPr>
        <w:tc>
          <w:tcPr>
            <w:tcW w:w="3701" w:type="dxa"/>
            <w:shd w:val="clear" w:color="auto" w:fill="auto"/>
            <w:vAlign w:val="bottom"/>
          </w:tcPr>
          <w:p w14:paraId="2210EE96" w14:textId="77777777" w:rsidR="007722D3" w:rsidRPr="004A56BA" w:rsidRDefault="007722D3" w:rsidP="00DD1E3A">
            <w:pPr>
              <w:ind w:hanging="105"/>
              <w:jc w:val="both"/>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7E9DAC95" w14:textId="5E98E522"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442</w:t>
            </w:r>
            <w:r w:rsidR="007722D3"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308</w:t>
            </w:r>
          </w:p>
        </w:tc>
        <w:tc>
          <w:tcPr>
            <w:tcW w:w="1440" w:type="dxa"/>
            <w:tcBorders>
              <w:bottom w:val="single" w:sz="4" w:space="0" w:color="auto"/>
            </w:tcBorders>
            <w:shd w:val="clear" w:color="auto" w:fill="auto"/>
            <w:vAlign w:val="bottom"/>
          </w:tcPr>
          <w:p w14:paraId="01F2C3E6" w14:textId="7F9894C6"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471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025</w:t>
            </w:r>
          </w:p>
        </w:tc>
        <w:tc>
          <w:tcPr>
            <w:tcW w:w="1440" w:type="dxa"/>
            <w:tcBorders>
              <w:bottom w:val="single" w:sz="4" w:space="0" w:color="auto"/>
            </w:tcBorders>
            <w:shd w:val="clear" w:color="auto" w:fill="FAFAFA"/>
            <w:vAlign w:val="bottom"/>
          </w:tcPr>
          <w:p w14:paraId="5951F418" w14:textId="5D100D72"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198</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842</w:t>
            </w:r>
          </w:p>
        </w:tc>
        <w:tc>
          <w:tcPr>
            <w:tcW w:w="1440" w:type="dxa"/>
            <w:tcBorders>
              <w:bottom w:val="single" w:sz="4" w:space="0" w:color="auto"/>
            </w:tcBorders>
            <w:shd w:val="clear" w:color="auto" w:fill="auto"/>
            <w:vAlign w:val="bottom"/>
          </w:tcPr>
          <w:p w14:paraId="380E16A3" w14:textId="44F68A5D"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186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257</w:t>
            </w:r>
          </w:p>
        </w:tc>
      </w:tr>
    </w:tbl>
    <w:p w14:paraId="5F7BB6B5" w14:textId="523EA481" w:rsidR="00CE7EC8" w:rsidRPr="00DD1E3A" w:rsidRDefault="00CE7EC8" w:rsidP="00CE7EC8">
      <w:pPr>
        <w:jc w:val="thaiDistribute"/>
        <w:rPr>
          <w:rFonts w:ascii="Arial" w:hAnsi="Arial" w:cs="Arial"/>
          <w:color w:val="auto"/>
          <w:sz w:val="16"/>
          <w:szCs w:val="16"/>
        </w:rPr>
      </w:pPr>
    </w:p>
    <w:p w14:paraId="197B2CFC" w14:textId="323B9B72" w:rsidR="00CE7EC8" w:rsidRPr="004A56BA" w:rsidRDefault="00CE7EC8" w:rsidP="00CE7EC8">
      <w:pPr>
        <w:jc w:val="thaiDistribute"/>
        <w:rPr>
          <w:rFonts w:ascii="Arial" w:hAnsi="Arial" w:cs="Arial"/>
          <w:color w:val="auto"/>
          <w:sz w:val="18"/>
          <w:szCs w:val="18"/>
          <w:lang w:val="en-GB"/>
        </w:rPr>
      </w:pPr>
      <w:r w:rsidRPr="004A56BA">
        <w:rPr>
          <w:rFonts w:ascii="Arial" w:hAnsi="Arial" w:cs="Arial"/>
          <w:color w:val="auto"/>
          <w:sz w:val="18"/>
          <w:szCs w:val="18"/>
          <w:lang w:val="en-GB"/>
        </w:rPr>
        <w:t>The movement</w:t>
      </w:r>
      <w:r w:rsidR="00066668" w:rsidRPr="004A56BA">
        <w:rPr>
          <w:rFonts w:ascii="Arial" w:hAnsi="Arial" w:cs="Arial"/>
          <w:color w:val="auto"/>
          <w:sz w:val="18"/>
          <w:szCs w:val="18"/>
          <w:lang w:val="en-GB"/>
        </w:rPr>
        <w:t>s</w:t>
      </w:r>
      <w:r w:rsidRPr="004A56BA">
        <w:rPr>
          <w:rFonts w:ascii="Arial" w:hAnsi="Arial" w:cs="Arial"/>
          <w:color w:val="auto"/>
          <w:sz w:val="18"/>
          <w:szCs w:val="18"/>
          <w:lang w:val="en-GB"/>
        </w:rPr>
        <w:t xml:space="preserve"> in the defined benefit obligation</w:t>
      </w:r>
      <w:r w:rsidR="00066668" w:rsidRPr="004A56BA">
        <w:rPr>
          <w:rFonts w:ascii="Arial" w:hAnsi="Arial" w:cs="Arial"/>
          <w:color w:val="auto"/>
          <w:sz w:val="18"/>
          <w:szCs w:val="18"/>
          <w:lang w:val="en-GB"/>
        </w:rPr>
        <w:t>s</w:t>
      </w:r>
      <w:r w:rsidRPr="004A56BA">
        <w:rPr>
          <w:rFonts w:ascii="Arial" w:hAnsi="Arial" w:cs="Arial"/>
          <w:color w:val="auto"/>
          <w:sz w:val="18"/>
          <w:szCs w:val="18"/>
          <w:lang w:val="en-GB"/>
        </w:rPr>
        <w:t xml:space="preserve"> </w:t>
      </w:r>
      <w:r w:rsidR="00F853B7" w:rsidRPr="004A56BA">
        <w:rPr>
          <w:rFonts w:ascii="Arial" w:hAnsi="Arial" w:cs="Arial"/>
          <w:color w:val="auto"/>
          <w:sz w:val="18"/>
          <w:szCs w:val="18"/>
          <w:lang w:val="en-GB"/>
        </w:rPr>
        <w:t>for</w:t>
      </w:r>
      <w:r w:rsidRPr="004A56BA">
        <w:rPr>
          <w:rFonts w:ascii="Arial" w:hAnsi="Arial" w:cs="Arial"/>
          <w:color w:val="auto"/>
          <w:sz w:val="18"/>
          <w:szCs w:val="18"/>
          <w:lang w:val="en-GB"/>
        </w:rPr>
        <w:t xml:space="preserve"> the year </w:t>
      </w:r>
      <w:r w:rsidR="00F853B7" w:rsidRPr="004A56BA">
        <w:rPr>
          <w:rFonts w:ascii="Arial" w:hAnsi="Arial" w:cs="Arial"/>
          <w:color w:val="auto"/>
          <w:sz w:val="18"/>
          <w:szCs w:val="18"/>
          <w:lang w:val="en-GB"/>
        </w:rPr>
        <w:t>are</w:t>
      </w:r>
      <w:r w:rsidRPr="004A56BA">
        <w:rPr>
          <w:rFonts w:ascii="Arial" w:hAnsi="Arial" w:cs="Arial"/>
          <w:color w:val="auto"/>
          <w:sz w:val="18"/>
          <w:szCs w:val="18"/>
          <w:lang w:val="en-GB"/>
        </w:rPr>
        <w:t xml:space="preserve"> as follow:</w:t>
      </w:r>
    </w:p>
    <w:p w14:paraId="25798E86" w14:textId="1F13B603" w:rsidR="00CE7EC8" w:rsidRPr="00DD1E3A" w:rsidRDefault="00CE7EC8" w:rsidP="00CE7EC8">
      <w:pPr>
        <w:jc w:val="thaiDistribute"/>
        <w:rPr>
          <w:rFonts w:ascii="Arial" w:hAnsi="Arial" w:cs="Arial"/>
          <w:color w:val="auto"/>
          <w:sz w:val="16"/>
          <w:szCs w:val="16"/>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0D099D" w:rsidRPr="004A56BA" w14:paraId="6D2FE27E" w14:textId="77777777" w:rsidTr="00DD1E3A">
        <w:tc>
          <w:tcPr>
            <w:tcW w:w="3701" w:type="dxa"/>
            <w:shd w:val="clear" w:color="auto" w:fill="auto"/>
          </w:tcPr>
          <w:p w14:paraId="25F1720D" w14:textId="77777777" w:rsidR="000D099D" w:rsidRPr="004A56BA" w:rsidRDefault="000D099D" w:rsidP="00DD1E3A">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AB13211" w14:textId="77777777" w:rsidR="000D099D" w:rsidRPr="004A56BA" w:rsidRDefault="000D099D" w:rsidP="00DD1E3A">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3ADA8BBF" w14:textId="77777777" w:rsidR="000D099D" w:rsidRPr="004A56BA" w:rsidRDefault="000D099D" w:rsidP="00DD1E3A">
            <w:pPr>
              <w:autoSpaceDE w:val="0"/>
              <w:autoSpaceDN w:val="0"/>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842B1C" w:rsidRPr="004A56BA" w14:paraId="0FD1B91F" w14:textId="77777777" w:rsidTr="00DD1E3A">
        <w:tc>
          <w:tcPr>
            <w:tcW w:w="3701" w:type="dxa"/>
            <w:shd w:val="clear" w:color="auto" w:fill="auto"/>
          </w:tcPr>
          <w:p w14:paraId="6111003F" w14:textId="77777777" w:rsidR="00842B1C" w:rsidRPr="004A56BA" w:rsidRDefault="00842B1C" w:rsidP="00DD1E3A">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443501E" w14:textId="41F1B69F" w:rsidR="00842B1C"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056589EF" w14:textId="151D1505" w:rsidR="00842B1C" w:rsidRPr="004A56BA" w:rsidRDefault="006C2DD3" w:rsidP="00DD1E3A">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2369530B" w14:textId="6E6FD76C" w:rsidR="00842B1C"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1AA38FD6" w14:textId="020F7BC2" w:rsidR="00842B1C"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0D099D" w:rsidRPr="004A56BA" w14:paraId="3A58D7C5" w14:textId="77777777" w:rsidTr="00DD1E3A">
        <w:tc>
          <w:tcPr>
            <w:tcW w:w="3701" w:type="dxa"/>
            <w:shd w:val="clear" w:color="auto" w:fill="auto"/>
          </w:tcPr>
          <w:p w14:paraId="7BB78C76" w14:textId="77777777" w:rsidR="000D099D" w:rsidRPr="004A56BA" w:rsidRDefault="000D099D" w:rsidP="00DD1E3A">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B947F88" w14:textId="77777777" w:rsidR="000D099D" w:rsidRPr="004A56BA" w:rsidRDefault="000D099D"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AED5734" w14:textId="77777777" w:rsidR="000D099D" w:rsidRPr="004A56BA" w:rsidRDefault="000D099D"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E3734B8" w14:textId="77777777" w:rsidR="000D099D" w:rsidRPr="004A56BA" w:rsidRDefault="000D099D"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6EE2D9E" w14:textId="77777777" w:rsidR="000D099D" w:rsidRPr="004A56BA" w:rsidRDefault="000D099D"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0D099D" w:rsidRPr="00DD1E3A" w14:paraId="5C3AACD3" w14:textId="77777777" w:rsidTr="00DD1E3A">
        <w:tc>
          <w:tcPr>
            <w:tcW w:w="3701" w:type="dxa"/>
            <w:shd w:val="clear" w:color="auto" w:fill="auto"/>
            <w:vAlign w:val="bottom"/>
          </w:tcPr>
          <w:p w14:paraId="7D5A8471" w14:textId="77777777" w:rsidR="000D099D" w:rsidRPr="00DD1E3A" w:rsidRDefault="000D099D" w:rsidP="00DD1E3A">
            <w:pPr>
              <w:ind w:hanging="105"/>
              <w:jc w:val="both"/>
              <w:rPr>
                <w:rFonts w:ascii="Arial" w:eastAsia="Times New Roman" w:hAnsi="Arial" w:cs="Arial"/>
                <w:color w:val="auto"/>
                <w:sz w:val="10"/>
                <w:szCs w:val="10"/>
                <w:cs/>
                <w:lang w:val="en-GB"/>
              </w:rPr>
            </w:pPr>
          </w:p>
        </w:tc>
        <w:tc>
          <w:tcPr>
            <w:tcW w:w="1440" w:type="dxa"/>
            <w:shd w:val="clear" w:color="auto" w:fill="FAFAFA"/>
            <w:vAlign w:val="bottom"/>
          </w:tcPr>
          <w:p w14:paraId="1497E820" w14:textId="77777777" w:rsidR="000D099D" w:rsidRPr="00DD1E3A" w:rsidRDefault="000D099D" w:rsidP="00DD1E3A">
            <w:pPr>
              <w:ind w:right="-72"/>
              <w:jc w:val="right"/>
              <w:rPr>
                <w:rFonts w:ascii="Arial" w:eastAsia="Times New Roman" w:hAnsi="Arial" w:cs="Arial"/>
                <w:color w:val="auto"/>
                <w:sz w:val="10"/>
                <w:szCs w:val="10"/>
                <w:lang w:val="en-GB"/>
              </w:rPr>
            </w:pPr>
          </w:p>
        </w:tc>
        <w:tc>
          <w:tcPr>
            <w:tcW w:w="1440" w:type="dxa"/>
            <w:shd w:val="clear" w:color="auto" w:fill="auto"/>
            <w:vAlign w:val="bottom"/>
          </w:tcPr>
          <w:p w14:paraId="22B0DDE2" w14:textId="77777777" w:rsidR="000D099D" w:rsidRPr="00DD1E3A" w:rsidRDefault="000D099D" w:rsidP="00DD1E3A">
            <w:pPr>
              <w:ind w:right="-72"/>
              <w:jc w:val="right"/>
              <w:rPr>
                <w:rFonts w:ascii="Arial" w:eastAsia="Times New Roman" w:hAnsi="Arial" w:cs="Arial"/>
                <w:color w:val="auto"/>
                <w:sz w:val="10"/>
                <w:szCs w:val="10"/>
                <w:lang w:val="en-GB"/>
              </w:rPr>
            </w:pPr>
          </w:p>
        </w:tc>
        <w:tc>
          <w:tcPr>
            <w:tcW w:w="1440" w:type="dxa"/>
            <w:shd w:val="clear" w:color="auto" w:fill="FAFAFA"/>
            <w:vAlign w:val="bottom"/>
          </w:tcPr>
          <w:p w14:paraId="763CDACD" w14:textId="77777777" w:rsidR="000D099D" w:rsidRPr="00DD1E3A" w:rsidRDefault="000D099D" w:rsidP="00DD1E3A">
            <w:pPr>
              <w:ind w:right="-72"/>
              <w:jc w:val="right"/>
              <w:rPr>
                <w:rFonts w:ascii="Arial" w:eastAsia="Times New Roman" w:hAnsi="Arial" w:cs="Arial"/>
                <w:color w:val="auto"/>
                <w:sz w:val="10"/>
                <w:szCs w:val="10"/>
                <w:lang w:val="en-GB"/>
              </w:rPr>
            </w:pPr>
          </w:p>
        </w:tc>
        <w:tc>
          <w:tcPr>
            <w:tcW w:w="1440" w:type="dxa"/>
            <w:shd w:val="clear" w:color="auto" w:fill="auto"/>
            <w:vAlign w:val="bottom"/>
          </w:tcPr>
          <w:p w14:paraId="17A2D10D" w14:textId="77777777" w:rsidR="000D099D" w:rsidRPr="00DD1E3A" w:rsidRDefault="000D099D" w:rsidP="00DD1E3A">
            <w:pPr>
              <w:ind w:right="-72"/>
              <w:jc w:val="right"/>
              <w:rPr>
                <w:rFonts w:ascii="Arial" w:eastAsia="Times New Roman" w:hAnsi="Arial" w:cs="Arial"/>
                <w:color w:val="auto"/>
                <w:sz w:val="10"/>
                <w:szCs w:val="10"/>
                <w:lang w:val="en-GB"/>
              </w:rPr>
            </w:pPr>
          </w:p>
        </w:tc>
      </w:tr>
      <w:tr w:rsidR="007722D3" w:rsidRPr="004A56BA" w14:paraId="3A8C01CB" w14:textId="77777777" w:rsidTr="00DD1E3A">
        <w:tc>
          <w:tcPr>
            <w:tcW w:w="3701" w:type="dxa"/>
            <w:shd w:val="clear" w:color="auto" w:fill="auto"/>
            <w:vAlign w:val="bottom"/>
          </w:tcPr>
          <w:p w14:paraId="1777423D" w14:textId="6D28896F" w:rsidR="007722D3" w:rsidRPr="004A56BA" w:rsidRDefault="007722D3" w:rsidP="00DD1E3A">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Opening balance</w:t>
            </w:r>
          </w:p>
        </w:tc>
        <w:tc>
          <w:tcPr>
            <w:tcW w:w="1440" w:type="dxa"/>
            <w:shd w:val="clear" w:color="auto" w:fill="FAFAFA"/>
            <w:vAlign w:val="bottom"/>
          </w:tcPr>
          <w:p w14:paraId="5534D47B" w14:textId="32FFE631"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471</w:t>
            </w:r>
            <w:r w:rsidR="007722D3"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025</w:t>
            </w:r>
          </w:p>
        </w:tc>
        <w:tc>
          <w:tcPr>
            <w:tcW w:w="1440" w:type="dxa"/>
            <w:shd w:val="clear" w:color="auto" w:fill="auto"/>
            <w:vAlign w:val="bottom"/>
          </w:tcPr>
          <w:p w14:paraId="66C866F8" w14:textId="0F019597"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482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206</w:t>
            </w:r>
          </w:p>
        </w:tc>
        <w:tc>
          <w:tcPr>
            <w:tcW w:w="1440" w:type="dxa"/>
            <w:shd w:val="clear" w:color="auto" w:fill="FAFAFA"/>
            <w:vAlign w:val="bottom"/>
          </w:tcPr>
          <w:p w14:paraId="312334B3" w14:textId="55C836FA"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186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257</w:t>
            </w:r>
          </w:p>
        </w:tc>
        <w:tc>
          <w:tcPr>
            <w:tcW w:w="1440" w:type="dxa"/>
            <w:shd w:val="clear" w:color="auto" w:fill="auto"/>
            <w:vAlign w:val="bottom"/>
          </w:tcPr>
          <w:p w14:paraId="2EA9937E" w14:textId="6BB074C9"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185</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114</w:t>
            </w:r>
          </w:p>
        </w:tc>
      </w:tr>
      <w:tr w:rsidR="007722D3" w:rsidRPr="004A56BA" w14:paraId="505C8D0D" w14:textId="77777777" w:rsidTr="00DD1E3A">
        <w:tc>
          <w:tcPr>
            <w:tcW w:w="3701" w:type="dxa"/>
            <w:shd w:val="clear" w:color="auto" w:fill="auto"/>
            <w:vAlign w:val="bottom"/>
          </w:tcPr>
          <w:p w14:paraId="5204F0F8" w14:textId="472D497B" w:rsidR="007722D3" w:rsidRPr="004A56BA" w:rsidRDefault="007722D3" w:rsidP="00DD1E3A">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Current service cost</w:t>
            </w:r>
          </w:p>
        </w:tc>
        <w:tc>
          <w:tcPr>
            <w:tcW w:w="1440" w:type="dxa"/>
            <w:shd w:val="clear" w:color="auto" w:fill="FAFAFA"/>
            <w:vAlign w:val="bottom"/>
          </w:tcPr>
          <w:p w14:paraId="229D3D87" w14:textId="3AE868BD"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36</w:t>
            </w:r>
            <w:r w:rsidR="007722D3"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668</w:t>
            </w:r>
          </w:p>
        </w:tc>
        <w:tc>
          <w:tcPr>
            <w:tcW w:w="1440" w:type="dxa"/>
            <w:shd w:val="clear" w:color="auto" w:fill="auto"/>
            <w:vAlign w:val="bottom"/>
          </w:tcPr>
          <w:p w14:paraId="054E18F2" w14:textId="325A4183"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005</w:t>
            </w:r>
          </w:p>
        </w:tc>
        <w:tc>
          <w:tcPr>
            <w:tcW w:w="1440" w:type="dxa"/>
            <w:shd w:val="clear" w:color="auto" w:fill="FAFAFA"/>
            <w:vAlign w:val="bottom"/>
          </w:tcPr>
          <w:p w14:paraId="201FB889" w14:textId="2601DBE1"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126</w:t>
            </w:r>
          </w:p>
        </w:tc>
        <w:tc>
          <w:tcPr>
            <w:tcW w:w="1440" w:type="dxa"/>
            <w:shd w:val="clear" w:color="auto" w:fill="auto"/>
            <w:vAlign w:val="bottom"/>
          </w:tcPr>
          <w:p w14:paraId="7BF71138" w14:textId="7F9749EE"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583</w:t>
            </w:r>
          </w:p>
        </w:tc>
      </w:tr>
      <w:tr w:rsidR="007722D3" w:rsidRPr="004A56BA" w14:paraId="63C5983F" w14:textId="77777777" w:rsidTr="00DD1E3A">
        <w:tc>
          <w:tcPr>
            <w:tcW w:w="3701" w:type="dxa"/>
            <w:shd w:val="clear" w:color="auto" w:fill="auto"/>
            <w:vAlign w:val="bottom"/>
          </w:tcPr>
          <w:p w14:paraId="499CDEE1" w14:textId="645A0E6F" w:rsidR="007722D3" w:rsidRPr="004A56BA" w:rsidRDefault="007722D3" w:rsidP="00DD1E3A">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rPr>
              <w:t>Past service cost</w:t>
            </w:r>
          </w:p>
        </w:tc>
        <w:tc>
          <w:tcPr>
            <w:tcW w:w="1440" w:type="dxa"/>
            <w:shd w:val="clear" w:color="auto" w:fill="FAFAFA"/>
            <w:vAlign w:val="bottom"/>
          </w:tcPr>
          <w:p w14:paraId="221F3C9A" w14:textId="0CC89282"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rPr>
              <w:t>(</w:t>
            </w:r>
            <w:r w:rsidR="006C2DD3" w:rsidRPr="006C2DD3">
              <w:rPr>
                <w:rFonts w:ascii="Arial" w:eastAsia="Times New Roman" w:hAnsi="Arial" w:cs="Arial"/>
                <w:color w:val="auto"/>
                <w:sz w:val="18"/>
                <w:szCs w:val="22"/>
                <w:lang w:val="en-GB"/>
              </w:rPr>
              <w:t>1</w:t>
            </w:r>
            <w:r w:rsidRPr="004A56BA">
              <w:rPr>
                <w:rFonts w:ascii="Arial" w:eastAsia="Times New Roman" w:hAnsi="Arial" w:cs="Arial"/>
                <w:color w:val="auto"/>
                <w:sz w:val="18"/>
                <w:szCs w:val="22"/>
              </w:rPr>
              <w:t>,</w:t>
            </w:r>
            <w:r w:rsidR="006C2DD3" w:rsidRPr="006C2DD3">
              <w:rPr>
                <w:rFonts w:ascii="Arial" w:eastAsia="Times New Roman" w:hAnsi="Arial" w:cs="Arial"/>
                <w:color w:val="auto"/>
                <w:sz w:val="18"/>
                <w:szCs w:val="22"/>
                <w:lang w:val="en-GB"/>
              </w:rPr>
              <w:t>383</w:t>
            </w:r>
            <w:r w:rsidRPr="004A56BA">
              <w:rPr>
                <w:rFonts w:ascii="Arial" w:eastAsia="Times New Roman" w:hAnsi="Arial" w:cs="Arial"/>
                <w:color w:val="auto"/>
                <w:sz w:val="18"/>
                <w:szCs w:val="18"/>
                <w:cs/>
              </w:rPr>
              <w:t>)</w:t>
            </w:r>
          </w:p>
        </w:tc>
        <w:tc>
          <w:tcPr>
            <w:tcW w:w="1440" w:type="dxa"/>
            <w:shd w:val="clear" w:color="auto" w:fill="auto"/>
            <w:vAlign w:val="bottom"/>
          </w:tcPr>
          <w:p w14:paraId="236491C6" w14:textId="527745BE" w:rsidR="007722D3" w:rsidRPr="004A56BA" w:rsidRDefault="00B5691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64392AC0" w14:textId="0DCE640F"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0029EF15" w14:textId="44BB704D" w:rsidR="007722D3" w:rsidRPr="004A56BA" w:rsidRDefault="00B5691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7722D3" w:rsidRPr="004A56BA" w14:paraId="5864388E" w14:textId="77777777" w:rsidTr="00DD1E3A">
        <w:tc>
          <w:tcPr>
            <w:tcW w:w="3701" w:type="dxa"/>
            <w:shd w:val="clear" w:color="auto" w:fill="auto"/>
            <w:vAlign w:val="bottom"/>
          </w:tcPr>
          <w:p w14:paraId="099C015F" w14:textId="73B7690A" w:rsidR="007722D3" w:rsidRPr="004A56BA" w:rsidRDefault="007722D3" w:rsidP="00DD1E3A">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Interest cost</w:t>
            </w:r>
          </w:p>
        </w:tc>
        <w:tc>
          <w:tcPr>
            <w:tcW w:w="1440" w:type="dxa"/>
            <w:shd w:val="clear" w:color="auto" w:fill="FAFAFA"/>
            <w:vAlign w:val="bottom"/>
          </w:tcPr>
          <w:p w14:paraId="40ED3E3A" w14:textId="071BFAD6"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w:t>
            </w:r>
            <w:r w:rsidR="007722D3"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647</w:t>
            </w:r>
          </w:p>
        </w:tc>
        <w:tc>
          <w:tcPr>
            <w:tcW w:w="1440" w:type="dxa"/>
            <w:shd w:val="clear" w:color="auto" w:fill="auto"/>
            <w:vAlign w:val="bottom"/>
          </w:tcPr>
          <w:p w14:paraId="6879110F" w14:textId="4B581BE0"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638</w:t>
            </w:r>
          </w:p>
        </w:tc>
        <w:tc>
          <w:tcPr>
            <w:tcW w:w="1440" w:type="dxa"/>
            <w:shd w:val="clear" w:color="auto" w:fill="FAFAFA"/>
            <w:vAlign w:val="bottom"/>
          </w:tcPr>
          <w:p w14:paraId="07904C10" w14:textId="690D1964"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571</w:t>
            </w:r>
          </w:p>
        </w:tc>
        <w:tc>
          <w:tcPr>
            <w:tcW w:w="1440" w:type="dxa"/>
            <w:shd w:val="clear" w:color="auto" w:fill="auto"/>
            <w:vAlign w:val="bottom"/>
          </w:tcPr>
          <w:p w14:paraId="45C2AC99" w14:textId="642B397A"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539</w:t>
            </w:r>
          </w:p>
        </w:tc>
      </w:tr>
      <w:tr w:rsidR="007722D3" w:rsidRPr="00DD1E3A" w14:paraId="24C08766" w14:textId="77777777" w:rsidTr="00DD1E3A">
        <w:tc>
          <w:tcPr>
            <w:tcW w:w="3701" w:type="dxa"/>
            <w:shd w:val="clear" w:color="auto" w:fill="auto"/>
            <w:vAlign w:val="bottom"/>
          </w:tcPr>
          <w:p w14:paraId="17DA8AA9" w14:textId="2F8FDA14" w:rsidR="007722D3" w:rsidRPr="00DD1E3A" w:rsidRDefault="007722D3" w:rsidP="00DD1E3A">
            <w:pPr>
              <w:ind w:hanging="105"/>
              <w:jc w:val="both"/>
              <w:rPr>
                <w:rFonts w:ascii="Arial" w:eastAsia="Times New Roman" w:hAnsi="Arial" w:cs="Arial"/>
                <w:color w:val="auto"/>
                <w:sz w:val="10"/>
                <w:szCs w:val="10"/>
                <w:lang w:val="en-GB"/>
              </w:rPr>
            </w:pPr>
          </w:p>
        </w:tc>
        <w:tc>
          <w:tcPr>
            <w:tcW w:w="1440" w:type="dxa"/>
            <w:tcBorders>
              <w:top w:val="single" w:sz="4" w:space="0" w:color="auto"/>
            </w:tcBorders>
            <w:shd w:val="clear" w:color="auto" w:fill="FAFAFA"/>
            <w:vAlign w:val="bottom"/>
          </w:tcPr>
          <w:p w14:paraId="36063E87" w14:textId="3CADF839"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auto"/>
            <w:vAlign w:val="bottom"/>
          </w:tcPr>
          <w:p w14:paraId="28997F4F" w14:textId="79187D11"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FAFAFA"/>
            <w:vAlign w:val="bottom"/>
          </w:tcPr>
          <w:p w14:paraId="23B5D15E" w14:textId="3B82F7A0"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auto"/>
            <w:vAlign w:val="bottom"/>
          </w:tcPr>
          <w:p w14:paraId="112DCA8F" w14:textId="2A62981B" w:rsidR="007722D3" w:rsidRPr="00DD1E3A" w:rsidRDefault="007722D3" w:rsidP="00DD1E3A">
            <w:pPr>
              <w:ind w:right="-72"/>
              <w:jc w:val="right"/>
              <w:rPr>
                <w:rFonts w:ascii="Arial" w:eastAsia="Times New Roman" w:hAnsi="Arial" w:cs="Arial"/>
                <w:color w:val="auto"/>
                <w:sz w:val="10"/>
                <w:szCs w:val="10"/>
                <w:lang w:val="en-GB"/>
              </w:rPr>
            </w:pPr>
          </w:p>
        </w:tc>
      </w:tr>
      <w:tr w:rsidR="007722D3" w:rsidRPr="004A56BA" w14:paraId="4C553613" w14:textId="77777777" w:rsidTr="00DD1E3A">
        <w:tc>
          <w:tcPr>
            <w:tcW w:w="3701" w:type="dxa"/>
            <w:shd w:val="clear" w:color="auto" w:fill="auto"/>
            <w:vAlign w:val="bottom"/>
          </w:tcPr>
          <w:p w14:paraId="0917176B" w14:textId="23B398EE" w:rsidR="007722D3" w:rsidRPr="004A56BA" w:rsidRDefault="007722D3" w:rsidP="00DD1E3A">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FAFAFA"/>
            <w:vAlign w:val="bottom"/>
          </w:tcPr>
          <w:p w14:paraId="55EA22A9" w14:textId="2CF6F499"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515</w:t>
            </w:r>
            <w:r w:rsidR="007722D3"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957</w:t>
            </w:r>
          </w:p>
        </w:tc>
        <w:tc>
          <w:tcPr>
            <w:tcW w:w="1440" w:type="dxa"/>
            <w:tcBorders>
              <w:bottom w:val="single" w:sz="4" w:space="0" w:color="auto"/>
            </w:tcBorders>
            <w:shd w:val="clear" w:color="auto" w:fill="auto"/>
            <w:vAlign w:val="bottom"/>
          </w:tcPr>
          <w:p w14:paraId="12408F7B" w14:textId="7242A4D1"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528</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849</w:t>
            </w:r>
          </w:p>
        </w:tc>
        <w:tc>
          <w:tcPr>
            <w:tcW w:w="1440" w:type="dxa"/>
            <w:tcBorders>
              <w:bottom w:val="single" w:sz="4" w:space="0" w:color="auto"/>
            </w:tcBorders>
            <w:shd w:val="clear" w:color="auto" w:fill="FAFAFA"/>
            <w:vAlign w:val="bottom"/>
          </w:tcPr>
          <w:p w14:paraId="51CD0C3E" w14:textId="5425CD14"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954</w:t>
            </w:r>
          </w:p>
        </w:tc>
        <w:tc>
          <w:tcPr>
            <w:tcW w:w="1440" w:type="dxa"/>
            <w:tcBorders>
              <w:bottom w:val="single" w:sz="4" w:space="0" w:color="auto"/>
            </w:tcBorders>
            <w:shd w:val="clear" w:color="auto" w:fill="auto"/>
            <w:vAlign w:val="bottom"/>
          </w:tcPr>
          <w:p w14:paraId="425B86F5" w14:textId="56E7B4E4"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236</w:t>
            </w:r>
          </w:p>
        </w:tc>
      </w:tr>
      <w:tr w:rsidR="007722D3" w:rsidRPr="00DD1E3A" w14:paraId="68F1D944" w14:textId="77777777" w:rsidTr="00DD1E3A">
        <w:tc>
          <w:tcPr>
            <w:tcW w:w="3701" w:type="dxa"/>
            <w:shd w:val="clear" w:color="auto" w:fill="auto"/>
            <w:vAlign w:val="bottom"/>
          </w:tcPr>
          <w:p w14:paraId="7C086545" w14:textId="3A32289E" w:rsidR="007722D3" w:rsidRPr="00DD1E3A" w:rsidRDefault="007722D3" w:rsidP="00DD1E3A">
            <w:pPr>
              <w:ind w:hanging="105"/>
              <w:jc w:val="both"/>
              <w:rPr>
                <w:rFonts w:ascii="Arial" w:eastAsia="Times New Roman" w:hAnsi="Arial" w:cs="Arial"/>
                <w:color w:val="auto"/>
                <w:sz w:val="16"/>
                <w:szCs w:val="16"/>
                <w:lang w:val="en-GB"/>
              </w:rPr>
            </w:pPr>
          </w:p>
        </w:tc>
        <w:tc>
          <w:tcPr>
            <w:tcW w:w="1440" w:type="dxa"/>
            <w:shd w:val="clear" w:color="auto" w:fill="FAFAFA"/>
            <w:vAlign w:val="bottom"/>
          </w:tcPr>
          <w:p w14:paraId="6921F742" w14:textId="5F3B5600" w:rsidR="007722D3" w:rsidRPr="00DD1E3A" w:rsidRDefault="007722D3" w:rsidP="00DD1E3A">
            <w:pPr>
              <w:ind w:right="-72"/>
              <w:jc w:val="right"/>
              <w:rPr>
                <w:rFonts w:ascii="Arial" w:eastAsia="Times New Roman" w:hAnsi="Arial" w:cs="Arial"/>
                <w:color w:val="auto"/>
                <w:sz w:val="16"/>
                <w:szCs w:val="16"/>
                <w:lang w:val="en-GB"/>
              </w:rPr>
            </w:pPr>
          </w:p>
        </w:tc>
        <w:tc>
          <w:tcPr>
            <w:tcW w:w="1440" w:type="dxa"/>
            <w:shd w:val="clear" w:color="auto" w:fill="auto"/>
            <w:vAlign w:val="bottom"/>
          </w:tcPr>
          <w:p w14:paraId="57178E18" w14:textId="025F14FF" w:rsidR="007722D3" w:rsidRPr="00DD1E3A" w:rsidRDefault="007722D3" w:rsidP="00DD1E3A">
            <w:pPr>
              <w:ind w:right="-72"/>
              <w:jc w:val="right"/>
              <w:rPr>
                <w:rFonts w:ascii="Arial" w:eastAsia="Times New Roman" w:hAnsi="Arial" w:cs="Arial"/>
                <w:color w:val="auto"/>
                <w:sz w:val="16"/>
                <w:szCs w:val="16"/>
                <w:lang w:val="en-GB"/>
              </w:rPr>
            </w:pPr>
          </w:p>
        </w:tc>
        <w:tc>
          <w:tcPr>
            <w:tcW w:w="1440" w:type="dxa"/>
            <w:shd w:val="clear" w:color="auto" w:fill="FAFAFA"/>
            <w:vAlign w:val="bottom"/>
          </w:tcPr>
          <w:p w14:paraId="3DB316DF" w14:textId="14B529B2" w:rsidR="007722D3" w:rsidRPr="00DD1E3A" w:rsidRDefault="007722D3" w:rsidP="00DD1E3A">
            <w:pPr>
              <w:ind w:right="-72"/>
              <w:jc w:val="right"/>
              <w:rPr>
                <w:rFonts w:ascii="Arial" w:eastAsia="Times New Roman" w:hAnsi="Arial" w:cs="Arial"/>
                <w:color w:val="auto"/>
                <w:sz w:val="16"/>
                <w:szCs w:val="16"/>
                <w:lang w:val="en-GB"/>
              </w:rPr>
            </w:pPr>
          </w:p>
        </w:tc>
        <w:tc>
          <w:tcPr>
            <w:tcW w:w="1440" w:type="dxa"/>
            <w:shd w:val="clear" w:color="auto" w:fill="auto"/>
            <w:vAlign w:val="bottom"/>
          </w:tcPr>
          <w:p w14:paraId="1A812EEC" w14:textId="050D47D8" w:rsidR="007722D3" w:rsidRPr="00DD1E3A" w:rsidRDefault="007722D3" w:rsidP="00DD1E3A">
            <w:pPr>
              <w:ind w:right="-72"/>
              <w:jc w:val="right"/>
              <w:rPr>
                <w:rFonts w:ascii="Arial" w:eastAsia="Times New Roman" w:hAnsi="Arial" w:cs="Arial"/>
                <w:color w:val="auto"/>
                <w:sz w:val="16"/>
                <w:szCs w:val="16"/>
                <w:lang w:val="en-GB"/>
              </w:rPr>
            </w:pPr>
          </w:p>
        </w:tc>
      </w:tr>
      <w:tr w:rsidR="007722D3" w:rsidRPr="004A56BA" w14:paraId="39E437A0" w14:textId="77777777" w:rsidTr="00DD1E3A">
        <w:tc>
          <w:tcPr>
            <w:tcW w:w="3701" w:type="dxa"/>
            <w:shd w:val="clear" w:color="auto" w:fill="auto"/>
            <w:vAlign w:val="bottom"/>
          </w:tcPr>
          <w:p w14:paraId="5148799A" w14:textId="6989DA18" w:rsidR="007722D3" w:rsidRPr="004A56BA" w:rsidRDefault="007722D3" w:rsidP="00DD1E3A">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Remeasurements</w:t>
            </w:r>
          </w:p>
        </w:tc>
        <w:tc>
          <w:tcPr>
            <w:tcW w:w="1440" w:type="dxa"/>
            <w:shd w:val="clear" w:color="auto" w:fill="FAFAFA"/>
            <w:vAlign w:val="bottom"/>
          </w:tcPr>
          <w:p w14:paraId="646DE807" w14:textId="77777777" w:rsidR="007722D3" w:rsidRPr="004A56BA" w:rsidRDefault="007722D3" w:rsidP="00DD1E3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76B41A3" w14:textId="77777777" w:rsidR="007722D3" w:rsidRPr="004A56BA" w:rsidRDefault="007722D3" w:rsidP="00DD1E3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8C1F60A" w14:textId="77777777" w:rsidR="007722D3" w:rsidRPr="004A56BA" w:rsidRDefault="007722D3" w:rsidP="00DD1E3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4089FB8" w14:textId="77777777" w:rsidR="007722D3" w:rsidRPr="004A56BA" w:rsidRDefault="007722D3" w:rsidP="00DD1E3A">
            <w:pPr>
              <w:ind w:right="-72"/>
              <w:jc w:val="right"/>
              <w:rPr>
                <w:rFonts w:ascii="Arial" w:eastAsia="Times New Roman" w:hAnsi="Arial" w:cs="Arial"/>
                <w:color w:val="auto"/>
                <w:sz w:val="18"/>
                <w:szCs w:val="18"/>
                <w:lang w:val="en-GB"/>
              </w:rPr>
            </w:pPr>
          </w:p>
        </w:tc>
      </w:tr>
      <w:tr w:rsidR="007722D3" w:rsidRPr="004A56BA" w14:paraId="633D4FAA" w14:textId="77777777" w:rsidTr="00DD1E3A">
        <w:tc>
          <w:tcPr>
            <w:tcW w:w="3701" w:type="dxa"/>
            <w:shd w:val="clear" w:color="auto" w:fill="auto"/>
          </w:tcPr>
          <w:p w14:paraId="28CD6D25" w14:textId="475E71F1" w:rsidR="007722D3" w:rsidRPr="004A56BA" w:rsidRDefault="00180861" w:rsidP="00DD1E3A">
            <w:pPr>
              <w:ind w:hanging="105"/>
              <w:rPr>
                <w:rFonts w:ascii="Arial" w:eastAsia="Times New Roman" w:hAnsi="Arial" w:cs="Arial"/>
                <w:color w:val="auto"/>
                <w:spacing w:val="-6"/>
                <w:sz w:val="18"/>
                <w:szCs w:val="18"/>
                <w:lang w:val="en-GB"/>
              </w:rPr>
            </w:pPr>
            <w:r w:rsidRPr="004A56BA">
              <w:rPr>
                <w:rFonts w:ascii="Arial" w:eastAsia="Times New Roman" w:hAnsi="Arial" w:cs="Arial"/>
                <w:color w:val="auto"/>
                <w:sz w:val="18"/>
                <w:szCs w:val="18"/>
                <w:cs/>
                <w:lang w:val="en-GB"/>
              </w:rPr>
              <w:t>(</w:t>
            </w:r>
            <w:r w:rsidRPr="004A56BA">
              <w:rPr>
                <w:rFonts w:ascii="Arial" w:eastAsia="Times New Roman" w:hAnsi="Arial" w:cs="Arial"/>
                <w:color w:val="auto"/>
                <w:sz w:val="18"/>
                <w:szCs w:val="18"/>
              </w:rPr>
              <w:t>Gain</w:t>
            </w:r>
            <w:r w:rsidRPr="004A56BA">
              <w:rPr>
                <w:rFonts w:ascii="Arial" w:eastAsia="Times New Roman" w:hAnsi="Arial" w:cs="Arial"/>
                <w:color w:val="auto"/>
                <w:sz w:val="18"/>
                <w:szCs w:val="18"/>
                <w:cs/>
                <w:lang w:val="en-GB"/>
              </w:rPr>
              <w:t>)</w:t>
            </w:r>
            <w:r w:rsidR="00AE3505">
              <w:rPr>
                <w:rFonts w:ascii="Arial" w:eastAsia="Times New Roman" w:hAnsi="Arial" w:cs="Arial"/>
                <w:color w:val="auto"/>
                <w:sz w:val="18"/>
                <w:szCs w:val="18"/>
                <w:lang w:val="en-GB"/>
              </w:rPr>
              <w:t>/l</w:t>
            </w:r>
            <w:r w:rsidR="007722D3" w:rsidRPr="004A56BA">
              <w:rPr>
                <w:rFonts w:ascii="Arial" w:eastAsia="Times New Roman" w:hAnsi="Arial" w:cs="Arial"/>
                <w:color w:val="auto"/>
                <w:spacing w:val="-6"/>
                <w:sz w:val="18"/>
                <w:szCs w:val="18"/>
                <w:lang w:val="en-GB"/>
              </w:rPr>
              <w:t>oss</w:t>
            </w:r>
            <w:r w:rsidR="007722D3" w:rsidRPr="004A56BA">
              <w:rPr>
                <w:rFonts w:ascii="Arial" w:eastAsia="Times New Roman" w:hAnsi="Arial" w:cs="Arial"/>
                <w:color w:val="auto"/>
                <w:spacing w:val="-6"/>
                <w:sz w:val="18"/>
                <w:szCs w:val="18"/>
                <w:cs/>
                <w:lang w:val="en-GB"/>
              </w:rPr>
              <w:t xml:space="preserve"> </w:t>
            </w:r>
            <w:r w:rsidR="007722D3" w:rsidRPr="004A56BA">
              <w:rPr>
                <w:rFonts w:ascii="Arial" w:eastAsia="Times New Roman" w:hAnsi="Arial" w:cs="Arial"/>
                <w:color w:val="auto"/>
                <w:spacing w:val="-6"/>
                <w:sz w:val="18"/>
                <w:szCs w:val="18"/>
                <w:lang w:val="en-GB"/>
              </w:rPr>
              <w:t>from change in demographic assumptions</w:t>
            </w:r>
          </w:p>
        </w:tc>
        <w:tc>
          <w:tcPr>
            <w:tcW w:w="1440" w:type="dxa"/>
            <w:shd w:val="clear" w:color="auto" w:fill="FAFAFA"/>
            <w:vAlign w:val="bottom"/>
          </w:tcPr>
          <w:p w14:paraId="6BE0DFDB" w14:textId="0EE1EBBF"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8</w:t>
            </w: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752</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2CF8D656" w14:textId="38CD4A70"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593</w:t>
            </w:r>
          </w:p>
        </w:tc>
        <w:tc>
          <w:tcPr>
            <w:tcW w:w="1440" w:type="dxa"/>
            <w:shd w:val="clear" w:color="auto" w:fill="FAFAFA"/>
            <w:vAlign w:val="bottom"/>
          </w:tcPr>
          <w:p w14:paraId="61436BCB" w14:textId="37F6ADD8"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728B40AE" w14:textId="3D1A31C7"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r>
      <w:tr w:rsidR="007722D3" w:rsidRPr="004A56BA" w14:paraId="539E199C" w14:textId="77777777" w:rsidTr="00DD1E3A">
        <w:tc>
          <w:tcPr>
            <w:tcW w:w="3701" w:type="dxa"/>
            <w:shd w:val="clear" w:color="auto" w:fill="auto"/>
          </w:tcPr>
          <w:p w14:paraId="6BBAB519" w14:textId="7A24C0C1" w:rsidR="007722D3" w:rsidRPr="004A56BA" w:rsidRDefault="00AE3505" w:rsidP="00DD1E3A">
            <w:pPr>
              <w:ind w:hanging="105"/>
              <w:rPr>
                <w:rFonts w:ascii="Arial" w:eastAsia="Times New Roman" w:hAnsi="Arial" w:cs="Arial"/>
                <w:color w:val="auto"/>
                <w:sz w:val="18"/>
                <w:szCs w:val="18"/>
                <w:lang w:val="en-GB"/>
              </w:rPr>
            </w:pPr>
            <w:r>
              <w:rPr>
                <w:rFonts w:ascii="Arial" w:eastAsia="Times New Roman" w:hAnsi="Arial" w:cs="Arial"/>
                <w:color w:val="auto"/>
                <w:sz w:val="18"/>
                <w:szCs w:val="18"/>
                <w:lang w:val="en-GB"/>
              </w:rPr>
              <w:t>Gain</w:t>
            </w:r>
            <w:r w:rsidR="007722D3" w:rsidRPr="004A56BA">
              <w:rPr>
                <w:rFonts w:ascii="Arial" w:eastAsia="Times New Roman" w:hAnsi="Arial" w:cs="Arial"/>
                <w:color w:val="auto"/>
                <w:sz w:val="18"/>
                <w:szCs w:val="18"/>
                <w:lang w:val="en-GB"/>
              </w:rPr>
              <w:t xml:space="preserve"> from change in financial assumptions</w:t>
            </w:r>
          </w:p>
        </w:tc>
        <w:tc>
          <w:tcPr>
            <w:tcW w:w="1440" w:type="dxa"/>
            <w:shd w:val="clear" w:color="auto" w:fill="FAFAFA"/>
            <w:vAlign w:val="bottom"/>
          </w:tcPr>
          <w:p w14:paraId="74C2751E" w14:textId="6A9938D1"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10</w:t>
            </w: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148</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6313F59C" w14:textId="24676368"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081</w:t>
            </w:r>
            <w:r w:rsidRPr="004A56BA">
              <w:rPr>
                <w:rFonts w:ascii="Arial" w:eastAsia="Times New Roman" w:hAnsi="Arial" w:cs="Arial"/>
                <w:color w:val="auto"/>
                <w:sz w:val="18"/>
                <w:szCs w:val="18"/>
                <w:cs/>
                <w:lang w:val="en-GB"/>
              </w:rPr>
              <w:t>)</w:t>
            </w:r>
          </w:p>
        </w:tc>
        <w:tc>
          <w:tcPr>
            <w:tcW w:w="1440" w:type="dxa"/>
            <w:shd w:val="clear" w:color="auto" w:fill="FAFAFA"/>
            <w:vAlign w:val="bottom"/>
          </w:tcPr>
          <w:p w14:paraId="0FC2494D" w14:textId="0D77FCA2"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2B82CA78" w14:textId="31DF94C8"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19</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759</w:t>
            </w:r>
            <w:r w:rsidRPr="004A56BA">
              <w:rPr>
                <w:rFonts w:ascii="Arial" w:eastAsia="Times New Roman" w:hAnsi="Arial" w:cs="Arial"/>
                <w:color w:val="auto"/>
                <w:sz w:val="18"/>
                <w:szCs w:val="18"/>
                <w:cs/>
                <w:lang w:val="en-GB"/>
              </w:rPr>
              <w:t>)</w:t>
            </w:r>
          </w:p>
        </w:tc>
      </w:tr>
      <w:tr w:rsidR="007722D3" w:rsidRPr="004A56BA" w14:paraId="04FD8678" w14:textId="77777777" w:rsidTr="00DD1E3A">
        <w:tc>
          <w:tcPr>
            <w:tcW w:w="3701" w:type="dxa"/>
            <w:shd w:val="clear" w:color="auto" w:fill="auto"/>
          </w:tcPr>
          <w:p w14:paraId="21E1489B" w14:textId="2CB727EF" w:rsidR="007722D3" w:rsidRPr="004A56BA" w:rsidRDefault="007722D3" w:rsidP="00DD1E3A">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Experience </w:t>
            </w:r>
            <w:r w:rsidR="00AE3505">
              <w:rPr>
                <w:rFonts w:ascii="Arial" w:eastAsia="Times New Roman" w:hAnsi="Arial" w:cs="Arial"/>
                <w:color w:val="auto"/>
                <w:sz w:val="18"/>
                <w:szCs w:val="18"/>
                <w:lang w:val="en-GB"/>
              </w:rPr>
              <w:t>(g</w:t>
            </w:r>
            <w:r w:rsidRPr="004A56BA">
              <w:rPr>
                <w:rFonts w:ascii="Arial" w:eastAsia="Times New Roman" w:hAnsi="Arial" w:cs="Arial"/>
                <w:color w:val="auto"/>
                <w:sz w:val="18"/>
                <w:szCs w:val="18"/>
                <w:lang w:val="en-GB"/>
              </w:rPr>
              <w:t>ain</w:t>
            </w:r>
            <w:r w:rsidR="00AE3505">
              <w:rPr>
                <w:rFonts w:ascii="Arial" w:eastAsia="Times New Roman" w:hAnsi="Arial" w:cs="Arial"/>
                <w:color w:val="auto"/>
                <w:sz w:val="18"/>
                <w:szCs w:val="18"/>
                <w:lang w:val="en-GB"/>
              </w:rPr>
              <w:t>)/loss</w:t>
            </w:r>
          </w:p>
        </w:tc>
        <w:tc>
          <w:tcPr>
            <w:tcW w:w="1440" w:type="dxa"/>
            <w:tcBorders>
              <w:bottom w:val="single" w:sz="4" w:space="0" w:color="auto"/>
            </w:tcBorders>
            <w:shd w:val="clear" w:color="auto" w:fill="FAFAFA"/>
            <w:vAlign w:val="bottom"/>
          </w:tcPr>
          <w:p w14:paraId="5AAB28D1" w14:textId="7176479B"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21</w:t>
            </w: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487</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7349B0D7" w14:textId="78DA611E"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7</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946</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6D121CEB" w14:textId="4F237910"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6AEC441A" w14:textId="03C0D58F"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776</w:t>
            </w:r>
          </w:p>
        </w:tc>
      </w:tr>
      <w:tr w:rsidR="007722D3" w:rsidRPr="00DD1E3A" w14:paraId="6778A26A" w14:textId="77777777" w:rsidTr="00DD1E3A">
        <w:tc>
          <w:tcPr>
            <w:tcW w:w="3701" w:type="dxa"/>
            <w:shd w:val="clear" w:color="auto" w:fill="auto"/>
          </w:tcPr>
          <w:p w14:paraId="7E12163D" w14:textId="5EB4CFFE" w:rsidR="007722D3" w:rsidRPr="00DD1E3A" w:rsidRDefault="007722D3" w:rsidP="00DD1E3A">
            <w:pPr>
              <w:ind w:hanging="105"/>
              <w:jc w:val="both"/>
              <w:rPr>
                <w:rFonts w:ascii="Arial" w:eastAsia="Times New Roman" w:hAnsi="Arial" w:cs="Arial"/>
                <w:color w:val="auto"/>
                <w:sz w:val="10"/>
                <w:szCs w:val="10"/>
                <w:lang w:val="en-GB"/>
              </w:rPr>
            </w:pPr>
          </w:p>
        </w:tc>
        <w:tc>
          <w:tcPr>
            <w:tcW w:w="1440" w:type="dxa"/>
            <w:tcBorders>
              <w:top w:val="single" w:sz="4" w:space="0" w:color="auto"/>
            </w:tcBorders>
            <w:shd w:val="clear" w:color="auto" w:fill="FAFAFA"/>
            <w:vAlign w:val="bottom"/>
          </w:tcPr>
          <w:p w14:paraId="16EC2A9B" w14:textId="599C2594"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auto"/>
            <w:vAlign w:val="bottom"/>
          </w:tcPr>
          <w:p w14:paraId="7D2B4D4D" w14:textId="565A8498"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FAFAFA"/>
            <w:vAlign w:val="bottom"/>
          </w:tcPr>
          <w:p w14:paraId="014190BE" w14:textId="699D8F49"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auto"/>
            <w:vAlign w:val="bottom"/>
          </w:tcPr>
          <w:p w14:paraId="4B5A6F9C" w14:textId="5C8EDC14" w:rsidR="007722D3" w:rsidRPr="00DD1E3A" w:rsidRDefault="007722D3" w:rsidP="00DD1E3A">
            <w:pPr>
              <w:ind w:right="-72"/>
              <w:jc w:val="right"/>
              <w:rPr>
                <w:rFonts w:ascii="Arial" w:eastAsia="Times New Roman" w:hAnsi="Arial" w:cs="Arial"/>
                <w:color w:val="auto"/>
                <w:sz w:val="10"/>
                <w:szCs w:val="10"/>
                <w:lang w:val="en-GB"/>
              </w:rPr>
            </w:pPr>
          </w:p>
        </w:tc>
      </w:tr>
      <w:tr w:rsidR="007722D3" w:rsidRPr="004A56BA" w14:paraId="524BCF2C" w14:textId="77777777" w:rsidTr="00DD1E3A">
        <w:tc>
          <w:tcPr>
            <w:tcW w:w="3701" w:type="dxa"/>
            <w:shd w:val="clear" w:color="auto" w:fill="auto"/>
          </w:tcPr>
          <w:p w14:paraId="247B8368" w14:textId="77777777" w:rsidR="007722D3" w:rsidRPr="004A56BA" w:rsidRDefault="007722D3" w:rsidP="00DD1E3A">
            <w:pPr>
              <w:ind w:hanging="105"/>
              <w:jc w:val="both"/>
              <w:rPr>
                <w:rFonts w:ascii="Arial" w:eastAsia="Times New Roman" w:hAnsi="Arial" w:cs="Arial"/>
                <w:color w:val="auto"/>
                <w:sz w:val="18"/>
                <w:szCs w:val="18"/>
                <w:lang w:val="en-GB"/>
              </w:rPr>
            </w:pPr>
          </w:p>
        </w:tc>
        <w:tc>
          <w:tcPr>
            <w:tcW w:w="1440" w:type="dxa"/>
            <w:tcBorders>
              <w:bottom w:val="single" w:sz="4" w:space="0" w:color="auto"/>
            </w:tcBorders>
            <w:shd w:val="clear" w:color="auto" w:fill="FAFAFA"/>
            <w:vAlign w:val="bottom"/>
          </w:tcPr>
          <w:p w14:paraId="316CF683" w14:textId="37B89526"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40</w:t>
            </w: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387</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3C39CF3D" w14:textId="44840514"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39</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434</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10D03439" w14:textId="1EE84D15"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1E70391D" w14:textId="4C90B985"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9</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983</w:t>
            </w:r>
            <w:r w:rsidRPr="004A56BA">
              <w:rPr>
                <w:rFonts w:ascii="Arial" w:eastAsia="Times New Roman" w:hAnsi="Arial" w:cs="Arial"/>
                <w:color w:val="auto"/>
                <w:sz w:val="18"/>
                <w:szCs w:val="18"/>
                <w:cs/>
                <w:lang w:val="en-GB"/>
              </w:rPr>
              <w:t>)</w:t>
            </w:r>
          </w:p>
        </w:tc>
      </w:tr>
      <w:tr w:rsidR="007722D3" w:rsidRPr="00DD1E3A" w14:paraId="3D5B0AC0" w14:textId="77777777" w:rsidTr="00DD1E3A">
        <w:tc>
          <w:tcPr>
            <w:tcW w:w="3701" w:type="dxa"/>
            <w:shd w:val="clear" w:color="auto" w:fill="auto"/>
          </w:tcPr>
          <w:p w14:paraId="4AEC2EBB" w14:textId="77777777" w:rsidR="007722D3" w:rsidRPr="00DD1E3A" w:rsidRDefault="007722D3" w:rsidP="00DD1E3A">
            <w:pPr>
              <w:ind w:hanging="105"/>
              <w:jc w:val="both"/>
              <w:rPr>
                <w:rFonts w:ascii="Arial" w:eastAsia="Times New Roman" w:hAnsi="Arial" w:cs="Arial"/>
                <w:color w:val="auto"/>
                <w:sz w:val="10"/>
                <w:szCs w:val="10"/>
                <w:lang w:val="en-GB"/>
              </w:rPr>
            </w:pPr>
          </w:p>
        </w:tc>
        <w:tc>
          <w:tcPr>
            <w:tcW w:w="1440" w:type="dxa"/>
            <w:tcBorders>
              <w:top w:val="single" w:sz="4" w:space="0" w:color="auto"/>
            </w:tcBorders>
            <w:shd w:val="clear" w:color="auto" w:fill="FAFAFA"/>
            <w:vAlign w:val="bottom"/>
          </w:tcPr>
          <w:p w14:paraId="61C99A1E" w14:textId="532664B5"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auto"/>
            <w:vAlign w:val="bottom"/>
          </w:tcPr>
          <w:p w14:paraId="0E2A571B" w14:textId="02F255C4"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FAFAFA"/>
            <w:vAlign w:val="bottom"/>
          </w:tcPr>
          <w:p w14:paraId="095C50FF" w14:textId="25D0E3CC"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auto"/>
            <w:vAlign w:val="bottom"/>
          </w:tcPr>
          <w:p w14:paraId="359C043B" w14:textId="59BFC74D" w:rsidR="007722D3" w:rsidRPr="00DD1E3A" w:rsidRDefault="007722D3" w:rsidP="00DD1E3A">
            <w:pPr>
              <w:ind w:right="-72"/>
              <w:jc w:val="right"/>
              <w:rPr>
                <w:rFonts w:ascii="Arial" w:eastAsia="Times New Roman" w:hAnsi="Arial" w:cs="Arial"/>
                <w:color w:val="auto"/>
                <w:sz w:val="10"/>
                <w:szCs w:val="10"/>
                <w:lang w:val="en-GB"/>
              </w:rPr>
            </w:pPr>
          </w:p>
        </w:tc>
      </w:tr>
      <w:tr w:rsidR="007722D3" w:rsidRPr="004A56BA" w14:paraId="697F7000" w14:textId="77777777" w:rsidTr="00DD1E3A">
        <w:tc>
          <w:tcPr>
            <w:tcW w:w="3701" w:type="dxa"/>
            <w:shd w:val="clear" w:color="auto" w:fill="auto"/>
            <w:vAlign w:val="bottom"/>
          </w:tcPr>
          <w:p w14:paraId="073BA930" w14:textId="49663203" w:rsidR="007722D3" w:rsidRDefault="007722D3" w:rsidP="00DD1E3A">
            <w:pPr>
              <w:ind w:hanging="105"/>
              <w:jc w:val="both"/>
              <w:rPr>
                <w:rFonts w:ascii="Arial" w:eastAsia="Times New Roman" w:hAnsi="Arial" w:cs="Cordia New"/>
                <w:color w:val="auto"/>
                <w:sz w:val="18"/>
                <w:szCs w:val="18"/>
                <w:lang w:val="en-GB"/>
              </w:rPr>
            </w:pPr>
            <w:r w:rsidRPr="004A56BA">
              <w:rPr>
                <w:rFonts w:ascii="Arial" w:eastAsia="Times New Roman" w:hAnsi="Arial" w:cs="Arial"/>
                <w:color w:val="auto"/>
                <w:sz w:val="18"/>
                <w:szCs w:val="18"/>
                <w:lang w:val="en-GB"/>
              </w:rPr>
              <w:t>Benefit payments</w:t>
            </w:r>
            <w:r w:rsidR="006F7296">
              <w:rPr>
                <w:rFonts w:ascii="Arial" w:eastAsia="Times New Roman" w:hAnsi="Arial" w:cs="Cordia New" w:hint="cs"/>
                <w:color w:val="auto"/>
                <w:sz w:val="18"/>
                <w:szCs w:val="18"/>
                <w:cs/>
                <w:lang w:val="en-GB"/>
              </w:rPr>
              <w:t xml:space="preserve"> </w:t>
            </w:r>
            <w:r w:rsidR="006F7296">
              <w:rPr>
                <w:rFonts w:ascii="Arial" w:eastAsia="Times New Roman" w:hAnsi="Arial" w:cs="Cordia New"/>
                <w:color w:val="auto"/>
                <w:sz w:val="18"/>
                <w:szCs w:val="18"/>
                <w:lang w:val="en-GB"/>
              </w:rPr>
              <w:t>during the year</w:t>
            </w:r>
          </w:p>
        </w:tc>
        <w:tc>
          <w:tcPr>
            <w:tcW w:w="1440" w:type="dxa"/>
            <w:shd w:val="clear" w:color="auto" w:fill="FAFAFA"/>
            <w:vAlign w:val="bottom"/>
          </w:tcPr>
          <w:p w14:paraId="16D657C7" w14:textId="72A3C3C6"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33</w:t>
            </w: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262</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37F22FC1" w14:textId="4FE4C495"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18</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390</w:t>
            </w:r>
            <w:r w:rsidRPr="004A56BA">
              <w:rPr>
                <w:rFonts w:ascii="Arial" w:eastAsia="Times New Roman" w:hAnsi="Arial" w:cs="Arial"/>
                <w:color w:val="auto"/>
                <w:sz w:val="18"/>
                <w:szCs w:val="18"/>
                <w:cs/>
                <w:lang w:val="en-GB"/>
              </w:rPr>
              <w:t>)</w:t>
            </w:r>
          </w:p>
        </w:tc>
        <w:tc>
          <w:tcPr>
            <w:tcW w:w="1440" w:type="dxa"/>
            <w:shd w:val="clear" w:color="auto" w:fill="FAFAFA"/>
            <w:vAlign w:val="bottom"/>
          </w:tcPr>
          <w:p w14:paraId="611EDD5F" w14:textId="35358630"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112</w:t>
            </w:r>
            <w:r w:rsidRPr="004A56BA">
              <w:rPr>
                <w:rFonts w:ascii="Arial" w:eastAsia="Times New Roman" w:hAnsi="Arial" w:cs="Arial"/>
                <w:color w:val="auto"/>
                <w:sz w:val="18"/>
                <w:szCs w:val="18"/>
                <w:cs/>
              </w:rPr>
              <w:t>)</w:t>
            </w:r>
          </w:p>
        </w:tc>
        <w:tc>
          <w:tcPr>
            <w:tcW w:w="1440" w:type="dxa"/>
            <w:shd w:val="clear" w:color="auto" w:fill="auto"/>
            <w:vAlign w:val="bottom"/>
          </w:tcPr>
          <w:p w14:paraId="781F72AE" w14:textId="0B2DB346"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996</w:t>
            </w:r>
            <w:r w:rsidRPr="004A56BA">
              <w:rPr>
                <w:rFonts w:ascii="Arial" w:eastAsia="Times New Roman" w:hAnsi="Arial" w:cs="Arial"/>
                <w:color w:val="auto"/>
                <w:sz w:val="18"/>
                <w:szCs w:val="18"/>
                <w:cs/>
                <w:lang w:val="en-GB"/>
              </w:rPr>
              <w:t>)</w:t>
            </w:r>
          </w:p>
        </w:tc>
      </w:tr>
      <w:tr w:rsidR="007722D3" w:rsidRPr="00DD1E3A" w14:paraId="3E2795E1" w14:textId="77777777" w:rsidTr="00DD1E3A">
        <w:tc>
          <w:tcPr>
            <w:tcW w:w="3701" w:type="dxa"/>
            <w:shd w:val="clear" w:color="auto" w:fill="auto"/>
            <w:vAlign w:val="bottom"/>
          </w:tcPr>
          <w:p w14:paraId="1FBC0BF4" w14:textId="255DE339" w:rsidR="007722D3" w:rsidRPr="00DD1E3A" w:rsidRDefault="007722D3" w:rsidP="00DD1E3A">
            <w:pPr>
              <w:ind w:hanging="105"/>
              <w:jc w:val="both"/>
              <w:rPr>
                <w:rFonts w:ascii="Arial" w:eastAsia="Times New Roman" w:hAnsi="Arial" w:cs="Arial"/>
                <w:color w:val="auto"/>
                <w:sz w:val="10"/>
                <w:szCs w:val="10"/>
                <w:lang w:val="en-GB"/>
              </w:rPr>
            </w:pPr>
          </w:p>
        </w:tc>
        <w:tc>
          <w:tcPr>
            <w:tcW w:w="1440" w:type="dxa"/>
            <w:tcBorders>
              <w:top w:val="single" w:sz="4" w:space="0" w:color="auto"/>
            </w:tcBorders>
            <w:shd w:val="clear" w:color="auto" w:fill="FAFAFA"/>
            <w:vAlign w:val="bottom"/>
          </w:tcPr>
          <w:p w14:paraId="0C2343DE" w14:textId="1DE2CC6A"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auto"/>
            <w:vAlign w:val="bottom"/>
          </w:tcPr>
          <w:p w14:paraId="3FEF6647" w14:textId="20C8B5A8"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FAFAFA"/>
            <w:vAlign w:val="bottom"/>
          </w:tcPr>
          <w:p w14:paraId="5E338855" w14:textId="4EEDBBE2" w:rsidR="007722D3" w:rsidRPr="00DD1E3A" w:rsidRDefault="007722D3" w:rsidP="00DD1E3A">
            <w:pPr>
              <w:ind w:right="-72"/>
              <w:jc w:val="right"/>
              <w:rPr>
                <w:rFonts w:ascii="Arial" w:eastAsia="Times New Roman" w:hAnsi="Arial" w:cs="Arial"/>
                <w:color w:val="auto"/>
                <w:sz w:val="10"/>
                <w:szCs w:val="10"/>
                <w:lang w:val="en-GB"/>
              </w:rPr>
            </w:pPr>
          </w:p>
        </w:tc>
        <w:tc>
          <w:tcPr>
            <w:tcW w:w="1440" w:type="dxa"/>
            <w:tcBorders>
              <w:top w:val="single" w:sz="4" w:space="0" w:color="auto"/>
            </w:tcBorders>
            <w:shd w:val="clear" w:color="auto" w:fill="auto"/>
            <w:vAlign w:val="bottom"/>
          </w:tcPr>
          <w:p w14:paraId="7A021D36" w14:textId="114D9C61" w:rsidR="007722D3" w:rsidRPr="00DD1E3A" w:rsidRDefault="007722D3" w:rsidP="00DD1E3A">
            <w:pPr>
              <w:ind w:right="-72"/>
              <w:jc w:val="right"/>
              <w:rPr>
                <w:rFonts w:ascii="Arial" w:eastAsia="Times New Roman" w:hAnsi="Arial" w:cs="Arial"/>
                <w:color w:val="auto"/>
                <w:sz w:val="10"/>
                <w:szCs w:val="10"/>
                <w:lang w:val="en-GB"/>
              </w:rPr>
            </w:pPr>
          </w:p>
        </w:tc>
      </w:tr>
      <w:tr w:rsidR="007722D3" w:rsidRPr="004A56BA" w14:paraId="1BC5E5BE" w14:textId="77777777" w:rsidTr="00DD1E3A">
        <w:tc>
          <w:tcPr>
            <w:tcW w:w="3701" w:type="dxa"/>
            <w:shd w:val="clear" w:color="auto" w:fill="auto"/>
            <w:vAlign w:val="bottom"/>
          </w:tcPr>
          <w:p w14:paraId="418221CC" w14:textId="6974EF75" w:rsidR="007722D3" w:rsidRPr="004A56BA" w:rsidRDefault="007722D3" w:rsidP="00DD1E3A">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Closing balance</w:t>
            </w:r>
          </w:p>
        </w:tc>
        <w:tc>
          <w:tcPr>
            <w:tcW w:w="1440" w:type="dxa"/>
            <w:tcBorders>
              <w:bottom w:val="single" w:sz="4" w:space="0" w:color="auto"/>
            </w:tcBorders>
            <w:shd w:val="clear" w:color="auto" w:fill="FAFAFA"/>
            <w:vAlign w:val="bottom"/>
          </w:tcPr>
          <w:p w14:paraId="3857576A" w14:textId="31E0FE4E"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442</w:t>
            </w:r>
            <w:r w:rsidR="007722D3"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308</w:t>
            </w:r>
          </w:p>
        </w:tc>
        <w:tc>
          <w:tcPr>
            <w:tcW w:w="1440" w:type="dxa"/>
            <w:tcBorders>
              <w:bottom w:val="single" w:sz="4" w:space="0" w:color="auto"/>
            </w:tcBorders>
            <w:shd w:val="clear" w:color="auto" w:fill="auto"/>
            <w:vAlign w:val="bottom"/>
          </w:tcPr>
          <w:p w14:paraId="09C16237" w14:textId="7DDAD0A3"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471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025</w:t>
            </w:r>
          </w:p>
        </w:tc>
        <w:tc>
          <w:tcPr>
            <w:tcW w:w="1440" w:type="dxa"/>
            <w:tcBorders>
              <w:bottom w:val="single" w:sz="4" w:space="0" w:color="auto"/>
            </w:tcBorders>
            <w:shd w:val="clear" w:color="auto" w:fill="FAFAFA"/>
            <w:vAlign w:val="bottom"/>
          </w:tcPr>
          <w:p w14:paraId="5AE19040" w14:textId="74239831"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198</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842</w:t>
            </w:r>
          </w:p>
        </w:tc>
        <w:tc>
          <w:tcPr>
            <w:tcW w:w="1440" w:type="dxa"/>
            <w:tcBorders>
              <w:bottom w:val="single" w:sz="4" w:space="0" w:color="auto"/>
            </w:tcBorders>
            <w:shd w:val="clear" w:color="auto" w:fill="auto"/>
            <w:vAlign w:val="bottom"/>
          </w:tcPr>
          <w:p w14:paraId="1A67D0E7" w14:textId="3001E117"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186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257</w:t>
            </w:r>
          </w:p>
        </w:tc>
      </w:tr>
    </w:tbl>
    <w:p w14:paraId="523A5D5E" w14:textId="30F9EE59" w:rsidR="00570595" w:rsidRPr="00DD1E3A" w:rsidRDefault="00570595" w:rsidP="00CE7EC8">
      <w:pPr>
        <w:jc w:val="thaiDistribute"/>
        <w:rPr>
          <w:rFonts w:ascii="Arial" w:hAnsi="Arial" w:cs="Arial"/>
          <w:color w:val="auto"/>
          <w:sz w:val="16"/>
          <w:szCs w:val="16"/>
        </w:rPr>
      </w:pPr>
    </w:p>
    <w:p w14:paraId="1ED1B7AB" w14:textId="6939636A" w:rsidR="00CE7EC8" w:rsidRPr="004A56BA" w:rsidRDefault="00CE7EC8" w:rsidP="00CE7EC8">
      <w:pPr>
        <w:jc w:val="thaiDistribute"/>
        <w:rPr>
          <w:rFonts w:ascii="Arial" w:hAnsi="Arial" w:cs="Arial"/>
          <w:color w:val="auto"/>
          <w:sz w:val="18"/>
          <w:szCs w:val="18"/>
        </w:rPr>
      </w:pPr>
      <w:r w:rsidRPr="004A56BA">
        <w:rPr>
          <w:rFonts w:ascii="Arial" w:hAnsi="Arial" w:cs="Arial"/>
          <w:color w:val="auto"/>
          <w:sz w:val="18"/>
          <w:szCs w:val="18"/>
        </w:rPr>
        <w:t xml:space="preserve">The </w:t>
      </w:r>
      <w:r w:rsidR="007C0823" w:rsidRPr="004A56BA">
        <w:rPr>
          <w:rFonts w:ascii="Arial" w:hAnsi="Arial" w:cs="Arial"/>
          <w:color w:val="auto"/>
          <w:sz w:val="18"/>
          <w:szCs w:val="18"/>
        </w:rPr>
        <w:t>sign</w:t>
      </w:r>
      <w:r w:rsidR="000D7BCB" w:rsidRPr="004A56BA">
        <w:rPr>
          <w:rFonts w:ascii="Arial" w:hAnsi="Arial" w:cs="Arial"/>
          <w:color w:val="auto"/>
          <w:sz w:val="18"/>
          <w:szCs w:val="18"/>
        </w:rPr>
        <w:t>i</w:t>
      </w:r>
      <w:r w:rsidR="007C0823" w:rsidRPr="004A56BA">
        <w:rPr>
          <w:rFonts w:ascii="Arial" w:hAnsi="Arial" w:cs="Arial"/>
          <w:color w:val="auto"/>
          <w:sz w:val="18"/>
          <w:szCs w:val="18"/>
        </w:rPr>
        <w:t xml:space="preserve">ficant </w:t>
      </w:r>
      <w:r w:rsidRPr="004A56BA">
        <w:rPr>
          <w:rFonts w:ascii="Arial" w:hAnsi="Arial" w:cs="Arial"/>
          <w:color w:val="auto"/>
          <w:sz w:val="18"/>
          <w:szCs w:val="18"/>
        </w:rPr>
        <w:t>actuarial assumptions used were as follows:</w:t>
      </w:r>
    </w:p>
    <w:p w14:paraId="6E7FDE7B" w14:textId="7C5CCD56" w:rsidR="00CE7EC8" w:rsidRPr="00DD1E3A" w:rsidRDefault="00CE7EC8" w:rsidP="00CE7EC8">
      <w:pPr>
        <w:jc w:val="thaiDistribute"/>
        <w:rPr>
          <w:rFonts w:ascii="Arial" w:hAnsi="Arial" w:cs="Arial"/>
          <w:color w:val="auto"/>
          <w:sz w:val="16"/>
          <w:szCs w:val="16"/>
        </w:rPr>
      </w:pPr>
    </w:p>
    <w:tbl>
      <w:tblPr>
        <w:tblW w:w="9461" w:type="dxa"/>
        <w:tblInd w:w="108" w:type="dxa"/>
        <w:tblLook w:val="04A0" w:firstRow="1" w:lastRow="0" w:firstColumn="1" w:lastColumn="0" w:noHBand="0" w:noVBand="1"/>
      </w:tblPr>
      <w:tblGrid>
        <w:gridCol w:w="3701"/>
        <w:gridCol w:w="1440"/>
        <w:gridCol w:w="1440"/>
        <w:gridCol w:w="1440"/>
        <w:gridCol w:w="1440"/>
      </w:tblGrid>
      <w:tr w:rsidR="007C0823" w:rsidRPr="004A56BA" w14:paraId="2B1E7DDB" w14:textId="77777777" w:rsidTr="00DD1E3A">
        <w:tc>
          <w:tcPr>
            <w:tcW w:w="3701" w:type="dxa"/>
            <w:shd w:val="clear" w:color="auto" w:fill="auto"/>
          </w:tcPr>
          <w:p w14:paraId="7D3908EE" w14:textId="77777777" w:rsidR="007C0823" w:rsidRPr="004A56BA" w:rsidRDefault="007C0823" w:rsidP="00DD1E3A">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10187A8B" w14:textId="77777777" w:rsidR="007C0823" w:rsidRPr="004A56BA" w:rsidRDefault="007C0823" w:rsidP="00DD1E3A">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1621D614" w14:textId="77777777" w:rsidR="007C0823" w:rsidRPr="004A56BA" w:rsidRDefault="007C0823" w:rsidP="00DD1E3A">
            <w:pPr>
              <w:autoSpaceDE w:val="0"/>
              <w:autoSpaceDN w:val="0"/>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842B1C" w:rsidRPr="004A56BA" w14:paraId="3B4BC5D5" w14:textId="77777777" w:rsidTr="00DD1E3A">
        <w:tc>
          <w:tcPr>
            <w:tcW w:w="3701" w:type="dxa"/>
            <w:shd w:val="clear" w:color="auto" w:fill="auto"/>
          </w:tcPr>
          <w:p w14:paraId="4BCF0410" w14:textId="77777777" w:rsidR="00842B1C" w:rsidRPr="004A56BA" w:rsidRDefault="00842B1C" w:rsidP="00DD1E3A">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FDBBAEB" w14:textId="7DA5840D" w:rsidR="00842B1C"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0B9EB2CC" w14:textId="55C51580" w:rsidR="00842B1C" w:rsidRPr="004A56BA" w:rsidRDefault="006C2DD3" w:rsidP="00DD1E3A">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623E0563" w14:textId="7ED8ADE9" w:rsidR="00842B1C"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00619989" w14:textId="1E4698F2" w:rsidR="00842B1C"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842B1C" w:rsidRPr="004A56BA" w14:paraId="1885BFC7" w14:textId="77777777" w:rsidTr="00DD1E3A">
        <w:tc>
          <w:tcPr>
            <w:tcW w:w="3701" w:type="dxa"/>
            <w:shd w:val="clear" w:color="auto" w:fill="auto"/>
          </w:tcPr>
          <w:p w14:paraId="64F14489" w14:textId="77777777" w:rsidR="00842B1C" w:rsidRPr="004A56BA" w:rsidRDefault="00842B1C" w:rsidP="00DD1E3A">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16DF20ED" w14:textId="5C4909F3" w:rsidR="00842B1C" w:rsidRPr="004A56BA" w:rsidRDefault="00842B1C" w:rsidP="00DD1E3A">
            <w:pPr>
              <w:ind w:right="-72"/>
              <w:jc w:val="right"/>
              <w:rPr>
                <w:rFonts w:ascii="Arial" w:eastAsia="Times New Roman" w:hAnsi="Arial" w:cs="Arial"/>
                <w:b/>
                <w:bCs/>
                <w:color w:val="auto"/>
                <w:sz w:val="18"/>
                <w:szCs w:val="22"/>
                <w:lang w:val="en-GB"/>
              </w:rPr>
            </w:pPr>
            <w:proofErr w:type="spellStart"/>
            <w:r w:rsidRPr="004A56BA">
              <w:rPr>
                <w:rFonts w:ascii="Arial" w:hAnsi="Arial" w:cs="Arial"/>
                <w:b/>
                <w:bCs/>
                <w:color w:val="auto"/>
                <w:sz w:val="18"/>
                <w:szCs w:val="18"/>
              </w:rPr>
              <w:t>Percentag</w:t>
            </w:r>
            <w:proofErr w:type="spellEnd"/>
            <w:r w:rsidRPr="004A56BA">
              <w:rPr>
                <w:rFonts w:ascii="Arial" w:hAnsi="Arial" w:cs="Arial"/>
                <w:b/>
                <w:bCs/>
                <w:color w:val="auto"/>
                <w:sz w:val="18"/>
                <w:szCs w:val="22"/>
                <w:lang w:val="en-GB"/>
              </w:rPr>
              <w:t>e</w:t>
            </w:r>
          </w:p>
        </w:tc>
        <w:tc>
          <w:tcPr>
            <w:tcW w:w="1440" w:type="dxa"/>
            <w:tcBorders>
              <w:bottom w:val="single" w:sz="4" w:space="0" w:color="auto"/>
            </w:tcBorders>
            <w:shd w:val="clear" w:color="auto" w:fill="auto"/>
          </w:tcPr>
          <w:p w14:paraId="08FEDFD2" w14:textId="7E471136" w:rsidR="00842B1C" w:rsidRPr="004A56BA" w:rsidRDefault="00842B1C" w:rsidP="00DD1E3A">
            <w:pPr>
              <w:ind w:right="-72"/>
              <w:jc w:val="right"/>
              <w:rPr>
                <w:rFonts w:ascii="Arial" w:eastAsia="Times New Roman" w:hAnsi="Arial" w:cs="Arial"/>
                <w:b/>
                <w:bCs/>
                <w:color w:val="auto"/>
                <w:sz w:val="18"/>
                <w:szCs w:val="18"/>
                <w:cs/>
                <w:lang w:val="en-GB"/>
              </w:rPr>
            </w:pPr>
            <w:proofErr w:type="spellStart"/>
            <w:r w:rsidRPr="004A56BA">
              <w:rPr>
                <w:rFonts w:ascii="Arial" w:hAnsi="Arial" w:cs="Arial"/>
                <w:b/>
                <w:bCs/>
                <w:color w:val="auto"/>
                <w:sz w:val="18"/>
                <w:szCs w:val="18"/>
              </w:rPr>
              <w:t>Percentag</w:t>
            </w:r>
            <w:proofErr w:type="spellEnd"/>
            <w:r w:rsidRPr="004A56BA">
              <w:rPr>
                <w:rFonts w:ascii="Arial" w:hAnsi="Arial" w:cs="Arial"/>
                <w:b/>
                <w:bCs/>
                <w:color w:val="auto"/>
                <w:sz w:val="18"/>
                <w:szCs w:val="22"/>
                <w:lang w:val="en-GB"/>
              </w:rPr>
              <w:t>e</w:t>
            </w:r>
          </w:p>
        </w:tc>
        <w:tc>
          <w:tcPr>
            <w:tcW w:w="1440" w:type="dxa"/>
            <w:tcBorders>
              <w:bottom w:val="single" w:sz="4" w:space="0" w:color="auto"/>
            </w:tcBorders>
            <w:shd w:val="clear" w:color="auto" w:fill="auto"/>
          </w:tcPr>
          <w:p w14:paraId="34DD25D9" w14:textId="60A451EF" w:rsidR="00842B1C" w:rsidRPr="004A56BA" w:rsidRDefault="00842B1C" w:rsidP="00DD1E3A">
            <w:pPr>
              <w:ind w:right="-72"/>
              <w:jc w:val="right"/>
              <w:rPr>
                <w:rFonts w:ascii="Arial" w:eastAsia="Times New Roman" w:hAnsi="Arial" w:cs="Arial"/>
                <w:b/>
                <w:bCs/>
                <w:color w:val="auto"/>
                <w:sz w:val="18"/>
                <w:szCs w:val="18"/>
                <w:cs/>
                <w:lang w:val="en-GB"/>
              </w:rPr>
            </w:pPr>
            <w:proofErr w:type="spellStart"/>
            <w:r w:rsidRPr="004A56BA">
              <w:rPr>
                <w:rFonts w:ascii="Arial" w:hAnsi="Arial" w:cs="Arial"/>
                <w:b/>
                <w:bCs/>
                <w:color w:val="auto"/>
                <w:sz w:val="18"/>
                <w:szCs w:val="18"/>
              </w:rPr>
              <w:t>Percentag</w:t>
            </w:r>
            <w:proofErr w:type="spellEnd"/>
            <w:r w:rsidRPr="004A56BA">
              <w:rPr>
                <w:rFonts w:ascii="Arial" w:hAnsi="Arial" w:cs="Arial"/>
                <w:b/>
                <w:bCs/>
                <w:color w:val="auto"/>
                <w:sz w:val="18"/>
                <w:szCs w:val="22"/>
                <w:lang w:val="en-GB"/>
              </w:rPr>
              <w:t>e</w:t>
            </w:r>
          </w:p>
        </w:tc>
        <w:tc>
          <w:tcPr>
            <w:tcW w:w="1440" w:type="dxa"/>
            <w:tcBorders>
              <w:bottom w:val="single" w:sz="4" w:space="0" w:color="auto"/>
            </w:tcBorders>
            <w:shd w:val="clear" w:color="auto" w:fill="auto"/>
          </w:tcPr>
          <w:p w14:paraId="2301D644" w14:textId="54DDC68F" w:rsidR="00842B1C" w:rsidRPr="004A56BA" w:rsidRDefault="00842B1C" w:rsidP="00DD1E3A">
            <w:pPr>
              <w:ind w:right="-72"/>
              <w:jc w:val="right"/>
              <w:rPr>
                <w:rFonts w:ascii="Arial" w:eastAsia="Times New Roman" w:hAnsi="Arial" w:cs="Arial"/>
                <w:b/>
                <w:bCs/>
                <w:color w:val="auto"/>
                <w:sz w:val="18"/>
                <w:szCs w:val="18"/>
                <w:cs/>
                <w:lang w:val="en-GB"/>
              </w:rPr>
            </w:pPr>
            <w:proofErr w:type="spellStart"/>
            <w:r w:rsidRPr="004A56BA">
              <w:rPr>
                <w:rFonts w:ascii="Arial" w:hAnsi="Arial" w:cs="Arial"/>
                <w:b/>
                <w:bCs/>
                <w:color w:val="auto"/>
                <w:sz w:val="18"/>
                <w:szCs w:val="18"/>
              </w:rPr>
              <w:t>Percentag</w:t>
            </w:r>
            <w:proofErr w:type="spellEnd"/>
            <w:r w:rsidRPr="004A56BA">
              <w:rPr>
                <w:rFonts w:ascii="Arial" w:hAnsi="Arial" w:cs="Arial"/>
                <w:b/>
                <w:bCs/>
                <w:color w:val="auto"/>
                <w:sz w:val="18"/>
                <w:szCs w:val="22"/>
                <w:lang w:val="en-GB"/>
              </w:rPr>
              <w:t>e</w:t>
            </w:r>
          </w:p>
        </w:tc>
      </w:tr>
      <w:tr w:rsidR="00842B1C" w:rsidRPr="00DD1E3A" w14:paraId="778FBBBF" w14:textId="77777777" w:rsidTr="00DD1E3A">
        <w:tc>
          <w:tcPr>
            <w:tcW w:w="3701" w:type="dxa"/>
            <w:shd w:val="clear" w:color="auto" w:fill="auto"/>
            <w:vAlign w:val="bottom"/>
          </w:tcPr>
          <w:p w14:paraId="5E1AFD4C" w14:textId="77777777" w:rsidR="00842B1C" w:rsidRPr="00DD1E3A" w:rsidRDefault="00842B1C" w:rsidP="00DD1E3A">
            <w:pPr>
              <w:ind w:hanging="105"/>
              <w:jc w:val="both"/>
              <w:rPr>
                <w:rFonts w:ascii="Arial" w:eastAsia="Times New Roman" w:hAnsi="Arial" w:cs="Arial"/>
                <w:color w:val="auto"/>
                <w:sz w:val="10"/>
                <w:szCs w:val="10"/>
                <w:cs/>
                <w:lang w:val="en-GB"/>
              </w:rPr>
            </w:pPr>
          </w:p>
        </w:tc>
        <w:tc>
          <w:tcPr>
            <w:tcW w:w="1440" w:type="dxa"/>
            <w:shd w:val="clear" w:color="auto" w:fill="FAFAFA"/>
            <w:vAlign w:val="bottom"/>
          </w:tcPr>
          <w:p w14:paraId="4C743BCD" w14:textId="77777777" w:rsidR="00842B1C" w:rsidRPr="00DD1E3A" w:rsidRDefault="00842B1C" w:rsidP="00DD1E3A">
            <w:pPr>
              <w:ind w:right="-72"/>
              <w:jc w:val="right"/>
              <w:rPr>
                <w:rFonts w:ascii="Arial" w:eastAsia="Times New Roman" w:hAnsi="Arial" w:cs="Arial"/>
                <w:color w:val="auto"/>
                <w:sz w:val="10"/>
                <w:szCs w:val="10"/>
                <w:lang w:val="en-GB"/>
              </w:rPr>
            </w:pPr>
          </w:p>
        </w:tc>
        <w:tc>
          <w:tcPr>
            <w:tcW w:w="1440" w:type="dxa"/>
            <w:shd w:val="clear" w:color="auto" w:fill="auto"/>
            <w:vAlign w:val="bottom"/>
          </w:tcPr>
          <w:p w14:paraId="22271698" w14:textId="77777777" w:rsidR="00842B1C" w:rsidRPr="00DD1E3A" w:rsidRDefault="00842B1C" w:rsidP="00DD1E3A">
            <w:pPr>
              <w:ind w:right="-72"/>
              <w:jc w:val="right"/>
              <w:rPr>
                <w:rFonts w:ascii="Arial" w:eastAsia="Times New Roman" w:hAnsi="Arial" w:cs="Arial"/>
                <w:color w:val="auto"/>
                <w:sz w:val="10"/>
                <w:szCs w:val="10"/>
                <w:lang w:val="en-GB"/>
              </w:rPr>
            </w:pPr>
          </w:p>
        </w:tc>
        <w:tc>
          <w:tcPr>
            <w:tcW w:w="1440" w:type="dxa"/>
            <w:shd w:val="clear" w:color="auto" w:fill="FAFAFA"/>
            <w:vAlign w:val="bottom"/>
          </w:tcPr>
          <w:p w14:paraId="509A8701" w14:textId="77777777" w:rsidR="00842B1C" w:rsidRPr="00DD1E3A" w:rsidRDefault="00842B1C" w:rsidP="00DD1E3A">
            <w:pPr>
              <w:ind w:right="-72"/>
              <w:jc w:val="right"/>
              <w:rPr>
                <w:rFonts w:ascii="Arial" w:eastAsia="Times New Roman" w:hAnsi="Arial" w:cs="Arial"/>
                <w:color w:val="auto"/>
                <w:sz w:val="10"/>
                <w:szCs w:val="10"/>
                <w:lang w:val="en-GB"/>
              </w:rPr>
            </w:pPr>
          </w:p>
        </w:tc>
        <w:tc>
          <w:tcPr>
            <w:tcW w:w="1440" w:type="dxa"/>
            <w:shd w:val="clear" w:color="auto" w:fill="auto"/>
            <w:vAlign w:val="bottom"/>
          </w:tcPr>
          <w:p w14:paraId="533A1DA2" w14:textId="77777777" w:rsidR="00842B1C" w:rsidRPr="00DD1E3A" w:rsidRDefault="00842B1C" w:rsidP="00DD1E3A">
            <w:pPr>
              <w:ind w:right="-72"/>
              <w:jc w:val="right"/>
              <w:rPr>
                <w:rFonts w:ascii="Arial" w:eastAsia="Times New Roman" w:hAnsi="Arial" w:cs="Arial"/>
                <w:color w:val="auto"/>
                <w:sz w:val="10"/>
                <w:szCs w:val="10"/>
                <w:lang w:val="en-GB"/>
              </w:rPr>
            </w:pPr>
          </w:p>
        </w:tc>
      </w:tr>
      <w:tr w:rsidR="007722D3" w:rsidRPr="004A56BA" w14:paraId="79E9F930" w14:textId="77777777" w:rsidTr="00DD1E3A">
        <w:tc>
          <w:tcPr>
            <w:tcW w:w="3701" w:type="dxa"/>
            <w:shd w:val="clear" w:color="auto" w:fill="auto"/>
          </w:tcPr>
          <w:p w14:paraId="21BEC54E" w14:textId="259576D5" w:rsidR="007722D3" w:rsidRPr="004A56BA" w:rsidRDefault="007722D3" w:rsidP="00DD1E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Discount rate</w:t>
            </w:r>
          </w:p>
        </w:tc>
        <w:tc>
          <w:tcPr>
            <w:tcW w:w="1440" w:type="dxa"/>
            <w:shd w:val="clear" w:color="auto" w:fill="FAFAFA"/>
            <w:vAlign w:val="bottom"/>
          </w:tcPr>
          <w:p w14:paraId="2EA3F5AD" w14:textId="55B6C797"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0</w:t>
            </w:r>
            <w:r w:rsidR="00BF08D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42</w:t>
            </w:r>
            <w:r w:rsidR="007722D3" w:rsidRPr="004A56BA">
              <w:rPr>
                <w:rFonts w:ascii="Arial" w:eastAsia="Times New Roman" w:hAnsi="Arial" w:cs="Arial"/>
                <w:color w:val="auto"/>
                <w:sz w:val="18"/>
                <w:szCs w:val="18"/>
                <w:cs/>
                <w:lang w:val="en-GB"/>
              </w:rPr>
              <w:t xml:space="preserve"> </w:t>
            </w:r>
            <w:r w:rsidR="00BF08DA">
              <w:rPr>
                <w:rFonts w:ascii="Arial" w:eastAsia="Times New Roman" w:hAnsi="Arial" w:cs="Arial"/>
                <w:color w:val="auto"/>
                <w:sz w:val="18"/>
                <w:szCs w:val="18"/>
                <w:lang w:val="en-GB"/>
              </w:rPr>
              <w:t>-</w:t>
            </w:r>
            <w:r w:rsidR="000A76D0" w:rsidRPr="004A56BA">
              <w:rPr>
                <w:rFonts w:ascii="Arial" w:eastAsia="Times New Roman" w:hAnsi="Arial" w:cs="Arial"/>
                <w:color w:val="auto"/>
                <w:sz w:val="18"/>
                <w:szCs w:val="18"/>
                <w:lang w:val="en-GB"/>
              </w:rPr>
              <w:t xml:space="preserve"> </w:t>
            </w:r>
            <w:r w:rsidRPr="006C2DD3">
              <w:rPr>
                <w:rFonts w:ascii="Arial" w:eastAsia="Times New Roman" w:hAnsi="Arial" w:cs="Arial"/>
                <w:color w:val="auto"/>
                <w:sz w:val="18"/>
                <w:szCs w:val="18"/>
                <w:lang w:val="en-GB"/>
              </w:rPr>
              <w:t>2</w:t>
            </w:r>
            <w:r w:rsidR="00BF08D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94</w:t>
            </w:r>
          </w:p>
        </w:tc>
        <w:tc>
          <w:tcPr>
            <w:tcW w:w="1440" w:type="dxa"/>
            <w:shd w:val="clear" w:color="auto" w:fill="auto"/>
            <w:vAlign w:val="bottom"/>
          </w:tcPr>
          <w:p w14:paraId="6314AFBF" w14:textId="75D57E52"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0</w:t>
            </w:r>
            <w:r w:rsidR="007722D3"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42</w:t>
            </w:r>
            <w:r w:rsidR="007722D3" w:rsidRPr="004A56BA">
              <w:rPr>
                <w:rFonts w:ascii="Arial" w:eastAsia="Times New Roman" w:hAnsi="Arial" w:cs="Arial"/>
                <w:color w:val="auto"/>
                <w:sz w:val="18"/>
                <w:szCs w:val="18"/>
                <w:lang w:val="en-GB"/>
              </w:rPr>
              <w:t xml:space="preserve"> </w:t>
            </w:r>
            <w:r w:rsidR="007722D3" w:rsidRPr="004A56BA">
              <w:rPr>
                <w:rFonts w:ascii="Arial" w:eastAsia="Times New Roman" w:hAnsi="Arial" w:cs="Arial"/>
                <w:color w:val="auto"/>
                <w:sz w:val="18"/>
                <w:szCs w:val="18"/>
                <w:cs/>
                <w:lang w:val="en-GB"/>
              </w:rPr>
              <w:t xml:space="preserve">- </w:t>
            </w:r>
            <w:r w:rsidRPr="006C2DD3">
              <w:rPr>
                <w:rFonts w:ascii="Arial" w:eastAsia="Times New Roman" w:hAnsi="Arial" w:cs="Arial"/>
                <w:color w:val="auto"/>
                <w:sz w:val="18"/>
                <w:szCs w:val="18"/>
                <w:lang w:val="en-GB"/>
              </w:rPr>
              <w:t>2</w:t>
            </w:r>
            <w:r w:rsidR="007722D3"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94</w:t>
            </w:r>
          </w:p>
        </w:tc>
        <w:tc>
          <w:tcPr>
            <w:tcW w:w="1440" w:type="dxa"/>
            <w:shd w:val="clear" w:color="auto" w:fill="FAFAFA"/>
            <w:vAlign w:val="bottom"/>
          </w:tcPr>
          <w:p w14:paraId="2BA715EE" w14:textId="7FCB0F60"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7722D3"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50</w:t>
            </w:r>
          </w:p>
        </w:tc>
        <w:tc>
          <w:tcPr>
            <w:tcW w:w="1440" w:type="dxa"/>
            <w:shd w:val="clear" w:color="auto" w:fill="auto"/>
            <w:vAlign w:val="bottom"/>
          </w:tcPr>
          <w:p w14:paraId="44011E08" w14:textId="77560214"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7722D3"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50</w:t>
            </w:r>
          </w:p>
        </w:tc>
      </w:tr>
      <w:tr w:rsidR="007722D3" w:rsidRPr="004A56BA" w14:paraId="531A7A2E" w14:textId="77777777" w:rsidTr="00DD1E3A">
        <w:tc>
          <w:tcPr>
            <w:tcW w:w="3701" w:type="dxa"/>
            <w:shd w:val="clear" w:color="auto" w:fill="auto"/>
          </w:tcPr>
          <w:p w14:paraId="20098FF0" w14:textId="0142AD39" w:rsidR="007722D3" w:rsidRPr="004A56BA" w:rsidRDefault="007722D3" w:rsidP="00DD1E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Salary growth rate</w:t>
            </w:r>
          </w:p>
        </w:tc>
        <w:tc>
          <w:tcPr>
            <w:tcW w:w="1440" w:type="dxa"/>
            <w:shd w:val="clear" w:color="auto" w:fill="FAFAFA"/>
            <w:vAlign w:val="bottom"/>
          </w:tcPr>
          <w:p w14:paraId="29E3BA70" w14:textId="5362F453"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7722D3"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00</w:t>
            </w:r>
            <w:r w:rsidR="007722D3" w:rsidRPr="004A56BA">
              <w:rPr>
                <w:rFonts w:ascii="Arial" w:eastAsia="Times New Roman" w:hAnsi="Arial" w:cs="Arial"/>
                <w:color w:val="auto"/>
                <w:sz w:val="18"/>
                <w:szCs w:val="18"/>
                <w:cs/>
                <w:lang w:val="en-GB"/>
              </w:rPr>
              <w:t xml:space="preserve"> </w:t>
            </w:r>
            <w:r w:rsidR="000A76D0" w:rsidRPr="004A56BA">
              <w:rPr>
                <w:rFonts w:ascii="Arial" w:eastAsia="Times New Roman" w:hAnsi="Arial" w:cs="Arial"/>
                <w:color w:val="auto"/>
                <w:sz w:val="18"/>
                <w:szCs w:val="18"/>
                <w:lang w:val="en-GB"/>
              </w:rPr>
              <w:t xml:space="preserve">- </w:t>
            </w:r>
            <w:r w:rsidRPr="006C2DD3">
              <w:rPr>
                <w:rFonts w:ascii="Arial" w:eastAsia="Times New Roman" w:hAnsi="Arial" w:cs="Arial"/>
                <w:color w:val="auto"/>
                <w:sz w:val="18"/>
                <w:szCs w:val="18"/>
                <w:lang w:val="en-GB"/>
              </w:rPr>
              <w:t>6</w:t>
            </w:r>
            <w:r w:rsidR="007722D3"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00</w:t>
            </w:r>
          </w:p>
        </w:tc>
        <w:tc>
          <w:tcPr>
            <w:tcW w:w="1440" w:type="dxa"/>
            <w:shd w:val="clear" w:color="auto" w:fill="auto"/>
            <w:vAlign w:val="bottom"/>
          </w:tcPr>
          <w:p w14:paraId="207422C5" w14:textId="4A8ED298"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7722D3"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00</w:t>
            </w:r>
            <w:r w:rsidR="007722D3" w:rsidRPr="004A56BA">
              <w:rPr>
                <w:rFonts w:ascii="Arial" w:eastAsia="Times New Roman" w:hAnsi="Arial" w:cs="Arial"/>
                <w:color w:val="auto"/>
                <w:sz w:val="18"/>
                <w:szCs w:val="18"/>
                <w:lang w:val="en-GB"/>
              </w:rPr>
              <w:t xml:space="preserve"> </w:t>
            </w:r>
            <w:r w:rsidR="007722D3" w:rsidRPr="004A56BA">
              <w:rPr>
                <w:rFonts w:ascii="Arial" w:eastAsia="Times New Roman" w:hAnsi="Arial" w:cs="Arial"/>
                <w:color w:val="auto"/>
                <w:sz w:val="18"/>
                <w:szCs w:val="18"/>
                <w:cs/>
                <w:lang w:val="en-GB"/>
              </w:rPr>
              <w:t xml:space="preserve">- </w:t>
            </w:r>
            <w:r w:rsidRPr="006C2DD3">
              <w:rPr>
                <w:rFonts w:ascii="Arial" w:eastAsia="Times New Roman" w:hAnsi="Arial" w:cs="Arial"/>
                <w:color w:val="auto"/>
                <w:sz w:val="18"/>
                <w:szCs w:val="18"/>
                <w:lang w:val="en-GB"/>
              </w:rPr>
              <w:t>6</w:t>
            </w:r>
            <w:r w:rsidR="007722D3"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00</w:t>
            </w:r>
          </w:p>
        </w:tc>
        <w:tc>
          <w:tcPr>
            <w:tcW w:w="1440" w:type="dxa"/>
            <w:shd w:val="clear" w:color="auto" w:fill="FAFAFA"/>
            <w:vAlign w:val="bottom"/>
          </w:tcPr>
          <w:p w14:paraId="2266AF5E" w14:textId="6CCB10D2"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7722D3"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50</w:t>
            </w:r>
            <w:r w:rsidR="00567FB8" w:rsidRPr="004A56BA">
              <w:rPr>
                <w:rFonts w:ascii="Arial" w:eastAsia="Times New Roman" w:hAnsi="Arial" w:cs="Arial"/>
                <w:color w:val="auto"/>
                <w:sz w:val="18"/>
                <w:szCs w:val="18"/>
                <w:lang w:val="en-GB"/>
              </w:rPr>
              <w:t xml:space="preserve"> </w:t>
            </w:r>
            <w:r w:rsidR="000A76D0" w:rsidRPr="004A56BA">
              <w:rPr>
                <w:rFonts w:ascii="Arial" w:eastAsia="Times New Roman" w:hAnsi="Arial" w:cs="Arial"/>
                <w:color w:val="auto"/>
                <w:sz w:val="18"/>
                <w:szCs w:val="18"/>
                <w:lang w:val="en-GB"/>
              </w:rPr>
              <w:t>-</w:t>
            </w:r>
            <w:r w:rsidR="00567FB8" w:rsidRPr="004A56BA">
              <w:rPr>
                <w:rFonts w:ascii="Arial" w:eastAsia="Times New Roman" w:hAnsi="Arial" w:cs="Arial"/>
                <w:color w:val="auto"/>
                <w:sz w:val="18"/>
                <w:szCs w:val="18"/>
                <w:lang w:val="en-GB"/>
              </w:rPr>
              <w:t xml:space="preserve"> </w:t>
            </w:r>
            <w:r w:rsidRPr="006C2DD3">
              <w:rPr>
                <w:rFonts w:ascii="Arial" w:eastAsia="Times New Roman" w:hAnsi="Arial" w:cs="Arial"/>
                <w:color w:val="auto"/>
                <w:sz w:val="18"/>
                <w:szCs w:val="18"/>
                <w:lang w:val="en-GB"/>
              </w:rPr>
              <w:t>6</w:t>
            </w:r>
            <w:r w:rsidR="007722D3"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00</w:t>
            </w:r>
          </w:p>
        </w:tc>
        <w:tc>
          <w:tcPr>
            <w:tcW w:w="1440" w:type="dxa"/>
            <w:shd w:val="clear" w:color="auto" w:fill="auto"/>
            <w:vAlign w:val="bottom"/>
          </w:tcPr>
          <w:p w14:paraId="58626DC8" w14:textId="5A4B5C09"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7722D3"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50</w:t>
            </w:r>
            <w:r w:rsidR="007722D3" w:rsidRPr="004A56BA">
              <w:rPr>
                <w:rFonts w:ascii="Arial" w:eastAsia="Times New Roman" w:hAnsi="Arial" w:cs="Arial"/>
                <w:color w:val="auto"/>
                <w:sz w:val="18"/>
                <w:szCs w:val="18"/>
                <w:lang w:val="en-GB"/>
              </w:rPr>
              <w:t xml:space="preserve"> </w:t>
            </w:r>
            <w:r w:rsidR="007722D3" w:rsidRPr="004A56BA">
              <w:rPr>
                <w:rFonts w:ascii="Arial" w:eastAsia="Times New Roman" w:hAnsi="Arial" w:cs="Arial"/>
                <w:color w:val="auto"/>
                <w:sz w:val="18"/>
                <w:szCs w:val="18"/>
                <w:cs/>
                <w:lang w:val="en-GB"/>
              </w:rPr>
              <w:t>-</w:t>
            </w:r>
            <w:r w:rsidR="007722D3" w:rsidRPr="004A56BA">
              <w:rPr>
                <w:rFonts w:ascii="Arial" w:eastAsia="Times New Roman" w:hAnsi="Arial" w:cs="Arial"/>
                <w:color w:val="auto"/>
                <w:sz w:val="18"/>
                <w:szCs w:val="18"/>
                <w:lang w:val="en-GB"/>
              </w:rPr>
              <w:t xml:space="preserve"> </w:t>
            </w:r>
            <w:r w:rsidRPr="006C2DD3">
              <w:rPr>
                <w:rFonts w:ascii="Arial" w:eastAsia="Times New Roman" w:hAnsi="Arial" w:cs="Arial"/>
                <w:color w:val="auto"/>
                <w:sz w:val="18"/>
                <w:szCs w:val="18"/>
                <w:lang w:val="en-GB"/>
              </w:rPr>
              <w:t>6</w:t>
            </w:r>
            <w:r w:rsidR="007722D3"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00</w:t>
            </w:r>
          </w:p>
        </w:tc>
      </w:tr>
    </w:tbl>
    <w:p w14:paraId="464B1A2A" w14:textId="4A378962" w:rsidR="00DD1E3A" w:rsidRPr="00DD1E3A" w:rsidRDefault="00DD1E3A" w:rsidP="00CE7EC8">
      <w:pPr>
        <w:jc w:val="thaiDistribute"/>
        <w:rPr>
          <w:rFonts w:ascii="Arial" w:hAnsi="Arial" w:cs="Arial"/>
          <w:color w:val="auto"/>
          <w:sz w:val="16"/>
          <w:szCs w:val="16"/>
        </w:rPr>
      </w:pPr>
    </w:p>
    <w:p w14:paraId="35319F6A" w14:textId="67EE915A" w:rsidR="00CE7EC8" w:rsidRPr="00307E83" w:rsidRDefault="00CE7EC8" w:rsidP="00CE7EC8">
      <w:pPr>
        <w:jc w:val="thaiDistribute"/>
        <w:rPr>
          <w:rFonts w:ascii="Arial" w:hAnsi="Arial" w:cs="Arial"/>
          <w:color w:val="auto"/>
          <w:sz w:val="18"/>
          <w:szCs w:val="18"/>
        </w:rPr>
      </w:pPr>
      <w:r w:rsidRPr="00307E83">
        <w:rPr>
          <w:rFonts w:ascii="Arial" w:hAnsi="Arial" w:cs="Arial"/>
          <w:color w:val="auto"/>
          <w:sz w:val="18"/>
          <w:szCs w:val="18"/>
        </w:rPr>
        <w:t>Sensitivity analysis for each significant assumption used is as follows:</w:t>
      </w:r>
    </w:p>
    <w:p w14:paraId="7FF767B4" w14:textId="51525741" w:rsidR="007C0823" w:rsidRPr="00DD1E3A" w:rsidRDefault="007C0823" w:rsidP="00CE7EC8">
      <w:pPr>
        <w:jc w:val="thaiDistribute"/>
        <w:rPr>
          <w:rFonts w:ascii="Arial" w:hAnsi="Arial" w:cs="Arial"/>
          <w:color w:val="auto"/>
          <w:sz w:val="16"/>
          <w:szCs w:val="16"/>
        </w:rPr>
      </w:pPr>
    </w:p>
    <w:tbl>
      <w:tblPr>
        <w:tblW w:w="9461" w:type="dxa"/>
        <w:tblInd w:w="108" w:type="dxa"/>
        <w:tblLook w:val="04A0" w:firstRow="1" w:lastRow="0" w:firstColumn="1" w:lastColumn="0" w:noHBand="0" w:noVBand="1"/>
      </w:tblPr>
      <w:tblGrid>
        <w:gridCol w:w="3701"/>
        <w:gridCol w:w="1440"/>
        <w:gridCol w:w="1440"/>
        <w:gridCol w:w="1440"/>
        <w:gridCol w:w="1440"/>
      </w:tblGrid>
      <w:tr w:rsidR="00370F9E" w:rsidRPr="004A56BA" w14:paraId="525D7AB9" w14:textId="77777777" w:rsidTr="00DD1E3A">
        <w:tc>
          <w:tcPr>
            <w:tcW w:w="3701" w:type="dxa"/>
            <w:shd w:val="clear" w:color="auto" w:fill="auto"/>
          </w:tcPr>
          <w:p w14:paraId="0765496A" w14:textId="77777777" w:rsidR="00370F9E" w:rsidRPr="004A56BA" w:rsidRDefault="00370F9E" w:rsidP="00DD1E3A">
            <w:pPr>
              <w:ind w:hanging="105"/>
              <w:jc w:val="both"/>
              <w:rPr>
                <w:rFonts w:ascii="Arial" w:eastAsia="Times New Roman" w:hAnsi="Arial" w:cs="Arial"/>
                <w:color w:val="auto"/>
                <w:sz w:val="18"/>
                <w:szCs w:val="18"/>
                <w:lang w:val="en-GB"/>
              </w:rPr>
            </w:pPr>
          </w:p>
        </w:tc>
        <w:tc>
          <w:tcPr>
            <w:tcW w:w="5760" w:type="dxa"/>
            <w:gridSpan w:val="4"/>
            <w:tcBorders>
              <w:top w:val="single" w:sz="4" w:space="0" w:color="auto"/>
              <w:bottom w:val="single" w:sz="4" w:space="0" w:color="auto"/>
            </w:tcBorders>
            <w:shd w:val="clear" w:color="auto" w:fill="auto"/>
            <w:vAlign w:val="bottom"/>
          </w:tcPr>
          <w:p w14:paraId="412C0F8D" w14:textId="7ED4616F" w:rsidR="00370F9E" w:rsidRPr="004A56BA" w:rsidRDefault="00370F9E" w:rsidP="00DD1E3A">
            <w:pPr>
              <w:autoSpaceDE w:val="0"/>
              <w:autoSpaceDN w:val="0"/>
              <w:ind w:right="-72"/>
              <w:jc w:val="center"/>
              <w:rPr>
                <w:rFonts w:ascii="Arial" w:hAnsi="Arial" w:cs="Arial"/>
                <w:b/>
                <w:bCs/>
                <w:color w:val="auto"/>
                <w:sz w:val="18"/>
                <w:szCs w:val="18"/>
              </w:rPr>
            </w:pPr>
            <w:r w:rsidRPr="004A56BA">
              <w:rPr>
                <w:rFonts w:ascii="Arial" w:hAnsi="Arial" w:cs="Arial"/>
                <w:b/>
                <w:bCs/>
                <w:snapToGrid w:val="0"/>
                <w:sz w:val="18"/>
                <w:szCs w:val="18"/>
                <w:lang w:val="en-GB"/>
              </w:rPr>
              <w:t>Impact on employee benefit obligations</w:t>
            </w:r>
          </w:p>
        </w:tc>
      </w:tr>
      <w:tr w:rsidR="007C0823" w:rsidRPr="004A56BA" w14:paraId="04CA5ED9" w14:textId="77777777" w:rsidTr="00DD1E3A">
        <w:tc>
          <w:tcPr>
            <w:tcW w:w="3701" w:type="dxa"/>
            <w:shd w:val="clear" w:color="auto" w:fill="auto"/>
          </w:tcPr>
          <w:p w14:paraId="029BA505" w14:textId="77777777" w:rsidR="007C0823" w:rsidRPr="004A56BA" w:rsidRDefault="007C0823" w:rsidP="00DD1E3A">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81667AA" w14:textId="77777777" w:rsidR="007C0823" w:rsidRPr="004A56BA" w:rsidRDefault="007C0823" w:rsidP="00DD1E3A">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E93BD19" w14:textId="77777777" w:rsidR="007C0823" w:rsidRPr="004A56BA" w:rsidRDefault="007C0823" w:rsidP="00DD1E3A">
            <w:pPr>
              <w:autoSpaceDE w:val="0"/>
              <w:autoSpaceDN w:val="0"/>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842B1C" w:rsidRPr="004A56BA" w14:paraId="14B5A0B7" w14:textId="77777777" w:rsidTr="00DD1E3A">
        <w:tc>
          <w:tcPr>
            <w:tcW w:w="3701" w:type="dxa"/>
            <w:shd w:val="clear" w:color="auto" w:fill="auto"/>
          </w:tcPr>
          <w:p w14:paraId="62A55A8F" w14:textId="77777777" w:rsidR="00842B1C" w:rsidRPr="004A56BA" w:rsidRDefault="00842B1C" w:rsidP="00DD1E3A">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C9014D5" w14:textId="45B41897" w:rsidR="00842B1C"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3E7C3D5E" w14:textId="675240BB" w:rsidR="00842B1C" w:rsidRPr="004A56BA" w:rsidRDefault="006C2DD3" w:rsidP="00DD1E3A">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3F4B2115" w14:textId="53094B0D" w:rsidR="00842B1C"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4040E59D" w14:textId="73D1DED0" w:rsidR="00842B1C" w:rsidRPr="004A56BA" w:rsidRDefault="006C2DD3" w:rsidP="00DD1E3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842B1C" w:rsidRPr="004A56BA" w14:paraId="3380E5B4" w14:textId="77777777" w:rsidTr="00DD1E3A">
        <w:tc>
          <w:tcPr>
            <w:tcW w:w="3701" w:type="dxa"/>
            <w:shd w:val="clear" w:color="auto" w:fill="auto"/>
          </w:tcPr>
          <w:p w14:paraId="16E33671" w14:textId="77777777" w:rsidR="00842B1C" w:rsidRPr="004A56BA" w:rsidRDefault="00842B1C" w:rsidP="00DD1E3A">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25AC5C1A" w14:textId="7A3BD9C7" w:rsidR="00842B1C" w:rsidRPr="004A56BA" w:rsidRDefault="00842B1C" w:rsidP="00DD1E3A">
            <w:pPr>
              <w:ind w:right="-72"/>
              <w:jc w:val="right"/>
              <w:rPr>
                <w:rFonts w:ascii="Arial" w:eastAsia="Times New Roman" w:hAnsi="Arial" w:cs="Arial"/>
                <w:b/>
                <w:bCs/>
                <w:color w:val="auto"/>
                <w:sz w:val="18"/>
                <w:szCs w:val="18"/>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0561D1F" w14:textId="63856AE3" w:rsidR="00842B1C" w:rsidRPr="004A56BA" w:rsidRDefault="00842B1C"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2A819A2" w14:textId="294BFF8D" w:rsidR="00842B1C" w:rsidRPr="004A56BA" w:rsidRDefault="00842B1C"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5EC40DA" w14:textId="4A4A00FA" w:rsidR="00842B1C" w:rsidRPr="004A56BA" w:rsidRDefault="00842B1C" w:rsidP="00DD1E3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842B1C" w:rsidRPr="00DD1E3A" w14:paraId="7FCE29AB" w14:textId="77777777" w:rsidTr="00DD1E3A">
        <w:tc>
          <w:tcPr>
            <w:tcW w:w="3701" w:type="dxa"/>
            <w:shd w:val="clear" w:color="auto" w:fill="auto"/>
            <w:vAlign w:val="bottom"/>
          </w:tcPr>
          <w:p w14:paraId="72F9038D" w14:textId="77777777" w:rsidR="00842B1C" w:rsidRPr="00DD1E3A" w:rsidRDefault="00842B1C" w:rsidP="00DD1E3A">
            <w:pPr>
              <w:jc w:val="thaiDistribute"/>
              <w:rPr>
                <w:rFonts w:ascii="Arial" w:hAnsi="Arial" w:cs="Arial"/>
                <w:color w:val="auto"/>
                <w:sz w:val="10"/>
                <w:szCs w:val="10"/>
                <w:cs/>
              </w:rPr>
            </w:pPr>
          </w:p>
        </w:tc>
        <w:tc>
          <w:tcPr>
            <w:tcW w:w="1440" w:type="dxa"/>
            <w:shd w:val="clear" w:color="auto" w:fill="FAFAFA"/>
            <w:vAlign w:val="bottom"/>
          </w:tcPr>
          <w:p w14:paraId="560A3E45" w14:textId="77777777" w:rsidR="00842B1C" w:rsidRPr="00DD1E3A" w:rsidRDefault="00842B1C" w:rsidP="00DD1E3A">
            <w:pPr>
              <w:jc w:val="right"/>
              <w:rPr>
                <w:rFonts w:ascii="Arial" w:hAnsi="Arial" w:cs="Arial"/>
                <w:color w:val="auto"/>
                <w:sz w:val="10"/>
                <w:szCs w:val="10"/>
              </w:rPr>
            </w:pPr>
          </w:p>
        </w:tc>
        <w:tc>
          <w:tcPr>
            <w:tcW w:w="1440" w:type="dxa"/>
            <w:shd w:val="clear" w:color="auto" w:fill="auto"/>
            <w:vAlign w:val="bottom"/>
          </w:tcPr>
          <w:p w14:paraId="6203B541" w14:textId="77777777" w:rsidR="00842B1C" w:rsidRPr="00DD1E3A" w:rsidRDefault="00842B1C" w:rsidP="00DD1E3A">
            <w:pPr>
              <w:jc w:val="right"/>
              <w:rPr>
                <w:rFonts w:ascii="Arial" w:hAnsi="Arial" w:cs="Arial"/>
                <w:color w:val="auto"/>
                <w:sz w:val="10"/>
                <w:szCs w:val="10"/>
              </w:rPr>
            </w:pPr>
          </w:p>
        </w:tc>
        <w:tc>
          <w:tcPr>
            <w:tcW w:w="1440" w:type="dxa"/>
            <w:shd w:val="clear" w:color="auto" w:fill="FAFAFA"/>
            <w:vAlign w:val="bottom"/>
          </w:tcPr>
          <w:p w14:paraId="434D76CC" w14:textId="77777777" w:rsidR="00842B1C" w:rsidRPr="00DD1E3A" w:rsidRDefault="00842B1C" w:rsidP="00DD1E3A">
            <w:pPr>
              <w:jc w:val="right"/>
              <w:rPr>
                <w:rFonts w:ascii="Arial" w:hAnsi="Arial" w:cs="Arial"/>
                <w:color w:val="auto"/>
                <w:sz w:val="10"/>
                <w:szCs w:val="10"/>
              </w:rPr>
            </w:pPr>
          </w:p>
        </w:tc>
        <w:tc>
          <w:tcPr>
            <w:tcW w:w="1440" w:type="dxa"/>
            <w:shd w:val="clear" w:color="auto" w:fill="auto"/>
            <w:vAlign w:val="bottom"/>
          </w:tcPr>
          <w:p w14:paraId="0DD35770" w14:textId="77777777" w:rsidR="00842B1C" w:rsidRPr="00DD1E3A" w:rsidRDefault="00842B1C" w:rsidP="00DD1E3A">
            <w:pPr>
              <w:jc w:val="right"/>
              <w:rPr>
                <w:rFonts w:ascii="Arial" w:hAnsi="Arial" w:cs="Arial"/>
                <w:color w:val="auto"/>
                <w:sz w:val="10"/>
                <w:szCs w:val="10"/>
              </w:rPr>
            </w:pPr>
          </w:p>
        </w:tc>
      </w:tr>
      <w:tr w:rsidR="007722D3" w:rsidRPr="004A56BA" w14:paraId="623DA8DE" w14:textId="77777777" w:rsidTr="00DD1E3A">
        <w:tc>
          <w:tcPr>
            <w:tcW w:w="3701" w:type="dxa"/>
            <w:shd w:val="clear" w:color="auto" w:fill="auto"/>
          </w:tcPr>
          <w:p w14:paraId="232177FD" w14:textId="1CD4FB92" w:rsidR="007722D3" w:rsidRPr="004A56BA" w:rsidRDefault="007722D3" w:rsidP="00DD1E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Discount </w:t>
            </w:r>
            <w:proofErr w:type="gramStart"/>
            <w:r w:rsidRPr="004A56BA">
              <w:rPr>
                <w:rFonts w:ascii="Arial" w:eastAsia="Times New Roman" w:hAnsi="Arial" w:cs="Arial"/>
                <w:color w:val="auto"/>
                <w:sz w:val="18"/>
                <w:szCs w:val="18"/>
                <w:lang w:val="en-GB"/>
              </w:rPr>
              <w:t>rate</w:t>
            </w:r>
            <w:proofErr w:type="gramEnd"/>
            <w:r w:rsidRPr="004A56BA">
              <w:rPr>
                <w:rFonts w:ascii="Arial" w:eastAsia="Times New Roman" w:hAnsi="Arial" w:cs="Arial"/>
                <w:color w:val="auto"/>
                <w:sz w:val="18"/>
                <w:szCs w:val="18"/>
                <w:lang w:val="en-GB"/>
              </w:rPr>
              <w:t xml:space="preserve"> increase by </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p>
        </w:tc>
        <w:tc>
          <w:tcPr>
            <w:tcW w:w="1440" w:type="dxa"/>
            <w:shd w:val="clear" w:color="auto" w:fill="FAFAFA"/>
            <w:vAlign w:val="bottom"/>
          </w:tcPr>
          <w:p w14:paraId="5604E9EB" w14:textId="4EE174B5"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rPr>
              <w:t>(</w:t>
            </w:r>
            <w:r w:rsidR="006C2DD3" w:rsidRPr="006C2DD3">
              <w:rPr>
                <w:rFonts w:ascii="Arial" w:eastAsia="Times New Roman" w:hAnsi="Arial" w:cs="Arial"/>
                <w:color w:val="auto"/>
                <w:sz w:val="18"/>
                <w:szCs w:val="18"/>
                <w:lang w:val="en-GB"/>
              </w:rPr>
              <w:t>32</w:t>
            </w:r>
            <w:r w:rsidRPr="004A56BA">
              <w:rPr>
                <w:rFonts w:ascii="Arial" w:eastAsia="Times New Roman" w:hAnsi="Arial" w:cs="Arial"/>
                <w:color w:val="auto"/>
                <w:sz w:val="18"/>
                <w:szCs w:val="18"/>
              </w:rPr>
              <w:t>,</w:t>
            </w:r>
            <w:r w:rsidR="006C2DD3" w:rsidRPr="006C2DD3">
              <w:rPr>
                <w:rFonts w:ascii="Arial" w:eastAsia="Times New Roman" w:hAnsi="Arial" w:cs="Arial"/>
                <w:color w:val="auto"/>
                <w:sz w:val="18"/>
                <w:szCs w:val="18"/>
                <w:lang w:val="en-GB"/>
              </w:rPr>
              <w:t>248</w:t>
            </w:r>
            <w:r w:rsidRPr="004A56BA">
              <w:rPr>
                <w:rFonts w:ascii="Arial" w:eastAsia="Times New Roman" w:hAnsi="Arial" w:cs="Arial"/>
                <w:color w:val="auto"/>
                <w:sz w:val="18"/>
                <w:szCs w:val="18"/>
                <w:cs/>
              </w:rPr>
              <w:t>)</w:t>
            </w:r>
          </w:p>
        </w:tc>
        <w:tc>
          <w:tcPr>
            <w:tcW w:w="1440" w:type="dxa"/>
            <w:shd w:val="clear" w:color="auto" w:fill="auto"/>
            <w:vAlign w:val="bottom"/>
          </w:tcPr>
          <w:p w14:paraId="158EC161" w14:textId="54B3E4ED"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394</w:t>
            </w:r>
            <w:r w:rsidRPr="004A56BA">
              <w:rPr>
                <w:rFonts w:ascii="Arial" w:eastAsia="Times New Roman" w:hAnsi="Arial" w:cs="Arial"/>
                <w:color w:val="auto"/>
                <w:sz w:val="18"/>
                <w:szCs w:val="18"/>
                <w:cs/>
                <w:lang w:val="en-GB"/>
              </w:rPr>
              <w:t>)</w:t>
            </w:r>
          </w:p>
        </w:tc>
        <w:tc>
          <w:tcPr>
            <w:tcW w:w="1440" w:type="dxa"/>
            <w:shd w:val="clear" w:color="auto" w:fill="FAFAFA"/>
            <w:vAlign w:val="bottom"/>
          </w:tcPr>
          <w:p w14:paraId="209D5406" w14:textId="63846565"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rPr>
              <w:t>(</w:t>
            </w:r>
            <w:r w:rsidR="006C2DD3" w:rsidRPr="006C2DD3">
              <w:rPr>
                <w:rFonts w:ascii="Arial" w:eastAsia="Times New Roman" w:hAnsi="Arial" w:cs="Arial"/>
                <w:color w:val="auto"/>
                <w:sz w:val="18"/>
                <w:szCs w:val="18"/>
                <w:lang w:val="en-GB"/>
              </w:rPr>
              <w:t>16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611</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4EAD1CFB" w14:textId="2086179E"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505</w:t>
            </w:r>
            <w:r w:rsidRPr="004A56BA">
              <w:rPr>
                <w:rFonts w:ascii="Arial" w:eastAsia="Times New Roman" w:hAnsi="Arial" w:cs="Arial"/>
                <w:color w:val="auto"/>
                <w:sz w:val="18"/>
                <w:szCs w:val="18"/>
                <w:cs/>
                <w:lang w:val="en-GB"/>
              </w:rPr>
              <w:t>)</w:t>
            </w:r>
          </w:p>
        </w:tc>
      </w:tr>
      <w:tr w:rsidR="007722D3" w:rsidRPr="004A56BA" w14:paraId="5AAA3C8D" w14:textId="77777777" w:rsidTr="00DD1E3A">
        <w:tc>
          <w:tcPr>
            <w:tcW w:w="3701" w:type="dxa"/>
            <w:shd w:val="clear" w:color="auto" w:fill="auto"/>
          </w:tcPr>
          <w:p w14:paraId="404BE260" w14:textId="20DEAB1D" w:rsidR="007722D3" w:rsidRPr="004A56BA" w:rsidRDefault="007722D3" w:rsidP="00DD1E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Discount </w:t>
            </w:r>
            <w:proofErr w:type="gramStart"/>
            <w:r w:rsidRPr="004A56BA">
              <w:rPr>
                <w:rFonts w:ascii="Arial" w:eastAsia="Times New Roman" w:hAnsi="Arial" w:cs="Arial"/>
                <w:color w:val="auto"/>
                <w:sz w:val="18"/>
                <w:szCs w:val="18"/>
                <w:lang w:val="en-GB"/>
              </w:rPr>
              <w:t>rate</w:t>
            </w:r>
            <w:proofErr w:type="gramEnd"/>
            <w:r w:rsidRPr="004A56BA">
              <w:rPr>
                <w:rFonts w:ascii="Arial" w:eastAsia="Times New Roman" w:hAnsi="Arial" w:cs="Arial"/>
                <w:color w:val="auto"/>
                <w:sz w:val="18"/>
                <w:szCs w:val="18"/>
                <w:lang w:val="en-GB"/>
              </w:rPr>
              <w:t xml:space="preserve"> decrease by </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p>
        </w:tc>
        <w:tc>
          <w:tcPr>
            <w:tcW w:w="1440" w:type="dxa"/>
            <w:shd w:val="clear" w:color="auto" w:fill="FAFAFA"/>
            <w:vAlign w:val="bottom"/>
          </w:tcPr>
          <w:p w14:paraId="3A384A34" w14:textId="0E5EB222"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755</w:t>
            </w:r>
          </w:p>
        </w:tc>
        <w:tc>
          <w:tcPr>
            <w:tcW w:w="1440" w:type="dxa"/>
            <w:shd w:val="clear" w:color="auto" w:fill="auto"/>
            <w:vAlign w:val="bottom"/>
          </w:tcPr>
          <w:p w14:paraId="1C8371C1" w14:textId="46A908B2"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240</w:t>
            </w:r>
          </w:p>
        </w:tc>
        <w:tc>
          <w:tcPr>
            <w:tcW w:w="1440" w:type="dxa"/>
            <w:shd w:val="clear" w:color="auto" w:fill="FAFAFA"/>
            <w:vAlign w:val="bottom"/>
          </w:tcPr>
          <w:p w14:paraId="79AFA9D0" w14:textId="1539C056"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19</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103</w:t>
            </w:r>
          </w:p>
        </w:tc>
        <w:tc>
          <w:tcPr>
            <w:tcW w:w="1440" w:type="dxa"/>
            <w:shd w:val="clear" w:color="auto" w:fill="auto"/>
            <w:vAlign w:val="bottom"/>
          </w:tcPr>
          <w:p w14:paraId="63129350" w14:textId="5497C9C7"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831</w:t>
            </w:r>
          </w:p>
        </w:tc>
      </w:tr>
      <w:tr w:rsidR="007722D3" w:rsidRPr="004A56BA" w14:paraId="5609B015" w14:textId="77777777" w:rsidTr="00DD1E3A">
        <w:tc>
          <w:tcPr>
            <w:tcW w:w="3701" w:type="dxa"/>
            <w:shd w:val="clear" w:color="auto" w:fill="auto"/>
          </w:tcPr>
          <w:p w14:paraId="728424C3" w14:textId="7421BC62" w:rsidR="007722D3" w:rsidRPr="004A56BA" w:rsidRDefault="007722D3" w:rsidP="00DD1E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Salary growth rate increase by </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p>
        </w:tc>
        <w:tc>
          <w:tcPr>
            <w:tcW w:w="1440" w:type="dxa"/>
            <w:shd w:val="clear" w:color="auto" w:fill="FAFAFA"/>
            <w:vAlign w:val="bottom"/>
          </w:tcPr>
          <w:p w14:paraId="52833E0E" w14:textId="43C87333"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38</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713</w:t>
            </w:r>
          </w:p>
        </w:tc>
        <w:tc>
          <w:tcPr>
            <w:tcW w:w="1440" w:type="dxa"/>
            <w:shd w:val="clear" w:color="auto" w:fill="auto"/>
            <w:vAlign w:val="bottom"/>
          </w:tcPr>
          <w:p w14:paraId="0FF08A9C" w14:textId="50C654DD"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39</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200</w:t>
            </w:r>
          </w:p>
        </w:tc>
        <w:tc>
          <w:tcPr>
            <w:tcW w:w="1440" w:type="dxa"/>
            <w:shd w:val="clear" w:color="auto" w:fill="FAFAFA"/>
            <w:vAlign w:val="bottom"/>
          </w:tcPr>
          <w:p w14:paraId="1A024F40" w14:textId="552E2E83"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18</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258</w:t>
            </w:r>
          </w:p>
        </w:tc>
        <w:tc>
          <w:tcPr>
            <w:tcW w:w="1440" w:type="dxa"/>
            <w:shd w:val="clear" w:color="auto" w:fill="auto"/>
            <w:vAlign w:val="bottom"/>
          </w:tcPr>
          <w:p w14:paraId="65A71626" w14:textId="054F7D4C" w:rsidR="007722D3" w:rsidRPr="004A56BA" w:rsidRDefault="006C2DD3" w:rsidP="00DD1E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043</w:t>
            </w:r>
          </w:p>
        </w:tc>
      </w:tr>
      <w:tr w:rsidR="007722D3" w:rsidRPr="004A56BA" w14:paraId="75E598AB" w14:textId="77777777" w:rsidTr="00DD1E3A">
        <w:tc>
          <w:tcPr>
            <w:tcW w:w="3701" w:type="dxa"/>
            <w:shd w:val="clear" w:color="auto" w:fill="auto"/>
          </w:tcPr>
          <w:p w14:paraId="4CB4EE45" w14:textId="76F3EED5" w:rsidR="007722D3" w:rsidRPr="004A56BA" w:rsidRDefault="007722D3" w:rsidP="00DD1E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Salary growth rate decrease by </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p>
        </w:tc>
        <w:tc>
          <w:tcPr>
            <w:tcW w:w="1440" w:type="dxa"/>
            <w:shd w:val="clear" w:color="auto" w:fill="FAFAFA"/>
            <w:vAlign w:val="bottom"/>
          </w:tcPr>
          <w:p w14:paraId="5425A255" w14:textId="2468381B"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474</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42D18BD8" w14:textId="0FB72620"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100</w:t>
            </w:r>
            <w:r w:rsidRPr="004A56BA">
              <w:rPr>
                <w:rFonts w:ascii="Arial" w:eastAsia="Times New Roman" w:hAnsi="Arial" w:cs="Arial"/>
                <w:color w:val="auto"/>
                <w:sz w:val="18"/>
                <w:szCs w:val="18"/>
                <w:cs/>
                <w:lang w:val="en-GB"/>
              </w:rPr>
              <w:t>)</w:t>
            </w:r>
          </w:p>
        </w:tc>
        <w:tc>
          <w:tcPr>
            <w:tcW w:w="1440" w:type="dxa"/>
            <w:shd w:val="clear" w:color="auto" w:fill="FAFAFA"/>
            <w:vAlign w:val="bottom"/>
          </w:tcPr>
          <w:p w14:paraId="7BEEA5B2" w14:textId="5FFD8E4C"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254</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0D57A1C4" w14:textId="3DD264C0" w:rsidR="007722D3" w:rsidRPr="004A56BA" w:rsidRDefault="007722D3" w:rsidP="00DD1E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173</w:t>
            </w:r>
            <w:r w:rsidRPr="004A56BA">
              <w:rPr>
                <w:rFonts w:ascii="Arial" w:eastAsia="Times New Roman" w:hAnsi="Arial" w:cs="Arial"/>
                <w:color w:val="auto"/>
                <w:sz w:val="18"/>
                <w:szCs w:val="18"/>
                <w:cs/>
                <w:lang w:val="en-GB"/>
              </w:rPr>
              <w:t>)</w:t>
            </w:r>
          </w:p>
        </w:tc>
      </w:tr>
    </w:tbl>
    <w:p w14:paraId="5EEA43FC" w14:textId="5C3EFF8C" w:rsidR="007C0823" w:rsidRPr="00DD1E3A" w:rsidRDefault="007C0823" w:rsidP="00CE7EC8">
      <w:pPr>
        <w:jc w:val="thaiDistribute"/>
        <w:rPr>
          <w:rFonts w:ascii="Arial" w:hAnsi="Arial" w:cs="Arial"/>
          <w:color w:val="auto"/>
          <w:sz w:val="16"/>
          <w:szCs w:val="16"/>
        </w:rPr>
      </w:pPr>
    </w:p>
    <w:p w14:paraId="62C3F088" w14:textId="77777777" w:rsidR="007C0823" w:rsidRPr="004A56BA" w:rsidRDefault="007C0823" w:rsidP="007C0823">
      <w:pPr>
        <w:jc w:val="thaiDistribute"/>
        <w:rPr>
          <w:rFonts w:ascii="Arial" w:hAnsi="Arial" w:cs="Arial"/>
          <w:color w:val="auto"/>
          <w:sz w:val="18"/>
          <w:szCs w:val="18"/>
        </w:rPr>
      </w:pPr>
      <w:r w:rsidRPr="004A56BA">
        <w:rPr>
          <w:rFonts w:ascii="Arial" w:hAnsi="Arial" w:cs="Arial"/>
          <w:color w:val="auto"/>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employee benefit obligations to significant actuarial assumptions the same method has been applied as when calculating the employee benefit obligations </w:t>
      </w:r>
      <w:proofErr w:type="spellStart"/>
      <w:r w:rsidRPr="004A56BA">
        <w:rPr>
          <w:rFonts w:ascii="Arial" w:hAnsi="Arial" w:cs="Arial"/>
          <w:color w:val="auto"/>
          <w:sz w:val="18"/>
          <w:szCs w:val="18"/>
        </w:rPr>
        <w:t>recognised</w:t>
      </w:r>
      <w:proofErr w:type="spellEnd"/>
      <w:r w:rsidRPr="004A56BA">
        <w:rPr>
          <w:rFonts w:ascii="Arial" w:hAnsi="Arial" w:cs="Arial"/>
          <w:color w:val="auto"/>
          <w:sz w:val="18"/>
          <w:szCs w:val="18"/>
        </w:rPr>
        <w:t xml:space="preserve"> within the statement of financial position.</w:t>
      </w:r>
    </w:p>
    <w:p w14:paraId="11EF8968" w14:textId="77777777" w:rsidR="007C0823" w:rsidRPr="00DD1E3A" w:rsidRDefault="007C0823" w:rsidP="007C0823">
      <w:pPr>
        <w:jc w:val="thaiDistribute"/>
        <w:rPr>
          <w:rFonts w:ascii="Arial" w:hAnsi="Arial" w:cs="Arial"/>
          <w:color w:val="auto"/>
          <w:sz w:val="16"/>
          <w:szCs w:val="16"/>
        </w:rPr>
      </w:pPr>
    </w:p>
    <w:p w14:paraId="2D771D78" w14:textId="7781F1E9" w:rsidR="007C0823" w:rsidRPr="004A56BA" w:rsidRDefault="007C0823" w:rsidP="007C0823">
      <w:pPr>
        <w:jc w:val="thaiDistribute"/>
        <w:rPr>
          <w:rFonts w:ascii="Arial" w:hAnsi="Arial" w:cs="Arial"/>
          <w:color w:val="auto"/>
          <w:sz w:val="18"/>
          <w:szCs w:val="18"/>
        </w:rPr>
      </w:pPr>
      <w:r w:rsidRPr="004A56BA">
        <w:rPr>
          <w:rFonts w:ascii="Arial" w:hAnsi="Arial" w:cs="Arial"/>
          <w:color w:val="auto"/>
          <w:sz w:val="18"/>
          <w:szCs w:val="18"/>
        </w:rPr>
        <w:t>The methods and types of assumptions used in preparing the sensitivity analysis did not change compared to the previous year.</w:t>
      </w:r>
    </w:p>
    <w:p w14:paraId="7B5028BA" w14:textId="63C9B7E0" w:rsidR="007E6993" w:rsidRPr="004A56BA" w:rsidRDefault="00DD1E3A" w:rsidP="00DD1E3A">
      <w:pPr>
        <w:jc w:val="thaiDistribute"/>
        <w:rPr>
          <w:rFonts w:ascii="Arial" w:hAnsi="Arial" w:cs="Arial"/>
          <w:color w:val="auto"/>
          <w:sz w:val="18"/>
          <w:szCs w:val="18"/>
          <w:lang w:val="en-GB"/>
        </w:rPr>
      </w:pPr>
      <w:r>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74AA1" w:rsidRPr="004A56BA" w14:paraId="7D78305F" w14:textId="77777777" w:rsidTr="003C1E8E">
        <w:trPr>
          <w:trHeight w:val="386"/>
        </w:trPr>
        <w:tc>
          <w:tcPr>
            <w:tcW w:w="9461" w:type="dxa"/>
            <w:shd w:val="clear" w:color="auto" w:fill="FFA543"/>
            <w:vAlign w:val="center"/>
          </w:tcPr>
          <w:p w14:paraId="5AE4254F" w14:textId="1F11EE5A" w:rsidR="00774AA1" w:rsidRPr="004A56BA" w:rsidRDefault="006C2DD3" w:rsidP="003C1E8E">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27</w:t>
            </w:r>
            <w:r w:rsidR="00774AA1" w:rsidRPr="004A56BA">
              <w:rPr>
                <w:rFonts w:ascii="Arial" w:hAnsi="Arial" w:cs="Arial"/>
                <w:b/>
                <w:color w:val="FFFFFF"/>
                <w:sz w:val="18"/>
                <w:szCs w:val="18"/>
              </w:rPr>
              <w:tab/>
              <w:t>Share capital</w:t>
            </w:r>
          </w:p>
        </w:tc>
      </w:tr>
    </w:tbl>
    <w:p w14:paraId="3516A18A" w14:textId="5E764563" w:rsidR="00774AA1" w:rsidRPr="004A56BA" w:rsidRDefault="00774AA1" w:rsidP="00774AA1">
      <w:pPr>
        <w:jc w:val="thaiDistribute"/>
        <w:rPr>
          <w:rFonts w:ascii="Arial" w:hAnsi="Arial" w:cs="Arial"/>
          <w:color w:val="auto"/>
          <w:sz w:val="18"/>
          <w:szCs w:val="18"/>
        </w:rPr>
      </w:pPr>
    </w:p>
    <w:p w14:paraId="10107808" w14:textId="6B93B41E" w:rsidR="003359E3" w:rsidRPr="004A56BA" w:rsidRDefault="003359E3" w:rsidP="00DA154D">
      <w:pPr>
        <w:jc w:val="both"/>
        <w:rPr>
          <w:rFonts w:ascii="Arial" w:hAnsi="Arial" w:cs="Arial"/>
          <w:color w:val="auto"/>
          <w:sz w:val="18"/>
          <w:szCs w:val="18"/>
        </w:rPr>
      </w:pPr>
      <w:r w:rsidRPr="004A56BA">
        <w:rPr>
          <w:rFonts w:ascii="Arial" w:hAnsi="Arial" w:cs="Arial"/>
          <w:color w:val="auto"/>
          <w:spacing w:val="-6"/>
          <w:sz w:val="18"/>
          <w:szCs w:val="18"/>
        </w:rPr>
        <w:t xml:space="preserve">As of </w:t>
      </w:r>
      <w:r w:rsidR="006C2DD3" w:rsidRPr="006C2DD3">
        <w:rPr>
          <w:rFonts w:ascii="Arial" w:hAnsi="Arial" w:cs="Arial"/>
          <w:color w:val="auto"/>
          <w:spacing w:val="-6"/>
          <w:sz w:val="18"/>
          <w:szCs w:val="18"/>
          <w:lang w:val="en-GB"/>
        </w:rPr>
        <w:t>31</w:t>
      </w:r>
      <w:r w:rsidRPr="004A56BA">
        <w:rPr>
          <w:rFonts w:ascii="Arial" w:hAnsi="Arial" w:cs="Arial"/>
          <w:color w:val="auto"/>
          <w:spacing w:val="-6"/>
          <w:sz w:val="18"/>
          <w:szCs w:val="18"/>
        </w:rPr>
        <w:t xml:space="preserve"> December </w:t>
      </w:r>
      <w:r w:rsidR="006C2DD3" w:rsidRPr="006C2DD3">
        <w:rPr>
          <w:rFonts w:ascii="Arial" w:hAnsi="Arial" w:cs="Arial"/>
          <w:color w:val="auto"/>
          <w:spacing w:val="-6"/>
          <w:sz w:val="18"/>
          <w:szCs w:val="18"/>
          <w:lang w:val="en-GB"/>
        </w:rPr>
        <w:t>2023</w:t>
      </w:r>
      <w:r w:rsidRPr="004A56BA">
        <w:rPr>
          <w:rFonts w:ascii="Arial" w:hAnsi="Arial" w:cs="Arial"/>
          <w:color w:val="auto"/>
          <w:spacing w:val="-6"/>
          <w:sz w:val="18"/>
          <w:szCs w:val="18"/>
        </w:rPr>
        <w:t xml:space="preserve">, the number of registered ordinary shares was </w:t>
      </w:r>
      <w:r w:rsidR="006C2DD3" w:rsidRPr="006C2DD3">
        <w:rPr>
          <w:rFonts w:ascii="Arial" w:hAnsi="Arial" w:cs="Arial"/>
          <w:color w:val="auto"/>
          <w:spacing w:val="-6"/>
          <w:sz w:val="18"/>
          <w:szCs w:val="18"/>
          <w:lang w:val="en-GB"/>
        </w:rPr>
        <w:t>10</w:t>
      </w:r>
      <w:r w:rsidRPr="004A56BA">
        <w:rPr>
          <w:rFonts w:ascii="Arial" w:hAnsi="Arial" w:cs="Arial"/>
          <w:color w:val="auto"/>
          <w:spacing w:val="-6"/>
          <w:sz w:val="18"/>
          <w:szCs w:val="18"/>
        </w:rPr>
        <w:t>,</w:t>
      </w:r>
      <w:r w:rsidR="006C2DD3" w:rsidRPr="006C2DD3">
        <w:rPr>
          <w:rFonts w:ascii="Arial" w:hAnsi="Arial" w:cs="Arial"/>
          <w:color w:val="auto"/>
          <w:spacing w:val="-6"/>
          <w:sz w:val="18"/>
          <w:szCs w:val="18"/>
          <w:lang w:val="en-GB"/>
        </w:rPr>
        <w:t>011</w:t>
      </w:r>
      <w:r w:rsidRPr="004A56BA">
        <w:rPr>
          <w:rFonts w:ascii="Arial" w:hAnsi="Arial" w:cs="Arial"/>
          <w:color w:val="auto"/>
          <w:spacing w:val="-6"/>
          <w:sz w:val="18"/>
          <w:szCs w:val="18"/>
        </w:rPr>
        <w:t>,</w:t>
      </w:r>
      <w:r w:rsidR="006C2DD3" w:rsidRPr="006C2DD3">
        <w:rPr>
          <w:rFonts w:ascii="Arial" w:hAnsi="Arial" w:cs="Arial"/>
          <w:color w:val="auto"/>
          <w:spacing w:val="-6"/>
          <w:sz w:val="18"/>
          <w:szCs w:val="18"/>
          <w:lang w:val="en-GB"/>
        </w:rPr>
        <w:t>313</w:t>
      </w:r>
      <w:r w:rsidRPr="004A56BA">
        <w:rPr>
          <w:rFonts w:ascii="Arial" w:hAnsi="Arial" w:cs="Arial"/>
          <w:color w:val="auto"/>
          <w:spacing w:val="-6"/>
          <w:sz w:val="18"/>
          <w:szCs w:val="18"/>
        </w:rPr>
        <w:t>,</w:t>
      </w:r>
      <w:r w:rsidR="006C2DD3" w:rsidRPr="006C2DD3">
        <w:rPr>
          <w:rFonts w:ascii="Arial" w:hAnsi="Arial" w:cs="Arial"/>
          <w:color w:val="auto"/>
          <w:spacing w:val="-6"/>
          <w:sz w:val="18"/>
          <w:szCs w:val="18"/>
          <w:lang w:val="en-GB"/>
        </w:rPr>
        <w:t>269</w:t>
      </w:r>
      <w:r w:rsidRPr="004A56BA">
        <w:rPr>
          <w:rFonts w:ascii="Arial" w:hAnsi="Arial" w:cs="Arial"/>
          <w:color w:val="auto"/>
          <w:spacing w:val="-6"/>
          <w:sz w:val="18"/>
          <w:szCs w:val="18"/>
        </w:rPr>
        <w:t xml:space="preserve"> shares (</w:t>
      </w:r>
      <w:r w:rsidR="006C2DD3" w:rsidRPr="006C2DD3">
        <w:rPr>
          <w:rFonts w:ascii="Arial" w:hAnsi="Arial" w:cs="Arial"/>
          <w:color w:val="auto"/>
          <w:spacing w:val="-6"/>
          <w:sz w:val="18"/>
          <w:szCs w:val="18"/>
          <w:lang w:val="en-GB"/>
        </w:rPr>
        <w:t>2022</w:t>
      </w:r>
      <w:r w:rsidRPr="004A56BA">
        <w:rPr>
          <w:rFonts w:ascii="Arial" w:hAnsi="Arial" w:cs="Arial"/>
          <w:color w:val="auto"/>
          <w:spacing w:val="-6"/>
          <w:sz w:val="18"/>
          <w:szCs w:val="18"/>
        </w:rPr>
        <w:t xml:space="preserve">: </w:t>
      </w:r>
      <w:r w:rsidR="006C2DD3" w:rsidRPr="006C2DD3">
        <w:rPr>
          <w:rFonts w:ascii="Arial" w:hAnsi="Arial" w:cs="Arial"/>
          <w:color w:val="auto"/>
          <w:spacing w:val="-6"/>
          <w:sz w:val="18"/>
          <w:szCs w:val="18"/>
          <w:lang w:val="en-GB"/>
        </w:rPr>
        <w:t>10</w:t>
      </w:r>
      <w:r w:rsidRPr="004A56BA">
        <w:rPr>
          <w:rFonts w:ascii="Arial" w:hAnsi="Arial" w:cs="Arial"/>
          <w:color w:val="auto"/>
          <w:spacing w:val="-6"/>
          <w:sz w:val="18"/>
          <w:szCs w:val="18"/>
        </w:rPr>
        <w:t>,</w:t>
      </w:r>
      <w:r w:rsidR="006C2DD3" w:rsidRPr="006C2DD3">
        <w:rPr>
          <w:rFonts w:ascii="Arial" w:hAnsi="Arial" w:cs="Arial"/>
          <w:color w:val="auto"/>
          <w:spacing w:val="-6"/>
          <w:sz w:val="18"/>
          <w:szCs w:val="18"/>
          <w:lang w:val="en-GB"/>
        </w:rPr>
        <w:t>011</w:t>
      </w:r>
      <w:r w:rsidRPr="004A56BA">
        <w:rPr>
          <w:rFonts w:ascii="Arial" w:hAnsi="Arial" w:cs="Arial"/>
          <w:color w:val="auto"/>
          <w:spacing w:val="-6"/>
          <w:sz w:val="18"/>
          <w:szCs w:val="18"/>
        </w:rPr>
        <w:t>,</w:t>
      </w:r>
      <w:r w:rsidR="006C2DD3" w:rsidRPr="006C2DD3">
        <w:rPr>
          <w:rFonts w:ascii="Arial" w:hAnsi="Arial" w:cs="Arial"/>
          <w:color w:val="auto"/>
          <w:spacing w:val="-6"/>
          <w:sz w:val="18"/>
          <w:szCs w:val="18"/>
          <w:lang w:val="en-GB"/>
        </w:rPr>
        <w:t>313</w:t>
      </w:r>
      <w:r w:rsidRPr="004A56BA">
        <w:rPr>
          <w:rFonts w:ascii="Arial" w:hAnsi="Arial" w:cs="Arial"/>
          <w:color w:val="auto"/>
          <w:spacing w:val="-6"/>
          <w:sz w:val="18"/>
          <w:szCs w:val="18"/>
        </w:rPr>
        <w:t>,</w:t>
      </w:r>
      <w:r w:rsidR="006C2DD3" w:rsidRPr="006C2DD3">
        <w:rPr>
          <w:rFonts w:ascii="Arial" w:hAnsi="Arial" w:cs="Arial"/>
          <w:color w:val="auto"/>
          <w:spacing w:val="-6"/>
          <w:sz w:val="18"/>
          <w:szCs w:val="18"/>
          <w:lang w:val="en-GB"/>
        </w:rPr>
        <w:t>269</w:t>
      </w:r>
      <w:r w:rsidRPr="004A56BA">
        <w:rPr>
          <w:rFonts w:ascii="Arial" w:hAnsi="Arial" w:cs="Arial"/>
          <w:color w:val="auto"/>
          <w:spacing w:val="-6"/>
          <w:sz w:val="18"/>
          <w:szCs w:val="18"/>
        </w:rPr>
        <w:t xml:space="preserve"> shares)</w:t>
      </w:r>
      <w:r w:rsidRPr="004A56BA">
        <w:rPr>
          <w:rFonts w:ascii="Arial" w:hAnsi="Arial" w:cs="Arial"/>
          <w:color w:val="auto"/>
          <w:sz w:val="18"/>
          <w:szCs w:val="18"/>
        </w:rPr>
        <w:t xml:space="preserve"> with a par value of Baht </w:t>
      </w:r>
      <w:r w:rsidR="006C2DD3" w:rsidRPr="006C2DD3">
        <w:rPr>
          <w:rFonts w:ascii="Arial" w:hAnsi="Arial" w:cs="Arial"/>
          <w:color w:val="auto"/>
          <w:sz w:val="18"/>
          <w:szCs w:val="18"/>
          <w:lang w:val="en-GB"/>
        </w:rPr>
        <w:t>1</w:t>
      </w:r>
      <w:r w:rsidRPr="004A56BA">
        <w:rPr>
          <w:rFonts w:ascii="Arial" w:hAnsi="Arial" w:cs="Arial"/>
          <w:color w:val="auto"/>
          <w:sz w:val="18"/>
          <w:szCs w:val="18"/>
        </w:rPr>
        <w:t>.</w:t>
      </w:r>
      <w:r w:rsidR="006C2DD3" w:rsidRPr="006C2DD3">
        <w:rPr>
          <w:rFonts w:ascii="Arial" w:hAnsi="Arial" w:cs="Arial"/>
          <w:color w:val="auto"/>
          <w:sz w:val="18"/>
          <w:szCs w:val="18"/>
          <w:lang w:val="en-GB"/>
        </w:rPr>
        <w:t>00</w:t>
      </w:r>
      <w:r w:rsidRPr="004A56BA">
        <w:rPr>
          <w:rFonts w:ascii="Arial" w:hAnsi="Arial" w:cs="Arial"/>
          <w:color w:val="auto"/>
          <w:sz w:val="18"/>
          <w:szCs w:val="18"/>
        </w:rPr>
        <w:t xml:space="preserve"> per share (</w:t>
      </w:r>
      <w:r w:rsidR="006C2DD3" w:rsidRPr="006C2DD3">
        <w:rPr>
          <w:rFonts w:ascii="Arial" w:hAnsi="Arial" w:cs="Arial"/>
          <w:color w:val="auto"/>
          <w:sz w:val="18"/>
          <w:szCs w:val="18"/>
          <w:lang w:val="en-GB"/>
        </w:rPr>
        <w:t>2022</w:t>
      </w:r>
      <w:r w:rsidRPr="004A56BA">
        <w:rPr>
          <w:rFonts w:ascii="Arial" w:hAnsi="Arial" w:cs="Arial"/>
          <w:color w:val="auto"/>
          <w:sz w:val="18"/>
          <w:szCs w:val="18"/>
        </w:rPr>
        <w:t xml:space="preserve">: Baht </w:t>
      </w:r>
      <w:r w:rsidR="006C2DD3" w:rsidRPr="006C2DD3">
        <w:rPr>
          <w:rFonts w:ascii="Arial" w:hAnsi="Arial" w:cs="Arial"/>
          <w:color w:val="auto"/>
          <w:sz w:val="18"/>
          <w:szCs w:val="18"/>
          <w:lang w:val="en-GB"/>
        </w:rPr>
        <w:t>1</w:t>
      </w:r>
      <w:r w:rsidRPr="004A56BA">
        <w:rPr>
          <w:rFonts w:ascii="Arial" w:hAnsi="Arial" w:cs="Arial"/>
          <w:color w:val="auto"/>
          <w:sz w:val="18"/>
          <w:szCs w:val="18"/>
        </w:rPr>
        <w:t>.</w:t>
      </w:r>
      <w:r w:rsidR="006C2DD3" w:rsidRPr="006C2DD3">
        <w:rPr>
          <w:rFonts w:ascii="Arial" w:hAnsi="Arial" w:cs="Arial"/>
          <w:color w:val="auto"/>
          <w:sz w:val="18"/>
          <w:szCs w:val="18"/>
          <w:lang w:val="en-GB"/>
        </w:rPr>
        <w:t>00</w:t>
      </w:r>
      <w:r w:rsidRPr="004A56BA">
        <w:rPr>
          <w:rFonts w:ascii="Arial" w:hAnsi="Arial" w:cs="Arial"/>
          <w:color w:val="auto"/>
          <w:sz w:val="18"/>
          <w:szCs w:val="18"/>
        </w:rPr>
        <w:t xml:space="preserve"> per share). The registered capital was Baht </w:t>
      </w:r>
      <w:r w:rsidR="006C2DD3" w:rsidRPr="006C2DD3">
        <w:rPr>
          <w:rFonts w:ascii="Arial" w:hAnsi="Arial" w:cs="Arial"/>
          <w:color w:val="auto"/>
          <w:sz w:val="18"/>
          <w:szCs w:val="18"/>
          <w:lang w:val="en-GB"/>
        </w:rPr>
        <w:t>10</w:t>
      </w:r>
      <w:r w:rsidR="00A336FB" w:rsidRPr="004A56BA">
        <w:rPr>
          <w:rFonts w:ascii="Arial" w:hAnsi="Arial" w:cs="Arial"/>
          <w:color w:val="auto"/>
          <w:sz w:val="18"/>
          <w:szCs w:val="18"/>
        </w:rPr>
        <w:t>,</w:t>
      </w:r>
      <w:r w:rsidR="006C2DD3" w:rsidRPr="006C2DD3">
        <w:rPr>
          <w:rFonts w:ascii="Arial" w:hAnsi="Arial" w:cs="Arial"/>
          <w:color w:val="auto"/>
          <w:sz w:val="18"/>
          <w:szCs w:val="18"/>
          <w:lang w:val="en-GB"/>
        </w:rPr>
        <w:t>011</w:t>
      </w:r>
      <w:r w:rsidR="00A336FB" w:rsidRPr="004A56BA">
        <w:rPr>
          <w:rFonts w:ascii="Arial" w:hAnsi="Arial" w:cs="Arial"/>
          <w:color w:val="auto"/>
          <w:sz w:val="18"/>
          <w:szCs w:val="18"/>
        </w:rPr>
        <w:t>,</w:t>
      </w:r>
      <w:r w:rsidR="006C2DD3" w:rsidRPr="006C2DD3">
        <w:rPr>
          <w:rFonts w:ascii="Arial" w:hAnsi="Arial" w:cs="Arial"/>
          <w:color w:val="auto"/>
          <w:sz w:val="18"/>
          <w:szCs w:val="18"/>
          <w:lang w:val="en-GB"/>
        </w:rPr>
        <w:t>313</w:t>
      </w:r>
      <w:r w:rsidR="00A336FB" w:rsidRPr="004A56BA">
        <w:rPr>
          <w:rFonts w:ascii="Arial" w:hAnsi="Arial" w:cs="Arial"/>
          <w:color w:val="auto"/>
          <w:sz w:val="18"/>
          <w:szCs w:val="18"/>
        </w:rPr>
        <w:t>,</w:t>
      </w:r>
      <w:r w:rsidR="006C2DD3" w:rsidRPr="006C2DD3">
        <w:rPr>
          <w:rFonts w:ascii="Arial" w:hAnsi="Arial" w:cs="Arial"/>
          <w:color w:val="auto"/>
          <w:sz w:val="18"/>
          <w:szCs w:val="18"/>
          <w:lang w:val="en-GB"/>
        </w:rPr>
        <w:t>269</w:t>
      </w:r>
      <w:r w:rsidR="00A336FB" w:rsidRPr="004A56BA">
        <w:rPr>
          <w:rFonts w:ascii="Arial" w:hAnsi="Arial" w:cs="Arial"/>
          <w:color w:val="auto"/>
          <w:sz w:val="18"/>
          <w:szCs w:val="18"/>
        </w:rPr>
        <w:t xml:space="preserve"> </w:t>
      </w:r>
      <w:r w:rsidRPr="004A56BA">
        <w:rPr>
          <w:rFonts w:ascii="Arial" w:hAnsi="Arial" w:cs="Arial"/>
          <w:color w:val="auto"/>
          <w:sz w:val="18"/>
          <w:szCs w:val="18"/>
        </w:rPr>
        <w:t>(</w:t>
      </w:r>
      <w:r w:rsidR="006C2DD3" w:rsidRPr="006C2DD3">
        <w:rPr>
          <w:rFonts w:ascii="Arial" w:hAnsi="Arial" w:cs="Arial"/>
          <w:color w:val="auto"/>
          <w:sz w:val="18"/>
          <w:szCs w:val="18"/>
          <w:lang w:val="en-GB"/>
        </w:rPr>
        <w:t>2022</w:t>
      </w:r>
      <w:r w:rsidRPr="004A56BA">
        <w:rPr>
          <w:rFonts w:ascii="Arial" w:hAnsi="Arial" w:cs="Arial"/>
          <w:color w:val="auto"/>
          <w:sz w:val="18"/>
          <w:szCs w:val="18"/>
        </w:rPr>
        <w:t xml:space="preserve">: Baht </w:t>
      </w:r>
      <w:r w:rsidR="006C2DD3" w:rsidRPr="006C2DD3">
        <w:rPr>
          <w:rFonts w:ascii="Arial" w:hAnsi="Arial" w:cs="Arial"/>
          <w:color w:val="auto"/>
          <w:sz w:val="18"/>
          <w:szCs w:val="18"/>
          <w:lang w:val="en-GB"/>
        </w:rPr>
        <w:t>10</w:t>
      </w:r>
      <w:r w:rsidR="00A336FB" w:rsidRPr="004A56BA">
        <w:rPr>
          <w:rFonts w:ascii="Arial" w:hAnsi="Arial" w:cs="Arial"/>
          <w:color w:val="auto"/>
          <w:sz w:val="18"/>
          <w:szCs w:val="18"/>
        </w:rPr>
        <w:t>,</w:t>
      </w:r>
      <w:r w:rsidR="006C2DD3" w:rsidRPr="006C2DD3">
        <w:rPr>
          <w:rFonts w:ascii="Arial" w:hAnsi="Arial" w:cs="Arial"/>
          <w:color w:val="auto"/>
          <w:sz w:val="18"/>
          <w:szCs w:val="18"/>
          <w:lang w:val="en-GB"/>
        </w:rPr>
        <w:t>011</w:t>
      </w:r>
      <w:r w:rsidR="00A336FB" w:rsidRPr="004A56BA">
        <w:rPr>
          <w:rFonts w:ascii="Arial" w:hAnsi="Arial" w:cs="Arial"/>
          <w:color w:val="auto"/>
          <w:sz w:val="18"/>
          <w:szCs w:val="18"/>
        </w:rPr>
        <w:t>,</w:t>
      </w:r>
      <w:r w:rsidR="006C2DD3" w:rsidRPr="006C2DD3">
        <w:rPr>
          <w:rFonts w:ascii="Arial" w:hAnsi="Arial" w:cs="Arial"/>
          <w:color w:val="auto"/>
          <w:sz w:val="18"/>
          <w:szCs w:val="18"/>
          <w:lang w:val="en-GB"/>
        </w:rPr>
        <w:t>313</w:t>
      </w:r>
      <w:r w:rsidR="00A336FB" w:rsidRPr="004A56BA">
        <w:rPr>
          <w:rFonts w:ascii="Arial" w:hAnsi="Arial" w:cs="Arial"/>
          <w:color w:val="auto"/>
          <w:sz w:val="18"/>
          <w:szCs w:val="18"/>
        </w:rPr>
        <w:t>,</w:t>
      </w:r>
      <w:r w:rsidR="006C2DD3" w:rsidRPr="006C2DD3">
        <w:rPr>
          <w:rFonts w:ascii="Arial" w:hAnsi="Arial" w:cs="Arial"/>
          <w:color w:val="auto"/>
          <w:sz w:val="18"/>
          <w:szCs w:val="18"/>
          <w:lang w:val="en-GB"/>
        </w:rPr>
        <w:t>269</w:t>
      </w:r>
      <w:r w:rsidRPr="004A56BA">
        <w:rPr>
          <w:rFonts w:ascii="Arial" w:hAnsi="Arial" w:cs="Arial"/>
          <w:color w:val="auto"/>
          <w:sz w:val="18"/>
          <w:szCs w:val="18"/>
        </w:rPr>
        <w:t xml:space="preserve">). </w:t>
      </w:r>
      <w:r w:rsidR="006C2DD3" w:rsidRPr="006C2DD3">
        <w:rPr>
          <w:rFonts w:ascii="Arial" w:hAnsi="Arial" w:cs="Arial"/>
          <w:color w:val="auto"/>
          <w:sz w:val="18"/>
          <w:szCs w:val="18"/>
          <w:lang w:val="en-GB"/>
        </w:rPr>
        <w:t>10</w:t>
      </w:r>
      <w:r w:rsidRPr="004A56BA">
        <w:rPr>
          <w:rFonts w:ascii="Arial" w:hAnsi="Arial" w:cs="Arial"/>
          <w:color w:val="auto"/>
          <w:sz w:val="18"/>
          <w:szCs w:val="18"/>
        </w:rPr>
        <w:t>,</w:t>
      </w:r>
      <w:r w:rsidR="006C2DD3" w:rsidRPr="006C2DD3">
        <w:rPr>
          <w:rFonts w:ascii="Arial" w:hAnsi="Arial" w:cs="Arial"/>
          <w:color w:val="auto"/>
          <w:sz w:val="18"/>
          <w:szCs w:val="18"/>
          <w:lang w:val="en-GB"/>
        </w:rPr>
        <w:t>011</w:t>
      </w:r>
      <w:r w:rsidRPr="004A56BA">
        <w:rPr>
          <w:rFonts w:ascii="Arial" w:hAnsi="Arial" w:cs="Arial"/>
          <w:color w:val="auto"/>
          <w:sz w:val="18"/>
          <w:szCs w:val="18"/>
        </w:rPr>
        <w:t>,</w:t>
      </w:r>
      <w:r w:rsidR="006C2DD3" w:rsidRPr="006C2DD3">
        <w:rPr>
          <w:rFonts w:ascii="Arial" w:hAnsi="Arial" w:cs="Arial"/>
          <w:color w:val="auto"/>
          <w:sz w:val="18"/>
          <w:szCs w:val="18"/>
          <w:lang w:val="en-GB"/>
        </w:rPr>
        <w:t>080</w:t>
      </w:r>
      <w:r w:rsidRPr="004A56BA">
        <w:rPr>
          <w:rFonts w:ascii="Arial" w:hAnsi="Arial" w:cs="Arial"/>
          <w:color w:val="auto"/>
          <w:sz w:val="18"/>
          <w:szCs w:val="18"/>
        </w:rPr>
        <w:t>,</w:t>
      </w:r>
      <w:r w:rsidR="006C2DD3" w:rsidRPr="006C2DD3">
        <w:rPr>
          <w:rFonts w:ascii="Arial" w:hAnsi="Arial" w:cs="Arial"/>
          <w:color w:val="auto"/>
          <w:sz w:val="18"/>
          <w:szCs w:val="18"/>
          <w:lang w:val="en-GB"/>
        </w:rPr>
        <w:t>604</w:t>
      </w:r>
      <w:r w:rsidRPr="004A56BA">
        <w:rPr>
          <w:rFonts w:ascii="Arial" w:hAnsi="Arial" w:cs="Arial"/>
          <w:color w:val="auto"/>
          <w:sz w:val="18"/>
          <w:szCs w:val="18"/>
        </w:rPr>
        <w:t xml:space="preserve"> shares with a par value of Baht </w:t>
      </w:r>
      <w:r w:rsidR="006C2DD3" w:rsidRPr="006C2DD3">
        <w:rPr>
          <w:rFonts w:ascii="Arial" w:hAnsi="Arial" w:cs="Arial"/>
          <w:color w:val="auto"/>
          <w:sz w:val="18"/>
          <w:szCs w:val="18"/>
          <w:lang w:val="en-GB"/>
        </w:rPr>
        <w:t>1</w:t>
      </w:r>
      <w:r w:rsidRPr="004A56BA">
        <w:rPr>
          <w:rFonts w:ascii="Arial" w:hAnsi="Arial" w:cs="Arial"/>
          <w:color w:val="auto"/>
          <w:sz w:val="18"/>
          <w:szCs w:val="18"/>
        </w:rPr>
        <w:t>.</w:t>
      </w:r>
      <w:r w:rsidR="006C2DD3" w:rsidRPr="006C2DD3">
        <w:rPr>
          <w:rFonts w:ascii="Arial" w:hAnsi="Arial" w:cs="Arial"/>
          <w:color w:val="auto"/>
          <w:sz w:val="18"/>
          <w:szCs w:val="18"/>
          <w:lang w:val="en-GB"/>
        </w:rPr>
        <w:t>00</w:t>
      </w:r>
      <w:r w:rsidRPr="004A56BA">
        <w:rPr>
          <w:rFonts w:ascii="Arial" w:hAnsi="Arial" w:cs="Arial"/>
          <w:color w:val="auto"/>
          <w:sz w:val="18"/>
          <w:szCs w:val="18"/>
        </w:rPr>
        <w:t xml:space="preserve"> per share (</w:t>
      </w:r>
      <w:r w:rsidR="006C2DD3" w:rsidRPr="006C2DD3">
        <w:rPr>
          <w:rFonts w:ascii="Arial" w:hAnsi="Arial" w:cs="Arial"/>
          <w:color w:val="auto"/>
          <w:sz w:val="18"/>
          <w:szCs w:val="18"/>
          <w:lang w:val="en-GB"/>
        </w:rPr>
        <w:t>2022</w:t>
      </w:r>
      <w:r w:rsidRPr="004A56BA">
        <w:rPr>
          <w:rFonts w:ascii="Arial" w:hAnsi="Arial" w:cs="Arial"/>
          <w:color w:val="auto"/>
          <w:sz w:val="18"/>
          <w:szCs w:val="18"/>
        </w:rPr>
        <w:t xml:space="preserve">: </w:t>
      </w:r>
      <w:r w:rsidR="006C2DD3" w:rsidRPr="006C2DD3">
        <w:rPr>
          <w:rFonts w:ascii="Arial" w:hAnsi="Arial" w:cs="Arial"/>
          <w:color w:val="auto"/>
          <w:sz w:val="18"/>
          <w:szCs w:val="18"/>
          <w:lang w:val="en-GB"/>
        </w:rPr>
        <w:t>10</w:t>
      </w:r>
      <w:r w:rsidR="00A336FB" w:rsidRPr="004A56BA">
        <w:rPr>
          <w:rFonts w:ascii="Arial" w:hAnsi="Arial" w:cs="Arial"/>
          <w:color w:val="auto"/>
          <w:sz w:val="18"/>
          <w:szCs w:val="18"/>
        </w:rPr>
        <w:t>,</w:t>
      </w:r>
      <w:r w:rsidR="006C2DD3" w:rsidRPr="006C2DD3">
        <w:rPr>
          <w:rFonts w:ascii="Arial" w:hAnsi="Arial" w:cs="Arial"/>
          <w:color w:val="auto"/>
          <w:sz w:val="18"/>
          <w:szCs w:val="18"/>
          <w:lang w:val="en-GB"/>
        </w:rPr>
        <w:t>011</w:t>
      </w:r>
      <w:r w:rsidR="00A336FB" w:rsidRPr="004A56BA">
        <w:rPr>
          <w:rFonts w:ascii="Arial" w:hAnsi="Arial" w:cs="Arial"/>
          <w:color w:val="auto"/>
          <w:sz w:val="18"/>
          <w:szCs w:val="18"/>
        </w:rPr>
        <w:t>,</w:t>
      </w:r>
      <w:r w:rsidR="006C2DD3" w:rsidRPr="006C2DD3">
        <w:rPr>
          <w:rFonts w:ascii="Arial" w:hAnsi="Arial" w:cs="Arial"/>
          <w:color w:val="auto"/>
          <w:sz w:val="18"/>
          <w:szCs w:val="18"/>
          <w:lang w:val="en-GB"/>
        </w:rPr>
        <w:t>080</w:t>
      </w:r>
      <w:r w:rsidR="00A336FB" w:rsidRPr="004A56BA">
        <w:rPr>
          <w:rFonts w:ascii="Arial" w:hAnsi="Arial" w:cs="Arial"/>
          <w:color w:val="auto"/>
          <w:sz w:val="18"/>
          <w:szCs w:val="18"/>
        </w:rPr>
        <w:t>,</w:t>
      </w:r>
      <w:r w:rsidR="006C2DD3" w:rsidRPr="006C2DD3">
        <w:rPr>
          <w:rFonts w:ascii="Arial" w:hAnsi="Arial" w:cs="Arial"/>
          <w:color w:val="auto"/>
          <w:sz w:val="18"/>
          <w:szCs w:val="18"/>
          <w:lang w:val="en-GB"/>
        </w:rPr>
        <w:t>604</w:t>
      </w:r>
      <w:r w:rsidRPr="004A56BA">
        <w:rPr>
          <w:rFonts w:ascii="Arial" w:hAnsi="Arial" w:cs="Arial"/>
          <w:color w:val="auto"/>
          <w:sz w:val="18"/>
          <w:szCs w:val="18"/>
        </w:rPr>
        <w:t xml:space="preserve"> shares with a par value of Baht </w:t>
      </w:r>
      <w:r w:rsidR="006C2DD3" w:rsidRPr="006C2DD3">
        <w:rPr>
          <w:rFonts w:ascii="Arial" w:hAnsi="Arial" w:cs="Arial"/>
          <w:color w:val="auto"/>
          <w:sz w:val="18"/>
          <w:szCs w:val="18"/>
          <w:lang w:val="en-GB"/>
        </w:rPr>
        <w:t>1</w:t>
      </w:r>
      <w:r w:rsidRPr="004A56BA">
        <w:rPr>
          <w:rFonts w:ascii="Arial" w:hAnsi="Arial" w:cs="Arial"/>
          <w:color w:val="auto"/>
          <w:sz w:val="18"/>
          <w:szCs w:val="18"/>
        </w:rPr>
        <w:t>.</w:t>
      </w:r>
      <w:r w:rsidR="006C2DD3" w:rsidRPr="006C2DD3">
        <w:rPr>
          <w:rFonts w:ascii="Arial" w:hAnsi="Arial" w:cs="Arial"/>
          <w:color w:val="auto"/>
          <w:sz w:val="18"/>
          <w:szCs w:val="18"/>
          <w:lang w:val="en-GB"/>
        </w:rPr>
        <w:t>00</w:t>
      </w:r>
      <w:r w:rsidRPr="004A56BA">
        <w:rPr>
          <w:rFonts w:ascii="Arial" w:hAnsi="Arial" w:cs="Arial"/>
          <w:color w:val="auto"/>
          <w:sz w:val="18"/>
          <w:szCs w:val="18"/>
        </w:rPr>
        <w:t xml:space="preserve"> per share) were fully paid. Issued and paid-up share capital was Baht </w:t>
      </w:r>
      <w:r w:rsidR="006C2DD3" w:rsidRPr="006C2DD3">
        <w:rPr>
          <w:rFonts w:ascii="Arial" w:hAnsi="Arial" w:cs="Arial"/>
          <w:color w:val="auto"/>
          <w:sz w:val="18"/>
          <w:szCs w:val="18"/>
          <w:lang w:val="en-GB"/>
        </w:rPr>
        <w:t>10</w:t>
      </w:r>
      <w:r w:rsidR="00A336FB" w:rsidRPr="004A56BA">
        <w:rPr>
          <w:rFonts w:ascii="Arial" w:hAnsi="Arial" w:cs="Arial"/>
          <w:color w:val="auto"/>
          <w:sz w:val="18"/>
          <w:szCs w:val="18"/>
        </w:rPr>
        <w:t>,</w:t>
      </w:r>
      <w:r w:rsidR="006C2DD3" w:rsidRPr="006C2DD3">
        <w:rPr>
          <w:rFonts w:ascii="Arial" w:hAnsi="Arial" w:cs="Arial"/>
          <w:color w:val="auto"/>
          <w:sz w:val="18"/>
          <w:szCs w:val="18"/>
          <w:lang w:val="en-GB"/>
        </w:rPr>
        <w:t>011</w:t>
      </w:r>
      <w:r w:rsidR="00A336FB" w:rsidRPr="004A56BA">
        <w:rPr>
          <w:rFonts w:ascii="Arial" w:hAnsi="Arial" w:cs="Arial"/>
          <w:color w:val="auto"/>
          <w:sz w:val="18"/>
          <w:szCs w:val="18"/>
        </w:rPr>
        <w:t>,</w:t>
      </w:r>
      <w:r w:rsidR="006C2DD3" w:rsidRPr="006C2DD3">
        <w:rPr>
          <w:rFonts w:ascii="Arial" w:hAnsi="Arial" w:cs="Arial"/>
          <w:color w:val="auto"/>
          <w:sz w:val="18"/>
          <w:szCs w:val="18"/>
          <w:lang w:val="en-GB"/>
        </w:rPr>
        <w:t>080</w:t>
      </w:r>
      <w:r w:rsidR="00A336FB" w:rsidRPr="004A56BA">
        <w:rPr>
          <w:rFonts w:ascii="Arial" w:hAnsi="Arial" w:cs="Arial"/>
          <w:color w:val="auto"/>
          <w:sz w:val="18"/>
          <w:szCs w:val="18"/>
        </w:rPr>
        <w:t>,</w:t>
      </w:r>
      <w:r w:rsidR="006C2DD3" w:rsidRPr="006C2DD3">
        <w:rPr>
          <w:rFonts w:ascii="Arial" w:hAnsi="Arial" w:cs="Arial"/>
          <w:color w:val="auto"/>
          <w:sz w:val="18"/>
          <w:szCs w:val="18"/>
          <w:lang w:val="en-GB"/>
        </w:rPr>
        <w:t>604</w:t>
      </w:r>
      <w:r w:rsidR="00A336FB" w:rsidRPr="004A56BA">
        <w:rPr>
          <w:rFonts w:ascii="Arial" w:hAnsi="Arial" w:cs="Arial"/>
          <w:color w:val="auto"/>
          <w:sz w:val="18"/>
          <w:szCs w:val="18"/>
        </w:rPr>
        <w:t xml:space="preserve"> </w:t>
      </w:r>
      <w:r w:rsidRPr="004A56BA">
        <w:rPr>
          <w:rFonts w:ascii="Arial" w:hAnsi="Arial" w:cs="Arial"/>
          <w:color w:val="auto"/>
          <w:sz w:val="18"/>
          <w:szCs w:val="18"/>
        </w:rPr>
        <w:t>(</w:t>
      </w:r>
      <w:r w:rsidR="006C2DD3" w:rsidRPr="006C2DD3">
        <w:rPr>
          <w:rFonts w:ascii="Arial" w:hAnsi="Arial" w:cs="Arial"/>
          <w:color w:val="auto"/>
          <w:sz w:val="18"/>
          <w:szCs w:val="18"/>
          <w:lang w:val="en-GB"/>
        </w:rPr>
        <w:t>2022</w:t>
      </w:r>
      <w:r w:rsidRPr="004A56BA">
        <w:rPr>
          <w:rFonts w:ascii="Arial" w:hAnsi="Arial" w:cs="Arial"/>
          <w:color w:val="auto"/>
          <w:sz w:val="18"/>
          <w:szCs w:val="18"/>
        </w:rPr>
        <w:t xml:space="preserve">: Baht </w:t>
      </w:r>
      <w:r w:rsidR="006C2DD3" w:rsidRPr="006C2DD3">
        <w:rPr>
          <w:rFonts w:ascii="Arial" w:hAnsi="Arial" w:cs="Arial"/>
          <w:color w:val="auto"/>
          <w:sz w:val="18"/>
          <w:szCs w:val="18"/>
          <w:lang w:val="en-GB"/>
        </w:rPr>
        <w:t>10</w:t>
      </w:r>
      <w:r w:rsidR="00A336FB" w:rsidRPr="004A56BA">
        <w:rPr>
          <w:rFonts w:ascii="Arial" w:hAnsi="Arial" w:cs="Arial"/>
          <w:color w:val="auto"/>
          <w:sz w:val="18"/>
          <w:szCs w:val="18"/>
        </w:rPr>
        <w:t>,</w:t>
      </w:r>
      <w:r w:rsidR="006C2DD3" w:rsidRPr="006C2DD3">
        <w:rPr>
          <w:rFonts w:ascii="Arial" w:hAnsi="Arial" w:cs="Arial"/>
          <w:color w:val="auto"/>
          <w:sz w:val="18"/>
          <w:szCs w:val="18"/>
          <w:lang w:val="en-GB"/>
        </w:rPr>
        <w:t>011</w:t>
      </w:r>
      <w:r w:rsidR="00A336FB" w:rsidRPr="004A56BA">
        <w:rPr>
          <w:rFonts w:ascii="Arial" w:hAnsi="Arial" w:cs="Arial"/>
          <w:color w:val="auto"/>
          <w:sz w:val="18"/>
          <w:szCs w:val="18"/>
        </w:rPr>
        <w:t>,</w:t>
      </w:r>
      <w:r w:rsidR="006C2DD3" w:rsidRPr="006C2DD3">
        <w:rPr>
          <w:rFonts w:ascii="Arial" w:hAnsi="Arial" w:cs="Arial"/>
          <w:color w:val="auto"/>
          <w:sz w:val="18"/>
          <w:szCs w:val="18"/>
          <w:lang w:val="en-GB"/>
        </w:rPr>
        <w:t>080</w:t>
      </w:r>
      <w:r w:rsidR="00A336FB" w:rsidRPr="004A56BA">
        <w:rPr>
          <w:rFonts w:ascii="Arial" w:hAnsi="Arial" w:cs="Arial"/>
          <w:color w:val="auto"/>
          <w:sz w:val="18"/>
          <w:szCs w:val="18"/>
        </w:rPr>
        <w:t>,</w:t>
      </w:r>
      <w:r w:rsidR="006C2DD3" w:rsidRPr="006C2DD3">
        <w:rPr>
          <w:rFonts w:ascii="Arial" w:hAnsi="Arial" w:cs="Arial"/>
          <w:color w:val="auto"/>
          <w:sz w:val="18"/>
          <w:szCs w:val="18"/>
          <w:lang w:val="en-GB"/>
        </w:rPr>
        <w:t>604</w:t>
      </w:r>
      <w:r w:rsidRPr="004A56BA">
        <w:rPr>
          <w:rFonts w:ascii="Arial" w:hAnsi="Arial" w:cs="Arial"/>
          <w:color w:val="auto"/>
          <w:sz w:val="18"/>
          <w:szCs w:val="18"/>
        </w:rPr>
        <w:t>).</w:t>
      </w:r>
    </w:p>
    <w:p w14:paraId="4F7B889F" w14:textId="77777777" w:rsidR="003359E3" w:rsidRPr="004A56BA" w:rsidRDefault="003359E3" w:rsidP="00774AA1">
      <w:pPr>
        <w:jc w:val="thaiDistribute"/>
        <w:rPr>
          <w:rFonts w:ascii="Arial" w:hAnsi="Arial" w:cs="Arial"/>
          <w:color w:val="auto"/>
          <w:sz w:val="18"/>
          <w:szCs w:val="18"/>
        </w:rPr>
      </w:pPr>
    </w:p>
    <w:p w14:paraId="6B2C8E2B" w14:textId="3CBA0C4E" w:rsidR="00774AA1" w:rsidRPr="004A56BA" w:rsidRDefault="00774AA1" w:rsidP="007E6993">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6993" w:rsidRPr="004A56BA" w14:paraId="5F2524D0" w14:textId="77777777" w:rsidTr="00811D36">
        <w:trPr>
          <w:trHeight w:val="386"/>
        </w:trPr>
        <w:tc>
          <w:tcPr>
            <w:tcW w:w="9461" w:type="dxa"/>
            <w:shd w:val="clear" w:color="auto" w:fill="FFA543"/>
            <w:vAlign w:val="center"/>
          </w:tcPr>
          <w:p w14:paraId="4D375783" w14:textId="233F55FE" w:rsidR="007E6993" w:rsidRPr="004A56BA" w:rsidRDefault="006C2DD3" w:rsidP="007F759D">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28</w:t>
            </w:r>
            <w:r w:rsidR="007E6993" w:rsidRPr="004A56BA">
              <w:rPr>
                <w:rFonts w:ascii="Arial" w:hAnsi="Arial" w:cs="Arial"/>
                <w:b/>
                <w:color w:val="FFFFFF"/>
                <w:sz w:val="18"/>
                <w:szCs w:val="18"/>
              </w:rPr>
              <w:tab/>
            </w:r>
            <w:r w:rsidR="00E00A0A" w:rsidRPr="004A56BA">
              <w:rPr>
                <w:rFonts w:ascii="Arial" w:hAnsi="Arial" w:cs="Arial"/>
                <w:b/>
                <w:bCs/>
                <w:color w:val="FAFAFA"/>
                <w:sz w:val="18"/>
                <w:szCs w:val="18"/>
                <w:lang w:val="x-none" w:eastAsia="x-none" w:bidi="ar-SA"/>
              </w:rPr>
              <w:t>Other income</w:t>
            </w:r>
            <w:r w:rsidR="00E00A0A" w:rsidRPr="004A56BA">
              <w:rPr>
                <w:rFonts w:ascii="Arial" w:hAnsi="Arial" w:cs="Arial"/>
                <w:b/>
                <w:bCs/>
                <w:color w:val="FAFAFA"/>
                <w:sz w:val="18"/>
                <w:szCs w:val="18"/>
                <w:lang w:val="en-GB" w:eastAsia="x-none" w:bidi="ar-SA"/>
              </w:rPr>
              <w:t>s</w:t>
            </w:r>
          </w:p>
        </w:tc>
      </w:tr>
    </w:tbl>
    <w:p w14:paraId="2F0232CE" w14:textId="77777777" w:rsidR="007E6993" w:rsidRPr="004A56BA" w:rsidRDefault="007E6993" w:rsidP="006B7288">
      <w:pPr>
        <w:jc w:val="thaiDistribute"/>
        <w:rPr>
          <w:rFonts w:ascii="Arial" w:hAnsi="Arial" w:cs="Arial"/>
          <w:color w:val="auto"/>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E00A0A" w:rsidRPr="004A56BA" w14:paraId="0438FE07" w14:textId="77777777" w:rsidTr="00E60092">
        <w:trPr>
          <w:trHeight w:val="213"/>
        </w:trPr>
        <w:tc>
          <w:tcPr>
            <w:tcW w:w="3701" w:type="dxa"/>
            <w:shd w:val="clear" w:color="auto" w:fill="auto"/>
          </w:tcPr>
          <w:p w14:paraId="74A66A0F" w14:textId="77777777" w:rsidR="00E00A0A" w:rsidRPr="004A56BA" w:rsidRDefault="00E00A0A"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F3FC865" w14:textId="77777777" w:rsidR="00E00A0A" w:rsidRPr="004A56BA" w:rsidRDefault="00E00A0A" w:rsidP="007F759D">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3CF7A9C7" w14:textId="77777777" w:rsidR="00E00A0A" w:rsidRPr="004A56BA" w:rsidRDefault="00E00A0A"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842B1C" w:rsidRPr="004A56BA" w14:paraId="584FED2E" w14:textId="77777777" w:rsidTr="00E60092">
        <w:trPr>
          <w:trHeight w:val="213"/>
        </w:trPr>
        <w:tc>
          <w:tcPr>
            <w:tcW w:w="3701" w:type="dxa"/>
            <w:shd w:val="clear" w:color="auto" w:fill="auto"/>
          </w:tcPr>
          <w:p w14:paraId="19761801" w14:textId="77777777" w:rsidR="00842B1C" w:rsidRPr="004A56BA" w:rsidRDefault="00842B1C" w:rsidP="00842B1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283A073" w14:textId="64D1BBC3" w:rsidR="00842B1C" w:rsidRPr="004A56BA" w:rsidRDefault="006C2DD3" w:rsidP="00842B1C">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6EAF3D8E" w14:textId="26D8AC1E" w:rsidR="00842B1C" w:rsidRPr="004A56BA" w:rsidRDefault="006C2DD3" w:rsidP="00842B1C">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53D9725C" w14:textId="3D493CB6" w:rsidR="00842B1C" w:rsidRPr="004A56BA" w:rsidRDefault="006C2DD3" w:rsidP="00842B1C">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58052456" w14:textId="0948FE4C" w:rsidR="00842B1C" w:rsidRPr="004A56BA" w:rsidRDefault="006C2DD3" w:rsidP="00842B1C">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842B1C" w:rsidRPr="004A56BA" w14:paraId="4CCDFD38" w14:textId="77777777" w:rsidTr="00E60092">
        <w:trPr>
          <w:trHeight w:val="213"/>
        </w:trPr>
        <w:tc>
          <w:tcPr>
            <w:tcW w:w="3701" w:type="dxa"/>
            <w:shd w:val="clear" w:color="auto" w:fill="auto"/>
          </w:tcPr>
          <w:p w14:paraId="0D4AD3CF" w14:textId="77777777" w:rsidR="00842B1C" w:rsidRPr="004A56BA" w:rsidRDefault="00842B1C" w:rsidP="00842B1C">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0AAC545D" w14:textId="77777777" w:rsidR="00842B1C" w:rsidRPr="004A56BA" w:rsidRDefault="00842B1C" w:rsidP="00842B1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02D350D" w14:textId="77777777" w:rsidR="00842B1C" w:rsidRPr="004A56BA" w:rsidRDefault="00842B1C" w:rsidP="00842B1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158EF38" w14:textId="77777777" w:rsidR="00842B1C" w:rsidRPr="004A56BA" w:rsidRDefault="00842B1C" w:rsidP="00842B1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BDDF35D" w14:textId="77777777" w:rsidR="00842B1C" w:rsidRPr="004A56BA" w:rsidRDefault="00842B1C" w:rsidP="00842B1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842B1C" w:rsidRPr="004A56BA" w14:paraId="36963FF1" w14:textId="77777777" w:rsidTr="006B7288">
        <w:tc>
          <w:tcPr>
            <w:tcW w:w="3701" w:type="dxa"/>
            <w:shd w:val="clear" w:color="auto" w:fill="auto"/>
            <w:vAlign w:val="bottom"/>
          </w:tcPr>
          <w:p w14:paraId="15781D4C" w14:textId="77777777" w:rsidR="00842B1C" w:rsidRPr="004A56BA" w:rsidRDefault="00842B1C" w:rsidP="00842B1C">
            <w:pPr>
              <w:jc w:val="thaiDistribute"/>
              <w:rPr>
                <w:rFonts w:ascii="Arial" w:hAnsi="Arial" w:cs="Arial"/>
                <w:color w:val="auto"/>
                <w:sz w:val="18"/>
                <w:szCs w:val="18"/>
                <w:cs/>
              </w:rPr>
            </w:pPr>
          </w:p>
        </w:tc>
        <w:tc>
          <w:tcPr>
            <w:tcW w:w="1440" w:type="dxa"/>
            <w:shd w:val="clear" w:color="auto" w:fill="FAFAFA"/>
            <w:vAlign w:val="bottom"/>
          </w:tcPr>
          <w:p w14:paraId="3C0898D1" w14:textId="77777777" w:rsidR="00842B1C" w:rsidRPr="004A56BA" w:rsidRDefault="00842B1C" w:rsidP="00E9095C">
            <w:pPr>
              <w:jc w:val="right"/>
              <w:rPr>
                <w:rFonts w:ascii="Arial" w:hAnsi="Arial" w:cs="Arial"/>
                <w:color w:val="auto"/>
                <w:sz w:val="18"/>
                <w:szCs w:val="18"/>
              </w:rPr>
            </w:pPr>
          </w:p>
        </w:tc>
        <w:tc>
          <w:tcPr>
            <w:tcW w:w="1440" w:type="dxa"/>
            <w:shd w:val="clear" w:color="auto" w:fill="auto"/>
            <w:vAlign w:val="bottom"/>
          </w:tcPr>
          <w:p w14:paraId="30DB6A36" w14:textId="77777777" w:rsidR="00842B1C" w:rsidRPr="004A56BA" w:rsidRDefault="00842B1C" w:rsidP="00E9095C">
            <w:pPr>
              <w:jc w:val="right"/>
              <w:rPr>
                <w:rFonts w:ascii="Arial" w:hAnsi="Arial" w:cs="Arial"/>
                <w:color w:val="auto"/>
                <w:sz w:val="18"/>
                <w:szCs w:val="18"/>
              </w:rPr>
            </w:pPr>
          </w:p>
        </w:tc>
        <w:tc>
          <w:tcPr>
            <w:tcW w:w="1440" w:type="dxa"/>
            <w:shd w:val="clear" w:color="auto" w:fill="FAFAFA"/>
            <w:vAlign w:val="bottom"/>
          </w:tcPr>
          <w:p w14:paraId="6C865CC0" w14:textId="77777777" w:rsidR="00842B1C" w:rsidRPr="004A56BA" w:rsidRDefault="00842B1C" w:rsidP="00E9095C">
            <w:pPr>
              <w:jc w:val="right"/>
              <w:rPr>
                <w:rFonts w:ascii="Arial" w:hAnsi="Arial" w:cs="Arial"/>
                <w:color w:val="auto"/>
                <w:sz w:val="18"/>
                <w:szCs w:val="18"/>
              </w:rPr>
            </w:pPr>
          </w:p>
        </w:tc>
        <w:tc>
          <w:tcPr>
            <w:tcW w:w="1440" w:type="dxa"/>
            <w:shd w:val="clear" w:color="auto" w:fill="auto"/>
            <w:vAlign w:val="bottom"/>
          </w:tcPr>
          <w:p w14:paraId="79A1285C" w14:textId="77777777" w:rsidR="00842B1C" w:rsidRPr="004A56BA" w:rsidRDefault="00842B1C" w:rsidP="00E9095C">
            <w:pPr>
              <w:jc w:val="right"/>
              <w:rPr>
                <w:rFonts w:ascii="Arial" w:hAnsi="Arial" w:cs="Arial"/>
                <w:color w:val="auto"/>
                <w:sz w:val="18"/>
                <w:szCs w:val="18"/>
              </w:rPr>
            </w:pPr>
          </w:p>
        </w:tc>
      </w:tr>
      <w:tr w:rsidR="007722D3" w:rsidRPr="004A56BA" w14:paraId="6F2AFB8D" w14:textId="77777777" w:rsidTr="00E60092">
        <w:trPr>
          <w:trHeight w:val="213"/>
        </w:trPr>
        <w:tc>
          <w:tcPr>
            <w:tcW w:w="3701" w:type="dxa"/>
            <w:shd w:val="clear" w:color="auto" w:fill="auto"/>
          </w:tcPr>
          <w:p w14:paraId="0064B8AA" w14:textId="6FCC5DFF" w:rsidR="007722D3" w:rsidRPr="004A56BA" w:rsidRDefault="007722D3" w:rsidP="007722D3">
            <w:pPr>
              <w:ind w:hanging="105"/>
              <w:rPr>
                <w:rFonts w:ascii="Arial" w:eastAsia="Times New Roman" w:hAnsi="Arial" w:cs="Arial"/>
                <w:color w:val="auto"/>
                <w:sz w:val="18"/>
                <w:szCs w:val="18"/>
                <w:lang w:val="en-GB"/>
              </w:rPr>
            </w:pPr>
            <w:r w:rsidRPr="004A56BA">
              <w:rPr>
                <w:rFonts w:ascii="Arial" w:hAnsi="Arial" w:cs="Arial"/>
                <w:color w:val="auto"/>
                <w:sz w:val="18"/>
                <w:szCs w:val="18"/>
              </w:rPr>
              <w:t>Management income</w:t>
            </w:r>
          </w:p>
        </w:tc>
        <w:tc>
          <w:tcPr>
            <w:tcW w:w="1440" w:type="dxa"/>
            <w:shd w:val="clear" w:color="auto" w:fill="FAFAFA"/>
            <w:vAlign w:val="bottom"/>
          </w:tcPr>
          <w:p w14:paraId="330D0EC0" w14:textId="5F29A9DE"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78</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246</w:t>
            </w:r>
          </w:p>
        </w:tc>
        <w:tc>
          <w:tcPr>
            <w:tcW w:w="1440" w:type="dxa"/>
            <w:shd w:val="clear" w:color="auto" w:fill="auto"/>
            <w:vAlign w:val="bottom"/>
          </w:tcPr>
          <w:p w14:paraId="16FBB00C" w14:textId="57A693AD"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83</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793</w:t>
            </w:r>
          </w:p>
        </w:tc>
        <w:tc>
          <w:tcPr>
            <w:tcW w:w="1440" w:type="dxa"/>
            <w:shd w:val="clear" w:color="auto" w:fill="FAFAFA"/>
            <w:vAlign w:val="bottom"/>
          </w:tcPr>
          <w:p w14:paraId="509D8B7C" w14:textId="366F8264"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409</w:t>
            </w:r>
          </w:p>
        </w:tc>
        <w:tc>
          <w:tcPr>
            <w:tcW w:w="1440" w:type="dxa"/>
            <w:shd w:val="clear" w:color="auto" w:fill="auto"/>
            <w:vAlign w:val="bottom"/>
          </w:tcPr>
          <w:p w14:paraId="46FCE6B1" w14:textId="6FBDA8B7"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909</w:t>
            </w:r>
          </w:p>
        </w:tc>
      </w:tr>
      <w:tr w:rsidR="007722D3" w:rsidRPr="004A56BA" w14:paraId="18CC233A" w14:textId="77777777" w:rsidTr="00E60092">
        <w:trPr>
          <w:trHeight w:val="213"/>
        </w:trPr>
        <w:tc>
          <w:tcPr>
            <w:tcW w:w="3701" w:type="dxa"/>
            <w:shd w:val="clear" w:color="auto" w:fill="auto"/>
          </w:tcPr>
          <w:p w14:paraId="65251AD6" w14:textId="131E57C6" w:rsidR="007722D3" w:rsidRPr="004A56BA" w:rsidRDefault="007722D3" w:rsidP="007722D3">
            <w:pPr>
              <w:ind w:hanging="105"/>
              <w:rPr>
                <w:rFonts w:ascii="Arial" w:hAnsi="Arial" w:cs="Arial"/>
                <w:color w:val="auto"/>
                <w:sz w:val="18"/>
                <w:szCs w:val="18"/>
              </w:rPr>
            </w:pPr>
            <w:r w:rsidRPr="004A56BA">
              <w:rPr>
                <w:rFonts w:ascii="Arial" w:hAnsi="Arial" w:cs="Arial"/>
                <w:color w:val="auto"/>
                <w:sz w:val="18"/>
                <w:szCs w:val="18"/>
              </w:rPr>
              <w:t>Dividend income</w:t>
            </w:r>
          </w:p>
        </w:tc>
        <w:tc>
          <w:tcPr>
            <w:tcW w:w="1440" w:type="dxa"/>
            <w:shd w:val="clear" w:color="auto" w:fill="FAFAFA"/>
            <w:vAlign w:val="bottom"/>
          </w:tcPr>
          <w:p w14:paraId="5B83703D" w14:textId="21DDE310"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w:t>
            </w:r>
            <w:r w:rsidR="00B5691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535</w:t>
            </w:r>
          </w:p>
        </w:tc>
        <w:tc>
          <w:tcPr>
            <w:tcW w:w="1440" w:type="dxa"/>
            <w:shd w:val="clear" w:color="auto" w:fill="auto"/>
            <w:vAlign w:val="bottom"/>
          </w:tcPr>
          <w:p w14:paraId="5C75AE99" w14:textId="0D90A036"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w:t>
            </w:r>
            <w:r w:rsidR="00147F9F" w:rsidRPr="00147F9F">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898</w:t>
            </w:r>
          </w:p>
        </w:tc>
        <w:tc>
          <w:tcPr>
            <w:tcW w:w="1440" w:type="dxa"/>
            <w:shd w:val="clear" w:color="auto" w:fill="FAFAFA"/>
            <w:vAlign w:val="bottom"/>
          </w:tcPr>
          <w:p w14:paraId="29B806A4" w14:textId="4C585C21"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408</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005</w:t>
            </w:r>
          </w:p>
        </w:tc>
        <w:tc>
          <w:tcPr>
            <w:tcW w:w="1440" w:type="dxa"/>
            <w:shd w:val="clear" w:color="auto" w:fill="auto"/>
            <w:vAlign w:val="bottom"/>
          </w:tcPr>
          <w:p w14:paraId="13E37A01" w14:textId="68BDB2E8"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480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r>
      <w:tr w:rsidR="007722D3" w:rsidRPr="004A56BA" w14:paraId="569B1B2D" w14:textId="77777777" w:rsidTr="00E60092">
        <w:trPr>
          <w:trHeight w:val="213"/>
        </w:trPr>
        <w:tc>
          <w:tcPr>
            <w:tcW w:w="3701" w:type="dxa"/>
            <w:shd w:val="clear" w:color="auto" w:fill="auto"/>
          </w:tcPr>
          <w:p w14:paraId="16257FEE" w14:textId="215CD344" w:rsidR="007722D3" w:rsidRPr="004A56BA" w:rsidRDefault="007722D3" w:rsidP="007722D3">
            <w:pPr>
              <w:ind w:hanging="105"/>
              <w:rPr>
                <w:rFonts w:ascii="Arial" w:eastAsia="Times New Roman" w:hAnsi="Arial" w:cs="Arial"/>
                <w:color w:val="auto"/>
                <w:sz w:val="18"/>
                <w:szCs w:val="18"/>
                <w:lang w:val="en-GB"/>
              </w:rPr>
            </w:pPr>
            <w:r w:rsidRPr="004A56BA">
              <w:rPr>
                <w:rFonts w:ascii="Arial" w:hAnsi="Arial" w:cs="Arial"/>
                <w:color w:val="auto"/>
                <w:sz w:val="18"/>
                <w:szCs w:val="18"/>
              </w:rPr>
              <w:t>Interest income</w:t>
            </w:r>
          </w:p>
        </w:tc>
        <w:tc>
          <w:tcPr>
            <w:tcW w:w="1440" w:type="dxa"/>
            <w:shd w:val="clear" w:color="auto" w:fill="FAFAFA"/>
            <w:vAlign w:val="bottom"/>
          </w:tcPr>
          <w:p w14:paraId="37A99AF0" w14:textId="53233843"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294</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833</w:t>
            </w:r>
          </w:p>
        </w:tc>
        <w:tc>
          <w:tcPr>
            <w:tcW w:w="1440" w:type="dxa"/>
            <w:shd w:val="clear" w:color="auto" w:fill="auto"/>
            <w:vAlign w:val="bottom"/>
          </w:tcPr>
          <w:p w14:paraId="00A9BBFD" w14:textId="69329A23"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279</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051</w:t>
            </w:r>
          </w:p>
        </w:tc>
        <w:tc>
          <w:tcPr>
            <w:tcW w:w="1440" w:type="dxa"/>
            <w:shd w:val="clear" w:color="auto" w:fill="FAFAFA"/>
            <w:vAlign w:val="bottom"/>
          </w:tcPr>
          <w:p w14:paraId="0A9D8160" w14:textId="12534DDB"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443</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402</w:t>
            </w:r>
          </w:p>
        </w:tc>
        <w:tc>
          <w:tcPr>
            <w:tcW w:w="1440" w:type="dxa"/>
            <w:shd w:val="clear" w:color="auto" w:fill="auto"/>
            <w:vAlign w:val="bottom"/>
          </w:tcPr>
          <w:p w14:paraId="5778F6A6" w14:textId="208FAC01"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410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567</w:t>
            </w:r>
          </w:p>
        </w:tc>
      </w:tr>
      <w:tr w:rsidR="007722D3" w:rsidRPr="004A56BA" w14:paraId="6C8BC90D" w14:textId="77777777" w:rsidTr="00E60092">
        <w:trPr>
          <w:trHeight w:val="213"/>
        </w:trPr>
        <w:tc>
          <w:tcPr>
            <w:tcW w:w="3701" w:type="dxa"/>
            <w:shd w:val="clear" w:color="auto" w:fill="auto"/>
          </w:tcPr>
          <w:p w14:paraId="29038430" w14:textId="7E619EDE" w:rsidR="007722D3" w:rsidRPr="004A56BA" w:rsidRDefault="007722D3" w:rsidP="007722D3">
            <w:pPr>
              <w:ind w:hanging="105"/>
              <w:rPr>
                <w:rFonts w:ascii="Arial" w:eastAsia="Times New Roman" w:hAnsi="Arial" w:cs="Arial"/>
                <w:color w:val="auto"/>
                <w:sz w:val="18"/>
                <w:szCs w:val="18"/>
                <w:lang w:val="en-GB"/>
              </w:rPr>
            </w:pPr>
            <w:r w:rsidRPr="004A56BA">
              <w:rPr>
                <w:rFonts w:ascii="Arial" w:hAnsi="Arial" w:cs="Arial"/>
                <w:color w:val="auto"/>
                <w:sz w:val="18"/>
                <w:szCs w:val="18"/>
              </w:rPr>
              <w:t>Income from cancellation</w:t>
            </w:r>
          </w:p>
        </w:tc>
        <w:tc>
          <w:tcPr>
            <w:tcW w:w="1440" w:type="dxa"/>
            <w:shd w:val="clear" w:color="auto" w:fill="FAFAFA"/>
            <w:vAlign w:val="bottom"/>
          </w:tcPr>
          <w:p w14:paraId="06F2DFE3" w14:textId="07A02A01"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546</w:t>
            </w:r>
          </w:p>
        </w:tc>
        <w:tc>
          <w:tcPr>
            <w:tcW w:w="1440" w:type="dxa"/>
            <w:shd w:val="clear" w:color="auto" w:fill="auto"/>
            <w:vAlign w:val="bottom"/>
          </w:tcPr>
          <w:p w14:paraId="2E83AEA7" w14:textId="37108801"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386</w:t>
            </w:r>
          </w:p>
        </w:tc>
        <w:tc>
          <w:tcPr>
            <w:tcW w:w="1440" w:type="dxa"/>
            <w:shd w:val="clear" w:color="auto" w:fill="FAFAFA"/>
            <w:vAlign w:val="bottom"/>
          </w:tcPr>
          <w:p w14:paraId="0CD0166F" w14:textId="23E8EF96"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444</w:t>
            </w:r>
          </w:p>
        </w:tc>
        <w:tc>
          <w:tcPr>
            <w:tcW w:w="1440" w:type="dxa"/>
            <w:shd w:val="clear" w:color="auto" w:fill="auto"/>
            <w:vAlign w:val="bottom"/>
          </w:tcPr>
          <w:p w14:paraId="25F96B08" w14:textId="7B1096FD"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449</w:t>
            </w:r>
          </w:p>
        </w:tc>
      </w:tr>
      <w:tr w:rsidR="007722D3" w:rsidRPr="004A56BA" w14:paraId="07D94E56" w14:textId="77777777" w:rsidTr="00E60092">
        <w:trPr>
          <w:trHeight w:val="213"/>
        </w:trPr>
        <w:tc>
          <w:tcPr>
            <w:tcW w:w="3701" w:type="dxa"/>
            <w:shd w:val="clear" w:color="auto" w:fill="auto"/>
          </w:tcPr>
          <w:p w14:paraId="31C4F0F1" w14:textId="0807EBE6" w:rsidR="007722D3" w:rsidRPr="004A56BA" w:rsidRDefault="007722D3" w:rsidP="007722D3">
            <w:pPr>
              <w:ind w:hanging="105"/>
              <w:rPr>
                <w:rFonts w:ascii="Arial" w:eastAsia="Times New Roman" w:hAnsi="Arial" w:cs="Arial"/>
                <w:color w:val="auto"/>
                <w:sz w:val="18"/>
                <w:szCs w:val="18"/>
                <w:lang w:val="en-GB"/>
              </w:rPr>
            </w:pPr>
            <w:r w:rsidRPr="004A56BA">
              <w:rPr>
                <w:rFonts w:ascii="Arial" w:hAnsi="Arial" w:cs="Arial"/>
                <w:color w:val="auto"/>
                <w:sz w:val="18"/>
                <w:szCs w:val="18"/>
              </w:rPr>
              <w:t>Gains from exchange rate</w:t>
            </w:r>
          </w:p>
        </w:tc>
        <w:tc>
          <w:tcPr>
            <w:tcW w:w="1440" w:type="dxa"/>
            <w:shd w:val="clear" w:color="auto" w:fill="FAFAFA"/>
            <w:vAlign w:val="bottom"/>
          </w:tcPr>
          <w:p w14:paraId="6B5C2DE8" w14:textId="52EDA66F"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222</w:t>
            </w:r>
          </w:p>
        </w:tc>
        <w:tc>
          <w:tcPr>
            <w:tcW w:w="1440" w:type="dxa"/>
            <w:shd w:val="clear" w:color="auto" w:fill="auto"/>
            <w:vAlign w:val="bottom"/>
          </w:tcPr>
          <w:p w14:paraId="4A5A0DC0" w14:textId="672A25B6"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064</w:t>
            </w:r>
          </w:p>
        </w:tc>
        <w:tc>
          <w:tcPr>
            <w:tcW w:w="1440" w:type="dxa"/>
            <w:shd w:val="clear" w:color="auto" w:fill="FAFAFA"/>
            <w:vAlign w:val="bottom"/>
          </w:tcPr>
          <w:p w14:paraId="7BCE4AF3" w14:textId="65489A4C"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341E4211" w14:textId="3F5662B8"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7722D3" w:rsidRPr="004A56BA" w14:paraId="7E2F2D63" w14:textId="77777777" w:rsidTr="00E60092">
        <w:trPr>
          <w:trHeight w:val="213"/>
        </w:trPr>
        <w:tc>
          <w:tcPr>
            <w:tcW w:w="3701" w:type="dxa"/>
            <w:shd w:val="clear" w:color="auto" w:fill="auto"/>
          </w:tcPr>
          <w:p w14:paraId="1B44E53A" w14:textId="65733B5D" w:rsidR="007722D3" w:rsidRPr="004A56BA" w:rsidRDefault="007722D3" w:rsidP="007722D3">
            <w:pPr>
              <w:ind w:hanging="105"/>
              <w:rPr>
                <w:rFonts w:ascii="Arial" w:hAnsi="Arial" w:cs="Arial"/>
                <w:color w:val="auto"/>
                <w:sz w:val="18"/>
                <w:szCs w:val="18"/>
                <w:lang w:val="en-GB"/>
              </w:rPr>
            </w:pPr>
            <w:r w:rsidRPr="004A56BA">
              <w:rPr>
                <w:rFonts w:ascii="Arial" w:hAnsi="Arial" w:cs="Arial"/>
                <w:color w:val="auto"/>
                <w:sz w:val="18"/>
                <w:szCs w:val="18"/>
              </w:rPr>
              <w:t>Gains from disposal of certain hotel assets</w:t>
            </w:r>
          </w:p>
        </w:tc>
        <w:tc>
          <w:tcPr>
            <w:tcW w:w="1440" w:type="dxa"/>
            <w:shd w:val="clear" w:color="auto" w:fill="FAFAFA"/>
            <w:vAlign w:val="bottom"/>
          </w:tcPr>
          <w:p w14:paraId="3D1AB47E" w14:textId="3BD2F014"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448B181F" w14:textId="4F8157A3"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673</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034</w:t>
            </w:r>
          </w:p>
        </w:tc>
        <w:tc>
          <w:tcPr>
            <w:tcW w:w="1440" w:type="dxa"/>
            <w:shd w:val="clear" w:color="auto" w:fill="FAFAFA"/>
            <w:vAlign w:val="bottom"/>
          </w:tcPr>
          <w:p w14:paraId="272928A4" w14:textId="2D543A64"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7108EB13" w14:textId="64427C2B"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7722D3" w:rsidRPr="004A56BA" w14:paraId="6F05E47E" w14:textId="77777777" w:rsidTr="00E60092">
        <w:trPr>
          <w:trHeight w:val="213"/>
        </w:trPr>
        <w:tc>
          <w:tcPr>
            <w:tcW w:w="3701" w:type="dxa"/>
            <w:shd w:val="clear" w:color="auto" w:fill="auto"/>
          </w:tcPr>
          <w:p w14:paraId="73890E21" w14:textId="51C72ED5" w:rsidR="007722D3" w:rsidRPr="004A56BA" w:rsidRDefault="007722D3" w:rsidP="007722D3">
            <w:pPr>
              <w:ind w:hanging="105"/>
              <w:rPr>
                <w:rFonts w:ascii="Arial" w:eastAsia="Times New Roman" w:hAnsi="Arial" w:cs="Arial"/>
                <w:color w:val="auto"/>
                <w:sz w:val="18"/>
                <w:szCs w:val="18"/>
                <w:lang w:val="en-GB"/>
              </w:rPr>
            </w:pPr>
            <w:r w:rsidRPr="004A56BA">
              <w:rPr>
                <w:rFonts w:ascii="Arial" w:hAnsi="Arial" w:cs="Arial"/>
                <w:color w:val="auto"/>
                <w:sz w:val="18"/>
                <w:szCs w:val="18"/>
              </w:rPr>
              <w:t>Store and club house management income</w:t>
            </w:r>
          </w:p>
        </w:tc>
        <w:tc>
          <w:tcPr>
            <w:tcW w:w="1440" w:type="dxa"/>
            <w:shd w:val="clear" w:color="auto" w:fill="FAFAFA"/>
            <w:vAlign w:val="bottom"/>
          </w:tcPr>
          <w:p w14:paraId="6BEFEB1E" w14:textId="0ECD235B"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631</w:t>
            </w:r>
          </w:p>
        </w:tc>
        <w:tc>
          <w:tcPr>
            <w:tcW w:w="1440" w:type="dxa"/>
            <w:shd w:val="clear" w:color="auto" w:fill="auto"/>
            <w:vAlign w:val="bottom"/>
          </w:tcPr>
          <w:p w14:paraId="6E1BC3B9" w14:textId="50DCB737"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868</w:t>
            </w:r>
          </w:p>
        </w:tc>
        <w:tc>
          <w:tcPr>
            <w:tcW w:w="1440" w:type="dxa"/>
            <w:shd w:val="clear" w:color="auto" w:fill="FAFAFA"/>
            <w:vAlign w:val="bottom"/>
          </w:tcPr>
          <w:p w14:paraId="3A308AB7" w14:textId="1350CD92"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734667B8" w14:textId="69AB9261"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18613A" w:rsidRPr="004A56BA" w14:paraId="23988024" w14:textId="77777777" w:rsidTr="00E60092">
        <w:trPr>
          <w:trHeight w:val="213"/>
        </w:trPr>
        <w:tc>
          <w:tcPr>
            <w:tcW w:w="3701" w:type="dxa"/>
            <w:shd w:val="clear" w:color="auto" w:fill="auto"/>
          </w:tcPr>
          <w:p w14:paraId="7115513F" w14:textId="2989E29A" w:rsidR="0018613A" w:rsidRPr="004A56BA" w:rsidRDefault="0018613A" w:rsidP="007722D3">
            <w:pPr>
              <w:ind w:hanging="105"/>
              <w:rPr>
                <w:rFonts w:ascii="Arial" w:hAnsi="Arial" w:cs="Arial"/>
                <w:color w:val="auto"/>
                <w:sz w:val="18"/>
                <w:szCs w:val="18"/>
              </w:rPr>
            </w:pPr>
            <w:r>
              <w:rPr>
                <w:rFonts w:ascii="Arial" w:hAnsi="Arial" w:cs="Arial"/>
                <w:color w:val="auto"/>
                <w:sz w:val="18"/>
                <w:szCs w:val="18"/>
              </w:rPr>
              <w:t>Rental income</w:t>
            </w:r>
          </w:p>
        </w:tc>
        <w:tc>
          <w:tcPr>
            <w:tcW w:w="1440" w:type="dxa"/>
            <w:shd w:val="clear" w:color="auto" w:fill="FAFAFA"/>
            <w:vAlign w:val="bottom"/>
          </w:tcPr>
          <w:p w14:paraId="59DACFED" w14:textId="7B0E7A93" w:rsidR="0018613A"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28</w:t>
            </w:r>
            <w:r w:rsidR="00C31ECF">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713</w:t>
            </w:r>
          </w:p>
        </w:tc>
        <w:tc>
          <w:tcPr>
            <w:tcW w:w="1440" w:type="dxa"/>
            <w:shd w:val="clear" w:color="auto" w:fill="auto"/>
            <w:vAlign w:val="bottom"/>
          </w:tcPr>
          <w:p w14:paraId="3A67A29F" w14:textId="7B5DA366" w:rsidR="0018613A"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24</w:t>
            </w:r>
            <w:r w:rsidR="0018613A" w:rsidRPr="0018613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728</w:t>
            </w:r>
          </w:p>
        </w:tc>
        <w:tc>
          <w:tcPr>
            <w:tcW w:w="1440" w:type="dxa"/>
            <w:shd w:val="clear" w:color="auto" w:fill="FAFAFA"/>
            <w:vAlign w:val="bottom"/>
          </w:tcPr>
          <w:p w14:paraId="34D67A57" w14:textId="1A493661" w:rsidR="0018613A" w:rsidRPr="004A56BA" w:rsidRDefault="0018613A" w:rsidP="007722D3">
            <w:pPr>
              <w:ind w:right="-72"/>
              <w:jc w:val="right"/>
              <w:rPr>
                <w:rFonts w:ascii="Arial" w:eastAsia="Times New Roman" w:hAnsi="Arial" w:cs="Arial"/>
                <w:color w:val="auto"/>
                <w:sz w:val="18"/>
                <w:szCs w:val="18"/>
                <w:cs/>
                <w:lang w:val="en-GB"/>
              </w:rPr>
            </w:pPr>
            <w:r>
              <w:rPr>
                <w:rFonts w:ascii="Arial" w:eastAsia="Times New Roman" w:hAnsi="Arial" w:cs="Arial"/>
                <w:color w:val="auto"/>
                <w:sz w:val="18"/>
                <w:szCs w:val="18"/>
                <w:lang w:val="en-GB"/>
              </w:rPr>
              <w:t>-</w:t>
            </w:r>
          </w:p>
        </w:tc>
        <w:tc>
          <w:tcPr>
            <w:tcW w:w="1440" w:type="dxa"/>
            <w:shd w:val="clear" w:color="auto" w:fill="auto"/>
            <w:vAlign w:val="bottom"/>
          </w:tcPr>
          <w:p w14:paraId="23202783" w14:textId="05B7F0D2" w:rsidR="0018613A" w:rsidRPr="004A56BA" w:rsidRDefault="0018613A" w:rsidP="007722D3">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r>
      <w:tr w:rsidR="007722D3" w:rsidRPr="004A56BA" w14:paraId="12D7FFEF" w14:textId="77777777" w:rsidTr="00E60092">
        <w:trPr>
          <w:trHeight w:val="213"/>
        </w:trPr>
        <w:tc>
          <w:tcPr>
            <w:tcW w:w="3701" w:type="dxa"/>
            <w:shd w:val="clear" w:color="auto" w:fill="auto"/>
          </w:tcPr>
          <w:p w14:paraId="501BB048" w14:textId="615C8EBC" w:rsidR="007722D3" w:rsidRPr="004A56BA" w:rsidRDefault="007722D3" w:rsidP="007722D3">
            <w:pPr>
              <w:ind w:hanging="105"/>
              <w:rPr>
                <w:rFonts w:ascii="Arial" w:eastAsia="Times New Roman" w:hAnsi="Arial" w:cs="Arial"/>
                <w:color w:val="auto"/>
                <w:sz w:val="18"/>
                <w:szCs w:val="18"/>
                <w:lang w:val="en-GB"/>
              </w:rPr>
            </w:pPr>
            <w:r w:rsidRPr="004A56BA">
              <w:rPr>
                <w:rFonts w:ascii="Arial" w:hAnsi="Arial" w:cs="Arial"/>
                <w:color w:val="auto"/>
                <w:sz w:val="18"/>
                <w:szCs w:val="18"/>
              </w:rPr>
              <w:t>Others</w:t>
            </w:r>
          </w:p>
        </w:tc>
        <w:tc>
          <w:tcPr>
            <w:tcW w:w="1440" w:type="dxa"/>
            <w:shd w:val="clear" w:color="auto" w:fill="FAFAFA"/>
            <w:vAlign w:val="bottom"/>
          </w:tcPr>
          <w:p w14:paraId="51469365" w14:textId="7A786325"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60</w:t>
            </w:r>
            <w:r w:rsidR="00C31ECF">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553</w:t>
            </w:r>
          </w:p>
        </w:tc>
        <w:tc>
          <w:tcPr>
            <w:tcW w:w="1440" w:type="dxa"/>
            <w:shd w:val="clear" w:color="auto" w:fill="auto"/>
            <w:vAlign w:val="bottom"/>
          </w:tcPr>
          <w:p w14:paraId="1B917059" w14:textId="377D1D05"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30</w:t>
            </w:r>
            <w:r w:rsidR="00147F9F">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774</w:t>
            </w:r>
          </w:p>
        </w:tc>
        <w:tc>
          <w:tcPr>
            <w:tcW w:w="1440" w:type="dxa"/>
            <w:shd w:val="clear" w:color="auto" w:fill="FAFAFA"/>
            <w:vAlign w:val="bottom"/>
          </w:tcPr>
          <w:p w14:paraId="358FB3F7" w14:textId="6CE7811B"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425</w:t>
            </w:r>
          </w:p>
        </w:tc>
        <w:tc>
          <w:tcPr>
            <w:tcW w:w="1440" w:type="dxa"/>
            <w:shd w:val="clear" w:color="auto" w:fill="auto"/>
            <w:vAlign w:val="bottom"/>
          </w:tcPr>
          <w:p w14:paraId="64F7D5F5" w14:textId="733CE41F"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048</w:t>
            </w:r>
          </w:p>
        </w:tc>
      </w:tr>
      <w:tr w:rsidR="007722D3" w:rsidRPr="004A56BA" w14:paraId="1FDE4361" w14:textId="77777777" w:rsidTr="006B7288">
        <w:tc>
          <w:tcPr>
            <w:tcW w:w="3701" w:type="dxa"/>
            <w:shd w:val="clear" w:color="auto" w:fill="auto"/>
          </w:tcPr>
          <w:p w14:paraId="038224D5" w14:textId="77777777" w:rsidR="007722D3" w:rsidRPr="004A56BA" w:rsidRDefault="007722D3" w:rsidP="007722D3">
            <w:pPr>
              <w:jc w:val="thaiDistribute"/>
              <w:rPr>
                <w:rFonts w:ascii="Arial" w:hAnsi="Arial" w:cs="Arial"/>
                <w:color w:val="auto"/>
                <w:sz w:val="18"/>
                <w:szCs w:val="18"/>
              </w:rPr>
            </w:pPr>
          </w:p>
        </w:tc>
        <w:tc>
          <w:tcPr>
            <w:tcW w:w="1440" w:type="dxa"/>
            <w:tcBorders>
              <w:top w:val="single" w:sz="4" w:space="0" w:color="auto"/>
            </w:tcBorders>
            <w:shd w:val="clear" w:color="auto" w:fill="FAFAFA"/>
            <w:vAlign w:val="bottom"/>
          </w:tcPr>
          <w:p w14:paraId="32CBAAEA" w14:textId="77777777" w:rsidR="007722D3" w:rsidRPr="004A56BA" w:rsidRDefault="007722D3" w:rsidP="007722D3">
            <w:pPr>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A689AF0" w14:textId="77777777" w:rsidR="007722D3" w:rsidRPr="004A56BA" w:rsidRDefault="007722D3" w:rsidP="007722D3">
            <w:pPr>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A0CD16A" w14:textId="77777777" w:rsidR="007722D3" w:rsidRPr="004A56BA" w:rsidRDefault="007722D3" w:rsidP="007722D3">
            <w:pPr>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8CA9C62" w14:textId="77777777" w:rsidR="007722D3" w:rsidRPr="004A56BA" w:rsidRDefault="007722D3" w:rsidP="007722D3">
            <w:pPr>
              <w:jc w:val="right"/>
              <w:rPr>
                <w:rFonts w:ascii="Arial" w:hAnsi="Arial" w:cs="Arial"/>
                <w:color w:val="auto"/>
                <w:sz w:val="18"/>
                <w:szCs w:val="18"/>
              </w:rPr>
            </w:pPr>
          </w:p>
        </w:tc>
      </w:tr>
      <w:tr w:rsidR="007722D3" w:rsidRPr="004A56BA" w14:paraId="10BAAD03" w14:textId="77777777" w:rsidTr="00E60092">
        <w:trPr>
          <w:trHeight w:val="213"/>
        </w:trPr>
        <w:tc>
          <w:tcPr>
            <w:tcW w:w="3701" w:type="dxa"/>
            <w:shd w:val="clear" w:color="auto" w:fill="auto"/>
            <w:vAlign w:val="bottom"/>
          </w:tcPr>
          <w:p w14:paraId="2CCBA9AB" w14:textId="77777777" w:rsidR="007722D3" w:rsidRPr="004A56BA" w:rsidRDefault="007722D3" w:rsidP="007722D3">
            <w:pPr>
              <w:ind w:hanging="105"/>
              <w:jc w:val="both"/>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1C38DF43" w14:textId="0C75762A"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580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279</w:t>
            </w:r>
          </w:p>
        </w:tc>
        <w:tc>
          <w:tcPr>
            <w:tcW w:w="1440" w:type="dxa"/>
            <w:tcBorders>
              <w:bottom w:val="single" w:sz="4" w:space="0" w:color="auto"/>
            </w:tcBorders>
            <w:shd w:val="clear" w:color="auto" w:fill="auto"/>
            <w:vAlign w:val="bottom"/>
          </w:tcPr>
          <w:p w14:paraId="4CD9D485" w14:textId="4C09D641"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205</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596</w:t>
            </w:r>
          </w:p>
        </w:tc>
        <w:tc>
          <w:tcPr>
            <w:tcW w:w="1440" w:type="dxa"/>
            <w:tcBorders>
              <w:bottom w:val="single" w:sz="4" w:space="0" w:color="auto"/>
            </w:tcBorders>
            <w:shd w:val="clear" w:color="auto" w:fill="FAFAFA"/>
            <w:vAlign w:val="bottom"/>
          </w:tcPr>
          <w:p w14:paraId="5BBAE195" w14:textId="6E90A802"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906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685</w:t>
            </w:r>
          </w:p>
        </w:tc>
        <w:tc>
          <w:tcPr>
            <w:tcW w:w="1440" w:type="dxa"/>
            <w:tcBorders>
              <w:bottom w:val="single" w:sz="4" w:space="0" w:color="auto"/>
            </w:tcBorders>
            <w:shd w:val="clear" w:color="auto" w:fill="auto"/>
            <w:vAlign w:val="bottom"/>
          </w:tcPr>
          <w:p w14:paraId="2B6D0738" w14:textId="05B92123"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937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973</w:t>
            </w:r>
          </w:p>
        </w:tc>
      </w:tr>
    </w:tbl>
    <w:p w14:paraId="455228E5" w14:textId="7BF7BCD8" w:rsidR="00010D76" w:rsidRPr="004A56BA" w:rsidRDefault="00010D76" w:rsidP="007C0823">
      <w:pPr>
        <w:jc w:val="thaiDistribute"/>
        <w:rPr>
          <w:rFonts w:ascii="Arial" w:hAnsi="Arial" w:cs="Arial"/>
          <w:color w:val="auto"/>
          <w:sz w:val="18"/>
          <w:szCs w:val="18"/>
        </w:rPr>
      </w:pPr>
    </w:p>
    <w:p w14:paraId="337D35E8" w14:textId="4CA002E9" w:rsidR="00010D76" w:rsidRPr="004A56BA" w:rsidRDefault="00010D76" w:rsidP="00010D76">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10D76" w:rsidRPr="004A56BA" w14:paraId="762A4F75" w14:textId="77777777" w:rsidTr="00811D36">
        <w:trPr>
          <w:trHeight w:val="386"/>
        </w:trPr>
        <w:tc>
          <w:tcPr>
            <w:tcW w:w="9461" w:type="dxa"/>
            <w:shd w:val="clear" w:color="auto" w:fill="FFA543"/>
            <w:vAlign w:val="center"/>
          </w:tcPr>
          <w:p w14:paraId="6589E530" w14:textId="6559BB2D" w:rsidR="00010D76" w:rsidRPr="004A56BA" w:rsidRDefault="006C2DD3" w:rsidP="007F759D">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29</w:t>
            </w:r>
            <w:r w:rsidR="00010D76" w:rsidRPr="004A56BA">
              <w:rPr>
                <w:rFonts w:ascii="Arial" w:hAnsi="Arial" w:cs="Arial"/>
                <w:b/>
                <w:color w:val="FFFFFF"/>
                <w:sz w:val="18"/>
                <w:szCs w:val="18"/>
              </w:rPr>
              <w:tab/>
            </w:r>
            <w:r w:rsidR="00010D76" w:rsidRPr="004A56BA">
              <w:rPr>
                <w:rFonts w:ascii="Arial" w:hAnsi="Arial" w:cs="Arial"/>
                <w:b/>
                <w:bCs/>
                <w:color w:val="FAFAFA"/>
                <w:sz w:val="18"/>
                <w:szCs w:val="18"/>
                <w:lang w:val="x-none" w:eastAsia="x-none" w:bidi="ar-SA"/>
              </w:rPr>
              <w:t>Expense</w:t>
            </w:r>
            <w:r w:rsidR="00010D76" w:rsidRPr="004A56BA">
              <w:rPr>
                <w:rFonts w:ascii="Arial" w:hAnsi="Arial" w:cs="Arial"/>
                <w:b/>
                <w:bCs/>
                <w:color w:val="FAFAFA"/>
                <w:sz w:val="18"/>
                <w:szCs w:val="18"/>
                <w:lang w:eastAsia="x-none" w:bidi="ar-SA"/>
              </w:rPr>
              <w:t>s</w:t>
            </w:r>
            <w:r w:rsidR="00010D76" w:rsidRPr="004A56BA">
              <w:rPr>
                <w:rFonts w:ascii="Arial" w:hAnsi="Arial" w:cs="Arial"/>
                <w:b/>
                <w:bCs/>
                <w:color w:val="FAFAFA"/>
                <w:sz w:val="18"/>
                <w:szCs w:val="18"/>
                <w:lang w:val="x-none" w:eastAsia="x-none" w:bidi="ar-SA"/>
              </w:rPr>
              <w:t xml:space="preserve"> by nature</w:t>
            </w:r>
          </w:p>
        </w:tc>
      </w:tr>
    </w:tbl>
    <w:p w14:paraId="5037205B" w14:textId="1E3A63AD" w:rsidR="00010D76" w:rsidRPr="004A56BA" w:rsidRDefault="00010D76" w:rsidP="006B7288">
      <w:pPr>
        <w:jc w:val="thaiDistribute"/>
        <w:rPr>
          <w:rFonts w:ascii="Arial" w:hAnsi="Arial" w:cs="Arial"/>
          <w:color w:val="auto"/>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010D76" w:rsidRPr="004A56BA" w14:paraId="0FA53FF9" w14:textId="77777777" w:rsidTr="00E60092">
        <w:trPr>
          <w:trHeight w:val="213"/>
        </w:trPr>
        <w:tc>
          <w:tcPr>
            <w:tcW w:w="3701" w:type="dxa"/>
            <w:shd w:val="clear" w:color="auto" w:fill="auto"/>
          </w:tcPr>
          <w:p w14:paraId="2C494909" w14:textId="77777777" w:rsidR="00010D76" w:rsidRPr="004A56BA" w:rsidRDefault="00010D76"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12839BF0" w14:textId="77777777" w:rsidR="00010D76" w:rsidRPr="004A56BA" w:rsidRDefault="00010D76" w:rsidP="007F759D">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5E020C78" w14:textId="77777777" w:rsidR="00010D76" w:rsidRPr="004A56BA" w:rsidRDefault="00010D76"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842B1C" w:rsidRPr="004A56BA" w14:paraId="5383AA0D" w14:textId="77777777" w:rsidTr="00E60092">
        <w:trPr>
          <w:trHeight w:val="213"/>
        </w:trPr>
        <w:tc>
          <w:tcPr>
            <w:tcW w:w="3701" w:type="dxa"/>
            <w:shd w:val="clear" w:color="auto" w:fill="auto"/>
          </w:tcPr>
          <w:p w14:paraId="5193E7E8" w14:textId="77777777" w:rsidR="00842B1C" w:rsidRPr="004A56BA" w:rsidRDefault="00842B1C" w:rsidP="00842B1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2348ED1" w14:textId="76649D77" w:rsidR="00842B1C" w:rsidRPr="004A56BA" w:rsidRDefault="006C2DD3" w:rsidP="00842B1C">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2557B21B" w14:textId="50CF574C" w:rsidR="00842B1C" w:rsidRPr="004A56BA" w:rsidRDefault="006C2DD3" w:rsidP="00842B1C">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305888E8" w14:textId="64D2085E" w:rsidR="00842B1C" w:rsidRPr="004A56BA" w:rsidRDefault="006C2DD3" w:rsidP="00842B1C">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4F88F09D" w14:textId="3EDC7DC5" w:rsidR="00842B1C" w:rsidRPr="004A56BA" w:rsidRDefault="006C2DD3" w:rsidP="00842B1C">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842B1C" w:rsidRPr="004A56BA" w14:paraId="0C4AB24D" w14:textId="77777777" w:rsidTr="00E60092">
        <w:trPr>
          <w:trHeight w:val="213"/>
        </w:trPr>
        <w:tc>
          <w:tcPr>
            <w:tcW w:w="3701" w:type="dxa"/>
            <w:shd w:val="clear" w:color="auto" w:fill="auto"/>
          </w:tcPr>
          <w:p w14:paraId="7D1F8797" w14:textId="77777777" w:rsidR="00842B1C" w:rsidRPr="004A56BA" w:rsidRDefault="00842B1C" w:rsidP="00842B1C">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3DA1A803" w14:textId="77777777" w:rsidR="00842B1C" w:rsidRPr="004A56BA" w:rsidRDefault="00842B1C" w:rsidP="00842B1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DB7542D" w14:textId="77777777" w:rsidR="00842B1C" w:rsidRPr="004A56BA" w:rsidRDefault="00842B1C" w:rsidP="00842B1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D25416C" w14:textId="77777777" w:rsidR="00842B1C" w:rsidRPr="004A56BA" w:rsidRDefault="00842B1C" w:rsidP="00842B1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94BCED6" w14:textId="77777777" w:rsidR="00842B1C" w:rsidRPr="004A56BA" w:rsidRDefault="00842B1C" w:rsidP="00842B1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842B1C" w:rsidRPr="004A56BA" w14:paraId="5648E049" w14:textId="77777777" w:rsidTr="006B7288">
        <w:tc>
          <w:tcPr>
            <w:tcW w:w="3701" w:type="dxa"/>
            <w:shd w:val="clear" w:color="auto" w:fill="auto"/>
            <w:vAlign w:val="bottom"/>
          </w:tcPr>
          <w:p w14:paraId="28A6DD2F" w14:textId="77777777" w:rsidR="00842B1C" w:rsidRPr="004A56BA" w:rsidRDefault="00842B1C" w:rsidP="00842B1C">
            <w:pPr>
              <w:jc w:val="thaiDistribute"/>
              <w:rPr>
                <w:rFonts w:ascii="Arial" w:hAnsi="Arial" w:cs="Arial"/>
                <w:color w:val="auto"/>
                <w:sz w:val="18"/>
                <w:szCs w:val="18"/>
                <w:cs/>
              </w:rPr>
            </w:pPr>
          </w:p>
        </w:tc>
        <w:tc>
          <w:tcPr>
            <w:tcW w:w="1440" w:type="dxa"/>
            <w:shd w:val="clear" w:color="auto" w:fill="FAFAFA"/>
            <w:vAlign w:val="bottom"/>
          </w:tcPr>
          <w:p w14:paraId="24802A2B" w14:textId="77777777" w:rsidR="00842B1C" w:rsidRPr="004A56BA" w:rsidRDefault="00842B1C" w:rsidP="00E9095C">
            <w:pPr>
              <w:jc w:val="right"/>
              <w:rPr>
                <w:rFonts w:ascii="Arial" w:hAnsi="Arial" w:cs="Arial"/>
                <w:color w:val="auto"/>
                <w:sz w:val="18"/>
                <w:szCs w:val="18"/>
              </w:rPr>
            </w:pPr>
          </w:p>
        </w:tc>
        <w:tc>
          <w:tcPr>
            <w:tcW w:w="1440" w:type="dxa"/>
            <w:shd w:val="clear" w:color="auto" w:fill="auto"/>
            <w:vAlign w:val="bottom"/>
          </w:tcPr>
          <w:p w14:paraId="63DE8225" w14:textId="77777777" w:rsidR="00842B1C" w:rsidRPr="004A56BA" w:rsidRDefault="00842B1C" w:rsidP="00E9095C">
            <w:pPr>
              <w:jc w:val="right"/>
              <w:rPr>
                <w:rFonts w:ascii="Arial" w:hAnsi="Arial" w:cs="Arial"/>
                <w:color w:val="auto"/>
                <w:sz w:val="18"/>
                <w:szCs w:val="18"/>
              </w:rPr>
            </w:pPr>
          </w:p>
        </w:tc>
        <w:tc>
          <w:tcPr>
            <w:tcW w:w="1440" w:type="dxa"/>
            <w:shd w:val="clear" w:color="auto" w:fill="FAFAFA"/>
            <w:vAlign w:val="bottom"/>
          </w:tcPr>
          <w:p w14:paraId="6A33AD11" w14:textId="77777777" w:rsidR="00842B1C" w:rsidRPr="004A56BA" w:rsidRDefault="00842B1C" w:rsidP="00E9095C">
            <w:pPr>
              <w:jc w:val="right"/>
              <w:rPr>
                <w:rFonts w:ascii="Arial" w:hAnsi="Arial" w:cs="Arial"/>
                <w:color w:val="auto"/>
                <w:sz w:val="18"/>
                <w:szCs w:val="18"/>
              </w:rPr>
            </w:pPr>
          </w:p>
        </w:tc>
        <w:tc>
          <w:tcPr>
            <w:tcW w:w="1440" w:type="dxa"/>
            <w:shd w:val="clear" w:color="auto" w:fill="auto"/>
            <w:vAlign w:val="bottom"/>
          </w:tcPr>
          <w:p w14:paraId="5B834708" w14:textId="77777777" w:rsidR="00842B1C" w:rsidRPr="004A56BA" w:rsidRDefault="00842B1C" w:rsidP="00E9095C">
            <w:pPr>
              <w:jc w:val="right"/>
              <w:rPr>
                <w:rFonts w:ascii="Arial" w:hAnsi="Arial" w:cs="Arial"/>
                <w:color w:val="auto"/>
                <w:sz w:val="18"/>
                <w:szCs w:val="18"/>
              </w:rPr>
            </w:pPr>
          </w:p>
        </w:tc>
      </w:tr>
      <w:tr w:rsidR="007722D3" w:rsidRPr="004A56BA" w14:paraId="4825A411" w14:textId="77777777" w:rsidTr="00E60092">
        <w:trPr>
          <w:trHeight w:val="213"/>
        </w:trPr>
        <w:tc>
          <w:tcPr>
            <w:tcW w:w="3701" w:type="dxa"/>
            <w:shd w:val="clear" w:color="auto" w:fill="auto"/>
          </w:tcPr>
          <w:p w14:paraId="4BF8D24F" w14:textId="592B0BD1" w:rsidR="007722D3" w:rsidRPr="004A56BA" w:rsidRDefault="007722D3" w:rsidP="007722D3">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Employee benefit expenses</w:t>
            </w:r>
          </w:p>
        </w:tc>
        <w:tc>
          <w:tcPr>
            <w:tcW w:w="1440" w:type="dxa"/>
            <w:shd w:val="clear" w:color="auto" w:fill="FAFAFA"/>
            <w:vAlign w:val="bottom"/>
          </w:tcPr>
          <w:p w14:paraId="23A8F080" w14:textId="36865196"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565</w:t>
            </w:r>
            <w:r w:rsidR="003E529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595</w:t>
            </w:r>
          </w:p>
        </w:tc>
        <w:tc>
          <w:tcPr>
            <w:tcW w:w="1440" w:type="dxa"/>
            <w:shd w:val="clear" w:color="auto" w:fill="auto"/>
            <w:vAlign w:val="bottom"/>
          </w:tcPr>
          <w:p w14:paraId="231F2323" w14:textId="1C05FE6F"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316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941</w:t>
            </w:r>
          </w:p>
        </w:tc>
        <w:tc>
          <w:tcPr>
            <w:tcW w:w="1440" w:type="dxa"/>
            <w:shd w:val="clear" w:color="auto" w:fill="FAFAFA"/>
            <w:vAlign w:val="bottom"/>
          </w:tcPr>
          <w:p w14:paraId="7C93B7E0" w14:textId="3DEF22D0"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374</w:t>
            </w:r>
            <w:r w:rsidR="00D0212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431</w:t>
            </w:r>
          </w:p>
        </w:tc>
        <w:tc>
          <w:tcPr>
            <w:tcW w:w="1440" w:type="dxa"/>
            <w:shd w:val="clear" w:color="auto" w:fill="auto"/>
            <w:vAlign w:val="bottom"/>
          </w:tcPr>
          <w:p w14:paraId="4A01F520" w14:textId="4288ACA8"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358</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908</w:t>
            </w:r>
          </w:p>
        </w:tc>
      </w:tr>
      <w:tr w:rsidR="007722D3" w:rsidRPr="004A56BA" w14:paraId="3BFBF4ED" w14:textId="77777777" w:rsidTr="00E60092">
        <w:trPr>
          <w:trHeight w:val="213"/>
        </w:trPr>
        <w:tc>
          <w:tcPr>
            <w:tcW w:w="3701" w:type="dxa"/>
            <w:shd w:val="clear" w:color="auto" w:fill="auto"/>
          </w:tcPr>
          <w:p w14:paraId="6713F90A" w14:textId="355210C8" w:rsidR="007722D3" w:rsidRPr="004A56BA" w:rsidRDefault="007722D3" w:rsidP="007722D3">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Depreciation and amortisation</w:t>
            </w:r>
          </w:p>
        </w:tc>
        <w:tc>
          <w:tcPr>
            <w:tcW w:w="1440" w:type="dxa"/>
            <w:shd w:val="clear" w:color="auto" w:fill="FAFAFA"/>
            <w:vAlign w:val="bottom"/>
          </w:tcPr>
          <w:p w14:paraId="0445DECF" w14:textId="0D5AA81A"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575</w:t>
            </w:r>
            <w:r w:rsidR="003E529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111</w:t>
            </w:r>
          </w:p>
        </w:tc>
        <w:tc>
          <w:tcPr>
            <w:tcW w:w="1440" w:type="dxa"/>
            <w:shd w:val="clear" w:color="auto" w:fill="auto"/>
            <w:vAlign w:val="bottom"/>
          </w:tcPr>
          <w:p w14:paraId="07816D71" w14:textId="72DB4CFF"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642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758</w:t>
            </w:r>
          </w:p>
        </w:tc>
        <w:tc>
          <w:tcPr>
            <w:tcW w:w="1440" w:type="dxa"/>
            <w:shd w:val="clear" w:color="auto" w:fill="FAFAFA"/>
            <w:vAlign w:val="bottom"/>
          </w:tcPr>
          <w:p w14:paraId="0B502B0C" w14:textId="69AED142"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67</w:t>
            </w:r>
            <w:r w:rsidR="00D0212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050</w:t>
            </w:r>
          </w:p>
        </w:tc>
        <w:tc>
          <w:tcPr>
            <w:tcW w:w="1440" w:type="dxa"/>
            <w:shd w:val="clear" w:color="auto" w:fill="auto"/>
            <w:vAlign w:val="bottom"/>
          </w:tcPr>
          <w:p w14:paraId="1D90182B" w14:textId="5E056BA6"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228</w:t>
            </w:r>
          </w:p>
        </w:tc>
      </w:tr>
      <w:tr w:rsidR="007722D3" w:rsidRPr="004A56BA" w14:paraId="5F2BDEF5" w14:textId="77777777" w:rsidTr="00E60092">
        <w:trPr>
          <w:trHeight w:val="213"/>
        </w:trPr>
        <w:tc>
          <w:tcPr>
            <w:tcW w:w="3701" w:type="dxa"/>
            <w:shd w:val="clear" w:color="auto" w:fill="auto"/>
          </w:tcPr>
          <w:p w14:paraId="6494CA1F" w14:textId="61FCEFFF" w:rsidR="007722D3" w:rsidRPr="004A56BA" w:rsidRDefault="007722D3" w:rsidP="007722D3">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Cost of real estate development sold</w:t>
            </w:r>
          </w:p>
        </w:tc>
        <w:tc>
          <w:tcPr>
            <w:tcW w:w="1440" w:type="dxa"/>
            <w:shd w:val="clear" w:color="auto" w:fill="FAFAFA"/>
            <w:vAlign w:val="bottom"/>
          </w:tcPr>
          <w:p w14:paraId="3B1AE4E3" w14:textId="38441662"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3E529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085</w:t>
            </w:r>
            <w:r w:rsidR="003E529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700</w:t>
            </w:r>
          </w:p>
        </w:tc>
        <w:tc>
          <w:tcPr>
            <w:tcW w:w="1440" w:type="dxa"/>
            <w:shd w:val="clear" w:color="auto" w:fill="auto"/>
            <w:vAlign w:val="bottom"/>
          </w:tcPr>
          <w:p w14:paraId="11CB9D8D" w14:textId="6378CAA1"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861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276</w:t>
            </w:r>
          </w:p>
        </w:tc>
        <w:tc>
          <w:tcPr>
            <w:tcW w:w="1440" w:type="dxa"/>
            <w:shd w:val="clear" w:color="auto" w:fill="FAFAFA"/>
            <w:vAlign w:val="bottom"/>
          </w:tcPr>
          <w:p w14:paraId="4B67EFD5" w14:textId="1561345C"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D0212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216</w:t>
            </w:r>
            <w:r w:rsidR="00D0212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890</w:t>
            </w:r>
          </w:p>
        </w:tc>
        <w:tc>
          <w:tcPr>
            <w:tcW w:w="1440" w:type="dxa"/>
            <w:shd w:val="clear" w:color="auto" w:fill="auto"/>
            <w:vAlign w:val="bottom"/>
          </w:tcPr>
          <w:p w14:paraId="6D688E66" w14:textId="3B3CA59B"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937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026</w:t>
            </w:r>
          </w:p>
        </w:tc>
      </w:tr>
      <w:tr w:rsidR="007722D3" w:rsidRPr="004A56BA" w14:paraId="0010F1C8" w14:textId="77777777" w:rsidTr="00E60092">
        <w:trPr>
          <w:trHeight w:val="213"/>
        </w:trPr>
        <w:tc>
          <w:tcPr>
            <w:tcW w:w="3701" w:type="dxa"/>
            <w:shd w:val="clear" w:color="auto" w:fill="auto"/>
          </w:tcPr>
          <w:p w14:paraId="0DDEB7FC" w14:textId="3AAA30FB" w:rsidR="007722D3" w:rsidRPr="004A56BA" w:rsidRDefault="007722D3" w:rsidP="007722D3">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Special business tax and land transfer fee</w:t>
            </w:r>
            <w:r w:rsidR="0087447A">
              <w:rPr>
                <w:rFonts w:ascii="Arial" w:eastAsia="Times New Roman" w:hAnsi="Arial" w:cs="Arial"/>
                <w:color w:val="auto"/>
                <w:sz w:val="18"/>
                <w:szCs w:val="18"/>
                <w:lang w:val="en-GB"/>
              </w:rPr>
              <w:t>s</w:t>
            </w:r>
          </w:p>
        </w:tc>
        <w:tc>
          <w:tcPr>
            <w:tcW w:w="1440" w:type="dxa"/>
            <w:shd w:val="clear" w:color="auto" w:fill="FAFAFA"/>
            <w:vAlign w:val="bottom"/>
          </w:tcPr>
          <w:p w14:paraId="3444E848" w14:textId="357795C5"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280</w:t>
            </w:r>
            <w:r w:rsidR="003E529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295</w:t>
            </w:r>
          </w:p>
        </w:tc>
        <w:tc>
          <w:tcPr>
            <w:tcW w:w="1440" w:type="dxa"/>
            <w:shd w:val="clear" w:color="auto" w:fill="auto"/>
            <w:vAlign w:val="bottom"/>
          </w:tcPr>
          <w:p w14:paraId="528FF2AA" w14:textId="32DBE351"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310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598</w:t>
            </w:r>
          </w:p>
        </w:tc>
        <w:tc>
          <w:tcPr>
            <w:tcW w:w="1440" w:type="dxa"/>
            <w:shd w:val="clear" w:color="auto" w:fill="FAFAFA"/>
            <w:vAlign w:val="bottom"/>
          </w:tcPr>
          <w:p w14:paraId="775D3BCC" w14:textId="2E4D8FB8"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705</w:t>
            </w:r>
          </w:p>
        </w:tc>
        <w:tc>
          <w:tcPr>
            <w:tcW w:w="1440" w:type="dxa"/>
            <w:shd w:val="clear" w:color="auto" w:fill="auto"/>
            <w:vAlign w:val="bottom"/>
          </w:tcPr>
          <w:p w14:paraId="4ECBEB5B" w14:textId="4860041F"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217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798</w:t>
            </w:r>
          </w:p>
        </w:tc>
      </w:tr>
      <w:tr w:rsidR="007722D3" w:rsidRPr="004A56BA" w14:paraId="7D2F6D70" w14:textId="77777777" w:rsidTr="00E60092">
        <w:trPr>
          <w:trHeight w:val="213"/>
        </w:trPr>
        <w:tc>
          <w:tcPr>
            <w:tcW w:w="3701" w:type="dxa"/>
            <w:shd w:val="clear" w:color="auto" w:fill="auto"/>
          </w:tcPr>
          <w:p w14:paraId="228D93B7" w14:textId="262D0ECB" w:rsidR="007722D3" w:rsidRPr="004A56BA" w:rsidRDefault="007722D3" w:rsidP="007722D3">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Finance costs</w:t>
            </w:r>
          </w:p>
        </w:tc>
        <w:tc>
          <w:tcPr>
            <w:tcW w:w="1440" w:type="dxa"/>
            <w:shd w:val="clear" w:color="auto" w:fill="FAFAFA"/>
            <w:vAlign w:val="bottom"/>
          </w:tcPr>
          <w:p w14:paraId="2C688BFA" w14:textId="7CE0165A"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608</w:t>
            </w:r>
            <w:r w:rsidR="003E529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876</w:t>
            </w:r>
          </w:p>
        </w:tc>
        <w:tc>
          <w:tcPr>
            <w:tcW w:w="1440" w:type="dxa"/>
            <w:shd w:val="clear" w:color="auto" w:fill="auto"/>
            <w:vAlign w:val="bottom"/>
          </w:tcPr>
          <w:p w14:paraId="41CECE03" w14:textId="22B45933"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611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526</w:t>
            </w:r>
          </w:p>
        </w:tc>
        <w:tc>
          <w:tcPr>
            <w:tcW w:w="1440" w:type="dxa"/>
            <w:shd w:val="clear" w:color="auto" w:fill="FAFAFA"/>
            <w:vAlign w:val="bottom"/>
          </w:tcPr>
          <w:p w14:paraId="35C21AEA" w14:textId="468870C5"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650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383</w:t>
            </w:r>
          </w:p>
        </w:tc>
        <w:tc>
          <w:tcPr>
            <w:tcW w:w="1440" w:type="dxa"/>
            <w:shd w:val="clear" w:color="auto" w:fill="auto"/>
            <w:vAlign w:val="bottom"/>
          </w:tcPr>
          <w:p w14:paraId="728F43F8" w14:textId="024987ED"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626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656</w:t>
            </w:r>
          </w:p>
        </w:tc>
      </w:tr>
      <w:tr w:rsidR="007722D3" w:rsidRPr="004A56BA" w14:paraId="05D6AD07" w14:textId="77777777" w:rsidTr="00E60092">
        <w:trPr>
          <w:trHeight w:val="213"/>
        </w:trPr>
        <w:tc>
          <w:tcPr>
            <w:tcW w:w="3701" w:type="dxa"/>
            <w:shd w:val="clear" w:color="auto" w:fill="auto"/>
          </w:tcPr>
          <w:p w14:paraId="468290A5" w14:textId="54247DDE" w:rsidR="007722D3" w:rsidRPr="004A56BA" w:rsidRDefault="007722D3" w:rsidP="007722D3">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Rental and service expense</w:t>
            </w:r>
            <w:r w:rsidR="0087447A">
              <w:rPr>
                <w:rFonts w:ascii="Arial" w:eastAsia="Times New Roman" w:hAnsi="Arial" w:cs="Arial"/>
                <w:color w:val="auto"/>
                <w:sz w:val="18"/>
                <w:szCs w:val="18"/>
                <w:lang w:val="en-GB"/>
              </w:rPr>
              <w:t>s</w:t>
            </w:r>
          </w:p>
        </w:tc>
        <w:tc>
          <w:tcPr>
            <w:tcW w:w="1440" w:type="dxa"/>
            <w:shd w:val="clear" w:color="auto" w:fill="FAFAFA"/>
            <w:vAlign w:val="bottom"/>
          </w:tcPr>
          <w:p w14:paraId="19F3E97A" w14:textId="70487B81"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277</w:t>
            </w:r>
            <w:r w:rsidR="003E529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304</w:t>
            </w:r>
          </w:p>
        </w:tc>
        <w:tc>
          <w:tcPr>
            <w:tcW w:w="1440" w:type="dxa"/>
            <w:shd w:val="clear" w:color="auto" w:fill="auto"/>
            <w:vAlign w:val="bottom"/>
          </w:tcPr>
          <w:p w14:paraId="3D50B780" w14:textId="6F6DBA52"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287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607</w:t>
            </w:r>
          </w:p>
        </w:tc>
        <w:tc>
          <w:tcPr>
            <w:tcW w:w="1440" w:type="dxa"/>
            <w:shd w:val="clear" w:color="auto" w:fill="FAFAFA"/>
            <w:vAlign w:val="bottom"/>
          </w:tcPr>
          <w:p w14:paraId="5C9C7C98" w14:textId="39DC924B"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138</w:t>
            </w:r>
            <w:r w:rsidR="00D0212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190</w:t>
            </w:r>
          </w:p>
        </w:tc>
        <w:tc>
          <w:tcPr>
            <w:tcW w:w="1440" w:type="dxa"/>
            <w:shd w:val="clear" w:color="auto" w:fill="auto"/>
            <w:vAlign w:val="bottom"/>
          </w:tcPr>
          <w:p w14:paraId="7A64BDEA" w14:textId="1F3600B9"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557</w:t>
            </w:r>
          </w:p>
        </w:tc>
      </w:tr>
      <w:tr w:rsidR="007722D3" w:rsidRPr="004A56BA" w14:paraId="355F7F10" w14:textId="77777777" w:rsidTr="00E60092">
        <w:trPr>
          <w:trHeight w:val="213"/>
        </w:trPr>
        <w:tc>
          <w:tcPr>
            <w:tcW w:w="3701" w:type="dxa"/>
            <w:shd w:val="clear" w:color="auto" w:fill="auto"/>
          </w:tcPr>
          <w:p w14:paraId="25473F3E" w14:textId="54F42472" w:rsidR="007722D3" w:rsidRPr="004A56BA" w:rsidRDefault="007722D3" w:rsidP="007722D3">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Utilities expenses</w:t>
            </w:r>
          </w:p>
        </w:tc>
        <w:tc>
          <w:tcPr>
            <w:tcW w:w="1440" w:type="dxa"/>
            <w:shd w:val="clear" w:color="auto" w:fill="FAFAFA"/>
            <w:vAlign w:val="bottom"/>
          </w:tcPr>
          <w:p w14:paraId="3951FBAD" w14:textId="4DE156AB"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309</w:t>
            </w:r>
            <w:r w:rsidR="003E529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897</w:t>
            </w:r>
          </w:p>
        </w:tc>
        <w:tc>
          <w:tcPr>
            <w:tcW w:w="1440" w:type="dxa"/>
            <w:shd w:val="clear" w:color="auto" w:fill="auto"/>
            <w:vAlign w:val="bottom"/>
          </w:tcPr>
          <w:p w14:paraId="1930E0A2" w14:textId="64CD23EA"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270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686</w:t>
            </w:r>
          </w:p>
        </w:tc>
        <w:tc>
          <w:tcPr>
            <w:tcW w:w="1440" w:type="dxa"/>
            <w:shd w:val="clear" w:color="auto" w:fill="FAFAFA"/>
            <w:vAlign w:val="bottom"/>
          </w:tcPr>
          <w:p w14:paraId="032676F4" w14:textId="125EA004"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75</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246</w:t>
            </w:r>
          </w:p>
        </w:tc>
        <w:tc>
          <w:tcPr>
            <w:tcW w:w="1440" w:type="dxa"/>
            <w:shd w:val="clear" w:color="auto" w:fill="auto"/>
            <w:vAlign w:val="bottom"/>
          </w:tcPr>
          <w:p w14:paraId="75AE28C8" w14:textId="113A1251"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303</w:t>
            </w:r>
          </w:p>
        </w:tc>
      </w:tr>
      <w:tr w:rsidR="007722D3" w:rsidRPr="004A56BA" w14:paraId="58D3A0CE" w14:textId="77777777" w:rsidTr="00E60092">
        <w:trPr>
          <w:trHeight w:val="213"/>
        </w:trPr>
        <w:tc>
          <w:tcPr>
            <w:tcW w:w="3701" w:type="dxa"/>
            <w:shd w:val="clear" w:color="auto" w:fill="auto"/>
          </w:tcPr>
          <w:p w14:paraId="4BEFF0A1" w14:textId="72B430C6" w:rsidR="007722D3" w:rsidRPr="004A56BA" w:rsidRDefault="007722D3" w:rsidP="007722D3">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Repair and maintenance</w:t>
            </w:r>
          </w:p>
        </w:tc>
        <w:tc>
          <w:tcPr>
            <w:tcW w:w="1440" w:type="dxa"/>
            <w:shd w:val="clear" w:color="auto" w:fill="FAFAFA"/>
            <w:vAlign w:val="bottom"/>
          </w:tcPr>
          <w:p w14:paraId="4EEF23BC" w14:textId="1A620949"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238</w:t>
            </w:r>
            <w:r w:rsidR="003E529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820</w:t>
            </w:r>
          </w:p>
        </w:tc>
        <w:tc>
          <w:tcPr>
            <w:tcW w:w="1440" w:type="dxa"/>
            <w:shd w:val="clear" w:color="auto" w:fill="auto"/>
            <w:vAlign w:val="bottom"/>
          </w:tcPr>
          <w:p w14:paraId="473AB591" w14:textId="227CE5B2"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234</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215</w:t>
            </w:r>
          </w:p>
        </w:tc>
        <w:tc>
          <w:tcPr>
            <w:tcW w:w="1440" w:type="dxa"/>
            <w:shd w:val="clear" w:color="auto" w:fill="FAFAFA"/>
            <w:vAlign w:val="bottom"/>
          </w:tcPr>
          <w:p w14:paraId="32546673" w14:textId="794D0F5F"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112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315</w:t>
            </w:r>
          </w:p>
        </w:tc>
        <w:tc>
          <w:tcPr>
            <w:tcW w:w="1440" w:type="dxa"/>
            <w:shd w:val="clear" w:color="auto" w:fill="auto"/>
            <w:vAlign w:val="bottom"/>
          </w:tcPr>
          <w:p w14:paraId="6AEB1D65" w14:textId="2AE32BD5"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110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342</w:t>
            </w:r>
          </w:p>
        </w:tc>
      </w:tr>
      <w:tr w:rsidR="007722D3" w:rsidRPr="004A56BA" w14:paraId="3D5EEC33" w14:textId="77777777" w:rsidTr="00E60092">
        <w:trPr>
          <w:trHeight w:val="213"/>
        </w:trPr>
        <w:tc>
          <w:tcPr>
            <w:tcW w:w="3701" w:type="dxa"/>
            <w:shd w:val="clear" w:color="auto" w:fill="auto"/>
          </w:tcPr>
          <w:p w14:paraId="2ADDB9BA" w14:textId="6AAD388F" w:rsidR="007722D3" w:rsidRPr="004A56BA" w:rsidRDefault="007722D3" w:rsidP="007722D3">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Marketing expenses</w:t>
            </w:r>
          </w:p>
        </w:tc>
        <w:tc>
          <w:tcPr>
            <w:tcW w:w="1440" w:type="dxa"/>
            <w:shd w:val="clear" w:color="auto" w:fill="FAFAFA"/>
            <w:vAlign w:val="bottom"/>
          </w:tcPr>
          <w:p w14:paraId="172AEA4B" w14:textId="6D76901A" w:rsidR="007722D3" w:rsidRPr="004A56BA" w:rsidRDefault="006C2DD3" w:rsidP="003D1E04">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555</w:t>
            </w:r>
            <w:r w:rsidR="003D1E0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051</w:t>
            </w:r>
          </w:p>
        </w:tc>
        <w:tc>
          <w:tcPr>
            <w:tcW w:w="1440" w:type="dxa"/>
            <w:shd w:val="clear" w:color="auto" w:fill="auto"/>
            <w:vAlign w:val="bottom"/>
          </w:tcPr>
          <w:p w14:paraId="646AEAED" w14:textId="5DCDC488"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501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469</w:t>
            </w:r>
          </w:p>
        </w:tc>
        <w:tc>
          <w:tcPr>
            <w:tcW w:w="1440" w:type="dxa"/>
            <w:shd w:val="clear" w:color="auto" w:fill="FAFAFA"/>
            <w:vAlign w:val="bottom"/>
          </w:tcPr>
          <w:p w14:paraId="74C38253" w14:textId="35FBDE35"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305</w:t>
            </w:r>
            <w:r w:rsidR="00D0212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819</w:t>
            </w:r>
          </w:p>
        </w:tc>
        <w:tc>
          <w:tcPr>
            <w:tcW w:w="1440" w:type="dxa"/>
            <w:shd w:val="clear" w:color="auto" w:fill="auto"/>
            <w:vAlign w:val="bottom"/>
          </w:tcPr>
          <w:p w14:paraId="0B6BB081" w14:textId="7F78B69C"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594</w:t>
            </w:r>
          </w:p>
        </w:tc>
      </w:tr>
      <w:tr w:rsidR="007722D3" w:rsidRPr="004A56BA" w14:paraId="49867EBB" w14:textId="77777777" w:rsidTr="00E60092">
        <w:trPr>
          <w:trHeight w:val="213"/>
        </w:trPr>
        <w:tc>
          <w:tcPr>
            <w:tcW w:w="3701" w:type="dxa"/>
            <w:shd w:val="clear" w:color="auto" w:fill="auto"/>
          </w:tcPr>
          <w:p w14:paraId="04E9638C" w14:textId="77777777" w:rsidR="007722D3" w:rsidRPr="004A56BA" w:rsidRDefault="007722D3" w:rsidP="007722D3">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Consulting fees</w:t>
            </w:r>
          </w:p>
        </w:tc>
        <w:tc>
          <w:tcPr>
            <w:tcW w:w="1440" w:type="dxa"/>
            <w:shd w:val="clear" w:color="auto" w:fill="FAFAFA"/>
            <w:vAlign w:val="bottom"/>
          </w:tcPr>
          <w:p w14:paraId="089CA5F0" w14:textId="024C39F7"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36</w:t>
            </w:r>
            <w:r w:rsidR="003D1E04"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403</w:t>
            </w:r>
          </w:p>
        </w:tc>
        <w:tc>
          <w:tcPr>
            <w:tcW w:w="1440" w:type="dxa"/>
            <w:shd w:val="clear" w:color="auto" w:fill="auto"/>
            <w:vAlign w:val="bottom"/>
          </w:tcPr>
          <w:p w14:paraId="7C96A4E0" w14:textId="7A752551"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63</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041</w:t>
            </w:r>
          </w:p>
        </w:tc>
        <w:tc>
          <w:tcPr>
            <w:tcW w:w="1440" w:type="dxa"/>
            <w:shd w:val="clear" w:color="auto" w:fill="FAFAFA"/>
            <w:vAlign w:val="bottom"/>
          </w:tcPr>
          <w:p w14:paraId="3A402A86" w14:textId="699BAE8F"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727</w:t>
            </w:r>
          </w:p>
        </w:tc>
        <w:tc>
          <w:tcPr>
            <w:tcW w:w="1440" w:type="dxa"/>
            <w:shd w:val="clear" w:color="auto" w:fill="auto"/>
            <w:vAlign w:val="bottom"/>
          </w:tcPr>
          <w:p w14:paraId="4AAC27FA" w14:textId="179C98A8"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350</w:t>
            </w:r>
          </w:p>
        </w:tc>
      </w:tr>
      <w:tr w:rsidR="007722D3" w:rsidRPr="004A56BA" w14:paraId="52BB8F91" w14:textId="77777777" w:rsidTr="00E60092">
        <w:trPr>
          <w:trHeight w:val="213"/>
        </w:trPr>
        <w:tc>
          <w:tcPr>
            <w:tcW w:w="3701" w:type="dxa"/>
            <w:shd w:val="clear" w:color="auto" w:fill="auto"/>
          </w:tcPr>
          <w:p w14:paraId="203CC54A" w14:textId="3A0C352B" w:rsidR="007722D3" w:rsidRPr="004A56BA" w:rsidRDefault="007722D3" w:rsidP="007722D3">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(Reversal of) losses on financial assets </w:t>
            </w:r>
            <w:r w:rsidRPr="004A56BA">
              <w:rPr>
                <w:rFonts w:ascii="Arial" w:eastAsia="Times New Roman" w:hAnsi="Arial" w:cs="Arial"/>
                <w:color w:val="auto"/>
                <w:sz w:val="18"/>
                <w:szCs w:val="18"/>
                <w:lang w:val="en-GB"/>
              </w:rPr>
              <w:br/>
              <w:t>impairments</w:t>
            </w:r>
          </w:p>
        </w:tc>
        <w:tc>
          <w:tcPr>
            <w:tcW w:w="1440" w:type="dxa"/>
            <w:shd w:val="clear" w:color="auto" w:fill="FAFAFA"/>
            <w:vAlign w:val="bottom"/>
          </w:tcPr>
          <w:p w14:paraId="56695E5B" w14:textId="5DC4125C"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213</w:t>
            </w:r>
            <w:r w:rsidR="00BB7C5F">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941</w:t>
            </w:r>
          </w:p>
        </w:tc>
        <w:tc>
          <w:tcPr>
            <w:tcW w:w="1440" w:type="dxa"/>
            <w:shd w:val="clear" w:color="auto" w:fill="auto"/>
            <w:vAlign w:val="bottom"/>
          </w:tcPr>
          <w:p w14:paraId="2355A4EC" w14:textId="37B6438E" w:rsidR="007722D3" w:rsidRPr="004A56BA" w:rsidRDefault="007722D3" w:rsidP="007722D3">
            <w:pPr>
              <w:ind w:right="-72"/>
              <w:jc w:val="right"/>
              <w:rPr>
                <w:rFonts w:ascii="Arial" w:eastAsia="Times New Roman" w:hAnsi="Arial" w:cs="Arial"/>
                <w:color w:val="auto"/>
                <w:sz w:val="18"/>
                <w:szCs w:val="18"/>
                <w:cs/>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144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090</w:t>
            </w:r>
            <w:r w:rsidRPr="004A56BA">
              <w:rPr>
                <w:rFonts w:ascii="Arial" w:eastAsia="Times New Roman" w:hAnsi="Arial" w:cs="Arial"/>
                <w:color w:val="auto"/>
                <w:sz w:val="18"/>
                <w:szCs w:val="18"/>
                <w:lang w:val="en-GB"/>
              </w:rPr>
              <w:t>)</w:t>
            </w:r>
          </w:p>
        </w:tc>
        <w:tc>
          <w:tcPr>
            <w:tcW w:w="1440" w:type="dxa"/>
            <w:shd w:val="clear" w:color="auto" w:fill="FAFAFA"/>
            <w:vAlign w:val="bottom"/>
          </w:tcPr>
          <w:p w14:paraId="27A4BFBD" w14:textId="62805582"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37</w:t>
            </w:r>
            <w:r w:rsidR="00852F73">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848</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765C6C81" w14:textId="46B010A7"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230</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208</w:t>
            </w:r>
            <w:r w:rsidRPr="004A56BA">
              <w:rPr>
                <w:rFonts w:ascii="Arial" w:eastAsia="Times New Roman" w:hAnsi="Arial" w:cs="Arial"/>
                <w:color w:val="auto"/>
                <w:sz w:val="18"/>
                <w:szCs w:val="18"/>
                <w:lang w:val="en-GB"/>
              </w:rPr>
              <w:t>)</w:t>
            </w:r>
          </w:p>
        </w:tc>
      </w:tr>
      <w:tr w:rsidR="007722D3" w:rsidRPr="004A56BA" w14:paraId="0E75BF92" w14:textId="77777777" w:rsidTr="00E60092">
        <w:trPr>
          <w:trHeight w:val="213"/>
        </w:trPr>
        <w:tc>
          <w:tcPr>
            <w:tcW w:w="3701" w:type="dxa"/>
            <w:shd w:val="clear" w:color="auto" w:fill="auto"/>
          </w:tcPr>
          <w:p w14:paraId="7655608D" w14:textId="5DB9D9D2" w:rsidR="007722D3" w:rsidRPr="004A56BA" w:rsidRDefault="007722D3" w:rsidP="007722D3">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Share profit</w:t>
            </w:r>
            <w:r w:rsidRPr="004A56BA">
              <w:rPr>
                <w:rFonts w:ascii="Arial" w:eastAsia="Times New Roman" w:hAnsi="Arial" w:cs="Arial"/>
                <w:color w:val="auto"/>
                <w:sz w:val="18"/>
                <w:szCs w:val="18"/>
                <w:cs/>
                <w:lang w:val="en-GB"/>
              </w:rPr>
              <w:t xml:space="preserve"> </w:t>
            </w:r>
            <w:r w:rsidRPr="004A56BA">
              <w:rPr>
                <w:rFonts w:ascii="Arial" w:eastAsia="Times New Roman" w:hAnsi="Arial" w:cs="Arial"/>
                <w:color w:val="auto"/>
                <w:sz w:val="18"/>
                <w:szCs w:val="18"/>
                <w:lang w:val="en-GB"/>
              </w:rPr>
              <w:t>from investment in joint venture</w:t>
            </w:r>
          </w:p>
        </w:tc>
        <w:tc>
          <w:tcPr>
            <w:tcW w:w="1440" w:type="dxa"/>
            <w:shd w:val="clear" w:color="auto" w:fill="FAFAFA"/>
            <w:vAlign w:val="bottom"/>
          </w:tcPr>
          <w:p w14:paraId="4465F2BD" w14:textId="7E275866" w:rsidR="007722D3" w:rsidRPr="004A56BA" w:rsidRDefault="00B01BDF" w:rsidP="007722D3">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78</w:t>
            </w:r>
            <w:r w:rsidR="003D1E04" w:rsidRPr="004A56BA">
              <w:rPr>
                <w:rFonts w:ascii="Arial" w:eastAsia="Times New Roman" w:hAnsi="Arial" w:cs="Arial"/>
                <w:color w:val="auto"/>
                <w:sz w:val="18"/>
                <w:szCs w:val="18"/>
              </w:rPr>
              <w:t>,</w:t>
            </w:r>
            <w:r w:rsidR="006C2DD3" w:rsidRPr="006C2DD3">
              <w:rPr>
                <w:rFonts w:ascii="Arial" w:eastAsia="Times New Roman" w:hAnsi="Arial" w:cs="Arial"/>
                <w:color w:val="auto"/>
                <w:sz w:val="18"/>
                <w:szCs w:val="18"/>
                <w:lang w:val="en-GB"/>
              </w:rPr>
              <w:t>899</w:t>
            </w:r>
            <w:r>
              <w:rPr>
                <w:rFonts w:ascii="Arial" w:eastAsia="Times New Roman" w:hAnsi="Arial" w:cs="Arial"/>
                <w:color w:val="auto"/>
                <w:sz w:val="18"/>
                <w:szCs w:val="18"/>
                <w:lang w:val="en-GB"/>
              </w:rPr>
              <w:t>)</w:t>
            </w:r>
          </w:p>
        </w:tc>
        <w:tc>
          <w:tcPr>
            <w:tcW w:w="1440" w:type="dxa"/>
            <w:shd w:val="clear" w:color="auto" w:fill="auto"/>
            <w:vAlign w:val="bottom"/>
          </w:tcPr>
          <w:p w14:paraId="161E1DB2" w14:textId="66C4C185" w:rsidR="007722D3" w:rsidRPr="004A56BA" w:rsidRDefault="00B01BDF" w:rsidP="007722D3">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60</w:t>
            </w:r>
            <w:r w:rsidR="003D1E04"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869</w:t>
            </w:r>
            <w:r>
              <w:rPr>
                <w:rFonts w:ascii="Arial" w:eastAsia="Times New Roman" w:hAnsi="Arial" w:cs="Arial"/>
                <w:color w:val="auto"/>
                <w:sz w:val="18"/>
                <w:szCs w:val="18"/>
                <w:lang w:val="en-GB"/>
              </w:rPr>
              <w:t>)</w:t>
            </w:r>
          </w:p>
        </w:tc>
        <w:tc>
          <w:tcPr>
            <w:tcW w:w="1440" w:type="dxa"/>
            <w:shd w:val="clear" w:color="auto" w:fill="FAFAFA"/>
            <w:vAlign w:val="bottom"/>
          </w:tcPr>
          <w:p w14:paraId="1C65F1C2" w14:textId="534F399A"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0DF86CE2" w14:textId="1483FD30" w:rsidR="007722D3" w:rsidRPr="004A56BA" w:rsidRDefault="00D02121"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bl>
    <w:p w14:paraId="6F084B9A" w14:textId="03A8B057" w:rsidR="00DD1E3A" w:rsidRDefault="00DD1E3A" w:rsidP="00010D76">
      <w:pPr>
        <w:jc w:val="both"/>
        <w:rPr>
          <w:rFonts w:ascii="Arial" w:eastAsia="Arial Unicode MS" w:hAnsi="Arial" w:cs="Arial"/>
          <w:color w:val="auto"/>
          <w:sz w:val="18"/>
          <w:szCs w:val="18"/>
          <w:lang w:val="en-GB"/>
        </w:rPr>
      </w:pPr>
    </w:p>
    <w:p w14:paraId="5DB8552E" w14:textId="77777777" w:rsidR="00010D76" w:rsidRPr="004A56BA" w:rsidRDefault="00DD1E3A" w:rsidP="00010D76">
      <w:pPr>
        <w:jc w:val="both"/>
        <w:rPr>
          <w:rFonts w:ascii="Arial" w:eastAsia="Arial Unicode MS" w:hAnsi="Arial" w:cs="Arial"/>
          <w:color w:val="auto"/>
          <w:sz w:val="18"/>
          <w:szCs w:val="18"/>
          <w:lang w:val="en-GB"/>
        </w:rPr>
      </w:pPr>
      <w:r>
        <w:rPr>
          <w:rFonts w:ascii="Arial" w:eastAsia="Arial Unicode MS" w:hAnsi="Arial" w:cs="Arial"/>
          <w:color w:val="auto"/>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10D76" w:rsidRPr="004A56BA" w14:paraId="13CD4D81" w14:textId="77777777" w:rsidTr="006A426E">
        <w:trPr>
          <w:trHeight w:val="386"/>
        </w:trPr>
        <w:tc>
          <w:tcPr>
            <w:tcW w:w="9461" w:type="dxa"/>
            <w:shd w:val="clear" w:color="auto" w:fill="FFA543"/>
            <w:vAlign w:val="center"/>
          </w:tcPr>
          <w:p w14:paraId="3E56677F" w14:textId="5ABF6AF8" w:rsidR="00010D76" w:rsidRPr="004A56BA" w:rsidRDefault="006C2DD3" w:rsidP="007F759D">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30</w:t>
            </w:r>
            <w:r w:rsidR="00010D76" w:rsidRPr="004A56BA">
              <w:rPr>
                <w:rFonts w:ascii="Arial" w:hAnsi="Arial" w:cs="Arial"/>
                <w:b/>
                <w:color w:val="FFFFFF"/>
                <w:sz w:val="18"/>
                <w:szCs w:val="18"/>
              </w:rPr>
              <w:tab/>
            </w:r>
            <w:r w:rsidR="004850AE" w:rsidRPr="004A56BA">
              <w:rPr>
                <w:rFonts w:ascii="Arial" w:hAnsi="Arial" w:cs="Arial"/>
                <w:b/>
                <w:bCs/>
                <w:color w:val="FAFAFA"/>
                <w:sz w:val="18"/>
                <w:szCs w:val="18"/>
                <w:lang w:val="x-none" w:eastAsia="x-none" w:bidi="ar-SA"/>
              </w:rPr>
              <w:t>Income taxes</w:t>
            </w:r>
          </w:p>
        </w:tc>
      </w:tr>
    </w:tbl>
    <w:p w14:paraId="46230396" w14:textId="77777777" w:rsidR="00010D76" w:rsidRPr="004A56BA" w:rsidRDefault="00010D76" w:rsidP="00010D76">
      <w:pPr>
        <w:jc w:val="both"/>
        <w:rPr>
          <w:rFonts w:ascii="Arial" w:eastAsia="Arial Unicode MS" w:hAnsi="Arial" w:cs="Arial"/>
          <w:color w:val="auto"/>
          <w:sz w:val="18"/>
          <w:szCs w:val="18"/>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010D76" w:rsidRPr="004A56BA" w14:paraId="3DABA4CC" w14:textId="77777777" w:rsidTr="00AC299E">
        <w:trPr>
          <w:trHeight w:val="213"/>
        </w:trPr>
        <w:tc>
          <w:tcPr>
            <w:tcW w:w="3701" w:type="dxa"/>
            <w:shd w:val="clear" w:color="auto" w:fill="auto"/>
          </w:tcPr>
          <w:p w14:paraId="484D7466" w14:textId="77777777" w:rsidR="00010D76" w:rsidRPr="004A56BA" w:rsidRDefault="00010D76"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E773DE7" w14:textId="77777777" w:rsidR="00010D76" w:rsidRPr="004A56BA" w:rsidRDefault="00010D76" w:rsidP="007F759D">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1F8EA062" w14:textId="77777777" w:rsidR="00010D76" w:rsidRPr="004A56BA" w:rsidRDefault="00010D76"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842B1C" w:rsidRPr="004A56BA" w14:paraId="733D2AFB" w14:textId="77777777" w:rsidTr="00AC299E">
        <w:trPr>
          <w:trHeight w:val="213"/>
        </w:trPr>
        <w:tc>
          <w:tcPr>
            <w:tcW w:w="3701" w:type="dxa"/>
            <w:shd w:val="clear" w:color="auto" w:fill="auto"/>
          </w:tcPr>
          <w:p w14:paraId="7CDDEDBD" w14:textId="77777777" w:rsidR="00842B1C" w:rsidRPr="004A56BA" w:rsidRDefault="00842B1C" w:rsidP="00842B1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8F65E60" w14:textId="0FC19A5B" w:rsidR="00842B1C" w:rsidRPr="004A56BA" w:rsidRDefault="006C2DD3" w:rsidP="00842B1C">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4E8F664F" w14:textId="18698315" w:rsidR="00842B1C" w:rsidRPr="004A56BA" w:rsidRDefault="006C2DD3" w:rsidP="00842B1C">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6E54D1F1" w14:textId="0E58D665" w:rsidR="00842B1C" w:rsidRPr="004A56BA" w:rsidRDefault="006C2DD3" w:rsidP="00842B1C">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4707044F" w14:textId="6602DF5A" w:rsidR="00842B1C" w:rsidRPr="004A56BA" w:rsidRDefault="006C2DD3" w:rsidP="00842B1C">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842B1C" w:rsidRPr="004A56BA" w14:paraId="43B31AC9" w14:textId="77777777" w:rsidTr="00AC299E">
        <w:trPr>
          <w:trHeight w:val="213"/>
        </w:trPr>
        <w:tc>
          <w:tcPr>
            <w:tcW w:w="3701" w:type="dxa"/>
            <w:shd w:val="clear" w:color="auto" w:fill="auto"/>
          </w:tcPr>
          <w:p w14:paraId="0CA6C8B0" w14:textId="77777777" w:rsidR="00842B1C" w:rsidRPr="004A56BA" w:rsidRDefault="00842B1C" w:rsidP="00842B1C">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56DB1D2" w14:textId="77777777" w:rsidR="00842B1C" w:rsidRPr="004A56BA" w:rsidRDefault="00842B1C" w:rsidP="00842B1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C4BB3BD" w14:textId="77777777" w:rsidR="00842B1C" w:rsidRPr="004A56BA" w:rsidRDefault="00842B1C" w:rsidP="00842B1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F3B033F" w14:textId="77777777" w:rsidR="00842B1C" w:rsidRPr="004A56BA" w:rsidRDefault="00842B1C" w:rsidP="00842B1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5F85A76" w14:textId="77777777" w:rsidR="00842B1C" w:rsidRPr="004A56BA" w:rsidRDefault="00842B1C" w:rsidP="00842B1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842B1C" w:rsidRPr="004A56BA" w14:paraId="5388121F" w14:textId="77777777" w:rsidTr="00AC299E">
        <w:trPr>
          <w:trHeight w:val="213"/>
        </w:trPr>
        <w:tc>
          <w:tcPr>
            <w:tcW w:w="3701" w:type="dxa"/>
            <w:shd w:val="clear" w:color="auto" w:fill="auto"/>
            <w:vAlign w:val="bottom"/>
          </w:tcPr>
          <w:p w14:paraId="49177A85" w14:textId="77777777" w:rsidR="00842B1C" w:rsidRPr="004A56BA" w:rsidRDefault="00842B1C" w:rsidP="00842B1C">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24C41091" w14:textId="77777777" w:rsidR="00842B1C" w:rsidRPr="004A56BA"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0BC52C3" w14:textId="77777777" w:rsidR="00842B1C" w:rsidRPr="004A56BA" w:rsidRDefault="00842B1C" w:rsidP="00842B1C">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23BFAC47" w14:textId="77777777" w:rsidR="00842B1C" w:rsidRPr="004A56BA"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B40E46E" w14:textId="77777777" w:rsidR="00842B1C" w:rsidRPr="004A56BA" w:rsidRDefault="00842B1C" w:rsidP="00842B1C">
            <w:pPr>
              <w:ind w:right="-72"/>
              <w:jc w:val="right"/>
              <w:rPr>
                <w:rFonts w:ascii="Arial" w:eastAsia="Times New Roman" w:hAnsi="Arial" w:cs="Arial"/>
                <w:color w:val="auto"/>
                <w:sz w:val="18"/>
                <w:szCs w:val="18"/>
                <w:lang w:val="en-GB"/>
              </w:rPr>
            </w:pPr>
          </w:p>
        </w:tc>
      </w:tr>
      <w:tr w:rsidR="007722D3" w:rsidRPr="004A56BA" w14:paraId="1BF97C76" w14:textId="77777777" w:rsidTr="00AC299E">
        <w:trPr>
          <w:trHeight w:val="213"/>
        </w:trPr>
        <w:tc>
          <w:tcPr>
            <w:tcW w:w="3701" w:type="dxa"/>
            <w:shd w:val="clear" w:color="auto" w:fill="auto"/>
            <w:vAlign w:val="bottom"/>
          </w:tcPr>
          <w:p w14:paraId="262C1803" w14:textId="0349F741" w:rsidR="007722D3" w:rsidRPr="004A56BA" w:rsidRDefault="007722D3" w:rsidP="007722D3">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Current income tax</w:t>
            </w:r>
          </w:p>
        </w:tc>
        <w:tc>
          <w:tcPr>
            <w:tcW w:w="1440" w:type="dxa"/>
            <w:shd w:val="clear" w:color="auto" w:fill="FAFAFA"/>
            <w:vAlign w:val="bottom"/>
          </w:tcPr>
          <w:p w14:paraId="04A20263" w14:textId="479B0A92"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201</w:t>
            </w:r>
            <w:r w:rsidR="009C1CCD"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983</w:t>
            </w:r>
          </w:p>
        </w:tc>
        <w:tc>
          <w:tcPr>
            <w:tcW w:w="1440" w:type="dxa"/>
            <w:shd w:val="clear" w:color="auto" w:fill="auto"/>
            <w:vAlign w:val="bottom"/>
          </w:tcPr>
          <w:p w14:paraId="56423487" w14:textId="76ABCCA2"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465</w:t>
            </w:r>
          </w:p>
        </w:tc>
        <w:tc>
          <w:tcPr>
            <w:tcW w:w="1440" w:type="dxa"/>
            <w:shd w:val="clear" w:color="auto" w:fill="FAFAFA"/>
            <w:vAlign w:val="bottom"/>
          </w:tcPr>
          <w:p w14:paraId="44E61175" w14:textId="449BC8DE"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89</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424</w:t>
            </w:r>
          </w:p>
        </w:tc>
        <w:tc>
          <w:tcPr>
            <w:tcW w:w="1440" w:type="dxa"/>
            <w:shd w:val="clear" w:color="auto" w:fill="auto"/>
            <w:vAlign w:val="bottom"/>
          </w:tcPr>
          <w:p w14:paraId="49389D5B" w14:textId="21B35E18"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73</w:t>
            </w:r>
            <w:r w:rsidR="007722D3"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724</w:t>
            </w:r>
          </w:p>
        </w:tc>
      </w:tr>
      <w:tr w:rsidR="007722D3" w:rsidRPr="004A56BA" w14:paraId="5F3B5DC1" w14:textId="77777777" w:rsidTr="00AC299E">
        <w:trPr>
          <w:trHeight w:val="213"/>
        </w:trPr>
        <w:tc>
          <w:tcPr>
            <w:tcW w:w="3701" w:type="dxa"/>
            <w:shd w:val="clear" w:color="auto" w:fill="auto"/>
            <w:vAlign w:val="bottom"/>
          </w:tcPr>
          <w:p w14:paraId="2E4FB0C8" w14:textId="1DC07DDE" w:rsidR="007722D3" w:rsidRPr="004A56BA" w:rsidRDefault="007722D3" w:rsidP="007722D3">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Deferred income tax (Note </w:t>
            </w:r>
            <w:r w:rsidR="006C2DD3" w:rsidRPr="006C2DD3">
              <w:rPr>
                <w:rFonts w:ascii="Arial" w:eastAsia="Times New Roman" w:hAnsi="Arial" w:cs="Arial"/>
                <w:color w:val="auto"/>
                <w:sz w:val="18"/>
                <w:szCs w:val="18"/>
                <w:lang w:val="en-GB"/>
              </w:rPr>
              <w:t>20</w:t>
            </w:r>
            <w:r w:rsidRPr="004A56BA">
              <w:rPr>
                <w:rFonts w:ascii="Arial" w:eastAsia="Times New Roman" w:hAnsi="Arial" w:cs="Arial"/>
                <w:color w:val="auto"/>
                <w:sz w:val="18"/>
                <w:szCs w:val="18"/>
                <w:lang w:val="en-GB"/>
              </w:rPr>
              <w:t>)</w:t>
            </w:r>
          </w:p>
        </w:tc>
        <w:tc>
          <w:tcPr>
            <w:tcW w:w="1440" w:type="dxa"/>
            <w:shd w:val="clear" w:color="auto" w:fill="FAFAFA"/>
            <w:vAlign w:val="bottom"/>
          </w:tcPr>
          <w:p w14:paraId="423DBC47" w14:textId="608B2DF0" w:rsidR="007722D3" w:rsidRPr="004A56BA" w:rsidRDefault="009C1CCD"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211</w:t>
            </w:r>
            <w:r w:rsidR="000D6AB1">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117</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556CBE8B" w14:textId="69D137A9"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311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950</w:t>
            </w:r>
            <w:r w:rsidRPr="004A56BA">
              <w:rPr>
                <w:rFonts w:ascii="Arial" w:eastAsia="Times New Roman" w:hAnsi="Arial" w:cs="Arial"/>
                <w:color w:val="auto"/>
                <w:sz w:val="18"/>
                <w:szCs w:val="18"/>
                <w:lang w:val="en-GB"/>
              </w:rPr>
              <w:t>)</w:t>
            </w:r>
          </w:p>
        </w:tc>
        <w:tc>
          <w:tcPr>
            <w:tcW w:w="1440" w:type="dxa"/>
            <w:shd w:val="clear" w:color="auto" w:fill="FAFAFA"/>
            <w:vAlign w:val="bottom"/>
          </w:tcPr>
          <w:p w14:paraId="47D6B0AA" w14:textId="3AB1873B"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13</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193</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12443F41" w14:textId="5BF018F9"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665</w:t>
            </w:r>
          </w:p>
        </w:tc>
      </w:tr>
      <w:tr w:rsidR="007722D3" w:rsidRPr="004A56BA" w14:paraId="6843683E" w14:textId="77777777" w:rsidTr="00AC299E">
        <w:trPr>
          <w:trHeight w:val="213"/>
        </w:trPr>
        <w:tc>
          <w:tcPr>
            <w:tcW w:w="3701" w:type="dxa"/>
            <w:shd w:val="clear" w:color="auto" w:fill="auto"/>
            <w:vAlign w:val="bottom"/>
          </w:tcPr>
          <w:p w14:paraId="4D286A85" w14:textId="056C5498" w:rsidR="007722D3" w:rsidRPr="004A56BA" w:rsidRDefault="007722D3" w:rsidP="007722D3">
            <w:pPr>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28B5E3D" w14:textId="7F29D216" w:rsidR="007722D3" w:rsidRPr="004A56BA" w:rsidRDefault="007722D3" w:rsidP="007722D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7AB0F8B" w14:textId="27F5F6D4" w:rsidR="007722D3" w:rsidRPr="004A56BA" w:rsidRDefault="007722D3" w:rsidP="007722D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88028FA" w14:textId="148DF700" w:rsidR="007722D3" w:rsidRPr="004A56BA" w:rsidRDefault="007722D3" w:rsidP="007722D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7B0E4B9" w14:textId="220AF1EB" w:rsidR="007722D3" w:rsidRPr="004A56BA" w:rsidRDefault="007722D3" w:rsidP="007722D3">
            <w:pPr>
              <w:ind w:right="-72"/>
              <w:jc w:val="right"/>
              <w:rPr>
                <w:rFonts w:ascii="Arial" w:eastAsia="Times New Roman" w:hAnsi="Arial" w:cs="Arial"/>
                <w:color w:val="auto"/>
                <w:sz w:val="18"/>
                <w:szCs w:val="18"/>
                <w:lang w:val="en-GB"/>
              </w:rPr>
            </w:pPr>
          </w:p>
        </w:tc>
      </w:tr>
      <w:tr w:rsidR="007722D3" w:rsidRPr="004A56BA" w14:paraId="5A3C94FB" w14:textId="77777777" w:rsidTr="00AC299E">
        <w:trPr>
          <w:trHeight w:val="213"/>
        </w:trPr>
        <w:tc>
          <w:tcPr>
            <w:tcW w:w="3701" w:type="dxa"/>
            <w:shd w:val="clear" w:color="auto" w:fill="auto"/>
            <w:vAlign w:val="bottom"/>
          </w:tcPr>
          <w:p w14:paraId="7D0306F5" w14:textId="18EF821D" w:rsidR="007722D3" w:rsidRPr="004A56BA" w:rsidRDefault="007722D3" w:rsidP="007722D3">
            <w:pPr>
              <w:ind w:hanging="105"/>
              <w:jc w:val="both"/>
              <w:rPr>
                <w:rFonts w:ascii="Arial" w:eastAsia="Times New Roman" w:hAnsi="Arial" w:cs="Arial"/>
                <w:color w:val="auto"/>
                <w:sz w:val="18"/>
                <w:szCs w:val="18"/>
                <w:lang w:val="en-GB"/>
              </w:rPr>
            </w:pPr>
            <w:r w:rsidRPr="004A56BA">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782EEF8B" w14:textId="08D6C068"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9</w:t>
            </w:r>
            <w:r w:rsidR="009C1CCD"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134</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3BA8A228" w14:textId="2098DF57"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170</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485</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4F619958" w14:textId="7656A43E"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231</w:t>
            </w:r>
          </w:p>
        </w:tc>
        <w:tc>
          <w:tcPr>
            <w:tcW w:w="1440" w:type="dxa"/>
            <w:tcBorders>
              <w:bottom w:val="single" w:sz="4" w:space="0" w:color="auto"/>
            </w:tcBorders>
            <w:shd w:val="clear" w:color="auto" w:fill="auto"/>
            <w:vAlign w:val="bottom"/>
          </w:tcPr>
          <w:p w14:paraId="6E44A360" w14:textId="65D1C0A7"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389</w:t>
            </w:r>
          </w:p>
        </w:tc>
      </w:tr>
    </w:tbl>
    <w:p w14:paraId="43058E51" w14:textId="77777777" w:rsidR="00E44F16" w:rsidRPr="004A56BA" w:rsidRDefault="00E44F16" w:rsidP="00010D76">
      <w:pPr>
        <w:jc w:val="thaiDistribute"/>
        <w:rPr>
          <w:rFonts w:ascii="Arial" w:hAnsi="Arial" w:cs="Arial"/>
          <w:color w:val="auto"/>
          <w:sz w:val="18"/>
          <w:szCs w:val="18"/>
          <w:lang w:val="en-GB"/>
        </w:rPr>
      </w:pPr>
    </w:p>
    <w:p w14:paraId="7BEF885C" w14:textId="77777777" w:rsidR="00A37B9A" w:rsidRPr="004A56BA" w:rsidRDefault="00A37B9A" w:rsidP="00A37B9A">
      <w:pPr>
        <w:pStyle w:val="BodyText2"/>
        <w:rPr>
          <w:rFonts w:ascii="Arial" w:eastAsia="Arial Unicode MS" w:hAnsi="Arial" w:cs="Arial"/>
          <w:sz w:val="18"/>
          <w:szCs w:val="18"/>
        </w:rPr>
      </w:pPr>
      <w:r w:rsidRPr="004A56BA">
        <w:rPr>
          <w:rFonts w:ascii="Arial" w:eastAsia="Arial Unicode MS" w:hAnsi="Arial" w:cs="Arial"/>
          <w:sz w:val="18"/>
          <w:szCs w:val="18"/>
        </w:rPr>
        <w:t>The income tax on the Group and Company’s profit before tax differs from the theoretical amount that would arise using the basic tax rate as follows:</w:t>
      </w:r>
    </w:p>
    <w:p w14:paraId="20DDE6E4" w14:textId="77777777" w:rsidR="00A37B9A" w:rsidRPr="004A56BA" w:rsidRDefault="00A37B9A" w:rsidP="00010D76">
      <w:pPr>
        <w:jc w:val="thaiDistribute"/>
        <w:rPr>
          <w:rFonts w:ascii="Arial" w:hAnsi="Arial" w:cs="Arial"/>
          <w:color w:val="auto"/>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A37B9A" w:rsidRPr="004A56BA" w14:paraId="347E290F" w14:textId="77777777" w:rsidTr="00E60092">
        <w:trPr>
          <w:trHeight w:val="213"/>
        </w:trPr>
        <w:tc>
          <w:tcPr>
            <w:tcW w:w="3701" w:type="dxa"/>
            <w:shd w:val="clear" w:color="auto" w:fill="auto"/>
          </w:tcPr>
          <w:p w14:paraId="7FE98BCA" w14:textId="77777777" w:rsidR="00A37B9A" w:rsidRPr="004A56BA" w:rsidRDefault="00A37B9A"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DA4C004" w14:textId="77777777" w:rsidR="00A37B9A" w:rsidRPr="004A56BA" w:rsidRDefault="00A37B9A" w:rsidP="007F759D">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4672833" w14:textId="77777777" w:rsidR="00A37B9A" w:rsidRPr="004A56BA" w:rsidRDefault="00A37B9A"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842B1C" w:rsidRPr="004A56BA" w14:paraId="137814D4" w14:textId="77777777" w:rsidTr="00E60092">
        <w:trPr>
          <w:trHeight w:val="213"/>
        </w:trPr>
        <w:tc>
          <w:tcPr>
            <w:tcW w:w="3701" w:type="dxa"/>
            <w:shd w:val="clear" w:color="auto" w:fill="auto"/>
          </w:tcPr>
          <w:p w14:paraId="66F9FA17" w14:textId="77777777" w:rsidR="00842B1C" w:rsidRPr="004A56BA" w:rsidRDefault="00842B1C" w:rsidP="00842B1C">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EFC35CD" w14:textId="6DB859A9" w:rsidR="00842B1C" w:rsidRPr="004A56BA" w:rsidRDefault="006C2DD3" w:rsidP="00842B1C">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4CA8AD19" w14:textId="2C1938FF" w:rsidR="00842B1C" w:rsidRPr="004A56BA" w:rsidRDefault="006C2DD3" w:rsidP="00842B1C">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7E0577B0" w14:textId="4AB01720" w:rsidR="00842B1C" w:rsidRPr="004A56BA" w:rsidRDefault="006C2DD3" w:rsidP="00842B1C">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32CD9273" w14:textId="0AC0CAB1" w:rsidR="00842B1C" w:rsidRPr="004A56BA" w:rsidRDefault="006C2DD3" w:rsidP="00842B1C">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842B1C" w:rsidRPr="004A56BA" w14:paraId="1C041B99" w14:textId="77777777" w:rsidTr="00E60092">
        <w:trPr>
          <w:trHeight w:val="213"/>
        </w:trPr>
        <w:tc>
          <w:tcPr>
            <w:tcW w:w="3701" w:type="dxa"/>
            <w:shd w:val="clear" w:color="auto" w:fill="auto"/>
          </w:tcPr>
          <w:p w14:paraId="00C3D4B3" w14:textId="77777777" w:rsidR="00842B1C" w:rsidRPr="004A56BA" w:rsidRDefault="00842B1C" w:rsidP="00842B1C">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3C375AC" w14:textId="77777777" w:rsidR="00842B1C" w:rsidRPr="004A56BA" w:rsidRDefault="00842B1C" w:rsidP="00842B1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C862C7E" w14:textId="77777777" w:rsidR="00842B1C" w:rsidRPr="004A56BA" w:rsidRDefault="00842B1C" w:rsidP="00842B1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2659718" w14:textId="77777777" w:rsidR="00842B1C" w:rsidRPr="004A56BA" w:rsidRDefault="00842B1C" w:rsidP="00842B1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E624BD5" w14:textId="77777777" w:rsidR="00842B1C" w:rsidRPr="004A56BA" w:rsidRDefault="00842B1C" w:rsidP="00842B1C">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842B1C" w:rsidRPr="004A56BA" w14:paraId="34B3CEB4" w14:textId="77777777" w:rsidTr="00E60092">
        <w:trPr>
          <w:trHeight w:val="213"/>
        </w:trPr>
        <w:tc>
          <w:tcPr>
            <w:tcW w:w="3701" w:type="dxa"/>
            <w:shd w:val="clear" w:color="auto" w:fill="auto"/>
            <w:vAlign w:val="bottom"/>
          </w:tcPr>
          <w:p w14:paraId="64A381BD" w14:textId="77777777" w:rsidR="00842B1C" w:rsidRPr="004A56BA" w:rsidRDefault="00842B1C" w:rsidP="00842B1C">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6FB52299" w14:textId="77777777" w:rsidR="00842B1C" w:rsidRPr="004A56BA"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2FD39DA" w14:textId="77777777" w:rsidR="00842B1C" w:rsidRPr="004A56BA" w:rsidRDefault="00842B1C" w:rsidP="00842B1C">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7A113D3" w14:textId="77777777" w:rsidR="00842B1C" w:rsidRPr="004A56BA" w:rsidRDefault="00842B1C" w:rsidP="00842B1C">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9823EE6" w14:textId="77777777" w:rsidR="00842B1C" w:rsidRPr="004A56BA" w:rsidRDefault="00842B1C" w:rsidP="00842B1C">
            <w:pPr>
              <w:ind w:right="-72"/>
              <w:jc w:val="right"/>
              <w:rPr>
                <w:rFonts w:ascii="Arial" w:eastAsia="Times New Roman" w:hAnsi="Arial" w:cs="Arial"/>
                <w:color w:val="auto"/>
                <w:sz w:val="18"/>
                <w:szCs w:val="18"/>
                <w:lang w:val="en-GB"/>
              </w:rPr>
            </w:pPr>
          </w:p>
        </w:tc>
      </w:tr>
      <w:tr w:rsidR="007722D3" w:rsidRPr="004A56BA" w14:paraId="11C35F66" w14:textId="77777777" w:rsidTr="00E60092">
        <w:trPr>
          <w:trHeight w:val="213"/>
        </w:trPr>
        <w:tc>
          <w:tcPr>
            <w:tcW w:w="3701" w:type="dxa"/>
            <w:shd w:val="clear" w:color="auto" w:fill="auto"/>
          </w:tcPr>
          <w:p w14:paraId="710D9E5D" w14:textId="350F6CA5" w:rsidR="007722D3" w:rsidRPr="004A56BA" w:rsidRDefault="007722D3" w:rsidP="007722D3">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Profit (</w:t>
            </w:r>
            <w:r w:rsidRPr="004A56BA">
              <w:rPr>
                <w:rFonts w:ascii="Arial" w:eastAsia="Times New Roman" w:hAnsi="Arial" w:cs="Arial"/>
                <w:color w:val="auto"/>
                <w:sz w:val="18"/>
                <w:szCs w:val="18"/>
              </w:rPr>
              <w:t>l</w:t>
            </w:r>
            <w:proofErr w:type="spellStart"/>
            <w:r w:rsidRPr="004A56BA">
              <w:rPr>
                <w:rFonts w:ascii="Arial" w:eastAsia="Times New Roman" w:hAnsi="Arial" w:cs="Arial"/>
                <w:color w:val="auto"/>
                <w:sz w:val="18"/>
                <w:szCs w:val="18"/>
                <w:lang w:val="en-GB"/>
              </w:rPr>
              <w:t>oss</w:t>
            </w:r>
            <w:proofErr w:type="spellEnd"/>
            <w:r w:rsidRPr="004A56BA">
              <w:rPr>
                <w:rFonts w:ascii="Arial" w:eastAsia="Times New Roman" w:hAnsi="Arial" w:cs="Arial"/>
                <w:color w:val="auto"/>
                <w:sz w:val="18"/>
                <w:szCs w:val="18"/>
                <w:lang w:val="en-GB"/>
              </w:rPr>
              <w:t>) before income tax</w:t>
            </w:r>
          </w:p>
        </w:tc>
        <w:tc>
          <w:tcPr>
            <w:tcW w:w="1440" w:type="dxa"/>
            <w:tcBorders>
              <w:bottom w:val="single" w:sz="4" w:space="0" w:color="auto"/>
            </w:tcBorders>
            <w:shd w:val="clear" w:color="auto" w:fill="FAFAFA"/>
            <w:vAlign w:val="bottom"/>
          </w:tcPr>
          <w:p w14:paraId="328140DC" w14:textId="025E3F7B"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665</w:t>
            </w:r>
            <w:r w:rsidR="009C1CCD"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164</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23A20121" w14:textId="25D9F2A6"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934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588</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1912143A" w14:textId="3A77874D"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759</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800</w:t>
            </w:r>
          </w:p>
        </w:tc>
        <w:tc>
          <w:tcPr>
            <w:tcW w:w="1440" w:type="dxa"/>
            <w:tcBorders>
              <w:bottom w:val="single" w:sz="4" w:space="0" w:color="auto"/>
            </w:tcBorders>
            <w:shd w:val="clear" w:color="auto" w:fill="auto"/>
            <w:vAlign w:val="bottom"/>
          </w:tcPr>
          <w:p w14:paraId="659EA240" w14:textId="1FAB9576"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946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391</w:t>
            </w:r>
          </w:p>
        </w:tc>
      </w:tr>
      <w:tr w:rsidR="007722D3" w:rsidRPr="004A56BA" w14:paraId="36D2775A" w14:textId="77777777" w:rsidTr="006A426E">
        <w:trPr>
          <w:trHeight w:val="213"/>
        </w:trPr>
        <w:tc>
          <w:tcPr>
            <w:tcW w:w="3701" w:type="dxa"/>
            <w:shd w:val="clear" w:color="auto" w:fill="auto"/>
          </w:tcPr>
          <w:p w14:paraId="0F2F7FFC" w14:textId="7E7176C1" w:rsidR="007722D3" w:rsidRPr="004A56BA" w:rsidRDefault="007722D3" w:rsidP="007722D3">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C4D954E" w14:textId="77777777" w:rsidR="007722D3" w:rsidRPr="004A56BA" w:rsidRDefault="007722D3" w:rsidP="007722D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7659200" w14:textId="77777777" w:rsidR="007722D3" w:rsidRPr="004A56BA" w:rsidRDefault="007722D3" w:rsidP="007722D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E9EDA79" w14:textId="77777777" w:rsidR="007722D3" w:rsidRPr="004A56BA" w:rsidRDefault="007722D3" w:rsidP="007722D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F3030F2" w14:textId="77777777" w:rsidR="007722D3" w:rsidRPr="004A56BA" w:rsidRDefault="007722D3" w:rsidP="007722D3">
            <w:pPr>
              <w:ind w:right="-72"/>
              <w:jc w:val="right"/>
              <w:rPr>
                <w:rFonts w:ascii="Arial" w:eastAsia="Times New Roman" w:hAnsi="Arial" w:cs="Arial"/>
                <w:color w:val="auto"/>
                <w:sz w:val="18"/>
                <w:szCs w:val="18"/>
                <w:lang w:val="en-GB"/>
              </w:rPr>
            </w:pPr>
          </w:p>
        </w:tc>
      </w:tr>
      <w:tr w:rsidR="007722D3" w:rsidRPr="004A56BA" w14:paraId="72D515DD" w14:textId="77777777" w:rsidTr="006A426E">
        <w:trPr>
          <w:trHeight w:val="213"/>
        </w:trPr>
        <w:tc>
          <w:tcPr>
            <w:tcW w:w="3701" w:type="dxa"/>
            <w:shd w:val="clear" w:color="auto" w:fill="auto"/>
            <w:vAlign w:val="bottom"/>
          </w:tcPr>
          <w:p w14:paraId="7125653A" w14:textId="48E50181" w:rsidR="007722D3" w:rsidRPr="004A56BA" w:rsidRDefault="007722D3" w:rsidP="007722D3">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Tax calculated at a tax rate of </w:t>
            </w:r>
            <w:r w:rsidR="006C2DD3" w:rsidRPr="006C2DD3">
              <w:rPr>
                <w:rFonts w:ascii="Arial" w:eastAsia="Times New Roman" w:hAnsi="Arial" w:cs="Arial"/>
                <w:color w:val="auto"/>
                <w:sz w:val="18"/>
                <w:szCs w:val="18"/>
                <w:lang w:val="en-GB"/>
              </w:rPr>
              <w:t>20</w:t>
            </w:r>
            <w:r w:rsidRPr="004A56BA">
              <w:rPr>
                <w:rFonts w:ascii="Arial" w:eastAsia="Times New Roman" w:hAnsi="Arial" w:cs="Arial"/>
                <w:color w:val="auto"/>
                <w:sz w:val="18"/>
                <w:szCs w:val="18"/>
                <w:lang w:val="en-GB"/>
              </w:rPr>
              <w:t>%</w:t>
            </w:r>
          </w:p>
        </w:tc>
        <w:tc>
          <w:tcPr>
            <w:tcW w:w="1440" w:type="dxa"/>
            <w:shd w:val="clear" w:color="auto" w:fill="FAFAFA"/>
            <w:vAlign w:val="bottom"/>
          </w:tcPr>
          <w:p w14:paraId="42A95D41" w14:textId="771B6F65"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133</w:t>
            </w:r>
            <w:r w:rsidR="009C1CCD"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033</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766B51C3" w14:textId="31931FAA"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186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918</w:t>
            </w:r>
            <w:r w:rsidRPr="004A56BA">
              <w:rPr>
                <w:rFonts w:ascii="Arial" w:eastAsia="Times New Roman" w:hAnsi="Arial" w:cs="Arial"/>
                <w:color w:val="auto"/>
                <w:sz w:val="18"/>
                <w:szCs w:val="18"/>
                <w:lang w:val="en-GB"/>
              </w:rPr>
              <w:t>)</w:t>
            </w:r>
          </w:p>
        </w:tc>
        <w:tc>
          <w:tcPr>
            <w:tcW w:w="1440" w:type="dxa"/>
            <w:shd w:val="clear" w:color="auto" w:fill="FAFAFA"/>
            <w:vAlign w:val="bottom"/>
          </w:tcPr>
          <w:p w14:paraId="0E2CAD2A" w14:textId="5332C3FA"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151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960</w:t>
            </w:r>
          </w:p>
        </w:tc>
        <w:tc>
          <w:tcPr>
            <w:tcW w:w="1440" w:type="dxa"/>
            <w:shd w:val="clear" w:color="auto" w:fill="auto"/>
            <w:vAlign w:val="bottom"/>
          </w:tcPr>
          <w:p w14:paraId="62FBD988" w14:textId="417229C9"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189</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278</w:t>
            </w:r>
          </w:p>
        </w:tc>
      </w:tr>
      <w:tr w:rsidR="007722D3" w:rsidRPr="004A56BA" w14:paraId="2BD7AB72" w14:textId="77777777" w:rsidTr="006A426E">
        <w:trPr>
          <w:trHeight w:val="213"/>
        </w:trPr>
        <w:tc>
          <w:tcPr>
            <w:tcW w:w="3701" w:type="dxa"/>
            <w:shd w:val="clear" w:color="auto" w:fill="auto"/>
            <w:vAlign w:val="bottom"/>
          </w:tcPr>
          <w:p w14:paraId="73B4A8DB" w14:textId="757F0E90" w:rsidR="007722D3" w:rsidRPr="004A56BA" w:rsidRDefault="007722D3" w:rsidP="007722D3">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Tax effects of:</w:t>
            </w:r>
          </w:p>
        </w:tc>
        <w:tc>
          <w:tcPr>
            <w:tcW w:w="1440" w:type="dxa"/>
            <w:shd w:val="clear" w:color="auto" w:fill="FAFAFA"/>
            <w:vAlign w:val="bottom"/>
          </w:tcPr>
          <w:p w14:paraId="74BED736" w14:textId="77777777" w:rsidR="007722D3" w:rsidRPr="004A56BA" w:rsidRDefault="007722D3" w:rsidP="007722D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85323FC" w14:textId="77777777" w:rsidR="007722D3" w:rsidRPr="004A56BA" w:rsidRDefault="007722D3" w:rsidP="007722D3">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8984DA5" w14:textId="3EEF8CA7" w:rsidR="007722D3" w:rsidRPr="004A56BA" w:rsidRDefault="007722D3" w:rsidP="007722D3">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5E77746" w14:textId="77777777" w:rsidR="007722D3" w:rsidRPr="004A56BA" w:rsidRDefault="007722D3" w:rsidP="007722D3">
            <w:pPr>
              <w:ind w:right="-72"/>
              <w:jc w:val="right"/>
              <w:rPr>
                <w:rFonts w:ascii="Arial" w:eastAsia="Times New Roman" w:hAnsi="Arial" w:cs="Arial"/>
                <w:color w:val="auto"/>
                <w:sz w:val="18"/>
                <w:szCs w:val="18"/>
                <w:lang w:val="en-GB"/>
              </w:rPr>
            </w:pPr>
          </w:p>
        </w:tc>
      </w:tr>
      <w:tr w:rsidR="007722D3" w:rsidRPr="004A56BA" w14:paraId="59C4C2C8" w14:textId="77777777" w:rsidTr="006A426E">
        <w:trPr>
          <w:trHeight w:val="213"/>
        </w:trPr>
        <w:tc>
          <w:tcPr>
            <w:tcW w:w="3701" w:type="dxa"/>
            <w:shd w:val="clear" w:color="auto" w:fill="auto"/>
            <w:vAlign w:val="bottom"/>
          </w:tcPr>
          <w:p w14:paraId="36C2E688" w14:textId="76F81E08" w:rsidR="007722D3" w:rsidRPr="004A56BA" w:rsidRDefault="007722D3" w:rsidP="007722D3">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Joint ventures’ results reported net of tax</w:t>
            </w:r>
          </w:p>
        </w:tc>
        <w:tc>
          <w:tcPr>
            <w:tcW w:w="1440" w:type="dxa"/>
            <w:shd w:val="clear" w:color="auto" w:fill="FAFAFA"/>
            <w:vAlign w:val="bottom"/>
          </w:tcPr>
          <w:p w14:paraId="6E12BE01" w14:textId="42B59C8A" w:rsidR="007722D3" w:rsidRPr="004A56BA" w:rsidRDefault="00945616"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15</w:t>
            </w:r>
            <w:r w:rsidR="00460246">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780</w:t>
            </w:r>
            <w:r w:rsidRPr="004A56BA">
              <w:rPr>
                <w:rFonts w:ascii="Arial" w:eastAsia="Times New Roman" w:hAnsi="Arial" w:cs="Arial"/>
                <w:color w:val="auto"/>
                <w:sz w:val="18"/>
                <w:szCs w:val="18"/>
                <w:lang w:val="en-GB"/>
              </w:rPr>
              <w:t>)</w:t>
            </w:r>
          </w:p>
        </w:tc>
        <w:tc>
          <w:tcPr>
            <w:tcW w:w="1440" w:type="dxa"/>
            <w:shd w:val="clear" w:color="auto" w:fill="auto"/>
            <w:vAlign w:val="bottom"/>
          </w:tcPr>
          <w:p w14:paraId="60101AF5" w14:textId="472B2047"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13</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813</w:t>
            </w:r>
            <w:r w:rsidRPr="004A56BA">
              <w:rPr>
                <w:rFonts w:ascii="Arial" w:eastAsia="Times New Roman" w:hAnsi="Arial" w:cs="Arial"/>
                <w:color w:val="auto"/>
                <w:sz w:val="18"/>
                <w:szCs w:val="18"/>
                <w:cs/>
                <w:lang w:val="en-GB"/>
              </w:rPr>
              <w:t>)</w:t>
            </w:r>
          </w:p>
        </w:tc>
        <w:tc>
          <w:tcPr>
            <w:tcW w:w="1440" w:type="dxa"/>
            <w:shd w:val="clear" w:color="auto" w:fill="FAFAFA"/>
            <w:vAlign w:val="bottom"/>
          </w:tcPr>
          <w:p w14:paraId="64E706BD" w14:textId="106C8EAB" w:rsidR="007722D3" w:rsidRPr="004A56BA" w:rsidRDefault="002A5895" w:rsidP="007722D3">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440" w:type="dxa"/>
            <w:shd w:val="clear" w:color="auto" w:fill="auto"/>
            <w:vAlign w:val="bottom"/>
          </w:tcPr>
          <w:p w14:paraId="0DFA636B" w14:textId="6392A8E4"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r>
      <w:tr w:rsidR="007722D3" w:rsidRPr="004A56BA" w14:paraId="68FCCBF5" w14:textId="77777777" w:rsidTr="006A426E">
        <w:trPr>
          <w:trHeight w:val="213"/>
        </w:trPr>
        <w:tc>
          <w:tcPr>
            <w:tcW w:w="3701" w:type="dxa"/>
            <w:shd w:val="clear" w:color="auto" w:fill="auto"/>
            <w:vAlign w:val="bottom"/>
          </w:tcPr>
          <w:p w14:paraId="6C71545C" w14:textId="05BD5B50" w:rsidR="007722D3" w:rsidRPr="004A56BA" w:rsidRDefault="007722D3" w:rsidP="007722D3">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Income not subject to tax</w:t>
            </w:r>
          </w:p>
        </w:tc>
        <w:tc>
          <w:tcPr>
            <w:tcW w:w="1440" w:type="dxa"/>
            <w:shd w:val="clear" w:color="auto" w:fill="FAFAFA"/>
            <w:vAlign w:val="bottom"/>
          </w:tcPr>
          <w:p w14:paraId="52BE483B" w14:textId="1D9AC5EC"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93</w:t>
            </w:r>
            <w:r w:rsidR="00945616"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066</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68E5CE2E" w14:textId="1DAD24C5"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245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509</w:t>
            </w:r>
            <w:r w:rsidRPr="004A56BA">
              <w:rPr>
                <w:rFonts w:ascii="Arial" w:eastAsia="Times New Roman" w:hAnsi="Arial" w:cs="Arial"/>
                <w:color w:val="auto"/>
                <w:sz w:val="18"/>
                <w:szCs w:val="18"/>
                <w:cs/>
                <w:lang w:val="en-GB"/>
              </w:rPr>
              <w:t>)</w:t>
            </w:r>
          </w:p>
        </w:tc>
        <w:tc>
          <w:tcPr>
            <w:tcW w:w="1440" w:type="dxa"/>
            <w:shd w:val="clear" w:color="auto" w:fill="FAFAFA"/>
            <w:vAlign w:val="bottom"/>
          </w:tcPr>
          <w:p w14:paraId="5323B73E" w14:textId="3E098682"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96</w:t>
            </w:r>
            <w:r w:rsidR="00720CE1"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171</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1C399B05" w14:textId="79A676EA"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97</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635</w:t>
            </w:r>
            <w:r w:rsidRPr="004A56BA">
              <w:rPr>
                <w:rFonts w:ascii="Arial" w:eastAsia="Times New Roman" w:hAnsi="Arial" w:cs="Arial"/>
                <w:color w:val="auto"/>
                <w:sz w:val="18"/>
                <w:szCs w:val="18"/>
                <w:cs/>
                <w:lang w:val="en-GB"/>
              </w:rPr>
              <w:t>)</w:t>
            </w:r>
          </w:p>
        </w:tc>
      </w:tr>
      <w:tr w:rsidR="007722D3" w:rsidRPr="004A56BA" w14:paraId="04CAC580" w14:textId="77777777" w:rsidTr="006A426E">
        <w:trPr>
          <w:trHeight w:val="213"/>
        </w:trPr>
        <w:tc>
          <w:tcPr>
            <w:tcW w:w="3701" w:type="dxa"/>
            <w:shd w:val="clear" w:color="auto" w:fill="auto"/>
            <w:vAlign w:val="bottom"/>
          </w:tcPr>
          <w:p w14:paraId="4529583C" w14:textId="4C64CB87" w:rsidR="007722D3" w:rsidRPr="004A56BA" w:rsidRDefault="007722D3" w:rsidP="007722D3">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Additional income subject to tax</w:t>
            </w:r>
          </w:p>
        </w:tc>
        <w:tc>
          <w:tcPr>
            <w:tcW w:w="1440" w:type="dxa"/>
            <w:shd w:val="clear" w:color="auto" w:fill="FAFAFA"/>
            <w:vAlign w:val="bottom"/>
          </w:tcPr>
          <w:p w14:paraId="5E2AD4A8" w14:textId="3D006657"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15</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714</w:t>
            </w:r>
          </w:p>
        </w:tc>
        <w:tc>
          <w:tcPr>
            <w:tcW w:w="1440" w:type="dxa"/>
            <w:shd w:val="clear" w:color="auto" w:fill="auto"/>
            <w:vAlign w:val="bottom"/>
          </w:tcPr>
          <w:p w14:paraId="2C2D0939" w14:textId="1464F35D"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347</w:t>
            </w:r>
          </w:p>
        </w:tc>
        <w:tc>
          <w:tcPr>
            <w:tcW w:w="1440" w:type="dxa"/>
            <w:shd w:val="clear" w:color="auto" w:fill="FAFAFA"/>
            <w:vAlign w:val="bottom"/>
          </w:tcPr>
          <w:p w14:paraId="56C7A187" w14:textId="0F328FC4"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495</w:t>
            </w:r>
          </w:p>
        </w:tc>
        <w:tc>
          <w:tcPr>
            <w:tcW w:w="1440" w:type="dxa"/>
            <w:shd w:val="clear" w:color="auto" w:fill="auto"/>
            <w:vAlign w:val="bottom"/>
          </w:tcPr>
          <w:p w14:paraId="438C9F5F" w14:textId="6E689CB2"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747</w:t>
            </w:r>
          </w:p>
        </w:tc>
      </w:tr>
      <w:tr w:rsidR="007722D3" w:rsidRPr="004A56BA" w14:paraId="2F82791B" w14:textId="77777777" w:rsidTr="006A426E">
        <w:trPr>
          <w:trHeight w:val="213"/>
        </w:trPr>
        <w:tc>
          <w:tcPr>
            <w:tcW w:w="3701" w:type="dxa"/>
            <w:shd w:val="clear" w:color="auto" w:fill="auto"/>
            <w:vAlign w:val="bottom"/>
          </w:tcPr>
          <w:p w14:paraId="720765A3" w14:textId="504CC182" w:rsidR="007722D3" w:rsidRPr="004A56BA" w:rsidRDefault="007722D3" w:rsidP="007722D3">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Expenses not deductible for tax purposes</w:t>
            </w:r>
          </w:p>
        </w:tc>
        <w:tc>
          <w:tcPr>
            <w:tcW w:w="1440" w:type="dxa"/>
            <w:shd w:val="clear" w:color="auto" w:fill="FAFAFA"/>
            <w:vAlign w:val="bottom"/>
          </w:tcPr>
          <w:p w14:paraId="20D30984" w14:textId="2D019A23"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40</w:t>
            </w:r>
            <w:r w:rsidR="009C1CCD"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519</w:t>
            </w:r>
          </w:p>
        </w:tc>
        <w:tc>
          <w:tcPr>
            <w:tcW w:w="1440" w:type="dxa"/>
            <w:shd w:val="clear" w:color="auto" w:fill="auto"/>
            <w:vAlign w:val="bottom"/>
          </w:tcPr>
          <w:p w14:paraId="5B20C4A0" w14:textId="07F6B32C"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68</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137</w:t>
            </w:r>
          </w:p>
        </w:tc>
        <w:tc>
          <w:tcPr>
            <w:tcW w:w="1440" w:type="dxa"/>
            <w:shd w:val="clear" w:color="auto" w:fill="FAFAFA"/>
            <w:vAlign w:val="bottom"/>
          </w:tcPr>
          <w:p w14:paraId="13240665" w14:textId="067BB1D6"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w:t>
            </w:r>
            <w:r w:rsidR="00720CE1"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947</w:t>
            </w:r>
          </w:p>
        </w:tc>
        <w:tc>
          <w:tcPr>
            <w:tcW w:w="1440" w:type="dxa"/>
            <w:shd w:val="clear" w:color="auto" w:fill="auto"/>
            <w:vAlign w:val="bottom"/>
          </w:tcPr>
          <w:p w14:paraId="6816031E" w14:textId="19392ACF"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908</w:t>
            </w:r>
          </w:p>
        </w:tc>
      </w:tr>
      <w:tr w:rsidR="007722D3" w:rsidRPr="004A56BA" w14:paraId="0CAC5503" w14:textId="77777777" w:rsidTr="006A426E">
        <w:trPr>
          <w:trHeight w:val="213"/>
        </w:trPr>
        <w:tc>
          <w:tcPr>
            <w:tcW w:w="3701" w:type="dxa"/>
            <w:shd w:val="clear" w:color="auto" w:fill="auto"/>
            <w:vAlign w:val="bottom"/>
          </w:tcPr>
          <w:p w14:paraId="3B6CC72B" w14:textId="01608FC3" w:rsidR="007722D3" w:rsidRPr="004A56BA" w:rsidRDefault="007722D3" w:rsidP="007722D3">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Additional expenses deductible for tax </w:t>
            </w:r>
            <w:r w:rsidRPr="004A56BA">
              <w:rPr>
                <w:rFonts w:ascii="Arial" w:eastAsia="Times New Roman" w:hAnsi="Arial" w:cs="Arial"/>
                <w:color w:val="auto"/>
                <w:sz w:val="18"/>
                <w:szCs w:val="18"/>
                <w:lang w:val="en-GB"/>
              </w:rPr>
              <w:br/>
              <w:t>purposes</w:t>
            </w:r>
          </w:p>
        </w:tc>
        <w:tc>
          <w:tcPr>
            <w:tcW w:w="1440" w:type="dxa"/>
            <w:shd w:val="clear" w:color="auto" w:fill="FAFAFA"/>
            <w:vAlign w:val="bottom"/>
          </w:tcPr>
          <w:p w14:paraId="5721859A" w14:textId="3202B138"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11</w:t>
            </w:r>
            <w:r w:rsidR="009C1CCD"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161</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3C0F3BA3" w14:textId="6517A64B"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265</w:t>
            </w:r>
            <w:r w:rsidRPr="004A56BA">
              <w:rPr>
                <w:rFonts w:ascii="Arial" w:eastAsia="Times New Roman" w:hAnsi="Arial" w:cs="Arial"/>
                <w:color w:val="auto"/>
                <w:sz w:val="18"/>
                <w:szCs w:val="18"/>
                <w:cs/>
                <w:lang w:val="en-GB"/>
              </w:rPr>
              <w:t>)</w:t>
            </w:r>
          </w:p>
        </w:tc>
        <w:tc>
          <w:tcPr>
            <w:tcW w:w="1440" w:type="dxa"/>
            <w:shd w:val="clear" w:color="auto" w:fill="FAFAFA"/>
            <w:vAlign w:val="bottom"/>
          </w:tcPr>
          <w:p w14:paraId="2F6FBC20" w14:textId="6ADAE317" w:rsidR="007722D3" w:rsidRPr="004A56BA" w:rsidRDefault="00827372"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6C90DE48" w14:textId="09A5BB64"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9</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909</w:t>
            </w:r>
            <w:r w:rsidRPr="004A56BA">
              <w:rPr>
                <w:rFonts w:ascii="Arial" w:eastAsia="Times New Roman" w:hAnsi="Arial" w:cs="Arial"/>
                <w:color w:val="auto"/>
                <w:sz w:val="18"/>
                <w:szCs w:val="18"/>
                <w:cs/>
                <w:lang w:val="en-GB"/>
              </w:rPr>
              <w:t>)</w:t>
            </w:r>
          </w:p>
        </w:tc>
      </w:tr>
      <w:tr w:rsidR="007722D3" w:rsidRPr="004A56BA" w14:paraId="06114054" w14:textId="77777777" w:rsidTr="00E60092">
        <w:trPr>
          <w:trHeight w:val="213"/>
        </w:trPr>
        <w:tc>
          <w:tcPr>
            <w:tcW w:w="3701" w:type="dxa"/>
            <w:shd w:val="clear" w:color="auto" w:fill="auto"/>
          </w:tcPr>
          <w:p w14:paraId="1457D57B" w14:textId="0D0070DF" w:rsidR="007722D3" w:rsidRPr="004A56BA" w:rsidRDefault="007722D3" w:rsidP="007722D3">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Difference in overseas tax rate</w:t>
            </w:r>
          </w:p>
        </w:tc>
        <w:tc>
          <w:tcPr>
            <w:tcW w:w="1440" w:type="dxa"/>
            <w:shd w:val="clear" w:color="auto" w:fill="FAFAFA"/>
            <w:vAlign w:val="bottom"/>
          </w:tcPr>
          <w:p w14:paraId="08A58530" w14:textId="1BBB12FC"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736</w:t>
            </w:r>
          </w:p>
        </w:tc>
        <w:tc>
          <w:tcPr>
            <w:tcW w:w="1440" w:type="dxa"/>
            <w:shd w:val="clear" w:color="auto" w:fill="auto"/>
            <w:vAlign w:val="bottom"/>
          </w:tcPr>
          <w:p w14:paraId="50F33593" w14:textId="5D22B020"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15</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333</w:t>
            </w:r>
            <w:r w:rsidRPr="004A56BA">
              <w:rPr>
                <w:rFonts w:ascii="Arial" w:eastAsia="Times New Roman" w:hAnsi="Arial" w:cs="Arial"/>
                <w:color w:val="auto"/>
                <w:sz w:val="18"/>
                <w:szCs w:val="18"/>
                <w:cs/>
                <w:lang w:val="en-GB"/>
              </w:rPr>
              <w:t>)</w:t>
            </w:r>
          </w:p>
        </w:tc>
        <w:tc>
          <w:tcPr>
            <w:tcW w:w="1440" w:type="dxa"/>
            <w:shd w:val="clear" w:color="auto" w:fill="FAFAFA"/>
            <w:vAlign w:val="bottom"/>
          </w:tcPr>
          <w:p w14:paraId="1D5B3444" w14:textId="292DEF0C" w:rsidR="007722D3" w:rsidRPr="004A56BA" w:rsidRDefault="00827372"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4EF0C70E" w14:textId="50BC84C7"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7722D3" w:rsidRPr="004A56BA" w14:paraId="732893C1" w14:textId="77777777" w:rsidTr="00E60092">
        <w:trPr>
          <w:trHeight w:val="213"/>
        </w:trPr>
        <w:tc>
          <w:tcPr>
            <w:tcW w:w="3701" w:type="dxa"/>
            <w:shd w:val="clear" w:color="auto" w:fill="auto"/>
          </w:tcPr>
          <w:p w14:paraId="67326C6D" w14:textId="67CCB336" w:rsidR="007722D3" w:rsidRPr="004A56BA" w:rsidRDefault="007722D3" w:rsidP="007722D3">
            <w:pPr>
              <w:ind w:hanging="105"/>
              <w:rPr>
                <w:rFonts w:ascii="Arial" w:eastAsia="Times New Roman" w:hAnsi="Arial" w:cs="Arial"/>
                <w:color w:val="auto"/>
                <w:spacing w:val="-6"/>
                <w:sz w:val="18"/>
                <w:szCs w:val="18"/>
                <w:lang w:val="en-GB"/>
              </w:rPr>
            </w:pPr>
            <w:r w:rsidRPr="004A56BA">
              <w:rPr>
                <w:rFonts w:ascii="Arial" w:eastAsia="Times New Roman" w:hAnsi="Arial" w:cs="Arial"/>
                <w:color w:val="auto"/>
                <w:spacing w:val="-6"/>
                <w:sz w:val="18"/>
                <w:szCs w:val="18"/>
                <w:lang w:val="en-GB"/>
              </w:rPr>
              <w:t>Utilisation of previously unrecognised tax losses</w:t>
            </w:r>
          </w:p>
        </w:tc>
        <w:tc>
          <w:tcPr>
            <w:tcW w:w="1440" w:type="dxa"/>
            <w:shd w:val="clear" w:color="auto" w:fill="FAFAFA"/>
            <w:vAlign w:val="bottom"/>
          </w:tcPr>
          <w:p w14:paraId="147677F4" w14:textId="3A075E99"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821</w:t>
            </w:r>
            <w:r w:rsidRPr="004A56BA">
              <w:rPr>
                <w:rFonts w:ascii="Arial" w:eastAsia="Times New Roman" w:hAnsi="Arial" w:cs="Arial"/>
                <w:color w:val="auto"/>
                <w:sz w:val="18"/>
                <w:szCs w:val="18"/>
                <w:cs/>
                <w:lang w:val="en-GB"/>
              </w:rPr>
              <w:t>)</w:t>
            </w:r>
          </w:p>
        </w:tc>
        <w:tc>
          <w:tcPr>
            <w:tcW w:w="1440" w:type="dxa"/>
            <w:shd w:val="clear" w:color="auto" w:fill="auto"/>
            <w:vAlign w:val="bottom"/>
          </w:tcPr>
          <w:p w14:paraId="1FE483C4" w14:textId="384A574C"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212</w:t>
            </w:r>
            <w:r w:rsidRPr="004A56BA">
              <w:rPr>
                <w:rFonts w:ascii="Arial" w:eastAsia="Times New Roman" w:hAnsi="Arial" w:cs="Arial"/>
                <w:color w:val="auto"/>
                <w:sz w:val="18"/>
                <w:szCs w:val="18"/>
                <w:cs/>
                <w:lang w:val="en-GB"/>
              </w:rPr>
              <w:t>)</w:t>
            </w:r>
          </w:p>
        </w:tc>
        <w:tc>
          <w:tcPr>
            <w:tcW w:w="1440" w:type="dxa"/>
            <w:shd w:val="clear" w:color="auto" w:fill="FAFAFA"/>
            <w:vAlign w:val="bottom"/>
          </w:tcPr>
          <w:p w14:paraId="1C9FAB8E" w14:textId="62385D06" w:rsidR="007722D3" w:rsidRPr="004A56BA" w:rsidRDefault="00827372"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348526A7" w14:textId="1D8DD62F"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r>
      <w:tr w:rsidR="007722D3" w:rsidRPr="004A56BA" w14:paraId="3522F215" w14:textId="77777777" w:rsidTr="00E60092">
        <w:trPr>
          <w:trHeight w:val="213"/>
        </w:trPr>
        <w:tc>
          <w:tcPr>
            <w:tcW w:w="3701" w:type="dxa"/>
            <w:shd w:val="clear" w:color="auto" w:fill="auto"/>
            <w:vAlign w:val="bottom"/>
          </w:tcPr>
          <w:p w14:paraId="0F4E70BF" w14:textId="7077D6D9" w:rsidR="007722D3" w:rsidRPr="004A56BA" w:rsidRDefault="007722D3" w:rsidP="007722D3">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Tax losses for which no deferred income tax </w:t>
            </w:r>
            <w:r w:rsidRPr="004A56BA">
              <w:rPr>
                <w:rFonts w:ascii="Arial" w:eastAsia="Times New Roman" w:hAnsi="Arial" w:cs="Arial"/>
                <w:color w:val="auto"/>
                <w:sz w:val="18"/>
                <w:szCs w:val="18"/>
                <w:lang w:val="en-GB"/>
              </w:rPr>
              <w:br/>
              <w:t>asset was recognised</w:t>
            </w:r>
          </w:p>
        </w:tc>
        <w:tc>
          <w:tcPr>
            <w:tcW w:w="1440" w:type="dxa"/>
            <w:shd w:val="clear" w:color="auto" w:fill="FAFAFA"/>
            <w:vAlign w:val="bottom"/>
          </w:tcPr>
          <w:p w14:paraId="4F480B2E" w14:textId="4D2EF2B6"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163</w:t>
            </w:r>
            <w:r w:rsidR="00460246">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764</w:t>
            </w:r>
          </w:p>
        </w:tc>
        <w:tc>
          <w:tcPr>
            <w:tcW w:w="1440" w:type="dxa"/>
            <w:shd w:val="clear" w:color="auto" w:fill="auto"/>
            <w:vAlign w:val="bottom"/>
          </w:tcPr>
          <w:p w14:paraId="19E1BB9B" w14:textId="1F81963E"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451</w:t>
            </w:r>
          </w:p>
        </w:tc>
        <w:tc>
          <w:tcPr>
            <w:tcW w:w="1440" w:type="dxa"/>
            <w:shd w:val="clear" w:color="auto" w:fill="FAFAFA"/>
            <w:vAlign w:val="bottom"/>
          </w:tcPr>
          <w:p w14:paraId="03E6DF43" w14:textId="27559BD4" w:rsidR="007722D3" w:rsidRPr="004A56BA" w:rsidRDefault="00827372"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4B0FB86C" w14:textId="4877D099"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r>
      <w:tr w:rsidR="007722D3" w:rsidRPr="004A56BA" w14:paraId="64D76A9A" w14:textId="77777777" w:rsidTr="00E60092">
        <w:trPr>
          <w:trHeight w:val="213"/>
        </w:trPr>
        <w:tc>
          <w:tcPr>
            <w:tcW w:w="3701" w:type="dxa"/>
            <w:shd w:val="clear" w:color="auto" w:fill="auto"/>
            <w:vAlign w:val="bottom"/>
          </w:tcPr>
          <w:p w14:paraId="7934AA49" w14:textId="3E141411" w:rsidR="007722D3" w:rsidRPr="004A56BA" w:rsidRDefault="007722D3" w:rsidP="007722D3">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Adjustment in respect of prior year</w:t>
            </w:r>
          </w:p>
        </w:tc>
        <w:tc>
          <w:tcPr>
            <w:tcW w:w="1440" w:type="dxa"/>
            <w:tcBorders>
              <w:bottom w:val="single" w:sz="4" w:space="0" w:color="auto"/>
            </w:tcBorders>
            <w:shd w:val="clear" w:color="auto" w:fill="FAFAFA"/>
            <w:vAlign w:val="bottom"/>
          </w:tcPr>
          <w:p w14:paraId="7475BDE2" w14:textId="1067BCC4"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6</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6402819C" w14:textId="7448A025"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630</w:t>
            </w:r>
          </w:p>
        </w:tc>
        <w:tc>
          <w:tcPr>
            <w:tcW w:w="1440" w:type="dxa"/>
            <w:tcBorders>
              <w:bottom w:val="single" w:sz="4" w:space="0" w:color="auto"/>
            </w:tcBorders>
            <w:shd w:val="clear" w:color="auto" w:fill="FAFAFA"/>
            <w:vAlign w:val="bottom"/>
          </w:tcPr>
          <w:p w14:paraId="4F3316E9" w14:textId="1A47D608" w:rsidR="007722D3" w:rsidRPr="004A56BA" w:rsidRDefault="00827372"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7602CF4B" w14:textId="01EE275E"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r>
      <w:tr w:rsidR="007722D3" w:rsidRPr="004A56BA" w14:paraId="069BD94C" w14:textId="77777777" w:rsidTr="00E60092">
        <w:trPr>
          <w:trHeight w:val="213"/>
        </w:trPr>
        <w:tc>
          <w:tcPr>
            <w:tcW w:w="3701" w:type="dxa"/>
            <w:shd w:val="clear" w:color="auto" w:fill="auto"/>
          </w:tcPr>
          <w:p w14:paraId="5C1DF3FE" w14:textId="77777777" w:rsidR="007722D3" w:rsidRPr="004A56BA" w:rsidRDefault="007722D3" w:rsidP="007722D3">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4262D72" w14:textId="77777777" w:rsidR="007722D3" w:rsidRPr="004A56BA" w:rsidRDefault="007722D3" w:rsidP="007722D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7AA1D8B" w14:textId="77777777" w:rsidR="007722D3" w:rsidRPr="004A56BA" w:rsidRDefault="007722D3" w:rsidP="007722D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43C4100" w14:textId="77777777" w:rsidR="007722D3" w:rsidRPr="004A56BA" w:rsidRDefault="007722D3" w:rsidP="007722D3">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6967F3A" w14:textId="77777777" w:rsidR="007722D3" w:rsidRPr="004A56BA" w:rsidRDefault="007722D3" w:rsidP="007722D3">
            <w:pPr>
              <w:ind w:right="-72"/>
              <w:jc w:val="right"/>
              <w:rPr>
                <w:rFonts w:ascii="Arial" w:eastAsia="Times New Roman" w:hAnsi="Arial" w:cs="Arial"/>
                <w:color w:val="auto"/>
                <w:sz w:val="18"/>
                <w:szCs w:val="18"/>
                <w:lang w:val="en-GB"/>
              </w:rPr>
            </w:pPr>
          </w:p>
        </w:tc>
      </w:tr>
      <w:tr w:rsidR="007722D3" w:rsidRPr="004A56BA" w14:paraId="4A5B9042" w14:textId="77777777" w:rsidTr="00E60092">
        <w:trPr>
          <w:trHeight w:val="213"/>
        </w:trPr>
        <w:tc>
          <w:tcPr>
            <w:tcW w:w="3701" w:type="dxa"/>
            <w:shd w:val="clear" w:color="auto" w:fill="auto"/>
          </w:tcPr>
          <w:p w14:paraId="451C733E" w14:textId="35BA0068" w:rsidR="007722D3" w:rsidRPr="004A56BA" w:rsidRDefault="007722D3" w:rsidP="007722D3">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Income tax</w:t>
            </w:r>
          </w:p>
        </w:tc>
        <w:tc>
          <w:tcPr>
            <w:tcW w:w="1440" w:type="dxa"/>
            <w:tcBorders>
              <w:bottom w:val="single" w:sz="4" w:space="0" w:color="auto"/>
            </w:tcBorders>
            <w:shd w:val="clear" w:color="auto" w:fill="FAFAFA"/>
            <w:vAlign w:val="bottom"/>
          </w:tcPr>
          <w:p w14:paraId="6F7DF374" w14:textId="060977FE"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9</w:t>
            </w:r>
            <w:r w:rsidR="009C1CCD"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134</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4DF1927D" w14:textId="668D9428"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170</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485</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478DAE3C" w14:textId="4482EF44"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76</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231</w:t>
            </w:r>
          </w:p>
        </w:tc>
        <w:tc>
          <w:tcPr>
            <w:tcW w:w="1440" w:type="dxa"/>
            <w:tcBorders>
              <w:bottom w:val="single" w:sz="4" w:space="0" w:color="auto"/>
            </w:tcBorders>
            <w:shd w:val="clear" w:color="auto" w:fill="auto"/>
            <w:vAlign w:val="bottom"/>
          </w:tcPr>
          <w:p w14:paraId="2162120F" w14:textId="06BF357B"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389</w:t>
            </w:r>
          </w:p>
        </w:tc>
      </w:tr>
    </w:tbl>
    <w:p w14:paraId="59FDF0A1" w14:textId="15F05C60" w:rsidR="00E44F16" w:rsidRPr="004A56BA" w:rsidRDefault="00E44F16" w:rsidP="00CE7EC8">
      <w:pPr>
        <w:jc w:val="thaiDistribute"/>
        <w:rPr>
          <w:rFonts w:ascii="Arial" w:hAnsi="Arial" w:cs="Arial"/>
          <w:color w:val="auto"/>
          <w:sz w:val="18"/>
          <w:szCs w:val="18"/>
          <w:lang w:val="x-none" w:eastAsia="x-none"/>
        </w:rPr>
      </w:pPr>
    </w:p>
    <w:p w14:paraId="75388FC5" w14:textId="77777777" w:rsidR="00A37B9A" w:rsidRPr="004A56BA" w:rsidRDefault="00E44F16" w:rsidP="00CE7EC8">
      <w:pPr>
        <w:jc w:val="thaiDistribute"/>
        <w:rPr>
          <w:rFonts w:ascii="Arial" w:hAnsi="Arial" w:cs="Arial"/>
          <w:color w:val="auto"/>
          <w:sz w:val="18"/>
          <w:szCs w:val="18"/>
          <w:lang w:val="x-none" w:eastAsia="x-none"/>
        </w:rPr>
      </w:pPr>
      <w:r w:rsidRPr="004A56BA">
        <w:rPr>
          <w:rFonts w:ascii="Arial" w:hAnsi="Arial" w:cs="Arial"/>
          <w:color w:val="auto"/>
          <w:sz w:val="18"/>
          <w:szCs w:val="18"/>
          <w:lang w:val="x-none" w:eastAsia="x-none"/>
        </w:rPr>
        <w:br w:type="page"/>
      </w:r>
    </w:p>
    <w:p w14:paraId="7DADD0F9" w14:textId="085ECE00" w:rsidR="00CE7EC8" w:rsidRPr="004A56BA" w:rsidRDefault="00CE7EC8" w:rsidP="00CE7EC8">
      <w:pPr>
        <w:jc w:val="thaiDistribute"/>
        <w:rPr>
          <w:rFonts w:ascii="Arial" w:hAnsi="Arial" w:cs="Arial"/>
          <w:color w:val="auto"/>
          <w:sz w:val="18"/>
          <w:szCs w:val="18"/>
          <w:lang w:eastAsia="x-none"/>
        </w:rPr>
      </w:pPr>
      <w:r w:rsidRPr="004A56BA">
        <w:rPr>
          <w:rFonts w:ascii="Arial" w:hAnsi="Arial" w:cs="Arial"/>
          <w:color w:val="auto"/>
          <w:sz w:val="18"/>
          <w:szCs w:val="18"/>
          <w:lang w:eastAsia="x-none"/>
        </w:rPr>
        <w:t>The tax relating to component of other comprehensive income is as follows:</w:t>
      </w:r>
    </w:p>
    <w:p w14:paraId="1036EDB3" w14:textId="632030F4" w:rsidR="00CE7EC8" w:rsidRPr="004A56BA" w:rsidRDefault="00CE7EC8" w:rsidP="00CE7EC8">
      <w:pPr>
        <w:jc w:val="thaiDistribute"/>
        <w:rPr>
          <w:rFonts w:ascii="Arial" w:hAnsi="Arial" w:cs="Arial"/>
          <w:color w:val="auto"/>
          <w:sz w:val="18"/>
          <w:szCs w:val="18"/>
          <w:lang w:eastAsia="x-none"/>
        </w:rPr>
      </w:pPr>
    </w:p>
    <w:tbl>
      <w:tblPr>
        <w:tblW w:w="0" w:type="auto"/>
        <w:tblInd w:w="108" w:type="dxa"/>
        <w:tblLayout w:type="fixed"/>
        <w:tblLook w:val="04A0" w:firstRow="1" w:lastRow="0" w:firstColumn="1" w:lastColumn="0" w:noHBand="0" w:noVBand="1"/>
      </w:tblPr>
      <w:tblGrid>
        <w:gridCol w:w="2102"/>
        <w:gridCol w:w="1216"/>
        <w:gridCol w:w="1216"/>
        <w:gridCol w:w="1285"/>
        <w:gridCol w:w="1216"/>
        <w:gridCol w:w="1216"/>
        <w:gridCol w:w="1213"/>
      </w:tblGrid>
      <w:tr w:rsidR="00D646F2" w:rsidRPr="004A56BA" w14:paraId="585B3DAC" w14:textId="77777777" w:rsidTr="00E60092">
        <w:trPr>
          <w:trHeight w:val="213"/>
        </w:trPr>
        <w:tc>
          <w:tcPr>
            <w:tcW w:w="2102" w:type="dxa"/>
            <w:shd w:val="clear" w:color="auto" w:fill="auto"/>
          </w:tcPr>
          <w:p w14:paraId="0935F3A2" w14:textId="77777777" w:rsidR="00D646F2" w:rsidRPr="004A56BA" w:rsidRDefault="00D646F2" w:rsidP="007F759D">
            <w:pPr>
              <w:ind w:hanging="105"/>
              <w:jc w:val="both"/>
              <w:rPr>
                <w:rFonts w:ascii="Arial" w:eastAsia="Times New Roman" w:hAnsi="Arial" w:cs="Arial"/>
                <w:color w:val="auto"/>
                <w:sz w:val="18"/>
                <w:szCs w:val="18"/>
                <w:lang w:val="en-GB"/>
              </w:rPr>
            </w:pPr>
          </w:p>
        </w:tc>
        <w:tc>
          <w:tcPr>
            <w:tcW w:w="7362" w:type="dxa"/>
            <w:gridSpan w:val="6"/>
            <w:tcBorders>
              <w:top w:val="single" w:sz="4" w:space="0" w:color="auto"/>
            </w:tcBorders>
            <w:vAlign w:val="bottom"/>
          </w:tcPr>
          <w:p w14:paraId="53B16ACE" w14:textId="067A6586" w:rsidR="00D646F2" w:rsidRPr="004A56BA" w:rsidRDefault="00D646F2" w:rsidP="007F759D">
            <w:pPr>
              <w:ind w:right="-72"/>
              <w:jc w:val="center"/>
              <w:rPr>
                <w:rFonts w:ascii="Arial" w:hAnsi="Arial" w:cs="Arial"/>
                <w:b/>
                <w:bCs/>
                <w:color w:val="auto"/>
                <w:sz w:val="18"/>
                <w:szCs w:val="18"/>
              </w:rPr>
            </w:pPr>
            <w:r w:rsidRPr="004A56BA">
              <w:rPr>
                <w:rFonts w:ascii="Arial" w:hAnsi="Arial" w:cs="Arial"/>
                <w:b/>
                <w:bCs/>
                <w:color w:val="auto"/>
                <w:sz w:val="18"/>
                <w:szCs w:val="18"/>
              </w:rPr>
              <w:t>Consolidated financial statements</w:t>
            </w:r>
          </w:p>
        </w:tc>
      </w:tr>
      <w:tr w:rsidR="00D646F2" w:rsidRPr="004A56BA" w14:paraId="664578C6" w14:textId="77777777" w:rsidTr="00E60092">
        <w:trPr>
          <w:trHeight w:val="213"/>
        </w:trPr>
        <w:tc>
          <w:tcPr>
            <w:tcW w:w="2102" w:type="dxa"/>
            <w:shd w:val="clear" w:color="auto" w:fill="auto"/>
          </w:tcPr>
          <w:p w14:paraId="69FE1857" w14:textId="77777777" w:rsidR="00D646F2" w:rsidRPr="004A56BA" w:rsidRDefault="00D646F2" w:rsidP="007F759D">
            <w:pPr>
              <w:ind w:hanging="105"/>
              <w:jc w:val="both"/>
              <w:rPr>
                <w:rFonts w:ascii="Arial" w:eastAsia="Times New Roman" w:hAnsi="Arial" w:cs="Arial"/>
                <w:color w:val="auto"/>
                <w:sz w:val="18"/>
                <w:szCs w:val="18"/>
                <w:lang w:val="en-GB"/>
              </w:rPr>
            </w:pPr>
          </w:p>
        </w:tc>
        <w:tc>
          <w:tcPr>
            <w:tcW w:w="3717" w:type="dxa"/>
            <w:gridSpan w:val="3"/>
            <w:tcBorders>
              <w:top w:val="single" w:sz="4" w:space="0" w:color="auto"/>
            </w:tcBorders>
            <w:vAlign w:val="bottom"/>
          </w:tcPr>
          <w:p w14:paraId="53F8C39B" w14:textId="18504837" w:rsidR="00D646F2" w:rsidRPr="004A56BA" w:rsidRDefault="006C2DD3" w:rsidP="007F759D">
            <w:pPr>
              <w:ind w:right="-72"/>
              <w:jc w:val="center"/>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3645" w:type="dxa"/>
            <w:gridSpan w:val="3"/>
            <w:tcBorders>
              <w:top w:val="single" w:sz="4" w:space="0" w:color="auto"/>
            </w:tcBorders>
            <w:shd w:val="clear" w:color="auto" w:fill="auto"/>
            <w:vAlign w:val="bottom"/>
          </w:tcPr>
          <w:p w14:paraId="0974F0C5" w14:textId="52337757" w:rsidR="00D646F2" w:rsidRPr="004A56BA" w:rsidRDefault="006C2DD3" w:rsidP="007F759D">
            <w:pPr>
              <w:ind w:right="-72"/>
              <w:jc w:val="center"/>
              <w:rPr>
                <w:rFonts w:ascii="Arial" w:eastAsia="Times New Roman" w:hAnsi="Arial" w:cs="Arial"/>
                <w:b/>
                <w:bCs/>
                <w:color w:val="auto"/>
                <w:sz w:val="18"/>
                <w:szCs w:val="18"/>
                <w:lang w:val="en-GB"/>
              </w:rPr>
            </w:pPr>
            <w:r w:rsidRPr="006C2DD3">
              <w:rPr>
                <w:rFonts w:ascii="Arial" w:hAnsi="Arial" w:cs="Arial"/>
                <w:b/>
                <w:bCs/>
                <w:color w:val="auto"/>
                <w:sz w:val="18"/>
                <w:szCs w:val="18"/>
                <w:lang w:val="en-GB"/>
              </w:rPr>
              <w:t>2022</w:t>
            </w:r>
          </w:p>
        </w:tc>
      </w:tr>
      <w:tr w:rsidR="00D646F2" w:rsidRPr="004A56BA" w14:paraId="339C4CA0" w14:textId="77777777" w:rsidTr="00E60092">
        <w:trPr>
          <w:trHeight w:val="213"/>
        </w:trPr>
        <w:tc>
          <w:tcPr>
            <w:tcW w:w="2102" w:type="dxa"/>
            <w:shd w:val="clear" w:color="auto" w:fill="auto"/>
          </w:tcPr>
          <w:p w14:paraId="12374183" w14:textId="77777777" w:rsidR="00D646F2" w:rsidRPr="004A56BA" w:rsidRDefault="00D646F2" w:rsidP="00D646F2">
            <w:pPr>
              <w:ind w:hanging="105"/>
              <w:jc w:val="both"/>
              <w:rPr>
                <w:rFonts w:ascii="Arial" w:eastAsia="Times New Roman" w:hAnsi="Arial" w:cs="Arial"/>
                <w:color w:val="auto"/>
                <w:sz w:val="18"/>
                <w:szCs w:val="18"/>
                <w:lang w:val="en-GB"/>
              </w:rPr>
            </w:pPr>
          </w:p>
        </w:tc>
        <w:tc>
          <w:tcPr>
            <w:tcW w:w="1216" w:type="dxa"/>
            <w:tcBorders>
              <w:top w:val="single" w:sz="4" w:space="0" w:color="auto"/>
            </w:tcBorders>
            <w:vAlign w:val="bottom"/>
          </w:tcPr>
          <w:p w14:paraId="6CD9028C" w14:textId="0D45C030" w:rsidR="00D646F2" w:rsidRPr="004A56BA" w:rsidRDefault="00D646F2" w:rsidP="00D646F2">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18"/>
                <w:lang w:val="en-GB"/>
              </w:rPr>
              <w:t>Before tax</w:t>
            </w:r>
          </w:p>
        </w:tc>
        <w:tc>
          <w:tcPr>
            <w:tcW w:w="1216" w:type="dxa"/>
            <w:tcBorders>
              <w:top w:val="single" w:sz="4" w:space="0" w:color="auto"/>
            </w:tcBorders>
            <w:vAlign w:val="bottom"/>
          </w:tcPr>
          <w:p w14:paraId="5C43AB65" w14:textId="132F4F5E" w:rsidR="00D646F2" w:rsidRPr="004A56BA" w:rsidRDefault="00D646F2" w:rsidP="00D646F2">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18"/>
                <w:lang w:val="en-GB"/>
              </w:rPr>
              <w:t xml:space="preserve">Tax </w:t>
            </w:r>
          </w:p>
        </w:tc>
        <w:tc>
          <w:tcPr>
            <w:tcW w:w="1285" w:type="dxa"/>
            <w:tcBorders>
              <w:top w:val="single" w:sz="4" w:space="0" w:color="auto"/>
            </w:tcBorders>
            <w:shd w:val="clear" w:color="auto" w:fill="auto"/>
            <w:vAlign w:val="bottom"/>
          </w:tcPr>
          <w:p w14:paraId="2B132952" w14:textId="5E1681CF" w:rsidR="00D646F2" w:rsidRPr="004A56BA" w:rsidRDefault="00D646F2" w:rsidP="00D646F2">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18"/>
                <w:lang w:val="en-GB"/>
              </w:rPr>
              <w:t>After tax</w:t>
            </w:r>
          </w:p>
        </w:tc>
        <w:tc>
          <w:tcPr>
            <w:tcW w:w="1216" w:type="dxa"/>
            <w:tcBorders>
              <w:top w:val="single" w:sz="4" w:space="0" w:color="auto"/>
            </w:tcBorders>
            <w:shd w:val="clear" w:color="auto" w:fill="auto"/>
            <w:vAlign w:val="bottom"/>
          </w:tcPr>
          <w:p w14:paraId="1924EA49" w14:textId="3D2DED32" w:rsidR="00D646F2" w:rsidRPr="004A56BA" w:rsidRDefault="00D646F2" w:rsidP="00D646F2">
            <w:pPr>
              <w:ind w:right="-72"/>
              <w:jc w:val="right"/>
              <w:rPr>
                <w:rFonts w:ascii="Arial" w:eastAsia="Times New Roman" w:hAnsi="Arial" w:cs="Arial"/>
                <w:b/>
                <w:bCs/>
                <w:color w:val="auto"/>
                <w:sz w:val="18"/>
                <w:szCs w:val="18"/>
                <w:cs/>
                <w:lang w:val="en-GB"/>
              </w:rPr>
            </w:pPr>
            <w:r w:rsidRPr="004A56BA">
              <w:rPr>
                <w:rFonts w:ascii="Arial" w:hAnsi="Arial" w:cs="Arial"/>
                <w:b/>
                <w:bCs/>
                <w:color w:val="auto"/>
                <w:sz w:val="18"/>
                <w:szCs w:val="18"/>
                <w:lang w:val="en-GB"/>
              </w:rPr>
              <w:t>Before tax</w:t>
            </w:r>
          </w:p>
        </w:tc>
        <w:tc>
          <w:tcPr>
            <w:tcW w:w="1216" w:type="dxa"/>
            <w:tcBorders>
              <w:top w:val="single" w:sz="4" w:space="0" w:color="auto"/>
            </w:tcBorders>
            <w:shd w:val="clear" w:color="auto" w:fill="auto"/>
            <w:vAlign w:val="bottom"/>
          </w:tcPr>
          <w:p w14:paraId="383CAE8A" w14:textId="3AB1433A" w:rsidR="00D646F2" w:rsidRPr="004A56BA" w:rsidRDefault="00D646F2" w:rsidP="00D646F2">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18"/>
                <w:lang w:val="en-GB"/>
              </w:rPr>
              <w:t>Tax</w:t>
            </w:r>
          </w:p>
        </w:tc>
        <w:tc>
          <w:tcPr>
            <w:tcW w:w="1213" w:type="dxa"/>
            <w:tcBorders>
              <w:top w:val="single" w:sz="4" w:space="0" w:color="auto"/>
            </w:tcBorders>
            <w:shd w:val="clear" w:color="auto" w:fill="auto"/>
            <w:vAlign w:val="bottom"/>
          </w:tcPr>
          <w:p w14:paraId="0B00AA92" w14:textId="122C9B76" w:rsidR="00D646F2" w:rsidRPr="004A56BA" w:rsidRDefault="00D646F2" w:rsidP="00D646F2">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18"/>
                <w:lang w:val="en-GB"/>
              </w:rPr>
              <w:t>After tax</w:t>
            </w:r>
          </w:p>
        </w:tc>
      </w:tr>
      <w:tr w:rsidR="00D646F2" w:rsidRPr="004A56BA" w14:paraId="4C5CEFFF" w14:textId="77777777" w:rsidTr="00E60092">
        <w:trPr>
          <w:trHeight w:val="213"/>
        </w:trPr>
        <w:tc>
          <w:tcPr>
            <w:tcW w:w="2102" w:type="dxa"/>
            <w:shd w:val="clear" w:color="auto" w:fill="auto"/>
          </w:tcPr>
          <w:p w14:paraId="0E3468B3" w14:textId="77777777" w:rsidR="00D646F2" w:rsidRPr="004A56BA" w:rsidRDefault="00D646F2" w:rsidP="007F759D">
            <w:pPr>
              <w:ind w:hanging="105"/>
              <w:jc w:val="both"/>
              <w:rPr>
                <w:rFonts w:ascii="Arial" w:eastAsia="Times New Roman" w:hAnsi="Arial" w:cs="Arial"/>
                <w:color w:val="auto"/>
                <w:sz w:val="18"/>
                <w:szCs w:val="18"/>
                <w:lang w:val="en-GB"/>
              </w:rPr>
            </w:pPr>
          </w:p>
        </w:tc>
        <w:tc>
          <w:tcPr>
            <w:tcW w:w="1216" w:type="dxa"/>
            <w:tcBorders>
              <w:bottom w:val="single" w:sz="4" w:space="0" w:color="auto"/>
            </w:tcBorders>
            <w:vAlign w:val="bottom"/>
          </w:tcPr>
          <w:p w14:paraId="0BA154F3" w14:textId="77777777" w:rsidR="00D646F2" w:rsidRPr="004A56BA" w:rsidRDefault="00D646F2" w:rsidP="007F759D">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216" w:type="dxa"/>
            <w:tcBorders>
              <w:bottom w:val="single" w:sz="4" w:space="0" w:color="auto"/>
            </w:tcBorders>
            <w:vAlign w:val="bottom"/>
          </w:tcPr>
          <w:p w14:paraId="4744B16A" w14:textId="77777777" w:rsidR="00D646F2" w:rsidRPr="004A56BA" w:rsidRDefault="00D646F2" w:rsidP="007F759D">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285" w:type="dxa"/>
            <w:tcBorders>
              <w:bottom w:val="single" w:sz="4" w:space="0" w:color="auto"/>
            </w:tcBorders>
            <w:shd w:val="clear" w:color="auto" w:fill="auto"/>
            <w:vAlign w:val="bottom"/>
          </w:tcPr>
          <w:p w14:paraId="3156FFC2" w14:textId="77777777" w:rsidR="00D646F2" w:rsidRPr="004A56BA" w:rsidRDefault="00D646F2" w:rsidP="007F759D">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719E7D8E" w14:textId="77777777" w:rsidR="00D646F2" w:rsidRPr="004A56BA" w:rsidRDefault="00D646F2" w:rsidP="007F759D">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6843A6BF" w14:textId="77777777" w:rsidR="00D646F2" w:rsidRPr="004A56BA" w:rsidRDefault="00D646F2" w:rsidP="007F759D">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13" w:type="dxa"/>
            <w:tcBorders>
              <w:bottom w:val="single" w:sz="4" w:space="0" w:color="auto"/>
            </w:tcBorders>
            <w:shd w:val="clear" w:color="auto" w:fill="auto"/>
            <w:vAlign w:val="bottom"/>
          </w:tcPr>
          <w:p w14:paraId="0660D877" w14:textId="77777777" w:rsidR="00D646F2" w:rsidRPr="004A56BA" w:rsidRDefault="00D646F2" w:rsidP="007F759D">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D646F2" w:rsidRPr="004A56BA" w14:paraId="64C298B6" w14:textId="77777777" w:rsidTr="00AC299E">
        <w:trPr>
          <w:trHeight w:val="213"/>
        </w:trPr>
        <w:tc>
          <w:tcPr>
            <w:tcW w:w="2102" w:type="dxa"/>
            <w:shd w:val="clear" w:color="auto" w:fill="auto"/>
            <w:vAlign w:val="bottom"/>
          </w:tcPr>
          <w:p w14:paraId="246FEE44" w14:textId="77777777" w:rsidR="00D646F2" w:rsidRPr="004A56BA" w:rsidRDefault="00D646F2" w:rsidP="007F759D">
            <w:pPr>
              <w:autoSpaceDE w:val="0"/>
              <w:autoSpaceDN w:val="0"/>
              <w:ind w:hanging="105"/>
              <w:rPr>
                <w:rFonts w:ascii="Arial" w:eastAsia="Arial" w:hAnsi="Arial" w:cs="Arial"/>
                <w:color w:val="auto"/>
                <w:sz w:val="18"/>
                <w:szCs w:val="18"/>
                <w:cs/>
                <w:lang w:val="en-GB"/>
              </w:rPr>
            </w:pPr>
          </w:p>
        </w:tc>
        <w:tc>
          <w:tcPr>
            <w:tcW w:w="1216" w:type="dxa"/>
            <w:tcBorders>
              <w:top w:val="single" w:sz="4" w:space="0" w:color="auto"/>
            </w:tcBorders>
            <w:shd w:val="clear" w:color="auto" w:fill="FAFAFA"/>
            <w:vAlign w:val="bottom"/>
          </w:tcPr>
          <w:p w14:paraId="75147E5E" w14:textId="77777777" w:rsidR="00D646F2" w:rsidRPr="004A56BA" w:rsidRDefault="00D646F2" w:rsidP="007F759D">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2E40C9EB" w14:textId="77777777" w:rsidR="00D646F2" w:rsidRPr="004A56BA" w:rsidRDefault="00D646F2" w:rsidP="007F759D">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068F1A43" w14:textId="77777777" w:rsidR="00D646F2" w:rsidRPr="004A56BA" w:rsidRDefault="00D646F2" w:rsidP="007F759D">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3AEF204E" w14:textId="77777777" w:rsidR="00D646F2" w:rsidRPr="004A56BA" w:rsidRDefault="00D646F2" w:rsidP="007F759D">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02B7315F" w14:textId="77777777" w:rsidR="00D646F2" w:rsidRPr="004A56BA" w:rsidRDefault="00D646F2" w:rsidP="007F759D">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48EDC59B" w14:textId="77777777" w:rsidR="00D646F2" w:rsidRPr="004A56BA" w:rsidRDefault="00D646F2" w:rsidP="007F759D">
            <w:pPr>
              <w:ind w:right="-72"/>
              <w:jc w:val="right"/>
              <w:rPr>
                <w:rFonts w:ascii="Arial" w:eastAsia="Times New Roman" w:hAnsi="Arial" w:cs="Arial"/>
                <w:color w:val="auto"/>
                <w:sz w:val="18"/>
                <w:szCs w:val="18"/>
                <w:lang w:val="en-GB"/>
              </w:rPr>
            </w:pPr>
          </w:p>
        </w:tc>
      </w:tr>
      <w:tr w:rsidR="00C529D9" w:rsidRPr="004A56BA" w14:paraId="75FD2058" w14:textId="77777777" w:rsidTr="00AC299E">
        <w:trPr>
          <w:trHeight w:val="213"/>
        </w:trPr>
        <w:tc>
          <w:tcPr>
            <w:tcW w:w="2102" w:type="dxa"/>
            <w:shd w:val="clear" w:color="auto" w:fill="auto"/>
            <w:vAlign w:val="bottom"/>
          </w:tcPr>
          <w:p w14:paraId="21057B69" w14:textId="1A5D85F0" w:rsidR="00C529D9" w:rsidRPr="004A56BA" w:rsidRDefault="00C529D9" w:rsidP="00C529D9">
            <w:pPr>
              <w:autoSpaceDE w:val="0"/>
              <w:autoSpaceDN w:val="0"/>
              <w:ind w:hanging="105"/>
              <w:rPr>
                <w:rFonts w:ascii="Arial" w:eastAsia="Arial" w:hAnsi="Arial" w:cs="Arial"/>
                <w:color w:val="auto"/>
                <w:spacing w:val="-6"/>
                <w:sz w:val="18"/>
                <w:szCs w:val="18"/>
                <w:cs/>
                <w:lang w:val="en-GB"/>
              </w:rPr>
            </w:pPr>
            <w:r w:rsidRPr="004A56BA">
              <w:rPr>
                <w:rFonts w:ascii="Arial" w:eastAsia="Arial" w:hAnsi="Arial" w:cs="Arial"/>
                <w:color w:val="auto"/>
                <w:spacing w:val="-6"/>
                <w:sz w:val="18"/>
                <w:szCs w:val="18"/>
                <w:lang w:val="en-GB"/>
              </w:rPr>
              <w:t xml:space="preserve">Gain from land revaluation </w:t>
            </w:r>
          </w:p>
        </w:tc>
        <w:tc>
          <w:tcPr>
            <w:tcW w:w="1216" w:type="dxa"/>
            <w:shd w:val="clear" w:color="auto" w:fill="FAFAFA"/>
            <w:vAlign w:val="bottom"/>
          </w:tcPr>
          <w:p w14:paraId="6A5C3DDD" w14:textId="2FA9E5B4" w:rsidR="00C529D9" w:rsidRPr="004A56BA" w:rsidRDefault="002A5895" w:rsidP="00C529D9">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216" w:type="dxa"/>
            <w:shd w:val="clear" w:color="auto" w:fill="FAFAFA"/>
            <w:vAlign w:val="bottom"/>
          </w:tcPr>
          <w:p w14:paraId="6FBE3581" w14:textId="23DDEAFB" w:rsidR="00C529D9" w:rsidRPr="004A56BA" w:rsidRDefault="002A5895" w:rsidP="00C529D9">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285" w:type="dxa"/>
            <w:shd w:val="clear" w:color="auto" w:fill="FAFAFA"/>
            <w:vAlign w:val="bottom"/>
          </w:tcPr>
          <w:p w14:paraId="6F17771E" w14:textId="138C68B1" w:rsidR="00C529D9" w:rsidRPr="004A56BA" w:rsidRDefault="002A5895" w:rsidP="00C529D9">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216" w:type="dxa"/>
            <w:shd w:val="clear" w:color="auto" w:fill="auto"/>
            <w:vAlign w:val="bottom"/>
          </w:tcPr>
          <w:p w14:paraId="7241B168" w14:textId="1581EFA3" w:rsidR="00C529D9" w:rsidRPr="004A56BA" w:rsidRDefault="006C2DD3" w:rsidP="00C529D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C529D9"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763</w:t>
            </w:r>
            <w:r w:rsidR="00C529D9"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954</w:t>
            </w:r>
          </w:p>
        </w:tc>
        <w:tc>
          <w:tcPr>
            <w:tcW w:w="1216" w:type="dxa"/>
            <w:shd w:val="clear" w:color="auto" w:fill="auto"/>
            <w:vAlign w:val="bottom"/>
          </w:tcPr>
          <w:p w14:paraId="5D3FD831" w14:textId="1FF1EFE6" w:rsidR="00C529D9" w:rsidRPr="004A56BA" w:rsidRDefault="00C529D9" w:rsidP="00C529D9">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756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923</w:t>
            </w:r>
            <w:r w:rsidRPr="004A56BA">
              <w:rPr>
                <w:rFonts w:ascii="Arial" w:eastAsia="Times New Roman" w:hAnsi="Arial" w:cs="Arial"/>
                <w:color w:val="auto"/>
                <w:sz w:val="18"/>
                <w:szCs w:val="18"/>
                <w:cs/>
                <w:lang w:val="en-GB"/>
              </w:rPr>
              <w:t>)</w:t>
            </w:r>
          </w:p>
        </w:tc>
        <w:tc>
          <w:tcPr>
            <w:tcW w:w="1213" w:type="dxa"/>
            <w:shd w:val="clear" w:color="auto" w:fill="auto"/>
            <w:vAlign w:val="bottom"/>
          </w:tcPr>
          <w:p w14:paraId="7555C1EA" w14:textId="411C2055" w:rsidR="00C529D9" w:rsidRPr="004A56BA" w:rsidRDefault="006C2DD3" w:rsidP="00C529D9">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C529D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007</w:t>
            </w:r>
            <w:r w:rsidR="00C529D9"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033</w:t>
            </w:r>
          </w:p>
        </w:tc>
      </w:tr>
      <w:tr w:rsidR="007722D3" w:rsidRPr="004A56BA" w14:paraId="4CC9CF21" w14:textId="77777777" w:rsidTr="00E60092">
        <w:trPr>
          <w:trHeight w:val="213"/>
        </w:trPr>
        <w:tc>
          <w:tcPr>
            <w:tcW w:w="2102" w:type="dxa"/>
            <w:shd w:val="clear" w:color="auto" w:fill="auto"/>
          </w:tcPr>
          <w:p w14:paraId="09333594" w14:textId="2F3D89E6" w:rsidR="007722D3" w:rsidRPr="004A56BA" w:rsidRDefault="007722D3" w:rsidP="007722D3">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Changes in fair value of </w:t>
            </w:r>
            <w:r w:rsidRPr="004A56BA">
              <w:rPr>
                <w:rFonts w:ascii="Arial" w:eastAsia="Times New Roman" w:hAnsi="Arial" w:cs="Arial"/>
                <w:color w:val="auto"/>
                <w:sz w:val="18"/>
                <w:szCs w:val="18"/>
                <w:lang w:val="en-GB"/>
              </w:rPr>
              <w:br/>
              <w:t>investments</w:t>
            </w:r>
          </w:p>
        </w:tc>
        <w:tc>
          <w:tcPr>
            <w:tcW w:w="1216" w:type="dxa"/>
            <w:shd w:val="clear" w:color="auto" w:fill="FAFAFA"/>
            <w:vAlign w:val="bottom"/>
          </w:tcPr>
          <w:p w14:paraId="0C9B2970" w14:textId="4F5803FB"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17</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803</w:t>
            </w:r>
            <w:r w:rsidRPr="004A56BA">
              <w:rPr>
                <w:rFonts w:ascii="Arial" w:eastAsia="Times New Roman" w:hAnsi="Arial" w:cs="Arial"/>
                <w:color w:val="auto"/>
                <w:sz w:val="18"/>
                <w:szCs w:val="18"/>
                <w:cs/>
                <w:lang w:val="en-GB"/>
              </w:rPr>
              <w:t>)</w:t>
            </w:r>
          </w:p>
        </w:tc>
        <w:tc>
          <w:tcPr>
            <w:tcW w:w="1216" w:type="dxa"/>
            <w:shd w:val="clear" w:color="auto" w:fill="FAFAFA"/>
            <w:vAlign w:val="bottom"/>
          </w:tcPr>
          <w:p w14:paraId="379169C8" w14:textId="366EE861"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561</w:t>
            </w:r>
          </w:p>
        </w:tc>
        <w:tc>
          <w:tcPr>
            <w:tcW w:w="1285" w:type="dxa"/>
            <w:shd w:val="clear" w:color="auto" w:fill="FAFAFA"/>
            <w:vAlign w:val="bottom"/>
          </w:tcPr>
          <w:p w14:paraId="6093EB0E" w14:textId="2977E450"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242</w:t>
            </w:r>
            <w:r w:rsidRPr="004A56BA">
              <w:rPr>
                <w:rFonts w:ascii="Arial" w:eastAsia="Times New Roman" w:hAnsi="Arial" w:cs="Arial"/>
                <w:color w:val="auto"/>
                <w:sz w:val="18"/>
                <w:szCs w:val="18"/>
                <w:cs/>
                <w:lang w:val="en-GB"/>
              </w:rPr>
              <w:t>)</w:t>
            </w:r>
          </w:p>
        </w:tc>
        <w:tc>
          <w:tcPr>
            <w:tcW w:w="1216" w:type="dxa"/>
            <w:shd w:val="clear" w:color="auto" w:fill="auto"/>
            <w:vAlign w:val="bottom"/>
          </w:tcPr>
          <w:p w14:paraId="25AD6A47" w14:textId="079A1DDA"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848</w:t>
            </w:r>
            <w:r w:rsidRPr="004A56BA">
              <w:rPr>
                <w:rFonts w:ascii="Arial" w:eastAsia="Times New Roman" w:hAnsi="Arial" w:cs="Arial"/>
                <w:color w:val="auto"/>
                <w:sz w:val="18"/>
                <w:szCs w:val="18"/>
                <w:cs/>
                <w:lang w:val="en-GB"/>
              </w:rPr>
              <w:t>)</w:t>
            </w:r>
          </w:p>
        </w:tc>
        <w:tc>
          <w:tcPr>
            <w:tcW w:w="1216" w:type="dxa"/>
            <w:shd w:val="clear" w:color="auto" w:fill="auto"/>
            <w:vAlign w:val="bottom"/>
          </w:tcPr>
          <w:p w14:paraId="08D2F8BE" w14:textId="6E7B6882"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570</w:t>
            </w:r>
          </w:p>
        </w:tc>
        <w:tc>
          <w:tcPr>
            <w:tcW w:w="1213" w:type="dxa"/>
            <w:shd w:val="clear" w:color="auto" w:fill="auto"/>
            <w:vAlign w:val="bottom"/>
          </w:tcPr>
          <w:p w14:paraId="209D476C" w14:textId="18B1E6A7"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278</w:t>
            </w:r>
            <w:r w:rsidRPr="004A56BA">
              <w:rPr>
                <w:rFonts w:ascii="Arial" w:eastAsia="Times New Roman" w:hAnsi="Arial" w:cs="Arial"/>
                <w:color w:val="auto"/>
                <w:sz w:val="18"/>
                <w:szCs w:val="18"/>
                <w:cs/>
                <w:lang w:val="en-GB"/>
              </w:rPr>
              <w:t>)</w:t>
            </w:r>
          </w:p>
        </w:tc>
      </w:tr>
      <w:tr w:rsidR="007722D3" w:rsidRPr="004A56BA" w14:paraId="0BF730A0" w14:textId="77777777" w:rsidTr="00E60092">
        <w:trPr>
          <w:trHeight w:val="213"/>
        </w:trPr>
        <w:tc>
          <w:tcPr>
            <w:tcW w:w="2102" w:type="dxa"/>
            <w:shd w:val="clear" w:color="auto" w:fill="auto"/>
          </w:tcPr>
          <w:p w14:paraId="751BF71B" w14:textId="3D6BF681" w:rsidR="007722D3" w:rsidRPr="004A56BA" w:rsidRDefault="007722D3" w:rsidP="007722D3">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Remeasurements of </w:t>
            </w:r>
            <w:r w:rsidRPr="004A56BA">
              <w:rPr>
                <w:rFonts w:ascii="Arial" w:eastAsia="Times New Roman" w:hAnsi="Arial" w:cs="Arial"/>
                <w:color w:val="auto"/>
                <w:sz w:val="18"/>
                <w:szCs w:val="18"/>
                <w:lang w:val="en-GB"/>
              </w:rPr>
              <w:br/>
              <w:t xml:space="preserve">employee benefit </w:t>
            </w:r>
            <w:r w:rsidRPr="004A56BA">
              <w:rPr>
                <w:rFonts w:ascii="Arial" w:eastAsia="Times New Roman" w:hAnsi="Arial" w:cs="Arial"/>
                <w:color w:val="auto"/>
                <w:sz w:val="18"/>
                <w:szCs w:val="18"/>
                <w:lang w:val="en-GB"/>
              </w:rPr>
              <w:br/>
              <w:t>obligations</w:t>
            </w:r>
          </w:p>
        </w:tc>
        <w:tc>
          <w:tcPr>
            <w:tcW w:w="1216" w:type="dxa"/>
            <w:shd w:val="clear" w:color="auto" w:fill="FAFAFA"/>
            <w:vAlign w:val="bottom"/>
          </w:tcPr>
          <w:p w14:paraId="4CE3CA02" w14:textId="653AAC7C"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387</w:t>
            </w:r>
          </w:p>
        </w:tc>
        <w:tc>
          <w:tcPr>
            <w:tcW w:w="1216" w:type="dxa"/>
            <w:shd w:val="clear" w:color="auto" w:fill="FAFAFA"/>
            <w:vAlign w:val="bottom"/>
          </w:tcPr>
          <w:p w14:paraId="59C98AAA" w14:textId="74E955CB"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8</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078</w:t>
            </w:r>
            <w:r w:rsidRPr="004A56BA">
              <w:rPr>
                <w:rFonts w:ascii="Arial" w:eastAsia="Times New Roman" w:hAnsi="Arial" w:cs="Arial"/>
                <w:color w:val="auto"/>
                <w:sz w:val="18"/>
                <w:szCs w:val="18"/>
                <w:cs/>
                <w:lang w:val="en-GB"/>
              </w:rPr>
              <w:t>)</w:t>
            </w:r>
          </w:p>
        </w:tc>
        <w:tc>
          <w:tcPr>
            <w:tcW w:w="1285" w:type="dxa"/>
            <w:shd w:val="clear" w:color="auto" w:fill="FAFAFA"/>
            <w:vAlign w:val="bottom"/>
          </w:tcPr>
          <w:p w14:paraId="23D970BB" w14:textId="04134FDE"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309</w:t>
            </w:r>
          </w:p>
        </w:tc>
        <w:tc>
          <w:tcPr>
            <w:tcW w:w="1216" w:type="dxa"/>
            <w:shd w:val="clear" w:color="auto" w:fill="auto"/>
            <w:vAlign w:val="bottom"/>
          </w:tcPr>
          <w:p w14:paraId="67C668A8" w14:textId="3452ADD0"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39</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434</w:t>
            </w:r>
          </w:p>
        </w:tc>
        <w:tc>
          <w:tcPr>
            <w:tcW w:w="1216" w:type="dxa"/>
            <w:shd w:val="clear" w:color="auto" w:fill="auto"/>
            <w:vAlign w:val="bottom"/>
          </w:tcPr>
          <w:p w14:paraId="41A9F41C" w14:textId="61D445CE"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8</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214</w:t>
            </w:r>
            <w:r w:rsidRPr="004A56BA">
              <w:rPr>
                <w:rFonts w:ascii="Arial" w:eastAsia="Times New Roman" w:hAnsi="Arial" w:cs="Arial"/>
                <w:color w:val="auto"/>
                <w:sz w:val="18"/>
                <w:szCs w:val="18"/>
                <w:cs/>
                <w:lang w:val="en-GB"/>
              </w:rPr>
              <w:t>)</w:t>
            </w:r>
          </w:p>
        </w:tc>
        <w:tc>
          <w:tcPr>
            <w:tcW w:w="1213" w:type="dxa"/>
            <w:shd w:val="clear" w:color="auto" w:fill="auto"/>
            <w:vAlign w:val="bottom"/>
          </w:tcPr>
          <w:p w14:paraId="3006B269" w14:textId="4A15F365"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220</w:t>
            </w:r>
          </w:p>
        </w:tc>
      </w:tr>
      <w:tr w:rsidR="007722D3" w:rsidRPr="004A56BA" w14:paraId="52BE9D5A" w14:textId="77777777" w:rsidTr="00E60092">
        <w:trPr>
          <w:trHeight w:val="213"/>
        </w:trPr>
        <w:tc>
          <w:tcPr>
            <w:tcW w:w="2102" w:type="dxa"/>
            <w:shd w:val="clear" w:color="auto" w:fill="auto"/>
          </w:tcPr>
          <w:p w14:paraId="251132BC" w14:textId="71DC76AC" w:rsidR="007722D3" w:rsidRPr="004A56BA" w:rsidRDefault="007722D3" w:rsidP="007722D3">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Currency translation </w:t>
            </w:r>
            <w:r w:rsidRPr="004A56BA">
              <w:rPr>
                <w:rFonts w:ascii="Arial" w:eastAsia="Times New Roman" w:hAnsi="Arial" w:cs="Arial"/>
                <w:color w:val="auto"/>
                <w:sz w:val="18"/>
                <w:szCs w:val="18"/>
                <w:lang w:val="en-GB"/>
              </w:rPr>
              <w:br/>
              <w:t>differences</w:t>
            </w:r>
          </w:p>
        </w:tc>
        <w:tc>
          <w:tcPr>
            <w:tcW w:w="1216" w:type="dxa"/>
            <w:tcBorders>
              <w:bottom w:val="single" w:sz="4" w:space="0" w:color="auto"/>
            </w:tcBorders>
            <w:shd w:val="clear" w:color="auto" w:fill="FAFAFA"/>
            <w:vAlign w:val="bottom"/>
          </w:tcPr>
          <w:p w14:paraId="1FD40A26" w14:textId="344169AD"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66</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009</w:t>
            </w:r>
            <w:r w:rsidRPr="004A56BA">
              <w:rPr>
                <w:rFonts w:ascii="Arial" w:eastAsia="Times New Roman" w:hAnsi="Arial" w:cs="Arial"/>
                <w:color w:val="auto"/>
                <w:sz w:val="18"/>
                <w:szCs w:val="18"/>
                <w:cs/>
                <w:lang w:val="en-GB"/>
              </w:rPr>
              <w:t>)</w:t>
            </w:r>
          </w:p>
        </w:tc>
        <w:tc>
          <w:tcPr>
            <w:tcW w:w="1216" w:type="dxa"/>
            <w:tcBorders>
              <w:bottom w:val="single" w:sz="4" w:space="0" w:color="auto"/>
            </w:tcBorders>
            <w:shd w:val="clear" w:color="auto" w:fill="FAFAFA"/>
            <w:vAlign w:val="bottom"/>
          </w:tcPr>
          <w:p w14:paraId="249621F5" w14:textId="463A2264"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202</w:t>
            </w:r>
          </w:p>
        </w:tc>
        <w:tc>
          <w:tcPr>
            <w:tcW w:w="1285" w:type="dxa"/>
            <w:tcBorders>
              <w:bottom w:val="single" w:sz="4" w:space="0" w:color="auto"/>
            </w:tcBorders>
            <w:shd w:val="clear" w:color="auto" w:fill="FAFAFA"/>
            <w:vAlign w:val="bottom"/>
          </w:tcPr>
          <w:p w14:paraId="2EA178CA" w14:textId="7A161674"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52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807</w:t>
            </w:r>
            <w:r w:rsidRPr="004A56BA">
              <w:rPr>
                <w:rFonts w:ascii="Arial" w:eastAsia="Times New Roman" w:hAnsi="Arial" w:cs="Arial"/>
                <w:color w:val="auto"/>
                <w:sz w:val="18"/>
                <w:szCs w:val="18"/>
                <w:cs/>
                <w:lang w:val="en-GB"/>
              </w:rPr>
              <w:t>)</w:t>
            </w:r>
          </w:p>
        </w:tc>
        <w:tc>
          <w:tcPr>
            <w:tcW w:w="1216" w:type="dxa"/>
            <w:tcBorders>
              <w:bottom w:val="single" w:sz="4" w:space="0" w:color="auto"/>
            </w:tcBorders>
            <w:shd w:val="clear" w:color="auto" w:fill="auto"/>
            <w:vAlign w:val="bottom"/>
          </w:tcPr>
          <w:p w14:paraId="03A3AD7C" w14:textId="0C10F89D"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48</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710</w:t>
            </w:r>
            <w:r w:rsidRPr="004A56BA">
              <w:rPr>
                <w:rFonts w:ascii="Arial" w:eastAsia="Times New Roman" w:hAnsi="Arial" w:cs="Arial"/>
                <w:color w:val="auto"/>
                <w:sz w:val="18"/>
                <w:szCs w:val="18"/>
                <w:cs/>
                <w:lang w:val="en-GB"/>
              </w:rPr>
              <w:t>)</w:t>
            </w:r>
          </w:p>
        </w:tc>
        <w:tc>
          <w:tcPr>
            <w:tcW w:w="1216" w:type="dxa"/>
            <w:tcBorders>
              <w:bottom w:val="single" w:sz="4" w:space="0" w:color="auto"/>
            </w:tcBorders>
            <w:shd w:val="clear" w:color="auto" w:fill="auto"/>
            <w:vAlign w:val="bottom"/>
          </w:tcPr>
          <w:p w14:paraId="39432831" w14:textId="634AC78E"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741</w:t>
            </w:r>
          </w:p>
        </w:tc>
        <w:tc>
          <w:tcPr>
            <w:tcW w:w="1213" w:type="dxa"/>
            <w:tcBorders>
              <w:bottom w:val="single" w:sz="4" w:space="0" w:color="auto"/>
            </w:tcBorders>
            <w:shd w:val="clear" w:color="auto" w:fill="auto"/>
            <w:vAlign w:val="bottom"/>
          </w:tcPr>
          <w:p w14:paraId="6069B7D7" w14:textId="2DBC443C"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38</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971</w:t>
            </w:r>
            <w:r w:rsidRPr="004A56BA">
              <w:rPr>
                <w:rFonts w:ascii="Arial" w:eastAsia="Times New Roman" w:hAnsi="Arial" w:cs="Arial"/>
                <w:color w:val="auto"/>
                <w:sz w:val="18"/>
                <w:szCs w:val="18"/>
                <w:cs/>
                <w:lang w:val="en-GB"/>
              </w:rPr>
              <w:t>)</w:t>
            </w:r>
          </w:p>
        </w:tc>
      </w:tr>
      <w:tr w:rsidR="007722D3" w:rsidRPr="004A56BA" w14:paraId="64682E6B" w14:textId="77777777" w:rsidTr="00E60092">
        <w:trPr>
          <w:trHeight w:val="213"/>
        </w:trPr>
        <w:tc>
          <w:tcPr>
            <w:tcW w:w="2102" w:type="dxa"/>
            <w:shd w:val="clear" w:color="auto" w:fill="auto"/>
          </w:tcPr>
          <w:p w14:paraId="75A77543" w14:textId="77777777" w:rsidR="007722D3" w:rsidRPr="004A56BA" w:rsidRDefault="007722D3" w:rsidP="007722D3">
            <w:pPr>
              <w:ind w:hanging="105"/>
              <w:rPr>
                <w:rFonts w:ascii="Arial" w:eastAsia="Times New Roman" w:hAnsi="Arial" w:cs="Arial"/>
                <w:color w:val="auto"/>
                <w:sz w:val="18"/>
                <w:szCs w:val="18"/>
                <w:lang w:val="en-GB"/>
              </w:rPr>
            </w:pPr>
          </w:p>
        </w:tc>
        <w:tc>
          <w:tcPr>
            <w:tcW w:w="1216" w:type="dxa"/>
            <w:shd w:val="clear" w:color="auto" w:fill="FAFAFA"/>
            <w:vAlign w:val="bottom"/>
          </w:tcPr>
          <w:p w14:paraId="344A76F0" w14:textId="77777777" w:rsidR="007722D3" w:rsidRPr="004A56BA" w:rsidRDefault="007722D3" w:rsidP="007722D3">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27C1A8BC" w14:textId="77777777" w:rsidR="007722D3" w:rsidRPr="004A56BA" w:rsidRDefault="007722D3" w:rsidP="007722D3">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4B72FC14" w14:textId="77777777" w:rsidR="007722D3" w:rsidRPr="004A56BA" w:rsidRDefault="007722D3" w:rsidP="007722D3">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153D658F" w14:textId="77777777" w:rsidR="007722D3" w:rsidRPr="004A56BA" w:rsidRDefault="007722D3" w:rsidP="007722D3">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6F6DCDB4" w14:textId="77777777" w:rsidR="007722D3" w:rsidRPr="004A56BA" w:rsidRDefault="007722D3" w:rsidP="007722D3">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6279596A" w14:textId="77777777" w:rsidR="007722D3" w:rsidRPr="004A56BA" w:rsidRDefault="007722D3" w:rsidP="007722D3">
            <w:pPr>
              <w:ind w:right="-72"/>
              <w:jc w:val="right"/>
              <w:rPr>
                <w:rFonts w:ascii="Arial" w:eastAsia="Times New Roman" w:hAnsi="Arial" w:cs="Arial"/>
                <w:color w:val="auto"/>
                <w:sz w:val="18"/>
                <w:szCs w:val="18"/>
                <w:lang w:val="en-GB"/>
              </w:rPr>
            </w:pPr>
          </w:p>
        </w:tc>
      </w:tr>
      <w:tr w:rsidR="007722D3" w:rsidRPr="004A56BA" w14:paraId="1DDE0EF6" w14:textId="77777777" w:rsidTr="00E60092">
        <w:trPr>
          <w:trHeight w:val="213"/>
        </w:trPr>
        <w:tc>
          <w:tcPr>
            <w:tcW w:w="2102" w:type="dxa"/>
            <w:shd w:val="clear" w:color="auto" w:fill="auto"/>
          </w:tcPr>
          <w:p w14:paraId="0BC9A2D4" w14:textId="6702B52D" w:rsidR="007722D3" w:rsidRPr="004A56BA" w:rsidRDefault="007722D3" w:rsidP="007722D3">
            <w:pPr>
              <w:ind w:hanging="105"/>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Total</w:t>
            </w:r>
          </w:p>
        </w:tc>
        <w:tc>
          <w:tcPr>
            <w:tcW w:w="1216" w:type="dxa"/>
            <w:tcBorders>
              <w:bottom w:val="single" w:sz="4" w:space="0" w:color="auto"/>
            </w:tcBorders>
            <w:shd w:val="clear" w:color="auto" w:fill="FAFAFA"/>
            <w:vAlign w:val="bottom"/>
          </w:tcPr>
          <w:p w14:paraId="51785E54" w14:textId="324327C3"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43</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425</w:t>
            </w:r>
            <w:r w:rsidRPr="004A56BA">
              <w:rPr>
                <w:rFonts w:ascii="Arial" w:eastAsia="Times New Roman" w:hAnsi="Arial" w:cs="Arial"/>
                <w:color w:val="auto"/>
                <w:sz w:val="18"/>
                <w:szCs w:val="18"/>
                <w:cs/>
                <w:lang w:val="en-GB"/>
              </w:rPr>
              <w:t>)</w:t>
            </w:r>
          </w:p>
        </w:tc>
        <w:tc>
          <w:tcPr>
            <w:tcW w:w="1216" w:type="dxa"/>
            <w:tcBorders>
              <w:bottom w:val="single" w:sz="4" w:space="0" w:color="auto"/>
            </w:tcBorders>
            <w:shd w:val="clear" w:color="auto" w:fill="FAFAFA"/>
            <w:vAlign w:val="bottom"/>
          </w:tcPr>
          <w:p w14:paraId="11C7A904" w14:textId="4E2EAEE8"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685</w:t>
            </w:r>
          </w:p>
        </w:tc>
        <w:tc>
          <w:tcPr>
            <w:tcW w:w="1285" w:type="dxa"/>
            <w:tcBorders>
              <w:bottom w:val="single" w:sz="4" w:space="0" w:color="auto"/>
            </w:tcBorders>
            <w:shd w:val="clear" w:color="auto" w:fill="FAFAFA"/>
            <w:vAlign w:val="bottom"/>
          </w:tcPr>
          <w:p w14:paraId="33ABB288" w14:textId="49E31891"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740</w:t>
            </w:r>
            <w:r w:rsidRPr="004A56BA">
              <w:rPr>
                <w:rFonts w:ascii="Arial" w:eastAsia="Times New Roman" w:hAnsi="Arial" w:cs="Arial"/>
                <w:color w:val="auto"/>
                <w:sz w:val="18"/>
                <w:szCs w:val="18"/>
                <w:cs/>
                <w:lang w:val="en-GB"/>
              </w:rPr>
              <w:t>)</w:t>
            </w:r>
          </w:p>
        </w:tc>
        <w:tc>
          <w:tcPr>
            <w:tcW w:w="1216" w:type="dxa"/>
            <w:tcBorders>
              <w:bottom w:val="single" w:sz="4" w:space="0" w:color="auto"/>
            </w:tcBorders>
            <w:shd w:val="clear" w:color="auto" w:fill="auto"/>
            <w:vAlign w:val="bottom"/>
          </w:tcPr>
          <w:p w14:paraId="5CECC819" w14:textId="39A36747"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751</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830</w:t>
            </w:r>
          </w:p>
        </w:tc>
        <w:tc>
          <w:tcPr>
            <w:tcW w:w="1216" w:type="dxa"/>
            <w:tcBorders>
              <w:bottom w:val="single" w:sz="4" w:space="0" w:color="auto"/>
            </w:tcBorders>
            <w:shd w:val="clear" w:color="auto" w:fill="auto"/>
            <w:vAlign w:val="bottom"/>
          </w:tcPr>
          <w:p w14:paraId="02C545DF" w14:textId="2AA3F6C5"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754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826</w:t>
            </w:r>
            <w:r w:rsidRPr="004A56BA">
              <w:rPr>
                <w:rFonts w:ascii="Arial" w:eastAsia="Times New Roman" w:hAnsi="Arial" w:cs="Arial"/>
                <w:color w:val="auto"/>
                <w:sz w:val="18"/>
                <w:szCs w:val="18"/>
                <w:cs/>
                <w:lang w:val="en-GB"/>
              </w:rPr>
              <w:t>)</w:t>
            </w:r>
          </w:p>
        </w:tc>
        <w:tc>
          <w:tcPr>
            <w:tcW w:w="1213" w:type="dxa"/>
            <w:tcBorders>
              <w:bottom w:val="single" w:sz="4" w:space="0" w:color="auto"/>
            </w:tcBorders>
            <w:shd w:val="clear" w:color="auto" w:fill="auto"/>
            <w:vAlign w:val="bottom"/>
          </w:tcPr>
          <w:p w14:paraId="651626DE" w14:textId="28731B76"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997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004</w:t>
            </w:r>
          </w:p>
        </w:tc>
      </w:tr>
    </w:tbl>
    <w:p w14:paraId="6502E079" w14:textId="6E12496D" w:rsidR="00D646F2" w:rsidRPr="004A56BA" w:rsidRDefault="00D646F2" w:rsidP="00CE7EC8">
      <w:pPr>
        <w:jc w:val="thaiDistribute"/>
        <w:rPr>
          <w:rFonts w:ascii="Arial" w:hAnsi="Arial" w:cs="Arial"/>
          <w:color w:val="auto"/>
          <w:sz w:val="18"/>
          <w:szCs w:val="18"/>
          <w:lang w:eastAsia="x-none"/>
        </w:rPr>
      </w:pPr>
    </w:p>
    <w:tbl>
      <w:tblPr>
        <w:tblW w:w="0" w:type="auto"/>
        <w:tblInd w:w="108" w:type="dxa"/>
        <w:tblLayout w:type="fixed"/>
        <w:tblLook w:val="04A0" w:firstRow="1" w:lastRow="0" w:firstColumn="1" w:lastColumn="0" w:noHBand="0" w:noVBand="1"/>
      </w:tblPr>
      <w:tblGrid>
        <w:gridCol w:w="2102"/>
        <w:gridCol w:w="1216"/>
        <w:gridCol w:w="1216"/>
        <w:gridCol w:w="1285"/>
        <w:gridCol w:w="1216"/>
        <w:gridCol w:w="1216"/>
        <w:gridCol w:w="1213"/>
      </w:tblGrid>
      <w:tr w:rsidR="00D646F2" w:rsidRPr="004A56BA" w14:paraId="1C465E15" w14:textId="77777777" w:rsidTr="00E60092">
        <w:trPr>
          <w:trHeight w:val="213"/>
        </w:trPr>
        <w:tc>
          <w:tcPr>
            <w:tcW w:w="2102" w:type="dxa"/>
            <w:shd w:val="clear" w:color="auto" w:fill="auto"/>
          </w:tcPr>
          <w:p w14:paraId="237D1112" w14:textId="77777777" w:rsidR="00D646F2" w:rsidRPr="004A56BA" w:rsidRDefault="00D646F2" w:rsidP="007F759D">
            <w:pPr>
              <w:ind w:hanging="105"/>
              <w:jc w:val="both"/>
              <w:rPr>
                <w:rFonts w:ascii="Arial" w:eastAsia="Times New Roman" w:hAnsi="Arial" w:cs="Arial"/>
                <w:color w:val="auto"/>
                <w:sz w:val="18"/>
                <w:szCs w:val="18"/>
                <w:lang w:val="en-GB"/>
              </w:rPr>
            </w:pPr>
          </w:p>
        </w:tc>
        <w:tc>
          <w:tcPr>
            <w:tcW w:w="7362" w:type="dxa"/>
            <w:gridSpan w:val="6"/>
            <w:tcBorders>
              <w:top w:val="single" w:sz="4" w:space="0" w:color="auto"/>
            </w:tcBorders>
            <w:vAlign w:val="bottom"/>
          </w:tcPr>
          <w:p w14:paraId="10049EA2" w14:textId="5AEC434F" w:rsidR="00D646F2" w:rsidRPr="004A56BA" w:rsidRDefault="00D646F2" w:rsidP="007F759D">
            <w:pPr>
              <w:ind w:right="-72"/>
              <w:jc w:val="center"/>
              <w:rPr>
                <w:rFonts w:ascii="Arial" w:hAnsi="Arial" w:cs="Arial"/>
                <w:b/>
                <w:bCs/>
                <w:color w:val="auto"/>
                <w:sz w:val="18"/>
                <w:szCs w:val="18"/>
              </w:rPr>
            </w:pPr>
            <w:r w:rsidRPr="004A56BA">
              <w:rPr>
                <w:rFonts w:ascii="Arial" w:hAnsi="Arial" w:cs="Arial"/>
                <w:b/>
                <w:bCs/>
                <w:color w:val="auto"/>
                <w:sz w:val="18"/>
                <w:szCs w:val="18"/>
              </w:rPr>
              <w:t>Separate financial statements</w:t>
            </w:r>
          </w:p>
        </w:tc>
      </w:tr>
      <w:tr w:rsidR="00D646F2" w:rsidRPr="004A56BA" w14:paraId="54318235" w14:textId="77777777" w:rsidTr="00E60092">
        <w:trPr>
          <w:trHeight w:val="213"/>
        </w:trPr>
        <w:tc>
          <w:tcPr>
            <w:tcW w:w="2102" w:type="dxa"/>
            <w:shd w:val="clear" w:color="auto" w:fill="auto"/>
          </w:tcPr>
          <w:p w14:paraId="52940C11" w14:textId="77777777" w:rsidR="00D646F2" w:rsidRPr="004A56BA" w:rsidRDefault="00D646F2" w:rsidP="007F759D">
            <w:pPr>
              <w:ind w:hanging="105"/>
              <w:jc w:val="both"/>
              <w:rPr>
                <w:rFonts w:ascii="Arial" w:eastAsia="Times New Roman" w:hAnsi="Arial" w:cs="Arial"/>
                <w:color w:val="auto"/>
                <w:sz w:val="18"/>
                <w:szCs w:val="18"/>
                <w:lang w:val="en-GB"/>
              </w:rPr>
            </w:pPr>
          </w:p>
        </w:tc>
        <w:tc>
          <w:tcPr>
            <w:tcW w:w="3717" w:type="dxa"/>
            <w:gridSpan w:val="3"/>
            <w:tcBorders>
              <w:top w:val="single" w:sz="4" w:space="0" w:color="auto"/>
            </w:tcBorders>
            <w:vAlign w:val="bottom"/>
          </w:tcPr>
          <w:p w14:paraId="149FCA1C" w14:textId="3071A664" w:rsidR="00D646F2" w:rsidRPr="004A56BA" w:rsidRDefault="006C2DD3" w:rsidP="007F759D">
            <w:pPr>
              <w:ind w:right="-72"/>
              <w:jc w:val="center"/>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3645" w:type="dxa"/>
            <w:gridSpan w:val="3"/>
            <w:tcBorders>
              <w:top w:val="single" w:sz="4" w:space="0" w:color="auto"/>
            </w:tcBorders>
            <w:shd w:val="clear" w:color="auto" w:fill="auto"/>
            <w:vAlign w:val="bottom"/>
          </w:tcPr>
          <w:p w14:paraId="51195728" w14:textId="6A39B8A7" w:rsidR="00D646F2" w:rsidRPr="004A56BA" w:rsidRDefault="006C2DD3" w:rsidP="007F759D">
            <w:pPr>
              <w:ind w:right="-72"/>
              <w:jc w:val="center"/>
              <w:rPr>
                <w:rFonts w:ascii="Arial" w:eastAsia="Times New Roman" w:hAnsi="Arial" w:cs="Arial"/>
                <w:b/>
                <w:bCs/>
                <w:color w:val="auto"/>
                <w:sz w:val="18"/>
                <w:szCs w:val="18"/>
                <w:lang w:val="en-GB"/>
              </w:rPr>
            </w:pPr>
            <w:r w:rsidRPr="006C2DD3">
              <w:rPr>
                <w:rFonts w:ascii="Arial" w:hAnsi="Arial" w:cs="Arial"/>
                <w:b/>
                <w:bCs/>
                <w:color w:val="auto"/>
                <w:sz w:val="18"/>
                <w:szCs w:val="18"/>
                <w:lang w:val="en-GB"/>
              </w:rPr>
              <w:t>2022</w:t>
            </w:r>
          </w:p>
        </w:tc>
      </w:tr>
      <w:tr w:rsidR="00D646F2" w:rsidRPr="004A56BA" w14:paraId="0F5D3725" w14:textId="77777777" w:rsidTr="00E60092">
        <w:trPr>
          <w:trHeight w:val="213"/>
        </w:trPr>
        <w:tc>
          <w:tcPr>
            <w:tcW w:w="2102" w:type="dxa"/>
            <w:shd w:val="clear" w:color="auto" w:fill="auto"/>
          </w:tcPr>
          <w:p w14:paraId="0A5CFB95" w14:textId="77777777" w:rsidR="00D646F2" w:rsidRPr="004A56BA" w:rsidRDefault="00D646F2" w:rsidP="007F759D">
            <w:pPr>
              <w:ind w:hanging="105"/>
              <w:jc w:val="both"/>
              <w:rPr>
                <w:rFonts w:ascii="Arial" w:eastAsia="Times New Roman" w:hAnsi="Arial" w:cs="Arial"/>
                <w:color w:val="auto"/>
                <w:sz w:val="18"/>
                <w:szCs w:val="18"/>
                <w:lang w:val="en-GB"/>
              </w:rPr>
            </w:pPr>
          </w:p>
        </w:tc>
        <w:tc>
          <w:tcPr>
            <w:tcW w:w="1216" w:type="dxa"/>
            <w:tcBorders>
              <w:top w:val="single" w:sz="4" w:space="0" w:color="auto"/>
            </w:tcBorders>
            <w:vAlign w:val="bottom"/>
          </w:tcPr>
          <w:p w14:paraId="2C2C2BD1" w14:textId="77777777" w:rsidR="00D646F2" w:rsidRPr="004A56BA" w:rsidRDefault="00D646F2" w:rsidP="007F759D">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18"/>
                <w:lang w:val="en-GB"/>
              </w:rPr>
              <w:t>Before tax</w:t>
            </w:r>
          </w:p>
        </w:tc>
        <w:tc>
          <w:tcPr>
            <w:tcW w:w="1216" w:type="dxa"/>
            <w:tcBorders>
              <w:top w:val="single" w:sz="4" w:space="0" w:color="auto"/>
            </w:tcBorders>
            <w:vAlign w:val="bottom"/>
          </w:tcPr>
          <w:p w14:paraId="3599BC9B" w14:textId="77777777" w:rsidR="00D646F2" w:rsidRPr="004A56BA" w:rsidRDefault="00D646F2" w:rsidP="007F759D">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18"/>
                <w:lang w:val="en-GB"/>
              </w:rPr>
              <w:t xml:space="preserve">Tax </w:t>
            </w:r>
          </w:p>
        </w:tc>
        <w:tc>
          <w:tcPr>
            <w:tcW w:w="1285" w:type="dxa"/>
            <w:tcBorders>
              <w:top w:val="single" w:sz="4" w:space="0" w:color="auto"/>
            </w:tcBorders>
            <w:shd w:val="clear" w:color="auto" w:fill="auto"/>
            <w:vAlign w:val="bottom"/>
          </w:tcPr>
          <w:p w14:paraId="65E54B51" w14:textId="77777777" w:rsidR="00D646F2" w:rsidRPr="004A56BA" w:rsidRDefault="00D646F2" w:rsidP="007F759D">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18"/>
                <w:lang w:val="en-GB"/>
              </w:rPr>
              <w:t>After tax</w:t>
            </w:r>
          </w:p>
        </w:tc>
        <w:tc>
          <w:tcPr>
            <w:tcW w:w="1216" w:type="dxa"/>
            <w:tcBorders>
              <w:top w:val="single" w:sz="4" w:space="0" w:color="auto"/>
            </w:tcBorders>
            <w:shd w:val="clear" w:color="auto" w:fill="auto"/>
            <w:vAlign w:val="bottom"/>
          </w:tcPr>
          <w:p w14:paraId="2887476E" w14:textId="77777777" w:rsidR="00D646F2" w:rsidRPr="004A56BA" w:rsidRDefault="00D646F2" w:rsidP="007F759D">
            <w:pPr>
              <w:ind w:right="-72"/>
              <w:jc w:val="right"/>
              <w:rPr>
                <w:rFonts w:ascii="Arial" w:eastAsia="Times New Roman" w:hAnsi="Arial" w:cs="Arial"/>
                <w:b/>
                <w:bCs/>
                <w:color w:val="auto"/>
                <w:sz w:val="18"/>
                <w:szCs w:val="18"/>
                <w:cs/>
                <w:lang w:val="en-GB"/>
              </w:rPr>
            </w:pPr>
            <w:r w:rsidRPr="004A56BA">
              <w:rPr>
                <w:rFonts w:ascii="Arial" w:hAnsi="Arial" w:cs="Arial"/>
                <w:b/>
                <w:bCs/>
                <w:color w:val="auto"/>
                <w:sz w:val="18"/>
                <w:szCs w:val="18"/>
                <w:lang w:val="en-GB"/>
              </w:rPr>
              <w:t>Before tax</w:t>
            </w:r>
          </w:p>
        </w:tc>
        <w:tc>
          <w:tcPr>
            <w:tcW w:w="1216" w:type="dxa"/>
            <w:tcBorders>
              <w:top w:val="single" w:sz="4" w:space="0" w:color="auto"/>
            </w:tcBorders>
            <w:shd w:val="clear" w:color="auto" w:fill="auto"/>
            <w:vAlign w:val="bottom"/>
          </w:tcPr>
          <w:p w14:paraId="68CC1B1A" w14:textId="77777777" w:rsidR="00D646F2" w:rsidRPr="004A56BA" w:rsidRDefault="00D646F2" w:rsidP="007F759D">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18"/>
                <w:lang w:val="en-GB"/>
              </w:rPr>
              <w:t>Tax</w:t>
            </w:r>
          </w:p>
        </w:tc>
        <w:tc>
          <w:tcPr>
            <w:tcW w:w="1213" w:type="dxa"/>
            <w:tcBorders>
              <w:top w:val="single" w:sz="4" w:space="0" w:color="auto"/>
            </w:tcBorders>
            <w:shd w:val="clear" w:color="auto" w:fill="auto"/>
            <w:vAlign w:val="bottom"/>
          </w:tcPr>
          <w:p w14:paraId="7938B3F8" w14:textId="77777777" w:rsidR="00D646F2" w:rsidRPr="004A56BA" w:rsidRDefault="00D646F2" w:rsidP="007F759D">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18"/>
                <w:lang w:val="en-GB"/>
              </w:rPr>
              <w:t>After tax</w:t>
            </w:r>
          </w:p>
        </w:tc>
      </w:tr>
      <w:tr w:rsidR="00D646F2" w:rsidRPr="004A56BA" w14:paraId="48089660" w14:textId="77777777" w:rsidTr="00E60092">
        <w:trPr>
          <w:trHeight w:val="213"/>
        </w:trPr>
        <w:tc>
          <w:tcPr>
            <w:tcW w:w="2102" w:type="dxa"/>
            <w:shd w:val="clear" w:color="auto" w:fill="auto"/>
          </w:tcPr>
          <w:p w14:paraId="06193846" w14:textId="77777777" w:rsidR="00D646F2" w:rsidRPr="004A56BA" w:rsidRDefault="00D646F2" w:rsidP="007F759D">
            <w:pPr>
              <w:ind w:hanging="105"/>
              <w:jc w:val="both"/>
              <w:rPr>
                <w:rFonts w:ascii="Arial" w:eastAsia="Times New Roman" w:hAnsi="Arial" w:cs="Arial"/>
                <w:color w:val="auto"/>
                <w:sz w:val="18"/>
                <w:szCs w:val="18"/>
                <w:lang w:val="en-GB"/>
              </w:rPr>
            </w:pPr>
          </w:p>
        </w:tc>
        <w:tc>
          <w:tcPr>
            <w:tcW w:w="1216" w:type="dxa"/>
            <w:tcBorders>
              <w:bottom w:val="single" w:sz="4" w:space="0" w:color="auto"/>
            </w:tcBorders>
            <w:vAlign w:val="bottom"/>
          </w:tcPr>
          <w:p w14:paraId="109080E4" w14:textId="77777777" w:rsidR="00D646F2" w:rsidRPr="004A56BA" w:rsidRDefault="00D646F2" w:rsidP="007F759D">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216" w:type="dxa"/>
            <w:tcBorders>
              <w:bottom w:val="single" w:sz="4" w:space="0" w:color="auto"/>
            </w:tcBorders>
            <w:vAlign w:val="bottom"/>
          </w:tcPr>
          <w:p w14:paraId="12AD6BCB" w14:textId="77777777" w:rsidR="00D646F2" w:rsidRPr="004A56BA" w:rsidRDefault="00D646F2" w:rsidP="007F759D">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285" w:type="dxa"/>
            <w:tcBorders>
              <w:bottom w:val="single" w:sz="4" w:space="0" w:color="auto"/>
            </w:tcBorders>
            <w:shd w:val="clear" w:color="auto" w:fill="auto"/>
            <w:vAlign w:val="bottom"/>
          </w:tcPr>
          <w:p w14:paraId="220D10BB" w14:textId="77777777" w:rsidR="00D646F2" w:rsidRPr="004A56BA" w:rsidRDefault="00D646F2" w:rsidP="007F759D">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6A47A26F" w14:textId="77777777" w:rsidR="00D646F2" w:rsidRPr="004A56BA" w:rsidRDefault="00D646F2" w:rsidP="007F759D">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592F679F" w14:textId="77777777" w:rsidR="00D646F2" w:rsidRPr="004A56BA" w:rsidRDefault="00D646F2" w:rsidP="007F759D">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13" w:type="dxa"/>
            <w:tcBorders>
              <w:bottom w:val="single" w:sz="4" w:space="0" w:color="auto"/>
            </w:tcBorders>
            <w:shd w:val="clear" w:color="auto" w:fill="auto"/>
            <w:vAlign w:val="bottom"/>
          </w:tcPr>
          <w:p w14:paraId="0AA71CCD" w14:textId="77777777" w:rsidR="00D646F2" w:rsidRPr="004A56BA" w:rsidRDefault="00D646F2" w:rsidP="007F759D">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D646F2" w:rsidRPr="004A56BA" w14:paraId="3C83827F" w14:textId="77777777" w:rsidTr="00E60092">
        <w:trPr>
          <w:trHeight w:val="213"/>
        </w:trPr>
        <w:tc>
          <w:tcPr>
            <w:tcW w:w="2102" w:type="dxa"/>
            <w:shd w:val="clear" w:color="auto" w:fill="auto"/>
            <w:vAlign w:val="bottom"/>
          </w:tcPr>
          <w:p w14:paraId="0C7DB9AB" w14:textId="77777777" w:rsidR="00D646F2" w:rsidRPr="004A56BA" w:rsidRDefault="00D646F2" w:rsidP="007F759D">
            <w:pPr>
              <w:autoSpaceDE w:val="0"/>
              <w:autoSpaceDN w:val="0"/>
              <w:ind w:hanging="105"/>
              <w:rPr>
                <w:rFonts w:ascii="Arial" w:eastAsia="Arial" w:hAnsi="Arial" w:cs="Arial"/>
                <w:color w:val="auto"/>
                <w:sz w:val="18"/>
                <w:szCs w:val="18"/>
                <w:cs/>
                <w:lang w:val="en-GB"/>
              </w:rPr>
            </w:pPr>
          </w:p>
        </w:tc>
        <w:tc>
          <w:tcPr>
            <w:tcW w:w="1216" w:type="dxa"/>
            <w:tcBorders>
              <w:top w:val="single" w:sz="4" w:space="0" w:color="auto"/>
            </w:tcBorders>
            <w:shd w:val="clear" w:color="auto" w:fill="FAFAFA"/>
            <w:vAlign w:val="bottom"/>
          </w:tcPr>
          <w:p w14:paraId="4E4891F6" w14:textId="77777777" w:rsidR="00D646F2" w:rsidRPr="004A56BA" w:rsidRDefault="00D646F2" w:rsidP="007F759D">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51147716" w14:textId="77777777" w:rsidR="00D646F2" w:rsidRPr="004A56BA" w:rsidRDefault="00D646F2" w:rsidP="007F759D">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19297657" w14:textId="77777777" w:rsidR="00D646F2" w:rsidRPr="004A56BA" w:rsidRDefault="00D646F2" w:rsidP="007F759D">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66AD97EF" w14:textId="77777777" w:rsidR="00D646F2" w:rsidRPr="004A56BA" w:rsidRDefault="00D646F2" w:rsidP="007F759D">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2CAA8BBC" w14:textId="77777777" w:rsidR="00D646F2" w:rsidRPr="004A56BA" w:rsidRDefault="00D646F2" w:rsidP="007F759D">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25BF71F5" w14:textId="77777777" w:rsidR="00D646F2" w:rsidRPr="004A56BA" w:rsidRDefault="00D646F2" w:rsidP="007F759D">
            <w:pPr>
              <w:ind w:right="-72"/>
              <w:jc w:val="right"/>
              <w:rPr>
                <w:rFonts w:ascii="Arial" w:eastAsia="Times New Roman" w:hAnsi="Arial" w:cs="Arial"/>
                <w:color w:val="auto"/>
                <w:sz w:val="18"/>
                <w:szCs w:val="18"/>
                <w:lang w:val="en-GB"/>
              </w:rPr>
            </w:pPr>
          </w:p>
        </w:tc>
      </w:tr>
      <w:tr w:rsidR="007722D3" w:rsidRPr="004A56BA" w14:paraId="43ECEED2" w14:textId="77777777" w:rsidTr="00E60092">
        <w:trPr>
          <w:trHeight w:val="213"/>
        </w:trPr>
        <w:tc>
          <w:tcPr>
            <w:tcW w:w="2102" w:type="dxa"/>
            <w:shd w:val="clear" w:color="auto" w:fill="auto"/>
          </w:tcPr>
          <w:p w14:paraId="1C320859" w14:textId="31C18D16" w:rsidR="007722D3" w:rsidRPr="004A56BA" w:rsidRDefault="007722D3" w:rsidP="007722D3">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Changes in fair value of </w:t>
            </w:r>
            <w:r w:rsidRPr="004A56BA">
              <w:rPr>
                <w:rFonts w:ascii="Arial" w:eastAsia="Times New Roman" w:hAnsi="Arial" w:cs="Arial"/>
                <w:color w:val="auto"/>
                <w:sz w:val="18"/>
                <w:szCs w:val="18"/>
                <w:lang w:val="en-GB"/>
              </w:rPr>
              <w:br/>
              <w:t>investments</w:t>
            </w:r>
          </w:p>
        </w:tc>
        <w:tc>
          <w:tcPr>
            <w:tcW w:w="1216" w:type="dxa"/>
            <w:shd w:val="clear" w:color="auto" w:fill="FAFAFA"/>
            <w:vAlign w:val="bottom"/>
          </w:tcPr>
          <w:p w14:paraId="4676F960" w14:textId="7FFCA75E"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253</w:t>
            </w:r>
            <w:r w:rsidRPr="004A56BA">
              <w:rPr>
                <w:rFonts w:ascii="Arial" w:eastAsia="Times New Roman" w:hAnsi="Arial" w:cs="Arial"/>
                <w:color w:val="auto"/>
                <w:sz w:val="18"/>
                <w:szCs w:val="18"/>
                <w:cs/>
                <w:lang w:val="en-GB"/>
              </w:rPr>
              <w:t>)</w:t>
            </w:r>
          </w:p>
        </w:tc>
        <w:tc>
          <w:tcPr>
            <w:tcW w:w="1216" w:type="dxa"/>
            <w:shd w:val="clear" w:color="auto" w:fill="FAFAFA"/>
            <w:vAlign w:val="bottom"/>
          </w:tcPr>
          <w:p w14:paraId="5D49B6CF" w14:textId="16585173"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51</w:t>
            </w:r>
          </w:p>
        </w:tc>
        <w:tc>
          <w:tcPr>
            <w:tcW w:w="1285" w:type="dxa"/>
            <w:shd w:val="clear" w:color="auto" w:fill="FAFAFA"/>
            <w:vAlign w:val="bottom"/>
          </w:tcPr>
          <w:p w14:paraId="6FF7025B" w14:textId="352E367F"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202</w:t>
            </w:r>
            <w:r w:rsidRPr="004A56BA">
              <w:rPr>
                <w:rFonts w:ascii="Arial" w:eastAsia="Times New Roman" w:hAnsi="Arial" w:cs="Arial"/>
                <w:color w:val="auto"/>
                <w:sz w:val="18"/>
                <w:szCs w:val="18"/>
                <w:cs/>
                <w:lang w:val="en-GB"/>
              </w:rPr>
              <w:t>)</w:t>
            </w:r>
          </w:p>
        </w:tc>
        <w:tc>
          <w:tcPr>
            <w:tcW w:w="1216" w:type="dxa"/>
            <w:shd w:val="clear" w:color="auto" w:fill="auto"/>
            <w:vAlign w:val="bottom"/>
          </w:tcPr>
          <w:p w14:paraId="7222511F" w14:textId="0B31D04E"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662</w:t>
            </w:r>
          </w:p>
        </w:tc>
        <w:tc>
          <w:tcPr>
            <w:tcW w:w="1216" w:type="dxa"/>
            <w:shd w:val="clear" w:color="auto" w:fill="auto"/>
            <w:vAlign w:val="bottom"/>
          </w:tcPr>
          <w:p w14:paraId="298EFA0A" w14:textId="01B87690"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132</w:t>
            </w:r>
            <w:r w:rsidRPr="004A56BA">
              <w:rPr>
                <w:rFonts w:ascii="Arial" w:eastAsia="Times New Roman" w:hAnsi="Arial" w:cs="Arial"/>
                <w:color w:val="auto"/>
                <w:sz w:val="18"/>
                <w:szCs w:val="18"/>
                <w:cs/>
                <w:lang w:val="en-GB"/>
              </w:rPr>
              <w:t>)</w:t>
            </w:r>
          </w:p>
        </w:tc>
        <w:tc>
          <w:tcPr>
            <w:tcW w:w="1213" w:type="dxa"/>
            <w:shd w:val="clear" w:color="auto" w:fill="auto"/>
            <w:vAlign w:val="bottom"/>
          </w:tcPr>
          <w:p w14:paraId="6D1B1B23" w14:textId="14CB98D5"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530</w:t>
            </w:r>
          </w:p>
        </w:tc>
      </w:tr>
      <w:tr w:rsidR="007722D3" w:rsidRPr="004A56BA" w14:paraId="5715399E" w14:textId="77777777" w:rsidTr="00E60092">
        <w:trPr>
          <w:trHeight w:val="213"/>
        </w:trPr>
        <w:tc>
          <w:tcPr>
            <w:tcW w:w="2102" w:type="dxa"/>
            <w:shd w:val="clear" w:color="auto" w:fill="auto"/>
          </w:tcPr>
          <w:p w14:paraId="37CEA8C1" w14:textId="7C207F80" w:rsidR="007722D3" w:rsidRPr="004A56BA" w:rsidRDefault="007722D3" w:rsidP="007722D3">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Remeasurements of </w:t>
            </w:r>
            <w:r w:rsidRPr="004A56BA">
              <w:rPr>
                <w:rFonts w:ascii="Arial" w:eastAsia="Times New Roman" w:hAnsi="Arial" w:cs="Arial"/>
                <w:color w:val="auto"/>
                <w:sz w:val="18"/>
                <w:szCs w:val="18"/>
                <w:lang w:val="en-GB"/>
              </w:rPr>
              <w:br/>
              <w:t xml:space="preserve">employee benefit </w:t>
            </w:r>
            <w:r w:rsidRPr="004A56BA">
              <w:rPr>
                <w:rFonts w:ascii="Arial" w:eastAsia="Times New Roman" w:hAnsi="Arial" w:cs="Arial"/>
                <w:color w:val="auto"/>
                <w:sz w:val="18"/>
                <w:szCs w:val="18"/>
                <w:lang w:val="en-GB"/>
              </w:rPr>
              <w:br/>
              <w:t>obligations</w:t>
            </w:r>
          </w:p>
        </w:tc>
        <w:tc>
          <w:tcPr>
            <w:tcW w:w="1216" w:type="dxa"/>
            <w:tcBorders>
              <w:bottom w:val="single" w:sz="4" w:space="0" w:color="auto"/>
            </w:tcBorders>
            <w:shd w:val="clear" w:color="auto" w:fill="FAFAFA"/>
            <w:vAlign w:val="bottom"/>
          </w:tcPr>
          <w:p w14:paraId="0E2CD7EC" w14:textId="73F17D66" w:rsidR="007722D3" w:rsidRPr="004A56BA" w:rsidRDefault="003A61AF"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6" w:type="dxa"/>
            <w:tcBorders>
              <w:bottom w:val="single" w:sz="4" w:space="0" w:color="auto"/>
            </w:tcBorders>
            <w:shd w:val="clear" w:color="auto" w:fill="FAFAFA"/>
            <w:vAlign w:val="bottom"/>
          </w:tcPr>
          <w:p w14:paraId="69642A1C" w14:textId="1264B974" w:rsidR="007722D3" w:rsidRPr="004A56BA" w:rsidRDefault="003A61AF"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85" w:type="dxa"/>
            <w:tcBorders>
              <w:bottom w:val="single" w:sz="4" w:space="0" w:color="auto"/>
            </w:tcBorders>
            <w:shd w:val="clear" w:color="auto" w:fill="FAFAFA"/>
            <w:vAlign w:val="bottom"/>
          </w:tcPr>
          <w:p w14:paraId="42B068E9" w14:textId="3D2B534F" w:rsidR="007722D3" w:rsidRPr="004A56BA" w:rsidRDefault="003A61AF"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216" w:type="dxa"/>
            <w:tcBorders>
              <w:bottom w:val="single" w:sz="4" w:space="0" w:color="auto"/>
            </w:tcBorders>
            <w:shd w:val="clear" w:color="auto" w:fill="auto"/>
            <w:vAlign w:val="bottom"/>
          </w:tcPr>
          <w:p w14:paraId="04B58C56" w14:textId="79495066"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983</w:t>
            </w:r>
          </w:p>
        </w:tc>
        <w:tc>
          <w:tcPr>
            <w:tcW w:w="1216" w:type="dxa"/>
            <w:tcBorders>
              <w:bottom w:val="single" w:sz="4" w:space="0" w:color="auto"/>
            </w:tcBorders>
            <w:shd w:val="clear" w:color="auto" w:fill="auto"/>
            <w:vAlign w:val="bottom"/>
          </w:tcPr>
          <w:p w14:paraId="43D582FA" w14:textId="24A337D6"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997</w:t>
            </w:r>
            <w:r w:rsidRPr="004A56BA">
              <w:rPr>
                <w:rFonts w:ascii="Arial" w:eastAsia="Times New Roman" w:hAnsi="Arial" w:cs="Arial"/>
                <w:color w:val="auto"/>
                <w:sz w:val="18"/>
                <w:szCs w:val="18"/>
                <w:cs/>
                <w:lang w:val="en-GB"/>
              </w:rPr>
              <w:t>)</w:t>
            </w:r>
          </w:p>
        </w:tc>
        <w:tc>
          <w:tcPr>
            <w:tcW w:w="1213" w:type="dxa"/>
            <w:tcBorders>
              <w:bottom w:val="single" w:sz="4" w:space="0" w:color="auto"/>
            </w:tcBorders>
            <w:shd w:val="clear" w:color="auto" w:fill="auto"/>
            <w:vAlign w:val="bottom"/>
          </w:tcPr>
          <w:p w14:paraId="710E9273" w14:textId="70FB209A"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986</w:t>
            </w:r>
          </w:p>
        </w:tc>
      </w:tr>
      <w:tr w:rsidR="007722D3" w:rsidRPr="004A56BA" w14:paraId="479AA401" w14:textId="77777777" w:rsidTr="00E60092">
        <w:trPr>
          <w:trHeight w:val="213"/>
        </w:trPr>
        <w:tc>
          <w:tcPr>
            <w:tcW w:w="2102" w:type="dxa"/>
            <w:shd w:val="clear" w:color="auto" w:fill="auto"/>
          </w:tcPr>
          <w:p w14:paraId="64503558" w14:textId="77777777" w:rsidR="007722D3" w:rsidRPr="004A56BA" w:rsidRDefault="007722D3" w:rsidP="007722D3">
            <w:pPr>
              <w:ind w:hanging="105"/>
              <w:rPr>
                <w:rFonts w:ascii="Arial" w:eastAsia="Times New Roman" w:hAnsi="Arial" w:cs="Arial"/>
                <w:color w:val="auto"/>
                <w:sz w:val="18"/>
                <w:szCs w:val="18"/>
                <w:lang w:val="en-GB"/>
              </w:rPr>
            </w:pPr>
          </w:p>
        </w:tc>
        <w:tc>
          <w:tcPr>
            <w:tcW w:w="1216" w:type="dxa"/>
            <w:shd w:val="clear" w:color="auto" w:fill="FAFAFA"/>
            <w:vAlign w:val="bottom"/>
          </w:tcPr>
          <w:p w14:paraId="741B4DBA" w14:textId="77777777" w:rsidR="007722D3" w:rsidRPr="004A56BA" w:rsidRDefault="007722D3" w:rsidP="007722D3">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5681D3D4" w14:textId="77777777" w:rsidR="007722D3" w:rsidRPr="004A56BA" w:rsidRDefault="007722D3" w:rsidP="007722D3">
            <w:pPr>
              <w:ind w:right="-72"/>
              <w:jc w:val="right"/>
              <w:rPr>
                <w:rFonts w:ascii="Arial" w:eastAsia="Times New Roman" w:hAnsi="Arial" w:cs="Arial"/>
                <w:color w:val="auto"/>
                <w:sz w:val="18"/>
                <w:szCs w:val="18"/>
                <w:lang w:val="en-GB"/>
              </w:rPr>
            </w:pPr>
          </w:p>
        </w:tc>
        <w:tc>
          <w:tcPr>
            <w:tcW w:w="1285" w:type="dxa"/>
            <w:shd w:val="clear" w:color="auto" w:fill="FAFAFA"/>
            <w:vAlign w:val="bottom"/>
          </w:tcPr>
          <w:p w14:paraId="4DA83E36" w14:textId="77777777" w:rsidR="007722D3" w:rsidRPr="004A56BA" w:rsidRDefault="007722D3" w:rsidP="007722D3">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4A67816C" w14:textId="77777777" w:rsidR="007722D3" w:rsidRPr="004A56BA" w:rsidRDefault="007722D3" w:rsidP="007722D3">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7FDCE3F9" w14:textId="77777777" w:rsidR="007722D3" w:rsidRPr="004A56BA" w:rsidRDefault="007722D3" w:rsidP="007722D3">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5822BC32" w14:textId="77777777" w:rsidR="007722D3" w:rsidRPr="004A56BA" w:rsidRDefault="007722D3" w:rsidP="007722D3">
            <w:pPr>
              <w:ind w:right="-72"/>
              <w:jc w:val="right"/>
              <w:rPr>
                <w:rFonts w:ascii="Arial" w:eastAsia="Times New Roman" w:hAnsi="Arial" w:cs="Arial"/>
                <w:color w:val="auto"/>
                <w:sz w:val="18"/>
                <w:szCs w:val="18"/>
                <w:lang w:val="en-GB"/>
              </w:rPr>
            </w:pPr>
          </w:p>
        </w:tc>
      </w:tr>
      <w:tr w:rsidR="007722D3" w:rsidRPr="004A56BA" w14:paraId="1408A0ED" w14:textId="77777777" w:rsidTr="00E60092">
        <w:trPr>
          <w:trHeight w:val="213"/>
        </w:trPr>
        <w:tc>
          <w:tcPr>
            <w:tcW w:w="2102" w:type="dxa"/>
            <w:shd w:val="clear" w:color="auto" w:fill="auto"/>
          </w:tcPr>
          <w:p w14:paraId="12928C0A" w14:textId="77777777" w:rsidR="007722D3" w:rsidRPr="004A56BA" w:rsidRDefault="007722D3" w:rsidP="007722D3">
            <w:pPr>
              <w:ind w:hanging="105"/>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Total</w:t>
            </w:r>
          </w:p>
        </w:tc>
        <w:tc>
          <w:tcPr>
            <w:tcW w:w="1216" w:type="dxa"/>
            <w:tcBorders>
              <w:bottom w:val="single" w:sz="4" w:space="0" w:color="auto"/>
            </w:tcBorders>
            <w:shd w:val="clear" w:color="auto" w:fill="FAFAFA"/>
            <w:vAlign w:val="bottom"/>
          </w:tcPr>
          <w:p w14:paraId="1B130EA9" w14:textId="249BC4B9"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253</w:t>
            </w:r>
            <w:r w:rsidRPr="004A56BA">
              <w:rPr>
                <w:rFonts w:ascii="Arial" w:eastAsia="Times New Roman" w:hAnsi="Arial" w:cs="Arial"/>
                <w:color w:val="auto"/>
                <w:sz w:val="18"/>
                <w:szCs w:val="18"/>
                <w:cs/>
                <w:lang w:val="en-GB"/>
              </w:rPr>
              <w:t>)</w:t>
            </w:r>
          </w:p>
        </w:tc>
        <w:tc>
          <w:tcPr>
            <w:tcW w:w="1216" w:type="dxa"/>
            <w:tcBorders>
              <w:bottom w:val="single" w:sz="4" w:space="0" w:color="auto"/>
            </w:tcBorders>
            <w:shd w:val="clear" w:color="auto" w:fill="FAFAFA"/>
            <w:vAlign w:val="bottom"/>
          </w:tcPr>
          <w:p w14:paraId="4526379F" w14:textId="77FB1066"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51</w:t>
            </w:r>
          </w:p>
        </w:tc>
        <w:tc>
          <w:tcPr>
            <w:tcW w:w="1285" w:type="dxa"/>
            <w:tcBorders>
              <w:bottom w:val="single" w:sz="4" w:space="0" w:color="auto"/>
            </w:tcBorders>
            <w:shd w:val="clear" w:color="auto" w:fill="FAFAFA"/>
            <w:vAlign w:val="bottom"/>
          </w:tcPr>
          <w:p w14:paraId="66309A83" w14:textId="03C4756F"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202</w:t>
            </w:r>
            <w:r w:rsidRPr="004A56BA">
              <w:rPr>
                <w:rFonts w:ascii="Arial" w:eastAsia="Times New Roman" w:hAnsi="Arial" w:cs="Arial"/>
                <w:color w:val="auto"/>
                <w:sz w:val="18"/>
                <w:szCs w:val="18"/>
                <w:cs/>
                <w:lang w:val="en-GB"/>
              </w:rPr>
              <w:t>)</w:t>
            </w:r>
          </w:p>
        </w:tc>
        <w:tc>
          <w:tcPr>
            <w:tcW w:w="1216" w:type="dxa"/>
            <w:tcBorders>
              <w:bottom w:val="single" w:sz="4" w:space="0" w:color="auto"/>
            </w:tcBorders>
            <w:shd w:val="clear" w:color="auto" w:fill="auto"/>
            <w:vAlign w:val="bottom"/>
          </w:tcPr>
          <w:p w14:paraId="71A485ED" w14:textId="72C0FB74"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645</w:t>
            </w:r>
          </w:p>
        </w:tc>
        <w:tc>
          <w:tcPr>
            <w:tcW w:w="1216" w:type="dxa"/>
            <w:tcBorders>
              <w:bottom w:val="single" w:sz="4" w:space="0" w:color="auto"/>
            </w:tcBorders>
            <w:shd w:val="clear" w:color="auto" w:fill="auto"/>
            <w:vAlign w:val="bottom"/>
          </w:tcPr>
          <w:p w14:paraId="4FB2DC58" w14:textId="4BC72096" w:rsidR="007722D3" w:rsidRPr="004A56BA" w:rsidRDefault="007722D3" w:rsidP="007722D3">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129</w:t>
            </w:r>
            <w:r w:rsidRPr="004A56BA">
              <w:rPr>
                <w:rFonts w:ascii="Arial" w:eastAsia="Times New Roman" w:hAnsi="Arial" w:cs="Arial"/>
                <w:color w:val="auto"/>
                <w:sz w:val="18"/>
                <w:szCs w:val="18"/>
                <w:cs/>
                <w:lang w:val="en-GB"/>
              </w:rPr>
              <w:t>)</w:t>
            </w:r>
          </w:p>
        </w:tc>
        <w:tc>
          <w:tcPr>
            <w:tcW w:w="1213" w:type="dxa"/>
            <w:tcBorders>
              <w:bottom w:val="single" w:sz="4" w:space="0" w:color="auto"/>
            </w:tcBorders>
            <w:shd w:val="clear" w:color="auto" w:fill="auto"/>
            <w:vAlign w:val="bottom"/>
          </w:tcPr>
          <w:p w14:paraId="1BBBF091" w14:textId="14C61200" w:rsidR="007722D3" w:rsidRPr="004A56BA" w:rsidRDefault="006C2DD3" w:rsidP="007722D3">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7722D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516</w:t>
            </w:r>
          </w:p>
        </w:tc>
      </w:tr>
    </w:tbl>
    <w:p w14:paraId="6ED215FF" w14:textId="2A59B97C" w:rsidR="00C867AF" w:rsidRPr="004A56BA" w:rsidRDefault="00C867AF" w:rsidP="00D646F2">
      <w:pPr>
        <w:jc w:val="both"/>
        <w:rPr>
          <w:rFonts w:ascii="Arial" w:hAnsi="Arial" w:cs="Arial"/>
          <w:color w:val="auto"/>
          <w:sz w:val="18"/>
          <w:szCs w:val="18"/>
          <w:lang w:val="en-GB"/>
        </w:rPr>
      </w:pPr>
    </w:p>
    <w:p w14:paraId="1ED9F35B" w14:textId="41148041" w:rsidR="00D646F2" w:rsidRPr="004A56BA" w:rsidRDefault="00D646F2" w:rsidP="00D646F2">
      <w:pPr>
        <w:jc w:val="both"/>
        <w:rPr>
          <w:rFonts w:ascii="Arial" w:hAnsi="Arial" w:cs="Arial"/>
          <w:color w:val="auto"/>
          <w:sz w:val="18"/>
          <w:szCs w:val="18"/>
          <w:lang w:val="en-GB"/>
        </w:rPr>
      </w:pPr>
    </w:p>
    <w:tbl>
      <w:tblPr>
        <w:tblW w:w="9496" w:type="dxa"/>
        <w:tblInd w:w="108" w:type="dxa"/>
        <w:shd w:val="clear" w:color="auto" w:fill="FFA543"/>
        <w:tblLook w:val="04A0" w:firstRow="1" w:lastRow="0" w:firstColumn="1" w:lastColumn="0" w:noHBand="0" w:noVBand="1"/>
      </w:tblPr>
      <w:tblGrid>
        <w:gridCol w:w="9496"/>
      </w:tblGrid>
      <w:tr w:rsidR="00D646F2" w:rsidRPr="004A56BA" w14:paraId="5A81EFFE" w14:textId="77777777" w:rsidTr="007F759D">
        <w:trPr>
          <w:trHeight w:val="386"/>
        </w:trPr>
        <w:tc>
          <w:tcPr>
            <w:tcW w:w="9496" w:type="dxa"/>
            <w:shd w:val="clear" w:color="auto" w:fill="FFA543"/>
            <w:vAlign w:val="center"/>
          </w:tcPr>
          <w:p w14:paraId="0CA2BEE4" w14:textId="38D826CC" w:rsidR="00D646F2" w:rsidRPr="004A56BA" w:rsidRDefault="006C2DD3" w:rsidP="007F759D">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31</w:t>
            </w:r>
            <w:r w:rsidR="00D646F2" w:rsidRPr="004A56BA">
              <w:rPr>
                <w:rFonts w:ascii="Arial" w:hAnsi="Arial" w:cs="Arial"/>
                <w:b/>
                <w:color w:val="FFFFFF"/>
                <w:sz w:val="18"/>
                <w:szCs w:val="18"/>
              </w:rPr>
              <w:tab/>
              <w:t>Earnings per share</w:t>
            </w:r>
          </w:p>
        </w:tc>
      </w:tr>
    </w:tbl>
    <w:p w14:paraId="45E0C1D5" w14:textId="77777777" w:rsidR="00D646F2" w:rsidRPr="004A56BA" w:rsidRDefault="00D646F2" w:rsidP="00D646F2">
      <w:pPr>
        <w:jc w:val="both"/>
        <w:rPr>
          <w:rFonts w:ascii="Arial" w:eastAsia="Arial Unicode MS" w:hAnsi="Arial" w:cs="Arial"/>
          <w:color w:val="auto"/>
          <w:sz w:val="18"/>
          <w:szCs w:val="18"/>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D646F2" w:rsidRPr="004A56BA" w14:paraId="249A5EB2" w14:textId="77777777" w:rsidTr="00E60092">
        <w:trPr>
          <w:trHeight w:val="213"/>
        </w:trPr>
        <w:tc>
          <w:tcPr>
            <w:tcW w:w="3701" w:type="dxa"/>
            <w:shd w:val="clear" w:color="auto" w:fill="auto"/>
          </w:tcPr>
          <w:p w14:paraId="5A78EB0F" w14:textId="77777777" w:rsidR="00D646F2" w:rsidRPr="004A56BA" w:rsidRDefault="00D646F2" w:rsidP="007F759D">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BDE80C1" w14:textId="77777777" w:rsidR="00D646F2" w:rsidRPr="004A56BA" w:rsidRDefault="00D646F2" w:rsidP="007F759D">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51FE51F1" w14:textId="77777777" w:rsidR="00D646F2" w:rsidRPr="004A56BA" w:rsidRDefault="00D646F2" w:rsidP="007F759D">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52501E" w:rsidRPr="004A56BA" w14:paraId="7E430A45" w14:textId="77777777" w:rsidTr="00E60092">
        <w:trPr>
          <w:trHeight w:val="213"/>
        </w:trPr>
        <w:tc>
          <w:tcPr>
            <w:tcW w:w="3701" w:type="dxa"/>
            <w:shd w:val="clear" w:color="auto" w:fill="auto"/>
          </w:tcPr>
          <w:p w14:paraId="512FABD4" w14:textId="77777777" w:rsidR="0052501E" w:rsidRPr="004A56BA" w:rsidRDefault="0052501E" w:rsidP="0052501E">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CDFC3B3" w14:textId="7891F3FE" w:rsidR="0052501E" w:rsidRPr="004A56BA" w:rsidRDefault="006C2DD3" w:rsidP="0052501E">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1F638225" w14:textId="1E38FBC7" w:rsidR="0052501E" w:rsidRPr="004A56BA" w:rsidRDefault="006C2DD3" w:rsidP="0052501E">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784904B" w14:textId="499D4E8C" w:rsidR="0052501E" w:rsidRPr="004A56BA" w:rsidRDefault="006C2DD3" w:rsidP="0052501E">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43A078B2" w14:textId="245CF55D" w:rsidR="0052501E" w:rsidRPr="004A56BA" w:rsidRDefault="006C2DD3" w:rsidP="0052501E">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52501E" w:rsidRPr="004A56BA" w14:paraId="4FE1C31A" w14:textId="77777777" w:rsidTr="00E60092">
        <w:trPr>
          <w:trHeight w:val="213"/>
        </w:trPr>
        <w:tc>
          <w:tcPr>
            <w:tcW w:w="3701" w:type="dxa"/>
            <w:shd w:val="clear" w:color="auto" w:fill="auto"/>
          </w:tcPr>
          <w:p w14:paraId="6CEDEF73" w14:textId="77777777" w:rsidR="0052501E" w:rsidRPr="004A56BA" w:rsidRDefault="0052501E" w:rsidP="0052501E">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F080EAD" w14:textId="77777777" w:rsidR="0052501E" w:rsidRPr="004A56BA" w:rsidRDefault="0052501E" w:rsidP="0052501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3280572" w14:textId="77777777" w:rsidR="0052501E" w:rsidRPr="004A56BA" w:rsidRDefault="0052501E" w:rsidP="0052501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165D754" w14:textId="77777777" w:rsidR="0052501E" w:rsidRPr="004A56BA" w:rsidRDefault="0052501E" w:rsidP="0052501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B02A788" w14:textId="77777777" w:rsidR="0052501E" w:rsidRPr="004A56BA" w:rsidRDefault="0052501E" w:rsidP="0052501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52501E" w:rsidRPr="004A56BA" w14:paraId="59ACABF5" w14:textId="77777777" w:rsidTr="00E60092">
        <w:trPr>
          <w:trHeight w:val="213"/>
        </w:trPr>
        <w:tc>
          <w:tcPr>
            <w:tcW w:w="3701" w:type="dxa"/>
            <w:shd w:val="clear" w:color="auto" w:fill="auto"/>
            <w:vAlign w:val="bottom"/>
          </w:tcPr>
          <w:p w14:paraId="2306AD37" w14:textId="77777777" w:rsidR="0052501E" w:rsidRPr="004A56BA" w:rsidRDefault="0052501E" w:rsidP="0052501E">
            <w:pPr>
              <w:ind w:hanging="105"/>
              <w:rPr>
                <w:rFonts w:ascii="Arial" w:eastAsia="Times New Roman" w:hAnsi="Arial" w:cs="Arial"/>
                <w:color w:val="auto"/>
                <w:sz w:val="18"/>
                <w:szCs w:val="18"/>
                <w:cs/>
                <w:lang w:val="en-GB"/>
              </w:rPr>
            </w:pPr>
          </w:p>
        </w:tc>
        <w:tc>
          <w:tcPr>
            <w:tcW w:w="1440" w:type="dxa"/>
            <w:shd w:val="clear" w:color="auto" w:fill="FAFAFA"/>
            <w:vAlign w:val="bottom"/>
          </w:tcPr>
          <w:p w14:paraId="522FD89E" w14:textId="77777777" w:rsidR="0052501E" w:rsidRPr="004A56BA"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09603BD" w14:textId="77777777" w:rsidR="0052501E" w:rsidRPr="004A56BA" w:rsidRDefault="0052501E" w:rsidP="0052501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61A1112" w14:textId="77777777" w:rsidR="0052501E" w:rsidRPr="004A56BA"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10DCE36" w14:textId="77777777" w:rsidR="0052501E" w:rsidRPr="004A56BA" w:rsidRDefault="0052501E" w:rsidP="0052501E">
            <w:pPr>
              <w:ind w:right="-72"/>
              <w:jc w:val="right"/>
              <w:rPr>
                <w:rFonts w:ascii="Arial" w:eastAsia="Times New Roman" w:hAnsi="Arial" w:cs="Arial"/>
                <w:color w:val="auto"/>
                <w:sz w:val="18"/>
                <w:szCs w:val="18"/>
                <w:lang w:val="en-GB"/>
              </w:rPr>
            </w:pPr>
          </w:p>
        </w:tc>
      </w:tr>
      <w:tr w:rsidR="00384F3A" w:rsidRPr="004A56BA" w14:paraId="6228442D" w14:textId="77777777" w:rsidTr="00E60092">
        <w:trPr>
          <w:trHeight w:val="213"/>
        </w:trPr>
        <w:tc>
          <w:tcPr>
            <w:tcW w:w="3701" w:type="dxa"/>
            <w:shd w:val="clear" w:color="auto" w:fill="auto"/>
            <w:vAlign w:val="bottom"/>
          </w:tcPr>
          <w:p w14:paraId="477C63A1" w14:textId="77875349" w:rsidR="00384F3A" w:rsidRPr="004A56BA" w:rsidRDefault="00384F3A" w:rsidP="00384F3A">
            <w:pPr>
              <w:ind w:hanging="105"/>
              <w:rPr>
                <w:rFonts w:ascii="Arial" w:eastAsia="Times New Roman" w:hAnsi="Arial" w:cs="Arial"/>
                <w:color w:val="auto"/>
                <w:spacing w:val="-6"/>
                <w:sz w:val="18"/>
                <w:szCs w:val="18"/>
                <w:lang w:val="en-GB"/>
              </w:rPr>
            </w:pPr>
            <w:r w:rsidRPr="004A56BA">
              <w:rPr>
                <w:rFonts w:ascii="Arial" w:eastAsia="Times New Roman" w:hAnsi="Arial" w:cs="Arial"/>
                <w:color w:val="auto"/>
                <w:spacing w:val="-6"/>
                <w:sz w:val="18"/>
                <w:szCs w:val="18"/>
                <w:lang w:val="en-GB"/>
              </w:rPr>
              <w:t>Profit (Loss) attributable to owners of the parent</w:t>
            </w:r>
          </w:p>
        </w:tc>
        <w:tc>
          <w:tcPr>
            <w:tcW w:w="1440" w:type="dxa"/>
            <w:shd w:val="clear" w:color="auto" w:fill="FAFAFA"/>
            <w:vAlign w:val="bottom"/>
          </w:tcPr>
          <w:p w14:paraId="0A06E485" w14:textId="17DDACDD"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rPr>
              <w:t>(</w:t>
            </w:r>
            <w:r w:rsidR="006C2DD3" w:rsidRPr="006C2DD3">
              <w:rPr>
                <w:rFonts w:ascii="Arial" w:eastAsia="Times New Roman" w:hAnsi="Arial" w:cs="Arial"/>
                <w:color w:val="auto"/>
                <w:sz w:val="18"/>
                <w:szCs w:val="18"/>
                <w:lang w:val="en-GB"/>
              </w:rPr>
              <w:t>196</w:t>
            </w:r>
            <w:r w:rsidR="00DC302C">
              <w:rPr>
                <w:rFonts w:ascii="Arial" w:eastAsia="Times New Roman" w:hAnsi="Arial" w:cs="Arial"/>
                <w:color w:val="auto"/>
                <w:sz w:val="18"/>
                <w:szCs w:val="18"/>
              </w:rPr>
              <w:t>,</w:t>
            </w:r>
            <w:r w:rsidR="006C2DD3" w:rsidRPr="006C2DD3">
              <w:rPr>
                <w:rFonts w:ascii="Arial" w:eastAsia="Times New Roman" w:hAnsi="Arial" w:cs="Arial"/>
                <w:color w:val="auto"/>
                <w:sz w:val="18"/>
                <w:szCs w:val="18"/>
                <w:lang w:val="en-GB"/>
              </w:rPr>
              <w:t>366</w:t>
            </w:r>
            <w:r w:rsidRPr="004A56BA">
              <w:rPr>
                <w:rFonts w:ascii="Arial" w:eastAsia="Times New Roman" w:hAnsi="Arial" w:cs="Arial"/>
                <w:color w:val="auto"/>
                <w:sz w:val="18"/>
                <w:szCs w:val="18"/>
                <w:cs/>
              </w:rPr>
              <w:t>)</w:t>
            </w:r>
          </w:p>
        </w:tc>
        <w:tc>
          <w:tcPr>
            <w:tcW w:w="1440" w:type="dxa"/>
            <w:shd w:val="clear" w:color="auto" w:fill="auto"/>
            <w:vAlign w:val="bottom"/>
          </w:tcPr>
          <w:p w14:paraId="45796B4D" w14:textId="13D04F7E"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24</w:t>
            </w:r>
            <w:r w:rsidR="00384F3A"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713</w:t>
            </w:r>
          </w:p>
        </w:tc>
        <w:tc>
          <w:tcPr>
            <w:tcW w:w="1440" w:type="dxa"/>
            <w:shd w:val="clear" w:color="auto" w:fill="FAFAFA"/>
            <w:vAlign w:val="bottom"/>
          </w:tcPr>
          <w:p w14:paraId="5E165086" w14:textId="025E3230"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683</w:t>
            </w:r>
            <w:r w:rsidR="00DC302C" w:rsidRPr="00DC302C">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569</w:t>
            </w:r>
          </w:p>
        </w:tc>
        <w:tc>
          <w:tcPr>
            <w:tcW w:w="1440" w:type="dxa"/>
            <w:shd w:val="clear" w:color="auto" w:fill="auto"/>
            <w:vAlign w:val="bottom"/>
          </w:tcPr>
          <w:p w14:paraId="191BFF92" w14:textId="3F0E8D90"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845</w:t>
            </w:r>
            <w:r w:rsidR="00384F3A"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002</w:t>
            </w:r>
          </w:p>
        </w:tc>
      </w:tr>
      <w:tr w:rsidR="00384F3A" w:rsidRPr="004A56BA" w14:paraId="184CCD48" w14:textId="77777777" w:rsidTr="00E605E6">
        <w:trPr>
          <w:trHeight w:val="213"/>
        </w:trPr>
        <w:tc>
          <w:tcPr>
            <w:tcW w:w="3701" w:type="dxa"/>
            <w:shd w:val="clear" w:color="auto" w:fill="auto"/>
            <w:vAlign w:val="bottom"/>
          </w:tcPr>
          <w:p w14:paraId="6BB7D888" w14:textId="375371EE" w:rsidR="00384F3A" w:rsidRPr="004A56BA" w:rsidRDefault="00384F3A" w:rsidP="00DA154D">
            <w:pPr>
              <w:ind w:left="431" w:hanging="536"/>
              <w:rPr>
                <w:rFonts w:ascii="Arial" w:eastAsia="Times New Roman" w:hAnsi="Arial" w:cs="Arial"/>
                <w:color w:val="auto"/>
                <w:sz w:val="18"/>
                <w:szCs w:val="18"/>
                <w:lang w:val="en-GB"/>
              </w:rPr>
            </w:pPr>
            <w:r w:rsidRPr="004A56BA">
              <w:rPr>
                <w:rFonts w:ascii="Arial" w:eastAsia="Times New Roman" w:hAnsi="Arial" w:cs="Arial"/>
                <w:color w:val="auto"/>
                <w:sz w:val="18"/>
                <w:szCs w:val="18"/>
                <w:u w:val="single"/>
                <w:lang w:val="en-GB"/>
              </w:rPr>
              <w:t>Less</w:t>
            </w:r>
            <w:r w:rsidR="00DA154D" w:rsidRPr="004A56BA">
              <w:rPr>
                <w:rFonts w:ascii="Arial" w:eastAsia="Times New Roman" w:hAnsi="Arial" w:cs="Arial"/>
                <w:color w:val="auto"/>
                <w:sz w:val="18"/>
                <w:szCs w:val="18"/>
                <w:lang w:val="en-GB"/>
              </w:rPr>
              <w:tab/>
            </w:r>
            <w:r w:rsidRPr="004A56BA">
              <w:rPr>
                <w:rFonts w:ascii="Arial" w:eastAsia="Times New Roman" w:hAnsi="Arial" w:cs="Arial"/>
                <w:color w:val="auto"/>
                <w:sz w:val="18"/>
                <w:szCs w:val="18"/>
                <w:lang w:val="en-GB"/>
              </w:rPr>
              <w:t xml:space="preserve">Dividend paid of subordinated </w:t>
            </w:r>
            <w:r w:rsidRPr="004A56BA">
              <w:rPr>
                <w:rFonts w:ascii="Arial" w:eastAsia="Times New Roman" w:hAnsi="Arial" w:cs="Arial"/>
                <w:color w:val="auto"/>
                <w:sz w:val="18"/>
                <w:szCs w:val="18"/>
                <w:lang w:val="en-GB"/>
              </w:rPr>
              <w:br/>
            </w:r>
            <w:r w:rsidR="00DA154D" w:rsidRPr="004A56BA">
              <w:rPr>
                <w:rFonts w:ascii="Arial" w:eastAsia="Times New Roman" w:hAnsi="Arial" w:cs="Arial"/>
                <w:color w:val="auto"/>
                <w:sz w:val="18"/>
                <w:szCs w:val="18"/>
                <w:lang w:val="en-GB"/>
              </w:rPr>
              <w:t xml:space="preserve">   </w:t>
            </w:r>
            <w:r w:rsidRPr="004A56BA">
              <w:rPr>
                <w:rFonts w:ascii="Arial" w:eastAsia="Times New Roman" w:hAnsi="Arial" w:cs="Arial"/>
                <w:color w:val="auto"/>
                <w:sz w:val="18"/>
                <w:szCs w:val="18"/>
                <w:lang w:val="en-GB"/>
              </w:rPr>
              <w:t>perpetual debentures, net of tax</w:t>
            </w:r>
          </w:p>
        </w:tc>
        <w:tc>
          <w:tcPr>
            <w:tcW w:w="1440" w:type="dxa"/>
            <w:tcBorders>
              <w:bottom w:val="single" w:sz="4" w:space="0" w:color="auto"/>
            </w:tcBorders>
            <w:shd w:val="clear" w:color="auto" w:fill="FAFAFA"/>
            <w:vAlign w:val="bottom"/>
          </w:tcPr>
          <w:p w14:paraId="06FAC47C" w14:textId="599F3887" w:rsidR="00384F3A" w:rsidRPr="004A56BA" w:rsidRDefault="00F8345B"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5D506BE3" w14:textId="17CB1396"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49</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543</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7147CF0F" w14:textId="4C4881DD" w:rsidR="00384F3A" w:rsidRPr="004A56BA" w:rsidRDefault="00F8345B"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6ADF6C5B" w14:textId="77BE8429"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49</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543</w:t>
            </w:r>
            <w:r w:rsidRPr="004A56BA">
              <w:rPr>
                <w:rFonts w:ascii="Arial" w:eastAsia="Times New Roman" w:hAnsi="Arial" w:cs="Arial"/>
                <w:color w:val="auto"/>
                <w:sz w:val="18"/>
                <w:szCs w:val="18"/>
                <w:cs/>
                <w:lang w:val="en-GB"/>
              </w:rPr>
              <w:t>)</w:t>
            </w:r>
          </w:p>
        </w:tc>
      </w:tr>
      <w:tr w:rsidR="00384F3A" w:rsidRPr="004A56BA" w14:paraId="55F631D1" w14:textId="77777777" w:rsidTr="00E60092">
        <w:trPr>
          <w:trHeight w:val="213"/>
        </w:trPr>
        <w:tc>
          <w:tcPr>
            <w:tcW w:w="3701" w:type="dxa"/>
            <w:shd w:val="clear" w:color="auto" w:fill="auto"/>
            <w:vAlign w:val="bottom"/>
          </w:tcPr>
          <w:p w14:paraId="128E1F74" w14:textId="711D70F0" w:rsidR="00384F3A" w:rsidRPr="004A56BA" w:rsidRDefault="00384F3A" w:rsidP="00384F3A">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15955FE"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B44DB9A"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BA94CD4"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8F54F75" w14:textId="77777777" w:rsidR="00384F3A" w:rsidRPr="004A56BA" w:rsidRDefault="00384F3A" w:rsidP="00384F3A">
            <w:pPr>
              <w:ind w:right="-72"/>
              <w:jc w:val="right"/>
              <w:rPr>
                <w:rFonts w:ascii="Arial" w:eastAsia="Times New Roman" w:hAnsi="Arial" w:cs="Arial"/>
                <w:color w:val="auto"/>
                <w:sz w:val="18"/>
                <w:szCs w:val="18"/>
                <w:lang w:val="en-GB"/>
              </w:rPr>
            </w:pPr>
          </w:p>
        </w:tc>
      </w:tr>
      <w:tr w:rsidR="00384F3A" w:rsidRPr="004A56BA" w14:paraId="26AC392F" w14:textId="77777777" w:rsidTr="00E60092">
        <w:trPr>
          <w:trHeight w:val="213"/>
        </w:trPr>
        <w:tc>
          <w:tcPr>
            <w:tcW w:w="3701" w:type="dxa"/>
            <w:shd w:val="clear" w:color="auto" w:fill="auto"/>
            <w:vAlign w:val="bottom"/>
          </w:tcPr>
          <w:p w14:paraId="2DA0D188" w14:textId="74C690A4" w:rsidR="00384F3A" w:rsidRPr="004A56BA" w:rsidRDefault="00384F3A" w:rsidP="00384F3A">
            <w:pPr>
              <w:ind w:hanging="105"/>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Total</w:t>
            </w:r>
          </w:p>
        </w:tc>
        <w:tc>
          <w:tcPr>
            <w:tcW w:w="1440" w:type="dxa"/>
            <w:shd w:val="clear" w:color="auto" w:fill="FAFAFA"/>
            <w:vAlign w:val="bottom"/>
          </w:tcPr>
          <w:p w14:paraId="0D931764" w14:textId="6E7BBD9F" w:rsidR="00384F3A" w:rsidRPr="004A56BA" w:rsidRDefault="00676C2F"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rPr>
              <w:t>(</w:t>
            </w:r>
            <w:r w:rsidR="006C2DD3" w:rsidRPr="006C2DD3">
              <w:rPr>
                <w:rFonts w:ascii="Arial" w:eastAsia="Times New Roman" w:hAnsi="Arial" w:cs="Arial"/>
                <w:color w:val="auto"/>
                <w:sz w:val="18"/>
                <w:szCs w:val="18"/>
                <w:lang w:val="en-GB"/>
              </w:rPr>
              <w:t>196</w:t>
            </w:r>
            <w:r w:rsidR="00DC302C" w:rsidRPr="00DC302C">
              <w:rPr>
                <w:rFonts w:ascii="Arial" w:eastAsia="Times New Roman" w:hAnsi="Arial" w:cs="Arial"/>
                <w:color w:val="auto"/>
                <w:sz w:val="18"/>
                <w:szCs w:val="18"/>
              </w:rPr>
              <w:t>,</w:t>
            </w:r>
            <w:r w:rsidR="006C2DD3" w:rsidRPr="006C2DD3">
              <w:rPr>
                <w:rFonts w:ascii="Arial" w:eastAsia="Times New Roman" w:hAnsi="Arial" w:cs="Arial"/>
                <w:color w:val="auto"/>
                <w:sz w:val="18"/>
                <w:szCs w:val="18"/>
                <w:lang w:val="en-GB"/>
              </w:rPr>
              <w:t>366</w:t>
            </w:r>
            <w:r w:rsidRPr="004A56BA">
              <w:rPr>
                <w:rFonts w:ascii="Arial" w:eastAsia="Times New Roman" w:hAnsi="Arial" w:cs="Arial"/>
                <w:color w:val="auto"/>
                <w:sz w:val="18"/>
                <w:szCs w:val="18"/>
                <w:cs/>
              </w:rPr>
              <w:t>)</w:t>
            </w:r>
          </w:p>
        </w:tc>
        <w:tc>
          <w:tcPr>
            <w:tcW w:w="1440" w:type="dxa"/>
            <w:shd w:val="clear" w:color="auto" w:fill="auto"/>
            <w:vAlign w:val="bottom"/>
          </w:tcPr>
          <w:p w14:paraId="5EF507A8" w14:textId="0803A29C"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24</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830</w:t>
            </w:r>
            <w:r w:rsidRPr="004A56BA">
              <w:rPr>
                <w:rFonts w:ascii="Arial" w:eastAsia="Times New Roman" w:hAnsi="Arial" w:cs="Arial"/>
                <w:color w:val="auto"/>
                <w:sz w:val="18"/>
                <w:szCs w:val="18"/>
                <w:cs/>
                <w:lang w:val="en-GB"/>
              </w:rPr>
              <w:t>)</w:t>
            </w:r>
          </w:p>
        </w:tc>
        <w:tc>
          <w:tcPr>
            <w:tcW w:w="1440" w:type="dxa"/>
            <w:shd w:val="clear" w:color="auto" w:fill="FAFAFA"/>
            <w:vAlign w:val="bottom"/>
          </w:tcPr>
          <w:p w14:paraId="793397F0" w14:textId="0B3605D3"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683</w:t>
            </w:r>
            <w:r w:rsidR="00DC302C" w:rsidRPr="00DC302C">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569</w:t>
            </w:r>
          </w:p>
        </w:tc>
        <w:tc>
          <w:tcPr>
            <w:tcW w:w="1440" w:type="dxa"/>
            <w:shd w:val="clear" w:color="auto" w:fill="auto"/>
            <w:vAlign w:val="bottom"/>
          </w:tcPr>
          <w:p w14:paraId="4B58BF35" w14:textId="0FB81880"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795</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459</w:t>
            </w:r>
          </w:p>
        </w:tc>
      </w:tr>
      <w:tr w:rsidR="00384F3A" w:rsidRPr="004A56BA" w14:paraId="75E97F53" w14:textId="77777777" w:rsidTr="00E60092">
        <w:trPr>
          <w:trHeight w:val="213"/>
        </w:trPr>
        <w:tc>
          <w:tcPr>
            <w:tcW w:w="3701" w:type="dxa"/>
            <w:shd w:val="clear" w:color="auto" w:fill="auto"/>
            <w:vAlign w:val="bottom"/>
          </w:tcPr>
          <w:p w14:paraId="1C2033EF" w14:textId="77777777" w:rsidR="00384F3A" w:rsidRPr="004A56BA" w:rsidRDefault="00384F3A" w:rsidP="00384F3A">
            <w:pPr>
              <w:ind w:hanging="105"/>
              <w:rPr>
                <w:rFonts w:ascii="Arial" w:eastAsia="Times New Roman" w:hAnsi="Arial" w:cs="Arial"/>
                <w:b/>
                <w:bCs/>
                <w:color w:val="auto"/>
                <w:sz w:val="18"/>
                <w:szCs w:val="18"/>
                <w:lang w:val="en-GB"/>
              </w:rPr>
            </w:pPr>
          </w:p>
        </w:tc>
        <w:tc>
          <w:tcPr>
            <w:tcW w:w="1440" w:type="dxa"/>
            <w:shd w:val="clear" w:color="auto" w:fill="FAFAFA"/>
            <w:vAlign w:val="bottom"/>
          </w:tcPr>
          <w:p w14:paraId="1A750801"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6C0E056"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06B1225"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6A3D32F" w14:textId="77777777" w:rsidR="00384F3A" w:rsidRPr="004A56BA" w:rsidRDefault="00384F3A" w:rsidP="00384F3A">
            <w:pPr>
              <w:ind w:right="-72"/>
              <w:jc w:val="right"/>
              <w:rPr>
                <w:rFonts w:ascii="Arial" w:eastAsia="Times New Roman" w:hAnsi="Arial" w:cs="Arial"/>
                <w:color w:val="auto"/>
                <w:sz w:val="18"/>
                <w:szCs w:val="18"/>
                <w:lang w:val="en-GB"/>
              </w:rPr>
            </w:pPr>
          </w:p>
        </w:tc>
      </w:tr>
      <w:tr w:rsidR="00384F3A" w:rsidRPr="004A56BA" w14:paraId="0A6DDA08" w14:textId="77777777" w:rsidTr="00E60092">
        <w:trPr>
          <w:trHeight w:val="213"/>
        </w:trPr>
        <w:tc>
          <w:tcPr>
            <w:tcW w:w="3701" w:type="dxa"/>
            <w:shd w:val="clear" w:color="auto" w:fill="auto"/>
            <w:vAlign w:val="bottom"/>
          </w:tcPr>
          <w:p w14:paraId="62B39E18" w14:textId="45F92520" w:rsidR="00384F3A" w:rsidRPr="004A56BA" w:rsidRDefault="00384F3A" w:rsidP="004A56BA">
            <w:pPr>
              <w:ind w:left="71" w:right="-104" w:hanging="176"/>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Weighted average number of ordinary </w:t>
            </w:r>
            <w:r w:rsidR="00DD1E3A" w:rsidRPr="004A56BA">
              <w:rPr>
                <w:rFonts w:ascii="Arial" w:eastAsia="Times New Roman" w:hAnsi="Arial" w:cs="Arial"/>
                <w:color w:val="auto"/>
                <w:sz w:val="18"/>
                <w:szCs w:val="18"/>
                <w:lang w:val="en-GB"/>
              </w:rPr>
              <w:t>shares</w:t>
            </w:r>
            <w:r w:rsidRPr="004A56BA">
              <w:rPr>
                <w:rFonts w:ascii="Arial" w:eastAsia="Times New Roman" w:hAnsi="Arial" w:cs="Arial"/>
                <w:color w:val="auto"/>
                <w:sz w:val="18"/>
                <w:szCs w:val="18"/>
                <w:lang w:val="en-GB"/>
              </w:rPr>
              <w:br/>
              <w:t>(Thousand shares)</w:t>
            </w:r>
          </w:p>
        </w:tc>
        <w:tc>
          <w:tcPr>
            <w:tcW w:w="1440" w:type="dxa"/>
            <w:tcBorders>
              <w:bottom w:val="single" w:sz="4" w:space="0" w:color="auto"/>
            </w:tcBorders>
            <w:shd w:val="clear" w:color="auto" w:fill="FAFAFA"/>
            <w:vAlign w:val="bottom"/>
          </w:tcPr>
          <w:p w14:paraId="1FC4E719" w14:textId="26F131EC"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011</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081</w:t>
            </w:r>
          </w:p>
        </w:tc>
        <w:tc>
          <w:tcPr>
            <w:tcW w:w="1440" w:type="dxa"/>
            <w:tcBorders>
              <w:bottom w:val="single" w:sz="4" w:space="0" w:color="auto"/>
            </w:tcBorders>
            <w:shd w:val="clear" w:color="auto" w:fill="auto"/>
            <w:vAlign w:val="bottom"/>
          </w:tcPr>
          <w:p w14:paraId="5FE25E88" w14:textId="52022AC3"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011</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081</w:t>
            </w:r>
          </w:p>
        </w:tc>
        <w:tc>
          <w:tcPr>
            <w:tcW w:w="1440" w:type="dxa"/>
            <w:tcBorders>
              <w:bottom w:val="single" w:sz="4" w:space="0" w:color="auto"/>
            </w:tcBorders>
            <w:shd w:val="clear" w:color="auto" w:fill="FAFAFA"/>
            <w:vAlign w:val="bottom"/>
          </w:tcPr>
          <w:p w14:paraId="0A5166F2" w14:textId="0C20B9C1"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011</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081</w:t>
            </w:r>
          </w:p>
        </w:tc>
        <w:tc>
          <w:tcPr>
            <w:tcW w:w="1440" w:type="dxa"/>
            <w:tcBorders>
              <w:bottom w:val="single" w:sz="4" w:space="0" w:color="auto"/>
            </w:tcBorders>
            <w:shd w:val="clear" w:color="auto" w:fill="auto"/>
            <w:vAlign w:val="bottom"/>
          </w:tcPr>
          <w:p w14:paraId="6FE6F5BA" w14:textId="5E8C7AB9"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011</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081</w:t>
            </w:r>
          </w:p>
        </w:tc>
      </w:tr>
      <w:tr w:rsidR="00384F3A" w:rsidRPr="004A56BA" w14:paraId="776DFA79" w14:textId="77777777" w:rsidTr="00E60092">
        <w:trPr>
          <w:trHeight w:val="213"/>
        </w:trPr>
        <w:tc>
          <w:tcPr>
            <w:tcW w:w="3701" w:type="dxa"/>
            <w:shd w:val="clear" w:color="auto" w:fill="auto"/>
            <w:vAlign w:val="bottom"/>
          </w:tcPr>
          <w:p w14:paraId="33522951" w14:textId="77777777" w:rsidR="00384F3A" w:rsidRPr="004A56BA" w:rsidRDefault="00384F3A" w:rsidP="00384F3A">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207DC0B"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291871C"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3F9136B"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56AA5F8" w14:textId="77777777" w:rsidR="00384F3A" w:rsidRPr="004A56BA" w:rsidRDefault="00384F3A" w:rsidP="00384F3A">
            <w:pPr>
              <w:ind w:right="-72"/>
              <w:jc w:val="right"/>
              <w:rPr>
                <w:rFonts w:ascii="Arial" w:eastAsia="Times New Roman" w:hAnsi="Arial" w:cs="Arial"/>
                <w:color w:val="auto"/>
                <w:sz w:val="18"/>
                <w:szCs w:val="18"/>
                <w:lang w:val="en-GB"/>
              </w:rPr>
            </w:pPr>
          </w:p>
        </w:tc>
      </w:tr>
      <w:tr w:rsidR="00384F3A" w:rsidRPr="004A56BA" w14:paraId="74BCAF03" w14:textId="77777777" w:rsidTr="00E60092">
        <w:trPr>
          <w:trHeight w:val="213"/>
        </w:trPr>
        <w:tc>
          <w:tcPr>
            <w:tcW w:w="3701" w:type="dxa"/>
            <w:shd w:val="clear" w:color="auto" w:fill="auto"/>
            <w:vAlign w:val="bottom"/>
          </w:tcPr>
          <w:p w14:paraId="512EFCED" w14:textId="58BDA275" w:rsidR="00384F3A" w:rsidRPr="004A56BA" w:rsidRDefault="00384F3A" w:rsidP="00384F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Basic earnings per share (Baht)</w:t>
            </w:r>
          </w:p>
        </w:tc>
        <w:tc>
          <w:tcPr>
            <w:tcW w:w="1440" w:type="dxa"/>
            <w:tcBorders>
              <w:bottom w:val="single" w:sz="4" w:space="0" w:color="auto"/>
            </w:tcBorders>
            <w:shd w:val="clear" w:color="auto" w:fill="FAFAFA"/>
            <w:vAlign w:val="bottom"/>
          </w:tcPr>
          <w:p w14:paraId="12A9EB70" w14:textId="5D4CDC83"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0</w:t>
            </w: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0196</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1BB9EB46" w14:textId="361698F4"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0</w:t>
            </w: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0025</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4683B020" w14:textId="765DB624"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0</w:t>
            </w:r>
            <w:r w:rsidR="00384F3A"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0683</w:t>
            </w:r>
          </w:p>
        </w:tc>
        <w:tc>
          <w:tcPr>
            <w:tcW w:w="1440" w:type="dxa"/>
            <w:tcBorders>
              <w:bottom w:val="single" w:sz="4" w:space="0" w:color="auto"/>
            </w:tcBorders>
            <w:shd w:val="clear" w:color="auto" w:fill="auto"/>
            <w:vAlign w:val="bottom"/>
          </w:tcPr>
          <w:p w14:paraId="45089158" w14:textId="6F5D7130"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0</w:t>
            </w:r>
            <w:r w:rsidR="00384F3A"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0795</w:t>
            </w:r>
          </w:p>
        </w:tc>
      </w:tr>
    </w:tbl>
    <w:p w14:paraId="05930253" w14:textId="0DA3B291" w:rsidR="00D646F2" w:rsidRPr="004A56BA" w:rsidRDefault="00D646F2" w:rsidP="00D646F2">
      <w:pPr>
        <w:jc w:val="thaiDistribute"/>
        <w:rPr>
          <w:rFonts w:ascii="Arial" w:hAnsi="Arial" w:cs="Arial"/>
          <w:color w:val="auto"/>
          <w:sz w:val="18"/>
          <w:szCs w:val="18"/>
        </w:rPr>
      </w:pPr>
    </w:p>
    <w:p w14:paraId="5C062556" w14:textId="72D34B13" w:rsidR="00AA6596" w:rsidRPr="004A56BA" w:rsidRDefault="00AA6596" w:rsidP="00D646F2">
      <w:pPr>
        <w:jc w:val="thaiDistribute"/>
        <w:rPr>
          <w:rFonts w:ascii="Arial" w:hAnsi="Arial" w:cs="Arial"/>
          <w:color w:val="auto"/>
          <w:sz w:val="18"/>
          <w:szCs w:val="18"/>
        </w:rPr>
      </w:pPr>
    </w:p>
    <w:tbl>
      <w:tblPr>
        <w:tblW w:w="9496" w:type="dxa"/>
        <w:tblInd w:w="108" w:type="dxa"/>
        <w:shd w:val="clear" w:color="auto" w:fill="FFA543"/>
        <w:tblLook w:val="04A0" w:firstRow="1" w:lastRow="0" w:firstColumn="1" w:lastColumn="0" w:noHBand="0" w:noVBand="1"/>
      </w:tblPr>
      <w:tblGrid>
        <w:gridCol w:w="9496"/>
      </w:tblGrid>
      <w:tr w:rsidR="00AA6596" w:rsidRPr="004A56BA" w14:paraId="0ED35E8A" w14:textId="77777777" w:rsidTr="00D92F54">
        <w:trPr>
          <w:trHeight w:val="386"/>
        </w:trPr>
        <w:tc>
          <w:tcPr>
            <w:tcW w:w="9496" w:type="dxa"/>
            <w:shd w:val="clear" w:color="auto" w:fill="FFA543"/>
            <w:vAlign w:val="center"/>
          </w:tcPr>
          <w:p w14:paraId="03FCA85B" w14:textId="429F2FC1" w:rsidR="00AA6596" w:rsidRPr="004A56BA" w:rsidRDefault="006C2DD3" w:rsidP="00D92F54">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32</w:t>
            </w:r>
            <w:r w:rsidR="00AA6596" w:rsidRPr="004A56BA">
              <w:rPr>
                <w:rFonts w:ascii="Arial" w:hAnsi="Arial" w:cs="Arial"/>
                <w:b/>
                <w:color w:val="FFFFFF"/>
                <w:sz w:val="18"/>
                <w:szCs w:val="18"/>
              </w:rPr>
              <w:tab/>
              <w:t>Dividend</w:t>
            </w:r>
          </w:p>
        </w:tc>
      </w:tr>
    </w:tbl>
    <w:p w14:paraId="102434A9" w14:textId="580503BF" w:rsidR="00422C20" w:rsidRPr="004A56BA" w:rsidRDefault="00422C20" w:rsidP="00B26B2B">
      <w:pPr>
        <w:jc w:val="thaiDistribute"/>
        <w:rPr>
          <w:rFonts w:ascii="Arial" w:hAnsi="Arial" w:cs="Arial"/>
          <w:color w:val="auto"/>
          <w:sz w:val="18"/>
          <w:szCs w:val="18"/>
        </w:rPr>
      </w:pPr>
    </w:p>
    <w:p w14:paraId="2DF2E6D5" w14:textId="106389A4" w:rsidR="00707CB0" w:rsidRPr="004A56BA" w:rsidRDefault="00707CB0" w:rsidP="00707CB0">
      <w:pPr>
        <w:jc w:val="thaiDistribute"/>
        <w:rPr>
          <w:rFonts w:ascii="Arial" w:hAnsi="Arial" w:cs="Arial"/>
          <w:color w:val="auto"/>
          <w:sz w:val="18"/>
          <w:szCs w:val="18"/>
        </w:rPr>
      </w:pPr>
      <w:r w:rsidRPr="004A56BA">
        <w:rPr>
          <w:rFonts w:ascii="Arial" w:hAnsi="Arial" w:cs="Arial"/>
          <w:color w:val="auto"/>
          <w:sz w:val="18"/>
          <w:szCs w:val="18"/>
        </w:rPr>
        <w:t xml:space="preserve">At the Company’s shareholders’ meeting on </w:t>
      </w:r>
      <w:r w:rsidR="006C2DD3" w:rsidRPr="006C2DD3">
        <w:rPr>
          <w:rFonts w:ascii="Arial" w:hAnsi="Arial" w:cs="Arial"/>
          <w:color w:val="auto"/>
          <w:sz w:val="18"/>
          <w:szCs w:val="18"/>
          <w:lang w:val="en-GB"/>
        </w:rPr>
        <w:t>27</w:t>
      </w:r>
      <w:r w:rsidRPr="004A56BA">
        <w:rPr>
          <w:rFonts w:ascii="Arial" w:hAnsi="Arial" w:cs="Arial"/>
          <w:color w:val="auto"/>
          <w:sz w:val="18"/>
          <w:szCs w:val="18"/>
        </w:rPr>
        <w:t xml:space="preserve"> April </w:t>
      </w:r>
      <w:r w:rsidR="006C2DD3" w:rsidRPr="006C2DD3">
        <w:rPr>
          <w:rFonts w:ascii="Arial" w:hAnsi="Arial" w:cs="Arial"/>
          <w:color w:val="auto"/>
          <w:sz w:val="18"/>
          <w:szCs w:val="18"/>
          <w:lang w:val="en-GB"/>
        </w:rPr>
        <w:t>2023</w:t>
      </w:r>
      <w:r w:rsidRPr="004A56BA">
        <w:rPr>
          <w:rFonts w:ascii="Arial" w:hAnsi="Arial" w:cs="Arial"/>
          <w:color w:val="auto"/>
          <w:sz w:val="18"/>
          <w:szCs w:val="18"/>
        </w:rPr>
        <w:t xml:space="preserve">, the meeting approved a dividend Baht </w:t>
      </w:r>
      <w:r w:rsidR="006C2DD3" w:rsidRPr="006C2DD3">
        <w:rPr>
          <w:rFonts w:ascii="Arial" w:hAnsi="Arial" w:cs="Arial"/>
          <w:color w:val="auto"/>
          <w:sz w:val="18"/>
          <w:szCs w:val="18"/>
          <w:lang w:val="en-GB"/>
        </w:rPr>
        <w:t>0</w:t>
      </w:r>
      <w:r w:rsidRPr="004A56BA">
        <w:rPr>
          <w:rFonts w:ascii="Arial" w:hAnsi="Arial" w:cs="Arial"/>
          <w:color w:val="auto"/>
          <w:sz w:val="18"/>
          <w:szCs w:val="18"/>
        </w:rPr>
        <w:t>.</w:t>
      </w:r>
      <w:r w:rsidR="006C2DD3" w:rsidRPr="006C2DD3">
        <w:rPr>
          <w:rFonts w:ascii="Arial" w:hAnsi="Arial" w:cs="Arial"/>
          <w:color w:val="auto"/>
          <w:sz w:val="18"/>
          <w:szCs w:val="18"/>
          <w:lang w:val="en-GB"/>
        </w:rPr>
        <w:t>020</w:t>
      </w:r>
      <w:r w:rsidRPr="004A56BA">
        <w:rPr>
          <w:rFonts w:ascii="Arial" w:hAnsi="Arial" w:cs="Arial"/>
          <w:color w:val="auto"/>
          <w:sz w:val="18"/>
          <w:szCs w:val="18"/>
        </w:rPr>
        <w:t xml:space="preserve"> per share, amounting to a total of Baht </w:t>
      </w:r>
      <w:r w:rsidR="006C2DD3" w:rsidRPr="006C2DD3">
        <w:rPr>
          <w:rFonts w:ascii="Arial" w:hAnsi="Arial" w:cs="Arial"/>
          <w:color w:val="auto"/>
          <w:sz w:val="18"/>
          <w:szCs w:val="18"/>
          <w:lang w:val="en-GB"/>
        </w:rPr>
        <w:t>200</w:t>
      </w:r>
      <w:r w:rsidRPr="004A56BA">
        <w:rPr>
          <w:rFonts w:ascii="Arial" w:hAnsi="Arial" w:cs="Arial"/>
          <w:color w:val="auto"/>
          <w:sz w:val="18"/>
          <w:szCs w:val="18"/>
        </w:rPr>
        <w:t xml:space="preserve"> million. The Company paid dividend on </w:t>
      </w:r>
      <w:r w:rsidR="006C2DD3" w:rsidRPr="006C2DD3">
        <w:rPr>
          <w:rFonts w:ascii="Arial" w:hAnsi="Arial" w:cs="Arial"/>
          <w:color w:val="auto"/>
          <w:sz w:val="18"/>
          <w:szCs w:val="18"/>
          <w:lang w:val="en-GB"/>
        </w:rPr>
        <w:t>26</w:t>
      </w:r>
      <w:r w:rsidRPr="004A56BA">
        <w:rPr>
          <w:rFonts w:ascii="Arial" w:hAnsi="Arial" w:cs="Arial"/>
          <w:color w:val="auto"/>
          <w:sz w:val="18"/>
          <w:szCs w:val="18"/>
        </w:rPr>
        <w:t xml:space="preserve"> May </w:t>
      </w:r>
      <w:r w:rsidR="006C2DD3" w:rsidRPr="006C2DD3">
        <w:rPr>
          <w:rFonts w:ascii="Arial" w:hAnsi="Arial" w:cs="Arial"/>
          <w:color w:val="auto"/>
          <w:sz w:val="18"/>
          <w:szCs w:val="18"/>
          <w:lang w:val="en-GB"/>
        </w:rPr>
        <w:t>2023</w:t>
      </w:r>
      <w:r w:rsidRPr="004A56BA">
        <w:rPr>
          <w:rFonts w:ascii="Arial" w:hAnsi="Arial" w:cs="Arial"/>
          <w:color w:val="auto"/>
          <w:sz w:val="18"/>
          <w:szCs w:val="18"/>
        </w:rPr>
        <w:t>.</w:t>
      </w:r>
    </w:p>
    <w:p w14:paraId="728EB952" w14:textId="6868698F" w:rsidR="00037D61" w:rsidRPr="004A56BA" w:rsidRDefault="00037D61" w:rsidP="00707CB0">
      <w:pPr>
        <w:jc w:val="thaiDistribute"/>
        <w:rPr>
          <w:rFonts w:ascii="Arial" w:hAnsi="Arial" w:cs="Arial"/>
          <w:color w:val="auto"/>
          <w:sz w:val="18"/>
          <w:szCs w:val="18"/>
        </w:rPr>
      </w:pPr>
    </w:p>
    <w:p w14:paraId="787C5B71" w14:textId="141DD9D6" w:rsidR="00037D61" w:rsidRPr="004A56BA" w:rsidRDefault="00037D61" w:rsidP="00037D61">
      <w:pPr>
        <w:jc w:val="thaiDistribute"/>
        <w:rPr>
          <w:rFonts w:ascii="Arial" w:hAnsi="Arial" w:cs="Arial"/>
          <w:color w:val="auto"/>
          <w:sz w:val="18"/>
          <w:szCs w:val="18"/>
        </w:rPr>
      </w:pPr>
      <w:r w:rsidRPr="004A56BA">
        <w:rPr>
          <w:rFonts w:ascii="Arial" w:hAnsi="Arial" w:cs="Arial"/>
          <w:color w:val="auto"/>
          <w:sz w:val="18"/>
          <w:szCs w:val="18"/>
        </w:rPr>
        <w:t>At the Company</w:t>
      </w:r>
      <w:r w:rsidRPr="004A56BA">
        <w:rPr>
          <w:rFonts w:ascii="Arial" w:hAnsi="Arial" w:cs="Arial"/>
          <w:color w:val="auto"/>
          <w:sz w:val="18"/>
          <w:szCs w:val="18"/>
          <w:cs/>
        </w:rPr>
        <w:t>’</w:t>
      </w:r>
      <w:r w:rsidRPr="004A56BA">
        <w:rPr>
          <w:rFonts w:ascii="Arial" w:hAnsi="Arial" w:cs="Arial"/>
          <w:color w:val="auto"/>
          <w:sz w:val="18"/>
          <w:szCs w:val="18"/>
        </w:rPr>
        <w:t>s shareholders</w:t>
      </w:r>
      <w:r w:rsidRPr="004A56BA">
        <w:rPr>
          <w:rFonts w:ascii="Arial" w:hAnsi="Arial" w:cs="Arial"/>
          <w:color w:val="auto"/>
          <w:sz w:val="18"/>
          <w:szCs w:val="18"/>
          <w:cs/>
        </w:rPr>
        <w:t xml:space="preserve">’ </w:t>
      </w:r>
      <w:r w:rsidRPr="004A56BA">
        <w:rPr>
          <w:rFonts w:ascii="Arial" w:hAnsi="Arial" w:cs="Arial"/>
          <w:color w:val="auto"/>
          <w:sz w:val="18"/>
          <w:szCs w:val="18"/>
        </w:rPr>
        <w:t xml:space="preserve">meeting on </w:t>
      </w:r>
      <w:r w:rsidR="006C2DD3" w:rsidRPr="006C2DD3">
        <w:rPr>
          <w:rFonts w:ascii="Arial" w:hAnsi="Arial" w:cs="Arial"/>
          <w:color w:val="auto"/>
          <w:sz w:val="18"/>
          <w:szCs w:val="18"/>
          <w:lang w:val="en-GB"/>
        </w:rPr>
        <w:t>25</w:t>
      </w:r>
      <w:r w:rsidRPr="004A56BA">
        <w:rPr>
          <w:rFonts w:ascii="Arial" w:hAnsi="Arial" w:cs="Arial"/>
          <w:color w:val="auto"/>
          <w:sz w:val="18"/>
          <w:szCs w:val="18"/>
        </w:rPr>
        <w:t xml:space="preserve"> April </w:t>
      </w:r>
      <w:r w:rsidR="006C2DD3" w:rsidRPr="006C2DD3">
        <w:rPr>
          <w:rFonts w:ascii="Arial" w:hAnsi="Arial" w:cs="Arial"/>
          <w:color w:val="auto"/>
          <w:sz w:val="18"/>
          <w:szCs w:val="18"/>
          <w:lang w:val="en-GB"/>
        </w:rPr>
        <w:t>2022</w:t>
      </w:r>
      <w:r w:rsidRPr="004A56BA">
        <w:rPr>
          <w:rFonts w:ascii="Arial" w:hAnsi="Arial" w:cs="Arial"/>
          <w:color w:val="auto"/>
          <w:sz w:val="18"/>
          <w:szCs w:val="18"/>
        </w:rPr>
        <w:t xml:space="preserve">, the meeting approved a dividend Baht </w:t>
      </w:r>
      <w:r w:rsidR="006C2DD3" w:rsidRPr="006C2DD3">
        <w:rPr>
          <w:rFonts w:ascii="Arial" w:hAnsi="Arial" w:cs="Arial"/>
          <w:color w:val="auto"/>
          <w:sz w:val="18"/>
          <w:szCs w:val="18"/>
          <w:lang w:val="en-GB"/>
        </w:rPr>
        <w:t>0</w:t>
      </w:r>
      <w:r w:rsidRPr="004A56BA">
        <w:rPr>
          <w:rFonts w:ascii="Arial" w:hAnsi="Arial" w:cs="Arial"/>
          <w:color w:val="auto"/>
          <w:sz w:val="18"/>
          <w:szCs w:val="18"/>
          <w:cs/>
        </w:rPr>
        <w:t>.</w:t>
      </w:r>
      <w:r w:rsidR="006C2DD3" w:rsidRPr="006C2DD3">
        <w:rPr>
          <w:rFonts w:ascii="Arial" w:hAnsi="Arial" w:cs="Arial"/>
          <w:color w:val="auto"/>
          <w:sz w:val="18"/>
          <w:szCs w:val="18"/>
          <w:lang w:val="en-GB"/>
        </w:rPr>
        <w:t>0656</w:t>
      </w:r>
      <w:r w:rsidRPr="004A56BA">
        <w:rPr>
          <w:rFonts w:ascii="Arial" w:hAnsi="Arial" w:cs="Arial"/>
          <w:color w:val="auto"/>
          <w:sz w:val="18"/>
          <w:szCs w:val="18"/>
        </w:rPr>
        <w:t xml:space="preserve"> per share, amounting to a total of Baht </w:t>
      </w:r>
      <w:r w:rsidR="006C2DD3" w:rsidRPr="006C2DD3">
        <w:rPr>
          <w:rFonts w:ascii="Arial" w:hAnsi="Arial" w:cs="Arial"/>
          <w:color w:val="auto"/>
          <w:sz w:val="18"/>
          <w:szCs w:val="18"/>
          <w:lang w:val="en-GB"/>
        </w:rPr>
        <w:t>625</w:t>
      </w:r>
      <w:r w:rsidRPr="004A56BA">
        <w:rPr>
          <w:rFonts w:ascii="Arial" w:hAnsi="Arial" w:cs="Arial"/>
          <w:color w:val="auto"/>
          <w:sz w:val="18"/>
          <w:szCs w:val="18"/>
        </w:rPr>
        <w:t xml:space="preserve"> million</w:t>
      </w:r>
      <w:r w:rsidRPr="004A56BA">
        <w:rPr>
          <w:rFonts w:ascii="Arial" w:hAnsi="Arial" w:cs="Arial"/>
          <w:color w:val="auto"/>
          <w:sz w:val="18"/>
          <w:szCs w:val="18"/>
          <w:cs/>
        </w:rPr>
        <w:t xml:space="preserve">. </w:t>
      </w:r>
      <w:r w:rsidRPr="004A56BA">
        <w:rPr>
          <w:rFonts w:ascii="Arial" w:hAnsi="Arial" w:cs="Arial"/>
          <w:color w:val="auto"/>
          <w:sz w:val="18"/>
          <w:szCs w:val="18"/>
        </w:rPr>
        <w:t xml:space="preserve">The Company paid dividend on </w:t>
      </w:r>
      <w:r w:rsidR="006C2DD3" w:rsidRPr="006C2DD3">
        <w:rPr>
          <w:rFonts w:ascii="Arial" w:hAnsi="Arial" w:cs="Arial"/>
          <w:color w:val="auto"/>
          <w:sz w:val="18"/>
          <w:szCs w:val="18"/>
          <w:lang w:val="en-GB"/>
        </w:rPr>
        <w:t>25</w:t>
      </w:r>
      <w:r w:rsidRPr="004A56BA">
        <w:rPr>
          <w:rFonts w:ascii="Arial" w:hAnsi="Arial" w:cs="Arial"/>
          <w:color w:val="auto"/>
          <w:sz w:val="18"/>
          <w:szCs w:val="18"/>
        </w:rPr>
        <w:t xml:space="preserve"> May </w:t>
      </w:r>
      <w:r w:rsidR="006C2DD3" w:rsidRPr="006C2DD3">
        <w:rPr>
          <w:rFonts w:ascii="Arial" w:hAnsi="Arial" w:cs="Arial"/>
          <w:color w:val="auto"/>
          <w:sz w:val="18"/>
          <w:szCs w:val="18"/>
          <w:lang w:val="en-GB"/>
        </w:rPr>
        <w:t>2022</w:t>
      </w:r>
      <w:r w:rsidRPr="004A56BA">
        <w:rPr>
          <w:rFonts w:ascii="Arial" w:hAnsi="Arial" w:cs="Arial"/>
          <w:color w:val="auto"/>
          <w:sz w:val="18"/>
          <w:szCs w:val="18"/>
        </w:rPr>
        <w:t xml:space="preserve"> which paid as a dividend stock amounting to Baht </w:t>
      </w:r>
      <w:r w:rsidR="006C2DD3" w:rsidRPr="006C2DD3">
        <w:rPr>
          <w:rFonts w:ascii="Arial" w:hAnsi="Arial" w:cs="Arial"/>
          <w:color w:val="auto"/>
          <w:sz w:val="18"/>
          <w:szCs w:val="18"/>
          <w:lang w:val="en-GB"/>
        </w:rPr>
        <w:t>477</w:t>
      </w:r>
      <w:r w:rsidRPr="004A56BA">
        <w:rPr>
          <w:rFonts w:ascii="Arial" w:hAnsi="Arial" w:cs="Arial"/>
          <w:color w:val="auto"/>
          <w:sz w:val="18"/>
          <w:szCs w:val="18"/>
        </w:rPr>
        <w:t xml:space="preserve"> million and paid as cash amounting to Baht </w:t>
      </w:r>
      <w:r w:rsidR="006C2DD3" w:rsidRPr="006C2DD3">
        <w:rPr>
          <w:rFonts w:ascii="Arial" w:hAnsi="Arial" w:cs="Arial"/>
          <w:color w:val="auto"/>
          <w:sz w:val="18"/>
          <w:szCs w:val="18"/>
          <w:lang w:val="en-GB"/>
        </w:rPr>
        <w:t>148</w:t>
      </w:r>
      <w:r w:rsidRPr="004A56BA">
        <w:rPr>
          <w:rFonts w:ascii="Arial" w:hAnsi="Arial" w:cs="Arial"/>
          <w:color w:val="auto"/>
          <w:sz w:val="18"/>
          <w:szCs w:val="18"/>
        </w:rPr>
        <w:t xml:space="preserve"> million</w:t>
      </w:r>
      <w:r w:rsidRPr="004A56BA">
        <w:rPr>
          <w:rFonts w:ascii="Arial" w:hAnsi="Arial" w:cs="Arial"/>
          <w:color w:val="auto"/>
          <w:sz w:val="18"/>
          <w:szCs w:val="18"/>
          <w:cs/>
        </w:rPr>
        <w:t>.</w:t>
      </w:r>
    </w:p>
    <w:p w14:paraId="1B347FBB" w14:textId="23F4325A" w:rsidR="00063DAE" w:rsidRPr="004A56BA" w:rsidRDefault="004A56BA" w:rsidP="00063DAE">
      <w:pPr>
        <w:jc w:val="thaiDistribute"/>
        <w:rPr>
          <w:rFonts w:ascii="Arial" w:hAnsi="Arial" w:cs="Arial"/>
          <w:color w:val="auto"/>
          <w:sz w:val="18"/>
          <w:szCs w:val="18"/>
        </w:rPr>
      </w:pPr>
      <w:r w:rsidRPr="004A56BA">
        <w:rPr>
          <w:rFonts w:ascii="Arial" w:hAnsi="Arial" w:cs="Arial"/>
          <w:color w:val="auto"/>
          <w:sz w:val="18"/>
          <w:szCs w:val="18"/>
        </w:rPr>
        <w:br w:type="page"/>
      </w:r>
    </w:p>
    <w:tbl>
      <w:tblPr>
        <w:tblW w:w="9496" w:type="dxa"/>
        <w:tblInd w:w="108" w:type="dxa"/>
        <w:shd w:val="clear" w:color="auto" w:fill="FFA543"/>
        <w:tblLook w:val="04A0" w:firstRow="1" w:lastRow="0" w:firstColumn="1" w:lastColumn="0" w:noHBand="0" w:noVBand="1"/>
      </w:tblPr>
      <w:tblGrid>
        <w:gridCol w:w="9496"/>
      </w:tblGrid>
      <w:tr w:rsidR="00063DAE" w:rsidRPr="004A56BA" w14:paraId="62A921B4" w14:textId="77777777" w:rsidTr="00D92F54">
        <w:trPr>
          <w:trHeight w:val="386"/>
        </w:trPr>
        <w:tc>
          <w:tcPr>
            <w:tcW w:w="9496" w:type="dxa"/>
            <w:shd w:val="clear" w:color="auto" w:fill="FFA543"/>
            <w:vAlign w:val="center"/>
          </w:tcPr>
          <w:p w14:paraId="4814D7D7" w14:textId="0D8912C9" w:rsidR="00063DAE" w:rsidRPr="004A56BA" w:rsidRDefault="006C2DD3" w:rsidP="00D92F54">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33</w:t>
            </w:r>
            <w:r w:rsidR="00063DAE" w:rsidRPr="004A56BA">
              <w:rPr>
                <w:rFonts w:ascii="Arial" w:hAnsi="Arial" w:cs="Arial"/>
                <w:b/>
                <w:color w:val="FFFFFF"/>
                <w:sz w:val="18"/>
                <w:szCs w:val="18"/>
              </w:rPr>
              <w:tab/>
            </w:r>
            <w:r w:rsidR="00CC41EB" w:rsidRPr="004A56BA">
              <w:rPr>
                <w:rFonts w:ascii="Arial" w:eastAsia="Arial Unicode MS" w:hAnsi="Arial" w:cs="Arial"/>
                <w:b/>
                <w:bCs/>
                <w:color w:val="FFFFFF"/>
                <w:sz w:val="18"/>
                <w:szCs w:val="18"/>
                <w:lang w:val="en-GB"/>
              </w:rPr>
              <w:t>Related party transactions</w:t>
            </w:r>
          </w:p>
        </w:tc>
      </w:tr>
    </w:tbl>
    <w:p w14:paraId="0D7EE4FD" w14:textId="77777777" w:rsidR="00063DAE" w:rsidRPr="004A56BA" w:rsidRDefault="00063DAE" w:rsidP="00063DAE">
      <w:pPr>
        <w:jc w:val="both"/>
        <w:rPr>
          <w:rFonts w:ascii="Arial" w:eastAsia="Arial Unicode MS" w:hAnsi="Arial" w:cs="Arial"/>
          <w:color w:val="auto"/>
          <w:sz w:val="18"/>
          <w:szCs w:val="18"/>
          <w:lang w:val="en-GB"/>
        </w:rPr>
      </w:pPr>
    </w:p>
    <w:p w14:paraId="40A0AB33" w14:textId="77777777" w:rsidR="00592EA7" w:rsidRPr="004A56BA" w:rsidRDefault="00592EA7" w:rsidP="00592EA7">
      <w:pPr>
        <w:jc w:val="both"/>
        <w:rPr>
          <w:rFonts w:ascii="Arial" w:hAnsi="Arial" w:cs="Arial"/>
          <w:sz w:val="18"/>
          <w:szCs w:val="18"/>
        </w:rPr>
      </w:pPr>
      <w:r w:rsidRPr="004A56BA">
        <w:rPr>
          <w:rFonts w:ascii="Arial" w:hAnsi="Arial" w:cs="Arial"/>
          <w:sz w:val="18"/>
          <w:szCs w:val="18"/>
        </w:rPr>
        <w:t>Additional information for transactions with related parties are as follows:</w:t>
      </w:r>
    </w:p>
    <w:p w14:paraId="6ED49293" w14:textId="77777777" w:rsidR="00592EA7" w:rsidRPr="004A56BA" w:rsidRDefault="00592EA7" w:rsidP="00592EA7">
      <w:pPr>
        <w:jc w:val="both"/>
        <w:rPr>
          <w:rFonts w:ascii="Arial" w:eastAsia="Arial Unicode MS" w:hAnsi="Arial" w:cs="Arial"/>
          <w:sz w:val="18"/>
          <w:szCs w:val="18"/>
          <w:lang w:val="en-GB"/>
        </w:rPr>
      </w:pPr>
    </w:p>
    <w:p w14:paraId="6C080371" w14:textId="77777777" w:rsidR="00592EA7" w:rsidRPr="004A56BA" w:rsidRDefault="00592EA7" w:rsidP="00592EA7">
      <w:pPr>
        <w:tabs>
          <w:tab w:val="left" w:pos="540"/>
          <w:tab w:val="left" w:pos="1536"/>
        </w:tabs>
        <w:jc w:val="both"/>
        <w:rPr>
          <w:rFonts w:ascii="Arial" w:eastAsia="Arial Unicode MS" w:hAnsi="Arial" w:cs="Arial"/>
          <w:i/>
          <w:iCs/>
          <w:color w:val="CF4A02"/>
          <w:sz w:val="18"/>
          <w:szCs w:val="18"/>
        </w:rPr>
      </w:pPr>
      <w:r w:rsidRPr="004A56BA">
        <w:rPr>
          <w:rFonts w:ascii="Arial" w:eastAsia="Arial Unicode MS" w:hAnsi="Arial" w:cs="Arial"/>
          <w:i/>
          <w:iCs/>
          <w:color w:val="CF4A02"/>
          <w:sz w:val="18"/>
          <w:szCs w:val="18"/>
        </w:rPr>
        <w:t>Transactions</w:t>
      </w:r>
    </w:p>
    <w:p w14:paraId="74E97CEC" w14:textId="08DE9969" w:rsidR="00AA6596" w:rsidRPr="004A56BA" w:rsidRDefault="00AA6596" w:rsidP="00D646F2">
      <w:pPr>
        <w:jc w:val="thaiDistribute"/>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592EA7" w:rsidRPr="004A56BA" w14:paraId="49F91DB4" w14:textId="77777777" w:rsidTr="004A56BA">
        <w:tc>
          <w:tcPr>
            <w:tcW w:w="3701" w:type="dxa"/>
            <w:shd w:val="clear" w:color="auto" w:fill="auto"/>
          </w:tcPr>
          <w:p w14:paraId="6B0D5076" w14:textId="77777777" w:rsidR="00592EA7" w:rsidRPr="004A56BA" w:rsidRDefault="00592EA7" w:rsidP="004A56BA">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8D4BDDE" w14:textId="77777777" w:rsidR="00592EA7" w:rsidRPr="004A56BA" w:rsidRDefault="00592EA7" w:rsidP="004A56BA">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1484E95C" w14:textId="77777777" w:rsidR="00592EA7" w:rsidRPr="004A56BA" w:rsidRDefault="00592EA7" w:rsidP="004A56BA">
            <w:pPr>
              <w:autoSpaceDE w:val="0"/>
              <w:autoSpaceDN w:val="0"/>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52501E" w:rsidRPr="004A56BA" w14:paraId="4DAA4B79" w14:textId="77777777" w:rsidTr="004A56BA">
        <w:tc>
          <w:tcPr>
            <w:tcW w:w="3701" w:type="dxa"/>
            <w:shd w:val="clear" w:color="auto" w:fill="auto"/>
          </w:tcPr>
          <w:p w14:paraId="74F54D77" w14:textId="77777777" w:rsidR="0052501E" w:rsidRPr="004A56BA" w:rsidRDefault="0052501E" w:rsidP="004A56BA">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1A9CE96" w14:textId="16F3F81A" w:rsidR="0052501E" w:rsidRPr="004A56BA" w:rsidRDefault="006C2DD3" w:rsidP="004A56B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6A6709CF" w14:textId="57840567" w:rsidR="0052501E" w:rsidRPr="004A56BA" w:rsidRDefault="006C2DD3" w:rsidP="004A56BA">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0DF048AF" w14:textId="15E27794" w:rsidR="0052501E" w:rsidRPr="004A56BA" w:rsidRDefault="006C2DD3" w:rsidP="004A56B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56211187" w14:textId="725E26B7" w:rsidR="0052501E" w:rsidRPr="004A56BA" w:rsidRDefault="006C2DD3" w:rsidP="004A56B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52501E" w:rsidRPr="004A56BA" w14:paraId="73C52B15" w14:textId="77777777" w:rsidTr="004A56BA">
        <w:tc>
          <w:tcPr>
            <w:tcW w:w="3701" w:type="dxa"/>
            <w:shd w:val="clear" w:color="auto" w:fill="auto"/>
          </w:tcPr>
          <w:p w14:paraId="191E3C39" w14:textId="77777777" w:rsidR="0052501E" w:rsidRPr="004A56BA" w:rsidRDefault="0052501E" w:rsidP="004A56BA">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37F91353" w14:textId="77777777" w:rsidR="0052501E" w:rsidRPr="004A56BA" w:rsidRDefault="0052501E" w:rsidP="004A56B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9672EF7" w14:textId="77777777" w:rsidR="0052501E" w:rsidRPr="004A56BA" w:rsidRDefault="0052501E" w:rsidP="004A56B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681B570" w14:textId="77777777" w:rsidR="0052501E" w:rsidRPr="004A56BA" w:rsidRDefault="0052501E" w:rsidP="004A56B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91A5F42" w14:textId="77777777" w:rsidR="0052501E" w:rsidRPr="004A56BA" w:rsidRDefault="0052501E" w:rsidP="004A56B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52501E" w:rsidRPr="004A56BA" w14:paraId="0D1FD012" w14:textId="77777777" w:rsidTr="004A56BA">
        <w:tc>
          <w:tcPr>
            <w:tcW w:w="3701" w:type="dxa"/>
            <w:shd w:val="clear" w:color="auto" w:fill="auto"/>
            <w:vAlign w:val="bottom"/>
          </w:tcPr>
          <w:p w14:paraId="6E12C91A" w14:textId="77777777" w:rsidR="0052501E" w:rsidRPr="004A56BA" w:rsidRDefault="0052501E" w:rsidP="004A56BA">
            <w:pPr>
              <w:ind w:hanging="105"/>
              <w:rPr>
                <w:rFonts w:ascii="Arial" w:eastAsia="Times New Roman" w:hAnsi="Arial" w:cs="Arial"/>
                <w:color w:val="auto"/>
                <w:sz w:val="18"/>
                <w:szCs w:val="18"/>
                <w:cs/>
                <w:lang w:val="en-GB"/>
              </w:rPr>
            </w:pPr>
          </w:p>
        </w:tc>
        <w:tc>
          <w:tcPr>
            <w:tcW w:w="1440" w:type="dxa"/>
            <w:shd w:val="clear" w:color="auto" w:fill="FAFAFA"/>
            <w:vAlign w:val="bottom"/>
          </w:tcPr>
          <w:p w14:paraId="61B9C9AD" w14:textId="77777777" w:rsidR="0052501E" w:rsidRPr="004A56BA" w:rsidRDefault="0052501E" w:rsidP="004A56B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F7AECF5" w14:textId="77777777" w:rsidR="0052501E" w:rsidRPr="004A56BA" w:rsidRDefault="0052501E" w:rsidP="004A56B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9E13731" w14:textId="77777777" w:rsidR="0052501E" w:rsidRPr="004A56BA" w:rsidRDefault="0052501E" w:rsidP="004A56B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700F1183" w14:textId="77777777" w:rsidR="0052501E" w:rsidRPr="004A56BA" w:rsidRDefault="0052501E" w:rsidP="004A56BA">
            <w:pPr>
              <w:ind w:right="-72"/>
              <w:jc w:val="right"/>
              <w:rPr>
                <w:rFonts w:ascii="Arial" w:eastAsia="Times New Roman" w:hAnsi="Arial" w:cs="Arial"/>
                <w:color w:val="auto"/>
                <w:sz w:val="18"/>
                <w:szCs w:val="18"/>
                <w:lang w:val="en-GB"/>
              </w:rPr>
            </w:pPr>
          </w:p>
        </w:tc>
      </w:tr>
      <w:tr w:rsidR="0052501E" w:rsidRPr="004A56BA" w14:paraId="2BCAECB2" w14:textId="77777777" w:rsidTr="004A56BA">
        <w:tc>
          <w:tcPr>
            <w:tcW w:w="3701" w:type="dxa"/>
            <w:shd w:val="clear" w:color="auto" w:fill="auto"/>
          </w:tcPr>
          <w:p w14:paraId="187DF139" w14:textId="0CCC9011" w:rsidR="0052501E" w:rsidRPr="004A56BA" w:rsidRDefault="0052501E" w:rsidP="004A56BA">
            <w:pPr>
              <w:ind w:hanging="105"/>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Subsidiaries</w:t>
            </w:r>
          </w:p>
        </w:tc>
        <w:tc>
          <w:tcPr>
            <w:tcW w:w="1440" w:type="dxa"/>
            <w:shd w:val="clear" w:color="auto" w:fill="FAFAFA"/>
            <w:vAlign w:val="bottom"/>
          </w:tcPr>
          <w:p w14:paraId="329BD167" w14:textId="77777777" w:rsidR="0052501E" w:rsidRPr="004A56BA" w:rsidRDefault="0052501E" w:rsidP="004A56B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EBD3104" w14:textId="040E9CCE" w:rsidR="0052501E" w:rsidRPr="004A56BA" w:rsidRDefault="0052501E" w:rsidP="004A56B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B0E1CB3" w14:textId="77777777" w:rsidR="0052501E" w:rsidRPr="004A56BA" w:rsidRDefault="0052501E" w:rsidP="004A56B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76FEC59" w14:textId="14FE8A5C" w:rsidR="0052501E" w:rsidRPr="004A56BA" w:rsidRDefault="0052501E" w:rsidP="004A56BA">
            <w:pPr>
              <w:ind w:right="-72"/>
              <w:jc w:val="right"/>
              <w:rPr>
                <w:rFonts w:ascii="Arial" w:eastAsia="Times New Roman" w:hAnsi="Arial" w:cs="Arial"/>
                <w:color w:val="auto"/>
                <w:sz w:val="18"/>
                <w:szCs w:val="18"/>
                <w:lang w:val="en-GB"/>
              </w:rPr>
            </w:pPr>
          </w:p>
        </w:tc>
      </w:tr>
      <w:tr w:rsidR="00384F3A" w:rsidRPr="004A56BA" w14:paraId="7756F06A" w14:textId="77777777" w:rsidTr="004A56BA">
        <w:tc>
          <w:tcPr>
            <w:tcW w:w="3701" w:type="dxa"/>
            <w:shd w:val="clear" w:color="auto" w:fill="auto"/>
          </w:tcPr>
          <w:p w14:paraId="71BFA2D9" w14:textId="1EBF890F" w:rsidR="00384F3A" w:rsidRPr="004A56BA" w:rsidRDefault="00384F3A" w:rsidP="004A56B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Revenue from sales of lands</w:t>
            </w:r>
          </w:p>
        </w:tc>
        <w:tc>
          <w:tcPr>
            <w:tcW w:w="1440" w:type="dxa"/>
            <w:shd w:val="clear" w:color="auto" w:fill="FAFAFA"/>
            <w:vAlign w:val="bottom"/>
          </w:tcPr>
          <w:p w14:paraId="5FD759CA" w14:textId="391B8112" w:rsidR="00384F3A" w:rsidRPr="004A56BA" w:rsidRDefault="00384F3A"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639C7711" w14:textId="4F23CC17" w:rsidR="00384F3A" w:rsidRPr="004A56BA" w:rsidRDefault="00384F3A"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0490BB78" w14:textId="79A1E525"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200</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476</w:t>
            </w:r>
          </w:p>
        </w:tc>
        <w:tc>
          <w:tcPr>
            <w:tcW w:w="1440" w:type="dxa"/>
            <w:shd w:val="clear" w:color="auto" w:fill="auto"/>
            <w:vAlign w:val="bottom"/>
          </w:tcPr>
          <w:p w14:paraId="3F749A79" w14:textId="2816BEBE"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649</w:t>
            </w:r>
          </w:p>
        </w:tc>
      </w:tr>
      <w:tr w:rsidR="00384F3A" w:rsidRPr="004A56BA" w14:paraId="69F91DF1" w14:textId="77777777" w:rsidTr="004A56BA">
        <w:tc>
          <w:tcPr>
            <w:tcW w:w="3701" w:type="dxa"/>
            <w:shd w:val="clear" w:color="auto" w:fill="auto"/>
          </w:tcPr>
          <w:p w14:paraId="5D521841" w14:textId="34F9D6B9" w:rsidR="00384F3A" w:rsidRPr="004A56BA" w:rsidRDefault="00384F3A" w:rsidP="004A56B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Revenues from rental and services</w:t>
            </w:r>
          </w:p>
        </w:tc>
        <w:tc>
          <w:tcPr>
            <w:tcW w:w="1440" w:type="dxa"/>
            <w:shd w:val="clear" w:color="auto" w:fill="FAFAFA"/>
            <w:vAlign w:val="bottom"/>
          </w:tcPr>
          <w:p w14:paraId="3179584C" w14:textId="6F335359" w:rsidR="00384F3A" w:rsidRPr="004A56BA" w:rsidRDefault="00384F3A"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173D178E" w14:textId="77BA004C" w:rsidR="00384F3A" w:rsidRPr="004A56BA" w:rsidRDefault="00384F3A"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1DBD620D" w14:textId="13F988F3"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753</w:t>
            </w:r>
          </w:p>
        </w:tc>
        <w:tc>
          <w:tcPr>
            <w:tcW w:w="1440" w:type="dxa"/>
            <w:shd w:val="clear" w:color="auto" w:fill="auto"/>
            <w:vAlign w:val="bottom"/>
          </w:tcPr>
          <w:p w14:paraId="056760CC" w14:textId="217DE7F6"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593</w:t>
            </w:r>
          </w:p>
        </w:tc>
      </w:tr>
      <w:tr w:rsidR="00384F3A" w:rsidRPr="004A56BA" w14:paraId="7365FD4F" w14:textId="77777777" w:rsidTr="004A56BA">
        <w:tc>
          <w:tcPr>
            <w:tcW w:w="3701" w:type="dxa"/>
            <w:shd w:val="clear" w:color="auto" w:fill="auto"/>
          </w:tcPr>
          <w:p w14:paraId="421DCD9D" w14:textId="2AB3AF32" w:rsidR="00384F3A" w:rsidRPr="004A56BA" w:rsidRDefault="00384F3A" w:rsidP="004A56B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Management and other income</w:t>
            </w:r>
          </w:p>
        </w:tc>
        <w:tc>
          <w:tcPr>
            <w:tcW w:w="1440" w:type="dxa"/>
            <w:shd w:val="clear" w:color="auto" w:fill="FAFAFA"/>
            <w:vAlign w:val="bottom"/>
          </w:tcPr>
          <w:p w14:paraId="0C65DA07" w14:textId="1F1165EF" w:rsidR="00384F3A" w:rsidRPr="004A56BA" w:rsidRDefault="00384F3A"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3A69F7CA" w14:textId="36940517" w:rsidR="00384F3A" w:rsidRPr="004A56BA" w:rsidRDefault="00384F3A"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0E53D189" w14:textId="6543FF84"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343</w:t>
            </w:r>
          </w:p>
        </w:tc>
        <w:tc>
          <w:tcPr>
            <w:tcW w:w="1440" w:type="dxa"/>
            <w:shd w:val="clear" w:color="auto" w:fill="auto"/>
            <w:vAlign w:val="bottom"/>
          </w:tcPr>
          <w:p w14:paraId="409A1D62" w14:textId="368C8A36"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131</w:t>
            </w:r>
          </w:p>
        </w:tc>
      </w:tr>
      <w:tr w:rsidR="00384F3A" w:rsidRPr="004A56BA" w14:paraId="6ADFAE00" w14:textId="77777777" w:rsidTr="004A56BA">
        <w:tc>
          <w:tcPr>
            <w:tcW w:w="3701" w:type="dxa"/>
            <w:shd w:val="clear" w:color="auto" w:fill="auto"/>
          </w:tcPr>
          <w:p w14:paraId="733C135C" w14:textId="222325CC" w:rsidR="00384F3A" w:rsidRPr="004A56BA" w:rsidRDefault="00384F3A" w:rsidP="004A56B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Dividend income</w:t>
            </w:r>
          </w:p>
        </w:tc>
        <w:tc>
          <w:tcPr>
            <w:tcW w:w="1440" w:type="dxa"/>
            <w:shd w:val="clear" w:color="auto" w:fill="FAFAFA"/>
            <w:vAlign w:val="bottom"/>
          </w:tcPr>
          <w:p w14:paraId="62BF92A7" w14:textId="79804B2D" w:rsidR="00384F3A" w:rsidRPr="004A56BA" w:rsidRDefault="00384F3A"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6A69EF9A" w14:textId="6637C535" w:rsidR="00384F3A" w:rsidRPr="004A56BA" w:rsidRDefault="00384F3A"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7D19C61A" w14:textId="5B7D450A"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408</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440" w:type="dxa"/>
            <w:shd w:val="clear" w:color="auto" w:fill="auto"/>
            <w:vAlign w:val="bottom"/>
          </w:tcPr>
          <w:p w14:paraId="60D1C782" w14:textId="5FD1335B"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480</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r>
      <w:tr w:rsidR="00384F3A" w:rsidRPr="004A56BA" w14:paraId="5F5EF353" w14:textId="77777777" w:rsidTr="004A56BA">
        <w:tc>
          <w:tcPr>
            <w:tcW w:w="3701" w:type="dxa"/>
            <w:shd w:val="clear" w:color="auto" w:fill="auto"/>
          </w:tcPr>
          <w:p w14:paraId="6B91317F" w14:textId="58A9A9D9" w:rsidR="00384F3A" w:rsidRPr="004A56BA" w:rsidRDefault="00384F3A" w:rsidP="004A56B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Interest income</w:t>
            </w:r>
          </w:p>
        </w:tc>
        <w:tc>
          <w:tcPr>
            <w:tcW w:w="1440" w:type="dxa"/>
            <w:shd w:val="clear" w:color="auto" w:fill="FAFAFA"/>
            <w:vAlign w:val="bottom"/>
          </w:tcPr>
          <w:p w14:paraId="3C24BDAA" w14:textId="49D0F6E2" w:rsidR="00384F3A" w:rsidRPr="004A56BA" w:rsidRDefault="00384F3A"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688CE538" w14:textId="261337F6" w:rsidR="00384F3A" w:rsidRPr="004A56BA" w:rsidRDefault="00384F3A"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0042739C" w14:textId="58732444"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282</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884</w:t>
            </w:r>
          </w:p>
        </w:tc>
        <w:tc>
          <w:tcPr>
            <w:tcW w:w="1440" w:type="dxa"/>
            <w:shd w:val="clear" w:color="auto" w:fill="auto"/>
            <w:vAlign w:val="bottom"/>
          </w:tcPr>
          <w:p w14:paraId="1059C81E" w14:textId="654685AD"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263</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919</w:t>
            </w:r>
          </w:p>
        </w:tc>
      </w:tr>
      <w:tr w:rsidR="00384F3A" w:rsidRPr="004A56BA" w14:paraId="03F374EB" w14:textId="77777777" w:rsidTr="004A56BA">
        <w:tc>
          <w:tcPr>
            <w:tcW w:w="3701" w:type="dxa"/>
            <w:shd w:val="clear" w:color="auto" w:fill="auto"/>
          </w:tcPr>
          <w:p w14:paraId="2EFCC56D" w14:textId="2DD91764" w:rsidR="00384F3A" w:rsidRPr="004A56BA" w:rsidRDefault="00384F3A" w:rsidP="004A56B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Service fee expense</w:t>
            </w:r>
          </w:p>
        </w:tc>
        <w:tc>
          <w:tcPr>
            <w:tcW w:w="1440" w:type="dxa"/>
            <w:shd w:val="clear" w:color="auto" w:fill="FAFAFA"/>
            <w:vAlign w:val="bottom"/>
          </w:tcPr>
          <w:p w14:paraId="322EAA42" w14:textId="709C078D" w:rsidR="00384F3A" w:rsidRPr="004A56BA" w:rsidRDefault="00384F3A"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434680A4" w14:textId="1E4FFB07" w:rsidR="00384F3A" w:rsidRPr="004A56BA" w:rsidRDefault="00384F3A"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02C1E52E" w14:textId="23EE26D8"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22</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455</w:t>
            </w:r>
          </w:p>
        </w:tc>
        <w:tc>
          <w:tcPr>
            <w:tcW w:w="1440" w:type="dxa"/>
            <w:shd w:val="clear" w:color="auto" w:fill="auto"/>
            <w:vAlign w:val="bottom"/>
          </w:tcPr>
          <w:p w14:paraId="6381C1C4" w14:textId="0B4A146E"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11</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591</w:t>
            </w:r>
          </w:p>
        </w:tc>
      </w:tr>
      <w:tr w:rsidR="00384F3A" w:rsidRPr="004A56BA" w14:paraId="207ABBC0" w14:textId="77777777" w:rsidTr="004A56BA">
        <w:tc>
          <w:tcPr>
            <w:tcW w:w="3701" w:type="dxa"/>
            <w:shd w:val="clear" w:color="auto" w:fill="auto"/>
          </w:tcPr>
          <w:p w14:paraId="7915E981" w14:textId="1F8186CC" w:rsidR="00384F3A" w:rsidRPr="004A56BA" w:rsidRDefault="00384F3A" w:rsidP="004A56B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Rent expense</w:t>
            </w:r>
          </w:p>
        </w:tc>
        <w:tc>
          <w:tcPr>
            <w:tcW w:w="1440" w:type="dxa"/>
            <w:shd w:val="clear" w:color="auto" w:fill="FAFAFA"/>
            <w:vAlign w:val="bottom"/>
          </w:tcPr>
          <w:p w14:paraId="58AC02D5" w14:textId="2CDAA90E" w:rsidR="00384F3A" w:rsidRPr="004A56BA" w:rsidRDefault="00384F3A"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59F580B7" w14:textId="3767FB87" w:rsidR="00384F3A" w:rsidRPr="004A56BA" w:rsidRDefault="00384F3A"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3A57D66E" w14:textId="430CC7F5"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690</w:t>
            </w:r>
          </w:p>
        </w:tc>
        <w:tc>
          <w:tcPr>
            <w:tcW w:w="1440" w:type="dxa"/>
            <w:shd w:val="clear" w:color="auto" w:fill="auto"/>
            <w:vAlign w:val="bottom"/>
          </w:tcPr>
          <w:p w14:paraId="56CA0DA8" w14:textId="2F115F94"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230</w:t>
            </w:r>
          </w:p>
        </w:tc>
      </w:tr>
      <w:tr w:rsidR="00384F3A" w:rsidRPr="004A56BA" w14:paraId="253C3B8A" w14:textId="77777777" w:rsidTr="004A56BA">
        <w:tc>
          <w:tcPr>
            <w:tcW w:w="3701" w:type="dxa"/>
            <w:shd w:val="clear" w:color="auto" w:fill="auto"/>
          </w:tcPr>
          <w:p w14:paraId="6B5C74CC" w14:textId="12C4DAF4" w:rsidR="00384F3A" w:rsidRPr="004A56BA" w:rsidRDefault="00384F3A" w:rsidP="004A56B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Interest expense</w:t>
            </w:r>
          </w:p>
        </w:tc>
        <w:tc>
          <w:tcPr>
            <w:tcW w:w="1440" w:type="dxa"/>
            <w:shd w:val="clear" w:color="auto" w:fill="FAFAFA"/>
            <w:vAlign w:val="bottom"/>
          </w:tcPr>
          <w:p w14:paraId="54F9A2AE" w14:textId="5B94493D" w:rsidR="00384F3A" w:rsidRPr="004A56BA" w:rsidRDefault="00384F3A"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07E2CEB2" w14:textId="516274E0" w:rsidR="00384F3A" w:rsidRPr="004A56BA" w:rsidRDefault="00384F3A"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23204235" w14:textId="31E87EC7"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810</w:t>
            </w:r>
          </w:p>
        </w:tc>
        <w:tc>
          <w:tcPr>
            <w:tcW w:w="1440" w:type="dxa"/>
            <w:shd w:val="clear" w:color="auto" w:fill="auto"/>
            <w:vAlign w:val="bottom"/>
          </w:tcPr>
          <w:p w14:paraId="27989FEE" w14:textId="61710272"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579</w:t>
            </w:r>
          </w:p>
        </w:tc>
      </w:tr>
      <w:tr w:rsidR="00384F3A" w:rsidRPr="004A56BA" w14:paraId="1FD7DCDC" w14:textId="77777777" w:rsidTr="004A56BA">
        <w:tc>
          <w:tcPr>
            <w:tcW w:w="3701" w:type="dxa"/>
            <w:shd w:val="clear" w:color="auto" w:fill="auto"/>
          </w:tcPr>
          <w:p w14:paraId="2BEEED6E" w14:textId="67E03333" w:rsidR="00384F3A" w:rsidRPr="004A56BA" w:rsidRDefault="00384F3A" w:rsidP="004A56BA">
            <w:pPr>
              <w:ind w:hanging="105"/>
              <w:rPr>
                <w:rFonts w:ascii="Arial" w:eastAsia="Times New Roman" w:hAnsi="Arial" w:cs="Arial"/>
                <w:color w:val="auto"/>
                <w:sz w:val="18"/>
                <w:szCs w:val="18"/>
                <w:lang w:val="en-GB"/>
              </w:rPr>
            </w:pPr>
            <w:r w:rsidRPr="004A56BA">
              <w:rPr>
                <w:rFonts w:ascii="Arial" w:hAnsi="Arial" w:cs="Arial"/>
                <w:sz w:val="18"/>
                <w:szCs w:val="18"/>
              </w:rPr>
              <w:t>Cost of sales of land</w:t>
            </w:r>
          </w:p>
        </w:tc>
        <w:tc>
          <w:tcPr>
            <w:tcW w:w="1440" w:type="dxa"/>
            <w:tcBorders>
              <w:bottom w:val="single" w:sz="4" w:space="0" w:color="auto"/>
            </w:tcBorders>
            <w:shd w:val="clear" w:color="auto" w:fill="FAFAFA"/>
            <w:vAlign w:val="bottom"/>
          </w:tcPr>
          <w:p w14:paraId="081761C4" w14:textId="62CA8A1E" w:rsidR="00384F3A" w:rsidRPr="004A56BA" w:rsidRDefault="00384F3A"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040E56A7" w14:textId="5170317B" w:rsidR="00384F3A" w:rsidRPr="004A56BA" w:rsidRDefault="00384F3A"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351EEBDB" w14:textId="5673BF76"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106</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396</w:t>
            </w:r>
          </w:p>
        </w:tc>
        <w:tc>
          <w:tcPr>
            <w:tcW w:w="1440" w:type="dxa"/>
            <w:tcBorders>
              <w:bottom w:val="single" w:sz="4" w:space="0" w:color="auto"/>
            </w:tcBorders>
            <w:shd w:val="clear" w:color="auto" w:fill="auto"/>
            <w:vAlign w:val="bottom"/>
          </w:tcPr>
          <w:p w14:paraId="7E4B0A52" w14:textId="66652603" w:rsidR="00384F3A" w:rsidRPr="004A56BA" w:rsidRDefault="00384F3A"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384F3A" w:rsidRPr="004A56BA" w14:paraId="6575E34D" w14:textId="77777777" w:rsidTr="004A56BA">
        <w:tc>
          <w:tcPr>
            <w:tcW w:w="3701" w:type="dxa"/>
            <w:shd w:val="clear" w:color="auto" w:fill="auto"/>
            <w:vAlign w:val="bottom"/>
          </w:tcPr>
          <w:p w14:paraId="78383517" w14:textId="77777777" w:rsidR="00384F3A" w:rsidRPr="004A56BA" w:rsidRDefault="00384F3A" w:rsidP="004A56BA">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F59A207" w14:textId="77777777" w:rsidR="00384F3A" w:rsidRPr="004A56BA" w:rsidRDefault="00384F3A" w:rsidP="004A56B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CA9A4F5" w14:textId="77777777" w:rsidR="00384F3A" w:rsidRPr="004A56BA" w:rsidRDefault="00384F3A" w:rsidP="004A56B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32A309C" w14:textId="77777777" w:rsidR="00384F3A" w:rsidRPr="004A56BA" w:rsidRDefault="00384F3A" w:rsidP="004A56B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4978FD7" w14:textId="77777777" w:rsidR="00384F3A" w:rsidRPr="004A56BA" w:rsidRDefault="00384F3A" w:rsidP="004A56BA">
            <w:pPr>
              <w:ind w:right="-72"/>
              <w:jc w:val="right"/>
              <w:rPr>
                <w:rFonts w:ascii="Arial" w:eastAsia="Times New Roman" w:hAnsi="Arial" w:cs="Arial"/>
                <w:color w:val="auto"/>
                <w:sz w:val="18"/>
                <w:szCs w:val="18"/>
                <w:lang w:val="en-GB"/>
              </w:rPr>
            </w:pPr>
          </w:p>
        </w:tc>
      </w:tr>
      <w:tr w:rsidR="00384F3A" w:rsidRPr="004A56BA" w14:paraId="45B17D4F" w14:textId="77777777" w:rsidTr="004A56BA">
        <w:tc>
          <w:tcPr>
            <w:tcW w:w="3701" w:type="dxa"/>
            <w:shd w:val="clear" w:color="auto" w:fill="auto"/>
          </w:tcPr>
          <w:p w14:paraId="02B31E88" w14:textId="45210D1A" w:rsidR="00384F3A" w:rsidRPr="004A56BA" w:rsidRDefault="00384F3A" w:rsidP="004A56BA">
            <w:pPr>
              <w:ind w:hanging="105"/>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Joint ventures</w:t>
            </w:r>
          </w:p>
        </w:tc>
        <w:tc>
          <w:tcPr>
            <w:tcW w:w="1440" w:type="dxa"/>
            <w:shd w:val="clear" w:color="auto" w:fill="FAFAFA"/>
            <w:vAlign w:val="bottom"/>
          </w:tcPr>
          <w:p w14:paraId="2CA6F8C9" w14:textId="77777777" w:rsidR="00384F3A" w:rsidRPr="004A56BA" w:rsidRDefault="00384F3A" w:rsidP="004A56B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CA30566" w14:textId="77777777" w:rsidR="00384F3A" w:rsidRPr="004A56BA" w:rsidRDefault="00384F3A" w:rsidP="004A56B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3512E462" w14:textId="77777777" w:rsidR="00384F3A" w:rsidRPr="004A56BA" w:rsidRDefault="00384F3A" w:rsidP="004A56B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0D064A3" w14:textId="77777777" w:rsidR="00384F3A" w:rsidRPr="004A56BA" w:rsidRDefault="00384F3A" w:rsidP="004A56BA">
            <w:pPr>
              <w:ind w:right="-72"/>
              <w:jc w:val="right"/>
              <w:rPr>
                <w:rFonts w:ascii="Arial" w:eastAsia="Times New Roman" w:hAnsi="Arial" w:cs="Arial"/>
                <w:color w:val="auto"/>
                <w:sz w:val="18"/>
                <w:szCs w:val="18"/>
                <w:lang w:val="en-GB"/>
              </w:rPr>
            </w:pPr>
          </w:p>
        </w:tc>
      </w:tr>
      <w:tr w:rsidR="00384F3A" w:rsidRPr="004A56BA" w14:paraId="2A52EAB1" w14:textId="77777777" w:rsidTr="004A56BA">
        <w:tc>
          <w:tcPr>
            <w:tcW w:w="3701" w:type="dxa"/>
            <w:shd w:val="clear" w:color="auto" w:fill="auto"/>
          </w:tcPr>
          <w:p w14:paraId="3E0EED07" w14:textId="4A0257A6" w:rsidR="00384F3A" w:rsidRPr="004A56BA" w:rsidRDefault="00384F3A" w:rsidP="004A56B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Revenues from rental and services</w:t>
            </w:r>
          </w:p>
        </w:tc>
        <w:tc>
          <w:tcPr>
            <w:tcW w:w="1440" w:type="dxa"/>
            <w:shd w:val="clear" w:color="auto" w:fill="FAFAFA"/>
            <w:vAlign w:val="bottom"/>
          </w:tcPr>
          <w:p w14:paraId="5DA80440" w14:textId="7877994E"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225</w:t>
            </w:r>
          </w:p>
        </w:tc>
        <w:tc>
          <w:tcPr>
            <w:tcW w:w="1440" w:type="dxa"/>
            <w:shd w:val="clear" w:color="auto" w:fill="auto"/>
            <w:vAlign w:val="bottom"/>
          </w:tcPr>
          <w:p w14:paraId="11B7FBDF" w14:textId="218C637D"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148</w:t>
            </w:r>
          </w:p>
        </w:tc>
        <w:tc>
          <w:tcPr>
            <w:tcW w:w="1440" w:type="dxa"/>
            <w:shd w:val="clear" w:color="auto" w:fill="FAFAFA"/>
            <w:vAlign w:val="bottom"/>
          </w:tcPr>
          <w:p w14:paraId="5A464DB6" w14:textId="25E4B328"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225</w:t>
            </w:r>
          </w:p>
        </w:tc>
        <w:tc>
          <w:tcPr>
            <w:tcW w:w="1440" w:type="dxa"/>
            <w:shd w:val="clear" w:color="auto" w:fill="auto"/>
            <w:vAlign w:val="bottom"/>
          </w:tcPr>
          <w:p w14:paraId="562025B1" w14:textId="7B9D0BD8"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148</w:t>
            </w:r>
          </w:p>
        </w:tc>
      </w:tr>
      <w:tr w:rsidR="00384F3A" w:rsidRPr="004A56BA" w14:paraId="7FEAB670" w14:textId="77777777" w:rsidTr="004A56BA">
        <w:tc>
          <w:tcPr>
            <w:tcW w:w="3701" w:type="dxa"/>
            <w:shd w:val="clear" w:color="auto" w:fill="auto"/>
          </w:tcPr>
          <w:p w14:paraId="3329A802" w14:textId="6A65DE6C" w:rsidR="00384F3A" w:rsidRPr="004A56BA" w:rsidRDefault="00384F3A" w:rsidP="004A56B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Management and other income</w:t>
            </w:r>
          </w:p>
        </w:tc>
        <w:tc>
          <w:tcPr>
            <w:tcW w:w="1440" w:type="dxa"/>
            <w:shd w:val="clear" w:color="auto" w:fill="FAFAFA"/>
            <w:vAlign w:val="bottom"/>
          </w:tcPr>
          <w:p w14:paraId="601F2F03" w14:textId="6CDCABD1"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78</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005</w:t>
            </w:r>
          </w:p>
        </w:tc>
        <w:tc>
          <w:tcPr>
            <w:tcW w:w="1440" w:type="dxa"/>
            <w:shd w:val="clear" w:color="auto" w:fill="auto"/>
            <w:vAlign w:val="bottom"/>
          </w:tcPr>
          <w:p w14:paraId="275B8193" w14:textId="4586F096"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81</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873</w:t>
            </w:r>
          </w:p>
        </w:tc>
        <w:tc>
          <w:tcPr>
            <w:tcW w:w="1440" w:type="dxa"/>
            <w:shd w:val="clear" w:color="auto" w:fill="FAFAFA"/>
            <w:vAlign w:val="bottom"/>
          </w:tcPr>
          <w:p w14:paraId="7C86A510" w14:textId="7ABA8BDC"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42</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168</w:t>
            </w:r>
          </w:p>
        </w:tc>
        <w:tc>
          <w:tcPr>
            <w:tcW w:w="1440" w:type="dxa"/>
            <w:shd w:val="clear" w:color="auto" w:fill="auto"/>
            <w:vAlign w:val="bottom"/>
          </w:tcPr>
          <w:p w14:paraId="54774DA6" w14:textId="7D63D588"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35</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072</w:t>
            </w:r>
          </w:p>
        </w:tc>
      </w:tr>
      <w:tr w:rsidR="00384F3A" w:rsidRPr="004A56BA" w14:paraId="450B6B77" w14:textId="77777777" w:rsidTr="004A56BA">
        <w:tc>
          <w:tcPr>
            <w:tcW w:w="3701" w:type="dxa"/>
            <w:shd w:val="clear" w:color="auto" w:fill="auto"/>
          </w:tcPr>
          <w:p w14:paraId="3C7788DF" w14:textId="62268D3E" w:rsidR="00384F3A" w:rsidRPr="004A56BA" w:rsidRDefault="00384F3A" w:rsidP="004A56B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Interest income</w:t>
            </w:r>
          </w:p>
        </w:tc>
        <w:tc>
          <w:tcPr>
            <w:tcW w:w="1440" w:type="dxa"/>
            <w:shd w:val="clear" w:color="auto" w:fill="FAFAFA"/>
            <w:vAlign w:val="bottom"/>
          </w:tcPr>
          <w:p w14:paraId="50CAA61B" w14:textId="574FC284"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278</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793</w:t>
            </w:r>
          </w:p>
        </w:tc>
        <w:tc>
          <w:tcPr>
            <w:tcW w:w="1440" w:type="dxa"/>
            <w:shd w:val="clear" w:color="auto" w:fill="auto"/>
            <w:vAlign w:val="bottom"/>
          </w:tcPr>
          <w:p w14:paraId="09534483" w14:textId="406C36E3"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270</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377</w:t>
            </w:r>
          </w:p>
        </w:tc>
        <w:tc>
          <w:tcPr>
            <w:tcW w:w="1440" w:type="dxa"/>
            <w:shd w:val="clear" w:color="auto" w:fill="FAFAFA"/>
            <w:vAlign w:val="bottom"/>
          </w:tcPr>
          <w:p w14:paraId="5A77FBE0" w14:textId="7AED761D"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156</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659</w:t>
            </w:r>
          </w:p>
        </w:tc>
        <w:tc>
          <w:tcPr>
            <w:tcW w:w="1440" w:type="dxa"/>
            <w:shd w:val="clear" w:color="auto" w:fill="auto"/>
            <w:vAlign w:val="bottom"/>
          </w:tcPr>
          <w:p w14:paraId="4806B99C" w14:textId="04767C54"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144</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083</w:t>
            </w:r>
          </w:p>
        </w:tc>
      </w:tr>
      <w:tr w:rsidR="00384F3A" w:rsidRPr="004A56BA" w14:paraId="45FB5747" w14:textId="77777777" w:rsidTr="004A56BA">
        <w:tc>
          <w:tcPr>
            <w:tcW w:w="3701" w:type="dxa"/>
            <w:shd w:val="clear" w:color="auto" w:fill="auto"/>
          </w:tcPr>
          <w:p w14:paraId="4E6C2AD2" w14:textId="5C29755D" w:rsidR="00384F3A" w:rsidRPr="004A56BA" w:rsidRDefault="00384F3A" w:rsidP="004A56B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Service fee expense</w:t>
            </w:r>
          </w:p>
        </w:tc>
        <w:tc>
          <w:tcPr>
            <w:tcW w:w="1440" w:type="dxa"/>
            <w:tcBorders>
              <w:bottom w:val="single" w:sz="4" w:space="0" w:color="auto"/>
            </w:tcBorders>
            <w:shd w:val="clear" w:color="auto" w:fill="FAFAFA"/>
            <w:vAlign w:val="bottom"/>
          </w:tcPr>
          <w:p w14:paraId="26B38778" w14:textId="02B71517"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775</w:t>
            </w:r>
          </w:p>
        </w:tc>
        <w:tc>
          <w:tcPr>
            <w:tcW w:w="1440" w:type="dxa"/>
            <w:tcBorders>
              <w:bottom w:val="single" w:sz="4" w:space="0" w:color="auto"/>
            </w:tcBorders>
            <w:shd w:val="clear" w:color="auto" w:fill="auto"/>
            <w:vAlign w:val="bottom"/>
          </w:tcPr>
          <w:p w14:paraId="5060BD84" w14:textId="58272734" w:rsidR="00384F3A" w:rsidRPr="004A56BA" w:rsidRDefault="00384F3A"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2A535043" w14:textId="180FC491" w:rsidR="00384F3A"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775</w:t>
            </w:r>
          </w:p>
        </w:tc>
        <w:tc>
          <w:tcPr>
            <w:tcW w:w="1440" w:type="dxa"/>
            <w:tcBorders>
              <w:bottom w:val="single" w:sz="4" w:space="0" w:color="auto"/>
            </w:tcBorders>
            <w:shd w:val="clear" w:color="auto" w:fill="auto"/>
            <w:vAlign w:val="bottom"/>
          </w:tcPr>
          <w:p w14:paraId="593AF5FA" w14:textId="7117E8D4" w:rsidR="00384F3A" w:rsidRPr="004A56BA" w:rsidRDefault="00384F3A"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537E65" w:rsidRPr="004A56BA" w14:paraId="1B84B125" w14:textId="77777777" w:rsidTr="004A56BA">
        <w:tc>
          <w:tcPr>
            <w:tcW w:w="3701" w:type="dxa"/>
            <w:shd w:val="clear" w:color="auto" w:fill="auto"/>
          </w:tcPr>
          <w:p w14:paraId="54206302" w14:textId="77777777" w:rsidR="00537E65" w:rsidRPr="004A56BA" w:rsidRDefault="00537E65" w:rsidP="004A56BA">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7983261B" w14:textId="77777777" w:rsidR="00537E65" w:rsidRPr="004A56BA" w:rsidRDefault="00537E65" w:rsidP="004A56B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759C69B" w14:textId="77777777" w:rsidR="00537E65" w:rsidRPr="004A56BA" w:rsidRDefault="00537E65" w:rsidP="004A56B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A24F843" w14:textId="77777777" w:rsidR="00537E65" w:rsidRPr="004A56BA" w:rsidRDefault="00537E65" w:rsidP="004A56B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754CE8C" w14:textId="77777777" w:rsidR="00537E65" w:rsidRPr="004A56BA" w:rsidRDefault="00537E65" w:rsidP="004A56BA">
            <w:pPr>
              <w:ind w:right="-72"/>
              <w:jc w:val="right"/>
              <w:rPr>
                <w:rFonts w:ascii="Arial" w:eastAsia="Times New Roman" w:hAnsi="Arial" w:cs="Arial"/>
                <w:color w:val="auto"/>
                <w:sz w:val="18"/>
                <w:szCs w:val="18"/>
                <w:lang w:val="en-GB"/>
              </w:rPr>
            </w:pPr>
          </w:p>
        </w:tc>
      </w:tr>
      <w:tr w:rsidR="00537E65" w:rsidRPr="004A56BA" w14:paraId="6B4E84B0" w14:textId="77777777" w:rsidTr="004A56BA">
        <w:tc>
          <w:tcPr>
            <w:tcW w:w="3701" w:type="dxa"/>
            <w:shd w:val="clear" w:color="auto" w:fill="auto"/>
          </w:tcPr>
          <w:p w14:paraId="37812F86" w14:textId="57D80D4B" w:rsidR="00537E65" w:rsidRPr="004A56BA" w:rsidRDefault="00537E65" w:rsidP="004A56BA">
            <w:pPr>
              <w:ind w:hanging="105"/>
              <w:rPr>
                <w:rFonts w:ascii="Arial" w:eastAsia="Times New Roman" w:hAnsi="Arial" w:cs="Arial"/>
                <w:b/>
                <w:bCs/>
                <w:color w:val="auto"/>
                <w:sz w:val="18"/>
                <w:szCs w:val="22"/>
              </w:rPr>
            </w:pPr>
            <w:r w:rsidRPr="004A56BA">
              <w:rPr>
                <w:rFonts w:ascii="Arial" w:eastAsia="Times New Roman" w:hAnsi="Arial" w:cs="Arial"/>
                <w:b/>
                <w:bCs/>
                <w:color w:val="auto"/>
                <w:sz w:val="18"/>
                <w:szCs w:val="22"/>
              </w:rPr>
              <w:t xml:space="preserve">Other related parties </w:t>
            </w:r>
          </w:p>
        </w:tc>
        <w:tc>
          <w:tcPr>
            <w:tcW w:w="1440" w:type="dxa"/>
            <w:shd w:val="clear" w:color="auto" w:fill="FAFAFA"/>
            <w:vAlign w:val="bottom"/>
          </w:tcPr>
          <w:p w14:paraId="7208F946" w14:textId="77777777" w:rsidR="00537E65" w:rsidRPr="004A56BA" w:rsidRDefault="00537E65" w:rsidP="004A56B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D4FEB36" w14:textId="77777777" w:rsidR="00537E65" w:rsidRPr="004A56BA" w:rsidRDefault="00537E65" w:rsidP="004A56B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DFF6F53" w14:textId="77777777" w:rsidR="00537E65" w:rsidRPr="004A56BA" w:rsidRDefault="00537E65" w:rsidP="004A56B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B5EB4E5" w14:textId="77777777" w:rsidR="00537E65" w:rsidRPr="004A56BA" w:rsidRDefault="00537E65" w:rsidP="004A56BA">
            <w:pPr>
              <w:ind w:right="-72"/>
              <w:jc w:val="right"/>
              <w:rPr>
                <w:rFonts w:ascii="Arial" w:eastAsia="Times New Roman" w:hAnsi="Arial" w:cs="Arial"/>
                <w:color w:val="auto"/>
                <w:sz w:val="18"/>
                <w:szCs w:val="18"/>
                <w:lang w:val="en-GB"/>
              </w:rPr>
            </w:pPr>
          </w:p>
        </w:tc>
      </w:tr>
      <w:tr w:rsidR="00537E65" w:rsidRPr="004A56BA" w14:paraId="257D6C5F" w14:textId="77777777" w:rsidTr="004A56BA">
        <w:tc>
          <w:tcPr>
            <w:tcW w:w="3701" w:type="dxa"/>
            <w:shd w:val="clear" w:color="auto" w:fill="auto"/>
          </w:tcPr>
          <w:p w14:paraId="7E253AE1" w14:textId="70345F14" w:rsidR="00537E65" w:rsidRPr="004A56BA" w:rsidRDefault="00537E65" w:rsidP="004A56B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Selling expense </w:t>
            </w:r>
          </w:p>
        </w:tc>
        <w:tc>
          <w:tcPr>
            <w:tcW w:w="1440" w:type="dxa"/>
            <w:tcBorders>
              <w:bottom w:val="single" w:sz="4" w:space="0" w:color="auto"/>
            </w:tcBorders>
            <w:shd w:val="clear" w:color="auto" w:fill="FAFAFA"/>
            <w:vAlign w:val="bottom"/>
          </w:tcPr>
          <w:p w14:paraId="7550D57A" w14:textId="6257DF81" w:rsidR="00537E65"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537E6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194</w:t>
            </w:r>
          </w:p>
        </w:tc>
        <w:tc>
          <w:tcPr>
            <w:tcW w:w="1440" w:type="dxa"/>
            <w:tcBorders>
              <w:bottom w:val="single" w:sz="4" w:space="0" w:color="auto"/>
            </w:tcBorders>
            <w:shd w:val="clear" w:color="auto" w:fill="auto"/>
            <w:vAlign w:val="bottom"/>
          </w:tcPr>
          <w:p w14:paraId="391AA062" w14:textId="079C1BEC" w:rsidR="00537E65" w:rsidRPr="004A56BA" w:rsidRDefault="00537E65"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4D879B34" w14:textId="395E14BD" w:rsidR="00537E65"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537E6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194</w:t>
            </w:r>
          </w:p>
        </w:tc>
        <w:tc>
          <w:tcPr>
            <w:tcW w:w="1440" w:type="dxa"/>
            <w:tcBorders>
              <w:bottom w:val="single" w:sz="4" w:space="0" w:color="auto"/>
            </w:tcBorders>
            <w:shd w:val="clear" w:color="auto" w:fill="auto"/>
            <w:vAlign w:val="bottom"/>
          </w:tcPr>
          <w:p w14:paraId="6659FE4B" w14:textId="0AE7DF9E" w:rsidR="00537E65" w:rsidRPr="004A56BA" w:rsidRDefault="00537E65"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bl>
    <w:p w14:paraId="5EB01660" w14:textId="3F04C0DE" w:rsidR="002516C5" w:rsidRPr="004A56BA" w:rsidRDefault="002516C5" w:rsidP="00D646F2">
      <w:pPr>
        <w:jc w:val="thaiDistribute"/>
        <w:rPr>
          <w:rFonts w:ascii="Arial" w:hAnsi="Arial" w:cs="Arial"/>
          <w:color w:val="auto"/>
          <w:sz w:val="18"/>
          <w:szCs w:val="18"/>
          <w:lang w:val="en-GB"/>
        </w:rPr>
      </w:pPr>
    </w:p>
    <w:p w14:paraId="464298CD" w14:textId="0C8D952C" w:rsidR="009B3580" w:rsidRPr="004A56BA" w:rsidRDefault="00D92F54" w:rsidP="00D92F54">
      <w:pPr>
        <w:tabs>
          <w:tab w:val="left" w:pos="540"/>
          <w:tab w:val="left" w:pos="1536"/>
        </w:tabs>
        <w:jc w:val="both"/>
        <w:rPr>
          <w:rFonts w:ascii="Arial" w:eastAsia="Arial Unicode MS" w:hAnsi="Arial" w:cs="Arial"/>
          <w:i/>
          <w:iCs/>
          <w:color w:val="CF4A02"/>
          <w:sz w:val="18"/>
          <w:szCs w:val="18"/>
        </w:rPr>
      </w:pPr>
      <w:r w:rsidRPr="004A56BA">
        <w:rPr>
          <w:rFonts w:ascii="Arial" w:eastAsia="Arial Unicode MS" w:hAnsi="Arial" w:cs="Arial"/>
          <w:i/>
          <w:iCs/>
          <w:color w:val="CF4A02"/>
          <w:sz w:val="18"/>
          <w:szCs w:val="18"/>
        </w:rPr>
        <w:t>Outstanding balances</w:t>
      </w:r>
    </w:p>
    <w:p w14:paraId="4650469B" w14:textId="10B18C31" w:rsidR="00D92F54" w:rsidRPr="004A56BA" w:rsidRDefault="00D92F54" w:rsidP="00D646F2">
      <w:pPr>
        <w:jc w:val="thaiDistribute"/>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D92F54" w:rsidRPr="004A56BA" w14:paraId="7B36BAA0" w14:textId="77777777" w:rsidTr="004A56BA">
        <w:tc>
          <w:tcPr>
            <w:tcW w:w="3701" w:type="dxa"/>
            <w:shd w:val="clear" w:color="auto" w:fill="auto"/>
          </w:tcPr>
          <w:p w14:paraId="449BDA4F" w14:textId="77777777" w:rsidR="00D92F54" w:rsidRPr="004A56BA" w:rsidRDefault="00D92F54" w:rsidP="00D92F54">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A12DC19" w14:textId="77777777" w:rsidR="00D92F54" w:rsidRPr="004A56BA" w:rsidRDefault="00D92F54" w:rsidP="00D92F54">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309264EE" w14:textId="77777777" w:rsidR="00D92F54" w:rsidRPr="004A56BA" w:rsidRDefault="00D92F54" w:rsidP="00D92F54">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52501E" w:rsidRPr="004A56BA" w14:paraId="2C62798B" w14:textId="77777777" w:rsidTr="004A56BA">
        <w:tc>
          <w:tcPr>
            <w:tcW w:w="3701" w:type="dxa"/>
            <w:shd w:val="clear" w:color="auto" w:fill="auto"/>
          </w:tcPr>
          <w:p w14:paraId="7DA286DB" w14:textId="77777777" w:rsidR="0052501E" w:rsidRPr="004A56BA" w:rsidRDefault="0052501E" w:rsidP="0052501E">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F1C6DC7" w14:textId="637B4FB7" w:rsidR="0052501E" w:rsidRPr="004A56BA" w:rsidRDefault="006C2DD3" w:rsidP="0052501E">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60AC4CA0" w14:textId="5F603322" w:rsidR="0052501E" w:rsidRPr="004A56BA" w:rsidRDefault="006C2DD3" w:rsidP="0052501E">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D046E17" w14:textId="0B02FC4A" w:rsidR="0052501E" w:rsidRPr="004A56BA" w:rsidRDefault="006C2DD3" w:rsidP="0052501E">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3E004BA3" w14:textId="33A5FBB6" w:rsidR="0052501E" w:rsidRPr="004A56BA" w:rsidRDefault="006C2DD3" w:rsidP="0052501E">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52501E" w:rsidRPr="004A56BA" w14:paraId="111A25D2" w14:textId="77777777" w:rsidTr="004A56BA">
        <w:tc>
          <w:tcPr>
            <w:tcW w:w="3701" w:type="dxa"/>
            <w:shd w:val="clear" w:color="auto" w:fill="auto"/>
          </w:tcPr>
          <w:p w14:paraId="58DD8E5B" w14:textId="77777777" w:rsidR="0052501E" w:rsidRPr="004A56BA" w:rsidRDefault="0052501E" w:rsidP="0052501E">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46AB1020" w14:textId="77777777" w:rsidR="0052501E" w:rsidRPr="004A56BA" w:rsidRDefault="0052501E" w:rsidP="0052501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2B967803" w14:textId="77777777" w:rsidR="0052501E" w:rsidRPr="004A56BA" w:rsidRDefault="0052501E" w:rsidP="0052501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686E381" w14:textId="77777777" w:rsidR="0052501E" w:rsidRPr="004A56BA" w:rsidRDefault="0052501E" w:rsidP="0052501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FD2B297" w14:textId="77777777" w:rsidR="0052501E" w:rsidRPr="004A56BA" w:rsidRDefault="0052501E" w:rsidP="0052501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52501E" w:rsidRPr="004A56BA" w14:paraId="33E27FF2" w14:textId="77777777" w:rsidTr="004A56BA">
        <w:tc>
          <w:tcPr>
            <w:tcW w:w="3701" w:type="dxa"/>
            <w:shd w:val="clear" w:color="auto" w:fill="auto"/>
            <w:vAlign w:val="bottom"/>
          </w:tcPr>
          <w:p w14:paraId="3329B066" w14:textId="77777777" w:rsidR="0052501E" w:rsidRPr="004A56BA" w:rsidRDefault="0052501E" w:rsidP="0052501E">
            <w:pPr>
              <w:ind w:hanging="105"/>
              <w:rPr>
                <w:rFonts w:ascii="Arial" w:eastAsia="Times New Roman" w:hAnsi="Arial" w:cs="Arial"/>
                <w:color w:val="auto"/>
                <w:sz w:val="18"/>
                <w:szCs w:val="18"/>
                <w:cs/>
                <w:lang w:val="en-GB"/>
              </w:rPr>
            </w:pPr>
          </w:p>
        </w:tc>
        <w:tc>
          <w:tcPr>
            <w:tcW w:w="1440" w:type="dxa"/>
            <w:shd w:val="clear" w:color="auto" w:fill="FAFAFA"/>
            <w:vAlign w:val="bottom"/>
          </w:tcPr>
          <w:p w14:paraId="6160FAFD" w14:textId="77777777" w:rsidR="0052501E" w:rsidRPr="004A56BA"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089B61E" w14:textId="77777777" w:rsidR="0052501E" w:rsidRPr="004A56BA" w:rsidRDefault="0052501E" w:rsidP="0052501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E1C808E" w14:textId="77777777" w:rsidR="0052501E" w:rsidRPr="004A56BA"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67C9164" w14:textId="77777777" w:rsidR="0052501E" w:rsidRPr="004A56BA" w:rsidRDefault="0052501E" w:rsidP="0052501E">
            <w:pPr>
              <w:ind w:right="-72"/>
              <w:jc w:val="right"/>
              <w:rPr>
                <w:rFonts w:ascii="Arial" w:eastAsia="Times New Roman" w:hAnsi="Arial" w:cs="Arial"/>
                <w:color w:val="auto"/>
                <w:sz w:val="18"/>
                <w:szCs w:val="18"/>
                <w:lang w:val="en-GB"/>
              </w:rPr>
            </w:pPr>
          </w:p>
        </w:tc>
      </w:tr>
      <w:tr w:rsidR="0052501E" w:rsidRPr="004A56BA" w14:paraId="72A5EAB1" w14:textId="77777777" w:rsidTr="004A56BA">
        <w:tc>
          <w:tcPr>
            <w:tcW w:w="3701" w:type="dxa"/>
            <w:shd w:val="clear" w:color="auto" w:fill="auto"/>
          </w:tcPr>
          <w:p w14:paraId="13533FDB" w14:textId="18598670" w:rsidR="0052501E" w:rsidRPr="004A56BA" w:rsidRDefault="0052501E" w:rsidP="0052501E">
            <w:pPr>
              <w:ind w:hanging="105"/>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Receivables</w:t>
            </w:r>
          </w:p>
        </w:tc>
        <w:tc>
          <w:tcPr>
            <w:tcW w:w="1440" w:type="dxa"/>
            <w:shd w:val="clear" w:color="auto" w:fill="FAFAFA"/>
            <w:vAlign w:val="bottom"/>
          </w:tcPr>
          <w:p w14:paraId="7BC57F55" w14:textId="77777777" w:rsidR="0052501E" w:rsidRPr="004A56BA"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2B2EAB8" w14:textId="77777777" w:rsidR="0052501E" w:rsidRPr="004A56BA" w:rsidRDefault="0052501E" w:rsidP="0052501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04E38504" w14:textId="77777777" w:rsidR="0052501E" w:rsidRPr="004A56BA"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7729AB5" w14:textId="77777777" w:rsidR="0052501E" w:rsidRPr="004A56BA" w:rsidRDefault="0052501E" w:rsidP="0052501E">
            <w:pPr>
              <w:ind w:right="-72"/>
              <w:jc w:val="right"/>
              <w:rPr>
                <w:rFonts w:ascii="Arial" w:eastAsia="Times New Roman" w:hAnsi="Arial" w:cs="Arial"/>
                <w:color w:val="auto"/>
                <w:sz w:val="18"/>
                <w:szCs w:val="18"/>
                <w:lang w:val="en-GB"/>
              </w:rPr>
            </w:pPr>
          </w:p>
        </w:tc>
      </w:tr>
      <w:tr w:rsidR="00384F3A" w:rsidRPr="004A56BA" w14:paraId="58400AC1" w14:textId="77777777" w:rsidTr="004A56BA">
        <w:tc>
          <w:tcPr>
            <w:tcW w:w="3701" w:type="dxa"/>
            <w:shd w:val="clear" w:color="auto" w:fill="auto"/>
          </w:tcPr>
          <w:p w14:paraId="62297971" w14:textId="092C539C" w:rsidR="00384F3A" w:rsidRPr="004A56BA" w:rsidRDefault="00384F3A" w:rsidP="00384F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Subsidiaries</w:t>
            </w:r>
          </w:p>
        </w:tc>
        <w:tc>
          <w:tcPr>
            <w:tcW w:w="1440" w:type="dxa"/>
            <w:shd w:val="clear" w:color="auto" w:fill="FAFAFA"/>
            <w:vAlign w:val="bottom"/>
          </w:tcPr>
          <w:p w14:paraId="6C24C8AD" w14:textId="00C31367"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5A3392E0" w14:textId="4220B6D9"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0796894C" w14:textId="02FF1C00"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289</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422</w:t>
            </w:r>
          </w:p>
        </w:tc>
        <w:tc>
          <w:tcPr>
            <w:tcW w:w="1440" w:type="dxa"/>
            <w:shd w:val="clear" w:color="auto" w:fill="auto"/>
          </w:tcPr>
          <w:p w14:paraId="351DEDFE" w14:textId="0E5B5936"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259</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219</w:t>
            </w:r>
          </w:p>
        </w:tc>
      </w:tr>
      <w:tr w:rsidR="00384F3A" w:rsidRPr="004A56BA" w14:paraId="10F075D6" w14:textId="77777777" w:rsidTr="004A56BA">
        <w:tc>
          <w:tcPr>
            <w:tcW w:w="3701" w:type="dxa"/>
            <w:shd w:val="clear" w:color="auto" w:fill="auto"/>
          </w:tcPr>
          <w:p w14:paraId="2BE97404" w14:textId="2C3CD259" w:rsidR="00384F3A" w:rsidRPr="004A56BA" w:rsidRDefault="00384F3A" w:rsidP="00384F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Joint ventures</w:t>
            </w:r>
          </w:p>
        </w:tc>
        <w:tc>
          <w:tcPr>
            <w:tcW w:w="1440" w:type="dxa"/>
            <w:tcBorders>
              <w:bottom w:val="single" w:sz="4" w:space="0" w:color="auto"/>
            </w:tcBorders>
            <w:shd w:val="clear" w:color="auto" w:fill="FAFAFA"/>
            <w:vAlign w:val="bottom"/>
          </w:tcPr>
          <w:p w14:paraId="3614987E" w14:textId="24288D2A"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490</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516</w:t>
            </w:r>
          </w:p>
        </w:tc>
        <w:tc>
          <w:tcPr>
            <w:tcW w:w="1440" w:type="dxa"/>
            <w:tcBorders>
              <w:bottom w:val="single" w:sz="4" w:space="0" w:color="auto"/>
            </w:tcBorders>
            <w:shd w:val="clear" w:color="auto" w:fill="auto"/>
            <w:vAlign w:val="bottom"/>
          </w:tcPr>
          <w:p w14:paraId="4F2AE7D9" w14:textId="3443A81B"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371</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183</w:t>
            </w:r>
          </w:p>
        </w:tc>
        <w:tc>
          <w:tcPr>
            <w:tcW w:w="1440" w:type="dxa"/>
            <w:tcBorders>
              <w:bottom w:val="single" w:sz="4" w:space="0" w:color="auto"/>
            </w:tcBorders>
            <w:shd w:val="clear" w:color="auto" w:fill="FAFAFA"/>
            <w:vAlign w:val="bottom"/>
          </w:tcPr>
          <w:p w14:paraId="3C0D5403" w14:textId="4CBB160D"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419</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148</w:t>
            </w:r>
          </w:p>
        </w:tc>
        <w:tc>
          <w:tcPr>
            <w:tcW w:w="1440" w:type="dxa"/>
            <w:tcBorders>
              <w:bottom w:val="single" w:sz="4" w:space="0" w:color="auto"/>
            </w:tcBorders>
            <w:shd w:val="clear" w:color="auto" w:fill="auto"/>
          </w:tcPr>
          <w:p w14:paraId="665CCB4F" w14:textId="0FE228EF"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318</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650</w:t>
            </w:r>
          </w:p>
        </w:tc>
      </w:tr>
      <w:tr w:rsidR="00384F3A" w:rsidRPr="004A56BA" w14:paraId="7EBB69E5" w14:textId="77777777" w:rsidTr="004A56BA">
        <w:tc>
          <w:tcPr>
            <w:tcW w:w="3701" w:type="dxa"/>
            <w:shd w:val="clear" w:color="auto" w:fill="auto"/>
            <w:vAlign w:val="bottom"/>
          </w:tcPr>
          <w:p w14:paraId="73E547F0" w14:textId="345E759A" w:rsidR="00384F3A" w:rsidRPr="004A56BA" w:rsidRDefault="00384F3A" w:rsidP="00384F3A">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E05C10B" w14:textId="003E30BE" w:rsidR="00384F3A" w:rsidRPr="004A56BA" w:rsidRDefault="00384F3A" w:rsidP="00384F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DCB8A66" w14:textId="44EAD6C6" w:rsidR="00384F3A" w:rsidRPr="004A56BA" w:rsidRDefault="00384F3A" w:rsidP="00384F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4896F3B"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77CEDCC" w14:textId="151AEC60" w:rsidR="00384F3A" w:rsidRPr="004A56BA" w:rsidRDefault="00384F3A" w:rsidP="00384F3A">
            <w:pPr>
              <w:ind w:right="-72"/>
              <w:jc w:val="right"/>
              <w:rPr>
                <w:rFonts w:ascii="Arial" w:eastAsia="Times New Roman" w:hAnsi="Arial" w:cs="Arial"/>
                <w:color w:val="auto"/>
                <w:sz w:val="18"/>
                <w:szCs w:val="18"/>
                <w:lang w:val="en-GB"/>
              </w:rPr>
            </w:pPr>
          </w:p>
        </w:tc>
      </w:tr>
      <w:tr w:rsidR="00384F3A" w:rsidRPr="004A56BA" w14:paraId="1811A3DE" w14:textId="77777777" w:rsidTr="004A56BA">
        <w:tc>
          <w:tcPr>
            <w:tcW w:w="3701" w:type="dxa"/>
            <w:shd w:val="clear" w:color="auto" w:fill="auto"/>
          </w:tcPr>
          <w:p w14:paraId="76DA7EA2" w14:textId="7041BA16" w:rsidR="00384F3A" w:rsidRPr="004A56BA" w:rsidRDefault="00384F3A" w:rsidP="00384F3A">
            <w:pPr>
              <w:ind w:hanging="105"/>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37390437" w14:textId="69D5C904"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490</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516</w:t>
            </w:r>
          </w:p>
        </w:tc>
        <w:tc>
          <w:tcPr>
            <w:tcW w:w="1440" w:type="dxa"/>
            <w:tcBorders>
              <w:bottom w:val="single" w:sz="4" w:space="0" w:color="auto"/>
            </w:tcBorders>
            <w:shd w:val="clear" w:color="auto" w:fill="auto"/>
            <w:vAlign w:val="bottom"/>
          </w:tcPr>
          <w:p w14:paraId="21637318" w14:textId="77725741"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371</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183</w:t>
            </w:r>
          </w:p>
        </w:tc>
        <w:tc>
          <w:tcPr>
            <w:tcW w:w="1440" w:type="dxa"/>
            <w:tcBorders>
              <w:bottom w:val="single" w:sz="4" w:space="0" w:color="auto"/>
            </w:tcBorders>
            <w:shd w:val="clear" w:color="auto" w:fill="FAFAFA"/>
            <w:vAlign w:val="bottom"/>
          </w:tcPr>
          <w:p w14:paraId="7F4333A3" w14:textId="6C9571A8"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708</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570</w:t>
            </w:r>
          </w:p>
        </w:tc>
        <w:tc>
          <w:tcPr>
            <w:tcW w:w="1440" w:type="dxa"/>
            <w:tcBorders>
              <w:bottom w:val="single" w:sz="4" w:space="0" w:color="auto"/>
            </w:tcBorders>
            <w:shd w:val="clear" w:color="auto" w:fill="auto"/>
            <w:vAlign w:val="bottom"/>
          </w:tcPr>
          <w:p w14:paraId="5020DED6" w14:textId="582C2ECA"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577</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869</w:t>
            </w:r>
          </w:p>
        </w:tc>
      </w:tr>
      <w:tr w:rsidR="00384F3A" w:rsidRPr="004A56BA" w14:paraId="7D4FC5AF" w14:textId="77777777" w:rsidTr="004A56BA">
        <w:tc>
          <w:tcPr>
            <w:tcW w:w="3701" w:type="dxa"/>
            <w:shd w:val="clear" w:color="auto" w:fill="auto"/>
            <w:vAlign w:val="bottom"/>
          </w:tcPr>
          <w:p w14:paraId="77C8333E" w14:textId="248CE218" w:rsidR="00384F3A" w:rsidRPr="004A56BA" w:rsidRDefault="00384F3A" w:rsidP="00384F3A">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5662C92F" w14:textId="4688F047" w:rsidR="00384F3A" w:rsidRPr="004A56BA" w:rsidRDefault="00384F3A" w:rsidP="00384F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6CCED10" w14:textId="334DB0EB" w:rsidR="00384F3A" w:rsidRPr="004A56BA" w:rsidRDefault="00384F3A" w:rsidP="00384F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EAF4240"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tcPr>
          <w:p w14:paraId="448D5702" w14:textId="2222FCEC" w:rsidR="00384F3A" w:rsidRPr="004A56BA" w:rsidRDefault="00384F3A" w:rsidP="00384F3A">
            <w:pPr>
              <w:ind w:right="-72"/>
              <w:jc w:val="right"/>
              <w:rPr>
                <w:rFonts w:ascii="Arial" w:eastAsia="Times New Roman" w:hAnsi="Arial" w:cs="Arial"/>
                <w:color w:val="auto"/>
                <w:sz w:val="18"/>
                <w:szCs w:val="18"/>
                <w:lang w:val="en-GB"/>
              </w:rPr>
            </w:pPr>
          </w:p>
        </w:tc>
      </w:tr>
      <w:tr w:rsidR="00384F3A" w:rsidRPr="004A56BA" w14:paraId="4D9A2F8C" w14:textId="77777777" w:rsidTr="004A56BA">
        <w:tc>
          <w:tcPr>
            <w:tcW w:w="3701" w:type="dxa"/>
            <w:shd w:val="clear" w:color="auto" w:fill="auto"/>
          </w:tcPr>
          <w:p w14:paraId="785FC23B" w14:textId="30184E51" w:rsidR="00384F3A" w:rsidRPr="004A56BA" w:rsidRDefault="00384F3A" w:rsidP="00384F3A">
            <w:pPr>
              <w:ind w:hanging="105"/>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Project development costs</w:t>
            </w:r>
          </w:p>
        </w:tc>
        <w:tc>
          <w:tcPr>
            <w:tcW w:w="1440" w:type="dxa"/>
            <w:shd w:val="clear" w:color="auto" w:fill="FAFAFA"/>
            <w:vAlign w:val="bottom"/>
          </w:tcPr>
          <w:p w14:paraId="0CAB54C9" w14:textId="01B4BC9F" w:rsidR="00384F3A" w:rsidRPr="004A56BA" w:rsidRDefault="00384F3A" w:rsidP="00384F3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3E06688" w14:textId="786BE2FB" w:rsidR="00384F3A" w:rsidRPr="004A56BA" w:rsidRDefault="00384F3A" w:rsidP="00384F3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72CA3C21"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5371BE31" w14:textId="0E76A385" w:rsidR="00384F3A" w:rsidRPr="004A56BA" w:rsidRDefault="00384F3A" w:rsidP="00384F3A">
            <w:pPr>
              <w:ind w:right="-72"/>
              <w:jc w:val="right"/>
              <w:rPr>
                <w:rFonts w:ascii="Arial" w:eastAsia="Times New Roman" w:hAnsi="Arial" w:cs="Arial"/>
                <w:color w:val="auto"/>
                <w:sz w:val="18"/>
                <w:szCs w:val="18"/>
                <w:lang w:val="en-GB"/>
              </w:rPr>
            </w:pPr>
          </w:p>
        </w:tc>
      </w:tr>
      <w:tr w:rsidR="00384F3A" w:rsidRPr="004A56BA" w14:paraId="388D8674" w14:textId="77777777" w:rsidTr="004A56BA">
        <w:tc>
          <w:tcPr>
            <w:tcW w:w="3701" w:type="dxa"/>
            <w:shd w:val="clear" w:color="auto" w:fill="auto"/>
          </w:tcPr>
          <w:p w14:paraId="2F1EEE38" w14:textId="0FF3E2E9" w:rsidR="00384F3A" w:rsidRPr="004A56BA" w:rsidRDefault="00384F3A" w:rsidP="00384F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Subsidiaries</w:t>
            </w:r>
          </w:p>
        </w:tc>
        <w:tc>
          <w:tcPr>
            <w:tcW w:w="1440" w:type="dxa"/>
            <w:tcBorders>
              <w:bottom w:val="single" w:sz="4" w:space="0" w:color="auto"/>
            </w:tcBorders>
            <w:shd w:val="clear" w:color="auto" w:fill="FAFAFA"/>
            <w:vAlign w:val="bottom"/>
          </w:tcPr>
          <w:p w14:paraId="50A5A472" w14:textId="14414326"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7DA29BE7" w14:textId="2081DC4A"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6243DBBC" w14:textId="5521CF13"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106</w:t>
            </w:r>
          </w:p>
        </w:tc>
        <w:tc>
          <w:tcPr>
            <w:tcW w:w="1440" w:type="dxa"/>
            <w:tcBorders>
              <w:bottom w:val="single" w:sz="4" w:space="0" w:color="auto"/>
            </w:tcBorders>
            <w:shd w:val="clear" w:color="auto" w:fill="auto"/>
          </w:tcPr>
          <w:p w14:paraId="6051AE03" w14:textId="7512675D"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252</w:t>
            </w:r>
          </w:p>
        </w:tc>
      </w:tr>
      <w:tr w:rsidR="00384F3A" w:rsidRPr="004A56BA" w14:paraId="727B78BF" w14:textId="77777777" w:rsidTr="004A56BA">
        <w:tc>
          <w:tcPr>
            <w:tcW w:w="3701" w:type="dxa"/>
            <w:shd w:val="clear" w:color="auto" w:fill="auto"/>
            <w:vAlign w:val="bottom"/>
          </w:tcPr>
          <w:p w14:paraId="286BD00E" w14:textId="1A54CFCD" w:rsidR="00384F3A" w:rsidRPr="004A56BA" w:rsidRDefault="00384F3A" w:rsidP="00384F3A">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B19809A" w14:textId="5C4FFE7D" w:rsidR="00384F3A" w:rsidRPr="004A56BA" w:rsidRDefault="00384F3A" w:rsidP="00384F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2C6773C8" w14:textId="643EE7D0" w:rsidR="00384F3A" w:rsidRPr="004A56BA" w:rsidRDefault="00384F3A" w:rsidP="00384F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7D17F59" w14:textId="6542B685" w:rsidR="00384F3A" w:rsidRPr="004A56BA" w:rsidRDefault="00384F3A" w:rsidP="00384F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B0F3BF1" w14:textId="6E4EE89E" w:rsidR="00384F3A" w:rsidRPr="004A56BA" w:rsidRDefault="00384F3A" w:rsidP="00384F3A">
            <w:pPr>
              <w:ind w:right="-72"/>
              <w:jc w:val="right"/>
              <w:rPr>
                <w:rFonts w:ascii="Arial" w:eastAsia="Times New Roman" w:hAnsi="Arial" w:cs="Arial"/>
                <w:color w:val="auto"/>
                <w:sz w:val="18"/>
                <w:szCs w:val="18"/>
                <w:lang w:val="en-GB"/>
              </w:rPr>
            </w:pPr>
          </w:p>
        </w:tc>
      </w:tr>
      <w:tr w:rsidR="00384F3A" w:rsidRPr="004A56BA" w14:paraId="50820539" w14:textId="77777777" w:rsidTr="004A56BA">
        <w:tc>
          <w:tcPr>
            <w:tcW w:w="3701" w:type="dxa"/>
            <w:shd w:val="clear" w:color="auto" w:fill="auto"/>
          </w:tcPr>
          <w:p w14:paraId="05D41C52" w14:textId="42B4A611" w:rsidR="00384F3A" w:rsidRPr="004A56BA" w:rsidRDefault="00384F3A" w:rsidP="00384F3A">
            <w:pPr>
              <w:ind w:hanging="105"/>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Other non-current assets</w:t>
            </w:r>
          </w:p>
        </w:tc>
        <w:tc>
          <w:tcPr>
            <w:tcW w:w="1440" w:type="dxa"/>
            <w:shd w:val="clear" w:color="auto" w:fill="FAFAFA"/>
            <w:vAlign w:val="bottom"/>
          </w:tcPr>
          <w:p w14:paraId="354F1CAE"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370BFD1A"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1F9A9A2"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1ED87DD" w14:textId="77777777" w:rsidR="00384F3A" w:rsidRPr="004A56BA" w:rsidRDefault="00384F3A" w:rsidP="00384F3A">
            <w:pPr>
              <w:ind w:right="-72"/>
              <w:jc w:val="right"/>
              <w:rPr>
                <w:rFonts w:ascii="Arial" w:eastAsia="Times New Roman" w:hAnsi="Arial" w:cs="Arial"/>
                <w:color w:val="auto"/>
                <w:sz w:val="18"/>
                <w:szCs w:val="18"/>
                <w:lang w:val="en-GB"/>
              </w:rPr>
            </w:pPr>
          </w:p>
        </w:tc>
      </w:tr>
      <w:tr w:rsidR="00384F3A" w:rsidRPr="004A56BA" w14:paraId="52EB3C1C" w14:textId="77777777" w:rsidTr="004A56BA">
        <w:tc>
          <w:tcPr>
            <w:tcW w:w="3701" w:type="dxa"/>
            <w:shd w:val="clear" w:color="auto" w:fill="auto"/>
          </w:tcPr>
          <w:p w14:paraId="76594395" w14:textId="7758B57F" w:rsidR="00384F3A" w:rsidRPr="004A56BA" w:rsidRDefault="00384F3A" w:rsidP="00384F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Related persons</w:t>
            </w:r>
          </w:p>
        </w:tc>
        <w:tc>
          <w:tcPr>
            <w:tcW w:w="1440" w:type="dxa"/>
            <w:shd w:val="clear" w:color="auto" w:fill="FAFAFA"/>
            <w:vAlign w:val="bottom"/>
          </w:tcPr>
          <w:p w14:paraId="5982B299" w14:textId="0D1C2512"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440" w:type="dxa"/>
            <w:shd w:val="clear" w:color="auto" w:fill="auto"/>
            <w:vAlign w:val="bottom"/>
          </w:tcPr>
          <w:p w14:paraId="060A8C8D" w14:textId="6202CDDC"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440" w:type="dxa"/>
            <w:shd w:val="clear" w:color="auto" w:fill="FAFAFA"/>
            <w:vAlign w:val="bottom"/>
          </w:tcPr>
          <w:p w14:paraId="5DBE9F17" w14:textId="6502D3D5"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440" w:type="dxa"/>
            <w:shd w:val="clear" w:color="auto" w:fill="auto"/>
            <w:vAlign w:val="bottom"/>
          </w:tcPr>
          <w:p w14:paraId="74EA1316" w14:textId="0356D3CF"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r>
      <w:tr w:rsidR="00384F3A" w:rsidRPr="004A56BA" w14:paraId="40F73A91" w14:textId="77777777" w:rsidTr="004A56BA">
        <w:tc>
          <w:tcPr>
            <w:tcW w:w="3701" w:type="dxa"/>
            <w:shd w:val="clear" w:color="auto" w:fill="auto"/>
          </w:tcPr>
          <w:p w14:paraId="270F30AD" w14:textId="516D0C47" w:rsidR="00384F3A" w:rsidRPr="004A56BA" w:rsidRDefault="00384F3A" w:rsidP="00384F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Subsidiaries</w:t>
            </w:r>
          </w:p>
        </w:tc>
        <w:tc>
          <w:tcPr>
            <w:tcW w:w="1440" w:type="dxa"/>
            <w:tcBorders>
              <w:bottom w:val="single" w:sz="4" w:space="0" w:color="auto"/>
            </w:tcBorders>
            <w:shd w:val="clear" w:color="auto" w:fill="FAFAFA"/>
            <w:vAlign w:val="bottom"/>
          </w:tcPr>
          <w:p w14:paraId="0CCB35F1" w14:textId="3EE902C9"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6AE110E6" w14:textId="74EC775D"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57524A27" w14:textId="30FE0C46"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40</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440" w:type="dxa"/>
            <w:tcBorders>
              <w:bottom w:val="single" w:sz="4" w:space="0" w:color="auto"/>
            </w:tcBorders>
            <w:shd w:val="clear" w:color="auto" w:fill="auto"/>
          </w:tcPr>
          <w:p w14:paraId="0AF3AB17" w14:textId="5F90A09F"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40</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r>
      <w:tr w:rsidR="00384F3A" w:rsidRPr="004A56BA" w14:paraId="1324F846" w14:textId="77777777" w:rsidTr="004A56BA">
        <w:tc>
          <w:tcPr>
            <w:tcW w:w="3701" w:type="dxa"/>
            <w:shd w:val="clear" w:color="auto" w:fill="auto"/>
          </w:tcPr>
          <w:p w14:paraId="4A4EF760" w14:textId="77777777" w:rsidR="00384F3A" w:rsidRPr="004A56BA" w:rsidRDefault="00384F3A" w:rsidP="00384F3A">
            <w:pPr>
              <w:ind w:hanging="105"/>
              <w:rPr>
                <w:rFonts w:ascii="Arial" w:eastAsia="Times New Roman" w:hAnsi="Arial" w:cs="Arial"/>
                <w:color w:val="auto"/>
                <w:sz w:val="18"/>
                <w:szCs w:val="18"/>
                <w:lang w:val="en-GB"/>
              </w:rPr>
            </w:pPr>
          </w:p>
        </w:tc>
        <w:tc>
          <w:tcPr>
            <w:tcW w:w="1440" w:type="dxa"/>
            <w:shd w:val="clear" w:color="auto" w:fill="FAFAFA"/>
            <w:vAlign w:val="bottom"/>
          </w:tcPr>
          <w:p w14:paraId="5275038D"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E1624B7"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28B8148"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shd w:val="clear" w:color="auto" w:fill="auto"/>
          </w:tcPr>
          <w:p w14:paraId="1CEB8A4A" w14:textId="77777777" w:rsidR="00384F3A" w:rsidRPr="004A56BA" w:rsidRDefault="00384F3A" w:rsidP="00384F3A">
            <w:pPr>
              <w:ind w:right="-72"/>
              <w:jc w:val="right"/>
              <w:rPr>
                <w:rFonts w:ascii="Arial" w:eastAsia="Times New Roman" w:hAnsi="Arial" w:cs="Arial"/>
                <w:color w:val="auto"/>
                <w:sz w:val="18"/>
                <w:szCs w:val="18"/>
                <w:lang w:val="en-GB"/>
              </w:rPr>
            </w:pPr>
          </w:p>
        </w:tc>
      </w:tr>
      <w:tr w:rsidR="00384F3A" w:rsidRPr="004A56BA" w14:paraId="602B5217" w14:textId="77777777" w:rsidTr="004A56BA">
        <w:tc>
          <w:tcPr>
            <w:tcW w:w="3701" w:type="dxa"/>
            <w:shd w:val="clear" w:color="auto" w:fill="auto"/>
          </w:tcPr>
          <w:p w14:paraId="182835CB" w14:textId="257AA4B1" w:rsidR="00384F3A" w:rsidRPr="004A56BA" w:rsidRDefault="00384F3A" w:rsidP="00384F3A">
            <w:pPr>
              <w:ind w:hanging="105"/>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59A45BBA" w14:textId="73BD592F"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440" w:type="dxa"/>
            <w:tcBorders>
              <w:bottom w:val="single" w:sz="4" w:space="0" w:color="auto"/>
            </w:tcBorders>
            <w:shd w:val="clear" w:color="auto" w:fill="auto"/>
            <w:vAlign w:val="bottom"/>
          </w:tcPr>
          <w:p w14:paraId="115FC424" w14:textId="41E4FB0E"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440" w:type="dxa"/>
            <w:tcBorders>
              <w:bottom w:val="single" w:sz="4" w:space="0" w:color="auto"/>
            </w:tcBorders>
            <w:shd w:val="clear" w:color="auto" w:fill="FAFAFA"/>
            <w:vAlign w:val="bottom"/>
          </w:tcPr>
          <w:p w14:paraId="21F45D31" w14:textId="78B83FB2"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49</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440" w:type="dxa"/>
            <w:tcBorders>
              <w:bottom w:val="single" w:sz="4" w:space="0" w:color="auto"/>
            </w:tcBorders>
            <w:shd w:val="clear" w:color="auto" w:fill="auto"/>
          </w:tcPr>
          <w:p w14:paraId="36A7D88C" w14:textId="1FCC44AF"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46</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r>
      <w:tr w:rsidR="00384F3A" w:rsidRPr="004A56BA" w14:paraId="0C73FBE4" w14:textId="77777777" w:rsidTr="004A56BA">
        <w:tc>
          <w:tcPr>
            <w:tcW w:w="3701" w:type="dxa"/>
            <w:shd w:val="clear" w:color="auto" w:fill="auto"/>
          </w:tcPr>
          <w:p w14:paraId="678EA2C4" w14:textId="5F7CF19C" w:rsidR="00384F3A" w:rsidRPr="004A56BA" w:rsidRDefault="00384F3A" w:rsidP="00384F3A">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6072E17"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C800FFB" w14:textId="30A31C31" w:rsidR="00384F3A" w:rsidRPr="004A56BA" w:rsidRDefault="00384F3A" w:rsidP="00384F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7F1F20B"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37DF4C04" w14:textId="03E2D8C8" w:rsidR="00384F3A" w:rsidRPr="004A56BA" w:rsidRDefault="00384F3A" w:rsidP="00384F3A">
            <w:pPr>
              <w:ind w:right="-72"/>
              <w:jc w:val="right"/>
              <w:rPr>
                <w:rFonts w:ascii="Arial" w:eastAsia="Times New Roman" w:hAnsi="Arial" w:cs="Arial"/>
                <w:color w:val="auto"/>
                <w:sz w:val="18"/>
                <w:szCs w:val="18"/>
                <w:lang w:val="en-GB"/>
              </w:rPr>
            </w:pPr>
          </w:p>
        </w:tc>
      </w:tr>
      <w:tr w:rsidR="00384F3A" w:rsidRPr="004A56BA" w14:paraId="5F8E0E90" w14:textId="77777777" w:rsidTr="004A56BA">
        <w:tc>
          <w:tcPr>
            <w:tcW w:w="3701" w:type="dxa"/>
            <w:shd w:val="clear" w:color="auto" w:fill="auto"/>
          </w:tcPr>
          <w:p w14:paraId="5893036A" w14:textId="5D6A6414" w:rsidR="00384F3A" w:rsidRPr="004A56BA" w:rsidRDefault="00384F3A" w:rsidP="00384F3A">
            <w:pPr>
              <w:ind w:hanging="105"/>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Payables</w:t>
            </w:r>
          </w:p>
        </w:tc>
        <w:tc>
          <w:tcPr>
            <w:tcW w:w="1440" w:type="dxa"/>
            <w:shd w:val="clear" w:color="auto" w:fill="FAFAFA"/>
            <w:vAlign w:val="bottom"/>
          </w:tcPr>
          <w:p w14:paraId="1AF6CC15"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8FFFB8D" w14:textId="6DCF2D28" w:rsidR="00384F3A" w:rsidRPr="004A56BA" w:rsidRDefault="00384F3A" w:rsidP="00384F3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F62135B"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shd w:val="clear" w:color="auto" w:fill="auto"/>
          </w:tcPr>
          <w:p w14:paraId="508D80AB" w14:textId="7C7D4BBB" w:rsidR="00384F3A" w:rsidRPr="004A56BA" w:rsidRDefault="00384F3A" w:rsidP="00384F3A">
            <w:pPr>
              <w:ind w:right="-72"/>
              <w:jc w:val="right"/>
              <w:rPr>
                <w:rFonts w:ascii="Arial" w:eastAsia="Times New Roman" w:hAnsi="Arial" w:cs="Arial"/>
                <w:color w:val="auto"/>
                <w:sz w:val="18"/>
                <w:szCs w:val="18"/>
                <w:lang w:val="en-GB"/>
              </w:rPr>
            </w:pPr>
          </w:p>
        </w:tc>
      </w:tr>
      <w:tr w:rsidR="00384F3A" w:rsidRPr="004A56BA" w14:paraId="662725A2" w14:textId="77777777" w:rsidTr="004A56BA">
        <w:tc>
          <w:tcPr>
            <w:tcW w:w="3701" w:type="dxa"/>
            <w:shd w:val="clear" w:color="auto" w:fill="auto"/>
          </w:tcPr>
          <w:p w14:paraId="67D1A079" w14:textId="4F1F6009" w:rsidR="00384F3A" w:rsidRPr="004A56BA" w:rsidRDefault="00384F3A" w:rsidP="00384F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Subsidiaries</w:t>
            </w:r>
          </w:p>
        </w:tc>
        <w:tc>
          <w:tcPr>
            <w:tcW w:w="1440" w:type="dxa"/>
            <w:shd w:val="clear" w:color="auto" w:fill="FAFAFA"/>
            <w:vAlign w:val="bottom"/>
          </w:tcPr>
          <w:p w14:paraId="70062CF4" w14:textId="42DE60EA"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37F7752B" w14:textId="21ACB37F"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2B56B516" w14:textId="7304B05F"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73</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253</w:t>
            </w:r>
          </w:p>
        </w:tc>
        <w:tc>
          <w:tcPr>
            <w:tcW w:w="1440" w:type="dxa"/>
            <w:shd w:val="clear" w:color="auto" w:fill="auto"/>
            <w:vAlign w:val="bottom"/>
          </w:tcPr>
          <w:p w14:paraId="386DC4E4" w14:textId="4A1FA7E7"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208</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282</w:t>
            </w:r>
          </w:p>
        </w:tc>
      </w:tr>
      <w:tr w:rsidR="00384F3A" w:rsidRPr="004A56BA" w14:paraId="287A876A" w14:textId="77777777" w:rsidTr="004A56BA">
        <w:tc>
          <w:tcPr>
            <w:tcW w:w="3701" w:type="dxa"/>
            <w:shd w:val="clear" w:color="auto" w:fill="auto"/>
          </w:tcPr>
          <w:p w14:paraId="3C83FC92" w14:textId="7FA9B775" w:rsidR="00384F3A" w:rsidRPr="004A56BA" w:rsidRDefault="00384F3A" w:rsidP="00384F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Joint ventures</w:t>
            </w:r>
          </w:p>
        </w:tc>
        <w:tc>
          <w:tcPr>
            <w:tcW w:w="1440" w:type="dxa"/>
            <w:tcBorders>
              <w:bottom w:val="single" w:sz="4" w:space="0" w:color="auto"/>
            </w:tcBorders>
            <w:shd w:val="clear" w:color="auto" w:fill="FAFAFA"/>
            <w:vAlign w:val="bottom"/>
          </w:tcPr>
          <w:p w14:paraId="2E7D51D2" w14:textId="41271F32"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165</w:t>
            </w:r>
          </w:p>
        </w:tc>
        <w:tc>
          <w:tcPr>
            <w:tcW w:w="1440" w:type="dxa"/>
            <w:tcBorders>
              <w:bottom w:val="single" w:sz="4" w:space="0" w:color="auto"/>
            </w:tcBorders>
            <w:shd w:val="clear" w:color="auto" w:fill="auto"/>
            <w:vAlign w:val="bottom"/>
          </w:tcPr>
          <w:p w14:paraId="18B8A488" w14:textId="7789B7B4"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7E8CB491" w14:textId="5CD98629"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76F82398" w14:textId="19842DD3"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384F3A" w:rsidRPr="004A56BA" w14:paraId="6277EFE7" w14:textId="77777777" w:rsidTr="004A56BA">
        <w:tc>
          <w:tcPr>
            <w:tcW w:w="3701" w:type="dxa"/>
            <w:shd w:val="clear" w:color="auto" w:fill="auto"/>
            <w:vAlign w:val="bottom"/>
          </w:tcPr>
          <w:p w14:paraId="32AF5DEE" w14:textId="77777777" w:rsidR="00384F3A" w:rsidRPr="004A56BA" w:rsidRDefault="00384F3A" w:rsidP="00384F3A">
            <w:pPr>
              <w:ind w:hanging="105"/>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0CB350D3"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6306E91"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B0E8832" w14:textId="77777777" w:rsidR="00384F3A" w:rsidRPr="004A56BA" w:rsidRDefault="00384F3A" w:rsidP="00384F3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78B9FA3" w14:textId="77777777" w:rsidR="00384F3A" w:rsidRPr="004A56BA" w:rsidRDefault="00384F3A" w:rsidP="00384F3A">
            <w:pPr>
              <w:ind w:right="-72"/>
              <w:jc w:val="right"/>
              <w:rPr>
                <w:rFonts w:ascii="Arial" w:eastAsia="Times New Roman" w:hAnsi="Arial" w:cs="Arial"/>
                <w:color w:val="auto"/>
                <w:sz w:val="18"/>
                <w:szCs w:val="18"/>
                <w:lang w:val="en-GB"/>
              </w:rPr>
            </w:pPr>
          </w:p>
        </w:tc>
      </w:tr>
      <w:tr w:rsidR="00384F3A" w:rsidRPr="004A56BA" w14:paraId="10C8D5F6" w14:textId="77777777" w:rsidTr="004A56BA">
        <w:tc>
          <w:tcPr>
            <w:tcW w:w="3701" w:type="dxa"/>
            <w:shd w:val="clear" w:color="auto" w:fill="auto"/>
          </w:tcPr>
          <w:p w14:paraId="67B92D72" w14:textId="03C4EB54" w:rsidR="00384F3A" w:rsidRPr="004A56BA" w:rsidRDefault="00384F3A" w:rsidP="00384F3A">
            <w:pPr>
              <w:ind w:hanging="105"/>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4611682C" w14:textId="220CBC2D"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165</w:t>
            </w:r>
          </w:p>
        </w:tc>
        <w:tc>
          <w:tcPr>
            <w:tcW w:w="1440" w:type="dxa"/>
            <w:tcBorders>
              <w:bottom w:val="single" w:sz="4" w:space="0" w:color="auto"/>
            </w:tcBorders>
            <w:shd w:val="clear" w:color="auto" w:fill="auto"/>
            <w:vAlign w:val="bottom"/>
          </w:tcPr>
          <w:p w14:paraId="24D64032" w14:textId="7EDEB829"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vAlign w:val="bottom"/>
          </w:tcPr>
          <w:p w14:paraId="4A697A55" w14:textId="11CA2EB8"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73</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253</w:t>
            </w:r>
          </w:p>
        </w:tc>
        <w:tc>
          <w:tcPr>
            <w:tcW w:w="1440" w:type="dxa"/>
            <w:tcBorders>
              <w:bottom w:val="single" w:sz="4" w:space="0" w:color="auto"/>
            </w:tcBorders>
            <w:shd w:val="clear" w:color="auto" w:fill="auto"/>
            <w:vAlign w:val="bottom"/>
          </w:tcPr>
          <w:p w14:paraId="4B86E33F" w14:textId="65507212"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208</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282</w:t>
            </w:r>
          </w:p>
        </w:tc>
      </w:tr>
    </w:tbl>
    <w:p w14:paraId="065BEC27" w14:textId="6D3F51AE" w:rsidR="00E44F16" w:rsidRPr="004A56BA" w:rsidRDefault="00E44F16" w:rsidP="00D646F2">
      <w:pPr>
        <w:jc w:val="thaiDistribute"/>
        <w:rPr>
          <w:rFonts w:ascii="Arial" w:hAnsi="Arial" w:cs="Arial"/>
          <w:color w:val="auto"/>
          <w:sz w:val="18"/>
          <w:szCs w:val="18"/>
          <w:lang w:val="en-GB"/>
        </w:rPr>
      </w:pPr>
    </w:p>
    <w:p w14:paraId="069DC29A" w14:textId="77777777" w:rsidR="008359B6" w:rsidRPr="004A56BA" w:rsidRDefault="00E44F16" w:rsidP="00D646F2">
      <w:pPr>
        <w:jc w:val="thaiDistribute"/>
        <w:rPr>
          <w:rFonts w:ascii="Arial" w:hAnsi="Arial" w:cs="Arial"/>
          <w:color w:val="auto"/>
          <w:sz w:val="18"/>
          <w:szCs w:val="18"/>
          <w:lang w:val="en-GB"/>
        </w:rPr>
      </w:pPr>
      <w:r w:rsidRPr="004A56BA">
        <w:rPr>
          <w:rFonts w:ascii="Arial" w:hAnsi="Arial" w:cs="Arial"/>
          <w:color w:val="auto"/>
          <w:sz w:val="18"/>
          <w:szCs w:val="18"/>
          <w:lang w:val="en-GB"/>
        </w:rPr>
        <w:br w:type="page"/>
      </w:r>
    </w:p>
    <w:p w14:paraId="16A5D8AE" w14:textId="77777777" w:rsidR="00D92F54" w:rsidRPr="004A56BA" w:rsidRDefault="00D92F54" w:rsidP="00D92F54">
      <w:pPr>
        <w:jc w:val="both"/>
        <w:rPr>
          <w:rFonts w:ascii="Arial" w:eastAsia="Arial Unicode MS" w:hAnsi="Arial" w:cs="Arial"/>
          <w:i/>
          <w:iCs/>
          <w:color w:val="CF4A02"/>
          <w:sz w:val="18"/>
          <w:szCs w:val="18"/>
        </w:rPr>
      </w:pPr>
      <w:r w:rsidRPr="004A56BA">
        <w:rPr>
          <w:rFonts w:ascii="Arial" w:eastAsia="Arial Unicode MS" w:hAnsi="Arial" w:cs="Arial"/>
          <w:i/>
          <w:iCs/>
          <w:color w:val="CF4A02"/>
          <w:sz w:val="18"/>
          <w:szCs w:val="18"/>
        </w:rPr>
        <w:t xml:space="preserve">Short-term borrowings to related </w:t>
      </w:r>
      <w:proofErr w:type="gramStart"/>
      <w:r w:rsidRPr="004A56BA">
        <w:rPr>
          <w:rFonts w:ascii="Arial" w:eastAsia="Arial Unicode MS" w:hAnsi="Arial" w:cs="Arial"/>
          <w:i/>
          <w:iCs/>
          <w:color w:val="CF4A02"/>
          <w:sz w:val="18"/>
          <w:szCs w:val="18"/>
        </w:rPr>
        <w:t>parties</w:t>
      </w:r>
      <w:proofErr w:type="gramEnd"/>
    </w:p>
    <w:p w14:paraId="73764281" w14:textId="77777777" w:rsidR="00D92F54" w:rsidRPr="00DD1E3A" w:rsidRDefault="00D92F54" w:rsidP="000E284B">
      <w:pPr>
        <w:jc w:val="both"/>
        <w:rPr>
          <w:rFonts w:ascii="Arial" w:hAnsi="Arial" w:cs="Arial"/>
          <w:sz w:val="16"/>
          <w:szCs w:val="16"/>
        </w:rPr>
      </w:pPr>
    </w:p>
    <w:p w14:paraId="1AE25104" w14:textId="0E783D3E" w:rsidR="00D92F54" w:rsidRPr="004A56BA" w:rsidRDefault="00D92F54" w:rsidP="00D92F54">
      <w:pPr>
        <w:jc w:val="both"/>
        <w:rPr>
          <w:rFonts w:ascii="Arial" w:hAnsi="Arial" w:cs="Arial"/>
          <w:sz w:val="18"/>
          <w:szCs w:val="18"/>
        </w:rPr>
      </w:pPr>
      <w:r w:rsidRPr="004A56BA">
        <w:rPr>
          <w:rFonts w:ascii="Arial" w:hAnsi="Arial" w:cs="Arial"/>
          <w:sz w:val="18"/>
          <w:szCs w:val="18"/>
        </w:rPr>
        <w:t xml:space="preserve">Movements of short-term borrowings to related parties </w:t>
      </w:r>
      <w:r w:rsidR="003F2D82" w:rsidRPr="004A56BA">
        <w:rPr>
          <w:rFonts w:ascii="Arial" w:hAnsi="Arial" w:cs="Arial"/>
          <w:sz w:val="18"/>
          <w:szCs w:val="18"/>
        </w:rPr>
        <w:t xml:space="preserve">during </w:t>
      </w:r>
      <w:r w:rsidR="008359B6" w:rsidRPr="004A56BA">
        <w:rPr>
          <w:rFonts w:ascii="Arial" w:hAnsi="Arial" w:cs="Arial"/>
          <w:sz w:val="18"/>
          <w:szCs w:val="18"/>
        </w:rPr>
        <w:t>the year</w:t>
      </w:r>
      <w:r w:rsidR="003F2D82" w:rsidRPr="004A56BA">
        <w:rPr>
          <w:rFonts w:ascii="Arial" w:hAnsi="Arial" w:cs="Arial"/>
          <w:sz w:val="18"/>
          <w:szCs w:val="18"/>
        </w:rPr>
        <w:t xml:space="preserve"> </w:t>
      </w:r>
      <w:r w:rsidRPr="004A56BA">
        <w:rPr>
          <w:rFonts w:ascii="Arial" w:hAnsi="Arial" w:cs="Arial"/>
          <w:sz w:val="18"/>
          <w:szCs w:val="18"/>
        </w:rPr>
        <w:t>are as follows:</w:t>
      </w:r>
    </w:p>
    <w:p w14:paraId="1E967184" w14:textId="38FDF57A" w:rsidR="00D92F54" w:rsidRPr="00DD1E3A" w:rsidRDefault="00D92F54" w:rsidP="000E284B">
      <w:pPr>
        <w:jc w:val="both"/>
        <w:rPr>
          <w:rFonts w:ascii="Arial" w:hAnsi="Arial" w:cs="Arial"/>
          <w:sz w:val="16"/>
          <w:szCs w:val="16"/>
        </w:rPr>
      </w:pPr>
    </w:p>
    <w:tbl>
      <w:tblPr>
        <w:tblW w:w="9468" w:type="dxa"/>
        <w:tblInd w:w="108" w:type="dxa"/>
        <w:tblLook w:val="04A0" w:firstRow="1" w:lastRow="0" w:firstColumn="1" w:lastColumn="0" w:noHBand="0" w:noVBand="1"/>
      </w:tblPr>
      <w:tblGrid>
        <w:gridCol w:w="6588"/>
        <w:gridCol w:w="1440"/>
        <w:gridCol w:w="1440"/>
      </w:tblGrid>
      <w:tr w:rsidR="00693462" w:rsidRPr="004A56BA" w14:paraId="453E7796" w14:textId="77777777" w:rsidTr="00693462">
        <w:trPr>
          <w:trHeight w:val="213"/>
        </w:trPr>
        <w:tc>
          <w:tcPr>
            <w:tcW w:w="6588" w:type="dxa"/>
            <w:shd w:val="clear" w:color="auto" w:fill="auto"/>
          </w:tcPr>
          <w:p w14:paraId="343A46C4" w14:textId="77777777" w:rsidR="00693462" w:rsidRPr="004A56BA" w:rsidRDefault="00693462" w:rsidP="008359B6">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021EAC3" w14:textId="5B096CC4" w:rsidR="00693462" w:rsidRPr="004A56BA" w:rsidRDefault="00693462" w:rsidP="008359B6">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1440" w:type="dxa"/>
            <w:tcBorders>
              <w:top w:val="single" w:sz="4" w:space="0" w:color="auto"/>
            </w:tcBorders>
            <w:shd w:val="clear" w:color="auto" w:fill="auto"/>
            <w:vAlign w:val="bottom"/>
          </w:tcPr>
          <w:p w14:paraId="4038270A" w14:textId="7A78E9AE" w:rsidR="00693462" w:rsidRPr="004A56BA" w:rsidRDefault="00693462" w:rsidP="008359B6">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693462" w:rsidRPr="004A56BA" w14:paraId="477C2DA5" w14:textId="77777777" w:rsidTr="00693462">
        <w:trPr>
          <w:trHeight w:val="213"/>
        </w:trPr>
        <w:tc>
          <w:tcPr>
            <w:tcW w:w="6588" w:type="dxa"/>
            <w:shd w:val="clear" w:color="auto" w:fill="auto"/>
          </w:tcPr>
          <w:p w14:paraId="087E7DE0" w14:textId="77777777" w:rsidR="00693462" w:rsidRPr="004A56BA" w:rsidRDefault="00693462" w:rsidP="008359B6">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F3A7103" w14:textId="77777777" w:rsidR="00693462" w:rsidRPr="004A56BA" w:rsidRDefault="00693462" w:rsidP="008359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00E811F" w14:textId="77777777" w:rsidR="00693462" w:rsidRPr="004A56BA" w:rsidRDefault="00693462" w:rsidP="008359B6">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693462" w:rsidRPr="00DD1E3A" w14:paraId="101E4A82" w14:textId="77777777" w:rsidTr="00693462">
        <w:trPr>
          <w:trHeight w:val="213"/>
        </w:trPr>
        <w:tc>
          <w:tcPr>
            <w:tcW w:w="6588" w:type="dxa"/>
            <w:shd w:val="clear" w:color="auto" w:fill="auto"/>
            <w:vAlign w:val="bottom"/>
          </w:tcPr>
          <w:p w14:paraId="01EFF34E" w14:textId="77777777" w:rsidR="00693462" w:rsidRPr="00DD1E3A" w:rsidRDefault="00693462" w:rsidP="008359B6">
            <w:pPr>
              <w:ind w:hanging="105"/>
              <w:rPr>
                <w:rFonts w:ascii="Arial" w:eastAsia="Times New Roman" w:hAnsi="Arial" w:cs="Arial"/>
                <w:color w:val="auto"/>
                <w:sz w:val="16"/>
                <w:szCs w:val="16"/>
                <w:cs/>
                <w:lang w:val="en-GB"/>
              </w:rPr>
            </w:pPr>
          </w:p>
        </w:tc>
        <w:tc>
          <w:tcPr>
            <w:tcW w:w="1440" w:type="dxa"/>
            <w:shd w:val="clear" w:color="auto" w:fill="FAFAFA"/>
            <w:vAlign w:val="bottom"/>
          </w:tcPr>
          <w:p w14:paraId="5EAFBC53" w14:textId="77777777" w:rsidR="00693462" w:rsidRPr="00DD1E3A" w:rsidRDefault="00693462" w:rsidP="008359B6">
            <w:pPr>
              <w:ind w:right="-72"/>
              <w:jc w:val="right"/>
              <w:rPr>
                <w:rFonts w:ascii="Arial" w:eastAsia="Times New Roman" w:hAnsi="Arial" w:cs="Arial"/>
                <w:color w:val="auto"/>
                <w:sz w:val="16"/>
                <w:szCs w:val="16"/>
                <w:lang w:val="en-GB"/>
              </w:rPr>
            </w:pPr>
          </w:p>
        </w:tc>
        <w:tc>
          <w:tcPr>
            <w:tcW w:w="1440" w:type="dxa"/>
            <w:shd w:val="clear" w:color="auto" w:fill="FAFAFA"/>
            <w:vAlign w:val="bottom"/>
          </w:tcPr>
          <w:p w14:paraId="16D8A428" w14:textId="77777777" w:rsidR="00693462" w:rsidRPr="00DD1E3A" w:rsidRDefault="00693462" w:rsidP="008359B6">
            <w:pPr>
              <w:ind w:right="-72"/>
              <w:jc w:val="right"/>
              <w:rPr>
                <w:rFonts w:ascii="Arial" w:eastAsia="Times New Roman" w:hAnsi="Arial" w:cs="Arial"/>
                <w:color w:val="auto"/>
                <w:sz w:val="16"/>
                <w:szCs w:val="16"/>
                <w:lang w:val="en-GB"/>
              </w:rPr>
            </w:pPr>
          </w:p>
        </w:tc>
      </w:tr>
      <w:tr w:rsidR="00693462" w:rsidRPr="004A56BA" w14:paraId="08F3D2A3" w14:textId="77777777" w:rsidTr="00693462">
        <w:trPr>
          <w:trHeight w:val="213"/>
        </w:trPr>
        <w:tc>
          <w:tcPr>
            <w:tcW w:w="6588" w:type="dxa"/>
            <w:shd w:val="clear" w:color="auto" w:fill="auto"/>
            <w:vAlign w:val="bottom"/>
          </w:tcPr>
          <w:p w14:paraId="30136A41" w14:textId="1D9D9AE0" w:rsidR="00693462" w:rsidRPr="004A56BA" w:rsidRDefault="00693462" w:rsidP="0052501E">
            <w:pPr>
              <w:ind w:hanging="105"/>
              <w:rPr>
                <w:rFonts w:ascii="Arial" w:eastAsia="Times New Roman" w:hAnsi="Arial" w:cs="Arial"/>
                <w:color w:val="auto"/>
                <w:sz w:val="18"/>
                <w:szCs w:val="18"/>
                <w:cs/>
                <w:lang w:val="en-GB"/>
              </w:rPr>
            </w:pPr>
            <w:r w:rsidRPr="004A56BA">
              <w:rPr>
                <w:rFonts w:ascii="Arial" w:eastAsia="Times New Roman" w:hAnsi="Arial" w:cs="Arial"/>
                <w:b/>
                <w:bCs/>
                <w:color w:val="auto"/>
                <w:sz w:val="18"/>
                <w:szCs w:val="18"/>
                <w:lang w:val="en-GB"/>
              </w:rPr>
              <w:t>Joint ventures</w:t>
            </w:r>
          </w:p>
        </w:tc>
        <w:tc>
          <w:tcPr>
            <w:tcW w:w="1440" w:type="dxa"/>
            <w:shd w:val="clear" w:color="auto" w:fill="FAFAFA"/>
            <w:vAlign w:val="bottom"/>
          </w:tcPr>
          <w:p w14:paraId="1510FC1B" w14:textId="77777777" w:rsidR="00693462" w:rsidRPr="004A56BA" w:rsidRDefault="00693462" w:rsidP="0052501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7A46642" w14:textId="77777777" w:rsidR="00693462" w:rsidRPr="004A56BA" w:rsidRDefault="00693462" w:rsidP="0052501E">
            <w:pPr>
              <w:ind w:right="-72"/>
              <w:jc w:val="right"/>
              <w:rPr>
                <w:rFonts w:ascii="Arial" w:eastAsia="Times New Roman" w:hAnsi="Arial" w:cs="Arial"/>
                <w:color w:val="auto"/>
                <w:sz w:val="18"/>
                <w:szCs w:val="18"/>
                <w:lang w:val="en-GB"/>
              </w:rPr>
            </w:pPr>
          </w:p>
        </w:tc>
      </w:tr>
      <w:tr w:rsidR="00384F3A" w:rsidRPr="004A56BA" w14:paraId="192341CE" w14:textId="77777777" w:rsidTr="00693462">
        <w:trPr>
          <w:trHeight w:val="213"/>
        </w:trPr>
        <w:tc>
          <w:tcPr>
            <w:tcW w:w="6588" w:type="dxa"/>
            <w:shd w:val="clear" w:color="auto" w:fill="auto"/>
            <w:vAlign w:val="bottom"/>
          </w:tcPr>
          <w:p w14:paraId="751D04A3" w14:textId="108902D0" w:rsidR="00384F3A" w:rsidRPr="004A56BA" w:rsidRDefault="00384F3A" w:rsidP="00384F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Opening balance</w:t>
            </w:r>
          </w:p>
        </w:tc>
        <w:tc>
          <w:tcPr>
            <w:tcW w:w="1440" w:type="dxa"/>
            <w:shd w:val="clear" w:color="auto" w:fill="FAFAFA"/>
            <w:vAlign w:val="bottom"/>
          </w:tcPr>
          <w:p w14:paraId="762B9E6A" w14:textId="3A9A5BA7"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46</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500</w:t>
            </w:r>
          </w:p>
        </w:tc>
        <w:tc>
          <w:tcPr>
            <w:tcW w:w="1440" w:type="dxa"/>
            <w:shd w:val="clear" w:color="auto" w:fill="FAFAFA"/>
            <w:vAlign w:val="bottom"/>
          </w:tcPr>
          <w:p w14:paraId="02693502" w14:textId="716CDEF2"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r>
      <w:tr w:rsidR="00384F3A" w:rsidRPr="004A56BA" w14:paraId="60CAEDD7" w14:textId="77777777" w:rsidTr="00693462">
        <w:trPr>
          <w:trHeight w:val="213"/>
        </w:trPr>
        <w:tc>
          <w:tcPr>
            <w:tcW w:w="6588" w:type="dxa"/>
            <w:shd w:val="clear" w:color="auto" w:fill="auto"/>
            <w:vAlign w:val="bottom"/>
          </w:tcPr>
          <w:p w14:paraId="78A03887" w14:textId="733D9D75" w:rsidR="00384F3A" w:rsidRPr="004A56BA" w:rsidRDefault="00384F3A" w:rsidP="00384F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Additions</w:t>
            </w:r>
          </w:p>
        </w:tc>
        <w:tc>
          <w:tcPr>
            <w:tcW w:w="1440" w:type="dxa"/>
            <w:shd w:val="clear" w:color="auto" w:fill="FAFAFA"/>
          </w:tcPr>
          <w:p w14:paraId="69502D89" w14:textId="0BA03FEC"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104</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500</w:t>
            </w:r>
          </w:p>
        </w:tc>
        <w:tc>
          <w:tcPr>
            <w:tcW w:w="1440" w:type="dxa"/>
            <w:shd w:val="clear" w:color="auto" w:fill="FAFAFA"/>
          </w:tcPr>
          <w:p w14:paraId="43EFC7A5" w14:textId="0DF29277"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51</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r>
      <w:tr w:rsidR="00384F3A" w:rsidRPr="004A56BA" w14:paraId="4F4FDC97" w14:textId="77777777" w:rsidTr="00693462">
        <w:trPr>
          <w:trHeight w:val="213"/>
        </w:trPr>
        <w:tc>
          <w:tcPr>
            <w:tcW w:w="6588" w:type="dxa"/>
            <w:shd w:val="clear" w:color="auto" w:fill="auto"/>
            <w:vAlign w:val="bottom"/>
          </w:tcPr>
          <w:p w14:paraId="73912A9D" w14:textId="0BAC3850" w:rsidR="00384F3A" w:rsidRPr="004A56BA" w:rsidRDefault="00384F3A" w:rsidP="00384F3A">
            <w:pPr>
              <w:ind w:hanging="105"/>
              <w:rPr>
                <w:rFonts w:ascii="Arial" w:eastAsia="Times New Roman" w:hAnsi="Arial" w:cs="Arial"/>
                <w:color w:val="auto"/>
                <w:sz w:val="18"/>
                <w:szCs w:val="18"/>
                <w:cs/>
                <w:lang w:val="en-GB"/>
              </w:rPr>
            </w:pPr>
            <w:r w:rsidRPr="004A56BA">
              <w:rPr>
                <w:rFonts w:ascii="Arial" w:eastAsia="Times New Roman" w:hAnsi="Arial" w:cs="Arial"/>
                <w:color w:val="auto"/>
                <w:sz w:val="18"/>
                <w:szCs w:val="18"/>
                <w:lang w:val="en-GB"/>
              </w:rPr>
              <w:t>Settlements</w:t>
            </w:r>
          </w:p>
        </w:tc>
        <w:tc>
          <w:tcPr>
            <w:tcW w:w="1440" w:type="dxa"/>
            <w:shd w:val="clear" w:color="auto" w:fill="FAFAFA"/>
          </w:tcPr>
          <w:p w14:paraId="3EDA1FDD" w14:textId="74102512"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40</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600</w:t>
            </w:r>
            <w:r w:rsidRPr="004A56BA">
              <w:rPr>
                <w:rFonts w:ascii="Arial" w:eastAsia="Times New Roman" w:hAnsi="Arial" w:cs="Arial"/>
                <w:color w:val="auto"/>
                <w:sz w:val="18"/>
                <w:szCs w:val="18"/>
                <w:cs/>
                <w:lang w:val="en-GB"/>
              </w:rPr>
              <w:t>)</w:t>
            </w:r>
          </w:p>
        </w:tc>
        <w:tc>
          <w:tcPr>
            <w:tcW w:w="1440" w:type="dxa"/>
            <w:shd w:val="clear" w:color="auto" w:fill="FAFAFA"/>
          </w:tcPr>
          <w:p w14:paraId="510531AF" w14:textId="672AF11A"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30</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600</w:t>
            </w:r>
            <w:r w:rsidRPr="004A56BA">
              <w:rPr>
                <w:rFonts w:ascii="Arial" w:eastAsia="Times New Roman" w:hAnsi="Arial" w:cs="Arial"/>
                <w:color w:val="auto"/>
                <w:sz w:val="18"/>
                <w:szCs w:val="18"/>
                <w:cs/>
                <w:lang w:val="en-GB"/>
              </w:rPr>
              <w:t>)</w:t>
            </w:r>
          </w:p>
        </w:tc>
      </w:tr>
      <w:tr w:rsidR="00384F3A" w:rsidRPr="004A56BA" w14:paraId="0A3371A9" w14:textId="77777777" w:rsidTr="00693462">
        <w:trPr>
          <w:trHeight w:val="213"/>
        </w:trPr>
        <w:tc>
          <w:tcPr>
            <w:tcW w:w="6588" w:type="dxa"/>
            <w:shd w:val="clear" w:color="auto" w:fill="auto"/>
            <w:vAlign w:val="bottom"/>
          </w:tcPr>
          <w:p w14:paraId="53680E23" w14:textId="57F35F0E" w:rsidR="00384F3A" w:rsidRPr="004A56BA" w:rsidRDefault="00384F3A" w:rsidP="00384F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Transfer from long-term borrowings to related parties</w:t>
            </w:r>
          </w:p>
        </w:tc>
        <w:tc>
          <w:tcPr>
            <w:tcW w:w="1440" w:type="dxa"/>
            <w:shd w:val="clear" w:color="auto" w:fill="FAFAFA"/>
            <w:vAlign w:val="bottom"/>
          </w:tcPr>
          <w:p w14:paraId="711222B9" w14:textId="7651A88B"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51</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c>
          <w:tcPr>
            <w:tcW w:w="1440" w:type="dxa"/>
            <w:shd w:val="clear" w:color="auto" w:fill="FAFAFA"/>
            <w:vAlign w:val="bottom"/>
          </w:tcPr>
          <w:p w14:paraId="5FCB02B3" w14:textId="22CE6C4E"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11</w:t>
            </w:r>
            <w:r w:rsidR="007821F5"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000</w:t>
            </w:r>
          </w:p>
        </w:tc>
      </w:tr>
      <w:tr w:rsidR="00384F3A" w:rsidRPr="00DD1E3A" w14:paraId="7190A8FD" w14:textId="77777777" w:rsidTr="00693462">
        <w:trPr>
          <w:trHeight w:val="213"/>
        </w:trPr>
        <w:tc>
          <w:tcPr>
            <w:tcW w:w="6588" w:type="dxa"/>
            <w:shd w:val="clear" w:color="auto" w:fill="auto"/>
            <w:vAlign w:val="bottom"/>
          </w:tcPr>
          <w:p w14:paraId="495B1BDC" w14:textId="77777777" w:rsidR="00384F3A" w:rsidRPr="00DD1E3A" w:rsidRDefault="00384F3A" w:rsidP="00384F3A">
            <w:pPr>
              <w:ind w:hanging="105"/>
              <w:rPr>
                <w:rFonts w:ascii="Arial" w:eastAsia="Times New Roman" w:hAnsi="Arial" w:cs="Arial"/>
                <w:color w:val="auto"/>
                <w:sz w:val="16"/>
                <w:szCs w:val="16"/>
                <w:lang w:val="en-GB"/>
              </w:rPr>
            </w:pPr>
          </w:p>
        </w:tc>
        <w:tc>
          <w:tcPr>
            <w:tcW w:w="1440" w:type="dxa"/>
            <w:tcBorders>
              <w:top w:val="single" w:sz="4" w:space="0" w:color="auto"/>
            </w:tcBorders>
            <w:shd w:val="clear" w:color="auto" w:fill="FAFAFA"/>
            <w:vAlign w:val="bottom"/>
          </w:tcPr>
          <w:p w14:paraId="7E0C1B44" w14:textId="77777777" w:rsidR="00384F3A" w:rsidRPr="00DD1E3A" w:rsidRDefault="00384F3A" w:rsidP="00384F3A">
            <w:pPr>
              <w:ind w:right="-72"/>
              <w:jc w:val="right"/>
              <w:rPr>
                <w:rFonts w:ascii="Arial" w:eastAsia="Times New Roman" w:hAnsi="Arial" w:cs="Arial"/>
                <w:color w:val="auto"/>
                <w:sz w:val="16"/>
                <w:szCs w:val="16"/>
                <w:lang w:val="en-GB"/>
              </w:rPr>
            </w:pPr>
          </w:p>
        </w:tc>
        <w:tc>
          <w:tcPr>
            <w:tcW w:w="1440" w:type="dxa"/>
            <w:tcBorders>
              <w:top w:val="single" w:sz="4" w:space="0" w:color="auto"/>
            </w:tcBorders>
            <w:shd w:val="clear" w:color="auto" w:fill="FAFAFA"/>
            <w:vAlign w:val="bottom"/>
          </w:tcPr>
          <w:p w14:paraId="317F0933" w14:textId="77777777" w:rsidR="00384F3A" w:rsidRPr="00DD1E3A" w:rsidRDefault="00384F3A" w:rsidP="00384F3A">
            <w:pPr>
              <w:ind w:right="-72"/>
              <w:jc w:val="right"/>
              <w:rPr>
                <w:rFonts w:ascii="Arial" w:eastAsia="Times New Roman" w:hAnsi="Arial" w:cs="Arial"/>
                <w:color w:val="auto"/>
                <w:sz w:val="16"/>
                <w:szCs w:val="16"/>
                <w:lang w:val="en-GB"/>
              </w:rPr>
            </w:pPr>
          </w:p>
        </w:tc>
      </w:tr>
      <w:tr w:rsidR="00384F3A" w:rsidRPr="004A56BA" w14:paraId="1A41F4CC" w14:textId="77777777" w:rsidTr="00693462">
        <w:trPr>
          <w:trHeight w:val="213"/>
        </w:trPr>
        <w:tc>
          <w:tcPr>
            <w:tcW w:w="6588" w:type="dxa"/>
            <w:shd w:val="clear" w:color="auto" w:fill="auto"/>
            <w:vAlign w:val="bottom"/>
          </w:tcPr>
          <w:p w14:paraId="55AFEC58" w14:textId="09C95287" w:rsidR="00384F3A" w:rsidRPr="004A56BA" w:rsidRDefault="00384F3A" w:rsidP="00384F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Closing balance</w:t>
            </w:r>
          </w:p>
        </w:tc>
        <w:tc>
          <w:tcPr>
            <w:tcW w:w="1440" w:type="dxa"/>
            <w:tcBorders>
              <w:bottom w:val="single" w:sz="4" w:space="0" w:color="auto"/>
            </w:tcBorders>
            <w:shd w:val="clear" w:color="auto" w:fill="FAFAFA"/>
            <w:vAlign w:val="bottom"/>
          </w:tcPr>
          <w:p w14:paraId="40435256" w14:textId="72F71DFD"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161</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400</w:t>
            </w:r>
          </w:p>
        </w:tc>
        <w:tc>
          <w:tcPr>
            <w:tcW w:w="1440" w:type="dxa"/>
            <w:tcBorders>
              <w:bottom w:val="single" w:sz="4" w:space="0" w:color="auto"/>
            </w:tcBorders>
            <w:shd w:val="clear" w:color="auto" w:fill="FAFAFA"/>
            <w:vAlign w:val="bottom"/>
          </w:tcPr>
          <w:p w14:paraId="71BA7C5D" w14:textId="21D7DD75"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31</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400</w:t>
            </w:r>
          </w:p>
        </w:tc>
      </w:tr>
    </w:tbl>
    <w:p w14:paraId="01BF0ABD" w14:textId="221721EA" w:rsidR="00D92F54" w:rsidRPr="00DD1E3A" w:rsidRDefault="00D92F54" w:rsidP="000E284B">
      <w:pPr>
        <w:jc w:val="both"/>
        <w:rPr>
          <w:rFonts w:ascii="Arial" w:hAnsi="Arial" w:cs="Arial"/>
          <w:sz w:val="16"/>
          <w:szCs w:val="16"/>
        </w:rPr>
      </w:pPr>
    </w:p>
    <w:p w14:paraId="552B65B5" w14:textId="0C470979" w:rsidR="000E284B" w:rsidRPr="004A56BA" w:rsidRDefault="000E284B" w:rsidP="000E284B">
      <w:pPr>
        <w:jc w:val="both"/>
        <w:rPr>
          <w:rFonts w:ascii="Arial" w:hAnsi="Arial" w:cs="Arial"/>
          <w:sz w:val="18"/>
          <w:szCs w:val="18"/>
        </w:rPr>
      </w:pPr>
      <w:r w:rsidRPr="004A56BA">
        <w:rPr>
          <w:rFonts w:ascii="Arial" w:hAnsi="Arial" w:cs="Arial"/>
          <w:sz w:val="18"/>
          <w:szCs w:val="18"/>
        </w:rPr>
        <w:t>The short-term borrowings to related parties were made on commercial terms and conditions without collateral</w:t>
      </w:r>
      <w:r w:rsidRPr="004A56BA">
        <w:rPr>
          <w:rFonts w:ascii="Arial" w:hAnsi="Arial" w:cs="Arial"/>
          <w:sz w:val="18"/>
          <w:szCs w:val="18"/>
          <w:rtl/>
          <w:cs/>
        </w:rPr>
        <w:t xml:space="preserve"> </w:t>
      </w:r>
      <w:r w:rsidRPr="004A56BA">
        <w:rPr>
          <w:rFonts w:ascii="Arial" w:hAnsi="Arial" w:cs="Arial"/>
          <w:sz w:val="18"/>
          <w:szCs w:val="18"/>
        </w:rPr>
        <w:t xml:space="preserve">and due within </w:t>
      </w:r>
      <w:r w:rsidR="006C2DD3" w:rsidRPr="006C2DD3">
        <w:rPr>
          <w:rFonts w:ascii="Arial" w:hAnsi="Arial" w:cs="Arial"/>
          <w:sz w:val="18"/>
          <w:szCs w:val="18"/>
          <w:lang w:val="en-GB"/>
        </w:rPr>
        <w:t>1</w:t>
      </w:r>
      <w:r w:rsidRPr="004A56BA">
        <w:rPr>
          <w:rFonts w:ascii="Arial" w:hAnsi="Arial" w:cs="Arial"/>
          <w:sz w:val="18"/>
          <w:szCs w:val="18"/>
        </w:rPr>
        <w:t xml:space="preserve"> year. The borrowings bore interests at weighted average finance costs of the Group plus fixed rate.</w:t>
      </w:r>
    </w:p>
    <w:p w14:paraId="6C7CC6CD" w14:textId="09E39A8A" w:rsidR="008359B6" w:rsidRPr="00DD1E3A" w:rsidRDefault="008359B6" w:rsidP="000E284B">
      <w:pPr>
        <w:jc w:val="both"/>
        <w:rPr>
          <w:rFonts w:ascii="Arial" w:hAnsi="Arial" w:cs="Arial"/>
          <w:sz w:val="16"/>
          <w:szCs w:val="16"/>
        </w:rPr>
      </w:pPr>
    </w:p>
    <w:p w14:paraId="4283A951" w14:textId="77777777" w:rsidR="000E284B" w:rsidRPr="004A56BA" w:rsidRDefault="000E284B" w:rsidP="000E284B">
      <w:pPr>
        <w:jc w:val="both"/>
        <w:rPr>
          <w:rFonts w:ascii="Arial" w:eastAsia="Arial Unicode MS" w:hAnsi="Arial" w:cs="Arial"/>
          <w:i/>
          <w:iCs/>
          <w:color w:val="CF4A02"/>
          <w:sz w:val="18"/>
          <w:szCs w:val="18"/>
        </w:rPr>
      </w:pPr>
      <w:r w:rsidRPr="004A56BA">
        <w:rPr>
          <w:rFonts w:ascii="Arial" w:eastAsia="Arial Unicode MS" w:hAnsi="Arial" w:cs="Arial"/>
          <w:i/>
          <w:iCs/>
          <w:color w:val="CF4A02"/>
          <w:sz w:val="18"/>
          <w:szCs w:val="18"/>
        </w:rPr>
        <w:t xml:space="preserve">Long-term borrowings to related </w:t>
      </w:r>
      <w:proofErr w:type="gramStart"/>
      <w:r w:rsidRPr="004A56BA">
        <w:rPr>
          <w:rFonts w:ascii="Arial" w:eastAsia="Arial Unicode MS" w:hAnsi="Arial" w:cs="Arial"/>
          <w:i/>
          <w:iCs/>
          <w:color w:val="CF4A02"/>
          <w:sz w:val="18"/>
          <w:szCs w:val="18"/>
        </w:rPr>
        <w:t>parties</w:t>
      </w:r>
      <w:proofErr w:type="gramEnd"/>
    </w:p>
    <w:p w14:paraId="50035873" w14:textId="77777777" w:rsidR="000E284B" w:rsidRPr="00DD1E3A" w:rsidRDefault="000E284B" w:rsidP="000E284B">
      <w:pPr>
        <w:jc w:val="both"/>
        <w:rPr>
          <w:rFonts w:ascii="Arial" w:hAnsi="Arial" w:cs="Arial"/>
          <w:sz w:val="16"/>
          <w:szCs w:val="16"/>
        </w:rPr>
      </w:pPr>
    </w:p>
    <w:p w14:paraId="2B650D51" w14:textId="5B5E8E4F" w:rsidR="000E284B" w:rsidRPr="004A56BA" w:rsidRDefault="000E284B" w:rsidP="000E284B">
      <w:pPr>
        <w:jc w:val="both"/>
        <w:rPr>
          <w:rFonts w:ascii="Arial" w:hAnsi="Arial" w:cs="Arial"/>
          <w:sz w:val="18"/>
          <w:szCs w:val="18"/>
        </w:rPr>
      </w:pPr>
      <w:r w:rsidRPr="004A56BA">
        <w:rPr>
          <w:rFonts w:ascii="Arial" w:hAnsi="Arial" w:cs="Arial"/>
          <w:sz w:val="18"/>
          <w:szCs w:val="18"/>
        </w:rPr>
        <w:t xml:space="preserve">Movements of long-term borrowings to related parties </w:t>
      </w:r>
      <w:r w:rsidR="003F2D82" w:rsidRPr="004A56BA">
        <w:rPr>
          <w:rFonts w:ascii="Arial" w:hAnsi="Arial" w:cs="Arial"/>
          <w:sz w:val="18"/>
          <w:szCs w:val="18"/>
        </w:rPr>
        <w:t>during the year are as follows:</w:t>
      </w:r>
    </w:p>
    <w:p w14:paraId="3B2ABF14" w14:textId="602DD53B" w:rsidR="000E284B" w:rsidRPr="00DD1E3A" w:rsidRDefault="000E284B" w:rsidP="000E284B">
      <w:pPr>
        <w:jc w:val="both"/>
        <w:rPr>
          <w:rFonts w:ascii="Arial" w:hAnsi="Arial" w:cs="Arial"/>
          <w:sz w:val="16"/>
          <w:szCs w:val="16"/>
        </w:rPr>
      </w:pPr>
    </w:p>
    <w:tbl>
      <w:tblPr>
        <w:tblW w:w="9461" w:type="dxa"/>
        <w:tblInd w:w="108" w:type="dxa"/>
        <w:tblLook w:val="04A0" w:firstRow="1" w:lastRow="0" w:firstColumn="1" w:lastColumn="0" w:noHBand="0" w:noVBand="1"/>
      </w:tblPr>
      <w:tblGrid>
        <w:gridCol w:w="3701"/>
        <w:gridCol w:w="1440"/>
        <w:gridCol w:w="1440"/>
        <w:gridCol w:w="1440"/>
        <w:gridCol w:w="1440"/>
      </w:tblGrid>
      <w:tr w:rsidR="000E284B" w:rsidRPr="004A56BA" w14:paraId="5F6A11DF" w14:textId="77777777" w:rsidTr="00E60092">
        <w:trPr>
          <w:trHeight w:val="213"/>
        </w:trPr>
        <w:tc>
          <w:tcPr>
            <w:tcW w:w="3701" w:type="dxa"/>
            <w:shd w:val="clear" w:color="auto" w:fill="auto"/>
          </w:tcPr>
          <w:p w14:paraId="7258E682" w14:textId="77777777" w:rsidR="000E284B" w:rsidRPr="004A56BA" w:rsidRDefault="000E284B" w:rsidP="00D16A5F">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78FF51F" w14:textId="77777777" w:rsidR="000E284B" w:rsidRPr="004A56BA" w:rsidRDefault="000E284B" w:rsidP="00D16A5F">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8BB95AE" w14:textId="77777777" w:rsidR="000E284B" w:rsidRPr="004A56BA" w:rsidRDefault="000E284B" w:rsidP="00D16A5F">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0E284B" w:rsidRPr="004A56BA" w14:paraId="14ED3BD4" w14:textId="77777777" w:rsidTr="00E60092">
        <w:trPr>
          <w:trHeight w:val="213"/>
        </w:trPr>
        <w:tc>
          <w:tcPr>
            <w:tcW w:w="3701" w:type="dxa"/>
            <w:shd w:val="clear" w:color="auto" w:fill="auto"/>
          </w:tcPr>
          <w:p w14:paraId="033C73CE" w14:textId="77777777" w:rsidR="000E284B" w:rsidRPr="004A56BA" w:rsidRDefault="000E284B" w:rsidP="00D16A5F">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1334681" w14:textId="77777777" w:rsidR="000E284B" w:rsidRPr="004A56BA" w:rsidRDefault="000E284B" w:rsidP="00D16A5F">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Subsidiaries</w:t>
            </w:r>
          </w:p>
        </w:tc>
        <w:tc>
          <w:tcPr>
            <w:tcW w:w="1440" w:type="dxa"/>
            <w:tcBorders>
              <w:top w:val="single" w:sz="4" w:space="0" w:color="auto"/>
            </w:tcBorders>
            <w:shd w:val="clear" w:color="auto" w:fill="auto"/>
            <w:vAlign w:val="bottom"/>
          </w:tcPr>
          <w:p w14:paraId="6724A432" w14:textId="77777777" w:rsidR="000E284B" w:rsidRPr="004A56BA" w:rsidRDefault="000E284B" w:rsidP="00D16A5F">
            <w:pPr>
              <w:ind w:right="-72"/>
              <w:jc w:val="right"/>
              <w:rPr>
                <w:rFonts w:ascii="Arial" w:eastAsia="Times New Roman" w:hAnsi="Arial" w:cs="Arial"/>
                <w:b/>
                <w:bCs/>
                <w:color w:val="auto"/>
                <w:sz w:val="18"/>
                <w:szCs w:val="18"/>
                <w:cs/>
                <w:lang w:val="en-GB"/>
              </w:rPr>
            </w:pPr>
            <w:r w:rsidRPr="004A56BA">
              <w:rPr>
                <w:rFonts w:ascii="Arial" w:eastAsia="Times New Roman" w:hAnsi="Arial" w:cs="Arial"/>
                <w:b/>
                <w:bCs/>
                <w:color w:val="auto"/>
                <w:sz w:val="18"/>
                <w:szCs w:val="18"/>
                <w:lang w:val="en-GB"/>
              </w:rPr>
              <w:t>Joint ventures</w:t>
            </w:r>
          </w:p>
        </w:tc>
        <w:tc>
          <w:tcPr>
            <w:tcW w:w="1440" w:type="dxa"/>
            <w:tcBorders>
              <w:top w:val="single" w:sz="4" w:space="0" w:color="auto"/>
            </w:tcBorders>
            <w:shd w:val="clear" w:color="auto" w:fill="auto"/>
            <w:vAlign w:val="bottom"/>
          </w:tcPr>
          <w:p w14:paraId="03BC0123" w14:textId="77777777" w:rsidR="000E284B" w:rsidRPr="004A56BA" w:rsidRDefault="000E284B" w:rsidP="00D16A5F">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Subsidiaries</w:t>
            </w:r>
          </w:p>
        </w:tc>
        <w:tc>
          <w:tcPr>
            <w:tcW w:w="1440" w:type="dxa"/>
            <w:tcBorders>
              <w:top w:val="single" w:sz="4" w:space="0" w:color="auto"/>
            </w:tcBorders>
            <w:shd w:val="clear" w:color="auto" w:fill="auto"/>
            <w:vAlign w:val="bottom"/>
          </w:tcPr>
          <w:p w14:paraId="5E844F90" w14:textId="77777777" w:rsidR="000E284B" w:rsidRPr="004A56BA" w:rsidRDefault="000E284B" w:rsidP="00D16A5F">
            <w:pPr>
              <w:ind w:right="-72"/>
              <w:jc w:val="right"/>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Joint ventures</w:t>
            </w:r>
          </w:p>
        </w:tc>
      </w:tr>
      <w:tr w:rsidR="000E284B" w:rsidRPr="004A56BA" w14:paraId="5B557C3E" w14:textId="77777777" w:rsidTr="00E60092">
        <w:trPr>
          <w:trHeight w:val="213"/>
        </w:trPr>
        <w:tc>
          <w:tcPr>
            <w:tcW w:w="3701" w:type="dxa"/>
            <w:shd w:val="clear" w:color="auto" w:fill="auto"/>
          </w:tcPr>
          <w:p w14:paraId="6C1CF8CC" w14:textId="77777777" w:rsidR="000E284B" w:rsidRPr="004A56BA" w:rsidRDefault="000E284B" w:rsidP="00D16A5F">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2E81A093" w14:textId="77777777" w:rsidR="000E284B" w:rsidRPr="004A56BA" w:rsidRDefault="000E284B" w:rsidP="00D16A5F">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DF9E19F" w14:textId="77777777" w:rsidR="000E284B" w:rsidRPr="004A56BA" w:rsidRDefault="000E284B" w:rsidP="00D16A5F">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6516FC6" w14:textId="77777777" w:rsidR="000E284B" w:rsidRPr="004A56BA" w:rsidRDefault="000E284B" w:rsidP="00D16A5F">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6D39BEB1" w14:textId="77777777" w:rsidR="000E284B" w:rsidRPr="004A56BA" w:rsidRDefault="000E284B" w:rsidP="00D16A5F">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0E284B" w:rsidRPr="00DD1E3A" w14:paraId="2729D59F" w14:textId="77777777" w:rsidTr="00E60092">
        <w:trPr>
          <w:trHeight w:val="213"/>
        </w:trPr>
        <w:tc>
          <w:tcPr>
            <w:tcW w:w="3701" w:type="dxa"/>
            <w:shd w:val="clear" w:color="auto" w:fill="auto"/>
            <w:vAlign w:val="bottom"/>
          </w:tcPr>
          <w:p w14:paraId="798C3EBF" w14:textId="77777777" w:rsidR="000E284B" w:rsidRPr="00DD1E3A" w:rsidRDefault="000E284B" w:rsidP="00D16A5F">
            <w:pPr>
              <w:ind w:hanging="105"/>
              <w:rPr>
                <w:rFonts w:ascii="Arial" w:eastAsia="Times New Roman" w:hAnsi="Arial" w:cs="Arial"/>
                <w:color w:val="auto"/>
                <w:sz w:val="16"/>
                <w:szCs w:val="16"/>
                <w:cs/>
                <w:lang w:val="en-GB"/>
              </w:rPr>
            </w:pPr>
          </w:p>
        </w:tc>
        <w:tc>
          <w:tcPr>
            <w:tcW w:w="1440" w:type="dxa"/>
            <w:shd w:val="clear" w:color="auto" w:fill="FAFAFA"/>
            <w:vAlign w:val="bottom"/>
          </w:tcPr>
          <w:p w14:paraId="145018A1" w14:textId="77777777" w:rsidR="000E284B" w:rsidRPr="00DD1E3A" w:rsidRDefault="000E284B" w:rsidP="00D16A5F">
            <w:pPr>
              <w:ind w:right="-72"/>
              <w:jc w:val="right"/>
              <w:rPr>
                <w:rFonts w:ascii="Arial" w:eastAsia="Times New Roman" w:hAnsi="Arial" w:cs="Arial"/>
                <w:color w:val="auto"/>
                <w:sz w:val="16"/>
                <w:szCs w:val="16"/>
                <w:lang w:val="en-GB"/>
              </w:rPr>
            </w:pPr>
          </w:p>
        </w:tc>
        <w:tc>
          <w:tcPr>
            <w:tcW w:w="1440" w:type="dxa"/>
            <w:shd w:val="clear" w:color="auto" w:fill="FAFAFA"/>
            <w:vAlign w:val="bottom"/>
          </w:tcPr>
          <w:p w14:paraId="5FCD9A0D" w14:textId="77777777" w:rsidR="000E284B" w:rsidRPr="00DD1E3A" w:rsidRDefault="000E284B" w:rsidP="00D16A5F">
            <w:pPr>
              <w:ind w:right="-72"/>
              <w:jc w:val="right"/>
              <w:rPr>
                <w:rFonts w:ascii="Arial" w:eastAsia="Times New Roman" w:hAnsi="Arial" w:cs="Arial"/>
                <w:color w:val="auto"/>
                <w:sz w:val="16"/>
                <w:szCs w:val="16"/>
                <w:lang w:val="en-GB"/>
              </w:rPr>
            </w:pPr>
          </w:p>
        </w:tc>
        <w:tc>
          <w:tcPr>
            <w:tcW w:w="1440" w:type="dxa"/>
            <w:shd w:val="clear" w:color="auto" w:fill="FAFAFA"/>
            <w:vAlign w:val="bottom"/>
          </w:tcPr>
          <w:p w14:paraId="6D9BBC16" w14:textId="77777777" w:rsidR="000E284B" w:rsidRPr="00DD1E3A" w:rsidRDefault="000E284B" w:rsidP="00D16A5F">
            <w:pPr>
              <w:ind w:right="-72"/>
              <w:jc w:val="right"/>
              <w:rPr>
                <w:rFonts w:ascii="Arial" w:eastAsia="Times New Roman" w:hAnsi="Arial" w:cs="Arial"/>
                <w:color w:val="auto"/>
                <w:sz w:val="16"/>
                <w:szCs w:val="16"/>
                <w:lang w:val="en-GB"/>
              </w:rPr>
            </w:pPr>
          </w:p>
        </w:tc>
        <w:tc>
          <w:tcPr>
            <w:tcW w:w="1440" w:type="dxa"/>
            <w:shd w:val="clear" w:color="auto" w:fill="FAFAFA"/>
            <w:vAlign w:val="bottom"/>
          </w:tcPr>
          <w:p w14:paraId="0A8B9041" w14:textId="77777777" w:rsidR="000E284B" w:rsidRPr="00DD1E3A" w:rsidRDefault="000E284B" w:rsidP="00D16A5F">
            <w:pPr>
              <w:ind w:right="-72"/>
              <w:jc w:val="right"/>
              <w:rPr>
                <w:rFonts w:ascii="Arial" w:eastAsia="Times New Roman" w:hAnsi="Arial" w:cs="Arial"/>
                <w:color w:val="auto"/>
                <w:sz w:val="16"/>
                <w:szCs w:val="16"/>
                <w:lang w:val="en-GB"/>
              </w:rPr>
            </w:pPr>
          </w:p>
        </w:tc>
      </w:tr>
      <w:tr w:rsidR="00384F3A" w:rsidRPr="004A56BA" w14:paraId="2981F177" w14:textId="77777777" w:rsidTr="00E60092">
        <w:trPr>
          <w:trHeight w:val="213"/>
        </w:trPr>
        <w:tc>
          <w:tcPr>
            <w:tcW w:w="3701" w:type="dxa"/>
            <w:shd w:val="clear" w:color="auto" w:fill="auto"/>
            <w:vAlign w:val="bottom"/>
          </w:tcPr>
          <w:p w14:paraId="0AF4FD98" w14:textId="77777777" w:rsidR="00384F3A" w:rsidRPr="004A56BA" w:rsidRDefault="00384F3A" w:rsidP="00384F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Opening balance</w:t>
            </w:r>
          </w:p>
        </w:tc>
        <w:tc>
          <w:tcPr>
            <w:tcW w:w="1440" w:type="dxa"/>
            <w:shd w:val="clear" w:color="auto" w:fill="FAFAFA"/>
            <w:vAlign w:val="bottom"/>
          </w:tcPr>
          <w:p w14:paraId="73B178F9" w14:textId="79E39502"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vAlign w:val="bottom"/>
          </w:tcPr>
          <w:p w14:paraId="7A7AD09B" w14:textId="2D62DCC7"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749</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382</w:t>
            </w:r>
          </w:p>
        </w:tc>
        <w:tc>
          <w:tcPr>
            <w:tcW w:w="1440" w:type="dxa"/>
            <w:shd w:val="clear" w:color="auto" w:fill="FAFAFA"/>
            <w:vAlign w:val="bottom"/>
          </w:tcPr>
          <w:p w14:paraId="54A1B6BB" w14:textId="578F3729"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557</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068</w:t>
            </w:r>
          </w:p>
        </w:tc>
        <w:tc>
          <w:tcPr>
            <w:tcW w:w="1440" w:type="dxa"/>
            <w:shd w:val="clear" w:color="auto" w:fill="FAFAFA"/>
            <w:vAlign w:val="bottom"/>
          </w:tcPr>
          <w:p w14:paraId="5AEBF77A" w14:textId="27DB8774"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890</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910</w:t>
            </w:r>
          </w:p>
        </w:tc>
      </w:tr>
      <w:tr w:rsidR="00384F3A" w:rsidRPr="004A56BA" w14:paraId="1A775B1C" w14:textId="77777777" w:rsidTr="00E60092">
        <w:trPr>
          <w:trHeight w:val="213"/>
        </w:trPr>
        <w:tc>
          <w:tcPr>
            <w:tcW w:w="3701" w:type="dxa"/>
            <w:shd w:val="clear" w:color="auto" w:fill="auto"/>
            <w:vAlign w:val="bottom"/>
          </w:tcPr>
          <w:p w14:paraId="79193C84" w14:textId="77777777" w:rsidR="00384F3A" w:rsidRPr="004A56BA" w:rsidRDefault="00384F3A" w:rsidP="00384F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Additions</w:t>
            </w:r>
          </w:p>
        </w:tc>
        <w:tc>
          <w:tcPr>
            <w:tcW w:w="1440" w:type="dxa"/>
            <w:shd w:val="clear" w:color="auto" w:fill="FAFAFA"/>
            <w:vAlign w:val="bottom"/>
          </w:tcPr>
          <w:p w14:paraId="58338F6F" w14:textId="2AD85547"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rPr>
              <w:t>-</w:t>
            </w:r>
          </w:p>
        </w:tc>
        <w:tc>
          <w:tcPr>
            <w:tcW w:w="1440" w:type="dxa"/>
            <w:shd w:val="clear" w:color="auto" w:fill="FAFAFA"/>
            <w:vAlign w:val="bottom"/>
          </w:tcPr>
          <w:p w14:paraId="4D127C5A" w14:textId="3A7A9406"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883</w:t>
            </w:r>
            <w:r w:rsidR="004320C3"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145</w:t>
            </w:r>
          </w:p>
        </w:tc>
        <w:tc>
          <w:tcPr>
            <w:tcW w:w="1440" w:type="dxa"/>
            <w:shd w:val="clear" w:color="auto" w:fill="FAFAFA"/>
          </w:tcPr>
          <w:p w14:paraId="5939592B" w14:textId="2543DAA0"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990</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710</w:t>
            </w:r>
          </w:p>
        </w:tc>
        <w:tc>
          <w:tcPr>
            <w:tcW w:w="1440" w:type="dxa"/>
            <w:shd w:val="clear" w:color="auto" w:fill="FAFAFA"/>
          </w:tcPr>
          <w:p w14:paraId="081EA39C" w14:textId="50B7F259" w:rsidR="00384F3A" w:rsidRPr="004A56BA" w:rsidRDefault="006C2DD3" w:rsidP="00384F3A">
            <w:pPr>
              <w:ind w:right="-72"/>
              <w:jc w:val="right"/>
              <w:rPr>
                <w:rFonts w:ascii="Arial" w:eastAsia="Times New Roman" w:hAnsi="Arial" w:cs="Arial"/>
                <w:color w:val="auto"/>
                <w:sz w:val="18"/>
                <w:szCs w:val="22"/>
                <w:lang w:val="en-GB"/>
              </w:rPr>
            </w:pPr>
            <w:r w:rsidRPr="006C2DD3">
              <w:rPr>
                <w:rFonts w:ascii="Arial" w:eastAsia="Times New Roman" w:hAnsi="Arial" w:cs="Arial"/>
                <w:color w:val="auto"/>
                <w:sz w:val="18"/>
                <w:szCs w:val="22"/>
                <w:lang w:val="en-GB"/>
              </w:rPr>
              <w:t>841</w:t>
            </w:r>
            <w:r w:rsidR="00384F3A" w:rsidRPr="004A56BA">
              <w:rPr>
                <w:rFonts w:ascii="Arial" w:eastAsia="Times New Roman" w:hAnsi="Arial" w:cs="Arial"/>
                <w:color w:val="auto"/>
                <w:sz w:val="18"/>
                <w:szCs w:val="22"/>
                <w:lang w:val="en-GB"/>
              </w:rPr>
              <w:t>,</w:t>
            </w:r>
            <w:r w:rsidRPr="006C2DD3">
              <w:rPr>
                <w:rFonts w:ascii="Arial" w:eastAsia="Times New Roman" w:hAnsi="Arial" w:cs="Arial"/>
                <w:color w:val="auto"/>
                <w:sz w:val="18"/>
                <w:szCs w:val="22"/>
                <w:lang w:val="en-GB"/>
              </w:rPr>
              <w:t>551</w:t>
            </w:r>
          </w:p>
        </w:tc>
      </w:tr>
      <w:tr w:rsidR="00384F3A" w:rsidRPr="004A56BA" w14:paraId="381F6D8D" w14:textId="77777777" w:rsidTr="00E60092">
        <w:trPr>
          <w:trHeight w:val="213"/>
        </w:trPr>
        <w:tc>
          <w:tcPr>
            <w:tcW w:w="3701" w:type="dxa"/>
            <w:shd w:val="clear" w:color="auto" w:fill="auto"/>
            <w:vAlign w:val="bottom"/>
          </w:tcPr>
          <w:p w14:paraId="6AFFFB2D" w14:textId="43F22343" w:rsidR="00384F3A" w:rsidRPr="004A56BA" w:rsidRDefault="00384F3A" w:rsidP="00384F3A">
            <w:pPr>
              <w:ind w:hanging="105"/>
              <w:rPr>
                <w:rFonts w:ascii="Arial" w:eastAsia="Times New Roman" w:hAnsi="Arial" w:cs="Arial"/>
                <w:color w:val="auto"/>
                <w:sz w:val="18"/>
                <w:szCs w:val="18"/>
                <w:cs/>
                <w:lang w:val="en-GB"/>
              </w:rPr>
            </w:pPr>
            <w:r w:rsidRPr="004A56BA">
              <w:rPr>
                <w:rFonts w:ascii="Arial" w:eastAsia="Times New Roman" w:hAnsi="Arial" w:cs="Arial"/>
                <w:color w:val="auto"/>
                <w:sz w:val="18"/>
                <w:szCs w:val="18"/>
                <w:lang w:val="en-GB"/>
              </w:rPr>
              <w:t>Settlements</w:t>
            </w:r>
          </w:p>
        </w:tc>
        <w:tc>
          <w:tcPr>
            <w:tcW w:w="1440" w:type="dxa"/>
            <w:shd w:val="clear" w:color="auto" w:fill="FAFAFA"/>
            <w:vAlign w:val="bottom"/>
          </w:tcPr>
          <w:p w14:paraId="7953E993" w14:textId="484C5FD5"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vAlign w:val="bottom"/>
          </w:tcPr>
          <w:p w14:paraId="2334B2E7" w14:textId="59922B25"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512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040</w:t>
            </w:r>
            <w:r w:rsidRPr="004A56BA">
              <w:rPr>
                <w:rFonts w:ascii="Arial" w:eastAsia="Times New Roman" w:hAnsi="Arial" w:cs="Arial"/>
                <w:color w:val="auto"/>
                <w:sz w:val="18"/>
                <w:szCs w:val="18"/>
                <w:cs/>
                <w:lang w:val="en-GB"/>
              </w:rPr>
              <w:t>)</w:t>
            </w:r>
          </w:p>
        </w:tc>
        <w:tc>
          <w:tcPr>
            <w:tcW w:w="1440" w:type="dxa"/>
            <w:shd w:val="clear" w:color="auto" w:fill="FAFAFA"/>
          </w:tcPr>
          <w:p w14:paraId="37BFFD31" w14:textId="25362F27"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959</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471</w:t>
            </w:r>
            <w:r w:rsidRPr="004A56BA">
              <w:rPr>
                <w:rFonts w:ascii="Arial" w:eastAsia="Times New Roman" w:hAnsi="Arial" w:cs="Arial"/>
                <w:color w:val="auto"/>
                <w:sz w:val="18"/>
                <w:szCs w:val="18"/>
                <w:cs/>
                <w:lang w:val="en-GB"/>
              </w:rPr>
              <w:t>)</w:t>
            </w:r>
          </w:p>
        </w:tc>
        <w:tc>
          <w:tcPr>
            <w:tcW w:w="1440" w:type="dxa"/>
            <w:shd w:val="clear" w:color="auto" w:fill="FAFAFA"/>
          </w:tcPr>
          <w:p w14:paraId="5B612042" w14:textId="664D1FAE"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452</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040</w:t>
            </w:r>
            <w:r w:rsidRPr="004A56BA">
              <w:rPr>
                <w:rFonts w:ascii="Arial" w:eastAsia="Times New Roman" w:hAnsi="Arial" w:cs="Arial"/>
                <w:color w:val="auto"/>
                <w:sz w:val="18"/>
                <w:szCs w:val="18"/>
                <w:cs/>
                <w:lang w:val="en-GB"/>
              </w:rPr>
              <w:t>)</w:t>
            </w:r>
          </w:p>
        </w:tc>
      </w:tr>
      <w:tr w:rsidR="00384F3A" w:rsidRPr="004A56BA" w14:paraId="32DCCF17" w14:textId="77777777" w:rsidTr="009F79DD">
        <w:trPr>
          <w:trHeight w:val="213"/>
        </w:trPr>
        <w:tc>
          <w:tcPr>
            <w:tcW w:w="3701" w:type="dxa"/>
            <w:shd w:val="clear" w:color="auto" w:fill="auto"/>
            <w:vAlign w:val="bottom"/>
          </w:tcPr>
          <w:p w14:paraId="0433244C" w14:textId="76456C1A" w:rsidR="00384F3A" w:rsidRPr="004A56BA" w:rsidRDefault="00384F3A" w:rsidP="00384F3A">
            <w:pPr>
              <w:ind w:hanging="105"/>
              <w:rPr>
                <w:rFonts w:ascii="Arial" w:eastAsia="Times New Roman" w:hAnsi="Arial" w:cs="Arial"/>
                <w:color w:val="auto"/>
                <w:sz w:val="18"/>
                <w:szCs w:val="18"/>
                <w:cs/>
                <w:lang w:val="en-GB"/>
              </w:rPr>
            </w:pPr>
            <w:r w:rsidRPr="004A56BA">
              <w:rPr>
                <w:rFonts w:ascii="Arial" w:eastAsia="Times New Roman" w:hAnsi="Arial" w:cs="Arial"/>
                <w:color w:val="auto"/>
                <w:sz w:val="18"/>
                <w:szCs w:val="18"/>
                <w:cs/>
                <w:lang w:val="en-GB"/>
              </w:rPr>
              <w:t>Currency translation differences</w:t>
            </w:r>
          </w:p>
        </w:tc>
        <w:tc>
          <w:tcPr>
            <w:tcW w:w="1440" w:type="dxa"/>
            <w:shd w:val="clear" w:color="auto" w:fill="FAFAFA"/>
            <w:vAlign w:val="bottom"/>
          </w:tcPr>
          <w:p w14:paraId="39041AC0" w14:textId="24ED1252"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vAlign w:val="bottom"/>
          </w:tcPr>
          <w:p w14:paraId="6D8318DB" w14:textId="14AAC791" w:rsidR="00384F3A" w:rsidRPr="004A56BA" w:rsidRDefault="00F8345B"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FAFAFA"/>
            <w:vAlign w:val="bottom"/>
          </w:tcPr>
          <w:p w14:paraId="595D72FB" w14:textId="14C37455"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7</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412</w:t>
            </w:r>
            <w:r w:rsidRPr="004A56BA">
              <w:rPr>
                <w:rFonts w:ascii="Arial" w:eastAsia="Times New Roman" w:hAnsi="Arial" w:cs="Arial"/>
                <w:color w:val="auto"/>
                <w:sz w:val="18"/>
                <w:szCs w:val="18"/>
                <w:cs/>
                <w:lang w:val="en-GB"/>
              </w:rPr>
              <w:t>)</w:t>
            </w:r>
          </w:p>
        </w:tc>
        <w:tc>
          <w:tcPr>
            <w:tcW w:w="1440" w:type="dxa"/>
            <w:shd w:val="clear" w:color="auto" w:fill="FAFAFA"/>
            <w:vAlign w:val="bottom"/>
          </w:tcPr>
          <w:p w14:paraId="7110F6E6" w14:textId="1921B05F"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r>
      <w:tr w:rsidR="00384F3A" w:rsidRPr="004A56BA" w14:paraId="4352DB56" w14:textId="77777777" w:rsidTr="00E60092">
        <w:trPr>
          <w:trHeight w:val="213"/>
        </w:trPr>
        <w:tc>
          <w:tcPr>
            <w:tcW w:w="3701" w:type="dxa"/>
            <w:shd w:val="clear" w:color="auto" w:fill="auto"/>
            <w:vAlign w:val="bottom"/>
          </w:tcPr>
          <w:p w14:paraId="7D714042" w14:textId="161D5BAA" w:rsidR="00384F3A" w:rsidRPr="004A56BA" w:rsidRDefault="00384F3A" w:rsidP="00384F3A">
            <w:pPr>
              <w:ind w:hanging="105"/>
              <w:rPr>
                <w:rFonts w:ascii="Arial" w:eastAsia="Times New Roman" w:hAnsi="Arial" w:cs="Arial"/>
                <w:color w:val="auto"/>
                <w:sz w:val="18"/>
                <w:szCs w:val="18"/>
                <w:cs/>
                <w:lang w:val="en-GB"/>
              </w:rPr>
            </w:pPr>
            <w:r w:rsidRPr="004A56BA">
              <w:rPr>
                <w:rFonts w:ascii="Arial" w:eastAsia="Times New Roman" w:hAnsi="Arial" w:cs="Arial"/>
                <w:color w:val="auto"/>
                <w:sz w:val="18"/>
                <w:szCs w:val="18"/>
                <w:lang w:val="en-GB"/>
              </w:rPr>
              <w:t>Share of loss exceeding investment</w:t>
            </w:r>
            <w:r w:rsidR="00DD1E3A">
              <w:rPr>
                <w:rFonts w:ascii="Arial" w:eastAsia="Times New Roman" w:hAnsi="Arial" w:cs="Arial"/>
                <w:color w:val="auto"/>
                <w:sz w:val="18"/>
                <w:szCs w:val="18"/>
                <w:lang w:val="en-GB"/>
              </w:rPr>
              <w:br/>
            </w:r>
            <w:r w:rsidRPr="004A56BA">
              <w:rPr>
                <w:rFonts w:ascii="Arial" w:eastAsia="Times New Roman" w:hAnsi="Arial" w:cs="Arial"/>
                <w:color w:val="auto"/>
                <w:sz w:val="18"/>
                <w:szCs w:val="18"/>
                <w:lang w:val="en-GB"/>
              </w:rPr>
              <w:t>in joint ventures</w:t>
            </w:r>
          </w:p>
        </w:tc>
        <w:tc>
          <w:tcPr>
            <w:tcW w:w="1440" w:type="dxa"/>
            <w:shd w:val="clear" w:color="auto" w:fill="FAFAFA"/>
            <w:vAlign w:val="bottom"/>
          </w:tcPr>
          <w:p w14:paraId="7CBB0D79" w14:textId="35E4A802"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vAlign w:val="bottom"/>
          </w:tcPr>
          <w:p w14:paraId="2F00D192" w14:textId="7D59F3BC"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21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926</w:t>
            </w:r>
            <w:r w:rsidRPr="004A56BA">
              <w:rPr>
                <w:rFonts w:ascii="Arial" w:eastAsia="Times New Roman" w:hAnsi="Arial" w:cs="Arial"/>
                <w:color w:val="auto"/>
                <w:sz w:val="18"/>
                <w:szCs w:val="18"/>
                <w:cs/>
                <w:lang w:val="en-GB"/>
              </w:rPr>
              <w:t>)</w:t>
            </w:r>
          </w:p>
        </w:tc>
        <w:tc>
          <w:tcPr>
            <w:tcW w:w="1440" w:type="dxa"/>
            <w:shd w:val="clear" w:color="auto" w:fill="FAFAFA"/>
            <w:vAlign w:val="bottom"/>
          </w:tcPr>
          <w:p w14:paraId="4D749632" w14:textId="4D039E1C"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vAlign w:val="bottom"/>
          </w:tcPr>
          <w:p w14:paraId="0CB2D2EF" w14:textId="3C77FB90"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r>
      <w:tr w:rsidR="00384F3A" w:rsidRPr="004A56BA" w14:paraId="0D3D59F2" w14:textId="77777777" w:rsidTr="009F79DD">
        <w:trPr>
          <w:trHeight w:val="213"/>
        </w:trPr>
        <w:tc>
          <w:tcPr>
            <w:tcW w:w="3701" w:type="dxa"/>
            <w:shd w:val="clear" w:color="auto" w:fill="auto"/>
            <w:vAlign w:val="bottom"/>
          </w:tcPr>
          <w:p w14:paraId="7CD14EEA" w14:textId="48A85B62" w:rsidR="00384F3A" w:rsidRPr="004A56BA" w:rsidRDefault="00384F3A" w:rsidP="00384F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Reversal </w:t>
            </w:r>
            <w:r w:rsidR="0080646C" w:rsidRPr="004A56BA">
              <w:rPr>
                <w:rFonts w:ascii="Arial" w:eastAsia="Times New Roman" w:hAnsi="Arial" w:cs="Arial"/>
                <w:color w:val="auto"/>
                <w:sz w:val="18"/>
                <w:szCs w:val="18"/>
                <w:lang w:val="en-GB"/>
              </w:rPr>
              <w:t>(</w:t>
            </w:r>
            <w:r w:rsidRPr="004A56BA">
              <w:rPr>
                <w:rFonts w:ascii="Arial" w:eastAsia="Times New Roman" w:hAnsi="Arial" w:cs="Arial"/>
                <w:color w:val="auto"/>
                <w:sz w:val="18"/>
                <w:szCs w:val="18"/>
                <w:lang w:val="en-GB"/>
              </w:rPr>
              <w:t>Loss</w:t>
            </w:r>
            <w:r w:rsidR="0080646C" w:rsidRPr="004A56BA">
              <w:rPr>
                <w:rFonts w:ascii="Arial" w:eastAsia="Times New Roman" w:hAnsi="Arial" w:cs="Arial"/>
                <w:color w:val="auto"/>
                <w:sz w:val="18"/>
                <w:szCs w:val="18"/>
                <w:lang w:val="en-GB"/>
              </w:rPr>
              <w:t>)</w:t>
            </w:r>
            <w:r w:rsidRPr="004A56BA">
              <w:rPr>
                <w:rFonts w:ascii="Arial" w:eastAsia="Times New Roman" w:hAnsi="Arial" w:cs="Arial"/>
                <w:color w:val="auto"/>
                <w:sz w:val="18"/>
                <w:szCs w:val="18"/>
                <w:lang w:val="en-GB"/>
              </w:rPr>
              <w:t xml:space="preserve"> allowance</w:t>
            </w:r>
          </w:p>
        </w:tc>
        <w:tc>
          <w:tcPr>
            <w:tcW w:w="1440" w:type="dxa"/>
            <w:shd w:val="clear" w:color="auto" w:fill="FAFAFA"/>
            <w:vAlign w:val="bottom"/>
          </w:tcPr>
          <w:p w14:paraId="04CD668A" w14:textId="200E34DD"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FAFAFA"/>
          </w:tcPr>
          <w:p w14:paraId="56E3759A" w14:textId="22BDF1C4" w:rsidR="00384F3A" w:rsidRPr="004A56BA" w:rsidRDefault="0080646C"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15</w:t>
            </w:r>
            <w:r w:rsidR="00D636BA">
              <w:rPr>
                <w:rFonts w:ascii="Arial" w:eastAsia="Times New Roman" w:hAnsi="Arial" w:cs="Arial"/>
                <w:color w:val="auto"/>
                <w:sz w:val="18"/>
                <w:szCs w:val="18"/>
                <w:lang w:val="en-GB"/>
              </w:rPr>
              <w:t>0</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975</w:t>
            </w:r>
            <w:r w:rsidRPr="004A56BA">
              <w:rPr>
                <w:rFonts w:ascii="Arial" w:eastAsia="Times New Roman" w:hAnsi="Arial" w:cs="Arial"/>
                <w:color w:val="auto"/>
                <w:sz w:val="18"/>
                <w:szCs w:val="18"/>
                <w:cs/>
                <w:lang w:val="en-GB"/>
              </w:rPr>
              <w:t>)</w:t>
            </w:r>
          </w:p>
        </w:tc>
        <w:tc>
          <w:tcPr>
            <w:tcW w:w="1440" w:type="dxa"/>
            <w:shd w:val="clear" w:color="auto" w:fill="FAFAFA"/>
            <w:vAlign w:val="bottom"/>
          </w:tcPr>
          <w:p w14:paraId="6F237AFF" w14:textId="50D4A36F"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77</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653</w:t>
            </w:r>
          </w:p>
        </w:tc>
        <w:tc>
          <w:tcPr>
            <w:tcW w:w="1440" w:type="dxa"/>
            <w:shd w:val="clear" w:color="auto" w:fill="FAFAFA"/>
            <w:vAlign w:val="bottom"/>
          </w:tcPr>
          <w:p w14:paraId="3F32719D" w14:textId="19131BA6"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80646C"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165</w:t>
            </w:r>
          </w:p>
        </w:tc>
      </w:tr>
      <w:tr w:rsidR="00384F3A" w:rsidRPr="004A56BA" w14:paraId="1E13D03B" w14:textId="77777777" w:rsidTr="00F8345B">
        <w:trPr>
          <w:trHeight w:val="213"/>
        </w:trPr>
        <w:tc>
          <w:tcPr>
            <w:tcW w:w="3701" w:type="dxa"/>
            <w:shd w:val="clear" w:color="auto" w:fill="auto"/>
            <w:vAlign w:val="bottom"/>
          </w:tcPr>
          <w:p w14:paraId="2485D3C8" w14:textId="1089E33F" w:rsidR="00384F3A" w:rsidRPr="004A56BA" w:rsidRDefault="00384F3A" w:rsidP="00384F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Transfer to short-term borrowings </w:t>
            </w:r>
            <w:r w:rsidR="00DD1E3A">
              <w:rPr>
                <w:rFonts w:ascii="Arial" w:eastAsia="Times New Roman" w:hAnsi="Arial" w:cs="Arial"/>
                <w:color w:val="auto"/>
                <w:sz w:val="18"/>
                <w:szCs w:val="18"/>
                <w:lang w:val="en-GB"/>
              </w:rPr>
              <w:br/>
            </w:r>
            <w:r w:rsidRPr="004A56BA">
              <w:rPr>
                <w:rFonts w:ascii="Arial" w:eastAsia="Times New Roman" w:hAnsi="Arial" w:cs="Arial"/>
                <w:color w:val="auto"/>
                <w:sz w:val="18"/>
                <w:szCs w:val="18"/>
                <w:lang w:val="en-GB"/>
              </w:rPr>
              <w:t>to related parties</w:t>
            </w:r>
          </w:p>
        </w:tc>
        <w:tc>
          <w:tcPr>
            <w:tcW w:w="1440" w:type="dxa"/>
            <w:tcBorders>
              <w:bottom w:val="single" w:sz="4" w:space="0" w:color="auto"/>
            </w:tcBorders>
            <w:shd w:val="clear" w:color="auto" w:fill="FAFAFA"/>
            <w:vAlign w:val="bottom"/>
          </w:tcPr>
          <w:p w14:paraId="3D1A6591" w14:textId="5C0EB77C"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38B73136" w14:textId="65185FAF" w:rsidR="00384F3A" w:rsidRPr="004A56BA" w:rsidRDefault="00AD0C28" w:rsidP="00F8345B">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51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000</w:t>
            </w: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66E7ADAC" w14:textId="7DA62D35" w:rsidR="00384F3A" w:rsidRPr="004A56BA" w:rsidRDefault="00384F3A" w:rsidP="00F8345B">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60FE7D25" w14:textId="58D9D3B2" w:rsidR="00384F3A" w:rsidRPr="004A56BA" w:rsidRDefault="00AD0C28" w:rsidP="00F8345B">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11</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000</w:t>
            </w:r>
            <w:r w:rsidRPr="004A56BA">
              <w:rPr>
                <w:rFonts w:ascii="Arial" w:eastAsia="Times New Roman" w:hAnsi="Arial" w:cs="Arial"/>
                <w:color w:val="auto"/>
                <w:sz w:val="18"/>
                <w:szCs w:val="18"/>
                <w:cs/>
                <w:lang w:val="en-GB"/>
              </w:rPr>
              <w:t>)</w:t>
            </w:r>
          </w:p>
        </w:tc>
      </w:tr>
      <w:tr w:rsidR="00384F3A" w:rsidRPr="00DD1E3A" w14:paraId="422C8192" w14:textId="77777777" w:rsidTr="00E60092">
        <w:trPr>
          <w:trHeight w:val="213"/>
        </w:trPr>
        <w:tc>
          <w:tcPr>
            <w:tcW w:w="3701" w:type="dxa"/>
            <w:shd w:val="clear" w:color="auto" w:fill="auto"/>
            <w:vAlign w:val="bottom"/>
          </w:tcPr>
          <w:p w14:paraId="79282E76" w14:textId="77777777" w:rsidR="00384F3A" w:rsidRPr="00DD1E3A" w:rsidRDefault="00384F3A" w:rsidP="00384F3A">
            <w:pPr>
              <w:ind w:hanging="105"/>
              <w:rPr>
                <w:rFonts w:ascii="Arial" w:eastAsia="Times New Roman" w:hAnsi="Arial" w:cs="Arial"/>
                <w:color w:val="auto"/>
                <w:sz w:val="16"/>
                <w:szCs w:val="16"/>
                <w:lang w:val="en-GB"/>
              </w:rPr>
            </w:pPr>
          </w:p>
        </w:tc>
        <w:tc>
          <w:tcPr>
            <w:tcW w:w="1440" w:type="dxa"/>
            <w:tcBorders>
              <w:top w:val="single" w:sz="4" w:space="0" w:color="auto"/>
            </w:tcBorders>
            <w:shd w:val="clear" w:color="auto" w:fill="FAFAFA"/>
            <w:vAlign w:val="bottom"/>
          </w:tcPr>
          <w:p w14:paraId="158B6C91" w14:textId="77777777" w:rsidR="00384F3A" w:rsidRPr="00DD1E3A" w:rsidRDefault="00384F3A" w:rsidP="00384F3A">
            <w:pPr>
              <w:ind w:right="-72"/>
              <w:jc w:val="right"/>
              <w:rPr>
                <w:rFonts w:ascii="Arial" w:eastAsia="Times New Roman" w:hAnsi="Arial" w:cs="Arial"/>
                <w:color w:val="auto"/>
                <w:sz w:val="16"/>
                <w:szCs w:val="16"/>
                <w:lang w:val="en-GB"/>
              </w:rPr>
            </w:pPr>
          </w:p>
        </w:tc>
        <w:tc>
          <w:tcPr>
            <w:tcW w:w="1440" w:type="dxa"/>
            <w:tcBorders>
              <w:top w:val="single" w:sz="4" w:space="0" w:color="auto"/>
            </w:tcBorders>
            <w:shd w:val="clear" w:color="auto" w:fill="FAFAFA"/>
          </w:tcPr>
          <w:p w14:paraId="20D0A85B" w14:textId="77777777" w:rsidR="00384F3A" w:rsidRPr="00DD1E3A" w:rsidRDefault="00384F3A" w:rsidP="00384F3A">
            <w:pPr>
              <w:ind w:right="-72"/>
              <w:jc w:val="right"/>
              <w:rPr>
                <w:rFonts w:ascii="Arial" w:eastAsia="Times New Roman" w:hAnsi="Arial" w:cs="Arial"/>
                <w:color w:val="auto"/>
                <w:sz w:val="16"/>
                <w:szCs w:val="16"/>
                <w:lang w:val="en-GB"/>
              </w:rPr>
            </w:pPr>
          </w:p>
        </w:tc>
        <w:tc>
          <w:tcPr>
            <w:tcW w:w="1440" w:type="dxa"/>
            <w:tcBorders>
              <w:top w:val="single" w:sz="4" w:space="0" w:color="auto"/>
            </w:tcBorders>
            <w:shd w:val="clear" w:color="auto" w:fill="FAFAFA"/>
            <w:vAlign w:val="bottom"/>
          </w:tcPr>
          <w:p w14:paraId="7FD76EF1" w14:textId="77777777" w:rsidR="00384F3A" w:rsidRPr="00DD1E3A" w:rsidRDefault="00384F3A" w:rsidP="00384F3A">
            <w:pPr>
              <w:ind w:right="-72"/>
              <w:jc w:val="right"/>
              <w:rPr>
                <w:rFonts w:ascii="Arial" w:eastAsia="Times New Roman" w:hAnsi="Arial" w:cs="Arial"/>
                <w:color w:val="auto"/>
                <w:sz w:val="16"/>
                <w:szCs w:val="16"/>
                <w:lang w:val="en-GB"/>
              </w:rPr>
            </w:pPr>
          </w:p>
        </w:tc>
        <w:tc>
          <w:tcPr>
            <w:tcW w:w="1440" w:type="dxa"/>
            <w:tcBorders>
              <w:top w:val="single" w:sz="4" w:space="0" w:color="auto"/>
            </w:tcBorders>
            <w:shd w:val="clear" w:color="auto" w:fill="FAFAFA"/>
            <w:vAlign w:val="bottom"/>
          </w:tcPr>
          <w:p w14:paraId="06C8031F" w14:textId="77777777" w:rsidR="00384F3A" w:rsidRPr="00DD1E3A" w:rsidRDefault="00384F3A" w:rsidP="00384F3A">
            <w:pPr>
              <w:ind w:right="-72"/>
              <w:jc w:val="right"/>
              <w:rPr>
                <w:rFonts w:ascii="Arial" w:eastAsia="Times New Roman" w:hAnsi="Arial" w:cs="Arial"/>
                <w:color w:val="auto"/>
                <w:sz w:val="16"/>
                <w:szCs w:val="16"/>
                <w:lang w:val="en-GB"/>
              </w:rPr>
            </w:pPr>
          </w:p>
        </w:tc>
      </w:tr>
      <w:tr w:rsidR="00384F3A" w:rsidRPr="004A56BA" w14:paraId="536F2676" w14:textId="77777777" w:rsidTr="00E60092">
        <w:trPr>
          <w:trHeight w:val="213"/>
        </w:trPr>
        <w:tc>
          <w:tcPr>
            <w:tcW w:w="3701" w:type="dxa"/>
            <w:shd w:val="clear" w:color="auto" w:fill="auto"/>
            <w:vAlign w:val="bottom"/>
          </w:tcPr>
          <w:p w14:paraId="4073988E" w14:textId="77777777" w:rsidR="00384F3A" w:rsidRPr="004A56BA" w:rsidRDefault="00384F3A" w:rsidP="00384F3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Closing balance</w:t>
            </w:r>
          </w:p>
        </w:tc>
        <w:tc>
          <w:tcPr>
            <w:tcW w:w="1440" w:type="dxa"/>
            <w:tcBorders>
              <w:bottom w:val="single" w:sz="4" w:space="0" w:color="auto"/>
            </w:tcBorders>
            <w:shd w:val="clear" w:color="auto" w:fill="FAFAFA"/>
            <w:vAlign w:val="bottom"/>
          </w:tcPr>
          <w:p w14:paraId="2DB0433F" w14:textId="3BA1E88A" w:rsidR="00384F3A" w:rsidRPr="004A56BA" w:rsidRDefault="00384F3A" w:rsidP="00384F3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5E10A28C" w14:textId="42FE3F04" w:rsidR="00384F3A" w:rsidRPr="004A56BA" w:rsidRDefault="006C2DD3" w:rsidP="00384F3A">
            <w:pPr>
              <w:ind w:right="-72"/>
              <w:jc w:val="right"/>
              <w:rPr>
                <w:rFonts w:ascii="Arial" w:eastAsia="Times New Roman" w:hAnsi="Arial" w:cs="Arial"/>
                <w:color w:val="auto"/>
                <w:sz w:val="18"/>
                <w:szCs w:val="18"/>
                <w:cs/>
                <w:lang w:val="en-GB"/>
              </w:rPr>
            </w:pPr>
            <w:r w:rsidRPr="006C2DD3">
              <w:rPr>
                <w:rFonts w:ascii="Arial" w:eastAsia="Times New Roman" w:hAnsi="Arial" w:cs="Arial"/>
                <w:color w:val="auto"/>
                <w:sz w:val="18"/>
                <w:szCs w:val="18"/>
                <w:lang w:val="en-GB"/>
              </w:rPr>
              <w:t>2</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896</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586</w:t>
            </w:r>
          </w:p>
        </w:tc>
        <w:tc>
          <w:tcPr>
            <w:tcW w:w="1440" w:type="dxa"/>
            <w:tcBorders>
              <w:bottom w:val="single" w:sz="4" w:space="0" w:color="auto"/>
            </w:tcBorders>
            <w:shd w:val="clear" w:color="auto" w:fill="FAFAFA"/>
            <w:vAlign w:val="bottom"/>
          </w:tcPr>
          <w:p w14:paraId="3F38CCD2" w14:textId="60A4107B"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658</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548</w:t>
            </w:r>
          </w:p>
        </w:tc>
        <w:tc>
          <w:tcPr>
            <w:tcW w:w="1440" w:type="dxa"/>
            <w:tcBorders>
              <w:bottom w:val="single" w:sz="4" w:space="0" w:color="auto"/>
            </w:tcBorders>
            <w:shd w:val="clear" w:color="auto" w:fill="FAFAFA"/>
            <w:vAlign w:val="bottom"/>
          </w:tcPr>
          <w:p w14:paraId="011666B7" w14:textId="0B7DF677" w:rsidR="00384F3A" w:rsidRPr="004A56BA" w:rsidRDefault="006C2DD3" w:rsidP="00384F3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271</w:t>
            </w:r>
            <w:r w:rsidR="00384F3A"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586</w:t>
            </w:r>
          </w:p>
        </w:tc>
      </w:tr>
    </w:tbl>
    <w:p w14:paraId="4E4E0CF9" w14:textId="551FC140" w:rsidR="000E284B" w:rsidRPr="00DD1E3A" w:rsidRDefault="000E284B" w:rsidP="000E284B">
      <w:pPr>
        <w:jc w:val="both"/>
        <w:rPr>
          <w:rFonts w:ascii="Arial" w:hAnsi="Arial" w:cs="Arial"/>
          <w:sz w:val="16"/>
          <w:szCs w:val="16"/>
        </w:rPr>
      </w:pPr>
    </w:p>
    <w:p w14:paraId="10937590" w14:textId="27F43D7C" w:rsidR="000E284B" w:rsidRPr="004A56BA" w:rsidRDefault="000E284B" w:rsidP="000E284B">
      <w:pPr>
        <w:jc w:val="both"/>
        <w:rPr>
          <w:rFonts w:ascii="Arial" w:hAnsi="Arial" w:cs="Arial"/>
          <w:sz w:val="18"/>
          <w:szCs w:val="18"/>
        </w:rPr>
      </w:pPr>
      <w:r w:rsidRPr="004A56BA">
        <w:rPr>
          <w:rFonts w:ascii="Arial" w:hAnsi="Arial" w:cs="Arial"/>
          <w:sz w:val="18"/>
          <w:szCs w:val="18"/>
        </w:rPr>
        <w:t>The long-term borrowings to related parties were made on commercial terms and conditions without collateral</w:t>
      </w:r>
      <w:r w:rsidRPr="004A56BA">
        <w:rPr>
          <w:rFonts w:ascii="Arial" w:hAnsi="Arial" w:cs="Arial"/>
          <w:sz w:val="18"/>
          <w:szCs w:val="18"/>
          <w:rtl/>
          <w:cs/>
        </w:rPr>
        <w:t xml:space="preserve"> </w:t>
      </w:r>
      <w:r w:rsidRPr="004A56BA">
        <w:rPr>
          <w:rFonts w:ascii="Arial" w:hAnsi="Arial" w:cs="Arial"/>
          <w:sz w:val="18"/>
          <w:szCs w:val="18"/>
        </w:rPr>
        <w:t>and due at call.</w:t>
      </w:r>
      <w:r w:rsidRPr="004A56BA">
        <w:rPr>
          <w:rFonts w:ascii="Arial" w:hAnsi="Arial" w:cs="Arial"/>
          <w:sz w:val="18"/>
          <w:szCs w:val="18"/>
          <w:rtl/>
          <w:cs/>
        </w:rPr>
        <w:t xml:space="preserve"> </w:t>
      </w:r>
      <w:r w:rsidRPr="004A56BA">
        <w:rPr>
          <w:rFonts w:ascii="Arial" w:hAnsi="Arial" w:cs="Arial"/>
          <w:sz w:val="18"/>
          <w:szCs w:val="18"/>
        </w:rPr>
        <w:t>The borrowings bore interests at weighted average finance costs of the Company plus a fixed rate and MLR minus a fixed rate.</w:t>
      </w:r>
    </w:p>
    <w:p w14:paraId="5FE79496" w14:textId="14DFB3F1" w:rsidR="003F2D82" w:rsidRPr="00DD1E3A" w:rsidRDefault="003F2D82" w:rsidP="000E284B">
      <w:pPr>
        <w:jc w:val="both"/>
        <w:rPr>
          <w:rFonts w:ascii="Arial" w:hAnsi="Arial" w:cs="Arial"/>
          <w:sz w:val="16"/>
          <w:szCs w:val="16"/>
        </w:rPr>
      </w:pPr>
    </w:p>
    <w:p w14:paraId="159CF76A" w14:textId="77777777" w:rsidR="003F2D82" w:rsidRPr="004A56BA" w:rsidRDefault="003F2D82" w:rsidP="003F2D82">
      <w:pPr>
        <w:ind w:left="540" w:hanging="540"/>
        <w:jc w:val="both"/>
        <w:rPr>
          <w:rFonts w:ascii="Arial" w:hAnsi="Arial" w:cs="Arial"/>
          <w:i/>
          <w:color w:val="CF4A02"/>
          <w:sz w:val="18"/>
          <w:szCs w:val="18"/>
        </w:rPr>
      </w:pPr>
      <w:r w:rsidRPr="004A56BA">
        <w:rPr>
          <w:rFonts w:ascii="Arial" w:hAnsi="Arial" w:cs="Arial"/>
          <w:i/>
          <w:color w:val="CF4A02"/>
          <w:sz w:val="18"/>
          <w:szCs w:val="18"/>
        </w:rPr>
        <w:t>Short-term borrowings from related parties</w:t>
      </w:r>
    </w:p>
    <w:p w14:paraId="13F6021C" w14:textId="77777777" w:rsidR="003F2D82" w:rsidRPr="00DD1E3A" w:rsidRDefault="003F2D82" w:rsidP="003F2D82">
      <w:pPr>
        <w:jc w:val="both"/>
        <w:rPr>
          <w:rFonts w:ascii="Arial" w:hAnsi="Arial" w:cs="Arial"/>
          <w:sz w:val="16"/>
          <w:szCs w:val="16"/>
        </w:rPr>
      </w:pPr>
    </w:p>
    <w:p w14:paraId="569C2199" w14:textId="25F688BC" w:rsidR="003F2D82" w:rsidRPr="004A56BA" w:rsidRDefault="003F2D82" w:rsidP="003F2D82">
      <w:pPr>
        <w:jc w:val="both"/>
        <w:rPr>
          <w:rFonts w:ascii="Arial" w:hAnsi="Arial" w:cs="Arial"/>
          <w:sz w:val="18"/>
          <w:szCs w:val="18"/>
        </w:rPr>
      </w:pPr>
      <w:r w:rsidRPr="004A56BA">
        <w:rPr>
          <w:rFonts w:ascii="Arial" w:hAnsi="Arial" w:cs="Arial"/>
          <w:sz w:val="18"/>
          <w:szCs w:val="18"/>
        </w:rPr>
        <w:t>Movements of short-term borrowings from related parties during the year are as follows:</w:t>
      </w:r>
    </w:p>
    <w:p w14:paraId="3EC1C3AC" w14:textId="6C43713A" w:rsidR="003F2D82" w:rsidRPr="00DD1E3A" w:rsidRDefault="003F2D82" w:rsidP="003F2D82">
      <w:pPr>
        <w:rPr>
          <w:rFonts w:ascii="Arial" w:hAnsi="Arial" w:cs="Arial"/>
          <w:sz w:val="16"/>
          <w:szCs w:val="16"/>
        </w:rPr>
      </w:pPr>
    </w:p>
    <w:tbl>
      <w:tblPr>
        <w:tblW w:w="9468" w:type="dxa"/>
        <w:tblInd w:w="108" w:type="dxa"/>
        <w:tblLook w:val="04A0" w:firstRow="1" w:lastRow="0" w:firstColumn="1" w:lastColumn="0" w:noHBand="0" w:noVBand="1"/>
      </w:tblPr>
      <w:tblGrid>
        <w:gridCol w:w="6588"/>
        <w:gridCol w:w="1440"/>
        <w:gridCol w:w="1440"/>
      </w:tblGrid>
      <w:tr w:rsidR="003F2D82" w:rsidRPr="004A56BA" w14:paraId="59419008" w14:textId="77777777" w:rsidTr="003F2D82">
        <w:trPr>
          <w:trHeight w:val="213"/>
        </w:trPr>
        <w:tc>
          <w:tcPr>
            <w:tcW w:w="6588" w:type="dxa"/>
            <w:shd w:val="clear" w:color="auto" w:fill="auto"/>
          </w:tcPr>
          <w:p w14:paraId="279B148E" w14:textId="77777777" w:rsidR="003F2D82" w:rsidRPr="004A56BA" w:rsidRDefault="003F2D82" w:rsidP="003C1E8E">
            <w:pPr>
              <w:ind w:hanging="105"/>
              <w:jc w:val="both"/>
              <w:rPr>
                <w:rFonts w:ascii="Arial" w:eastAsia="Times New Roman" w:hAnsi="Arial" w:cs="Arial"/>
                <w:color w:val="auto"/>
                <w:sz w:val="18"/>
                <w:szCs w:val="18"/>
                <w:lang w:val="en-GB"/>
              </w:rPr>
            </w:pPr>
          </w:p>
        </w:tc>
        <w:tc>
          <w:tcPr>
            <w:tcW w:w="1440" w:type="dxa"/>
            <w:shd w:val="clear" w:color="auto" w:fill="auto"/>
            <w:vAlign w:val="bottom"/>
          </w:tcPr>
          <w:p w14:paraId="0370619C" w14:textId="41265513" w:rsidR="003F2D82" w:rsidRPr="004A56BA" w:rsidRDefault="003F2D82" w:rsidP="003C1E8E">
            <w:pPr>
              <w:ind w:right="-72"/>
              <w:jc w:val="right"/>
              <w:rPr>
                <w:rFonts w:ascii="Arial" w:eastAsia="Times New Roman" w:hAnsi="Arial" w:cs="Arial"/>
                <w:b/>
                <w:bCs/>
                <w:color w:val="auto"/>
                <w:sz w:val="18"/>
                <w:szCs w:val="18"/>
                <w:lang w:val="en-GB"/>
              </w:rPr>
            </w:pPr>
          </w:p>
        </w:tc>
        <w:tc>
          <w:tcPr>
            <w:tcW w:w="1440" w:type="dxa"/>
            <w:tcBorders>
              <w:top w:val="single" w:sz="4" w:space="0" w:color="auto"/>
            </w:tcBorders>
            <w:shd w:val="clear" w:color="auto" w:fill="auto"/>
            <w:vAlign w:val="bottom"/>
          </w:tcPr>
          <w:p w14:paraId="095D3EDE" w14:textId="77777777" w:rsidR="003F2D82" w:rsidRPr="004A56BA" w:rsidRDefault="003F2D82" w:rsidP="003C1E8E">
            <w:pPr>
              <w:ind w:right="-72"/>
              <w:jc w:val="right"/>
              <w:rPr>
                <w:rFonts w:ascii="Arial" w:eastAsia="Times New Roman" w:hAnsi="Arial" w:cs="Arial"/>
                <w:b/>
                <w:bCs/>
                <w:color w:val="auto"/>
                <w:sz w:val="18"/>
                <w:szCs w:val="18"/>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3F2D82" w:rsidRPr="004A56BA" w14:paraId="5CB43816" w14:textId="77777777" w:rsidTr="003F2D82">
        <w:trPr>
          <w:trHeight w:val="213"/>
        </w:trPr>
        <w:tc>
          <w:tcPr>
            <w:tcW w:w="6588" w:type="dxa"/>
            <w:shd w:val="clear" w:color="auto" w:fill="auto"/>
          </w:tcPr>
          <w:p w14:paraId="433F6463" w14:textId="77777777" w:rsidR="003F2D82" w:rsidRPr="004A56BA" w:rsidRDefault="003F2D82" w:rsidP="003C1E8E">
            <w:pPr>
              <w:ind w:hanging="105"/>
              <w:rPr>
                <w:rFonts w:ascii="Arial" w:eastAsia="Times New Roman" w:hAnsi="Arial" w:cs="Arial"/>
                <w:color w:val="auto"/>
                <w:sz w:val="18"/>
                <w:szCs w:val="18"/>
                <w:lang w:val="en-GB"/>
              </w:rPr>
            </w:pPr>
          </w:p>
        </w:tc>
        <w:tc>
          <w:tcPr>
            <w:tcW w:w="1440" w:type="dxa"/>
            <w:shd w:val="clear" w:color="auto" w:fill="auto"/>
          </w:tcPr>
          <w:p w14:paraId="71FB0FDD" w14:textId="769AA3C6" w:rsidR="003F2D82" w:rsidRPr="004A56BA" w:rsidRDefault="003F2D82" w:rsidP="003C1E8E">
            <w:pPr>
              <w:ind w:right="-72"/>
              <w:jc w:val="right"/>
              <w:rPr>
                <w:rFonts w:ascii="Arial" w:eastAsia="Times New Roman" w:hAnsi="Arial" w:cs="Arial"/>
                <w:b/>
                <w:bCs/>
                <w:color w:val="auto"/>
                <w:sz w:val="18"/>
                <w:szCs w:val="18"/>
                <w:cs/>
                <w:lang w:val="en-GB"/>
              </w:rPr>
            </w:pPr>
          </w:p>
        </w:tc>
        <w:tc>
          <w:tcPr>
            <w:tcW w:w="1440" w:type="dxa"/>
            <w:tcBorders>
              <w:bottom w:val="single" w:sz="4" w:space="0" w:color="auto"/>
            </w:tcBorders>
            <w:shd w:val="clear" w:color="auto" w:fill="auto"/>
          </w:tcPr>
          <w:p w14:paraId="479C92B0" w14:textId="77777777" w:rsidR="003F2D82" w:rsidRPr="004A56BA" w:rsidRDefault="003F2D82" w:rsidP="003C1E8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3F2D82" w:rsidRPr="00DD1E3A" w14:paraId="51217799" w14:textId="77777777" w:rsidTr="003F2D82">
        <w:trPr>
          <w:trHeight w:val="213"/>
        </w:trPr>
        <w:tc>
          <w:tcPr>
            <w:tcW w:w="6588" w:type="dxa"/>
            <w:shd w:val="clear" w:color="auto" w:fill="auto"/>
            <w:vAlign w:val="bottom"/>
          </w:tcPr>
          <w:p w14:paraId="08D88F25" w14:textId="77777777" w:rsidR="003F2D82" w:rsidRPr="00DD1E3A" w:rsidRDefault="003F2D82" w:rsidP="003C1E8E">
            <w:pPr>
              <w:ind w:hanging="105"/>
              <w:rPr>
                <w:rFonts w:ascii="Arial" w:eastAsia="Times New Roman" w:hAnsi="Arial" w:cs="Arial"/>
                <w:color w:val="auto"/>
                <w:sz w:val="16"/>
                <w:szCs w:val="16"/>
                <w:cs/>
                <w:lang w:val="en-GB"/>
              </w:rPr>
            </w:pPr>
          </w:p>
        </w:tc>
        <w:tc>
          <w:tcPr>
            <w:tcW w:w="1440" w:type="dxa"/>
            <w:shd w:val="clear" w:color="auto" w:fill="auto"/>
            <w:vAlign w:val="bottom"/>
          </w:tcPr>
          <w:p w14:paraId="76F8282C" w14:textId="77777777" w:rsidR="003F2D82" w:rsidRPr="00DD1E3A" w:rsidRDefault="003F2D82" w:rsidP="003C1E8E">
            <w:pPr>
              <w:ind w:right="-72"/>
              <w:jc w:val="right"/>
              <w:rPr>
                <w:rFonts w:ascii="Arial" w:eastAsia="Times New Roman" w:hAnsi="Arial" w:cs="Arial"/>
                <w:color w:val="auto"/>
                <w:sz w:val="16"/>
                <w:szCs w:val="16"/>
                <w:lang w:val="en-GB"/>
              </w:rPr>
            </w:pPr>
          </w:p>
        </w:tc>
        <w:tc>
          <w:tcPr>
            <w:tcW w:w="1440" w:type="dxa"/>
            <w:shd w:val="clear" w:color="auto" w:fill="FAFAFA"/>
            <w:vAlign w:val="bottom"/>
          </w:tcPr>
          <w:p w14:paraId="292A26DB" w14:textId="77777777" w:rsidR="003F2D82" w:rsidRPr="00DD1E3A" w:rsidRDefault="003F2D82" w:rsidP="003C1E8E">
            <w:pPr>
              <w:ind w:right="-72"/>
              <w:jc w:val="right"/>
              <w:rPr>
                <w:rFonts w:ascii="Arial" w:eastAsia="Times New Roman" w:hAnsi="Arial" w:cs="Arial"/>
                <w:color w:val="auto"/>
                <w:sz w:val="16"/>
                <w:szCs w:val="16"/>
                <w:lang w:val="en-GB"/>
              </w:rPr>
            </w:pPr>
          </w:p>
        </w:tc>
      </w:tr>
      <w:tr w:rsidR="003F2D82" w:rsidRPr="004A56BA" w14:paraId="252C441E" w14:textId="77777777" w:rsidTr="003F2D82">
        <w:trPr>
          <w:trHeight w:val="213"/>
        </w:trPr>
        <w:tc>
          <w:tcPr>
            <w:tcW w:w="6588" w:type="dxa"/>
            <w:shd w:val="clear" w:color="auto" w:fill="auto"/>
            <w:vAlign w:val="bottom"/>
          </w:tcPr>
          <w:p w14:paraId="0BF612D5" w14:textId="6A937A18" w:rsidR="003F2D82" w:rsidRPr="004A56BA" w:rsidRDefault="003F2D82" w:rsidP="003C1E8E">
            <w:pPr>
              <w:ind w:hanging="105"/>
              <w:rPr>
                <w:rFonts w:ascii="Arial" w:eastAsia="Times New Roman" w:hAnsi="Arial" w:cs="Arial"/>
                <w:color w:val="auto"/>
                <w:sz w:val="18"/>
                <w:szCs w:val="18"/>
                <w:cs/>
                <w:lang w:val="en-GB"/>
              </w:rPr>
            </w:pPr>
            <w:r w:rsidRPr="004A56BA">
              <w:rPr>
                <w:rFonts w:ascii="Arial" w:hAnsi="Arial" w:cs="Arial"/>
                <w:b/>
                <w:sz w:val="18"/>
                <w:szCs w:val="18"/>
              </w:rPr>
              <w:t>Subsidiaries</w:t>
            </w:r>
          </w:p>
        </w:tc>
        <w:tc>
          <w:tcPr>
            <w:tcW w:w="1440" w:type="dxa"/>
            <w:shd w:val="clear" w:color="auto" w:fill="auto"/>
            <w:vAlign w:val="bottom"/>
          </w:tcPr>
          <w:p w14:paraId="7A3D3E95" w14:textId="77777777" w:rsidR="003F2D82" w:rsidRPr="004A56BA" w:rsidRDefault="003F2D82" w:rsidP="003C1E8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A96C5BB" w14:textId="77777777" w:rsidR="003F2D82" w:rsidRPr="004A56BA" w:rsidRDefault="003F2D82" w:rsidP="003C1E8E">
            <w:pPr>
              <w:ind w:right="-72"/>
              <w:jc w:val="right"/>
              <w:rPr>
                <w:rFonts w:ascii="Arial" w:eastAsia="Times New Roman" w:hAnsi="Arial" w:cs="Arial"/>
                <w:color w:val="auto"/>
                <w:sz w:val="18"/>
                <w:szCs w:val="18"/>
                <w:lang w:val="en-GB"/>
              </w:rPr>
            </w:pPr>
          </w:p>
        </w:tc>
      </w:tr>
      <w:tr w:rsidR="00F002B8" w:rsidRPr="004A56BA" w14:paraId="7846A26C" w14:textId="77777777" w:rsidTr="003F2D82">
        <w:trPr>
          <w:trHeight w:val="213"/>
        </w:trPr>
        <w:tc>
          <w:tcPr>
            <w:tcW w:w="6588" w:type="dxa"/>
            <w:shd w:val="clear" w:color="auto" w:fill="auto"/>
            <w:vAlign w:val="bottom"/>
          </w:tcPr>
          <w:p w14:paraId="2E3DFAAE" w14:textId="77777777" w:rsidR="00F002B8" w:rsidRPr="004A56BA" w:rsidRDefault="00F002B8" w:rsidP="00F002B8">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Opening balance</w:t>
            </w:r>
          </w:p>
        </w:tc>
        <w:tc>
          <w:tcPr>
            <w:tcW w:w="1440" w:type="dxa"/>
            <w:shd w:val="clear" w:color="auto" w:fill="auto"/>
            <w:vAlign w:val="bottom"/>
          </w:tcPr>
          <w:p w14:paraId="1AC6BF81" w14:textId="2589D605" w:rsidR="00F002B8" w:rsidRPr="004A56BA" w:rsidRDefault="00F002B8" w:rsidP="00F002B8">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5AD669E" w14:textId="0E748297"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34</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832</w:t>
            </w:r>
          </w:p>
        </w:tc>
      </w:tr>
      <w:tr w:rsidR="00F002B8" w:rsidRPr="004A56BA" w14:paraId="2140953A" w14:textId="77777777" w:rsidTr="003F2D82">
        <w:trPr>
          <w:trHeight w:val="213"/>
        </w:trPr>
        <w:tc>
          <w:tcPr>
            <w:tcW w:w="6588" w:type="dxa"/>
            <w:shd w:val="clear" w:color="auto" w:fill="auto"/>
            <w:vAlign w:val="bottom"/>
          </w:tcPr>
          <w:p w14:paraId="48D20012" w14:textId="77777777" w:rsidR="00F002B8" w:rsidRPr="004A56BA" w:rsidRDefault="00F002B8" w:rsidP="00F002B8">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Additions</w:t>
            </w:r>
          </w:p>
        </w:tc>
        <w:tc>
          <w:tcPr>
            <w:tcW w:w="1440" w:type="dxa"/>
            <w:shd w:val="clear" w:color="auto" w:fill="auto"/>
          </w:tcPr>
          <w:p w14:paraId="3B598FAD" w14:textId="77777777" w:rsidR="00F002B8" w:rsidRPr="004A56BA" w:rsidRDefault="00F002B8" w:rsidP="00F002B8">
            <w:pPr>
              <w:ind w:right="-72"/>
              <w:jc w:val="right"/>
              <w:rPr>
                <w:rFonts w:ascii="Arial" w:eastAsia="Times New Roman" w:hAnsi="Arial" w:cs="Arial"/>
                <w:color w:val="auto"/>
                <w:sz w:val="18"/>
                <w:szCs w:val="18"/>
                <w:lang w:val="en-GB"/>
              </w:rPr>
            </w:pPr>
          </w:p>
        </w:tc>
        <w:tc>
          <w:tcPr>
            <w:tcW w:w="1440" w:type="dxa"/>
            <w:shd w:val="clear" w:color="auto" w:fill="FAFAFA"/>
          </w:tcPr>
          <w:p w14:paraId="75E9B138" w14:textId="5FC5FAEB"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340</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143</w:t>
            </w:r>
          </w:p>
        </w:tc>
      </w:tr>
      <w:tr w:rsidR="00F002B8" w:rsidRPr="004A56BA" w14:paraId="1EE2E4B8" w14:textId="77777777" w:rsidTr="003F2D82">
        <w:trPr>
          <w:trHeight w:val="213"/>
        </w:trPr>
        <w:tc>
          <w:tcPr>
            <w:tcW w:w="6588" w:type="dxa"/>
            <w:shd w:val="clear" w:color="auto" w:fill="auto"/>
            <w:vAlign w:val="bottom"/>
          </w:tcPr>
          <w:p w14:paraId="45A98A7E" w14:textId="77777777" w:rsidR="00F002B8" w:rsidRPr="004A56BA" w:rsidRDefault="00F002B8" w:rsidP="00F002B8">
            <w:pPr>
              <w:ind w:hanging="105"/>
              <w:rPr>
                <w:rFonts w:ascii="Arial" w:eastAsia="Times New Roman" w:hAnsi="Arial" w:cs="Arial"/>
                <w:color w:val="auto"/>
                <w:sz w:val="18"/>
                <w:szCs w:val="18"/>
                <w:cs/>
                <w:lang w:val="en-GB"/>
              </w:rPr>
            </w:pPr>
            <w:r w:rsidRPr="004A56BA">
              <w:rPr>
                <w:rFonts w:ascii="Arial" w:eastAsia="Times New Roman" w:hAnsi="Arial" w:cs="Arial"/>
                <w:color w:val="auto"/>
                <w:sz w:val="18"/>
                <w:szCs w:val="18"/>
                <w:lang w:val="en-GB"/>
              </w:rPr>
              <w:t>Settlements</w:t>
            </w:r>
          </w:p>
        </w:tc>
        <w:tc>
          <w:tcPr>
            <w:tcW w:w="1440" w:type="dxa"/>
            <w:shd w:val="clear" w:color="auto" w:fill="auto"/>
          </w:tcPr>
          <w:p w14:paraId="1432D500" w14:textId="77777777" w:rsidR="00F002B8" w:rsidRPr="004A56BA" w:rsidRDefault="00F002B8" w:rsidP="00F002B8">
            <w:pPr>
              <w:ind w:right="-72"/>
              <w:jc w:val="right"/>
              <w:rPr>
                <w:rFonts w:ascii="Arial" w:eastAsia="Times New Roman" w:hAnsi="Arial" w:cs="Arial"/>
                <w:color w:val="auto"/>
                <w:sz w:val="18"/>
                <w:szCs w:val="18"/>
                <w:lang w:val="en-GB"/>
              </w:rPr>
            </w:pPr>
          </w:p>
        </w:tc>
        <w:tc>
          <w:tcPr>
            <w:tcW w:w="1440" w:type="dxa"/>
            <w:shd w:val="clear" w:color="auto" w:fill="FAFAFA"/>
          </w:tcPr>
          <w:p w14:paraId="7D221093" w14:textId="1E990EEA" w:rsidR="00F002B8" w:rsidRPr="004A56BA" w:rsidRDefault="00F002B8" w:rsidP="00F002B8">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r w:rsidR="006C2DD3" w:rsidRPr="006C2DD3">
              <w:rPr>
                <w:rFonts w:ascii="Arial" w:eastAsia="Times New Roman" w:hAnsi="Arial" w:cs="Arial"/>
                <w:color w:val="auto"/>
                <w:sz w:val="18"/>
                <w:szCs w:val="18"/>
                <w:lang w:val="en-GB"/>
              </w:rPr>
              <w:t>338</w:t>
            </w:r>
            <w:r w:rsidRPr="004A56BA">
              <w:rPr>
                <w:rFonts w:ascii="Arial" w:eastAsia="Times New Roman" w:hAnsi="Arial" w:cs="Arial"/>
                <w:color w:val="auto"/>
                <w:sz w:val="18"/>
                <w:szCs w:val="18"/>
                <w:lang w:val="en-GB"/>
              </w:rPr>
              <w:t>,</w:t>
            </w:r>
            <w:r w:rsidR="006C2DD3" w:rsidRPr="006C2DD3">
              <w:rPr>
                <w:rFonts w:ascii="Arial" w:eastAsia="Times New Roman" w:hAnsi="Arial" w:cs="Arial"/>
                <w:color w:val="auto"/>
                <w:sz w:val="18"/>
                <w:szCs w:val="18"/>
                <w:lang w:val="en-GB"/>
              </w:rPr>
              <w:t>825</w:t>
            </w:r>
            <w:r w:rsidRPr="004A56BA">
              <w:rPr>
                <w:rFonts w:ascii="Arial" w:eastAsia="Times New Roman" w:hAnsi="Arial" w:cs="Arial"/>
                <w:color w:val="auto"/>
                <w:sz w:val="18"/>
                <w:szCs w:val="18"/>
                <w:cs/>
                <w:lang w:val="en-GB"/>
              </w:rPr>
              <w:t>)</w:t>
            </w:r>
          </w:p>
        </w:tc>
      </w:tr>
      <w:tr w:rsidR="00F002B8" w:rsidRPr="004A56BA" w14:paraId="74B338CF" w14:textId="77777777" w:rsidTr="003F2D82">
        <w:trPr>
          <w:trHeight w:val="213"/>
        </w:trPr>
        <w:tc>
          <w:tcPr>
            <w:tcW w:w="6588" w:type="dxa"/>
            <w:shd w:val="clear" w:color="auto" w:fill="auto"/>
            <w:vAlign w:val="bottom"/>
          </w:tcPr>
          <w:p w14:paraId="07707707" w14:textId="3902DB6E" w:rsidR="00F002B8" w:rsidRPr="004A56BA" w:rsidRDefault="00F002B8" w:rsidP="00F002B8">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Currency translation differences</w:t>
            </w:r>
          </w:p>
        </w:tc>
        <w:tc>
          <w:tcPr>
            <w:tcW w:w="1440" w:type="dxa"/>
            <w:shd w:val="clear" w:color="auto" w:fill="auto"/>
          </w:tcPr>
          <w:p w14:paraId="00930E34" w14:textId="77777777" w:rsidR="00F002B8" w:rsidRPr="004A56BA" w:rsidRDefault="00F002B8" w:rsidP="00F002B8">
            <w:pPr>
              <w:ind w:right="-72"/>
              <w:jc w:val="right"/>
              <w:rPr>
                <w:rFonts w:ascii="Arial" w:eastAsia="Times New Roman" w:hAnsi="Arial" w:cs="Arial"/>
                <w:color w:val="auto"/>
                <w:sz w:val="18"/>
                <w:szCs w:val="18"/>
                <w:lang w:val="en-GB"/>
              </w:rPr>
            </w:pPr>
          </w:p>
        </w:tc>
        <w:tc>
          <w:tcPr>
            <w:tcW w:w="1440" w:type="dxa"/>
            <w:shd w:val="clear" w:color="auto" w:fill="FAFAFA"/>
          </w:tcPr>
          <w:p w14:paraId="24949F62" w14:textId="3F3A7562"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195</w:t>
            </w:r>
          </w:p>
        </w:tc>
      </w:tr>
      <w:tr w:rsidR="00F002B8" w:rsidRPr="00DD1E3A" w14:paraId="2CAE3717" w14:textId="77777777" w:rsidTr="003F2D82">
        <w:trPr>
          <w:trHeight w:val="213"/>
        </w:trPr>
        <w:tc>
          <w:tcPr>
            <w:tcW w:w="6588" w:type="dxa"/>
            <w:shd w:val="clear" w:color="auto" w:fill="auto"/>
            <w:vAlign w:val="bottom"/>
          </w:tcPr>
          <w:p w14:paraId="552D9CBA" w14:textId="77777777" w:rsidR="00F002B8" w:rsidRPr="00DD1E3A" w:rsidRDefault="00F002B8" w:rsidP="00F002B8">
            <w:pPr>
              <w:ind w:hanging="105"/>
              <w:rPr>
                <w:rFonts w:ascii="Arial" w:eastAsia="Times New Roman" w:hAnsi="Arial" w:cs="Arial"/>
                <w:color w:val="auto"/>
                <w:sz w:val="16"/>
                <w:szCs w:val="16"/>
                <w:lang w:val="en-GB"/>
              </w:rPr>
            </w:pPr>
          </w:p>
        </w:tc>
        <w:tc>
          <w:tcPr>
            <w:tcW w:w="1440" w:type="dxa"/>
            <w:shd w:val="clear" w:color="auto" w:fill="auto"/>
            <w:vAlign w:val="bottom"/>
          </w:tcPr>
          <w:p w14:paraId="51E27345" w14:textId="77777777" w:rsidR="00F002B8" w:rsidRPr="00DD1E3A" w:rsidRDefault="00F002B8" w:rsidP="00F002B8">
            <w:pPr>
              <w:ind w:right="-72"/>
              <w:jc w:val="right"/>
              <w:rPr>
                <w:rFonts w:ascii="Arial" w:eastAsia="Times New Roman" w:hAnsi="Arial" w:cs="Arial"/>
                <w:color w:val="auto"/>
                <w:sz w:val="16"/>
                <w:szCs w:val="16"/>
                <w:lang w:val="en-GB"/>
              </w:rPr>
            </w:pPr>
          </w:p>
        </w:tc>
        <w:tc>
          <w:tcPr>
            <w:tcW w:w="1440" w:type="dxa"/>
            <w:tcBorders>
              <w:top w:val="single" w:sz="4" w:space="0" w:color="auto"/>
            </w:tcBorders>
            <w:shd w:val="clear" w:color="auto" w:fill="FAFAFA"/>
            <w:vAlign w:val="bottom"/>
          </w:tcPr>
          <w:p w14:paraId="776D06E3" w14:textId="77777777" w:rsidR="00F002B8" w:rsidRPr="00DD1E3A" w:rsidRDefault="00F002B8" w:rsidP="00F002B8">
            <w:pPr>
              <w:ind w:right="-72"/>
              <w:jc w:val="right"/>
              <w:rPr>
                <w:rFonts w:ascii="Arial" w:eastAsia="Times New Roman" w:hAnsi="Arial" w:cs="Arial"/>
                <w:color w:val="auto"/>
                <w:sz w:val="16"/>
                <w:szCs w:val="16"/>
                <w:lang w:val="en-GB"/>
              </w:rPr>
            </w:pPr>
          </w:p>
        </w:tc>
      </w:tr>
      <w:tr w:rsidR="00F002B8" w:rsidRPr="004A56BA" w14:paraId="7178BC7A" w14:textId="77777777" w:rsidTr="003F2D82">
        <w:trPr>
          <w:trHeight w:val="213"/>
        </w:trPr>
        <w:tc>
          <w:tcPr>
            <w:tcW w:w="6588" w:type="dxa"/>
            <w:shd w:val="clear" w:color="auto" w:fill="auto"/>
            <w:vAlign w:val="bottom"/>
          </w:tcPr>
          <w:p w14:paraId="32843450" w14:textId="77777777" w:rsidR="00F002B8" w:rsidRPr="004A56BA" w:rsidRDefault="00F002B8" w:rsidP="00F002B8">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Closing balance</w:t>
            </w:r>
          </w:p>
        </w:tc>
        <w:tc>
          <w:tcPr>
            <w:tcW w:w="1440" w:type="dxa"/>
            <w:shd w:val="clear" w:color="auto" w:fill="auto"/>
            <w:vAlign w:val="bottom"/>
          </w:tcPr>
          <w:p w14:paraId="14D7BB6E" w14:textId="77777777" w:rsidR="00F002B8" w:rsidRPr="004A56BA" w:rsidRDefault="00F002B8" w:rsidP="00F002B8">
            <w:pPr>
              <w:ind w:right="-72"/>
              <w:jc w:val="right"/>
              <w:rPr>
                <w:rFonts w:ascii="Arial" w:eastAsia="Times New Roman" w:hAnsi="Arial" w:cs="Arial"/>
                <w:color w:val="auto"/>
                <w:sz w:val="18"/>
                <w:szCs w:val="18"/>
                <w:lang w:val="en-GB"/>
              </w:rPr>
            </w:pPr>
          </w:p>
        </w:tc>
        <w:tc>
          <w:tcPr>
            <w:tcW w:w="1440" w:type="dxa"/>
            <w:tcBorders>
              <w:bottom w:val="single" w:sz="4" w:space="0" w:color="auto"/>
            </w:tcBorders>
            <w:shd w:val="clear" w:color="auto" w:fill="FAFAFA"/>
            <w:vAlign w:val="bottom"/>
          </w:tcPr>
          <w:p w14:paraId="333E20B0" w14:textId="374302CA"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36</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345</w:t>
            </w:r>
          </w:p>
        </w:tc>
      </w:tr>
    </w:tbl>
    <w:p w14:paraId="61119716" w14:textId="7ADE1057" w:rsidR="003F2D82" w:rsidRPr="00DD1E3A" w:rsidRDefault="003F2D82" w:rsidP="003F2D82">
      <w:pPr>
        <w:rPr>
          <w:rFonts w:ascii="Arial" w:hAnsi="Arial" w:cs="Arial"/>
          <w:sz w:val="16"/>
          <w:szCs w:val="16"/>
        </w:rPr>
      </w:pPr>
    </w:p>
    <w:p w14:paraId="3839EE98" w14:textId="77777777" w:rsidR="003F2D82" w:rsidRPr="004A56BA" w:rsidRDefault="003F2D82" w:rsidP="003F2D82">
      <w:pPr>
        <w:jc w:val="both"/>
        <w:rPr>
          <w:rFonts w:ascii="Arial" w:hAnsi="Arial" w:cs="Arial"/>
          <w:sz w:val="18"/>
          <w:szCs w:val="18"/>
        </w:rPr>
      </w:pPr>
      <w:r w:rsidRPr="004A56BA">
        <w:rPr>
          <w:rFonts w:ascii="Arial" w:hAnsi="Arial" w:cs="Arial"/>
          <w:sz w:val="18"/>
          <w:szCs w:val="18"/>
        </w:rPr>
        <w:t>The borrowings from related parties were made on commercial terms and conditions without collateral and due at call. The borrowings bore interests at weighted average finance costs of the Group plus a fixed rate.</w:t>
      </w:r>
    </w:p>
    <w:p w14:paraId="2982C8DB" w14:textId="77777777" w:rsidR="00DD1E3A" w:rsidRDefault="00DD1E3A" w:rsidP="00463A2E">
      <w:pPr>
        <w:jc w:val="both"/>
        <w:rPr>
          <w:rFonts w:ascii="Arial" w:hAnsi="Arial" w:cs="Arial"/>
          <w:sz w:val="18"/>
          <w:szCs w:val="18"/>
        </w:rPr>
      </w:pPr>
      <w:r>
        <w:rPr>
          <w:rFonts w:ascii="Arial" w:hAnsi="Arial" w:cs="Arial"/>
          <w:sz w:val="18"/>
          <w:szCs w:val="18"/>
        </w:rPr>
        <w:br w:type="page"/>
      </w:r>
    </w:p>
    <w:p w14:paraId="1BBBABC6" w14:textId="225ECA47" w:rsidR="00463A2E" w:rsidRPr="004A56BA" w:rsidRDefault="00463A2E" w:rsidP="00463A2E">
      <w:pPr>
        <w:jc w:val="both"/>
        <w:rPr>
          <w:rFonts w:ascii="Arial" w:eastAsia="Arial Unicode MS" w:hAnsi="Arial" w:cs="Arial"/>
          <w:i/>
          <w:iCs/>
          <w:color w:val="CF4A02"/>
          <w:sz w:val="18"/>
          <w:szCs w:val="18"/>
        </w:rPr>
      </w:pPr>
      <w:r w:rsidRPr="004A56BA">
        <w:rPr>
          <w:rFonts w:ascii="Arial" w:eastAsia="Arial Unicode MS" w:hAnsi="Arial" w:cs="Arial"/>
          <w:i/>
          <w:iCs/>
          <w:color w:val="CF4A02"/>
          <w:sz w:val="18"/>
          <w:szCs w:val="18"/>
        </w:rPr>
        <w:t>Key management compensation</w:t>
      </w:r>
    </w:p>
    <w:p w14:paraId="09B98BAC" w14:textId="77777777" w:rsidR="00463A2E" w:rsidRPr="004A56BA" w:rsidRDefault="00463A2E" w:rsidP="00463A2E">
      <w:pPr>
        <w:jc w:val="both"/>
        <w:rPr>
          <w:rFonts w:ascii="Arial" w:hAnsi="Arial" w:cs="Arial"/>
          <w:sz w:val="16"/>
          <w:szCs w:val="16"/>
        </w:rPr>
      </w:pPr>
    </w:p>
    <w:p w14:paraId="2E2FF690" w14:textId="4E0AF09F" w:rsidR="00463A2E" w:rsidRPr="004A56BA" w:rsidRDefault="00463A2E" w:rsidP="00463A2E">
      <w:pPr>
        <w:jc w:val="both"/>
        <w:rPr>
          <w:rFonts w:ascii="Arial" w:hAnsi="Arial" w:cs="Arial"/>
          <w:sz w:val="18"/>
          <w:szCs w:val="18"/>
        </w:rPr>
      </w:pPr>
      <w:r w:rsidRPr="004A56BA">
        <w:rPr>
          <w:rFonts w:ascii="Arial" w:hAnsi="Arial" w:cs="Arial"/>
          <w:sz w:val="18"/>
          <w:szCs w:val="18"/>
        </w:rPr>
        <w:t>Key management includes directors (executive and non-executive), members of the Executive Committee. The compensations paid or payable to key management are as follows:</w:t>
      </w:r>
    </w:p>
    <w:p w14:paraId="14BDE133" w14:textId="53752869" w:rsidR="00463A2E" w:rsidRPr="004A56BA" w:rsidRDefault="00463A2E" w:rsidP="00463A2E">
      <w:pPr>
        <w:jc w:val="both"/>
        <w:rPr>
          <w:rFonts w:ascii="Arial" w:hAnsi="Arial" w:cs="Arial"/>
          <w:sz w:val="16"/>
          <w:szCs w:val="16"/>
        </w:rPr>
      </w:pPr>
    </w:p>
    <w:tbl>
      <w:tblPr>
        <w:tblW w:w="9461" w:type="dxa"/>
        <w:tblInd w:w="108" w:type="dxa"/>
        <w:tblLook w:val="04A0" w:firstRow="1" w:lastRow="0" w:firstColumn="1" w:lastColumn="0" w:noHBand="0" w:noVBand="1"/>
      </w:tblPr>
      <w:tblGrid>
        <w:gridCol w:w="3701"/>
        <w:gridCol w:w="1440"/>
        <w:gridCol w:w="1440"/>
        <w:gridCol w:w="1440"/>
        <w:gridCol w:w="1440"/>
      </w:tblGrid>
      <w:tr w:rsidR="00463A2E" w:rsidRPr="004A56BA" w14:paraId="6350D3B2" w14:textId="77777777" w:rsidTr="00E60092">
        <w:trPr>
          <w:trHeight w:val="213"/>
        </w:trPr>
        <w:tc>
          <w:tcPr>
            <w:tcW w:w="3701" w:type="dxa"/>
            <w:shd w:val="clear" w:color="auto" w:fill="auto"/>
          </w:tcPr>
          <w:p w14:paraId="0F3FE958" w14:textId="77777777" w:rsidR="00463A2E" w:rsidRPr="004A56BA" w:rsidRDefault="00463A2E" w:rsidP="00D16A5F">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1E79123" w14:textId="77777777" w:rsidR="00463A2E" w:rsidRPr="004A56BA" w:rsidRDefault="00463A2E" w:rsidP="00D16A5F">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BB7C015" w14:textId="77777777" w:rsidR="00463A2E" w:rsidRPr="004A56BA" w:rsidRDefault="00463A2E" w:rsidP="00D16A5F">
            <w:pPr>
              <w:autoSpaceDE w:val="0"/>
              <w:autoSpaceDN w:val="0"/>
              <w:spacing w:line="220" w:lineRule="exact"/>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52501E" w:rsidRPr="004A56BA" w14:paraId="400EB873" w14:textId="77777777" w:rsidTr="00E60092">
        <w:trPr>
          <w:trHeight w:val="213"/>
        </w:trPr>
        <w:tc>
          <w:tcPr>
            <w:tcW w:w="3701" w:type="dxa"/>
            <w:shd w:val="clear" w:color="auto" w:fill="auto"/>
          </w:tcPr>
          <w:p w14:paraId="2ED64D59" w14:textId="77777777" w:rsidR="0052501E" w:rsidRPr="004A56BA" w:rsidRDefault="0052501E" w:rsidP="0052501E">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E622892" w14:textId="56E89BD2" w:rsidR="0052501E" w:rsidRPr="004A56BA" w:rsidRDefault="006C2DD3" w:rsidP="0052501E">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46BB4FB1" w14:textId="0331E319" w:rsidR="0052501E" w:rsidRPr="004A56BA" w:rsidRDefault="006C2DD3" w:rsidP="0052501E">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1AED0D73" w14:textId="2AE99AD8" w:rsidR="0052501E" w:rsidRPr="004A56BA" w:rsidRDefault="006C2DD3" w:rsidP="0052501E">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1329A795" w14:textId="0008E2B1" w:rsidR="0052501E" w:rsidRPr="004A56BA" w:rsidRDefault="006C2DD3" w:rsidP="0052501E">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52501E" w:rsidRPr="004A56BA" w14:paraId="2D39F56E" w14:textId="77777777" w:rsidTr="00E60092">
        <w:trPr>
          <w:trHeight w:val="213"/>
        </w:trPr>
        <w:tc>
          <w:tcPr>
            <w:tcW w:w="3701" w:type="dxa"/>
            <w:shd w:val="clear" w:color="auto" w:fill="auto"/>
          </w:tcPr>
          <w:p w14:paraId="0FC6EBE5" w14:textId="77777777" w:rsidR="0052501E" w:rsidRPr="004A56BA" w:rsidRDefault="0052501E" w:rsidP="0052501E">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5D547B0B" w14:textId="77777777" w:rsidR="0052501E" w:rsidRPr="004A56BA" w:rsidRDefault="0052501E" w:rsidP="0052501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D014072" w14:textId="77777777" w:rsidR="0052501E" w:rsidRPr="004A56BA" w:rsidRDefault="0052501E" w:rsidP="0052501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4121B07" w14:textId="77777777" w:rsidR="0052501E" w:rsidRPr="004A56BA" w:rsidRDefault="0052501E" w:rsidP="0052501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5A38534" w14:textId="77777777" w:rsidR="0052501E" w:rsidRPr="004A56BA" w:rsidRDefault="0052501E" w:rsidP="0052501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52501E" w:rsidRPr="004A56BA" w14:paraId="6FF7F6E3" w14:textId="77777777" w:rsidTr="00E60092">
        <w:trPr>
          <w:trHeight w:val="213"/>
        </w:trPr>
        <w:tc>
          <w:tcPr>
            <w:tcW w:w="3701" w:type="dxa"/>
            <w:shd w:val="clear" w:color="auto" w:fill="auto"/>
            <w:vAlign w:val="bottom"/>
          </w:tcPr>
          <w:p w14:paraId="23895920" w14:textId="77777777" w:rsidR="0052501E" w:rsidRPr="004A56BA" w:rsidRDefault="0052501E" w:rsidP="0052501E">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672CE422" w14:textId="77777777" w:rsidR="0052501E" w:rsidRPr="004A56BA"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038DF71" w14:textId="77777777" w:rsidR="0052501E" w:rsidRPr="004A56BA" w:rsidRDefault="0052501E" w:rsidP="0052501E">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60E0CBE3" w14:textId="77777777" w:rsidR="0052501E" w:rsidRPr="004A56BA" w:rsidRDefault="0052501E" w:rsidP="0052501E">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AFABB80" w14:textId="77777777" w:rsidR="0052501E" w:rsidRPr="004A56BA" w:rsidRDefault="0052501E" w:rsidP="0052501E">
            <w:pPr>
              <w:ind w:right="-72"/>
              <w:jc w:val="right"/>
              <w:rPr>
                <w:rFonts w:ascii="Arial" w:eastAsia="Times New Roman" w:hAnsi="Arial" w:cs="Arial"/>
                <w:color w:val="auto"/>
                <w:sz w:val="18"/>
                <w:szCs w:val="18"/>
                <w:lang w:val="en-GB"/>
              </w:rPr>
            </w:pPr>
          </w:p>
        </w:tc>
      </w:tr>
      <w:tr w:rsidR="00F002B8" w:rsidRPr="004A56BA" w14:paraId="7856C241" w14:textId="77777777" w:rsidTr="00E60092">
        <w:trPr>
          <w:trHeight w:val="213"/>
        </w:trPr>
        <w:tc>
          <w:tcPr>
            <w:tcW w:w="3701" w:type="dxa"/>
            <w:shd w:val="clear" w:color="auto" w:fill="auto"/>
          </w:tcPr>
          <w:p w14:paraId="21668C33" w14:textId="6F8DAC4F" w:rsidR="00F002B8" w:rsidRPr="004A56BA" w:rsidRDefault="00F002B8" w:rsidP="00F002B8">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Salaries and other short</w:t>
            </w:r>
            <w:r w:rsidRPr="004A56BA">
              <w:rPr>
                <w:rFonts w:ascii="Arial" w:eastAsia="Times New Roman" w:hAnsi="Arial" w:cs="Arial"/>
                <w:color w:val="auto"/>
                <w:sz w:val="18"/>
                <w:szCs w:val="18"/>
                <w:cs/>
                <w:lang w:val="en-GB"/>
              </w:rPr>
              <w:t>-</w:t>
            </w:r>
            <w:r w:rsidRPr="004A56BA">
              <w:rPr>
                <w:rFonts w:ascii="Arial" w:eastAsia="Times New Roman" w:hAnsi="Arial" w:cs="Arial"/>
                <w:color w:val="auto"/>
                <w:sz w:val="18"/>
                <w:szCs w:val="18"/>
                <w:lang w:val="en-GB"/>
              </w:rPr>
              <w:t xml:space="preserve">term </w:t>
            </w:r>
            <w:r w:rsidR="00DD1E3A">
              <w:rPr>
                <w:rFonts w:ascii="Arial" w:eastAsia="Times New Roman" w:hAnsi="Arial" w:cs="Arial"/>
                <w:color w:val="auto"/>
                <w:sz w:val="18"/>
                <w:szCs w:val="18"/>
                <w:lang w:val="en-GB"/>
              </w:rPr>
              <w:br/>
            </w:r>
            <w:r w:rsidRPr="004A56BA">
              <w:rPr>
                <w:rFonts w:ascii="Arial" w:eastAsia="Times New Roman" w:hAnsi="Arial" w:cs="Arial"/>
                <w:color w:val="auto"/>
                <w:sz w:val="18"/>
                <w:szCs w:val="18"/>
                <w:lang w:val="en-GB"/>
              </w:rPr>
              <w:t>employee benefits</w:t>
            </w:r>
          </w:p>
        </w:tc>
        <w:tc>
          <w:tcPr>
            <w:tcW w:w="1440" w:type="dxa"/>
            <w:shd w:val="clear" w:color="auto" w:fill="FAFAFA"/>
            <w:vAlign w:val="bottom"/>
          </w:tcPr>
          <w:p w14:paraId="761D4A1B" w14:textId="09F6F105"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218</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077</w:t>
            </w:r>
          </w:p>
        </w:tc>
        <w:tc>
          <w:tcPr>
            <w:tcW w:w="1440" w:type="dxa"/>
            <w:shd w:val="clear" w:color="auto" w:fill="auto"/>
            <w:vAlign w:val="bottom"/>
          </w:tcPr>
          <w:p w14:paraId="5CB0D5E2" w14:textId="5FE86906"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205</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345</w:t>
            </w:r>
          </w:p>
        </w:tc>
        <w:tc>
          <w:tcPr>
            <w:tcW w:w="1440" w:type="dxa"/>
            <w:shd w:val="clear" w:color="auto" w:fill="FAFAFA"/>
            <w:vAlign w:val="bottom"/>
          </w:tcPr>
          <w:p w14:paraId="070A247C" w14:textId="5EE01A4C"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58</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736</w:t>
            </w:r>
          </w:p>
        </w:tc>
        <w:tc>
          <w:tcPr>
            <w:tcW w:w="1440" w:type="dxa"/>
            <w:shd w:val="clear" w:color="auto" w:fill="auto"/>
            <w:vAlign w:val="bottom"/>
          </w:tcPr>
          <w:p w14:paraId="2B26534F" w14:textId="65AA4338"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62</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738</w:t>
            </w:r>
          </w:p>
        </w:tc>
      </w:tr>
      <w:tr w:rsidR="00F002B8" w:rsidRPr="004A56BA" w14:paraId="62443298" w14:textId="77777777" w:rsidTr="00E60092">
        <w:trPr>
          <w:trHeight w:val="213"/>
        </w:trPr>
        <w:tc>
          <w:tcPr>
            <w:tcW w:w="3701" w:type="dxa"/>
            <w:shd w:val="clear" w:color="auto" w:fill="auto"/>
          </w:tcPr>
          <w:p w14:paraId="16C7570E" w14:textId="26B65802" w:rsidR="00F002B8" w:rsidRPr="004A56BA" w:rsidRDefault="00F002B8" w:rsidP="00F002B8">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Post</w:t>
            </w:r>
            <w:r w:rsidRPr="004A56BA">
              <w:rPr>
                <w:rFonts w:ascii="Arial" w:eastAsia="Times New Roman" w:hAnsi="Arial" w:cs="Arial"/>
                <w:color w:val="auto"/>
                <w:sz w:val="18"/>
                <w:szCs w:val="18"/>
                <w:cs/>
                <w:lang w:val="en-GB"/>
              </w:rPr>
              <w:t>-</w:t>
            </w:r>
            <w:r w:rsidRPr="004A56BA">
              <w:rPr>
                <w:rFonts w:ascii="Arial" w:eastAsia="Times New Roman" w:hAnsi="Arial" w:cs="Arial"/>
                <w:color w:val="auto"/>
                <w:sz w:val="18"/>
                <w:szCs w:val="18"/>
                <w:lang w:val="en-GB"/>
              </w:rPr>
              <w:t>employment benefits</w:t>
            </w:r>
          </w:p>
        </w:tc>
        <w:tc>
          <w:tcPr>
            <w:tcW w:w="1440" w:type="dxa"/>
            <w:shd w:val="clear" w:color="auto" w:fill="FAFAFA"/>
            <w:vAlign w:val="bottom"/>
          </w:tcPr>
          <w:p w14:paraId="78637FD6" w14:textId="162BFC5F" w:rsidR="00F002B8" w:rsidRPr="00245598"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21</w:t>
            </w:r>
            <w:r w:rsidR="00245598" w:rsidRPr="00245598">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053</w:t>
            </w:r>
          </w:p>
        </w:tc>
        <w:tc>
          <w:tcPr>
            <w:tcW w:w="1440" w:type="dxa"/>
            <w:shd w:val="clear" w:color="auto" w:fill="auto"/>
            <w:vAlign w:val="bottom"/>
          </w:tcPr>
          <w:p w14:paraId="1C2C2716" w14:textId="1F7F87F9"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10</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982</w:t>
            </w:r>
          </w:p>
        </w:tc>
        <w:tc>
          <w:tcPr>
            <w:tcW w:w="1440" w:type="dxa"/>
            <w:shd w:val="clear" w:color="auto" w:fill="FAFAFA"/>
            <w:vAlign w:val="bottom"/>
          </w:tcPr>
          <w:p w14:paraId="64E431A9" w14:textId="032C7D6A"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419</w:t>
            </w:r>
          </w:p>
        </w:tc>
        <w:tc>
          <w:tcPr>
            <w:tcW w:w="1440" w:type="dxa"/>
            <w:shd w:val="clear" w:color="auto" w:fill="auto"/>
            <w:vAlign w:val="bottom"/>
          </w:tcPr>
          <w:p w14:paraId="215202DA" w14:textId="10A199DD"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610</w:t>
            </w:r>
          </w:p>
        </w:tc>
      </w:tr>
      <w:tr w:rsidR="00F002B8" w:rsidRPr="004A56BA" w14:paraId="01D5A21C" w14:textId="77777777" w:rsidTr="00E60092">
        <w:trPr>
          <w:trHeight w:val="213"/>
        </w:trPr>
        <w:tc>
          <w:tcPr>
            <w:tcW w:w="3701" w:type="dxa"/>
            <w:shd w:val="clear" w:color="auto" w:fill="auto"/>
          </w:tcPr>
          <w:p w14:paraId="48F3D647" w14:textId="341CEBE8" w:rsidR="00F002B8" w:rsidRPr="004A56BA" w:rsidRDefault="00F002B8" w:rsidP="00F002B8">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4D70418D" w14:textId="77777777" w:rsidR="00F002B8" w:rsidRPr="004A56BA" w:rsidRDefault="00F002B8" w:rsidP="00F002B8">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668F9D4E" w14:textId="77777777" w:rsidR="00F002B8" w:rsidRPr="004A56BA" w:rsidRDefault="00F002B8" w:rsidP="00F002B8">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2E92A66F" w14:textId="77777777" w:rsidR="00F002B8" w:rsidRPr="004A56BA" w:rsidRDefault="00F002B8" w:rsidP="00F002B8">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B07B5C8" w14:textId="77777777" w:rsidR="00F002B8" w:rsidRPr="004A56BA" w:rsidRDefault="00F002B8" w:rsidP="00F002B8">
            <w:pPr>
              <w:ind w:right="-72"/>
              <w:jc w:val="right"/>
              <w:rPr>
                <w:rFonts w:ascii="Arial" w:eastAsia="Times New Roman" w:hAnsi="Arial" w:cs="Arial"/>
                <w:color w:val="auto"/>
                <w:sz w:val="18"/>
                <w:szCs w:val="18"/>
                <w:lang w:val="en-GB"/>
              </w:rPr>
            </w:pPr>
          </w:p>
        </w:tc>
      </w:tr>
      <w:tr w:rsidR="00F002B8" w:rsidRPr="004A56BA" w14:paraId="5D65E61C" w14:textId="77777777" w:rsidTr="00E60092">
        <w:trPr>
          <w:trHeight w:val="213"/>
        </w:trPr>
        <w:tc>
          <w:tcPr>
            <w:tcW w:w="3701" w:type="dxa"/>
            <w:shd w:val="clear" w:color="auto" w:fill="auto"/>
            <w:vAlign w:val="bottom"/>
          </w:tcPr>
          <w:p w14:paraId="7BB8C796" w14:textId="77777777" w:rsidR="00F002B8" w:rsidRPr="004A56BA" w:rsidRDefault="00F002B8" w:rsidP="00F002B8">
            <w:pPr>
              <w:ind w:hanging="105"/>
              <w:jc w:val="both"/>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7ACDC744" w14:textId="4C515691"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239</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130</w:t>
            </w:r>
          </w:p>
        </w:tc>
        <w:tc>
          <w:tcPr>
            <w:tcW w:w="1440" w:type="dxa"/>
            <w:tcBorders>
              <w:bottom w:val="single" w:sz="4" w:space="0" w:color="auto"/>
            </w:tcBorders>
            <w:shd w:val="clear" w:color="auto" w:fill="auto"/>
            <w:vAlign w:val="bottom"/>
          </w:tcPr>
          <w:p w14:paraId="436283B3" w14:textId="2A72A226"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216</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327</w:t>
            </w:r>
          </w:p>
        </w:tc>
        <w:tc>
          <w:tcPr>
            <w:tcW w:w="1440" w:type="dxa"/>
            <w:tcBorders>
              <w:bottom w:val="single" w:sz="4" w:space="0" w:color="auto"/>
            </w:tcBorders>
            <w:shd w:val="clear" w:color="auto" w:fill="FAFAFA"/>
            <w:vAlign w:val="bottom"/>
          </w:tcPr>
          <w:p w14:paraId="35633794" w14:textId="68BCECED"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63</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155</w:t>
            </w:r>
          </w:p>
        </w:tc>
        <w:tc>
          <w:tcPr>
            <w:tcW w:w="1440" w:type="dxa"/>
            <w:tcBorders>
              <w:bottom w:val="single" w:sz="4" w:space="0" w:color="auto"/>
            </w:tcBorders>
            <w:shd w:val="clear" w:color="auto" w:fill="auto"/>
            <w:vAlign w:val="bottom"/>
          </w:tcPr>
          <w:p w14:paraId="3A580288" w14:textId="7C60E752"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67</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348</w:t>
            </w:r>
          </w:p>
        </w:tc>
      </w:tr>
    </w:tbl>
    <w:p w14:paraId="2001BFAC" w14:textId="77777777" w:rsidR="00E44F16" w:rsidRPr="004A56BA" w:rsidRDefault="00E44F16" w:rsidP="000E284B">
      <w:pPr>
        <w:jc w:val="both"/>
        <w:rPr>
          <w:rFonts w:ascii="Arial" w:hAnsi="Arial" w:cs="Arial"/>
          <w:sz w:val="18"/>
          <w:szCs w:val="18"/>
        </w:rPr>
      </w:pPr>
    </w:p>
    <w:p w14:paraId="560C1C01" w14:textId="7E22E37A" w:rsidR="003F2D82" w:rsidRPr="004A56BA" w:rsidRDefault="003F2D82" w:rsidP="000E284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3580" w:rsidRPr="004A56BA" w14:paraId="3FE68E98" w14:textId="77777777" w:rsidTr="000C03D1">
        <w:trPr>
          <w:trHeight w:val="386"/>
        </w:trPr>
        <w:tc>
          <w:tcPr>
            <w:tcW w:w="9461" w:type="dxa"/>
            <w:shd w:val="clear" w:color="auto" w:fill="FFA543"/>
            <w:vAlign w:val="center"/>
          </w:tcPr>
          <w:p w14:paraId="4C143FF6" w14:textId="511EF1A3" w:rsidR="009B3580" w:rsidRPr="004A56BA" w:rsidRDefault="006C2DD3" w:rsidP="00D92F54">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34</w:t>
            </w:r>
            <w:r w:rsidR="009B3580" w:rsidRPr="004A56BA">
              <w:rPr>
                <w:rFonts w:ascii="Arial" w:hAnsi="Arial" w:cs="Arial"/>
                <w:b/>
                <w:color w:val="FFFFFF"/>
                <w:sz w:val="18"/>
                <w:szCs w:val="18"/>
              </w:rPr>
              <w:tab/>
            </w:r>
            <w:r w:rsidR="009B3580" w:rsidRPr="004A56BA">
              <w:rPr>
                <w:rFonts w:ascii="Arial" w:hAnsi="Arial" w:cs="Arial"/>
                <w:b/>
                <w:bCs/>
                <w:color w:val="FFFFFF"/>
                <w:sz w:val="18"/>
                <w:szCs w:val="18"/>
                <w:lang w:val="en-GB"/>
              </w:rPr>
              <w:t>Pledged assets</w:t>
            </w:r>
          </w:p>
        </w:tc>
      </w:tr>
    </w:tbl>
    <w:p w14:paraId="58875ABA" w14:textId="77777777" w:rsidR="00B349CC" w:rsidRPr="004A56BA" w:rsidRDefault="00B349CC" w:rsidP="009B3580">
      <w:pPr>
        <w:jc w:val="both"/>
        <w:rPr>
          <w:rFonts w:ascii="Arial" w:eastAsia="Arial Unicode MS" w:hAnsi="Arial" w:cs="Arial"/>
          <w:color w:val="auto"/>
          <w:sz w:val="18"/>
          <w:szCs w:val="18"/>
          <w:lang w:val="en-GB"/>
        </w:rPr>
      </w:pPr>
    </w:p>
    <w:p w14:paraId="234DEA68" w14:textId="2E0AFB42" w:rsidR="00B349CC" w:rsidRPr="004A56BA" w:rsidRDefault="00B349CC" w:rsidP="00B349CC">
      <w:pPr>
        <w:jc w:val="both"/>
        <w:rPr>
          <w:rFonts w:ascii="Arial" w:eastAsia="Arial Unicode MS" w:hAnsi="Arial" w:cs="Arial"/>
          <w:color w:val="auto"/>
          <w:spacing w:val="-2"/>
          <w:sz w:val="18"/>
          <w:szCs w:val="18"/>
          <w:lang w:val="en-GB"/>
        </w:rPr>
      </w:pPr>
      <w:r w:rsidRPr="004A56BA">
        <w:rPr>
          <w:rFonts w:ascii="Arial" w:eastAsia="Arial Unicode MS" w:hAnsi="Arial" w:cs="Arial"/>
          <w:color w:val="auto"/>
          <w:spacing w:val="-2"/>
          <w:sz w:val="18"/>
          <w:szCs w:val="18"/>
          <w:lang w:val="en-GB"/>
        </w:rPr>
        <w:t>Assets which have been pledged as securities for credit facilities, guarantees, debentures and borrowings are as follows:</w:t>
      </w:r>
    </w:p>
    <w:p w14:paraId="1DDB415E" w14:textId="77777777" w:rsidR="00B349CC" w:rsidRPr="004A56BA" w:rsidRDefault="00B349CC" w:rsidP="009B3580">
      <w:pPr>
        <w:jc w:val="both"/>
        <w:rPr>
          <w:rFonts w:ascii="Arial" w:eastAsia="Arial Unicode MS" w:hAnsi="Arial" w:cs="Arial"/>
          <w:color w:val="auto"/>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9B3580" w:rsidRPr="004A56BA" w14:paraId="1312880E" w14:textId="77777777" w:rsidTr="004A56BA">
        <w:trPr>
          <w:trHeight w:val="213"/>
        </w:trPr>
        <w:tc>
          <w:tcPr>
            <w:tcW w:w="3701" w:type="dxa"/>
            <w:shd w:val="clear" w:color="auto" w:fill="auto"/>
          </w:tcPr>
          <w:p w14:paraId="733FA9AA" w14:textId="77777777" w:rsidR="009B3580" w:rsidRPr="004A56BA" w:rsidRDefault="009B3580" w:rsidP="004A56BA">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C5CE1BB" w14:textId="77777777" w:rsidR="009B3580" w:rsidRPr="004A56BA" w:rsidRDefault="009B3580" w:rsidP="004A56BA">
            <w:pPr>
              <w:ind w:left="-114"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424CB041" w14:textId="77777777" w:rsidR="009B3580" w:rsidRPr="004A56BA" w:rsidRDefault="009B3580" w:rsidP="004A56BA">
            <w:pPr>
              <w:autoSpaceDE w:val="0"/>
              <w:autoSpaceDN w:val="0"/>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52501E" w:rsidRPr="004A56BA" w14:paraId="3E9A83CF" w14:textId="77777777" w:rsidTr="004A56BA">
        <w:trPr>
          <w:trHeight w:val="213"/>
        </w:trPr>
        <w:tc>
          <w:tcPr>
            <w:tcW w:w="3701" w:type="dxa"/>
            <w:shd w:val="clear" w:color="auto" w:fill="auto"/>
          </w:tcPr>
          <w:p w14:paraId="48FA3DC7" w14:textId="77777777" w:rsidR="0052501E" w:rsidRPr="004A56BA" w:rsidRDefault="0052501E" w:rsidP="004A56BA">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320DA14" w14:textId="48514A20" w:rsidR="0052501E" w:rsidRPr="004A56BA" w:rsidRDefault="006C2DD3" w:rsidP="004A56B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5E5B027D" w14:textId="2FBC0A52" w:rsidR="0052501E" w:rsidRPr="004A56BA" w:rsidRDefault="006C2DD3" w:rsidP="004A56BA">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647B4B5A" w14:textId="1340B1F6" w:rsidR="0052501E" w:rsidRPr="004A56BA" w:rsidRDefault="006C2DD3" w:rsidP="004A56B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6906A2A5" w14:textId="74E9E02E" w:rsidR="0052501E" w:rsidRPr="004A56BA" w:rsidRDefault="006C2DD3" w:rsidP="004A56B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52501E" w:rsidRPr="004A56BA" w14:paraId="6163C1F8" w14:textId="77777777" w:rsidTr="004A56BA">
        <w:trPr>
          <w:trHeight w:val="213"/>
        </w:trPr>
        <w:tc>
          <w:tcPr>
            <w:tcW w:w="3701" w:type="dxa"/>
            <w:shd w:val="clear" w:color="auto" w:fill="auto"/>
          </w:tcPr>
          <w:p w14:paraId="48BF7D4E" w14:textId="77777777" w:rsidR="0052501E" w:rsidRPr="004A56BA" w:rsidRDefault="0052501E" w:rsidP="004A56BA">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083735BC" w14:textId="77777777" w:rsidR="0052501E" w:rsidRPr="004A56BA" w:rsidRDefault="0052501E" w:rsidP="004A56BA">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 xml:space="preserve">Thousand </w:t>
            </w:r>
          </w:p>
          <w:p w14:paraId="753702C2" w14:textId="455FD33A" w:rsidR="0052501E" w:rsidRPr="004A56BA" w:rsidRDefault="0052501E" w:rsidP="004A56B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Baht</w:t>
            </w:r>
          </w:p>
        </w:tc>
        <w:tc>
          <w:tcPr>
            <w:tcW w:w="1440" w:type="dxa"/>
            <w:tcBorders>
              <w:bottom w:val="single" w:sz="4" w:space="0" w:color="auto"/>
            </w:tcBorders>
            <w:shd w:val="clear" w:color="auto" w:fill="auto"/>
          </w:tcPr>
          <w:p w14:paraId="5A71BC1E" w14:textId="77777777" w:rsidR="0052501E" w:rsidRPr="004A56BA" w:rsidRDefault="0052501E" w:rsidP="004A56B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4AE1DA3D" w14:textId="77777777" w:rsidR="0052501E" w:rsidRPr="004A56BA" w:rsidRDefault="0052501E" w:rsidP="004A56BA">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 xml:space="preserve">Thousand </w:t>
            </w:r>
          </w:p>
          <w:p w14:paraId="584ABD9D" w14:textId="491522B8" w:rsidR="0052501E" w:rsidRPr="004A56BA" w:rsidRDefault="0052501E" w:rsidP="004A56B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Baht</w:t>
            </w:r>
          </w:p>
        </w:tc>
        <w:tc>
          <w:tcPr>
            <w:tcW w:w="1440" w:type="dxa"/>
            <w:tcBorders>
              <w:bottom w:val="single" w:sz="4" w:space="0" w:color="auto"/>
            </w:tcBorders>
            <w:shd w:val="clear" w:color="auto" w:fill="auto"/>
          </w:tcPr>
          <w:p w14:paraId="46590D65" w14:textId="77777777" w:rsidR="0052501E" w:rsidRPr="004A56BA" w:rsidRDefault="0052501E" w:rsidP="004A56B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52501E" w:rsidRPr="004A56BA" w14:paraId="312ADC2B" w14:textId="77777777" w:rsidTr="004A56BA">
        <w:trPr>
          <w:trHeight w:val="213"/>
        </w:trPr>
        <w:tc>
          <w:tcPr>
            <w:tcW w:w="3701" w:type="dxa"/>
            <w:shd w:val="clear" w:color="auto" w:fill="auto"/>
            <w:vAlign w:val="bottom"/>
          </w:tcPr>
          <w:p w14:paraId="4B151E9C" w14:textId="77777777" w:rsidR="0052501E" w:rsidRPr="004A56BA" w:rsidRDefault="0052501E" w:rsidP="004A56BA">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04442682" w14:textId="77777777" w:rsidR="0052501E" w:rsidRPr="004A56BA" w:rsidRDefault="0052501E" w:rsidP="004A56B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58608EA" w14:textId="77777777" w:rsidR="0052501E" w:rsidRPr="004A56BA" w:rsidRDefault="0052501E" w:rsidP="004A56B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4210E1FC" w14:textId="77777777" w:rsidR="0052501E" w:rsidRPr="004A56BA" w:rsidRDefault="0052501E" w:rsidP="004A56B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CBA4662" w14:textId="77777777" w:rsidR="0052501E" w:rsidRPr="004A56BA" w:rsidRDefault="0052501E" w:rsidP="004A56BA">
            <w:pPr>
              <w:ind w:right="-72"/>
              <w:jc w:val="right"/>
              <w:rPr>
                <w:rFonts w:ascii="Arial" w:eastAsia="Times New Roman" w:hAnsi="Arial" w:cs="Arial"/>
                <w:color w:val="auto"/>
                <w:sz w:val="18"/>
                <w:szCs w:val="18"/>
                <w:lang w:val="en-GB"/>
              </w:rPr>
            </w:pPr>
          </w:p>
        </w:tc>
      </w:tr>
      <w:tr w:rsidR="00F002B8" w:rsidRPr="004A56BA" w14:paraId="0F9C9F3C" w14:textId="77777777" w:rsidTr="004A56BA">
        <w:trPr>
          <w:trHeight w:val="213"/>
        </w:trPr>
        <w:tc>
          <w:tcPr>
            <w:tcW w:w="3701" w:type="dxa"/>
            <w:shd w:val="clear" w:color="auto" w:fill="auto"/>
            <w:vAlign w:val="bottom"/>
          </w:tcPr>
          <w:p w14:paraId="33625DA2" w14:textId="269001F8" w:rsidR="00F002B8" w:rsidRPr="004A56BA" w:rsidRDefault="00F002B8" w:rsidP="004A56BA">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Project development costs</w:t>
            </w:r>
          </w:p>
        </w:tc>
        <w:tc>
          <w:tcPr>
            <w:tcW w:w="1440" w:type="dxa"/>
            <w:shd w:val="clear" w:color="auto" w:fill="FAFAFA"/>
            <w:vAlign w:val="bottom"/>
          </w:tcPr>
          <w:p w14:paraId="5FAED1F0" w14:textId="4B8B3529" w:rsidR="00F002B8" w:rsidRPr="00C12C51" w:rsidRDefault="006C2DD3" w:rsidP="004A56BA">
            <w:pPr>
              <w:ind w:right="-72"/>
              <w:jc w:val="right"/>
              <w:rPr>
                <w:rFonts w:ascii="Arial" w:eastAsia="Times New Roman" w:hAnsi="Arial" w:cs="Browallia New"/>
                <w:color w:val="auto"/>
                <w:sz w:val="18"/>
                <w:szCs w:val="22"/>
                <w:lang w:val="en-GB"/>
              </w:rPr>
            </w:pPr>
            <w:r w:rsidRPr="006C2DD3">
              <w:rPr>
                <w:rFonts w:ascii="Arial" w:eastAsia="Times New Roman" w:hAnsi="Arial" w:cs="Arial"/>
                <w:color w:val="auto"/>
                <w:sz w:val="18"/>
                <w:szCs w:val="18"/>
                <w:lang w:val="en-GB"/>
              </w:rPr>
              <w:t>1</w:t>
            </w:r>
            <w:r w:rsidRPr="006C2DD3">
              <w:rPr>
                <w:rFonts w:ascii="Arial" w:eastAsia="Times New Roman" w:hAnsi="Arial" w:cs="Browallia New"/>
                <w:color w:val="auto"/>
                <w:sz w:val="18"/>
                <w:szCs w:val="22"/>
                <w:lang w:val="en-GB"/>
              </w:rPr>
              <w:t>8</w:t>
            </w:r>
            <w:r w:rsidR="00C12C51">
              <w:rPr>
                <w:rFonts w:ascii="Arial" w:eastAsia="Times New Roman" w:hAnsi="Arial" w:cs="Browallia New"/>
                <w:color w:val="auto"/>
                <w:sz w:val="18"/>
                <w:szCs w:val="22"/>
                <w:lang w:val="en-GB"/>
              </w:rPr>
              <w:t>,</w:t>
            </w:r>
            <w:r w:rsidRPr="006C2DD3">
              <w:rPr>
                <w:rFonts w:ascii="Arial" w:eastAsia="Times New Roman" w:hAnsi="Arial" w:cs="Browallia New"/>
                <w:color w:val="auto"/>
                <w:sz w:val="18"/>
                <w:szCs w:val="22"/>
                <w:lang w:val="en-GB"/>
              </w:rPr>
              <w:t>315</w:t>
            </w:r>
            <w:r w:rsidR="00C12C51">
              <w:rPr>
                <w:rFonts w:ascii="Arial" w:eastAsia="Times New Roman" w:hAnsi="Arial" w:cs="Browallia New"/>
                <w:color w:val="auto"/>
                <w:sz w:val="18"/>
                <w:szCs w:val="22"/>
                <w:lang w:val="en-GB"/>
              </w:rPr>
              <w:t>,</w:t>
            </w:r>
            <w:r w:rsidRPr="006C2DD3">
              <w:rPr>
                <w:rFonts w:ascii="Arial" w:eastAsia="Times New Roman" w:hAnsi="Arial" w:cs="Browallia New"/>
                <w:color w:val="auto"/>
                <w:sz w:val="18"/>
                <w:szCs w:val="22"/>
                <w:lang w:val="en-GB"/>
              </w:rPr>
              <w:t>830</w:t>
            </w:r>
          </w:p>
        </w:tc>
        <w:tc>
          <w:tcPr>
            <w:tcW w:w="1440" w:type="dxa"/>
            <w:shd w:val="clear" w:color="auto" w:fill="auto"/>
            <w:vAlign w:val="bottom"/>
          </w:tcPr>
          <w:p w14:paraId="50B8C5F8" w14:textId="3967D61F"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19</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151</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345</w:t>
            </w:r>
          </w:p>
        </w:tc>
        <w:tc>
          <w:tcPr>
            <w:tcW w:w="1440" w:type="dxa"/>
            <w:shd w:val="clear" w:color="auto" w:fill="FAFAFA"/>
            <w:vAlign w:val="bottom"/>
          </w:tcPr>
          <w:p w14:paraId="5B8F9681" w14:textId="712A14D2"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11</w:t>
            </w:r>
            <w:r w:rsidR="00F002B8"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332</w:t>
            </w:r>
            <w:r w:rsidR="00F002B8"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520</w:t>
            </w:r>
          </w:p>
        </w:tc>
        <w:tc>
          <w:tcPr>
            <w:tcW w:w="1440" w:type="dxa"/>
            <w:shd w:val="clear" w:color="auto" w:fill="auto"/>
            <w:vAlign w:val="bottom"/>
          </w:tcPr>
          <w:p w14:paraId="2E8DC3C8" w14:textId="6644A90B"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12</w:t>
            </w:r>
            <w:r w:rsidR="00F002B8"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451</w:t>
            </w:r>
            <w:r w:rsidR="00F002B8"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085</w:t>
            </w:r>
          </w:p>
        </w:tc>
      </w:tr>
      <w:tr w:rsidR="00F002B8" w:rsidRPr="004A56BA" w14:paraId="0F919899" w14:textId="77777777" w:rsidTr="004A56BA">
        <w:trPr>
          <w:trHeight w:val="213"/>
        </w:trPr>
        <w:tc>
          <w:tcPr>
            <w:tcW w:w="3701" w:type="dxa"/>
            <w:shd w:val="clear" w:color="auto" w:fill="auto"/>
          </w:tcPr>
          <w:p w14:paraId="3B5E1CC7" w14:textId="7404656D" w:rsidR="00F002B8" w:rsidRPr="004A56BA" w:rsidRDefault="00F002B8" w:rsidP="004A56BA">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Restricted bank deposits</w:t>
            </w:r>
          </w:p>
        </w:tc>
        <w:tc>
          <w:tcPr>
            <w:tcW w:w="1440" w:type="dxa"/>
            <w:shd w:val="clear" w:color="auto" w:fill="FAFAFA"/>
            <w:vAlign w:val="bottom"/>
          </w:tcPr>
          <w:p w14:paraId="2482CE9E" w14:textId="6B0DAB2E"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24</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792</w:t>
            </w:r>
          </w:p>
        </w:tc>
        <w:tc>
          <w:tcPr>
            <w:tcW w:w="1440" w:type="dxa"/>
            <w:shd w:val="clear" w:color="auto" w:fill="auto"/>
            <w:vAlign w:val="bottom"/>
          </w:tcPr>
          <w:p w14:paraId="493D5273" w14:textId="1DDA6997"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839</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523</w:t>
            </w:r>
          </w:p>
        </w:tc>
        <w:tc>
          <w:tcPr>
            <w:tcW w:w="1440" w:type="dxa"/>
            <w:shd w:val="clear" w:color="auto" w:fill="FAFAFA"/>
            <w:vAlign w:val="bottom"/>
          </w:tcPr>
          <w:p w14:paraId="5090D174" w14:textId="175D3F9E"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11</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287</w:t>
            </w:r>
          </w:p>
        </w:tc>
        <w:tc>
          <w:tcPr>
            <w:tcW w:w="1440" w:type="dxa"/>
            <w:shd w:val="clear" w:color="auto" w:fill="auto"/>
            <w:vAlign w:val="bottom"/>
          </w:tcPr>
          <w:p w14:paraId="5EC03A83" w14:textId="0EFFB2CF"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834</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230</w:t>
            </w:r>
          </w:p>
        </w:tc>
      </w:tr>
      <w:tr w:rsidR="00F002B8" w:rsidRPr="004A56BA" w14:paraId="1D31AA74" w14:textId="77777777" w:rsidTr="004A56BA">
        <w:trPr>
          <w:trHeight w:val="213"/>
        </w:trPr>
        <w:tc>
          <w:tcPr>
            <w:tcW w:w="3701" w:type="dxa"/>
            <w:shd w:val="clear" w:color="auto" w:fill="auto"/>
          </w:tcPr>
          <w:p w14:paraId="19F16F96" w14:textId="04C0D4DC" w:rsidR="00F002B8" w:rsidRPr="004A56BA" w:rsidRDefault="00F002B8" w:rsidP="004A56B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Financial assets measured at fair value </w:t>
            </w:r>
            <w:r w:rsidRPr="004A56BA">
              <w:rPr>
                <w:rFonts w:ascii="Arial" w:eastAsia="Times New Roman" w:hAnsi="Arial" w:cs="Arial"/>
                <w:color w:val="auto"/>
                <w:sz w:val="18"/>
                <w:szCs w:val="18"/>
                <w:lang w:val="en-GB"/>
              </w:rPr>
              <w:br/>
              <w:t>through other comprehensive income</w:t>
            </w:r>
          </w:p>
        </w:tc>
        <w:tc>
          <w:tcPr>
            <w:tcW w:w="1440" w:type="dxa"/>
            <w:shd w:val="clear" w:color="auto" w:fill="FAFAFA"/>
            <w:vAlign w:val="bottom"/>
          </w:tcPr>
          <w:p w14:paraId="5E5283AA" w14:textId="3D90963B"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63</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923</w:t>
            </w:r>
          </w:p>
        </w:tc>
        <w:tc>
          <w:tcPr>
            <w:tcW w:w="1440" w:type="dxa"/>
            <w:shd w:val="clear" w:color="auto" w:fill="auto"/>
            <w:vAlign w:val="bottom"/>
          </w:tcPr>
          <w:p w14:paraId="1E91F71D" w14:textId="29124726"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139</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205</w:t>
            </w:r>
          </w:p>
        </w:tc>
        <w:tc>
          <w:tcPr>
            <w:tcW w:w="1440" w:type="dxa"/>
            <w:shd w:val="clear" w:color="auto" w:fill="FAFAFA"/>
            <w:vAlign w:val="bottom"/>
          </w:tcPr>
          <w:p w14:paraId="60C1CBA8" w14:textId="0F1BCD65" w:rsidR="00F002B8" w:rsidRPr="004A56BA" w:rsidRDefault="00F002B8"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shd w:val="clear" w:color="auto" w:fill="auto"/>
            <w:vAlign w:val="bottom"/>
          </w:tcPr>
          <w:p w14:paraId="05AEC7BF" w14:textId="4C1167AE" w:rsidR="00F002B8" w:rsidRPr="004A56BA" w:rsidRDefault="00F002B8"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r>
      <w:tr w:rsidR="00F002B8" w:rsidRPr="004A56BA" w14:paraId="55E20454" w14:textId="77777777" w:rsidTr="004A56BA">
        <w:trPr>
          <w:trHeight w:val="213"/>
        </w:trPr>
        <w:tc>
          <w:tcPr>
            <w:tcW w:w="3701" w:type="dxa"/>
            <w:shd w:val="clear" w:color="auto" w:fill="auto"/>
            <w:vAlign w:val="bottom"/>
          </w:tcPr>
          <w:p w14:paraId="0B069263" w14:textId="7DA855D7" w:rsidR="00F002B8" w:rsidRPr="004A56BA" w:rsidRDefault="00F002B8" w:rsidP="004A56BA">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Land held for development</w:t>
            </w:r>
          </w:p>
        </w:tc>
        <w:tc>
          <w:tcPr>
            <w:tcW w:w="1440" w:type="dxa"/>
            <w:shd w:val="clear" w:color="auto" w:fill="FAFAFA"/>
            <w:vAlign w:val="bottom"/>
          </w:tcPr>
          <w:p w14:paraId="162A8A01" w14:textId="52ED930D"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947</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959</w:t>
            </w:r>
          </w:p>
        </w:tc>
        <w:tc>
          <w:tcPr>
            <w:tcW w:w="1440" w:type="dxa"/>
            <w:shd w:val="clear" w:color="auto" w:fill="auto"/>
            <w:vAlign w:val="bottom"/>
          </w:tcPr>
          <w:p w14:paraId="78FCF804" w14:textId="67362391"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891</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509</w:t>
            </w:r>
          </w:p>
        </w:tc>
        <w:tc>
          <w:tcPr>
            <w:tcW w:w="1440" w:type="dxa"/>
            <w:shd w:val="clear" w:color="auto" w:fill="FAFAFA"/>
            <w:vAlign w:val="bottom"/>
          </w:tcPr>
          <w:p w14:paraId="1BC39F60" w14:textId="5C0915E1"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314</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347</w:t>
            </w:r>
          </w:p>
        </w:tc>
        <w:tc>
          <w:tcPr>
            <w:tcW w:w="1440" w:type="dxa"/>
            <w:shd w:val="clear" w:color="auto" w:fill="auto"/>
            <w:vAlign w:val="bottom"/>
          </w:tcPr>
          <w:p w14:paraId="3AC5EB56" w14:textId="3C02DEF2"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009</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640</w:t>
            </w:r>
          </w:p>
        </w:tc>
      </w:tr>
      <w:tr w:rsidR="00F002B8" w:rsidRPr="004A56BA" w14:paraId="7A47A9ED" w14:textId="77777777" w:rsidTr="004A56BA">
        <w:trPr>
          <w:trHeight w:val="213"/>
        </w:trPr>
        <w:tc>
          <w:tcPr>
            <w:tcW w:w="3701" w:type="dxa"/>
            <w:shd w:val="clear" w:color="auto" w:fill="auto"/>
            <w:vAlign w:val="bottom"/>
          </w:tcPr>
          <w:p w14:paraId="544D2ACC" w14:textId="0B34E3DD" w:rsidR="00F002B8" w:rsidRPr="004A56BA" w:rsidRDefault="00F002B8" w:rsidP="004A56BA">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Investment properties</w:t>
            </w:r>
          </w:p>
        </w:tc>
        <w:tc>
          <w:tcPr>
            <w:tcW w:w="1440" w:type="dxa"/>
            <w:shd w:val="clear" w:color="auto" w:fill="FAFAFA"/>
            <w:vAlign w:val="bottom"/>
          </w:tcPr>
          <w:p w14:paraId="2F6FB165" w14:textId="28FBF08C"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051</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031</w:t>
            </w:r>
          </w:p>
        </w:tc>
        <w:tc>
          <w:tcPr>
            <w:tcW w:w="1440" w:type="dxa"/>
            <w:shd w:val="clear" w:color="auto" w:fill="auto"/>
            <w:vAlign w:val="bottom"/>
          </w:tcPr>
          <w:p w14:paraId="6AF54EFF" w14:textId="10B0A58D"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065</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825</w:t>
            </w:r>
          </w:p>
        </w:tc>
        <w:tc>
          <w:tcPr>
            <w:tcW w:w="1440" w:type="dxa"/>
            <w:shd w:val="clear" w:color="auto" w:fill="FAFAFA"/>
            <w:vAlign w:val="bottom"/>
          </w:tcPr>
          <w:p w14:paraId="5FE48EA3" w14:textId="2C4344F7"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122</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214</w:t>
            </w:r>
          </w:p>
        </w:tc>
        <w:tc>
          <w:tcPr>
            <w:tcW w:w="1440" w:type="dxa"/>
            <w:shd w:val="clear" w:color="auto" w:fill="auto"/>
            <w:vAlign w:val="bottom"/>
          </w:tcPr>
          <w:p w14:paraId="5E40E2BF" w14:textId="060482E4"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122</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214</w:t>
            </w:r>
          </w:p>
        </w:tc>
      </w:tr>
      <w:tr w:rsidR="00F002B8" w:rsidRPr="004A56BA" w14:paraId="2DC1CF3B" w14:textId="77777777" w:rsidTr="004A56BA">
        <w:trPr>
          <w:trHeight w:val="213"/>
        </w:trPr>
        <w:tc>
          <w:tcPr>
            <w:tcW w:w="3701" w:type="dxa"/>
            <w:shd w:val="clear" w:color="auto" w:fill="auto"/>
            <w:vAlign w:val="bottom"/>
          </w:tcPr>
          <w:p w14:paraId="2A4EE28F" w14:textId="7ABBEBFC" w:rsidR="00F002B8" w:rsidRPr="004A56BA" w:rsidRDefault="00F002B8" w:rsidP="004A56BA">
            <w:pPr>
              <w:ind w:hanging="105"/>
              <w:jc w:val="both"/>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Property, </w:t>
            </w:r>
            <w:proofErr w:type="gramStart"/>
            <w:r w:rsidRPr="004A56BA">
              <w:rPr>
                <w:rFonts w:ascii="Arial" w:eastAsia="Times New Roman" w:hAnsi="Arial" w:cs="Arial"/>
                <w:color w:val="auto"/>
                <w:sz w:val="18"/>
                <w:szCs w:val="18"/>
                <w:lang w:val="en-GB"/>
              </w:rPr>
              <w:t>plant</w:t>
            </w:r>
            <w:proofErr w:type="gramEnd"/>
            <w:r w:rsidRPr="004A56BA">
              <w:rPr>
                <w:rFonts w:ascii="Arial" w:eastAsia="Times New Roman" w:hAnsi="Arial" w:cs="Arial"/>
                <w:color w:val="auto"/>
                <w:sz w:val="18"/>
                <w:szCs w:val="18"/>
                <w:lang w:val="en-GB"/>
              </w:rPr>
              <w:t xml:space="preserve"> and equipment</w:t>
            </w:r>
          </w:p>
        </w:tc>
        <w:tc>
          <w:tcPr>
            <w:tcW w:w="1440" w:type="dxa"/>
            <w:tcBorders>
              <w:bottom w:val="single" w:sz="4" w:space="0" w:color="auto"/>
            </w:tcBorders>
            <w:shd w:val="clear" w:color="auto" w:fill="FAFAFA"/>
            <w:vAlign w:val="bottom"/>
          </w:tcPr>
          <w:p w14:paraId="2F564C5C" w14:textId="1E4934B9"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578</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735</w:t>
            </w:r>
          </w:p>
        </w:tc>
        <w:tc>
          <w:tcPr>
            <w:tcW w:w="1440" w:type="dxa"/>
            <w:tcBorders>
              <w:bottom w:val="single" w:sz="4" w:space="0" w:color="auto"/>
            </w:tcBorders>
            <w:shd w:val="clear" w:color="auto" w:fill="auto"/>
            <w:vAlign w:val="bottom"/>
          </w:tcPr>
          <w:p w14:paraId="1CBC390B" w14:textId="24E88F9D"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w:t>
            </w:r>
            <w:r w:rsidR="0084389B">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597</w:t>
            </w:r>
            <w:r w:rsidR="0084389B">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831</w:t>
            </w:r>
          </w:p>
        </w:tc>
        <w:tc>
          <w:tcPr>
            <w:tcW w:w="1440" w:type="dxa"/>
            <w:tcBorders>
              <w:bottom w:val="single" w:sz="4" w:space="0" w:color="auto"/>
            </w:tcBorders>
            <w:shd w:val="clear" w:color="auto" w:fill="FAFAFA"/>
            <w:vAlign w:val="bottom"/>
          </w:tcPr>
          <w:p w14:paraId="7BE529BE" w14:textId="0C3791B1" w:rsidR="00F002B8" w:rsidRPr="004A56BA" w:rsidRDefault="00F002B8"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440" w:type="dxa"/>
            <w:tcBorders>
              <w:bottom w:val="single" w:sz="4" w:space="0" w:color="auto"/>
            </w:tcBorders>
            <w:shd w:val="clear" w:color="auto" w:fill="auto"/>
            <w:vAlign w:val="bottom"/>
          </w:tcPr>
          <w:p w14:paraId="217F5A8E" w14:textId="46BDA977" w:rsidR="00F002B8" w:rsidRPr="004A56BA" w:rsidRDefault="00F002B8"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r>
      <w:tr w:rsidR="00F002B8" w:rsidRPr="004A56BA" w14:paraId="69EC8571" w14:textId="77777777" w:rsidTr="004A56BA">
        <w:trPr>
          <w:trHeight w:val="213"/>
        </w:trPr>
        <w:tc>
          <w:tcPr>
            <w:tcW w:w="3701" w:type="dxa"/>
            <w:shd w:val="clear" w:color="auto" w:fill="auto"/>
            <w:vAlign w:val="bottom"/>
          </w:tcPr>
          <w:p w14:paraId="7F37D582" w14:textId="77777777" w:rsidR="00F002B8" w:rsidRPr="004A56BA" w:rsidRDefault="00F002B8" w:rsidP="004A56BA">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C06DC95" w14:textId="77777777" w:rsidR="00F002B8" w:rsidRPr="004A56BA" w:rsidRDefault="00F002B8" w:rsidP="004A56B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E48F973" w14:textId="77777777" w:rsidR="00F002B8" w:rsidRPr="004A56BA" w:rsidRDefault="00F002B8" w:rsidP="004A56B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609688E4" w14:textId="77777777" w:rsidR="00F002B8" w:rsidRPr="004A56BA" w:rsidRDefault="00F002B8" w:rsidP="004A56B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0A0E840C" w14:textId="77777777" w:rsidR="00F002B8" w:rsidRPr="004A56BA" w:rsidRDefault="00F002B8" w:rsidP="004A56BA">
            <w:pPr>
              <w:ind w:right="-72"/>
              <w:jc w:val="right"/>
              <w:rPr>
                <w:rFonts w:ascii="Arial" w:eastAsia="Times New Roman" w:hAnsi="Arial" w:cs="Arial"/>
                <w:color w:val="auto"/>
                <w:sz w:val="18"/>
                <w:szCs w:val="18"/>
                <w:lang w:val="en-GB"/>
              </w:rPr>
            </w:pPr>
          </w:p>
        </w:tc>
      </w:tr>
      <w:tr w:rsidR="00F002B8" w:rsidRPr="004A56BA" w14:paraId="54429C71" w14:textId="77777777" w:rsidTr="004A56BA">
        <w:trPr>
          <w:trHeight w:val="213"/>
        </w:trPr>
        <w:tc>
          <w:tcPr>
            <w:tcW w:w="3701" w:type="dxa"/>
            <w:shd w:val="clear" w:color="auto" w:fill="auto"/>
            <w:vAlign w:val="bottom"/>
          </w:tcPr>
          <w:p w14:paraId="31C82C06" w14:textId="77777777" w:rsidR="00F002B8" w:rsidRPr="004A56BA" w:rsidRDefault="00F002B8" w:rsidP="004A56BA">
            <w:pPr>
              <w:ind w:hanging="105"/>
              <w:jc w:val="both"/>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674DB233" w14:textId="390A5E7B"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28</w:t>
            </w:r>
            <w:r w:rsidR="00C12C51">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982</w:t>
            </w:r>
            <w:r w:rsidR="00C12C51">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270</w:t>
            </w:r>
          </w:p>
        </w:tc>
        <w:tc>
          <w:tcPr>
            <w:tcW w:w="1440" w:type="dxa"/>
            <w:tcBorders>
              <w:bottom w:val="single" w:sz="4" w:space="0" w:color="auto"/>
            </w:tcBorders>
            <w:shd w:val="clear" w:color="auto" w:fill="auto"/>
            <w:vAlign w:val="bottom"/>
          </w:tcPr>
          <w:p w14:paraId="2ABA4E6E" w14:textId="6378EC0C"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31</w:t>
            </w:r>
            <w:r w:rsidR="0084389B">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685</w:t>
            </w:r>
            <w:r w:rsidR="0084389B">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238</w:t>
            </w:r>
          </w:p>
        </w:tc>
        <w:tc>
          <w:tcPr>
            <w:tcW w:w="1440" w:type="dxa"/>
            <w:tcBorders>
              <w:bottom w:val="single" w:sz="4" w:space="0" w:color="auto"/>
            </w:tcBorders>
            <w:shd w:val="clear" w:color="auto" w:fill="FAFAFA"/>
            <w:vAlign w:val="bottom"/>
          </w:tcPr>
          <w:p w14:paraId="485FAE1F" w14:textId="780EE4B7"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13</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780</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368</w:t>
            </w:r>
          </w:p>
        </w:tc>
        <w:tc>
          <w:tcPr>
            <w:tcW w:w="1440" w:type="dxa"/>
            <w:tcBorders>
              <w:bottom w:val="single" w:sz="4" w:space="0" w:color="auto"/>
            </w:tcBorders>
            <w:shd w:val="clear" w:color="auto" w:fill="auto"/>
            <w:vAlign w:val="bottom"/>
          </w:tcPr>
          <w:p w14:paraId="19A7C523" w14:textId="2C7E5EF1"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16</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417</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169</w:t>
            </w:r>
          </w:p>
        </w:tc>
      </w:tr>
    </w:tbl>
    <w:p w14:paraId="298DEFC6" w14:textId="77777777" w:rsidR="009B3580" w:rsidRPr="004A56BA" w:rsidRDefault="009B3580" w:rsidP="009B3580">
      <w:pPr>
        <w:jc w:val="both"/>
        <w:rPr>
          <w:rFonts w:ascii="Arial" w:eastAsia="Arial Unicode MS" w:hAnsi="Arial" w:cs="Arial"/>
          <w:color w:val="auto"/>
          <w:sz w:val="18"/>
          <w:szCs w:val="18"/>
          <w:lang w:val="en-GB"/>
        </w:rPr>
      </w:pPr>
    </w:p>
    <w:p w14:paraId="22230820" w14:textId="29183981" w:rsidR="00CC41EB" w:rsidRPr="004A56BA" w:rsidRDefault="00CC41EB" w:rsidP="00CC41EB">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CC41EB" w:rsidRPr="004A56BA" w14:paraId="2F60D792" w14:textId="77777777" w:rsidTr="000C03D1">
        <w:trPr>
          <w:trHeight w:val="386"/>
        </w:trPr>
        <w:tc>
          <w:tcPr>
            <w:tcW w:w="9461" w:type="dxa"/>
            <w:shd w:val="clear" w:color="auto" w:fill="FFA543"/>
            <w:vAlign w:val="center"/>
          </w:tcPr>
          <w:p w14:paraId="34FB7FC1" w14:textId="5A5E3E5E" w:rsidR="00CC41EB" w:rsidRPr="004A56BA" w:rsidRDefault="006C2DD3" w:rsidP="00D92F54">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35</w:t>
            </w:r>
            <w:r w:rsidR="00CC41EB" w:rsidRPr="004A56BA">
              <w:rPr>
                <w:rFonts w:ascii="Arial" w:hAnsi="Arial" w:cs="Arial"/>
                <w:b/>
                <w:color w:val="FFFFFF"/>
                <w:sz w:val="16"/>
                <w:szCs w:val="16"/>
              </w:rPr>
              <w:tab/>
            </w:r>
            <w:r w:rsidR="00CC41EB" w:rsidRPr="004A56BA">
              <w:rPr>
                <w:rFonts w:ascii="Arial" w:eastAsia="Arial Unicode MS" w:hAnsi="Arial" w:cs="Arial"/>
                <w:b/>
                <w:bCs/>
                <w:color w:val="FFFFFF"/>
                <w:sz w:val="18"/>
                <w:szCs w:val="18"/>
                <w:lang w:val="en-GB"/>
              </w:rPr>
              <w:t>Commitments and contingencies</w:t>
            </w:r>
          </w:p>
        </w:tc>
      </w:tr>
    </w:tbl>
    <w:p w14:paraId="313AC851" w14:textId="77777777" w:rsidR="00CC41EB" w:rsidRPr="004A56BA" w:rsidRDefault="00CC41EB" w:rsidP="00CC41EB">
      <w:pPr>
        <w:jc w:val="both"/>
        <w:rPr>
          <w:rFonts w:ascii="Arial" w:eastAsia="Arial Unicode MS" w:hAnsi="Arial" w:cs="Arial"/>
          <w:color w:val="auto"/>
          <w:sz w:val="18"/>
          <w:szCs w:val="18"/>
          <w:lang w:val="en-GB"/>
        </w:rPr>
      </w:pPr>
    </w:p>
    <w:p w14:paraId="4258CEA8" w14:textId="77777777" w:rsidR="009B6A19" w:rsidRPr="004A56BA" w:rsidRDefault="009B6A19" w:rsidP="009B6A19">
      <w:pPr>
        <w:tabs>
          <w:tab w:val="left" w:pos="540"/>
        </w:tabs>
        <w:jc w:val="both"/>
        <w:rPr>
          <w:rFonts w:ascii="Arial" w:eastAsia="Arial Unicode MS" w:hAnsi="Arial" w:cs="Arial"/>
          <w:i/>
          <w:iCs/>
          <w:color w:val="CF4A02"/>
          <w:sz w:val="18"/>
          <w:szCs w:val="18"/>
        </w:rPr>
      </w:pPr>
      <w:r w:rsidRPr="004A56BA">
        <w:rPr>
          <w:rFonts w:ascii="Arial" w:eastAsia="Arial Unicode MS" w:hAnsi="Arial" w:cs="Arial"/>
          <w:i/>
          <w:iCs/>
          <w:color w:val="CF4A02"/>
          <w:sz w:val="18"/>
          <w:szCs w:val="18"/>
        </w:rPr>
        <w:t xml:space="preserve">Capital </w:t>
      </w:r>
      <w:proofErr w:type="gramStart"/>
      <w:r w:rsidRPr="004A56BA">
        <w:rPr>
          <w:rFonts w:ascii="Arial" w:eastAsia="Arial Unicode MS" w:hAnsi="Arial" w:cs="Arial"/>
          <w:i/>
          <w:iCs/>
          <w:color w:val="CF4A02"/>
          <w:sz w:val="18"/>
          <w:szCs w:val="18"/>
        </w:rPr>
        <w:t>commitments</w:t>
      </w:r>
      <w:proofErr w:type="gramEnd"/>
    </w:p>
    <w:p w14:paraId="63FCE02A" w14:textId="77777777" w:rsidR="009B6A19" w:rsidRPr="004A56BA" w:rsidRDefault="009B6A19" w:rsidP="009B6A19">
      <w:pPr>
        <w:tabs>
          <w:tab w:val="left" w:pos="432"/>
        </w:tabs>
        <w:jc w:val="both"/>
        <w:rPr>
          <w:rFonts w:ascii="Arial" w:eastAsia="Arial Unicode MS" w:hAnsi="Arial" w:cs="Arial"/>
          <w:sz w:val="18"/>
          <w:szCs w:val="18"/>
        </w:rPr>
      </w:pPr>
    </w:p>
    <w:p w14:paraId="7730A2FD" w14:textId="1E6F72CD" w:rsidR="009B6A19" w:rsidRPr="004A56BA" w:rsidRDefault="009B6A19" w:rsidP="009B6A19">
      <w:pPr>
        <w:tabs>
          <w:tab w:val="left" w:pos="432"/>
        </w:tabs>
        <w:jc w:val="both"/>
        <w:rPr>
          <w:rFonts w:ascii="Arial" w:eastAsia="Arial Unicode MS" w:hAnsi="Arial" w:cs="Arial"/>
          <w:sz w:val="18"/>
          <w:szCs w:val="18"/>
        </w:rPr>
      </w:pPr>
      <w:r w:rsidRPr="004A56BA">
        <w:rPr>
          <w:rFonts w:ascii="Arial" w:eastAsia="Arial Unicode MS" w:hAnsi="Arial" w:cs="Arial"/>
          <w:sz w:val="18"/>
          <w:szCs w:val="18"/>
        </w:rPr>
        <w:t xml:space="preserve">Capital expenditure contracted but not </w:t>
      </w:r>
      <w:proofErr w:type="spellStart"/>
      <w:r w:rsidRPr="004A56BA">
        <w:rPr>
          <w:rFonts w:ascii="Arial" w:eastAsia="Arial Unicode MS" w:hAnsi="Arial" w:cs="Arial"/>
          <w:sz w:val="18"/>
          <w:szCs w:val="18"/>
        </w:rPr>
        <w:t>recognised</w:t>
      </w:r>
      <w:proofErr w:type="spellEnd"/>
      <w:r w:rsidRPr="004A56BA">
        <w:rPr>
          <w:rFonts w:ascii="Arial" w:eastAsia="Arial Unicode MS" w:hAnsi="Arial" w:cs="Arial"/>
          <w:sz w:val="18"/>
          <w:szCs w:val="18"/>
        </w:rPr>
        <w:t xml:space="preserve"> as liabilities is as follows:</w:t>
      </w:r>
    </w:p>
    <w:p w14:paraId="3493DD5E" w14:textId="77777777" w:rsidR="009B6A19" w:rsidRPr="004A56BA" w:rsidRDefault="009B6A19" w:rsidP="009B6A19">
      <w:pPr>
        <w:tabs>
          <w:tab w:val="left" w:pos="432"/>
        </w:tabs>
        <w:jc w:val="both"/>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2106"/>
        <w:gridCol w:w="1216"/>
        <w:gridCol w:w="1216"/>
        <w:gridCol w:w="1285"/>
        <w:gridCol w:w="1216"/>
        <w:gridCol w:w="1216"/>
        <w:gridCol w:w="1213"/>
      </w:tblGrid>
      <w:tr w:rsidR="009B6A19" w:rsidRPr="004A56BA" w14:paraId="7E36B7FC" w14:textId="77777777" w:rsidTr="000C03D1">
        <w:trPr>
          <w:trHeight w:val="213"/>
        </w:trPr>
        <w:tc>
          <w:tcPr>
            <w:tcW w:w="2106" w:type="dxa"/>
            <w:shd w:val="clear" w:color="auto" w:fill="auto"/>
          </w:tcPr>
          <w:p w14:paraId="75E23FD1" w14:textId="77777777" w:rsidR="009B6A19" w:rsidRPr="004A56BA" w:rsidRDefault="009B6A19" w:rsidP="009B6A19">
            <w:pPr>
              <w:ind w:hanging="105"/>
              <w:jc w:val="both"/>
              <w:rPr>
                <w:rFonts w:ascii="Arial" w:eastAsia="Times New Roman" w:hAnsi="Arial" w:cs="Arial"/>
                <w:color w:val="auto"/>
                <w:sz w:val="18"/>
                <w:szCs w:val="18"/>
                <w:lang w:val="en-GB"/>
              </w:rPr>
            </w:pPr>
          </w:p>
        </w:tc>
        <w:tc>
          <w:tcPr>
            <w:tcW w:w="4933" w:type="dxa"/>
            <w:gridSpan w:val="4"/>
            <w:tcBorders>
              <w:top w:val="single" w:sz="4" w:space="0" w:color="auto"/>
            </w:tcBorders>
            <w:vAlign w:val="bottom"/>
          </w:tcPr>
          <w:p w14:paraId="2F2CFD97" w14:textId="1DEA97DC" w:rsidR="009B6A19" w:rsidRPr="004A56BA" w:rsidRDefault="009B6A19" w:rsidP="009B6A19">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429" w:type="dxa"/>
            <w:gridSpan w:val="2"/>
            <w:tcBorders>
              <w:top w:val="single" w:sz="4" w:space="0" w:color="auto"/>
            </w:tcBorders>
            <w:shd w:val="clear" w:color="auto" w:fill="auto"/>
            <w:vAlign w:val="bottom"/>
          </w:tcPr>
          <w:p w14:paraId="3AB649B7" w14:textId="044708A2" w:rsidR="009B6A19" w:rsidRPr="004A56BA" w:rsidRDefault="009B6A19" w:rsidP="009B6A19">
            <w:pPr>
              <w:ind w:right="-72"/>
              <w:jc w:val="center"/>
              <w:rPr>
                <w:rFonts w:ascii="Arial" w:eastAsia="Times New Roman" w:hAnsi="Arial" w:cs="Arial"/>
                <w:b/>
                <w:bCs/>
                <w:color w:val="auto"/>
                <w:sz w:val="18"/>
                <w:szCs w:val="18"/>
                <w:lang w:val="en-GB"/>
              </w:rPr>
            </w:pPr>
            <w:r w:rsidRPr="004A56BA">
              <w:rPr>
                <w:rFonts w:ascii="Arial" w:hAnsi="Arial" w:cs="Arial"/>
                <w:b/>
                <w:bCs/>
                <w:color w:val="auto"/>
                <w:sz w:val="18"/>
                <w:szCs w:val="18"/>
              </w:rPr>
              <w:t>Separate financial statements</w:t>
            </w:r>
          </w:p>
        </w:tc>
      </w:tr>
      <w:tr w:rsidR="0052501E" w:rsidRPr="004A56BA" w14:paraId="7CEC9D16" w14:textId="77777777" w:rsidTr="000C03D1">
        <w:trPr>
          <w:trHeight w:val="213"/>
        </w:trPr>
        <w:tc>
          <w:tcPr>
            <w:tcW w:w="2106" w:type="dxa"/>
            <w:shd w:val="clear" w:color="auto" w:fill="auto"/>
          </w:tcPr>
          <w:p w14:paraId="0DE69ED5" w14:textId="77777777" w:rsidR="0052501E" w:rsidRPr="004A56BA" w:rsidRDefault="0052501E" w:rsidP="0052501E">
            <w:pPr>
              <w:ind w:hanging="105"/>
              <w:jc w:val="both"/>
              <w:rPr>
                <w:rFonts w:ascii="Arial" w:eastAsia="Times New Roman" w:hAnsi="Arial" w:cs="Arial"/>
                <w:color w:val="auto"/>
                <w:sz w:val="18"/>
                <w:szCs w:val="18"/>
                <w:lang w:val="en-GB"/>
              </w:rPr>
            </w:pPr>
          </w:p>
        </w:tc>
        <w:tc>
          <w:tcPr>
            <w:tcW w:w="2432" w:type="dxa"/>
            <w:gridSpan w:val="2"/>
            <w:tcBorders>
              <w:top w:val="single" w:sz="4" w:space="0" w:color="auto"/>
            </w:tcBorders>
            <w:vAlign w:val="bottom"/>
          </w:tcPr>
          <w:p w14:paraId="2710C86F" w14:textId="77AE9B12" w:rsidR="0052501E" w:rsidRPr="004A56BA" w:rsidRDefault="006C2DD3" w:rsidP="0052501E">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2501" w:type="dxa"/>
            <w:gridSpan w:val="2"/>
            <w:tcBorders>
              <w:top w:val="single" w:sz="4" w:space="0" w:color="auto"/>
            </w:tcBorders>
            <w:shd w:val="clear" w:color="auto" w:fill="auto"/>
            <w:vAlign w:val="bottom"/>
          </w:tcPr>
          <w:p w14:paraId="18DBC0EA" w14:textId="55070CBA" w:rsidR="0052501E" w:rsidRPr="004A56BA" w:rsidRDefault="006C2DD3" w:rsidP="0052501E">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216" w:type="dxa"/>
            <w:tcBorders>
              <w:top w:val="single" w:sz="4" w:space="0" w:color="auto"/>
            </w:tcBorders>
            <w:shd w:val="clear" w:color="auto" w:fill="auto"/>
            <w:vAlign w:val="bottom"/>
          </w:tcPr>
          <w:p w14:paraId="41847E6A" w14:textId="49DE070C" w:rsidR="0052501E" w:rsidRPr="004A56BA" w:rsidRDefault="006C2DD3" w:rsidP="0052501E">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213" w:type="dxa"/>
            <w:tcBorders>
              <w:top w:val="single" w:sz="4" w:space="0" w:color="auto"/>
            </w:tcBorders>
            <w:shd w:val="clear" w:color="auto" w:fill="auto"/>
            <w:vAlign w:val="bottom"/>
          </w:tcPr>
          <w:p w14:paraId="12F28532" w14:textId="2A9807E5" w:rsidR="0052501E" w:rsidRPr="004A56BA" w:rsidRDefault="006C2DD3" w:rsidP="0052501E">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52501E" w:rsidRPr="004A56BA" w14:paraId="6A813C8E" w14:textId="77777777" w:rsidTr="000C03D1">
        <w:trPr>
          <w:trHeight w:val="213"/>
        </w:trPr>
        <w:tc>
          <w:tcPr>
            <w:tcW w:w="2106" w:type="dxa"/>
            <w:shd w:val="clear" w:color="auto" w:fill="auto"/>
          </w:tcPr>
          <w:p w14:paraId="1C53519A" w14:textId="77777777" w:rsidR="0052501E" w:rsidRPr="004A56BA" w:rsidRDefault="0052501E" w:rsidP="0052501E">
            <w:pPr>
              <w:ind w:hanging="105"/>
              <w:jc w:val="both"/>
              <w:rPr>
                <w:rFonts w:ascii="Arial" w:eastAsia="Times New Roman" w:hAnsi="Arial" w:cs="Arial"/>
                <w:color w:val="auto"/>
                <w:sz w:val="18"/>
                <w:szCs w:val="18"/>
                <w:lang w:val="en-GB"/>
              </w:rPr>
            </w:pPr>
          </w:p>
        </w:tc>
        <w:tc>
          <w:tcPr>
            <w:tcW w:w="1216" w:type="dxa"/>
            <w:tcBorders>
              <w:bottom w:val="single" w:sz="4" w:space="0" w:color="auto"/>
            </w:tcBorders>
            <w:vAlign w:val="bottom"/>
          </w:tcPr>
          <w:p w14:paraId="436E371E" w14:textId="77777777" w:rsidR="0052501E" w:rsidRPr="004A56BA" w:rsidRDefault="0052501E" w:rsidP="0052501E">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Baht</w:t>
            </w:r>
          </w:p>
        </w:tc>
        <w:tc>
          <w:tcPr>
            <w:tcW w:w="1216" w:type="dxa"/>
            <w:tcBorders>
              <w:bottom w:val="single" w:sz="4" w:space="0" w:color="auto"/>
            </w:tcBorders>
            <w:vAlign w:val="bottom"/>
          </w:tcPr>
          <w:p w14:paraId="7645603F" w14:textId="65E77030" w:rsidR="0052501E" w:rsidRPr="004A56BA" w:rsidRDefault="0052501E" w:rsidP="0052501E">
            <w:pPr>
              <w:ind w:right="-72"/>
              <w:jc w:val="right"/>
              <w:rPr>
                <w:rFonts w:ascii="Arial" w:eastAsia="Arial" w:hAnsi="Arial" w:cs="Arial"/>
                <w:b/>
                <w:bCs/>
                <w:color w:val="auto"/>
                <w:sz w:val="18"/>
                <w:szCs w:val="18"/>
                <w:lang w:val="en-GB" w:eastAsia="en-GB"/>
              </w:rPr>
            </w:pPr>
            <w:r w:rsidRPr="004A56BA">
              <w:rPr>
                <w:rFonts w:ascii="Arial" w:eastAsia="Arial" w:hAnsi="Arial" w:cs="Arial"/>
                <w:b/>
                <w:bCs/>
                <w:color w:val="auto"/>
                <w:sz w:val="18"/>
                <w:szCs w:val="18"/>
                <w:lang w:val="en-GB" w:eastAsia="en-GB"/>
              </w:rPr>
              <w:t>Thousand Yen</w:t>
            </w:r>
          </w:p>
        </w:tc>
        <w:tc>
          <w:tcPr>
            <w:tcW w:w="1285" w:type="dxa"/>
            <w:tcBorders>
              <w:bottom w:val="single" w:sz="4" w:space="0" w:color="auto"/>
            </w:tcBorders>
            <w:shd w:val="clear" w:color="auto" w:fill="auto"/>
            <w:vAlign w:val="bottom"/>
          </w:tcPr>
          <w:p w14:paraId="5E8A55BC" w14:textId="77777777" w:rsidR="0052501E" w:rsidRPr="004A56BA" w:rsidRDefault="0052501E" w:rsidP="0052501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16" w:type="dxa"/>
            <w:tcBorders>
              <w:bottom w:val="single" w:sz="4" w:space="0" w:color="auto"/>
            </w:tcBorders>
            <w:shd w:val="clear" w:color="auto" w:fill="auto"/>
            <w:vAlign w:val="bottom"/>
          </w:tcPr>
          <w:p w14:paraId="7C07E915" w14:textId="24616548" w:rsidR="0052501E" w:rsidRPr="004A56BA" w:rsidRDefault="0052501E" w:rsidP="0052501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Yen</w:t>
            </w:r>
          </w:p>
        </w:tc>
        <w:tc>
          <w:tcPr>
            <w:tcW w:w="1216" w:type="dxa"/>
            <w:tcBorders>
              <w:bottom w:val="single" w:sz="4" w:space="0" w:color="auto"/>
            </w:tcBorders>
            <w:shd w:val="clear" w:color="auto" w:fill="auto"/>
            <w:vAlign w:val="bottom"/>
          </w:tcPr>
          <w:p w14:paraId="5685B806" w14:textId="77777777" w:rsidR="0052501E" w:rsidRPr="004A56BA" w:rsidRDefault="0052501E" w:rsidP="0052501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213" w:type="dxa"/>
            <w:tcBorders>
              <w:bottom w:val="single" w:sz="4" w:space="0" w:color="auto"/>
            </w:tcBorders>
            <w:shd w:val="clear" w:color="auto" w:fill="auto"/>
            <w:vAlign w:val="bottom"/>
          </w:tcPr>
          <w:p w14:paraId="62F19F82" w14:textId="77777777" w:rsidR="0052501E" w:rsidRPr="004A56BA" w:rsidRDefault="0052501E" w:rsidP="0052501E">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52501E" w:rsidRPr="004A56BA" w14:paraId="1B2B66A9" w14:textId="77777777" w:rsidTr="000C03D1">
        <w:trPr>
          <w:trHeight w:val="213"/>
        </w:trPr>
        <w:tc>
          <w:tcPr>
            <w:tcW w:w="2106" w:type="dxa"/>
            <w:shd w:val="clear" w:color="auto" w:fill="auto"/>
            <w:vAlign w:val="bottom"/>
          </w:tcPr>
          <w:p w14:paraId="7AFCF6DD" w14:textId="77777777" w:rsidR="0052501E" w:rsidRPr="004A56BA" w:rsidRDefault="0052501E" w:rsidP="0052501E">
            <w:pPr>
              <w:autoSpaceDE w:val="0"/>
              <w:autoSpaceDN w:val="0"/>
              <w:ind w:hanging="105"/>
              <w:rPr>
                <w:rFonts w:ascii="Arial" w:eastAsia="Arial" w:hAnsi="Arial" w:cs="Arial"/>
                <w:color w:val="auto"/>
                <w:sz w:val="18"/>
                <w:szCs w:val="18"/>
                <w:cs/>
                <w:lang w:val="en-GB"/>
              </w:rPr>
            </w:pPr>
          </w:p>
        </w:tc>
        <w:tc>
          <w:tcPr>
            <w:tcW w:w="1216" w:type="dxa"/>
            <w:tcBorders>
              <w:top w:val="single" w:sz="4" w:space="0" w:color="auto"/>
            </w:tcBorders>
            <w:shd w:val="clear" w:color="auto" w:fill="FAFAFA"/>
            <w:vAlign w:val="bottom"/>
          </w:tcPr>
          <w:p w14:paraId="55976FF9" w14:textId="77777777" w:rsidR="0052501E" w:rsidRPr="004A56BA" w:rsidRDefault="0052501E" w:rsidP="0052501E">
            <w:pPr>
              <w:ind w:right="-72"/>
              <w:jc w:val="right"/>
              <w:rPr>
                <w:rFonts w:ascii="Arial" w:eastAsia="Times New Roman" w:hAnsi="Arial" w:cs="Arial"/>
                <w:color w:val="auto"/>
                <w:sz w:val="18"/>
                <w:szCs w:val="18"/>
                <w:lang w:val="en-GB"/>
              </w:rPr>
            </w:pPr>
          </w:p>
        </w:tc>
        <w:tc>
          <w:tcPr>
            <w:tcW w:w="1216" w:type="dxa"/>
            <w:tcBorders>
              <w:top w:val="single" w:sz="4" w:space="0" w:color="auto"/>
            </w:tcBorders>
            <w:shd w:val="clear" w:color="auto" w:fill="FAFAFA"/>
            <w:vAlign w:val="bottom"/>
          </w:tcPr>
          <w:p w14:paraId="2DAF8EAE" w14:textId="77777777" w:rsidR="0052501E" w:rsidRPr="004A56BA" w:rsidRDefault="0052501E" w:rsidP="0052501E">
            <w:pPr>
              <w:ind w:right="-72"/>
              <w:jc w:val="right"/>
              <w:rPr>
                <w:rFonts w:ascii="Arial" w:eastAsia="Times New Roman" w:hAnsi="Arial" w:cs="Arial"/>
                <w:color w:val="auto"/>
                <w:sz w:val="18"/>
                <w:szCs w:val="18"/>
                <w:lang w:val="en-GB"/>
              </w:rPr>
            </w:pPr>
          </w:p>
        </w:tc>
        <w:tc>
          <w:tcPr>
            <w:tcW w:w="1285" w:type="dxa"/>
            <w:shd w:val="clear" w:color="auto" w:fill="auto"/>
            <w:vAlign w:val="bottom"/>
          </w:tcPr>
          <w:p w14:paraId="43018047" w14:textId="77777777" w:rsidR="0052501E" w:rsidRPr="004A56BA" w:rsidRDefault="0052501E" w:rsidP="0052501E">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2BA3002E" w14:textId="77777777" w:rsidR="0052501E" w:rsidRPr="004A56BA" w:rsidRDefault="0052501E" w:rsidP="0052501E">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274ABD21" w14:textId="77777777" w:rsidR="0052501E" w:rsidRPr="004A56BA" w:rsidRDefault="0052501E" w:rsidP="0052501E">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79465B59" w14:textId="77777777" w:rsidR="0052501E" w:rsidRPr="004A56BA" w:rsidRDefault="0052501E" w:rsidP="0052501E">
            <w:pPr>
              <w:ind w:right="-72"/>
              <w:jc w:val="right"/>
              <w:rPr>
                <w:rFonts w:ascii="Arial" w:eastAsia="Times New Roman" w:hAnsi="Arial" w:cs="Arial"/>
                <w:color w:val="auto"/>
                <w:sz w:val="18"/>
                <w:szCs w:val="18"/>
                <w:lang w:val="en-GB"/>
              </w:rPr>
            </w:pPr>
          </w:p>
        </w:tc>
      </w:tr>
      <w:tr w:rsidR="00F002B8" w:rsidRPr="004A56BA" w14:paraId="0EDE9883" w14:textId="77777777" w:rsidTr="000C03D1">
        <w:trPr>
          <w:trHeight w:val="213"/>
        </w:trPr>
        <w:tc>
          <w:tcPr>
            <w:tcW w:w="2106" w:type="dxa"/>
            <w:shd w:val="clear" w:color="auto" w:fill="auto"/>
          </w:tcPr>
          <w:p w14:paraId="6B0E28A6" w14:textId="79E1EB9B" w:rsidR="00F002B8" w:rsidRPr="004A56BA" w:rsidRDefault="00F002B8" w:rsidP="00F002B8">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Real estate construction</w:t>
            </w:r>
          </w:p>
        </w:tc>
        <w:tc>
          <w:tcPr>
            <w:tcW w:w="1216" w:type="dxa"/>
            <w:shd w:val="clear" w:color="auto" w:fill="FAFAFA"/>
            <w:vAlign w:val="bottom"/>
          </w:tcPr>
          <w:p w14:paraId="193A5E8B" w14:textId="1836D02A"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713</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189</w:t>
            </w:r>
          </w:p>
        </w:tc>
        <w:tc>
          <w:tcPr>
            <w:tcW w:w="1216" w:type="dxa"/>
            <w:shd w:val="clear" w:color="auto" w:fill="FAFAFA"/>
            <w:vAlign w:val="bottom"/>
          </w:tcPr>
          <w:p w14:paraId="6F49C63F" w14:textId="2685F56C"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364</w:t>
            </w:r>
          </w:p>
        </w:tc>
        <w:tc>
          <w:tcPr>
            <w:tcW w:w="1285" w:type="dxa"/>
            <w:shd w:val="clear" w:color="auto" w:fill="auto"/>
            <w:vAlign w:val="bottom"/>
          </w:tcPr>
          <w:p w14:paraId="7C475139" w14:textId="55D406B3"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F002B8"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576</w:t>
            </w:r>
            <w:r w:rsidR="00F002B8"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524</w:t>
            </w:r>
          </w:p>
        </w:tc>
        <w:tc>
          <w:tcPr>
            <w:tcW w:w="1216" w:type="dxa"/>
            <w:shd w:val="clear" w:color="auto" w:fill="auto"/>
            <w:vAlign w:val="bottom"/>
          </w:tcPr>
          <w:p w14:paraId="5703FF1A" w14:textId="7AE50074"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55</w:t>
            </w:r>
            <w:r w:rsidR="00F002B8"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033</w:t>
            </w:r>
          </w:p>
        </w:tc>
        <w:tc>
          <w:tcPr>
            <w:tcW w:w="1216" w:type="dxa"/>
            <w:shd w:val="clear" w:color="auto" w:fill="FAFAFA"/>
            <w:vAlign w:val="bottom"/>
          </w:tcPr>
          <w:p w14:paraId="4F5E6AFA" w14:textId="436D9828"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256</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704</w:t>
            </w:r>
          </w:p>
        </w:tc>
        <w:tc>
          <w:tcPr>
            <w:tcW w:w="1213" w:type="dxa"/>
            <w:shd w:val="clear" w:color="auto" w:fill="auto"/>
            <w:vAlign w:val="bottom"/>
          </w:tcPr>
          <w:p w14:paraId="743ACD30" w14:textId="7CC11B47"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755</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400</w:t>
            </w:r>
          </w:p>
        </w:tc>
      </w:tr>
      <w:tr w:rsidR="00F002B8" w:rsidRPr="004A56BA" w14:paraId="1A50E76B" w14:textId="77777777" w:rsidTr="000C03D1">
        <w:trPr>
          <w:trHeight w:val="213"/>
        </w:trPr>
        <w:tc>
          <w:tcPr>
            <w:tcW w:w="2106" w:type="dxa"/>
            <w:shd w:val="clear" w:color="auto" w:fill="auto"/>
          </w:tcPr>
          <w:p w14:paraId="0C8D86A0" w14:textId="74B2A9A0" w:rsidR="00F002B8" w:rsidRPr="004A56BA" w:rsidRDefault="00F002B8" w:rsidP="00F002B8">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Property, plant and </w:t>
            </w:r>
            <w:r w:rsidRPr="004A56BA">
              <w:rPr>
                <w:rFonts w:ascii="Arial" w:eastAsia="Times New Roman" w:hAnsi="Arial" w:cs="Arial"/>
                <w:color w:val="auto"/>
                <w:sz w:val="18"/>
                <w:szCs w:val="18"/>
                <w:lang w:val="en-GB"/>
              </w:rPr>
              <w:br/>
              <w:t>equipment acquisition</w:t>
            </w:r>
          </w:p>
        </w:tc>
        <w:tc>
          <w:tcPr>
            <w:tcW w:w="1216" w:type="dxa"/>
            <w:tcBorders>
              <w:bottom w:val="single" w:sz="4" w:space="0" w:color="auto"/>
            </w:tcBorders>
            <w:shd w:val="clear" w:color="auto" w:fill="FAFAFA"/>
            <w:vAlign w:val="bottom"/>
          </w:tcPr>
          <w:p w14:paraId="2C7261F9" w14:textId="2B570C70"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024</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603</w:t>
            </w:r>
          </w:p>
        </w:tc>
        <w:tc>
          <w:tcPr>
            <w:tcW w:w="1216" w:type="dxa"/>
            <w:tcBorders>
              <w:bottom w:val="single" w:sz="4" w:space="0" w:color="auto"/>
            </w:tcBorders>
            <w:shd w:val="clear" w:color="auto" w:fill="FAFAFA"/>
            <w:vAlign w:val="bottom"/>
          </w:tcPr>
          <w:p w14:paraId="3B2549A0" w14:textId="5C438628" w:rsidR="00F002B8" w:rsidRPr="004A56BA" w:rsidRDefault="00F002B8" w:rsidP="00F002B8">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85" w:type="dxa"/>
            <w:tcBorders>
              <w:bottom w:val="single" w:sz="4" w:space="0" w:color="auto"/>
            </w:tcBorders>
            <w:shd w:val="clear" w:color="auto" w:fill="auto"/>
            <w:vAlign w:val="bottom"/>
          </w:tcPr>
          <w:p w14:paraId="2086537F" w14:textId="700E74EE"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062</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393</w:t>
            </w:r>
          </w:p>
        </w:tc>
        <w:tc>
          <w:tcPr>
            <w:tcW w:w="1216" w:type="dxa"/>
            <w:tcBorders>
              <w:bottom w:val="single" w:sz="4" w:space="0" w:color="auto"/>
            </w:tcBorders>
            <w:shd w:val="clear" w:color="auto" w:fill="auto"/>
            <w:vAlign w:val="bottom"/>
          </w:tcPr>
          <w:p w14:paraId="5C3DF6D7" w14:textId="314CF7F7" w:rsidR="00F002B8" w:rsidRPr="004A56BA" w:rsidRDefault="00F002B8" w:rsidP="00F002B8">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cs/>
                <w:lang w:val="en-GB"/>
              </w:rPr>
              <w:t>-</w:t>
            </w:r>
          </w:p>
        </w:tc>
        <w:tc>
          <w:tcPr>
            <w:tcW w:w="1216" w:type="dxa"/>
            <w:tcBorders>
              <w:bottom w:val="single" w:sz="4" w:space="0" w:color="auto"/>
            </w:tcBorders>
            <w:shd w:val="clear" w:color="auto" w:fill="FAFAFA"/>
            <w:vAlign w:val="bottom"/>
          </w:tcPr>
          <w:p w14:paraId="50338FCA" w14:textId="054E2C5D"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967</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966</w:t>
            </w:r>
          </w:p>
        </w:tc>
        <w:tc>
          <w:tcPr>
            <w:tcW w:w="1213" w:type="dxa"/>
            <w:tcBorders>
              <w:bottom w:val="single" w:sz="4" w:space="0" w:color="auto"/>
            </w:tcBorders>
            <w:shd w:val="clear" w:color="auto" w:fill="auto"/>
            <w:vAlign w:val="bottom"/>
          </w:tcPr>
          <w:p w14:paraId="6520119F" w14:textId="602E5BA1"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899</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666</w:t>
            </w:r>
          </w:p>
        </w:tc>
      </w:tr>
      <w:tr w:rsidR="00F002B8" w:rsidRPr="004A56BA" w14:paraId="258E8613" w14:textId="77777777" w:rsidTr="000C03D1">
        <w:trPr>
          <w:trHeight w:val="213"/>
        </w:trPr>
        <w:tc>
          <w:tcPr>
            <w:tcW w:w="2106" w:type="dxa"/>
            <w:shd w:val="clear" w:color="auto" w:fill="auto"/>
          </w:tcPr>
          <w:p w14:paraId="2CCAA181" w14:textId="77777777" w:rsidR="00F002B8" w:rsidRPr="004A56BA" w:rsidRDefault="00F002B8" w:rsidP="00F002B8">
            <w:pPr>
              <w:ind w:hanging="105"/>
              <w:rPr>
                <w:rFonts w:ascii="Arial" w:eastAsia="Times New Roman" w:hAnsi="Arial" w:cs="Arial"/>
                <w:color w:val="auto"/>
                <w:sz w:val="18"/>
                <w:szCs w:val="18"/>
                <w:lang w:val="en-GB"/>
              </w:rPr>
            </w:pPr>
          </w:p>
        </w:tc>
        <w:tc>
          <w:tcPr>
            <w:tcW w:w="1216" w:type="dxa"/>
            <w:shd w:val="clear" w:color="auto" w:fill="FAFAFA"/>
            <w:vAlign w:val="bottom"/>
          </w:tcPr>
          <w:p w14:paraId="74A29D17" w14:textId="77777777" w:rsidR="00F002B8" w:rsidRPr="004A56BA" w:rsidRDefault="00F002B8" w:rsidP="00F002B8">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1D716349" w14:textId="77777777" w:rsidR="00F002B8" w:rsidRPr="004A56BA" w:rsidRDefault="00F002B8" w:rsidP="00F002B8">
            <w:pPr>
              <w:ind w:right="-72"/>
              <w:jc w:val="right"/>
              <w:rPr>
                <w:rFonts w:ascii="Arial" w:eastAsia="Times New Roman" w:hAnsi="Arial" w:cs="Arial"/>
                <w:color w:val="auto"/>
                <w:sz w:val="18"/>
                <w:szCs w:val="18"/>
                <w:lang w:val="en-GB"/>
              </w:rPr>
            </w:pPr>
          </w:p>
        </w:tc>
        <w:tc>
          <w:tcPr>
            <w:tcW w:w="1285" w:type="dxa"/>
            <w:shd w:val="clear" w:color="auto" w:fill="auto"/>
            <w:vAlign w:val="bottom"/>
          </w:tcPr>
          <w:p w14:paraId="21FA989A" w14:textId="77777777" w:rsidR="00F002B8" w:rsidRPr="004A56BA" w:rsidRDefault="00F002B8" w:rsidP="00F002B8">
            <w:pPr>
              <w:ind w:right="-72"/>
              <w:jc w:val="right"/>
              <w:rPr>
                <w:rFonts w:ascii="Arial" w:eastAsia="Times New Roman" w:hAnsi="Arial" w:cs="Arial"/>
                <w:color w:val="auto"/>
                <w:sz w:val="18"/>
                <w:szCs w:val="18"/>
                <w:lang w:val="en-GB"/>
              </w:rPr>
            </w:pPr>
          </w:p>
        </w:tc>
        <w:tc>
          <w:tcPr>
            <w:tcW w:w="1216" w:type="dxa"/>
            <w:shd w:val="clear" w:color="auto" w:fill="auto"/>
            <w:vAlign w:val="bottom"/>
          </w:tcPr>
          <w:p w14:paraId="25BCFE73" w14:textId="77777777" w:rsidR="00F002B8" w:rsidRPr="004A56BA" w:rsidRDefault="00F002B8" w:rsidP="00F002B8">
            <w:pPr>
              <w:ind w:right="-72"/>
              <w:jc w:val="right"/>
              <w:rPr>
                <w:rFonts w:ascii="Arial" w:eastAsia="Times New Roman" w:hAnsi="Arial" w:cs="Arial"/>
                <w:color w:val="auto"/>
                <w:sz w:val="18"/>
                <w:szCs w:val="18"/>
                <w:lang w:val="en-GB"/>
              </w:rPr>
            </w:pPr>
          </w:p>
        </w:tc>
        <w:tc>
          <w:tcPr>
            <w:tcW w:w="1216" w:type="dxa"/>
            <w:shd w:val="clear" w:color="auto" w:fill="FAFAFA"/>
            <w:vAlign w:val="bottom"/>
          </w:tcPr>
          <w:p w14:paraId="5E7A4596" w14:textId="77777777" w:rsidR="00F002B8" w:rsidRPr="004A56BA" w:rsidRDefault="00F002B8" w:rsidP="00F002B8">
            <w:pPr>
              <w:ind w:right="-72"/>
              <w:jc w:val="right"/>
              <w:rPr>
                <w:rFonts w:ascii="Arial" w:eastAsia="Times New Roman" w:hAnsi="Arial" w:cs="Arial"/>
                <w:color w:val="auto"/>
                <w:sz w:val="18"/>
                <w:szCs w:val="18"/>
                <w:lang w:val="en-GB"/>
              </w:rPr>
            </w:pPr>
          </w:p>
        </w:tc>
        <w:tc>
          <w:tcPr>
            <w:tcW w:w="1213" w:type="dxa"/>
            <w:shd w:val="clear" w:color="auto" w:fill="auto"/>
            <w:vAlign w:val="bottom"/>
          </w:tcPr>
          <w:p w14:paraId="13CC7418" w14:textId="77777777" w:rsidR="00F002B8" w:rsidRPr="004A56BA" w:rsidRDefault="00F002B8" w:rsidP="00F002B8">
            <w:pPr>
              <w:ind w:right="-72"/>
              <w:jc w:val="right"/>
              <w:rPr>
                <w:rFonts w:ascii="Arial" w:eastAsia="Times New Roman" w:hAnsi="Arial" w:cs="Arial"/>
                <w:color w:val="auto"/>
                <w:sz w:val="18"/>
                <w:szCs w:val="18"/>
                <w:lang w:val="en-GB"/>
              </w:rPr>
            </w:pPr>
          </w:p>
        </w:tc>
      </w:tr>
      <w:tr w:rsidR="00F002B8" w:rsidRPr="004A56BA" w14:paraId="06345AEF" w14:textId="77777777" w:rsidTr="000C03D1">
        <w:trPr>
          <w:trHeight w:val="213"/>
        </w:trPr>
        <w:tc>
          <w:tcPr>
            <w:tcW w:w="2106" w:type="dxa"/>
            <w:shd w:val="clear" w:color="auto" w:fill="auto"/>
          </w:tcPr>
          <w:p w14:paraId="67BA5A12" w14:textId="77777777" w:rsidR="00F002B8" w:rsidRPr="004A56BA" w:rsidRDefault="00F002B8" w:rsidP="00F002B8">
            <w:pPr>
              <w:ind w:hanging="105"/>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Total</w:t>
            </w:r>
          </w:p>
        </w:tc>
        <w:tc>
          <w:tcPr>
            <w:tcW w:w="1216" w:type="dxa"/>
            <w:tcBorders>
              <w:bottom w:val="single" w:sz="4" w:space="0" w:color="auto"/>
            </w:tcBorders>
            <w:shd w:val="clear" w:color="auto" w:fill="FAFAFA"/>
            <w:vAlign w:val="bottom"/>
          </w:tcPr>
          <w:p w14:paraId="731E5634" w14:textId="1BE47764"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737</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792</w:t>
            </w:r>
          </w:p>
        </w:tc>
        <w:tc>
          <w:tcPr>
            <w:tcW w:w="1216" w:type="dxa"/>
            <w:tcBorders>
              <w:bottom w:val="single" w:sz="4" w:space="0" w:color="auto"/>
            </w:tcBorders>
            <w:shd w:val="clear" w:color="auto" w:fill="FAFAFA"/>
            <w:vAlign w:val="bottom"/>
          </w:tcPr>
          <w:p w14:paraId="6DDDF7C8" w14:textId="4C25A539"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364</w:t>
            </w:r>
          </w:p>
        </w:tc>
        <w:tc>
          <w:tcPr>
            <w:tcW w:w="1285" w:type="dxa"/>
            <w:tcBorders>
              <w:bottom w:val="single" w:sz="4" w:space="0" w:color="auto"/>
            </w:tcBorders>
            <w:shd w:val="clear" w:color="auto" w:fill="auto"/>
            <w:vAlign w:val="bottom"/>
          </w:tcPr>
          <w:p w14:paraId="7777AD43" w14:textId="6D311E55"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638</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917</w:t>
            </w:r>
          </w:p>
        </w:tc>
        <w:tc>
          <w:tcPr>
            <w:tcW w:w="1216" w:type="dxa"/>
            <w:tcBorders>
              <w:bottom w:val="single" w:sz="4" w:space="0" w:color="auto"/>
            </w:tcBorders>
            <w:shd w:val="clear" w:color="auto" w:fill="auto"/>
            <w:vAlign w:val="bottom"/>
          </w:tcPr>
          <w:p w14:paraId="453EDC0D" w14:textId="7BA380A7"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55</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033</w:t>
            </w:r>
          </w:p>
        </w:tc>
        <w:tc>
          <w:tcPr>
            <w:tcW w:w="1216" w:type="dxa"/>
            <w:tcBorders>
              <w:bottom w:val="single" w:sz="4" w:space="0" w:color="auto"/>
            </w:tcBorders>
            <w:shd w:val="clear" w:color="auto" w:fill="FAFAFA"/>
            <w:vAlign w:val="bottom"/>
          </w:tcPr>
          <w:p w14:paraId="178CAA2E" w14:textId="0E9049C7"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224</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670</w:t>
            </w:r>
          </w:p>
        </w:tc>
        <w:tc>
          <w:tcPr>
            <w:tcW w:w="1213" w:type="dxa"/>
            <w:tcBorders>
              <w:bottom w:val="single" w:sz="4" w:space="0" w:color="auto"/>
            </w:tcBorders>
            <w:shd w:val="clear" w:color="auto" w:fill="auto"/>
            <w:vAlign w:val="bottom"/>
          </w:tcPr>
          <w:p w14:paraId="0A6956D2" w14:textId="47385B4C" w:rsidR="00F002B8" w:rsidRPr="004A56BA" w:rsidRDefault="006C2DD3" w:rsidP="00F002B8">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655</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066</w:t>
            </w:r>
          </w:p>
        </w:tc>
      </w:tr>
    </w:tbl>
    <w:p w14:paraId="11A8356C" w14:textId="183A8E46" w:rsidR="009B6A19" w:rsidRPr="004A56BA" w:rsidRDefault="009B6A19" w:rsidP="009B6A19">
      <w:pPr>
        <w:tabs>
          <w:tab w:val="left" w:pos="432"/>
        </w:tabs>
        <w:jc w:val="both"/>
        <w:rPr>
          <w:rFonts w:ascii="Arial" w:eastAsia="Arial Unicode MS" w:hAnsi="Arial" w:cs="Arial"/>
          <w:sz w:val="18"/>
          <w:szCs w:val="18"/>
        </w:rPr>
      </w:pPr>
    </w:p>
    <w:p w14:paraId="6EC21D5F" w14:textId="77777777" w:rsidR="00DD1E3A" w:rsidRDefault="00DD1E3A" w:rsidP="009B6A19">
      <w:pPr>
        <w:jc w:val="both"/>
        <w:rPr>
          <w:rFonts w:ascii="Arial" w:eastAsia="Arial Unicode MS" w:hAnsi="Arial" w:cs="Arial"/>
          <w:i/>
          <w:iCs/>
          <w:color w:val="CF4A02"/>
          <w:sz w:val="18"/>
          <w:szCs w:val="18"/>
        </w:rPr>
      </w:pPr>
      <w:r>
        <w:rPr>
          <w:rFonts w:ascii="Arial" w:eastAsia="Arial Unicode MS" w:hAnsi="Arial" w:cs="Arial"/>
          <w:i/>
          <w:iCs/>
          <w:color w:val="CF4A02"/>
          <w:sz w:val="18"/>
          <w:szCs w:val="18"/>
        </w:rPr>
        <w:br w:type="page"/>
      </w:r>
    </w:p>
    <w:p w14:paraId="1893CC8C" w14:textId="653CF64F" w:rsidR="009B6A19" w:rsidRPr="004A56BA" w:rsidRDefault="009B6A19" w:rsidP="009B6A19">
      <w:pPr>
        <w:jc w:val="both"/>
        <w:rPr>
          <w:rFonts w:ascii="Arial" w:eastAsia="Arial Unicode MS" w:hAnsi="Arial" w:cs="Arial"/>
          <w:i/>
          <w:iCs/>
          <w:color w:val="CF4A02"/>
          <w:sz w:val="18"/>
          <w:szCs w:val="18"/>
        </w:rPr>
      </w:pPr>
      <w:r w:rsidRPr="004A56BA">
        <w:rPr>
          <w:rFonts w:ascii="Arial" w:eastAsia="Arial Unicode MS" w:hAnsi="Arial" w:cs="Arial"/>
          <w:i/>
          <w:iCs/>
          <w:color w:val="CF4A02"/>
          <w:sz w:val="18"/>
          <w:szCs w:val="18"/>
        </w:rPr>
        <w:t>Lease and service agreements</w:t>
      </w:r>
    </w:p>
    <w:p w14:paraId="791ADF3D" w14:textId="77777777" w:rsidR="009B6A19" w:rsidRPr="004A56BA" w:rsidRDefault="009B6A19" w:rsidP="009B6A19">
      <w:pPr>
        <w:jc w:val="thaiDistribute"/>
        <w:rPr>
          <w:rFonts w:ascii="Arial" w:eastAsia="Arial Unicode MS" w:hAnsi="Arial" w:cs="Arial"/>
          <w:sz w:val="18"/>
          <w:szCs w:val="18"/>
          <w:lang w:val="en-GB"/>
        </w:rPr>
      </w:pPr>
    </w:p>
    <w:p w14:paraId="16F312D6" w14:textId="71A1BE95" w:rsidR="009B6A19" w:rsidRPr="004A56BA" w:rsidRDefault="009B6A19" w:rsidP="009B6A19">
      <w:pPr>
        <w:jc w:val="thaiDistribute"/>
        <w:rPr>
          <w:rFonts w:ascii="Arial" w:eastAsia="Arial Unicode MS" w:hAnsi="Arial" w:cs="Arial"/>
          <w:sz w:val="18"/>
          <w:szCs w:val="18"/>
        </w:rPr>
      </w:pPr>
      <w:r w:rsidRPr="004A56BA">
        <w:rPr>
          <w:rFonts w:ascii="Arial" w:eastAsia="Arial Unicode MS" w:hAnsi="Arial" w:cs="Arial"/>
          <w:sz w:val="18"/>
          <w:szCs w:val="18"/>
        </w:rPr>
        <w:t xml:space="preserve">Commitments for minimum lease and service payments in relation to low-value assets and lease term of </w:t>
      </w:r>
      <w:r w:rsidR="006C2DD3" w:rsidRPr="006C2DD3">
        <w:rPr>
          <w:rFonts w:ascii="Arial" w:eastAsia="Arial Unicode MS" w:hAnsi="Arial" w:cs="Arial"/>
          <w:sz w:val="18"/>
          <w:szCs w:val="18"/>
          <w:lang w:val="en-GB"/>
        </w:rPr>
        <w:t>12</w:t>
      </w:r>
      <w:r w:rsidRPr="004A56BA">
        <w:rPr>
          <w:rFonts w:ascii="Arial" w:eastAsia="Arial Unicode MS" w:hAnsi="Arial" w:cs="Arial"/>
          <w:sz w:val="18"/>
          <w:szCs w:val="18"/>
        </w:rPr>
        <w:t xml:space="preserve"> months or less leases and </w:t>
      </w:r>
      <w:r w:rsidR="00C04B41" w:rsidRPr="00C04B41">
        <w:rPr>
          <w:rFonts w:ascii="Arial" w:eastAsia="Arial Unicode MS" w:hAnsi="Arial" w:cs="Arial"/>
          <w:sz w:val="18"/>
          <w:szCs w:val="18"/>
        </w:rPr>
        <w:t xml:space="preserve">non-cancellable </w:t>
      </w:r>
      <w:r w:rsidRPr="004A56BA">
        <w:rPr>
          <w:rFonts w:ascii="Arial" w:eastAsia="Arial Unicode MS" w:hAnsi="Arial" w:cs="Arial"/>
          <w:sz w:val="18"/>
          <w:szCs w:val="18"/>
        </w:rPr>
        <w:t>service agreements are as follows:</w:t>
      </w:r>
    </w:p>
    <w:p w14:paraId="1970D478" w14:textId="6CAB359A" w:rsidR="009B6A19" w:rsidRPr="004A56BA" w:rsidRDefault="009B6A19" w:rsidP="009B6A19">
      <w:pPr>
        <w:tabs>
          <w:tab w:val="left" w:pos="432"/>
        </w:tabs>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9B6A19" w:rsidRPr="004A56BA" w14:paraId="505FC91F" w14:textId="77777777" w:rsidTr="004A56BA">
        <w:tc>
          <w:tcPr>
            <w:tcW w:w="3701" w:type="dxa"/>
            <w:shd w:val="clear" w:color="auto" w:fill="auto"/>
          </w:tcPr>
          <w:p w14:paraId="11639637" w14:textId="77777777" w:rsidR="009B6A19" w:rsidRPr="004A56BA" w:rsidRDefault="009B6A19" w:rsidP="004A56BA">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4867FA4" w14:textId="77777777" w:rsidR="009B6A19" w:rsidRPr="004A56BA" w:rsidRDefault="009B6A19" w:rsidP="004A56BA">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26DB913E" w14:textId="77777777" w:rsidR="009B6A19" w:rsidRPr="004A56BA" w:rsidRDefault="009B6A19" w:rsidP="004A56BA">
            <w:pPr>
              <w:autoSpaceDE w:val="0"/>
              <w:autoSpaceDN w:val="0"/>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52501E" w:rsidRPr="004A56BA" w14:paraId="5DB07956" w14:textId="77777777" w:rsidTr="004A56BA">
        <w:tc>
          <w:tcPr>
            <w:tcW w:w="3701" w:type="dxa"/>
            <w:shd w:val="clear" w:color="auto" w:fill="auto"/>
          </w:tcPr>
          <w:p w14:paraId="05B37CB0" w14:textId="77777777" w:rsidR="0052501E" w:rsidRPr="004A56BA" w:rsidRDefault="0052501E" w:rsidP="004A56BA">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1C317EB" w14:textId="269FBFFC" w:rsidR="0052501E" w:rsidRPr="004A56BA" w:rsidRDefault="006C2DD3" w:rsidP="004A56B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4479841D" w14:textId="52D9B017" w:rsidR="0052501E" w:rsidRPr="004A56BA" w:rsidRDefault="006C2DD3" w:rsidP="004A56BA">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04CE1C0A" w14:textId="42AA39BE" w:rsidR="0052501E" w:rsidRPr="004A56BA" w:rsidRDefault="006C2DD3" w:rsidP="004A56B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72165464" w14:textId="5CE954A5" w:rsidR="0052501E" w:rsidRPr="004A56BA" w:rsidRDefault="006C2DD3" w:rsidP="004A56B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9B6A19" w:rsidRPr="004A56BA" w14:paraId="01C4499C" w14:textId="77777777" w:rsidTr="004A56BA">
        <w:tc>
          <w:tcPr>
            <w:tcW w:w="3701" w:type="dxa"/>
            <w:shd w:val="clear" w:color="auto" w:fill="auto"/>
          </w:tcPr>
          <w:p w14:paraId="562BBF91" w14:textId="77777777" w:rsidR="009B6A19" w:rsidRPr="004A56BA" w:rsidRDefault="009B6A19" w:rsidP="004A56BA">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67610A05" w14:textId="77777777" w:rsidR="009B6A19" w:rsidRPr="004A56BA" w:rsidRDefault="009B6A19" w:rsidP="004A56B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0CA54AF" w14:textId="77777777" w:rsidR="009B6A19" w:rsidRPr="004A56BA" w:rsidRDefault="009B6A19" w:rsidP="004A56B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D1F8282" w14:textId="77777777" w:rsidR="009B6A19" w:rsidRPr="004A56BA" w:rsidRDefault="009B6A19" w:rsidP="004A56B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CDE9342" w14:textId="77777777" w:rsidR="009B6A19" w:rsidRPr="004A56BA" w:rsidRDefault="009B6A19" w:rsidP="004A56B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9B6A19" w:rsidRPr="004A56BA" w14:paraId="7899906D" w14:textId="77777777" w:rsidTr="004A56BA">
        <w:tc>
          <w:tcPr>
            <w:tcW w:w="3701" w:type="dxa"/>
            <w:shd w:val="clear" w:color="auto" w:fill="auto"/>
            <w:vAlign w:val="bottom"/>
          </w:tcPr>
          <w:p w14:paraId="6248983F" w14:textId="77777777" w:rsidR="009B6A19" w:rsidRPr="004A56BA" w:rsidRDefault="009B6A19" w:rsidP="004A56BA">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16059A09" w14:textId="77777777" w:rsidR="009B6A19" w:rsidRPr="004A56BA" w:rsidRDefault="009B6A19" w:rsidP="004A56B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6FF2FA06" w14:textId="77777777" w:rsidR="009B6A19" w:rsidRPr="004A56BA" w:rsidRDefault="009B6A19" w:rsidP="004A56B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76E9F34" w14:textId="77777777" w:rsidR="009B6A19" w:rsidRPr="004A56BA" w:rsidRDefault="009B6A19" w:rsidP="004A56B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9DE84CD" w14:textId="77777777" w:rsidR="009B6A19" w:rsidRPr="004A56BA" w:rsidRDefault="009B6A19" w:rsidP="004A56BA">
            <w:pPr>
              <w:ind w:right="-72"/>
              <w:jc w:val="right"/>
              <w:rPr>
                <w:rFonts w:ascii="Arial" w:eastAsia="Times New Roman" w:hAnsi="Arial" w:cs="Arial"/>
                <w:color w:val="auto"/>
                <w:sz w:val="18"/>
                <w:szCs w:val="18"/>
                <w:lang w:val="en-GB"/>
              </w:rPr>
            </w:pPr>
          </w:p>
        </w:tc>
      </w:tr>
      <w:tr w:rsidR="00F002B8" w:rsidRPr="004A56BA" w14:paraId="5870429B" w14:textId="77777777" w:rsidTr="004A56BA">
        <w:tc>
          <w:tcPr>
            <w:tcW w:w="3701" w:type="dxa"/>
            <w:shd w:val="clear" w:color="auto" w:fill="auto"/>
            <w:vAlign w:val="bottom"/>
          </w:tcPr>
          <w:p w14:paraId="667F2D80" w14:textId="3BC20F06" w:rsidR="00F002B8" w:rsidRPr="004A56BA" w:rsidRDefault="00F002B8" w:rsidP="004A56B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Within </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 xml:space="preserve"> year</w:t>
            </w:r>
          </w:p>
        </w:tc>
        <w:tc>
          <w:tcPr>
            <w:tcW w:w="1440" w:type="dxa"/>
            <w:shd w:val="clear" w:color="auto" w:fill="FAFAFA"/>
            <w:vAlign w:val="bottom"/>
          </w:tcPr>
          <w:p w14:paraId="380173FF" w14:textId="31EB586E"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41</w:t>
            </w:r>
            <w:r w:rsidR="00513618">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038</w:t>
            </w:r>
          </w:p>
        </w:tc>
        <w:tc>
          <w:tcPr>
            <w:tcW w:w="1440" w:type="dxa"/>
            <w:shd w:val="clear" w:color="auto" w:fill="auto"/>
            <w:vAlign w:val="bottom"/>
          </w:tcPr>
          <w:p w14:paraId="2ACBD814" w14:textId="20D35A02"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38</w:t>
            </w:r>
            <w:r w:rsidR="00F002B8"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854</w:t>
            </w:r>
          </w:p>
        </w:tc>
        <w:tc>
          <w:tcPr>
            <w:tcW w:w="1440" w:type="dxa"/>
            <w:shd w:val="clear" w:color="auto" w:fill="FAFAFA"/>
            <w:vAlign w:val="bottom"/>
          </w:tcPr>
          <w:p w14:paraId="692D33F5" w14:textId="21C1A155"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23</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819</w:t>
            </w:r>
          </w:p>
        </w:tc>
        <w:tc>
          <w:tcPr>
            <w:tcW w:w="1440" w:type="dxa"/>
            <w:shd w:val="clear" w:color="auto" w:fill="auto"/>
          </w:tcPr>
          <w:p w14:paraId="062F1CCB" w14:textId="0D2F878C"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26</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818</w:t>
            </w:r>
          </w:p>
        </w:tc>
      </w:tr>
      <w:tr w:rsidR="00F002B8" w:rsidRPr="004A56BA" w14:paraId="42335F0D" w14:textId="77777777" w:rsidTr="004A56BA">
        <w:tc>
          <w:tcPr>
            <w:tcW w:w="3701" w:type="dxa"/>
            <w:shd w:val="clear" w:color="auto" w:fill="auto"/>
            <w:vAlign w:val="bottom"/>
          </w:tcPr>
          <w:p w14:paraId="65B80A40" w14:textId="2A2D4A64" w:rsidR="00F002B8" w:rsidRPr="004A56BA" w:rsidRDefault="00F002B8" w:rsidP="004A56B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 xml:space="preserve">Later than </w:t>
            </w:r>
            <w:r w:rsidR="006C2DD3" w:rsidRPr="006C2DD3">
              <w:rPr>
                <w:rFonts w:ascii="Arial" w:eastAsia="Times New Roman" w:hAnsi="Arial" w:cs="Arial"/>
                <w:color w:val="auto"/>
                <w:sz w:val="18"/>
                <w:szCs w:val="18"/>
                <w:lang w:val="en-GB"/>
              </w:rPr>
              <w:t>1</w:t>
            </w:r>
            <w:r w:rsidRPr="004A56BA">
              <w:rPr>
                <w:rFonts w:ascii="Arial" w:eastAsia="Times New Roman" w:hAnsi="Arial" w:cs="Arial"/>
                <w:color w:val="auto"/>
                <w:sz w:val="18"/>
                <w:szCs w:val="18"/>
                <w:lang w:val="en-GB"/>
              </w:rPr>
              <w:t xml:space="preserve"> year but not over </w:t>
            </w:r>
            <w:r w:rsidR="006C2DD3" w:rsidRPr="006C2DD3">
              <w:rPr>
                <w:rFonts w:ascii="Arial" w:eastAsia="Times New Roman" w:hAnsi="Arial" w:cs="Arial"/>
                <w:color w:val="auto"/>
                <w:sz w:val="18"/>
                <w:szCs w:val="18"/>
                <w:lang w:val="en-GB"/>
              </w:rPr>
              <w:t>5</w:t>
            </w:r>
            <w:r w:rsidRPr="004A56BA">
              <w:rPr>
                <w:rFonts w:ascii="Arial" w:eastAsia="Times New Roman" w:hAnsi="Arial" w:cs="Arial"/>
                <w:color w:val="auto"/>
                <w:sz w:val="18"/>
                <w:szCs w:val="18"/>
                <w:lang w:val="en-GB"/>
              </w:rPr>
              <w:t xml:space="preserve"> years</w:t>
            </w:r>
          </w:p>
        </w:tc>
        <w:tc>
          <w:tcPr>
            <w:tcW w:w="1440" w:type="dxa"/>
            <w:shd w:val="clear" w:color="auto" w:fill="FAFAFA"/>
            <w:vAlign w:val="bottom"/>
          </w:tcPr>
          <w:p w14:paraId="606E2033" w14:textId="50B3CD03"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15</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195</w:t>
            </w:r>
          </w:p>
        </w:tc>
        <w:tc>
          <w:tcPr>
            <w:tcW w:w="1440" w:type="dxa"/>
            <w:shd w:val="clear" w:color="auto" w:fill="auto"/>
            <w:vAlign w:val="bottom"/>
          </w:tcPr>
          <w:p w14:paraId="7BD63464" w14:textId="21677A76"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11</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023</w:t>
            </w:r>
          </w:p>
        </w:tc>
        <w:tc>
          <w:tcPr>
            <w:tcW w:w="1440" w:type="dxa"/>
            <w:shd w:val="clear" w:color="auto" w:fill="FAFAFA"/>
            <w:vAlign w:val="bottom"/>
          </w:tcPr>
          <w:p w14:paraId="63A4E7CC" w14:textId="75BB39AD"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8</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943</w:t>
            </w:r>
          </w:p>
        </w:tc>
        <w:tc>
          <w:tcPr>
            <w:tcW w:w="1440" w:type="dxa"/>
            <w:shd w:val="clear" w:color="auto" w:fill="auto"/>
          </w:tcPr>
          <w:p w14:paraId="485D6689" w14:textId="6C0EA594"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9</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040</w:t>
            </w:r>
          </w:p>
        </w:tc>
      </w:tr>
      <w:tr w:rsidR="00F002B8" w:rsidRPr="004A56BA" w14:paraId="0B0A8ACB" w14:textId="77777777" w:rsidTr="004A56BA">
        <w:tc>
          <w:tcPr>
            <w:tcW w:w="3701" w:type="dxa"/>
            <w:shd w:val="clear" w:color="auto" w:fill="auto"/>
            <w:vAlign w:val="bottom"/>
          </w:tcPr>
          <w:p w14:paraId="25113133" w14:textId="77777777" w:rsidR="00F002B8" w:rsidRPr="004A56BA" w:rsidRDefault="00F002B8" w:rsidP="004A56BA">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1F99344A" w14:textId="77777777" w:rsidR="00F002B8" w:rsidRPr="004A56BA" w:rsidRDefault="00F002B8" w:rsidP="004A56B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5377CEA7" w14:textId="77777777" w:rsidR="00F002B8" w:rsidRPr="004A56BA" w:rsidRDefault="00F002B8" w:rsidP="004A56B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vAlign w:val="bottom"/>
          </w:tcPr>
          <w:p w14:paraId="363FB95B" w14:textId="77777777" w:rsidR="00F002B8" w:rsidRPr="004A56BA" w:rsidRDefault="00F002B8" w:rsidP="004A56BA">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45B6A5FC" w14:textId="77777777" w:rsidR="00F002B8" w:rsidRPr="004A56BA" w:rsidRDefault="00F002B8" w:rsidP="004A56BA">
            <w:pPr>
              <w:ind w:right="-72"/>
              <w:jc w:val="right"/>
              <w:rPr>
                <w:rFonts w:ascii="Arial" w:eastAsia="Times New Roman" w:hAnsi="Arial" w:cs="Arial"/>
                <w:color w:val="auto"/>
                <w:sz w:val="18"/>
                <w:szCs w:val="18"/>
                <w:lang w:val="en-GB"/>
              </w:rPr>
            </w:pPr>
          </w:p>
        </w:tc>
      </w:tr>
      <w:tr w:rsidR="00F002B8" w:rsidRPr="004A56BA" w14:paraId="1D1658A7" w14:textId="77777777" w:rsidTr="004A56BA">
        <w:tc>
          <w:tcPr>
            <w:tcW w:w="3701" w:type="dxa"/>
            <w:shd w:val="clear" w:color="auto" w:fill="auto"/>
            <w:vAlign w:val="bottom"/>
          </w:tcPr>
          <w:p w14:paraId="2E7B43D9" w14:textId="4395C5F4" w:rsidR="00F002B8" w:rsidRPr="004A56BA" w:rsidRDefault="00F002B8" w:rsidP="004A56BA">
            <w:pPr>
              <w:ind w:hanging="105"/>
              <w:jc w:val="both"/>
              <w:rPr>
                <w:rFonts w:ascii="Arial" w:eastAsia="Times New Roman" w:hAnsi="Arial" w:cs="Arial"/>
                <w:b/>
                <w:bCs/>
                <w:color w:val="auto"/>
                <w:sz w:val="18"/>
                <w:szCs w:val="18"/>
                <w:lang w:val="en-GB"/>
              </w:rPr>
            </w:pPr>
            <w:r w:rsidRPr="004A56BA">
              <w:rPr>
                <w:rFonts w:ascii="Arial" w:eastAsia="Times New Roman" w:hAnsi="Arial" w:cs="Arial"/>
                <w:b/>
                <w:bCs/>
                <w:color w:val="auto"/>
                <w:sz w:val="18"/>
                <w:szCs w:val="18"/>
                <w:lang w:val="en-GB"/>
              </w:rPr>
              <w:t>Total</w:t>
            </w:r>
          </w:p>
        </w:tc>
        <w:tc>
          <w:tcPr>
            <w:tcW w:w="1440" w:type="dxa"/>
            <w:tcBorders>
              <w:bottom w:val="single" w:sz="4" w:space="0" w:color="auto"/>
            </w:tcBorders>
            <w:shd w:val="clear" w:color="auto" w:fill="FAFAFA"/>
            <w:vAlign w:val="bottom"/>
          </w:tcPr>
          <w:p w14:paraId="49E694DA" w14:textId="4262551C"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56</w:t>
            </w:r>
            <w:r w:rsidR="00513618">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233</w:t>
            </w:r>
          </w:p>
        </w:tc>
        <w:tc>
          <w:tcPr>
            <w:tcW w:w="1440" w:type="dxa"/>
            <w:tcBorders>
              <w:bottom w:val="single" w:sz="4" w:space="0" w:color="auto"/>
            </w:tcBorders>
            <w:shd w:val="clear" w:color="auto" w:fill="auto"/>
            <w:vAlign w:val="bottom"/>
          </w:tcPr>
          <w:p w14:paraId="2DE951CD" w14:textId="6F4EA090"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49</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877</w:t>
            </w:r>
          </w:p>
        </w:tc>
        <w:tc>
          <w:tcPr>
            <w:tcW w:w="1440" w:type="dxa"/>
            <w:tcBorders>
              <w:bottom w:val="single" w:sz="4" w:space="0" w:color="auto"/>
            </w:tcBorders>
            <w:shd w:val="clear" w:color="auto" w:fill="FAFAFA"/>
            <w:vAlign w:val="bottom"/>
          </w:tcPr>
          <w:p w14:paraId="6AF400CF" w14:textId="6250415F"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32</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762</w:t>
            </w:r>
          </w:p>
        </w:tc>
        <w:tc>
          <w:tcPr>
            <w:tcW w:w="1440" w:type="dxa"/>
            <w:tcBorders>
              <w:bottom w:val="single" w:sz="4" w:space="0" w:color="auto"/>
            </w:tcBorders>
            <w:shd w:val="clear" w:color="auto" w:fill="auto"/>
            <w:vAlign w:val="bottom"/>
          </w:tcPr>
          <w:p w14:paraId="2DCFEF26" w14:textId="29B033BD" w:rsidR="00F002B8"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35</w:t>
            </w:r>
            <w:r w:rsidR="00F002B8"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858</w:t>
            </w:r>
          </w:p>
        </w:tc>
      </w:tr>
    </w:tbl>
    <w:p w14:paraId="7F34385F" w14:textId="301BCE1E" w:rsidR="002516C5" w:rsidRPr="004A56BA" w:rsidRDefault="002516C5" w:rsidP="009B6A19">
      <w:pPr>
        <w:tabs>
          <w:tab w:val="left" w:pos="432"/>
        </w:tabs>
        <w:jc w:val="both"/>
        <w:rPr>
          <w:rFonts w:ascii="Arial" w:eastAsia="Arial Unicode MS" w:hAnsi="Arial" w:cs="Arial"/>
          <w:sz w:val="18"/>
          <w:szCs w:val="18"/>
        </w:rPr>
      </w:pPr>
    </w:p>
    <w:p w14:paraId="35479CF5" w14:textId="77777777" w:rsidR="009B6A19" w:rsidRPr="004A56BA" w:rsidRDefault="009B6A19" w:rsidP="009B6A19">
      <w:pPr>
        <w:tabs>
          <w:tab w:val="left" w:pos="540"/>
        </w:tabs>
        <w:jc w:val="both"/>
        <w:rPr>
          <w:rFonts w:ascii="Arial" w:eastAsia="Arial Unicode MS" w:hAnsi="Arial" w:cs="Arial"/>
          <w:i/>
          <w:iCs/>
          <w:color w:val="CF4A02"/>
          <w:sz w:val="18"/>
          <w:szCs w:val="18"/>
        </w:rPr>
      </w:pPr>
      <w:r w:rsidRPr="004A56BA">
        <w:rPr>
          <w:rFonts w:ascii="Arial" w:eastAsia="Arial Unicode MS" w:hAnsi="Arial" w:cs="Arial"/>
          <w:i/>
          <w:iCs/>
          <w:color w:val="CF4A02"/>
          <w:sz w:val="18"/>
          <w:szCs w:val="18"/>
        </w:rPr>
        <w:t>Bank guarantees</w:t>
      </w:r>
    </w:p>
    <w:p w14:paraId="175D2E29" w14:textId="77777777" w:rsidR="009B6A19" w:rsidRPr="004A56BA" w:rsidRDefault="009B6A19" w:rsidP="009B6A19">
      <w:pPr>
        <w:tabs>
          <w:tab w:val="left" w:pos="432"/>
        </w:tabs>
        <w:jc w:val="both"/>
        <w:rPr>
          <w:rFonts w:ascii="Arial" w:eastAsia="Arial Unicode MS" w:hAnsi="Arial" w:cs="Arial"/>
          <w:sz w:val="18"/>
          <w:szCs w:val="18"/>
        </w:rPr>
      </w:pPr>
    </w:p>
    <w:p w14:paraId="6CC0957C" w14:textId="77777777" w:rsidR="009B6A19" w:rsidRPr="004A56BA" w:rsidRDefault="009B6A19" w:rsidP="009B6A19">
      <w:pPr>
        <w:tabs>
          <w:tab w:val="left" w:pos="432"/>
        </w:tabs>
        <w:jc w:val="both"/>
        <w:rPr>
          <w:rFonts w:ascii="Arial" w:eastAsia="Arial Unicode MS" w:hAnsi="Arial" w:cs="Arial"/>
          <w:sz w:val="18"/>
          <w:szCs w:val="18"/>
        </w:rPr>
      </w:pPr>
      <w:r w:rsidRPr="004A56BA">
        <w:rPr>
          <w:rFonts w:ascii="Arial" w:eastAsia="Arial Unicode MS" w:hAnsi="Arial" w:cs="Arial"/>
          <w:sz w:val="18"/>
          <w:szCs w:val="18"/>
        </w:rPr>
        <w:t>Banks have provided guarantees on behalf of the Group and Company as follows:</w:t>
      </w:r>
    </w:p>
    <w:p w14:paraId="75A0CF8F" w14:textId="2A271934" w:rsidR="009B6A19" w:rsidRPr="004A56BA" w:rsidRDefault="009B6A19" w:rsidP="009B6A19">
      <w:pPr>
        <w:tabs>
          <w:tab w:val="left" w:pos="432"/>
        </w:tabs>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C2477D" w:rsidRPr="004A56BA" w14:paraId="19A4D7F7" w14:textId="77777777" w:rsidTr="00E51866">
        <w:trPr>
          <w:trHeight w:val="213"/>
        </w:trPr>
        <w:tc>
          <w:tcPr>
            <w:tcW w:w="3701" w:type="dxa"/>
            <w:shd w:val="clear" w:color="auto" w:fill="auto"/>
          </w:tcPr>
          <w:p w14:paraId="0CB75358" w14:textId="77777777" w:rsidR="00C2477D" w:rsidRPr="004A56BA" w:rsidRDefault="00C2477D" w:rsidP="004A56BA">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004FBC2" w14:textId="77777777" w:rsidR="00C2477D" w:rsidRPr="004A56BA" w:rsidRDefault="00C2477D" w:rsidP="004A56BA">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0A3B2270" w14:textId="77777777" w:rsidR="00C2477D" w:rsidRPr="004A56BA" w:rsidRDefault="00C2477D" w:rsidP="004A56BA">
            <w:pPr>
              <w:autoSpaceDE w:val="0"/>
              <w:autoSpaceDN w:val="0"/>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52501E" w:rsidRPr="004A56BA" w14:paraId="60B2160D" w14:textId="77777777" w:rsidTr="00E51866">
        <w:trPr>
          <w:trHeight w:val="213"/>
        </w:trPr>
        <w:tc>
          <w:tcPr>
            <w:tcW w:w="3701" w:type="dxa"/>
            <w:shd w:val="clear" w:color="auto" w:fill="auto"/>
          </w:tcPr>
          <w:p w14:paraId="63FDD7D3" w14:textId="77777777" w:rsidR="0052501E" w:rsidRPr="004A56BA" w:rsidRDefault="0052501E" w:rsidP="004A56BA">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1C4DA33B" w14:textId="7D307B8C" w:rsidR="0052501E" w:rsidRPr="004A56BA" w:rsidRDefault="006C2DD3" w:rsidP="004A56B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697BBF49" w14:textId="72711EFB" w:rsidR="0052501E" w:rsidRPr="004A56BA" w:rsidRDefault="006C2DD3" w:rsidP="004A56BA">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4B663DD8" w14:textId="5BE800CD" w:rsidR="0052501E" w:rsidRPr="004A56BA" w:rsidRDefault="006C2DD3" w:rsidP="004A56B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2C5F57A5" w14:textId="690FA814" w:rsidR="0052501E" w:rsidRPr="004A56BA" w:rsidRDefault="006C2DD3" w:rsidP="004A56B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52501E" w:rsidRPr="004A56BA" w14:paraId="44F13A96" w14:textId="77777777" w:rsidTr="00E51866">
        <w:trPr>
          <w:trHeight w:val="213"/>
        </w:trPr>
        <w:tc>
          <w:tcPr>
            <w:tcW w:w="3701" w:type="dxa"/>
            <w:shd w:val="clear" w:color="auto" w:fill="auto"/>
          </w:tcPr>
          <w:p w14:paraId="2B04EB02" w14:textId="77777777" w:rsidR="0052501E" w:rsidRPr="004A56BA" w:rsidRDefault="0052501E" w:rsidP="004A56BA">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76B86FFC" w14:textId="77777777" w:rsidR="0052501E" w:rsidRPr="004A56BA" w:rsidRDefault="0052501E" w:rsidP="004A56B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1CAD0299" w14:textId="77777777" w:rsidR="0052501E" w:rsidRPr="004A56BA" w:rsidRDefault="0052501E" w:rsidP="004A56B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3449585D" w14:textId="77777777" w:rsidR="0052501E" w:rsidRPr="004A56BA" w:rsidRDefault="0052501E" w:rsidP="004A56B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7CCFA4C6" w14:textId="77777777" w:rsidR="0052501E" w:rsidRPr="004A56BA" w:rsidRDefault="0052501E" w:rsidP="004A56B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52501E" w:rsidRPr="004A56BA" w14:paraId="098EA30C" w14:textId="77777777" w:rsidTr="00E51866">
        <w:trPr>
          <w:trHeight w:val="213"/>
        </w:trPr>
        <w:tc>
          <w:tcPr>
            <w:tcW w:w="3701" w:type="dxa"/>
            <w:shd w:val="clear" w:color="auto" w:fill="auto"/>
            <w:vAlign w:val="bottom"/>
          </w:tcPr>
          <w:p w14:paraId="756173AA" w14:textId="77777777" w:rsidR="0052501E" w:rsidRPr="004A56BA" w:rsidRDefault="0052501E" w:rsidP="004A56BA">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369F4588" w14:textId="77777777" w:rsidR="0052501E" w:rsidRPr="004A56BA" w:rsidRDefault="0052501E" w:rsidP="004A56B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173B4727" w14:textId="77777777" w:rsidR="0052501E" w:rsidRPr="004A56BA" w:rsidRDefault="0052501E" w:rsidP="004A56B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5825675A" w14:textId="77777777" w:rsidR="0052501E" w:rsidRPr="004A56BA" w:rsidRDefault="0052501E" w:rsidP="004A56B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2DFACCC6" w14:textId="77777777" w:rsidR="0052501E" w:rsidRPr="004A56BA" w:rsidRDefault="0052501E" w:rsidP="004A56BA">
            <w:pPr>
              <w:ind w:right="-72"/>
              <w:jc w:val="right"/>
              <w:rPr>
                <w:rFonts w:ascii="Arial" w:eastAsia="Times New Roman" w:hAnsi="Arial" w:cs="Arial"/>
                <w:color w:val="auto"/>
                <w:sz w:val="18"/>
                <w:szCs w:val="18"/>
                <w:lang w:val="en-GB"/>
              </w:rPr>
            </w:pPr>
          </w:p>
        </w:tc>
      </w:tr>
      <w:tr w:rsidR="00B43B7D" w:rsidRPr="004A56BA" w14:paraId="1BF7B73C" w14:textId="77777777" w:rsidTr="00E51866">
        <w:trPr>
          <w:trHeight w:val="213"/>
        </w:trPr>
        <w:tc>
          <w:tcPr>
            <w:tcW w:w="3701" w:type="dxa"/>
            <w:shd w:val="clear" w:color="auto" w:fill="auto"/>
            <w:vAlign w:val="bottom"/>
          </w:tcPr>
          <w:p w14:paraId="0FE335C5" w14:textId="24054E06" w:rsidR="00B43B7D" w:rsidRPr="004A56BA" w:rsidRDefault="00B43B7D" w:rsidP="004A56BA">
            <w:pPr>
              <w:ind w:hanging="105"/>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Utilities facilities and others</w:t>
            </w:r>
          </w:p>
        </w:tc>
        <w:tc>
          <w:tcPr>
            <w:tcW w:w="1440" w:type="dxa"/>
            <w:tcBorders>
              <w:bottom w:val="single" w:sz="4" w:space="0" w:color="auto"/>
            </w:tcBorders>
            <w:shd w:val="clear" w:color="auto" w:fill="FAFAFA"/>
            <w:vAlign w:val="bottom"/>
          </w:tcPr>
          <w:p w14:paraId="1A92844F" w14:textId="686D2A51" w:rsidR="00B43B7D"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F002B8"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197</w:t>
            </w:r>
            <w:r w:rsidR="00F002B8"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151</w:t>
            </w:r>
          </w:p>
        </w:tc>
        <w:tc>
          <w:tcPr>
            <w:tcW w:w="1440" w:type="dxa"/>
            <w:tcBorders>
              <w:bottom w:val="single" w:sz="4" w:space="0" w:color="auto"/>
            </w:tcBorders>
            <w:shd w:val="clear" w:color="auto" w:fill="auto"/>
            <w:vAlign w:val="bottom"/>
          </w:tcPr>
          <w:p w14:paraId="01EA97F4" w14:textId="18E0524B" w:rsidR="00B43B7D"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2</w:t>
            </w:r>
            <w:r w:rsidR="00B43B7D"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102</w:t>
            </w:r>
            <w:r w:rsidR="00B43B7D"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974</w:t>
            </w:r>
          </w:p>
        </w:tc>
        <w:tc>
          <w:tcPr>
            <w:tcW w:w="1440" w:type="dxa"/>
            <w:tcBorders>
              <w:bottom w:val="single" w:sz="4" w:space="0" w:color="auto"/>
            </w:tcBorders>
            <w:shd w:val="clear" w:color="auto" w:fill="FAFAFA"/>
            <w:vAlign w:val="bottom"/>
          </w:tcPr>
          <w:p w14:paraId="1FD42989" w14:textId="737F4876" w:rsidR="00B43B7D"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F002B8"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422</w:t>
            </w:r>
            <w:r w:rsidR="00F002B8" w:rsidRPr="004A56BA">
              <w:rPr>
                <w:rFonts w:ascii="Arial" w:eastAsia="Times New Roman" w:hAnsi="Arial" w:cs="Arial"/>
                <w:color w:val="auto"/>
                <w:sz w:val="18"/>
                <w:szCs w:val="18"/>
                <w:cs/>
                <w:lang w:val="en-GB"/>
              </w:rPr>
              <w:t>,</w:t>
            </w:r>
            <w:r w:rsidRPr="006C2DD3">
              <w:rPr>
                <w:rFonts w:ascii="Arial" w:eastAsia="Times New Roman" w:hAnsi="Arial" w:cs="Arial"/>
                <w:color w:val="auto"/>
                <w:sz w:val="18"/>
                <w:szCs w:val="18"/>
                <w:lang w:val="en-GB"/>
              </w:rPr>
              <w:t>685</w:t>
            </w:r>
          </w:p>
        </w:tc>
        <w:tc>
          <w:tcPr>
            <w:tcW w:w="1440" w:type="dxa"/>
            <w:tcBorders>
              <w:bottom w:val="single" w:sz="4" w:space="0" w:color="auto"/>
            </w:tcBorders>
            <w:shd w:val="clear" w:color="auto" w:fill="auto"/>
            <w:vAlign w:val="bottom"/>
          </w:tcPr>
          <w:p w14:paraId="294A2199" w14:textId="56585805" w:rsidR="00B43B7D"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B43B7D"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479</w:t>
            </w:r>
            <w:r w:rsidR="00B43B7D" w:rsidRPr="004A56BA">
              <w:rPr>
                <w:rFonts w:ascii="Arial" w:eastAsia="Times New Roman" w:hAnsi="Arial" w:cs="Arial"/>
                <w:color w:val="auto"/>
                <w:sz w:val="18"/>
                <w:szCs w:val="18"/>
              </w:rPr>
              <w:t>,</w:t>
            </w:r>
            <w:r w:rsidRPr="006C2DD3">
              <w:rPr>
                <w:rFonts w:ascii="Arial" w:eastAsia="Times New Roman" w:hAnsi="Arial" w:cs="Arial"/>
                <w:color w:val="auto"/>
                <w:sz w:val="18"/>
                <w:szCs w:val="18"/>
                <w:lang w:val="en-GB"/>
              </w:rPr>
              <w:t>001</w:t>
            </w:r>
          </w:p>
        </w:tc>
      </w:tr>
    </w:tbl>
    <w:p w14:paraId="38FEAB58" w14:textId="1D002570" w:rsidR="009B6A19" w:rsidRPr="004A56BA" w:rsidRDefault="009B6A19" w:rsidP="009B6A19">
      <w:pPr>
        <w:tabs>
          <w:tab w:val="left" w:pos="432"/>
        </w:tabs>
        <w:jc w:val="both"/>
        <w:rPr>
          <w:rFonts w:ascii="Arial" w:eastAsia="Arial Unicode MS" w:hAnsi="Arial" w:cs="Arial"/>
          <w:sz w:val="18"/>
          <w:szCs w:val="18"/>
        </w:rPr>
      </w:pPr>
    </w:p>
    <w:p w14:paraId="5425CD52" w14:textId="5317CF33" w:rsidR="009B6A19" w:rsidRPr="004A56BA" w:rsidRDefault="009B6A19" w:rsidP="009B6A19">
      <w:pPr>
        <w:tabs>
          <w:tab w:val="left" w:pos="432"/>
        </w:tabs>
        <w:jc w:val="both"/>
        <w:rPr>
          <w:rFonts w:ascii="Arial" w:eastAsia="Arial Unicode MS" w:hAnsi="Arial" w:cs="Arial"/>
          <w:spacing w:val="-4"/>
          <w:sz w:val="18"/>
          <w:szCs w:val="18"/>
        </w:rPr>
      </w:pPr>
      <w:r w:rsidRPr="004A56BA">
        <w:rPr>
          <w:rFonts w:ascii="Arial" w:eastAsia="Arial Unicode MS" w:hAnsi="Arial" w:cs="Arial"/>
          <w:spacing w:val="-4"/>
          <w:sz w:val="18"/>
          <w:szCs w:val="18"/>
        </w:rPr>
        <w:t xml:space="preserve">The Company had credit facilities guarantee for its subsidiaries amounting to Baht </w:t>
      </w:r>
      <w:r w:rsidR="006C2DD3" w:rsidRPr="006C2DD3">
        <w:rPr>
          <w:rFonts w:ascii="Arial" w:eastAsia="Arial Unicode MS" w:hAnsi="Arial" w:cs="Arial"/>
          <w:spacing w:val="-4"/>
          <w:sz w:val="18"/>
          <w:szCs w:val="18"/>
          <w:lang w:val="en-GB"/>
        </w:rPr>
        <w:t>2</w:t>
      </w:r>
      <w:r w:rsidR="00F002B8" w:rsidRPr="004A56BA">
        <w:rPr>
          <w:rFonts w:ascii="Arial" w:eastAsia="Arial Unicode MS" w:hAnsi="Arial" w:cs="Arial"/>
          <w:spacing w:val="-4"/>
          <w:sz w:val="18"/>
          <w:szCs w:val="18"/>
        </w:rPr>
        <w:t>,</w:t>
      </w:r>
      <w:r w:rsidR="006C2DD3" w:rsidRPr="006C2DD3">
        <w:rPr>
          <w:rFonts w:ascii="Arial" w:eastAsia="Arial Unicode MS" w:hAnsi="Arial" w:cs="Arial"/>
          <w:spacing w:val="-4"/>
          <w:sz w:val="18"/>
          <w:szCs w:val="18"/>
          <w:lang w:val="en-GB"/>
        </w:rPr>
        <w:t>488</w:t>
      </w:r>
      <w:r w:rsidR="00B43B7D" w:rsidRPr="004A56BA">
        <w:rPr>
          <w:rFonts w:ascii="Arial" w:eastAsia="Arial Unicode MS" w:hAnsi="Arial" w:cs="Arial"/>
          <w:spacing w:val="-4"/>
          <w:sz w:val="18"/>
          <w:szCs w:val="18"/>
        </w:rPr>
        <w:t xml:space="preserve"> </w:t>
      </w:r>
      <w:r w:rsidRPr="004A56BA">
        <w:rPr>
          <w:rFonts w:ascii="Arial" w:eastAsia="Arial Unicode MS" w:hAnsi="Arial" w:cs="Arial"/>
          <w:spacing w:val="-4"/>
          <w:sz w:val="18"/>
          <w:szCs w:val="18"/>
        </w:rPr>
        <w:t>million (</w:t>
      </w:r>
      <w:r w:rsidR="006C2DD3" w:rsidRPr="006C2DD3">
        <w:rPr>
          <w:rFonts w:ascii="Arial" w:eastAsia="Arial Unicode MS" w:hAnsi="Arial" w:cs="Arial"/>
          <w:spacing w:val="-4"/>
          <w:sz w:val="18"/>
          <w:szCs w:val="18"/>
          <w:lang w:val="en-GB"/>
        </w:rPr>
        <w:t>2022</w:t>
      </w:r>
      <w:r w:rsidRPr="004A56BA">
        <w:rPr>
          <w:rFonts w:ascii="Arial" w:eastAsia="Arial Unicode MS" w:hAnsi="Arial" w:cs="Arial"/>
          <w:spacing w:val="-4"/>
          <w:sz w:val="18"/>
          <w:szCs w:val="18"/>
        </w:rPr>
        <w:t xml:space="preserve">: Baht </w:t>
      </w:r>
      <w:r w:rsidR="006C2DD3" w:rsidRPr="006C2DD3">
        <w:rPr>
          <w:rFonts w:ascii="Arial" w:eastAsia="Arial Unicode MS" w:hAnsi="Arial" w:cs="Arial"/>
          <w:spacing w:val="-4"/>
          <w:sz w:val="18"/>
          <w:szCs w:val="18"/>
          <w:lang w:val="en-GB"/>
        </w:rPr>
        <w:t>3</w:t>
      </w:r>
      <w:r w:rsidR="00B43B7D" w:rsidRPr="004A56BA">
        <w:rPr>
          <w:rFonts w:ascii="Arial" w:eastAsia="Arial Unicode MS" w:hAnsi="Arial" w:cs="Arial"/>
          <w:spacing w:val="-4"/>
          <w:sz w:val="18"/>
          <w:szCs w:val="18"/>
        </w:rPr>
        <w:t>,</w:t>
      </w:r>
      <w:r w:rsidR="006C2DD3" w:rsidRPr="006C2DD3">
        <w:rPr>
          <w:rFonts w:ascii="Arial" w:eastAsia="Arial Unicode MS" w:hAnsi="Arial" w:cs="Arial"/>
          <w:spacing w:val="-4"/>
          <w:sz w:val="18"/>
          <w:szCs w:val="18"/>
          <w:lang w:val="en-GB"/>
        </w:rPr>
        <w:t>425</w:t>
      </w:r>
      <w:r w:rsidR="00B43B7D" w:rsidRPr="004A56BA">
        <w:rPr>
          <w:rFonts w:ascii="Arial" w:eastAsia="Arial Unicode MS" w:hAnsi="Arial" w:cs="Arial"/>
          <w:spacing w:val="-4"/>
          <w:sz w:val="18"/>
          <w:szCs w:val="18"/>
        </w:rPr>
        <w:t xml:space="preserve"> </w:t>
      </w:r>
      <w:r w:rsidRPr="004A56BA">
        <w:rPr>
          <w:rFonts w:ascii="Arial" w:eastAsia="Arial Unicode MS" w:hAnsi="Arial" w:cs="Arial"/>
          <w:spacing w:val="-4"/>
          <w:sz w:val="18"/>
          <w:szCs w:val="18"/>
        </w:rPr>
        <w:t>million).</w:t>
      </w:r>
    </w:p>
    <w:p w14:paraId="29A904B1" w14:textId="38F44CD7" w:rsidR="009B6A19" w:rsidRPr="004A56BA" w:rsidRDefault="009B6A19" w:rsidP="009B6A19">
      <w:pPr>
        <w:tabs>
          <w:tab w:val="left" w:pos="432"/>
        </w:tabs>
        <w:jc w:val="both"/>
        <w:rPr>
          <w:rFonts w:ascii="Arial" w:eastAsia="Arial Unicode MS" w:hAnsi="Arial" w:cs="Arial"/>
          <w:sz w:val="18"/>
          <w:szCs w:val="18"/>
        </w:rPr>
      </w:pPr>
    </w:p>
    <w:p w14:paraId="58FBEEF8" w14:textId="77777777" w:rsidR="003F2D82" w:rsidRPr="004A56BA" w:rsidRDefault="003F2D82" w:rsidP="003F2D82">
      <w:pPr>
        <w:tabs>
          <w:tab w:val="left" w:pos="540"/>
        </w:tabs>
        <w:jc w:val="both"/>
        <w:rPr>
          <w:rFonts w:ascii="Arial" w:hAnsi="Arial" w:cs="Arial"/>
          <w:i/>
          <w:color w:val="CF4A02"/>
          <w:sz w:val="18"/>
          <w:szCs w:val="18"/>
        </w:rPr>
      </w:pPr>
      <w:r w:rsidRPr="004A56BA">
        <w:rPr>
          <w:rFonts w:ascii="Arial" w:hAnsi="Arial" w:cs="Arial"/>
          <w:i/>
          <w:color w:val="CF4A02"/>
          <w:sz w:val="18"/>
          <w:szCs w:val="18"/>
        </w:rPr>
        <w:t xml:space="preserve">Guarantee to joint </w:t>
      </w:r>
      <w:proofErr w:type="gramStart"/>
      <w:r w:rsidRPr="004A56BA">
        <w:rPr>
          <w:rFonts w:ascii="Arial" w:hAnsi="Arial" w:cs="Arial"/>
          <w:i/>
          <w:color w:val="CF4A02"/>
          <w:sz w:val="18"/>
          <w:szCs w:val="18"/>
        </w:rPr>
        <w:t>venture</w:t>
      </w:r>
      <w:proofErr w:type="gramEnd"/>
    </w:p>
    <w:p w14:paraId="540B76B6" w14:textId="77777777" w:rsidR="003F2D82" w:rsidRPr="004A56BA" w:rsidRDefault="003F2D82" w:rsidP="003F2D82">
      <w:pPr>
        <w:tabs>
          <w:tab w:val="left" w:pos="432"/>
        </w:tabs>
        <w:jc w:val="both"/>
        <w:rPr>
          <w:rFonts w:ascii="Arial" w:hAnsi="Arial" w:cs="Arial"/>
          <w:sz w:val="18"/>
          <w:szCs w:val="18"/>
        </w:rPr>
      </w:pPr>
    </w:p>
    <w:p w14:paraId="56D60885" w14:textId="7DDEA9E1" w:rsidR="003F2D82" w:rsidRPr="004A56BA" w:rsidRDefault="003F2D82" w:rsidP="003F2D82">
      <w:pPr>
        <w:tabs>
          <w:tab w:val="left" w:pos="432"/>
        </w:tabs>
        <w:jc w:val="both"/>
        <w:rPr>
          <w:rFonts w:ascii="Arial" w:hAnsi="Arial" w:cs="Arial"/>
          <w:sz w:val="18"/>
          <w:szCs w:val="18"/>
        </w:rPr>
      </w:pPr>
      <w:r w:rsidRPr="004A56BA">
        <w:rPr>
          <w:rFonts w:ascii="Arial" w:hAnsi="Arial" w:cs="Arial"/>
          <w:sz w:val="18"/>
          <w:szCs w:val="18"/>
        </w:rPr>
        <w:t xml:space="preserve">The Company and a subsidiary, as </w:t>
      </w:r>
      <w:r w:rsidR="006C2DD3" w:rsidRPr="006C2DD3">
        <w:rPr>
          <w:rFonts w:ascii="Arial" w:hAnsi="Arial" w:cs="Arial"/>
          <w:sz w:val="18"/>
          <w:szCs w:val="18"/>
          <w:lang w:val="en-GB"/>
        </w:rPr>
        <w:t>11</w:t>
      </w:r>
      <w:r w:rsidRPr="004A56BA">
        <w:rPr>
          <w:rFonts w:ascii="Arial" w:hAnsi="Arial" w:cs="Arial"/>
          <w:sz w:val="18"/>
          <w:szCs w:val="18"/>
        </w:rPr>
        <w:t xml:space="preserve">% and </w:t>
      </w:r>
      <w:r w:rsidR="006C2DD3" w:rsidRPr="006C2DD3">
        <w:rPr>
          <w:rFonts w:ascii="Arial" w:hAnsi="Arial" w:cs="Arial"/>
          <w:sz w:val="18"/>
          <w:szCs w:val="18"/>
          <w:lang w:val="en-GB"/>
        </w:rPr>
        <w:t>40</w:t>
      </w:r>
      <w:r w:rsidRPr="004A56BA">
        <w:rPr>
          <w:rFonts w:ascii="Arial" w:hAnsi="Arial" w:cs="Arial"/>
          <w:sz w:val="18"/>
          <w:szCs w:val="18"/>
        </w:rPr>
        <w:t xml:space="preserve">% held shareholders, respectively, of a joint venture, have entered into </w:t>
      </w:r>
      <w:proofErr w:type="gramStart"/>
      <w:r w:rsidRPr="004A56BA">
        <w:rPr>
          <w:rFonts w:ascii="Arial" w:hAnsi="Arial" w:cs="Arial"/>
          <w:sz w:val="18"/>
          <w:szCs w:val="18"/>
        </w:rPr>
        <w:t>guarantee</w:t>
      </w:r>
      <w:proofErr w:type="gramEnd"/>
      <w:r w:rsidRPr="004A56BA">
        <w:rPr>
          <w:rFonts w:ascii="Arial" w:hAnsi="Arial" w:cs="Arial"/>
          <w:sz w:val="18"/>
          <w:szCs w:val="18"/>
        </w:rPr>
        <w:t xml:space="preserve"> agreements of the joint venture’s loan as follows:</w:t>
      </w:r>
    </w:p>
    <w:p w14:paraId="6C11BF70" w14:textId="77777777" w:rsidR="003F2D82" w:rsidRPr="004A56BA" w:rsidRDefault="003F2D82" w:rsidP="003F2D82">
      <w:pPr>
        <w:tabs>
          <w:tab w:val="left" w:pos="432"/>
        </w:tabs>
        <w:jc w:val="both"/>
        <w:rPr>
          <w:rFonts w:ascii="Arial" w:hAnsi="Arial" w:cs="Arial"/>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3F2D82" w:rsidRPr="004A56BA" w14:paraId="468F2E09" w14:textId="77777777" w:rsidTr="003C1E8E">
        <w:trPr>
          <w:trHeight w:val="213"/>
        </w:trPr>
        <w:tc>
          <w:tcPr>
            <w:tcW w:w="3701" w:type="dxa"/>
            <w:shd w:val="clear" w:color="auto" w:fill="auto"/>
          </w:tcPr>
          <w:p w14:paraId="421BBF1F" w14:textId="77777777" w:rsidR="003F2D82" w:rsidRPr="004A56BA" w:rsidRDefault="003F2D82" w:rsidP="004A56BA">
            <w:pPr>
              <w:ind w:hanging="105"/>
              <w:jc w:val="both"/>
              <w:rPr>
                <w:rFonts w:ascii="Arial" w:eastAsia="Times New Roman"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D7FDC1B" w14:textId="77777777" w:rsidR="003F2D82" w:rsidRPr="004A56BA" w:rsidRDefault="003F2D82" w:rsidP="004A56BA">
            <w:pPr>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Consolidated </w:t>
            </w:r>
            <w:r w:rsidRPr="004A56BA">
              <w:rPr>
                <w:rFonts w:ascii="Arial" w:hAnsi="Arial" w:cs="Arial"/>
                <w:b/>
                <w:bCs/>
                <w:color w:val="auto"/>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6D2BDB76" w14:textId="77777777" w:rsidR="003F2D82" w:rsidRPr="004A56BA" w:rsidRDefault="003F2D82" w:rsidP="004A56BA">
            <w:pPr>
              <w:autoSpaceDE w:val="0"/>
              <w:autoSpaceDN w:val="0"/>
              <w:ind w:right="-72"/>
              <w:jc w:val="center"/>
              <w:rPr>
                <w:rFonts w:ascii="Arial" w:eastAsia="Times New Roman" w:hAnsi="Arial" w:cs="Arial"/>
                <w:b/>
                <w:bCs/>
                <w:color w:val="auto"/>
                <w:sz w:val="18"/>
                <w:szCs w:val="18"/>
                <w:cs/>
                <w:lang w:val="en-GB"/>
              </w:rPr>
            </w:pPr>
            <w:r w:rsidRPr="004A56BA">
              <w:rPr>
                <w:rFonts w:ascii="Arial" w:hAnsi="Arial" w:cs="Arial"/>
                <w:b/>
                <w:bCs/>
                <w:color w:val="auto"/>
                <w:sz w:val="18"/>
                <w:szCs w:val="18"/>
              </w:rPr>
              <w:t xml:space="preserve">Separate </w:t>
            </w:r>
            <w:r w:rsidRPr="004A56BA">
              <w:rPr>
                <w:rFonts w:ascii="Arial" w:hAnsi="Arial" w:cs="Arial"/>
                <w:b/>
                <w:bCs/>
                <w:color w:val="auto"/>
                <w:sz w:val="18"/>
                <w:szCs w:val="18"/>
              </w:rPr>
              <w:br/>
              <w:t>financial statements</w:t>
            </w:r>
          </w:p>
        </w:tc>
      </w:tr>
      <w:tr w:rsidR="003F2D82" w:rsidRPr="004A56BA" w14:paraId="5CECC3BF" w14:textId="77777777" w:rsidTr="003C1E8E">
        <w:trPr>
          <w:trHeight w:val="213"/>
        </w:trPr>
        <w:tc>
          <w:tcPr>
            <w:tcW w:w="3701" w:type="dxa"/>
            <w:shd w:val="clear" w:color="auto" w:fill="auto"/>
          </w:tcPr>
          <w:p w14:paraId="7DE5E5F5" w14:textId="77777777" w:rsidR="003F2D82" w:rsidRPr="004A56BA" w:rsidRDefault="003F2D82" w:rsidP="004A56BA">
            <w:pPr>
              <w:ind w:hanging="105"/>
              <w:jc w:val="both"/>
              <w:rPr>
                <w:rFonts w:ascii="Arial" w:eastAsia="Times New Roman" w:hAnsi="Arial" w:cs="Arial"/>
                <w:color w:val="auto"/>
                <w:sz w:val="18"/>
                <w:szCs w:val="18"/>
                <w:lang w:val="en-GB"/>
              </w:rPr>
            </w:pPr>
          </w:p>
        </w:tc>
        <w:tc>
          <w:tcPr>
            <w:tcW w:w="1440" w:type="dxa"/>
            <w:tcBorders>
              <w:top w:val="single" w:sz="4" w:space="0" w:color="auto"/>
            </w:tcBorders>
            <w:shd w:val="clear" w:color="auto" w:fill="auto"/>
            <w:vAlign w:val="bottom"/>
          </w:tcPr>
          <w:p w14:paraId="77B3EE46" w14:textId="5A023A4B" w:rsidR="003F2D82" w:rsidRPr="004A56BA" w:rsidRDefault="006C2DD3" w:rsidP="004A56B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4CC8E073" w14:textId="4BB848BF" w:rsidR="003F2D82" w:rsidRPr="004A56BA" w:rsidRDefault="006C2DD3" w:rsidP="004A56BA">
            <w:pPr>
              <w:ind w:right="-72"/>
              <w:jc w:val="right"/>
              <w:rPr>
                <w:rFonts w:ascii="Arial" w:eastAsia="Times New Roman" w:hAnsi="Arial" w:cs="Arial"/>
                <w:b/>
                <w:bCs/>
                <w:color w:val="auto"/>
                <w:sz w:val="18"/>
                <w:szCs w:val="18"/>
                <w:cs/>
                <w:lang w:val="en-GB"/>
              </w:rPr>
            </w:pPr>
            <w:r w:rsidRPr="006C2DD3">
              <w:rPr>
                <w:rFonts w:ascii="Arial" w:eastAsia="Times New Roman" w:hAnsi="Arial" w:cs="Arial"/>
                <w:b/>
                <w:bCs/>
                <w:color w:val="auto"/>
                <w:sz w:val="18"/>
                <w:szCs w:val="18"/>
                <w:lang w:val="en-GB"/>
              </w:rPr>
              <w:t>2022</w:t>
            </w:r>
          </w:p>
        </w:tc>
        <w:tc>
          <w:tcPr>
            <w:tcW w:w="1440" w:type="dxa"/>
            <w:tcBorders>
              <w:top w:val="single" w:sz="4" w:space="0" w:color="auto"/>
            </w:tcBorders>
            <w:shd w:val="clear" w:color="auto" w:fill="auto"/>
            <w:vAlign w:val="bottom"/>
          </w:tcPr>
          <w:p w14:paraId="515780B4" w14:textId="216C4D62" w:rsidR="003F2D82" w:rsidRPr="004A56BA" w:rsidRDefault="006C2DD3" w:rsidP="004A56B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2023</w:t>
            </w:r>
          </w:p>
        </w:tc>
        <w:tc>
          <w:tcPr>
            <w:tcW w:w="1440" w:type="dxa"/>
            <w:tcBorders>
              <w:top w:val="single" w:sz="4" w:space="0" w:color="auto"/>
            </w:tcBorders>
            <w:shd w:val="clear" w:color="auto" w:fill="auto"/>
            <w:vAlign w:val="bottom"/>
          </w:tcPr>
          <w:p w14:paraId="24F16CEF" w14:textId="2E09B7E3" w:rsidR="003F2D82" w:rsidRPr="004A56BA" w:rsidRDefault="006C2DD3" w:rsidP="004A56BA">
            <w:pPr>
              <w:ind w:right="-72"/>
              <w:jc w:val="right"/>
              <w:rPr>
                <w:rFonts w:ascii="Arial" w:eastAsia="Times New Roman" w:hAnsi="Arial" w:cs="Arial"/>
                <w:b/>
                <w:bCs/>
                <w:color w:val="auto"/>
                <w:sz w:val="18"/>
                <w:szCs w:val="18"/>
                <w:lang w:val="en-GB"/>
              </w:rPr>
            </w:pPr>
            <w:r w:rsidRPr="006C2DD3">
              <w:rPr>
                <w:rFonts w:ascii="Arial" w:eastAsia="Times New Roman" w:hAnsi="Arial" w:cs="Arial"/>
                <w:b/>
                <w:bCs/>
                <w:color w:val="auto"/>
                <w:sz w:val="18"/>
                <w:szCs w:val="18"/>
                <w:lang w:val="en-GB"/>
              </w:rPr>
              <w:t>2022</w:t>
            </w:r>
          </w:p>
        </w:tc>
      </w:tr>
      <w:tr w:rsidR="003F2D82" w:rsidRPr="004A56BA" w14:paraId="3B5CE34E" w14:textId="77777777" w:rsidTr="003C1E8E">
        <w:trPr>
          <w:trHeight w:val="213"/>
        </w:trPr>
        <w:tc>
          <w:tcPr>
            <w:tcW w:w="3701" w:type="dxa"/>
            <w:shd w:val="clear" w:color="auto" w:fill="auto"/>
          </w:tcPr>
          <w:p w14:paraId="021E55B3" w14:textId="77777777" w:rsidR="003F2D82" w:rsidRPr="004A56BA" w:rsidRDefault="003F2D82" w:rsidP="004A56BA">
            <w:pPr>
              <w:ind w:hanging="105"/>
              <w:rPr>
                <w:rFonts w:ascii="Arial" w:eastAsia="Times New Roman" w:hAnsi="Arial" w:cs="Arial"/>
                <w:color w:val="auto"/>
                <w:sz w:val="18"/>
                <w:szCs w:val="18"/>
                <w:lang w:val="en-GB"/>
              </w:rPr>
            </w:pPr>
          </w:p>
        </w:tc>
        <w:tc>
          <w:tcPr>
            <w:tcW w:w="1440" w:type="dxa"/>
            <w:tcBorders>
              <w:bottom w:val="single" w:sz="4" w:space="0" w:color="auto"/>
            </w:tcBorders>
            <w:shd w:val="clear" w:color="auto" w:fill="auto"/>
          </w:tcPr>
          <w:p w14:paraId="60CA694D" w14:textId="77777777" w:rsidR="003F2D82" w:rsidRPr="004A56BA" w:rsidRDefault="003F2D82" w:rsidP="004A56B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0368E6F" w14:textId="77777777" w:rsidR="003F2D82" w:rsidRPr="004A56BA" w:rsidRDefault="003F2D82" w:rsidP="004A56B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58031289" w14:textId="77777777" w:rsidR="003F2D82" w:rsidRPr="004A56BA" w:rsidRDefault="003F2D82" w:rsidP="004A56B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c>
          <w:tcPr>
            <w:tcW w:w="1440" w:type="dxa"/>
            <w:tcBorders>
              <w:bottom w:val="single" w:sz="4" w:space="0" w:color="auto"/>
            </w:tcBorders>
            <w:shd w:val="clear" w:color="auto" w:fill="auto"/>
          </w:tcPr>
          <w:p w14:paraId="08EB0649" w14:textId="77777777" w:rsidR="003F2D82" w:rsidRPr="004A56BA" w:rsidRDefault="003F2D82" w:rsidP="004A56BA">
            <w:pPr>
              <w:ind w:right="-72"/>
              <w:jc w:val="right"/>
              <w:rPr>
                <w:rFonts w:ascii="Arial" w:eastAsia="Times New Roman" w:hAnsi="Arial" w:cs="Arial"/>
                <w:b/>
                <w:bCs/>
                <w:color w:val="auto"/>
                <w:sz w:val="18"/>
                <w:szCs w:val="18"/>
                <w:cs/>
                <w:lang w:val="en-GB"/>
              </w:rPr>
            </w:pPr>
            <w:r w:rsidRPr="004A56BA">
              <w:rPr>
                <w:rFonts w:ascii="Arial" w:eastAsia="Arial" w:hAnsi="Arial" w:cs="Arial"/>
                <w:b/>
                <w:bCs/>
                <w:color w:val="auto"/>
                <w:sz w:val="18"/>
                <w:szCs w:val="18"/>
                <w:lang w:val="en-GB" w:eastAsia="en-GB"/>
              </w:rPr>
              <w:t>Thousand Baht</w:t>
            </w:r>
          </w:p>
        </w:tc>
      </w:tr>
      <w:tr w:rsidR="003F2D82" w:rsidRPr="004A56BA" w14:paraId="3FB71DD4" w14:textId="77777777" w:rsidTr="003C1E8E">
        <w:trPr>
          <w:trHeight w:val="213"/>
        </w:trPr>
        <w:tc>
          <w:tcPr>
            <w:tcW w:w="3701" w:type="dxa"/>
            <w:shd w:val="clear" w:color="auto" w:fill="auto"/>
            <w:vAlign w:val="bottom"/>
          </w:tcPr>
          <w:p w14:paraId="7588F76E" w14:textId="77777777" w:rsidR="003F2D82" w:rsidRPr="004A56BA" w:rsidRDefault="003F2D82" w:rsidP="004A56BA">
            <w:pPr>
              <w:ind w:hanging="105"/>
              <w:jc w:val="both"/>
              <w:rPr>
                <w:rFonts w:ascii="Arial" w:eastAsia="Times New Roman" w:hAnsi="Arial" w:cs="Arial"/>
                <w:color w:val="auto"/>
                <w:sz w:val="18"/>
                <w:szCs w:val="18"/>
                <w:cs/>
                <w:lang w:val="en-GB"/>
              </w:rPr>
            </w:pPr>
          </w:p>
        </w:tc>
        <w:tc>
          <w:tcPr>
            <w:tcW w:w="1440" w:type="dxa"/>
            <w:shd w:val="clear" w:color="auto" w:fill="FAFAFA"/>
            <w:vAlign w:val="bottom"/>
          </w:tcPr>
          <w:p w14:paraId="22893DD5" w14:textId="77777777" w:rsidR="003F2D82" w:rsidRPr="004A56BA" w:rsidRDefault="003F2D82" w:rsidP="004A56B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0615EC6C" w14:textId="77777777" w:rsidR="003F2D82" w:rsidRPr="004A56BA" w:rsidRDefault="003F2D82" w:rsidP="004A56BA">
            <w:pPr>
              <w:ind w:right="-72"/>
              <w:jc w:val="right"/>
              <w:rPr>
                <w:rFonts w:ascii="Arial" w:eastAsia="Times New Roman" w:hAnsi="Arial" w:cs="Arial"/>
                <w:color w:val="auto"/>
                <w:sz w:val="18"/>
                <w:szCs w:val="18"/>
                <w:lang w:val="en-GB"/>
              </w:rPr>
            </w:pPr>
          </w:p>
        </w:tc>
        <w:tc>
          <w:tcPr>
            <w:tcW w:w="1440" w:type="dxa"/>
            <w:shd w:val="clear" w:color="auto" w:fill="FAFAFA"/>
            <w:vAlign w:val="bottom"/>
          </w:tcPr>
          <w:p w14:paraId="121BAF1F" w14:textId="77777777" w:rsidR="003F2D82" w:rsidRPr="004A56BA" w:rsidRDefault="003F2D82" w:rsidP="004A56BA">
            <w:pPr>
              <w:ind w:right="-72"/>
              <w:jc w:val="right"/>
              <w:rPr>
                <w:rFonts w:ascii="Arial" w:eastAsia="Times New Roman" w:hAnsi="Arial" w:cs="Arial"/>
                <w:color w:val="auto"/>
                <w:sz w:val="18"/>
                <w:szCs w:val="18"/>
                <w:lang w:val="en-GB"/>
              </w:rPr>
            </w:pPr>
          </w:p>
        </w:tc>
        <w:tc>
          <w:tcPr>
            <w:tcW w:w="1440" w:type="dxa"/>
            <w:shd w:val="clear" w:color="auto" w:fill="auto"/>
            <w:vAlign w:val="bottom"/>
          </w:tcPr>
          <w:p w14:paraId="4B1A0177" w14:textId="77777777" w:rsidR="003F2D82" w:rsidRPr="004A56BA" w:rsidRDefault="003F2D82" w:rsidP="004A56BA">
            <w:pPr>
              <w:ind w:right="-72"/>
              <w:jc w:val="right"/>
              <w:rPr>
                <w:rFonts w:ascii="Arial" w:eastAsia="Times New Roman" w:hAnsi="Arial" w:cs="Arial"/>
                <w:color w:val="auto"/>
                <w:sz w:val="18"/>
                <w:szCs w:val="18"/>
                <w:lang w:val="en-GB"/>
              </w:rPr>
            </w:pPr>
          </w:p>
        </w:tc>
      </w:tr>
      <w:tr w:rsidR="00B43B7D" w:rsidRPr="004A56BA" w14:paraId="22F3A4C7" w14:textId="77777777" w:rsidTr="003F2D82">
        <w:trPr>
          <w:trHeight w:val="213"/>
        </w:trPr>
        <w:tc>
          <w:tcPr>
            <w:tcW w:w="3701" w:type="dxa"/>
            <w:shd w:val="clear" w:color="auto" w:fill="auto"/>
            <w:vAlign w:val="bottom"/>
          </w:tcPr>
          <w:p w14:paraId="6F00218F" w14:textId="2099BC62" w:rsidR="00B43B7D" w:rsidRPr="004A56BA" w:rsidRDefault="00B43B7D" w:rsidP="004A56BA">
            <w:pPr>
              <w:ind w:hanging="105"/>
              <w:rPr>
                <w:rFonts w:ascii="Arial" w:eastAsia="Times New Roman" w:hAnsi="Arial" w:cs="Arial"/>
                <w:color w:val="auto"/>
                <w:sz w:val="18"/>
                <w:szCs w:val="18"/>
                <w:lang w:val="en-GB"/>
              </w:rPr>
            </w:pPr>
            <w:r w:rsidRPr="004A56BA">
              <w:rPr>
                <w:rFonts w:ascii="Arial" w:hAnsi="Arial" w:cs="Arial"/>
                <w:sz w:val="18"/>
                <w:szCs w:val="18"/>
              </w:rPr>
              <w:t>Guarantee facilities</w:t>
            </w:r>
          </w:p>
        </w:tc>
        <w:tc>
          <w:tcPr>
            <w:tcW w:w="1440" w:type="dxa"/>
            <w:shd w:val="clear" w:color="auto" w:fill="FAFAFA"/>
            <w:vAlign w:val="bottom"/>
          </w:tcPr>
          <w:p w14:paraId="73145917" w14:textId="4053CAC4" w:rsidR="00B43B7D" w:rsidRPr="004A56BA" w:rsidRDefault="00F002B8"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6EAAC828" w14:textId="224992E0" w:rsidR="00B43B7D"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w:t>
            </w:r>
            <w:r w:rsidR="00B43B7D"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068</w:t>
            </w:r>
            <w:r w:rsidR="00B43B7D"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960</w:t>
            </w:r>
          </w:p>
        </w:tc>
        <w:tc>
          <w:tcPr>
            <w:tcW w:w="1440" w:type="dxa"/>
            <w:shd w:val="clear" w:color="auto" w:fill="FAFAFA"/>
            <w:vAlign w:val="bottom"/>
          </w:tcPr>
          <w:p w14:paraId="28CD89AA" w14:textId="53B8104B" w:rsidR="00B43B7D" w:rsidRPr="004A56BA" w:rsidRDefault="00F002B8"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shd w:val="clear" w:color="auto" w:fill="auto"/>
            <w:vAlign w:val="bottom"/>
          </w:tcPr>
          <w:p w14:paraId="7026FE38" w14:textId="0D95254D" w:rsidR="00B43B7D" w:rsidRPr="004A56BA" w:rsidRDefault="003C285F"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r>
      <w:tr w:rsidR="00B43B7D" w:rsidRPr="004A56BA" w14:paraId="6FC04180" w14:textId="77777777" w:rsidTr="00997441">
        <w:trPr>
          <w:trHeight w:val="213"/>
        </w:trPr>
        <w:tc>
          <w:tcPr>
            <w:tcW w:w="3701" w:type="dxa"/>
            <w:shd w:val="clear" w:color="auto" w:fill="auto"/>
          </w:tcPr>
          <w:p w14:paraId="7052BE79" w14:textId="6E1DDFC7" w:rsidR="00B43B7D" w:rsidRPr="004A56BA" w:rsidRDefault="00B43B7D" w:rsidP="004A56BA">
            <w:pPr>
              <w:ind w:hanging="102"/>
              <w:rPr>
                <w:rFonts w:ascii="Arial" w:eastAsia="Times New Roman" w:hAnsi="Arial" w:cs="Arial"/>
                <w:color w:val="auto"/>
                <w:sz w:val="18"/>
                <w:szCs w:val="18"/>
                <w:lang w:val="en-GB"/>
              </w:rPr>
            </w:pPr>
            <w:r w:rsidRPr="004A56BA">
              <w:rPr>
                <w:rFonts w:ascii="Arial" w:hAnsi="Arial" w:cs="Arial"/>
                <w:sz w:val="18"/>
                <w:szCs w:val="18"/>
              </w:rPr>
              <w:t xml:space="preserve">Outstanding loans per </w:t>
            </w:r>
            <w:proofErr w:type="gramStart"/>
            <w:r w:rsidRPr="004A56BA">
              <w:rPr>
                <w:rFonts w:ascii="Arial" w:hAnsi="Arial" w:cs="Arial"/>
                <w:sz w:val="18"/>
                <w:szCs w:val="18"/>
              </w:rPr>
              <w:t>guarantee</w:t>
            </w:r>
            <w:proofErr w:type="gramEnd"/>
            <w:r w:rsidRPr="004A56BA">
              <w:rPr>
                <w:rFonts w:ascii="Arial" w:hAnsi="Arial" w:cs="Arial"/>
                <w:sz w:val="18"/>
                <w:szCs w:val="18"/>
              </w:rPr>
              <w:t xml:space="preserve"> portion</w:t>
            </w:r>
          </w:p>
        </w:tc>
        <w:tc>
          <w:tcPr>
            <w:tcW w:w="1440" w:type="dxa"/>
            <w:tcBorders>
              <w:bottom w:val="single" w:sz="4" w:space="0" w:color="auto"/>
            </w:tcBorders>
            <w:shd w:val="clear" w:color="auto" w:fill="FAFAFA"/>
            <w:vAlign w:val="bottom"/>
          </w:tcPr>
          <w:p w14:paraId="31621881" w14:textId="6996A801" w:rsidR="00B43B7D" w:rsidRPr="004A56BA" w:rsidRDefault="00F002B8"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1B52D0AD" w14:textId="05B87AD1" w:rsidR="00B43B7D" w:rsidRPr="004A56BA" w:rsidRDefault="006C2DD3" w:rsidP="004A56BA">
            <w:pPr>
              <w:ind w:right="-72"/>
              <w:jc w:val="right"/>
              <w:rPr>
                <w:rFonts w:ascii="Arial" w:eastAsia="Times New Roman" w:hAnsi="Arial" w:cs="Arial"/>
                <w:color w:val="auto"/>
                <w:sz w:val="18"/>
                <w:szCs w:val="18"/>
                <w:lang w:val="en-GB"/>
              </w:rPr>
            </w:pPr>
            <w:r w:rsidRPr="006C2DD3">
              <w:rPr>
                <w:rFonts w:ascii="Arial" w:eastAsia="Times New Roman" w:hAnsi="Arial" w:cs="Arial"/>
                <w:color w:val="auto"/>
                <w:sz w:val="18"/>
                <w:szCs w:val="18"/>
                <w:lang w:val="en-GB"/>
              </w:rPr>
              <w:t>163</w:t>
            </w:r>
            <w:r w:rsidR="00B43B7D" w:rsidRPr="004A56BA">
              <w:rPr>
                <w:rFonts w:ascii="Arial" w:eastAsia="Times New Roman" w:hAnsi="Arial" w:cs="Arial"/>
                <w:color w:val="auto"/>
                <w:sz w:val="18"/>
                <w:szCs w:val="18"/>
                <w:lang w:val="en-GB"/>
              </w:rPr>
              <w:t>,</w:t>
            </w:r>
            <w:r w:rsidRPr="006C2DD3">
              <w:rPr>
                <w:rFonts w:ascii="Arial" w:eastAsia="Times New Roman" w:hAnsi="Arial" w:cs="Arial"/>
                <w:color w:val="auto"/>
                <w:sz w:val="18"/>
                <w:szCs w:val="18"/>
                <w:lang w:val="en-GB"/>
              </w:rPr>
              <w:t>689</w:t>
            </w:r>
          </w:p>
        </w:tc>
        <w:tc>
          <w:tcPr>
            <w:tcW w:w="1440" w:type="dxa"/>
            <w:tcBorders>
              <w:bottom w:val="single" w:sz="4" w:space="0" w:color="auto"/>
            </w:tcBorders>
            <w:shd w:val="clear" w:color="auto" w:fill="FAFAFA"/>
            <w:vAlign w:val="bottom"/>
          </w:tcPr>
          <w:p w14:paraId="531C3F15" w14:textId="5755F698" w:rsidR="00B43B7D" w:rsidRPr="004A56BA" w:rsidRDefault="00F002B8" w:rsidP="004A56BA">
            <w:pPr>
              <w:ind w:right="-72"/>
              <w:jc w:val="right"/>
              <w:rPr>
                <w:rFonts w:ascii="Arial" w:eastAsia="Times New Roman" w:hAnsi="Arial" w:cs="Arial"/>
                <w:color w:val="auto"/>
                <w:sz w:val="18"/>
                <w:szCs w:val="18"/>
                <w:lang w:val="en-GB"/>
              </w:rPr>
            </w:pPr>
            <w:r w:rsidRPr="004A56BA">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vAlign w:val="bottom"/>
          </w:tcPr>
          <w:p w14:paraId="7DACF858" w14:textId="2DC4A5C2" w:rsidR="00B43B7D" w:rsidRPr="004A56BA" w:rsidRDefault="003C285F" w:rsidP="004A56BA">
            <w:pPr>
              <w:ind w:right="-72"/>
              <w:jc w:val="right"/>
              <w:rPr>
                <w:rFonts w:ascii="Arial" w:eastAsia="Times New Roman" w:hAnsi="Arial" w:cs="Arial"/>
                <w:color w:val="auto"/>
                <w:sz w:val="18"/>
                <w:szCs w:val="18"/>
                <w:cs/>
                <w:lang w:val="en-GB"/>
              </w:rPr>
            </w:pPr>
            <w:r w:rsidRPr="004A56BA">
              <w:rPr>
                <w:rFonts w:ascii="Arial" w:eastAsia="Times New Roman" w:hAnsi="Arial" w:cs="Arial"/>
                <w:color w:val="auto"/>
                <w:sz w:val="18"/>
                <w:szCs w:val="18"/>
                <w:lang w:val="en-GB"/>
              </w:rPr>
              <w:t>-</w:t>
            </w:r>
          </w:p>
        </w:tc>
      </w:tr>
    </w:tbl>
    <w:p w14:paraId="00DDD333" w14:textId="012839D0" w:rsidR="00E44F16" w:rsidRPr="004A56BA" w:rsidRDefault="00E44F16" w:rsidP="009B6A19">
      <w:pPr>
        <w:tabs>
          <w:tab w:val="left" w:pos="432"/>
        </w:tabs>
        <w:jc w:val="both"/>
        <w:rPr>
          <w:rFonts w:ascii="Arial" w:eastAsia="Arial Unicode MS" w:hAnsi="Arial" w:cs="Arial"/>
          <w:sz w:val="18"/>
          <w:szCs w:val="18"/>
        </w:rPr>
      </w:pPr>
    </w:p>
    <w:p w14:paraId="39E60CF6" w14:textId="77777777" w:rsidR="00C2477D" w:rsidRPr="004A56BA" w:rsidRDefault="00C2477D" w:rsidP="00C2477D">
      <w:pPr>
        <w:tabs>
          <w:tab w:val="left" w:pos="540"/>
        </w:tabs>
        <w:jc w:val="both"/>
        <w:rPr>
          <w:rFonts w:ascii="Arial" w:eastAsia="Arial Unicode MS" w:hAnsi="Arial" w:cs="Arial"/>
          <w:i/>
          <w:iCs/>
          <w:color w:val="CF4A02"/>
          <w:sz w:val="18"/>
          <w:szCs w:val="18"/>
        </w:rPr>
      </w:pPr>
      <w:r w:rsidRPr="004A56BA">
        <w:rPr>
          <w:rFonts w:ascii="Arial" w:eastAsia="Arial Unicode MS" w:hAnsi="Arial" w:cs="Arial"/>
          <w:i/>
          <w:iCs/>
          <w:color w:val="CF4A02"/>
          <w:sz w:val="18"/>
          <w:szCs w:val="18"/>
        </w:rPr>
        <w:t>Significant litigations</w:t>
      </w:r>
    </w:p>
    <w:p w14:paraId="498C086B" w14:textId="77777777" w:rsidR="00C2477D" w:rsidRPr="004A56BA" w:rsidRDefault="00C2477D" w:rsidP="00C2477D">
      <w:pPr>
        <w:tabs>
          <w:tab w:val="left" w:pos="432"/>
        </w:tabs>
        <w:jc w:val="both"/>
        <w:rPr>
          <w:rFonts w:ascii="Arial" w:eastAsia="Arial Unicode MS" w:hAnsi="Arial" w:cs="Arial"/>
          <w:color w:val="auto"/>
          <w:sz w:val="18"/>
          <w:szCs w:val="18"/>
        </w:rPr>
      </w:pPr>
    </w:p>
    <w:p w14:paraId="4288DC7B" w14:textId="1F42EB7A" w:rsidR="00273483" w:rsidRPr="004A56BA" w:rsidRDefault="00273483" w:rsidP="006A426E">
      <w:pPr>
        <w:jc w:val="both"/>
        <w:rPr>
          <w:rFonts w:ascii="Arial" w:hAnsi="Arial" w:cs="Arial"/>
          <w:b/>
          <w:bCs/>
          <w:sz w:val="18"/>
          <w:szCs w:val="16"/>
        </w:rPr>
      </w:pPr>
      <w:r w:rsidRPr="004A56BA">
        <w:rPr>
          <w:rFonts w:ascii="Arial" w:hAnsi="Arial" w:cs="Arial"/>
          <w:b/>
          <w:bCs/>
          <w:sz w:val="18"/>
          <w:szCs w:val="16"/>
        </w:rPr>
        <w:t xml:space="preserve">Significant litigations which should be read in conjunction with the annual financial statements for the year ended </w:t>
      </w:r>
      <w:r w:rsidR="006C2DD3" w:rsidRPr="006C2DD3">
        <w:rPr>
          <w:rFonts w:ascii="Arial" w:hAnsi="Arial" w:cs="Arial"/>
          <w:b/>
          <w:bCs/>
          <w:sz w:val="18"/>
          <w:szCs w:val="16"/>
          <w:lang w:val="en-GB"/>
        </w:rPr>
        <w:t>31</w:t>
      </w:r>
      <w:r w:rsidRPr="004A56BA">
        <w:rPr>
          <w:rFonts w:ascii="Arial" w:hAnsi="Arial" w:cs="Arial"/>
          <w:b/>
          <w:bCs/>
          <w:sz w:val="18"/>
          <w:szCs w:val="16"/>
        </w:rPr>
        <w:t xml:space="preserve"> December </w:t>
      </w:r>
      <w:r w:rsidR="006C2DD3" w:rsidRPr="006C2DD3">
        <w:rPr>
          <w:rFonts w:ascii="Arial" w:hAnsi="Arial" w:cs="Arial"/>
          <w:b/>
          <w:bCs/>
          <w:sz w:val="18"/>
          <w:szCs w:val="16"/>
          <w:lang w:val="en-GB"/>
        </w:rPr>
        <w:t>202</w:t>
      </w:r>
      <w:r w:rsidR="00784AE6">
        <w:rPr>
          <w:rFonts w:ascii="Arial" w:hAnsi="Arial" w:cs="Arial"/>
          <w:b/>
          <w:bCs/>
          <w:sz w:val="18"/>
          <w:szCs w:val="16"/>
          <w:lang w:val="en-GB"/>
        </w:rPr>
        <w:t>2</w:t>
      </w:r>
      <w:r w:rsidRPr="004A56BA">
        <w:rPr>
          <w:rFonts w:ascii="Arial" w:hAnsi="Arial" w:cs="Arial"/>
          <w:b/>
          <w:bCs/>
          <w:sz w:val="18"/>
          <w:szCs w:val="16"/>
        </w:rPr>
        <w:t xml:space="preserve"> are as follows:</w:t>
      </w:r>
    </w:p>
    <w:p w14:paraId="0E616AA7" w14:textId="77777777" w:rsidR="00273483" w:rsidRPr="004A56BA" w:rsidRDefault="00273483" w:rsidP="00273483">
      <w:pPr>
        <w:rPr>
          <w:rFonts w:ascii="Arial" w:hAnsi="Arial" w:cs="Arial"/>
          <w:b/>
          <w:bCs/>
          <w:color w:val="auto"/>
          <w:sz w:val="18"/>
          <w:szCs w:val="18"/>
        </w:rPr>
      </w:pPr>
    </w:p>
    <w:p w14:paraId="5D759F7B" w14:textId="2CD13278" w:rsidR="00BC2F70" w:rsidRPr="004C2E42" w:rsidRDefault="00F94A24" w:rsidP="00344574">
      <w:pPr>
        <w:pStyle w:val="ListParagraph"/>
        <w:numPr>
          <w:ilvl w:val="0"/>
          <w:numId w:val="3"/>
        </w:numPr>
        <w:spacing w:after="0" w:line="240" w:lineRule="auto"/>
        <w:ind w:left="360"/>
        <w:jc w:val="both"/>
        <w:rPr>
          <w:rFonts w:ascii="Arial" w:hAnsi="Arial" w:cs="Arial"/>
          <w:sz w:val="18"/>
          <w:szCs w:val="18"/>
        </w:rPr>
      </w:pPr>
      <w:r w:rsidRPr="004C2E42">
        <w:rPr>
          <w:rFonts w:ascii="Arial" w:hAnsi="Arial" w:cs="Arial"/>
          <w:spacing w:val="-4"/>
          <w:sz w:val="18"/>
          <w:szCs w:val="18"/>
        </w:rPr>
        <w:t>In 2015, the Company was sued by groups of residents totally 261 people about the project's entrance through the land of State Railway of Thailand. Currently, th</w:t>
      </w:r>
      <w:r w:rsidR="004C2E42" w:rsidRPr="004C2E42">
        <w:rPr>
          <w:rFonts w:ascii="Arial" w:hAnsi="Arial" w:cs="Arial"/>
          <w:spacing w:val="-4"/>
          <w:sz w:val="18"/>
          <w:szCs w:val="18"/>
        </w:rPr>
        <w:t xml:space="preserve">is case had been closed. The </w:t>
      </w:r>
      <w:r w:rsidR="00EE3259">
        <w:rPr>
          <w:rFonts w:ascii="Arial" w:hAnsi="Arial" w:cs="Browallia New"/>
          <w:spacing w:val="-4"/>
          <w:sz w:val="18"/>
          <w:szCs w:val="22"/>
          <w:lang w:val="en-GB"/>
        </w:rPr>
        <w:t>Supreme court determined that the Company won this lawsuit.</w:t>
      </w:r>
    </w:p>
    <w:p w14:paraId="3CBD04C5" w14:textId="39CEE08D" w:rsidR="00BC14E9" w:rsidRDefault="00BC14E9" w:rsidP="00BC14E9">
      <w:pPr>
        <w:pStyle w:val="ListParagraph"/>
        <w:spacing w:after="0" w:line="240" w:lineRule="auto"/>
        <w:ind w:left="360"/>
        <w:jc w:val="both"/>
        <w:rPr>
          <w:rFonts w:ascii="Arial" w:hAnsi="Arial" w:cs="Arial"/>
          <w:sz w:val="18"/>
          <w:szCs w:val="18"/>
        </w:rPr>
      </w:pPr>
    </w:p>
    <w:p w14:paraId="5089513F" w14:textId="77777777" w:rsidR="004C2E42" w:rsidRPr="00BC14E9" w:rsidRDefault="004C2E42" w:rsidP="00BC14E9">
      <w:pPr>
        <w:pStyle w:val="ListParagraph"/>
        <w:spacing w:after="0" w:line="240" w:lineRule="auto"/>
        <w:ind w:left="360"/>
        <w:jc w:val="both"/>
        <w:rPr>
          <w:rFonts w:ascii="Arial" w:hAnsi="Arial" w:cs="Arial"/>
          <w:sz w:val="18"/>
          <w:szCs w:val="18"/>
        </w:rPr>
      </w:pPr>
    </w:p>
    <w:p w14:paraId="67E1A58F" w14:textId="37025DC5" w:rsidR="00F94A24" w:rsidRPr="00F94A24" w:rsidRDefault="00F94A24" w:rsidP="00F94A24">
      <w:pPr>
        <w:pStyle w:val="ListParagraph"/>
        <w:numPr>
          <w:ilvl w:val="0"/>
          <w:numId w:val="3"/>
        </w:numPr>
        <w:spacing w:after="0" w:line="240" w:lineRule="auto"/>
        <w:ind w:left="360"/>
        <w:jc w:val="both"/>
        <w:rPr>
          <w:rFonts w:ascii="Arial" w:hAnsi="Arial" w:cs="Arial"/>
          <w:spacing w:val="-4"/>
          <w:sz w:val="18"/>
          <w:szCs w:val="18"/>
        </w:rPr>
      </w:pPr>
      <w:r w:rsidRPr="00F94A24">
        <w:rPr>
          <w:rFonts w:ascii="Arial" w:hAnsi="Arial" w:cs="Arial"/>
          <w:spacing w:val="-4"/>
          <w:sz w:val="18"/>
          <w:szCs w:val="18"/>
        </w:rPr>
        <w:t xml:space="preserve">In 2018, the Company was sued by groups of residents 162 people about the project's entrance which the Company has entitled its partial area as public way. Currently, the case of 162 people which the Civil Court dismissed the plaintiffs' claims. After that the Court of Appeal granted the judgment of the </w:t>
      </w:r>
      <w:proofErr w:type="spellStart"/>
      <w:r w:rsidRPr="00F94A24">
        <w:rPr>
          <w:rFonts w:ascii="Arial" w:hAnsi="Arial" w:cs="Arial"/>
          <w:spacing w:val="-4"/>
          <w:sz w:val="18"/>
          <w:szCs w:val="18"/>
        </w:rPr>
        <w:t>the</w:t>
      </w:r>
      <w:proofErr w:type="spellEnd"/>
      <w:r w:rsidRPr="00F94A24">
        <w:rPr>
          <w:rFonts w:ascii="Arial" w:hAnsi="Arial" w:cs="Arial"/>
          <w:spacing w:val="-4"/>
          <w:sz w:val="18"/>
          <w:szCs w:val="18"/>
        </w:rPr>
        <w:t xml:space="preserve"> Civil Court. Currently, the case is being filed a petition to the Supreme court. The Company has not set aside provisions for contingent losses from this litigation.</w:t>
      </w:r>
    </w:p>
    <w:p w14:paraId="0B4A66AE" w14:textId="0164E8FF" w:rsidR="00715539" w:rsidRDefault="00715539" w:rsidP="00F94A24">
      <w:pPr>
        <w:pStyle w:val="ListParagraph"/>
        <w:spacing w:after="0" w:line="240" w:lineRule="auto"/>
        <w:ind w:left="360"/>
        <w:jc w:val="both"/>
        <w:rPr>
          <w:rFonts w:ascii="Arial" w:hAnsi="Arial" w:cs="Arial"/>
          <w:sz w:val="18"/>
          <w:szCs w:val="18"/>
        </w:rPr>
      </w:pPr>
    </w:p>
    <w:p w14:paraId="174B290D" w14:textId="77777777" w:rsidR="004C2E42" w:rsidRDefault="004C2E42" w:rsidP="00F94A24">
      <w:pPr>
        <w:pStyle w:val="ListParagraph"/>
        <w:spacing w:after="0" w:line="240" w:lineRule="auto"/>
        <w:ind w:left="360"/>
        <w:jc w:val="both"/>
        <w:rPr>
          <w:rFonts w:ascii="Arial" w:hAnsi="Arial" w:cs="Arial"/>
          <w:sz w:val="18"/>
          <w:szCs w:val="18"/>
        </w:rPr>
      </w:pPr>
    </w:p>
    <w:p w14:paraId="47AAE01F" w14:textId="77777777" w:rsidR="004C2E42" w:rsidRPr="00F94A24" w:rsidRDefault="004C2E42" w:rsidP="004C2E42">
      <w:pPr>
        <w:pStyle w:val="ListParagraph"/>
        <w:numPr>
          <w:ilvl w:val="0"/>
          <w:numId w:val="3"/>
        </w:numPr>
        <w:spacing w:after="0" w:line="240" w:lineRule="auto"/>
        <w:ind w:left="360"/>
        <w:jc w:val="both"/>
        <w:rPr>
          <w:rFonts w:ascii="Arial" w:hAnsi="Arial" w:cs="Arial"/>
          <w:sz w:val="18"/>
          <w:szCs w:val="18"/>
        </w:rPr>
      </w:pPr>
      <w:r w:rsidRPr="00F94A24">
        <w:rPr>
          <w:rFonts w:ascii="Arial" w:hAnsi="Arial" w:cs="Arial"/>
          <w:sz w:val="18"/>
          <w:szCs w:val="18"/>
        </w:rPr>
        <w:t>In</w:t>
      </w:r>
      <w:r>
        <w:rPr>
          <w:rFonts w:ascii="Arial" w:hAnsi="Arial" w:cs="Arial"/>
          <w:sz w:val="18"/>
          <w:szCs w:val="18"/>
        </w:rPr>
        <w:t xml:space="preserve"> </w:t>
      </w:r>
      <w:r w:rsidRPr="00F94A24">
        <w:rPr>
          <w:rFonts w:ascii="Arial" w:hAnsi="Arial" w:cs="Arial"/>
          <w:sz w:val="18"/>
          <w:szCs w:val="18"/>
        </w:rPr>
        <w:t>2019, the Company was sued by the groups of residents about the project's entrance, totaling 9 cases. Currently, the case is being filed a petition to the Supreme court. The Company has set aside some provision for contingent losses from this litigation based on the judgement of the management.</w:t>
      </w:r>
    </w:p>
    <w:p w14:paraId="0F0C8400" w14:textId="67AD2F0B" w:rsidR="004A56BA" w:rsidRDefault="006C2DD3" w:rsidP="004A56BA">
      <w:pPr>
        <w:pStyle w:val="ListParagraph"/>
        <w:spacing w:after="0" w:line="240" w:lineRule="auto"/>
        <w:ind w:left="360" w:hanging="360"/>
        <w:rPr>
          <w:rFonts w:ascii="Arial" w:hAnsi="Arial" w:cs="Arial"/>
          <w:sz w:val="18"/>
          <w:szCs w:val="18"/>
        </w:rPr>
      </w:pPr>
      <w:r>
        <w:rPr>
          <w:rFonts w:ascii="Arial" w:hAnsi="Arial" w:cs="Arial"/>
          <w:sz w:val="18"/>
          <w:szCs w:val="18"/>
        </w:rPr>
        <w:br w:type="page"/>
      </w:r>
    </w:p>
    <w:p w14:paraId="3E9A2BF5" w14:textId="3E0C41EB" w:rsidR="00FD069B" w:rsidRPr="00FD069B" w:rsidRDefault="00FD069B" w:rsidP="00FD069B">
      <w:pPr>
        <w:pStyle w:val="ListParagraph"/>
        <w:numPr>
          <w:ilvl w:val="0"/>
          <w:numId w:val="3"/>
        </w:numPr>
        <w:spacing w:after="0" w:line="240" w:lineRule="auto"/>
        <w:ind w:left="360"/>
        <w:jc w:val="both"/>
        <w:rPr>
          <w:rFonts w:ascii="Arial" w:hAnsi="Arial" w:cs="Arial"/>
          <w:sz w:val="18"/>
          <w:szCs w:val="18"/>
        </w:rPr>
      </w:pPr>
      <w:bookmarkStart w:id="28" w:name="_Hlk160121078"/>
      <w:r w:rsidRPr="00FD069B">
        <w:rPr>
          <w:rFonts w:ascii="Arial" w:hAnsi="Arial" w:cs="Arial"/>
          <w:sz w:val="18"/>
          <w:szCs w:val="18"/>
        </w:rPr>
        <w:t xml:space="preserve">In 2019, a subsidiary with a total of 5 people was sued by a property management company of the project and 2 others. Plaintiff withdrew a legal charge for defendant no.4 and no.5 in case of a breach of contract, depict of common area as the legal charge was not associated to them. </w:t>
      </w:r>
    </w:p>
    <w:bookmarkEnd w:id="28"/>
    <w:p w14:paraId="693627E5" w14:textId="77777777" w:rsidR="004A56BA" w:rsidRDefault="004A56BA" w:rsidP="00FD069B">
      <w:pPr>
        <w:pStyle w:val="ListParagraph"/>
        <w:spacing w:after="0" w:line="240" w:lineRule="auto"/>
        <w:ind w:left="0"/>
        <w:rPr>
          <w:rFonts w:ascii="Arial" w:hAnsi="Arial" w:cs="Arial"/>
          <w:sz w:val="18"/>
          <w:szCs w:val="18"/>
        </w:rPr>
      </w:pPr>
    </w:p>
    <w:p w14:paraId="6FE73B6A" w14:textId="0A701942" w:rsidR="00FD069B" w:rsidRPr="00FD069B" w:rsidRDefault="00FD069B" w:rsidP="00FD069B">
      <w:pPr>
        <w:pStyle w:val="ListParagraph"/>
        <w:spacing w:after="0" w:line="240" w:lineRule="auto"/>
        <w:ind w:left="360"/>
        <w:jc w:val="both"/>
        <w:rPr>
          <w:rFonts w:ascii="Arial" w:hAnsi="Arial" w:cs="Arial"/>
          <w:sz w:val="18"/>
          <w:szCs w:val="18"/>
        </w:rPr>
      </w:pPr>
      <w:r w:rsidRPr="00FD069B">
        <w:rPr>
          <w:rFonts w:ascii="Arial" w:hAnsi="Arial" w:cs="Arial"/>
          <w:sz w:val="18"/>
          <w:szCs w:val="18"/>
        </w:rPr>
        <w:t>Currently, the case is being considered by the Court of Appeal. The subsidiary did not set provisions for contingent liability from this litigation.</w:t>
      </w:r>
    </w:p>
    <w:p w14:paraId="5D455CC8" w14:textId="14DF47D3" w:rsidR="00715539" w:rsidRDefault="00715539" w:rsidP="004A56BA">
      <w:pPr>
        <w:pStyle w:val="ListParagraph"/>
        <w:spacing w:after="0" w:line="240" w:lineRule="auto"/>
        <w:ind w:left="360"/>
        <w:jc w:val="both"/>
        <w:rPr>
          <w:rFonts w:ascii="Arial" w:hAnsi="Arial" w:cs="Arial"/>
          <w:sz w:val="18"/>
          <w:szCs w:val="18"/>
        </w:rPr>
      </w:pPr>
    </w:p>
    <w:p w14:paraId="3009A738" w14:textId="77777777" w:rsidR="004A56BA" w:rsidRPr="004A56BA" w:rsidRDefault="004A56BA" w:rsidP="004A56BA">
      <w:pPr>
        <w:pStyle w:val="ListParagraph"/>
        <w:spacing w:after="0" w:line="240" w:lineRule="auto"/>
        <w:ind w:left="360" w:hanging="360"/>
        <w:jc w:val="both"/>
        <w:rPr>
          <w:rFonts w:ascii="Arial" w:hAnsi="Arial" w:cs="Arial"/>
          <w:sz w:val="18"/>
          <w:szCs w:val="18"/>
        </w:rPr>
      </w:pPr>
    </w:p>
    <w:p w14:paraId="6CF62401" w14:textId="2D79BB69" w:rsidR="00FD069B" w:rsidRPr="00FD069B" w:rsidRDefault="00FD069B" w:rsidP="00FD069B">
      <w:pPr>
        <w:pStyle w:val="ListParagraph"/>
        <w:numPr>
          <w:ilvl w:val="0"/>
          <w:numId w:val="3"/>
        </w:numPr>
        <w:spacing w:after="0" w:line="240" w:lineRule="auto"/>
        <w:ind w:left="360"/>
        <w:jc w:val="both"/>
        <w:rPr>
          <w:rFonts w:ascii="Arial" w:hAnsi="Arial" w:cs="Arial"/>
          <w:sz w:val="18"/>
          <w:szCs w:val="18"/>
        </w:rPr>
      </w:pPr>
      <w:r w:rsidRPr="00FD069B">
        <w:rPr>
          <w:rFonts w:ascii="Arial" w:hAnsi="Arial" w:cs="Arial"/>
          <w:sz w:val="18"/>
          <w:szCs w:val="18"/>
        </w:rPr>
        <w:t xml:space="preserve">In </w:t>
      </w:r>
      <w:r w:rsidRPr="00FD069B">
        <w:rPr>
          <w:rFonts w:ascii="Arial" w:hAnsi="Arial" w:cs="Arial"/>
          <w:sz w:val="18"/>
          <w:szCs w:val="18"/>
          <w:lang w:val="en-GB"/>
        </w:rPr>
        <w:t>2019</w:t>
      </w:r>
      <w:r w:rsidRPr="00FD069B">
        <w:rPr>
          <w:rFonts w:ascii="Arial" w:hAnsi="Arial" w:cs="Arial"/>
          <w:sz w:val="18"/>
          <w:szCs w:val="18"/>
        </w:rPr>
        <w:t xml:space="preserve">, a subsidiary with a total of </w:t>
      </w:r>
      <w:r w:rsidRPr="00FD069B">
        <w:rPr>
          <w:rFonts w:ascii="Arial" w:hAnsi="Arial" w:cs="Arial"/>
          <w:sz w:val="18"/>
          <w:szCs w:val="18"/>
          <w:lang w:val="en-GB"/>
        </w:rPr>
        <w:t>5</w:t>
      </w:r>
      <w:r w:rsidRPr="00FD069B">
        <w:rPr>
          <w:rFonts w:ascii="Arial" w:hAnsi="Arial" w:cs="Arial"/>
          <w:sz w:val="18"/>
          <w:szCs w:val="18"/>
        </w:rPr>
        <w:t xml:space="preserve"> people was sued by a property management company of the project and </w:t>
      </w:r>
      <w:r w:rsidRPr="00FD069B">
        <w:rPr>
          <w:rFonts w:ascii="Arial" w:hAnsi="Arial" w:cs="Arial"/>
          <w:sz w:val="18"/>
          <w:szCs w:val="18"/>
          <w:lang w:val="en-GB"/>
        </w:rPr>
        <w:t>5</w:t>
      </w:r>
      <w:r w:rsidRPr="00FD069B">
        <w:rPr>
          <w:rFonts w:ascii="Arial" w:hAnsi="Arial" w:cs="Arial"/>
          <w:sz w:val="18"/>
          <w:szCs w:val="18"/>
        </w:rPr>
        <w:t xml:space="preserve"> others about a breach of contract, the description of common property, and contract compliance. Currently, the case is being considered by the Court of Appeal. The subsidiary has not set aside provisions for contingent losses from this litigation.</w:t>
      </w:r>
    </w:p>
    <w:p w14:paraId="49055619" w14:textId="39D01EEB" w:rsidR="00715539" w:rsidRDefault="00715539" w:rsidP="00FD069B">
      <w:pPr>
        <w:pStyle w:val="ListParagraph"/>
        <w:spacing w:after="0" w:line="240" w:lineRule="auto"/>
        <w:ind w:left="360"/>
        <w:jc w:val="both"/>
        <w:rPr>
          <w:rFonts w:ascii="Arial" w:hAnsi="Arial" w:cs="Arial"/>
          <w:sz w:val="18"/>
          <w:szCs w:val="18"/>
        </w:rPr>
      </w:pPr>
    </w:p>
    <w:p w14:paraId="0809F6D4" w14:textId="77777777" w:rsidR="004A56BA" w:rsidRPr="004A56BA" w:rsidRDefault="004A56BA" w:rsidP="004A56BA">
      <w:pPr>
        <w:pStyle w:val="ListParagraph"/>
        <w:spacing w:after="0" w:line="240" w:lineRule="auto"/>
        <w:ind w:left="360" w:hanging="360"/>
        <w:jc w:val="both"/>
        <w:rPr>
          <w:rFonts w:ascii="Arial" w:hAnsi="Arial" w:cs="Arial"/>
          <w:sz w:val="18"/>
          <w:szCs w:val="18"/>
        </w:rPr>
      </w:pPr>
    </w:p>
    <w:p w14:paraId="6CC4D712" w14:textId="32176A76" w:rsidR="00715539" w:rsidRDefault="00715539" w:rsidP="004A56BA">
      <w:pPr>
        <w:pStyle w:val="ListParagraph"/>
        <w:numPr>
          <w:ilvl w:val="0"/>
          <w:numId w:val="3"/>
        </w:numPr>
        <w:spacing w:after="0" w:line="240" w:lineRule="auto"/>
        <w:ind w:left="360"/>
        <w:jc w:val="both"/>
        <w:rPr>
          <w:rFonts w:ascii="Arial" w:hAnsi="Arial" w:cs="Arial"/>
          <w:sz w:val="18"/>
          <w:szCs w:val="18"/>
        </w:rPr>
      </w:pPr>
      <w:r w:rsidRPr="004A56BA">
        <w:rPr>
          <w:rFonts w:ascii="Arial" w:hAnsi="Arial" w:cs="Arial"/>
          <w:sz w:val="18"/>
          <w:szCs w:val="18"/>
        </w:rPr>
        <w:t xml:space="preserve">In </w:t>
      </w:r>
      <w:r w:rsidR="006C2DD3" w:rsidRPr="00E402DE">
        <w:rPr>
          <w:rFonts w:ascii="Arial" w:hAnsi="Arial" w:cs="Arial"/>
          <w:sz w:val="18"/>
          <w:szCs w:val="18"/>
        </w:rPr>
        <w:t>2022</w:t>
      </w:r>
      <w:r w:rsidRPr="004A56BA">
        <w:rPr>
          <w:rFonts w:ascii="Arial" w:hAnsi="Arial" w:cs="Arial"/>
          <w:sz w:val="18"/>
          <w:szCs w:val="18"/>
        </w:rPr>
        <w:t xml:space="preserve">, the Group has exercised the right to renew the land lease agreement for one of its hotels with the lessors who jointly own the land. However, </w:t>
      </w:r>
      <w:r w:rsidR="006C2DD3" w:rsidRPr="00E402DE">
        <w:rPr>
          <w:rFonts w:ascii="Arial" w:hAnsi="Arial" w:cs="Arial"/>
          <w:sz w:val="18"/>
          <w:szCs w:val="18"/>
        </w:rPr>
        <w:t>25</w:t>
      </w:r>
      <w:r w:rsidRPr="004A56BA">
        <w:rPr>
          <w:rFonts w:ascii="Arial" w:hAnsi="Arial" w:cs="Arial"/>
          <w:sz w:val="18"/>
          <w:szCs w:val="18"/>
        </w:rPr>
        <w:t>% of the co-owners of the land objected to the lease renewal.</w:t>
      </w:r>
      <w:r w:rsidR="00FD069B">
        <w:rPr>
          <w:rFonts w:ascii="Arial" w:hAnsi="Arial" w:cs="Arial"/>
          <w:sz w:val="18"/>
          <w:szCs w:val="18"/>
        </w:rPr>
        <w:t xml:space="preserve"> </w:t>
      </w:r>
    </w:p>
    <w:p w14:paraId="5581DFD0" w14:textId="77777777" w:rsidR="004A56BA" w:rsidRDefault="004A56BA" w:rsidP="004A56BA">
      <w:pPr>
        <w:pStyle w:val="ListParagraph"/>
        <w:spacing w:after="0" w:line="240" w:lineRule="auto"/>
        <w:ind w:left="360"/>
        <w:rPr>
          <w:rFonts w:ascii="Arial" w:hAnsi="Arial" w:cs="Arial"/>
          <w:sz w:val="18"/>
          <w:szCs w:val="18"/>
        </w:rPr>
      </w:pPr>
    </w:p>
    <w:p w14:paraId="0F1F73D0" w14:textId="7D27DCE5" w:rsidR="00FD069B" w:rsidRPr="00FD069B" w:rsidRDefault="00FD069B" w:rsidP="00E402DE">
      <w:pPr>
        <w:pStyle w:val="ListParagraph"/>
        <w:spacing w:after="0" w:line="240" w:lineRule="auto"/>
        <w:ind w:left="360"/>
        <w:jc w:val="both"/>
        <w:rPr>
          <w:rFonts w:ascii="Arial" w:hAnsi="Arial" w:cs="Arial"/>
          <w:sz w:val="18"/>
          <w:szCs w:val="18"/>
        </w:rPr>
      </w:pPr>
      <w:r w:rsidRPr="00FD069B">
        <w:rPr>
          <w:rFonts w:ascii="Arial" w:hAnsi="Arial" w:cs="Arial"/>
          <w:sz w:val="18"/>
          <w:szCs w:val="18"/>
        </w:rPr>
        <w:t xml:space="preserve">On </w:t>
      </w:r>
      <w:r w:rsidRPr="00E402DE">
        <w:rPr>
          <w:rFonts w:ascii="Arial" w:hAnsi="Arial" w:cs="Arial"/>
          <w:sz w:val="18"/>
          <w:szCs w:val="18"/>
        </w:rPr>
        <w:t>12</w:t>
      </w:r>
      <w:r w:rsidRPr="00FD069B">
        <w:rPr>
          <w:rFonts w:ascii="Arial" w:hAnsi="Arial" w:cs="Arial"/>
          <w:sz w:val="18"/>
          <w:szCs w:val="18"/>
        </w:rPr>
        <w:t xml:space="preserve"> April </w:t>
      </w:r>
      <w:r w:rsidRPr="00E402DE">
        <w:rPr>
          <w:rFonts w:ascii="Arial" w:hAnsi="Arial" w:cs="Arial"/>
          <w:sz w:val="18"/>
          <w:szCs w:val="18"/>
        </w:rPr>
        <w:t>2022</w:t>
      </w:r>
      <w:r w:rsidRPr="00FD069B">
        <w:rPr>
          <w:rFonts w:ascii="Arial" w:hAnsi="Arial" w:cs="Arial"/>
          <w:sz w:val="18"/>
          <w:szCs w:val="18"/>
        </w:rPr>
        <w:t xml:space="preserve">, the Group entered into the land lease agreement for development and business operations (on part of the land) for </w:t>
      </w:r>
      <w:r w:rsidRPr="00E402DE">
        <w:rPr>
          <w:rFonts w:ascii="Arial" w:hAnsi="Arial" w:cs="Arial"/>
          <w:sz w:val="18"/>
          <w:szCs w:val="18"/>
        </w:rPr>
        <w:t>20</w:t>
      </w:r>
      <w:r w:rsidRPr="00FD069B">
        <w:rPr>
          <w:rFonts w:ascii="Arial" w:hAnsi="Arial" w:cs="Arial"/>
          <w:sz w:val="18"/>
          <w:szCs w:val="18"/>
        </w:rPr>
        <w:t xml:space="preserve"> years with </w:t>
      </w:r>
      <w:r w:rsidRPr="00E402DE">
        <w:rPr>
          <w:rFonts w:ascii="Arial" w:hAnsi="Arial" w:cs="Arial"/>
          <w:sz w:val="18"/>
          <w:szCs w:val="18"/>
        </w:rPr>
        <w:t>75</w:t>
      </w:r>
      <w:r w:rsidRPr="00FD069B">
        <w:rPr>
          <w:rFonts w:ascii="Arial" w:hAnsi="Arial" w:cs="Arial"/>
          <w:sz w:val="18"/>
          <w:szCs w:val="18"/>
        </w:rPr>
        <w:t xml:space="preserve">% of the co-owners of the land. The Group </w:t>
      </w:r>
      <w:proofErr w:type="gramStart"/>
      <w:r w:rsidRPr="00FD069B">
        <w:rPr>
          <w:rFonts w:ascii="Arial" w:hAnsi="Arial" w:cs="Arial"/>
          <w:sz w:val="18"/>
          <w:szCs w:val="18"/>
        </w:rPr>
        <w:t>has to</w:t>
      </w:r>
      <w:proofErr w:type="gramEnd"/>
      <w:r w:rsidRPr="00FD069B">
        <w:rPr>
          <w:rFonts w:ascii="Arial" w:hAnsi="Arial" w:cs="Arial"/>
          <w:sz w:val="18"/>
          <w:szCs w:val="18"/>
        </w:rPr>
        <w:t xml:space="preserve"> pay for the leasehold rights of Baht </w:t>
      </w:r>
      <w:r w:rsidRPr="00E402DE">
        <w:rPr>
          <w:rFonts w:ascii="Arial" w:hAnsi="Arial" w:cs="Arial"/>
          <w:sz w:val="18"/>
          <w:szCs w:val="18"/>
        </w:rPr>
        <w:t>375</w:t>
      </w:r>
      <w:r w:rsidRPr="00FD069B">
        <w:rPr>
          <w:rFonts w:ascii="Arial" w:hAnsi="Arial" w:cs="Arial"/>
          <w:sz w:val="18"/>
          <w:szCs w:val="18"/>
        </w:rPr>
        <w:t xml:space="preserve"> million and Baht </w:t>
      </w:r>
      <w:r w:rsidRPr="00E402DE">
        <w:rPr>
          <w:rFonts w:ascii="Arial" w:hAnsi="Arial" w:cs="Arial"/>
          <w:sz w:val="18"/>
          <w:szCs w:val="18"/>
        </w:rPr>
        <w:t>56</w:t>
      </w:r>
      <w:r w:rsidRPr="00FD069B">
        <w:rPr>
          <w:rFonts w:ascii="Arial" w:hAnsi="Arial" w:cs="Arial"/>
          <w:sz w:val="18"/>
          <w:szCs w:val="18"/>
        </w:rPr>
        <w:t>.</w:t>
      </w:r>
      <w:r w:rsidRPr="00E402DE">
        <w:rPr>
          <w:rFonts w:ascii="Arial" w:hAnsi="Arial" w:cs="Arial"/>
          <w:sz w:val="18"/>
          <w:szCs w:val="18"/>
        </w:rPr>
        <w:t>25</w:t>
      </w:r>
      <w:r w:rsidRPr="00FD069B">
        <w:rPr>
          <w:rFonts w:ascii="Arial" w:hAnsi="Arial" w:cs="Arial"/>
          <w:sz w:val="18"/>
          <w:szCs w:val="18"/>
        </w:rPr>
        <w:t xml:space="preserve"> million was paid on the contract date. The remainder will be paid on the leasehold registration date with </w:t>
      </w:r>
      <w:r w:rsidRPr="00E402DE">
        <w:rPr>
          <w:rFonts w:ascii="Arial" w:hAnsi="Arial" w:cs="Arial"/>
          <w:sz w:val="18"/>
          <w:szCs w:val="18"/>
        </w:rPr>
        <w:t>5</w:t>
      </w:r>
      <w:r w:rsidRPr="00FD069B">
        <w:rPr>
          <w:rFonts w:ascii="Arial" w:hAnsi="Arial" w:cs="Arial"/>
          <w:sz w:val="18"/>
          <w:szCs w:val="18"/>
        </w:rPr>
        <w:t>% interest per annum applied from the contract date. The rent is paid quarterly at the rate stipulated in the contract.</w:t>
      </w:r>
    </w:p>
    <w:p w14:paraId="042A53A0" w14:textId="77777777" w:rsidR="004A56BA" w:rsidRPr="004A56BA" w:rsidRDefault="004A56BA" w:rsidP="00FD069B">
      <w:pPr>
        <w:jc w:val="both"/>
        <w:rPr>
          <w:rFonts w:ascii="Arial" w:hAnsi="Arial" w:cs="Arial"/>
          <w:sz w:val="18"/>
          <w:szCs w:val="18"/>
        </w:rPr>
      </w:pPr>
    </w:p>
    <w:p w14:paraId="5370385B" w14:textId="6AB8CE2E" w:rsidR="00FD069B" w:rsidRPr="00FD069B" w:rsidRDefault="00FD069B" w:rsidP="00E402DE">
      <w:pPr>
        <w:pStyle w:val="ListParagraph"/>
        <w:spacing w:after="0" w:line="240" w:lineRule="auto"/>
        <w:ind w:left="360"/>
        <w:jc w:val="both"/>
        <w:rPr>
          <w:rFonts w:ascii="Arial" w:hAnsi="Arial" w:cs="Arial"/>
          <w:sz w:val="18"/>
          <w:szCs w:val="18"/>
        </w:rPr>
      </w:pPr>
      <w:r w:rsidRPr="00FD069B">
        <w:rPr>
          <w:rFonts w:ascii="Arial" w:hAnsi="Arial" w:cs="Arial"/>
          <w:sz w:val="18"/>
          <w:szCs w:val="18"/>
        </w:rPr>
        <w:t xml:space="preserve">On the same day, the Group filed a lawsuit as a defendant at </w:t>
      </w:r>
      <w:proofErr w:type="spellStart"/>
      <w:r w:rsidRPr="00FD069B">
        <w:rPr>
          <w:rFonts w:ascii="Arial" w:hAnsi="Arial" w:cs="Arial"/>
          <w:sz w:val="18"/>
          <w:szCs w:val="18"/>
        </w:rPr>
        <w:t>Minburi</w:t>
      </w:r>
      <w:proofErr w:type="spellEnd"/>
      <w:r w:rsidRPr="00FD069B">
        <w:rPr>
          <w:rFonts w:ascii="Arial" w:hAnsi="Arial" w:cs="Arial"/>
          <w:sz w:val="18"/>
          <w:szCs w:val="18"/>
        </w:rPr>
        <w:t xml:space="preserve"> Civil Court against the party with </w:t>
      </w:r>
      <w:r w:rsidRPr="00E402DE">
        <w:rPr>
          <w:rFonts w:ascii="Arial" w:hAnsi="Arial" w:cs="Arial"/>
          <w:sz w:val="18"/>
          <w:szCs w:val="18"/>
        </w:rPr>
        <w:t>25</w:t>
      </w:r>
      <w:r w:rsidRPr="00FD069B">
        <w:rPr>
          <w:rFonts w:ascii="Arial" w:hAnsi="Arial" w:cs="Arial"/>
          <w:sz w:val="18"/>
          <w:szCs w:val="18"/>
        </w:rPr>
        <w:t xml:space="preserve">% total ownership of the land, seeking to renew its lease agreement. On </w:t>
      </w:r>
      <w:r w:rsidRPr="00E402DE">
        <w:rPr>
          <w:rFonts w:ascii="Arial" w:hAnsi="Arial" w:cs="Arial"/>
          <w:sz w:val="18"/>
          <w:szCs w:val="18"/>
        </w:rPr>
        <w:t>19</w:t>
      </w:r>
      <w:r w:rsidRPr="00FD069B">
        <w:rPr>
          <w:rFonts w:ascii="Arial" w:hAnsi="Arial" w:cs="Arial"/>
          <w:sz w:val="18"/>
          <w:szCs w:val="18"/>
        </w:rPr>
        <w:t xml:space="preserve"> January </w:t>
      </w:r>
      <w:r w:rsidRPr="00E402DE">
        <w:rPr>
          <w:rFonts w:ascii="Arial" w:hAnsi="Arial" w:cs="Arial"/>
          <w:sz w:val="18"/>
          <w:szCs w:val="18"/>
        </w:rPr>
        <w:t>2024</w:t>
      </w:r>
      <w:r w:rsidRPr="00FD069B">
        <w:rPr>
          <w:rFonts w:ascii="Arial" w:hAnsi="Arial" w:cs="Arial"/>
          <w:sz w:val="18"/>
          <w:szCs w:val="18"/>
        </w:rPr>
        <w:t>, the court ruled to dismiss the case. Currently, the Company is appealing to the court.</w:t>
      </w:r>
    </w:p>
    <w:p w14:paraId="5B170492" w14:textId="77777777" w:rsidR="004A56BA" w:rsidRPr="004A56BA" w:rsidRDefault="004A56BA" w:rsidP="00FD069B">
      <w:pPr>
        <w:jc w:val="both"/>
        <w:rPr>
          <w:rFonts w:ascii="Arial" w:hAnsi="Arial" w:cs="Arial"/>
          <w:sz w:val="18"/>
          <w:szCs w:val="18"/>
        </w:rPr>
      </w:pPr>
    </w:p>
    <w:p w14:paraId="790A6E9D" w14:textId="2B9C0BF6" w:rsidR="00715539" w:rsidRDefault="00FD069B" w:rsidP="00E402DE">
      <w:pPr>
        <w:pStyle w:val="ListParagraph"/>
        <w:spacing w:after="0" w:line="240" w:lineRule="auto"/>
        <w:ind w:left="360"/>
        <w:jc w:val="both"/>
        <w:rPr>
          <w:rFonts w:ascii="Arial" w:hAnsi="Arial" w:cs="Arial"/>
          <w:sz w:val="18"/>
          <w:szCs w:val="18"/>
        </w:rPr>
      </w:pPr>
      <w:r w:rsidRPr="00FD069B">
        <w:rPr>
          <w:rFonts w:ascii="Arial" w:hAnsi="Arial" w:cs="Arial"/>
          <w:sz w:val="18"/>
          <w:szCs w:val="18"/>
        </w:rPr>
        <w:t>25% of the co-owners of the land filed a lawsuit against the Group in the Southern Bangkok Civil Court, claiming that the Group has breached the contract and must move its properties from</w:t>
      </w:r>
      <w:r w:rsidR="00E402DE">
        <w:rPr>
          <w:rFonts w:ascii="Arial" w:hAnsi="Arial" w:cs="Arial"/>
          <w:sz w:val="18"/>
          <w:szCs w:val="18"/>
        </w:rPr>
        <w:t xml:space="preserve"> </w:t>
      </w:r>
      <w:r w:rsidRPr="00FD069B">
        <w:rPr>
          <w:rFonts w:ascii="Arial" w:hAnsi="Arial" w:cs="Arial"/>
          <w:sz w:val="18"/>
          <w:szCs w:val="18"/>
        </w:rPr>
        <w:t xml:space="preserve">the rental area. The claim for damages is approximately Baht 378.38 million, plus 5% interest per annum. The court has scheduled a day in April 2024 to settle the issues and has determined the guidelines for prosecuting or investigating the plaintiff's witnesses. The case is in the process of mediation before taking statements from the witnesses and the next mediation appointment is in December 2023. The Group has not </w:t>
      </w:r>
      <w:proofErr w:type="spellStart"/>
      <w:r w:rsidRPr="00FD069B">
        <w:rPr>
          <w:rFonts w:ascii="Arial" w:hAnsi="Arial" w:cs="Arial"/>
          <w:sz w:val="18"/>
          <w:szCs w:val="18"/>
        </w:rPr>
        <w:t>recognised</w:t>
      </w:r>
      <w:proofErr w:type="spellEnd"/>
      <w:r w:rsidRPr="00FD069B">
        <w:rPr>
          <w:rFonts w:ascii="Arial" w:hAnsi="Arial" w:cs="Arial"/>
          <w:sz w:val="18"/>
          <w:szCs w:val="18"/>
        </w:rPr>
        <w:t xml:space="preserve"> any contingent liabilities that may arise from this case in the financial information because the Group’s management and legal department assess that the Group has not acted in violation of the lease agreement and expects no material damages to the Group.</w:t>
      </w:r>
    </w:p>
    <w:p w14:paraId="2205EA85" w14:textId="62A51E64" w:rsidR="004A56BA" w:rsidRDefault="004A56BA" w:rsidP="004A56BA">
      <w:pPr>
        <w:ind w:left="360" w:hanging="360"/>
        <w:jc w:val="both"/>
        <w:rPr>
          <w:rFonts w:ascii="Arial" w:hAnsi="Arial" w:cs="Arial"/>
          <w:sz w:val="18"/>
          <w:szCs w:val="18"/>
        </w:rPr>
      </w:pPr>
    </w:p>
    <w:p w14:paraId="738BCB00" w14:textId="77777777" w:rsidR="00E402DE" w:rsidRPr="004A56BA" w:rsidRDefault="00E402DE" w:rsidP="004A56BA">
      <w:pPr>
        <w:ind w:left="360" w:hanging="360"/>
        <w:jc w:val="both"/>
        <w:rPr>
          <w:rFonts w:ascii="Arial" w:hAnsi="Arial" w:cs="Arial"/>
          <w:sz w:val="18"/>
          <w:szCs w:val="18"/>
        </w:rPr>
      </w:pPr>
    </w:p>
    <w:p w14:paraId="44B7EAC8" w14:textId="69A62ABE" w:rsidR="00E402DE" w:rsidRPr="00E402DE" w:rsidRDefault="00E402DE" w:rsidP="00E402DE">
      <w:pPr>
        <w:pStyle w:val="ListParagraph"/>
        <w:numPr>
          <w:ilvl w:val="0"/>
          <w:numId w:val="3"/>
        </w:numPr>
        <w:spacing w:after="0" w:line="240" w:lineRule="auto"/>
        <w:ind w:left="360"/>
        <w:jc w:val="both"/>
        <w:rPr>
          <w:rFonts w:ascii="Arial" w:hAnsi="Arial" w:cs="Arial"/>
          <w:sz w:val="18"/>
          <w:szCs w:val="18"/>
        </w:rPr>
      </w:pPr>
      <w:r w:rsidRPr="00E402DE">
        <w:rPr>
          <w:rFonts w:ascii="Arial" w:hAnsi="Arial" w:cs="Arial"/>
          <w:sz w:val="18"/>
          <w:szCs w:val="18"/>
        </w:rPr>
        <w:t xml:space="preserve">In 2023, 46 residents filed </w:t>
      </w:r>
      <w:r w:rsidR="00EE3259">
        <w:rPr>
          <w:rFonts w:ascii="Arial" w:hAnsi="Arial" w:cs="Arial"/>
          <w:sz w:val="18"/>
          <w:szCs w:val="18"/>
        </w:rPr>
        <w:t>law</w:t>
      </w:r>
      <w:r w:rsidRPr="00E402DE">
        <w:rPr>
          <w:rFonts w:ascii="Arial" w:hAnsi="Arial" w:cs="Arial"/>
          <w:sz w:val="18"/>
          <w:szCs w:val="18"/>
        </w:rPr>
        <w:t>suit against the Company for petition/</w:t>
      </w:r>
      <w:r w:rsidRPr="00E402DE">
        <w:rPr>
          <w:rFonts w:ascii="Arial" w:hAnsi="Arial" w:cs="Arial" w:hint="cs"/>
          <w:sz w:val="18"/>
          <w:szCs w:val="18"/>
          <w:cs/>
        </w:rPr>
        <w:t xml:space="preserve"> </w:t>
      </w:r>
      <w:r w:rsidRPr="00E402DE">
        <w:rPr>
          <w:rFonts w:ascii="Arial" w:hAnsi="Arial" w:cs="Arial"/>
          <w:sz w:val="18"/>
          <w:szCs w:val="18"/>
        </w:rPr>
        <w:t>reclaim property/</w:t>
      </w:r>
      <w:r w:rsidRPr="00E402DE">
        <w:rPr>
          <w:rFonts w:ascii="Arial" w:hAnsi="Arial" w:cs="Arial" w:hint="cs"/>
          <w:sz w:val="18"/>
          <w:szCs w:val="18"/>
          <w:cs/>
        </w:rPr>
        <w:t xml:space="preserve"> </w:t>
      </w:r>
      <w:r w:rsidRPr="00E402DE">
        <w:rPr>
          <w:rFonts w:ascii="Arial" w:hAnsi="Arial" w:cs="Arial"/>
          <w:sz w:val="18"/>
          <w:szCs w:val="18"/>
        </w:rPr>
        <w:t>violate, demand compensation, and claim damages. The total amount of money is Baht 137</w:t>
      </w:r>
      <w:r>
        <w:rPr>
          <w:rFonts w:ascii="Arial" w:hAnsi="Arial" w:cs="Arial"/>
          <w:sz w:val="18"/>
          <w:szCs w:val="18"/>
        </w:rPr>
        <w:t>.00</w:t>
      </w:r>
      <w:r w:rsidRPr="00E402DE">
        <w:rPr>
          <w:rFonts w:ascii="Arial" w:hAnsi="Arial" w:cs="Arial"/>
          <w:sz w:val="18"/>
          <w:szCs w:val="18"/>
        </w:rPr>
        <w:t xml:space="preserve"> million. According to the indictment, the Company has assigned a lawyer to submit an affidavit to defend the case. Currently, it is in the process of examining witnesses in the case.</w:t>
      </w:r>
    </w:p>
    <w:p w14:paraId="0706A7CC" w14:textId="5EB6D997" w:rsidR="00E66CD1" w:rsidRPr="00E66CD1" w:rsidRDefault="00E66CD1" w:rsidP="00E402DE">
      <w:pPr>
        <w:pStyle w:val="ListParagraph"/>
        <w:spacing w:after="0" w:line="240" w:lineRule="auto"/>
        <w:ind w:left="360"/>
        <w:jc w:val="both"/>
        <w:rPr>
          <w:rFonts w:ascii="Arial" w:hAnsi="Arial" w:cs="Arial"/>
          <w:sz w:val="18"/>
          <w:szCs w:val="18"/>
          <w:lang w:val="en-GB"/>
        </w:rPr>
      </w:pPr>
    </w:p>
    <w:p w14:paraId="6D49F467" w14:textId="77777777" w:rsidR="00E66CD1" w:rsidRPr="00E66CD1" w:rsidRDefault="00E66CD1" w:rsidP="00E66CD1">
      <w:pPr>
        <w:pStyle w:val="ListParagraph"/>
        <w:spacing w:after="0" w:line="240" w:lineRule="auto"/>
        <w:ind w:left="360"/>
        <w:jc w:val="both"/>
        <w:rPr>
          <w:rFonts w:ascii="Arial" w:hAnsi="Arial" w:cs="Arial"/>
          <w:sz w:val="18"/>
          <w:szCs w:val="18"/>
          <w:lang w:val="en-GB"/>
        </w:rPr>
      </w:pPr>
    </w:p>
    <w:p w14:paraId="45F63E23" w14:textId="40A87719" w:rsidR="00E402DE" w:rsidRPr="00E402DE" w:rsidRDefault="00E402DE" w:rsidP="00E402DE">
      <w:pPr>
        <w:pStyle w:val="ListParagraph"/>
        <w:numPr>
          <w:ilvl w:val="0"/>
          <w:numId w:val="3"/>
        </w:numPr>
        <w:spacing w:after="0" w:line="240" w:lineRule="auto"/>
        <w:ind w:left="360"/>
        <w:jc w:val="both"/>
        <w:rPr>
          <w:rFonts w:ascii="Arial" w:hAnsi="Arial" w:cs="Arial"/>
          <w:sz w:val="18"/>
          <w:szCs w:val="18"/>
        </w:rPr>
      </w:pPr>
      <w:bookmarkStart w:id="29" w:name="_Hlk160121625"/>
      <w:r w:rsidRPr="00E402DE">
        <w:rPr>
          <w:rFonts w:ascii="Arial" w:hAnsi="Arial" w:cs="Arial"/>
          <w:sz w:val="18"/>
          <w:szCs w:val="18"/>
        </w:rPr>
        <w:t>In 2023, the Company was sued by groups of residents 13 people in one project and 13 people in another nearly project about retrieve wealth, violate</w:t>
      </w:r>
      <w:r w:rsidRPr="00E402DE">
        <w:rPr>
          <w:rFonts w:ascii="Arial" w:hAnsi="Arial" w:cs="Arial" w:hint="cs"/>
          <w:sz w:val="18"/>
          <w:szCs w:val="18"/>
          <w:cs/>
        </w:rPr>
        <w:t xml:space="preserve"> </w:t>
      </w:r>
      <w:r w:rsidRPr="00E402DE">
        <w:rPr>
          <w:rFonts w:ascii="Arial" w:hAnsi="Arial" w:cs="Arial"/>
          <w:sz w:val="18"/>
          <w:szCs w:val="18"/>
        </w:rPr>
        <w:t xml:space="preserve">the fence of </w:t>
      </w:r>
      <w:proofErr w:type="gramStart"/>
      <w:r w:rsidRPr="00E402DE">
        <w:rPr>
          <w:rFonts w:ascii="Arial" w:hAnsi="Arial" w:cs="Arial"/>
          <w:sz w:val="18"/>
          <w:szCs w:val="18"/>
        </w:rPr>
        <w:t>villagers</w:t>
      </w:r>
      <w:proofErr w:type="gramEnd"/>
      <w:r w:rsidRPr="00E402DE">
        <w:rPr>
          <w:rFonts w:ascii="Arial" w:hAnsi="Arial" w:cs="Arial"/>
          <w:sz w:val="18"/>
          <w:szCs w:val="18"/>
        </w:rPr>
        <w:t xml:space="preserve"> total amount of money Baht 3.90 million and Baht 4.90 million, respectively. According to the indictment, the Company has assigned a lawyer to submit an affidavit to defend the case. Currently, the case is being considered by the Civil Court.</w:t>
      </w:r>
      <w:bookmarkEnd w:id="29"/>
    </w:p>
    <w:p w14:paraId="3D6D6AE2" w14:textId="12BAA42D" w:rsidR="00E66CD1" w:rsidRPr="00E66CD1" w:rsidRDefault="00E66CD1" w:rsidP="00E402DE">
      <w:pPr>
        <w:pStyle w:val="ListParagraph"/>
        <w:spacing w:after="0" w:line="240" w:lineRule="auto"/>
        <w:ind w:left="360"/>
        <w:jc w:val="both"/>
        <w:rPr>
          <w:rFonts w:ascii="Arial" w:hAnsi="Arial" w:cs="Arial"/>
          <w:sz w:val="18"/>
          <w:szCs w:val="18"/>
          <w:lang w:val="en-GB"/>
        </w:rPr>
      </w:pPr>
    </w:p>
    <w:p w14:paraId="6C3C2305" w14:textId="1C175C72" w:rsidR="00273483" w:rsidRPr="002E09B0" w:rsidRDefault="00273483" w:rsidP="004A56BA">
      <w:pPr>
        <w:jc w:val="both"/>
        <w:rPr>
          <w:rFonts w:ascii="Arial" w:hAnsi="Arial" w:cs="Arial"/>
          <w:sz w:val="18"/>
          <w:szCs w:val="18"/>
          <w:cs/>
        </w:rPr>
      </w:pPr>
    </w:p>
    <w:p w14:paraId="2AACE670" w14:textId="77777777" w:rsidR="00C2477D" w:rsidRPr="002E09B0" w:rsidRDefault="00C2477D" w:rsidP="006A426E">
      <w:pPr>
        <w:tabs>
          <w:tab w:val="left" w:pos="540"/>
        </w:tabs>
        <w:jc w:val="both"/>
        <w:rPr>
          <w:rFonts w:ascii="Arial" w:eastAsia="Arial Unicode MS" w:hAnsi="Arial" w:cs="Arial"/>
          <w:i/>
          <w:iCs/>
          <w:color w:val="CF4A02"/>
          <w:sz w:val="18"/>
          <w:szCs w:val="18"/>
        </w:rPr>
      </w:pPr>
      <w:r w:rsidRPr="002E09B0">
        <w:rPr>
          <w:rFonts w:ascii="Arial" w:eastAsia="Arial Unicode MS" w:hAnsi="Arial" w:cs="Arial"/>
          <w:i/>
          <w:iCs/>
          <w:color w:val="CF4A02"/>
          <w:sz w:val="18"/>
          <w:szCs w:val="18"/>
        </w:rPr>
        <w:t>Common area management</w:t>
      </w:r>
    </w:p>
    <w:p w14:paraId="46112AD5" w14:textId="77777777" w:rsidR="00C2477D" w:rsidRPr="002E09B0" w:rsidRDefault="00C2477D" w:rsidP="006A426E">
      <w:pPr>
        <w:tabs>
          <w:tab w:val="left" w:pos="432"/>
        </w:tabs>
        <w:jc w:val="both"/>
        <w:rPr>
          <w:rFonts w:ascii="Arial" w:eastAsia="Arial Unicode MS" w:hAnsi="Arial" w:cs="Arial"/>
          <w:sz w:val="18"/>
          <w:szCs w:val="18"/>
        </w:rPr>
      </w:pPr>
    </w:p>
    <w:p w14:paraId="1BA5068C" w14:textId="39AB35D3" w:rsidR="00C2477D" w:rsidRPr="002E09B0" w:rsidRDefault="00C2477D" w:rsidP="006A426E">
      <w:pPr>
        <w:tabs>
          <w:tab w:val="left" w:pos="432"/>
        </w:tabs>
        <w:jc w:val="both"/>
        <w:rPr>
          <w:rFonts w:ascii="Arial" w:eastAsia="Arial Unicode MS" w:hAnsi="Arial" w:cs="Arial"/>
          <w:sz w:val="18"/>
          <w:szCs w:val="18"/>
        </w:rPr>
      </w:pPr>
      <w:r w:rsidRPr="002E09B0">
        <w:rPr>
          <w:rFonts w:ascii="Arial" w:hAnsi="Arial" w:cs="Arial"/>
          <w:sz w:val="18"/>
          <w:szCs w:val="18"/>
        </w:rPr>
        <w:t xml:space="preserve">The Group and the Company have constructive obligation to perform common area management of some projects that the costs cannot be estimated reliably. The shortfall </w:t>
      </w:r>
      <w:proofErr w:type="spellStart"/>
      <w:r w:rsidRPr="002E09B0">
        <w:rPr>
          <w:rFonts w:ascii="Arial" w:hAnsi="Arial" w:cs="Arial"/>
          <w:sz w:val="18"/>
          <w:szCs w:val="18"/>
        </w:rPr>
        <w:t>recognised</w:t>
      </w:r>
      <w:proofErr w:type="spellEnd"/>
      <w:r w:rsidRPr="002E09B0">
        <w:rPr>
          <w:rFonts w:ascii="Arial" w:hAnsi="Arial" w:cs="Arial"/>
          <w:sz w:val="18"/>
          <w:szCs w:val="18"/>
        </w:rPr>
        <w:t xml:space="preserve"> for the year ended </w:t>
      </w:r>
      <w:r w:rsidR="006C2DD3" w:rsidRPr="006C2DD3">
        <w:rPr>
          <w:rFonts w:ascii="Arial" w:hAnsi="Arial" w:cs="Arial"/>
          <w:sz w:val="18"/>
          <w:szCs w:val="18"/>
          <w:lang w:val="en-GB"/>
        </w:rPr>
        <w:t>31</w:t>
      </w:r>
      <w:r w:rsidRPr="002E09B0">
        <w:rPr>
          <w:rFonts w:ascii="Arial" w:hAnsi="Arial" w:cs="Arial"/>
          <w:sz w:val="18"/>
          <w:szCs w:val="18"/>
        </w:rPr>
        <w:t xml:space="preserve"> December </w:t>
      </w:r>
      <w:r w:rsidR="006C2DD3" w:rsidRPr="006C2DD3">
        <w:rPr>
          <w:rFonts w:ascii="Arial" w:hAnsi="Arial" w:cs="Arial"/>
          <w:sz w:val="18"/>
          <w:szCs w:val="18"/>
          <w:lang w:val="en-GB"/>
        </w:rPr>
        <w:t>2023</w:t>
      </w:r>
      <w:r w:rsidRPr="002E09B0">
        <w:rPr>
          <w:rFonts w:ascii="Arial" w:hAnsi="Arial" w:cs="Arial"/>
          <w:sz w:val="18"/>
          <w:szCs w:val="18"/>
        </w:rPr>
        <w:t xml:space="preserve"> were Baht </w:t>
      </w:r>
      <w:r w:rsidR="006C2DD3" w:rsidRPr="006C2DD3">
        <w:rPr>
          <w:rFonts w:ascii="Arial" w:eastAsia="Arial Unicode MS" w:hAnsi="Arial" w:cs="Arial"/>
          <w:sz w:val="18"/>
          <w:szCs w:val="18"/>
          <w:lang w:val="en-GB"/>
        </w:rPr>
        <w:t>64</w:t>
      </w:r>
      <w:r w:rsidR="006444C9" w:rsidRPr="002E09B0">
        <w:rPr>
          <w:rFonts w:ascii="Arial" w:eastAsia="Arial Unicode MS" w:hAnsi="Arial" w:cs="Arial"/>
          <w:sz w:val="18"/>
          <w:szCs w:val="18"/>
          <w:lang w:val="en-GB"/>
        </w:rPr>
        <w:t>.</w:t>
      </w:r>
      <w:r w:rsidR="006C2DD3" w:rsidRPr="006C2DD3">
        <w:rPr>
          <w:rFonts w:ascii="Arial" w:eastAsia="Arial Unicode MS" w:hAnsi="Arial" w:cs="Arial"/>
          <w:sz w:val="18"/>
          <w:szCs w:val="18"/>
          <w:lang w:val="en-GB"/>
        </w:rPr>
        <w:t>61</w:t>
      </w:r>
      <w:r w:rsidR="006444C9" w:rsidRPr="002E09B0">
        <w:rPr>
          <w:rFonts w:ascii="Arial" w:eastAsia="Arial Unicode MS" w:hAnsi="Arial" w:cs="Arial"/>
          <w:sz w:val="18"/>
          <w:szCs w:val="18"/>
          <w:lang w:val="en-GB"/>
        </w:rPr>
        <w:t xml:space="preserve"> </w:t>
      </w:r>
      <w:r w:rsidRPr="002E09B0">
        <w:rPr>
          <w:rFonts w:ascii="Arial" w:hAnsi="Arial" w:cs="Arial"/>
          <w:sz w:val="18"/>
          <w:szCs w:val="18"/>
        </w:rPr>
        <w:t xml:space="preserve">million and Baht </w:t>
      </w:r>
      <w:r w:rsidR="006C2DD3" w:rsidRPr="006C2DD3">
        <w:rPr>
          <w:rFonts w:ascii="Arial" w:hAnsi="Arial" w:cs="Arial"/>
          <w:sz w:val="18"/>
          <w:szCs w:val="18"/>
          <w:lang w:val="en-GB"/>
        </w:rPr>
        <w:t>42</w:t>
      </w:r>
      <w:r w:rsidR="0027697A" w:rsidRPr="002E09B0">
        <w:rPr>
          <w:rFonts w:ascii="Arial" w:hAnsi="Arial" w:cs="Arial"/>
          <w:sz w:val="18"/>
          <w:szCs w:val="18"/>
        </w:rPr>
        <w:t>.</w:t>
      </w:r>
      <w:r w:rsidR="006C2DD3" w:rsidRPr="006C2DD3">
        <w:rPr>
          <w:rFonts w:ascii="Arial" w:hAnsi="Arial" w:cs="Arial"/>
          <w:sz w:val="18"/>
          <w:szCs w:val="18"/>
          <w:lang w:val="en-GB"/>
        </w:rPr>
        <w:t>40</w:t>
      </w:r>
      <w:r w:rsidR="0019468D" w:rsidRPr="002E09B0">
        <w:rPr>
          <w:rFonts w:ascii="Arial" w:hAnsi="Arial" w:cs="Arial"/>
          <w:sz w:val="18"/>
          <w:szCs w:val="18"/>
        </w:rPr>
        <w:t xml:space="preserve"> </w:t>
      </w:r>
      <w:r w:rsidRPr="002E09B0">
        <w:rPr>
          <w:rFonts w:ascii="Arial" w:hAnsi="Arial" w:cs="Arial"/>
          <w:sz w:val="18"/>
          <w:szCs w:val="18"/>
        </w:rPr>
        <w:t>million (</w:t>
      </w:r>
      <w:r w:rsidR="006C2DD3" w:rsidRPr="006C2DD3">
        <w:rPr>
          <w:rFonts w:ascii="Arial" w:hAnsi="Arial" w:cs="Arial"/>
          <w:sz w:val="18"/>
          <w:szCs w:val="18"/>
          <w:lang w:val="en-GB"/>
        </w:rPr>
        <w:t>2022</w:t>
      </w:r>
      <w:r w:rsidRPr="002E09B0">
        <w:rPr>
          <w:rFonts w:ascii="Arial" w:hAnsi="Arial" w:cs="Arial"/>
          <w:sz w:val="18"/>
          <w:szCs w:val="18"/>
        </w:rPr>
        <w:t xml:space="preserve">: Baht </w:t>
      </w:r>
      <w:r w:rsidR="006C2DD3" w:rsidRPr="006C2DD3">
        <w:rPr>
          <w:rFonts w:ascii="Arial" w:eastAsia="Arial Unicode MS" w:hAnsi="Arial" w:cs="Arial"/>
          <w:sz w:val="18"/>
          <w:szCs w:val="18"/>
          <w:lang w:val="en-GB"/>
        </w:rPr>
        <w:t>26</w:t>
      </w:r>
      <w:r w:rsidR="00B43B7D" w:rsidRPr="002E09B0">
        <w:rPr>
          <w:rFonts w:ascii="Arial" w:eastAsia="Arial Unicode MS" w:hAnsi="Arial" w:cs="Arial"/>
          <w:sz w:val="18"/>
          <w:szCs w:val="18"/>
        </w:rPr>
        <w:t>.</w:t>
      </w:r>
      <w:r w:rsidR="006C2DD3" w:rsidRPr="006C2DD3">
        <w:rPr>
          <w:rFonts w:ascii="Arial" w:eastAsia="Arial Unicode MS" w:hAnsi="Arial" w:cs="Arial"/>
          <w:sz w:val="18"/>
          <w:szCs w:val="18"/>
          <w:lang w:val="en-GB"/>
        </w:rPr>
        <w:t>26</w:t>
      </w:r>
      <w:r w:rsidR="00B43B7D" w:rsidRPr="002E09B0">
        <w:rPr>
          <w:rFonts w:ascii="Arial" w:eastAsia="Arial Unicode MS" w:hAnsi="Arial" w:cs="Arial"/>
          <w:sz w:val="18"/>
          <w:szCs w:val="18"/>
        </w:rPr>
        <w:t xml:space="preserve"> </w:t>
      </w:r>
      <w:r w:rsidR="00B43B7D" w:rsidRPr="002E09B0">
        <w:rPr>
          <w:rFonts w:ascii="Arial" w:hAnsi="Arial" w:cs="Arial"/>
          <w:sz w:val="18"/>
          <w:szCs w:val="18"/>
        </w:rPr>
        <w:t xml:space="preserve">million and Baht </w:t>
      </w:r>
      <w:r w:rsidR="006C2DD3" w:rsidRPr="006C2DD3">
        <w:rPr>
          <w:rFonts w:ascii="Arial" w:hAnsi="Arial" w:cs="Arial"/>
          <w:sz w:val="18"/>
          <w:szCs w:val="18"/>
          <w:lang w:val="en-GB"/>
        </w:rPr>
        <w:t>15</w:t>
      </w:r>
      <w:r w:rsidR="00B43B7D" w:rsidRPr="002E09B0">
        <w:rPr>
          <w:rFonts w:ascii="Arial" w:hAnsi="Arial" w:cs="Arial"/>
          <w:sz w:val="18"/>
          <w:szCs w:val="18"/>
        </w:rPr>
        <w:t>.</w:t>
      </w:r>
      <w:r w:rsidR="006C2DD3" w:rsidRPr="006C2DD3">
        <w:rPr>
          <w:rFonts w:ascii="Arial" w:hAnsi="Arial" w:cs="Arial"/>
          <w:sz w:val="18"/>
          <w:szCs w:val="18"/>
          <w:lang w:val="en-GB"/>
        </w:rPr>
        <w:t>42</w:t>
      </w:r>
      <w:r w:rsidR="00B43B7D" w:rsidRPr="002E09B0">
        <w:rPr>
          <w:rFonts w:ascii="Arial" w:hAnsi="Arial" w:cs="Arial"/>
          <w:sz w:val="18"/>
          <w:szCs w:val="18"/>
        </w:rPr>
        <w:t xml:space="preserve"> </w:t>
      </w:r>
      <w:r w:rsidR="0052501E" w:rsidRPr="002E09B0">
        <w:rPr>
          <w:rFonts w:ascii="Arial" w:hAnsi="Arial" w:cs="Arial"/>
          <w:sz w:val="18"/>
          <w:szCs w:val="18"/>
        </w:rPr>
        <w:t>million</w:t>
      </w:r>
      <w:r w:rsidRPr="002E09B0">
        <w:rPr>
          <w:rFonts w:ascii="Arial" w:hAnsi="Arial" w:cs="Arial"/>
          <w:sz w:val="18"/>
          <w:szCs w:val="18"/>
        </w:rPr>
        <w:t>), respectively.</w:t>
      </w:r>
    </w:p>
    <w:p w14:paraId="767B350E" w14:textId="247A7D7A" w:rsidR="00CC41EB" w:rsidRDefault="00CC41EB" w:rsidP="00DD1E3A">
      <w:pPr>
        <w:tabs>
          <w:tab w:val="left" w:pos="432"/>
        </w:tabs>
        <w:jc w:val="both"/>
        <w:rPr>
          <w:rFonts w:ascii="Arial" w:hAnsi="Arial" w:cs="Arial"/>
          <w:color w:val="auto"/>
          <w:sz w:val="18"/>
          <w:szCs w:val="18"/>
        </w:rPr>
      </w:pPr>
    </w:p>
    <w:p w14:paraId="0A2C7C67" w14:textId="6AD54374" w:rsidR="006C2DD3" w:rsidRPr="004A56BA" w:rsidRDefault="006C2DD3" w:rsidP="00DD1E3A">
      <w:pPr>
        <w:tabs>
          <w:tab w:val="left" w:pos="432"/>
        </w:tabs>
        <w:jc w:val="both"/>
        <w:rPr>
          <w:rFonts w:ascii="Arial" w:hAnsi="Arial" w:cs="Arial"/>
          <w:color w:val="auto"/>
          <w:sz w:val="18"/>
          <w:szCs w:val="18"/>
        </w:rPr>
      </w:pPr>
      <w:r>
        <w:rPr>
          <w:rFonts w:ascii="Arial" w:hAnsi="Arial" w:cs="Arial"/>
          <w:color w:val="auto"/>
          <w:sz w:val="18"/>
          <w:szCs w:val="18"/>
        </w:rPr>
        <w:br w:type="page"/>
      </w:r>
    </w:p>
    <w:tbl>
      <w:tblPr>
        <w:tblW w:w="9496" w:type="dxa"/>
        <w:tblInd w:w="108" w:type="dxa"/>
        <w:shd w:val="clear" w:color="auto" w:fill="FFA543"/>
        <w:tblLook w:val="04A0" w:firstRow="1" w:lastRow="0" w:firstColumn="1" w:lastColumn="0" w:noHBand="0" w:noVBand="1"/>
      </w:tblPr>
      <w:tblGrid>
        <w:gridCol w:w="9496"/>
      </w:tblGrid>
      <w:tr w:rsidR="00CC41EB" w:rsidRPr="004A56BA" w14:paraId="3586764A" w14:textId="77777777" w:rsidTr="00D92F54">
        <w:trPr>
          <w:trHeight w:val="386"/>
        </w:trPr>
        <w:tc>
          <w:tcPr>
            <w:tcW w:w="9496" w:type="dxa"/>
            <w:shd w:val="clear" w:color="auto" w:fill="FFA543"/>
            <w:vAlign w:val="center"/>
          </w:tcPr>
          <w:p w14:paraId="6FAF5CC2" w14:textId="4C03EFB0" w:rsidR="00CC41EB" w:rsidRPr="004A56BA" w:rsidRDefault="006C2DD3" w:rsidP="00D92F54">
            <w:pPr>
              <w:ind w:left="432" w:hanging="432"/>
              <w:rPr>
                <w:rFonts w:ascii="Arial" w:hAnsi="Arial" w:cs="Arial"/>
                <w:b/>
                <w:bCs/>
                <w:color w:val="FFFFFF"/>
                <w:sz w:val="18"/>
                <w:szCs w:val="18"/>
                <w:cs/>
                <w:lang w:val="en-GB"/>
              </w:rPr>
            </w:pPr>
            <w:r w:rsidRPr="006C2DD3">
              <w:rPr>
                <w:rFonts w:ascii="Arial" w:hAnsi="Arial" w:cs="Arial"/>
                <w:b/>
                <w:color w:val="FFFFFF"/>
                <w:sz w:val="18"/>
                <w:szCs w:val="18"/>
                <w:lang w:val="en-GB"/>
              </w:rPr>
              <w:t>36</w:t>
            </w:r>
            <w:r w:rsidR="00CC41EB" w:rsidRPr="004A56BA">
              <w:rPr>
                <w:rFonts w:ascii="Arial" w:hAnsi="Arial" w:cs="Arial"/>
                <w:b/>
                <w:color w:val="FFFFFF"/>
                <w:sz w:val="18"/>
                <w:szCs w:val="18"/>
              </w:rPr>
              <w:tab/>
            </w:r>
            <w:r w:rsidR="00CC41EB" w:rsidRPr="004A56BA">
              <w:rPr>
                <w:rFonts w:ascii="Arial" w:eastAsia="Arial Unicode MS" w:hAnsi="Arial" w:cs="Arial"/>
                <w:b/>
                <w:bCs/>
                <w:color w:val="FFFFFF"/>
                <w:sz w:val="18"/>
                <w:szCs w:val="18"/>
                <w:lang w:val="en-GB"/>
              </w:rPr>
              <w:t>Events occurring after the reporting period</w:t>
            </w:r>
          </w:p>
        </w:tc>
      </w:tr>
    </w:tbl>
    <w:p w14:paraId="12997879" w14:textId="2E497055" w:rsidR="00824738" w:rsidRDefault="00824738" w:rsidP="00CC41EB">
      <w:pPr>
        <w:jc w:val="both"/>
        <w:rPr>
          <w:rFonts w:ascii="Arial" w:eastAsia="Calibri" w:hAnsi="Arial" w:cs="Arial"/>
          <w:color w:val="auto"/>
          <w:sz w:val="18"/>
          <w:szCs w:val="18"/>
        </w:rPr>
      </w:pPr>
    </w:p>
    <w:p w14:paraId="52672C1E" w14:textId="7C4DAAEF" w:rsidR="006B5D4D" w:rsidRDefault="006B5D4D" w:rsidP="00CC41EB">
      <w:pPr>
        <w:jc w:val="both"/>
        <w:rPr>
          <w:rFonts w:ascii="Arial" w:eastAsia="Calibri" w:hAnsi="Arial" w:cs="Arial"/>
          <w:color w:val="auto"/>
          <w:sz w:val="18"/>
          <w:szCs w:val="18"/>
        </w:rPr>
      </w:pPr>
      <w:r w:rsidRPr="006B5D4D">
        <w:rPr>
          <w:rFonts w:ascii="Arial" w:eastAsia="Arial Unicode MS" w:hAnsi="Arial" w:cs="Arial"/>
          <w:i/>
          <w:iCs/>
          <w:color w:val="CF4A02"/>
          <w:sz w:val="18"/>
          <w:szCs w:val="18"/>
        </w:rPr>
        <w:t>Investments in joint ventures</w:t>
      </w:r>
    </w:p>
    <w:p w14:paraId="2C37ABEF" w14:textId="77777777" w:rsidR="006B5D4D" w:rsidRDefault="006B5D4D" w:rsidP="008A4DEC">
      <w:pPr>
        <w:tabs>
          <w:tab w:val="left" w:pos="540"/>
        </w:tabs>
        <w:jc w:val="both"/>
        <w:rPr>
          <w:rFonts w:ascii="Arial" w:eastAsia="Arial Unicode MS" w:hAnsi="Arial" w:cs="Arial"/>
          <w:i/>
          <w:iCs/>
          <w:color w:val="CF4A02"/>
          <w:sz w:val="18"/>
          <w:szCs w:val="18"/>
        </w:rPr>
      </w:pPr>
    </w:p>
    <w:p w14:paraId="1818F20F" w14:textId="0F6A9C5A" w:rsidR="006B5D4D" w:rsidRPr="00B92E4A" w:rsidRDefault="006B5D4D" w:rsidP="006B5D4D">
      <w:pPr>
        <w:tabs>
          <w:tab w:val="left" w:pos="540"/>
        </w:tabs>
        <w:jc w:val="both"/>
        <w:rPr>
          <w:rFonts w:ascii="Arial" w:eastAsia="Arial Unicode MS" w:hAnsi="Arial" w:cs="Arial"/>
          <w:color w:val="auto"/>
          <w:sz w:val="18"/>
          <w:szCs w:val="18"/>
        </w:rPr>
      </w:pPr>
      <w:r w:rsidRPr="00B92E4A">
        <w:rPr>
          <w:rFonts w:ascii="Arial" w:eastAsia="Arial Unicode MS" w:hAnsi="Arial" w:cs="Arial"/>
          <w:color w:val="auto"/>
          <w:sz w:val="18"/>
          <w:szCs w:val="18"/>
        </w:rPr>
        <w:t xml:space="preserve">On </w:t>
      </w:r>
      <w:r w:rsidR="006C2DD3" w:rsidRPr="006C2DD3">
        <w:rPr>
          <w:rFonts w:ascii="Arial" w:eastAsia="Arial Unicode MS" w:hAnsi="Arial" w:cs="Arial"/>
          <w:color w:val="auto"/>
          <w:sz w:val="18"/>
          <w:szCs w:val="18"/>
          <w:lang w:val="en-GB"/>
        </w:rPr>
        <w:t>25</w:t>
      </w:r>
      <w:r w:rsidRPr="00B92E4A">
        <w:rPr>
          <w:rFonts w:ascii="Arial" w:eastAsia="Arial Unicode MS" w:hAnsi="Arial" w:cs="Arial"/>
          <w:color w:val="auto"/>
          <w:sz w:val="18"/>
          <w:szCs w:val="18"/>
        </w:rPr>
        <w:t xml:space="preserve"> January </w:t>
      </w:r>
      <w:r w:rsidR="006C2DD3" w:rsidRPr="006C2DD3">
        <w:rPr>
          <w:rFonts w:ascii="Arial" w:eastAsia="Arial Unicode MS" w:hAnsi="Arial" w:cs="Arial"/>
          <w:color w:val="auto"/>
          <w:sz w:val="18"/>
          <w:szCs w:val="18"/>
          <w:lang w:val="en-GB"/>
        </w:rPr>
        <w:t>2024</w:t>
      </w:r>
      <w:r w:rsidRPr="00B92E4A">
        <w:rPr>
          <w:rFonts w:ascii="Arial" w:eastAsia="Arial Unicode MS" w:hAnsi="Arial" w:cs="Arial"/>
          <w:color w:val="auto"/>
          <w:sz w:val="18"/>
          <w:szCs w:val="18"/>
        </w:rPr>
        <w:t xml:space="preserve">, Grand River Forest Company Limited, a joint venture, issued increased ordinary shares. </w:t>
      </w:r>
      <w:r w:rsidR="001A6680" w:rsidRPr="00B92E4A">
        <w:rPr>
          <w:rFonts w:ascii="Arial" w:eastAsia="Arial Unicode MS" w:hAnsi="Arial" w:cs="Cordia New" w:hint="cs"/>
          <w:color w:val="auto"/>
          <w:sz w:val="18"/>
          <w:szCs w:val="18"/>
          <w:cs/>
        </w:rPr>
        <w:t xml:space="preserve"> </w:t>
      </w:r>
      <w:r w:rsidRPr="00B92E4A">
        <w:rPr>
          <w:rFonts w:ascii="Arial" w:eastAsia="Arial Unicode MS" w:hAnsi="Arial" w:cs="Arial"/>
          <w:color w:val="auto"/>
          <w:sz w:val="18"/>
          <w:szCs w:val="18"/>
        </w:rPr>
        <w:t xml:space="preserve">The Group purchased increased ordinary shares to maintain their ownership interest amounting to Baht </w:t>
      </w:r>
      <w:r w:rsidR="006C2DD3" w:rsidRPr="006C2DD3">
        <w:rPr>
          <w:rFonts w:ascii="Arial" w:eastAsia="Arial Unicode MS" w:hAnsi="Arial" w:cs="Arial"/>
          <w:color w:val="auto"/>
          <w:sz w:val="18"/>
          <w:szCs w:val="18"/>
          <w:lang w:val="en-GB"/>
        </w:rPr>
        <w:t>5</w:t>
      </w:r>
      <w:r w:rsidR="00140FC5">
        <w:rPr>
          <w:rFonts w:ascii="Arial" w:eastAsia="Arial Unicode MS" w:hAnsi="Arial" w:cs="Arial"/>
          <w:color w:val="auto"/>
          <w:sz w:val="18"/>
          <w:szCs w:val="18"/>
        </w:rPr>
        <w:t>.</w:t>
      </w:r>
      <w:r w:rsidR="006C2DD3" w:rsidRPr="006C2DD3">
        <w:rPr>
          <w:rFonts w:ascii="Arial" w:eastAsia="Arial Unicode MS" w:hAnsi="Arial" w:cs="Arial"/>
          <w:color w:val="auto"/>
          <w:sz w:val="18"/>
          <w:szCs w:val="18"/>
          <w:lang w:val="en-GB"/>
        </w:rPr>
        <w:t>10</w:t>
      </w:r>
      <w:r w:rsidRPr="00B92E4A">
        <w:rPr>
          <w:rFonts w:ascii="Arial" w:eastAsia="Arial Unicode MS" w:hAnsi="Arial" w:cs="Arial"/>
          <w:color w:val="auto"/>
          <w:sz w:val="18"/>
          <w:szCs w:val="18"/>
        </w:rPr>
        <w:t xml:space="preserve"> million.</w:t>
      </w:r>
    </w:p>
    <w:p w14:paraId="0B5746F2" w14:textId="77777777" w:rsidR="006B5D4D" w:rsidRDefault="006B5D4D" w:rsidP="008A4DEC">
      <w:pPr>
        <w:tabs>
          <w:tab w:val="left" w:pos="540"/>
        </w:tabs>
        <w:jc w:val="both"/>
        <w:rPr>
          <w:rFonts w:ascii="Arial" w:eastAsia="Arial Unicode MS" w:hAnsi="Arial" w:cs="Arial"/>
          <w:i/>
          <w:iCs/>
          <w:color w:val="CF4A02"/>
          <w:sz w:val="18"/>
          <w:szCs w:val="18"/>
        </w:rPr>
      </w:pPr>
    </w:p>
    <w:p w14:paraId="77803A6F" w14:textId="50522CEA" w:rsidR="008A4DEC" w:rsidRDefault="008A4DEC" w:rsidP="008A4DEC">
      <w:pPr>
        <w:tabs>
          <w:tab w:val="left" w:pos="540"/>
        </w:tabs>
        <w:jc w:val="both"/>
        <w:rPr>
          <w:rFonts w:ascii="Arial" w:eastAsia="Arial Unicode MS" w:hAnsi="Arial" w:cs="Arial"/>
          <w:i/>
          <w:iCs/>
          <w:color w:val="CF4A02"/>
          <w:sz w:val="18"/>
          <w:szCs w:val="18"/>
        </w:rPr>
      </w:pPr>
      <w:r w:rsidRPr="008A4DEC">
        <w:rPr>
          <w:rFonts w:ascii="Arial" w:eastAsia="Arial Unicode MS" w:hAnsi="Arial" w:cs="Arial"/>
          <w:i/>
          <w:iCs/>
          <w:color w:val="CF4A02"/>
          <w:sz w:val="18"/>
          <w:szCs w:val="18"/>
        </w:rPr>
        <w:t>Debenture issuance</w:t>
      </w:r>
    </w:p>
    <w:p w14:paraId="46FFF9CE" w14:textId="651F24D5" w:rsidR="008A4DEC" w:rsidRDefault="008A4DEC" w:rsidP="008A4DEC">
      <w:pPr>
        <w:tabs>
          <w:tab w:val="left" w:pos="540"/>
        </w:tabs>
        <w:jc w:val="both"/>
        <w:rPr>
          <w:rFonts w:ascii="Arial" w:eastAsia="Arial Unicode MS" w:hAnsi="Arial" w:cs="Arial"/>
          <w:i/>
          <w:iCs/>
          <w:color w:val="CF4A02"/>
          <w:sz w:val="18"/>
          <w:szCs w:val="18"/>
        </w:rPr>
      </w:pPr>
    </w:p>
    <w:p w14:paraId="76D4E6C7" w14:textId="01278BF1" w:rsidR="008A4DEC" w:rsidRDefault="008A4DEC" w:rsidP="008A4DEC">
      <w:pPr>
        <w:tabs>
          <w:tab w:val="left" w:pos="432"/>
        </w:tabs>
        <w:jc w:val="both"/>
        <w:rPr>
          <w:rFonts w:ascii="Arial" w:hAnsi="Arial" w:cs="Cordia New"/>
          <w:sz w:val="18"/>
          <w:szCs w:val="18"/>
        </w:rPr>
      </w:pPr>
      <w:r w:rsidRPr="005E227F">
        <w:rPr>
          <w:rFonts w:ascii="Arial" w:hAnsi="Arial" w:cs="Arial"/>
          <w:sz w:val="18"/>
          <w:szCs w:val="18"/>
        </w:rPr>
        <w:t xml:space="preserve">On </w:t>
      </w:r>
      <w:r w:rsidR="006C2DD3" w:rsidRPr="006C2DD3">
        <w:rPr>
          <w:rFonts w:ascii="Arial" w:hAnsi="Arial" w:cs="Browallia New"/>
          <w:sz w:val="18"/>
          <w:szCs w:val="22"/>
          <w:lang w:val="en-GB"/>
        </w:rPr>
        <w:t>9</w:t>
      </w:r>
      <w:r w:rsidRPr="005E227F">
        <w:rPr>
          <w:rFonts w:ascii="Arial" w:hAnsi="Arial" w:cs="Arial"/>
          <w:sz w:val="18"/>
          <w:szCs w:val="18"/>
        </w:rPr>
        <w:t xml:space="preserve"> February </w:t>
      </w:r>
      <w:r w:rsidR="006C2DD3" w:rsidRPr="006C2DD3">
        <w:rPr>
          <w:rFonts w:ascii="Arial" w:hAnsi="Arial" w:cs="Arial"/>
          <w:sz w:val="18"/>
          <w:szCs w:val="18"/>
          <w:lang w:val="en-GB"/>
        </w:rPr>
        <w:t>2024</w:t>
      </w:r>
      <w:r w:rsidRPr="005E227F">
        <w:rPr>
          <w:rFonts w:ascii="Arial" w:hAnsi="Arial" w:cs="Arial"/>
          <w:sz w:val="18"/>
          <w:szCs w:val="18"/>
        </w:rPr>
        <w:t xml:space="preserve">, the Company had issued the baht-denominated callable debentures </w:t>
      </w:r>
      <w:r w:rsidR="005E227F" w:rsidRPr="005E227F">
        <w:rPr>
          <w:rFonts w:ascii="Arial" w:hAnsi="Arial" w:cs="Arial"/>
          <w:sz w:val="18"/>
          <w:szCs w:val="18"/>
        </w:rPr>
        <w:t xml:space="preserve">tranche </w:t>
      </w:r>
      <w:r w:rsidR="006C2DD3" w:rsidRPr="006C2DD3">
        <w:rPr>
          <w:rFonts w:ascii="Arial" w:hAnsi="Arial" w:cs="Arial"/>
          <w:sz w:val="18"/>
          <w:szCs w:val="18"/>
          <w:lang w:val="en-GB"/>
        </w:rPr>
        <w:t>1</w:t>
      </w:r>
      <w:r w:rsidR="005E227F" w:rsidRPr="005E227F">
        <w:rPr>
          <w:rFonts w:ascii="Arial" w:hAnsi="Arial" w:cs="Arial"/>
          <w:sz w:val="18"/>
          <w:szCs w:val="18"/>
        </w:rPr>
        <w:t xml:space="preserve"> </w:t>
      </w:r>
      <w:r w:rsidRPr="005E227F">
        <w:rPr>
          <w:rFonts w:ascii="Arial" w:hAnsi="Arial" w:cs="Arial"/>
          <w:sz w:val="18"/>
          <w:szCs w:val="18"/>
        </w:rPr>
        <w:t>(No.</w:t>
      </w:r>
      <w:r w:rsidR="006C2DD3" w:rsidRPr="006C2DD3">
        <w:rPr>
          <w:rFonts w:ascii="Arial" w:hAnsi="Arial" w:cs="Arial"/>
          <w:sz w:val="18"/>
          <w:szCs w:val="18"/>
          <w:lang w:val="en-GB"/>
        </w:rPr>
        <w:t>1</w:t>
      </w:r>
      <w:r w:rsidRPr="005E227F">
        <w:rPr>
          <w:rFonts w:ascii="Arial" w:hAnsi="Arial" w:cs="Arial"/>
          <w:sz w:val="18"/>
          <w:szCs w:val="18"/>
        </w:rPr>
        <w:t>/</w:t>
      </w:r>
      <w:r w:rsidR="006C2DD3" w:rsidRPr="006C2DD3">
        <w:rPr>
          <w:rFonts w:ascii="Arial" w:hAnsi="Arial" w:cs="Arial"/>
          <w:sz w:val="18"/>
          <w:szCs w:val="18"/>
          <w:lang w:val="en-GB"/>
        </w:rPr>
        <w:t>2024</w:t>
      </w:r>
      <w:r w:rsidRPr="005E227F">
        <w:rPr>
          <w:rFonts w:ascii="Arial" w:hAnsi="Arial" w:cs="Arial"/>
          <w:sz w:val="18"/>
          <w:szCs w:val="18"/>
        </w:rPr>
        <w:t xml:space="preserve">) which were name-registered, unsubordinated, secured and with a debenture holders’ representative, worth </w:t>
      </w:r>
      <w:r w:rsidR="005E227F" w:rsidRPr="005E227F">
        <w:rPr>
          <w:rFonts w:ascii="Arial" w:hAnsi="Arial" w:cs="Arial"/>
          <w:sz w:val="18"/>
          <w:szCs w:val="18"/>
        </w:rPr>
        <w:t xml:space="preserve">Baht </w:t>
      </w:r>
      <w:r w:rsidR="006C2DD3" w:rsidRPr="006C2DD3">
        <w:rPr>
          <w:rFonts w:ascii="Arial" w:hAnsi="Arial" w:cs="Arial"/>
          <w:sz w:val="18"/>
          <w:szCs w:val="18"/>
          <w:lang w:val="en-GB"/>
        </w:rPr>
        <w:t>592</w:t>
      </w:r>
      <w:r w:rsidR="005E227F" w:rsidRPr="005E227F">
        <w:rPr>
          <w:rFonts w:ascii="Arial" w:hAnsi="Arial" w:cs="Arial"/>
          <w:sz w:val="18"/>
          <w:szCs w:val="18"/>
        </w:rPr>
        <w:t xml:space="preserve"> million</w:t>
      </w:r>
      <w:r w:rsidRPr="005E227F">
        <w:rPr>
          <w:rFonts w:ascii="Arial" w:hAnsi="Arial" w:cs="Arial"/>
          <w:sz w:val="18"/>
          <w:szCs w:val="18"/>
        </w:rPr>
        <w:t xml:space="preserve">. These debentures bear yearly interest at a </w:t>
      </w:r>
      <w:r w:rsidR="006C2DD3" w:rsidRPr="006C2DD3">
        <w:rPr>
          <w:rFonts w:ascii="Arial" w:hAnsi="Arial" w:cs="Arial"/>
          <w:sz w:val="18"/>
          <w:szCs w:val="18"/>
          <w:lang w:val="en-GB"/>
        </w:rPr>
        <w:t>7</w:t>
      </w:r>
      <w:r w:rsidR="005E227F" w:rsidRPr="005E227F">
        <w:rPr>
          <w:rFonts w:ascii="Arial" w:hAnsi="Arial" w:cs="Arial"/>
          <w:sz w:val="18"/>
          <w:szCs w:val="18"/>
        </w:rPr>
        <w:t>.</w:t>
      </w:r>
      <w:r w:rsidR="006C2DD3" w:rsidRPr="006C2DD3">
        <w:rPr>
          <w:rFonts w:ascii="Arial" w:hAnsi="Arial" w:cs="Arial"/>
          <w:sz w:val="18"/>
          <w:szCs w:val="18"/>
          <w:lang w:val="en-GB"/>
        </w:rPr>
        <w:t>00</w:t>
      </w:r>
      <w:r w:rsidRPr="005E227F">
        <w:rPr>
          <w:rFonts w:ascii="Arial" w:hAnsi="Arial" w:cs="Arial"/>
          <w:sz w:val="18"/>
          <w:szCs w:val="18"/>
        </w:rPr>
        <w:t xml:space="preserve">% fixed rate, which must be paid every </w:t>
      </w:r>
      <w:r w:rsidR="006C2DD3" w:rsidRPr="006C2DD3">
        <w:rPr>
          <w:rFonts w:ascii="Arial" w:hAnsi="Arial" w:cs="Arial"/>
          <w:sz w:val="18"/>
          <w:szCs w:val="18"/>
          <w:lang w:val="en-GB"/>
        </w:rPr>
        <w:t>3</w:t>
      </w:r>
      <w:r w:rsidRPr="005E227F">
        <w:rPr>
          <w:rFonts w:ascii="Arial" w:hAnsi="Arial" w:cs="Arial"/>
          <w:sz w:val="18"/>
          <w:szCs w:val="18"/>
        </w:rPr>
        <w:t xml:space="preserve"> months. The debentures have maturities of </w:t>
      </w:r>
      <w:r w:rsidR="006C2DD3" w:rsidRPr="006C2DD3">
        <w:rPr>
          <w:rFonts w:ascii="Arial" w:hAnsi="Arial" w:cs="Arial"/>
          <w:sz w:val="18"/>
          <w:szCs w:val="18"/>
          <w:lang w:val="en-GB"/>
        </w:rPr>
        <w:t>1</w:t>
      </w:r>
      <w:r w:rsidRPr="005E227F">
        <w:rPr>
          <w:rFonts w:ascii="Arial" w:hAnsi="Arial" w:cs="Arial"/>
          <w:sz w:val="18"/>
          <w:szCs w:val="18"/>
        </w:rPr>
        <w:t xml:space="preserve"> year </w:t>
      </w:r>
      <w:r w:rsidR="006C2DD3" w:rsidRPr="006C2DD3">
        <w:rPr>
          <w:rFonts w:ascii="Arial" w:hAnsi="Arial" w:cs="Arial"/>
          <w:sz w:val="18"/>
          <w:szCs w:val="18"/>
          <w:lang w:val="en-GB"/>
        </w:rPr>
        <w:t>9</w:t>
      </w:r>
      <w:r w:rsidRPr="005E227F">
        <w:rPr>
          <w:rFonts w:ascii="Arial" w:hAnsi="Arial" w:cs="Arial"/>
          <w:sz w:val="18"/>
          <w:szCs w:val="18"/>
        </w:rPr>
        <w:t xml:space="preserve"> months from date of issu</w:t>
      </w:r>
      <w:r w:rsidR="0027540E">
        <w:rPr>
          <w:rFonts w:ascii="Arial" w:hAnsi="Arial" w:cs="Arial"/>
          <w:sz w:val="18"/>
          <w:szCs w:val="18"/>
        </w:rPr>
        <w:t>ance</w:t>
      </w:r>
      <w:r w:rsidRPr="005E227F">
        <w:rPr>
          <w:rFonts w:ascii="Arial" w:hAnsi="Arial" w:cs="Arial"/>
          <w:sz w:val="18"/>
          <w:szCs w:val="18"/>
        </w:rPr>
        <w:t xml:space="preserve">. So, the maturity date is </w:t>
      </w:r>
      <w:r w:rsidR="006C2DD3" w:rsidRPr="006C2DD3">
        <w:rPr>
          <w:rFonts w:ascii="Arial" w:hAnsi="Arial" w:cs="Arial"/>
          <w:sz w:val="18"/>
          <w:szCs w:val="18"/>
          <w:lang w:val="en-GB"/>
        </w:rPr>
        <w:t>9</w:t>
      </w:r>
      <w:r w:rsidRPr="005E227F">
        <w:rPr>
          <w:rFonts w:ascii="Arial" w:hAnsi="Arial" w:cs="Arial"/>
          <w:sz w:val="18"/>
          <w:szCs w:val="18"/>
        </w:rPr>
        <w:t xml:space="preserve"> </w:t>
      </w:r>
      <w:r w:rsidR="005E227F" w:rsidRPr="005E227F">
        <w:rPr>
          <w:rFonts w:ascii="Arial" w:hAnsi="Arial" w:cs="Arial"/>
          <w:sz w:val="18"/>
          <w:szCs w:val="18"/>
        </w:rPr>
        <w:t>November</w:t>
      </w:r>
      <w:r w:rsidRPr="005E227F">
        <w:rPr>
          <w:rFonts w:ascii="Arial" w:hAnsi="Arial" w:cs="Arial"/>
          <w:sz w:val="18"/>
          <w:szCs w:val="18"/>
        </w:rPr>
        <w:t xml:space="preserve"> </w:t>
      </w:r>
      <w:r w:rsidR="006C2DD3" w:rsidRPr="006C2DD3">
        <w:rPr>
          <w:rFonts w:ascii="Arial" w:hAnsi="Arial" w:cs="Arial"/>
          <w:sz w:val="18"/>
          <w:szCs w:val="18"/>
          <w:lang w:val="en-GB"/>
        </w:rPr>
        <w:t>2025</w:t>
      </w:r>
      <w:r w:rsidRPr="005E227F">
        <w:rPr>
          <w:rFonts w:ascii="Arial" w:hAnsi="Arial" w:cs="Arial"/>
          <w:sz w:val="18"/>
          <w:szCs w:val="18"/>
        </w:rPr>
        <w:t>.</w:t>
      </w:r>
    </w:p>
    <w:p w14:paraId="030C25F5" w14:textId="34A01F9A" w:rsidR="001A6680" w:rsidRDefault="001A6680" w:rsidP="008A4DEC">
      <w:pPr>
        <w:tabs>
          <w:tab w:val="left" w:pos="432"/>
        </w:tabs>
        <w:jc w:val="both"/>
        <w:rPr>
          <w:rFonts w:ascii="Arial" w:hAnsi="Arial" w:cs="Cordia New"/>
          <w:sz w:val="18"/>
          <w:szCs w:val="18"/>
        </w:rPr>
      </w:pPr>
    </w:p>
    <w:p w14:paraId="4DAB1664" w14:textId="2BC97473" w:rsidR="00EE1CED" w:rsidRDefault="001A6680" w:rsidP="008A4DEC">
      <w:pPr>
        <w:tabs>
          <w:tab w:val="left" w:pos="432"/>
        </w:tabs>
        <w:jc w:val="both"/>
        <w:rPr>
          <w:rFonts w:ascii="Arial" w:hAnsi="Arial" w:cs="Arial"/>
          <w:sz w:val="18"/>
          <w:szCs w:val="18"/>
        </w:rPr>
      </w:pPr>
      <w:r w:rsidRPr="005E227F">
        <w:rPr>
          <w:rFonts w:ascii="Arial" w:hAnsi="Arial" w:cs="Arial"/>
          <w:sz w:val="18"/>
          <w:szCs w:val="18"/>
        </w:rPr>
        <w:t xml:space="preserve">On </w:t>
      </w:r>
      <w:r w:rsidR="006C2DD3" w:rsidRPr="006C2DD3">
        <w:rPr>
          <w:rFonts w:ascii="Arial" w:hAnsi="Arial" w:cs="Arial"/>
          <w:sz w:val="18"/>
          <w:szCs w:val="18"/>
          <w:lang w:val="en-GB"/>
        </w:rPr>
        <w:t>9</w:t>
      </w:r>
      <w:r w:rsidRPr="005E227F">
        <w:rPr>
          <w:rFonts w:ascii="Arial" w:hAnsi="Arial" w:cs="Arial"/>
          <w:sz w:val="18"/>
          <w:szCs w:val="18"/>
        </w:rPr>
        <w:t xml:space="preserve"> February </w:t>
      </w:r>
      <w:r w:rsidR="006C2DD3" w:rsidRPr="006C2DD3">
        <w:rPr>
          <w:rFonts w:ascii="Arial" w:hAnsi="Arial" w:cs="Arial"/>
          <w:sz w:val="18"/>
          <w:szCs w:val="18"/>
          <w:lang w:val="en-GB"/>
        </w:rPr>
        <w:t>2024</w:t>
      </w:r>
      <w:r w:rsidRPr="005E227F">
        <w:rPr>
          <w:rFonts w:ascii="Arial" w:hAnsi="Arial" w:cs="Arial"/>
          <w:sz w:val="18"/>
          <w:szCs w:val="18"/>
        </w:rPr>
        <w:t xml:space="preserve">, the Company had issued the baht-denominated callable debentures </w:t>
      </w:r>
      <w:r w:rsidR="005E227F" w:rsidRPr="005E227F">
        <w:rPr>
          <w:rFonts w:ascii="Arial" w:hAnsi="Arial" w:cs="Arial"/>
          <w:sz w:val="18"/>
          <w:szCs w:val="18"/>
        </w:rPr>
        <w:t xml:space="preserve">tranche </w:t>
      </w:r>
      <w:r w:rsidR="006C2DD3" w:rsidRPr="006C2DD3">
        <w:rPr>
          <w:rFonts w:ascii="Arial" w:hAnsi="Arial" w:cs="Arial"/>
          <w:sz w:val="18"/>
          <w:szCs w:val="18"/>
          <w:lang w:val="en-GB"/>
        </w:rPr>
        <w:t>2</w:t>
      </w:r>
      <w:r w:rsidR="005E227F" w:rsidRPr="005E227F">
        <w:rPr>
          <w:rFonts w:ascii="Arial" w:hAnsi="Arial" w:cs="Arial"/>
          <w:sz w:val="18"/>
          <w:szCs w:val="18"/>
        </w:rPr>
        <w:t xml:space="preserve"> </w:t>
      </w:r>
      <w:r w:rsidRPr="005E227F">
        <w:rPr>
          <w:rFonts w:ascii="Arial" w:hAnsi="Arial" w:cs="Arial"/>
          <w:sz w:val="18"/>
          <w:szCs w:val="18"/>
        </w:rPr>
        <w:t>(No.</w:t>
      </w:r>
      <w:r w:rsidR="006C2DD3" w:rsidRPr="006C2DD3">
        <w:rPr>
          <w:rFonts w:ascii="Arial" w:hAnsi="Arial" w:cs="Arial"/>
          <w:sz w:val="18"/>
          <w:szCs w:val="18"/>
          <w:lang w:val="en-GB"/>
        </w:rPr>
        <w:t>1</w:t>
      </w:r>
      <w:r w:rsidRPr="005E227F">
        <w:rPr>
          <w:rFonts w:ascii="Arial" w:hAnsi="Arial" w:cs="Arial"/>
          <w:sz w:val="18"/>
          <w:szCs w:val="18"/>
        </w:rPr>
        <w:t>/</w:t>
      </w:r>
      <w:r w:rsidR="006C2DD3" w:rsidRPr="006C2DD3">
        <w:rPr>
          <w:rFonts w:ascii="Arial" w:hAnsi="Arial" w:cs="Arial"/>
          <w:sz w:val="18"/>
          <w:szCs w:val="18"/>
          <w:lang w:val="en-GB"/>
        </w:rPr>
        <w:t>2024</w:t>
      </w:r>
      <w:r w:rsidRPr="005E227F">
        <w:rPr>
          <w:rFonts w:ascii="Arial" w:hAnsi="Arial" w:cs="Arial"/>
          <w:sz w:val="18"/>
          <w:szCs w:val="18"/>
        </w:rPr>
        <w:t xml:space="preserve">) which were name-registered, unsubordinated, </w:t>
      </w:r>
      <w:r w:rsidR="005E227F" w:rsidRPr="005E227F">
        <w:rPr>
          <w:rFonts w:ascii="Arial" w:hAnsi="Arial" w:cs="Arial"/>
          <w:sz w:val="18"/>
          <w:szCs w:val="18"/>
        </w:rPr>
        <w:t>un</w:t>
      </w:r>
      <w:r w:rsidRPr="005E227F">
        <w:rPr>
          <w:rFonts w:ascii="Arial" w:hAnsi="Arial" w:cs="Arial"/>
          <w:sz w:val="18"/>
          <w:szCs w:val="18"/>
        </w:rPr>
        <w:t xml:space="preserve">secured and with a debenture holders’ representative, worth </w:t>
      </w:r>
      <w:r w:rsidR="005E227F" w:rsidRPr="005E227F">
        <w:rPr>
          <w:rFonts w:ascii="Arial" w:hAnsi="Arial" w:cs="Arial"/>
          <w:sz w:val="18"/>
          <w:szCs w:val="18"/>
        </w:rPr>
        <w:t xml:space="preserve">Baht </w:t>
      </w:r>
      <w:r w:rsidR="006C2DD3" w:rsidRPr="006C2DD3">
        <w:rPr>
          <w:rFonts w:ascii="Arial" w:hAnsi="Arial" w:cs="Arial"/>
          <w:sz w:val="18"/>
          <w:szCs w:val="18"/>
          <w:lang w:val="en-GB"/>
        </w:rPr>
        <w:t>45</w:t>
      </w:r>
      <w:r w:rsidR="005E227F" w:rsidRPr="005E227F">
        <w:rPr>
          <w:rFonts w:ascii="Arial" w:hAnsi="Arial" w:cs="Arial"/>
          <w:sz w:val="18"/>
          <w:szCs w:val="18"/>
        </w:rPr>
        <w:t xml:space="preserve"> million</w:t>
      </w:r>
      <w:r w:rsidRPr="005E227F">
        <w:rPr>
          <w:rFonts w:ascii="Arial" w:hAnsi="Arial" w:cs="Arial"/>
          <w:sz w:val="18"/>
          <w:szCs w:val="18"/>
        </w:rPr>
        <w:t xml:space="preserve">. These debentures bear yearly interest at a </w:t>
      </w:r>
      <w:r w:rsidR="006C2DD3" w:rsidRPr="006C2DD3">
        <w:rPr>
          <w:rFonts w:ascii="Arial" w:hAnsi="Arial" w:cs="Arial"/>
          <w:sz w:val="18"/>
          <w:szCs w:val="18"/>
          <w:lang w:val="en-GB"/>
        </w:rPr>
        <w:t>7</w:t>
      </w:r>
      <w:r w:rsidR="005E227F" w:rsidRPr="005E227F">
        <w:rPr>
          <w:rFonts w:ascii="Arial" w:hAnsi="Arial" w:cs="Arial"/>
          <w:sz w:val="18"/>
          <w:szCs w:val="18"/>
        </w:rPr>
        <w:t>.</w:t>
      </w:r>
      <w:r w:rsidR="006C2DD3" w:rsidRPr="006C2DD3">
        <w:rPr>
          <w:rFonts w:ascii="Arial" w:hAnsi="Arial" w:cs="Arial"/>
          <w:sz w:val="18"/>
          <w:szCs w:val="18"/>
          <w:lang w:val="en-GB"/>
        </w:rPr>
        <w:t>10</w:t>
      </w:r>
      <w:r w:rsidRPr="005E227F">
        <w:rPr>
          <w:rFonts w:ascii="Arial" w:hAnsi="Arial" w:cs="Arial"/>
          <w:sz w:val="18"/>
          <w:szCs w:val="18"/>
        </w:rPr>
        <w:t xml:space="preserve">% fixed rate, which must be paid every </w:t>
      </w:r>
      <w:r w:rsidR="006C2DD3" w:rsidRPr="006C2DD3">
        <w:rPr>
          <w:rFonts w:ascii="Arial" w:hAnsi="Arial" w:cs="Arial"/>
          <w:sz w:val="18"/>
          <w:szCs w:val="18"/>
          <w:lang w:val="en-GB"/>
        </w:rPr>
        <w:t>3</w:t>
      </w:r>
      <w:r w:rsidRPr="005E227F">
        <w:rPr>
          <w:rFonts w:ascii="Arial" w:hAnsi="Arial" w:cs="Arial"/>
          <w:sz w:val="18"/>
          <w:szCs w:val="18"/>
        </w:rPr>
        <w:t xml:space="preserve"> months. The debentures have maturities of </w:t>
      </w:r>
      <w:r w:rsidR="006C2DD3" w:rsidRPr="006C2DD3">
        <w:rPr>
          <w:rFonts w:ascii="Arial" w:hAnsi="Arial" w:cs="Arial"/>
          <w:sz w:val="18"/>
          <w:szCs w:val="18"/>
          <w:lang w:val="en-GB"/>
        </w:rPr>
        <w:t>1</w:t>
      </w:r>
      <w:r w:rsidRPr="005E227F">
        <w:rPr>
          <w:rFonts w:ascii="Arial" w:hAnsi="Arial" w:cs="Arial"/>
          <w:sz w:val="18"/>
          <w:szCs w:val="18"/>
        </w:rPr>
        <w:t xml:space="preserve"> year </w:t>
      </w:r>
      <w:r w:rsidR="006C2DD3" w:rsidRPr="006C2DD3">
        <w:rPr>
          <w:rFonts w:ascii="Arial" w:hAnsi="Arial" w:cs="Arial"/>
          <w:sz w:val="18"/>
          <w:szCs w:val="18"/>
          <w:lang w:val="en-GB"/>
        </w:rPr>
        <w:t>6</w:t>
      </w:r>
      <w:r w:rsidRPr="005E227F">
        <w:rPr>
          <w:rFonts w:ascii="Arial" w:hAnsi="Arial" w:cs="Arial"/>
          <w:sz w:val="18"/>
          <w:szCs w:val="18"/>
        </w:rPr>
        <w:t xml:space="preserve"> months from date of issu</w:t>
      </w:r>
      <w:r w:rsidR="0027540E">
        <w:rPr>
          <w:rFonts w:ascii="Arial" w:hAnsi="Arial" w:cs="Arial"/>
          <w:sz w:val="18"/>
          <w:szCs w:val="18"/>
        </w:rPr>
        <w:t>ance</w:t>
      </w:r>
      <w:r w:rsidRPr="005E227F">
        <w:rPr>
          <w:rFonts w:ascii="Arial" w:hAnsi="Arial" w:cs="Arial"/>
          <w:sz w:val="18"/>
          <w:szCs w:val="18"/>
        </w:rPr>
        <w:t xml:space="preserve">. So, the maturity date is </w:t>
      </w:r>
      <w:r w:rsidR="006C2DD3" w:rsidRPr="006C2DD3">
        <w:rPr>
          <w:rFonts w:ascii="Arial" w:hAnsi="Arial" w:cs="Arial"/>
          <w:sz w:val="18"/>
          <w:szCs w:val="18"/>
          <w:lang w:val="en-GB"/>
        </w:rPr>
        <w:t>9</w:t>
      </w:r>
      <w:r w:rsidRPr="005E227F">
        <w:rPr>
          <w:rFonts w:ascii="Arial" w:hAnsi="Arial" w:cs="Arial"/>
          <w:sz w:val="18"/>
          <w:szCs w:val="18"/>
        </w:rPr>
        <w:t xml:space="preserve"> </w:t>
      </w:r>
      <w:r w:rsidR="005E227F" w:rsidRPr="005E227F">
        <w:rPr>
          <w:rFonts w:ascii="Arial" w:hAnsi="Arial" w:cs="Arial"/>
          <w:sz w:val="18"/>
          <w:szCs w:val="18"/>
        </w:rPr>
        <w:t>August</w:t>
      </w:r>
      <w:r w:rsidRPr="005E227F">
        <w:rPr>
          <w:rFonts w:ascii="Arial" w:hAnsi="Arial" w:cs="Arial"/>
          <w:sz w:val="18"/>
          <w:szCs w:val="18"/>
        </w:rPr>
        <w:t xml:space="preserve"> </w:t>
      </w:r>
      <w:r w:rsidR="006C2DD3" w:rsidRPr="006C2DD3">
        <w:rPr>
          <w:rFonts w:ascii="Arial" w:hAnsi="Arial" w:cs="Arial"/>
          <w:sz w:val="18"/>
          <w:szCs w:val="18"/>
          <w:lang w:val="en-GB"/>
        </w:rPr>
        <w:t>2025</w:t>
      </w:r>
      <w:r w:rsidRPr="005E227F">
        <w:rPr>
          <w:rFonts w:ascii="Arial" w:hAnsi="Arial" w:cs="Arial"/>
          <w:sz w:val="18"/>
          <w:szCs w:val="18"/>
        </w:rPr>
        <w:t xml:space="preserve">. </w:t>
      </w:r>
    </w:p>
    <w:p w14:paraId="4A750812" w14:textId="77777777" w:rsidR="00EE1CED" w:rsidRDefault="00EE1CED" w:rsidP="008A4DEC">
      <w:pPr>
        <w:tabs>
          <w:tab w:val="left" w:pos="432"/>
        </w:tabs>
        <w:jc w:val="both"/>
        <w:rPr>
          <w:rFonts w:ascii="Arial" w:hAnsi="Arial" w:cs="Arial"/>
          <w:sz w:val="18"/>
          <w:szCs w:val="18"/>
        </w:rPr>
      </w:pPr>
    </w:p>
    <w:p w14:paraId="0C00F4CB" w14:textId="2FDFC697" w:rsidR="001A6680" w:rsidRPr="001A6680" w:rsidRDefault="001A6680" w:rsidP="008A4DEC">
      <w:pPr>
        <w:tabs>
          <w:tab w:val="left" w:pos="432"/>
        </w:tabs>
        <w:jc w:val="both"/>
        <w:rPr>
          <w:rFonts w:ascii="Arial" w:hAnsi="Arial" w:cs="Arial"/>
          <w:sz w:val="18"/>
          <w:szCs w:val="18"/>
        </w:rPr>
      </w:pPr>
      <w:r w:rsidRPr="005E227F">
        <w:rPr>
          <w:rFonts w:ascii="Arial" w:hAnsi="Arial" w:cs="Arial"/>
          <w:sz w:val="18"/>
          <w:szCs w:val="18"/>
        </w:rPr>
        <w:t>The Company intended to use the proceeds from both these issuances for repayment of debentures due and for working capital for business operations.</w:t>
      </w:r>
    </w:p>
    <w:p w14:paraId="453079EC" w14:textId="6FC23257" w:rsidR="008A4DEC" w:rsidRDefault="008A4DEC" w:rsidP="008A4DEC">
      <w:pPr>
        <w:tabs>
          <w:tab w:val="left" w:pos="432"/>
        </w:tabs>
        <w:jc w:val="both"/>
        <w:rPr>
          <w:rFonts w:ascii="Arial" w:hAnsi="Arial" w:cs="Arial"/>
          <w:sz w:val="18"/>
          <w:szCs w:val="18"/>
        </w:rPr>
      </w:pPr>
    </w:p>
    <w:p w14:paraId="08122B1F" w14:textId="088B93B2" w:rsidR="008A4DEC" w:rsidRDefault="008A4DEC" w:rsidP="008A4DEC">
      <w:pPr>
        <w:tabs>
          <w:tab w:val="left" w:pos="540"/>
        </w:tabs>
        <w:jc w:val="both"/>
        <w:rPr>
          <w:rFonts w:ascii="Arial" w:eastAsia="Arial Unicode MS" w:hAnsi="Arial" w:cs="Arial"/>
          <w:i/>
          <w:iCs/>
          <w:color w:val="CF4A02"/>
          <w:sz w:val="18"/>
          <w:szCs w:val="18"/>
        </w:rPr>
      </w:pPr>
      <w:r w:rsidRPr="008A4DEC">
        <w:rPr>
          <w:rFonts w:ascii="Arial" w:eastAsia="Arial Unicode MS" w:hAnsi="Arial" w:cs="Arial"/>
          <w:i/>
          <w:iCs/>
          <w:color w:val="CF4A02"/>
          <w:sz w:val="18"/>
          <w:szCs w:val="18"/>
        </w:rPr>
        <w:t>Dividend approval</w:t>
      </w:r>
    </w:p>
    <w:p w14:paraId="6DADD3BA" w14:textId="40A06C06" w:rsidR="008A4DEC" w:rsidRDefault="008A4DEC" w:rsidP="008A4DEC">
      <w:pPr>
        <w:tabs>
          <w:tab w:val="left" w:pos="540"/>
        </w:tabs>
        <w:jc w:val="both"/>
        <w:rPr>
          <w:rFonts w:ascii="Arial" w:eastAsia="Arial Unicode MS" w:hAnsi="Arial" w:cs="Arial"/>
          <w:i/>
          <w:iCs/>
          <w:color w:val="CF4A02"/>
          <w:sz w:val="18"/>
          <w:szCs w:val="18"/>
        </w:rPr>
      </w:pPr>
    </w:p>
    <w:p w14:paraId="655CF9EB" w14:textId="122029AC" w:rsidR="008A4DEC" w:rsidRDefault="00140FC5" w:rsidP="00140FC5">
      <w:pPr>
        <w:tabs>
          <w:tab w:val="left" w:pos="432"/>
        </w:tabs>
        <w:jc w:val="both"/>
        <w:rPr>
          <w:rFonts w:ascii="Arial" w:hAnsi="Arial" w:cs="Arial"/>
          <w:sz w:val="18"/>
          <w:szCs w:val="18"/>
        </w:rPr>
      </w:pPr>
      <w:r w:rsidRPr="006C2DD3">
        <w:rPr>
          <w:rFonts w:ascii="Arial" w:hAnsi="Arial" w:cs="Arial"/>
          <w:spacing w:val="-2"/>
          <w:sz w:val="18"/>
          <w:szCs w:val="18"/>
        </w:rPr>
        <w:t xml:space="preserve">On </w:t>
      </w:r>
      <w:r w:rsidR="006C2DD3" w:rsidRPr="006C2DD3">
        <w:rPr>
          <w:rFonts w:ascii="Arial" w:hAnsi="Arial" w:cs="Arial"/>
          <w:spacing w:val="-2"/>
          <w:sz w:val="18"/>
          <w:szCs w:val="18"/>
          <w:lang w:val="en-GB"/>
        </w:rPr>
        <w:t>29</w:t>
      </w:r>
      <w:r w:rsidRPr="006C2DD3">
        <w:rPr>
          <w:rFonts w:ascii="Arial" w:hAnsi="Arial" w:cs="Arial"/>
          <w:spacing w:val="-2"/>
          <w:sz w:val="18"/>
          <w:szCs w:val="18"/>
        </w:rPr>
        <w:t xml:space="preserve"> February </w:t>
      </w:r>
      <w:r w:rsidR="006C2DD3" w:rsidRPr="006C2DD3">
        <w:rPr>
          <w:rFonts w:ascii="Arial" w:hAnsi="Arial" w:cs="Arial"/>
          <w:spacing w:val="-2"/>
          <w:sz w:val="18"/>
          <w:szCs w:val="18"/>
          <w:lang w:val="en-GB"/>
        </w:rPr>
        <w:t>2024</w:t>
      </w:r>
      <w:r w:rsidRPr="006C2DD3">
        <w:rPr>
          <w:rFonts w:ascii="Arial" w:hAnsi="Arial" w:cs="Arial"/>
          <w:spacing w:val="-2"/>
          <w:sz w:val="18"/>
          <w:szCs w:val="18"/>
        </w:rPr>
        <w:t xml:space="preserve">, the Company’s Board of Directors meeting passed a resolution to </w:t>
      </w:r>
      <w:r w:rsidR="00CF3EF4" w:rsidRPr="006C2DD3">
        <w:rPr>
          <w:rFonts w:ascii="Arial" w:hAnsi="Arial" w:cs="Arial"/>
          <w:spacing w:val="-2"/>
          <w:sz w:val="18"/>
          <w:szCs w:val="18"/>
        </w:rPr>
        <w:t>approve</w:t>
      </w:r>
      <w:r w:rsidRPr="006C2DD3">
        <w:rPr>
          <w:rFonts w:ascii="Arial" w:hAnsi="Arial" w:cs="Arial"/>
          <w:spacing w:val="-2"/>
          <w:sz w:val="18"/>
          <w:szCs w:val="18"/>
        </w:rPr>
        <w:t xml:space="preserve"> the dividend in respect</w:t>
      </w:r>
      <w:r w:rsidRPr="00140FC5">
        <w:rPr>
          <w:rFonts w:ascii="Arial" w:hAnsi="Arial" w:cs="Arial"/>
          <w:sz w:val="18"/>
          <w:szCs w:val="18"/>
        </w:rPr>
        <w:t xml:space="preserve"> of the </w:t>
      </w:r>
      <w:r w:rsidR="006C2DD3" w:rsidRPr="006C2DD3">
        <w:rPr>
          <w:rFonts w:ascii="Arial" w:hAnsi="Arial" w:cs="Arial"/>
          <w:sz w:val="18"/>
          <w:szCs w:val="18"/>
          <w:lang w:val="en-GB"/>
        </w:rPr>
        <w:t>2023</w:t>
      </w:r>
      <w:r w:rsidRPr="00140FC5">
        <w:rPr>
          <w:rFonts w:ascii="Arial" w:hAnsi="Arial" w:cs="Arial"/>
          <w:sz w:val="18"/>
          <w:szCs w:val="18"/>
        </w:rPr>
        <w:t xml:space="preserve"> performance to the Company’s shareholders at Baht </w:t>
      </w:r>
      <w:r w:rsidR="006C2DD3" w:rsidRPr="006C2DD3">
        <w:rPr>
          <w:rFonts w:ascii="Arial" w:hAnsi="Arial" w:cs="Arial"/>
          <w:sz w:val="18"/>
          <w:szCs w:val="18"/>
          <w:lang w:val="en-GB"/>
        </w:rPr>
        <w:t>0</w:t>
      </w:r>
      <w:r w:rsidRPr="00140FC5">
        <w:rPr>
          <w:rFonts w:ascii="Arial" w:hAnsi="Arial" w:cs="Arial"/>
          <w:sz w:val="18"/>
          <w:szCs w:val="18"/>
        </w:rPr>
        <w:t>.</w:t>
      </w:r>
      <w:r w:rsidR="006C2DD3" w:rsidRPr="006C2DD3">
        <w:rPr>
          <w:rFonts w:ascii="Arial" w:hAnsi="Arial" w:cs="Arial"/>
          <w:sz w:val="18"/>
          <w:szCs w:val="18"/>
          <w:lang w:val="en-GB"/>
        </w:rPr>
        <w:t>013</w:t>
      </w:r>
      <w:r w:rsidRPr="00140FC5">
        <w:rPr>
          <w:rFonts w:ascii="Arial" w:hAnsi="Arial" w:cs="Arial"/>
          <w:sz w:val="18"/>
          <w:szCs w:val="18"/>
        </w:rPr>
        <w:t xml:space="preserve"> per share, approximately of Baht </w:t>
      </w:r>
      <w:r w:rsidR="006C2DD3" w:rsidRPr="006C2DD3">
        <w:rPr>
          <w:rFonts w:ascii="Arial" w:hAnsi="Arial" w:cs="Arial"/>
          <w:sz w:val="18"/>
          <w:szCs w:val="18"/>
          <w:lang w:val="en-GB"/>
        </w:rPr>
        <w:t>130</w:t>
      </w:r>
      <w:r w:rsidRPr="00140FC5">
        <w:rPr>
          <w:rFonts w:ascii="Arial" w:hAnsi="Arial" w:cs="Arial"/>
          <w:sz w:val="18"/>
          <w:szCs w:val="18"/>
        </w:rPr>
        <w:t xml:space="preserve"> million. The dividend will be paid within </w:t>
      </w:r>
      <w:r w:rsidR="006C2DD3" w:rsidRPr="006C2DD3">
        <w:rPr>
          <w:rFonts w:ascii="Arial" w:hAnsi="Arial" w:cs="Arial"/>
          <w:sz w:val="18"/>
          <w:szCs w:val="18"/>
          <w:lang w:val="en-GB"/>
        </w:rPr>
        <w:t>24</w:t>
      </w:r>
      <w:r w:rsidRPr="00140FC5">
        <w:rPr>
          <w:rFonts w:ascii="Arial" w:hAnsi="Arial" w:cs="Arial"/>
          <w:sz w:val="18"/>
          <w:szCs w:val="18"/>
        </w:rPr>
        <w:t xml:space="preserve"> May </w:t>
      </w:r>
      <w:r w:rsidR="006C2DD3" w:rsidRPr="006C2DD3">
        <w:rPr>
          <w:rFonts w:ascii="Arial" w:hAnsi="Arial" w:cs="Arial"/>
          <w:sz w:val="18"/>
          <w:szCs w:val="18"/>
          <w:lang w:val="en-GB"/>
        </w:rPr>
        <w:t>2024</w:t>
      </w:r>
      <w:r w:rsidR="00570595">
        <w:rPr>
          <w:rFonts w:ascii="Arial" w:hAnsi="Arial" w:cs="Arial"/>
          <w:sz w:val="18"/>
          <w:szCs w:val="18"/>
        </w:rPr>
        <w:t>.</w:t>
      </w:r>
    </w:p>
    <w:p w14:paraId="36BD7131" w14:textId="1CAC46F6" w:rsidR="00570595" w:rsidRDefault="00570595" w:rsidP="00140FC5">
      <w:pPr>
        <w:tabs>
          <w:tab w:val="left" w:pos="432"/>
        </w:tabs>
        <w:jc w:val="both"/>
        <w:rPr>
          <w:rFonts w:ascii="Arial" w:hAnsi="Arial" w:cs="Arial"/>
          <w:sz w:val="18"/>
          <w:szCs w:val="18"/>
        </w:rPr>
      </w:pPr>
    </w:p>
    <w:p w14:paraId="182AFCE6" w14:textId="4434B981" w:rsidR="00570595" w:rsidRDefault="00570595" w:rsidP="00140FC5">
      <w:pPr>
        <w:tabs>
          <w:tab w:val="left" w:pos="432"/>
        </w:tabs>
        <w:jc w:val="both"/>
        <w:rPr>
          <w:rFonts w:ascii="Arial" w:hAnsi="Arial" w:cs="Arial"/>
          <w:sz w:val="18"/>
          <w:szCs w:val="18"/>
        </w:rPr>
      </w:pPr>
    </w:p>
    <w:p w14:paraId="35BD5B50" w14:textId="77777777" w:rsidR="00570595" w:rsidRPr="008A4DEC" w:rsidRDefault="00570595" w:rsidP="00140FC5">
      <w:pPr>
        <w:tabs>
          <w:tab w:val="left" w:pos="432"/>
        </w:tabs>
        <w:jc w:val="both"/>
        <w:rPr>
          <w:rFonts w:ascii="Arial" w:hAnsi="Arial" w:cs="Arial"/>
          <w:sz w:val="18"/>
          <w:szCs w:val="18"/>
        </w:rPr>
      </w:pPr>
    </w:p>
    <w:sectPr w:rsidR="00570595" w:rsidRPr="008A4DEC" w:rsidSect="00CE7EC8">
      <w:footerReference w:type="default" r:id="rId11"/>
      <w:pgSz w:w="11907" w:h="16840"/>
      <w:pgMar w:top="1440" w:right="720" w:bottom="720" w:left="1728" w:header="720" w:footer="57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FA8AC" w14:textId="77777777" w:rsidR="00902B44" w:rsidRDefault="00902B44" w:rsidP="00314189">
      <w:r>
        <w:separator/>
      </w:r>
    </w:p>
  </w:endnote>
  <w:endnote w:type="continuationSeparator" w:id="0">
    <w:p w14:paraId="594E68F9" w14:textId="77777777" w:rsidR="00902B44" w:rsidRDefault="00902B44" w:rsidP="00314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CCE66" w14:textId="6BAE9D01" w:rsidR="00F14AF5" w:rsidRPr="00EC2E78" w:rsidRDefault="00F14AF5" w:rsidP="00314189">
    <w:pPr>
      <w:pStyle w:val="Footer"/>
      <w:pBdr>
        <w:top w:val="single" w:sz="8" w:space="1" w:color="auto"/>
      </w:pBdr>
      <w:jc w:val="right"/>
      <w:rPr>
        <w:rFonts w:ascii="Arial" w:hAnsi="Arial" w:cs="Arial"/>
        <w:sz w:val="18"/>
        <w:szCs w:val="18"/>
        <w:lang w:val="en-GB"/>
      </w:rPr>
    </w:pPr>
    <w:r w:rsidRPr="00EC2E78">
      <w:rPr>
        <w:rFonts w:ascii="Arial" w:hAnsi="Arial" w:cs="Arial"/>
        <w:sz w:val="18"/>
        <w:szCs w:val="18"/>
        <w:lang w:val="en-GB"/>
      </w:rPr>
      <w:fldChar w:fldCharType="begin"/>
    </w:r>
    <w:r w:rsidRPr="00EC2E78">
      <w:rPr>
        <w:rFonts w:ascii="Arial" w:hAnsi="Arial" w:cs="Arial"/>
        <w:sz w:val="18"/>
        <w:szCs w:val="18"/>
        <w:lang w:val="en-GB"/>
      </w:rPr>
      <w:instrText xml:space="preserve"> PAGE   \</w:instrText>
    </w:r>
    <w:r w:rsidRPr="00EC2E78">
      <w:rPr>
        <w:rFonts w:ascii="Arial" w:hAnsi="Arial" w:cs="Arial"/>
        <w:sz w:val="18"/>
        <w:szCs w:val="18"/>
        <w:cs/>
        <w:lang w:val="en-GB" w:bidi="th-TH"/>
      </w:rPr>
      <w:instrText xml:space="preserve">* </w:instrText>
    </w:r>
    <w:r w:rsidRPr="00EC2E78">
      <w:rPr>
        <w:rFonts w:ascii="Arial" w:hAnsi="Arial" w:cs="Arial"/>
        <w:sz w:val="18"/>
        <w:szCs w:val="18"/>
        <w:lang w:val="en-GB"/>
      </w:rPr>
      <w:instrText xml:space="preserve">MERGEFORMAT </w:instrText>
    </w:r>
    <w:r w:rsidRPr="00EC2E78">
      <w:rPr>
        <w:rFonts w:ascii="Arial" w:hAnsi="Arial" w:cs="Arial"/>
        <w:sz w:val="18"/>
        <w:szCs w:val="18"/>
        <w:lang w:val="en-GB"/>
      </w:rPr>
      <w:fldChar w:fldCharType="separate"/>
    </w:r>
    <w:r>
      <w:rPr>
        <w:rFonts w:ascii="Arial" w:hAnsi="Arial" w:cs="Arial"/>
        <w:noProof/>
        <w:sz w:val="18"/>
        <w:szCs w:val="18"/>
        <w:lang w:val="en-GB"/>
      </w:rPr>
      <w:t>20</w:t>
    </w:r>
    <w:r w:rsidRPr="00EC2E78">
      <w:rPr>
        <w:rFonts w:ascii="Arial" w:hAnsi="Arial" w:cs="Arial"/>
        <w:noProof/>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B3499" w14:textId="70384921" w:rsidR="00F14AF5" w:rsidRPr="00D93B30" w:rsidRDefault="00F14AF5" w:rsidP="00314189">
    <w:pPr>
      <w:pStyle w:val="Footer"/>
      <w:pBdr>
        <w:top w:val="single" w:sz="8" w:space="1" w:color="auto"/>
      </w:pBdr>
      <w:jc w:val="right"/>
      <w:rPr>
        <w:rFonts w:ascii="Arial" w:hAnsi="Arial" w:cs="Arial"/>
        <w:sz w:val="18"/>
        <w:szCs w:val="18"/>
        <w:lang w:val="en-GB"/>
      </w:rPr>
    </w:pPr>
    <w:r w:rsidRPr="00D93B30">
      <w:rPr>
        <w:rFonts w:ascii="Arial" w:hAnsi="Arial" w:cs="Arial"/>
        <w:sz w:val="18"/>
        <w:szCs w:val="18"/>
        <w:lang w:val="en-GB"/>
      </w:rPr>
      <w:fldChar w:fldCharType="begin"/>
    </w:r>
    <w:r w:rsidRPr="00D93B30">
      <w:rPr>
        <w:rFonts w:ascii="Arial" w:hAnsi="Arial" w:cs="Arial"/>
        <w:sz w:val="18"/>
        <w:szCs w:val="18"/>
        <w:lang w:val="en-GB"/>
      </w:rPr>
      <w:instrText xml:space="preserve"> PAGE   \</w:instrText>
    </w:r>
    <w:r w:rsidRPr="00D93B30">
      <w:rPr>
        <w:rFonts w:ascii="Arial" w:hAnsi="Arial" w:cs="Arial"/>
        <w:sz w:val="18"/>
        <w:szCs w:val="18"/>
        <w:cs/>
        <w:lang w:val="en-GB" w:bidi="th-TH"/>
      </w:rPr>
      <w:instrText xml:space="preserve">* </w:instrText>
    </w:r>
    <w:r w:rsidRPr="00D93B30">
      <w:rPr>
        <w:rFonts w:ascii="Arial" w:hAnsi="Arial" w:cs="Arial"/>
        <w:sz w:val="18"/>
        <w:szCs w:val="18"/>
        <w:lang w:val="en-GB"/>
      </w:rPr>
      <w:instrText xml:space="preserve">MERGEFORMAT </w:instrText>
    </w:r>
    <w:r w:rsidRPr="00D93B30">
      <w:rPr>
        <w:rFonts w:ascii="Arial" w:hAnsi="Arial" w:cs="Arial"/>
        <w:sz w:val="18"/>
        <w:szCs w:val="18"/>
        <w:lang w:val="en-GB"/>
      </w:rPr>
      <w:fldChar w:fldCharType="separate"/>
    </w:r>
    <w:r w:rsidRPr="00D93B30">
      <w:rPr>
        <w:rFonts w:ascii="Arial" w:hAnsi="Arial" w:cs="Arial"/>
        <w:noProof/>
        <w:sz w:val="18"/>
        <w:szCs w:val="18"/>
        <w:lang w:val="en-GB"/>
      </w:rPr>
      <w:t>57</w:t>
    </w:r>
    <w:r w:rsidRPr="00D93B30">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FA7B8" w14:textId="36C2D937" w:rsidR="00F14AF5" w:rsidRPr="00D93B30" w:rsidRDefault="00F14AF5" w:rsidP="00314189">
    <w:pPr>
      <w:pStyle w:val="Footer"/>
      <w:pBdr>
        <w:top w:val="single" w:sz="8" w:space="1" w:color="auto"/>
      </w:pBdr>
      <w:jc w:val="right"/>
      <w:rPr>
        <w:rFonts w:ascii="Arial" w:hAnsi="Arial" w:cs="Arial"/>
        <w:sz w:val="18"/>
        <w:szCs w:val="18"/>
        <w:lang w:val="en-GB"/>
      </w:rPr>
    </w:pPr>
    <w:r w:rsidRPr="00D93B30">
      <w:rPr>
        <w:rFonts w:ascii="Arial" w:hAnsi="Arial" w:cs="Arial"/>
        <w:sz w:val="18"/>
        <w:szCs w:val="18"/>
        <w:lang w:val="en-GB"/>
      </w:rPr>
      <w:fldChar w:fldCharType="begin"/>
    </w:r>
    <w:r w:rsidRPr="00D93B30">
      <w:rPr>
        <w:rFonts w:ascii="Arial" w:hAnsi="Arial" w:cs="Arial"/>
        <w:sz w:val="18"/>
        <w:szCs w:val="18"/>
        <w:lang w:val="en-GB"/>
      </w:rPr>
      <w:instrText xml:space="preserve"> PAGE   \</w:instrText>
    </w:r>
    <w:r w:rsidRPr="00D93B30">
      <w:rPr>
        <w:rFonts w:ascii="Arial" w:hAnsi="Arial" w:cs="Arial"/>
        <w:sz w:val="18"/>
        <w:szCs w:val="18"/>
        <w:cs/>
        <w:lang w:val="en-GB" w:bidi="th-TH"/>
      </w:rPr>
      <w:instrText xml:space="preserve">* </w:instrText>
    </w:r>
    <w:r w:rsidRPr="00D93B30">
      <w:rPr>
        <w:rFonts w:ascii="Arial" w:hAnsi="Arial" w:cs="Arial"/>
        <w:sz w:val="18"/>
        <w:szCs w:val="18"/>
        <w:lang w:val="en-GB"/>
      </w:rPr>
      <w:instrText xml:space="preserve">MERGEFORMAT </w:instrText>
    </w:r>
    <w:r w:rsidRPr="00D93B30">
      <w:rPr>
        <w:rFonts w:ascii="Arial" w:hAnsi="Arial" w:cs="Arial"/>
        <w:sz w:val="18"/>
        <w:szCs w:val="18"/>
        <w:lang w:val="en-GB"/>
      </w:rPr>
      <w:fldChar w:fldCharType="separate"/>
    </w:r>
    <w:r w:rsidRPr="00D93B30">
      <w:rPr>
        <w:rFonts w:ascii="Arial" w:hAnsi="Arial" w:cs="Arial"/>
        <w:noProof/>
        <w:sz w:val="18"/>
        <w:szCs w:val="18"/>
        <w:lang w:val="en-GB"/>
      </w:rPr>
      <w:t>97</w:t>
    </w:r>
    <w:r w:rsidRPr="00D93B30">
      <w:rPr>
        <w:rFonts w:ascii="Arial"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63EDB" w14:textId="77777777" w:rsidR="00902B44" w:rsidRDefault="00902B44" w:rsidP="00314189">
      <w:r>
        <w:separator/>
      </w:r>
    </w:p>
  </w:footnote>
  <w:footnote w:type="continuationSeparator" w:id="0">
    <w:p w14:paraId="1C953553" w14:textId="77777777" w:rsidR="00902B44" w:rsidRDefault="00902B44" w:rsidP="00314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8D256" w14:textId="77777777" w:rsidR="00F14AF5" w:rsidRPr="00AA3459" w:rsidRDefault="00F14AF5" w:rsidP="00314189">
    <w:pPr>
      <w:jc w:val="both"/>
      <w:rPr>
        <w:rFonts w:ascii="Arial" w:hAnsi="Arial" w:cs="Arial"/>
        <w:b/>
        <w:bCs/>
        <w:color w:val="auto"/>
        <w:sz w:val="18"/>
        <w:szCs w:val="18"/>
      </w:rPr>
    </w:pPr>
    <w:r w:rsidRPr="00AA3459">
      <w:rPr>
        <w:rFonts w:ascii="Arial" w:hAnsi="Arial" w:cs="Arial"/>
        <w:b/>
        <w:bCs/>
        <w:color w:val="auto"/>
        <w:sz w:val="18"/>
        <w:szCs w:val="18"/>
      </w:rPr>
      <w:t>Property Perfect Public Company Limited</w:t>
    </w:r>
  </w:p>
  <w:p w14:paraId="5179FD0A" w14:textId="77777777" w:rsidR="00F14AF5" w:rsidRPr="00AA3459" w:rsidRDefault="00F14AF5" w:rsidP="00314189">
    <w:pPr>
      <w:pBdr>
        <w:bottom w:val="single" w:sz="8" w:space="1" w:color="auto"/>
      </w:pBdr>
      <w:rPr>
        <w:rFonts w:ascii="Arial" w:hAnsi="Arial" w:cs="Arial"/>
        <w:b/>
        <w:bCs/>
        <w:color w:val="auto"/>
        <w:sz w:val="18"/>
        <w:szCs w:val="18"/>
      </w:rPr>
    </w:pPr>
    <w:r w:rsidRPr="00AA3459">
      <w:rPr>
        <w:rFonts w:ascii="Arial" w:hAnsi="Arial" w:cs="Arial"/>
        <w:b/>
        <w:bCs/>
        <w:color w:val="auto"/>
        <w:sz w:val="18"/>
        <w:szCs w:val="18"/>
      </w:rPr>
      <w:t xml:space="preserve">Notes to the consolidated and separate financial </w:t>
    </w:r>
    <w:proofErr w:type="gramStart"/>
    <w:r w:rsidRPr="00AA3459">
      <w:rPr>
        <w:rFonts w:ascii="Arial" w:hAnsi="Arial" w:cs="Arial"/>
        <w:b/>
        <w:bCs/>
        <w:color w:val="auto"/>
        <w:sz w:val="18"/>
        <w:szCs w:val="18"/>
      </w:rPr>
      <w:t>statements</w:t>
    </w:r>
    <w:proofErr w:type="gramEnd"/>
  </w:p>
  <w:p w14:paraId="4FED53A1" w14:textId="537B6572" w:rsidR="00F14AF5" w:rsidRPr="00F232C0" w:rsidRDefault="00F14AF5" w:rsidP="00314189">
    <w:pPr>
      <w:pBdr>
        <w:bottom w:val="single" w:sz="8" w:space="1" w:color="auto"/>
      </w:pBdr>
      <w:rPr>
        <w:rFonts w:ascii="Arial" w:hAnsi="Arial" w:cs="Cordia New"/>
        <w:b/>
        <w:bCs/>
        <w:caps/>
        <w:color w:val="auto"/>
        <w:sz w:val="18"/>
        <w:szCs w:val="18"/>
        <w:lang w:val="en-GB"/>
      </w:rPr>
    </w:pPr>
    <w:r w:rsidRPr="00AA3459">
      <w:rPr>
        <w:rFonts w:ascii="Arial" w:hAnsi="Arial" w:cs="Arial"/>
        <w:b/>
        <w:bCs/>
        <w:color w:val="auto"/>
        <w:sz w:val="18"/>
        <w:szCs w:val="18"/>
      </w:rPr>
      <w:t>For the year ended 31 December 202</w:t>
    </w:r>
    <w:r w:rsidR="00521D88">
      <w:rPr>
        <w:rFonts w:ascii="Arial" w:hAnsi="Arial" w:cs="Arial"/>
        <w:b/>
        <w:bCs/>
        <w:color w:val="auto"/>
        <w:sz w:val="18"/>
        <w:szCs w:val="18"/>
      </w:rPr>
      <w:t>3</w:t>
    </w:r>
  </w:p>
  <w:p w14:paraId="5EAE3003" w14:textId="77777777" w:rsidR="00F14AF5" w:rsidRPr="00AA3459" w:rsidRDefault="00F14AF5" w:rsidP="00314189">
    <w:pPr>
      <w:pStyle w:val="Header"/>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553034"/>
    <w:multiLevelType w:val="hybridMultilevel"/>
    <w:tmpl w:val="9B601F0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7D00811"/>
    <w:multiLevelType w:val="hybridMultilevel"/>
    <w:tmpl w:val="7E586F28"/>
    <w:lvl w:ilvl="0" w:tplc="025E40FC">
      <w:start w:val="5"/>
      <w:numFmt w:val="bullet"/>
      <w:lvlText w:val="-"/>
      <w:lvlJc w:val="left"/>
      <w:pPr>
        <w:ind w:left="2043" w:hanging="360"/>
      </w:pPr>
      <w:rPr>
        <w:rFonts w:ascii="Arial" w:eastAsia="Arial Unicode MS" w:hAnsi="Arial" w:cs="Arial" w:hint="default"/>
      </w:rPr>
    </w:lvl>
    <w:lvl w:ilvl="1" w:tplc="04090003" w:tentative="1">
      <w:start w:val="1"/>
      <w:numFmt w:val="bullet"/>
      <w:lvlText w:val="o"/>
      <w:lvlJc w:val="left"/>
      <w:pPr>
        <w:ind w:left="2763" w:hanging="360"/>
      </w:pPr>
      <w:rPr>
        <w:rFonts w:ascii="Courier New" w:hAnsi="Courier New" w:cs="Courier New" w:hint="default"/>
      </w:rPr>
    </w:lvl>
    <w:lvl w:ilvl="2" w:tplc="04090005" w:tentative="1">
      <w:start w:val="1"/>
      <w:numFmt w:val="bullet"/>
      <w:lvlText w:val=""/>
      <w:lvlJc w:val="left"/>
      <w:pPr>
        <w:ind w:left="3483" w:hanging="360"/>
      </w:pPr>
      <w:rPr>
        <w:rFonts w:ascii="Wingdings" w:hAnsi="Wingdings" w:hint="default"/>
      </w:rPr>
    </w:lvl>
    <w:lvl w:ilvl="3" w:tplc="04090001" w:tentative="1">
      <w:start w:val="1"/>
      <w:numFmt w:val="bullet"/>
      <w:lvlText w:val=""/>
      <w:lvlJc w:val="left"/>
      <w:pPr>
        <w:ind w:left="4203" w:hanging="360"/>
      </w:pPr>
      <w:rPr>
        <w:rFonts w:ascii="Symbol" w:hAnsi="Symbol" w:hint="default"/>
      </w:rPr>
    </w:lvl>
    <w:lvl w:ilvl="4" w:tplc="04090003" w:tentative="1">
      <w:start w:val="1"/>
      <w:numFmt w:val="bullet"/>
      <w:lvlText w:val="o"/>
      <w:lvlJc w:val="left"/>
      <w:pPr>
        <w:ind w:left="4923" w:hanging="360"/>
      </w:pPr>
      <w:rPr>
        <w:rFonts w:ascii="Courier New" w:hAnsi="Courier New" w:cs="Courier New" w:hint="default"/>
      </w:rPr>
    </w:lvl>
    <w:lvl w:ilvl="5" w:tplc="04090005" w:tentative="1">
      <w:start w:val="1"/>
      <w:numFmt w:val="bullet"/>
      <w:lvlText w:val=""/>
      <w:lvlJc w:val="left"/>
      <w:pPr>
        <w:ind w:left="5643" w:hanging="360"/>
      </w:pPr>
      <w:rPr>
        <w:rFonts w:ascii="Wingdings" w:hAnsi="Wingdings" w:hint="default"/>
      </w:rPr>
    </w:lvl>
    <w:lvl w:ilvl="6" w:tplc="04090001" w:tentative="1">
      <w:start w:val="1"/>
      <w:numFmt w:val="bullet"/>
      <w:lvlText w:val=""/>
      <w:lvlJc w:val="left"/>
      <w:pPr>
        <w:ind w:left="6363" w:hanging="360"/>
      </w:pPr>
      <w:rPr>
        <w:rFonts w:ascii="Symbol" w:hAnsi="Symbol" w:hint="default"/>
      </w:rPr>
    </w:lvl>
    <w:lvl w:ilvl="7" w:tplc="04090003" w:tentative="1">
      <w:start w:val="1"/>
      <w:numFmt w:val="bullet"/>
      <w:lvlText w:val="o"/>
      <w:lvlJc w:val="left"/>
      <w:pPr>
        <w:ind w:left="7083" w:hanging="360"/>
      </w:pPr>
      <w:rPr>
        <w:rFonts w:ascii="Courier New" w:hAnsi="Courier New" w:cs="Courier New" w:hint="default"/>
      </w:rPr>
    </w:lvl>
    <w:lvl w:ilvl="8" w:tplc="04090005" w:tentative="1">
      <w:start w:val="1"/>
      <w:numFmt w:val="bullet"/>
      <w:lvlText w:val=""/>
      <w:lvlJc w:val="left"/>
      <w:pPr>
        <w:ind w:left="7803" w:hanging="360"/>
      </w:pPr>
      <w:rPr>
        <w:rFonts w:ascii="Wingdings" w:hAnsi="Wingdings" w:hint="default"/>
      </w:rPr>
    </w:lvl>
  </w:abstractNum>
  <w:abstractNum w:abstractNumId="2" w15:restartNumberingAfterBreak="0">
    <w:nsid w:val="6DB51646"/>
    <w:multiLevelType w:val="hybridMultilevel"/>
    <w:tmpl w:val="44A03DF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302878556">
    <w:abstractNumId w:val="1"/>
  </w:num>
  <w:num w:numId="2" w16cid:durableId="1727802646">
    <w:abstractNumId w:val="2"/>
  </w:num>
  <w:num w:numId="3" w16cid:durableId="4160515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70E9"/>
    <w:rsid w:val="000017C1"/>
    <w:rsid w:val="000018B1"/>
    <w:rsid w:val="000018C6"/>
    <w:rsid w:val="00002D88"/>
    <w:rsid w:val="00002E1B"/>
    <w:rsid w:val="00003EFC"/>
    <w:rsid w:val="00005906"/>
    <w:rsid w:val="00005FFB"/>
    <w:rsid w:val="00007526"/>
    <w:rsid w:val="00010C99"/>
    <w:rsid w:val="00010D76"/>
    <w:rsid w:val="0001241B"/>
    <w:rsid w:val="00012F82"/>
    <w:rsid w:val="0001399A"/>
    <w:rsid w:val="00013BC1"/>
    <w:rsid w:val="00013F5B"/>
    <w:rsid w:val="00014148"/>
    <w:rsid w:val="00014440"/>
    <w:rsid w:val="00014D9E"/>
    <w:rsid w:val="000150DB"/>
    <w:rsid w:val="00016420"/>
    <w:rsid w:val="0001773E"/>
    <w:rsid w:val="00017BE1"/>
    <w:rsid w:val="0002056B"/>
    <w:rsid w:val="00020930"/>
    <w:rsid w:val="000210D1"/>
    <w:rsid w:val="00021864"/>
    <w:rsid w:val="00021B1F"/>
    <w:rsid w:val="00021E62"/>
    <w:rsid w:val="000239DE"/>
    <w:rsid w:val="00023B1A"/>
    <w:rsid w:val="000241D0"/>
    <w:rsid w:val="00025005"/>
    <w:rsid w:val="00026647"/>
    <w:rsid w:val="00027387"/>
    <w:rsid w:val="00031A51"/>
    <w:rsid w:val="0003261C"/>
    <w:rsid w:val="00032CD9"/>
    <w:rsid w:val="00032EC1"/>
    <w:rsid w:val="00034ECB"/>
    <w:rsid w:val="0003566A"/>
    <w:rsid w:val="0003594C"/>
    <w:rsid w:val="00036C0C"/>
    <w:rsid w:val="00036D38"/>
    <w:rsid w:val="00036F25"/>
    <w:rsid w:val="000371F9"/>
    <w:rsid w:val="00037626"/>
    <w:rsid w:val="00037B37"/>
    <w:rsid w:val="00037D61"/>
    <w:rsid w:val="00040146"/>
    <w:rsid w:val="000410F3"/>
    <w:rsid w:val="00041873"/>
    <w:rsid w:val="0004229C"/>
    <w:rsid w:val="00043104"/>
    <w:rsid w:val="00043C1D"/>
    <w:rsid w:val="00044CCE"/>
    <w:rsid w:val="0004585C"/>
    <w:rsid w:val="00045CD2"/>
    <w:rsid w:val="000463C4"/>
    <w:rsid w:val="00046601"/>
    <w:rsid w:val="00046BFC"/>
    <w:rsid w:val="00047C04"/>
    <w:rsid w:val="00050A45"/>
    <w:rsid w:val="0005119F"/>
    <w:rsid w:val="00051F9E"/>
    <w:rsid w:val="000523BC"/>
    <w:rsid w:val="0005258A"/>
    <w:rsid w:val="000528C1"/>
    <w:rsid w:val="00052EB5"/>
    <w:rsid w:val="000532A6"/>
    <w:rsid w:val="000532B2"/>
    <w:rsid w:val="00055D5B"/>
    <w:rsid w:val="0005654A"/>
    <w:rsid w:val="000567F7"/>
    <w:rsid w:val="000574F0"/>
    <w:rsid w:val="00057654"/>
    <w:rsid w:val="00062368"/>
    <w:rsid w:val="00062437"/>
    <w:rsid w:val="000631A9"/>
    <w:rsid w:val="00063487"/>
    <w:rsid w:val="00063DAE"/>
    <w:rsid w:val="00064C6E"/>
    <w:rsid w:val="00065A7A"/>
    <w:rsid w:val="00065FB4"/>
    <w:rsid w:val="00066668"/>
    <w:rsid w:val="00066E9D"/>
    <w:rsid w:val="00067BF0"/>
    <w:rsid w:val="000707AD"/>
    <w:rsid w:val="00071515"/>
    <w:rsid w:val="00071830"/>
    <w:rsid w:val="000739BB"/>
    <w:rsid w:val="00073D3C"/>
    <w:rsid w:val="00074F72"/>
    <w:rsid w:val="0007527A"/>
    <w:rsid w:val="000760CE"/>
    <w:rsid w:val="00076EAB"/>
    <w:rsid w:val="000776CE"/>
    <w:rsid w:val="000811A2"/>
    <w:rsid w:val="00081B50"/>
    <w:rsid w:val="00081D2B"/>
    <w:rsid w:val="000829C0"/>
    <w:rsid w:val="00083CF1"/>
    <w:rsid w:val="0008504F"/>
    <w:rsid w:val="00085A2E"/>
    <w:rsid w:val="00086831"/>
    <w:rsid w:val="00087854"/>
    <w:rsid w:val="000910D7"/>
    <w:rsid w:val="00091520"/>
    <w:rsid w:val="00092DB6"/>
    <w:rsid w:val="000945B5"/>
    <w:rsid w:val="00095ADA"/>
    <w:rsid w:val="0009698E"/>
    <w:rsid w:val="00096DCD"/>
    <w:rsid w:val="00096EA8"/>
    <w:rsid w:val="00097537"/>
    <w:rsid w:val="00097715"/>
    <w:rsid w:val="00097BAD"/>
    <w:rsid w:val="000A0F88"/>
    <w:rsid w:val="000A1255"/>
    <w:rsid w:val="000A1438"/>
    <w:rsid w:val="000A1A04"/>
    <w:rsid w:val="000A2BFF"/>
    <w:rsid w:val="000A41A9"/>
    <w:rsid w:val="000A452D"/>
    <w:rsid w:val="000A4AA2"/>
    <w:rsid w:val="000A597E"/>
    <w:rsid w:val="000A634F"/>
    <w:rsid w:val="000A6BD9"/>
    <w:rsid w:val="000A76D0"/>
    <w:rsid w:val="000B0D42"/>
    <w:rsid w:val="000B1443"/>
    <w:rsid w:val="000B195A"/>
    <w:rsid w:val="000B1C0F"/>
    <w:rsid w:val="000B2B10"/>
    <w:rsid w:val="000B3339"/>
    <w:rsid w:val="000B42C7"/>
    <w:rsid w:val="000B4E61"/>
    <w:rsid w:val="000B78A1"/>
    <w:rsid w:val="000B79A9"/>
    <w:rsid w:val="000B7D49"/>
    <w:rsid w:val="000B7DD6"/>
    <w:rsid w:val="000C03D1"/>
    <w:rsid w:val="000C0EFD"/>
    <w:rsid w:val="000C1A8D"/>
    <w:rsid w:val="000C1B14"/>
    <w:rsid w:val="000C1E57"/>
    <w:rsid w:val="000C292F"/>
    <w:rsid w:val="000C323C"/>
    <w:rsid w:val="000C39BE"/>
    <w:rsid w:val="000C3A24"/>
    <w:rsid w:val="000C3FCC"/>
    <w:rsid w:val="000C4329"/>
    <w:rsid w:val="000C588F"/>
    <w:rsid w:val="000C77C5"/>
    <w:rsid w:val="000D0345"/>
    <w:rsid w:val="000D099D"/>
    <w:rsid w:val="000D1531"/>
    <w:rsid w:val="000D2646"/>
    <w:rsid w:val="000D3171"/>
    <w:rsid w:val="000D3C93"/>
    <w:rsid w:val="000D4CAC"/>
    <w:rsid w:val="000D54CD"/>
    <w:rsid w:val="000D5A06"/>
    <w:rsid w:val="000D5C3D"/>
    <w:rsid w:val="000D6AB1"/>
    <w:rsid w:val="000D7878"/>
    <w:rsid w:val="000D7BCB"/>
    <w:rsid w:val="000D7D80"/>
    <w:rsid w:val="000E00D1"/>
    <w:rsid w:val="000E0CC9"/>
    <w:rsid w:val="000E1A55"/>
    <w:rsid w:val="000E284B"/>
    <w:rsid w:val="000E4131"/>
    <w:rsid w:val="000E4528"/>
    <w:rsid w:val="000E4ADE"/>
    <w:rsid w:val="000E59D7"/>
    <w:rsid w:val="000F0509"/>
    <w:rsid w:val="000F1CDB"/>
    <w:rsid w:val="000F220E"/>
    <w:rsid w:val="000F4A05"/>
    <w:rsid w:val="000F4E1D"/>
    <w:rsid w:val="000F5CE1"/>
    <w:rsid w:val="000F7455"/>
    <w:rsid w:val="000F7E02"/>
    <w:rsid w:val="0010028A"/>
    <w:rsid w:val="001004C2"/>
    <w:rsid w:val="00100D63"/>
    <w:rsid w:val="00100EFB"/>
    <w:rsid w:val="001014A1"/>
    <w:rsid w:val="00101A11"/>
    <w:rsid w:val="001022A0"/>
    <w:rsid w:val="00102355"/>
    <w:rsid w:val="001023F2"/>
    <w:rsid w:val="00102486"/>
    <w:rsid w:val="00102C48"/>
    <w:rsid w:val="001033B7"/>
    <w:rsid w:val="00103876"/>
    <w:rsid w:val="001039FD"/>
    <w:rsid w:val="00103F0C"/>
    <w:rsid w:val="001045F0"/>
    <w:rsid w:val="0010463C"/>
    <w:rsid w:val="0010690A"/>
    <w:rsid w:val="00106DE7"/>
    <w:rsid w:val="00107AEA"/>
    <w:rsid w:val="00111327"/>
    <w:rsid w:val="0011189C"/>
    <w:rsid w:val="00113507"/>
    <w:rsid w:val="00114492"/>
    <w:rsid w:val="00114BA2"/>
    <w:rsid w:val="001154C1"/>
    <w:rsid w:val="00115A9A"/>
    <w:rsid w:val="00115BC9"/>
    <w:rsid w:val="001161EF"/>
    <w:rsid w:val="001162EC"/>
    <w:rsid w:val="001177F3"/>
    <w:rsid w:val="00121872"/>
    <w:rsid w:val="00122DC9"/>
    <w:rsid w:val="00123EB2"/>
    <w:rsid w:val="00125336"/>
    <w:rsid w:val="0012632E"/>
    <w:rsid w:val="0012633A"/>
    <w:rsid w:val="00127107"/>
    <w:rsid w:val="00130096"/>
    <w:rsid w:val="00130D8B"/>
    <w:rsid w:val="001314AC"/>
    <w:rsid w:val="001335AC"/>
    <w:rsid w:val="00133DEF"/>
    <w:rsid w:val="00133E1F"/>
    <w:rsid w:val="00133F36"/>
    <w:rsid w:val="00134197"/>
    <w:rsid w:val="00135A24"/>
    <w:rsid w:val="00135E2F"/>
    <w:rsid w:val="00135E87"/>
    <w:rsid w:val="0013626B"/>
    <w:rsid w:val="00136E7E"/>
    <w:rsid w:val="00136EF3"/>
    <w:rsid w:val="001373E9"/>
    <w:rsid w:val="001373FA"/>
    <w:rsid w:val="00137441"/>
    <w:rsid w:val="00137B4D"/>
    <w:rsid w:val="0014001A"/>
    <w:rsid w:val="0014009F"/>
    <w:rsid w:val="001403A3"/>
    <w:rsid w:val="00140469"/>
    <w:rsid w:val="00140C89"/>
    <w:rsid w:val="00140FC5"/>
    <w:rsid w:val="00142385"/>
    <w:rsid w:val="0014271A"/>
    <w:rsid w:val="00142C69"/>
    <w:rsid w:val="00142EC3"/>
    <w:rsid w:val="001433A4"/>
    <w:rsid w:val="00143A46"/>
    <w:rsid w:val="00145EBB"/>
    <w:rsid w:val="001463CD"/>
    <w:rsid w:val="001476DE"/>
    <w:rsid w:val="00147BE4"/>
    <w:rsid w:val="00147F9F"/>
    <w:rsid w:val="00150064"/>
    <w:rsid w:val="00151E2B"/>
    <w:rsid w:val="00153151"/>
    <w:rsid w:val="00153886"/>
    <w:rsid w:val="00153A49"/>
    <w:rsid w:val="0015419F"/>
    <w:rsid w:val="00154A47"/>
    <w:rsid w:val="00154CD0"/>
    <w:rsid w:val="00154D72"/>
    <w:rsid w:val="00154E41"/>
    <w:rsid w:val="0015507F"/>
    <w:rsid w:val="00155628"/>
    <w:rsid w:val="00155791"/>
    <w:rsid w:val="00156814"/>
    <w:rsid w:val="001571A2"/>
    <w:rsid w:val="001613CD"/>
    <w:rsid w:val="00161A2A"/>
    <w:rsid w:val="00162BD8"/>
    <w:rsid w:val="00163B38"/>
    <w:rsid w:val="00163D39"/>
    <w:rsid w:val="00163EAD"/>
    <w:rsid w:val="0016649B"/>
    <w:rsid w:val="001670CC"/>
    <w:rsid w:val="0016714C"/>
    <w:rsid w:val="00167BFD"/>
    <w:rsid w:val="00167EED"/>
    <w:rsid w:val="001700F8"/>
    <w:rsid w:val="001702B4"/>
    <w:rsid w:val="00170726"/>
    <w:rsid w:val="00172618"/>
    <w:rsid w:val="0017295F"/>
    <w:rsid w:val="00172B47"/>
    <w:rsid w:val="0017315A"/>
    <w:rsid w:val="001731E7"/>
    <w:rsid w:val="00173517"/>
    <w:rsid w:val="001738D8"/>
    <w:rsid w:val="00174750"/>
    <w:rsid w:val="00174E12"/>
    <w:rsid w:val="00175A73"/>
    <w:rsid w:val="00176369"/>
    <w:rsid w:val="0017733E"/>
    <w:rsid w:val="00177B7C"/>
    <w:rsid w:val="00177BBA"/>
    <w:rsid w:val="00177C9A"/>
    <w:rsid w:val="00180861"/>
    <w:rsid w:val="00180D67"/>
    <w:rsid w:val="001812B8"/>
    <w:rsid w:val="00181844"/>
    <w:rsid w:val="00182791"/>
    <w:rsid w:val="00182ACC"/>
    <w:rsid w:val="00183C78"/>
    <w:rsid w:val="00183EC2"/>
    <w:rsid w:val="00184099"/>
    <w:rsid w:val="0018429F"/>
    <w:rsid w:val="00184C11"/>
    <w:rsid w:val="00184D05"/>
    <w:rsid w:val="00184E76"/>
    <w:rsid w:val="00184E94"/>
    <w:rsid w:val="00185642"/>
    <w:rsid w:val="001856C7"/>
    <w:rsid w:val="0018589C"/>
    <w:rsid w:val="0018613A"/>
    <w:rsid w:val="00186999"/>
    <w:rsid w:val="001874D3"/>
    <w:rsid w:val="00187CE0"/>
    <w:rsid w:val="00187FFA"/>
    <w:rsid w:val="001902CB"/>
    <w:rsid w:val="00191829"/>
    <w:rsid w:val="001918A0"/>
    <w:rsid w:val="00191AF3"/>
    <w:rsid w:val="00191F8A"/>
    <w:rsid w:val="00192F8F"/>
    <w:rsid w:val="0019468D"/>
    <w:rsid w:val="00194C21"/>
    <w:rsid w:val="00195597"/>
    <w:rsid w:val="001957D7"/>
    <w:rsid w:val="001960A2"/>
    <w:rsid w:val="00196196"/>
    <w:rsid w:val="00196606"/>
    <w:rsid w:val="00196B28"/>
    <w:rsid w:val="00196C47"/>
    <w:rsid w:val="001A00F0"/>
    <w:rsid w:val="001A05CD"/>
    <w:rsid w:val="001A190C"/>
    <w:rsid w:val="001A24B4"/>
    <w:rsid w:val="001A2C38"/>
    <w:rsid w:val="001A37D0"/>
    <w:rsid w:val="001A4985"/>
    <w:rsid w:val="001A4E2B"/>
    <w:rsid w:val="001A507D"/>
    <w:rsid w:val="001A6680"/>
    <w:rsid w:val="001A7DDF"/>
    <w:rsid w:val="001B0439"/>
    <w:rsid w:val="001B16E3"/>
    <w:rsid w:val="001B1BC7"/>
    <w:rsid w:val="001B3196"/>
    <w:rsid w:val="001B32B4"/>
    <w:rsid w:val="001B368D"/>
    <w:rsid w:val="001B3B54"/>
    <w:rsid w:val="001B3DE6"/>
    <w:rsid w:val="001B47A2"/>
    <w:rsid w:val="001B517D"/>
    <w:rsid w:val="001B5B9F"/>
    <w:rsid w:val="001B790A"/>
    <w:rsid w:val="001C1732"/>
    <w:rsid w:val="001C26E3"/>
    <w:rsid w:val="001C2E58"/>
    <w:rsid w:val="001C3796"/>
    <w:rsid w:val="001C38C5"/>
    <w:rsid w:val="001C38FA"/>
    <w:rsid w:val="001C52AA"/>
    <w:rsid w:val="001C6A73"/>
    <w:rsid w:val="001C6CE0"/>
    <w:rsid w:val="001D16DD"/>
    <w:rsid w:val="001D2B03"/>
    <w:rsid w:val="001D432F"/>
    <w:rsid w:val="001D4E2C"/>
    <w:rsid w:val="001D53F4"/>
    <w:rsid w:val="001D5D35"/>
    <w:rsid w:val="001D62EF"/>
    <w:rsid w:val="001D63A1"/>
    <w:rsid w:val="001D721D"/>
    <w:rsid w:val="001D7B5D"/>
    <w:rsid w:val="001D7EE8"/>
    <w:rsid w:val="001E0383"/>
    <w:rsid w:val="001E05EC"/>
    <w:rsid w:val="001E1B1C"/>
    <w:rsid w:val="001E1EDB"/>
    <w:rsid w:val="001E264E"/>
    <w:rsid w:val="001E3058"/>
    <w:rsid w:val="001E33E7"/>
    <w:rsid w:val="001E352F"/>
    <w:rsid w:val="001E3892"/>
    <w:rsid w:val="001E3EA3"/>
    <w:rsid w:val="001E4C2D"/>
    <w:rsid w:val="001E5950"/>
    <w:rsid w:val="001E763E"/>
    <w:rsid w:val="001E7A13"/>
    <w:rsid w:val="001F045C"/>
    <w:rsid w:val="001F0C18"/>
    <w:rsid w:val="001F0FF9"/>
    <w:rsid w:val="001F2330"/>
    <w:rsid w:val="001F31C3"/>
    <w:rsid w:val="001F354E"/>
    <w:rsid w:val="001F4E15"/>
    <w:rsid w:val="001F51F6"/>
    <w:rsid w:val="001F597E"/>
    <w:rsid w:val="001F61E5"/>
    <w:rsid w:val="001F7607"/>
    <w:rsid w:val="001F7CF7"/>
    <w:rsid w:val="00200CFF"/>
    <w:rsid w:val="0020137C"/>
    <w:rsid w:val="00201D19"/>
    <w:rsid w:val="0020359E"/>
    <w:rsid w:val="0020497C"/>
    <w:rsid w:val="00205487"/>
    <w:rsid w:val="00206209"/>
    <w:rsid w:val="002077FA"/>
    <w:rsid w:val="002117E0"/>
    <w:rsid w:val="00211E97"/>
    <w:rsid w:val="0021271C"/>
    <w:rsid w:val="002133FA"/>
    <w:rsid w:val="00213D89"/>
    <w:rsid w:val="002148BC"/>
    <w:rsid w:val="00215408"/>
    <w:rsid w:val="0021591C"/>
    <w:rsid w:val="00216484"/>
    <w:rsid w:val="00217947"/>
    <w:rsid w:val="00217EB8"/>
    <w:rsid w:val="0022007B"/>
    <w:rsid w:val="002207DB"/>
    <w:rsid w:val="00221B6E"/>
    <w:rsid w:val="00221C31"/>
    <w:rsid w:val="00222D60"/>
    <w:rsid w:val="002232E8"/>
    <w:rsid w:val="002240FC"/>
    <w:rsid w:val="00224D71"/>
    <w:rsid w:val="00225179"/>
    <w:rsid w:val="0022518D"/>
    <w:rsid w:val="002253AA"/>
    <w:rsid w:val="00225946"/>
    <w:rsid w:val="00225E0D"/>
    <w:rsid w:val="00225F67"/>
    <w:rsid w:val="00226A1D"/>
    <w:rsid w:val="00230F3D"/>
    <w:rsid w:val="002319DA"/>
    <w:rsid w:val="002325C9"/>
    <w:rsid w:val="0023375A"/>
    <w:rsid w:val="002358EE"/>
    <w:rsid w:val="0023660B"/>
    <w:rsid w:val="00236C73"/>
    <w:rsid w:val="00236F7A"/>
    <w:rsid w:val="00237CCD"/>
    <w:rsid w:val="00240390"/>
    <w:rsid w:val="00240B01"/>
    <w:rsid w:val="00241648"/>
    <w:rsid w:val="002428DC"/>
    <w:rsid w:val="00245598"/>
    <w:rsid w:val="00246C13"/>
    <w:rsid w:val="0024755E"/>
    <w:rsid w:val="00247872"/>
    <w:rsid w:val="00247CEA"/>
    <w:rsid w:val="002506A2"/>
    <w:rsid w:val="002516C5"/>
    <w:rsid w:val="00251764"/>
    <w:rsid w:val="00251D86"/>
    <w:rsid w:val="002528CD"/>
    <w:rsid w:val="00252AA3"/>
    <w:rsid w:val="00252C08"/>
    <w:rsid w:val="00252D24"/>
    <w:rsid w:val="00253BB2"/>
    <w:rsid w:val="00253F0A"/>
    <w:rsid w:val="002558BF"/>
    <w:rsid w:val="00256AD9"/>
    <w:rsid w:val="00257061"/>
    <w:rsid w:val="00260A69"/>
    <w:rsid w:val="00260B64"/>
    <w:rsid w:val="002611A7"/>
    <w:rsid w:val="00261815"/>
    <w:rsid w:val="00263F74"/>
    <w:rsid w:val="00264859"/>
    <w:rsid w:val="00265860"/>
    <w:rsid w:val="00265F69"/>
    <w:rsid w:val="00265F80"/>
    <w:rsid w:val="002662E7"/>
    <w:rsid w:val="00267E7B"/>
    <w:rsid w:val="00270266"/>
    <w:rsid w:val="0027121E"/>
    <w:rsid w:val="00271EFC"/>
    <w:rsid w:val="00272D75"/>
    <w:rsid w:val="00273483"/>
    <w:rsid w:val="002737FC"/>
    <w:rsid w:val="002746CA"/>
    <w:rsid w:val="00274A6B"/>
    <w:rsid w:val="0027540E"/>
    <w:rsid w:val="00275654"/>
    <w:rsid w:val="0027697A"/>
    <w:rsid w:val="00277CDB"/>
    <w:rsid w:val="00281078"/>
    <w:rsid w:val="002812CB"/>
    <w:rsid w:val="00282A67"/>
    <w:rsid w:val="00282B0E"/>
    <w:rsid w:val="00282E64"/>
    <w:rsid w:val="00283532"/>
    <w:rsid w:val="00284AFA"/>
    <w:rsid w:val="002857E7"/>
    <w:rsid w:val="00285AFE"/>
    <w:rsid w:val="0028674A"/>
    <w:rsid w:val="00287441"/>
    <w:rsid w:val="00292E6E"/>
    <w:rsid w:val="002933BF"/>
    <w:rsid w:val="002937D3"/>
    <w:rsid w:val="00294429"/>
    <w:rsid w:val="002949DD"/>
    <w:rsid w:val="00295243"/>
    <w:rsid w:val="002956AB"/>
    <w:rsid w:val="00296169"/>
    <w:rsid w:val="002969D1"/>
    <w:rsid w:val="002A060D"/>
    <w:rsid w:val="002A0995"/>
    <w:rsid w:val="002A1485"/>
    <w:rsid w:val="002A16E0"/>
    <w:rsid w:val="002A19FC"/>
    <w:rsid w:val="002A25BF"/>
    <w:rsid w:val="002A288F"/>
    <w:rsid w:val="002A31A5"/>
    <w:rsid w:val="002A3707"/>
    <w:rsid w:val="002A3BD7"/>
    <w:rsid w:val="002A459E"/>
    <w:rsid w:val="002A4B4F"/>
    <w:rsid w:val="002A4FE9"/>
    <w:rsid w:val="002A5895"/>
    <w:rsid w:val="002A6292"/>
    <w:rsid w:val="002B1F5D"/>
    <w:rsid w:val="002B1F5F"/>
    <w:rsid w:val="002B213A"/>
    <w:rsid w:val="002B299B"/>
    <w:rsid w:val="002B34D4"/>
    <w:rsid w:val="002B3DBE"/>
    <w:rsid w:val="002B4A82"/>
    <w:rsid w:val="002B54A2"/>
    <w:rsid w:val="002B651E"/>
    <w:rsid w:val="002C0B51"/>
    <w:rsid w:val="002C0C1D"/>
    <w:rsid w:val="002C1834"/>
    <w:rsid w:val="002C229A"/>
    <w:rsid w:val="002C27B6"/>
    <w:rsid w:val="002C3A41"/>
    <w:rsid w:val="002C445E"/>
    <w:rsid w:val="002C4ACE"/>
    <w:rsid w:val="002C4AFF"/>
    <w:rsid w:val="002C5AA9"/>
    <w:rsid w:val="002C7B17"/>
    <w:rsid w:val="002C7D88"/>
    <w:rsid w:val="002D0A12"/>
    <w:rsid w:val="002D22CA"/>
    <w:rsid w:val="002D37F0"/>
    <w:rsid w:val="002D4E19"/>
    <w:rsid w:val="002D521B"/>
    <w:rsid w:val="002D588A"/>
    <w:rsid w:val="002D5A33"/>
    <w:rsid w:val="002D5FED"/>
    <w:rsid w:val="002D7D88"/>
    <w:rsid w:val="002E0873"/>
    <w:rsid w:val="002E09B0"/>
    <w:rsid w:val="002E0F60"/>
    <w:rsid w:val="002E0FF6"/>
    <w:rsid w:val="002E17C5"/>
    <w:rsid w:val="002E1A10"/>
    <w:rsid w:val="002E21C2"/>
    <w:rsid w:val="002E21DC"/>
    <w:rsid w:val="002E3A43"/>
    <w:rsid w:val="002E3BB5"/>
    <w:rsid w:val="002E52D4"/>
    <w:rsid w:val="002E554B"/>
    <w:rsid w:val="002E5697"/>
    <w:rsid w:val="002E6FCD"/>
    <w:rsid w:val="002E73D0"/>
    <w:rsid w:val="002E7739"/>
    <w:rsid w:val="002E784D"/>
    <w:rsid w:val="002F068F"/>
    <w:rsid w:val="002F08F4"/>
    <w:rsid w:val="002F15C9"/>
    <w:rsid w:val="002F1D7D"/>
    <w:rsid w:val="002F1E71"/>
    <w:rsid w:val="002F2149"/>
    <w:rsid w:val="002F3030"/>
    <w:rsid w:val="002F3826"/>
    <w:rsid w:val="002F44B0"/>
    <w:rsid w:val="002F475D"/>
    <w:rsid w:val="002F4D6F"/>
    <w:rsid w:val="002F5210"/>
    <w:rsid w:val="002F57D1"/>
    <w:rsid w:val="002F5A89"/>
    <w:rsid w:val="002F6E05"/>
    <w:rsid w:val="002F7068"/>
    <w:rsid w:val="0030041F"/>
    <w:rsid w:val="003007F3"/>
    <w:rsid w:val="0030099D"/>
    <w:rsid w:val="0030163B"/>
    <w:rsid w:val="00301782"/>
    <w:rsid w:val="00301C01"/>
    <w:rsid w:val="00301C21"/>
    <w:rsid w:val="003020C3"/>
    <w:rsid w:val="003023DA"/>
    <w:rsid w:val="00302717"/>
    <w:rsid w:val="003035B9"/>
    <w:rsid w:val="00304C31"/>
    <w:rsid w:val="00305BCD"/>
    <w:rsid w:val="00305FF7"/>
    <w:rsid w:val="00306261"/>
    <w:rsid w:val="00306BD1"/>
    <w:rsid w:val="00307564"/>
    <w:rsid w:val="00307E83"/>
    <w:rsid w:val="00311805"/>
    <w:rsid w:val="003118F1"/>
    <w:rsid w:val="003122E9"/>
    <w:rsid w:val="003123CD"/>
    <w:rsid w:val="0031248E"/>
    <w:rsid w:val="003129F6"/>
    <w:rsid w:val="00312D70"/>
    <w:rsid w:val="00314189"/>
    <w:rsid w:val="00314856"/>
    <w:rsid w:val="003151CF"/>
    <w:rsid w:val="003166E1"/>
    <w:rsid w:val="0031686F"/>
    <w:rsid w:val="0032076A"/>
    <w:rsid w:val="00321B65"/>
    <w:rsid w:val="00321D63"/>
    <w:rsid w:val="00321EE6"/>
    <w:rsid w:val="00322313"/>
    <w:rsid w:val="00322D9D"/>
    <w:rsid w:val="00322E86"/>
    <w:rsid w:val="003232B6"/>
    <w:rsid w:val="0032509E"/>
    <w:rsid w:val="00326815"/>
    <w:rsid w:val="00326D0F"/>
    <w:rsid w:val="00326FEC"/>
    <w:rsid w:val="00330A8D"/>
    <w:rsid w:val="003312F0"/>
    <w:rsid w:val="003319A6"/>
    <w:rsid w:val="00332907"/>
    <w:rsid w:val="0033421C"/>
    <w:rsid w:val="0033431D"/>
    <w:rsid w:val="0033516F"/>
    <w:rsid w:val="00335559"/>
    <w:rsid w:val="0033575D"/>
    <w:rsid w:val="003359E3"/>
    <w:rsid w:val="00336990"/>
    <w:rsid w:val="00336D8B"/>
    <w:rsid w:val="00337C9B"/>
    <w:rsid w:val="00340287"/>
    <w:rsid w:val="003403ED"/>
    <w:rsid w:val="00341398"/>
    <w:rsid w:val="00341463"/>
    <w:rsid w:val="00342438"/>
    <w:rsid w:val="003426D6"/>
    <w:rsid w:val="003439BA"/>
    <w:rsid w:val="00343F88"/>
    <w:rsid w:val="00344194"/>
    <w:rsid w:val="00344642"/>
    <w:rsid w:val="00344F26"/>
    <w:rsid w:val="00345158"/>
    <w:rsid w:val="00345B4A"/>
    <w:rsid w:val="00345C3E"/>
    <w:rsid w:val="00345D10"/>
    <w:rsid w:val="00345F4B"/>
    <w:rsid w:val="00347753"/>
    <w:rsid w:val="00350103"/>
    <w:rsid w:val="00350325"/>
    <w:rsid w:val="003509F2"/>
    <w:rsid w:val="00350F3A"/>
    <w:rsid w:val="0035111B"/>
    <w:rsid w:val="0035127B"/>
    <w:rsid w:val="00351F01"/>
    <w:rsid w:val="00351F4C"/>
    <w:rsid w:val="003522E7"/>
    <w:rsid w:val="00354357"/>
    <w:rsid w:val="00354889"/>
    <w:rsid w:val="00354938"/>
    <w:rsid w:val="00354D60"/>
    <w:rsid w:val="00354FB7"/>
    <w:rsid w:val="0035534E"/>
    <w:rsid w:val="00355E07"/>
    <w:rsid w:val="00356178"/>
    <w:rsid w:val="00356A0C"/>
    <w:rsid w:val="00356C48"/>
    <w:rsid w:val="00357112"/>
    <w:rsid w:val="003572E8"/>
    <w:rsid w:val="0035746D"/>
    <w:rsid w:val="00357563"/>
    <w:rsid w:val="00360929"/>
    <w:rsid w:val="00361011"/>
    <w:rsid w:val="00361F7C"/>
    <w:rsid w:val="00362587"/>
    <w:rsid w:val="00363125"/>
    <w:rsid w:val="003636D3"/>
    <w:rsid w:val="00363854"/>
    <w:rsid w:val="00363A80"/>
    <w:rsid w:val="00363B20"/>
    <w:rsid w:val="00363CC8"/>
    <w:rsid w:val="003641A9"/>
    <w:rsid w:val="003644B9"/>
    <w:rsid w:val="0036461A"/>
    <w:rsid w:val="00364C06"/>
    <w:rsid w:val="0036525F"/>
    <w:rsid w:val="0036689C"/>
    <w:rsid w:val="00366F40"/>
    <w:rsid w:val="0036703E"/>
    <w:rsid w:val="003673D9"/>
    <w:rsid w:val="00370F9E"/>
    <w:rsid w:val="00371B6E"/>
    <w:rsid w:val="00373C55"/>
    <w:rsid w:val="003747FD"/>
    <w:rsid w:val="003762D1"/>
    <w:rsid w:val="00377805"/>
    <w:rsid w:val="00380144"/>
    <w:rsid w:val="00381461"/>
    <w:rsid w:val="00382CC1"/>
    <w:rsid w:val="00383080"/>
    <w:rsid w:val="00384F3A"/>
    <w:rsid w:val="0038558E"/>
    <w:rsid w:val="00385A2F"/>
    <w:rsid w:val="003868F6"/>
    <w:rsid w:val="00386E7C"/>
    <w:rsid w:val="0038712A"/>
    <w:rsid w:val="003906F5"/>
    <w:rsid w:val="003910C8"/>
    <w:rsid w:val="00391AEC"/>
    <w:rsid w:val="0039232E"/>
    <w:rsid w:val="00392D61"/>
    <w:rsid w:val="003937E8"/>
    <w:rsid w:val="00395226"/>
    <w:rsid w:val="003963B8"/>
    <w:rsid w:val="00396640"/>
    <w:rsid w:val="0039697B"/>
    <w:rsid w:val="003A2845"/>
    <w:rsid w:val="003A2A68"/>
    <w:rsid w:val="003A2DCE"/>
    <w:rsid w:val="003A32CE"/>
    <w:rsid w:val="003A3365"/>
    <w:rsid w:val="003A3F1E"/>
    <w:rsid w:val="003A4521"/>
    <w:rsid w:val="003A4DC4"/>
    <w:rsid w:val="003A5400"/>
    <w:rsid w:val="003A554F"/>
    <w:rsid w:val="003A61AF"/>
    <w:rsid w:val="003A6389"/>
    <w:rsid w:val="003A6E24"/>
    <w:rsid w:val="003A74A5"/>
    <w:rsid w:val="003A7DEF"/>
    <w:rsid w:val="003B0624"/>
    <w:rsid w:val="003B14BF"/>
    <w:rsid w:val="003B15F4"/>
    <w:rsid w:val="003B2089"/>
    <w:rsid w:val="003B23D1"/>
    <w:rsid w:val="003B24BB"/>
    <w:rsid w:val="003B39FC"/>
    <w:rsid w:val="003B3E10"/>
    <w:rsid w:val="003B4B34"/>
    <w:rsid w:val="003C02A5"/>
    <w:rsid w:val="003C0446"/>
    <w:rsid w:val="003C1056"/>
    <w:rsid w:val="003C1310"/>
    <w:rsid w:val="003C139C"/>
    <w:rsid w:val="003C285F"/>
    <w:rsid w:val="003C3192"/>
    <w:rsid w:val="003C4C8E"/>
    <w:rsid w:val="003C61DE"/>
    <w:rsid w:val="003C6E00"/>
    <w:rsid w:val="003C7B90"/>
    <w:rsid w:val="003C7FD3"/>
    <w:rsid w:val="003D02DE"/>
    <w:rsid w:val="003D0973"/>
    <w:rsid w:val="003D11AC"/>
    <w:rsid w:val="003D13A2"/>
    <w:rsid w:val="003D1472"/>
    <w:rsid w:val="003D1E04"/>
    <w:rsid w:val="003D52C4"/>
    <w:rsid w:val="003D5988"/>
    <w:rsid w:val="003D6301"/>
    <w:rsid w:val="003D6388"/>
    <w:rsid w:val="003D6C0E"/>
    <w:rsid w:val="003D6D8D"/>
    <w:rsid w:val="003D7A0E"/>
    <w:rsid w:val="003E08E7"/>
    <w:rsid w:val="003E0B04"/>
    <w:rsid w:val="003E13EA"/>
    <w:rsid w:val="003E1C41"/>
    <w:rsid w:val="003E1CC0"/>
    <w:rsid w:val="003E1EFC"/>
    <w:rsid w:val="003E2302"/>
    <w:rsid w:val="003E2A58"/>
    <w:rsid w:val="003E4D08"/>
    <w:rsid w:val="003E5298"/>
    <w:rsid w:val="003E64E2"/>
    <w:rsid w:val="003E6F4B"/>
    <w:rsid w:val="003E78BD"/>
    <w:rsid w:val="003F1490"/>
    <w:rsid w:val="003F1E75"/>
    <w:rsid w:val="003F1F9A"/>
    <w:rsid w:val="003F2874"/>
    <w:rsid w:val="003F2A28"/>
    <w:rsid w:val="003F2D82"/>
    <w:rsid w:val="003F3AAB"/>
    <w:rsid w:val="003F3B14"/>
    <w:rsid w:val="003F42ED"/>
    <w:rsid w:val="003F4886"/>
    <w:rsid w:val="003F4E66"/>
    <w:rsid w:val="003F6D8B"/>
    <w:rsid w:val="003F6F84"/>
    <w:rsid w:val="003F77F1"/>
    <w:rsid w:val="003F7C43"/>
    <w:rsid w:val="00400474"/>
    <w:rsid w:val="004011D6"/>
    <w:rsid w:val="00402873"/>
    <w:rsid w:val="00402FA5"/>
    <w:rsid w:val="0040445E"/>
    <w:rsid w:val="00404C59"/>
    <w:rsid w:val="0040514D"/>
    <w:rsid w:val="004058D5"/>
    <w:rsid w:val="00405AAA"/>
    <w:rsid w:val="00406549"/>
    <w:rsid w:val="00406A9E"/>
    <w:rsid w:val="004070B3"/>
    <w:rsid w:val="00410F1A"/>
    <w:rsid w:val="004113A5"/>
    <w:rsid w:val="004117A5"/>
    <w:rsid w:val="004132D1"/>
    <w:rsid w:val="004133C6"/>
    <w:rsid w:val="004139AD"/>
    <w:rsid w:val="00414045"/>
    <w:rsid w:val="004141C1"/>
    <w:rsid w:val="00416446"/>
    <w:rsid w:val="00417CD7"/>
    <w:rsid w:val="00420499"/>
    <w:rsid w:val="00421891"/>
    <w:rsid w:val="00421A95"/>
    <w:rsid w:val="0042235F"/>
    <w:rsid w:val="00422C20"/>
    <w:rsid w:val="00424430"/>
    <w:rsid w:val="0042591C"/>
    <w:rsid w:val="00425C28"/>
    <w:rsid w:val="0042632B"/>
    <w:rsid w:val="0042635C"/>
    <w:rsid w:val="00426701"/>
    <w:rsid w:val="00426A13"/>
    <w:rsid w:val="0042762D"/>
    <w:rsid w:val="00427A58"/>
    <w:rsid w:val="00427E2B"/>
    <w:rsid w:val="0043049F"/>
    <w:rsid w:val="004309FE"/>
    <w:rsid w:val="00430CCD"/>
    <w:rsid w:val="00430DF7"/>
    <w:rsid w:val="00431E86"/>
    <w:rsid w:val="004320C3"/>
    <w:rsid w:val="004325E6"/>
    <w:rsid w:val="00432870"/>
    <w:rsid w:val="00432E36"/>
    <w:rsid w:val="0043333E"/>
    <w:rsid w:val="00433EB5"/>
    <w:rsid w:val="00434277"/>
    <w:rsid w:val="00434E25"/>
    <w:rsid w:val="0043554D"/>
    <w:rsid w:val="0043566F"/>
    <w:rsid w:val="00435BED"/>
    <w:rsid w:val="00436D32"/>
    <w:rsid w:val="0043704E"/>
    <w:rsid w:val="004403E6"/>
    <w:rsid w:val="00440EE3"/>
    <w:rsid w:val="00442237"/>
    <w:rsid w:val="00442B71"/>
    <w:rsid w:val="00443082"/>
    <w:rsid w:val="004433CD"/>
    <w:rsid w:val="00444148"/>
    <w:rsid w:val="00444646"/>
    <w:rsid w:val="00445801"/>
    <w:rsid w:val="00445B5A"/>
    <w:rsid w:val="004464BF"/>
    <w:rsid w:val="00447188"/>
    <w:rsid w:val="00447334"/>
    <w:rsid w:val="0045026C"/>
    <w:rsid w:val="00450452"/>
    <w:rsid w:val="00450D0A"/>
    <w:rsid w:val="00451611"/>
    <w:rsid w:val="00451D1E"/>
    <w:rsid w:val="00451EF5"/>
    <w:rsid w:val="0045296B"/>
    <w:rsid w:val="00453676"/>
    <w:rsid w:val="00454008"/>
    <w:rsid w:val="004554D7"/>
    <w:rsid w:val="00455740"/>
    <w:rsid w:val="00455B99"/>
    <w:rsid w:val="00455E11"/>
    <w:rsid w:val="004569B4"/>
    <w:rsid w:val="004572C7"/>
    <w:rsid w:val="004601CF"/>
    <w:rsid w:val="00460246"/>
    <w:rsid w:val="00460C90"/>
    <w:rsid w:val="0046128A"/>
    <w:rsid w:val="0046252B"/>
    <w:rsid w:val="004627D4"/>
    <w:rsid w:val="00463A2E"/>
    <w:rsid w:val="00464D01"/>
    <w:rsid w:val="00464E12"/>
    <w:rsid w:val="00465489"/>
    <w:rsid w:val="004655B6"/>
    <w:rsid w:val="0046579A"/>
    <w:rsid w:val="00466A79"/>
    <w:rsid w:val="00466D2B"/>
    <w:rsid w:val="00467257"/>
    <w:rsid w:val="004679C8"/>
    <w:rsid w:val="00467D6B"/>
    <w:rsid w:val="00470025"/>
    <w:rsid w:val="00470472"/>
    <w:rsid w:val="00470961"/>
    <w:rsid w:val="004709A2"/>
    <w:rsid w:val="00471774"/>
    <w:rsid w:val="00471912"/>
    <w:rsid w:val="004720FD"/>
    <w:rsid w:val="00472F3B"/>
    <w:rsid w:val="00473A9A"/>
    <w:rsid w:val="0047404A"/>
    <w:rsid w:val="00476132"/>
    <w:rsid w:val="0047658D"/>
    <w:rsid w:val="00476A79"/>
    <w:rsid w:val="00476BFC"/>
    <w:rsid w:val="0047709B"/>
    <w:rsid w:val="00481D07"/>
    <w:rsid w:val="00482114"/>
    <w:rsid w:val="0048352F"/>
    <w:rsid w:val="004846C8"/>
    <w:rsid w:val="00484DE3"/>
    <w:rsid w:val="004850AE"/>
    <w:rsid w:val="004853D3"/>
    <w:rsid w:val="00485AE7"/>
    <w:rsid w:val="0048633C"/>
    <w:rsid w:val="004864A7"/>
    <w:rsid w:val="00486AD5"/>
    <w:rsid w:val="00491863"/>
    <w:rsid w:val="0049261D"/>
    <w:rsid w:val="00495404"/>
    <w:rsid w:val="0049608F"/>
    <w:rsid w:val="00497743"/>
    <w:rsid w:val="00497F69"/>
    <w:rsid w:val="004A05CB"/>
    <w:rsid w:val="004A0992"/>
    <w:rsid w:val="004A12D8"/>
    <w:rsid w:val="004A167E"/>
    <w:rsid w:val="004A2FA5"/>
    <w:rsid w:val="004A33FA"/>
    <w:rsid w:val="004A44CD"/>
    <w:rsid w:val="004A4C53"/>
    <w:rsid w:val="004A52CB"/>
    <w:rsid w:val="004A56BA"/>
    <w:rsid w:val="004A6272"/>
    <w:rsid w:val="004A65B6"/>
    <w:rsid w:val="004A72CE"/>
    <w:rsid w:val="004A78E5"/>
    <w:rsid w:val="004A7A55"/>
    <w:rsid w:val="004B0294"/>
    <w:rsid w:val="004B0A02"/>
    <w:rsid w:val="004B102A"/>
    <w:rsid w:val="004B1E29"/>
    <w:rsid w:val="004B1EE3"/>
    <w:rsid w:val="004B240A"/>
    <w:rsid w:val="004B2E68"/>
    <w:rsid w:val="004B4C85"/>
    <w:rsid w:val="004B4EAF"/>
    <w:rsid w:val="004B68F7"/>
    <w:rsid w:val="004C053E"/>
    <w:rsid w:val="004C10BC"/>
    <w:rsid w:val="004C2E42"/>
    <w:rsid w:val="004C3425"/>
    <w:rsid w:val="004C35DA"/>
    <w:rsid w:val="004C45E6"/>
    <w:rsid w:val="004C4CEB"/>
    <w:rsid w:val="004C67C0"/>
    <w:rsid w:val="004C6A8A"/>
    <w:rsid w:val="004C6AC6"/>
    <w:rsid w:val="004C7D9A"/>
    <w:rsid w:val="004D330F"/>
    <w:rsid w:val="004D3C02"/>
    <w:rsid w:val="004D40D2"/>
    <w:rsid w:val="004D431C"/>
    <w:rsid w:val="004D4763"/>
    <w:rsid w:val="004D4EAE"/>
    <w:rsid w:val="004D6117"/>
    <w:rsid w:val="004E0F7F"/>
    <w:rsid w:val="004E1E0A"/>
    <w:rsid w:val="004E1ECE"/>
    <w:rsid w:val="004E2909"/>
    <w:rsid w:val="004E2FE5"/>
    <w:rsid w:val="004E365A"/>
    <w:rsid w:val="004E4148"/>
    <w:rsid w:val="004E526C"/>
    <w:rsid w:val="004E5B9E"/>
    <w:rsid w:val="004E733E"/>
    <w:rsid w:val="004E7971"/>
    <w:rsid w:val="004E7CDF"/>
    <w:rsid w:val="004F0A9F"/>
    <w:rsid w:val="004F10F9"/>
    <w:rsid w:val="004F15BB"/>
    <w:rsid w:val="004F1E8B"/>
    <w:rsid w:val="004F2A19"/>
    <w:rsid w:val="004F2BF3"/>
    <w:rsid w:val="004F3D0F"/>
    <w:rsid w:val="004F3F2F"/>
    <w:rsid w:val="004F4A97"/>
    <w:rsid w:val="004F55F0"/>
    <w:rsid w:val="004F5B00"/>
    <w:rsid w:val="004F5D4A"/>
    <w:rsid w:val="004F62FF"/>
    <w:rsid w:val="004F6A12"/>
    <w:rsid w:val="004F758A"/>
    <w:rsid w:val="0050020C"/>
    <w:rsid w:val="005006F4"/>
    <w:rsid w:val="005027F7"/>
    <w:rsid w:val="005037DD"/>
    <w:rsid w:val="00504F0B"/>
    <w:rsid w:val="005054AE"/>
    <w:rsid w:val="00505795"/>
    <w:rsid w:val="005069F1"/>
    <w:rsid w:val="00506B19"/>
    <w:rsid w:val="00506E75"/>
    <w:rsid w:val="00510061"/>
    <w:rsid w:val="00510861"/>
    <w:rsid w:val="00510DC4"/>
    <w:rsid w:val="005113E5"/>
    <w:rsid w:val="00511A19"/>
    <w:rsid w:val="00511DDF"/>
    <w:rsid w:val="005120BA"/>
    <w:rsid w:val="0051265E"/>
    <w:rsid w:val="00512B4F"/>
    <w:rsid w:val="005133D2"/>
    <w:rsid w:val="00513618"/>
    <w:rsid w:val="0051431D"/>
    <w:rsid w:val="005148A7"/>
    <w:rsid w:val="00514B11"/>
    <w:rsid w:val="00514D33"/>
    <w:rsid w:val="0051579E"/>
    <w:rsid w:val="00516437"/>
    <w:rsid w:val="00516B4C"/>
    <w:rsid w:val="00516D3A"/>
    <w:rsid w:val="0051700D"/>
    <w:rsid w:val="0052194E"/>
    <w:rsid w:val="00521D88"/>
    <w:rsid w:val="00522237"/>
    <w:rsid w:val="005223FD"/>
    <w:rsid w:val="00522975"/>
    <w:rsid w:val="00522C1A"/>
    <w:rsid w:val="00522D72"/>
    <w:rsid w:val="005234F6"/>
    <w:rsid w:val="00524285"/>
    <w:rsid w:val="00524399"/>
    <w:rsid w:val="005245D2"/>
    <w:rsid w:val="0052501E"/>
    <w:rsid w:val="00525231"/>
    <w:rsid w:val="0052572F"/>
    <w:rsid w:val="0052766F"/>
    <w:rsid w:val="00527927"/>
    <w:rsid w:val="00530709"/>
    <w:rsid w:val="00530923"/>
    <w:rsid w:val="005311D7"/>
    <w:rsid w:val="00532163"/>
    <w:rsid w:val="00532AAE"/>
    <w:rsid w:val="005332CF"/>
    <w:rsid w:val="005339A6"/>
    <w:rsid w:val="00533CD6"/>
    <w:rsid w:val="00535A25"/>
    <w:rsid w:val="00535E0B"/>
    <w:rsid w:val="00535ED2"/>
    <w:rsid w:val="0053610E"/>
    <w:rsid w:val="00536BB3"/>
    <w:rsid w:val="00536DC0"/>
    <w:rsid w:val="00537E65"/>
    <w:rsid w:val="00540425"/>
    <w:rsid w:val="005410DE"/>
    <w:rsid w:val="0054142B"/>
    <w:rsid w:val="00541E01"/>
    <w:rsid w:val="005432BF"/>
    <w:rsid w:val="00543DEB"/>
    <w:rsid w:val="005448D4"/>
    <w:rsid w:val="00544CAE"/>
    <w:rsid w:val="00546D0D"/>
    <w:rsid w:val="00550F88"/>
    <w:rsid w:val="005516A6"/>
    <w:rsid w:val="0055173B"/>
    <w:rsid w:val="00551C6D"/>
    <w:rsid w:val="00552CFE"/>
    <w:rsid w:val="00554406"/>
    <w:rsid w:val="00554BEF"/>
    <w:rsid w:val="0055786B"/>
    <w:rsid w:val="00557C8B"/>
    <w:rsid w:val="0056010F"/>
    <w:rsid w:val="005607A3"/>
    <w:rsid w:val="00561518"/>
    <w:rsid w:val="00562295"/>
    <w:rsid w:val="005622C3"/>
    <w:rsid w:val="00562AA8"/>
    <w:rsid w:val="00562F47"/>
    <w:rsid w:val="0056312D"/>
    <w:rsid w:val="005639AF"/>
    <w:rsid w:val="00563DA2"/>
    <w:rsid w:val="00564E2B"/>
    <w:rsid w:val="005655F3"/>
    <w:rsid w:val="00565C19"/>
    <w:rsid w:val="00565F53"/>
    <w:rsid w:val="00566451"/>
    <w:rsid w:val="00567FB8"/>
    <w:rsid w:val="005703D0"/>
    <w:rsid w:val="00570595"/>
    <w:rsid w:val="00570658"/>
    <w:rsid w:val="00570A3F"/>
    <w:rsid w:val="00570EED"/>
    <w:rsid w:val="00571114"/>
    <w:rsid w:val="005714DF"/>
    <w:rsid w:val="00571EC3"/>
    <w:rsid w:val="005732C6"/>
    <w:rsid w:val="005745B4"/>
    <w:rsid w:val="00574A04"/>
    <w:rsid w:val="00574D4E"/>
    <w:rsid w:val="005751CC"/>
    <w:rsid w:val="00575AF4"/>
    <w:rsid w:val="00575C3A"/>
    <w:rsid w:val="00576B9A"/>
    <w:rsid w:val="00576D23"/>
    <w:rsid w:val="00577E36"/>
    <w:rsid w:val="005807E7"/>
    <w:rsid w:val="00580CB1"/>
    <w:rsid w:val="00581F6E"/>
    <w:rsid w:val="0058242C"/>
    <w:rsid w:val="00582D4F"/>
    <w:rsid w:val="00584311"/>
    <w:rsid w:val="005845EC"/>
    <w:rsid w:val="005859FA"/>
    <w:rsid w:val="005870B8"/>
    <w:rsid w:val="005877BC"/>
    <w:rsid w:val="00587951"/>
    <w:rsid w:val="0059002B"/>
    <w:rsid w:val="00591ABF"/>
    <w:rsid w:val="00591E17"/>
    <w:rsid w:val="00592EA7"/>
    <w:rsid w:val="00593158"/>
    <w:rsid w:val="005931BD"/>
    <w:rsid w:val="0059442B"/>
    <w:rsid w:val="005947EE"/>
    <w:rsid w:val="005953E1"/>
    <w:rsid w:val="005956C4"/>
    <w:rsid w:val="005957DD"/>
    <w:rsid w:val="005A08C8"/>
    <w:rsid w:val="005A13FE"/>
    <w:rsid w:val="005A1969"/>
    <w:rsid w:val="005A2BB0"/>
    <w:rsid w:val="005A30A1"/>
    <w:rsid w:val="005A3BD3"/>
    <w:rsid w:val="005A3F72"/>
    <w:rsid w:val="005A4449"/>
    <w:rsid w:val="005A490E"/>
    <w:rsid w:val="005A4D98"/>
    <w:rsid w:val="005A5197"/>
    <w:rsid w:val="005A75E7"/>
    <w:rsid w:val="005B069A"/>
    <w:rsid w:val="005B1557"/>
    <w:rsid w:val="005B1D5F"/>
    <w:rsid w:val="005B4497"/>
    <w:rsid w:val="005B4AB4"/>
    <w:rsid w:val="005B54B2"/>
    <w:rsid w:val="005B59C1"/>
    <w:rsid w:val="005B59EC"/>
    <w:rsid w:val="005B5A98"/>
    <w:rsid w:val="005B612F"/>
    <w:rsid w:val="005B6584"/>
    <w:rsid w:val="005B71E6"/>
    <w:rsid w:val="005B786E"/>
    <w:rsid w:val="005C06D5"/>
    <w:rsid w:val="005C08A5"/>
    <w:rsid w:val="005C0B96"/>
    <w:rsid w:val="005C14C2"/>
    <w:rsid w:val="005C2029"/>
    <w:rsid w:val="005C2094"/>
    <w:rsid w:val="005C2A04"/>
    <w:rsid w:val="005C2C54"/>
    <w:rsid w:val="005C2F8A"/>
    <w:rsid w:val="005C33AB"/>
    <w:rsid w:val="005C4E0D"/>
    <w:rsid w:val="005C562A"/>
    <w:rsid w:val="005C5828"/>
    <w:rsid w:val="005C594D"/>
    <w:rsid w:val="005C5A01"/>
    <w:rsid w:val="005C736F"/>
    <w:rsid w:val="005D1A4A"/>
    <w:rsid w:val="005D30C1"/>
    <w:rsid w:val="005D48A6"/>
    <w:rsid w:val="005D4F60"/>
    <w:rsid w:val="005D54A1"/>
    <w:rsid w:val="005D67D9"/>
    <w:rsid w:val="005D7D08"/>
    <w:rsid w:val="005E04AC"/>
    <w:rsid w:val="005E0BF4"/>
    <w:rsid w:val="005E227F"/>
    <w:rsid w:val="005E2C3B"/>
    <w:rsid w:val="005E32DA"/>
    <w:rsid w:val="005E336C"/>
    <w:rsid w:val="005E3399"/>
    <w:rsid w:val="005E3CCF"/>
    <w:rsid w:val="005E400E"/>
    <w:rsid w:val="005E40A9"/>
    <w:rsid w:val="005E4517"/>
    <w:rsid w:val="005E45C5"/>
    <w:rsid w:val="005E4635"/>
    <w:rsid w:val="005E48B8"/>
    <w:rsid w:val="005E4AB9"/>
    <w:rsid w:val="005E4C2C"/>
    <w:rsid w:val="005E52A6"/>
    <w:rsid w:val="005E54F4"/>
    <w:rsid w:val="005E5735"/>
    <w:rsid w:val="005E5B7A"/>
    <w:rsid w:val="005E61EC"/>
    <w:rsid w:val="005E6957"/>
    <w:rsid w:val="005E7D50"/>
    <w:rsid w:val="005F1115"/>
    <w:rsid w:val="005F134B"/>
    <w:rsid w:val="005F1553"/>
    <w:rsid w:val="005F2254"/>
    <w:rsid w:val="005F2427"/>
    <w:rsid w:val="005F294E"/>
    <w:rsid w:val="005F437C"/>
    <w:rsid w:val="005F4673"/>
    <w:rsid w:val="005F4724"/>
    <w:rsid w:val="005F479A"/>
    <w:rsid w:val="005F596E"/>
    <w:rsid w:val="005F5C84"/>
    <w:rsid w:val="005F6519"/>
    <w:rsid w:val="005F789E"/>
    <w:rsid w:val="005F7E52"/>
    <w:rsid w:val="0060041E"/>
    <w:rsid w:val="0060080B"/>
    <w:rsid w:val="006009D2"/>
    <w:rsid w:val="0060318B"/>
    <w:rsid w:val="006048A0"/>
    <w:rsid w:val="00604E6D"/>
    <w:rsid w:val="006060E7"/>
    <w:rsid w:val="00606D67"/>
    <w:rsid w:val="00606E4D"/>
    <w:rsid w:val="00606FD6"/>
    <w:rsid w:val="006074B0"/>
    <w:rsid w:val="00611598"/>
    <w:rsid w:val="00611744"/>
    <w:rsid w:val="0061193F"/>
    <w:rsid w:val="0061256E"/>
    <w:rsid w:val="00614444"/>
    <w:rsid w:val="00616DCF"/>
    <w:rsid w:val="00617C2D"/>
    <w:rsid w:val="00620C29"/>
    <w:rsid w:val="00620D77"/>
    <w:rsid w:val="00621BE8"/>
    <w:rsid w:val="00621CAF"/>
    <w:rsid w:val="00621E0C"/>
    <w:rsid w:val="006221E0"/>
    <w:rsid w:val="00623223"/>
    <w:rsid w:val="00623978"/>
    <w:rsid w:val="00624074"/>
    <w:rsid w:val="006257C0"/>
    <w:rsid w:val="0062748B"/>
    <w:rsid w:val="00627C2A"/>
    <w:rsid w:val="0063058E"/>
    <w:rsid w:val="00630922"/>
    <w:rsid w:val="0063138A"/>
    <w:rsid w:val="00631450"/>
    <w:rsid w:val="00633334"/>
    <w:rsid w:val="00633C08"/>
    <w:rsid w:val="00634C92"/>
    <w:rsid w:val="00634D8C"/>
    <w:rsid w:val="00635068"/>
    <w:rsid w:val="00635965"/>
    <w:rsid w:val="00635D7F"/>
    <w:rsid w:val="00636134"/>
    <w:rsid w:val="00640443"/>
    <w:rsid w:val="0064058D"/>
    <w:rsid w:val="006405BB"/>
    <w:rsid w:val="006406EB"/>
    <w:rsid w:val="00641F98"/>
    <w:rsid w:val="00642743"/>
    <w:rsid w:val="00642C56"/>
    <w:rsid w:val="00643434"/>
    <w:rsid w:val="006444C9"/>
    <w:rsid w:val="006446AF"/>
    <w:rsid w:val="00644879"/>
    <w:rsid w:val="006463CD"/>
    <w:rsid w:val="006468BA"/>
    <w:rsid w:val="00647303"/>
    <w:rsid w:val="00647DA0"/>
    <w:rsid w:val="00651308"/>
    <w:rsid w:val="00651310"/>
    <w:rsid w:val="0065315F"/>
    <w:rsid w:val="00653C3C"/>
    <w:rsid w:val="00654CA6"/>
    <w:rsid w:val="00655FA3"/>
    <w:rsid w:val="00656527"/>
    <w:rsid w:val="006567B0"/>
    <w:rsid w:val="006616C0"/>
    <w:rsid w:val="00661D0B"/>
    <w:rsid w:val="006626B3"/>
    <w:rsid w:val="006635ED"/>
    <w:rsid w:val="00664E71"/>
    <w:rsid w:val="0066500B"/>
    <w:rsid w:val="00665218"/>
    <w:rsid w:val="0066563F"/>
    <w:rsid w:val="00665C50"/>
    <w:rsid w:val="006672F0"/>
    <w:rsid w:val="00667B6B"/>
    <w:rsid w:val="006704EB"/>
    <w:rsid w:val="0067086C"/>
    <w:rsid w:val="00670897"/>
    <w:rsid w:val="00671008"/>
    <w:rsid w:val="006718CA"/>
    <w:rsid w:val="006719B5"/>
    <w:rsid w:val="00672112"/>
    <w:rsid w:val="006735AB"/>
    <w:rsid w:val="00673753"/>
    <w:rsid w:val="00674273"/>
    <w:rsid w:val="00674A29"/>
    <w:rsid w:val="00675586"/>
    <w:rsid w:val="00675892"/>
    <w:rsid w:val="00675A31"/>
    <w:rsid w:val="00676C2F"/>
    <w:rsid w:val="00680ABB"/>
    <w:rsid w:val="0068185C"/>
    <w:rsid w:val="00682364"/>
    <w:rsid w:val="006831B0"/>
    <w:rsid w:val="006836C4"/>
    <w:rsid w:val="006837E3"/>
    <w:rsid w:val="006842A3"/>
    <w:rsid w:val="0068468D"/>
    <w:rsid w:val="00686CAE"/>
    <w:rsid w:val="00686FB0"/>
    <w:rsid w:val="006870CC"/>
    <w:rsid w:val="0068766D"/>
    <w:rsid w:val="00687E84"/>
    <w:rsid w:val="006917E0"/>
    <w:rsid w:val="00691991"/>
    <w:rsid w:val="006924EE"/>
    <w:rsid w:val="00692F04"/>
    <w:rsid w:val="00692FB7"/>
    <w:rsid w:val="00693462"/>
    <w:rsid w:val="00693B84"/>
    <w:rsid w:val="00693BB5"/>
    <w:rsid w:val="006946FA"/>
    <w:rsid w:val="00697A78"/>
    <w:rsid w:val="006A0063"/>
    <w:rsid w:val="006A116E"/>
    <w:rsid w:val="006A15B0"/>
    <w:rsid w:val="006A171A"/>
    <w:rsid w:val="006A1D45"/>
    <w:rsid w:val="006A3B5B"/>
    <w:rsid w:val="006A3C7B"/>
    <w:rsid w:val="006A426E"/>
    <w:rsid w:val="006A49BF"/>
    <w:rsid w:val="006A4BDB"/>
    <w:rsid w:val="006A58E8"/>
    <w:rsid w:val="006A5C42"/>
    <w:rsid w:val="006A6319"/>
    <w:rsid w:val="006A68F3"/>
    <w:rsid w:val="006A6E8B"/>
    <w:rsid w:val="006A7AD9"/>
    <w:rsid w:val="006A7BD0"/>
    <w:rsid w:val="006B0B17"/>
    <w:rsid w:val="006B17D4"/>
    <w:rsid w:val="006B19FF"/>
    <w:rsid w:val="006B211D"/>
    <w:rsid w:val="006B24FF"/>
    <w:rsid w:val="006B4DFD"/>
    <w:rsid w:val="006B5302"/>
    <w:rsid w:val="006B56D9"/>
    <w:rsid w:val="006B5A57"/>
    <w:rsid w:val="006B5D4D"/>
    <w:rsid w:val="006B6DD4"/>
    <w:rsid w:val="006B7288"/>
    <w:rsid w:val="006C01D6"/>
    <w:rsid w:val="006C036B"/>
    <w:rsid w:val="006C0865"/>
    <w:rsid w:val="006C0F62"/>
    <w:rsid w:val="006C1997"/>
    <w:rsid w:val="006C2319"/>
    <w:rsid w:val="006C23CF"/>
    <w:rsid w:val="006C24ED"/>
    <w:rsid w:val="006C2DD3"/>
    <w:rsid w:val="006C4DCC"/>
    <w:rsid w:val="006C4DE3"/>
    <w:rsid w:val="006C511F"/>
    <w:rsid w:val="006C51C2"/>
    <w:rsid w:val="006C61B3"/>
    <w:rsid w:val="006C66D4"/>
    <w:rsid w:val="006C6B2F"/>
    <w:rsid w:val="006C7B47"/>
    <w:rsid w:val="006D01C9"/>
    <w:rsid w:val="006D0499"/>
    <w:rsid w:val="006D05F1"/>
    <w:rsid w:val="006D0A14"/>
    <w:rsid w:val="006D1A22"/>
    <w:rsid w:val="006D1A47"/>
    <w:rsid w:val="006D1A5D"/>
    <w:rsid w:val="006D26FC"/>
    <w:rsid w:val="006D2841"/>
    <w:rsid w:val="006D2C74"/>
    <w:rsid w:val="006D3AE7"/>
    <w:rsid w:val="006D483E"/>
    <w:rsid w:val="006D5290"/>
    <w:rsid w:val="006D53FA"/>
    <w:rsid w:val="006D5CD8"/>
    <w:rsid w:val="006D70D2"/>
    <w:rsid w:val="006E3638"/>
    <w:rsid w:val="006E4362"/>
    <w:rsid w:val="006E4C64"/>
    <w:rsid w:val="006E569D"/>
    <w:rsid w:val="006E5BE7"/>
    <w:rsid w:val="006E5CA5"/>
    <w:rsid w:val="006E6A2C"/>
    <w:rsid w:val="006E78CD"/>
    <w:rsid w:val="006E7BCB"/>
    <w:rsid w:val="006F0933"/>
    <w:rsid w:val="006F0EC3"/>
    <w:rsid w:val="006F150A"/>
    <w:rsid w:val="006F3131"/>
    <w:rsid w:val="006F31FD"/>
    <w:rsid w:val="006F3B8C"/>
    <w:rsid w:val="006F3BCA"/>
    <w:rsid w:val="006F3C30"/>
    <w:rsid w:val="006F5067"/>
    <w:rsid w:val="006F51AD"/>
    <w:rsid w:val="006F58C4"/>
    <w:rsid w:val="006F7128"/>
    <w:rsid w:val="006F7190"/>
    <w:rsid w:val="006F7296"/>
    <w:rsid w:val="006F79BD"/>
    <w:rsid w:val="006F7D2B"/>
    <w:rsid w:val="0070010C"/>
    <w:rsid w:val="00700217"/>
    <w:rsid w:val="00700FD3"/>
    <w:rsid w:val="0070103B"/>
    <w:rsid w:val="007012F5"/>
    <w:rsid w:val="00701A96"/>
    <w:rsid w:val="007022ED"/>
    <w:rsid w:val="007025D2"/>
    <w:rsid w:val="00702B40"/>
    <w:rsid w:val="007044BE"/>
    <w:rsid w:val="00704566"/>
    <w:rsid w:val="0070532C"/>
    <w:rsid w:val="00705C64"/>
    <w:rsid w:val="007064DC"/>
    <w:rsid w:val="00706A27"/>
    <w:rsid w:val="00706BE1"/>
    <w:rsid w:val="00707CB0"/>
    <w:rsid w:val="00707CD2"/>
    <w:rsid w:val="00710C3A"/>
    <w:rsid w:val="00711BE2"/>
    <w:rsid w:val="0071285C"/>
    <w:rsid w:val="00712C0D"/>
    <w:rsid w:val="00713555"/>
    <w:rsid w:val="007139BD"/>
    <w:rsid w:val="00715539"/>
    <w:rsid w:val="00715AF3"/>
    <w:rsid w:val="00716D38"/>
    <w:rsid w:val="007174F5"/>
    <w:rsid w:val="00717A1E"/>
    <w:rsid w:val="00717E9E"/>
    <w:rsid w:val="007201A3"/>
    <w:rsid w:val="0072023B"/>
    <w:rsid w:val="0072063C"/>
    <w:rsid w:val="00720CE1"/>
    <w:rsid w:val="00721394"/>
    <w:rsid w:val="007218DE"/>
    <w:rsid w:val="007219E5"/>
    <w:rsid w:val="00724178"/>
    <w:rsid w:val="0072429F"/>
    <w:rsid w:val="00724F78"/>
    <w:rsid w:val="00727ED9"/>
    <w:rsid w:val="007300DE"/>
    <w:rsid w:val="00730373"/>
    <w:rsid w:val="00731042"/>
    <w:rsid w:val="0073207F"/>
    <w:rsid w:val="00732587"/>
    <w:rsid w:val="0073262F"/>
    <w:rsid w:val="0073309D"/>
    <w:rsid w:val="00733117"/>
    <w:rsid w:val="007336E6"/>
    <w:rsid w:val="00734D10"/>
    <w:rsid w:val="00734F7A"/>
    <w:rsid w:val="0073506E"/>
    <w:rsid w:val="00735BDD"/>
    <w:rsid w:val="0073676A"/>
    <w:rsid w:val="00736A8C"/>
    <w:rsid w:val="00740D91"/>
    <w:rsid w:val="0074190F"/>
    <w:rsid w:val="00741E39"/>
    <w:rsid w:val="0074351E"/>
    <w:rsid w:val="00744154"/>
    <w:rsid w:val="007455C3"/>
    <w:rsid w:val="007459ED"/>
    <w:rsid w:val="00745CE5"/>
    <w:rsid w:val="0074614F"/>
    <w:rsid w:val="0074621F"/>
    <w:rsid w:val="00746F7D"/>
    <w:rsid w:val="00747080"/>
    <w:rsid w:val="007470BA"/>
    <w:rsid w:val="00750500"/>
    <w:rsid w:val="007515BD"/>
    <w:rsid w:val="00751603"/>
    <w:rsid w:val="00752435"/>
    <w:rsid w:val="00753149"/>
    <w:rsid w:val="00753228"/>
    <w:rsid w:val="00753810"/>
    <w:rsid w:val="00753A0E"/>
    <w:rsid w:val="00753B42"/>
    <w:rsid w:val="00753D27"/>
    <w:rsid w:val="00753EEC"/>
    <w:rsid w:val="00753F7D"/>
    <w:rsid w:val="0075436C"/>
    <w:rsid w:val="007547F1"/>
    <w:rsid w:val="007549B6"/>
    <w:rsid w:val="00754C93"/>
    <w:rsid w:val="00756415"/>
    <w:rsid w:val="0075700A"/>
    <w:rsid w:val="00757143"/>
    <w:rsid w:val="00757C57"/>
    <w:rsid w:val="007603E5"/>
    <w:rsid w:val="00760440"/>
    <w:rsid w:val="00761AAF"/>
    <w:rsid w:val="007629CA"/>
    <w:rsid w:val="00762DA8"/>
    <w:rsid w:val="00763649"/>
    <w:rsid w:val="00763BC2"/>
    <w:rsid w:val="00763E06"/>
    <w:rsid w:val="007640D3"/>
    <w:rsid w:val="007657A2"/>
    <w:rsid w:val="00765BCF"/>
    <w:rsid w:val="00765F7B"/>
    <w:rsid w:val="00765FC4"/>
    <w:rsid w:val="00766F9B"/>
    <w:rsid w:val="00767153"/>
    <w:rsid w:val="007711FC"/>
    <w:rsid w:val="007722D3"/>
    <w:rsid w:val="00772AB9"/>
    <w:rsid w:val="00773183"/>
    <w:rsid w:val="007737A1"/>
    <w:rsid w:val="0077450C"/>
    <w:rsid w:val="00774AA1"/>
    <w:rsid w:val="00774EA0"/>
    <w:rsid w:val="00774F10"/>
    <w:rsid w:val="00775262"/>
    <w:rsid w:val="00775BFE"/>
    <w:rsid w:val="0077777E"/>
    <w:rsid w:val="00780FCF"/>
    <w:rsid w:val="0078142C"/>
    <w:rsid w:val="007814FE"/>
    <w:rsid w:val="0078160C"/>
    <w:rsid w:val="00781861"/>
    <w:rsid w:val="007820DE"/>
    <w:rsid w:val="007821F5"/>
    <w:rsid w:val="007834B5"/>
    <w:rsid w:val="007838AD"/>
    <w:rsid w:val="00783B5E"/>
    <w:rsid w:val="00784071"/>
    <w:rsid w:val="00784AE6"/>
    <w:rsid w:val="00784D93"/>
    <w:rsid w:val="00785908"/>
    <w:rsid w:val="00786F4B"/>
    <w:rsid w:val="007872D6"/>
    <w:rsid w:val="00787BE3"/>
    <w:rsid w:val="00790102"/>
    <w:rsid w:val="0079075F"/>
    <w:rsid w:val="007908DE"/>
    <w:rsid w:val="00790F73"/>
    <w:rsid w:val="00791337"/>
    <w:rsid w:val="0079182F"/>
    <w:rsid w:val="00791D60"/>
    <w:rsid w:val="00792330"/>
    <w:rsid w:val="00792435"/>
    <w:rsid w:val="00792D0D"/>
    <w:rsid w:val="00793A00"/>
    <w:rsid w:val="00795D93"/>
    <w:rsid w:val="007962D4"/>
    <w:rsid w:val="007965AA"/>
    <w:rsid w:val="00796C14"/>
    <w:rsid w:val="007976EB"/>
    <w:rsid w:val="00797753"/>
    <w:rsid w:val="007977CE"/>
    <w:rsid w:val="007A01B3"/>
    <w:rsid w:val="007A165C"/>
    <w:rsid w:val="007A23F8"/>
    <w:rsid w:val="007A2D69"/>
    <w:rsid w:val="007A39FF"/>
    <w:rsid w:val="007A482B"/>
    <w:rsid w:val="007A4943"/>
    <w:rsid w:val="007A5B55"/>
    <w:rsid w:val="007A5C88"/>
    <w:rsid w:val="007B0421"/>
    <w:rsid w:val="007B170D"/>
    <w:rsid w:val="007B1747"/>
    <w:rsid w:val="007B2054"/>
    <w:rsid w:val="007B2466"/>
    <w:rsid w:val="007B3F24"/>
    <w:rsid w:val="007B464D"/>
    <w:rsid w:val="007B4F9F"/>
    <w:rsid w:val="007B4FF0"/>
    <w:rsid w:val="007B523D"/>
    <w:rsid w:val="007B578A"/>
    <w:rsid w:val="007B5A91"/>
    <w:rsid w:val="007B5D88"/>
    <w:rsid w:val="007B5F0A"/>
    <w:rsid w:val="007B6D67"/>
    <w:rsid w:val="007B7C43"/>
    <w:rsid w:val="007B7D2D"/>
    <w:rsid w:val="007C0823"/>
    <w:rsid w:val="007C099F"/>
    <w:rsid w:val="007C19F6"/>
    <w:rsid w:val="007C1D67"/>
    <w:rsid w:val="007C2036"/>
    <w:rsid w:val="007C2A03"/>
    <w:rsid w:val="007C42C8"/>
    <w:rsid w:val="007C4728"/>
    <w:rsid w:val="007C519A"/>
    <w:rsid w:val="007C5254"/>
    <w:rsid w:val="007C5FFD"/>
    <w:rsid w:val="007C66C9"/>
    <w:rsid w:val="007D0436"/>
    <w:rsid w:val="007D066A"/>
    <w:rsid w:val="007D06FB"/>
    <w:rsid w:val="007D1ACF"/>
    <w:rsid w:val="007D1EFB"/>
    <w:rsid w:val="007D279D"/>
    <w:rsid w:val="007D417F"/>
    <w:rsid w:val="007D4601"/>
    <w:rsid w:val="007D4AE7"/>
    <w:rsid w:val="007D51D4"/>
    <w:rsid w:val="007D5BDC"/>
    <w:rsid w:val="007D608A"/>
    <w:rsid w:val="007E0C49"/>
    <w:rsid w:val="007E2DBD"/>
    <w:rsid w:val="007E3935"/>
    <w:rsid w:val="007E3E2C"/>
    <w:rsid w:val="007E45C0"/>
    <w:rsid w:val="007E5787"/>
    <w:rsid w:val="007E61BE"/>
    <w:rsid w:val="007E6303"/>
    <w:rsid w:val="007E6993"/>
    <w:rsid w:val="007E6B6E"/>
    <w:rsid w:val="007E70AC"/>
    <w:rsid w:val="007E70E9"/>
    <w:rsid w:val="007E7860"/>
    <w:rsid w:val="007E7D61"/>
    <w:rsid w:val="007F0551"/>
    <w:rsid w:val="007F0AA4"/>
    <w:rsid w:val="007F0CC3"/>
    <w:rsid w:val="007F120F"/>
    <w:rsid w:val="007F1407"/>
    <w:rsid w:val="007F21DA"/>
    <w:rsid w:val="007F29C6"/>
    <w:rsid w:val="007F3658"/>
    <w:rsid w:val="007F4DB4"/>
    <w:rsid w:val="007F5034"/>
    <w:rsid w:val="007F54AA"/>
    <w:rsid w:val="007F567B"/>
    <w:rsid w:val="007F611B"/>
    <w:rsid w:val="007F6CF3"/>
    <w:rsid w:val="007F74EF"/>
    <w:rsid w:val="007F759D"/>
    <w:rsid w:val="007F75D2"/>
    <w:rsid w:val="007F779D"/>
    <w:rsid w:val="007F7D0C"/>
    <w:rsid w:val="007F7F9B"/>
    <w:rsid w:val="00800907"/>
    <w:rsid w:val="00801852"/>
    <w:rsid w:val="008022E9"/>
    <w:rsid w:val="00803738"/>
    <w:rsid w:val="00804637"/>
    <w:rsid w:val="0080646C"/>
    <w:rsid w:val="00806A44"/>
    <w:rsid w:val="00806B13"/>
    <w:rsid w:val="00806CCF"/>
    <w:rsid w:val="00806D8C"/>
    <w:rsid w:val="0080768E"/>
    <w:rsid w:val="00807B32"/>
    <w:rsid w:val="00810973"/>
    <w:rsid w:val="00810E1A"/>
    <w:rsid w:val="00811D36"/>
    <w:rsid w:val="00812D77"/>
    <w:rsid w:val="008131AA"/>
    <w:rsid w:val="00814D37"/>
    <w:rsid w:val="00814FD3"/>
    <w:rsid w:val="008156BE"/>
    <w:rsid w:val="00816394"/>
    <w:rsid w:val="00816AC4"/>
    <w:rsid w:val="008171C5"/>
    <w:rsid w:val="0081727B"/>
    <w:rsid w:val="0082022C"/>
    <w:rsid w:val="0082095F"/>
    <w:rsid w:val="008211BC"/>
    <w:rsid w:val="0082143B"/>
    <w:rsid w:val="00821689"/>
    <w:rsid w:val="0082193D"/>
    <w:rsid w:val="00821F82"/>
    <w:rsid w:val="00821FBA"/>
    <w:rsid w:val="00822BD4"/>
    <w:rsid w:val="00822CA5"/>
    <w:rsid w:val="00824358"/>
    <w:rsid w:val="00824738"/>
    <w:rsid w:val="00826623"/>
    <w:rsid w:val="00826BCD"/>
    <w:rsid w:val="00826DC0"/>
    <w:rsid w:val="00827372"/>
    <w:rsid w:val="008277AE"/>
    <w:rsid w:val="008309C6"/>
    <w:rsid w:val="00830D8B"/>
    <w:rsid w:val="00831744"/>
    <w:rsid w:val="00831A93"/>
    <w:rsid w:val="0083204D"/>
    <w:rsid w:val="0083209E"/>
    <w:rsid w:val="0083260B"/>
    <w:rsid w:val="00832820"/>
    <w:rsid w:val="00832FD3"/>
    <w:rsid w:val="0083319C"/>
    <w:rsid w:val="008359B6"/>
    <w:rsid w:val="00835F5A"/>
    <w:rsid w:val="008374F1"/>
    <w:rsid w:val="00841FA0"/>
    <w:rsid w:val="008421E6"/>
    <w:rsid w:val="0084290F"/>
    <w:rsid w:val="00842B1C"/>
    <w:rsid w:val="00843563"/>
    <w:rsid w:val="0084389B"/>
    <w:rsid w:val="00846813"/>
    <w:rsid w:val="00850902"/>
    <w:rsid w:val="00850F24"/>
    <w:rsid w:val="008521BA"/>
    <w:rsid w:val="008523D8"/>
    <w:rsid w:val="00852F73"/>
    <w:rsid w:val="0085405F"/>
    <w:rsid w:val="00854773"/>
    <w:rsid w:val="00854D19"/>
    <w:rsid w:val="00855D3B"/>
    <w:rsid w:val="0085628E"/>
    <w:rsid w:val="00856E77"/>
    <w:rsid w:val="00856F10"/>
    <w:rsid w:val="008579E6"/>
    <w:rsid w:val="00860BFD"/>
    <w:rsid w:val="00860E64"/>
    <w:rsid w:val="00862E1F"/>
    <w:rsid w:val="008632F9"/>
    <w:rsid w:val="0086369C"/>
    <w:rsid w:val="00864A4C"/>
    <w:rsid w:val="008654F0"/>
    <w:rsid w:val="00865665"/>
    <w:rsid w:val="00866B41"/>
    <w:rsid w:val="00866BB5"/>
    <w:rsid w:val="00866BF3"/>
    <w:rsid w:val="00867097"/>
    <w:rsid w:val="00867417"/>
    <w:rsid w:val="00867A85"/>
    <w:rsid w:val="00867B49"/>
    <w:rsid w:val="00867D9A"/>
    <w:rsid w:val="008706DD"/>
    <w:rsid w:val="0087103F"/>
    <w:rsid w:val="0087153A"/>
    <w:rsid w:val="0087246C"/>
    <w:rsid w:val="0087279A"/>
    <w:rsid w:val="00872BA1"/>
    <w:rsid w:val="0087436D"/>
    <w:rsid w:val="0087447A"/>
    <w:rsid w:val="00874AE4"/>
    <w:rsid w:val="00875E33"/>
    <w:rsid w:val="0087678D"/>
    <w:rsid w:val="00876AA5"/>
    <w:rsid w:val="00876B04"/>
    <w:rsid w:val="00880029"/>
    <w:rsid w:val="008806CA"/>
    <w:rsid w:val="00880799"/>
    <w:rsid w:val="008815C9"/>
    <w:rsid w:val="0088275E"/>
    <w:rsid w:val="00882933"/>
    <w:rsid w:val="00883D17"/>
    <w:rsid w:val="00884138"/>
    <w:rsid w:val="008842F4"/>
    <w:rsid w:val="00884B66"/>
    <w:rsid w:val="0088514B"/>
    <w:rsid w:val="0088524D"/>
    <w:rsid w:val="00885A56"/>
    <w:rsid w:val="00885CA8"/>
    <w:rsid w:val="00885E12"/>
    <w:rsid w:val="008860EA"/>
    <w:rsid w:val="00887CCA"/>
    <w:rsid w:val="00887F7A"/>
    <w:rsid w:val="00890163"/>
    <w:rsid w:val="0089099D"/>
    <w:rsid w:val="00890C2A"/>
    <w:rsid w:val="00891C8C"/>
    <w:rsid w:val="00892D3A"/>
    <w:rsid w:val="008933F0"/>
    <w:rsid w:val="00893A31"/>
    <w:rsid w:val="00893C15"/>
    <w:rsid w:val="0089542B"/>
    <w:rsid w:val="00895754"/>
    <w:rsid w:val="008959E0"/>
    <w:rsid w:val="00895F10"/>
    <w:rsid w:val="00896344"/>
    <w:rsid w:val="00897094"/>
    <w:rsid w:val="0089740E"/>
    <w:rsid w:val="00897D2C"/>
    <w:rsid w:val="008A0BA8"/>
    <w:rsid w:val="008A0D70"/>
    <w:rsid w:val="008A0FD7"/>
    <w:rsid w:val="008A1374"/>
    <w:rsid w:val="008A13D1"/>
    <w:rsid w:val="008A1F64"/>
    <w:rsid w:val="008A26DE"/>
    <w:rsid w:val="008A2B94"/>
    <w:rsid w:val="008A2C8C"/>
    <w:rsid w:val="008A31E3"/>
    <w:rsid w:val="008A347B"/>
    <w:rsid w:val="008A3B0E"/>
    <w:rsid w:val="008A432D"/>
    <w:rsid w:val="008A4DEC"/>
    <w:rsid w:val="008A4ECB"/>
    <w:rsid w:val="008A4EF5"/>
    <w:rsid w:val="008A4FE8"/>
    <w:rsid w:val="008A54A1"/>
    <w:rsid w:val="008A5C34"/>
    <w:rsid w:val="008B10AA"/>
    <w:rsid w:val="008B118F"/>
    <w:rsid w:val="008B3391"/>
    <w:rsid w:val="008B3F9A"/>
    <w:rsid w:val="008B44FA"/>
    <w:rsid w:val="008B494E"/>
    <w:rsid w:val="008B4D4A"/>
    <w:rsid w:val="008B5962"/>
    <w:rsid w:val="008B63B3"/>
    <w:rsid w:val="008B6702"/>
    <w:rsid w:val="008B6FC7"/>
    <w:rsid w:val="008C027C"/>
    <w:rsid w:val="008C0851"/>
    <w:rsid w:val="008C13EA"/>
    <w:rsid w:val="008C1408"/>
    <w:rsid w:val="008C1BD3"/>
    <w:rsid w:val="008C3128"/>
    <w:rsid w:val="008C34BC"/>
    <w:rsid w:val="008C3E61"/>
    <w:rsid w:val="008C3F52"/>
    <w:rsid w:val="008C4BCA"/>
    <w:rsid w:val="008C5BFC"/>
    <w:rsid w:val="008C67E9"/>
    <w:rsid w:val="008D0645"/>
    <w:rsid w:val="008D0D38"/>
    <w:rsid w:val="008D1E08"/>
    <w:rsid w:val="008D1F96"/>
    <w:rsid w:val="008D22C0"/>
    <w:rsid w:val="008D3C39"/>
    <w:rsid w:val="008D4447"/>
    <w:rsid w:val="008D5931"/>
    <w:rsid w:val="008D5E52"/>
    <w:rsid w:val="008D72F2"/>
    <w:rsid w:val="008D7468"/>
    <w:rsid w:val="008D7915"/>
    <w:rsid w:val="008E11E7"/>
    <w:rsid w:val="008E1226"/>
    <w:rsid w:val="008E2543"/>
    <w:rsid w:val="008E2A79"/>
    <w:rsid w:val="008E2CB0"/>
    <w:rsid w:val="008E35B1"/>
    <w:rsid w:val="008E4619"/>
    <w:rsid w:val="008E490E"/>
    <w:rsid w:val="008E4AD1"/>
    <w:rsid w:val="008E4C9E"/>
    <w:rsid w:val="008E532D"/>
    <w:rsid w:val="008E600D"/>
    <w:rsid w:val="008E7104"/>
    <w:rsid w:val="008E7AEE"/>
    <w:rsid w:val="008F01B3"/>
    <w:rsid w:val="008F068E"/>
    <w:rsid w:val="008F2E1F"/>
    <w:rsid w:val="008F3E81"/>
    <w:rsid w:val="008F48DF"/>
    <w:rsid w:val="008F5036"/>
    <w:rsid w:val="008F5B9E"/>
    <w:rsid w:val="008F5CD4"/>
    <w:rsid w:val="008F5D0A"/>
    <w:rsid w:val="008F6142"/>
    <w:rsid w:val="008F61E4"/>
    <w:rsid w:val="008F6A2B"/>
    <w:rsid w:val="008F7493"/>
    <w:rsid w:val="00900002"/>
    <w:rsid w:val="009004A0"/>
    <w:rsid w:val="009014C0"/>
    <w:rsid w:val="00901A22"/>
    <w:rsid w:val="0090217F"/>
    <w:rsid w:val="009024C7"/>
    <w:rsid w:val="0090263B"/>
    <w:rsid w:val="009026F8"/>
    <w:rsid w:val="00902B44"/>
    <w:rsid w:val="00902F56"/>
    <w:rsid w:val="00902FFB"/>
    <w:rsid w:val="009032F5"/>
    <w:rsid w:val="0090532F"/>
    <w:rsid w:val="009056F3"/>
    <w:rsid w:val="00905D4C"/>
    <w:rsid w:val="00906A0C"/>
    <w:rsid w:val="0090789F"/>
    <w:rsid w:val="009101F9"/>
    <w:rsid w:val="00912166"/>
    <w:rsid w:val="00912A9F"/>
    <w:rsid w:val="0091349F"/>
    <w:rsid w:val="009135E7"/>
    <w:rsid w:val="009135F4"/>
    <w:rsid w:val="0091399B"/>
    <w:rsid w:val="00913BBD"/>
    <w:rsid w:val="00913E76"/>
    <w:rsid w:val="00914352"/>
    <w:rsid w:val="00914409"/>
    <w:rsid w:val="00917936"/>
    <w:rsid w:val="00920388"/>
    <w:rsid w:val="00920445"/>
    <w:rsid w:val="00920FCF"/>
    <w:rsid w:val="00921718"/>
    <w:rsid w:val="00922407"/>
    <w:rsid w:val="009238E9"/>
    <w:rsid w:val="00923D9B"/>
    <w:rsid w:val="00924F8A"/>
    <w:rsid w:val="00926198"/>
    <w:rsid w:val="009268CF"/>
    <w:rsid w:val="00927383"/>
    <w:rsid w:val="009302BE"/>
    <w:rsid w:val="009305CB"/>
    <w:rsid w:val="009305FD"/>
    <w:rsid w:val="00930638"/>
    <w:rsid w:val="00931012"/>
    <w:rsid w:val="009316CB"/>
    <w:rsid w:val="00932A93"/>
    <w:rsid w:val="0093483D"/>
    <w:rsid w:val="0093538D"/>
    <w:rsid w:val="00935457"/>
    <w:rsid w:val="009356BC"/>
    <w:rsid w:val="00935AE7"/>
    <w:rsid w:val="00937082"/>
    <w:rsid w:val="00937BA9"/>
    <w:rsid w:val="00937D01"/>
    <w:rsid w:val="00940731"/>
    <w:rsid w:val="00940A05"/>
    <w:rsid w:val="009410BE"/>
    <w:rsid w:val="0094153A"/>
    <w:rsid w:val="00941E63"/>
    <w:rsid w:val="00942449"/>
    <w:rsid w:val="0094297A"/>
    <w:rsid w:val="00943397"/>
    <w:rsid w:val="00943D4A"/>
    <w:rsid w:val="00943ED6"/>
    <w:rsid w:val="0094440E"/>
    <w:rsid w:val="009447E9"/>
    <w:rsid w:val="00944980"/>
    <w:rsid w:val="00945616"/>
    <w:rsid w:val="0094679D"/>
    <w:rsid w:val="0094756C"/>
    <w:rsid w:val="00947A05"/>
    <w:rsid w:val="00947A4D"/>
    <w:rsid w:val="00950FE3"/>
    <w:rsid w:val="00953473"/>
    <w:rsid w:val="00953AF0"/>
    <w:rsid w:val="009557EB"/>
    <w:rsid w:val="00957332"/>
    <w:rsid w:val="00957DEC"/>
    <w:rsid w:val="00960325"/>
    <w:rsid w:val="00961B30"/>
    <w:rsid w:val="00962472"/>
    <w:rsid w:val="009626FE"/>
    <w:rsid w:val="00962E17"/>
    <w:rsid w:val="00962E21"/>
    <w:rsid w:val="00963817"/>
    <w:rsid w:val="009656A1"/>
    <w:rsid w:val="00966115"/>
    <w:rsid w:val="009668A6"/>
    <w:rsid w:val="009678E1"/>
    <w:rsid w:val="00967997"/>
    <w:rsid w:val="009703F4"/>
    <w:rsid w:val="00972402"/>
    <w:rsid w:val="009730A0"/>
    <w:rsid w:val="009752D7"/>
    <w:rsid w:val="009753D3"/>
    <w:rsid w:val="009757BA"/>
    <w:rsid w:val="00975AEA"/>
    <w:rsid w:val="00975D42"/>
    <w:rsid w:val="0097650C"/>
    <w:rsid w:val="009767B4"/>
    <w:rsid w:val="00976955"/>
    <w:rsid w:val="00977140"/>
    <w:rsid w:val="0097742A"/>
    <w:rsid w:val="00977F07"/>
    <w:rsid w:val="00981043"/>
    <w:rsid w:val="00981EA0"/>
    <w:rsid w:val="00982835"/>
    <w:rsid w:val="009830AA"/>
    <w:rsid w:val="00983D99"/>
    <w:rsid w:val="00983EFA"/>
    <w:rsid w:val="009840E7"/>
    <w:rsid w:val="00984DDC"/>
    <w:rsid w:val="00984E09"/>
    <w:rsid w:val="0098550E"/>
    <w:rsid w:val="00985A90"/>
    <w:rsid w:val="0098614F"/>
    <w:rsid w:val="0098665E"/>
    <w:rsid w:val="00986933"/>
    <w:rsid w:val="009872A5"/>
    <w:rsid w:val="00990523"/>
    <w:rsid w:val="0099082C"/>
    <w:rsid w:val="00990997"/>
    <w:rsid w:val="00990D2F"/>
    <w:rsid w:val="00991875"/>
    <w:rsid w:val="00993C77"/>
    <w:rsid w:val="00994FA6"/>
    <w:rsid w:val="00995B3E"/>
    <w:rsid w:val="009963F0"/>
    <w:rsid w:val="00997011"/>
    <w:rsid w:val="00997CCE"/>
    <w:rsid w:val="009A0397"/>
    <w:rsid w:val="009A0626"/>
    <w:rsid w:val="009A0D50"/>
    <w:rsid w:val="009A2455"/>
    <w:rsid w:val="009A48C2"/>
    <w:rsid w:val="009A4B66"/>
    <w:rsid w:val="009A50E3"/>
    <w:rsid w:val="009A5D19"/>
    <w:rsid w:val="009A5D82"/>
    <w:rsid w:val="009A6A46"/>
    <w:rsid w:val="009A6C19"/>
    <w:rsid w:val="009A7077"/>
    <w:rsid w:val="009A74E6"/>
    <w:rsid w:val="009B0055"/>
    <w:rsid w:val="009B1D63"/>
    <w:rsid w:val="009B34CF"/>
    <w:rsid w:val="009B3580"/>
    <w:rsid w:val="009B4F55"/>
    <w:rsid w:val="009B6392"/>
    <w:rsid w:val="009B6A19"/>
    <w:rsid w:val="009B7A07"/>
    <w:rsid w:val="009C11BC"/>
    <w:rsid w:val="009C190F"/>
    <w:rsid w:val="009C1987"/>
    <w:rsid w:val="009C1CCD"/>
    <w:rsid w:val="009C206E"/>
    <w:rsid w:val="009C2E42"/>
    <w:rsid w:val="009C3C3F"/>
    <w:rsid w:val="009C3DFE"/>
    <w:rsid w:val="009C4E42"/>
    <w:rsid w:val="009D0161"/>
    <w:rsid w:val="009D11F0"/>
    <w:rsid w:val="009D1A3B"/>
    <w:rsid w:val="009D1B22"/>
    <w:rsid w:val="009D3D04"/>
    <w:rsid w:val="009D3FA0"/>
    <w:rsid w:val="009D42C8"/>
    <w:rsid w:val="009D4971"/>
    <w:rsid w:val="009D4C92"/>
    <w:rsid w:val="009D4D2F"/>
    <w:rsid w:val="009D5AB0"/>
    <w:rsid w:val="009D5DB6"/>
    <w:rsid w:val="009D6344"/>
    <w:rsid w:val="009D7BA2"/>
    <w:rsid w:val="009E061A"/>
    <w:rsid w:val="009E089B"/>
    <w:rsid w:val="009E1CB2"/>
    <w:rsid w:val="009E2919"/>
    <w:rsid w:val="009E3518"/>
    <w:rsid w:val="009E35DC"/>
    <w:rsid w:val="009E3641"/>
    <w:rsid w:val="009E4402"/>
    <w:rsid w:val="009E4F9A"/>
    <w:rsid w:val="009E5BB1"/>
    <w:rsid w:val="009E5E81"/>
    <w:rsid w:val="009E5EAC"/>
    <w:rsid w:val="009E5FCA"/>
    <w:rsid w:val="009E61BA"/>
    <w:rsid w:val="009E6AC7"/>
    <w:rsid w:val="009E6C33"/>
    <w:rsid w:val="009E6EAF"/>
    <w:rsid w:val="009F01CA"/>
    <w:rsid w:val="009F0835"/>
    <w:rsid w:val="009F0D52"/>
    <w:rsid w:val="009F1449"/>
    <w:rsid w:val="009F17EA"/>
    <w:rsid w:val="009F2206"/>
    <w:rsid w:val="009F2358"/>
    <w:rsid w:val="009F2BD7"/>
    <w:rsid w:val="009F3470"/>
    <w:rsid w:val="009F3A24"/>
    <w:rsid w:val="009F3CF9"/>
    <w:rsid w:val="009F4890"/>
    <w:rsid w:val="009F55FA"/>
    <w:rsid w:val="009F719A"/>
    <w:rsid w:val="009F7259"/>
    <w:rsid w:val="009F79DD"/>
    <w:rsid w:val="009F7AA5"/>
    <w:rsid w:val="009F7CA4"/>
    <w:rsid w:val="00A01600"/>
    <w:rsid w:val="00A02056"/>
    <w:rsid w:val="00A023B1"/>
    <w:rsid w:val="00A02CF1"/>
    <w:rsid w:val="00A03160"/>
    <w:rsid w:val="00A034C4"/>
    <w:rsid w:val="00A0358C"/>
    <w:rsid w:val="00A0419F"/>
    <w:rsid w:val="00A046C9"/>
    <w:rsid w:val="00A050A3"/>
    <w:rsid w:val="00A06781"/>
    <w:rsid w:val="00A07847"/>
    <w:rsid w:val="00A07AF2"/>
    <w:rsid w:val="00A07FB3"/>
    <w:rsid w:val="00A1006A"/>
    <w:rsid w:val="00A1077A"/>
    <w:rsid w:val="00A13C6C"/>
    <w:rsid w:val="00A13D2F"/>
    <w:rsid w:val="00A13E98"/>
    <w:rsid w:val="00A13ED7"/>
    <w:rsid w:val="00A1463F"/>
    <w:rsid w:val="00A14947"/>
    <w:rsid w:val="00A16901"/>
    <w:rsid w:val="00A20097"/>
    <w:rsid w:val="00A20BCD"/>
    <w:rsid w:val="00A210F3"/>
    <w:rsid w:val="00A215B0"/>
    <w:rsid w:val="00A21B76"/>
    <w:rsid w:val="00A221E6"/>
    <w:rsid w:val="00A22EF9"/>
    <w:rsid w:val="00A23301"/>
    <w:rsid w:val="00A23C60"/>
    <w:rsid w:val="00A24682"/>
    <w:rsid w:val="00A24F12"/>
    <w:rsid w:val="00A25D79"/>
    <w:rsid w:val="00A26E31"/>
    <w:rsid w:val="00A31B8E"/>
    <w:rsid w:val="00A320D5"/>
    <w:rsid w:val="00A32FED"/>
    <w:rsid w:val="00A33207"/>
    <w:rsid w:val="00A336FB"/>
    <w:rsid w:val="00A33799"/>
    <w:rsid w:val="00A33F06"/>
    <w:rsid w:val="00A34093"/>
    <w:rsid w:val="00A340F1"/>
    <w:rsid w:val="00A34342"/>
    <w:rsid w:val="00A34A6E"/>
    <w:rsid w:val="00A34D31"/>
    <w:rsid w:val="00A3590A"/>
    <w:rsid w:val="00A35C47"/>
    <w:rsid w:val="00A3748C"/>
    <w:rsid w:val="00A37B9A"/>
    <w:rsid w:val="00A37EAA"/>
    <w:rsid w:val="00A40BC1"/>
    <w:rsid w:val="00A40E63"/>
    <w:rsid w:val="00A418F0"/>
    <w:rsid w:val="00A42508"/>
    <w:rsid w:val="00A4314F"/>
    <w:rsid w:val="00A448DC"/>
    <w:rsid w:val="00A44C47"/>
    <w:rsid w:val="00A4583F"/>
    <w:rsid w:val="00A4644C"/>
    <w:rsid w:val="00A50BC3"/>
    <w:rsid w:val="00A50F15"/>
    <w:rsid w:val="00A51491"/>
    <w:rsid w:val="00A52001"/>
    <w:rsid w:val="00A52437"/>
    <w:rsid w:val="00A52BBB"/>
    <w:rsid w:val="00A52C10"/>
    <w:rsid w:val="00A534EB"/>
    <w:rsid w:val="00A557FF"/>
    <w:rsid w:val="00A568C6"/>
    <w:rsid w:val="00A613CF"/>
    <w:rsid w:val="00A61831"/>
    <w:rsid w:val="00A61D58"/>
    <w:rsid w:val="00A626EB"/>
    <w:rsid w:val="00A62D33"/>
    <w:rsid w:val="00A63AD3"/>
    <w:rsid w:val="00A640DC"/>
    <w:rsid w:val="00A64C1F"/>
    <w:rsid w:val="00A653CA"/>
    <w:rsid w:val="00A65D84"/>
    <w:rsid w:val="00A65E7B"/>
    <w:rsid w:val="00A663BF"/>
    <w:rsid w:val="00A66BE8"/>
    <w:rsid w:val="00A67470"/>
    <w:rsid w:val="00A675C9"/>
    <w:rsid w:val="00A67C98"/>
    <w:rsid w:val="00A7072D"/>
    <w:rsid w:val="00A70959"/>
    <w:rsid w:val="00A70CF1"/>
    <w:rsid w:val="00A71169"/>
    <w:rsid w:val="00A7158D"/>
    <w:rsid w:val="00A715AF"/>
    <w:rsid w:val="00A71BC0"/>
    <w:rsid w:val="00A72020"/>
    <w:rsid w:val="00A72091"/>
    <w:rsid w:val="00A7243F"/>
    <w:rsid w:val="00A72943"/>
    <w:rsid w:val="00A72D07"/>
    <w:rsid w:val="00A730E1"/>
    <w:rsid w:val="00A73209"/>
    <w:rsid w:val="00A732EF"/>
    <w:rsid w:val="00A736A3"/>
    <w:rsid w:val="00A73E3A"/>
    <w:rsid w:val="00A7634E"/>
    <w:rsid w:val="00A7652F"/>
    <w:rsid w:val="00A76C64"/>
    <w:rsid w:val="00A80DCF"/>
    <w:rsid w:val="00A81EDD"/>
    <w:rsid w:val="00A82064"/>
    <w:rsid w:val="00A82419"/>
    <w:rsid w:val="00A826C1"/>
    <w:rsid w:val="00A82C31"/>
    <w:rsid w:val="00A837F0"/>
    <w:rsid w:val="00A84816"/>
    <w:rsid w:val="00A8593D"/>
    <w:rsid w:val="00A86FEB"/>
    <w:rsid w:val="00A86FFC"/>
    <w:rsid w:val="00A87E50"/>
    <w:rsid w:val="00A91526"/>
    <w:rsid w:val="00A9168A"/>
    <w:rsid w:val="00A92A7B"/>
    <w:rsid w:val="00A92C97"/>
    <w:rsid w:val="00A930F5"/>
    <w:rsid w:val="00A9326E"/>
    <w:rsid w:val="00A9592E"/>
    <w:rsid w:val="00A9750B"/>
    <w:rsid w:val="00A97C8E"/>
    <w:rsid w:val="00AA01EE"/>
    <w:rsid w:val="00AA159C"/>
    <w:rsid w:val="00AA17EF"/>
    <w:rsid w:val="00AA32F1"/>
    <w:rsid w:val="00AA3459"/>
    <w:rsid w:val="00AA3A46"/>
    <w:rsid w:val="00AA3FEC"/>
    <w:rsid w:val="00AA406E"/>
    <w:rsid w:val="00AA4473"/>
    <w:rsid w:val="00AA5173"/>
    <w:rsid w:val="00AA520C"/>
    <w:rsid w:val="00AA6596"/>
    <w:rsid w:val="00AA6781"/>
    <w:rsid w:val="00AA6A0E"/>
    <w:rsid w:val="00AA75D6"/>
    <w:rsid w:val="00AA7875"/>
    <w:rsid w:val="00AA787C"/>
    <w:rsid w:val="00AA7AFA"/>
    <w:rsid w:val="00AB004D"/>
    <w:rsid w:val="00AB02A3"/>
    <w:rsid w:val="00AB1661"/>
    <w:rsid w:val="00AB206B"/>
    <w:rsid w:val="00AB2A75"/>
    <w:rsid w:val="00AB36DC"/>
    <w:rsid w:val="00AB3DF3"/>
    <w:rsid w:val="00AB47D0"/>
    <w:rsid w:val="00AB4D3F"/>
    <w:rsid w:val="00AB4E4C"/>
    <w:rsid w:val="00AB5374"/>
    <w:rsid w:val="00AB55A0"/>
    <w:rsid w:val="00AB58D8"/>
    <w:rsid w:val="00AB6B1A"/>
    <w:rsid w:val="00AB7EDB"/>
    <w:rsid w:val="00AC05D6"/>
    <w:rsid w:val="00AC05E7"/>
    <w:rsid w:val="00AC0C0A"/>
    <w:rsid w:val="00AC14E7"/>
    <w:rsid w:val="00AC178F"/>
    <w:rsid w:val="00AC1ADB"/>
    <w:rsid w:val="00AC200C"/>
    <w:rsid w:val="00AC299E"/>
    <w:rsid w:val="00AC2A1F"/>
    <w:rsid w:val="00AC3B0B"/>
    <w:rsid w:val="00AC4D88"/>
    <w:rsid w:val="00AC536E"/>
    <w:rsid w:val="00AC6821"/>
    <w:rsid w:val="00AC75C4"/>
    <w:rsid w:val="00AC7AAF"/>
    <w:rsid w:val="00AD0738"/>
    <w:rsid w:val="00AD0C28"/>
    <w:rsid w:val="00AD134E"/>
    <w:rsid w:val="00AD1834"/>
    <w:rsid w:val="00AD2153"/>
    <w:rsid w:val="00AD2A63"/>
    <w:rsid w:val="00AD2D28"/>
    <w:rsid w:val="00AD4689"/>
    <w:rsid w:val="00AD4778"/>
    <w:rsid w:val="00AD4953"/>
    <w:rsid w:val="00AD65DF"/>
    <w:rsid w:val="00AD673C"/>
    <w:rsid w:val="00AD77E5"/>
    <w:rsid w:val="00AD7916"/>
    <w:rsid w:val="00AE0173"/>
    <w:rsid w:val="00AE03FE"/>
    <w:rsid w:val="00AE0AD3"/>
    <w:rsid w:val="00AE1A8F"/>
    <w:rsid w:val="00AE2CFD"/>
    <w:rsid w:val="00AE2E64"/>
    <w:rsid w:val="00AE33EB"/>
    <w:rsid w:val="00AE3505"/>
    <w:rsid w:val="00AE3A31"/>
    <w:rsid w:val="00AE3BD8"/>
    <w:rsid w:val="00AE5811"/>
    <w:rsid w:val="00AE6BFD"/>
    <w:rsid w:val="00AE7378"/>
    <w:rsid w:val="00AE749F"/>
    <w:rsid w:val="00AE7C15"/>
    <w:rsid w:val="00AF00DD"/>
    <w:rsid w:val="00AF01DA"/>
    <w:rsid w:val="00AF0256"/>
    <w:rsid w:val="00AF18DC"/>
    <w:rsid w:val="00AF1E01"/>
    <w:rsid w:val="00AF3B3E"/>
    <w:rsid w:val="00AF4B59"/>
    <w:rsid w:val="00AF4BCF"/>
    <w:rsid w:val="00AF4C6A"/>
    <w:rsid w:val="00AF54B5"/>
    <w:rsid w:val="00AF55E0"/>
    <w:rsid w:val="00AF5CD4"/>
    <w:rsid w:val="00AF64BD"/>
    <w:rsid w:val="00B00389"/>
    <w:rsid w:val="00B004B3"/>
    <w:rsid w:val="00B00BF8"/>
    <w:rsid w:val="00B012F2"/>
    <w:rsid w:val="00B01BDF"/>
    <w:rsid w:val="00B0280C"/>
    <w:rsid w:val="00B037CE"/>
    <w:rsid w:val="00B0380E"/>
    <w:rsid w:val="00B03894"/>
    <w:rsid w:val="00B0428A"/>
    <w:rsid w:val="00B054F9"/>
    <w:rsid w:val="00B05840"/>
    <w:rsid w:val="00B05A35"/>
    <w:rsid w:val="00B10BD9"/>
    <w:rsid w:val="00B10FCC"/>
    <w:rsid w:val="00B10FF9"/>
    <w:rsid w:val="00B1103A"/>
    <w:rsid w:val="00B1170E"/>
    <w:rsid w:val="00B11A83"/>
    <w:rsid w:val="00B12BC5"/>
    <w:rsid w:val="00B12BDA"/>
    <w:rsid w:val="00B13C5A"/>
    <w:rsid w:val="00B143D3"/>
    <w:rsid w:val="00B14AF8"/>
    <w:rsid w:val="00B169F8"/>
    <w:rsid w:val="00B16B6F"/>
    <w:rsid w:val="00B17520"/>
    <w:rsid w:val="00B228D3"/>
    <w:rsid w:val="00B23B48"/>
    <w:rsid w:val="00B23D94"/>
    <w:rsid w:val="00B23DA6"/>
    <w:rsid w:val="00B25049"/>
    <w:rsid w:val="00B26B2B"/>
    <w:rsid w:val="00B2718B"/>
    <w:rsid w:val="00B27F63"/>
    <w:rsid w:val="00B3153B"/>
    <w:rsid w:val="00B31979"/>
    <w:rsid w:val="00B32419"/>
    <w:rsid w:val="00B32A87"/>
    <w:rsid w:val="00B33503"/>
    <w:rsid w:val="00B33540"/>
    <w:rsid w:val="00B33B49"/>
    <w:rsid w:val="00B33FD4"/>
    <w:rsid w:val="00B3477E"/>
    <w:rsid w:val="00B347A6"/>
    <w:rsid w:val="00B349CC"/>
    <w:rsid w:val="00B34C8C"/>
    <w:rsid w:val="00B352D9"/>
    <w:rsid w:val="00B355CD"/>
    <w:rsid w:val="00B360FA"/>
    <w:rsid w:val="00B36993"/>
    <w:rsid w:val="00B37DC0"/>
    <w:rsid w:val="00B37DDA"/>
    <w:rsid w:val="00B4021E"/>
    <w:rsid w:val="00B40666"/>
    <w:rsid w:val="00B408F1"/>
    <w:rsid w:val="00B40951"/>
    <w:rsid w:val="00B40E6F"/>
    <w:rsid w:val="00B40FA8"/>
    <w:rsid w:val="00B415BE"/>
    <w:rsid w:val="00B4256E"/>
    <w:rsid w:val="00B4266E"/>
    <w:rsid w:val="00B432A3"/>
    <w:rsid w:val="00B43820"/>
    <w:rsid w:val="00B43937"/>
    <w:rsid w:val="00B43B7D"/>
    <w:rsid w:val="00B44023"/>
    <w:rsid w:val="00B44397"/>
    <w:rsid w:val="00B45FC8"/>
    <w:rsid w:val="00B4689C"/>
    <w:rsid w:val="00B47AC9"/>
    <w:rsid w:val="00B50827"/>
    <w:rsid w:val="00B509E6"/>
    <w:rsid w:val="00B5135D"/>
    <w:rsid w:val="00B53A64"/>
    <w:rsid w:val="00B53A9C"/>
    <w:rsid w:val="00B554A0"/>
    <w:rsid w:val="00B5577D"/>
    <w:rsid w:val="00B56701"/>
    <w:rsid w:val="00B56913"/>
    <w:rsid w:val="00B5731C"/>
    <w:rsid w:val="00B57C6A"/>
    <w:rsid w:val="00B6205B"/>
    <w:rsid w:val="00B638BD"/>
    <w:rsid w:val="00B63904"/>
    <w:rsid w:val="00B64439"/>
    <w:rsid w:val="00B65727"/>
    <w:rsid w:val="00B67C4E"/>
    <w:rsid w:val="00B709C0"/>
    <w:rsid w:val="00B70A0F"/>
    <w:rsid w:val="00B70AFE"/>
    <w:rsid w:val="00B7275F"/>
    <w:rsid w:val="00B72B72"/>
    <w:rsid w:val="00B72F7D"/>
    <w:rsid w:val="00B73E7D"/>
    <w:rsid w:val="00B744B1"/>
    <w:rsid w:val="00B75014"/>
    <w:rsid w:val="00B75739"/>
    <w:rsid w:val="00B76023"/>
    <w:rsid w:val="00B7726A"/>
    <w:rsid w:val="00B77C58"/>
    <w:rsid w:val="00B803AD"/>
    <w:rsid w:val="00B82009"/>
    <w:rsid w:val="00B83FD2"/>
    <w:rsid w:val="00B84C25"/>
    <w:rsid w:val="00B84C3E"/>
    <w:rsid w:val="00B85DE8"/>
    <w:rsid w:val="00B85F54"/>
    <w:rsid w:val="00B862A0"/>
    <w:rsid w:val="00B8648C"/>
    <w:rsid w:val="00B872BB"/>
    <w:rsid w:val="00B8755B"/>
    <w:rsid w:val="00B9006B"/>
    <w:rsid w:val="00B902A7"/>
    <w:rsid w:val="00B906BB"/>
    <w:rsid w:val="00B920AF"/>
    <w:rsid w:val="00B92E4A"/>
    <w:rsid w:val="00B930A4"/>
    <w:rsid w:val="00B93C6F"/>
    <w:rsid w:val="00B9421B"/>
    <w:rsid w:val="00B94AB6"/>
    <w:rsid w:val="00B97B9C"/>
    <w:rsid w:val="00BA0522"/>
    <w:rsid w:val="00BA0604"/>
    <w:rsid w:val="00BA0D12"/>
    <w:rsid w:val="00BA1170"/>
    <w:rsid w:val="00BA1D94"/>
    <w:rsid w:val="00BA253D"/>
    <w:rsid w:val="00BA2956"/>
    <w:rsid w:val="00BA2C4B"/>
    <w:rsid w:val="00BA2C67"/>
    <w:rsid w:val="00BA2F52"/>
    <w:rsid w:val="00BA396D"/>
    <w:rsid w:val="00BA3F08"/>
    <w:rsid w:val="00BA4BC5"/>
    <w:rsid w:val="00BA52F9"/>
    <w:rsid w:val="00BA534A"/>
    <w:rsid w:val="00BA5D47"/>
    <w:rsid w:val="00BA6BBC"/>
    <w:rsid w:val="00BA728E"/>
    <w:rsid w:val="00BA74A8"/>
    <w:rsid w:val="00BA76E5"/>
    <w:rsid w:val="00BA7A5B"/>
    <w:rsid w:val="00BA7C5E"/>
    <w:rsid w:val="00BA7D80"/>
    <w:rsid w:val="00BB0F71"/>
    <w:rsid w:val="00BB1E91"/>
    <w:rsid w:val="00BB1F71"/>
    <w:rsid w:val="00BB3CCF"/>
    <w:rsid w:val="00BB4263"/>
    <w:rsid w:val="00BB458D"/>
    <w:rsid w:val="00BB5363"/>
    <w:rsid w:val="00BB5C0F"/>
    <w:rsid w:val="00BB6054"/>
    <w:rsid w:val="00BB60B0"/>
    <w:rsid w:val="00BB62B8"/>
    <w:rsid w:val="00BB6F87"/>
    <w:rsid w:val="00BB7370"/>
    <w:rsid w:val="00BB7C5F"/>
    <w:rsid w:val="00BB7DE5"/>
    <w:rsid w:val="00BC0374"/>
    <w:rsid w:val="00BC14E9"/>
    <w:rsid w:val="00BC1BAC"/>
    <w:rsid w:val="00BC2F70"/>
    <w:rsid w:val="00BC3331"/>
    <w:rsid w:val="00BC3C33"/>
    <w:rsid w:val="00BC48A2"/>
    <w:rsid w:val="00BC4BC6"/>
    <w:rsid w:val="00BC4D51"/>
    <w:rsid w:val="00BC4F0F"/>
    <w:rsid w:val="00BC59E3"/>
    <w:rsid w:val="00BC6039"/>
    <w:rsid w:val="00BC6E55"/>
    <w:rsid w:val="00BC6FE4"/>
    <w:rsid w:val="00BC7377"/>
    <w:rsid w:val="00BD0369"/>
    <w:rsid w:val="00BD0457"/>
    <w:rsid w:val="00BD0C60"/>
    <w:rsid w:val="00BD0CE8"/>
    <w:rsid w:val="00BD0DC5"/>
    <w:rsid w:val="00BD0EE8"/>
    <w:rsid w:val="00BD1BD5"/>
    <w:rsid w:val="00BD1D48"/>
    <w:rsid w:val="00BD351F"/>
    <w:rsid w:val="00BD3B11"/>
    <w:rsid w:val="00BD3F7C"/>
    <w:rsid w:val="00BD45C0"/>
    <w:rsid w:val="00BD5FDB"/>
    <w:rsid w:val="00BD657F"/>
    <w:rsid w:val="00BE02E9"/>
    <w:rsid w:val="00BE03ED"/>
    <w:rsid w:val="00BE05F3"/>
    <w:rsid w:val="00BE073C"/>
    <w:rsid w:val="00BE2D34"/>
    <w:rsid w:val="00BE344A"/>
    <w:rsid w:val="00BE358D"/>
    <w:rsid w:val="00BE3CBE"/>
    <w:rsid w:val="00BE42F3"/>
    <w:rsid w:val="00BE4ACE"/>
    <w:rsid w:val="00BE4CD2"/>
    <w:rsid w:val="00BE4F57"/>
    <w:rsid w:val="00BE5466"/>
    <w:rsid w:val="00BE5A49"/>
    <w:rsid w:val="00BE6166"/>
    <w:rsid w:val="00BE64A4"/>
    <w:rsid w:val="00BE6B8C"/>
    <w:rsid w:val="00BE738E"/>
    <w:rsid w:val="00BE76E5"/>
    <w:rsid w:val="00BF0771"/>
    <w:rsid w:val="00BF08DA"/>
    <w:rsid w:val="00BF0A95"/>
    <w:rsid w:val="00BF1A1F"/>
    <w:rsid w:val="00BF21EE"/>
    <w:rsid w:val="00BF2B49"/>
    <w:rsid w:val="00BF35E9"/>
    <w:rsid w:val="00BF362C"/>
    <w:rsid w:val="00BF6985"/>
    <w:rsid w:val="00BF75D8"/>
    <w:rsid w:val="00C0016D"/>
    <w:rsid w:val="00C00D37"/>
    <w:rsid w:val="00C00DBF"/>
    <w:rsid w:val="00C01C5D"/>
    <w:rsid w:val="00C02197"/>
    <w:rsid w:val="00C030A6"/>
    <w:rsid w:val="00C04963"/>
    <w:rsid w:val="00C04B41"/>
    <w:rsid w:val="00C050CB"/>
    <w:rsid w:val="00C0599F"/>
    <w:rsid w:val="00C066AA"/>
    <w:rsid w:val="00C06AE9"/>
    <w:rsid w:val="00C06D20"/>
    <w:rsid w:val="00C074AE"/>
    <w:rsid w:val="00C10444"/>
    <w:rsid w:val="00C105C9"/>
    <w:rsid w:val="00C121CA"/>
    <w:rsid w:val="00C1248F"/>
    <w:rsid w:val="00C12A66"/>
    <w:rsid w:val="00C12C51"/>
    <w:rsid w:val="00C133F1"/>
    <w:rsid w:val="00C156A2"/>
    <w:rsid w:val="00C15FC8"/>
    <w:rsid w:val="00C1711A"/>
    <w:rsid w:val="00C1741B"/>
    <w:rsid w:val="00C2014B"/>
    <w:rsid w:val="00C222CB"/>
    <w:rsid w:val="00C2235A"/>
    <w:rsid w:val="00C22EA0"/>
    <w:rsid w:val="00C23149"/>
    <w:rsid w:val="00C235EE"/>
    <w:rsid w:val="00C23D3A"/>
    <w:rsid w:val="00C23ED7"/>
    <w:rsid w:val="00C2477D"/>
    <w:rsid w:val="00C24C1C"/>
    <w:rsid w:val="00C24C91"/>
    <w:rsid w:val="00C2541D"/>
    <w:rsid w:val="00C26660"/>
    <w:rsid w:val="00C27121"/>
    <w:rsid w:val="00C3049D"/>
    <w:rsid w:val="00C315B0"/>
    <w:rsid w:val="00C31ECF"/>
    <w:rsid w:val="00C31F09"/>
    <w:rsid w:val="00C31FFE"/>
    <w:rsid w:val="00C325D1"/>
    <w:rsid w:val="00C34910"/>
    <w:rsid w:val="00C3508B"/>
    <w:rsid w:val="00C35232"/>
    <w:rsid w:val="00C35D1F"/>
    <w:rsid w:val="00C36183"/>
    <w:rsid w:val="00C361A7"/>
    <w:rsid w:val="00C3640D"/>
    <w:rsid w:val="00C36F63"/>
    <w:rsid w:val="00C376AD"/>
    <w:rsid w:val="00C37963"/>
    <w:rsid w:val="00C40024"/>
    <w:rsid w:val="00C40237"/>
    <w:rsid w:val="00C4044A"/>
    <w:rsid w:val="00C40A87"/>
    <w:rsid w:val="00C40C25"/>
    <w:rsid w:val="00C41587"/>
    <w:rsid w:val="00C42759"/>
    <w:rsid w:val="00C43603"/>
    <w:rsid w:val="00C438FC"/>
    <w:rsid w:val="00C4494F"/>
    <w:rsid w:val="00C44AE9"/>
    <w:rsid w:val="00C459C2"/>
    <w:rsid w:val="00C460A2"/>
    <w:rsid w:val="00C469EC"/>
    <w:rsid w:val="00C4755D"/>
    <w:rsid w:val="00C47F82"/>
    <w:rsid w:val="00C504BF"/>
    <w:rsid w:val="00C50A41"/>
    <w:rsid w:val="00C50F10"/>
    <w:rsid w:val="00C50FAD"/>
    <w:rsid w:val="00C5146F"/>
    <w:rsid w:val="00C51B82"/>
    <w:rsid w:val="00C52498"/>
    <w:rsid w:val="00C529D9"/>
    <w:rsid w:val="00C53399"/>
    <w:rsid w:val="00C5410D"/>
    <w:rsid w:val="00C548DC"/>
    <w:rsid w:val="00C54B85"/>
    <w:rsid w:val="00C5711E"/>
    <w:rsid w:val="00C571E0"/>
    <w:rsid w:val="00C5748B"/>
    <w:rsid w:val="00C57F1F"/>
    <w:rsid w:val="00C60C29"/>
    <w:rsid w:val="00C61119"/>
    <w:rsid w:val="00C61CA9"/>
    <w:rsid w:val="00C61E07"/>
    <w:rsid w:val="00C6229B"/>
    <w:rsid w:val="00C62F6E"/>
    <w:rsid w:val="00C63745"/>
    <w:rsid w:val="00C63AD6"/>
    <w:rsid w:val="00C63F4F"/>
    <w:rsid w:val="00C64B14"/>
    <w:rsid w:val="00C64C29"/>
    <w:rsid w:val="00C65B15"/>
    <w:rsid w:val="00C66EF0"/>
    <w:rsid w:val="00C678DF"/>
    <w:rsid w:val="00C67ACA"/>
    <w:rsid w:val="00C7051C"/>
    <w:rsid w:val="00C70B0E"/>
    <w:rsid w:val="00C70F9E"/>
    <w:rsid w:val="00C728C0"/>
    <w:rsid w:val="00C729F9"/>
    <w:rsid w:val="00C7339D"/>
    <w:rsid w:val="00C733AF"/>
    <w:rsid w:val="00C739E8"/>
    <w:rsid w:val="00C73E01"/>
    <w:rsid w:val="00C740FB"/>
    <w:rsid w:val="00C8021F"/>
    <w:rsid w:val="00C808F3"/>
    <w:rsid w:val="00C8256D"/>
    <w:rsid w:val="00C82B03"/>
    <w:rsid w:val="00C8324A"/>
    <w:rsid w:val="00C8436F"/>
    <w:rsid w:val="00C84420"/>
    <w:rsid w:val="00C844E1"/>
    <w:rsid w:val="00C84A95"/>
    <w:rsid w:val="00C85353"/>
    <w:rsid w:val="00C867AF"/>
    <w:rsid w:val="00C86D93"/>
    <w:rsid w:val="00C86E84"/>
    <w:rsid w:val="00C90A2D"/>
    <w:rsid w:val="00C92040"/>
    <w:rsid w:val="00C92285"/>
    <w:rsid w:val="00C9287A"/>
    <w:rsid w:val="00C930D0"/>
    <w:rsid w:val="00C93A59"/>
    <w:rsid w:val="00C93C99"/>
    <w:rsid w:val="00C93CFB"/>
    <w:rsid w:val="00C952E0"/>
    <w:rsid w:val="00C95AA1"/>
    <w:rsid w:val="00C9622A"/>
    <w:rsid w:val="00C9695B"/>
    <w:rsid w:val="00CA0289"/>
    <w:rsid w:val="00CA063B"/>
    <w:rsid w:val="00CA1524"/>
    <w:rsid w:val="00CA27F6"/>
    <w:rsid w:val="00CA2DA0"/>
    <w:rsid w:val="00CA31FE"/>
    <w:rsid w:val="00CA4477"/>
    <w:rsid w:val="00CA5BD3"/>
    <w:rsid w:val="00CB0025"/>
    <w:rsid w:val="00CB0682"/>
    <w:rsid w:val="00CB0CAF"/>
    <w:rsid w:val="00CB1391"/>
    <w:rsid w:val="00CB15D5"/>
    <w:rsid w:val="00CB18B5"/>
    <w:rsid w:val="00CB415E"/>
    <w:rsid w:val="00CB6260"/>
    <w:rsid w:val="00CB6585"/>
    <w:rsid w:val="00CB65C2"/>
    <w:rsid w:val="00CC0059"/>
    <w:rsid w:val="00CC0328"/>
    <w:rsid w:val="00CC0A08"/>
    <w:rsid w:val="00CC0A44"/>
    <w:rsid w:val="00CC2862"/>
    <w:rsid w:val="00CC3A87"/>
    <w:rsid w:val="00CC41EB"/>
    <w:rsid w:val="00CC43DA"/>
    <w:rsid w:val="00CC4BF8"/>
    <w:rsid w:val="00CC5E8E"/>
    <w:rsid w:val="00CC6168"/>
    <w:rsid w:val="00CC6230"/>
    <w:rsid w:val="00CC70CC"/>
    <w:rsid w:val="00CC7E86"/>
    <w:rsid w:val="00CD0A99"/>
    <w:rsid w:val="00CD0C11"/>
    <w:rsid w:val="00CD239C"/>
    <w:rsid w:val="00CD2CFE"/>
    <w:rsid w:val="00CD2F10"/>
    <w:rsid w:val="00CD38D2"/>
    <w:rsid w:val="00CD5883"/>
    <w:rsid w:val="00CD5947"/>
    <w:rsid w:val="00CD5DFE"/>
    <w:rsid w:val="00CD620A"/>
    <w:rsid w:val="00CD7D86"/>
    <w:rsid w:val="00CD7E7E"/>
    <w:rsid w:val="00CD7F88"/>
    <w:rsid w:val="00CE1824"/>
    <w:rsid w:val="00CE1F00"/>
    <w:rsid w:val="00CE4C72"/>
    <w:rsid w:val="00CE6DE4"/>
    <w:rsid w:val="00CE7012"/>
    <w:rsid w:val="00CE706D"/>
    <w:rsid w:val="00CE7EC8"/>
    <w:rsid w:val="00CF0232"/>
    <w:rsid w:val="00CF03A5"/>
    <w:rsid w:val="00CF05F1"/>
    <w:rsid w:val="00CF0FEE"/>
    <w:rsid w:val="00CF1915"/>
    <w:rsid w:val="00CF1DF4"/>
    <w:rsid w:val="00CF27FA"/>
    <w:rsid w:val="00CF3B23"/>
    <w:rsid w:val="00CF3EF4"/>
    <w:rsid w:val="00CF4A78"/>
    <w:rsid w:val="00CF4DF2"/>
    <w:rsid w:val="00CF52F2"/>
    <w:rsid w:val="00CF53D1"/>
    <w:rsid w:val="00CF5CC6"/>
    <w:rsid w:val="00CF76F0"/>
    <w:rsid w:val="00CF7811"/>
    <w:rsid w:val="00D00861"/>
    <w:rsid w:val="00D02121"/>
    <w:rsid w:val="00D027B5"/>
    <w:rsid w:val="00D02EA3"/>
    <w:rsid w:val="00D03345"/>
    <w:rsid w:val="00D03EFA"/>
    <w:rsid w:val="00D045FC"/>
    <w:rsid w:val="00D04861"/>
    <w:rsid w:val="00D04882"/>
    <w:rsid w:val="00D04D74"/>
    <w:rsid w:val="00D04E45"/>
    <w:rsid w:val="00D059F9"/>
    <w:rsid w:val="00D06002"/>
    <w:rsid w:val="00D06BE8"/>
    <w:rsid w:val="00D06CC0"/>
    <w:rsid w:val="00D06D72"/>
    <w:rsid w:val="00D0775B"/>
    <w:rsid w:val="00D07B7B"/>
    <w:rsid w:val="00D07FA7"/>
    <w:rsid w:val="00D1036F"/>
    <w:rsid w:val="00D125E5"/>
    <w:rsid w:val="00D13124"/>
    <w:rsid w:val="00D13B80"/>
    <w:rsid w:val="00D1409D"/>
    <w:rsid w:val="00D14177"/>
    <w:rsid w:val="00D1497F"/>
    <w:rsid w:val="00D14996"/>
    <w:rsid w:val="00D1514D"/>
    <w:rsid w:val="00D16521"/>
    <w:rsid w:val="00D16A5F"/>
    <w:rsid w:val="00D16BF9"/>
    <w:rsid w:val="00D17873"/>
    <w:rsid w:val="00D20824"/>
    <w:rsid w:val="00D21946"/>
    <w:rsid w:val="00D21F0D"/>
    <w:rsid w:val="00D21FD6"/>
    <w:rsid w:val="00D22621"/>
    <w:rsid w:val="00D22704"/>
    <w:rsid w:val="00D228B9"/>
    <w:rsid w:val="00D22C7B"/>
    <w:rsid w:val="00D22D93"/>
    <w:rsid w:val="00D240A5"/>
    <w:rsid w:val="00D24A53"/>
    <w:rsid w:val="00D24EDA"/>
    <w:rsid w:val="00D25095"/>
    <w:rsid w:val="00D25BF5"/>
    <w:rsid w:val="00D25E76"/>
    <w:rsid w:val="00D26856"/>
    <w:rsid w:val="00D268A7"/>
    <w:rsid w:val="00D27015"/>
    <w:rsid w:val="00D305F7"/>
    <w:rsid w:val="00D3149C"/>
    <w:rsid w:val="00D327D6"/>
    <w:rsid w:val="00D32D47"/>
    <w:rsid w:val="00D32DA8"/>
    <w:rsid w:val="00D33590"/>
    <w:rsid w:val="00D33BED"/>
    <w:rsid w:val="00D33C6B"/>
    <w:rsid w:val="00D34757"/>
    <w:rsid w:val="00D35F6F"/>
    <w:rsid w:val="00D3618D"/>
    <w:rsid w:val="00D362C4"/>
    <w:rsid w:val="00D37AD8"/>
    <w:rsid w:val="00D37FC1"/>
    <w:rsid w:val="00D4063B"/>
    <w:rsid w:val="00D4108C"/>
    <w:rsid w:val="00D411B4"/>
    <w:rsid w:val="00D413EC"/>
    <w:rsid w:val="00D43846"/>
    <w:rsid w:val="00D44120"/>
    <w:rsid w:val="00D44164"/>
    <w:rsid w:val="00D441C0"/>
    <w:rsid w:val="00D44E07"/>
    <w:rsid w:val="00D45100"/>
    <w:rsid w:val="00D451CD"/>
    <w:rsid w:val="00D4521C"/>
    <w:rsid w:val="00D45F41"/>
    <w:rsid w:val="00D4677F"/>
    <w:rsid w:val="00D471F7"/>
    <w:rsid w:val="00D4720A"/>
    <w:rsid w:val="00D4746F"/>
    <w:rsid w:val="00D47E9D"/>
    <w:rsid w:val="00D5020A"/>
    <w:rsid w:val="00D506B1"/>
    <w:rsid w:val="00D512C6"/>
    <w:rsid w:val="00D51416"/>
    <w:rsid w:val="00D51F40"/>
    <w:rsid w:val="00D52794"/>
    <w:rsid w:val="00D537AB"/>
    <w:rsid w:val="00D5411D"/>
    <w:rsid w:val="00D55209"/>
    <w:rsid w:val="00D57094"/>
    <w:rsid w:val="00D57B67"/>
    <w:rsid w:val="00D57C24"/>
    <w:rsid w:val="00D60264"/>
    <w:rsid w:val="00D603F1"/>
    <w:rsid w:val="00D6084E"/>
    <w:rsid w:val="00D622DC"/>
    <w:rsid w:val="00D62765"/>
    <w:rsid w:val="00D627A1"/>
    <w:rsid w:val="00D627E0"/>
    <w:rsid w:val="00D62987"/>
    <w:rsid w:val="00D62DA2"/>
    <w:rsid w:val="00D6302B"/>
    <w:rsid w:val="00D633CD"/>
    <w:rsid w:val="00D63435"/>
    <w:rsid w:val="00D636BA"/>
    <w:rsid w:val="00D646F2"/>
    <w:rsid w:val="00D647A6"/>
    <w:rsid w:val="00D64CAD"/>
    <w:rsid w:val="00D65FCE"/>
    <w:rsid w:val="00D66E0A"/>
    <w:rsid w:val="00D6733B"/>
    <w:rsid w:val="00D677F7"/>
    <w:rsid w:val="00D709C1"/>
    <w:rsid w:val="00D732D3"/>
    <w:rsid w:val="00D745BF"/>
    <w:rsid w:val="00D7483C"/>
    <w:rsid w:val="00D75D2D"/>
    <w:rsid w:val="00D75E96"/>
    <w:rsid w:val="00D76048"/>
    <w:rsid w:val="00D77026"/>
    <w:rsid w:val="00D77AE7"/>
    <w:rsid w:val="00D77B4C"/>
    <w:rsid w:val="00D801B1"/>
    <w:rsid w:val="00D806FB"/>
    <w:rsid w:val="00D81576"/>
    <w:rsid w:val="00D815BE"/>
    <w:rsid w:val="00D816E6"/>
    <w:rsid w:val="00D81FA2"/>
    <w:rsid w:val="00D83E93"/>
    <w:rsid w:val="00D84986"/>
    <w:rsid w:val="00D84E6D"/>
    <w:rsid w:val="00D856C9"/>
    <w:rsid w:val="00D862BF"/>
    <w:rsid w:val="00D90972"/>
    <w:rsid w:val="00D910CD"/>
    <w:rsid w:val="00D9198A"/>
    <w:rsid w:val="00D91E92"/>
    <w:rsid w:val="00D927F0"/>
    <w:rsid w:val="00D92D42"/>
    <w:rsid w:val="00D92F54"/>
    <w:rsid w:val="00D93B30"/>
    <w:rsid w:val="00D94508"/>
    <w:rsid w:val="00D9570F"/>
    <w:rsid w:val="00D968E1"/>
    <w:rsid w:val="00D97368"/>
    <w:rsid w:val="00D973C1"/>
    <w:rsid w:val="00D97C73"/>
    <w:rsid w:val="00DA0012"/>
    <w:rsid w:val="00DA079E"/>
    <w:rsid w:val="00DA154D"/>
    <w:rsid w:val="00DA16E7"/>
    <w:rsid w:val="00DA2784"/>
    <w:rsid w:val="00DA303B"/>
    <w:rsid w:val="00DA3308"/>
    <w:rsid w:val="00DA3B42"/>
    <w:rsid w:val="00DA3CFD"/>
    <w:rsid w:val="00DA4BFA"/>
    <w:rsid w:val="00DA4CCC"/>
    <w:rsid w:val="00DA5027"/>
    <w:rsid w:val="00DA6434"/>
    <w:rsid w:val="00DA6AC0"/>
    <w:rsid w:val="00DA76C6"/>
    <w:rsid w:val="00DA7BFD"/>
    <w:rsid w:val="00DB235B"/>
    <w:rsid w:val="00DB2D2F"/>
    <w:rsid w:val="00DB4F3C"/>
    <w:rsid w:val="00DB5CDB"/>
    <w:rsid w:val="00DB5FB1"/>
    <w:rsid w:val="00DB726F"/>
    <w:rsid w:val="00DB7CDD"/>
    <w:rsid w:val="00DC0005"/>
    <w:rsid w:val="00DC1DD7"/>
    <w:rsid w:val="00DC2873"/>
    <w:rsid w:val="00DC2D9C"/>
    <w:rsid w:val="00DC302C"/>
    <w:rsid w:val="00DC38D2"/>
    <w:rsid w:val="00DC3D62"/>
    <w:rsid w:val="00DC53BB"/>
    <w:rsid w:val="00DC58FD"/>
    <w:rsid w:val="00DC7C51"/>
    <w:rsid w:val="00DC7D30"/>
    <w:rsid w:val="00DD0B1C"/>
    <w:rsid w:val="00DD0C83"/>
    <w:rsid w:val="00DD1AC1"/>
    <w:rsid w:val="00DD1E3A"/>
    <w:rsid w:val="00DD22FF"/>
    <w:rsid w:val="00DD281D"/>
    <w:rsid w:val="00DD37E5"/>
    <w:rsid w:val="00DD4743"/>
    <w:rsid w:val="00DD531B"/>
    <w:rsid w:val="00DD548C"/>
    <w:rsid w:val="00DD6868"/>
    <w:rsid w:val="00DD73A3"/>
    <w:rsid w:val="00DE0020"/>
    <w:rsid w:val="00DE1FFC"/>
    <w:rsid w:val="00DE2881"/>
    <w:rsid w:val="00DE3726"/>
    <w:rsid w:val="00DE4FDD"/>
    <w:rsid w:val="00DE506A"/>
    <w:rsid w:val="00DE5D32"/>
    <w:rsid w:val="00DE6A08"/>
    <w:rsid w:val="00DE77D4"/>
    <w:rsid w:val="00DF0903"/>
    <w:rsid w:val="00DF0994"/>
    <w:rsid w:val="00DF0E33"/>
    <w:rsid w:val="00DF1075"/>
    <w:rsid w:val="00DF1733"/>
    <w:rsid w:val="00DF196D"/>
    <w:rsid w:val="00DF229D"/>
    <w:rsid w:val="00DF3C47"/>
    <w:rsid w:val="00DF51DE"/>
    <w:rsid w:val="00DF5514"/>
    <w:rsid w:val="00DF5B98"/>
    <w:rsid w:val="00DF5D49"/>
    <w:rsid w:val="00DF5DCB"/>
    <w:rsid w:val="00DF5FE8"/>
    <w:rsid w:val="00DF60DB"/>
    <w:rsid w:val="00DF61B1"/>
    <w:rsid w:val="00DF7448"/>
    <w:rsid w:val="00E008CE"/>
    <w:rsid w:val="00E00A0A"/>
    <w:rsid w:val="00E0138E"/>
    <w:rsid w:val="00E02E28"/>
    <w:rsid w:val="00E02F64"/>
    <w:rsid w:val="00E0336D"/>
    <w:rsid w:val="00E03E36"/>
    <w:rsid w:val="00E040F7"/>
    <w:rsid w:val="00E04350"/>
    <w:rsid w:val="00E04549"/>
    <w:rsid w:val="00E0467A"/>
    <w:rsid w:val="00E05010"/>
    <w:rsid w:val="00E071EC"/>
    <w:rsid w:val="00E0727C"/>
    <w:rsid w:val="00E07B03"/>
    <w:rsid w:val="00E100D8"/>
    <w:rsid w:val="00E11116"/>
    <w:rsid w:val="00E1149E"/>
    <w:rsid w:val="00E115B8"/>
    <w:rsid w:val="00E11676"/>
    <w:rsid w:val="00E11CC4"/>
    <w:rsid w:val="00E12135"/>
    <w:rsid w:val="00E12A18"/>
    <w:rsid w:val="00E12BDE"/>
    <w:rsid w:val="00E12BFF"/>
    <w:rsid w:val="00E14358"/>
    <w:rsid w:val="00E1525A"/>
    <w:rsid w:val="00E157D9"/>
    <w:rsid w:val="00E165CE"/>
    <w:rsid w:val="00E16655"/>
    <w:rsid w:val="00E16F30"/>
    <w:rsid w:val="00E1778C"/>
    <w:rsid w:val="00E20597"/>
    <w:rsid w:val="00E20780"/>
    <w:rsid w:val="00E20866"/>
    <w:rsid w:val="00E21493"/>
    <w:rsid w:val="00E224FE"/>
    <w:rsid w:val="00E233AC"/>
    <w:rsid w:val="00E26B1B"/>
    <w:rsid w:val="00E2718F"/>
    <w:rsid w:val="00E272DF"/>
    <w:rsid w:val="00E3001E"/>
    <w:rsid w:val="00E30C37"/>
    <w:rsid w:val="00E30D27"/>
    <w:rsid w:val="00E31863"/>
    <w:rsid w:val="00E31ADD"/>
    <w:rsid w:val="00E32F6A"/>
    <w:rsid w:val="00E33E5F"/>
    <w:rsid w:val="00E342CA"/>
    <w:rsid w:val="00E34FB5"/>
    <w:rsid w:val="00E35B75"/>
    <w:rsid w:val="00E36B30"/>
    <w:rsid w:val="00E36CFB"/>
    <w:rsid w:val="00E37749"/>
    <w:rsid w:val="00E402DE"/>
    <w:rsid w:val="00E41108"/>
    <w:rsid w:val="00E412DE"/>
    <w:rsid w:val="00E41D0E"/>
    <w:rsid w:val="00E41E18"/>
    <w:rsid w:val="00E42A21"/>
    <w:rsid w:val="00E43E27"/>
    <w:rsid w:val="00E44800"/>
    <w:rsid w:val="00E44F16"/>
    <w:rsid w:val="00E4597C"/>
    <w:rsid w:val="00E50088"/>
    <w:rsid w:val="00E50DE9"/>
    <w:rsid w:val="00E51465"/>
    <w:rsid w:val="00E51866"/>
    <w:rsid w:val="00E519D9"/>
    <w:rsid w:val="00E51BF6"/>
    <w:rsid w:val="00E51E8F"/>
    <w:rsid w:val="00E5232D"/>
    <w:rsid w:val="00E52DE5"/>
    <w:rsid w:val="00E547AD"/>
    <w:rsid w:val="00E54E5C"/>
    <w:rsid w:val="00E55796"/>
    <w:rsid w:val="00E55C58"/>
    <w:rsid w:val="00E55D55"/>
    <w:rsid w:val="00E5749B"/>
    <w:rsid w:val="00E57DD0"/>
    <w:rsid w:val="00E60092"/>
    <w:rsid w:val="00E605E6"/>
    <w:rsid w:val="00E60673"/>
    <w:rsid w:val="00E609D0"/>
    <w:rsid w:val="00E60F8B"/>
    <w:rsid w:val="00E611C2"/>
    <w:rsid w:val="00E62240"/>
    <w:rsid w:val="00E622C8"/>
    <w:rsid w:val="00E623D1"/>
    <w:rsid w:val="00E6265A"/>
    <w:rsid w:val="00E6316C"/>
    <w:rsid w:val="00E63388"/>
    <w:rsid w:val="00E64C17"/>
    <w:rsid w:val="00E64D1B"/>
    <w:rsid w:val="00E6524B"/>
    <w:rsid w:val="00E65656"/>
    <w:rsid w:val="00E6657E"/>
    <w:rsid w:val="00E66CD1"/>
    <w:rsid w:val="00E70053"/>
    <w:rsid w:val="00E7009D"/>
    <w:rsid w:val="00E70ED2"/>
    <w:rsid w:val="00E714E5"/>
    <w:rsid w:val="00E715D5"/>
    <w:rsid w:val="00E73C48"/>
    <w:rsid w:val="00E74721"/>
    <w:rsid w:val="00E74A1A"/>
    <w:rsid w:val="00E74D66"/>
    <w:rsid w:val="00E74FAE"/>
    <w:rsid w:val="00E75304"/>
    <w:rsid w:val="00E77102"/>
    <w:rsid w:val="00E7784D"/>
    <w:rsid w:val="00E77F9F"/>
    <w:rsid w:val="00E805D0"/>
    <w:rsid w:val="00E81562"/>
    <w:rsid w:val="00E8165D"/>
    <w:rsid w:val="00E817D8"/>
    <w:rsid w:val="00E82A4D"/>
    <w:rsid w:val="00E82A7D"/>
    <w:rsid w:val="00E83E22"/>
    <w:rsid w:val="00E85A99"/>
    <w:rsid w:val="00E9080E"/>
    <w:rsid w:val="00E9095C"/>
    <w:rsid w:val="00E90F02"/>
    <w:rsid w:val="00E91635"/>
    <w:rsid w:val="00E91DF6"/>
    <w:rsid w:val="00E922CE"/>
    <w:rsid w:val="00E93214"/>
    <w:rsid w:val="00E9365B"/>
    <w:rsid w:val="00E94BD0"/>
    <w:rsid w:val="00E95048"/>
    <w:rsid w:val="00E955CD"/>
    <w:rsid w:val="00E956DA"/>
    <w:rsid w:val="00E95ACC"/>
    <w:rsid w:val="00E95B3B"/>
    <w:rsid w:val="00E96009"/>
    <w:rsid w:val="00E96922"/>
    <w:rsid w:val="00E97945"/>
    <w:rsid w:val="00EA11EE"/>
    <w:rsid w:val="00EA179A"/>
    <w:rsid w:val="00EA1820"/>
    <w:rsid w:val="00EA1FD2"/>
    <w:rsid w:val="00EA5803"/>
    <w:rsid w:val="00EA5AB9"/>
    <w:rsid w:val="00EA6E67"/>
    <w:rsid w:val="00EA757D"/>
    <w:rsid w:val="00EA7D65"/>
    <w:rsid w:val="00EB02AD"/>
    <w:rsid w:val="00EB09EC"/>
    <w:rsid w:val="00EB0B6B"/>
    <w:rsid w:val="00EB12D5"/>
    <w:rsid w:val="00EB2685"/>
    <w:rsid w:val="00EB30DC"/>
    <w:rsid w:val="00EB38D1"/>
    <w:rsid w:val="00EB4156"/>
    <w:rsid w:val="00EB42D2"/>
    <w:rsid w:val="00EB4D6D"/>
    <w:rsid w:val="00EB571A"/>
    <w:rsid w:val="00EB67F9"/>
    <w:rsid w:val="00EB701C"/>
    <w:rsid w:val="00EB713F"/>
    <w:rsid w:val="00EB75B4"/>
    <w:rsid w:val="00EB75E2"/>
    <w:rsid w:val="00EC006C"/>
    <w:rsid w:val="00EC1D9F"/>
    <w:rsid w:val="00EC1DAF"/>
    <w:rsid w:val="00EC2A20"/>
    <w:rsid w:val="00EC2E78"/>
    <w:rsid w:val="00EC2F9A"/>
    <w:rsid w:val="00EC31E5"/>
    <w:rsid w:val="00EC3365"/>
    <w:rsid w:val="00EC34B5"/>
    <w:rsid w:val="00EC360A"/>
    <w:rsid w:val="00EC3D01"/>
    <w:rsid w:val="00EC4C34"/>
    <w:rsid w:val="00EC4FE3"/>
    <w:rsid w:val="00EC5C19"/>
    <w:rsid w:val="00EC65BD"/>
    <w:rsid w:val="00EC6D41"/>
    <w:rsid w:val="00EC6ED5"/>
    <w:rsid w:val="00EC7DEE"/>
    <w:rsid w:val="00ED0199"/>
    <w:rsid w:val="00ED01C7"/>
    <w:rsid w:val="00ED0862"/>
    <w:rsid w:val="00ED0C0E"/>
    <w:rsid w:val="00ED0DFC"/>
    <w:rsid w:val="00ED1464"/>
    <w:rsid w:val="00ED1927"/>
    <w:rsid w:val="00ED1A2D"/>
    <w:rsid w:val="00ED20E2"/>
    <w:rsid w:val="00ED2BE2"/>
    <w:rsid w:val="00ED4057"/>
    <w:rsid w:val="00ED4189"/>
    <w:rsid w:val="00ED5DD4"/>
    <w:rsid w:val="00ED60AB"/>
    <w:rsid w:val="00ED7775"/>
    <w:rsid w:val="00ED7A55"/>
    <w:rsid w:val="00ED7CCC"/>
    <w:rsid w:val="00EE1665"/>
    <w:rsid w:val="00EE1CED"/>
    <w:rsid w:val="00EE2E19"/>
    <w:rsid w:val="00EE3259"/>
    <w:rsid w:val="00EE4BCE"/>
    <w:rsid w:val="00EE521A"/>
    <w:rsid w:val="00EE679D"/>
    <w:rsid w:val="00EE6C6F"/>
    <w:rsid w:val="00EE70B4"/>
    <w:rsid w:val="00EF041E"/>
    <w:rsid w:val="00EF1344"/>
    <w:rsid w:val="00EF276C"/>
    <w:rsid w:val="00EF3575"/>
    <w:rsid w:val="00EF394C"/>
    <w:rsid w:val="00EF4304"/>
    <w:rsid w:val="00EF43B7"/>
    <w:rsid w:val="00EF49A3"/>
    <w:rsid w:val="00EF4EF1"/>
    <w:rsid w:val="00EF5122"/>
    <w:rsid w:val="00EF518D"/>
    <w:rsid w:val="00EF5798"/>
    <w:rsid w:val="00EF57A4"/>
    <w:rsid w:val="00EF5845"/>
    <w:rsid w:val="00EF6396"/>
    <w:rsid w:val="00EF72A7"/>
    <w:rsid w:val="00EF74AE"/>
    <w:rsid w:val="00F00048"/>
    <w:rsid w:val="00F002B8"/>
    <w:rsid w:val="00F003F0"/>
    <w:rsid w:val="00F0104D"/>
    <w:rsid w:val="00F01420"/>
    <w:rsid w:val="00F02434"/>
    <w:rsid w:val="00F035DF"/>
    <w:rsid w:val="00F05959"/>
    <w:rsid w:val="00F06227"/>
    <w:rsid w:val="00F065DD"/>
    <w:rsid w:val="00F06932"/>
    <w:rsid w:val="00F0729F"/>
    <w:rsid w:val="00F07E90"/>
    <w:rsid w:val="00F10F8E"/>
    <w:rsid w:val="00F1105B"/>
    <w:rsid w:val="00F11DA9"/>
    <w:rsid w:val="00F14AF5"/>
    <w:rsid w:val="00F15322"/>
    <w:rsid w:val="00F15456"/>
    <w:rsid w:val="00F162A1"/>
    <w:rsid w:val="00F1791D"/>
    <w:rsid w:val="00F179C7"/>
    <w:rsid w:val="00F17DB0"/>
    <w:rsid w:val="00F2028E"/>
    <w:rsid w:val="00F21594"/>
    <w:rsid w:val="00F21C4E"/>
    <w:rsid w:val="00F2221C"/>
    <w:rsid w:val="00F22223"/>
    <w:rsid w:val="00F22238"/>
    <w:rsid w:val="00F22ACB"/>
    <w:rsid w:val="00F22FAB"/>
    <w:rsid w:val="00F232C0"/>
    <w:rsid w:val="00F23A41"/>
    <w:rsid w:val="00F23F42"/>
    <w:rsid w:val="00F24CC5"/>
    <w:rsid w:val="00F258CB"/>
    <w:rsid w:val="00F25D48"/>
    <w:rsid w:val="00F269A1"/>
    <w:rsid w:val="00F27115"/>
    <w:rsid w:val="00F275F3"/>
    <w:rsid w:val="00F2775A"/>
    <w:rsid w:val="00F2789B"/>
    <w:rsid w:val="00F30561"/>
    <w:rsid w:val="00F3072F"/>
    <w:rsid w:val="00F31987"/>
    <w:rsid w:val="00F31DA2"/>
    <w:rsid w:val="00F32FFD"/>
    <w:rsid w:val="00F3480F"/>
    <w:rsid w:val="00F36D75"/>
    <w:rsid w:val="00F37E2A"/>
    <w:rsid w:val="00F37E38"/>
    <w:rsid w:val="00F37EB0"/>
    <w:rsid w:val="00F402BA"/>
    <w:rsid w:val="00F40C8F"/>
    <w:rsid w:val="00F42BF7"/>
    <w:rsid w:val="00F46218"/>
    <w:rsid w:val="00F464F8"/>
    <w:rsid w:val="00F4670A"/>
    <w:rsid w:val="00F46E18"/>
    <w:rsid w:val="00F4722B"/>
    <w:rsid w:val="00F50878"/>
    <w:rsid w:val="00F50D09"/>
    <w:rsid w:val="00F50D40"/>
    <w:rsid w:val="00F51392"/>
    <w:rsid w:val="00F526E6"/>
    <w:rsid w:val="00F5277D"/>
    <w:rsid w:val="00F52C3B"/>
    <w:rsid w:val="00F53418"/>
    <w:rsid w:val="00F5388D"/>
    <w:rsid w:val="00F53D50"/>
    <w:rsid w:val="00F54005"/>
    <w:rsid w:val="00F5521B"/>
    <w:rsid w:val="00F574D0"/>
    <w:rsid w:val="00F605F0"/>
    <w:rsid w:val="00F60611"/>
    <w:rsid w:val="00F62F10"/>
    <w:rsid w:val="00F643AF"/>
    <w:rsid w:val="00F654EE"/>
    <w:rsid w:val="00F65B2B"/>
    <w:rsid w:val="00F66C55"/>
    <w:rsid w:val="00F671EA"/>
    <w:rsid w:val="00F67A9A"/>
    <w:rsid w:val="00F7090B"/>
    <w:rsid w:val="00F709FA"/>
    <w:rsid w:val="00F72732"/>
    <w:rsid w:val="00F728D0"/>
    <w:rsid w:val="00F73DA5"/>
    <w:rsid w:val="00F74C1D"/>
    <w:rsid w:val="00F74EE5"/>
    <w:rsid w:val="00F76405"/>
    <w:rsid w:val="00F76850"/>
    <w:rsid w:val="00F76A2A"/>
    <w:rsid w:val="00F76E56"/>
    <w:rsid w:val="00F80517"/>
    <w:rsid w:val="00F80870"/>
    <w:rsid w:val="00F80EAB"/>
    <w:rsid w:val="00F81E04"/>
    <w:rsid w:val="00F82487"/>
    <w:rsid w:val="00F82938"/>
    <w:rsid w:val="00F831E1"/>
    <w:rsid w:val="00F8345B"/>
    <w:rsid w:val="00F83478"/>
    <w:rsid w:val="00F84D8C"/>
    <w:rsid w:val="00F853B7"/>
    <w:rsid w:val="00F8719E"/>
    <w:rsid w:val="00F87775"/>
    <w:rsid w:val="00F91432"/>
    <w:rsid w:val="00F91558"/>
    <w:rsid w:val="00F916C5"/>
    <w:rsid w:val="00F9301D"/>
    <w:rsid w:val="00F935F6"/>
    <w:rsid w:val="00F938E0"/>
    <w:rsid w:val="00F94747"/>
    <w:rsid w:val="00F947B3"/>
    <w:rsid w:val="00F94A24"/>
    <w:rsid w:val="00F97332"/>
    <w:rsid w:val="00FA104A"/>
    <w:rsid w:val="00FA18BF"/>
    <w:rsid w:val="00FA369F"/>
    <w:rsid w:val="00FA38D5"/>
    <w:rsid w:val="00FA3FE3"/>
    <w:rsid w:val="00FA5055"/>
    <w:rsid w:val="00FA52F6"/>
    <w:rsid w:val="00FA55A3"/>
    <w:rsid w:val="00FA5739"/>
    <w:rsid w:val="00FA5D41"/>
    <w:rsid w:val="00FA63D8"/>
    <w:rsid w:val="00FA65B5"/>
    <w:rsid w:val="00FA6AE2"/>
    <w:rsid w:val="00FA6C7D"/>
    <w:rsid w:val="00FA7287"/>
    <w:rsid w:val="00FA7A91"/>
    <w:rsid w:val="00FB0812"/>
    <w:rsid w:val="00FB14A3"/>
    <w:rsid w:val="00FB1F67"/>
    <w:rsid w:val="00FB3025"/>
    <w:rsid w:val="00FB395E"/>
    <w:rsid w:val="00FB3A44"/>
    <w:rsid w:val="00FB3B3B"/>
    <w:rsid w:val="00FB5479"/>
    <w:rsid w:val="00FB556A"/>
    <w:rsid w:val="00FB644B"/>
    <w:rsid w:val="00FB6563"/>
    <w:rsid w:val="00FB6757"/>
    <w:rsid w:val="00FB6EF4"/>
    <w:rsid w:val="00FB7101"/>
    <w:rsid w:val="00FC0673"/>
    <w:rsid w:val="00FC154D"/>
    <w:rsid w:val="00FC1671"/>
    <w:rsid w:val="00FC183D"/>
    <w:rsid w:val="00FC2822"/>
    <w:rsid w:val="00FC3316"/>
    <w:rsid w:val="00FC392D"/>
    <w:rsid w:val="00FC407C"/>
    <w:rsid w:val="00FC6764"/>
    <w:rsid w:val="00FC6D21"/>
    <w:rsid w:val="00FC6EF7"/>
    <w:rsid w:val="00FC76D0"/>
    <w:rsid w:val="00FD069B"/>
    <w:rsid w:val="00FD0965"/>
    <w:rsid w:val="00FD0F05"/>
    <w:rsid w:val="00FD2022"/>
    <w:rsid w:val="00FD31F4"/>
    <w:rsid w:val="00FD3421"/>
    <w:rsid w:val="00FE00BA"/>
    <w:rsid w:val="00FE0BA8"/>
    <w:rsid w:val="00FE1593"/>
    <w:rsid w:val="00FE195F"/>
    <w:rsid w:val="00FE1996"/>
    <w:rsid w:val="00FE1EC2"/>
    <w:rsid w:val="00FE2462"/>
    <w:rsid w:val="00FE29AE"/>
    <w:rsid w:val="00FE2A7B"/>
    <w:rsid w:val="00FE3F3E"/>
    <w:rsid w:val="00FE4CB9"/>
    <w:rsid w:val="00FE4F65"/>
    <w:rsid w:val="00FE5C37"/>
    <w:rsid w:val="00FE693E"/>
    <w:rsid w:val="00FE74B1"/>
    <w:rsid w:val="00FE7CA4"/>
    <w:rsid w:val="00FF0CF1"/>
    <w:rsid w:val="00FF0F9A"/>
    <w:rsid w:val="00FF24F6"/>
    <w:rsid w:val="00FF3138"/>
    <w:rsid w:val="00FF36BE"/>
    <w:rsid w:val="00FF3FF3"/>
    <w:rsid w:val="00FF467A"/>
    <w:rsid w:val="00FF4B9A"/>
    <w:rsid w:val="00FF50EE"/>
    <w:rsid w:val="00FF61B3"/>
    <w:rsid w:val="00FF729B"/>
    <w:rsid w:val="00FF7760"/>
    <w:rsid w:val="00FF7C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4B75D"/>
  <w15:docId w15:val="{B73FBCC3-AEF1-411E-BC6C-439821896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D82"/>
    <w:rPr>
      <w:color w:val="000000"/>
      <w:sz w:val="24"/>
      <w:szCs w:val="24"/>
      <w:lang w:val="en-US" w:eastAsia="en-US"/>
    </w:rPr>
  </w:style>
  <w:style w:type="paragraph" w:styleId="Heading1">
    <w:name w:val="heading 1"/>
    <w:basedOn w:val="Normal"/>
    <w:next w:val="Normal"/>
    <w:link w:val="Heading1Char"/>
    <w:qFormat/>
    <w:rsid w:val="00315D63"/>
    <w:pPr>
      <w:keepNext/>
      <w:pBdr>
        <w:bottom w:val="single" w:sz="4" w:space="1" w:color="000000"/>
      </w:pBdr>
      <w:jc w:val="center"/>
      <w:outlineLvl w:val="0"/>
    </w:pPr>
    <w:rPr>
      <w:rFonts w:ascii="Angsana New"/>
      <w:b/>
      <w:bCs/>
      <w:sz w:val="28"/>
      <w:szCs w:val="28"/>
    </w:rPr>
  </w:style>
  <w:style w:type="paragraph" w:styleId="Heading2">
    <w:name w:val="heading 2"/>
    <w:basedOn w:val="Normal"/>
    <w:next w:val="Normal"/>
    <w:link w:val="Heading2Char"/>
    <w:qFormat/>
    <w:rsid w:val="00315D63"/>
    <w:pPr>
      <w:keepNext/>
      <w:jc w:val="right"/>
      <w:outlineLvl w:val="1"/>
    </w:pPr>
    <w:rPr>
      <w:rFonts w:ascii="Angsana New" w:cs="Times New Roman"/>
      <w:b/>
      <w:bCs/>
      <w:sz w:val="28"/>
      <w:szCs w:val="28"/>
      <w:lang w:val="x-none" w:eastAsia="x-none" w:bidi="ar-SA"/>
    </w:rPr>
  </w:style>
  <w:style w:type="paragraph" w:styleId="Heading3">
    <w:name w:val="heading 3"/>
    <w:basedOn w:val="Normal"/>
    <w:next w:val="Normal"/>
    <w:link w:val="Heading3Char"/>
    <w:qFormat/>
    <w:rsid w:val="00315D63"/>
    <w:pPr>
      <w:keepNext/>
      <w:jc w:val="center"/>
      <w:outlineLvl w:val="2"/>
    </w:pPr>
    <w:rPr>
      <w:rFonts w:ascii="Angsana New"/>
      <w:b/>
      <w:bCs/>
      <w:sz w:val="28"/>
      <w:szCs w:val="28"/>
    </w:rPr>
  </w:style>
  <w:style w:type="paragraph" w:styleId="Heading4">
    <w:name w:val="heading 4"/>
    <w:basedOn w:val="Normal"/>
    <w:next w:val="Normal"/>
    <w:link w:val="Heading4Char"/>
    <w:uiPriority w:val="99"/>
    <w:qFormat/>
    <w:rsid w:val="00315D63"/>
    <w:pPr>
      <w:keepNext/>
      <w:jc w:val="thaiDistribute"/>
      <w:outlineLvl w:val="3"/>
    </w:pPr>
    <w:rPr>
      <w:rFonts w:ascii="Angsana New" w:cs="Times New Roman"/>
      <w:b/>
      <w:bCs/>
      <w:sz w:val="28"/>
      <w:szCs w:val="28"/>
      <w:lang w:val="x-none" w:eastAsia="x-none" w:bidi="ar-SA"/>
    </w:rPr>
  </w:style>
  <w:style w:type="paragraph" w:styleId="Heading5">
    <w:name w:val="heading 5"/>
    <w:basedOn w:val="Normal"/>
    <w:next w:val="Normal"/>
    <w:link w:val="Heading5Char"/>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qFormat/>
    <w:rsid w:val="00315D63"/>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qFormat/>
    <w:rsid w:val="00315D63"/>
    <w:pPr>
      <w:outlineLvl w:val="7"/>
    </w:pPr>
    <w:rPr>
      <w:rFonts w:ascii="Arial" w:hAnsi="Arial" w:cs="Times New Roman"/>
      <w:b/>
      <w:bCs/>
      <w:snapToGrid w:val="0"/>
      <w:color w:val="auto"/>
      <w:lang w:val="x-none" w:eastAsia="th-TH" w:bidi="ar-SA"/>
    </w:rPr>
  </w:style>
  <w:style w:type="paragraph" w:styleId="Heading9">
    <w:name w:val="heading 9"/>
    <w:basedOn w:val="Normal"/>
    <w:next w:val="Normal"/>
    <w:link w:val="Heading9Char"/>
    <w:qFormat/>
    <w:rsid w:val="00315D63"/>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315D63"/>
    <w:rPr>
      <w:rFonts w:ascii="Arial" w:hAnsi="Arial" w:cs="Times New Roman"/>
      <w:snapToGrid w:val="0"/>
      <w:color w:val="auto"/>
      <w:lang w:val="x-none" w:eastAsia="th-TH" w:bidi="ar-SA"/>
    </w:rPr>
  </w:style>
  <w:style w:type="paragraph" w:styleId="BodyTextIndent">
    <w:name w:val="Body Text Indent"/>
    <w:basedOn w:val="Normal"/>
    <w:next w:val="Normal"/>
    <w:link w:val="BodyTextIndentChar"/>
    <w:rsid w:val="00315D63"/>
    <w:pPr>
      <w:jc w:val="both"/>
    </w:pPr>
    <w:rPr>
      <w:rFonts w:ascii="Arial" w:hAnsi="Arial"/>
      <w:snapToGrid w:val="0"/>
      <w:color w:val="auto"/>
      <w:lang w:eastAsia="th-TH"/>
    </w:rPr>
  </w:style>
  <w:style w:type="paragraph" w:styleId="BodyText3">
    <w:name w:val="Body Text 3"/>
    <w:basedOn w:val="Normal"/>
    <w:next w:val="Normal"/>
    <w:link w:val="BodyText3Char"/>
    <w:rsid w:val="00315D63"/>
    <w:pPr>
      <w:jc w:val="both"/>
    </w:pPr>
    <w:rPr>
      <w:rFonts w:ascii="Arial" w:hAnsi="Arial"/>
      <w:snapToGrid w:val="0"/>
      <w:color w:val="auto"/>
      <w:lang w:eastAsia="th-TH"/>
    </w:rPr>
  </w:style>
  <w:style w:type="paragraph" w:customStyle="1" w:styleId="7I-7H-">
    <w:name w:val="@7I-@#7H-"/>
    <w:basedOn w:val="Normal"/>
    <w:next w:val="Normal"/>
    <w:rsid w:val="00315D63"/>
    <w:rPr>
      <w:rFonts w:ascii="Arial" w:hAnsi="Arial"/>
      <w:b/>
      <w:bCs/>
      <w:snapToGrid w:val="0"/>
      <w:color w:val="auto"/>
      <w:lang w:eastAsia="th-TH"/>
    </w:rPr>
  </w:style>
  <w:style w:type="paragraph" w:styleId="Footer">
    <w:name w:val="footer"/>
    <w:basedOn w:val="Normal"/>
    <w:link w:val="FooterChar"/>
    <w:uiPriority w:val="99"/>
    <w:rsid w:val="00315D63"/>
    <w:pPr>
      <w:tabs>
        <w:tab w:val="center" w:pos="4153"/>
        <w:tab w:val="right" w:pos="8306"/>
      </w:tabs>
    </w:pPr>
    <w:rPr>
      <w:rFonts w:cs="Times New Roman"/>
      <w:lang w:val="x-none" w:eastAsia="x-none" w:bidi="ar-SA"/>
    </w:rPr>
  </w:style>
  <w:style w:type="character" w:styleId="PageNumber">
    <w:name w:val="page number"/>
    <w:basedOn w:val="DefaultParagraphFont"/>
    <w:rsid w:val="00315D63"/>
  </w:style>
  <w:style w:type="paragraph" w:styleId="BodyTextIndent2">
    <w:name w:val="Body Text Indent 2"/>
    <w:basedOn w:val="Normal"/>
    <w:link w:val="BodyTextIndent2Char"/>
    <w:rsid w:val="00315D63"/>
    <w:pPr>
      <w:ind w:left="135"/>
      <w:jc w:val="right"/>
    </w:pPr>
    <w:rPr>
      <w:rFonts w:ascii="Angsana New"/>
      <w:b/>
      <w:bCs/>
      <w:sz w:val="28"/>
      <w:szCs w:val="28"/>
    </w:rPr>
  </w:style>
  <w:style w:type="paragraph" w:styleId="BodyText">
    <w:name w:val="Body Text"/>
    <w:basedOn w:val="Normal"/>
    <w:link w:val="BodyTextChar"/>
    <w:rsid w:val="00315D63"/>
    <w:rPr>
      <w:rFonts w:ascii="Angsana New"/>
      <w:b/>
      <w:bCs/>
      <w:sz w:val="28"/>
      <w:szCs w:val="28"/>
    </w:rPr>
  </w:style>
  <w:style w:type="paragraph" w:styleId="BodyText2">
    <w:name w:val="Body Text 2"/>
    <w:basedOn w:val="Normal"/>
    <w:link w:val="BodyText2Char"/>
    <w:rsid w:val="00315D63"/>
    <w:pPr>
      <w:jc w:val="thaiDistribute"/>
    </w:pPr>
    <w:rPr>
      <w:rFonts w:ascii="Angsana New"/>
      <w:sz w:val="28"/>
      <w:szCs w:val="28"/>
    </w:rPr>
  </w:style>
  <w:style w:type="paragraph" w:styleId="BalloonText">
    <w:name w:val="Balloon Text"/>
    <w:basedOn w:val="Normal"/>
    <w:link w:val="BalloonTextChar"/>
    <w:semiHidden/>
    <w:rsid w:val="00315D63"/>
    <w:rPr>
      <w:rFonts w:ascii="Tahoma" w:hAnsi="Tahoma"/>
      <w:sz w:val="16"/>
      <w:szCs w:val="18"/>
    </w:rPr>
  </w:style>
  <w:style w:type="character" w:styleId="CommentReference">
    <w:name w:val="annotation reference"/>
    <w:uiPriority w:val="99"/>
    <w:semiHidden/>
    <w:rsid w:val="00315D63"/>
    <w:rPr>
      <w:sz w:val="16"/>
      <w:szCs w:val="18"/>
    </w:rPr>
  </w:style>
  <w:style w:type="paragraph" w:styleId="CommentText">
    <w:name w:val="annotation text"/>
    <w:basedOn w:val="Normal"/>
    <w:link w:val="CommentTextChar"/>
    <w:uiPriority w:val="99"/>
    <w:rsid w:val="00315D63"/>
    <w:rPr>
      <w:rFonts w:cs="Times New Roman"/>
      <w:sz w:val="20"/>
      <w:szCs w:val="23"/>
      <w:lang w:bidi="ar-SA"/>
    </w:rPr>
  </w:style>
  <w:style w:type="paragraph" w:styleId="CommentSubject">
    <w:name w:val="annotation subject"/>
    <w:basedOn w:val="CommentText"/>
    <w:next w:val="CommentText"/>
    <w:link w:val="CommentSubjectChar"/>
    <w:semiHidden/>
    <w:rsid w:val="00315D63"/>
    <w:rPr>
      <w:b/>
      <w:bCs/>
    </w:rPr>
  </w:style>
  <w:style w:type="character" w:styleId="Hyperlink">
    <w:name w:val="Hyperlink"/>
    <w:rsid w:val="00EB062E"/>
    <w:rPr>
      <w:color w:val="0000FF"/>
      <w:u w:val="single"/>
    </w:rPr>
  </w:style>
  <w:style w:type="character" w:styleId="FollowedHyperlink">
    <w:name w:val="FollowedHyperlink"/>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113806"/>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color w:val="000000"/>
      <w:sz w:val="24"/>
      <w:szCs w:val="30"/>
      <w:lang w:val="en-US" w:eastAsia="en-US"/>
    </w:rPr>
  </w:style>
  <w:style w:type="character" w:styleId="Emphasis">
    <w:name w:val="Emphasis"/>
    <w:uiPriority w:val="20"/>
    <w:qFormat/>
    <w:rsid w:val="00D11C9D"/>
    <w:rPr>
      <w:i/>
      <w:iCs/>
    </w:rPr>
  </w:style>
  <w:style w:type="character" w:customStyle="1" w:styleId="FooterChar">
    <w:name w:val="Footer Char"/>
    <w:link w:val="Footer"/>
    <w:uiPriority w:val="99"/>
    <w:rsid w:val="008A752C"/>
    <w:rPr>
      <w:color w:val="000000"/>
      <w:sz w:val="24"/>
      <w:szCs w:val="24"/>
    </w:rPr>
  </w:style>
  <w:style w:type="paragraph" w:customStyle="1" w:styleId="Default">
    <w:name w:val="Default"/>
    <w:rsid w:val="00452724"/>
    <w:pPr>
      <w:autoSpaceDE w:val="0"/>
      <w:autoSpaceDN w:val="0"/>
      <w:adjustRightInd w:val="0"/>
    </w:pPr>
    <w:rPr>
      <w:rFonts w:ascii="Angsana New" w:eastAsia="Calibri" w:hAnsi="Angsana New"/>
      <w:color w:val="000000"/>
      <w:sz w:val="24"/>
      <w:szCs w:val="24"/>
      <w:lang w:val="en-US" w:eastAsia="en-US"/>
    </w:rPr>
  </w:style>
  <w:style w:type="character" w:customStyle="1" w:styleId="HeaderChar">
    <w:name w:val="Header Char"/>
    <w:link w:val="Header"/>
    <w:rsid w:val="00A67F25"/>
    <w:rPr>
      <w:rFonts w:ascii="Arial" w:hAnsi="Arial"/>
      <w:snapToGrid w:val="0"/>
      <w:sz w:val="24"/>
      <w:szCs w:val="24"/>
      <w:lang w:eastAsia="th-TH"/>
    </w:rPr>
  </w:style>
  <w:style w:type="character" w:customStyle="1" w:styleId="Heading2Char">
    <w:name w:val="Heading 2 Char"/>
    <w:link w:val="Heading2"/>
    <w:rsid w:val="0094056C"/>
    <w:rPr>
      <w:rFonts w:ascii="Angsana New"/>
      <w:b/>
      <w:bCs/>
      <w:color w:val="000000"/>
      <w:sz w:val="28"/>
      <w:szCs w:val="28"/>
    </w:rPr>
  </w:style>
  <w:style w:type="character" w:customStyle="1" w:styleId="Heading4Char">
    <w:name w:val="Heading 4 Char"/>
    <w:link w:val="Heading4"/>
    <w:uiPriority w:val="99"/>
    <w:rsid w:val="0094056C"/>
    <w:rPr>
      <w:rFonts w:ascii="Angsana New"/>
      <w:b/>
      <w:bCs/>
      <w:color w:val="000000"/>
      <w:sz w:val="28"/>
      <w:szCs w:val="28"/>
    </w:rPr>
  </w:style>
  <w:style w:type="character" w:customStyle="1" w:styleId="Heading8Char">
    <w:name w:val="Heading 8 Char"/>
    <w:link w:val="Heading8"/>
    <w:rsid w:val="0094056C"/>
    <w:rPr>
      <w:rFonts w:ascii="Arial" w:hAnsi="Arial"/>
      <w:b/>
      <w:bCs/>
      <w:snapToGrid w:val="0"/>
      <w:sz w:val="24"/>
      <w:szCs w:val="24"/>
      <w:lang w:eastAsia="th-TH"/>
    </w:rPr>
  </w:style>
  <w:style w:type="paragraph" w:styleId="BlockText">
    <w:name w:val="Block Text"/>
    <w:basedOn w:val="Normal"/>
    <w:uiPriority w:val="99"/>
    <w:rsid w:val="0094056C"/>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F76320"/>
    <w:pPr>
      <w:spacing w:after="120"/>
      <w:ind w:left="360"/>
    </w:pPr>
    <w:rPr>
      <w:rFonts w:cs="Times New Roman"/>
      <w:sz w:val="16"/>
      <w:szCs w:val="20"/>
      <w:lang w:val="x-none" w:eastAsia="x-none" w:bidi="ar-SA"/>
    </w:rPr>
  </w:style>
  <w:style w:type="character" w:customStyle="1" w:styleId="BodyTextIndent3Char">
    <w:name w:val="Body Text Indent 3 Char"/>
    <w:link w:val="BodyTextIndent3"/>
    <w:rsid w:val="00F76320"/>
    <w:rPr>
      <w:color w:val="000000"/>
      <w:sz w:val="16"/>
    </w:rPr>
  </w:style>
  <w:style w:type="paragraph" w:customStyle="1" w:styleId="CordiaNew">
    <w:name w:val="Cordia New"/>
    <w:basedOn w:val="Normal"/>
    <w:uiPriority w:val="99"/>
    <w:rsid w:val="00992B56"/>
    <w:pPr>
      <w:tabs>
        <w:tab w:val="left" w:pos="4153"/>
        <w:tab w:val="left" w:pos="8306"/>
      </w:tabs>
    </w:pPr>
    <w:rPr>
      <w:rFonts w:ascii="Angsana New" w:hAnsi="Angsana New"/>
      <w:lang w:eastAsia="th-TH"/>
    </w:rPr>
  </w:style>
  <w:style w:type="character" w:customStyle="1" w:styleId="CommentTextChar">
    <w:name w:val="Comment Text Char"/>
    <w:link w:val="CommentText"/>
    <w:uiPriority w:val="99"/>
    <w:rsid w:val="00AF5881"/>
    <w:rPr>
      <w:rFonts w:cs="Cordia New"/>
      <w:color w:val="000000"/>
      <w:szCs w:val="23"/>
      <w:lang w:val="en-US" w:eastAsia="en-US"/>
    </w:rPr>
  </w:style>
  <w:style w:type="character" w:customStyle="1" w:styleId="left">
    <w:name w:val="left"/>
    <w:rsid w:val="00E167B5"/>
  </w:style>
  <w:style w:type="paragraph" w:styleId="MacroText">
    <w:name w:val="macro"/>
    <w:link w:val="MacroTextChar"/>
    <w:rsid w:val="00213ED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213EDD"/>
    <w:rPr>
      <w:rFonts w:ascii="Courier New" w:eastAsia="MS Mincho" w:hAnsi="Courier New"/>
      <w:lang w:val="en-AU" w:eastAsia="en-US"/>
    </w:rPr>
  </w:style>
  <w:style w:type="paragraph" w:customStyle="1" w:styleId="a">
    <w:name w:val="???????????"/>
    <w:basedOn w:val="Normal"/>
    <w:rsid w:val="009423CB"/>
    <w:pPr>
      <w:widowControl w:val="0"/>
      <w:ind w:right="386"/>
    </w:pPr>
    <w:rPr>
      <w:rFonts w:eastAsia="Times New Roman" w:cs="Cordia New"/>
      <w:color w:val="auto"/>
      <w:sz w:val="20"/>
      <w:szCs w:val="20"/>
    </w:rPr>
  </w:style>
  <w:style w:type="character" w:customStyle="1" w:styleId="HeaderChar1">
    <w:name w:val="Header Char1"/>
    <w:rsid w:val="00F774B1"/>
    <w:rPr>
      <w:rFonts w:ascii="Times New Roman" w:eastAsia="Times New Roman" w:hAnsi="Tms Rmn" w:cs="Angsana New"/>
      <w:sz w:val="24"/>
      <w:szCs w:val="24"/>
      <w:lang w:val="x-none" w:eastAsia="x-none" w:bidi="th-TH"/>
    </w:rPr>
  </w:style>
  <w:style w:type="character" w:customStyle="1" w:styleId="BodyTextChar">
    <w:name w:val="Body Text Char"/>
    <w:link w:val="BodyText"/>
    <w:rsid w:val="00F774B1"/>
    <w:rPr>
      <w:rFonts w:ascii="Angsana New"/>
      <w:b/>
      <w:bCs/>
      <w:color w:val="000000"/>
      <w:sz w:val="28"/>
      <w:szCs w:val="28"/>
    </w:rPr>
  </w:style>
  <w:style w:type="character" w:customStyle="1" w:styleId="shorttext">
    <w:name w:val="short_text"/>
    <w:rsid w:val="00067C5F"/>
  </w:style>
  <w:style w:type="paragraph" w:styleId="z-TopofForm">
    <w:name w:val="HTML Top of Form"/>
    <w:basedOn w:val="Normal"/>
    <w:next w:val="Normal"/>
    <w:link w:val="z-TopofFormChar"/>
    <w:hidden/>
    <w:uiPriority w:val="99"/>
    <w:unhideWhenUsed/>
    <w:rsid w:val="00D97831"/>
    <w:pPr>
      <w:pBdr>
        <w:bottom w:val="single" w:sz="6" w:space="1" w:color="auto"/>
      </w:pBdr>
      <w:jc w:val="center"/>
    </w:pPr>
    <w:rPr>
      <w:rFonts w:ascii="Arial" w:eastAsia="Times New Roman" w:hAnsi="Arial" w:cs="Cordia New"/>
      <w:vanish/>
      <w:color w:val="auto"/>
      <w:sz w:val="16"/>
      <w:szCs w:val="20"/>
    </w:rPr>
  </w:style>
  <w:style w:type="character" w:customStyle="1" w:styleId="z-TopofFormChar">
    <w:name w:val="z-Top of Form Char"/>
    <w:link w:val="z-TopofForm"/>
    <w:uiPriority w:val="99"/>
    <w:rsid w:val="00D97831"/>
    <w:rPr>
      <w:rFonts w:ascii="Arial" w:eastAsia="Times New Roman" w:hAnsi="Arial" w:cs="Cordia New"/>
      <w:vanish/>
      <w:sz w:val="16"/>
    </w:rPr>
  </w:style>
  <w:style w:type="paragraph" w:styleId="z-BottomofForm">
    <w:name w:val="HTML Bottom of Form"/>
    <w:basedOn w:val="Normal"/>
    <w:next w:val="Normal"/>
    <w:link w:val="z-BottomofFormChar"/>
    <w:hidden/>
    <w:uiPriority w:val="99"/>
    <w:unhideWhenUsed/>
    <w:rsid w:val="00D97831"/>
    <w:pPr>
      <w:pBdr>
        <w:top w:val="single" w:sz="6" w:space="1" w:color="auto"/>
      </w:pBdr>
      <w:jc w:val="center"/>
    </w:pPr>
    <w:rPr>
      <w:rFonts w:ascii="Arial" w:eastAsia="Times New Roman" w:hAnsi="Arial" w:cs="Cordia New"/>
      <w:vanish/>
      <w:color w:val="auto"/>
      <w:sz w:val="16"/>
      <w:szCs w:val="20"/>
    </w:rPr>
  </w:style>
  <w:style w:type="character" w:customStyle="1" w:styleId="z-BottomofFormChar">
    <w:name w:val="z-Bottom of Form Char"/>
    <w:link w:val="z-BottomofForm"/>
    <w:uiPriority w:val="99"/>
    <w:rsid w:val="00D97831"/>
    <w:rPr>
      <w:rFonts w:ascii="Arial" w:eastAsia="Times New Roman" w:hAnsi="Arial" w:cs="Cordia New"/>
      <w:vanish/>
      <w:sz w:val="16"/>
    </w:rPr>
  </w:style>
  <w:style w:type="paragraph" w:customStyle="1" w:styleId="Style1">
    <w:name w:val="Style 1"/>
    <w:basedOn w:val="Normal"/>
    <w:rsid w:val="00890C63"/>
    <w:pPr>
      <w:widowControl w:val="0"/>
      <w:autoSpaceDE w:val="0"/>
      <w:autoSpaceDN w:val="0"/>
      <w:adjustRightInd w:val="0"/>
    </w:pPr>
    <w:rPr>
      <w:rFonts w:ascii="Times New Roman" w:eastAsia="Times New Roman" w:hAnsi="Times New Roman"/>
      <w:color w:val="auto"/>
      <w:sz w:val="20"/>
      <w:lang w:bidi="ar-SA"/>
    </w:rPr>
  </w:style>
  <w:style w:type="table" w:customStyle="1" w:styleId="PwCTableText">
    <w:name w:val="PwC Table Text"/>
    <w:basedOn w:val="TableNormal"/>
    <w:uiPriority w:val="99"/>
    <w:qFormat/>
    <w:rsid w:val="008018F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EndnoteText">
    <w:name w:val="endnote text"/>
    <w:basedOn w:val="Normal"/>
    <w:link w:val="EndnoteTextChar"/>
    <w:rsid w:val="00791448"/>
    <w:rPr>
      <w:sz w:val="20"/>
      <w:szCs w:val="25"/>
    </w:rPr>
  </w:style>
  <w:style w:type="character" w:customStyle="1" w:styleId="EndnoteTextChar">
    <w:name w:val="Endnote Text Char"/>
    <w:link w:val="EndnoteText"/>
    <w:rsid w:val="00791448"/>
    <w:rPr>
      <w:color w:val="000000"/>
      <w:szCs w:val="25"/>
      <w:lang w:val="en-US" w:eastAsia="en-US"/>
    </w:rPr>
  </w:style>
  <w:style w:type="character" w:styleId="EndnoteReference">
    <w:name w:val="endnote reference"/>
    <w:rsid w:val="00791448"/>
    <w:rPr>
      <w:vertAlign w:val="superscript"/>
    </w:rPr>
  </w:style>
  <w:style w:type="paragraph" w:styleId="FootnoteText">
    <w:name w:val="footnote text"/>
    <w:basedOn w:val="Normal"/>
    <w:link w:val="FootnoteTextChar"/>
    <w:semiHidden/>
    <w:unhideWhenUsed/>
    <w:rsid w:val="00E71D61"/>
    <w:rPr>
      <w:sz w:val="20"/>
      <w:szCs w:val="25"/>
    </w:rPr>
  </w:style>
  <w:style w:type="character" w:customStyle="1" w:styleId="FootnoteTextChar">
    <w:name w:val="Footnote Text Char"/>
    <w:link w:val="FootnoteText"/>
    <w:semiHidden/>
    <w:rsid w:val="00E71D61"/>
    <w:rPr>
      <w:color w:val="000000"/>
      <w:szCs w:val="25"/>
      <w:lang w:val="en-US" w:eastAsia="en-US"/>
    </w:rPr>
  </w:style>
  <w:style w:type="character" w:styleId="FootnoteReference">
    <w:name w:val="footnote reference"/>
    <w:semiHidden/>
    <w:unhideWhenUsed/>
    <w:rsid w:val="00E71D61"/>
    <w:rPr>
      <w:vertAlign w:val="superscript"/>
    </w:rPr>
  </w:style>
  <w:style w:type="paragraph" w:styleId="NormalWeb">
    <w:name w:val="Normal (Web)"/>
    <w:basedOn w:val="Normal"/>
    <w:uiPriority w:val="99"/>
    <w:unhideWhenUsed/>
    <w:rsid w:val="001F458B"/>
    <w:pPr>
      <w:spacing w:before="100" w:beforeAutospacing="1" w:after="100" w:afterAutospacing="1"/>
    </w:pPr>
    <w:rPr>
      <w:rFonts w:ascii="Times New Roman" w:eastAsia="Times New Roman" w:hAnsi="Times New Roman" w:cs="Times New Roman"/>
      <w:color w:val="auto"/>
      <w:lang w:val="en-GB" w:eastAsia="en-GB"/>
    </w:rPr>
  </w:style>
  <w:style w:type="paragraph" w:styleId="Title">
    <w:name w:val="Title"/>
    <w:aliases w:val="Comments"/>
    <w:basedOn w:val="Normal"/>
    <w:link w:val="TitleChar"/>
    <w:uiPriority w:val="10"/>
    <w:qFormat/>
    <w:pPr>
      <w:spacing w:after="300"/>
    </w:pPr>
    <w:rPr>
      <w:color w:val="17365D"/>
      <w:sz w:val="52"/>
    </w:rPr>
  </w:style>
  <w:style w:type="paragraph" w:styleId="Subtitle">
    <w:name w:val="Subtitle"/>
    <w:basedOn w:val="Normal"/>
    <w:rPr>
      <w:i/>
      <w:color w:val="4F81BD"/>
    </w:rPr>
  </w:style>
  <w:style w:type="paragraph" w:styleId="NoSpacing">
    <w:name w:val="No Spacing"/>
    <w:uiPriority w:val="1"/>
    <w:qFormat/>
    <w:rsid w:val="00BA74A8"/>
    <w:rPr>
      <w:color w:val="000000"/>
      <w:sz w:val="24"/>
      <w:szCs w:val="30"/>
      <w:lang w:val="en-US" w:eastAsia="en-US"/>
    </w:rPr>
  </w:style>
  <w:style w:type="table" w:customStyle="1" w:styleId="TableGrid1">
    <w:name w:val="Table Grid1"/>
    <w:basedOn w:val="TableNormal"/>
    <w:next w:val="TableGrid"/>
    <w:uiPriority w:val="39"/>
    <w:rsid w:val="00BA74A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D1ACF"/>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16655"/>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016420"/>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next w:val="TableGridLight"/>
    <w:uiPriority w:val="40"/>
    <w:rsid w:val="001670CC"/>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9E2919"/>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C0673"/>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C392D"/>
  </w:style>
  <w:style w:type="character" w:customStyle="1" w:styleId="Heading1Char">
    <w:name w:val="Heading 1 Char"/>
    <w:link w:val="Heading1"/>
    <w:rsid w:val="00FC392D"/>
    <w:rPr>
      <w:rFonts w:ascii="Angsana New"/>
      <w:b/>
      <w:bCs/>
      <w:color w:val="000000"/>
      <w:sz w:val="28"/>
      <w:szCs w:val="28"/>
      <w:lang w:val="en-US" w:eastAsia="en-US"/>
    </w:rPr>
  </w:style>
  <w:style w:type="character" w:customStyle="1" w:styleId="Heading3Char">
    <w:name w:val="Heading 3 Char"/>
    <w:link w:val="Heading3"/>
    <w:rsid w:val="00FC392D"/>
    <w:rPr>
      <w:rFonts w:ascii="Angsana New"/>
      <w:b/>
      <w:bCs/>
      <w:color w:val="000000"/>
      <w:sz w:val="28"/>
      <w:szCs w:val="28"/>
      <w:lang w:val="en-US" w:eastAsia="en-US"/>
    </w:rPr>
  </w:style>
  <w:style w:type="character" w:customStyle="1" w:styleId="Heading5Char">
    <w:name w:val="Heading 5 Char"/>
    <w:link w:val="Heading5"/>
    <w:rsid w:val="00FC392D"/>
    <w:rPr>
      <w:rFonts w:ascii="Angsana New"/>
      <w:b/>
      <w:bCs/>
      <w:color w:val="000000"/>
      <w:sz w:val="28"/>
      <w:szCs w:val="28"/>
      <w:lang w:val="en-US" w:eastAsia="en-US"/>
    </w:rPr>
  </w:style>
  <w:style w:type="character" w:customStyle="1" w:styleId="Heading6Char">
    <w:name w:val="Heading 6 Char"/>
    <w:link w:val="Heading6"/>
    <w:rsid w:val="00FC392D"/>
    <w:rPr>
      <w:rFonts w:ascii="Arial" w:hAnsi="Arial"/>
      <w:b/>
      <w:bCs/>
      <w:snapToGrid w:val="0"/>
      <w:sz w:val="24"/>
      <w:szCs w:val="24"/>
      <w:lang w:val="en-US" w:eastAsia="th-TH"/>
    </w:rPr>
  </w:style>
  <w:style w:type="character" w:customStyle="1" w:styleId="Heading7Char">
    <w:name w:val="Heading 7 Char"/>
    <w:link w:val="Heading7"/>
    <w:rsid w:val="00FC392D"/>
    <w:rPr>
      <w:rFonts w:ascii="Angsana New"/>
      <w:b/>
      <w:bCs/>
      <w:color w:val="000000"/>
      <w:sz w:val="28"/>
      <w:szCs w:val="28"/>
      <w:lang w:val="en-US" w:eastAsia="en-US"/>
    </w:rPr>
  </w:style>
  <w:style w:type="character" w:customStyle="1" w:styleId="Heading9Char">
    <w:name w:val="Heading 9 Char"/>
    <w:link w:val="Heading9"/>
    <w:rsid w:val="00FC392D"/>
    <w:rPr>
      <w:rFonts w:ascii="Arial" w:hAnsi="Arial"/>
      <w:b/>
      <w:bCs/>
      <w:snapToGrid w:val="0"/>
      <w:sz w:val="24"/>
      <w:szCs w:val="24"/>
      <w:lang w:val="en-US" w:eastAsia="th-TH"/>
    </w:rPr>
  </w:style>
  <w:style w:type="character" w:customStyle="1" w:styleId="BodyTextIndentChar">
    <w:name w:val="Body Text Indent Char"/>
    <w:link w:val="BodyTextIndent"/>
    <w:rsid w:val="00FC392D"/>
    <w:rPr>
      <w:rFonts w:ascii="Arial" w:hAnsi="Arial"/>
      <w:snapToGrid w:val="0"/>
      <w:sz w:val="24"/>
      <w:szCs w:val="24"/>
      <w:lang w:val="en-US" w:eastAsia="th-TH"/>
    </w:rPr>
  </w:style>
  <w:style w:type="character" w:customStyle="1" w:styleId="BodyText3Char">
    <w:name w:val="Body Text 3 Char"/>
    <w:link w:val="BodyText3"/>
    <w:rsid w:val="00FC392D"/>
    <w:rPr>
      <w:rFonts w:ascii="Arial" w:hAnsi="Arial"/>
      <w:snapToGrid w:val="0"/>
      <w:sz w:val="24"/>
      <w:szCs w:val="24"/>
      <w:lang w:val="en-US" w:eastAsia="th-TH"/>
    </w:rPr>
  </w:style>
  <w:style w:type="character" w:customStyle="1" w:styleId="BodyTextIndent2Char">
    <w:name w:val="Body Text Indent 2 Char"/>
    <w:link w:val="BodyTextIndent2"/>
    <w:rsid w:val="00FC392D"/>
    <w:rPr>
      <w:rFonts w:ascii="Angsana New"/>
      <w:b/>
      <w:bCs/>
      <w:color w:val="000000"/>
      <w:sz w:val="28"/>
      <w:szCs w:val="28"/>
      <w:lang w:val="en-US" w:eastAsia="en-US"/>
    </w:rPr>
  </w:style>
  <w:style w:type="character" w:customStyle="1" w:styleId="BodyText2Char">
    <w:name w:val="Body Text 2 Char"/>
    <w:link w:val="BodyText2"/>
    <w:rsid w:val="00FC392D"/>
    <w:rPr>
      <w:rFonts w:ascii="Angsana New"/>
      <w:color w:val="000000"/>
      <w:sz w:val="28"/>
      <w:szCs w:val="28"/>
      <w:lang w:val="en-US" w:eastAsia="en-US"/>
    </w:rPr>
  </w:style>
  <w:style w:type="character" w:customStyle="1" w:styleId="BalloonTextChar">
    <w:name w:val="Balloon Text Char"/>
    <w:link w:val="BalloonText"/>
    <w:semiHidden/>
    <w:rsid w:val="00FC392D"/>
    <w:rPr>
      <w:rFonts w:ascii="Tahoma" w:hAnsi="Tahoma"/>
      <w:color w:val="000000"/>
      <w:sz w:val="16"/>
      <w:szCs w:val="18"/>
      <w:lang w:val="en-US" w:eastAsia="en-US"/>
    </w:rPr>
  </w:style>
  <w:style w:type="character" w:customStyle="1" w:styleId="CommentSubjectChar">
    <w:name w:val="Comment Subject Char"/>
    <w:link w:val="CommentSubject"/>
    <w:semiHidden/>
    <w:rsid w:val="00FC392D"/>
    <w:rPr>
      <w:rFonts w:cs="Times New Roman"/>
      <w:b/>
      <w:bCs/>
      <w:color w:val="000000"/>
      <w:szCs w:val="23"/>
      <w:lang w:val="en-US" w:eastAsia="en-US" w:bidi="ar-SA"/>
    </w:rPr>
  </w:style>
  <w:style w:type="table" w:customStyle="1" w:styleId="TableGrid6">
    <w:name w:val="Table Grid6"/>
    <w:basedOn w:val="TableNormal"/>
    <w:next w:val="TableGrid"/>
    <w:uiPriority w:val="59"/>
    <w:rsid w:val="00FC392D"/>
    <w:rPr>
      <w:rFonts w:ascii="Calibri" w:eastAsia="Calibri" w:hAnsi="Calibri" w:cs="Cordi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dexHeading1">
    <w:name w:val="Index Heading1"/>
    <w:aliases w:val="ixh"/>
    <w:basedOn w:val="BodyText"/>
    <w:rsid w:val="00FC392D"/>
    <w:pPr>
      <w:spacing w:after="130" w:line="260" w:lineRule="atLeast"/>
      <w:ind w:left="1134" w:hanging="1134"/>
    </w:pPr>
    <w:rPr>
      <w:rFonts w:ascii="Times New Roman" w:eastAsia="MS Mincho" w:hAnsi="Times New Roman"/>
      <w:bCs w:val="0"/>
      <w:color w:val="auto"/>
      <w:sz w:val="20"/>
      <w:szCs w:val="20"/>
      <w:lang w:val="en-GB" w:eastAsia="en-GB" w:bidi="ar-SA"/>
    </w:rPr>
  </w:style>
  <w:style w:type="paragraph" w:customStyle="1" w:styleId="a0">
    <w:name w:val="เนื้อเรื่อง"/>
    <w:basedOn w:val="Normal"/>
    <w:rsid w:val="00FC392D"/>
    <w:pPr>
      <w:ind w:right="386"/>
    </w:pPr>
    <w:rPr>
      <w:rFonts w:eastAsia="Times New Roman" w:cs="Courier New"/>
      <w:color w:val="auto"/>
      <w:sz w:val="28"/>
      <w:szCs w:val="28"/>
      <w:lang w:val="en-GB"/>
    </w:rPr>
  </w:style>
  <w:style w:type="paragraph" w:styleId="List">
    <w:name w:val="List"/>
    <w:basedOn w:val="Normal"/>
    <w:rsid w:val="00FC392D"/>
    <w:pPr>
      <w:overflowPunct w:val="0"/>
      <w:autoSpaceDE w:val="0"/>
      <w:autoSpaceDN w:val="0"/>
      <w:adjustRightInd w:val="0"/>
      <w:ind w:left="283" w:hanging="283"/>
      <w:textAlignment w:val="baseline"/>
    </w:pPr>
    <w:rPr>
      <w:rFonts w:ascii="Times New Roman" w:eastAsia="Times New Roman" w:hAnsi="Tms Rmn"/>
      <w:color w:val="auto"/>
    </w:rPr>
  </w:style>
  <w:style w:type="character" w:customStyle="1" w:styleId="qowt-font4-angsananew">
    <w:name w:val="qowt-font4-angsananew"/>
    <w:rsid w:val="00FC392D"/>
  </w:style>
  <w:style w:type="character" w:customStyle="1" w:styleId="qowt-font5-arial">
    <w:name w:val="qowt-font5-arial"/>
    <w:rsid w:val="00FC392D"/>
  </w:style>
  <w:style w:type="character" w:customStyle="1" w:styleId="qowt-font3-arial">
    <w:name w:val="qowt-font3-arial"/>
    <w:rsid w:val="00FC392D"/>
  </w:style>
  <w:style w:type="character" w:customStyle="1" w:styleId="TitleChar">
    <w:name w:val="Title Char"/>
    <w:aliases w:val="Comments Char"/>
    <w:link w:val="Title"/>
    <w:uiPriority w:val="10"/>
    <w:rsid w:val="00471912"/>
    <w:rPr>
      <w:color w:val="17365D"/>
      <w:sz w:val="52"/>
      <w:szCs w:val="24"/>
      <w:lang w:val="en-US" w:eastAsia="en-US"/>
    </w:rPr>
  </w:style>
  <w:style w:type="table" w:customStyle="1" w:styleId="TableGridLight2">
    <w:name w:val="Table Grid Light2"/>
    <w:basedOn w:val="TableNormal"/>
    <w:next w:val="TableGridLight"/>
    <w:uiPriority w:val="40"/>
    <w:rsid w:val="00A221E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820">
      <w:bodyDiv w:val="1"/>
      <w:marLeft w:val="0"/>
      <w:marRight w:val="0"/>
      <w:marTop w:val="0"/>
      <w:marBottom w:val="0"/>
      <w:divBdr>
        <w:top w:val="none" w:sz="0" w:space="0" w:color="auto"/>
        <w:left w:val="none" w:sz="0" w:space="0" w:color="auto"/>
        <w:bottom w:val="none" w:sz="0" w:space="0" w:color="auto"/>
        <w:right w:val="none" w:sz="0" w:space="0" w:color="auto"/>
      </w:divBdr>
    </w:div>
    <w:div w:id="3169435">
      <w:bodyDiv w:val="1"/>
      <w:marLeft w:val="0"/>
      <w:marRight w:val="0"/>
      <w:marTop w:val="0"/>
      <w:marBottom w:val="0"/>
      <w:divBdr>
        <w:top w:val="none" w:sz="0" w:space="0" w:color="auto"/>
        <w:left w:val="none" w:sz="0" w:space="0" w:color="auto"/>
        <w:bottom w:val="none" w:sz="0" w:space="0" w:color="auto"/>
        <w:right w:val="none" w:sz="0" w:space="0" w:color="auto"/>
      </w:divBdr>
    </w:div>
    <w:div w:id="4093772">
      <w:bodyDiv w:val="1"/>
      <w:marLeft w:val="0"/>
      <w:marRight w:val="0"/>
      <w:marTop w:val="0"/>
      <w:marBottom w:val="0"/>
      <w:divBdr>
        <w:top w:val="none" w:sz="0" w:space="0" w:color="auto"/>
        <w:left w:val="none" w:sz="0" w:space="0" w:color="auto"/>
        <w:bottom w:val="none" w:sz="0" w:space="0" w:color="auto"/>
        <w:right w:val="none" w:sz="0" w:space="0" w:color="auto"/>
      </w:divBdr>
    </w:div>
    <w:div w:id="4287876">
      <w:bodyDiv w:val="1"/>
      <w:marLeft w:val="0"/>
      <w:marRight w:val="0"/>
      <w:marTop w:val="0"/>
      <w:marBottom w:val="0"/>
      <w:divBdr>
        <w:top w:val="none" w:sz="0" w:space="0" w:color="auto"/>
        <w:left w:val="none" w:sz="0" w:space="0" w:color="auto"/>
        <w:bottom w:val="none" w:sz="0" w:space="0" w:color="auto"/>
        <w:right w:val="none" w:sz="0" w:space="0" w:color="auto"/>
      </w:divBdr>
    </w:div>
    <w:div w:id="8483768">
      <w:bodyDiv w:val="1"/>
      <w:marLeft w:val="0"/>
      <w:marRight w:val="0"/>
      <w:marTop w:val="0"/>
      <w:marBottom w:val="0"/>
      <w:divBdr>
        <w:top w:val="none" w:sz="0" w:space="0" w:color="auto"/>
        <w:left w:val="none" w:sz="0" w:space="0" w:color="auto"/>
        <w:bottom w:val="none" w:sz="0" w:space="0" w:color="auto"/>
        <w:right w:val="none" w:sz="0" w:space="0" w:color="auto"/>
      </w:divBdr>
    </w:div>
    <w:div w:id="9259470">
      <w:bodyDiv w:val="1"/>
      <w:marLeft w:val="0"/>
      <w:marRight w:val="0"/>
      <w:marTop w:val="0"/>
      <w:marBottom w:val="0"/>
      <w:divBdr>
        <w:top w:val="none" w:sz="0" w:space="0" w:color="auto"/>
        <w:left w:val="none" w:sz="0" w:space="0" w:color="auto"/>
        <w:bottom w:val="none" w:sz="0" w:space="0" w:color="auto"/>
        <w:right w:val="none" w:sz="0" w:space="0" w:color="auto"/>
      </w:divBdr>
    </w:div>
    <w:div w:id="10686777">
      <w:bodyDiv w:val="1"/>
      <w:marLeft w:val="0"/>
      <w:marRight w:val="0"/>
      <w:marTop w:val="0"/>
      <w:marBottom w:val="0"/>
      <w:divBdr>
        <w:top w:val="none" w:sz="0" w:space="0" w:color="auto"/>
        <w:left w:val="none" w:sz="0" w:space="0" w:color="auto"/>
        <w:bottom w:val="none" w:sz="0" w:space="0" w:color="auto"/>
        <w:right w:val="none" w:sz="0" w:space="0" w:color="auto"/>
      </w:divBdr>
    </w:div>
    <w:div w:id="11029389">
      <w:bodyDiv w:val="1"/>
      <w:marLeft w:val="0"/>
      <w:marRight w:val="0"/>
      <w:marTop w:val="0"/>
      <w:marBottom w:val="0"/>
      <w:divBdr>
        <w:top w:val="none" w:sz="0" w:space="0" w:color="auto"/>
        <w:left w:val="none" w:sz="0" w:space="0" w:color="auto"/>
        <w:bottom w:val="none" w:sz="0" w:space="0" w:color="auto"/>
        <w:right w:val="none" w:sz="0" w:space="0" w:color="auto"/>
      </w:divBdr>
    </w:div>
    <w:div w:id="13848580">
      <w:bodyDiv w:val="1"/>
      <w:marLeft w:val="0"/>
      <w:marRight w:val="0"/>
      <w:marTop w:val="0"/>
      <w:marBottom w:val="0"/>
      <w:divBdr>
        <w:top w:val="none" w:sz="0" w:space="0" w:color="auto"/>
        <w:left w:val="none" w:sz="0" w:space="0" w:color="auto"/>
        <w:bottom w:val="none" w:sz="0" w:space="0" w:color="auto"/>
        <w:right w:val="none" w:sz="0" w:space="0" w:color="auto"/>
      </w:divBdr>
    </w:div>
    <w:div w:id="13967122">
      <w:bodyDiv w:val="1"/>
      <w:marLeft w:val="0"/>
      <w:marRight w:val="0"/>
      <w:marTop w:val="0"/>
      <w:marBottom w:val="0"/>
      <w:divBdr>
        <w:top w:val="none" w:sz="0" w:space="0" w:color="auto"/>
        <w:left w:val="none" w:sz="0" w:space="0" w:color="auto"/>
        <w:bottom w:val="none" w:sz="0" w:space="0" w:color="auto"/>
        <w:right w:val="none" w:sz="0" w:space="0" w:color="auto"/>
      </w:divBdr>
    </w:div>
    <w:div w:id="17126480">
      <w:bodyDiv w:val="1"/>
      <w:marLeft w:val="0"/>
      <w:marRight w:val="0"/>
      <w:marTop w:val="0"/>
      <w:marBottom w:val="0"/>
      <w:divBdr>
        <w:top w:val="none" w:sz="0" w:space="0" w:color="auto"/>
        <w:left w:val="none" w:sz="0" w:space="0" w:color="auto"/>
        <w:bottom w:val="none" w:sz="0" w:space="0" w:color="auto"/>
        <w:right w:val="none" w:sz="0" w:space="0" w:color="auto"/>
      </w:divBdr>
    </w:div>
    <w:div w:id="18551842">
      <w:bodyDiv w:val="1"/>
      <w:marLeft w:val="0"/>
      <w:marRight w:val="0"/>
      <w:marTop w:val="0"/>
      <w:marBottom w:val="0"/>
      <w:divBdr>
        <w:top w:val="none" w:sz="0" w:space="0" w:color="auto"/>
        <w:left w:val="none" w:sz="0" w:space="0" w:color="auto"/>
        <w:bottom w:val="none" w:sz="0" w:space="0" w:color="auto"/>
        <w:right w:val="none" w:sz="0" w:space="0" w:color="auto"/>
      </w:divBdr>
    </w:div>
    <w:div w:id="23749170">
      <w:bodyDiv w:val="1"/>
      <w:marLeft w:val="0"/>
      <w:marRight w:val="0"/>
      <w:marTop w:val="0"/>
      <w:marBottom w:val="0"/>
      <w:divBdr>
        <w:top w:val="none" w:sz="0" w:space="0" w:color="auto"/>
        <w:left w:val="none" w:sz="0" w:space="0" w:color="auto"/>
        <w:bottom w:val="none" w:sz="0" w:space="0" w:color="auto"/>
        <w:right w:val="none" w:sz="0" w:space="0" w:color="auto"/>
      </w:divBdr>
    </w:div>
    <w:div w:id="25063694">
      <w:bodyDiv w:val="1"/>
      <w:marLeft w:val="0"/>
      <w:marRight w:val="0"/>
      <w:marTop w:val="0"/>
      <w:marBottom w:val="0"/>
      <w:divBdr>
        <w:top w:val="none" w:sz="0" w:space="0" w:color="auto"/>
        <w:left w:val="none" w:sz="0" w:space="0" w:color="auto"/>
        <w:bottom w:val="none" w:sz="0" w:space="0" w:color="auto"/>
        <w:right w:val="none" w:sz="0" w:space="0" w:color="auto"/>
      </w:divBdr>
    </w:div>
    <w:div w:id="26879556">
      <w:bodyDiv w:val="1"/>
      <w:marLeft w:val="0"/>
      <w:marRight w:val="0"/>
      <w:marTop w:val="0"/>
      <w:marBottom w:val="0"/>
      <w:divBdr>
        <w:top w:val="none" w:sz="0" w:space="0" w:color="auto"/>
        <w:left w:val="none" w:sz="0" w:space="0" w:color="auto"/>
        <w:bottom w:val="none" w:sz="0" w:space="0" w:color="auto"/>
        <w:right w:val="none" w:sz="0" w:space="0" w:color="auto"/>
      </w:divBdr>
    </w:div>
    <w:div w:id="29770054">
      <w:bodyDiv w:val="1"/>
      <w:marLeft w:val="0"/>
      <w:marRight w:val="0"/>
      <w:marTop w:val="0"/>
      <w:marBottom w:val="0"/>
      <w:divBdr>
        <w:top w:val="none" w:sz="0" w:space="0" w:color="auto"/>
        <w:left w:val="none" w:sz="0" w:space="0" w:color="auto"/>
        <w:bottom w:val="none" w:sz="0" w:space="0" w:color="auto"/>
        <w:right w:val="none" w:sz="0" w:space="0" w:color="auto"/>
      </w:divBdr>
    </w:div>
    <w:div w:id="29957199">
      <w:bodyDiv w:val="1"/>
      <w:marLeft w:val="0"/>
      <w:marRight w:val="0"/>
      <w:marTop w:val="0"/>
      <w:marBottom w:val="0"/>
      <w:divBdr>
        <w:top w:val="none" w:sz="0" w:space="0" w:color="auto"/>
        <w:left w:val="none" w:sz="0" w:space="0" w:color="auto"/>
        <w:bottom w:val="none" w:sz="0" w:space="0" w:color="auto"/>
        <w:right w:val="none" w:sz="0" w:space="0" w:color="auto"/>
      </w:divBdr>
    </w:div>
    <w:div w:id="30234417">
      <w:bodyDiv w:val="1"/>
      <w:marLeft w:val="0"/>
      <w:marRight w:val="0"/>
      <w:marTop w:val="0"/>
      <w:marBottom w:val="0"/>
      <w:divBdr>
        <w:top w:val="none" w:sz="0" w:space="0" w:color="auto"/>
        <w:left w:val="none" w:sz="0" w:space="0" w:color="auto"/>
        <w:bottom w:val="none" w:sz="0" w:space="0" w:color="auto"/>
        <w:right w:val="none" w:sz="0" w:space="0" w:color="auto"/>
      </w:divBdr>
    </w:div>
    <w:div w:id="32459739">
      <w:bodyDiv w:val="1"/>
      <w:marLeft w:val="0"/>
      <w:marRight w:val="0"/>
      <w:marTop w:val="0"/>
      <w:marBottom w:val="0"/>
      <w:divBdr>
        <w:top w:val="none" w:sz="0" w:space="0" w:color="auto"/>
        <w:left w:val="none" w:sz="0" w:space="0" w:color="auto"/>
        <w:bottom w:val="none" w:sz="0" w:space="0" w:color="auto"/>
        <w:right w:val="none" w:sz="0" w:space="0" w:color="auto"/>
      </w:divBdr>
    </w:div>
    <w:div w:id="33501563">
      <w:bodyDiv w:val="1"/>
      <w:marLeft w:val="0"/>
      <w:marRight w:val="0"/>
      <w:marTop w:val="0"/>
      <w:marBottom w:val="0"/>
      <w:divBdr>
        <w:top w:val="none" w:sz="0" w:space="0" w:color="auto"/>
        <w:left w:val="none" w:sz="0" w:space="0" w:color="auto"/>
        <w:bottom w:val="none" w:sz="0" w:space="0" w:color="auto"/>
        <w:right w:val="none" w:sz="0" w:space="0" w:color="auto"/>
      </w:divBdr>
    </w:div>
    <w:div w:id="34933550">
      <w:bodyDiv w:val="1"/>
      <w:marLeft w:val="0"/>
      <w:marRight w:val="0"/>
      <w:marTop w:val="0"/>
      <w:marBottom w:val="0"/>
      <w:divBdr>
        <w:top w:val="none" w:sz="0" w:space="0" w:color="auto"/>
        <w:left w:val="none" w:sz="0" w:space="0" w:color="auto"/>
        <w:bottom w:val="none" w:sz="0" w:space="0" w:color="auto"/>
        <w:right w:val="none" w:sz="0" w:space="0" w:color="auto"/>
      </w:divBdr>
    </w:div>
    <w:div w:id="36391500">
      <w:bodyDiv w:val="1"/>
      <w:marLeft w:val="0"/>
      <w:marRight w:val="0"/>
      <w:marTop w:val="0"/>
      <w:marBottom w:val="0"/>
      <w:divBdr>
        <w:top w:val="none" w:sz="0" w:space="0" w:color="auto"/>
        <w:left w:val="none" w:sz="0" w:space="0" w:color="auto"/>
        <w:bottom w:val="none" w:sz="0" w:space="0" w:color="auto"/>
        <w:right w:val="none" w:sz="0" w:space="0" w:color="auto"/>
      </w:divBdr>
    </w:div>
    <w:div w:id="36663265">
      <w:bodyDiv w:val="1"/>
      <w:marLeft w:val="0"/>
      <w:marRight w:val="0"/>
      <w:marTop w:val="0"/>
      <w:marBottom w:val="0"/>
      <w:divBdr>
        <w:top w:val="none" w:sz="0" w:space="0" w:color="auto"/>
        <w:left w:val="none" w:sz="0" w:space="0" w:color="auto"/>
        <w:bottom w:val="none" w:sz="0" w:space="0" w:color="auto"/>
        <w:right w:val="none" w:sz="0" w:space="0" w:color="auto"/>
      </w:divBdr>
    </w:div>
    <w:div w:id="39325842">
      <w:bodyDiv w:val="1"/>
      <w:marLeft w:val="0"/>
      <w:marRight w:val="0"/>
      <w:marTop w:val="0"/>
      <w:marBottom w:val="0"/>
      <w:divBdr>
        <w:top w:val="none" w:sz="0" w:space="0" w:color="auto"/>
        <w:left w:val="none" w:sz="0" w:space="0" w:color="auto"/>
        <w:bottom w:val="none" w:sz="0" w:space="0" w:color="auto"/>
        <w:right w:val="none" w:sz="0" w:space="0" w:color="auto"/>
      </w:divBdr>
    </w:div>
    <w:div w:id="40442734">
      <w:bodyDiv w:val="1"/>
      <w:marLeft w:val="0"/>
      <w:marRight w:val="0"/>
      <w:marTop w:val="0"/>
      <w:marBottom w:val="0"/>
      <w:divBdr>
        <w:top w:val="none" w:sz="0" w:space="0" w:color="auto"/>
        <w:left w:val="none" w:sz="0" w:space="0" w:color="auto"/>
        <w:bottom w:val="none" w:sz="0" w:space="0" w:color="auto"/>
        <w:right w:val="none" w:sz="0" w:space="0" w:color="auto"/>
      </w:divBdr>
    </w:div>
    <w:div w:id="40835664">
      <w:bodyDiv w:val="1"/>
      <w:marLeft w:val="0"/>
      <w:marRight w:val="0"/>
      <w:marTop w:val="0"/>
      <w:marBottom w:val="0"/>
      <w:divBdr>
        <w:top w:val="none" w:sz="0" w:space="0" w:color="auto"/>
        <w:left w:val="none" w:sz="0" w:space="0" w:color="auto"/>
        <w:bottom w:val="none" w:sz="0" w:space="0" w:color="auto"/>
        <w:right w:val="none" w:sz="0" w:space="0" w:color="auto"/>
      </w:divBdr>
    </w:div>
    <w:div w:id="41485527">
      <w:bodyDiv w:val="1"/>
      <w:marLeft w:val="0"/>
      <w:marRight w:val="0"/>
      <w:marTop w:val="0"/>
      <w:marBottom w:val="0"/>
      <w:divBdr>
        <w:top w:val="none" w:sz="0" w:space="0" w:color="auto"/>
        <w:left w:val="none" w:sz="0" w:space="0" w:color="auto"/>
        <w:bottom w:val="none" w:sz="0" w:space="0" w:color="auto"/>
        <w:right w:val="none" w:sz="0" w:space="0" w:color="auto"/>
      </w:divBdr>
    </w:div>
    <w:div w:id="42020488">
      <w:bodyDiv w:val="1"/>
      <w:marLeft w:val="0"/>
      <w:marRight w:val="0"/>
      <w:marTop w:val="0"/>
      <w:marBottom w:val="0"/>
      <w:divBdr>
        <w:top w:val="none" w:sz="0" w:space="0" w:color="auto"/>
        <w:left w:val="none" w:sz="0" w:space="0" w:color="auto"/>
        <w:bottom w:val="none" w:sz="0" w:space="0" w:color="auto"/>
        <w:right w:val="none" w:sz="0" w:space="0" w:color="auto"/>
      </w:divBdr>
    </w:div>
    <w:div w:id="42484058">
      <w:bodyDiv w:val="1"/>
      <w:marLeft w:val="0"/>
      <w:marRight w:val="0"/>
      <w:marTop w:val="0"/>
      <w:marBottom w:val="0"/>
      <w:divBdr>
        <w:top w:val="none" w:sz="0" w:space="0" w:color="auto"/>
        <w:left w:val="none" w:sz="0" w:space="0" w:color="auto"/>
        <w:bottom w:val="none" w:sz="0" w:space="0" w:color="auto"/>
        <w:right w:val="none" w:sz="0" w:space="0" w:color="auto"/>
      </w:divBdr>
    </w:div>
    <w:div w:id="42757038">
      <w:bodyDiv w:val="1"/>
      <w:marLeft w:val="0"/>
      <w:marRight w:val="0"/>
      <w:marTop w:val="0"/>
      <w:marBottom w:val="0"/>
      <w:divBdr>
        <w:top w:val="none" w:sz="0" w:space="0" w:color="auto"/>
        <w:left w:val="none" w:sz="0" w:space="0" w:color="auto"/>
        <w:bottom w:val="none" w:sz="0" w:space="0" w:color="auto"/>
        <w:right w:val="none" w:sz="0" w:space="0" w:color="auto"/>
      </w:divBdr>
    </w:div>
    <w:div w:id="44840952">
      <w:bodyDiv w:val="1"/>
      <w:marLeft w:val="0"/>
      <w:marRight w:val="0"/>
      <w:marTop w:val="0"/>
      <w:marBottom w:val="0"/>
      <w:divBdr>
        <w:top w:val="none" w:sz="0" w:space="0" w:color="auto"/>
        <w:left w:val="none" w:sz="0" w:space="0" w:color="auto"/>
        <w:bottom w:val="none" w:sz="0" w:space="0" w:color="auto"/>
        <w:right w:val="none" w:sz="0" w:space="0" w:color="auto"/>
      </w:divBdr>
    </w:div>
    <w:div w:id="45376366">
      <w:bodyDiv w:val="1"/>
      <w:marLeft w:val="0"/>
      <w:marRight w:val="0"/>
      <w:marTop w:val="0"/>
      <w:marBottom w:val="0"/>
      <w:divBdr>
        <w:top w:val="none" w:sz="0" w:space="0" w:color="auto"/>
        <w:left w:val="none" w:sz="0" w:space="0" w:color="auto"/>
        <w:bottom w:val="none" w:sz="0" w:space="0" w:color="auto"/>
        <w:right w:val="none" w:sz="0" w:space="0" w:color="auto"/>
      </w:divBdr>
    </w:div>
    <w:div w:id="45878369">
      <w:bodyDiv w:val="1"/>
      <w:marLeft w:val="0"/>
      <w:marRight w:val="0"/>
      <w:marTop w:val="0"/>
      <w:marBottom w:val="0"/>
      <w:divBdr>
        <w:top w:val="none" w:sz="0" w:space="0" w:color="auto"/>
        <w:left w:val="none" w:sz="0" w:space="0" w:color="auto"/>
        <w:bottom w:val="none" w:sz="0" w:space="0" w:color="auto"/>
        <w:right w:val="none" w:sz="0" w:space="0" w:color="auto"/>
      </w:divBdr>
    </w:div>
    <w:div w:id="48306335">
      <w:bodyDiv w:val="1"/>
      <w:marLeft w:val="0"/>
      <w:marRight w:val="0"/>
      <w:marTop w:val="0"/>
      <w:marBottom w:val="0"/>
      <w:divBdr>
        <w:top w:val="none" w:sz="0" w:space="0" w:color="auto"/>
        <w:left w:val="none" w:sz="0" w:space="0" w:color="auto"/>
        <w:bottom w:val="none" w:sz="0" w:space="0" w:color="auto"/>
        <w:right w:val="none" w:sz="0" w:space="0" w:color="auto"/>
      </w:divBdr>
    </w:div>
    <w:div w:id="53894566">
      <w:bodyDiv w:val="1"/>
      <w:marLeft w:val="0"/>
      <w:marRight w:val="0"/>
      <w:marTop w:val="0"/>
      <w:marBottom w:val="0"/>
      <w:divBdr>
        <w:top w:val="none" w:sz="0" w:space="0" w:color="auto"/>
        <w:left w:val="none" w:sz="0" w:space="0" w:color="auto"/>
        <w:bottom w:val="none" w:sz="0" w:space="0" w:color="auto"/>
        <w:right w:val="none" w:sz="0" w:space="0" w:color="auto"/>
      </w:divBdr>
    </w:div>
    <w:div w:id="56783135">
      <w:bodyDiv w:val="1"/>
      <w:marLeft w:val="0"/>
      <w:marRight w:val="0"/>
      <w:marTop w:val="0"/>
      <w:marBottom w:val="0"/>
      <w:divBdr>
        <w:top w:val="none" w:sz="0" w:space="0" w:color="auto"/>
        <w:left w:val="none" w:sz="0" w:space="0" w:color="auto"/>
        <w:bottom w:val="none" w:sz="0" w:space="0" w:color="auto"/>
        <w:right w:val="none" w:sz="0" w:space="0" w:color="auto"/>
      </w:divBdr>
    </w:div>
    <w:div w:id="56902667">
      <w:bodyDiv w:val="1"/>
      <w:marLeft w:val="0"/>
      <w:marRight w:val="0"/>
      <w:marTop w:val="0"/>
      <w:marBottom w:val="0"/>
      <w:divBdr>
        <w:top w:val="none" w:sz="0" w:space="0" w:color="auto"/>
        <w:left w:val="none" w:sz="0" w:space="0" w:color="auto"/>
        <w:bottom w:val="none" w:sz="0" w:space="0" w:color="auto"/>
        <w:right w:val="none" w:sz="0" w:space="0" w:color="auto"/>
      </w:divBdr>
    </w:div>
    <w:div w:id="57172174">
      <w:bodyDiv w:val="1"/>
      <w:marLeft w:val="0"/>
      <w:marRight w:val="0"/>
      <w:marTop w:val="0"/>
      <w:marBottom w:val="0"/>
      <w:divBdr>
        <w:top w:val="none" w:sz="0" w:space="0" w:color="auto"/>
        <w:left w:val="none" w:sz="0" w:space="0" w:color="auto"/>
        <w:bottom w:val="none" w:sz="0" w:space="0" w:color="auto"/>
        <w:right w:val="none" w:sz="0" w:space="0" w:color="auto"/>
      </w:divBdr>
    </w:div>
    <w:div w:id="59063589">
      <w:bodyDiv w:val="1"/>
      <w:marLeft w:val="0"/>
      <w:marRight w:val="0"/>
      <w:marTop w:val="0"/>
      <w:marBottom w:val="0"/>
      <w:divBdr>
        <w:top w:val="none" w:sz="0" w:space="0" w:color="auto"/>
        <w:left w:val="none" w:sz="0" w:space="0" w:color="auto"/>
        <w:bottom w:val="none" w:sz="0" w:space="0" w:color="auto"/>
        <w:right w:val="none" w:sz="0" w:space="0" w:color="auto"/>
      </w:divBdr>
    </w:div>
    <w:div w:id="59140836">
      <w:bodyDiv w:val="1"/>
      <w:marLeft w:val="0"/>
      <w:marRight w:val="0"/>
      <w:marTop w:val="0"/>
      <w:marBottom w:val="0"/>
      <w:divBdr>
        <w:top w:val="none" w:sz="0" w:space="0" w:color="auto"/>
        <w:left w:val="none" w:sz="0" w:space="0" w:color="auto"/>
        <w:bottom w:val="none" w:sz="0" w:space="0" w:color="auto"/>
        <w:right w:val="none" w:sz="0" w:space="0" w:color="auto"/>
      </w:divBdr>
    </w:div>
    <w:div w:id="59985040">
      <w:bodyDiv w:val="1"/>
      <w:marLeft w:val="0"/>
      <w:marRight w:val="0"/>
      <w:marTop w:val="0"/>
      <w:marBottom w:val="0"/>
      <w:divBdr>
        <w:top w:val="none" w:sz="0" w:space="0" w:color="auto"/>
        <w:left w:val="none" w:sz="0" w:space="0" w:color="auto"/>
        <w:bottom w:val="none" w:sz="0" w:space="0" w:color="auto"/>
        <w:right w:val="none" w:sz="0" w:space="0" w:color="auto"/>
      </w:divBdr>
    </w:div>
    <w:div w:id="60299912">
      <w:bodyDiv w:val="1"/>
      <w:marLeft w:val="0"/>
      <w:marRight w:val="0"/>
      <w:marTop w:val="0"/>
      <w:marBottom w:val="0"/>
      <w:divBdr>
        <w:top w:val="none" w:sz="0" w:space="0" w:color="auto"/>
        <w:left w:val="none" w:sz="0" w:space="0" w:color="auto"/>
        <w:bottom w:val="none" w:sz="0" w:space="0" w:color="auto"/>
        <w:right w:val="none" w:sz="0" w:space="0" w:color="auto"/>
      </w:divBdr>
    </w:div>
    <w:div w:id="62457685">
      <w:bodyDiv w:val="1"/>
      <w:marLeft w:val="0"/>
      <w:marRight w:val="0"/>
      <w:marTop w:val="0"/>
      <w:marBottom w:val="0"/>
      <w:divBdr>
        <w:top w:val="none" w:sz="0" w:space="0" w:color="auto"/>
        <w:left w:val="none" w:sz="0" w:space="0" w:color="auto"/>
        <w:bottom w:val="none" w:sz="0" w:space="0" w:color="auto"/>
        <w:right w:val="none" w:sz="0" w:space="0" w:color="auto"/>
      </w:divBdr>
    </w:div>
    <w:div w:id="64619540">
      <w:bodyDiv w:val="1"/>
      <w:marLeft w:val="0"/>
      <w:marRight w:val="0"/>
      <w:marTop w:val="0"/>
      <w:marBottom w:val="0"/>
      <w:divBdr>
        <w:top w:val="none" w:sz="0" w:space="0" w:color="auto"/>
        <w:left w:val="none" w:sz="0" w:space="0" w:color="auto"/>
        <w:bottom w:val="none" w:sz="0" w:space="0" w:color="auto"/>
        <w:right w:val="none" w:sz="0" w:space="0" w:color="auto"/>
      </w:divBdr>
    </w:div>
    <w:div w:id="66729552">
      <w:bodyDiv w:val="1"/>
      <w:marLeft w:val="0"/>
      <w:marRight w:val="0"/>
      <w:marTop w:val="0"/>
      <w:marBottom w:val="0"/>
      <w:divBdr>
        <w:top w:val="none" w:sz="0" w:space="0" w:color="auto"/>
        <w:left w:val="none" w:sz="0" w:space="0" w:color="auto"/>
        <w:bottom w:val="none" w:sz="0" w:space="0" w:color="auto"/>
        <w:right w:val="none" w:sz="0" w:space="0" w:color="auto"/>
      </w:divBdr>
    </w:div>
    <w:div w:id="68965349">
      <w:bodyDiv w:val="1"/>
      <w:marLeft w:val="0"/>
      <w:marRight w:val="0"/>
      <w:marTop w:val="0"/>
      <w:marBottom w:val="0"/>
      <w:divBdr>
        <w:top w:val="none" w:sz="0" w:space="0" w:color="auto"/>
        <w:left w:val="none" w:sz="0" w:space="0" w:color="auto"/>
        <w:bottom w:val="none" w:sz="0" w:space="0" w:color="auto"/>
        <w:right w:val="none" w:sz="0" w:space="0" w:color="auto"/>
      </w:divBdr>
    </w:div>
    <w:div w:id="69352662">
      <w:bodyDiv w:val="1"/>
      <w:marLeft w:val="0"/>
      <w:marRight w:val="0"/>
      <w:marTop w:val="0"/>
      <w:marBottom w:val="0"/>
      <w:divBdr>
        <w:top w:val="none" w:sz="0" w:space="0" w:color="auto"/>
        <w:left w:val="none" w:sz="0" w:space="0" w:color="auto"/>
        <w:bottom w:val="none" w:sz="0" w:space="0" w:color="auto"/>
        <w:right w:val="none" w:sz="0" w:space="0" w:color="auto"/>
      </w:divBdr>
    </w:div>
    <w:div w:id="70085346">
      <w:bodyDiv w:val="1"/>
      <w:marLeft w:val="0"/>
      <w:marRight w:val="0"/>
      <w:marTop w:val="0"/>
      <w:marBottom w:val="0"/>
      <w:divBdr>
        <w:top w:val="none" w:sz="0" w:space="0" w:color="auto"/>
        <w:left w:val="none" w:sz="0" w:space="0" w:color="auto"/>
        <w:bottom w:val="none" w:sz="0" w:space="0" w:color="auto"/>
        <w:right w:val="none" w:sz="0" w:space="0" w:color="auto"/>
      </w:divBdr>
    </w:div>
    <w:div w:id="70203002">
      <w:bodyDiv w:val="1"/>
      <w:marLeft w:val="0"/>
      <w:marRight w:val="0"/>
      <w:marTop w:val="0"/>
      <w:marBottom w:val="0"/>
      <w:divBdr>
        <w:top w:val="none" w:sz="0" w:space="0" w:color="auto"/>
        <w:left w:val="none" w:sz="0" w:space="0" w:color="auto"/>
        <w:bottom w:val="none" w:sz="0" w:space="0" w:color="auto"/>
        <w:right w:val="none" w:sz="0" w:space="0" w:color="auto"/>
      </w:divBdr>
    </w:div>
    <w:div w:id="72243502">
      <w:bodyDiv w:val="1"/>
      <w:marLeft w:val="0"/>
      <w:marRight w:val="0"/>
      <w:marTop w:val="0"/>
      <w:marBottom w:val="0"/>
      <w:divBdr>
        <w:top w:val="none" w:sz="0" w:space="0" w:color="auto"/>
        <w:left w:val="none" w:sz="0" w:space="0" w:color="auto"/>
        <w:bottom w:val="none" w:sz="0" w:space="0" w:color="auto"/>
        <w:right w:val="none" w:sz="0" w:space="0" w:color="auto"/>
      </w:divBdr>
    </w:div>
    <w:div w:id="79065722">
      <w:bodyDiv w:val="1"/>
      <w:marLeft w:val="0"/>
      <w:marRight w:val="0"/>
      <w:marTop w:val="0"/>
      <w:marBottom w:val="0"/>
      <w:divBdr>
        <w:top w:val="none" w:sz="0" w:space="0" w:color="auto"/>
        <w:left w:val="none" w:sz="0" w:space="0" w:color="auto"/>
        <w:bottom w:val="none" w:sz="0" w:space="0" w:color="auto"/>
        <w:right w:val="none" w:sz="0" w:space="0" w:color="auto"/>
      </w:divBdr>
    </w:div>
    <w:div w:id="81337346">
      <w:bodyDiv w:val="1"/>
      <w:marLeft w:val="0"/>
      <w:marRight w:val="0"/>
      <w:marTop w:val="0"/>
      <w:marBottom w:val="0"/>
      <w:divBdr>
        <w:top w:val="none" w:sz="0" w:space="0" w:color="auto"/>
        <w:left w:val="none" w:sz="0" w:space="0" w:color="auto"/>
        <w:bottom w:val="none" w:sz="0" w:space="0" w:color="auto"/>
        <w:right w:val="none" w:sz="0" w:space="0" w:color="auto"/>
      </w:divBdr>
    </w:div>
    <w:div w:id="82459495">
      <w:bodyDiv w:val="1"/>
      <w:marLeft w:val="0"/>
      <w:marRight w:val="0"/>
      <w:marTop w:val="0"/>
      <w:marBottom w:val="0"/>
      <w:divBdr>
        <w:top w:val="none" w:sz="0" w:space="0" w:color="auto"/>
        <w:left w:val="none" w:sz="0" w:space="0" w:color="auto"/>
        <w:bottom w:val="none" w:sz="0" w:space="0" w:color="auto"/>
        <w:right w:val="none" w:sz="0" w:space="0" w:color="auto"/>
      </w:divBdr>
    </w:div>
    <w:div w:id="84694067">
      <w:bodyDiv w:val="1"/>
      <w:marLeft w:val="0"/>
      <w:marRight w:val="0"/>
      <w:marTop w:val="0"/>
      <w:marBottom w:val="0"/>
      <w:divBdr>
        <w:top w:val="none" w:sz="0" w:space="0" w:color="auto"/>
        <w:left w:val="none" w:sz="0" w:space="0" w:color="auto"/>
        <w:bottom w:val="none" w:sz="0" w:space="0" w:color="auto"/>
        <w:right w:val="none" w:sz="0" w:space="0" w:color="auto"/>
      </w:divBdr>
    </w:div>
    <w:div w:id="88434827">
      <w:bodyDiv w:val="1"/>
      <w:marLeft w:val="0"/>
      <w:marRight w:val="0"/>
      <w:marTop w:val="0"/>
      <w:marBottom w:val="0"/>
      <w:divBdr>
        <w:top w:val="none" w:sz="0" w:space="0" w:color="auto"/>
        <w:left w:val="none" w:sz="0" w:space="0" w:color="auto"/>
        <w:bottom w:val="none" w:sz="0" w:space="0" w:color="auto"/>
        <w:right w:val="none" w:sz="0" w:space="0" w:color="auto"/>
      </w:divBdr>
    </w:div>
    <w:div w:id="89861837">
      <w:bodyDiv w:val="1"/>
      <w:marLeft w:val="0"/>
      <w:marRight w:val="0"/>
      <w:marTop w:val="0"/>
      <w:marBottom w:val="0"/>
      <w:divBdr>
        <w:top w:val="none" w:sz="0" w:space="0" w:color="auto"/>
        <w:left w:val="none" w:sz="0" w:space="0" w:color="auto"/>
        <w:bottom w:val="none" w:sz="0" w:space="0" w:color="auto"/>
        <w:right w:val="none" w:sz="0" w:space="0" w:color="auto"/>
      </w:divBdr>
    </w:div>
    <w:div w:id="91442408">
      <w:bodyDiv w:val="1"/>
      <w:marLeft w:val="0"/>
      <w:marRight w:val="0"/>
      <w:marTop w:val="0"/>
      <w:marBottom w:val="0"/>
      <w:divBdr>
        <w:top w:val="none" w:sz="0" w:space="0" w:color="auto"/>
        <w:left w:val="none" w:sz="0" w:space="0" w:color="auto"/>
        <w:bottom w:val="none" w:sz="0" w:space="0" w:color="auto"/>
        <w:right w:val="none" w:sz="0" w:space="0" w:color="auto"/>
      </w:divBdr>
    </w:div>
    <w:div w:id="91517799">
      <w:bodyDiv w:val="1"/>
      <w:marLeft w:val="0"/>
      <w:marRight w:val="0"/>
      <w:marTop w:val="0"/>
      <w:marBottom w:val="0"/>
      <w:divBdr>
        <w:top w:val="none" w:sz="0" w:space="0" w:color="auto"/>
        <w:left w:val="none" w:sz="0" w:space="0" w:color="auto"/>
        <w:bottom w:val="none" w:sz="0" w:space="0" w:color="auto"/>
        <w:right w:val="none" w:sz="0" w:space="0" w:color="auto"/>
      </w:divBdr>
    </w:div>
    <w:div w:id="94635658">
      <w:bodyDiv w:val="1"/>
      <w:marLeft w:val="0"/>
      <w:marRight w:val="0"/>
      <w:marTop w:val="0"/>
      <w:marBottom w:val="0"/>
      <w:divBdr>
        <w:top w:val="none" w:sz="0" w:space="0" w:color="auto"/>
        <w:left w:val="none" w:sz="0" w:space="0" w:color="auto"/>
        <w:bottom w:val="none" w:sz="0" w:space="0" w:color="auto"/>
        <w:right w:val="none" w:sz="0" w:space="0" w:color="auto"/>
      </w:divBdr>
    </w:div>
    <w:div w:id="97143178">
      <w:bodyDiv w:val="1"/>
      <w:marLeft w:val="0"/>
      <w:marRight w:val="0"/>
      <w:marTop w:val="0"/>
      <w:marBottom w:val="0"/>
      <w:divBdr>
        <w:top w:val="none" w:sz="0" w:space="0" w:color="auto"/>
        <w:left w:val="none" w:sz="0" w:space="0" w:color="auto"/>
        <w:bottom w:val="none" w:sz="0" w:space="0" w:color="auto"/>
        <w:right w:val="none" w:sz="0" w:space="0" w:color="auto"/>
      </w:divBdr>
    </w:div>
    <w:div w:id="97257574">
      <w:bodyDiv w:val="1"/>
      <w:marLeft w:val="0"/>
      <w:marRight w:val="0"/>
      <w:marTop w:val="0"/>
      <w:marBottom w:val="0"/>
      <w:divBdr>
        <w:top w:val="none" w:sz="0" w:space="0" w:color="auto"/>
        <w:left w:val="none" w:sz="0" w:space="0" w:color="auto"/>
        <w:bottom w:val="none" w:sz="0" w:space="0" w:color="auto"/>
        <w:right w:val="none" w:sz="0" w:space="0" w:color="auto"/>
      </w:divBdr>
    </w:div>
    <w:div w:id="98063426">
      <w:bodyDiv w:val="1"/>
      <w:marLeft w:val="0"/>
      <w:marRight w:val="0"/>
      <w:marTop w:val="0"/>
      <w:marBottom w:val="0"/>
      <w:divBdr>
        <w:top w:val="none" w:sz="0" w:space="0" w:color="auto"/>
        <w:left w:val="none" w:sz="0" w:space="0" w:color="auto"/>
        <w:bottom w:val="none" w:sz="0" w:space="0" w:color="auto"/>
        <w:right w:val="none" w:sz="0" w:space="0" w:color="auto"/>
      </w:divBdr>
    </w:div>
    <w:div w:id="101072449">
      <w:bodyDiv w:val="1"/>
      <w:marLeft w:val="0"/>
      <w:marRight w:val="0"/>
      <w:marTop w:val="0"/>
      <w:marBottom w:val="0"/>
      <w:divBdr>
        <w:top w:val="none" w:sz="0" w:space="0" w:color="auto"/>
        <w:left w:val="none" w:sz="0" w:space="0" w:color="auto"/>
        <w:bottom w:val="none" w:sz="0" w:space="0" w:color="auto"/>
        <w:right w:val="none" w:sz="0" w:space="0" w:color="auto"/>
      </w:divBdr>
    </w:div>
    <w:div w:id="101851272">
      <w:bodyDiv w:val="1"/>
      <w:marLeft w:val="0"/>
      <w:marRight w:val="0"/>
      <w:marTop w:val="0"/>
      <w:marBottom w:val="0"/>
      <w:divBdr>
        <w:top w:val="none" w:sz="0" w:space="0" w:color="auto"/>
        <w:left w:val="none" w:sz="0" w:space="0" w:color="auto"/>
        <w:bottom w:val="none" w:sz="0" w:space="0" w:color="auto"/>
        <w:right w:val="none" w:sz="0" w:space="0" w:color="auto"/>
      </w:divBdr>
    </w:div>
    <w:div w:id="103964953">
      <w:bodyDiv w:val="1"/>
      <w:marLeft w:val="0"/>
      <w:marRight w:val="0"/>
      <w:marTop w:val="0"/>
      <w:marBottom w:val="0"/>
      <w:divBdr>
        <w:top w:val="none" w:sz="0" w:space="0" w:color="auto"/>
        <w:left w:val="none" w:sz="0" w:space="0" w:color="auto"/>
        <w:bottom w:val="none" w:sz="0" w:space="0" w:color="auto"/>
        <w:right w:val="none" w:sz="0" w:space="0" w:color="auto"/>
      </w:divBdr>
    </w:div>
    <w:div w:id="104083716">
      <w:bodyDiv w:val="1"/>
      <w:marLeft w:val="0"/>
      <w:marRight w:val="0"/>
      <w:marTop w:val="0"/>
      <w:marBottom w:val="0"/>
      <w:divBdr>
        <w:top w:val="none" w:sz="0" w:space="0" w:color="auto"/>
        <w:left w:val="none" w:sz="0" w:space="0" w:color="auto"/>
        <w:bottom w:val="none" w:sz="0" w:space="0" w:color="auto"/>
        <w:right w:val="none" w:sz="0" w:space="0" w:color="auto"/>
      </w:divBdr>
    </w:div>
    <w:div w:id="104426343">
      <w:bodyDiv w:val="1"/>
      <w:marLeft w:val="0"/>
      <w:marRight w:val="0"/>
      <w:marTop w:val="0"/>
      <w:marBottom w:val="0"/>
      <w:divBdr>
        <w:top w:val="none" w:sz="0" w:space="0" w:color="auto"/>
        <w:left w:val="none" w:sz="0" w:space="0" w:color="auto"/>
        <w:bottom w:val="none" w:sz="0" w:space="0" w:color="auto"/>
        <w:right w:val="none" w:sz="0" w:space="0" w:color="auto"/>
      </w:divBdr>
    </w:div>
    <w:div w:id="106124891">
      <w:bodyDiv w:val="1"/>
      <w:marLeft w:val="0"/>
      <w:marRight w:val="0"/>
      <w:marTop w:val="0"/>
      <w:marBottom w:val="0"/>
      <w:divBdr>
        <w:top w:val="none" w:sz="0" w:space="0" w:color="auto"/>
        <w:left w:val="none" w:sz="0" w:space="0" w:color="auto"/>
        <w:bottom w:val="none" w:sz="0" w:space="0" w:color="auto"/>
        <w:right w:val="none" w:sz="0" w:space="0" w:color="auto"/>
      </w:divBdr>
    </w:div>
    <w:div w:id="107509600">
      <w:bodyDiv w:val="1"/>
      <w:marLeft w:val="0"/>
      <w:marRight w:val="0"/>
      <w:marTop w:val="0"/>
      <w:marBottom w:val="0"/>
      <w:divBdr>
        <w:top w:val="none" w:sz="0" w:space="0" w:color="auto"/>
        <w:left w:val="none" w:sz="0" w:space="0" w:color="auto"/>
        <w:bottom w:val="none" w:sz="0" w:space="0" w:color="auto"/>
        <w:right w:val="none" w:sz="0" w:space="0" w:color="auto"/>
      </w:divBdr>
    </w:div>
    <w:div w:id="107747724">
      <w:bodyDiv w:val="1"/>
      <w:marLeft w:val="0"/>
      <w:marRight w:val="0"/>
      <w:marTop w:val="0"/>
      <w:marBottom w:val="0"/>
      <w:divBdr>
        <w:top w:val="none" w:sz="0" w:space="0" w:color="auto"/>
        <w:left w:val="none" w:sz="0" w:space="0" w:color="auto"/>
        <w:bottom w:val="none" w:sz="0" w:space="0" w:color="auto"/>
        <w:right w:val="none" w:sz="0" w:space="0" w:color="auto"/>
      </w:divBdr>
    </w:div>
    <w:div w:id="108933042">
      <w:bodyDiv w:val="1"/>
      <w:marLeft w:val="0"/>
      <w:marRight w:val="0"/>
      <w:marTop w:val="0"/>
      <w:marBottom w:val="0"/>
      <w:divBdr>
        <w:top w:val="none" w:sz="0" w:space="0" w:color="auto"/>
        <w:left w:val="none" w:sz="0" w:space="0" w:color="auto"/>
        <w:bottom w:val="none" w:sz="0" w:space="0" w:color="auto"/>
        <w:right w:val="none" w:sz="0" w:space="0" w:color="auto"/>
      </w:divBdr>
    </w:div>
    <w:div w:id="109783532">
      <w:bodyDiv w:val="1"/>
      <w:marLeft w:val="0"/>
      <w:marRight w:val="0"/>
      <w:marTop w:val="0"/>
      <w:marBottom w:val="0"/>
      <w:divBdr>
        <w:top w:val="none" w:sz="0" w:space="0" w:color="auto"/>
        <w:left w:val="none" w:sz="0" w:space="0" w:color="auto"/>
        <w:bottom w:val="none" w:sz="0" w:space="0" w:color="auto"/>
        <w:right w:val="none" w:sz="0" w:space="0" w:color="auto"/>
      </w:divBdr>
    </w:div>
    <w:div w:id="110829459">
      <w:bodyDiv w:val="1"/>
      <w:marLeft w:val="0"/>
      <w:marRight w:val="0"/>
      <w:marTop w:val="0"/>
      <w:marBottom w:val="0"/>
      <w:divBdr>
        <w:top w:val="none" w:sz="0" w:space="0" w:color="auto"/>
        <w:left w:val="none" w:sz="0" w:space="0" w:color="auto"/>
        <w:bottom w:val="none" w:sz="0" w:space="0" w:color="auto"/>
        <w:right w:val="none" w:sz="0" w:space="0" w:color="auto"/>
      </w:divBdr>
    </w:div>
    <w:div w:id="110904911">
      <w:bodyDiv w:val="1"/>
      <w:marLeft w:val="0"/>
      <w:marRight w:val="0"/>
      <w:marTop w:val="0"/>
      <w:marBottom w:val="0"/>
      <w:divBdr>
        <w:top w:val="none" w:sz="0" w:space="0" w:color="auto"/>
        <w:left w:val="none" w:sz="0" w:space="0" w:color="auto"/>
        <w:bottom w:val="none" w:sz="0" w:space="0" w:color="auto"/>
        <w:right w:val="none" w:sz="0" w:space="0" w:color="auto"/>
      </w:divBdr>
    </w:div>
    <w:div w:id="112673538">
      <w:bodyDiv w:val="1"/>
      <w:marLeft w:val="0"/>
      <w:marRight w:val="0"/>
      <w:marTop w:val="0"/>
      <w:marBottom w:val="0"/>
      <w:divBdr>
        <w:top w:val="none" w:sz="0" w:space="0" w:color="auto"/>
        <w:left w:val="none" w:sz="0" w:space="0" w:color="auto"/>
        <w:bottom w:val="none" w:sz="0" w:space="0" w:color="auto"/>
        <w:right w:val="none" w:sz="0" w:space="0" w:color="auto"/>
      </w:divBdr>
    </w:div>
    <w:div w:id="115103040">
      <w:bodyDiv w:val="1"/>
      <w:marLeft w:val="0"/>
      <w:marRight w:val="0"/>
      <w:marTop w:val="0"/>
      <w:marBottom w:val="0"/>
      <w:divBdr>
        <w:top w:val="none" w:sz="0" w:space="0" w:color="auto"/>
        <w:left w:val="none" w:sz="0" w:space="0" w:color="auto"/>
        <w:bottom w:val="none" w:sz="0" w:space="0" w:color="auto"/>
        <w:right w:val="none" w:sz="0" w:space="0" w:color="auto"/>
      </w:divBdr>
    </w:div>
    <w:div w:id="115491709">
      <w:bodyDiv w:val="1"/>
      <w:marLeft w:val="0"/>
      <w:marRight w:val="0"/>
      <w:marTop w:val="0"/>
      <w:marBottom w:val="0"/>
      <w:divBdr>
        <w:top w:val="none" w:sz="0" w:space="0" w:color="auto"/>
        <w:left w:val="none" w:sz="0" w:space="0" w:color="auto"/>
        <w:bottom w:val="none" w:sz="0" w:space="0" w:color="auto"/>
        <w:right w:val="none" w:sz="0" w:space="0" w:color="auto"/>
      </w:divBdr>
    </w:div>
    <w:div w:id="116026170">
      <w:bodyDiv w:val="1"/>
      <w:marLeft w:val="0"/>
      <w:marRight w:val="0"/>
      <w:marTop w:val="0"/>
      <w:marBottom w:val="0"/>
      <w:divBdr>
        <w:top w:val="none" w:sz="0" w:space="0" w:color="auto"/>
        <w:left w:val="none" w:sz="0" w:space="0" w:color="auto"/>
        <w:bottom w:val="none" w:sz="0" w:space="0" w:color="auto"/>
        <w:right w:val="none" w:sz="0" w:space="0" w:color="auto"/>
      </w:divBdr>
    </w:div>
    <w:div w:id="116916245">
      <w:bodyDiv w:val="1"/>
      <w:marLeft w:val="0"/>
      <w:marRight w:val="0"/>
      <w:marTop w:val="0"/>
      <w:marBottom w:val="0"/>
      <w:divBdr>
        <w:top w:val="none" w:sz="0" w:space="0" w:color="auto"/>
        <w:left w:val="none" w:sz="0" w:space="0" w:color="auto"/>
        <w:bottom w:val="none" w:sz="0" w:space="0" w:color="auto"/>
        <w:right w:val="none" w:sz="0" w:space="0" w:color="auto"/>
      </w:divBdr>
    </w:div>
    <w:div w:id="118577632">
      <w:bodyDiv w:val="1"/>
      <w:marLeft w:val="0"/>
      <w:marRight w:val="0"/>
      <w:marTop w:val="0"/>
      <w:marBottom w:val="0"/>
      <w:divBdr>
        <w:top w:val="none" w:sz="0" w:space="0" w:color="auto"/>
        <w:left w:val="none" w:sz="0" w:space="0" w:color="auto"/>
        <w:bottom w:val="none" w:sz="0" w:space="0" w:color="auto"/>
        <w:right w:val="none" w:sz="0" w:space="0" w:color="auto"/>
      </w:divBdr>
    </w:div>
    <w:div w:id="118693677">
      <w:bodyDiv w:val="1"/>
      <w:marLeft w:val="0"/>
      <w:marRight w:val="0"/>
      <w:marTop w:val="0"/>
      <w:marBottom w:val="0"/>
      <w:divBdr>
        <w:top w:val="none" w:sz="0" w:space="0" w:color="auto"/>
        <w:left w:val="none" w:sz="0" w:space="0" w:color="auto"/>
        <w:bottom w:val="none" w:sz="0" w:space="0" w:color="auto"/>
        <w:right w:val="none" w:sz="0" w:space="0" w:color="auto"/>
      </w:divBdr>
    </w:div>
    <w:div w:id="119735314">
      <w:bodyDiv w:val="1"/>
      <w:marLeft w:val="0"/>
      <w:marRight w:val="0"/>
      <w:marTop w:val="0"/>
      <w:marBottom w:val="0"/>
      <w:divBdr>
        <w:top w:val="none" w:sz="0" w:space="0" w:color="auto"/>
        <w:left w:val="none" w:sz="0" w:space="0" w:color="auto"/>
        <w:bottom w:val="none" w:sz="0" w:space="0" w:color="auto"/>
        <w:right w:val="none" w:sz="0" w:space="0" w:color="auto"/>
      </w:divBdr>
    </w:div>
    <w:div w:id="122236992">
      <w:bodyDiv w:val="1"/>
      <w:marLeft w:val="0"/>
      <w:marRight w:val="0"/>
      <w:marTop w:val="0"/>
      <w:marBottom w:val="0"/>
      <w:divBdr>
        <w:top w:val="none" w:sz="0" w:space="0" w:color="auto"/>
        <w:left w:val="none" w:sz="0" w:space="0" w:color="auto"/>
        <w:bottom w:val="none" w:sz="0" w:space="0" w:color="auto"/>
        <w:right w:val="none" w:sz="0" w:space="0" w:color="auto"/>
      </w:divBdr>
    </w:div>
    <w:div w:id="123668364">
      <w:bodyDiv w:val="1"/>
      <w:marLeft w:val="0"/>
      <w:marRight w:val="0"/>
      <w:marTop w:val="0"/>
      <w:marBottom w:val="0"/>
      <w:divBdr>
        <w:top w:val="none" w:sz="0" w:space="0" w:color="auto"/>
        <w:left w:val="none" w:sz="0" w:space="0" w:color="auto"/>
        <w:bottom w:val="none" w:sz="0" w:space="0" w:color="auto"/>
        <w:right w:val="none" w:sz="0" w:space="0" w:color="auto"/>
      </w:divBdr>
    </w:div>
    <w:div w:id="123744139">
      <w:bodyDiv w:val="1"/>
      <w:marLeft w:val="0"/>
      <w:marRight w:val="0"/>
      <w:marTop w:val="0"/>
      <w:marBottom w:val="0"/>
      <w:divBdr>
        <w:top w:val="none" w:sz="0" w:space="0" w:color="auto"/>
        <w:left w:val="none" w:sz="0" w:space="0" w:color="auto"/>
        <w:bottom w:val="none" w:sz="0" w:space="0" w:color="auto"/>
        <w:right w:val="none" w:sz="0" w:space="0" w:color="auto"/>
      </w:divBdr>
    </w:div>
    <w:div w:id="124203289">
      <w:bodyDiv w:val="1"/>
      <w:marLeft w:val="0"/>
      <w:marRight w:val="0"/>
      <w:marTop w:val="0"/>
      <w:marBottom w:val="0"/>
      <w:divBdr>
        <w:top w:val="none" w:sz="0" w:space="0" w:color="auto"/>
        <w:left w:val="none" w:sz="0" w:space="0" w:color="auto"/>
        <w:bottom w:val="none" w:sz="0" w:space="0" w:color="auto"/>
        <w:right w:val="none" w:sz="0" w:space="0" w:color="auto"/>
      </w:divBdr>
    </w:div>
    <w:div w:id="127745489">
      <w:bodyDiv w:val="1"/>
      <w:marLeft w:val="0"/>
      <w:marRight w:val="0"/>
      <w:marTop w:val="0"/>
      <w:marBottom w:val="0"/>
      <w:divBdr>
        <w:top w:val="none" w:sz="0" w:space="0" w:color="auto"/>
        <w:left w:val="none" w:sz="0" w:space="0" w:color="auto"/>
        <w:bottom w:val="none" w:sz="0" w:space="0" w:color="auto"/>
        <w:right w:val="none" w:sz="0" w:space="0" w:color="auto"/>
      </w:divBdr>
    </w:div>
    <w:div w:id="127944006">
      <w:bodyDiv w:val="1"/>
      <w:marLeft w:val="0"/>
      <w:marRight w:val="0"/>
      <w:marTop w:val="0"/>
      <w:marBottom w:val="0"/>
      <w:divBdr>
        <w:top w:val="none" w:sz="0" w:space="0" w:color="auto"/>
        <w:left w:val="none" w:sz="0" w:space="0" w:color="auto"/>
        <w:bottom w:val="none" w:sz="0" w:space="0" w:color="auto"/>
        <w:right w:val="none" w:sz="0" w:space="0" w:color="auto"/>
      </w:divBdr>
    </w:div>
    <w:div w:id="128057754">
      <w:bodyDiv w:val="1"/>
      <w:marLeft w:val="0"/>
      <w:marRight w:val="0"/>
      <w:marTop w:val="0"/>
      <w:marBottom w:val="0"/>
      <w:divBdr>
        <w:top w:val="none" w:sz="0" w:space="0" w:color="auto"/>
        <w:left w:val="none" w:sz="0" w:space="0" w:color="auto"/>
        <w:bottom w:val="none" w:sz="0" w:space="0" w:color="auto"/>
        <w:right w:val="none" w:sz="0" w:space="0" w:color="auto"/>
      </w:divBdr>
    </w:div>
    <w:div w:id="130251723">
      <w:bodyDiv w:val="1"/>
      <w:marLeft w:val="0"/>
      <w:marRight w:val="0"/>
      <w:marTop w:val="0"/>
      <w:marBottom w:val="0"/>
      <w:divBdr>
        <w:top w:val="none" w:sz="0" w:space="0" w:color="auto"/>
        <w:left w:val="none" w:sz="0" w:space="0" w:color="auto"/>
        <w:bottom w:val="none" w:sz="0" w:space="0" w:color="auto"/>
        <w:right w:val="none" w:sz="0" w:space="0" w:color="auto"/>
      </w:divBdr>
    </w:div>
    <w:div w:id="131603949">
      <w:bodyDiv w:val="1"/>
      <w:marLeft w:val="0"/>
      <w:marRight w:val="0"/>
      <w:marTop w:val="0"/>
      <w:marBottom w:val="0"/>
      <w:divBdr>
        <w:top w:val="none" w:sz="0" w:space="0" w:color="auto"/>
        <w:left w:val="none" w:sz="0" w:space="0" w:color="auto"/>
        <w:bottom w:val="none" w:sz="0" w:space="0" w:color="auto"/>
        <w:right w:val="none" w:sz="0" w:space="0" w:color="auto"/>
      </w:divBdr>
    </w:div>
    <w:div w:id="133641777">
      <w:bodyDiv w:val="1"/>
      <w:marLeft w:val="0"/>
      <w:marRight w:val="0"/>
      <w:marTop w:val="0"/>
      <w:marBottom w:val="0"/>
      <w:divBdr>
        <w:top w:val="none" w:sz="0" w:space="0" w:color="auto"/>
        <w:left w:val="none" w:sz="0" w:space="0" w:color="auto"/>
        <w:bottom w:val="none" w:sz="0" w:space="0" w:color="auto"/>
        <w:right w:val="none" w:sz="0" w:space="0" w:color="auto"/>
      </w:divBdr>
    </w:div>
    <w:div w:id="136730610">
      <w:bodyDiv w:val="1"/>
      <w:marLeft w:val="0"/>
      <w:marRight w:val="0"/>
      <w:marTop w:val="0"/>
      <w:marBottom w:val="0"/>
      <w:divBdr>
        <w:top w:val="none" w:sz="0" w:space="0" w:color="auto"/>
        <w:left w:val="none" w:sz="0" w:space="0" w:color="auto"/>
        <w:bottom w:val="none" w:sz="0" w:space="0" w:color="auto"/>
        <w:right w:val="none" w:sz="0" w:space="0" w:color="auto"/>
      </w:divBdr>
    </w:div>
    <w:div w:id="136841564">
      <w:bodyDiv w:val="1"/>
      <w:marLeft w:val="0"/>
      <w:marRight w:val="0"/>
      <w:marTop w:val="0"/>
      <w:marBottom w:val="0"/>
      <w:divBdr>
        <w:top w:val="none" w:sz="0" w:space="0" w:color="auto"/>
        <w:left w:val="none" w:sz="0" w:space="0" w:color="auto"/>
        <w:bottom w:val="none" w:sz="0" w:space="0" w:color="auto"/>
        <w:right w:val="none" w:sz="0" w:space="0" w:color="auto"/>
      </w:divBdr>
    </w:div>
    <w:div w:id="137307940">
      <w:bodyDiv w:val="1"/>
      <w:marLeft w:val="0"/>
      <w:marRight w:val="0"/>
      <w:marTop w:val="0"/>
      <w:marBottom w:val="0"/>
      <w:divBdr>
        <w:top w:val="none" w:sz="0" w:space="0" w:color="auto"/>
        <w:left w:val="none" w:sz="0" w:space="0" w:color="auto"/>
        <w:bottom w:val="none" w:sz="0" w:space="0" w:color="auto"/>
        <w:right w:val="none" w:sz="0" w:space="0" w:color="auto"/>
      </w:divBdr>
    </w:div>
    <w:div w:id="137504456">
      <w:bodyDiv w:val="1"/>
      <w:marLeft w:val="0"/>
      <w:marRight w:val="0"/>
      <w:marTop w:val="0"/>
      <w:marBottom w:val="0"/>
      <w:divBdr>
        <w:top w:val="none" w:sz="0" w:space="0" w:color="auto"/>
        <w:left w:val="none" w:sz="0" w:space="0" w:color="auto"/>
        <w:bottom w:val="none" w:sz="0" w:space="0" w:color="auto"/>
        <w:right w:val="none" w:sz="0" w:space="0" w:color="auto"/>
      </w:divBdr>
    </w:div>
    <w:div w:id="142671975">
      <w:bodyDiv w:val="1"/>
      <w:marLeft w:val="0"/>
      <w:marRight w:val="0"/>
      <w:marTop w:val="0"/>
      <w:marBottom w:val="0"/>
      <w:divBdr>
        <w:top w:val="none" w:sz="0" w:space="0" w:color="auto"/>
        <w:left w:val="none" w:sz="0" w:space="0" w:color="auto"/>
        <w:bottom w:val="none" w:sz="0" w:space="0" w:color="auto"/>
        <w:right w:val="none" w:sz="0" w:space="0" w:color="auto"/>
      </w:divBdr>
    </w:div>
    <w:div w:id="142934215">
      <w:bodyDiv w:val="1"/>
      <w:marLeft w:val="0"/>
      <w:marRight w:val="0"/>
      <w:marTop w:val="0"/>
      <w:marBottom w:val="0"/>
      <w:divBdr>
        <w:top w:val="none" w:sz="0" w:space="0" w:color="auto"/>
        <w:left w:val="none" w:sz="0" w:space="0" w:color="auto"/>
        <w:bottom w:val="none" w:sz="0" w:space="0" w:color="auto"/>
        <w:right w:val="none" w:sz="0" w:space="0" w:color="auto"/>
      </w:divBdr>
    </w:div>
    <w:div w:id="142934833">
      <w:bodyDiv w:val="1"/>
      <w:marLeft w:val="0"/>
      <w:marRight w:val="0"/>
      <w:marTop w:val="0"/>
      <w:marBottom w:val="0"/>
      <w:divBdr>
        <w:top w:val="none" w:sz="0" w:space="0" w:color="auto"/>
        <w:left w:val="none" w:sz="0" w:space="0" w:color="auto"/>
        <w:bottom w:val="none" w:sz="0" w:space="0" w:color="auto"/>
        <w:right w:val="none" w:sz="0" w:space="0" w:color="auto"/>
      </w:divBdr>
    </w:div>
    <w:div w:id="143356422">
      <w:bodyDiv w:val="1"/>
      <w:marLeft w:val="0"/>
      <w:marRight w:val="0"/>
      <w:marTop w:val="0"/>
      <w:marBottom w:val="0"/>
      <w:divBdr>
        <w:top w:val="none" w:sz="0" w:space="0" w:color="auto"/>
        <w:left w:val="none" w:sz="0" w:space="0" w:color="auto"/>
        <w:bottom w:val="none" w:sz="0" w:space="0" w:color="auto"/>
        <w:right w:val="none" w:sz="0" w:space="0" w:color="auto"/>
      </w:divBdr>
    </w:div>
    <w:div w:id="144517221">
      <w:bodyDiv w:val="1"/>
      <w:marLeft w:val="0"/>
      <w:marRight w:val="0"/>
      <w:marTop w:val="0"/>
      <w:marBottom w:val="0"/>
      <w:divBdr>
        <w:top w:val="none" w:sz="0" w:space="0" w:color="auto"/>
        <w:left w:val="none" w:sz="0" w:space="0" w:color="auto"/>
        <w:bottom w:val="none" w:sz="0" w:space="0" w:color="auto"/>
        <w:right w:val="none" w:sz="0" w:space="0" w:color="auto"/>
      </w:divBdr>
    </w:div>
    <w:div w:id="149177666">
      <w:bodyDiv w:val="1"/>
      <w:marLeft w:val="0"/>
      <w:marRight w:val="0"/>
      <w:marTop w:val="0"/>
      <w:marBottom w:val="0"/>
      <w:divBdr>
        <w:top w:val="none" w:sz="0" w:space="0" w:color="auto"/>
        <w:left w:val="none" w:sz="0" w:space="0" w:color="auto"/>
        <w:bottom w:val="none" w:sz="0" w:space="0" w:color="auto"/>
        <w:right w:val="none" w:sz="0" w:space="0" w:color="auto"/>
      </w:divBdr>
    </w:div>
    <w:div w:id="150146356">
      <w:bodyDiv w:val="1"/>
      <w:marLeft w:val="0"/>
      <w:marRight w:val="0"/>
      <w:marTop w:val="0"/>
      <w:marBottom w:val="0"/>
      <w:divBdr>
        <w:top w:val="none" w:sz="0" w:space="0" w:color="auto"/>
        <w:left w:val="none" w:sz="0" w:space="0" w:color="auto"/>
        <w:bottom w:val="none" w:sz="0" w:space="0" w:color="auto"/>
        <w:right w:val="none" w:sz="0" w:space="0" w:color="auto"/>
      </w:divBdr>
    </w:div>
    <w:div w:id="151800979">
      <w:bodyDiv w:val="1"/>
      <w:marLeft w:val="0"/>
      <w:marRight w:val="0"/>
      <w:marTop w:val="0"/>
      <w:marBottom w:val="0"/>
      <w:divBdr>
        <w:top w:val="none" w:sz="0" w:space="0" w:color="auto"/>
        <w:left w:val="none" w:sz="0" w:space="0" w:color="auto"/>
        <w:bottom w:val="none" w:sz="0" w:space="0" w:color="auto"/>
        <w:right w:val="none" w:sz="0" w:space="0" w:color="auto"/>
      </w:divBdr>
    </w:div>
    <w:div w:id="152456573">
      <w:bodyDiv w:val="1"/>
      <w:marLeft w:val="0"/>
      <w:marRight w:val="0"/>
      <w:marTop w:val="0"/>
      <w:marBottom w:val="0"/>
      <w:divBdr>
        <w:top w:val="none" w:sz="0" w:space="0" w:color="auto"/>
        <w:left w:val="none" w:sz="0" w:space="0" w:color="auto"/>
        <w:bottom w:val="none" w:sz="0" w:space="0" w:color="auto"/>
        <w:right w:val="none" w:sz="0" w:space="0" w:color="auto"/>
      </w:divBdr>
    </w:div>
    <w:div w:id="153377257">
      <w:bodyDiv w:val="1"/>
      <w:marLeft w:val="0"/>
      <w:marRight w:val="0"/>
      <w:marTop w:val="0"/>
      <w:marBottom w:val="0"/>
      <w:divBdr>
        <w:top w:val="none" w:sz="0" w:space="0" w:color="auto"/>
        <w:left w:val="none" w:sz="0" w:space="0" w:color="auto"/>
        <w:bottom w:val="none" w:sz="0" w:space="0" w:color="auto"/>
        <w:right w:val="none" w:sz="0" w:space="0" w:color="auto"/>
      </w:divBdr>
    </w:div>
    <w:div w:id="155221281">
      <w:bodyDiv w:val="1"/>
      <w:marLeft w:val="0"/>
      <w:marRight w:val="0"/>
      <w:marTop w:val="0"/>
      <w:marBottom w:val="0"/>
      <w:divBdr>
        <w:top w:val="none" w:sz="0" w:space="0" w:color="auto"/>
        <w:left w:val="none" w:sz="0" w:space="0" w:color="auto"/>
        <w:bottom w:val="none" w:sz="0" w:space="0" w:color="auto"/>
        <w:right w:val="none" w:sz="0" w:space="0" w:color="auto"/>
      </w:divBdr>
    </w:div>
    <w:div w:id="156459156">
      <w:bodyDiv w:val="1"/>
      <w:marLeft w:val="0"/>
      <w:marRight w:val="0"/>
      <w:marTop w:val="0"/>
      <w:marBottom w:val="0"/>
      <w:divBdr>
        <w:top w:val="none" w:sz="0" w:space="0" w:color="auto"/>
        <w:left w:val="none" w:sz="0" w:space="0" w:color="auto"/>
        <w:bottom w:val="none" w:sz="0" w:space="0" w:color="auto"/>
        <w:right w:val="none" w:sz="0" w:space="0" w:color="auto"/>
      </w:divBdr>
    </w:div>
    <w:div w:id="156726529">
      <w:bodyDiv w:val="1"/>
      <w:marLeft w:val="0"/>
      <w:marRight w:val="0"/>
      <w:marTop w:val="0"/>
      <w:marBottom w:val="0"/>
      <w:divBdr>
        <w:top w:val="none" w:sz="0" w:space="0" w:color="auto"/>
        <w:left w:val="none" w:sz="0" w:space="0" w:color="auto"/>
        <w:bottom w:val="none" w:sz="0" w:space="0" w:color="auto"/>
        <w:right w:val="none" w:sz="0" w:space="0" w:color="auto"/>
      </w:divBdr>
    </w:div>
    <w:div w:id="161507548">
      <w:bodyDiv w:val="1"/>
      <w:marLeft w:val="0"/>
      <w:marRight w:val="0"/>
      <w:marTop w:val="0"/>
      <w:marBottom w:val="0"/>
      <w:divBdr>
        <w:top w:val="none" w:sz="0" w:space="0" w:color="auto"/>
        <w:left w:val="none" w:sz="0" w:space="0" w:color="auto"/>
        <w:bottom w:val="none" w:sz="0" w:space="0" w:color="auto"/>
        <w:right w:val="none" w:sz="0" w:space="0" w:color="auto"/>
      </w:divBdr>
    </w:div>
    <w:div w:id="161823321">
      <w:bodyDiv w:val="1"/>
      <w:marLeft w:val="0"/>
      <w:marRight w:val="0"/>
      <w:marTop w:val="0"/>
      <w:marBottom w:val="0"/>
      <w:divBdr>
        <w:top w:val="none" w:sz="0" w:space="0" w:color="auto"/>
        <w:left w:val="none" w:sz="0" w:space="0" w:color="auto"/>
        <w:bottom w:val="none" w:sz="0" w:space="0" w:color="auto"/>
        <w:right w:val="none" w:sz="0" w:space="0" w:color="auto"/>
      </w:divBdr>
    </w:div>
    <w:div w:id="163476405">
      <w:bodyDiv w:val="1"/>
      <w:marLeft w:val="0"/>
      <w:marRight w:val="0"/>
      <w:marTop w:val="0"/>
      <w:marBottom w:val="0"/>
      <w:divBdr>
        <w:top w:val="none" w:sz="0" w:space="0" w:color="auto"/>
        <w:left w:val="none" w:sz="0" w:space="0" w:color="auto"/>
        <w:bottom w:val="none" w:sz="0" w:space="0" w:color="auto"/>
        <w:right w:val="none" w:sz="0" w:space="0" w:color="auto"/>
      </w:divBdr>
    </w:div>
    <w:div w:id="167988669">
      <w:bodyDiv w:val="1"/>
      <w:marLeft w:val="0"/>
      <w:marRight w:val="0"/>
      <w:marTop w:val="0"/>
      <w:marBottom w:val="0"/>
      <w:divBdr>
        <w:top w:val="none" w:sz="0" w:space="0" w:color="auto"/>
        <w:left w:val="none" w:sz="0" w:space="0" w:color="auto"/>
        <w:bottom w:val="none" w:sz="0" w:space="0" w:color="auto"/>
        <w:right w:val="none" w:sz="0" w:space="0" w:color="auto"/>
      </w:divBdr>
    </w:div>
    <w:div w:id="168298786">
      <w:bodyDiv w:val="1"/>
      <w:marLeft w:val="0"/>
      <w:marRight w:val="0"/>
      <w:marTop w:val="0"/>
      <w:marBottom w:val="0"/>
      <w:divBdr>
        <w:top w:val="none" w:sz="0" w:space="0" w:color="auto"/>
        <w:left w:val="none" w:sz="0" w:space="0" w:color="auto"/>
        <w:bottom w:val="none" w:sz="0" w:space="0" w:color="auto"/>
        <w:right w:val="none" w:sz="0" w:space="0" w:color="auto"/>
      </w:divBdr>
    </w:div>
    <w:div w:id="170998112">
      <w:bodyDiv w:val="1"/>
      <w:marLeft w:val="0"/>
      <w:marRight w:val="0"/>
      <w:marTop w:val="0"/>
      <w:marBottom w:val="0"/>
      <w:divBdr>
        <w:top w:val="none" w:sz="0" w:space="0" w:color="auto"/>
        <w:left w:val="none" w:sz="0" w:space="0" w:color="auto"/>
        <w:bottom w:val="none" w:sz="0" w:space="0" w:color="auto"/>
        <w:right w:val="none" w:sz="0" w:space="0" w:color="auto"/>
      </w:divBdr>
    </w:div>
    <w:div w:id="173880439">
      <w:bodyDiv w:val="1"/>
      <w:marLeft w:val="0"/>
      <w:marRight w:val="0"/>
      <w:marTop w:val="0"/>
      <w:marBottom w:val="0"/>
      <w:divBdr>
        <w:top w:val="none" w:sz="0" w:space="0" w:color="auto"/>
        <w:left w:val="none" w:sz="0" w:space="0" w:color="auto"/>
        <w:bottom w:val="none" w:sz="0" w:space="0" w:color="auto"/>
        <w:right w:val="none" w:sz="0" w:space="0" w:color="auto"/>
      </w:divBdr>
    </w:div>
    <w:div w:id="173880827">
      <w:bodyDiv w:val="1"/>
      <w:marLeft w:val="0"/>
      <w:marRight w:val="0"/>
      <w:marTop w:val="0"/>
      <w:marBottom w:val="0"/>
      <w:divBdr>
        <w:top w:val="none" w:sz="0" w:space="0" w:color="auto"/>
        <w:left w:val="none" w:sz="0" w:space="0" w:color="auto"/>
        <w:bottom w:val="none" w:sz="0" w:space="0" w:color="auto"/>
        <w:right w:val="none" w:sz="0" w:space="0" w:color="auto"/>
      </w:divBdr>
    </w:div>
    <w:div w:id="173888851">
      <w:bodyDiv w:val="1"/>
      <w:marLeft w:val="0"/>
      <w:marRight w:val="0"/>
      <w:marTop w:val="0"/>
      <w:marBottom w:val="0"/>
      <w:divBdr>
        <w:top w:val="none" w:sz="0" w:space="0" w:color="auto"/>
        <w:left w:val="none" w:sz="0" w:space="0" w:color="auto"/>
        <w:bottom w:val="none" w:sz="0" w:space="0" w:color="auto"/>
        <w:right w:val="none" w:sz="0" w:space="0" w:color="auto"/>
      </w:divBdr>
    </w:div>
    <w:div w:id="173961863">
      <w:bodyDiv w:val="1"/>
      <w:marLeft w:val="0"/>
      <w:marRight w:val="0"/>
      <w:marTop w:val="0"/>
      <w:marBottom w:val="0"/>
      <w:divBdr>
        <w:top w:val="none" w:sz="0" w:space="0" w:color="auto"/>
        <w:left w:val="none" w:sz="0" w:space="0" w:color="auto"/>
        <w:bottom w:val="none" w:sz="0" w:space="0" w:color="auto"/>
        <w:right w:val="none" w:sz="0" w:space="0" w:color="auto"/>
      </w:divBdr>
    </w:div>
    <w:div w:id="177080987">
      <w:bodyDiv w:val="1"/>
      <w:marLeft w:val="0"/>
      <w:marRight w:val="0"/>
      <w:marTop w:val="0"/>
      <w:marBottom w:val="0"/>
      <w:divBdr>
        <w:top w:val="none" w:sz="0" w:space="0" w:color="auto"/>
        <w:left w:val="none" w:sz="0" w:space="0" w:color="auto"/>
        <w:bottom w:val="none" w:sz="0" w:space="0" w:color="auto"/>
        <w:right w:val="none" w:sz="0" w:space="0" w:color="auto"/>
      </w:divBdr>
    </w:div>
    <w:div w:id="177669570">
      <w:bodyDiv w:val="1"/>
      <w:marLeft w:val="0"/>
      <w:marRight w:val="0"/>
      <w:marTop w:val="0"/>
      <w:marBottom w:val="0"/>
      <w:divBdr>
        <w:top w:val="none" w:sz="0" w:space="0" w:color="auto"/>
        <w:left w:val="none" w:sz="0" w:space="0" w:color="auto"/>
        <w:bottom w:val="none" w:sz="0" w:space="0" w:color="auto"/>
        <w:right w:val="none" w:sz="0" w:space="0" w:color="auto"/>
      </w:divBdr>
    </w:div>
    <w:div w:id="179244876">
      <w:bodyDiv w:val="1"/>
      <w:marLeft w:val="0"/>
      <w:marRight w:val="0"/>
      <w:marTop w:val="0"/>
      <w:marBottom w:val="0"/>
      <w:divBdr>
        <w:top w:val="none" w:sz="0" w:space="0" w:color="auto"/>
        <w:left w:val="none" w:sz="0" w:space="0" w:color="auto"/>
        <w:bottom w:val="none" w:sz="0" w:space="0" w:color="auto"/>
        <w:right w:val="none" w:sz="0" w:space="0" w:color="auto"/>
      </w:divBdr>
    </w:div>
    <w:div w:id="180435071">
      <w:bodyDiv w:val="1"/>
      <w:marLeft w:val="0"/>
      <w:marRight w:val="0"/>
      <w:marTop w:val="0"/>
      <w:marBottom w:val="0"/>
      <w:divBdr>
        <w:top w:val="none" w:sz="0" w:space="0" w:color="auto"/>
        <w:left w:val="none" w:sz="0" w:space="0" w:color="auto"/>
        <w:bottom w:val="none" w:sz="0" w:space="0" w:color="auto"/>
        <w:right w:val="none" w:sz="0" w:space="0" w:color="auto"/>
      </w:divBdr>
    </w:div>
    <w:div w:id="180515007">
      <w:bodyDiv w:val="1"/>
      <w:marLeft w:val="0"/>
      <w:marRight w:val="0"/>
      <w:marTop w:val="0"/>
      <w:marBottom w:val="0"/>
      <w:divBdr>
        <w:top w:val="none" w:sz="0" w:space="0" w:color="auto"/>
        <w:left w:val="none" w:sz="0" w:space="0" w:color="auto"/>
        <w:bottom w:val="none" w:sz="0" w:space="0" w:color="auto"/>
        <w:right w:val="none" w:sz="0" w:space="0" w:color="auto"/>
      </w:divBdr>
    </w:div>
    <w:div w:id="180627056">
      <w:bodyDiv w:val="1"/>
      <w:marLeft w:val="0"/>
      <w:marRight w:val="0"/>
      <w:marTop w:val="0"/>
      <w:marBottom w:val="0"/>
      <w:divBdr>
        <w:top w:val="none" w:sz="0" w:space="0" w:color="auto"/>
        <w:left w:val="none" w:sz="0" w:space="0" w:color="auto"/>
        <w:bottom w:val="none" w:sz="0" w:space="0" w:color="auto"/>
        <w:right w:val="none" w:sz="0" w:space="0" w:color="auto"/>
      </w:divBdr>
    </w:div>
    <w:div w:id="182983261">
      <w:bodyDiv w:val="1"/>
      <w:marLeft w:val="0"/>
      <w:marRight w:val="0"/>
      <w:marTop w:val="0"/>
      <w:marBottom w:val="0"/>
      <w:divBdr>
        <w:top w:val="none" w:sz="0" w:space="0" w:color="auto"/>
        <w:left w:val="none" w:sz="0" w:space="0" w:color="auto"/>
        <w:bottom w:val="none" w:sz="0" w:space="0" w:color="auto"/>
        <w:right w:val="none" w:sz="0" w:space="0" w:color="auto"/>
      </w:divBdr>
    </w:div>
    <w:div w:id="184246527">
      <w:bodyDiv w:val="1"/>
      <w:marLeft w:val="0"/>
      <w:marRight w:val="0"/>
      <w:marTop w:val="0"/>
      <w:marBottom w:val="0"/>
      <w:divBdr>
        <w:top w:val="none" w:sz="0" w:space="0" w:color="auto"/>
        <w:left w:val="none" w:sz="0" w:space="0" w:color="auto"/>
        <w:bottom w:val="none" w:sz="0" w:space="0" w:color="auto"/>
        <w:right w:val="none" w:sz="0" w:space="0" w:color="auto"/>
      </w:divBdr>
    </w:div>
    <w:div w:id="185410488">
      <w:bodyDiv w:val="1"/>
      <w:marLeft w:val="0"/>
      <w:marRight w:val="0"/>
      <w:marTop w:val="0"/>
      <w:marBottom w:val="0"/>
      <w:divBdr>
        <w:top w:val="none" w:sz="0" w:space="0" w:color="auto"/>
        <w:left w:val="none" w:sz="0" w:space="0" w:color="auto"/>
        <w:bottom w:val="none" w:sz="0" w:space="0" w:color="auto"/>
        <w:right w:val="none" w:sz="0" w:space="0" w:color="auto"/>
      </w:divBdr>
    </w:div>
    <w:div w:id="185680209">
      <w:bodyDiv w:val="1"/>
      <w:marLeft w:val="0"/>
      <w:marRight w:val="0"/>
      <w:marTop w:val="0"/>
      <w:marBottom w:val="0"/>
      <w:divBdr>
        <w:top w:val="none" w:sz="0" w:space="0" w:color="auto"/>
        <w:left w:val="none" w:sz="0" w:space="0" w:color="auto"/>
        <w:bottom w:val="none" w:sz="0" w:space="0" w:color="auto"/>
        <w:right w:val="none" w:sz="0" w:space="0" w:color="auto"/>
      </w:divBdr>
    </w:div>
    <w:div w:id="186254731">
      <w:bodyDiv w:val="1"/>
      <w:marLeft w:val="0"/>
      <w:marRight w:val="0"/>
      <w:marTop w:val="0"/>
      <w:marBottom w:val="0"/>
      <w:divBdr>
        <w:top w:val="none" w:sz="0" w:space="0" w:color="auto"/>
        <w:left w:val="none" w:sz="0" w:space="0" w:color="auto"/>
        <w:bottom w:val="none" w:sz="0" w:space="0" w:color="auto"/>
        <w:right w:val="none" w:sz="0" w:space="0" w:color="auto"/>
      </w:divBdr>
    </w:div>
    <w:div w:id="186604594">
      <w:bodyDiv w:val="1"/>
      <w:marLeft w:val="0"/>
      <w:marRight w:val="0"/>
      <w:marTop w:val="0"/>
      <w:marBottom w:val="0"/>
      <w:divBdr>
        <w:top w:val="none" w:sz="0" w:space="0" w:color="auto"/>
        <w:left w:val="none" w:sz="0" w:space="0" w:color="auto"/>
        <w:bottom w:val="none" w:sz="0" w:space="0" w:color="auto"/>
        <w:right w:val="none" w:sz="0" w:space="0" w:color="auto"/>
      </w:divBdr>
    </w:div>
    <w:div w:id="186867650">
      <w:bodyDiv w:val="1"/>
      <w:marLeft w:val="0"/>
      <w:marRight w:val="0"/>
      <w:marTop w:val="0"/>
      <w:marBottom w:val="0"/>
      <w:divBdr>
        <w:top w:val="none" w:sz="0" w:space="0" w:color="auto"/>
        <w:left w:val="none" w:sz="0" w:space="0" w:color="auto"/>
        <w:bottom w:val="none" w:sz="0" w:space="0" w:color="auto"/>
        <w:right w:val="none" w:sz="0" w:space="0" w:color="auto"/>
      </w:divBdr>
    </w:div>
    <w:div w:id="188416491">
      <w:bodyDiv w:val="1"/>
      <w:marLeft w:val="0"/>
      <w:marRight w:val="0"/>
      <w:marTop w:val="0"/>
      <w:marBottom w:val="0"/>
      <w:divBdr>
        <w:top w:val="none" w:sz="0" w:space="0" w:color="auto"/>
        <w:left w:val="none" w:sz="0" w:space="0" w:color="auto"/>
        <w:bottom w:val="none" w:sz="0" w:space="0" w:color="auto"/>
        <w:right w:val="none" w:sz="0" w:space="0" w:color="auto"/>
      </w:divBdr>
    </w:div>
    <w:div w:id="190847041">
      <w:bodyDiv w:val="1"/>
      <w:marLeft w:val="0"/>
      <w:marRight w:val="0"/>
      <w:marTop w:val="0"/>
      <w:marBottom w:val="0"/>
      <w:divBdr>
        <w:top w:val="none" w:sz="0" w:space="0" w:color="auto"/>
        <w:left w:val="none" w:sz="0" w:space="0" w:color="auto"/>
        <w:bottom w:val="none" w:sz="0" w:space="0" w:color="auto"/>
        <w:right w:val="none" w:sz="0" w:space="0" w:color="auto"/>
      </w:divBdr>
    </w:div>
    <w:div w:id="196167392">
      <w:bodyDiv w:val="1"/>
      <w:marLeft w:val="0"/>
      <w:marRight w:val="0"/>
      <w:marTop w:val="0"/>
      <w:marBottom w:val="0"/>
      <w:divBdr>
        <w:top w:val="none" w:sz="0" w:space="0" w:color="auto"/>
        <w:left w:val="none" w:sz="0" w:space="0" w:color="auto"/>
        <w:bottom w:val="none" w:sz="0" w:space="0" w:color="auto"/>
        <w:right w:val="none" w:sz="0" w:space="0" w:color="auto"/>
      </w:divBdr>
    </w:div>
    <w:div w:id="198126010">
      <w:bodyDiv w:val="1"/>
      <w:marLeft w:val="0"/>
      <w:marRight w:val="0"/>
      <w:marTop w:val="0"/>
      <w:marBottom w:val="0"/>
      <w:divBdr>
        <w:top w:val="none" w:sz="0" w:space="0" w:color="auto"/>
        <w:left w:val="none" w:sz="0" w:space="0" w:color="auto"/>
        <w:bottom w:val="none" w:sz="0" w:space="0" w:color="auto"/>
        <w:right w:val="none" w:sz="0" w:space="0" w:color="auto"/>
      </w:divBdr>
    </w:div>
    <w:div w:id="200747992">
      <w:bodyDiv w:val="1"/>
      <w:marLeft w:val="0"/>
      <w:marRight w:val="0"/>
      <w:marTop w:val="0"/>
      <w:marBottom w:val="0"/>
      <w:divBdr>
        <w:top w:val="none" w:sz="0" w:space="0" w:color="auto"/>
        <w:left w:val="none" w:sz="0" w:space="0" w:color="auto"/>
        <w:bottom w:val="none" w:sz="0" w:space="0" w:color="auto"/>
        <w:right w:val="none" w:sz="0" w:space="0" w:color="auto"/>
      </w:divBdr>
    </w:div>
    <w:div w:id="204365713">
      <w:bodyDiv w:val="1"/>
      <w:marLeft w:val="0"/>
      <w:marRight w:val="0"/>
      <w:marTop w:val="0"/>
      <w:marBottom w:val="0"/>
      <w:divBdr>
        <w:top w:val="none" w:sz="0" w:space="0" w:color="auto"/>
        <w:left w:val="none" w:sz="0" w:space="0" w:color="auto"/>
        <w:bottom w:val="none" w:sz="0" w:space="0" w:color="auto"/>
        <w:right w:val="none" w:sz="0" w:space="0" w:color="auto"/>
      </w:divBdr>
    </w:div>
    <w:div w:id="207496877">
      <w:bodyDiv w:val="1"/>
      <w:marLeft w:val="0"/>
      <w:marRight w:val="0"/>
      <w:marTop w:val="0"/>
      <w:marBottom w:val="0"/>
      <w:divBdr>
        <w:top w:val="none" w:sz="0" w:space="0" w:color="auto"/>
        <w:left w:val="none" w:sz="0" w:space="0" w:color="auto"/>
        <w:bottom w:val="none" w:sz="0" w:space="0" w:color="auto"/>
        <w:right w:val="none" w:sz="0" w:space="0" w:color="auto"/>
      </w:divBdr>
    </w:div>
    <w:div w:id="208684445">
      <w:bodyDiv w:val="1"/>
      <w:marLeft w:val="0"/>
      <w:marRight w:val="0"/>
      <w:marTop w:val="0"/>
      <w:marBottom w:val="0"/>
      <w:divBdr>
        <w:top w:val="none" w:sz="0" w:space="0" w:color="auto"/>
        <w:left w:val="none" w:sz="0" w:space="0" w:color="auto"/>
        <w:bottom w:val="none" w:sz="0" w:space="0" w:color="auto"/>
        <w:right w:val="none" w:sz="0" w:space="0" w:color="auto"/>
      </w:divBdr>
    </w:div>
    <w:div w:id="209222486">
      <w:bodyDiv w:val="1"/>
      <w:marLeft w:val="0"/>
      <w:marRight w:val="0"/>
      <w:marTop w:val="0"/>
      <w:marBottom w:val="0"/>
      <w:divBdr>
        <w:top w:val="none" w:sz="0" w:space="0" w:color="auto"/>
        <w:left w:val="none" w:sz="0" w:space="0" w:color="auto"/>
        <w:bottom w:val="none" w:sz="0" w:space="0" w:color="auto"/>
        <w:right w:val="none" w:sz="0" w:space="0" w:color="auto"/>
      </w:divBdr>
    </w:div>
    <w:div w:id="209536918">
      <w:bodyDiv w:val="1"/>
      <w:marLeft w:val="0"/>
      <w:marRight w:val="0"/>
      <w:marTop w:val="0"/>
      <w:marBottom w:val="0"/>
      <w:divBdr>
        <w:top w:val="none" w:sz="0" w:space="0" w:color="auto"/>
        <w:left w:val="none" w:sz="0" w:space="0" w:color="auto"/>
        <w:bottom w:val="none" w:sz="0" w:space="0" w:color="auto"/>
        <w:right w:val="none" w:sz="0" w:space="0" w:color="auto"/>
      </w:divBdr>
    </w:div>
    <w:div w:id="209540175">
      <w:bodyDiv w:val="1"/>
      <w:marLeft w:val="0"/>
      <w:marRight w:val="0"/>
      <w:marTop w:val="0"/>
      <w:marBottom w:val="0"/>
      <w:divBdr>
        <w:top w:val="none" w:sz="0" w:space="0" w:color="auto"/>
        <w:left w:val="none" w:sz="0" w:space="0" w:color="auto"/>
        <w:bottom w:val="none" w:sz="0" w:space="0" w:color="auto"/>
        <w:right w:val="none" w:sz="0" w:space="0" w:color="auto"/>
      </w:divBdr>
    </w:div>
    <w:div w:id="209850348">
      <w:bodyDiv w:val="1"/>
      <w:marLeft w:val="0"/>
      <w:marRight w:val="0"/>
      <w:marTop w:val="0"/>
      <w:marBottom w:val="0"/>
      <w:divBdr>
        <w:top w:val="none" w:sz="0" w:space="0" w:color="auto"/>
        <w:left w:val="none" w:sz="0" w:space="0" w:color="auto"/>
        <w:bottom w:val="none" w:sz="0" w:space="0" w:color="auto"/>
        <w:right w:val="none" w:sz="0" w:space="0" w:color="auto"/>
      </w:divBdr>
    </w:div>
    <w:div w:id="210192929">
      <w:bodyDiv w:val="1"/>
      <w:marLeft w:val="0"/>
      <w:marRight w:val="0"/>
      <w:marTop w:val="0"/>
      <w:marBottom w:val="0"/>
      <w:divBdr>
        <w:top w:val="none" w:sz="0" w:space="0" w:color="auto"/>
        <w:left w:val="none" w:sz="0" w:space="0" w:color="auto"/>
        <w:bottom w:val="none" w:sz="0" w:space="0" w:color="auto"/>
        <w:right w:val="none" w:sz="0" w:space="0" w:color="auto"/>
      </w:divBdr>
    </w:div>
    <w:div w:id="210271395">
      <w:bodyDiv w:val="1"/>
      <w:marLeft w:val="0"/>
      <w:marRight w:val="0"/>
      <w:marTop w:val="0"/>
      <w:marBottom w:val="0"/>
      <w:divBdr>
        <w:top w:val="none" w:sz="0" w:space="0" w:color="auto"/>
        <w:left w:val="none" w:sz="0" w:space="0" w:color="auto"/>
        <w:bottom w:val="none" w:sz="0" w:space="0" w:color="auto"/>
        <w:right w:val="none" w:sz="0" w:space="0" w:color="auto"/>
      </w:divBdr>
    </w:div>
    <w:div w:id="213468661">
      <w:bodyDiv w:val="1"/>
      <w:marLeft w:val="0"/>
      <w:marRight w:val="0"/>
      <w:marTop w:val="0"/>
      <w:marBottom w:val="0"/>
      <w:divBdr>
        <w:top w:val="none" w:sz="0" w:space="0" w:color="auto"/>
        <w:left w:val="none" w:sz="0" w:space="0" w:color="auto"/>
        <w:bottom w:val="none" w:sz="0" w:space="0" w:color="auto"/>
        <w:right w:val="none" w:sz="0" w:space="0" w:color="auto"/>
      </w:divBdr>
    </w:div>
    <w:div w:id="213779908">
      <w:bodyDiv w:val="1"/>
      <w:marLeft w:val="0"/>
      <w:marRight w:val="0"/>
      <w:marTop w:val="0"/>
      <w:marBottom w:val="0"/>
      <w:divBdr>
        <w:top w:val="none" w:sz="0" w:space="0" w:color="auto"/>
        <w:left w:val="none" w:sz="0" w:space="0" w:color="auto"/>
        <w:bottom w:val="none" w:sz="0" w:space="0" w:color="auto"/>
        <w:right w:val="none" w:sz="0" w:space="0" w:color="auto"/>
      </w:divBdr>
    </w:div>
    <w:div w:id="213851002">
      <w:bodyDiv w:val="1"/>
      <w:marLeft w:val="0"/>
      <w:marRight w:val="0"/>
      <w:marTop w:val="0"/>
      <w:marBottom w:val="0"/>
      <w:divBdr>
        <w:top w:val="none" w:sz="0" w:space="0" w:color="auto"/>
        <w:left w:val="none" w:sz="0" w:space="0" w:color="auto"/>
        <w:bottom w:val="none" w:sz="0" w:space="0" w:color="auto"/>
        <w:right w:val="none" w:sz="0" w:space="0" w:color="auto"/>
      </w:divBdr>
    </w:div>
    <w:div w:id="219947117">
      <w:bodyDiv w:val="1"/>
      <w:marLeft w:val="0"/>
      <w:marRight w:val="0"/>
      <w:marTop w:val="0"/>
      <w:marBottom w:val="0"/>
      <w:divBdr>
        <w:top w:val="none" w:sz="0" w:space="0" w:color="auto"/>
        <w:left w:val="none" w:sz="0" w:space="0" w:color="auto"/>
        <w:bottom w:val="none" w:sz="0" w:space="0" w:color="auto"/>
        <w:right w:val="none" w:sz="0" w:space="0" w:color="auto"/>
      </w:divBdr>
    </w:div>
    <w:div w:id="221991646">
      <w:bodyDiv w:val="1"/>
      <w:marLeft w:val="0"/>
      <w:marRight w:val="0"/>
      <w:marTop w:val="0"/>
      <w:marBottom w:val="0"/>
      <w:divBdr>
        <w:top w:val="none" w:sz="0" w:space="0" w:color="auto"/>
        <w:left w:val="none" w:sz="0" w:space="0" w:color="auto"/>
        <w:bottom w:val="none" w:sz="0" w:space="0" w:color="auto"/>
        <w:right w:val="none" w:sz="0" w:space="0" w:color="auto"/>
      </w:divBdr>
    </w:div>
    <w:div w:id="222105998">
      <w:bodyDiv w:val="1"/>
      <w:marLeft w:val="0"/>
      <w:marRight w:val="0"/>
      <w:marTop w:val="0"/>
      <w:marBottom w:val="0"/>
      <w:divBdr>
        <w:top w:val="none" w:sz="0" w:space="0" w:color="auto"/>
        <w:left w:val="none" w:sz="0" w:space="0" w:color="auto"/>
        <w:bottom w:val="none" w:sz="0" w:space="0" w:color="auto"/>
        <w:right w:val="none" w:sz="0" w:space="0" w:color="auto"/>
      </w:divBdr>
    </w:div>
    <w:div w:id="223757067">
      <w:bodyDiv w:val="1"/>
      <w:marLeft w:val="0"/>
      <w:marRight w:val="0"/>
      <w:marTop w:val="0"/>
      <w:marBottom w:val="0"/>
      <w:divBdr>
        <w:top w:val="none" w:sz="0" w:space="0" w:color="auto"/>
        <w:left w:val="none" w:sz="0" w:space="0" w:color="auto"/>
        <w:bottom w:val="none" w:sz="0" w:space="0" w:color="auto"/>
        <w:right w:val="none" w:sz="0" w:space="0" w:color="auto"/>
      </w:divBdr>
    </w:div>
    <w:div w:id="223873231">
      <w:bodyDiv w:val="1"/>
      <w:marLeft w:val="0"/>
      <w:marRight w:val="0"/>
      <w:marTop w:val="0"/>
      <w:marBottom w:val="0"/>
      <w:divBdr>
        <w:top w:val="none" w:sz="0" w:space="0" w:color="auto"/>
        <w:left w:val="none" w:sz="0" w:space="0" w:color="auto"/>
        <w:bottom w:val="none" w:sz="0" w:space="0" w:color="auto"/>
        <w:right w:val="none" w:sz="0" w:space="0" w:color="auto"/>
      </w:divBdr>
    </w:div>
    <w:div w:id="226111026">
      <w:bodyDiv w:val="1"/>
      <w:marLeft w:val="0"/>
      <w:marRight w:val="0"/>
      <w:marTop w:val="0"/>
      <w:marBottom w:val="0"/>
      <w:divBdr>
        <w:top w:val="none" w:sz="0" w:space="0" w:color="auto"/>
        <w:left w:val="none" w:sz="0" w:space="0" w:color="auto"/>
        <w:bottom w:val="none" w:sz="0" w:space="0" w:color="auto"/>
        <w:right w:val="none" w:sz="0" w:space="0" w:color="auto"/>
      </w:divBdr>
    </w:div>
    <w:div w:id="228077025">
      <w:bodyDiv w:val="1"/>
      <w:marLeft w:val="0"/>
      <w:marRight w:val="0"/>
      <w:marTop w:val="0"/>
      <w:marBottom w:val="0"/>
      <w:divBdr>
        <w:top w:val="none" w:sz="0" w:space="0" w:color="auto"/>
        <w:left w:val="none" w:sz="0" w:space="0" w:color="auto"/>
        <w:bottom w:val="none" w:sz="0" w:space="0" w:color="auto"/>
        <w:right w:val="none" w:sz="0" w:space="0" w:color="auto"/>
      </w:divBdr>
    </w:div>
    <w:div w:id="230241777">
      <w:bodyDiv w:val="1"/>
      <w:marLeft w:val="0"/>
      <w:marRight w:val="0"/>
      <w:marTop w:val="0"/>
      <w:marBottom w:val="0"/>
      <w:divBdr>
        <w:top w:val="none" w:sz="0" w:space="0" w:color="auto"/>
        <w:left w:val="none" w:sz="0" w:space="0" w:color="auto"/>
        <w:bottom w:val="none" w:sz="0" w:space="0" w:color="auto"/>
        <w:right w:val="none" w:sz="0" w:space="0" w:color="auto"/>
      </w:divBdr>
    </w:div>
    <w:div w:id="232660222">
      <w:bodyDiv w:val="1"/>
      <w:marLeft w:val="0"/>
      <w:marRight w:val="0"/>
      <w:marTop w:val="0"/>
      <w:marBottom w:val="0"/>
      <w:divBdr>
        <w:top w:val="none" w:sz="0" w:space="0" w:color="auto"/>
        <w:left w:val="none" w:sz="0" w:space="0" w:color="auto"/>
        <w:bottom w:val="none" w:sz="0" w:space="0" w:color="auto"/>
        <w:right w:val="none" w:sz="0" w:space="0" w:color="auto"/>
      </w:divBdr>
    </w:div>
    <w:div w:id="234704676">
      <w:bodyDiv w:val="1"/>
      <w:marLeft w:val="0"/>
      <w:marRight w:val="0"/>
      <w:marTop w:val="0"/>
      <w:marBottom w:val="0"/>
      <w:divBdr>
        <w:top w:val="none" w:sz="0" w:space="0" w:color="auto"/>
        <w:left w:val="none" w:sz="0" w:space="0" w:color="auto"/>
        <w:bottom w:val="none" w:sz="0" w:space="0" w:color="auto"/>
        <w:right w:val="none" w:sz="0" w:space="0" w:color="auto"/>
      </w:divBdr>
    </w:div>
    <w:div w:id="235169210">
      <w:bodyDiv w:val="1"/>
      <w:marLeft w:val="0"/>
      <w:marRight w:val="0"/>
      <w:marTop w:val="0"/>
      <w:marBottom w:val="0"/>
      <w:divBdr>
        <w:top w:val="none" w:sz="0" w:space="0" w:color="auto"/>
        <w:left w:val="none" w:sz="0" w:space="0" w:color="auto"/>
        <w:bottom w:val="none" w:sz="0" w:space="0" w:color="auto"/>
        <w:right w:val="none" w:sz="0" w:space="0" w:color="auto"/>
      </w:divBdr>
    </w:div>
    <w:div w:id="236329596">
      <w:bodyDiv w:val="1"/>
      <w:marLeft w:val="0"/>
      <w:marRight w:val="0"/>
      <w:marTop w:val="0"/>
      <w:marBottom w:val="0"/>
      <w:divBdr>
        <w:top w:val="none" w:sz="0" w:space="0" w:color="auto"/>
        <w:left w:val="none" w:sz="0" w:space="0" w:color="auto"/>
        <w:bottom w:val="none" w:sz="0" w:space="0" w:color="auto"/>
        <w:right w:val="none" w:sz="0" w:space="0" w:color="auto"/>
      </w:divBdr>
    </w:div>
    <w:div w:id="237176212">
      <w:bodyDiv w:val="1"/>
      <w:marLeft w:val="0"/>
      <w:marRight w:val="0"/>
      <w:marTop w:val="0"/>
      <w:marBottom w:val="0"/>
      <w:divBdr>
        <w:top w:val="none" w:sz="0" w:space="0" w:color="auto"/>
        <w:left w:val="none" w:sz="0" w:space="0" w:color="auto"/>
        <w:bottom w:val="none" w:sz="0" w:space="0" w:color="auto"/>
        <w:right w:val="none" w:sz="0" w:space="0" w:color="auto"/>
      </w:divBdr>
    </w:div>
    <w:div w:id="237978765">
      <w:bodyDiv w:val="1"/>
      <w:marLeft w:val="0"/>
      <w:marRight w:val="0"/>
      <w:marTop w:val="0"/>
      <w:marBottom w:val="0"/>
      <w:divBdr>
        <w:top w:val="none" w:sz="0" w:space="0" w:color="auto"/>
        <w:left w:val="none" w:sz="0" w:space="0" w:color="auto"/>
        <w:bottom w:val="none" w:sz="0" w:space="0" w:color="auto"/>
        <w:right w:val="none" w:sz="0" w:space="0" w:color="auto"/>
      </w:divBdr>
    </w:div>
    <w:div w:id="239415235">
      <w:bodyDiv w:val="1"/>
      <w:marLeft w:val="0"/>
      <w:marRight w:val="0"/>
      <w:marTop w:val="0"/>
      <w:marBottom w:val="0"/>
      <w:divBdr>
        <w:top w:val="none" w:sz="0" w:space="0" w:color="auto"/>
        <w:left w:val="none" w:sz="0" w:space="0" w:color="auto"/>
        <w:bottom w:val="none" w:sz="0" w:space="0" w:color="auto"/>
        <w:right w:val="none" w:sz="0" w:space="0" w:color="auto"/>
      </w:divBdr>
    </w:div>
    <w:div w:id="241329860">
      <w:bodyDiv w:val="1"/>
      <w:marLeft w:val="0"/>
      <w:marRight w:val="0"/>
      <w:marTop w:val="0"/>
      <w:marBottom w:val="0"/>
      <w:divBdr>
        <w:top w:val="none" w:sz="0" w:space="0" w:color="auto"/>
        <w:left w:val="none" w:sz="0" w:space="0" w:color="auto"/>
        <w:bottom w:val="none" w:sz="0" w:space="0" w:color="auto"/>
        <w:right w:val="none" w:sz="0" w:space="0" w:color="auto"/>
      </w:divBdr>
    </w:div>
    <w:div w:id="243147922">
      <w:bodyDiv w:val="1"/>
      <w:marLeft w:val="0"/>
      <w:marRight w:val="0"/>
      <w:marTop w:val="0"/>
      <w:marBottom w:val="0"/>
      <w:divBdr>
        <w:top w:val="none" w:sz="0" w:space="0" w:color="auto"/>
        <w:left w:val="none" w:sz="0" w:space="0" w:color="auto"/>
        <w:bottom w:val="none" w:sz="0" w:space="0" w:color="auto"/>
        <w:right w:val="none" w:sz="0" w:space="0" w:color="auto"/>
      </w:divBdr>
    </w:div>
    <w:div w:id="243993829">
      <w:bodyDiv w:val="1"/>
      <w:marLeft w:val="0"/>
      <w:marRight w:val="0"/>
      <w:marTop w:val="0"/>
      <w:marBottom w:val="0"/>
      <w:divBdr>
        <w:top w:val="none" w:sz="0" w:space="0" w:color="auto"/>
        <w:left w:val="none" w:sz="0" w:space="0" w:color="auto"/>
        <w:bottom w:val="none" w:sz="0" w:space="0" w:color="auto"/>
        <w:right w:val="none" w:sz="0" w:space="0" w:color="auto"/>
      </w:divBdr>
    </w:div>
    <w:div w:id="245697831">
      <w:bodyDiv w:val="1"/>
      <w:marLeft w:val="0"/>
      <w:marRight w:val="0"/>
      <w:marTop w:val="0"/>
      <w:marBottom w:val="0"/>
      <w:divBdr>
        <w:top w:val="none" w:sz="0" w:space="0" w:color="auto"/>
        <w:left w:val="none" w:sz="0" w:space="0" w:color="auto"/>
        <w:bottom w:val="none" w:sz="0" w:space="0" w:color="auto"/>
        <w:right w:val="none" w:sz="0" w:space="0" w:color="auto"/>
      </w:divBdr>
    </w:div>
    <w:div w:id="245725276">
      <w:bodyDiv w:val="1"/>
      <w:marLeft w:val="0"/>
      <w:marRight w:val="0"/>
      <w:marTop w:val="0"/>
      <w:marBottom w:val="0"/>
      <w:divBdr>
        <w:top w:val="none" w:sz="0" w:space="0" w:color="auto"/>
        <w:left w:val="none" w:sz="0" w:space="0" w:color="auto"/>
        <w:bottom w:val="none" w:sz="0" w:space="0" w:color="auto"/>
        <w:right w:val="none" w:sz="0" w:space="0" w:color="auto"/>
      </w:divBdr>
    </w:div>
    <w:div w:id="246430346">
      <w:bodyDiv w:val="1"/>
      <w:marLeft w:val="0"/>
      <w:marRight w:val="0"/>
      <w:marTop w:val="0"/>
      <w:marBottom w:val="0"/>
      <w:divBdr>
        <w:top w:val="none" w:sz="0" w:space="0" w:color="auto"/>
        <w:left w:val="none" w:sz="0" w:space="0" w:color="auto"/>
        <w:bottom w:val="none" w:sz="0" w:space="0" w:color="auto"/>
        <w:right w:val="none" w:sz="0" w:space="0" w:color="auto"/>
      </w:divBdr>
    </w:div>
    <w:div w:id="249630200">
      <w:bodyDiv w:val="1"/>
      <w:marLeft w:val="0"/>
      <w:marRight w:val="0"/>
      <w:marTop w:val="0"/>
      <w:marBottom w:val="0"/>
      <w:divBdr>
        <w:top w:val="none" w:sz="0" w:space="0" w:color="auto"/>
        <w:left w:val="none" w:sz="0" w:space="0" w:color="auto"/>
        <w:bottom w:val="none" w:sz="0" w:space="0" w:color="auto"/>
        <w:right w:val="none" w:sz="0" w:space="0" w:color="auto"/>
      </w:divBdr>
    </w:div>
    <w:div w:id="250240680">
      <w:bodyDiv w:val="1"/>
      <w:marLeft w:val="0"/>
      <w:marRight w:val="0"/>
      <w:marTop w:val="0"/>
      <w:marBottom w:val="0"/>
      <w:divBdr>
        <w:top w:val="none" w:sz="0" w:space="0" w:color="auto"/>
        <w:left w:val="none" w:sz="0" w:space="0" w:color="auto"/>
        <w:bottom w:val="none" w:sz="0" w:space="0" w:color="auto"/>
        <w:right w:val="none" w:sz="0" w:space="0" w:color="auto"/>
      </w:divBdr>
    </w:div>
    <w:div w:id="254097055">
      <w:bodyDiv w:val="1"/>
      <w:marLeft w:val="0"/>
      <w:marRight w:val="0"/>
      <w:marTop w:val="0"/>
      <w:marBottom w:val="0"/>
      <w:divBdr>
        <w:top w:val="none" w:sz="0" w:space="0" w:color="auto"/>
        <w:left w:val="none" w:sz="0" w:space="0" w:color="auto"/>
        <w:bottom w:val="none" w:sz="0" w:space="0" w:color="auto"/>
        <w:right w:val="none" w:sz="0" w:space="0" w:color="auto"/>
      </w:divBdr>
    </w:div>
    <w:div w:id="260140072">
      <w:bodyDiv w:val="1"/>
      <w:marLeft w:val="0"/>
      <w:marRight w:val="0"/>
      <w:marTop w:val="0"/>
      <w:marBottom w:val="0"/>
      <w:divBdr>
        <w:top w:val="none" w:sz="0" w:space="0" w:color="auto"/>
        <w:left w:val="none" w:sz="0" w:space="0" w:color="auto"/>
        <w:bottom w:val="none" w:sz="0" w:space="0" w:color="auto"/>
        <w:right w:val="none" w:sz="0" w:space="0" w:color="auto"/>
      </w:divBdr>
    </w:div>
    <w:div w:id="261308422">
      <w:bodyDiv w:val="1"/>
      <w:marLeft w:val="0"/>
      <w:marRight w:val="0"/>
      <w:marTop w:val="0"/>
      <w:marBottom w:val="0"/>
      <w:divBdr>
        <w:top w:val="none" w:sz="0" w:space="0" w:color="auto"/>
        <w:left w:val="none" w:sz="0" w:space="0" w:color="auto"/>
        <w:bottom w:val="none" w:sz="0" w:space="0" w:color="auto"/>
        <w:right w:val="none" w:sz="0" w:space="0" w:color="auto"/>
      </w:divBdr>
    </w:div>
    <w:div w:id="262340841">
      <w:bodyDiv w:val="1"/>
      <w:marLeft w:val="0"/>
      <w:marRight w:val="0"/>
      <w:marTop w:val="0"/>
      <w:marBottom w:val="0"/>
      <w:divBdr>
        <w:top w:val="none" w:sz="0" w:space="0" w:color="auto"/>
        <w:left w:val="none" w:sz="0" w:space="0" w:color="auto"/>
        <w:bottom w:val="none" w:sz="0" w:space="0" w:color="auto"/>
        <w:right w:val="none" w:sz="0" w:space="0" w:color="auto"/>
      </w:divBdr>
    </w:div>
    <w:div w:id="263807568">
      <w:bodyDiv w:val="1"/>
      <w:marLeft w:val="0"/>
      <w:marRight w:val="0"/>
      <w:marTop w:val="0"/>
      <w:marBottom w:val="0"/>
      <w:divBdr>
        <w:top w:val="none" w:sz="0" w:space="0" w:color="auto"/>
        <w:left w:val="none" w:sz="0" w:space="0" w:color="auto"/>
        <w:bottom w:val="none" w:sz="0" w:space="0" w:color="auto"/>
        <w:right w:val="none" w:sz="0" w:space="0" w:color="auto"/>
      </w:divBdr>
    </w:div>
    <w:div w:id="266549286">
      <w:bodyDiv w:val="1"/>
      <w:marLeft w:val="0"/>
      <w:marRight w:val="0"/>
      <w:marTop w:val="0"/>
      <w:marBottom w:val="0"/>
      <w:divBdr>
        <w:top w:val="none" w:sz="0" w:space="0" w:color="auto"/>
        <w:left w:val="none" w:sz="0" w:space="0" w:color="auto"/>
        <w:bottom w:val="none" w:sz="0" w:space="0" w:color="auto"/>
        <w:right w:val="none" w:sz="0" w:space="0" w:color="auto"/>
      </w:divBdr>
    </w:div>
    <w:div w:id="269432297">
      <w:bodyDiv w:val="1"/>
      <w:marLeft w:val="0"/>
      <w:marRight w:val="0"/>
      <w:marTop w:val="0"/>
      <w:marBottom w:val="0"/>
      <w:divBdr>
        <w:top w:val="none" w:sz="0" w:space="0" w:color="auto"/>
        <w:left w:val="none" w:sz="0" w:space="0" w:color="auto"/>
        <w:bottom w:val="none" w:sz="0" w:space="0" w:color="auto"/>
        <w:right w:val="none" w:sz="0" w:space="0" w:color="auto"/>
      </w:divBdr>
    </w:div>
    <w:div w:id="271743085">
      <w:bodyDiv w:val="1"/>
      <w:marLeft w:val="0"/>
      <w:marRight w:val="0"/>
      <w:marTop w:val="0"/>
      <w:marBottom w:val="0"/>
      <w:divBdr>
        <w:top w:val="none" w:sz="0" w:space="0" w:color="auto"/>
        <w:left w:val="none" w:sz="0" w:space="0" w:color="auto"/>
        <w:bottom w:val="none" w:sz="0" w:space="0" w:color="auto"/>
        <w:right w:val="none" w:sz="0" w:space="0" w:color="auto"/>
      </w:divBdr>
    </w:div>
    <w:div w:id="271785980">
      <w:bodyDiv w:val="1"/>
      <w:marLeft w:val="0"/>
      <w:marRight w:val="0"/>
      <w:marTop w:val="0"/>
      <w:marBottom w:val="0"/>
      <w:divBdr>
        <w:top w:val="none" w:sz="0" w:space="0" w:color="auto"/>
        <w:left w:val="none" w:sz="0" w:space="0" w:color="auto"/>
        <w:bottom w:val="none" w:sz="0" w:space="0" w:color="auto"/>
        <w:right w:val="none" w:sz="0" w:space="0" w:color="auto"/>
      </w:divBdr>
    </w:div>
    <w:div w:id="273289481">
      <w:bodyDiv w:val="1"/>
      <w:marLeft w:val="0"/>
      <w:marRight w:val="0"/>
      <w:marTop w:val="0"/>
      <w:marBottom w:val="0"/>
      <w:divBdr>
        <w:top w:val="none" w:sz="0" w:space="0" w:color="auto"/>
        <w:left w:val="none" w:sz="0" w:space="0" w:color="auto"/>
        <w:bottom w:val="none" w:sz="0" w:space="0" w:color="auto"/>
        <w:right w:val="none" w:sz="0" w:space="0" w:color="auto"/>
      </w:divBdr>
    </w:div>
    <w:div w:id="275531013">
      <w:bodyDiv w:val="1"/>
      <w:marLeft w:val="0"/>
      <w:marRight w:val="0"/>
      <w:marTop w:val="0"/>
      <w:marBottom w:val="0"/>
      <w:divBdr>
        <w:top w:val="none" w:sz="0" w:space="0" w:color="auto"/>
        <w:left w:val="none" w:sz="0" w:space="0" w:color="auto"/>
        <w:bottom w:val="none" w:sz="0" w:space="0" w:color="auto"/>
        <w:right w:val="none" w:sz="0" w:space="0" w:color="auto"/>
      </w:divBdr>
    </w:div>
    <w:div w:id="276455055">
      <w:bodyDiv w:val="1"/>
      <w:marLeft w:val="0"/>
      <w:marRight w:val="0"/>
      <w:marTop w:val="0"/>
      <w:marBottom w:val="0"/>
      <w:divBdr>
        <w:top w:val="none" w:sz="0" w:space="0" w:color="auto"/>
        <w:left w:val="none" w:sz="0" w:space="0" w:color="auto"/>
        <w:bottom w:val="none" w:sz="0" w:space="0" w:color="auto"/>
        <w:right w:val="none" w:sz="0" w:space="0" w:color="auto"/>
      </w:divBdr>
    </w:div>
    <w:div w:id="277879917">
      <w:bodyDiv w:val="1"/>
      <w:marLeft w:val="0"/>
      <w:marRight w:val="0"/>
      <w:marTop w:val="0"/>
      <w:marBottom w:val="0"/>
      <w:divBdr>
        <w:top w:val="none" w:sz="0" w:space="0" w:color="auto"/>
        <w:left w:val="none" w:sz="0" w:space="0" w:color="auto"/>
        <w:bottom w:val="none" w:sz="0" w:space="0" w:color="auto"/>
        <w:right w:val="none" w:sz="0" w:space="0" w:color="auto"/>
      </w:divBdr>
    </w:div>
    <w:div w:id="278222144">
      <w:bodyDiv w:val="1"/>
      <w:marLeft w:val="0"/>
      <w:marRight w:val="0"/>
      <w:marTop w:val="0"/>
      <w:marBottom w:val="0"/>
      <w:divBdr>
        <w:top w:val="none" w:sz="0" w:space="0" w:color="auto"/>
        <w:left w:val="none" w:sz="0" w:space="0" w:color="auto"/>
        <w:bottom w:val="none" w:sz="0" w:space="0" w:color="auto"/>
        <w:right w:val="none" w:sz="0" w:space="0" w:color="auto"/>
      </w:divBdr>
    </w:div>
    <w:div w:id="278413507">
      <w:bodyDiv w:val="1"/>
      <w:marLeft w:val="0"/>
      <w:marRight w:val="0"/>
      <w:marTop w:val="0"/>
      <w:marBottom w:val="0"/>
      <w:divBdr>
        <w:top w:val="none" w:sz="0" w:space="0" w:color="auto"/>
        <w:left w:val="none" w:sz="0" w:space="0" w:color="auto"/>
        <w:bottom w:val="none" w:sz="0" w:space="0" w:color="auto"/>
        <w:right w:val="none" w:sz="0" w:space="0" w:color="auto"/>
      </w:divBdr>
    </w:div>
    <w:div w:id="283077046">
      <w:bodyDiv w:val="1"/>
      <w:marLeft w:val="0"/>
      <w:marRight w:val="0"/>
      <w:marTop w:val="0"/>
      <w:marBottom w:val="0"/>
      <w:divBdr>
        <w:top w:val="none" w:sz="0" w:space="0" w:color="auto"/>
        <w:left w:val="none" w:sz="0" w:space="0" w:color="auto"/>
        <w:bottom w:val="none" w:sz="0" w:space="0" w:color="auto"/>
        <w:right w:val="none" w:sz="0" w:space="0" w:color="auto"/>
      </w:divBdr>
    </w:div>
    <w:div w:id="283079605">
      <w:bodyDiv w:val="1"/>
      <w:marLeft w:val="0"/>
      <w:marRight w:val="0"/>
      <w:marTop w:val="0"/>
      <w:marBottom w:val="0"/>
      <w:divBdr>
        <w:top w:val="none" w:sz="0" w:space="0" w:color="auto"/>
        <w:left w:val="none" w:sz="0" w:space="0" w:color="auto"/>
        <w:bottom w:val="none" w:sz="0" w:space="0" w:color="auto"/>
        <w:right w:val="none" w:sz="0" w:space="0" w:color="auto"/>
      </w:divBdr>
    </w:div>
    <w:div w:id="284821238">
      <w:bodyDiv w:val="1"/>
      <w:marLeft w:val="0"/>
      <w:marRight w:val="0"/>
      <w:marTop w:val="0"/>
      <w:marBottom w:val="0"/>
      <w:divBdr>
        <w:top w:val="none" w:sz="0" w:space="0" w:color="auto"/>
        <w:left w:val="none" w:sz="0" w:space="0" w:color="auto"/>
        <w:bottom w:val="none" w:sz="0" w:space="0" w:color="auto"/>
        <w:right w:val="none" w:sz="0" w:space="0" w:color="auto"/>
      </w:divBdr>
    </w:div>
    <w:div w:id="286158629">
      <w:bodyDiv w:val="1"/>
      <w:marLeft w:val="0"/>
      <w:marRight w:val="0"/>
      <w:marTop w:val="0"/>
      <w:marBottom w:val="0"/>
      <w:divBdr>
        <w:top w:val="none" w:sz="0" w:space="0" w:color="auto"/>
        <w:left w:val="none" w:sz="0" w:space="0" w:color="auto"/>
        <w:bottom w:val="none" w:sz="0" w:space="0" w:color="auto"/>
        <w:right w:val="none" w:sz="0" w:space="0" w:color="auto"/>
      </w:divBdr>
    </w:div>
    <w:div w:id="287055573">
      <w:bodyDiv w:val="1"/>
      <w:marLeft w:val="0"/>
      <w:marRight w:val="0"/>
      <w:marTop w:val="0"/>
      <w:marBottom w:val="0"/>
      <w:divBdr>
        <w:top w:val="none" w:sz="0" w:space="0" w:color="auto"/>
        <w:left w:val="none" w:sz="0" w:space="0" w:color="auto"/>
        <w:bottom w:val="none" w:sz="0" w:space="0" w:color="auto"/>
        <w:right w:val="none" w:sz="0" w:space="0" w:color="auto"/>
      </w:divBdr>
    </w:div>
    <w:div w:id="288362695">
      <w:bodyDiv w:val="1"/>
      <w:marLeft w:val="0"/>
      <w:marRight w:val="0"/>
      <w:marTop w:val="0"/>
      <w:marBottom w:val="0"/>
      <w:divBdr>
        <w:top w:val="none" w:sz="0" w:space="0" w:color="auto"/>
        <w:left w:val="none" w:sz="0" w:space="0" w:color="auto"/>
        <w:bottom w:val="none" w:sz="0" w:space="0" w:color="auto"/>
        <w:right w:val="none" w:sz="0" w:space="0" w:color="auto"/>
      </w:divBdr>
    </w:div>
    <w:div w:id="293491654">
      <w:bodyDiv w:val="1"/>
      <w:marLeft w:val="0"/>
      <w:marRight w:val="0"/>
      <w:marTop w:val="0"/>
      <w:marBottom w:val="0"/>
      <w:divBdr>
        <w:top w:val="none" w:sz="0" w:space="0" w:color="auto"/>
        <w:left w:val="none" w:sz="0" w:space="0" w:color="auto"/>
        <w:bottom w:val="none" w:sz="0" w:space="0" w:color="auto"/>
        <w:right w:val="none" w:sz="0" w:space="0" w:color="auto"/>
      </w:divBdr>
    </w:div>
    <w:div w:id="295644490">
      <w:bodyDiv w:val="1"/>
      <w:marLeft w:val="0"/>
      <w:marRight w:val="0"/>
      <w:marTop w:val="0"/>
      <w:marBottom w:val="0"/>
      <w:divBdr>
        <w:top w:val="none" w:sz="0" w:space="0" w:color="auto"/>
        <w:left w:val="none" w:sz="0" w:space="0" w:color="auto"/>
        <w:bottom w:val="none" w:sz="0" w:space="0" w:color="auto"/>
        <w:right w:val="none" w:sz="0" w:space="0" w:color="auto"/>
      </w:divBdr>
    </w:div>
    <w:div w:id="296104907">
      <w:bodyDiv w:val="1"/>
      <w:marLeft w:val="0"/>
      <w:marRight w:val="0"/>
      <w:marTop w:val="0"/>
      <w:marBottom w:val="0"/>
      <w:divBdr>
        <w:top w:val="none" w:sz="0" w:space="0" w:color="auto"/>
        <w:left w:val="none" w:sz="0" w:space="0" w:color="auto"/>
        <w:bottom w:val="none" w:sz="0" w:space="0" w:color="auto"/>
        <w:right w:val="none" w:sz="0" w:space="0" w:color="auto"/>
      </w:divBdr>
    </w:div>
    <w:div w:id="297225418">
      <w:bodyDiv w:val="1"/>
      <w:marLeft w:val="0"/>
      <w:marRight w:val="0"/>
      <w:marTop w:val="0"/>
      <w:marBottom w:val="0"/>
      <w:divBdr>
        <w:top w:val="none" w:sz="0" w:space="0" w:color="auto"/>
        <w:left w:val="none" w:sz="0" w:space="0" w:color="auto"/>
        <w:bottom w:val="none" w:sz="0" w:space="0" w:color="auto"/>
        <w:right w:val="none" w:sz="0" w:space="0" w:color="auto"/>
      </w:divBdr>
    </w:div>
    <w:div w:id="302852798">
      <w:bodyDiv w:val="1"/>
      <w:marLeft w:val="0"/>
      <w:marRight w:val="0"/>
      <w:marTop w:val="0"/>
      <w:marBottom w:val="0"/>
      <w:divBdr>
        <w:top w:val="none" w:sz="0" w:space="0" w:color="auto"/>
        <w:left w:val="none" w:sz="0" w:space="0" w:color="auto"/>
        <w:bottom w:val="none" w:sz="0" w:space="0" w:color="auto"/>
        <w:right w:val="none" w:sz="0" w:space="0" w:color="auto"/>
      </w:divBdr>
    </w:div>
    <w:div w:id="303509381">
      <w:bodyDiv w:val="1"/>
      <w:marLeft w:val="0"/>
      <w:marRight w:val="0"/>
      <w:marTop w:val="0"/>
      <w:marBottom w:val="0"/>
      <w:divBdr>
        <w:top w:val="none" w:sz="0" w:space="0" w:color="auto"/>
        <w:left w:val="none" w:sz="0" w:space="0" w:color="auto"/>
        <w:bottom w:val="none" w:sz="0" w:space="0" w:color="auto"/>
        <w:right w:val="none" w:sz="0" w:space="0" w:color="auto"/>
      </w:divBdr>
    </w:div>
    <w:div w:id="304434775">
      <w:bodyDiv w:val="1"/>
      <w:marLeft w:val="0"/>
      <w:marRight w:val="0"/>
      <w:marTop w:val="0"/>
      <w:marBottom w:val="0"/>
      <w:divBdr>
        <w:top w:val="none" w:sz="0" w:space="0" w:color="auto"/>
        <w:left w:val="none" w:sz="0" w:space="0" w:color="auto"/>
        <w:bottom w:val="none" w:sz="0" w:space="0" w:color="auto"/>
        <w:right w:val="none" w:sz="0" w:space="0" w:color="auto"/>
      </w:divBdr>
    </w:div>
    <w:div w:id="305672599">
      <w:bodyDiv w:val="1"/>
      <w:marLeft w:val="0"/>
      <w:marRight w:val="0"/>
      <w:marTop w:val="0"/>
      <w:marBottom w:val="0"/>
      <w:divBdr>
        <w:top w:val="none" w:sz="0" w:space="0" w:color="auto"/>
        <w:left w:val="none" w:sz="0" w:space="0" w:color="auto"/>
        <w:bottom w:val="none" w:sz="0" w:space="0" w:color="auto"/>
        <w:right w:val="none" w:sz="0" w:space="0" w:color="auto"/>
      </w:divBdr>
    </w:div>
    <w:div w:id="306083982">
      <w:bodyDiv w:val="1"/>
      <w:marLeft w:val="0"/>
      <w:marRight w:val="0"/>
      <w:marTop w:val="0"/>
      <w:marBottom w:val="0"/>
      <w:divBdr>
        <w:top w:val="none" w:sz="0" w:space="0" w:color="auto"/>
        <w:left w:val="none" w:sz="0" w:space="0" w:color="auto"/>
        <w:bottom w:val="none" w:sz="0" w:space="0" w:color="auto"/>
        <w:right w:val="none" w:sz="0" w:space="0" w:color="auto"/>
      </w:divBdr>
    </w:div>
    <w:div w:id="308751799">
      <w:bodyDiv w:val="1"/>
      <w:marLeft w:val="0"/>
      <w:marRight w:val="0"/>
      <w:marTop w:val="0"/>
      <w:marBottom w:val="0"/>
      <w:divBdr>
        <w:top w:val="none" w:sz="0" w:space="0" w:color="auto"/>
        <w:left w:val="none" w:sz="0" w:space="0" w:color="auto"/>
        <w:bottom w:val="none" w:sz="0" w:space="0" w:color="auto"/>
        <w:right w:val="none" w:sz="0" w:space="0" w:color="auto"/>
      </w:divBdr>
    </w:div>
    <w:div w:id="309674212">
      <w:bodyDiv w:val="1"/>
      <w:marLeft w:val="0"/>
      <w:marRight w:val="0"/>
      <w:marTop w:val="0"/>
      <w:marBottom w:val="0"/>
      <w:divBdr>
        <w:top w:val="none" w:sz="0" w:space="0" w:color="auto"/>
        <w:left w:val="none" w:sz="0" w:space="0" w:color="auto"/>
        <w:bottom w:val="none" w:sz="0" w:space="0" w:color="auto"/>
        <w:right w:val="none" w:sz="0" w:space="0" w:color="auto"/>
      </w:divBdr>
    </w:div>
    <w:div w:id="309791106">
      <w:bodyDiv w:val="1"/>
      <w:marLeft w:val="0"/>
      <w:marRight w:val="0"/>
      <w:marTop w:val="0"/>
      <w:marBottom w:val="0"/>
      <w:divBdr>
        <w:top w:val="none" w:sz="0" w:space="0" w:color="auto"/>
        <w:left w:val="none" w:sz="0" w:space="0" w:color="auto"/>
        <w:bottom w:val="none" w:sz="0" w:space="0" w:color="auto"/>
        <w:right w:val="none" w:sz="0" w:space="0" w:color="auto"/>
      </w:divBdr>
    </w:div>
    <w:div w:id="313030580">
      <w:bodyDiv w:val="1"/>
      <w:marLeft w:val="0"/>
      <w:marRight w:val="0"/>
      <w:marTop w:val="0"/>
      <w:marBottom w:val="0"/>
      <w:divBdr>
        <w:top w:val="none" w:sz="0" w:space="0" w:color="auto"/>
        <w:left w:val="none" w:sz="0" w:space="0" w:color="auto"/>
        <w:bottom w:val="none" w:sz="0" w:space="0" w:color="auto"/>
        <w:right w:val="none" w:sz="0" w:space="0" w:color="auto"/>
      </w:divBdr>
    </w:div>
    <w:div w:id="313265060">
      <w:bodyDiv w:val="1"/>
      <w:marLeft w:val="0"/>
      <w:marRight w:val="0"/>
      <w:marTop w:val="0"/>
      <w:marBottom w:val="0"/>
      <w:divBdr>
        <w:top w:val="none" w:sz="0" w:space="0" w:color="auto"/>
        <w:left w:val="none" w:sz="0" w:space="0" w:color="auto"/>
        <w:bottom w:val="none" w:sz="0" w:space="0" w:color="auto"/>
        <w:right w:val="none" w:sz="0" w:space="0" w:color="auto"/>
      </w:divBdr>
    </w:div>
    <w:div w:id="314838279">
      <w:bodyDiv w:val="1"/>
      <w:marLeft w:val="0"/>
      <w:marRight w:val="0"/>
      <w:marTop w:val="0"/>
      <w:marBottom w:val="0"/>
      <w:divBdr>
        <w:top w:val="none" w:sz="0" w:space="0" w:color="auto"/>
        <w:left w:val="none" w:sz="0" w:space="0" w:color="auto"/>
        <w:bottom w:val="none" w:sz="0" w:space="0" w:color="auto"/>
        <w:right w:val="none" w:sz="0" w:space="0" w:color="auto"/>
      </w:divBdr>
    </w:div>
    <w:div w:id="314913877">
      <w:bodyDiv w:val="1"/>
      <w:marLeft w:val="0"/>
      <w:marRight w:val="0"/>
      <w:marTop w:val="0"/>
      <w:marBottom w:val="0"/>
      <w:divBdr>
        <w:top w:val="none" w:sz="0" w:space="0" w:color="auto"/>
        <w:left w:val="none" w:sz="0" w:space="0" w:color="auto"/>
        <w:bottom w:val="none" w:sz="0" w:space="0" w:color="auto"/>
        <w:right w:val="none" w:sz="0" w:space="0" w:color="auto"/>
      </w:divBdr>
    </w:div>
    <w:div w:id="318312940">
      <w:bodyDiv w:val="1"/>
      <w:marLeft w:val="0"/>
      <w:marRight w:val="0"/>
      <w:marTop w:val="0"/>
      <w:marBottom w:val="0"/>
      <w:divBdr>
        <w:top w:val="none" w:sz="0" w:space="0" w:color="auto"/>
        <w:left w:val="none" w:sz="0" w:space="0" w:color="auto"/>
        <w:bottom w:val="none" w:sz="0" w:space="0" w:color="auto"/>
        <w:right w:val="none" w:sz="0" w:space="0" w:color="auto"/>
      </w:divBdr>
    </w:div>
    <w:div w:id="320235350">
      <w:bodyDiv w:val="1"/>
      <w:marLeft w:val="0"/>
      <w:marRight w:val="0"/>
      <w:marTop w:val="0"/>
      <w:marBottom w:val="0"/>
      <w:divBdr>
        <w:top w:val="none" w:sz="0" w:space="0" w:color="auto"/>
        <w:left w:val="none" w:sz="0" w:space="0" w:color="auto"/>
        <w:bottom w:val="none" w:sz="0" w:space="0" w:color="auto"/>
        <w:right w:val="none" w:sz="0" w:space="0" w:color="auto"/>
      </w:divBdr>
    </w:div>
    <w:div w:id="328794928">
      <w:bodyDiv w:val="1"/>
      <w:marLeft w:val="0"/>
      <w:marRight w:val="0"/>
      <w:marTop w:val="0"/>
      <w:marBottom w:val="0"/>
      <w:divBdr>
        <w:top w:val="none" w:sz="0" w:space="0" w:color="auto"/>
        <w:left w:val="none" w:sz="0" w:space="0" w:color="auto"/>
        <w:bottom w:val="none" w:sz="0" w:space="0" w:color="auto"/>
        <w:right w:val="none" w:sz="0" w:space="0" w:color="auto"/>
      </w:divBdr>
    </w:div>
    <w:div w:id="329019334">
      <w:bodyDiv w:val="1"/>
      <w:marLeft w:val="0"/>
      <w:marRight w:val="0"/>
      <w:marTop w:val="0"/>
      <w:marBottom w:val="0"/>
      <w:divBdr>
        <w:top w:val="none" w:sz="0" w:space="0" w:color="auto"/>
        <w:left w:val="none" w:sz="0" w:space="0" w:color="auto"/>
        <w:bottom w:val="none" w:sz="0" w:space="0" w:color="auto"/>
        <w:right w:val="none" w:sz="0" w:space="0" w:color="auto"/>
      </w:divBdr>
    </w:div>
    <w:div w:id="329066595">
      <w:bodyDiv w:val="1"/>
      <w:marLeft w:val="0"/>
      <w:marRight w:val="0"/>
      <w:marTop w:val="0"/>
      <w:marBottom w:val="0"/>
      <w:divBdr>
        <w:top w:val="none" w:sz="0" w:space="0" w:color="auto"/>
        <w:left w:val="none" w:sz="0" w:space="0" w:color="auto"/>
        <w:bottom w:val="none" w:sz="0" w:space="0" w:color="auto"/>
        <w:right w:val="none" w:sz="0" w:space="0" w:color="auto"/>
      </w:divBdr>
    </w:div>
    <w:div w:id="331107358">
      <w:bodyDiv w:val="1"/>
      <w:marLeft w:val="0"/>
      <w:marRight w:val="0"/>
      <w:marTop w:val="0"/>
      <w:marBottom w:val="0"/>
      <w:divBdr>
        <w:top w:val="none" w:sz="0" w:space="0" w:color="auto"/>
        <w:left w:val="none" w:sz="0" w:space="0" w:color="auto"/>
        <w:bottom w:val="none" w:sz="0" w:space="0" w:color="auto"/>
        <w:right w:val="none" w:sz="0" w:space="0" w:color="auto"/>
      </w:divBdr>
    </w:div>
    <w:div w:id="331376400">
      <w:bodyDiv w:val="1"/>
      <w:marLeft w:val="0"/>
      <w:marRight w:val="0"/>
      <w:marTop w:val="0"/>
      <w:marBottom w:val="0"/>
      <w:divBdr>
        <w:top w:val="none" w:sz="0" w:space="0" w:color="auto"/>
        <w:left w:val="none" w:sz="0" w:space="0" w:color="auto"/>
        <w:bottom w:val="none" w:sz="0" w:space="0" w:color="auto"/>
        <w:right w:val="none" w:sz="0" w:space="0" w:color="auto"/>
      </w:divBdr>
    </w:div>
    <w:div w:id="331376551">
      <w:bodyDiv w:val="1"/>
      <w:marLeft w:val="0"/>
      <w:marRight w:val="0"/>
      <w:marTop w:val="0"/>
      <w:marBottom w:val="0"/>
      <w:divBdr>
        <w:top w:val="none" w:sz="0" w:space="0" w:color="auto"/>
        <w:left w:val="none" w:sz="0" w:space="0" w:color="auto"/>
        <w:bottom w:val="none" w:sz="0" w:space="0" w:color="auto"/>
        <w:right w:val="none" w:sz="0" w:space="0" w:color="auto"/>
      </w:divBdr>
    </w:div>
    <w:div w:id="334920365">
      <w:bodyDiv w:val="1"/>
      <w:marLeft w:val="0"/>
      <w:marRight w:val="0"/>
      <w:marTop w:val="0"/>
      <w:marBottom w:val="0"/>
      <w:divBdr>
        <w:top w:val="none" w:sz="0" w:space="0" w:color="auto"/>
        <w:left w:val="none" w:sz="0" w:space="0" w:color="auto"/>
        <w:bottom w:val="none" w:sz="0" w:space="0" w:color="auto"/>
        <w:right w:val="none" w:sz="0" w:space="0" w:color="auto"/>
      </w:divBdr>
    </w:div>
    <w:div w:id="338120418">
      <w:bodyDiv w:val="1"/>
      <w:marLeft w:val="0"/>
      <w:marRight w:val="0"/>
      <w:marTop w:val="0"/>
      <w:marBottom w:val="0"/>
      <w:divBdr>
        <w:top w:val="none" w:sz="0" w:space="0" w:color="auto"/>
        <w:left w:val="none" w:sz="0" w:space="0" w:color="auto"/>
        <w:bottom w:val="none" w:sz="0" w:space="0" w:color="auto"/>
        <w:right w:val="none" w:sz="0" w:space="0" w:color="auto"/>
      </w:divBdr>
    </w:div>
    <w:div w:id="342243375">
      <w:bodyDiv w:val="1"/>
      <w:marLeft w:val="0"/>
      <w:marRight w:val="0"/>
      <w:marTop w:val="0"/>
      <w:marBottom w:val="0"/>
      <w:divBdr>
        <w:top w:val="none" w:sz="0" w:space="0" w:color="auto"/>
        <w:left w:val="none" w:sz="0" w:space="0" w:color="auto"/>
        <w:bottom w:val="none" w:sz="0" w:space="0" w:color="auto"/>
        <w:right w:val="none" w:sz="0" w:space="0" w:color="auto"/>
      </w:divBdr>
    </w:div>
    <w:div w:id="342975878">
      <w:bodyDiv w:val="1"/>
      <w:marLeft w:val="0"/>
      <w:marRight w:val="0"/>
      <w:marTop w:val="0"/>
      <w:marBottom w:val="0"/>
      <w:divBdr>
        <w:top w:val="none" w:sz="0" w:space="0" w:color="auto"/>
        <w:left w:val="none" w:sz="0" w:space="0" w:color="auto"/>
        <w:bottom w:val="none" w:sz="0" w:space="0" w:color="auto"/>
        <w:right w:val="none" w:sz="0" w:space="0" w:color="auto"/>
      </w:divBdr>
    </w:div>
    <w:div w:id="345252250">
      <w:bodyDiv w:val="1"/>
      <w:marLeft w:val="0"/>
      <w:marRight w:val="0"/>
      <w:marTop w:val="0"/>
      <w:marBottom w:val="0"/>
      <w:divBdr>
        <w:top w:val="none" w:sz="0" w:space="0" w:color="auto"/>
        <w:left w:val="none" w:sz="0" w:space="0" w:color="auto"/>
        <w:bottom w:val="none" w:sz="0" w:space="0" w:color="auto"/>
        <w:right w:val="none" w:sz="0" w:space="0" w:color="auto"/>
      </w:divBdr>
    </w:div>
    <w:div w:id="347367470">
      <w:bodyDiv w:val="1"/>
      <w:marLeft w:val="0"/>
      <w:marRight w:val="0"/>
      <w:marTop w:val="0"/>
      <w:marBottom w:val="0"/>
      <w:divBdr>
        <w:top w:val="none" w:sz="0" w:space="0" w:color="auto"/>
        <w:left w:val="none" w:sz="0" w:space="0" w:color="auto"/>
        <w:bottom w:val="none" w:sz="0" w:space="0" w:color="auto"/>
        <w:right w:val="none" w:sz="0" w:space="0" w:color="auto"/>
      </w:divBdr>
    </w:div>
    <w:div w:id="347679979">
      <w:bodyDiv w:val="1"/>
      <w:marLeft w:val="0"/>
      <w:marRight w:val="0"/>
      <w:marTop w:val="0"/>
      <w:marBottom w:val="0"/>
      <w:divBdr>
        <w:top w:val="none" w:sz="0" w:space="0" w:color="auto"/>
        <w:left w:val="none" w:sz="0" w:space="0" w:color="auto"/>
        <w:bottom w:val="none" w:sz="0" w:space="0" w:color="auto"/>
        <w:right w:val="none" w:sz="0" w:space="0" w:color="auto"/>
      </w:divBdr>
    </w:div>
    <w:div w:id="349071122">
      <w:bodyDiv w:val="1"/>
      <w:marLeft w:val="0"/>
      <w:marRight w:val="0"/>
      <w:marTop w:val="0"/>
      <w:marBottom w:val="0"/>
      <w:divBdr>
        <w:top w:val="none" w:sz="0" w:space="0" w:color="auto"/>
        <w:left w:val="none" w:sz="0" w:space="0" w:color="auto"/>
        <w:bottom w:val="none" w:sz="0" w:space="0" w:color="auto"/>
        <w:right w:val="none" w:sz="0" w:space="0" w:color="auto"/>
      </w:divBdr>
    </w:div>
    <w:div w:id="353847041">
      <w:bodyDiv w:val="1"/>
      <w:marLeft w:val="0"/>
      <w:marRight w:val="0"/>
      <w:marTop w:val="0"/>
      <w:marBottom w:val="0"/>
      <w:divBdr>
        <w:top w:val="none" w:sz="0" w:space="0" w:color="auto"/>
        <w:left w:val="none" w:sz="0" w:space="0" w:color="auto"/>
        <w:bottom w:val="none" w:sz="0" w:space="0" w:color="auto"/>
        <w:right w:val="none" w:sz="0" w:space="0" w:color="auto"/>
      </w:divBdr>
    </w:div>
    <w:div w:id="354229556">
      <w:bodyDiv w:val="1"/>
      <w:marLeft w:val="0"/>
      <w:marRight w:val="0"/>
      <w:marTop w:val="0"/>
      <w:marBottom w:val="0"/>
      <w:divBdr>
        <w:top w:val="none" w:sz="0" w:space="0" w:color="auto"/>
        <w:left w:val="none" w:sz="0" w:space="0" w:color="auto"/>
        <w:bottom w:val="none" w:sz="0" w:space="0" w:color="auto"/>
        <w:right w:val="none" w:sz="0" w:space="0" w:color="auto"/>
      </w:divBdr>
    </w:div>
    <w:div w:id="354234531">
      <w:bodyDiv w:val="1"/>
      <w:marLeft w:val="0"/>
      <w:marRight w:val="0"/>
      <w:marTop w:val="0"/>
      <w:marBottom w:val="0"/>
      <w:divBdr>
        <w:top w:val="none" w:sz="0" w:space="0" w:color="auto"/>
        <w:left w:val="none" w:sz="0" w:space="0" w:color="auto"/>
        <w:bottom w:val="none" w:sz="0" w:space="0" w:color="auto"/>
        <w:right w:val="none" w:sz="0" w:space="0" w:color="auto"/>
      </w:divBdr>
    </w:div>
    <w:div w:id="355541456">
      <w:bodyDiv w:val="1"/>
      <w:marLeft w:val="0"/>
      <w:marRight w:val="0"/>
      <w:marTop w:val="0"/>
      <w:marBottom w:val="0"/>
      <w:divBdr>
        <w:top w:val="none" w:sz="0" w:space="0" w:color="auto"/>
        <w:left w:val="none" w:sz="0" w:space="0" w:color="auto"/>
        <w:bottom w:val="none" w:sz="0" w:space="0" w:color="auto"/>
        <w:right w:val="none" w:sz="0" w:space="0" w:color="auto"/>
      </w:divBdr>
    </w:div>
    <w:div w:id="358167223">
      <w:bodyDiv w:val="1"/>
      <w:marLeft w:val="0"/>
      <w:marRight w:val="0"/>
      <w:marTop w:val="0"/>
      <w:marBottom w:val="0"/>
      <w:divBdr>
        <w:top w:val="none" w:sz="0" w:space="0" w:color="auto"/>
        <w:left w:val="none" w:sz="0" w:space="0" w:color="auto"/>
        <w:bottom w:val="none" w:sz="0" w:space="0" w:color="auto"/>
        <w:right w:val="none" w:sz="0" w:space="0" w:color="auto"/>
      </w:divBdr>
    </w:div>
    <w:div w:id="358363215">
      <w:bodyDiv w:val="1"/>
      <w:marLeft w:val="0"/>
      <w:marRight w:val="0"/>
      <w:marTop w:val="0"/>
      <w:marBottom w:val="0"/>
      <w:divBdr>
        <w:top w:val="none" w:sz="0" w:space="0" w:color="auto"/>
        <w:left w:val="none" w:sz="0" w:space="0" w:color="auto"/>
        <w:bottom w:val="none" w:sz="0" w:space="0" w:color="auto"/>
        <w:right w:val="none" w:sz="0" w:space="0" w:color="auto"/>
      </w:divBdr>
    </w:div>
    <w:div w:id="361170557">
      <w:bodyDiv w:val="1"/>
      <w:marLeft w:val="0"/>
      <w:marRight w:val="0"/>
      <w:marTop w:val="0"/>
      <w:marBottom w:val="0"/>
      <w:divBdr>
        <w:top w:val="none" w:sz="0" w:space="0" w:color="auto"/>
        <w:left w:val="none" w:sz="0" w:space="0" w:color="auto"/>
        <w:bottom w:val="none" w:sz="0" w:space="0" w:color="auto"/>
        <w:right w:val="none" w:sz="0" w:space="0" w:color="auto"/>
      </w:divBdr>
    </w:div>
    <w:div w:id="363673675">
      <w:bodyDiv w:val="1"/>
      <w:marLeft w:val="0"/>
      <w:marRight w:val="0"/>
      <w:marTop w:val="0"/>
      <w:marBottom w:val="0"/>
      <w:divBdr>
        <w:top w:val="none" w:sz="0" w:space="0" w:color="auto"/>
        <w:left w:val="none" w:sz="0" w:space="0" w:color="auto"/>
        <w:bottom w:val="none" w:sz="0" w:space="0" w:color="auto"/>
        <w:right w:val="none" w:sz="0" w:space="0" w:color="auto"/>
      </w:divBdr>
    </w:div>
    <w:div w:id="365714404">
      <w:bodyDiv w:val="1"/>
      <w:marLeft w:val="0"/>
      <w:marRight w:val="0"/>
      <w:marTop w:val="0"/>
      <w:marBottom w:val="0"/>
      <w:divBdr>
        <w:top w:val="none" w:sz="0" w:space="0" w:color="auto"/>
        <w:left w:val="none" w:sz="0" w:space="0" w:color="auto"/>
        <w:bottom w:val="none" w:sz="0" w:space="0" w:color="auto"/>
        <w:right w:val="none" w:sz="0" w:space="0" w:color="auto"/>
      </w:divBdr>
    </w:div>
    <w:div w:id="371031757">
      <w:bodyDiv w:val="1"/>
      <w:marLeft w:val="0"/>
      <w:marRight w:val="0"/>
      <w:marTop w:val="0"/>
      <w:marBottom w:val="0"/>
      <w:divBdr>
        <w:top w:val="none" w:sz="0" w:space="0" w:color="auto"/>
        <w:left w:val="none" w:sz="0" w:space="0" w:color="auto"/>
        <w:bottom w:val="none" w:sz="0" w:space="0" w:color="auto"/>
        <w:right w:val="none" w:sz="0" w:space="0" w:color="auto"/>
      </w:divBdr>
    </w:div>
    <w:div w:id="372195672">
      <w:bodyDiv w:val="1"/>
      <w:marLeft w:val="0"/>
      <w:marRight w:val="0"/>
      <w:marTop w:val="0"/>
      <w:marBottom w:val="0"/>
      <w:divBdr>
        <w:top w:val="none" w:sz="0" w:space="0" w:color="auto"/>
        <w:left w:val="none" w:sz="0" w:space="0" w:color="auto"/>
        <w:bottom w:val="none" w:sz="0" w:space="0" w:color="auto"/>
        <w:right w:val="none" w:sz="0" w:space="0" w:color="auto"/>
      </w:divBdr>
    </w:div>
    <w:div w:id="375928493">
      <w:bodyDiv w:val="1"/>
      <w:marLeft w:val="0"/>
      <w:marRight w:val="0"/>
      <w:marTop w:val="0"/>
      <w:marBottom w:val="0"/>
      <w:divBdr>
        <w:top w:val="none" w:sz="0" w:space="0" w:color="auto"/>
        <w:left w:val="none" w:sz="0" w:space="0" w:color="auto"/>
        <w:bottom w:val="none" w:sz="0" w:space="0" w:color="auto"/>
        <w:right w:val="none" w:sz="0" w:space="0" w:color="auto"/>
      </w:divBdr>
    </w:div>
    <w:div w:id="378163085">
      <w:bodyDiv w:val="1"/>
      <w:marLeft w:val="0"/>
      <w:marRight w:val="0"/>
      <w:marTop w:val="0"/>
      <w:marBottom w:val="0"/>
      <w:divBdr>
        <w:top w:val="none" w:sz="0" w:space="0" w:color="auto"/>
        <w:left w:val="none" w:sz="0" w:space="0" w:color="auto"/>
        <w:bottom w:val="none" w:sz="0" w:space="0" w:color="auto"/>
        <w:right w:val="none" w:sz="0" w:space="0" w:color="auto"/>
      </w:divBdr>
    </w:div>
    <w:div w:id="378939101">
      <w:bodyDiv w:val="1"/>
      <w:marLeft w:val="0"/>
      <w:marRight w:val="0"/>
      <w:marTop w:val="0"/>
      <w:marBottom w:val="0"/>
      <w:divBdr>
        <w:top w:val="none" w:sz="0" w:space="0" w:color="auto"/>
        <w:left w:val="none" w:sz="0" w:space="0" w:color="auto"/>
        <w:bottom w:val="none" w:sz="0" w:space="0" w:color="auto"/>
        <w:right w:val="none" w:sz="0" w:space="0" w:color="auto"/>
      </w:divBdr>
    </w:div>
    <w:div w:id="382408502">
      <w:bodyDiv w:val="1"/>
      <w:marLeft w:val="0"/>
      <w:marRight w:val="0"/>
      <w:marTop w:val="0"/>
      <w:marBottom w:val="0"/>
      <w:divBdr>
        <w:top w:val="none" w:sz="0" w:space="0" w:color="auto"/>
        <w:left w:val="none" w:sz="0" w:space="0" w:color="auto"/>
        <w:bottom w:val="none" w:sz="0" w:space="0" w:color="auto"/>
        <w:right w:val="none" w:sz="0" w:space="0" w:color="auto"/>
      </w:divBdr>
    </w:div>
    <w:div w:id="388697128">
      <w:bodyDiv w:val="1"/>
      <w:marLeft w:val="0"/>
      <w:marRight w:val="0"/>
      <w:marTop w:val="0"/>
      <w:marBottom w:val="0"/>
      <w:divBdr>
        <w:top w:val="none" w:sz="0" w:space="0" w:color="auto"/>
        <w:left w:val="none" w:sz="0" w:space="0" w:color="auto"/>
        <w:bottom w:val="none" w:sz="0" w:space="0" w:color="auto"/>
        <w:right w:val="none" w:sz="0" w:space="0" w:color="auto"/>
      </w:divBdr>
    </w:div>
    <w:div w:id="390806792">
      <w:bodyDiv w:val="1"/>
      <w:marLeft w:val="0"/>
      <w:marRight w:val="0"/>
      <w:marTop w:val="0"/>
      <w:marBottom w:val="0"/>
      <w:divBdr>
        <w:top w:val="none" w:sz="0" w:space="0" w:color="auto"/>
        <w:left w:val="none" w:sz="0" w:space="0" w:color="auto"/>
        <w:bottom w:val="none" w:sz="0" w:space="0" w:color="auto"/>
        <w:right w:val="none" w:sz="0" w:space="0" w:color="auto"/>
      </w:divBdr>
    </w:div>
    <w:div w:id="393283276">
      <w:bodyDiv w:val="1"/>
      <w:marLeft w:val="0"/>
      <w:marRight w:val="0"/>
      <w:marTop w:val="0"/>
      <w:marBottom w:val="0"/>
      <w:divBdr>
        <w:top w:val="none" w:sz="0" w:space="0" w:color="auto"/>
        <w:left w:val="none" w:sz="0" w:space="0" w:color="auto"/>
        <w:bottom w:val="none" w:sz="0" w:space="0" w:color="auto"/>
        <w:right w:val="none" w:sz="0" w:space="0" w:color="auto"/>
      </w:divBdr>
    </w:div>
    <w:div w:id="395052845">
      <w:bodyDiv w:val="1"/>
      <w:marLeft w:val="0"/>
      <w:marRight w:val="0"/>
      <w:marTop w:val="0"/>
      <w:marBottom w:val="0"/>
      <w:divBdr>
        <w:top w:val="none" w:sz="0" w:space="0" w:color="auto"/>
        <w:left w:val="none" w:sz="0" w:space="0" w:color="auto"/>
        <w:bottom w:val="none" w:sz="0" w:space="0" w:color="auto"/>
        <w:right w:val="none" w:sz="0" w:space="0" w:color="auto"/>
      </w:divBdr>
    </w:div>
    <w:div w:id="397090933">
      <w:bodyDiv w:val="1"/>
      <w:marLeft w:val="0"/>
      <w:marRight w:val="0"/>
      <w:marTop w:val="0"/>
      <w:marBottom w:val="0"/>
      <w:divBdr>
        <w:top w:val="none" w:sz="0" w:space="0" w:color="auto"/>
        <w:left w:val="none" w:sz="0" w:space="0" w:color="auto"/>
        <w:bottom w:val="none" w:sz="0" w:space="0" w:color="auto"/>
        <w:right w:val="none" w:sz="0" w:space="0" w:color="auto"/>
      </w:divBdr>
    </w:div>
    <w:div w:id="397359822">
      <w:bodyDiv w:val="1"/>
      <w:marLeft w:val="0"/>
      <w:marRight w:val="0"/>
      <w:marTop w:val="0"/>
      <w:marBottom w:val="0"/>
      <w:divBdr>
        <w:top w:val="none" w:sz="0" w:space="0" w:color="auto"/>
        <w:left w:val="none" w:sz="0" w:space="0" w:color="auto"/>
        <w:bottom w:val="none" w:sz="0" w:space="0" w:color="auto"/>
        <w:right w:val="none" w:sz="0" w:space="0" w:color="auto"/>
      </w:divBdr>
    </w:div>
    <w:div w:id="399791876">
      <w:bodyDiv w:val="1"/>
      <w:marLeft w:val="0"/>
      <w:marRight w:val="0"/>
      <w:marTop w:val="0"/>
      <w:marBottom w:val="0"/>
      <w:divBdr>
        <w:top w:val="none" w:sz="0" w:space="0" w:color="auto"/>
        <w:left w:val="none" w:sz="0" w:space="0" w:color="auto"/>
        <w:bottom w:val="none" w:sz="0" w:space="0" w:color="auto"/>
        <w:right w:val="none" w:sz="0" w:space="0" w:color="auto"/>
      </w:divBdr>
    </w:div>
    <w:div w:id="401879805">
      <w:bodyDiv w:val="1"/>
      <w:marLeft w:val="0"/>
      <w:marRight w:val="0"/>
      <w:marTop w:val="0"/>
      <w:marBottom w:val="0"/>
      <w:divBdr>
        <w:top w:val="none" w:sz="0" w:space="0" w:color="auto"/>
        <w:left w:val="none" w:sz="0" w:space="0" w:color="auto"/>
        <w:bottom w:val="none" w:sz="0" w:space="0" w:color="auto"/>
        <w:right w:val="none" w:sz="0" w:space="0" w:color="auto"/>
      </w:divBdr>
    </w:div>
    <w:div w:id="402148540">
      <w:bodyDiv w:val="1"/>
      <w:marLeft w:val="0"/>
      <w:marRight w:val="0"/>
      <w:marTop w:val="0"/>
      <w:marBottom w:val="0"/>
      <w:divBdr>
        <w:top w:val="none" w:sz="0" w:space="0" w:color="auto"/>
        <w:left w:val="none" w:sz="0" w:space="0" w:color="auto"/>
        <w:bottom w:val="none" w:sz="0" w:space="0" w:color="auto"/>
        <w:right w:val="none" w:sz="0" w:space="0" w:color="auto"/>
      </w:divBdr>
    </w:div>
    <w:div w:id="402414458">
      <w:bodyDiv w:val="1"/>
      <w:marLeft w:val="0"/>
      <w:marRight w:val="0"/>
      <w:marTop w:val="0"/>
      <w:marBottom w:val="0"/>
      <w:divBdr>
        <w:top w:val="none" w:sz="0" w:space="0" w:color="auto"/>
        <w:left w:val="none" w:sz="0" w:space="0" w:color="auto"/>
        <w:bottom w:val="none" w:sz="0" w:space="0" w:color="auto"/>
        <w:right w:val="none" w:sz="0" w:space="0" w:color="auto"/>
      </w:divBdr>
    </w:div>
    <w:div w:id="403337130">
      <w:bodyDiv w:val="1"/>
      <w:marLeft w:val="0"/>
      <w:marRight w:val="0"/>
      <w:marTop w:val="0"/>
      <w:marBottom w:val="0"/>
      <w:divBdr>
        <w:top w:val="none" w:sz="0" w:space="0" w:color="auto"/>
        <w:left w:val="none" w:sz="0" w:space="0" w:color="auto"/>
        <w:bottom w:val="none" w:sz="0" w:space="0" w:color="auto"/>
        <w:right w:val="none" w:sz="0" w:space="0" w:color="auto"/>
      </w:divBdr>
    </w:div>
    <w:div w:id="407654999">
      <w:bodyDiv w:val="1"/>
      <w:marLeft w:val="0"/>
      <w:marRight w:val="0"/>
      <w:marTop w:val="0"/>
      <w:marBottom w:val="0"/>
      <w:divBdr>
        <w:top w:val="none" w:sz="0" w:space="0" w:color="auto"/>
        <w:left w:val="none" w:sz="0" w:space="0" w:color="auto"/>
        <w:bottom w:val="none" w:sz="0" w:space="0" w:color="auto"/>
        <w:right w:val="none" w:sz="0" w:space="0" w:color="auto"/>
      </w:divBdr>
    </w:div>
    <w:div w:id="409933048">
      <w:bodyDiv w:val="1"/>
      <w:marLeft w:val="0"/>
      <w:marRight w:val="0"/>
      <w:marTop w:val="0"/>
      <w:marBottom w:val="0"/>
      <w:divBdr>
        <w:top w:val="none" w:sz="0" w:space="0" w:color="auto"/>
        <w:left w:val="none" w:sz="0" w:space="0" w:color="auto"/>
        <w:bottom w:val="none" w:sz="0" w:space="0" w:color="auto"/>
        <w:right w:val="none" w:sz="0" w:space="0" w:color="auto"/>
      </w:divBdr>
    </w:div>
    <w:div w:id="412748674">
      <w:bodyDiv w:val="1"/>
      <w:marLeft w:val="0"/>
      <w:marRight w:val="0"/>
      <w:marTop w:val="0"/>
      <w:marBottom w:val="0"/>
      <w:divBdr>
        <w:top w:val="none" w:sz="0" w:space="0" w:color="auto"/>
        <w:left w:val="none" w:sz="0" w:space="0" w:color="auto"/>
        <w:bottom w:val="none" w:sz="0" w:space="0" w:color="auto"/>
        <w:right w:val="none" w:sz="0" w:space="0" w:color="auto"/>
      </w:divBdr>
    </w:div>
    <w:div w:id="413749929">
      <w:bodyDiv w:val="1"/>
      <w:marLeft w:val="0"/>
      <w:marRight w:val="0"/>
      <w:marTop w:val="0"/>
      <w:marBottom w:val="0"/>
      <w:divBdr>
        <w:top w:val="none" w:sz="0" w:space="0" w:color="auto"/>
        <w:left w:val="none" w:sz="0" w:space="0" w:color="auto"/>
        <w:bottom w:val="none" w:sz="0" w:space="0" w:color="auto"/>
        <w:right w:val="none" w:sz="0" w:space="0" w:color="auto"/>
      </w:divBdr>
    </w:div>
    <w:div w:id="415513535">
      <w:bodyDiv w:val="1"/>
      <w:marLeft w:val="0"/>
      <w:marRight w:val="0"/>
      <w:marTop w:val="0"/>
      <w:marBottom w:val="0"/>
      <w:divBdr>
        <w:top w:val="none" w:sz="0" w:space="0" w:color="auto"/>
        <w:left w:val="none" w:sz="0" w:space="0" w:color="auto"/>
        <w:bottom w:val="none" w:sz="0" w:space="0" w:color="auto"/>
        <w:right w:val="none" w:sz="0" w:space="0" w:color="auto"/>
      </w:divBdr>
    </w:div>
    <w:div w:id="416287286">
      <w:bodyDiv w:val="1"/>
      <w:marLeft w:val="0"/>
      <w:marRight w:val="0"/>
      <w:marTop w:val="0"/>
      <w:marBottom w:val="0"/>
      <w:divBdr>
        <w:top w:val="none" w:sz="0" w:space="0" w:color="auto"/>
        <w:left w:val="none" w:sz="0" w:space="0" w:color="auto"/>
        <w:bottom w:val="none" w:sz="0" w:space="0" w:color="auto"/>
        <w:right w:val="none" w:sz="0" w:space="0" w:color="auto"/>
      </w:divBdr>
    </w:div>
    <w:div w:id="420874035">
      <w:bodyDiv w:val="1"/>
      <w:marLeft w:val="0"/>
      <w:marRight w:val="0"/>
      <w:marTop w:val="0"/>
      <w:marBottom w:val="0"/>
      <w:divBdr>
        <w:top w:val="none" w:sz="0" w:space="0" w:color="auto"/>
        <w:left w:val="none" w:sz="0" w:space="0" w:color="auto"/>
        <w:bottom w:val="none" w:sz="0" w:space="0" w:color="auto"/>
        <w:right w:val="none" w:sz="0" w:space="0" w:color="auto"/>
      </w:divBdr>
    </w:div>
    <w:div w:id="423694785">
      <w:bodyDiv w:val="1"/>
      <w:marLeft w:val="0"/>
      <w:marRight w:val="0"/>
      <w:marTop w:val="0"/>
      <w:marBottom w:val="0"/>
      <w:divBdr>
        <w:top w:val="none" w:sz="0" w:space="0" w:color="auto"/>
        <w:left w:val="none" w:sz="0" w:space="0" w:color="auto"/>
        <w:bottom w:val="none" w:sz="0" w:space="0" w:color="auto"/>
        <w:right w:val="none" w:sz="0" w:space="0" w:color="auto"/>
      </w:divBdr>
    </w:div>
    <w:div w:id="423846123">
      <w:bodyDiv w:val="1"/>
      <w:marLeft w:val="0"/>
      <w:marRight w:val="0"/>
      <w:marTop w:val="0"/>
      <w:marBottom w:val="0"/>
      <w:divBdr>
        <w:top w:val="none" w:sz="0" w:space="0" w:color="auto"/>
        <w:left w:val="none" w:sz="0" w:space="0" w:color="auto"/>
        <w:bottom w:val="none" w:sz="0" w:space="0" w:color="auto"/>
        <w:right w:val="none" w:sz="0" w:space="0" w:color="auto"/>
      </w:divBdr>
    </w:div>
    <w:div w:id="425268018">
      <w:bodyDiv w:val="1"/>
      <w:marLeft w:val="0"/>
      <w:marRight w:val="0"/>
      <w:marTop w:val="0"/>
      <w:marBottom w:val="0"/>
      <w:divBdr>
        <w:top w:val="none" w:sz="0" w:space="0" w:color="auto"/>
        <w:left w:val="none" w:sz="0" w:space="0" w:color="auto"/>
        <w:bottom w:val="none" w:sz="0" w:space="0" w:color="auto"/>
        <w:right w:val="none" w:sz="0" w:space="0" w:color="auto"/>
      </w:divBdr>
    </w:div>
    <w:div w:id="427435441">
      <w:bodyDiv w:val="1"/>
      <w:marLeft w:val="0"/>
      <w:marRight w:val="0"/>
      <w:marTop w:val="0"/>
      <w:marBottom w:val="0"/>
      <w:divBdr>
        <w:top w:val="none" w:sz="0" w:space="0" w:color="auto"/>
        <w:left w:val="none" w:sz="0" w:space="0" w:color="auto"/>
        <w:bottom w:val="none" w:sz="0" w:space="0" w:color="auto"/>
        <w:right w:val="none" w:sz="0" w:space="0" w:color="auto"/>
      </w:divBdr>
    </w:div>
    <w:div w:id="430587733">
      <w:bodyDiv w:val="1"/>
      <w:marLeft w:val="0"/>
      <w:marRight w:val="0"/>
      <w:marTop w:val="0"/>
      <w:marBottom w:val="0"/>
      <w:divBdr>
        <w:top w:val="none" w:sz="0" w:space="0" w:color="auto"/>
        <w:left w:val="none" w:sz="0" w:space="0" w:color="auto"/>
        <w:bottom w:val="none" w:sz="0" w:space="0" w:color="auto"/>
        <w:right w:val="none" w:sz="0" w:space="0" w:color="auto"/>
      </w:divBdr>
    </w:div>
    <w:div w:id="435489654">
      <w:bodyDiv w:val="1"/>
      <w:marLeft w:val="0"/>
      <w:marRight w:val="0"/>
      <w:marTop w:val="0"/>
      <w:marBottom w:val="0"/>
      <w:divBdr>
        <w:top w:val="none" w:sz="0" w:space="0" w:color="auto"/>
        <w:left w:val="none" w:sz="0" w:space="0" w:color="auto"/>
        <w:bottom w:val="none" w:sz="0" w:space="0" w:color="auto"/>
        <w:right w:val="none" w:sz="0" w:space="0" w:color="auto"/>
      </w:divBdr>
    </w:div>
    <w:div w:id="436289915">
      <w:bodyDiv w:val="1"/>
      <w:marLeft w:val="0"/>
      <w:marRight w:val="0"/>
      <w:marTop w:val="0"/>
      <w:marBottom w:val="0"/>
      <w:divBdr>
        <w:top w:val="none" w:sz="0" w:space="0" w:color="auto"/>
        <w:left w:val="none" w:sz="0" w:space="0" w:color="auto"/>
        <w:bottom w:val="none" w:sz="0" w:space="0" w:color="auto"/>
        <w:right w:val="none" w:sz="0" w:space="0" w:color="auto"/>
      </w:divBdr>
    </w:div>
    <w:div w:id="439102698">
      <w:bodyDiv w:val="1"/>
      <w:marLeft w:val="0"/>
      <w:marRight w:val="0"/>
      <w:marTop w:val="0"/>
      <w:marBottom w:val="0"/>
      <w:divBdr>
        <w:top w:val="none" w:sz="0" w:space="0" w:color="auto"/>
        <w:left w:val="none" w:sz="0" w:space="0" w:color="auto"/>
        <w:bottom w:val="none" w:sz="0" w:space="0" w:color="auto"/>
        <w:right w:val="none" w:sz="0" w:space="0" w:color="auto"/>
      </w:divBdr>
    </w:div>
    <w:div w:id="439761037">
      <w:bodyDiv w:val="1"/>
      <w:marLeft w:val="0"/>
      <w:marRight w:val="0"/>
      <w:marTop w:val="0"/>
      <w:marBottom w:val="0"/>
      <w:divBdr>
        <w:top w:val="none" w:sz="0" w:space="0" w:color="auto"/>
        <w:left w:val="none" w:sz="0" w:space="0" w:color="auto"/>
        <w:bottom w:val="none" w:sz="0" w:space="0" w:color="auto"/>
        <w:right w:val="none" w:sz="0" w:space="0" w:color="auto"/>
      </w:divBdr>
    </w:div>
    <w:div w:id="441919314">
      <w:bodyDiv w:val="1"/>
      <w:marLeft w:val="0"/>
      <w:marRight w:val="0"/>
      <w:marTop w:val="0"/>
      <w:marBottom w:val="0"/>
      <w:divBdr>
        <w:top w:val="none" w:sz="0" w:space="0" w:color="auto"/>
        <w:left w:val="none" w:sz="0" w:space="0" w:color="auto"/>
        <w:bottom w:val="none" w:sz="0" w:space="0" w:color="auto"/>
        <w:right w:val="none" w:sz="0" w:space="0" w:color="auto"/>
      </w:divBdr>
    </w:div>
    <w:div w:id="443039083">
      <w:bodyDiv w:val="1"/>
      <w:marLeft w:val="0"/>
      <w:marRight w:val="0"/>
      <w:marTop w:val="0"/>
      <w:marBottom w:val="0"/>
      <w:divBdr>
        <w:top w:val="none" w:sz="0" w:space="0" w:color="auto"/>
        <w:left w:val="none" w:sz="0" w:space="0" w:color="auto"/>
        <w:bottom w:val="none" w:sz="0" w:space="0" w:color="auto"/>
        <w:right w:val="none" w:sz="0" w:space="0" w:color="auto"/>
      </w:divBdr>
    </w:div>
    <w:div w:id="445348771">
      <w:bodyDiv w:val="1"/>
      <w:marLeft w:val="0"/>
      <w:marRight w:val="0"/>
      <w:marTop w:val="0"/>
      <w:marBottom w:val="0"/>
      <w:divBdr>
        <w:top w:val="none" w:sz="0" w:space="0" w:color="auto"/>
        <w:left w:val="none" w:sz="0" w:space="0" w:color="auto"/>
        <w:bottom w:val="none" w:sz="0" w:space="0" w:color="auto"/>
        <w:right w:val="none" w:sz="0" w:space="0" w:color="auto"/>
      </w:divBdr>
    </w:div>
    <w:div w:id="446119353">
      <w:bodyDiv w:val="1"/>
      <w:marLeft w:val="0"/>
      <w:marRight w:val="0"/>
      <w:marTop w:val="0"/>
      <w:marBottom w:val="0"/>
      <w:divBdr>
        <w:top w:val="none" w:sz="0" w:space="0" w:color="auto"/>
        <w:left w:val="none" w:sz="0" w:space="0" w:color="auto"/>
        <w:bottom w:val="none" w:sz="0" w:space="0" w:color="auto"/>
        <w:right w:val="none" w:sz="0" w:space="0" w:color="auto"/>
      </w:divBdr>
    </w:div>
    <w:div w:id="446774998">
      <w:bodyDiv w:val="1"/>
      <w:marLeft w:val="0"/>
      <w:marRight w:val="0"/>
      <w:marTop w:val="0"/>
      <w:marBottom w:val="0"/>
      <w:divBdr>
        <w:top w:val="none" w:sz="0" w:space="0" w:color="auto"/>
        <w:left w:val="none" w:sz="0" w:space="0" w:color="auto"/>
        <w:bottom w:val="none" w:sz="0" w:space="0" w:color="auto"/>
        <w:right w:val="none" w:sz="0" w:space="0" w:color="auto"/>
      </w:divBdr>
    </w:div>
    <w:div w:id="446776049">
      <w:bodyDiv w:val="1"/>
      <w:marLeft w:val="0"/>
      <w:marRight w:val="0"/>
      <w:marTop w:val="0"/>
      <w:marBottom w:val="0"/>
      <w:divBdr>
        <w:top w:val="none" w:sz="0" w:space="0" w:color="auto"/>
        <w:left w:val="none" w:sz="0" w:space="0" w:color="auto"/>
        <w:bottom w:val="none" w:sz="0" w:space="0" w:color="auto"/>
        <w:right w:val="none" w:sz="0" w:space="0" w:color="auto"/>
      </w:divBdr>
    </w:div>
    <w:div w:id="449399725">
      <w:bodyDiv w:val="1"/>
      <w:marLeft w:val="0"/>
      <w:marRight w:val="0"/>
      <w:marTop w:val="0"/>
      <w:marBottom w:val="0"/>
      <w:divBdr>
        <w:top w:val="none" w:sz="0" w:space="0" w:color="auto"/>
        <w:left w:val="none" w:sz="0" w:space="0" w:color="auto"/>
        <w:bottom w:val="none" w:sz="0" w:space="0" w:color="auto"/>
        <w:right w:val="none" w:sz="0" w:space="0" w:color="auto"/>
      </w:divBdr>
    </w:div>
    <w:div w:id="453988370">
      <w:bodyDiv w:val="1"/>
      <w:marLeft w:val="0"/>
      <w:marRight w:val="0"/>
      <w:marTop w:val="0"/>
      <w:marBottom w:val="0"/>
      <w:divBdr>
        <w:top w:val="none" w:sz="0" w:space="0" w:color="auto"/>
        <w:left w:val="none" w:sz="0" w:space="0" w:color="auto"/>
        <w:bottom w:val="none" w:sz="0" w:space="0" w:color="auto"/>
        <w:right w:val="none" w:sz="0" w:space="0" w:color="auto"/>
      </w:divBdr>
    </w:div>
    <w:div w:id="454518846">
      <w:bodyDiv w:val="1"/>
      <w:marLeft w:val="0"/>
      <w:marRight w:val="0"/>
      <w:marTop w:val="0"/>
      <w:marBottom w:val="0"/>
      <w:divBdr>
        <w:top w:val="none" w:sz="0" w:space="0" w:color="auto"/>
        <w:left w:val="none" w:sz="0" w:space="0" w:color="auto"/>
        <w:bottom w:val="none" w:sz="0" w:space="0" w:color="auto"/>
        <w:right w:val="none" w:sz="0" w:space="0" w:color="auto"/>
      </w:divBdr>
    </w:div>
    <w:div w:id="455753132">
      <w:bodyDiv w:val="1"/>
      <w:marLeft w:val="0"/>
      <w:marRight w:val="0"/>
      <w:marTop w:val="0"/>
      <w:marBottom w:val="0"/>
      <w:divBdr>
        <w:top w:val="none" w:sz="0" w:space="0" w:color="auto"/>
        <w:left w:val="none" w:sz="0" w:space="0" w:color="auto"/>
        <w:bottom w:val="none" w:sz="0" w:space="0" w:color="auto"/>
        <w:right w:val="none" w:sz="0" w:space="0" w:color="auto"/>
      </w:divBdr>
    </w:div>
    <w:div w:id="456799076">
      <w:bodyDiv w:val="1"/>
      <w:marLeft w:val="0"/>
      <w:marRight w:val="0"/>
      <w:marTop w:val="0"/>
      <w:marBottom w:val="0"/>
      <w:divBdr>
        <w:top w:val="none" w:sz="0" w:space="0" w:color="auto"/>
        <w:left w:val="none" w:sz="0" w:space="0" w:color="auto"/>
        <w:bottom w:val="none" w:sz="0" w:space="0" w:color="auto"/>
        <w:right w:val="none" w:sz="0" w:space="0" w:color="auto"/>
      </w:divBdr>
    </w:div>
    <w:div w:id="458694350">
      <w:bodyDiv w:val="1"/>
      <w:marLeft w:val="0"/>
      <w:marRight w:val="0"/>
      <w:marTop w:val="0"/>
      <w:marBottom w:val="0"/>
      <w:divBdr>
        <w:top w:val="none" w:sz="0" w:space="0" w:color="auto"/>
        <w:left w:val="none" w:sz="0" w:space="0" w:color="auto"/>
        <w:bottom w:val="none" w:sz="0" w:space="0" w:color="auto"/>
        <w:right w:val="none" w:sz="0" w:space="0" w:color="auto"/>
      </w:divBdr>
    </w:div>
    <w:div w:id="460927922">
      <w:bodyDiv w:val="1"/>
      <w:marLeft w:val="0"/>
      <w:marRight w:val="0"/>
      <w:marTop w:val="0"/>
      <w:marBottom w:val="0"/>
      <w:divBdr>
        <w:top w:val="none" w:sz="0" w:space="0" w:color="auto"/>
        <w:left w:val="none" w:sz="0" w:space="0" w:color="auto"/>
        <w:bottom w:val="none" w:sz="0" w:space="0" w:color="auto"/>
        <w:right w:val="none" w:sz="0" w:space="0" w:color="auto"/>
      </w:divBdr>
    </w:div>
    <w:div w:id="464474309">
      <w:bodyDiv w:val="1"/>
      <w:marLeft w:val="0"/>
      <w:marRight w:val="0"/>
      <w:marTop w:val="0"/>
      <w:marBottom w:val="0"/>
      <w:divBdr>
        <w:top w:val="none" w:sz="0" w:space="0" w:color="auto"/>
        <w:left w:val="none" w:sz="0" w:space="0" w:color="auto"/>
        <w:bottom w:val="none" w:sz="0" w:space="0" w:color="auto"/>
        <w:right w:val="none" w:sz="0" w:space="0" w:color="auto"/>
      </w:divBdr>
    </w:div>
    <w:div w:id="468129191">
      <w:bodyDiv w:val="1"/>
      <w:marLeft w:val="0"/>
      <w:marRight w:val="0"/>
      <w:marTop w:val="0"/>
      <w:marBottom w:val="0"/>
      <w:divBdr>
        <w:top w:val="none" w:sz="0" w:space="0" w:color="auto"/>
        <w:left w:val="none" w:sz="0" w:space="0" w:color="auto"/>
        <w:bottom w:val="none" w:sz="0" w:space="0" w:color="auto"/>
        <w:right w:val="none" w:sz="0" w:space="0" w:color="auto"/>
      </w:divBdr>
    </w:div>
    <w:div w:id="471599097">
      <w:bodyDiv w:val="1"/>
      <w:marLeft w:val="0"/>
      <w:marRight w:val="0"/>
      <w:marTop w:val="0"/>
      <w:marBottom w:val="0"/>
      <w:divBdr>
        <w:top w:val="none" w:sz="0" w:space="0" w:color="auto"/>
        <w:left w:val="none" w:sz="0" w:space="0" w:color="auto"/>
        <w:bottom w:val="none" w:sz="0" w:space="0" w:color="auto"/>
        <w:right w:val="none" w:sz="0" w:space="0" w:color="auto"/>
      </w:divBdr>
    </w:div>
    <w:div w:id="473760880">
      <w:bodyDiv w:val="1"/>
      <w:marLeft w:val="0"/>
      <w:marRight w:val="0"/>
      <w:marTop w:val="0"/>
      <w:marBottom w:val="0"/>
      <w:divBdr>
        <w:top w:val="none" w:sz="0" w:space="0" w:color="auto"/>
        <w:left w:val="none" w:sz="0" w:space="0" w:color="auto"/>
        <w:bottom w:val="none" w:sz="0" w:space="0" w:color="auto"/>
        <w:right w:val="none" w:sz="0" w:space="0" w:color="auto"/>
      </w:divBdr>
    </w:div>
    <w:div w:id="474220490">
      <w:bodyDiv w:val="1"/>
      <w:marLeft w:val="0"/>
      <w:marRight w:val="0"/>
      <w:marTop w:val="0"/>
      <w:marBottom w:val="0"/>
      <w:divBdr>
        <w:top w:val="none" w:sz="0" w:space="0" w:color="auto"/>
        <w:left w:val="none" w:sz="0" w:space="0" w:color="auto"/>
        <w:bottom w:val="none" w:sz="0" w:space="0" w:color="auto"/>
        <w:right w:val="none" w:sz="0" w:space="0" w:color="auto"/>
      </w:divBdr>
    </w:div>
    <w:div w:id="474570828">
      <w:bodyDiv w:val="1"/>
      <w:marLeft w:val="0"/>
      <w:marRight w:val="0"/>
      <w:marTop w:val="0"/>
      <w:marBottom w:val="0"/>
      <w:divBdr>
        <w:top w:val="none" w:sz="0" w:space="0" w:color="auto"/>
        <w:left w:val="none" w:sz="0" w:space="0" w:color="auto"/>
        <w:bottom w:val="none" w:sz="0" w:space="0" w:color="auto"/>
        <w:right w:val="none" w:sz="0" w:space="0" w:color="auto"/>
      </w:divBdr>
    </w:div>
    <w:div w:id="476268888">
      <w:bodyDiv w:val="1"/>
      <w:marLeft w:val="0"/>
      <w:marRight w:val="0"/>
      <w:marTop w:val="0"/>
      <w:marBottom w:val="0"/>
      <w:divBdr>
        <w:top w:val="none" w:sz="0" w:space="0" w:color="auto"/>
        <w:left w:val="none" w:sz="0" w:space="0" w:color="auto"/>
        <w:bottom w:val="none" w:sz="0" w:space="0" w:color="auto"/>
        <w:right w:val="none" w:sz="0" w:space="0" w:color="auto"/>
      </w:divBdr>
    </w:div>
    <w:div w:id="476343007">
      <w:bodyDiv w:val="1"/>
      <w:marLeft w:val="0"/>
      <w:marRight w:val="0"/>
      <w:marTop w:val="0"/>
      <w:marBottom w:val="0"/>
      <w:divBdr>
        <w:top w:val="none" w:sz="0" w:space="0" w:color="auto"/>
        <w:left w:val="none" w:sz="0" w:space="0" w:color="auto"/>
        <w:bottom w:val="none" w:sz="0" w:space="0" w:color="auto"/>
        <w:right w:val="none" w:sz="0" w:space="0" w:color="auto"/>
      </w:divBdr>
    </w:div>
    <w:div w:id="478502897">
      <w:bodyDiv w:val="1"/>
      <w:marLeft w:val="0"/>
      <w:marRight w:val="0"/>
      <w:marTop w:val="0"/>
      <w:marBottom w:val="0"/>
      <w:divBdr>
        <w:top w:val="none" w:sz="0" w:space="0" w:color="auto"/>
        <w:left w:val="none" w:sz="0" w:space="0" w:color="auto"/>
        <w:bottom w:val="none" w:sz="0" w:space="0" w:color="auto"/>
        <w:right w:val="none" w:sz="0" w:space="0" w:color="auto"/>
      </w:divBdr>
    </w:div>
    <w:div w:id="479542050">
      <w:bodyDiv w:val="1"/>
      <w:marLeft w:val="0"/>
      <w:marRight w:val="0"/>
      <w:marTop w:val="0"/>
      <w:marBottom w:val="0"/>
      <w:divBdr>
        <w:top w:val="none" w:sz="0" w:space="0" w:color="auto"/>
        <w:left w:val="none" w:sz="0" w:space="0" w:color="auto"/>
        <w:bottom w:val="none" w:sz="0" w:space="0" w:color="auto"/>
        <w:right w:val="none" w:sz="0" w:space="0" w:color="auto"/>
      </w:divBdr>
    </w:div>
    <w:div w:id="480081653">
      <w:bodyDiv w:val="1"/>
      <w:marLeft w:val="0"/>
      <w:marRight w:val="0"/>
      <w:marTop w:val="0"/>
      <w:marBottom w:val="0"/>
      <w:divBdr>
        <w:top w:val="none" w:sz="0" w:space="0" w:color="auto"/>
        <w:left w:val="none" w:sz="0" w:space="0" w:color="auto"/>
        <w:bottom w:val="none" w:sz="0" w:space="0" w:color="auto"/>
        <w:right w:val="none" w:sz="0" w:space="0" w:color="auto"/>
      </w:divBdr>
    </w:div>
    <w:div w:id="480927826">
      <w:bodyDiv w:val="1"/>
      <w:marLeft w:val="0"/>
      <w:marRight w:val="0"/>
      <w:marTop w:val="0"/>
      <w:marBottom w:val="0"/>
      <w:divBdr>
        <w:top w:val="none" w:sz="0" w:space="0" w:color="auto"/>
        <w:left w:val="none" w:sz="0" w:space="0" w:color="auto"/>
        <w:bottom w:val="none" w:sz="0" w:space="0" w:color="auto"/>
        <w:right w:val="none" w:sz="0" w:space="0" w:color="auto"/>
      </w:divBdr>
    </w:div>
    <w:div w:id="482088707">
      <w:bodyDiv w:val="1"/>
      <w:marLeft w:val="0"/>
      <w:marRight w:val="0"/>
      <w:marTop w:val="0"/>
      <w:marBottom w:val="0"/>
      <w:divBdr>
        <w:top w:val="none" w:sz="0" w:space="0" w:color="auto"/>
        <w:left w:val="none" w:sz="0" w:space="0" w:color="auto"/>
        <w:bottom w:val="none" w:sz="0" w:space="0" w:color="auto"/>
        <w:right w:val="none" w:sz="0" w:space="0" w:color="auto"/>
      </w:divBdr>
    </w:div>
    <w:div w:id="482432836">
      <w:bodyDiv w:val="1"/>
      <w:marLeft w:val="0"/>
      <w:marRight w:val="0"/>
      <w:marTop w:val="0"/>
      <w:marBottom w:val="0"/>
      <w:divBdr>
        <w:top w:val="none" w:sz="0" w:space="0" w:color="auto"/>
        <w:left w:val="none" w:sz="0" w:space="0" w:color="auto"/>
        <w:bottom w:val="none" w:sz="0" w:space="0" w:color="auto"/>
        <w:right w:val="none" w:sz="0" w:space="0" w:color="auto"/>
      </w:divBdr>
    </w:div>
    <w:div w:id="483090672">
      <w:bodyDiv w:val="1"/>
      <w:marLeft w:val="0"/>
      <w:marRight w:val="0"/>
      <w:marTop w:val="0"/>
      <w:marBottom w:val="0"/>
      <w:divBdr>
        <w:top w:val="none" w:sz="0" w:space="0" w:color="auto"/>
        <w:left w:val="none" w:sz="0" w:space="0" w:color="auto"/>
        <w:bottom w:val="none" w:sz="0" w:space="0" w:color="auto"/>
        <w:right w:val="none" w:sz="0" w:space="0" w:color="auto"/>
      </w:divBdr>
    </w:div>
    <w:div w:id="486824734">
      <w:bodyDiv w:val="1"/>
      <w:marLeft w:val="0"/>
      <w:marRight w:val="0"/>
      <w:marTop w:val="0"/>
      <w:marBottom w:val="0"/>
      <w:divBdr>
        <w:top w:val="none" w:sz="0" w:space="0" w:color="auto"/>
        <w:left w:val="none" w:sz="0" w:space="0" w:color="auto"/>
        <w:bottom w:val="none" w:sz="0" w:space="0" w:color="auto"/>
        <w:right w:val="none" w:sz="0" w:space="0" w:color="auto"/>
      </w:divBdr>
    </w:div>
    <w:div w:id="486944230">
      <w:bodyDiv w:val="1"/>
      <w:marLeft w:val="0"/>
      <w:marRight w:val="0"/>
      <w:marTop w:val="0"/>
      <w:marBottom w:val="0"/>
      <w:divBdr>
        <w:top w:val="none" w:sz="0" w:space="0" w:color="auto"/>
        <w:left w:val="none" w:sz="0" w:space="0" w:color="auto"/>
        <w:bottom w:val="none" w:sz="0" w:space="0" w:color="auto"/>
        <w:right w:val="none" w:sz="0" w:space="0" w:color="auto"/>
      </w:divBdr>
    </w:div>
    <w:div w:id="487750474">
      <w:bodyDiv w:val="1"/>
      <w:marLeft w:val="0"/>
      <w:marRight w:val="0"/>
      <w:marTop w:val="0"/>
      <w:marBottom w:val="0"/>
      <w:divBdr>
        <w:top w:val="none" w:sz="0" w:space="0" w:color="auto"/>
        <w:left w:val="none" w:sz="0" w:space="0" w:color="auto"/>
        <w:bottom w:val="none" w:sz="0" w:space="0" w:color="auto"/>
        <w:right w:val="none" w:sz="0" w:space="0" w:color="auto"/>
      </w:divBdr>
    </w:div>
    <w:div w:id="489368793">
      <w:bodyDiv w:val="1"/>
      <w:marLeft w:val="0"/>
      <w:marRight w:val="0"/>
      <w:marTop w:val="0"/>
      <w:marBottom w:val="0"/>
      <w:divBdr>
        <w:top w:val="none" w:sz="0" w:space="0" w:color="auto"/>
        <w:left w:val="none" w:sz="0" w:space="0" w:color="auto"/>
        <w:bottom w:val="none" w:sz="0" w:space="0" w:color="auto"/>
        <w:right w:val="none" w:sz="0" w:space="0" w:color="auto"/>
      </w:divBdr>
    </w:div>
    <w:div w:id="489443758">
      <w:bodyDiv w:val="1"/>
      <w:marLeft w:val="0"/>
      <w:marRight w:val="0"/>
      <w:marTop w:val="0"/>
      <w:marBottom w:val="0"/>
      <w:divBdr>
        <w:top w:val="none" w:sz="0" w:space="0" w:color="auto"/>
        <w:left w:val="none" w:sz="0" w:space="0" w:color="auto"/>
        <w:bottom w:val="none" w:sz="0" w:space="0" w:color="auto"/>
        <w:right w:val="none" w:sz="0" w:space="0" w:color="auto"/>
      </w:divBdr>
    </w:div>
    <w:div w:id="490218592">
      <w:bodyDiv w:val="1"/>
      <w:marLeft w:val="0"/>
      <w:marRight w:val="0"/>
      <w:marTop w:val="0"/>
      <w:marBottom w:val="0"/>
      <w:divBdr>
        <w:top w:val="none" w:sz="0" w:space="0" w:color="auto"/>
        <w:left w:val="none" w:sz="0" w:space="0" w:color="auto"/>
        <w:bottom w:val="none" w:sz="0" w:space="0" w:color="auto"/>
        <w:right w:val="none" w:sz="0" w:space="0" w:color="auto"/>
      </w:divBdr>
    </w:div>
    <w:div w:id="490948593">
      <w:bodyDiv w:val="1"/>
      <w:marLeft w:val="0"/>
      <w:marRight w:val="0"/>
      <w:marTop w:val="0"/>
      <w:marBottom w:val="0"/>
      <w:divBdr>
        <w:top w:val="none" w:sz="0" w:space="0" w:color="auto"/>
        <w:left w:val="none" w:sz="0" w:space="0" w:color="auto"/>
        <w:bottom w:val="none" w:sz="0" w:space="0" w:color="auto"/>
        <w:right w:val="none" w:sz="0" w:space="0" w:color="auto"/>
      </w:divBdr>
    </w:div>
    <w:div w:id="492767546">
      <w:bodyDiv w:val="1"/>
      <w:marLeft w:val="0"/>
      <w:marRight w:val="0"/>
      <w:marTop w:val="0"/>
      <w:marBottom w:val="0"/>
      <w:divBdr>
        <w:top w:val="none" w:sz="0" w:space="0" w:color="auto"/>
        <w:left w:val="none" w:sz="0" w:space="0" w:color="auto"/>
        <w:bottom w:val="none" w:sz="0" w:space="0" w:color="auto"/>
        <w:right w:val="none" w:sz="0" w:space="0" w:color="auto"/>
      </w:divBdr>
    </w:div>
    <w:div w:id="494223846">
      <w:bodyDiv w:val="1"/>
      <w:marLeft w:val="0"/>
      <w:marRight w:val="0"/>
      <w:marTop w:val="0"/>
      <w:marBottom w:val="0"/>
      <w:divBdr>
        <w:top w:val="none" w:sz="0" w:space="0" w:color="auto"/>
        <w:left w:val="none" w:sz="0" w:space="0" w:color="auto"/>
        <w:bottom w:val="none" w:sz="0" w:space="0" w:color="auto"/>
        <w:right w:val="none" w:sz="0" w:space="0" w:color="auto"/>
      </w:divBdr>
    </w:div>
    <w:div w:id="497305768">
      <w:bodyDiv w:val="1"/>
      <w:marLeft w:val="0"/>
      <w:marRight w:val="0"/>
      <w:marTop w:val="0"/>
      <w:marBottom w:val="0"/>
      <w:divBdr>
        <w:top w:val="none" w:sz="0" w:space="0" w:color="auto"/>
        <w:left w:val="none" w:sz="0" w:space="0" w:color="auto"/>
        <w:bottom w:val="none" w:sz="0" w:space="0" w:color="auto"/>
        <w:right w:val="none" w:sz="0" w:space="0" w:color="auto"/>
      </w:divBdr>
    </w:div>
    <w:div w:id="497818006">
      <w:bodyDiv w:val="1"/>
      <w:marLeft w:val="0"/>
      <w:marRight w:val="0"/>
      <w:marTop w:val="0"/>
      <w:marBottom w:val="0"/>
      <w:divBdr>
        <w:top w:val="none" w:sz="0" w:space="0" w:color="auto"/>
        <w:left w:val="none" w:sz="0" w:space="0" w:color="auto"/>
        <w:bottom w:val="none" w:sz="0" w:space="0" w:color="auto"/>
        <w:right w:val="none" w:sz="0" w:space="0" w:color="auto"/>
      </w:divBdr>
    </w:div>
    <w:div w:id="498228323">
      <w:bodyDiv w:val="1"/>
      <w:marLeft w:val="0"/>
      <w:marRight w:val="0"/>
      <w:marTop w:val="0"/>
      <w:marBottom w:val="0"/>
      <w:divBdr>
        <w:top w:val="none" w:sz="0" w:space="0" w:color="auto"/>
        <w:left w:val="none" w:sz="0" w:space="0" w:color="auto"/>
        <w:bottom w:val="none" w:sz="0" w:space="0" w:color="auto"/>
        <w:right w:val="none" w:sz="0" w:space="0" w:color="auto"/>
      </w:divBdr>
    </w:div>
    <w:div w:id="498545167">
      <w:bodyDiv w:val="1"/>
      <w:marLeft w:val="0"/>
      <w:marRight w:val="0"/>
      <w:marTop w:val="0"/>
      <w:marBottom w:val="0"/>
      <w:divBdr>
        <w:top w:val="none" w:sz="0" w:space="0" w:color="auto"/>
        <w:left w:val="none" w:sz="0" w:space="0" w:color="auto"/>
        <w:bottom w:val="none" w:sz="0" w:space="0" w:color="auto"/>
        <w:right w:val="none" w:sz="0" w:space="0" w:color="auto"/>
      </w:divBdr>
    </w:div>
    <w:div w:id="500318126">
      <w:bodyDiv w:val="1"/>
      <w:marLeft w:val="0"/>
      <w:marRight w:val="0"/>
      <w:marTop w:val="0"/>
      <w:marBottom w:val="0"/>
      <w:divBdr>
        <w:top w:val="none" w:sz="0" w:space="0" w:color="auto"/>
        <w:left w:val="none" w:sz="0" w:space="0" w:color="auto"/>
        <w:bottom w:val="none" w:sz="0" w:space="0" w:color="auto"/>
        <w:right w:val="none" w:sz="0" w:space="0" w:color="auto"/>
      </w:divBdr>
    </w:div>
    <w:div w:id="500773591">
      <w:bodyDiv w:val="1"/>
      <w:marLeft w:val="0"/>
      <w:marRight w:val="0"/>
      <w:marTop w:val="0"/>
      <w:marBottom w:val="0"/>
      <w:divBdr>
        <w:top w:val="none" w:sz="0" w:space="0" w:color="auto"/>
        <w:left w:val="none" w:sz="0" w:space="0" w:color="auto"/>
        <w:bottom w:val="none" w:sz="0" w:space="0" w:color="auto"/>
        <w:right w:val="none" w:sz="0" w:space="0" w:color="auto"/>
      </w:divBdr>
    </w:div>
    <w:div w:id="502666897">
      <w:bodyDiv w:val="1"/>
      <w:marLeft w:val="0"/>
      <w:marRight w:val="0"/>
      <w:marTop w:val="0"/>
      <w:marBottom w:val="0"/>
      <w:divBdr>
        <w:top w:val="none" w:sz="0" w:space="0" w:color="auto"/>
        <w:left w:val="none" w:sz="0" w:space="0" w:color="auto"/>
        <w:bottom w:val="none" w:sz="0" w:space="0" w:color="auto"/>
        <w:right w:val="none" w:sz="0" w:space="0" w:color="auto"/>
      </w:divBdr>
    </w:div>
    <w:div w:id="503665541">
      <w:bodyDiv w:val="1"/>
      <w:marLeft w:val="0"/>
      <w:marRight w:val="0"/>
      <w:marTop w:val="0"/>
      <w:marBottom w:val="0"/>
      <w:divBdr>
        <w:top w:val="none" w:sz="0" w:space="0" w:color="auto"/>
        <w:left w:val="none" w:sz="0" w:space="0" w:color="auto"/>
        <w:bottom w:val="none" w:sz="0" w:space="0" w:color="auto"/>
        <w:right w:val="none" w:sz="0" w:space="0" w:color="auto"/>
      </w:divBdr>
    </w:div>
    <w:div w:id="503787930">
      <w:bodyDiv w:val="1"/>
      <w:marLeft w:val="0"/>
      <w:marRight w:val="0"/>
      <w:marTop w:val="0"/>
      <w:marBottom w:val="0"/>
      <w:divBdr>
        <w:top w:val="none" w:sz="0" w:space="0" w:color="auto"/>
        <w:left w:val="none" w:sz="0" w:space="0" w:color="auto"/>
        <w:bottom w:val="none" w:sz="0" w:space="0" w:color="auto"/>
        <w:right w:val="none" w:sz="0" w:space="0" w:color="auto"/>
      </w:divBdr>
    </w:div>
    <w:div w:id="506403261">
      <w:bodyDiv w:val="1"/>
      <w:marLeft w:val="0"/>
      <w:marRight w:val="0"/>
      <w:marTop w:val="0"/>
      <w:marBottom w:val="0"/>
      <w:divBdr>
        <w:top w:val="none" w:sz="0" w:space="0" w:color="auto"/>
        <w:left w:val="none" w:sz="0" w:space="0" w:color="auto"/>
        <w:bottom w:val="none" w:sz="0" w:space="0" w:color="auto"/>
        <w:right w:val="none" w:sz="0" w:space="0" w:color="auto"/>
      </w:divBdr>
    </w:div>
    <w:div w:id="507406897">
      <w:bodyDiv w:val="1"/>
      <w:marLeft w:val="0"/>
      <w:marRight w:val="0"/>
      <w:marTop w:val="0"/>
      <w:marBottom w:val="0"/>
      <w:divBdr>
        <w:top w:val="none" w:sz="0" w:space="0" w:color="auto"/>
        <w:left w:val="none" w:sz="0" w:space="0" w:color="auto"/>
        <w:bottom w:val="none" w:sz="0" w:space="0" w:color="auto"/>
        <w:right w:val="none" w:sz="0" w:space="0" w:color="auto"/>
      </w:divBdr>
    </w:div>
    <w:div w:id="507408891">
      <w:bodyDiv w:val="1"/>
      <w:marLeft w:val="0"/>
      <w:marRight w:val="0"/>
      <w:marTop w:val="0"/>
      <w:marBottom w:val="0"/>
      <w:divBdr>
        <w:top w:val="none" w:sz="0" w:space="0" w:color="auto"/>
        <w:left w:val="none" w:sz="0" w:space="0" w:color="auto"/>
        <w:bottom w:val="none" w:sz="0" w:space="0" w:color="auto"/>
        <w:right w:val="none" w:sz="0" w:space="0" w:color="auto"/>
      </w:divBdr>
    </w:div>
    <w:div w:id="508374454">
      <w:bodyDiv w:val="1"/>
      <w:marLeft w:val="0"/>
      <w:marRight w:val="0"/>
      <w:marTop w:val="0"/>
      <w:marBottom w:val="0"/>
      <w:divBdr>
        <w:top w:val="none" w:sz="0" w:space="0" w:color="auto"/>
        <w:left w:val="none" w:sz="0" w:space="0" w:color="auto"/>
        <w:bottom w:val="none" w:sz="0" w:space="0" w:color="auto"/>
        <w:right w:val="none" w:sz="0" w:space="0" w:color="auto"/>
      </w:divBdr>
    </w:div>
    <w:div w:id="509755236">
      <w:bodyDiv w:val="1"/>
      <w:marLeft w:val="0"/>
      <w:marRight w:val="0"/>
      <w:marTop w:val="0"/>
      <w:marBottom w:val="0"/>
      <w:divBdr>
        <w:top w:val="none" w:sz="0" w:space="0" w:color="auto"/>
        <w:left w:val="none" w:sz="0" w:space="0" w:color="auto"/>
        <w:bottom w:val="none" w:sz="0" w:space="0" w:color="auto"/>
        <w:right w:val="none" w:sz="0" w:space="0" w:color="auto"/>
      </w:divBdr>
    </w:div>
    <w:div w:id="510334196">
      <w:bodyDiv w:val="1"/>
      <w:marLeft w:val="0"/>
      <w:marRight w:val="0"/>
      <w:marTop w:val="0"/>
      <w:marBottom w:val="0"/>
      <w:divBdr>
        <w:top w:val="none" w:sz="0" w:space="0" w:color="auto"/>
        <w:left w:val="none" w:sz="0" w:space="0" w:color="auto"/>
        <w:bottom w:val="none" w:sz="0" w:space="0" w:color="auto"/>
        <w:right w:val="none" w:sz="0" w:space="0" w:color="auto"/>
      </w:divBdr>
    </w:div>
    <w:div w:id="511650860">
      <w:bodyDiv w:val="1"/>
      <w:marLeft w:val="0"/>
      <w:marRight w:val="0"/>
      <w:marTop w:val="0"/>
      <w:marBottom w:val="0"/>
      <w:divBdr>
        <w:top w:val="none" w:sz="0" w:space="0" w:color="auto"/>
        <w:left w:val="none" w:sz="0" w:space="0" w:color="auto"/>
        <w:bottom w:val="none" w:sz="0" w:space="0" w:color="auto"/>
        <w:right w:val="none" w:sz="0" w:space="0" w:color="auto"/>
      </w:divBdr>
    </w:div>
    <w:div w:id="511724682">
      <w:bodyDiv w:val="1"/>
      <w:marLeft w:val="0"/>
      <w:marRight w:val="0"/>
      <w:marTop w:val="0"/>
      <w:marBottom w:val="0"/>
      <w:divBdr>
        <w:top w:val="none" w:sz="0" w:space="0" w:color="auto"/>
        <w:left w:val="none" w:sz="0" w:space="0" w:color="auto"/>
        <w:bottom w:val="none" w:sz="0" w:space="0" w:color="auto"/>
        <w:right w:val="none" w:sz="0" w:space="0" w:color="auto"/>
      </w:divBdr>
    </w:div>
    <w:div w:id="513033318">
      <w:bodyDiv w:val="1"/>
      <w:marLeft w:val="0"/>
      <w:marRight w:val="0"/>
      <w:marTop w:val="0"/>
      <w:marBottom w:val="0"/>
      <w:divBdr>
        <w:top w:val="none" w:sz="0" w:space="0" w:color="auto"/>
        <w:left w:val="none" w:sz="0" w:space="0" w:color="auto"/>
        <w:bottom w:val="none" w:sz="0" w:space="0" w:color="auto"/>
        <w:right w:val="none" w:sz="0" w:space="0" w:color="auto"/>
      </w:divBdr>
    </w:div>
    <w:div w:id="513228521">
      <w:bodyDiv w:val="1"/>
      <w:marLeft w:val="0"/>
      <w:marRight w:val="0"/>
      <w:marTop w:val="0"/>
      <w:marBottom w:val="0"/>
      <w:divBdr>
        <w:top w:val="none" w:sz="0" w:space="0" w:color="auto"/>
        <w:left w:val="none" w:sz="0" w:space="0" w:color="auto"/>
        <w:bottom w:val="none" w:sz="0" w:space="0" w:color="auto"/>
        <w:right w:val="none" w:sz="0" w:space="0" w:color="auto"/>
      </w:divBdr>
    </w:div>
    <w:div w:id="514348413">
      <w:bodyDiv w:val="1"/>
      <w:marLeft w:val="0"/>
      <w:marRight w:val="0"/>
      <w:marTop w:val="0"/>
      <w:marBottom w:val="0"/>
      <w:divBdr>
        <w:top w:val="none" w:sz="0" w:space="0" w:color="auto"/>
        <w:left w:val="none" w:sz="0" w:space="0" w:color="auto"/>
        <w:bottom w:val="none" w:sz="0" w:space="0" w:color="auto"/>
        <w:right w:val="none" w:sz="0" w:space="0" w:color="auto"/>
      </w:divBdr>
    </w:div>
    <w:div w:id="514460323">
      <w:bodyDiv w:val="1"/>
      <w:marLeft w:val="0"/>
      <w:marRight w:val="0"/>
      <w:marTop w:val="0"/>
      <w:marBottom w:val="0"/>
      <w:divBdr>
        <w:top w:val="none" w:sz="0" w:space="0" w:color="auto"/>
        <w:left w:val="none" w:sz="0" w:space="0" w:color="auto"/>
        <w:bottom w:val="none" w:sz="0" w:space="0" w:color="auto"/>
        <w:right w:val="none" w:sz="0" w:space="0" w:color="auto"/>
      </w:divBdr>
    </w:div>
    <w:div w:id="517238880">
      <w:bodyDiv w:val="1"/>
      <w:marLeft w:val="0"/>
      <w:marRight w:val="0"/>
      <w:marTop w:val="0"/>
      <w:marBottom w:val="0"/>
      <w:divBdr>
        <w:top w:val="none" w:sz="0" w:space="0" w:color="auto"/>
        <w:left w:val="none" w:sz="0" w:space="0" w:color="auto"/>
        <w:bottom w:val="none" w:sz="0" w:space="0" w:color="auto"/>
        <w:right w:val="none" w:sz="0" w:space="0" w:color="auto"/>
      </w:divBdr>
    </w:div>
    <w:div w:id="519318153">
      <w:bodyDiv w:val="1"/>
      <w:marLeft w:val="0"/>
      <w:marRight w:val="0"/>
      <w:marTop w:val="0"/>
      <w:marBottom w:val="0"/>
      <w:divBdr>
        <w:top w:val="none" w:sz="0" w:space="0" w:color="auto"/>
        <w:left w:val="none" w:sz="0" w:space="0" w:color="auto"/>
        <w:bottom w:val="none" w:sz="0" w:space="0" w:color="auto"/>
        <w:right w:val="none" w:sz="0" w:space="0" w:color="auto"/>
      </w:divBdr>
    </w:div>
    <w:div w:id="524053726">
      <w:bodyDiv w:val="1"/>
      <w:marLeft w:val="0"/>
      <w:marRight w:val="0"/>
      <w:marTop w:val="0"/>
      <w:marBottom w:val="0"/>
      <w:divBdr>
        <w:top w:val="none" w:sz="0" w:space="0" w:color="auto"/>
        <w:left w:val="none" w:sz="0" w:space="0" w:color="auto"/>
        <w:bottom w:val="none" w:sz="0" w:space="0" w:color="auto"/>
        <w:right w:val="none" w:sz="0" w:space="0" w:color="auto"/>
      </w:divBdr>
    </w:div>
    <w:div w:id="528765298">
      <w:bodyDiv w:val="1"/>
      <w:marLeft w:val="0"/>
      <w:marRight w:val="0"/>
      <w:marTop w:val="0"/>
      <w:marBottom w:val="0"/>
      <w:divBdr>
        <w:top w:val="none" w:sz="0" w:space="0" w:color="auto"/>
        <w:left w:val="none" w:sz="0" w:space="0" w:color="auto"/>
        <w:bottom w:val="none" w:sz="0" w:space="0" w:color="auto"/>
        <w:right w:val="none" w:sz="0" w:space="0" w:color="auto"/>
      </w:divBdr>
    </w:div>
    <w:div w:id="529074976">
      <w:bodyDiv w:val="1"/>
      <w:marLeft w:val="0"/>
      <w:marRight w:val="0"/>
      <w:marTop w:val="0"/>
      <w:marBottom w:val="0"/>
      <w:divBdr>
        <w:top w:val="none" w:sz="0" w:space="0" w:color="auto"/>
        <w:left w:val="none" w:sz="0" w:space="0" w:color="auto"/>
        <w:bottom w:val="none" w:sz="0" w:space="0" w:color="auto"/>
        <w:right w:val="none" w:sz="0" w:space="0" w:color="auto"/>
      </w:divBdr>
    </w:div>
    <w:div w:id="530991514">
      <w:bodyDiv w:val="1"/>
      <w:marLeft w:val="0"/>
      <w:marRight w:val="0"/>
      <w:marTop w:val="0"/>
      <w:marBottom w:val="0"/>
      <w:divBdr>
        <w:top w:val="none" w:sz="0" w:space="0" w:color="auto"/>
        <w:left w:val="none" w:sz="0" w:space="0" w:color="auto"/>
        <w:bottom w:val="none" w:sz="0" w:space="0" w:color="auto"/>
        <w:right w:val="none" w:sz="0" w:space="0" w:color="auto"/>
      </w:divBdr>
    </w:div>
    <w:div w:id="532349838">
      <w:bodyDiv w:val="1"/>
      <w:marLeft w:val="0"/>
      <w:marRight w:val="0"/>
      <w:marTop w:val="0"/>
      <w:marBottom w:val="0"/>
      <w:divBdr>
        <w:top w:val="none" w:sz="0" w:space="0" w:color="auto"/>
        <w:left w:val="none" w:sz="0" w:space="0" w:color="auto"/>
        <w:bottom w:val="none" w:sz="0" w:space="0" w:color="auto"/>
        <w:right w:val="none" w:sz="0" w:space="0" w:color="auto"/>
      </w:divBdr>
    </w:div>
    <w:div w:id="532958577">
      <w:bodyDiv w:val="1"/>
      <w:marLeft w:val="0"/>
      <w:marRight w:val="0"/>
      <w:marTop w:val="0"/>
      <w:marBottom w:val="0"/>
      <w:divBdr>
        <w:top w:val="none" w:sz="0" w:space="0" w:color="auto"/>
        <w:left w:val="none" w:sz="0" w:space="0" w:color="auto"/>
        <w:bottom w:val="none" w:sz="0" w:space="0" w:color="auto"/>
        <w:right w:val="none" w:sz="0" w:space="0" w:color="auto"/>
      </w:divBdr>
    </w:div>
    <w:div w:id="538980662">
      <w:bodyDiv w:val="1"/>
      <w:marLeft w:val="0"/>
      <w:marRight w:val="0"/>
      <w:marTop w:val="0"/>
      <w:marBottom w:val="0"/>
      <w:divBdr>
        <w:top w:val="none" w:sz="0" w:space="0" w:color="auto"/>
        <w:left w:val="none" w:sz="0" w:space="0" w:color="auto"/>
        <w:bottom w:val="none" w:sz="0" w:space="0" w:color="auto"/>
        <w:right w:val="none" w:sz="0" w:space="0" w:color="auto"/>
      </w:divBdr>
    </w:div>
    <w:div w:id="544368977">
      <w:bodyDiv w:val="1"/>
      <w:marLeft w:val="0"/>
      <w:marRight w:val="0"/>
      <w:marTop w:val="0"/>
      <w:marBottom w:val="0"/>
      <w:divBdr>
        <w:top w:val="none" w:sz="0" w:space="0" w:color="auto"/>
        <w:left w:val="none" w:sz="0" w:space="0" w:color="auto"/>
        <w:bottom w:val="none" w:sz="0" w:space="0" w:color="auto"/>
        <w:right w:val="none" w:sz="0" w:space="0" w:color="auto"/>
      </w:divBdr>
    </w:div>
    <w:div w:id="544561481">
      <w:bodyDiv w:val="1"/>
      <w:marLeft w:val="0"/>
      <w:marRight w:val="0"/>
      <w:marTop w:val="0"/>
      <w:marBottom w:val="0"/>
      <w:divBdr>
        <w:top w:val="none" w:sz="0" w:space="0" w:color="auto"/>
        <w:left w:val="none" w:sz="0" w:space="0" w:color="auto"/>
        <w:bottom w:val="none" w:sz="0" w:space="0" w:color="auto"/>
        <w:right w:val="none" w:sz="0" w:space="0" w:color="auto"/>
      </w:divBdr>
    </w:div>
    <w:div w:id="545606476">
      <w:bodyDiv w:val="1"/>
      <w:marLeft w:val="0"/>
      <w:marRight w:val="0"/>
      <w:marTop w:val="0"/>
      <w:marBottom w:val="0"/>
      <w:divBdr>
        <w:top w:val="none" w:sz="0" w:space="0" w:color="auto"/>
        <w:left w:val="none" w:sz="0" w:space="0" w:color="auto"/>
        <w:bottom w:val="none" w:sz="0" w:space="0" w:color="auto"/>
        <w:right w:val="none" w:sz="0" w:space="0" w:color="auto"/>
      </w:divBdr>
    </w:div>
    <w:div w:id="547646580">
      <w:bodyDiv w:val="1"/>
      <w:marLeft w:val="0"/>
      <w:marRight w:val="0"/>
      <w:marTop w:val="0"/>
      <w:marBottom w:val="0"/>
      <w:divBdr>
        <w:top w:val="none" w:sz="0" w:space="0" w:color="auto"/>
        <w:left w:val="none" w:sz="0" w:space="0" w:color="auto"/>
        <w:bottom w:val="none" w:sz="0" w:space="0" w:color="auto"/>
        <w:right w:val="none" w:sz="0" w:space="0" w:color="auto"/>
      </w:divBdr>
    </w:div>
    <w:div w:id="547957231">
      <w:bodyDiv w:val="1"/>
      <w:marLeft w:val="0"/>
      <w:marRight w:val="0"/>
      <w:marTop w:val="0"/>
      <w:marBottom w:val="0"/>
      <w:divBdr>
        <w:top w:val="none" w:sz="0" w:space="0" w:color="auto"/>
        <w:left w:val="none" w:sz="0" w:space="0" w:color="auto"/>
        <w:bottom w:val="none" w:sz="0" w:space="0" w:color="auto"/>
        <w:right w:val="none" w:sz="0" w:space="0" w:color="auto"/>
      </w:divBdr>
    </w:div>
    <w:div w:id="551037657">
      <w:bodyDiv w:val="1"/>
      <w:marLeft w:val="0"/>
      <w:marRight w:val="0"/>
      <w:marTop w:val="0"/>
      <w:marBottom w:val="0"/>
      <w:divBdr>
        <w:top w:val="none" w:sz="0" w:space="0" w:color="auto"/>
        <w:left w:val="none" w:sz="0" w:space="0" w:color="auto"/>
        <w:bottom w:val="none" w:sz="0" w:space="0" w:color="auto"/>
        <w:right w:val="none" w:sz="0" w:space="0" w:color="auto"/>
      </w:divBdr>
    </w:div>
    <w:div w:id="551308331">
      <w:bodyDiv w:val="1"/>
      <w:marLeft w:val="0"/>
      <w:marRight w:val="0"/>
      <w:marTop w:val="0"/>
      <w:marBottom w:val="0"/>
      <w:divBdr>
        <w:top w:val="none" w:sz="0" w:space="0" w:color="auto"/>
        <w:left w:val="none" w:sz="0" w:space="0" w:color="auto"/>
        <w:bottom w:val="none" w:sz="0" w:space="0" w:color="auto"/>
        <w:right w:val="none" w:sz="0" w:space="0" w:color="auto"/>
      </w:divBdr>
    </w:div>
    <w:div w:id="552078067">
      <w:bodyDiv w:val="1"/>
      <w:marLeft w:val="0"/>
      <w:marRight w:val="0"/>
      <w:marTop w:val="0"/>
      <w:marBottom w:val="0"/>
      <w:divBdr>
        <w:top w:val="none" w:sz="0" w:space="0" w:color="auto"/>
        <w:left w:val="none" w:sz="0" w:space="0" w:color="auto"/>
        <w:bottom w:val="none" w:sz="0" w:space="0" w:color="auto"/>
        <w:right w:val="none" w:sz="0" w:space="0" w:color="auto"/>
      </w:divBdr>
    </w:div>
    <w:div w:id="553928958">
      <w:bodyDiv w:val="1"/>
      <w:marLeft w:val="0"/>
      <w:marRight w:val="0"/>
      <w:marTop w:val="0"/>
      <w:marBottom w:val="0"/>
      <w:divBdr>
        <w:top w:val="none" w:sz="0" w:space="0" w:color="auto"/>
        <w:left w:val="none" w:sz="0" w:space="0" w:color="auto"/>
        <w:bottom w:val="none" w:sz="0" w:space="0" w:color="auto"/>
        <w:right w:val="none" w:sz="0" w:space="0" w:color="auto"/>
      </w:divBdr>
    </w:div>
    <w:div w:id="556208036">
      <w:bodyDiv w:val="1"/>
      <w:marLeft w:val="0"/>
      <w:marRight w:val="0"/>
      <w:marTop w:val="0"/>
      <w:marBottom w:val="0"/>
      <w:divBdr>
        <w:top w:val="none" w:sz="0" w:space="0" w:color="auto"/>
        <w:left w:val="none" w:sz="0" w:space="0" w:color="auto"/>
        <w:bottom w:val="none" w:sz="0" w:space="0" w:color="auto"/>
        <w:right w:val="none" w:sz="0" w:space="0" w:color="auto"/>
      </w:divBdr>
    </w:div>
    <w:div w:id="558056397">
      <w:bodyDiv w:val="1"/>
      <w:marLeft w:val="0"/>
      <w:marRight w:val="0"/>
      <w:marTop w:val="0"/>
      <w:marBottom w:val="0"/>
      <w:divBdr>
        <w:top w:val="none" w:sz="0" w:space="0" w:color="auto"/>
        <w:left w:val="none" w:sz="0" w:space="0" w:color="auto"/>
        <w:bottom w:val="none" w:sz="0" w:space="0" w:color="auto"/>
        <w:right w:val="none" w:sz="0" w:space="0" w:color="auto"/>
      </w:divBdr>
    </w:div>
    <w:div w:id="560407278">
      <w:bodyDiv w:val="1"/>
      <w:marLeft w:val="0"/>
      <w:marRight w:val="0"/>
      <w:marTop w:val="0"/>
      <w:marBottom w:val="0"/>
      <w:divBdr>
        <w:top w:val="none" w:sz="0" w:space="0" w:color="auto"/>
        <w:left w:val="none" w:sz="0" w:space="0" w:color="auto"/>
        <w:bottom w:val="none" w:sz="0" w:space="0" w:color="auto"/>
        <w:right w:val="none" w:sz="0" w:space="0" w:color="auto"/>
      </w:divBdr>
    </w:div>
    <w:div w:id="563029349">
      <w:bodyDiv w:val="1"/>
      <w:marLeft w:val="0"/>
      <w:marRight w:val="0"/>
      <w:marTop w:val="0"/>
      <w:marBottom w:val="0"/>
      <w:divBdr>
        <w:top w:val="none" w:sz="0" w:space="0" w:color="auto"/>
        <w:left w:val="none" w:sz="0" w:space="0" w:color="auto"/>
        <w:bottom w:val="none" w:sz="0" w:space="0" w:color="auto"/>
        <w:right w:val="none" w:sz="0" w:space="0" w:color="auto"/>
      </w:divBdr>
    </w:div>
    <w:div w:id="564878384">
      <w:bodyDiv w:val="1"/>
      <w:marLeft w:val="0"/>
      <w:marRight w:val="0"/>
      <w:marTop w:val="0"/>
      <w:marBottom w:val="0"/>
      <w:divBdr>
        <w:top w:val="none" w:sz="0" w:space="0" w:color="auto"/>
        <w:left w:val="none" w:sz="0" w:space="0" w:color="auto"/>
        <w:bottom w:val="none" w:sz="0" w:space="0" w:color="auto"/>
        <w:right w:val="none" w:sz="0" w:space="0" w:color="auto"/>
      </w:divBdr>
    </w:div>
    <w:div w:id="567805681">
      <w:bodyDiv w:val="1"/>
      <w:marLeft w:val="0"/>
      <w:marRight w:val="0"/>
      <w:marTop w:val="0"/>
      <w:marBottom w:val="0"/>
      <w:divBdr>
        <w:top w:val="none" w:sz="0" w:space="0" w:color="auto"/>
        <w:left w:val="none" w:sz="0" w:space="0" w:color="auto"/>
        <w:bottom w:val="none" w:sz="0" w:space="0" w:color="auto"/>
        <w:right w:val="none" w:sz="0" w:space="0" w:color="auto"/>
      </w:divBdr>
    </w:div>
    <w:div w:id="568227911">
      <w:bodyDiv w:val="1"/>
      <w:marLeft w:val="0"/>
      <w:marRight w:val="0"/>
      <w:marTop w:val="0"/>
      <w:marBottom w:val="0"/>
      <w:divBdr>
        <w:top w:val="none" w:sz="0" w:space="0" w:color="auto"/>
        <w:left w:val="none" w:sz="0" w:space="0" w:color="auto"/>
        <w:bottom w:val="none" w:sz="0" w:space="0" w:color="auto"/>
        <w:right w:val="none" w:sz="0" w:space="0" w:color="auto"/>
      </w:divBdr>
    </w:div>
    <w:div w:id="571742973">
      <w:bodyDiv w:val="1"/>
      <w:marLeft w:val="0"/>
      <w:marRight w:val="0"/>
      <w:marTop w:val="0"/>
      <w:marBottom w:val="0"/>
      <w:divBdr>
        <w:top w:val="none" w:sz="0" w:space="0" w:color="auto"/>
        <w:left w:val="none" w:sz="0" w:space="0" w:color="auto"/>
        <w:bottom w:val="none" w:sz="0" w:space="0" w:color="auto"/>
        <w:right w:val="none" w:sz="0" w:space="0" w:color="auto"/>
      </w:divBdr>
    </w:div>
    <w:div w:id="572281246">
      <w:bodyDiv w:val="1"/>
      <w:marLeft w:val="0"/>
      <w:marRight w:val="0"/>
      <w:marTop w:val="0"/>
      <w:marBottom w:val="0"/>
      <w:divBdr>
        <w:top w:val="none" w:sz="0" w:space="0" w:color="auto"/>
        <w:left w:val="none" w:sz="0" w:space="0" w:color="auto"/>
        <w:bottom w:val="none" w:sz="0" w:space="0" w:color="auto"/>
        <w:right w:val="none" w:sz="0" w:space="0" w:color="auto"/>
      </w:divBdr>
    </w:div>
    <w:div w:id="573399939">
      <w:bodyDiv w:val="1"/>
      <w:marLeft w:val="0"/>
      <w:marRight w:val="0"/>
      <w:marTop w:val="0"/>
      <w:marBottom w:val="0"/>
      <w:divBdr>
        <w:top w:val="none" w:sz="0" w:space="0" w:color="auto"/>
        <w:left w:val="none" w:sz="0" w:space="0" w:color="auto"/>
        <w:bottom w:val="none" w:sz="0" w:space="0" w:color="auto"/>
        <w:right w:val="none" w:sz="0" w:space="0" w:color="auto"/>
      </w:divBdr>
    </w:div>
    <w:div w:id="573663943">
      <w:bodyDiv w:val="1"/>
      <w:marLeft w:val="0"/>
      <w:marRight w:val="0"/>
      <w:marTop w:val="0"/>
      <w:marBottom w:val="0"/>
      <w:divBdr>
        <w:top w:val="none" w:sz="0" w:space="0" w:color="auto"/>
        <w:left w:val="none" w:sz="0" w:space="0" w:color="auto"/>
        <w:bottom w:val="none" w:sz="0" w:space="0" w:color="auto"/>
        <w:right w:val="none" w:sz="0" w:space="0" w:color="auto"/>
      </w:divBdr>
    </w:div>
    <w:div w:id="574435320">
      <w:bodyDiv w:val="1"/>
      <w:marLeft w:val="0"/>
      <w:marRight w:val="0"/>
      <w:marTop w:val="0"/>
      <w:marBottom w:val="0"/>
      <w:divBdr>
        <w:top w:val="none" w:sz="0" w:space="0" w:color="auto"/>
        <w:left w:val="none" w:sz="0" w:space="0" w:color="auto"/>
        <w:bottom w:val="none" w:sz="0" w:space="0" w:color="auto"/>
        <w:right w:val="none" w:sz="0" w:space="0" w:color="auto"/>
      </w:divBdr>
    </w:div>
    <w:div w:id="575211898">
      <w:bodyDiv w:val="1"/>
      <w:marLeft w:val="0"/>
      <w:marRight w:val="0"/>
      <w:marTop w:val="0"/>
      <w:marBottom w:val="0"/>
      <w:divBdr>
        <w:top w:val="none" w:sz="0" w:space="0" w:color="auto"/>
        <w:left w:val="none" w:sz="0" w:space="0" w:color="auto"/>
        <w:bottom w:val="none" w:sz="0" w:space="0" w:color="auto"/>
        <w:right w:val="none" w:sz="0" w:space="0" w:color="auto"/>
      </w:divBdr>
    </w:div>
    <w:div w:id="575240753">
      <w:bodyDiv w:val="1"/>
      <w:marLeft w:val="0"/>
      <w:marRight w:val="0"/>
      <w:marTop w:val="0"/>
      <w:marBottom w:val="0"/>
      <w:divBdr>
        <w:top w:val="none" w:sz="0" w:space="0" w:color="auto"/>
        <w:left w:val="none" w:sz="0" w:space="0" w:color="auto"/>
        <w:bottom w:val="none" w:sz="0" w:space="0" w:color="auto"/>
        <w:right w:val="none" w:sz="0" w:space="0" w:color="auto"/>
      </w:divBdr>
    </w:div>
    <w:div w:id="582373727">
      <w:bodyDiv w:val="1"/>
      <w:marLeft w:val="0"/>
      <w:marRight w:val="0"/>
      <w:marTop w:val="0"/>
      <w:marBottom w:val="0"/>
      <w:divBdr>
        <w:top w:val="none" w:sz="0" w:space="0" w:color="auto"/>
        <w:left w:val="none" w:sz="0" w:space="0" w:color="auto"/>
        <w:bottom w:val="none" w:sz="0" w:space="0" w:color="auto"/>
        <w:right w:val="none" w:sz="0" w:space="0" w:color="auto"/>
      </w:divBdr>
    </w:div>
    <w:div w:id="585724528">
      <w:bodyDiv w:val="1"/>
      <w:marLeft w:val="0"/>
      <w:marRight w:val="0"/>
      <w:marTop w:val="0"/>
      <w:marBottom w:val="0"/>
      <w:divBdr>
        <w:top w:val="none" w:sz="0" w:space="0" w:color="auto"/>
        <w:left w:val="none" w:sz="0" w:space="0" w:color="auto"/>
        <w:bottom w:val="none" w:sz="0" w:space="0" w:color="auto"/>
        <w:right w:val="none" w:sz="0" w:space="0" w:color="auto"/>
      </w:divBdr>
    </w:div>
    <w:div w:id="585962570">
      <w:bodyDiv w:val="1"/>
      <w:marLeft w:val="0"/>
      <w:marRight w:val="0"/>
      <w:marTop w:val="0"/>
      <w:marBottom w:val="0"/>
      <w:divBdr>
        <w:top w:val="none" w:sz="0" w:space="0" w:color="auto"/>
        <w:left w:val="none" w:sz="0" w:space="0" w:color="auto"/>
        <w:bottom w:val="none" w:sz="0" w:space="0" w:color="auto"/>
        <w:right w:val="none" w:sz="0" w:space="0" w:color="auto"/>
      </w:divBdr>
    </w:div>
    <w:div w:id="591426921">
      <w:bodyDiv w:val="1"/>
      <w:marLeft w:val="0"/>
      <w:marRight w:val="0"/>
      <w:marTop w:val="0"/>
      <w:marBottom w:val="0"/>
      <w:divBdr>
        <w:top w:val="none" w:sz="0" w:space="0" w:color="auto"/>
        <w:left w:val="none" w:sz="0" w:space="0" w:color="auto"/>
        <w:bottom w:val="none" w:sz="0" w:space="0" w:color="auto"/>
        <w:right w:val="none" w:sz="0" w:space="0" w:color="auto"/>
      </w:divBdr>
    </w:div>
    <w:div w:id="599293410">
      <w:bodyDiv w:val="1"/>
      <w:marLeft w:val="0"/>
      <w:marRight w:val="0"/>
      <w:marTop w:val="0"/>
      <w:marBottom w:val="0"/>
      <w:divBdr>
        <w:top w:val="none" w:sz="0" w:space="0" w:color="auto"/>
        <w:left w:val="none" w:sz="0" w:space="0" w:color="auto"/>
        <w:bottom w:val="none" w:sz="0" w:space="0" w:color="auto"/>
        <w:right w:val="none" w:sz="0" w:space="0" w:color="auto"/>
      </w:divBdr>
    </w:div>
    <w:div w:id="599528502">
      <w:bodyDiv w:val="1"/>
      <w:marLeft w:val="0"/>
      <w:marRight w:val="0"/>
      <w:marTop w:val="0"/>
      <w:marBottom w:val="0"/>
      <w:divBdr>
        <w:top w:val="none" w:sz="0" w:space="0" w:color="auto"/>
        <w:left w:val="none" w:sz="0" w:space="0" w:color="auto"/>
        <w:bottom w:val="none" w:sz="0" w:space="0" w:color="auto"/>
        <w:right w:val="none" w:sz="0" w:space="0" w:color="auto"/>
      </w:divBdr>
    </w:div>
    <w:div w:id="601032095">
      <w:bodyDiv w:val="1"/>
      <w:marLeft w:val="0"/>
      <w:marRight w:val="0"/>
      <w:marTop w:val="0"/>
      <w:marBottom w:val="0"/>
      <w:divBdr>
        <w:top w:val="none" w:sz="0" w:space="0" w:color="auto"/>
        <w:left w:val="none" w:sz="0" w:space="0" w:color="auto"/>
        <w:bottom w:val="none" w:sz="0" w:space="0" w:color="auto"/>
        <w:right w:val="none" w:sz="0" w:space="0" w:color="auto"/>
      </w:divBdr>
    </w:div>
    <w:div w:id="605307658">
      <w:bodyDiv w:val="1"/>
      <w:marLeft w:val="0"/>
      <w:marRight w:val="0"/>
      <w:marTop w:val="0"/>
      <w:marBottom w:val="0"/>
      <w:divBdr>
        <w:top w:val="none" w:sz="0" w:space="0" w:color="auto"/>
        <w:left w:val="none" w:sz="0" w:space="0" w:color="auto"/>
        <w:bottom w:val="none" w:sz="0" w:space="0" w:color="auto"/>
        <w:right w:val="none" w:sz="0" w:space="0" w:color="auto"/>
      </w:divBdr>
    </w:div>
    <w:div w:id="606540667">
      <w:bodyDiv w:val="1"/>
      <w:marLeft w:val="0"/>
      <w:marRight w:val="0"/>
      <w:marTop w:val="0"/>
      <w:marBottom w:val="0"/>
      <w:divBdr>
        <w:top w:val="none" w:sz="0" w:space="0" w:color="auto"/>
        <w:left w:val="none" w:sz="0" w:space="0" w:color="auto"/>
        <w:bottom w:val="none" w:sz="0" w:space="0" w:color="auto"/>
        <w:right w:val="none" w:sz="0" w:space="0" w:color="auto"/>
      </w:divBdr>
    </w:div>
    <w:div w:id="606617571">
      <w:bodyDiv w:val="1"/>
      <w:marLeft w:val="0"/>
      <w:marRight w:val="0"/>
      <w:marTop w:val="0"/>
      <w:marBottom w:val="0"/>
      <w:divBdr>
        <w:top w:val="none" w:sz="0" w:space="0" w:color="auto"/>
        <w:left w:val="none" w:sz="0" w:space="0" w:color="auto"/>
        <w:bottom w:val="none" w:sz="0" w:space="0" w:color="auto"/>
        <w:right w:val="none" w:sz="0" w:space="0" w:color="auto"/>
      </w:divBdr>
    </w:div>
    <w:div w:id="610475087">
      <w:bodyDiv w:val="1"/>
      <w:marLeft w:val="0"/>
      <w:marRight w:val="0"/>
      <w:marTop w:val="0"/>
      <w:marBottom w:val="0"/>
      <w:divBdr>
        <w:top w:val="none" w:sz="0" w:space="0" w:color="auto"/>
        <w:left w:val="none" w:sz="0" w:space="0" w:color="auto"/>
        <w:bottom w:val="none" w:sz="0" w:space="0" w:color="auto"/>
        <w:right w:val="none" w:sz="0" w:space="0" w:color="auto"/>
      </w:divBdr>
    </w:div>
    <w:div w:id="611979172">
      <w:bodyDiv w:val="1"/>
      <w:marLeft w:val="0"/>
      <w:marRight w:val="0"/>
      <w:marTop w:val="0"/>
      <w:marBottom w:val="0"/>
      <w:divBdr>
        <w:top w:val="none" w:sz="0" w:space="0" w:color="auto"/>
        <w:left w:val="none" w:sz="0" w:space="0" w:color="auto"/>
        <w:bottom w:val="none" w:sz="0" w:space="0" w:color="auto"/>
        <w:right w:val="none" w:sz="0" w:space="0" w:color="auto"/>
      </w:divBdr>
    </w:div>
    <w:div w:id="612786069">
      <w:bodyDiv w:val="1"/>
      <w:marLeft w:val="0"/>
      <w:marRight w:val="0"/>
      <w:marTop w:val="0"/>
      <w:marBottom w:val="0"/>
      <w:divBdr>
        <w:top w:val="none" w:sz="0" w:space="0" w:color="auto"/>
        <w:left w:val="none" w:sz="0" w:space="0" w:color="auto"/>
        <w:bottom w:val="none" w:sz="0" w:space="0" w:color="auto"/>
        <w:right w:val="none" w:sz="0" w:space="0" w:color="auto"/>
      </w:divBdr>
    </w:div>
    <w:div w:id="614096829">
      <w:bodyDiv w:val="1"/>
      <w:marLeft w:val="0"/>
      <w:marRight w:val="0"/>
      <w:marTop w:val="0"/>
      <w:marBottom w:val="0"/>
      <w:divBdr>
        <w:top w:val="none" w:sz="0" w:space="0" w:color="auto"/>
        <w:left w:val="none" w:sz="0" w:space="0" w:color="auto"/>
        <w:bottom w:val="none" w:sz="0" w:space="0" w:color="auto"/>
        <w:right w:val="none" w:sz="0" w:space="0" w:color="auto"/>
      </w:divBdr>
    </w:div>
    <w:div w:id="615868296">
      <w:bodyDiv w:val="1"/>
      <w:marLeft w:val="0"/>
      <w:marRight w:val="0"/>
      <w:marTop w:val="0"/>
      <w:marBottom w:val="0"/>
      <w:divBdr>
        <w:top w:val="none" w:sz="0" w:space="0" w:color="auto"/>
        <w:left w:val="none" w:sz="0" w:space="0" w:color="auto"/>
        <w:bottom w:val="none" w:sz="0" w:space="0" w:color="auto"/>
        <w:right w:val="none" w:sz="0" w:space="0" w:color="auto"/>
      </w:divBdr>
    </w:div>
    <w:div w:id="619264487">
      <w:bodyDiv w:val="1"/>
      <w:marLeft w:val="0"/>
      <w:marRight w:val="0"/>
      <w:marTop w:val="0"/>
      <w:marBottom w:val="0"/>
      <w:divBdr>
        <w:top w:val="none" w:sz="0" w:space="0" w:color="auto"/>
        <w:left w:val="none" w:sz="0" w:space="0" w:color="auto"/>
        <w:bottom w:val="none" w:sz="0" w:space="0" w:color="auto"/>
        <w:right w:val="none" w:sz="0" w:space="0" w:color="auto"/>
      </w:divBdr>
    </w:div>
    <w:div w:id="623123615">
      <w:bodyDiv w:val="1"/>
      <w:marLeft w:val="0"/>
      <w:marRight w:val="0"/>
      <w:marTop w:val="0"/>
      <w:marBottom w:val="0"/>
      <w:divBdr>
        <w:top w:val="none" w:sz="0" w:space="0" w:color="auto"/>
        <w:left w:val="none" w:sz="0" w:space="0" w:color="auto"/>
        <w:bottom w:val="none" w:sz="0" w:space="0" w:color="auto"/>
        <w:right w:val="none" w:sz="0" w:space="0" w:color="auto"/>
      </w:divBdr>
    </w:div>
    <w:div w:id="623266664">
      <w:bodyDiv w:val="1"/>
      <w:marLeft w:val="0"/>
      <w:marRight w:val="0"/>
      <w:marTop w:val="0"/>
      <w:marBottom w:val="0"/>
      <w:divBdr>
        <w:top w:val="none" w:sz="0" w:space="0" w:color="auto"/>
        <w:left w:val="none" w:sz="0" w:space="0" w:color="auto"/>
        <w:bottom w:val="none" w:sz="0" w:space="0" w:color="auto"/>
        <w:right w:val="none" w:sz="0" w:space="0" w:color="auto"/>
      </w:divBdr>
    </w:div>
    <w:div w:id="623581792">
      <w:bodyDiv w:val="1"/>
      <w:marLeft w:val="0"/>
      <w:marRight w:val="0"/>
      <w:marTop w:val="0"/>
      <w:marBottom w:val="0"/>
      <w:divBdr>
        <w:top w:val="none" w:sz="0" w:space="0" w:color="auto"/>
        <w:left w:val="none" w:sz="0" w:space="0" w:color="auto"/>
        <w:bottom w:val="none" w:sz="0" w:space="0" w:color="auto"/>
        <w:right w:val="none" w:sz="0" w:space="0" w:color="auto"/>
      </w:divBdr>
    </w:div>
    <w:div w:id="624892403">
      <w:bodyDiv w:val="1"/>
      <w:marLeft w:val="0"/>
      <w:marRight w:val="0"/>
      <w:marTop w:val="0"/>
      <w:marBottom w:val="0"/>
      <w:divBdr>
        <w:top w:val="none" w:sz="0" w:space="0" w:color="auto"/>
        <w:left w:val="none" w:sz="0" w:space="0" w:color="auto"/>
        <w:bottom w:val="none" w:sz="0" w:space="0" w:color="auto"/>
        <w:right w:val="none" w:sz="0" w:space="0" w:color="auto"/>
      </w:divBdr>
    </w:div>
    <w:div w:id="625082481">
      <w:bodyDiv w:val="1"/>
      <w:marLeft w:val="0"/>
      <w:marRight w:val="0"/>
      <w:marTop w:val="0"/>
      <w:marBottom w:val="0"/>
      <w:divBdr>
        <w:top w:val="none" w:sz="0" w:space="0" w:color="auto"/>
        <w:left w:val="none" w:sz="0" w:space="0" w:color="auto"/>
        <w:bottom w:val="none" w:sz="0" w:space="0" w:color="auto"/>
        <w:right w:val="none" w:sz="0" w:space="0" w:color="auto"/>
      </w:divBdr>
    </w:div>
    <w:div w:id="626006547">
      <w:bodyDiv w:val="1"/>
      <w:marLeft w:val="0"/>
      <w:marRight w:val="0"/>
      <w:marTop w:val="0"/>
      <w:marBottom w:val="0"/>
      <w:divBdr>
        <w:top w:val="none" w:sz="0" w:space="0" w:color="auto"/>
        <w:left w:val="none" w:sz="0" w:space="0" w:color="auto"/>
        <w:bottom w:val="none" w:sz="0" w:space="0" w:color="auto"/>
        <w:right w:val="none" w:sz="0" w:space="0" w:color="auto"/>
      </w:divBdr>
    </w:div>
    <w:div w:id="626349253">
      <w:bodyDiv w:val="1"/>
      <w:marLeft w:val="0"/>
      <w:marRight w:val="0"/>
      <w:marTop w:val="0"/>
      <w:marBottom w:val="0"/>
      <w:divBdr>
        <w:top w:val="none" w:sz="0" w:space="0" w:color="auto"/>
        <w:left w:val="none" w:sz="0" w:space="0" w:color="auto"/>
        <w:bottom w:val="none" w:sz="0" w:space="0" w:color="auto"/>
        <w:right w:val="none" w:sz="0" w:space="0" w:color="auto"/>
      </w:divBdr>
    </w:div>
    <w:div w:id="626738849">
      <w:bodyDiv w:val="1"/>
      <w:marLeft w:val="0"/>
      <w:marRight w:val="0"/>
      <w:marTop w:val="0"/>
      <w:marBottom w:val="0"/>
      <w:divBdr>
        <w:top w:val="none" w:sz="0" w:space="0" w:color="auto"/>
        <w:left w:val="none" w:sz="0" w:space="0" w:color="auto"/>
        <w:bottom w:val="none" w:sz="0" w:space="0" w:color="auto"/>
        <w:right w:val="none" w:sz="0" w:space="0" w:color="auto"/>
      </w:divBdr>
    </w:div>
    <w:div w:id="627007546">
      <w:bodyDiv w:val="1"/>
      <w:marLeft w:val="0"/>
      <w:marRight w:val="0"/>
      <w:marTop w:val="0"/>
      <w:marBottom w:val="0"/>
      <w:divBdr>
        <w:top w:val="none" w:sz="0" w:space="0" w:color="auto"/>
        <w:left w:val="none" w:sz="0" w:space="0" w:color="auto"/>
        <w:bottom w:val="none" w:sz="0" w:space="0" w:color="auto"/>
        <w:right w:val="none" w:sz="0" w:space="0" w:color="auto"/>
      </w:divBdr>
    </w:div>
    <w:div w:id="629290183">
      <w:bodyDiv w:val="1"/>
      <w:marLeft w:val="0"/>
      <w:marRight w:val="0"/>
      <w:marTop w:val="0"/>
      <w:marBottom w:val="0"/>
      <w:divBdr>
        <w:top w:val="none" w:sz="0" w:space="0" w:color="auto"/>
        <w:left w:val="none" w:sz="0" w:space="0" w:color="auto"/>
        <w:bottom w:val="none" w:sz="0" w:space="0" w:color="auto"/>
        <w:right w:val="none" w:sz="0" w:space="0" w:color="auto"/>
      </w:divBdr>
    </w:div>
    <w:div w:id="629824184">
      <w:bodyDiv w:val="1"/>
      <w:marLeft w:val="0"/>
      <w:marRight w:val="0"/>
      <w:marTop w:val="0"/>
      <w:marBottom w:val="0"/>
      <w:divBdr>
        <w:top w:val="none" w:sz="0" w:space="0" w:color="auto"/>
        <w:left w:val="none" w:sz="0" w:space="0" w:color="auto"/>
        <w:bottom w:val="none" w:sz="0" w:space="0" w:color="auto"/>
        <w:right w:val="none" w:sz="0" w:space="0" w:color="auto"/>
      </w:divBdr>
    </w:div>
    <w:div w:id="632096997">
      <w:bodyDiv w:val="1"/>
      <w:marLeft w:val="0"/>
      <w:marRight w:val="0"/>
      <w:marTop w:val="0"/>
      <w:marBottom w:val="0"/>
      <w:divBdr>
        <w:top w:val="none" w:sz="0" w:space="0" w:color="auto"/>
        <w:left w:val="none" w:sz="0" w:space="0" w:color="auto"/>
        <w:bottom w:val="none" w:sz="0" w:space="0" w:color="auto"/>
        <w:right w:val="none" w:sz="0" w:space="0" w:color="auto"/>
      </w:divBdr>
    </w:div>
    <w:div w:id="633561676">
      <w:bodyDiv w:val="1"/>
      <w:marLeft w:val="0"/>
      <w:marRight w:val="0"/>
      <w:marTop w:val="0"/>
      <w:marBottom w:val="0"/>
      <w:divBdr>
        <w:top w:val="none" w:sz="0" w:space="0" w:color="auto"/>
        <w:left w:val="none" w:sz="0" w:space="0" w:color="auto"/>
        <w:bottom w:val="none" w:sz="0" w:space="0" w:color="auto"/>
        <w:right w:val="none" w:sz="0" w:space="0" w:color="auto"/>
      </w:divBdr>
    </w:div>
    <w:div w:id="634335756">
      <w:bodyDiv w:val="1"/>
      <w:marLeft w:val="0"/>
      <w:marRight w:val="0"/>
      <w:marTop w:val="0"/>
      <w:marBottom w:val="0"/>
      <w:divBdr>
        <w:top w:val="none" w:sz="0" w:space="0" w:color="auto"/>
        <w:left w:val="none" w:sz="0" w:space="0" w:color="auto"/>
        <w:bottom w:val="none" w:sz="0" w:space="0" w:color="auto"/>
        <w:right w:val="none" w:sz="0" w:space="0" w:color="auto"/>
      </w:divBdr>
    </w:div>
    <w:div w:id="636226985">
      <w:bodyDiv w:val="1"/>
      <w:marLeft w:val="0"/>
      <w:marRight w:val="0"/>
      <w:marTop w:val="0"/>
      <w:marBottom w:val="0"/>
      <w:divBdr>
        <w:top w:val="none" w:sz="0" w:space="0" w:color="auto"/>
        <w:left w:val="none" w:sz="0" w:space="0" w:color="auto"/>
        <w:bottom w:val="none" w:sz="0" w:space="0" w:color="auto"/>
        <w:right w:val="none" w:sz="0" w:space="0" w:color="auto"/>
      </w:divBdr>
    </w:div>
    <w:div w:id="636691488">
      <w:bodyDiv w:val="1"/>
      <w:marLeft w:val="0"/>
      <w:marRight w:val="0"/>
      <w:marTop w:val="0"/>
      <w:marBottom w:val="0"/>
      <w:divBdr>
        <w:top w:val="none" w:sz="0" w:space="0" w:color="auto"/>
        <w:left w:val="none" w:sz="0" w:space="0" w:color="auto"/>
        <w:bottom w:val="none" w:sz="0" w:space="0" w:color="auto"/>
        <w:right w:val="none" w:sz="0" w:space="0" w:color="auto"/>
      </w:divBdr>
    </w:div>
    <w:div w:id="638340296">
      <w:bodyDiv w:val="1"/>
      <w:marLeft w:val="0"/>
      <w:marRight w:val="0"/>
      <w:marTop w:val="0"/>
      <w:marBottom w:val="0"/>
      <w:divBdr>
        <w:top w:val="none" w:sz="0" w:space="0" w:color="auto"/>
        <w:left w:val="none" w:sz="0" w:space="0" w:color="auto"/>
        <w:bottom w:val="none" w:sz="0" w:space="0" w:color="auto"/>
        <w:right w:val="none" w:sz="0" w:space="0" w:color="auto"/>
      </w:divBdr>
    </w:div>
    <w:div w:id="639772761">
      <w:bodyDiv w:val="1"/>
      <w:marLeft w:val="0"/>
      <w:marRight w:val="0"/>
      <w:marTop w:val="0"/>
      <w:marBottom w:val="0"/>
      <w:divBdr>
        <w:top w:val="none" w:sz="0" w:space="0" w:color="auto"/>
        <w:left w:val="none" w:sz="0" w:space="0" w:color="auto"/>
        <w:bottom w:val="none" w:sz="0" w:space="0" w:color="auto"/>
        <w:right w:val="none" w:sz="0" w:space="0" w:color="auto"/>
      </w:divBdr>
    </w:div>
    <w:div w:id="644045691">
      <w:bodyDiv w:val="1"/>
      <w:marLeft w:val="0"/>
      <w:marRight w:val="0"/>
      <w:marTop w:val="0"/>
      <w:marBottom w:val="0"/>
      <w:divBdr>
        <w:top w:val="none" w:sz="0" w:space="0" w:color="auto"/>
        <w:left w:val="none" w:sz="0" w:space="0" w:color="auto"/>
        <w:bottom w:val="none" w:sz="0" w:space="0" w:color="auto"/>
        <w:right w:val="none" w:sz="0" w:space="0" w:color="auto"/>
      </w:divBdr>
    </w:div>
    <w:div w:id="648750511">
      <w:bodyDiv w:val="1"/>
      <w:marLeft w:val="0"/>
      <w:marRight w:val="0"/>
      <w:marTop w:val="0"/>
      <w:marBottom w:val="0"/>
      <w:divBdr>
        <w:top w:val="none" w:sz="0" w:space="0" w:color="auto"/>
        <w:left w:val="none" w:sz="0" w:space="0" w:color="auto"/>
        <w:bottom w:val="none" w:sz="0" w:space="0" w:color="auto"/>
        <w:right w:val="none" w:sz="0" w:space="0" w:color="auto"/>
      </w:divBdr>
    </w:div>
    <w:div w:id="649090466">
      <w:bodyDiv w:val="1"/>
      <w:marLeft w:val="0"/>
      <w:marRight w:val="0"/>
      <w:marTop w:val="0"/>
      <w:marBottom w:val="0"/>
      <w:divBdr>
        <w:top w:val="none" w:sz="0" w:space="0" w:color="auto"/>
        <w:left w:val="none" w:sz="0" w:space="0" w:color="auto"/>
        <w:bottom w:val="none" w:sz="0" w:space="0" w:color="auto"/>
        <w:right w:val="none" w:sz="0" w:space="0" w:color="auto"/>
      </w:divBdr>
    </w:div>
    <w:div w:id="652635791">
      <w:bodyDiv w:val="1"/>
      <w:marLeft w:val="0"/>
      <w:marRight w:val="0"/>
      <w:marTop w:val="0"/>
      <w:marBottom w:val="0"/>
      <w:divBdr>
        <w:top w:val="none" w:sz="0" w:space="0" w:color="auto"/>
        <w:left w:val="none" w:sz="0" w:space="0" w:color="auto"/>
        <w:bottom w:val="none" w:sz="0" w:space="0" w:color="auto"/>
        <w:right w:val="none" w:sz="0" w:space="0" w:color="auto"/>
      </w:divBdr>
    </w:div>
    <w:div w:id="653488505">
      <w:bodyDiv w:val="1"/>
      <w:marLeft w:val="0"/>
      <w:marRight w:val="0"/>
      <w:marTop w:val="0"/>
      <w:marBottom w:val="0"/>
      <w:divBdr>
        <w:top w:val="none" w:sz="0" w:space="0" w:color="auto"/>
        <w:left w:val="none" w:sz="0" w:space="0" w:color="auto"/>
        <w:bottom w:val="none" w:sz="0" w:space="0" w:color="auto"/>
        <w:right w:val="none" w:sz="0" w:space="0" w:color="auto"/>
      </w:divBdr>
    </w:div>
    <w:div w:id="655039280">
      <w:bodyDiv w:val="1"/>
      <w:marLeft w:val="0"/>
      <w:marRight w:val="0"/>
      <w:marTop w:val="0"/>
      <w:marBottom w:val="0"/>
      <w:divBdr>
        <w:top w:val="none" w:sz="0" w:space="0" w:color="auto"/>
        <w:left w:val="none" w:sz="0" w:space="0" w:color="auto"/>
        <w:bottom w:val="none" w:sz="0" w:space="0" w:color="auto"/>
        <w:right w:val="none" w:sz="0" w:space="0" w:color="auto"/>
      </w:divBdr>
    </w:div>
    <w:div w:id="655914289">
      <w:bodyDiv w:val="1"/>
      <w:marLeft w:val="0"/>
      <w:marRight w:val="0"/>
      <w:marTop w:val="0"/>
      <w:marBottom w:val="0"/>
      <w:divBdr>
        <w:top w:val="none" w:sz="0" w:space="0" w:color="auto"/>
        <w:left w:val="none" w:sz="0" w:space="0" w:color="auto"/>
        <w:bottom w:val="none" w:sz="0" w:space="0" w:color="auto"/>
        <w:right w:val="none" w:sz="0" w:space="0" w:color="auto"/>
      </w:divBdr>
    </w:div>
    <w:div w:id="656763529">
      <w:bodyDiv w:val="1"/>
      <w:marLeft w:val="0"/>
      <w:marRight w:val="0"/>
      <w:marTop w:val="0"/>
      <w:marBottom w:val="0"/>
      <w:divBdr>
        <w:top w:val="none" w:sz="0" w:space="0" w:color="auto"/>
        <w:left w:val="none" w:sz="0" w:space="0" w:color="auto"/>
        <w:bottom w:val="none" w:sz="0" w:space="0" w:color="auto"/>
        <w:right w:val="none" w:sz="0" w:space="0" w:color="auto"/>
      </w:divBdr>
    </w:div>
    <w:div w:id="657075683">
      <w:bodyDiv w:val="1"/>
      <w:marLeft w:val="0"/>
      <w:marRight w:val="0"/>
      <w:marTop w:val="0"/>
      <w:marBottom w:val="0"/>
      <w:divBdr>
        <w:top w:val="none" w:sz="0" w:space="0" w:color="auto"/>
        <w:left w:val="none" w:sz="0" w:space="0" w:color="auto"/>
        <w:bottom w:val="none" w:sz="0" w:space="0" w:color="auto"/>
        <w:right w:val="none" w:sz="0" w:space="0" w:color="auto"/>
      </w:divBdr>
    </w:div>
    <w:div w:id="658924576">
      <w:bodyDiv w:val="1"/>
      <w:marLeft w:val="0"/>
      <w:marRight w:val="0"/>
      <w:marTop w:val="0"/>
      <w:marBottom w:val="0"/>
      <w:divBdr>
        <w:top w:val="none" w:sz="0" w:space="0" w:color="auto"/>
        <w:left w:val="none" w:sz="0" w:space="0" w:color="auto"/>
        <w:bottom w:val="none" w:sz="0" w:space="0" w:color="auto"/>
        <w:right w:val="none" w:sz="0" w:space="0" w:color="auto"/>
      </w:divBdr>
    </w:div>
    <w:div w:id="659576589">
      <w:bodyDiv w:val="1"/>
      <w:marLeft w:val="0"/>
      <w:marRight w:val="0"/>
      <w:marTop w:val="0"/>
      <w:marBottom w:val="0"/>
      <w:divBdr>
        <w:top w:val="none" w:sz="0" w:space="0" w:color="auto"/>
        <w:left w:val="none" w:sz="0" w:space="0" w:color="auto"/>
        <w:bottom w:val="none" w:sz="0" w:space="0" w:color="auto"/>
        <w:right w:val="none" w:sz="0" w:space="0" w:color="auto"/>
      </w:divBdr>
    </w:div>
    <w:div w:id="661472461">
      <w:bodyDiv w:val="1"/>
      <w:marLeft w:val="0"/>
      <w:marRight w:val="0"/>
      <w:marTop w:val="0"/>
      <w:marBottom w:val="0"/>
      <w:divBdr>
        <w:top w:val="none" w:sz="0" w:space="0" w:color="auto"/>
        <w:left w:val="none" w:sz="0" w:space="0" w:color="auto"/>
        <w:bottom w:val="none" w:sz="0" w:space="0" w:color="auto"/>
        <w:right w:val="none" w:sz="0" w:space="0" w:color="auto"/>
      </w:divBdr>
    </w:div>
    <w:div w:id="666792140">
      <w:bodyDiv w:val="1"/>
      <w:marLeft w:val="0"/>
      <w:marRight w:val="0"/>
      <w:marTop w:val="0"/>
      <w:marBottom w:val="0"/>
      <w:divBdr>
        <w:top w:val="none" w:sz="0" w:space="0" w:color="auto"/>
        <w:left w:val="none" w:sz="0" w:space="0" w:color="auto"/>
        <w:bottom w:val="none" w:sz="0" w:space="0" w:color="auto"/>
        <w:right w:val="none" w:sz="0" w:space="0" w:color="auto"/>
      </w:divBdr>
    </w:div>
    <w:div w:id="669717718">
      <w:bodyDiv w:val="1"/>
      <w:marLeft w:val="0"/>
      <w:marRight w:val="0"/>
      <w:marTop w:val="0"/>
      <w:marBottom w:val="0"/>
      <w:divBdr>
        <w:top w:val="none" w:sz="0" w:space="0" w:color="auto"/>
        <w:left w:val="none" w:sz="0" w:space="0" w:color="auto"/>
        <w:bottom w:val="none" w:sz="0" w:space="0" w:color="auto"/>
        <w:right w:val="none" w:sz="0" w:space="0" w:color="auto"/>
      </w:divBdr>
    </w:div>
    <w:div w:id="671225206">
      <w:bodyDiv w:val="1"/>
      <w:marLeft w:val="0"/>
      <w:marRight w:val="0"/>
      <w:marTop w:val="0"/>
      <w:marBottom w:val="0"/>
      <w:divBdr>
        <w:top w:val="none" w:sz="0" w:space="0" w:color="auto"/>
        <w:left w:val="none" w:sz="0" w:space="0" w:color="auto"/>
        <w:bottom w:val="none" w:sz="0" w:space="0" w:color="auto"/>
        <w:right w:val="none" w:sz="0" w:space="0" w:color="auto"/>
      </w:divBdr>
    </w:div>
    <w:div w:id="671950495">
      <w:bodyDiv w:val="1"/>
      <w:marLeft w:val="0"/>
      <w:marRight w:val="0"/>
      <w:marTop w:val="0"/>
      <w:marBottom w:val="0"/>
      <w:divBdr>
        <w:top w:val="none" w:sz="0" w:space="0" w:color="auto"/>
        <w:left w:val="none" w:sz="0" w:space="0" w:color="auto"/>
        <w:bottom w:val="none" w:sz="0" w:space="0" w:color="auto"/>
        <w:right w:val="none" w:sz="0" w:space="0" w:color="auto"/>
      </w:divBdr>
    </w:div>
    <w:div w:id="674184047">
      <w:bodyDiv w:val="1"/>
      <w:marLeft w:val="0"/>
      <w:marRight w:val="0"/>
      <w:marTop w:val="0"/>
      <w:marBottom w:val="0"/>
      <w:divBdr>
        <w:top w:val="none" w:sz="0" w:space="0" w:color="auto"/>
        <w:left w:val="none" w:sz="0" w:space="0" w:color="auto"/>
        <w:bottom w:val="none" w:sz="0" w:space="0" w:color="auto"/>
        <w:right w:val="none" w:sz="0" w:space="0" w:color="auto"/>
      </w:divBdr>
    </w:div>
    <w:div w:id="674185114">
      <w:bodyDiv w:val="1"/>
      <w:marLeft w:val="0"/>
      <w:marRight w:val="0"/>
      <w:marTop w:val="0"/>
      <w:marBottom w:val="0"/>
      <w:divBdr>
        <w:top w:val="none" w:sz="0" w:space="0" w:color="auto"/>
        <w:left w:val="none" w:sz="0" w:space="0" w:color="auto"/>
        <w:bottom w:val="none" w:sz="0" w:space="0" w:color="auto"/>
        <w:right w:val="none" w:sz="0" w:space="0" w:color="auto"/>
      </w:divBdr>
    </w:div>
    <w:div w:id="674914998">
      <w:bodyDiv w:val="1"/>
      <w:marLeft w:val="0"/>
      <w:marRight w:val="0"/>
      <w:marTop w:val="0"/>
      <w:marBottom w:val="0"/>
      <w:divBdr>
        <w:top w:val="none" w:sz="0" w:space="0" w:color="auto"/>
        <w:left w:val="none" w:sz="0" w:space="0" w:color="auto"/>
        <w:bottom w:val="none" w:sz="0" w:space="0" w:color="auto"/>
        <w:right w:val="none" w:sz="0" w:space="0" w:color="auto"/>
      </w:divBdr>
    </w:div>
    <w:div w:id="675502860">
      <w:bodyDiv w:val="1"/>
      <w:marLeft w:val="0"/>
      <w:marRight w:val="0"/>
      <w:marTop w:val="0"/>
      <w:marBottom w:val="0"/>
      <w:divBdr>
        <w:top w:val="none" w:sz="0" w:space="0" w:color="auto"/>
        <w:left w:val="none" w:sz="0" w:space="0" w:color="auto"/>
        <w:bottom w:val="none" w:sz="0" w:space="0" w:color="auto"/>
        <w:right w:val="none" w:sz="0" w:space="0" w:color="auto"/>
      </w:divBdr>
    </w:div>
    <w:div w:id="677460219">
      <w:bodyDiv w:val="1"/>
      <w:marLeft w:val="0"/>
      <w:marRight w:val="0"/>
      <w:marTop w:val="0"/>
      <w:marBottom w:val="0"/>
      <w:divBdr>
        <w:top w:val="none" w:sz="0" w:space="0" w:color="auto"/>
        <w:left w:val="none" w:sz="0" w:space="0" w:color="auto"/>
        <w:bottom w:val="none" w:sz="0" w:space="0" w:color="auto"/>
        <w:right w:val="none" w:sz="0" w:space="0" w:color="auto"/>
      </w:divBdr>
    </w:div>
    <w:div w:id="681007630">
      <w:bodyDiv w:val="1"/>
      <w:marLeft w:val="0"/>
      <w:marRight w:val="0"/>
      <w:marTop w:val="0"/>
      <w:marBottom w:val="0"/>
      <w:divBdr>
        <w:top w:val="none" w:sz="0" w:space="0" w:color="auto"/>
        <w:left w:val="none" w:sz="0" w:space="0" w:color="auto"/>
        <w:bottom w:val="none" w:sz="0" w:space="0" w:color="auto"/>
        <w:right w:val="none" w:sz="0" w:space="0" w:color="auto"/>
      </w:divBdr>
    </w:div>
    <w:div w:id="681664114">
      <w:bodyDiv w:val="1"/>
      <w:marLeft w:val="0"/>
      <w:marRight w:val="0"/>
      <w:marTop w:val="0"/>
      <w:marBottom w:val="0"/>
      <w:divBdr>
        <w:top w:val="none" w:sz="0" w:space="0" w:color="auto"/>
        <w:left w:val="none" w:sz="0" w:space="0" w:color="auto"/>
        <w:bottom w:val="none" w:sz="0" w:space="0" w:color="auto"/>
        <w:right w:val="none" w:sz="0" w:space="0" w:color="auto"/>
      </w:divBdr>
    </w:div>
    <w:div w:id="682320534">
      <w:bodyDiv w:val="1"/>
      <w:marLeft w:val="0"/>
      <w:marRight w:val="0"/>
      <w:marTop w:val="0"/>
      <w:marBottom w:val="0"/>
      <w:divBdr>
        <w:top w:val="none" w:sz="0" w:space="0" w:color="auto"/>
        <w:left w:val="none" w:sz="0" w:space="0" w:color="auto"/>
        <w:bottom w:val="none" w:sz="0" w:space="0" w:color="auto"/>
        <w:right w:val="none" w:sz="0" w:space="0" w:color="auto"/>
      </w:divBdr>
    </w:div>
    <w:div w:id="682365709">
      <w:bodyDiv w:val="1"/>
      <w:marLeft w:val="0"/>
      <w:marRight w:val="0"/>
      <w:marTop w:val="0"/>
      <w:marBottom w:val="0"/>
      <w:divBdr>
        <w:top w:val="none" w:sz="0" w:space="0" w:color="auto"/>
        <w:left w:val="none" w:sz="0" w:space="0" w:color="auto"/>
        <w:bottom w:val="none" w:sz="0" w:space="0" w:color="auto"/>
        <w:right w:val="none" w:sz="0" w:space="0" w:color="auto"/>
      </w:divBdr>
    </w:div>
    <w:div w:id="690106272">
      <w:bodyDiv w:val="1"/>
      <w:marLeft w:val="0"/>
      <w:marRight w:val="0"/>
      <w:marTop w:val="0"/>
      <w:marBottom w:val="0"/>
      <w:divBdr>
        <w:top w:val="none" w:sz="0" w:space="0" w:color="auto"/>
        <w:left w:val="none" w:sz="0" w:space="0" w:color="auto"/>
        <w:bottom w:val="none" w:sz="0" w:space="0" w:color="auto"/>
        <w:right w:val="none" w:sz="0" w:space="0" w:color="auto"/>
      </w:divBdr>
    </w:div>
    <w:div w:id="690957235">
      <w:bodyDiv w:val="1"/>
      <w:marLeft w:val="0"/>
      <w:marRight w:val="0"/>
      <w:marTop w:val="0"/>
      <w:marBottom w:val="0"/>
      <w:divBdr>
        <w:top w:val="none" w:sz="0" w:space="0" w:color="auto"/>
        <w:left w:val="none" w:sz="0" w:space="0" w:color="auto"/>
        <w:bottom w:val="none" w:sz="0" w:space="0" w:color="auto"/>
        <w:right w:val="none" w:sz="0" w:space="0" w:color="auto"/>
      </w:divBdr>
    </w:div>
    <w:div w:id="691227956">
      <w:bodyDiv w:val="1"/>
      <w:marLeft w:val="0"/>
      <w:marRight w:val="0"/>
      <w:marTop w:val="0"/>
      <w:marBottom w:val="0"/>
      <w:divBdr>
        <w:top w:val="none" w:sz="0" w:space="0" w:color="auto"/>
        <w:left w:val="none" w:sz="0" w:space="0" w:color="auto"/>
        <w:bottom w:val="none" w:sz="0" w:space="0" w:color="auto"/>
        <w:right w:val="none" w:sz="0" w:space="0" w:color="auto"/>
      </w:divBdr>
    </w:div>
    <w:div w:id="691341051">
      <w:bodyDiv w:val="1"/>
      <w:marLeft w:val="0"/>
      <w:marRight w:val="0"/>
      <w:marTop w:val="0"/>
      <w:marBottom w:val="0"/>
      <w:divBdr>
        <w:top w:val="none" w:sz="0" w:space="0" w:color="auto"/>
        <w:left w:val="none" w:sz="0" w:space="0" w:color="auto"/>
        <w:bottom w:val="none" w:sz="0" w:space="0" w:color="auto"/>
        <w:right w:val="none" w:sz="0" w:space="0" w:color="auto"/>
      </w:divBdr>
    </w:div>
    <w:div w:id="691682814">
      <w:bodyDiv w:val="1"/>
      <w:marLeft w:val="0"/>
      <w:marRight w:val="0"/>
      <w:marTop w:val="0"/>
      <w:marBottom w:val="0"/>
      <w:divBdr>
        <w:top w:val="none" w:sz="0" w:space="0" w:color="auto"/>
        <w:left w:val="none" w:sz="0" w:space="0" w:color="auto"/>
        <w:bottom w:val="none" w:sz="0" w:space="0" w:color="auto"/>
        <w:right w:val="none" w:sz="0" w:space="0" w:color="auto"/>
      </w:divBdr>
    </w:div>
    <w:div w:id="691691465">
      <w:bodyDiv w:val="1"/>
      <w:marLeft w:val="0"/>
      <w:marRight w:val="0"/>
      <w:marTop w:val="0"/>
      <w:marBottom w:val="0"/>
      <w:divBdr>
        <w:top w:val="none" w:sz="0" w:space="0" w:color="auto"/>
        <w:left w:val="none" w:sz="0" w:space="0" w:color="auto"/>
        <w:bottom w:val="none" w:sz="0" w:space="0" w:color="auto"/>
        <w:right w:val="none" w:sz="0" w:space="0" w:color="auto"/>
      </w:divBdr>
    </w:div>
    <w:div w:id="694842957">
      <w:bodyDiv w:val="1"/>
      <w:marLeft w:val="0"/>
      <w:marRight w:val="0"/>
      <w:marTop w:val="0"/>
      <w:marBottom w:val="0"/>
      <w:divBdr>
        <w:top w:val="none" w:sz="0" w:space="0" w:color="auto"/>
        <w:left w:val="none" w:sz="0" w:space="0" w:color="auto"/>
        <w:bottom w:val="none" w:sz="0" w:space="0" w:color="auto"/>
        <w:right w:val="none" w:sz="0" w:space="0" w:color="auto"/>
      </w:divBdr>
    </w:div>
    <w:div w:id="695934375">
      <w:bodyDiv w:val="1"/>
      <w:marLeft w:val="0"/>
      <w:marRight w:val="0"/>
      <w:marTop w:val="0"/>
      <w:marBottom w:val="0"/>
      <w:divBdr>
        <w:top w:val="none" w:sz="0" w:space="0" w:color="auto"/>
        <w:left w:val="none" w:sz="0" w:space="0" w:color="auto"/>
        <w:bottom w:val="none" w:sz="0" w:space="0" w:color="auto"/>
        <w:right w:val="none" w:sz="0" w:space="0" w:color="auto"/>
      </w:divBdr>
    </w:div>
    <w:div w:id="697438629">
      <w:bodyDiv w:val="1"/>
      <w:marLeft w:val="0"/>
      <w:marRight w:val="0"/>
      <w:marTop w:val="0"/>
      <w:marBottom w:val="0"/>
      <w:divBdr>
        <w:top w:val="none" w:sz="0" w:space="0" w:color="auto"/>
        <w:left w:val="none" w:sz="0" w:space="0" w:color="auto"/>
        <w:bottom w:val="none" w:sz="0" w:space="0" w:color="auto"/>
        <w:right w:val="none" w:sz="0" w:space="0" w:color="auto"/>
      </w:divBdr>
    </w:div>
    <w:div w:id="697513552">
      <w:bodyDiv w:val="1"/>
      <w:marLeft w:val="0"/>
      <w:marRight w:val="0"/>
      <w:marTop w:val="0"/>
      <w:marBottom w:val="0"/>
      <w:divBdr>
        <w:top w:val="none" w:sz="0" w:space="0" w:color="auto"/>
        <w:left w:val="none" w:sz="0" w:space="0" w:color="auto"/>
        <w:bottom w:val="none" w:sz="0" w:space="0" w:color="auto"/>
        <w:right w:val="none" w:sz="0" w:space="0" w:color="auto"/>
      </w:divBdr>
    </w:div>
    <w:div w:id="697780806">
      <w:bodyDiv w:val="1"/>
      <w:marLeft w:val="0"/>
      <w:marRight w:val="0"/>
      <w:marTop w:val="0"/>
      <w:marBottom w:val="0"/>
      <w:divBdr>
        <w:top w:val="none" w:sz="0" w:space="0" w:color="auto"/>
        <w:left w:val="none" w:sz="0" w:space="0" w:color="auto"/>
        <w:bottom w:val="none" w:sz="0" w:space="0" w:color="auto"/>
        <w:right w:val="none" w:sz="0" w:space="0" w:color="auto"/>
      </w:divBdr>
    </w:div>
    <w:div w:id="698358095">
      <w:bodyDiv w:val="1"/>
      <w:marLeft w:val="0"/>
      <w:marRight w:val="0"/>
      <w:marTop w:val="0"/>
      <w:marBottom w:val="0"/>
      <w:divBdr>
        <w:top w:val="none" w:sz="0" w:space="0" w:color="auto"/>
        <w:left w:val="none" w:sz="0" w:space="0" w:color="auto"/>
        <w:bottom w:val="none" w:sz="0" w:space="0" w:color="auto"/>
        <w:right w:val="none" w:sz="0" w:space="0" w:color="auto"/>
      </w:divBdr>
    </w:div>
    <w:div w:id="699016673">
      <w:bodyDiv w:val="1"/>
      <w:marLeft w:val="0"/>
      <w:marRight w:val="0"/>
      <w:marTop w:val="0"/>
      <w:marBottom w:val="0"/>
      <w:divBdr>
        <w:top w:val="none" w:sz="0" w:space="0" w:color="auto"/>
        <w:left w:val="none" w:sz="0" w:space="0" w:color="auto"/>
        <w:bottom w:val="none" w:sz="0" w:space="0" w:color="auto"/>
        <w:right w:val="none" w:sz="0" w:space="0" w:color="auto"/>
      </w:divBdr>
    </w:div>
    <w:div w:id="701436778">
      <w:bodyDiv w:val="1"/>
      <w:marLeft w:val="0"/>
      <w:marRight w:val="0"/>
      <w:marTop w:val="0"/>
      <w:marBottom w:val="0"/>
      <w:divBdr>
        <w:top w:val="none" w:sz="0" w:space="0" w:color="auto"/>
        <w:left w:val="none" w:sz="0" w:space="0" w:color="auto"/>
        <w:bottom w:val="none" w:sz="0" w:space="0" w:color="auto"/>
        <w:right w:val="none" w:sz="0" w:space="0" w:color="auto"/>
      </w:divBdr>
    </w:div>
    <w:div w:id="701631274">
      <w:bodyDiv w:val="1"/>
      <w:marLeft w:val="0"/>
      <w:marRight w:val="0"/>
      <w:marTop w:val="0"/>
      <w:marBottom w:val="0"/>
      <w:divBdr>
        <w:top w:val="none" w:sz="0" w:space="0" w:color="auto"/>
        <w:left w:val="none" w:sz="0" w:space="0" w:color="auto"/>
        <w:bottom w:val="none" w:sz="0" w:space="0" w:color="auto"/>
        <w:right w:val="none" w:sz="0" w:space="0" w:color="auto"/>
      </w:divBdr>
    </w:div>
    <w:div w:id="703941490">
      <w:bodyDiv w:val="1"/>
      <w:marLeft w:val="0"/>
      <w:marRight w:val="0"/>
      <w:marTop w:val="0"/>
      <w:marBottom w:val="0"/>
      <w:divBdr>
        <w:top w:val="none" w:sz="0" w:space="0" w:color="auto"/>
        <w:left w:val="none" w:sz="0" w:space="0" w:color="auto"/>
        <w:bottom w:val="none" w:sz="0" w:space="0" w:color="auto"/>
        <w:right w:val="none" w:sz="0" w:space="0" w:color="auto"/>
      </w:divBdr>
    </w:div>
    <w:div w:id="704059135">
      <w:bodyDiv w:val="1"/>
      <w:marLeft w:val="0"/>
      <w:marRight w:val="0"/>
      <w:marTop w:val="0"/>
      <w:marBottom w:val="0"/>
      <w:divBdr>
        <w:top w:val="none" w:sz="0" w:space="0" w:color="auto"/>
        <w:left w:val="none" w:sz="0" w:space="0" w:color="auto"/>
        <w:bottom w:val="none" w:sz="0" w:space="0" w:color="auto"/>
        <w:right w:val="none" w:sz="0" w:space="0" w:color="auto"/>
      </w:divBdr>
    </w:div>
    <w:div w:id="704254723">
      <w:bodyDiv w:val="1"/>
      <w:marLeft w:val="0"/>
      <w:marRight w:val="0"/>
      <w:marTop w:val="0"/>
      <w:marBottom w:val="0"/>
      <w:divBdr>
        <w:top w:val="none" w:sz="0" w:space="0" w:color="auto"/>
        <w:left w:val="none" w:sz="0" w:space="0" w:color="auto"/>
        <w:bottom w:val="none" w:sz="0" w:space="0" w:color="auto"/>
        <w:right w:val="none" w:sz="0" w:space="0" w:color="auto"/>
      </w:divBdr>
    </w:div>
    <w:div w:id="709574515">
      <w:bodyDiv w:val="1"/>
      <w:marLeft w:val="0"/>
      <w:marRight w:val="0"/>
      <w:marTop w:val="0"/>
      <w:marBottom w:val="0"/>
      <w:divBdr>
        <w:top w:val="none" w:sz="0" w:space="0" w:color="auto"/>
        <w:left w:val="none" w:sz="0" w:space="0" w:color="auto"/>
        <w:bottom w:val="none" w:sz="0" w:space="0" w:color="auto"/>
        <w:right w:val="none" w:sz="0" w:space="0" w:color="auto"/>
      </w:divBdr>
    </w:div>
    <w:div w:id="713626931">
      <w:bodyDiv w:val="1"/>
      <w:marLeft w:val="0"/>
      <w:marRight w:val="0"/>
      <w:marTop w:val="0"/>
      <w:marBottom w:val="0"/>
      <w:divBdr>
        <w:top w:val="none" w:sz="0" w:space="0" w:color="auto"/>
        <w:left w:val="none" w:sz="0" w:space="0" w:color="auto"/>
        <w:bottom w:val="none" w:sz="0" w:space="0" w:color="auto"/>
        <w:right w:val="none" w:sz="0" w:space="0" w:color="auto"/>
      </w:divBdr>
    </w:div>
    <w:div w:id="717389763">
      <w:bodyDiv w:val="1"/>
      <w:marLeft w:val="0"/>
      <w:marRight w:val="0"/>
      <w:marTop w:val="0"/>
      <w:marBottom w:val="0"/>
      <w:divBdr>
        <w:top w:val="none" w:sz="0" w:space="0" w:color="auto"/>
        <w:left w:val="none" w:sz="0" w:space="0" w:color="auto"/>
        <w:bottom w:val="none" w:sz="0" w:space="0" w:color="auto"/>
        <w:right w:val="none" w:sz="0" w:space="0" w:color="auto"/>
      </w:divBdr>
    </w:div>
    <w:div w:id="718938961">
      <w:bodyDiv w:val="1"/>
      <w:marLeft w:val="0"/>
      <w:marRight w:val="0"/>
      <w:marTop w:val="0"/>
      <w:marBottom w:val="0"/>
      <w:divBdr>
        <w:top w:val="none" w:sz="0" w:space="0" w:color="auto"/>
        <w:left w:val="none" w:sz="0" w:space="0" w:color="auto"/>
        <w:bottom w:val="none" w:sz="0" w:space="0" w:color="auto"/>
        <w:right w:val="none" w:sz="0" w:space="0" w:color="auto"/>
      </w:divBdr>
    </w:div>
    <w:div w:id="719671447">
      <w:bodyDiv w:val="1"/>
      <w:marLeft w:val="0"/>
      <w:marRight w:val="0"/>
      <w:marTop w:val="0"/>
      <w:marBottom w:val="0"/>
      <w:divBdr>
        <w:top w:val="none" w:sz="0" w:space="0" w:color="auto"/>
        <w:left w:val="none" w:sz="0" w:space="0" w:color="auto"/>
        <w:bottom w:val="none" w:sz="0" w:space="0" w:color="auto"/>
        <w:right w:val="none" w:sz="0" w:space="0" w:color="auto"/>
      </w:divBdr>
    </w:div>
    <w:div w:id="724573082">
      <w:bodyDiv w:val="1"/>
      <w:marLeft w:val="0"/>
      <w:marRight w:val="0"/>
      <w:marTop w:val="0"/>
      <w:marBottom w:val="0"/>
      <w:divBdr>
        <w:top w:val="none" w:sz="0" w:space="0" w:color="auto"/>
        <w:left w:val="none" w:sz="0" w:space="0" w:color="auto"/>
        <w:bottom w:val="none" w:sz="0" w:space="0" w:color="auto"/>
        <w:right w:val="none" w:sz="0" w:space="0" w:color="auto"/>
      </w:divBdr>
    </w:div>
    <w:div w:id="729035671">
      <w:bodyDiv w:val="1"/>
      <w:marLeft w:val="0"/>
      <w:marRight w:val="0"/>
      <w:marTop w:val="0"/>
      <w:marBottom w:val="0"/>
      <w:divBdr>
        <w:top w:val="none" w:sz="0" w:space="0" w:color="auto"/>
        <w:left w:val="none" w:sz="0" w:space="0" w:color="auto"/>
        <w:bottom w:val="none" w:sz="0" w:space="0" w:color="auto"/>
        <w:right w:val="none" w:sz="0" w:space="0" w:color="auto"/>
      </w:divBdr>
    </w:div>
    <w:div w:id="729840566">
      <w:bodyDiv w:val="1"/>
      <w:marLeft w:val="0"/>
      <w:marRight w:val="0"/>
      <w:marTop w:val="0"/>
      <w:marBottom w:val="0"/>
      <w:divBdr>
        <w:top w:val="none" w:sz="0" w:space="0" w:color="auto"/>
        <w:left w:val="none" w:sz="0" w:space="0" w:color="auto"/>
        <w:bottom w:val="none" w:sz="0" w:space="0" w:color="auto"/>
        <w:right w:val="none" w:sz="0" w:space="0" w:color="auto"/>
      </w:divBdr>
    </w:div>
    <w:div w:id="730614627">
      <w:bodyDiv w:val="1"/>
      <w:marLeft w:val="0"/>
      <w:marRight w:val="0"/>
      <w:marTop w:val="0"/>
      <w:marBottom w:val="0"/>
      <w:divBdr>
        <w:top w:val="none" w:sz="0" w:space="0" w:color="auto"/>
        <w:left w:val="none" w:sz="0" w:space="0" w:color="auto"/>
        <w:bottom w:val="none" w:sz="0" w:space="0" w:color="auto"/>
        <w:right w:val="none" w:sz="0" w:space="0" w:color="auto"/>
      </w:divBdr>
    </w:div>
    <w:div w:id="731389534">
      <w:bodyDiv w:val="1"/>
      <w:marLeft w:val="0"/>
      <w:marRight w:val="0"/>
      <w:marTop w:val="0"/>
      <w:marBottom w:val="0"/>
      <w:divBdr>
        <w:top w:val="none" w:sz="0" w:space="0" w:color="auto"/>
        <w:left w:val="none" w:sz="0" w:space="0" w:color="auto"/>
        <w:bottom w:val="none" w:sz="0" w:space="0" w:color="auto"/>
        <w:right w:val="none" w:sz="0" w:space="0" w:color="auto"/>
      </w:divBdr>
    </w:div>
    <w:div w:id="732198634">
      <w:bodyDiv w:val="1"/>
      <w:marLeft w:val="0"/>
      <w:marRight w:val="0"/>
      <w:marTop w:val="0"/>
      <w:marBottom w:val="0"/>
      <w:divBdr>
        <w:top w:val="none" w:sz="0" w:space="0" w:color="auto"/>
        <w:left w:val="none" w:sz="0" w:space="0" w:color="auto"/>
        <w:bottom w:val="none" w:sz="0" w:space="0" w:color="auto"/>
        <w:right w:val="none" w:sz="0" w:space="0" w:color="auto"/>
      </w:divBdr>
    </w:div>
    <w:div w:id="734593468">
      <w:bodyDiv w:val="1"/>
      <w:marLeft w:val="0"/>
      <w:marRight w:val="0"/>
      <w:marTop w:val="0"/>
      <w:marBottom w:val="0"/>
      <w:divBdr>
        <w:top w:val="none" w:sz="0" w:space="0" w:color="auto"/>
        <w:left w:val="none" w:sz="0" w:space="0" w:color="auto"/>
        <w:bottom w:val="none" w:sz="0" w:space="0" w:color="auto"/>
        <w:right w:val="none" w:sz="0" w:space="0" w:color="auto"/>
      </w:divBdr>
    </w:div>
    <w:div w:id="735475192">
      <w:bodyDiv w:val="1"/>
      <w:marLeft w:val="0"/>
      <w:marRight w:val="0"/>
      <w:marTop w:val="0"/>
      <w:marBottom w:val="0"/>
      <w:divBdr>
        <w:top w:val="none" w:sz="0" w:space="0" w:color="auto"/>
        <w:left w:val="none" w:sz="0" w:space="0" w:color="auto"/>
        <w:bottom w:val="none" w:sz="0" w:space="0" w:color="auto"/>
        <w:right w:val="none" w:sz="0" w:space="0" w:color="auto"/>
      </w:divBdr>
    </w:div>
    <w:div w:id="741148168">
      <w:bodyDiv w:val="1"/>
      <w:marLeft w:val="0"/>
      <w:marRight w:val="0"/>
      <w:marTop w:val="0"/>
      <w:marBottom w:val="0"/>
      <w:divBdr>
        <w:top w:val="none" w:sz="0" w:space="0" w:color="auto"/>
        <w:left w:val="none" w:sz="0" w:space="0" w:color="auto"/>
        <w:bottom w:val="none" w:sz="0" w:space="0" w:color="auto"/>
        <w:right w:val="none" w:sz="0" w:space="0" w:color="auto"/>
      </w:divBdr>
    </w:div>
    <w:div w:id="744645498">
      <w:bodyDiv w:val="1"/>
      <w:marLeft w:val="0"/>
      <w:marRight w:val="0"/>
      <w:marTop w:val="0"/>
      <w:marBottom w:val="0"/>
      <w:divBdr>
        <w:top w:val="none" w:sz="0" w:space="0" w:color="auto"/>
        <w:left w:val="none" w:sz="0" w:space="0" w:color="auto"/>
        <w:bottom w:val="none" w:sz="0" w:space="0" w:color="auto"/>
        <w:right w:val="none" w:sz="0" w:space="0" w:color="auto"/>
      </w:divBdr>
    </w:div>
    <w:div w:id="750395647">
      <w:bodyDiv w:val="1"/>
      <w:marLeft w:val="0"/>
      <w:marRight w:val="0"/>
      <w:marTop w:val="0"/>
      <w:marBottom w:val="0"/>
      <w:divBdr>
        <w:top w:val="none" w:sz="0" w:space="0" w:color="auto"/>
        <w:left w:val="none" w:sz="0" w:space="0" w:color="auto"/>
        <w:bottom w:val="none" w:sz="0" w:space="0" w:color="auto"/>
        <w:right w:val="none" w:sz="0" w:space="0" w:color="auto"/>
      </w:divBdr>
    </w:div>
    <w:div w:id="753892798">
      <w:bodyDiv w:val="1"/>
      <w:marLeft w:val="0"/>
      <w:marRight w:val="0"/>
      <w:marTop w:val="0"/>
      <w:marBottom w:val="0"/>
      <w:divBdr>
        <w:top w:val="none" w:sz="0" w:space="0" w:color="auto"/>
        <w:left w:val="none" w:sz="0" w:space="0" w:color="auto"/>
        <w:bottom w:val="none" w:sz="0" w:space="0" w:color="auto"/>
        <w:right w:val="none" w:sz="0" w:space="0" w:color="auto"/>
      </w:divBdr>
    </w:div>
    <w:div w:id="755591072">
      <w:bodyDiv w:val="1"/>
      <w:marLeft w:val="0"/>
      <w:marRight w:val="0"/>
      <w:marTop w:val="0"/>
      <w:marBottom w:val="0"/>
      <w:divBdr>
        <w:top w:val="none" w:sz="0" w:space="0" w:color="auto"/>
        <w:left w:val="none" w:sz="0" w:space="0" w:color="auto"/>
        <w:bottom w:val="none" w:sz="0" w:space="0" w:color="auto"/>
        <w:right w:val="none" w:sz="0" w:space="0" w:color="auto"/>
      </w:divBdr>
    </w:div>
    <w:div w:id="757410403">
      <w:bodyDiv w:val="1"/>
      <w:marLeft w:val="0"/>
      <w:marRight w:val="0"/>
      <w:marTop w:val="0"/>
      <w:marBottom w:val="0"/>
      <w:divBdr>
        <w:top w:val="none" w:sz="0" w:space="0" w:color="auto"/>
        <w:left w:val="none" w:sz="0" w:space="0" w:color="auto"/>
        <w:bottom w:val="none" w:sz="0" w:space="0" w:color="auto"/>
        <w:right w:val="none" w:sz="0" w:space="0" w:color="auto"/>
      </w:divBdr>
    </w:div>
    <w:div w:id="759064043">
      <w:bodyDiv w:val="1"/>
      <w:marLeft w:val="0"/>
      <w:marRight w:val="0"/>
      <w:marTop w:val="0"/>
      <w:marBottom w:val="0"/>
      <w:divBdr>
        <w:top w:val="none" w:sz="0" w:space="0" w:color="auto"/>
        <w:left w:val="none" w:sz="0" w:space="0" w:color="auto"/>
        <w:bottom w:val="none" w:sz="0" w:space="0" w:color="auto"/>
        <w:right w:val="none" w:sz="0" w:space="0" w:color="auto"/>
      </w:divBdr>
    </w:div>
    <w:div w:id="759178519">
      <w:bodyDiv w:val="1"/>
      <w:marLeft w:val="0"/>
      <w:marRight w:val="0"/>
      <w:marTop w:val="0"/>
      <w:marBottom w:val="0"/>
      <w:divBdr>
        <w:top w:val="none" w:sz="0" w:space="0" w:color="auto"/>
        <w:left w:val="none" w:sz="0" w:space="0" w:color="auto"/>
        <w:bottom w:val="none" w:sz="0" w:space="0" w:color="auto"/>
        <w:right w:val="none" w:sz="0" w:space="0" w:color="auto"/>
      </w:divBdr>
    </w:div>
    <w:div w:id="760570165">
      <w:bodyDiv w:val="1"/>
      <w:marLeft w:val="0"/>
      <w:marRight w:val="0"/>
      <w:marTop w:val="0"/>
      <w:marBottom w:val="0"/>
      <w:divBdr>
        <w:top w:val="none" w:sz="0" w:space="0" w:color="auto"/>
        <w:left w:val="none" w:sz="0" w:space="0" w:color="auto"/>
        <w:bottom w:val="none" w:sz="0" w:space="0" w:color="auto"/>
        <w:right w:val="none" w:sz="0" w:space="0" w:color="auto"/>
      </w:divBdr>
    </w:div>
    <w:div w:id="763068230">
      <w:bodyDiv w:val="1"/>
      <w:marLeft w:val="0"/>
      <w:marRight w:val="0"/>
      <w:marTop w:val="0"/>
      <w:marBottom w:val="0"/>
      <w:divBdr>
        <w:top w:val="none" w:sz="0" w:space="0" w:color="auto"/>
        <w:left w:val="none" w:sz="0" w:space="0" w:color="auto"/>
        <w:bottom w:val="none" w:sz="0" w:space="0" w:color="auto"/>
        <w:right w:val="none" w:sz="0" w:space="0" w:color="auto"/>
      </w:divBdr>
    </w:div>
    <w:div w:id="763843842">
      <w:bodyDiv w:val="1"/>
      <w:marLeft w:val="0"/>
      <w:marRight w:val="0"/>
      <w:marTop w:val="0"/>
      <w:marBottom w:val="0"/>
      <w:divBdr>
        <w:top w:val="none" w:sz="0" w:space="0" w:color="auto"/>
        <w:left w:val="none" w:sz="0" w:space="0" w:color="auto"/>
        <w:bottom w:val="none" w:sz="0" w:space="0" w:color="auto"/>
        <w:right w:val="none" w:sz="0" w:space="0" w:color="auto"/>
      </w:divBdr>
    </w:div>
    <w:div w:id="767042560">
      <w:bodyDiv w:val="1"/>
      <w:marLeft w:val="0"/>
      <w:marRight w:val="0"/>
      <w:marTop w:val="0"/>
      <w:marBottom w:val="0"/>
      <w:divBdr>
        <w:top w:val="none" w:sz="0" w:space="0" w:color="auto"/>
        <w:left w:val="none" w:sz="0" w:space="0" w:color="auto"/>
        <w:bottom w:val="none" w:sz="0" w:space="0" w:color="auto"/>
        <w:right w:val="none" w:sz="0" w:space="0" w:color="auto"/>
      </w:divBdr>
    </w:div>
    <w:div w:id="772556584">
      <w:bodyDiv w:val="1"/>
      <w:marLeft w:val="0"/>
      <w:marRight w:val="0"/>
      <w:marTop w:val="0"/>
      <w:marBottom w:val="0"/>
      <w:divBdr>
        <w:top w:val="none" w:sz="0" w:space="0" w:color="auto"/>
        <w:left w:val="none" w:sz="0" w:space="0" w:color="auto"/>
        <w:bottom w:val="none" w:sz="0" w:space="0" w:color="auto"/>
        <w:right w:val="none" w:sz="0" w:space="0" w:color="auto"/>
      </w:divBdr>
    </w:div>
    <w:div w:id="773743418">
      <w:bodyDiv w:val="1"/>
      <w:marLeft w:val="0"/>
      <w:marRight w:val="0"/>
      <w:marTop w:val="0"/>
      <w:marBottom w:val="0"/>
      <w:divBdr>
        <w:top w:val="none" w:sz="0" w:space="0" w:color="auto"/>
        <w:left w:val="none" w:sz="0" w:space="0" w:color="auto"/>
        <w:bottom w:val="none" w:sz="0" w:space="0" w:color="auto"/>
        <w:right w:val="none" w:sz="0" w:space="0" w:color="auto"/>
      </w:divBdr>
    </w:div>
    <w:div w:id="774328587">
      <w:bodyDiv w:val="1"/>
      <w:marLeft w:val="0"/>
      <w:marRight w:val="0"/>
      <w:marTop w:val="0"/>
      <w:marBottom w:val="0"/>
      <w:divBdr>
        <w:top w:val="none" w:sz="0" w:space="0" w:color="auto"/>
        <w:left w:val="none" w:sz="0" w:space="0" w:color="auto"/>
        <w:bottom w:val="none" w:sz="0" w:space="0" w:color="auto"/>
        <w:right w:val="none" w:sz="0" w:space="0" w:color="auto"/>
      </w:divBdr>
    </w:div>
    <w:div w:id="777795983">
      <w:bodyDiv w:val="1"/>
      <w:marLeft w:val="0"/>
      <w:marRight w:val="0"/>
      <w:marTop w:val="0"/>
      <w:marBottom w:val="0"/>
      <w:divBdr>
        <w:top w:val="none" w:sz="0" w:space="0" w:color="auto"/>
        <w:left w:val="none" w:sz="0" w:space="0" w:color="auto"/>
        <w:bottom w:val="none" w:sz="0" w:space="0" w:color="auto"/>
        <w:right w:val="none" w:sz="0" w:space="0" w:color="auto"/>
      </w:divBdr>
    </w:div>
    <w:div w:id="778067631">
      <w:bodyDiv w:val="1"/>
      <w:marLeft w:val="0"/>
      <w:marRight w:val="0"/>
      <w:marTop w:val="0"/>
      <w:marBottom w:val="0"/>
      <w:divBdr>
        <w:top w:val="none" w:sz="0" w:space="0" w:color="auto"/>
        <w:left w:val="none" w:sz="0" w:space="0" w:color="auto"/>
        <w:bottom w:val="none" w:sz="0" w:space="0" w:color="auto"/>
        <w:right w:val="none" w:sz="0" w:space="0" w:color="auto"/>
      </w:divBdr>
    </w:div>
    <w:div w:id="778260050">
      <w:bodyDiv w:val="1"/>
      <w:marLeft w:val="0"/>
      <w:marRight w:val="0"/>
      <w:marTop w:val="0"/>
      <w:marBottom w:val="0"/>
      <w:divBdr>
        <w:top w:val="none" w:sz="0" w:space="0" w:color="auto"/>
        <w:left w:val="none" w:sz="0" w:space="0" w:color="auto"/>
        <w:bottom w:val="none" w:sz="0" w:space="0" w:color="auto"/>
        <w:right w:val="none" w:sz="0" w:space="0" w:color="auto"/>
      </w:divBdr>
    </w:div>
    <w:div w:id="779295928">
      <w:bodyDiv w:val="1"/>
      <w:marLeft w:val="0"/>
      <w:marRight w:val="0"/>
      <w:marTop w:val="0"/>
      <w:marBottom w:val="0"/>
      <w:divBdr>
        <w:top w:val="none" w:sz="0" w:space="0" w:color="auto"/>
        <w:left w:val="none" w:sz="0" w:space="0" w:color="auto"/>
        <w:bottom w:val="none" w:sz="0" w:space="0" w:color="auto"/>
        <w:right w:val="none" w:sz="0" w:space="0" w:color="auto"/>
      </w:divBdr>
    </w:div>
    <w:div w:id="782070453">
      <w:bodyDiv w:val="1"/>
      <w:marLeft w:val="0"/>
      <w:marRight w:val="0"/>
      <w:marTop w:val="0"/>
      <w:marBottom w:val="0"/>
      <w:divBdr>
        <w:top w:val="none" w:sz="0" w:space="0" w:color="auto"/>
        <w:left w:val="none" w:sz="0" w:space="0" w:color="auto"/>
        <w:bottom w:val="none" w:sz="0" w:space="0" w:color="auto"/>
        <w:right w:val="none" w:sz="0" w:space="0" w:color="auto"/>
      </w:divBdr>
    </w:div>
    <w:div w:id="784618925">
      <w:bodyDiv w:val="1"/>
      <w:marLeft w:val="0"/>
      <w:marRight w:val="0"/>
      <w:marTop w:val="0"/>
      <w:marBottom w:val="0"/>
      <w:divBdr>
        <w:top w:val="none" w:sz="0" w:space="0" w:color="auto"/>
        <w:left w:val="none" w:sz="0" w:space="0" w:color="auto"/>
        <w:bottom w:val="none" w:sz="0" w:space="0" w:color="auto"/>
        <w:right w:val="none" w:sz="0" w:space="0" w:color="auto"/>
      </w:divBdr>
    </w:div>
    <w:div w:id="785581991">
      <w:bodyDiv w:val="1"/>
      <w:marLeft w:val="0"/>
      <w:marRight w:val="0"/>
      <w:marTop w:val="0"/>
      <w:marBottom w:val="0"/>
      <w:divBdr>
        <w:top w:val="none" w:sz="0" w:space="0" w:color="auto"/>
        <w:left w:val="none" w:sz="0" w:space="0" w:color="auto"/>
        <w:bottom w:val="none" w:sz="0" w:space="0" w:color="auto"/>
        <w:right w:val="none" w:sz="0" w:space="0" w:color="auto"/>
      </w:divBdr>
    </w:div>
    <w:div w:id="786461042">
      <w:bodyDiv w:val="1"/>
      <w:marLeft w:val="0"/>
      <w:marRight w:val="0"/>
      <w:marTop w:val="0"/>
      <w:marBottom w:val="0"/>
      <w:divBdr>
        <w:top w:val="none" w:sz="0" w:space="0" w:color="auto"/>
        <w:left w:val="none" w:sz="0" w:space="0" w:color="auto"/>
        <w:bottom w:val="none" w:sz="0" w:space="0" w:color="auto"/>
        <w:right w:val="none" w:sz="0" w:space="0" w:color="auto"/>
      </w:divBdr>
    </w:div>
    <w:div w:id="790512770">
      <w:bodyDiv w:val="1"/>
      <w:marLeft w:val="0"/>
      <w:marRight w:val="0"/>
      <w:marTop w:val="0"/>
      <w:marBottom w:val="0"/>
      <w:divBdr>
        <w:top w:val="none" w:sz="0" w:space="0" w:color="auto"/>
        <w:left w:val="none" w:sz="0" w:space="0" w:color="auto"/>
        <w:bottom w:val="none" w:sz="0" w:space="0" w:color="auto"/>
        <w:right w:val="none" w:sz="0" w:space="0" w:color="auto"/>
      </w:divBdr>
    </w:div>
    <w:div w:id="793982632">
      <w:bodyDiv w:val="1"/>
      <w:marLeft w:val="0"/>
      <w:marRight w:val="0"/>
      <w:marTop w:val="0"/>
      <w:marBottom w:val="0"/>
      <w:divBdr>
        <w:top w:val="none" w:sz="0" w:space="0" w:color="auto"/>
        <w:left w:val="none" w:sz="0" w:space="0" w:color="auto"/>
        <w:bottom w:val="none" w:sz="0" w:space="0" w:color="auto"/>
        <w:right w:val="none" w:sz="0" w:space="0" w:color="auto"/>
      </w:divBdr>
    </w:div>
    <w:div w:id="794324224">
      <w:bodyDiv w:val="1"/>
      <w:marLeft w:val="0"/>
      <w:marRight w:val="0"/>
      <w:marTop w:val="0"/>
      <w:marBottom w:val="0"/>
      <w:divBdr>
        <w:top w:val="none" w:sz="0" w:space="0" w:color="auto"/>
        <w:left w:val="none" w:sz="0" w:space="0" w:color="auto"/>
        <w:bottom w:val="none" w:sz="0" w:space="0" w:color="auto"/>
        <w:right w:val="none" w:sz="0" w:space="0" w:color="auto"/>
      </w:divBdr>
    </w:div>
    <w:div w:id="797069602">
      <w:bodyDiv w:val="1"/>
      <w:marLeft w:val="0"/>
      <w:marRight w:val="0"/>
      <w:marTop w:val="0"/>
      <w:marBottom w:val="0"/>
      <w:divBdr>
        <w:top w:val="none" w:sz="0" w:space="0" w:color="auto"/>
        <w:left w:val="none" w:sz="0" w:space="0" w:color="auto"/>
        <w:bottom w:val="none" w:sz="0" w:space="0" w:color="auto"/>
        <w:right w:val="none" w:sz="0" w:space="0" w:color="auto"/>
      </w:divBdr>
    </w:div>
    <w:div w:id="804349247">
      <w:bodyDiv w:val="1"/>
      <w:marLeft w:val="0"/>
      <w:marRight w:val="0"/>
      <w:marTop w:val="0"/>
      <w:marBottom w:val="0"/>
      <w:divBdr>
        <w:top w:val="none" w:sz="0" w:space="0" w:color="auto"/>
        <w:left w:val="none" w:sz="0" w:space="0" w:color="auto"/>
        <w:bottom w:val="none" w:sz="0" w:space="0" w:color="auto"/>
        <w:right w:val="none" w:sz="0" w:space="0" w:color="auto"/>
      </w:divBdr>
    </w:div>
    <w:div w:id="806894275">
      <w:bodyDiv w:val="1"/>
      <w:marLeft w:val="0"/>
      <w:marRight w:val="0"/>
      <w:marTop w:val="0"/>
      <w:marBottom w:val="0"/>
      <w:divBdr>
        <w:top w:val="none" w:sz="0" w:space="0" w:color="auto"/>
        <w:left w:val="none" w:sz="0" w:space="0" w:color="auto"/>
        <w:bottom w:val="none" w:sz="0" w:space="0" w:color="auto"/>
        <w:right w:val="none" w:sz="0" w:space="0" w:color="auto"/>
      </w:divBdr>
    </w:div>
    <w:div w:id="808325675">
      <w:bodyDiv w:val="1"/>
      <w:marLeft w:val="0"/>
      <w:marRight w:val="0"/>
      <w:marTop w:val="0"/>
      <w:marBottom w:val="0"/>
      <w:divBdr>
        <w:top w:val="none" w:sz="0" w:space="0" w:color="auto"/>
        <w:left w:val="none" w:sz="0" w:space="0" w:color="auto"/>
        <w:bottom w:val="none" w:sz="0" w:space="0" w:color="auto"/>
        <w:right w:val="none" w:sz="0" w:space="0" w:color="auto"/>
      </w:divBdr>
    </w:div>
    <w:div w:id="808353758">
      <w:bodyDiv w:val="1"/>
      <w:marLeft w:val="0"/>
      <w:marRight w:val="0"/>
      <w:marTop w:val="0"/>
      <w:marBottom w:val="0"/>
      <w:divBdr>
        <w:top w:val="none" w:sz="0" w:space="0" w:color="auto"/>
        <w:left w:val="none" w:sz="0" w:space="0" w:color="auto"/>
        <w:bottom w:val="none" w:sz="0" w:space="0" w:color="auto"/>
        <w:right w:val="none" w:sz="0" w:space="0" w:color="auto"/>
      </w:divBdr>
    </w:div>
    <w:div w:id="810094069">
      <w:bodyDiv w:val="1"/>
      <w:marLeft w:val="0"/>
      <w:marRight w:val="0"/>
      <w:marTop w:val="0"/>
      <w:marBottom w:val="0"/>
      <w:divBdr>
        <w:top w:val="none" w:sz="0" w:space="0" w:color="auto"/>
        <w:left w:val="none" w:sz="0" w:space="0" w:color="auto"/>
        <w:bottom w:val="none" w:sz="0" w:space="0" w:color="auto"/>
        <w:right w:val="none" w:sz="0" w:space="0" w:color="auto"/>
      </w:divBdr>
    </w:div>
    <w:div w:id="810827282">
      <w:bodyDiv w:val="1"/>
      <w:marLeft w:val="0"/>
      <w:marRight w:val="0"/>
      <w:marTop w:val="0"/>
      <w:marBottom w:val="0"/>
      <w:divBdr>
        <w:top w:val="none" w:sz="0" w:space="0" w:color="auto"/>
        <w:left w:val="none" w:sz="0" w:space="0" w:color="auto"/>
        <w:bottom w:val="none" w:sz="0" w:space="0" w:color="auto"/>
        <w:right w:val="none" w:sz="0" w:space="0" w:color="auto"/>
      </w:divBdr>
    </w:div>
    <w:div w:id="815530778">
      <w:bodyDiv w:val="1"/>
      <w:marLeft w:val="0"/>
      <w:marRight w:val="0"/>
      <w:marTop w:val="0"/>
      <w:marBottom w:val="0"/>
      <w:divBdr>
        <w:top w:val="none" w:sz="0" w:space="0" w:color="auto"/>
        <w:left w:val="none" w:sz="0" w:space="0" w:color="auto"/>
        <w:bottom w:val="none" w:sz="0" w:space="0" w:color="auto"/>
        <w:right w:val="none" w:sz="0" w:space="0" w:color="auto"/>
      </w:divBdr>
    </w:div>
    <w:div w:id="818039448">
      <w:bodyDiv w:val="1"/>
      <w:marLeft w:val="0"/>
      <w:marRight w:val="0"/>
      <w:marTop w:val="0"/>
      <w:marBottom w:val="0"/>
      <w:divBdr>
        <w:top w:val="none" w:sz="0" w:space="0" w:color="auto"/>
        <w:left w:val="none" w:sz="0" w:space="0" w:color="auto"/>
        <w:bottom w:val="none" w:sz="0" w:space="0" w:color="auto"/>
        <w:right w:val="none" w:sz="0" w:space="0" w:color="auto"/>
      </w:divBdr>
    </w:div>
    <w:div w:id="819929011">
      <w:bodyDiv w:val="1"/>
      <w:marLeft w:val="0"/>
      <w:marRight w:val="0"/>
      <w:marTop w:val="0"/>
      <w:marBottom w:val="0"/>
      <w:divBdr>
        <w:top w:val="none" w:sz="0" w:space="0" w:color="auto"/>
        <w:left w:val="none" w:sz="0" w:space="0" w:color="auto"/>
        <w:bottom w:val="none" w:sz="0" w:space="0" w:color="auto"/>
        <w:right w:val="none" w:sz="0" w:space="0" w:color="auto"/>
      </w:divBdr>
    </w:div>
    <w:div w:id="821897379">
      <w:bodyDiv w:val="1"/>
      <w:marLeft w:val="0"/>
      <w:marRight w:val="0"/>
      <w:marTop w:val="0"/>
      <w:marBottom w:val="0"/>
      <w:divBdr>
        <w:top w:val="none" w:sz="0" w:space="0" w:color="auto"/>
        <w:left w:val="none" w:sz="0" w:space="0" w:color="auto"/>
        <w:bottom w:val="none" w:sz="0" w:space="0" w:color="auto"/>
        <w:right w:val="none" w:sz="0" w:space="0" w:color="auto"/>
      </w:divBdr>
    </w:div>
    <w:div w:id="822619002">
      <w:bodyDiv w:val="1"/>
      <w:marLeft w:val="0"/>
      <w:marRight w:val="0"/>
      <w:marTop w:val="0"/>
      <w:marBottom w:val="0"/>
      <w:divBdr>
        <w:top w:val="none" w:sz="0" w:space="0" w:color="auto"/>
        <w:left w:val="none" w:sz="0" w:space="0" w:color="auto"/>
        <w:bottom w:val="none" w:sz="0" w:space="0" w:color="auto"/>
        <w:right w:val="none" w:sz="0" w:space="0" w:color="auto"/>
      </w:divBdr>
    </w:div>
    <w:div w:id="823354569">
      <w:bodyDiv w:val="1"/>
      <w:marLeft w:val="0"/>
      <w:marRight w:val="0"/>
      <w:marTop w:val="0"/>
      <w:marBottom w:val="0"/>
      <w:divBdr>
        <w:top w:val="none" w:sz="0" w:space="0" w:color="auto"/>
        <w:left w:val="none" w:sz="0" w:space="0" w:color="auto"/>
        <w:bottom w:val="none" w:sz="0" w:space="0" w:color="auto"/>
        <w:right w:val="none" w:sz="0" w:space="0" w:color="auto"/>
      </w:divBdr>
    </w:div>
    <w:div w:id="824123113">
      <w:bodyDiv w:val="1"/>
      <w:marLeft w:val="0"/>
      <w:marRight w:val="0"/>
      <w:marTop w:val="0"/>
      <w:marBottom w:val="0"/>
      <w:divBdr>
        <w:top w:val="none" w:sz="0" w:space="0" w:color="auto"/>
        <w:left w:val="none" w:sz="0" w:space="0" w:color="auto"/>
        <w:bottom w:val="none" w:sz="0" w:space="0" w:color="auto"/>
        <w:right w:val="none" w:sz="0" w:space="0" w:color="auto"/>
      </w:divBdr>
    </w:div>
    <w:div w:id="825055300">
      <w:bodyDiv w:val="1"/>
      <w:marLeft w:val="0"/>
      <w:marRight w:val="0"/>
      <w:marTop w:val="0"/>
      <w:marBottom w:val="0"/>
      <w:divBdr>
        <w:top w:val="none" w:sz="0" w:space="0" w:color="auto"/>
        <w:left w:val="none" w:sz="0" w:space="0" w:color="auto"/>
        <w:bottom w:val="none" w:sz="0" w:space="0" w:color="auto"/>
        <w:right w:val="none" w:sz="0" w:space="0" w:color="auto"/>
      </w:divBdr>
    </w:div>
    <w:div w:id="826019810">
      <w:bodyDiv w:val="1"/>
      <w:marLeft w:val="0"/>
      <w:marRight w:val="0"/>
      <w:marTop w:val="0"/>
      <w:marBottom w:val="0"/>
      <w:divBdr>
        <w:top w:val="none" w:sz="0" w:space="0" w:color="auto"/>
        <w:left w:val="none" w:sz="0" w:space="0" w:color="auto"/>
        <w:bottom w:val="none" w:sz="0" w:space="0" w:color="auto"/>
        <w:right w:val="none" w:sz="0" w:space="0" w:color="auto"/>
      </w:divBdr>
    </w:div>
    <w:div w:id="826628713">
      <w:bodyDiv w:val="1"/>
      <w:marLeft w:val="0"/>
      <w:marRight w:val="0"/>
      <w:marTop w:val="0"/>
      <w:marBottom w:val="0"/>
      <w:divBdr>
        <w:top w:val="none" w:sz="0" w:space="0" w:color="auto"/>
        <w:left w:val="none" w:sz="0" w:space="0" w:color="auto"/>
        <w:bottom w:val="none" w:sz="0" w:space="0" w:color="auto"/>
        <w:right w:val="none" w:sz="0" w:space="0" w:color="auto"/>
      </w:divBdr>
    </w:div>
    <w:div w:id="826744144">
      <w:bodyDiv w:val="1"/>
      <w:marLeft w:val="0"/>
      <w:marRight w:val="0"/>
      <w:marTop w:val="0"/>
      <w:marBottom w:val="0"/>
      <w:divBdr>
        <w:top w:val="none" w:sz="0" w:space="0" w:color="auto"/>
        <w:left w:val="none" w:sz="0" w:space="0" w:color="auto"/>
        <w:bottom w:val="none" w:sz="0" w:space="0" w:color="auto"/>
        <w:right w:val="none" w:sz="0" w:space="0" w:color="auto"/>
      </w:divBdr>
    </w:div>
    <w:div w:id="827358407">
      <w:bodyDiv w:val="1"/>
      <w:marLeft w:val="0"/>
      <w:marRight w:val="0"/>
      <w:marTop w:val="0"/>
      <w:marBottom w:val="0"/>
      <w:divBdr>
        <w:top w:val="none" w:sz="0" w:space="0" w:color="auto"/>
        <w:left w:val="none" w:sz="0" w:space="0" w:color="auto"/>
        <w:bottom w:val="none" w:sz="0" w:space="0" w:color="auto"/>
        <w:right w:val="none" w:sz="0" w:space="0" w:color="auto"/>
      </w:divBdr>
    </w:div>
    <w:div w:id="828713172">
      <w:bodyDiv w:val="1"/>
      <w:marLeft w:val="0"/>
      <w:marRight w:val="0"/>
      <w:marTop w:val="0"/>
      <w:marBottom w:val="0"/>
      <w:divBdr>
        <w:top w:val="none" w:sz="0" w:space="0" w:color="auto"/>
        <w:left w:val="none" w:sz="0" w:space="0" w:color="auto"/>
        <w:bottom w:val="none" w:sz="0" w:space="0" w:color="auto"/>
        <w:right w:val="none" w:sz="0" w:space="0" w:color="auto"/>
      </w:divBdr>
    </w:div>
    <w:div w:id="833691847">
      <w:bodyDiv w:val="1"/>
      <w:marLeft w:val="0"/>
      <w:marRight w:val="0"/>
      <w:marTop w:val="0"/>
      <w:marBottom w:val="0"/>
      <w:divBdr>
        <w:top w:val="none" w:sz="0" w:space="0" w:color="auto"/>
        <w:left w:val="none" w:sz="0" w:space="0" w:color="auto"/>
        <w:bottom w:val="none" w:sz="0" w:space="0" w:color="auto"/>
        <w:right w:val="none" w:sz="0" w:space="0" w:color="auto"/>
      </w:divBdr>
    </w:div>
    <w:div w:id="835148539">
      <w:bodyDiv w:val="1"/>
      <w:marLeft w:val="0"/>
      <w:marRight w:val="0"/>
      <w:marTop w:val="0"/>
      <w:marBottom w:val="0"/>
      <w:divBdr>
        <w:top w:val="none" w:sz="0" w:space="0" w:color="auto"/>
        <w:left w:val="none" w:sz="0" w:space="0" w:color="auto"/>
        <w:bottom w:val="none" w:sz="0" w:space="0" w:color="auto"/>
        <w:right w:val="none" w:sz="0" w:space="0" w:color="auto"/>
      </w:divBdr>
    </w:div>
    <w:div w:id="836456971">
      <w:bodyDiv w:val="1"/>
      <w:marLeft w:val="0"/>
      <w:marRight w:val="0"/>
      <w:marTop w:val="0"/>
      <w:marBottom w:val="0"/>
      <w:divBdr>
        <w:top w:val="none" w:sz="0" w:space="0" w:color="auto"/>
        <w:left w:val="none" w:sz="0" w:space="0" w:color="auto"/>
        <w:bottom w:val="none" w:sz="0" w:space="0" w:color="auto"/>
        <w:right w:val="none" w:sz="0" w:space="0" w:color="auto"/>
      </w:divBdr>
    </w:div>
    <w:div w:id="837040182">
      <w:bodyDiv w:val="1"/>
      <w:marLeft w:val="0"/>
      <w:marRight w:val="0"/>
      <w:marTop w:val="0"/>
      <w:marBottom w:val="0"/>
      <w:divBdr>
        <w:top w:val="none" w:sz="0" w:space="0" w:color="auto"/>
        <w:left w:val="none" w:sz="0" w:space="0" w:color="auto"/>
        <w:bottom w:val="none" w:sz="0" w:space="0" w:color="auto"/>
        <w:right w:val="none" w:sz="0" w:space="0" w:color="auto"/>
      </w:divBdr>
    </w:div>
    <w:div w:id="837230585">
      <w:bodyDiv w:val="1"/>
      <w:marLeft w:val="0"/>
      <w:marRight w:val="0"/>
      <w:marTop w:val="0"/>
      <w:marBottom w:val="0"/>
      <w:divBdr>
        <w:top w:val="none" w:sz="0" w:space="0" w:color="auto"/>
        <w:left w:val="none" w:sz="0" w:space="0" w:color="auto"/>
        <w:bottom w:val="none" w:sz="0" w:space="0" w:color="auto"/>
        <w:right w:val="none" w:sz="0" w:space="0" w:color="auto"/>
      </w:divBdr>
    </w:div>
    <w:div w:id="841705861">
      <w:bodyDiv w:val="1"/>
      <w:marLeft w:val="0"/>
      <w:marRight w:val="0"/>
      <w:marTop w:val="0"/>
      <w:marBottom w:val="0"/>
      <w:divBdr>
        <w:top w:val="none" w:sz="0" w:space="0" w:color="auto"/>
        <w:left w:val="none" w:sz="0" w:space="0" w:color="auto"/>
        <w:bottom w:val="none" w:sz="0" w:space="0" w:color="auto"/>
        <w:right w:val="none" w:sz="0" w:space="0" w:color="auto"/>
      </w:divBdr>
    </w:div>
    <w:div w:id="847137802">
      <w:bodyDiv w:val="1"/>
      <w:marLeft w:val="0"/>
      <w:marRight w:val="0"/>
      <w:marTop w:val="0"/>
      <w:marBottom w:val="0"/>
      <w:divBdr>
        <w:top w:val="none" w:sz="0" w:space="0" w:color="auto"/>
        <w:left w:val="none" w:sz="0" w:space="0" w:color="auto"/>
        <w:bottom w:val="none" w:sz="0" w:space="0" w:color="auto"/>
        <w:right w:val="none" w:sz="0" w:space="0" w:color="auto"/>
      </w:divBdr>
    </w:div>
    <w:div w:id="847327119">
      <w:bodyDiv w:val="1"/>
      <w:marLeft w:val="0"/>
      <w:marRight w:val="0"/>
      <w:marTop w:val="0"/>
      <w:marBottom w:val="0"/>
      <w:divBdr>
        <w:top w:val="none" w:sz="0" w:space="0" w:color="auto"/>
        <w:left w:val="none" w:sz="0" w:space="0" w:color="auto"/>
        <w:bottom w:val="none" w:sz="0" w:space="0" w:color="auto"/>
        <w:right w:val="none" w:sz="0" w:space="0" w:color="auto"/>
      </w:divBdr>
    </w:div>
    <w:div w:id="847328639">
      <w:bodyDiv w:val="1"/>
      <w:marLeft w:val="0"/>
      <w:marRight w:val="0"/>
      <w:marTop w:val="0"/>
      <w:marBottom w:val="0"/>
      <w:divBdr>
        <w:top w:val="none" w:sz="0" w:space="0" w:color="auto"/>
        <w:left w:val="none" w:sz="0" w:space="0" w:color="auto"/>
        <w:bottom w:val="none" w:sz="0" w:space="0" w:color="auto"/>
        <w:right w:val="none" w:sz="0" w:space="0" w:color="auto"/>
      </w:divBdr>
    </w:div>
    <w:div w:id="848327937">
      <w:bodyDiv w:val="1"/>
      <w:marLeft w:val="0"/>
      <w:marRight w:val="0"/>
      <w:marTop w:val="0"/>
      <w:marBottom w:val="0"/>
      <w:divBdr>
        <w:top w:val="none" w:sz="0" w:space="0" w:color="auto"/>
        <w:left w:val="none" w:sz="0" w:space="0" w:color="auto"/>
        <w:bottom w:val="none" w:sz="0" w:space="0" w:color="auto"/>
        <w:right w:val="none" w:sz="0" w:space="0" w:color="auto"/>
      </w:divBdr>
    </w:div>
    <w:div w:id="848451783">
      <w:bodyDiv w:val="1"/>
      <w:marLeft w:val="0"/>
      <w:marRight w:val="0"/>
      <w:marTop w:val="0"/>
      <w:marBottom w:val="0"/>
      <w:divBdr>
        <w:top w:val="none" w:sz="0" w:space="0" w:color="auto"/>
        <w:left w:val="none" w:sz="0" w:space="0" w:color="auto"/>
        <w:bottom w:val="none" w:sz="0" w:space="0" w:color="auto"/>
        <w:right w:val="none" w:sz="0" w:space="0" w:color="auto"/>
      </w:divBdr>
    </w:div>
    <w:div w:id="850028079">
      <w:bodyDiv w:val="1"/>
      <w:marLeft w:val="0"/>
      <w:marRight w:val="0"/>
      <w:marTop w:val="0"/>
      <w:marBottom w:val="0"/>
      <w:divBdr>
        <w:top w:val="none" w:sz="0" w:space="0" w:color="auto"/>
        <w:left w:val="none" w:sz="0" w:space="0" w:color="auto"/>
        <w:bottom w:val="none" w:sz="0" w:space="0" w:color="auto"/>
        <w:right w:val="none" w:sz="0" w:space="0" w:color="auto"/>
      </w:divBdr>
    </w:div>
    <w:div w:id="850535630">
      <w:bodyDiv w:val="1"/>
      <w:marLeft w:val="0"/>
      <w:marRight w:val="0"/>
      <w:marTop w:val="0"/>
      <w:marBottom w:val="0"/>
      <w:divBdr>
        <w:top w:val="none" w:sz="0" w:space="0" w:color="auto"/>
        <w:left w:val="none" w:sz="0" w:space="0" w:color="auto"/>
        <w:bottom w:val="none" w:sz="0" w:space="0" w:color="auto"/>
        <w:right w:val="none" w:sz="0" w:space="0" w:color="auto"/>
      </w:divBdr>
    </w:div>
    <w:div w:id="851070638">
      <w:bodyDiv w:val="1"/>
      <w:marLeft w:val="0"/>
      <w:marRight w:val="0"/>
      <w:marTop w:val="0"/>
      <w:marBottom w:val="0"/>
      <w:divBdr>
        <w:top w:val="none" w:sz="0" w:space="0" w:color="auto"/>
        <w:left w:val="none" w:sz="0" w:space="0" w:color="auto"/>
        <w:bottom w:val="none" w:sz="0" w:space="0" w:color="auto"/>
        <w:right w:val="none" w:sz="0" w:space="0" w:color="auto"/>
      </w:divBdr>
    </w:div>
    <w:div w:id="852694341">
      <w:bodyDiv w:val="1"/>
      <w:marLeft w:val="0"/>
      <w:marRight w:val="0"/>
      <w:marTop w:val="0"/>
      <w:marBottom w:val="0"/>
      <w:divBdr>
        <w:top w:val="none" w:sz="0" w:space="0" w:color="auto"/>
        <w:left w:val="none" w:sz="0" w:space="0" w:color="auto"/>
        <w:bottom w:val="none" w:sz="0" w:space="0" w:color="auto"/>
        <w:right w:val="none" w:sz="0" w:space="0" w:color="auto"/>
      </w:divBdr>
    </w:div>
    <w:div w:id="853687397">
      <w:bodyDiv w:val="1"/>
      <w:marLeft w:val="0"/>
      <w:marRight w:val="0"/>
      <w:marTop w:val="0"/>
      <w:marBottom w:val="0"/>
      <w:divBdr>
        <w:top w:val="none" w:sz="0" w:space="0" w:color="auto"/>
        <w:left w:val="none" w:sz="0" w:space="0" w:color="auto"/>
        <w:bottom w:val="none" w:sz="0" w:space="0" w:color="auto"/>
        <w:right w:val="none" w:sz="0" w:space="0" w:color="auto"/>
      </w:divBdr>
    </w:div>
    <w:div w:id="855655912">
      <w:bodyDiv w:val="1"/>
      <w:marLeft w:val="0"/>
      <w:marRight w:val="0"/>
      <w:marTop w:val="0"/>
      <w:marBottom w:val="0"/>
      <w:divBdr>
        <w:top w:val="none" w:sz="0" w:space="0" w:color="auto"/>
        <w:left w:val="none" w:sz="0" w:space="0" w:color="auto"/>
        <w:bottom w:val="none" w:sz="0" w:space="0" w:color="auto"/>
        <w:right w:val="none" w:sz="0" w:space="0" w:color="auto"/>
      </w:divBdr>
    </w:div>
    <w:div w:id="856040212">
      <w:bodyDiv w:val="1"/>
      <w:marLeft w:val="0"/>
      <w:marRight w:val="0"/>
      <w:marTop w:val="0"/>
      <w:marBottom w:val="0"/>
      <w:divBdr>
        <w:top w:val="none" w:sz="0" w:space="0" w:color="auto"/>
        <w:left w:val="none" w:sz="0" w:space="0" w:color="auto"/>
        <w:bottom w:val="none" w:sz="0" w:space="0" w:color="auto"/>
        <w:right w:val="none" w:sz="0" w:space="0" w:color="auto"/>
      </w:divBdr>
    </w:div>
    <w:div w:id="857432588">
      <w:bodyDiv w:val="1"/>
      <w:marLeft w:val="0"/>
      <w:marRight w:val="0"/>
      <w:marTop w:val="0"/>
      <w:marBottom w:val="0"/>
      <w:divBdr>
        <w:top w:val="none" w:sz="0" w:space="0" w:color="auto"/>
        <w:left w:val="none" w:sz="0" w:space="0" w:color="auto"/>
        <w:bottom w:val="none" w:sz="0" w:space="0" w:color="auto"/>
        <w:right w:val="none" w:sz="0" w:space="0" w:color="auto"/>
      </w:divBdr>
    </w:div>
    <w:div w:id="858277345">
      <w:bodyDiv w:val="1"/>
      <w:marLeft w:val="0"/>
      <w:marRight w:val="0"/>
      <w:marTop w:val="0"/>
      <w:marBottom w:val="0"/>
      <w:divBdr>
        <w:top w:val="none" w:sz="0" w:space="0" w:color="auto"/>
        <w:left w:val="none" w:sz="0" w:space="0" w:color="auto"/>
        <w:bottom w:val="none" w:sz="0" w:space="0" w:color="auto"/>
        <w:right w:val="none" w:sz="0" w:space="0" w:color="auto"/>
      </w:divBdr>
    </w:div>
    <w:div w:id="860047846">
      <w:bodyDiv w:val="1"/>
      <w:marLeft w:val="0"/>
      <w:marRight w:val="0"/>
      <w:marTop w:val="0"/>
      <w:marBottom w:val="0"/>
      <w:divBdr>
        <w:top w:val="none" w:sz="0" w:space="0" w:color="auto"/>
        <w:left w:val="none" w:sz="0" w:space="0" w:color="auto"/>
        <w:bottom w:val="none" w:sz="0" w:space="0" w:color="auto"/>
        <w:right w:val="none" w:sz="0" w:space="0" w:color="auto"/>
      </w:divBdr>
    </w:div>
    <w:div w:id="860819395">
      <w:bodyDiv w:val="1"/>
      <w:marLeft w:val="0"/>
      <w:marRight w:val="0"/>
      <w:marTop w:val="0"/>
      <w:marBottom w:val="0"/>
      <w:divBdr>
        <w:top w:val="none" w:sz="0" w:space="0" w:color="auto"/>
        <w:left w:val="none" w:sz="0" w:space="0" w:color="auto"/>
        <w:bottom w:val="none" w:sz="0" w:space="0" w:color="auto"/>
        <w:right w:val="none" w:sz="0" w:space="0" w:color="auto"/>
      </w:divBdr>
    </w:div>
    <w:div w:id="861670126">
      <w:bodyDiv w:val="1"/>
      <w:marLeft w:val="0"/>
      <w:marRight w:val="0"/>
      <w:marTop w:val="0"/>
      <w:marBottom w:val="0"/>
      <w:divBdr>
        <w:top w:val="none" w:sz="0" w:space="0" w:color="auto"/>
        <w:left w:val="none" w:sz="0" w:space="0" w:color="auto"/>
        <w:bottom w:val="none" w:sz="0" w:space="0" w:color="auto"/>
        <w:right w:val="none" w:sz="0" w:space="0" w:color="auto"/>
      </w:divBdr>
    </w:div>
    <w:div w:id="861893091">
      <w:bodyDiv w:val="1"/>
      <w:marLeft w:val="0"/>
      <w:marRight w:val="0"/>
      <w:marTop w:val="0"/>
      <w:marBottom w:val="0"/>
      <w:divBdr>
        <w:top w:val="none" w:sz="0" w:space="0" w:color="auto"/>
        <w:left w:val="none" w:sz="0" w:space="0" w:color="auto"/>
        <w:bottom w:val="none" w:sz="0" w:space="0" w:color="auto"/>
        <w:right w:val="none" w:sz="0" w:space="0" w:color="auto"/>
      </w:divBdr>
    </w:div>
    <w:div w:id="862790025">
      <w:bodyDiv w:val="1"/>
      <w:marLeft w:val="0"/>
      <w:marRight w:val="0"/>
      <w:marTop w:val="0"/>
      <w:marBottom w:val="0"/>
      <w:divBdr>
        <w:top w:val="none" w:sz="0" w:space="0" w:color="auto"/>
        <w:left w:val="none" w:sz="0" w:space="0" w:color="auto"/>
        <w:bottom w:val="none" w:sz="0" w:space="0" w:color="auto"/>
        <w:right w:val="none" w:sz="0" w:space="0" w:color="auto"/>
      </w:divBdr>
    </w:div>
    <w:div w:id="864371395">
      <w:bodyDiv w:val="1"/>
      <w:marLeft w:val="0"/>
      <w:marRight w:val="0"/>
      <w:marTop w:val="0"/>
      <w:marBottom w:val="0"/>
      <w:divBdr>
        <w:top w:val="none" w:sz="0" w:space="0" w:color="auto"/>
        <w:left w:val="none" w:sz="0" w:space="0" w:color="auto"/>
        <w:bottom w:val="none" w:sz="0" w:space="0" w:color="auto"/>
        <w:right w:val="none" w:sz="0" w:space="0" w:color="auto"/>
      </w:divBdr>
    </w:div>
    <w:div w:id="867334440">
      <w:bodyDiv w:val="1"/>
      <w:marLeft w:val="0"/>
      <w:marRight w:val="0"/>
      <w:marTop w:val="0"/>
      <w:marBottom w:val="0"/>
      <w:divBdr>
        <w:top w:val="none" w:sz="0" w:space="0" w:color="auto"/>
        <w:left w:val="none" w:sz="0" w:space="0" w:color="auto"/>
        <w:bottom w:val="none" w:sz="0" w:space="0" w:color="auto"/>
        <w:right w:val="none" w:sz="0" w:space="0" w:color="auto"/>
      </w:divBdr>
    </w:div>
    <w:div w:id="867571844">
      <w:bodyDiv w:val="1"/>
      <w:marLeft w:val="0"/>
      <w:marRight w:val="0"/>
      <w:marTop w:val="0"/>
      <w:marBottom w:val="0"/>
      <w:divBdr>
        <w:top w:val="none" w:sz="0" w:space="0" w:color="auto"/>
        <w:left w:val="none" w:sz="0" w:space="0" w:color="auto"/>
        <w:bottom w:val="none" w:sz="0" w:space="0" w:color="auto"/>
        <w:right w:val="none" w:sz="0" w:space="0" w:color="auto"/>
      </w:divBdr>
    </w:div>
    <w:div w:id="870849401">
      <w:bodyDiv w:val="1"/>
      <w:marLeft w:val="0"/>
      <w:marRight w:val="0"/>
      <w:marTop w:val="0"/>
      <w:marBottom w:val="0"/>
      <w:divBdr>
        <w:top w:val="none" w:sz="0" w:space="0" w:color="auto"/>
        <w:left w:val="none" w:sz="0" w:space="0" w:color="auto"/>
        <w:bottom w:val="none" w:sz="0" w:space="0" w:color="auto"/>
        <w:right w:val="none" w:sz="0" w:space="0" w:color="auto"/>
      </w:divBdr>
    </w:div>
    <w:div w:id="871766414">
      <w:bodyDiv w:val="1"/>
      <w:marLeft w:val="0"/>
      <w:marRight w:val="0"/>
      <w:marTop w:val="0"/>
      <w:marBottom w:val="0"/>
      <w:divBdr>
        <w:top w:val="none" w:sz="0" w:space="0" w:color="auto"/>
        <w:left w:val="none" w:sz="0" w:space="0" w:color="auto"/>
        <w:bottom w:val="none" w:sz="0" w:space="0" w:color="auto"/>
        <w:right w:val="none" w:sz="0" w:space="0" w:color="auto"/>
      </w:divBdr>
    </w:div>
    <w:div w:id="872228734">
      <w:bodyDiv w:val="1"/>
      <w:marLeft w:val="0"/>
      <w:marRight w:val="0"/>
      <w:marTop w:val="0"/>
      <w:marBottom w:val="0"/>
      <w:divBdr>
        <w:top w:val="none" w:sz="0" w:space="0" w:color="auto"/>
        <w:left w:val="none" w:sz="0" w:space="0" w:color="auto"/>
        <w:bottom w:val="none" w:sz="0" w:space="0" w:color="auto"/>
        <w:right w:val="none" w:sz="0" w:space="0" w:color="auto"/>
      </w:divBdr>
    </w:div>
    <w:div w:id="874927034">
      <w:bodyDiv w:val="1"/>
      <w:marLeft w:val="0"/>
      <w:marRight w:val="0"/>
      <w:marTop w:val="0"/>
      <w:marBottom w:val="0"/>
      <w:divBdr>
        <w:top w:val="none" w:sz="0" w:space="0" w:color="auto"/>
        <w:left w:val="none" w:sz="0" w:space="0" w:color="auto"/>
        <w:bottom w:val="none" w:sz="0" w:space="0" w:color="auto"/>
        <w:right w:val="none" w:sz="0" w:space="0" w:color="auto"/>
      </w:divBdr>
    </w:div>
    <w:div w:id="875579988">
      <w:bodyDiv w:val="1"/>
      <w:marLeft w:val="0"/>
      <w:marRight w:val="0"/>
      <w:marTop w:val="0"/>
      <w:marBottom w:val="0"/>
      <w:divBdr>
        <w:top w:val="none" w:sz="0" w:space="0" w:color="auto"/>
        <w:left w:val="none" w:sz="0" w:space="0" w:color="auto"/>
        <w:bottom w:val="none" w:sz="0" w:space="0" w:color="auto"/>
        <w:right w:val="none" w:sz="0" w:space="0" w:color="auto"/>
      </w:divBdr>
    </w:div>
    <w:div w:id="877163966">
      <w:bodyDiv w:val="1"/>
      <w:marLeft w:val="0"/>
      <w:marRight w:val="0"/>
      <w:marTop w:val="0"/>
      <w:marBottom w:val="0"/>
      <w:divBdr>
        <w:top w:val="none" w:sz="0" w:space="0" w:color="auto"/>
        <w:left w:val="none" w:sz="0" w:space="0" w:color="auto"/>
        <w:bottom w:val="none" w:sz="0" w:space="0" w:color="auto"/>
        <w:right w:val="none" w:sz="0" w:space="0" w:color="auto"/>
      </w:divBdr>
    </w:div>
    <w:div w:id="877665486">
      <w:bodyDiv w:val="1"/>
      <w:marLeft w:val="0"/>
      <w:marRight w:val="0"/>
      <w:marTop w:val="0"/>
      <w:marBottom w:val="0"/>
      <w:divBdr>
        <w:top w:val="none" w:sz="0" w:space="0" w:color="auto"/>
        <w:left w:val="none" w:sz="0" w:space="0" w:color="auto"/>
        <w:bottom w:val="none" w:sz="0" w:space="0" w:color="auto"/>
        <w:right w:val="none" w:sz="0" w:space="0" w:color="auto"/>
      </w:divBdr>
    </w:div>
    <w:div w:id="878707703">
      <w:bodyDiv w:val="1"/>
      <w:marLeft w:val="0"/>
      <w:marRight w:val="0"/>
      <w:marTop w:val="0"/>
      <w:marBottom w:val="0"/>
      <w:divBdr>
        <w:top w:val="none" w:sz="0" w:space="0" w:color="auto"/>
        <w:left w:val="none" w:sz="0" w:space="0" w:color="auto"/>
        <w:bottom w:val="none" w:sz="0" w:space="0" w:color="auto"/>
        <w:right w:val="none" w:sz="0" w:space="0" w:color="auto"/>
      </w:divBdr>
    </w:div>
    <w:div w:id="879365065">
      <w:bodyDiv w:val="1"/>
      <w:marLeft w:val="0"/>
      <w:marRight w:val="0"/>
      <w:marTop w:val="0"/>
      <w:marBottom w:val="0"/>
      <w:divBdr>
        <w:top w:val="none" w:sz="0" w:space="0" w:color="auto"/>
        <w:left w:val="none" w:sz="0" w:space="0" w:color="auto"/>
        <w:bottom w:val="none" w:sz="0" w:space="0" w:color="auto"/>
        <w:right w:val="none" w:sz="0" w:space="0" w:color="auto"/>
      </w:divBdr>
    </w:div>
    <w:div w:id="880167815">
      <w:bodyDiv w:val="1"/>
      <w:marLeft w:val="0"/>
      <w:marRight w:val="0"/>
      <w:marTop w:val="0"/>
      <w:marBottom w:val="0"/>
      <w:divBdr>
        <w:top w:val="none" w:sz="0" w:space="0" w:color="auto"/>
        <w:left w:val="none" w:sz="0" w:space="0" w:color="auto"/>
        <w:bottom w:val="none" w:sz="0" w:space="0" w:color="auto"/>
        <w:right w:val="none" w:sz="0" w:space="0" w:color="auto"/>
      </w:divBdr>
    </w:div>
    <w:div w:id="880629576">
      <w:bodyDiv w:val="1"/>
      <w:marLeft w:val="0"/>
      <w:marRight w:val="0"/>
      <w:marTop w:val="0"/>
      <w:marBottom w:val="0"/>
      <w:divBdr>
        <w:top w:val="none" w:sz="0" w:space="0" w:color="auto"/>
        <w:left w:val="none" w:sz="0" w:space="0" w:color="auto"/>
        <w:bottom w:val="none" w:sz="0" w:space="0" w:color="auto"/>
        <w:right w:val="none" w:sz="0" w:space="0" w:color="auto"/>
      </w:divBdr>
    </w:div>
    <w:div w:id="881357305">
      <w:bodyDiv w:val="1"/>
      <w:marLeft w:val="0"/>
      <w:marRight w:val="0"/>
      <w:marTop w:val="0"/>
      <w:marBottom w:val="0"/>
      <w:divBdr>
        <w:top w:val="none" w:sz="0" w:space="0" w:color="auto"/>
        <w:left w:val="none" w:sz="0" w:space="0" w:color="auto"/>
        <w:bottom w:val="none" w:sz="0" w:space="0" w:color="auto"/>
        <w:right w:val="none" w:sz="0" w:space="0" w:color="auto"/>
      </w:divBdr>
    </w:div>
    <w:div w:id="882138019">
      <w:bodyDiv w:val="1"/>
      <w:marLeft w:val="0"/>
      <w:marRight w:val="0"/>
      <w:marTop w:val="0"/>
      <w:marBottom w:val="0"/>
      <w:divBdr>
        <w:top w:val="none" w:sz="0" w:space="0" w:color="auto"/>
        <w:left w:val="none" w:sz="0" w:space="0" w:color="auto"/>
        <w:bottom w:val="none" w:sz="0" w:space="0" w:color="auto"/>
        <w:right w:val="none" w:sz="0" w:space="0" w:color="auto"/>
      </w:divBdr>
    </w:div>
    <w:div w:id="884174235">
      <w:bodyDiv w:val="1"/>
      <w:marLeft w:val="0"/>
      <w:marRight w:val="0"/>
      <w:marTop w:val="0"/>
      <w:marBottom w:val="0"/>
      <w:divBdr>
        <w:top w:val="none" w:sz="0" w:space="0" w:color="auto"/>
        <w:left w:val="none" w:sz="0" w:space="0" w:color="auto"/>
        <w:bottom w:val="none" w:sz="0" w:space="0" w:color="auto"/>
        <w:right w:val="none" w:sz="0" w:space="0" w:color="auto"/>
      </w:divBdr>
    </w:div>
    <w:div w:id="886844267">
      <w:bodyDiv w:val="1"/>
      <w:marLeft w:val="0"/>
      <w:marRight w:val="0"/>
      <w:marTop w:val="0"/>
      <w:marBottom w:val="0"/>
      <w:divBdr>
        <w:top w:val="none" w:sz="0" w:space="0" w:color="auto"/>
        <w:left w:val="none" w:sz="0" w:space="0" w:color="auto"/>
        <w:bottom w:val="none" w:sz="0" w:space="0" w:color="auto"/>
        <w:right w:val="none" w:sz="0" w:space="0" w:color="auto"/>
      </w:divBdr>
    </w:div>
    <w:div w:id="887036066">
      <w:bodyDiv w:val="1"/>
      <w:marLeft w:val="0"/>
      <w:marRight w:val="0"/>
      <w:marTop w:val="0"/>
      <w:marBottom w:val="0"/>
      <w:divBdr>
        <w:top w:val="none" w:sz="0" w:space="0" w:color="auto"/>
        <w:left w:val="none" w:sz="0" w:space="0" w:color="auto"/>
        <w:bottom w:val="none" w:sz="0" w:space="0" w:color="auto"/>
        <w:right w:val="none" w:sz="0" w:space="0" w:color="auto"/>
      </w:divBdr>
    </w:div>
    <w:div w:id="890308671">
      <w:bodyDiv w:val="1"/>
      <w:marLeft w:val="0"/>
      <w:marRight w:val="0"/>
      <w:marTop w:val="0"/>
      <w:marBottom w:val="0"/>
      <w:divBdr>
        <w:top w:val="none" w:sz="0" w:space="0" w:color="auto"/>
        <w:left w:val="none" w:sz="0" w:space="0" w:color="auto"/>
        <w:bottom w:val="none" w:sz="0" w:space="0" w:color="auto"/>
        <w:right w:val="none" w:sz="0" w:space="0" w:color="auto"/>
      </w:divBdr>
    </w:div>
    <w:div w:id="895554243">
      <w:bodyDiv w:val="1"/>
      <w:marLeft w:val="0"/>
      <w:marRight w:val="0"/>
      <w:marTop w:val="0"/>
      <w:marBottom w:val="0"/>
      <w:divBdr>
        <w:top w:val="none" w:sz="0" w:space="0" w:color="auto"/>
        <w:left w:val="none" w:sz="0" w:space="0" w:color="auto"/>
        <w:bottom w:val="none" w:sz="0" w:space="0" w:color="auto"/>
        <w:right w:val="none" w:sz="0" w:space="0" w:color="auto"/>
      </w:divBdr>
    </w:div>
    <w:div w:id="896823192">
      <w:bodyDiv w:val="1"/>
      <w:marLeft w:val="0"/>
      <w:marRight w:val="0"/>
      <w:marTop w:val="0"/>
      <w:marBottom w:val="0"/>
      <w:divBdr>
        <w:top w:val="none" w:sz="0" w:space="0" w:color="auto"/>
        <w:left w:val="none" w:sz="0" w:space="0" w:color="auto"/>
        <w:bottom w:val="none" w:sz="0" w:space="0" w:color="auto"/>
        <w:right w:val="none" w:sz="0" w:space="0" w:color="auto"/>
      </w:divBdr>
    </w:div>
    <w:div w:id="898707406">
      <w:bodyDiv w:val="1"/>
      <w:marLeft w:val="0"/>
      <w:marRight w:val="0"/>
      <w:marTop w:val="0"/>
      <w:marBottom w:val="0"/>
      <w:divBdr>
        <w:top w:val="none" w:sz="0" w:space="0" w:color="auto"/>
        <w:left w:val="none" w:sz="0" w:space="0" w:color="auto"/>
        <w:bottom w:val="none" w:sz="0" w:space="0" w:color="auto"/>
        <w:right w:val="none" w:sz="0" w:space="0" w:color="auto"/>
      </w:divBdr>
    </w:div>
    <w:div w:id="901059074">
      <w:bodyDiv w:val="1"/>
      <w:marLeft w:val="0"/>
      <w:marRight w:val="0"/>
      <w:marTop w:val="0"/>
      <w:marBottom w:val="0"/>
      <w:divBdr>
        <w:top w:val="none" w:sz="0" w:space="0" w:color="auto"/>
        <w:left w:val="none" w:sz="0" w:space="0" w:color="auto"/>
        <w:bottom w:val="none" w:sz="0" w:space="0" w:color="auto"/>
        <w:right w:val="none" w:sz="0" w:space="0" w:color="auto"/>
      </w:divBdr>
    </w:div>
    <w:div w:id="903639946">
      <w:bodyDiv w:val="1"/>
      <w:marLeft w:val="0"/>
      <w:marRight w:val="0"/>
      <w:marTop w:val="0"/>
      <w:marBottom w:val="0"/>
      <w:divBdr>
        <w:top w:val="none" w:sz="0" w:space="0" w:color="auto"/>
        <w:left w:val="none" w:sz="0" w:space="0" w:color="auto"/>
        <w:bottom w:val="none" w:sz="0" w:space="0" w:color="auto"/>
        <w:right w:val="none" w:sz="0" w:space="0" w:color="auto"/>
      </w:divBdr>
    </w:div>
    <w:div w:id="903686586">
      <w:bodyDiv w:val="1"/>
      <w:marLeft w:val="0"/>
      <w:marRight w:val="0"/>
      <w:marTop w:val="0"/>
      <w:marBottom w:val="0"/>
      <w:divBdr>
        <w:top w:val="none" w:sz="0" w:space="0" w:color="auto"/>
        <w:left w:val="none" w:sz="0" w:space="0" w:color="auto"/>
        <w:bottom w:val="none" w:sz="0" w:space="0" w:color="auto"/>
        <w:right w:val="none" w:sz="0" w:space="0" w:color="auto"/>
      </w:divBdr>
    </w:div>
    <w:div w:id="904031158">
      <w:bodyDiv w:val="1"/>
      <w:marLeft w:val="0"/>
      <w:marRight w:val="0"/>
      <w:marTop w:val="0"/>
      <w:marBottom w:val="0"/>
      <w:divBdr>
        <w:top w:val="none" w:sz="0" w:space="0" w:color="auto"/>
        <w:left w:val="none" w:sz="0" w:space="0" w:color="auto"/>
        <w:bottom w:val="none" w:sz="0" w:space="0" w:color="auto"/>
        <w:right w:val="none" w:sz="0" w:space="0" w:color="auto"/>
      </w:divBdr>
    </w:div>
    <w:div w:id="904801654">
      <w:bodyDiv w:val="1"/>
      <w:marLeft w:val="0"/>
      <w:marRight w:val="0"/>
      <w:marTop w:val="0"/>
      <w:marBottom w:val="0"/>
      <w:divBdr>
        <w:top w:val="none" w:sz="0" w:space="0" w:color="auto"/>
        <w:left w:val="none" w:sz="0" w:space="0" w:color="auto"/>
        <w:bottom w:val="none" w:sz="0" w:space="0" w:color="auto"/>
        <w:right w:val="none" w:sz="0" w:space="0" w:color="auto"/>
      </w:divBdr>
    </w:div>
    <w:div w:id="907151744">
      <w:bodyDiv w:val="1"/>
      <w:marLeft w:val="0"/>
      <w:marRight w:val="0"/>
      <w:marTop w:val="0"/>
      <w:marBottom w:val="0"/>
      <w:divBdr>
        <w:top w:val="none" w:sz="0" w:space="0" w:color="auto"/>
        <w:left w:val="none" w:sz="0" w:space="0" w:color="auto"/>
        <w:bottom w:val="none" w:sz="0" w:space="0" w:color="auto"/>
        <w:right w:val="none" w:sz="0" w:space="0" w:color="auto"/>
      </w:divBdr>
    </w:div>
    <w:div w:id="909389922">
      <w:bodyDiv w:val="1"/>
      <w:marLeft w:val="0"/>
      <w:marRight w:val="0"/>
      <w:marTop w:val="0"/>
      <w:marBottom w:val="0"/>
      <w:divBdr>
        <w:top w:val="none" w:sz="0" w:space="0" w:color="auto"/>
        <w:left w:val="none" w:sz="0" w:space="0" w:color="auto"/>
        <w:bottom w:val="none" w:sz="0" w:space="0" w:color="auto"/>
        <w:right w:val="none" w:sz="0" w:space="0" w:color="auto"/>
      </w:divBdr>
    </w:div>
    <w:div w:id="914246152">
      <w:bodyDiv w:val="1"/>
      <w:marLeft w:val="0"/>
      <w:marRight w:val="0"/>
      <w:marTop w:val="0"/>
      <w:marBottom w:val="0"/>
      <w:divBdr>
        <w:top w:val="none" w:sz="0" w:space="0" w:color="auto"/>
        <w:left w:val="none" w:sz="0" w:space="0" w:color="auto"/>
        <w:bottom w:val="none" w:sz="0" w:space="0" w:color="auto"/>
        <w:right w:val="none" w:sz="0" w:space="0" w:color="auto"/>
      </w:divBdr>
    </w:div>
    <w:div w:id="915701730">
      <w:bodyDiv w:val="1"/>
      <w:marLeft w:val="0"/>
      <w:marRight w:val="0"/>
      <w:marTop w:val="0"/>
      <w:marBottom w:val="0"/>
      <w:divBdr>
        <w:top w:val="none" w:sz="0" w:space="0" w:color="auto"/>
        <w:left w:val="none" w:sz="0" w:space="0" w:color="auto"/>
        <w:bottom w:val="none" w:sz="0" w:space="0" w:color="auto"/>
        <w:right w:val="none" w:sz="0" w:space="0" w:color="auto"/>
      </w:divBdr>
    </w:div>
    <w:div w:id="915822478">
      <w:bodyDiv w:val="1"/>
      <w:marLeft w:val="0"/>
      <w:marRight w:val="0"/>
      <w:marTop w:val="0"/>
      <w:marBottom w:val="0"/>
      <w:divBdr>
        <w:top w:val="none" w:sz="0" w:space="0" w:color="auto"/>
        <w:left w:val="none" w:sz="0" w:space="0" w:color="auto"/>
        <w:bottom w:val="none" w:sz="0" w:space="0" w:color="auto"/>
        <w:right w:val="none" w:sz="0" w:space="0" w:color="auto"/>
      </w:divBdr>
    </w:div>
    <w:div w:id="917056461">
      <w:bodyDiv w:val="1"/>
      <w:marLeft w:val="0"/>
      <w:marRight w:val="0"/>
      <w:marTop w:val="0"/>
      <w:marBottom w:val="0"/>
      <w:divBdr>
        <w:top w:val="none" w:sz="0" w:space="0" w:color="auto"/>
        <w:left w:val="none" w:sz="0" w:space="0" w:color="auto"/>
        <w:bottom w:val="none" w:sz="0" w:space="0" w:color="auto"/>
        <w:right w:val="none" w:sz="0" w:space="0" w:color="auto"/>
      </w:divBdr>
    </w:div>
    <w:div w:id="917834184">
      <w:bodyDiv w:val="1"/>
      <w:marLeft w:val="0"/>
      <w:marRight w:val="0"/>
      <w:marTop w:val="0"/>
      <w:marBottom w:val="0"/>
      <w:divBdr>
        <w:top w:val="none" w:sz="0" w:space="0" w:color="auto"/>
        <w:left w:val="none" w:sz="0" w:space="0" w:color="auto"/>
        <w:bottom w:val="none" w:sz="0" w:space="0" w:color="auto"/>
        <w:right w:val="none" w:sz="0" w:space="0" w:color="auto"/>
      </w:divBdr>
    </w:div>
    <w:div w:id="919143244">
      <w:bodyDiv w:val="1"/>
      <w:marLeft w:val="0"/>
      <w:marRight w:val="0"/>
      <w:marTop w:val="0"/>
      <w:marBottom w:val="0"/>
      <w:divBdr>
        <w:top w:val="none" w:sz="0" w:space="0" w:color="auto"/>
        <w:left w:val="none" w:sz="0" w:space="0" w:color="auto"/>
        <w:bottom w:val="none" w:sz="0" w:space="0" w:color="auto"/>
        <w:right w:val="none" w:sz="0" w:space="0" w:color="auto"/>
      </w:divBdr>
    </w:div>
    <w:div w:id="921109127">
      <w:bodyDiv w:val="1"/>
      <w:marLeft w:val="0"/>
      <w:marRight w:val="0"/>
      <w:marTop w:val="0"/>
      <w:marBottom w:val="0"/>
      <w:divBdr>
        <w:top w:val="none" w:sz="0" w:space="0" w:color="auto"/>
        <w:left w:val="none" w:sz="0" w:space="0" w:color="auto"/>
        <w:bottom w:val="none" w:sz="0" w:space="0" w:color="auto"/>
        <w:right w:val="none" w:sz="0" w:space="0" w:color="auto"/>
      </w:divBdr>
    </w:div>
    <w:div w:id="921452316">
      <w:bodyDiv w:val="1"/>
      <w:marLeft w:val="0"/>
      <w:marRight w:val="0"/>
      <w:marTop w:val="0"/>
      <w:marBottom w:val="0"/>
      <w:divBdr>
        <w:top w:val="none" w:sz="0" w:space="0" w:color="auto"/>
        <w:left w:val="none" w:sz="0" w:space="0" w:color="auto"/>
        <w:bottom w:val="none" w:sz="0" w:space="0" w:color="auto"/>
        <w:right w:val="none" w:sz="0" w:space="0" w:color="auto"/>
      </w:divBdr>
    </w:div>
    <w:div w:id="923951576">
      <w:bodyDiv w:val="1"/>
      <w:marLeft w:val="0"/>
      <w:marRight w:val="0"/>
      <w:marTop w:val="0"/>
      <w:marBottom w:val="0"/>
      <w:divBdr>
        <w:top w:val="none" w:sz="0" w:space="0" w:color="auto"/>
        <w:left w:val="none" w:sz="0" w:space="0" w:color="auto"/>
        <w:bottom w:val="none" w:sz="0" w:space="0" w:color="auto"/>
        <w:right w:val="none" w:sz="0" w:space="0" w:color="auto"/>
      </w:divBdr>
    </w:div>
    <w:div w:id="924072166">
      <w:bodyDiv w:val="1"/>
      <w:marLeft w:val="0"/>
      <w:marRight w:val="0"/>
      <w:marTop w:val="0"/>
      <w:marBottom w:val="0"/>
      <w:divBdr>
        <w:top w:val="none" w:sz="0" w:space="0" w:color="auto"/>
        <w:left w:val="none" w:sz="0" w:space="0" w:color="auto"/>
        <w:bottom w:val="none" w:sz="0" w:space="0" w:color="auto"/>
        <w:right w:val="none" w:sz="0" w:space="0" w:color="auto"/>
      </w:divBdr>
    </w:div>
    <w:div w:id="924995791">
      <w:bodyDiv w:val="1"/>
      <w:marLeft w:val="0"/>
      <w:marRight w:val="0"/>
      <w:marTop w:val="0"/>
      <w:marBottom w:val="0"/>
      <w:divBdr>
        <w:top w:val="none" w:sz="0" w:space="0" w:color="auto"/>
        <w:left w:val="none" w:sz="0" w:space="0" w:color="auto"/>
        <w:bottom w:val="none" w:sz="0" w:space="0" w:color="auto"/>
        <w:right w:val="none" w:sz="0" w:space="0" w:color="auto"/>
      </w:divBdr>
    </w:div>
    <w:div w:id="925071429">
      <w:bodyDiv w:val="1"/>
      <w:marLeft w:val="0"/>
      <w:marRight w:val="0"/>
      <w:marTop w:val="0"/>
      <w:marBottom w:val="0"/>
      <w:divBdr>
        <w:top w:val="none" w:sz="0" w:space="0" w:color="auto"/>
        <w:left w:val="none" w:sz="0" w:space="0" w:color="auto"/>
        <w:bottom w:val="none" w:sz="0" w:space="0" w:color="auto"/>
        <w:right w:val="none" w:sz="0" w:space="0" w:color="auto"/>
      </w:divBdr>
    </w:div>
    <w:div w:id="928192322">
      <w:bodyDiv w:val="1"/>
      <w:marLeft w:val="0"/>
      <w:marRight w:val="0"/>
      <w:marTop w:val="0"/>
      <w:marBottom w:val="0"/>
      <w:divBdr>
        <w:top w:val="none" w:sz="0" w:space="0" w:color="auto"/>
        <w:left w:val="none" w:sz="0" w:space="0" w:color="auto"/>
        <w:bottom w:val="none" w:sz="0" w:space="0" w:color="auto"/>
        <w:right w:val="none" w:sz="0" w:space="0" w:color="auto"/>
      </w:divBdr>
    </w:div>
    <w:div w:id="928735146">
      <w:bodyDiv w:val="1"/>
      <w:marLeft w:val="0"/>
      <w:marRight w:val="0"/>
      <w:marTop w:val="0"/>
      <w:marBottom w:val="0"/>
      <w:divBdr>
        <w:top w:val="none" w:sz="0" w:space="0" w:color="auto"/>
        <w:left w:val="none" w:sz="0" w:space="0" w:color="auto"/>
        <w:bottom w:val="none" w:sz="0" w:space="0" w:color="auto"/>
        <w:right w:val="none" w:sz="0" w:space="0" w:color="auto"/>
      </w:divBdr>
    </w:div>
    <w:div w:id="929199928">
      <w:bodyDiv w:val="1"/>
      <w:marLeft w:val="0"/>
      <w:marRight w:val="0"/>
      <w:marTop w:val="0"/>
      <w:marBottom w:val="0"/>
      <w:divBdr>
        <w:top w:val="none" w:sz="0" w:space="0" w:color="auto"/>
        <w:left w:val="none" w:sz="0" w:space="0" w:color="auto"/>
        <w:bottom w:val="none" w:sz="0" w:space="0" w:color="auto"/>
        <w:right w:val="none" w:sz="0" w:space="0" w:color="auto"/>
      </w:divBdr>
    </w:div>
    <w:div w:id="932199449">
      <w:bodyDiv w:val="1"/>
      <w:marLeft w:val="0"/>
      <w:marRight w:val="0"/>
      <w:marTop w:val="0"/>
      <w:marBottom w:val="0"/>
      <w:divBdr>
        <w:top w:val="none" w:sz="0" w:space="0" w:color="auto"/>
        <w:left w:val="none" w:sz="0" w:space="0" w:color="auto"/>
        <w:bottom w:val="none" w:sz="0" w:space="0" w:color="auto"/>
        <w:right w:val="none" w:sz="0" w:space="0" w:color="auto"/>
      </w:divBdr>
    </w:div>
    <w:div w:id="932475119">
      <w:bodyDiv w:val="1"/>
      <w:marLeft w:val="0"/>
      <w:marRight w:val="0"/>
      <w:marTop w:val="0"/>
      <w:marBottom w:val="0"/>
      <w:divBdr>
        <w:top w:val="none" w:sz="0" w:space="0" w:color="auto"/>
        <w:left w:val="none" w:sz="0" w:space="0" w:color="auto"/>
        <w:bottom w:val="none" w:sz="0" w:space="0" w:color="auto"/>
        <w:right w:val="none" w:sz="0" w:space="0" w:color="auto"/>
      </w:divBdr>
    </w:div>
    <w:div w:id="934248209">
      <w:bodyDiv w:val="1"/>
      <w:marLeft w:val="0"/>
      <w:marRight w:val="0"/>
      <w:marTop w:val="0"/>
      <w:marBottom w:val="0"/>
      <w:divBdr>
        <w:top w:val="none" w:sz="0" w:space="0" w:color="auto"/>
        <w:left w:val="none" w:sz="0" w:space="0" w:color="auto"/>
        <w:bottom w:val="none" w:sz="0" w:space="0" w:color="auto"/>
        <w:right w:val="none" w:sz="0" w:space="0" w:color="auto"/>
      </w:divBdr>
    </w:div>
    <w:div w:id="934436660">
      <w:bodyDiv w:val="1"/>
      <w:marLeft w:val="0"/>
      <w:marRight w:val="0"/>
      <w:marTop w:val="0"/>
      <w:marBottom w:val="0"/>
      <w:divBdr>
        <w:top w:val="none" w:sz="0" w:space="0" w:color="auto"/>
        <w:left w:val="none" w:sz="0" w:space="0" w:color="auto"/>
        <w:bottom w:val="none" w:sz="0" w:space="0" w:color="auto"/>
        <w:right w:val="none" w:sz="0" w:space="0" w:color="auto"/>
      </w:divBdr>
    </w:div>
    <w:div w:id="938179105">
      <w:bodyDiv w:val="1"/>
      <w:marLeft w:val="0"/>
      <w:marRight w:val="0"/>
      <w:marTop w:val="0"/>
      <w:marBottom w:val="0"/>
      <w:divBdr>
        <w:top w:val="none" w:sz="0" w:space="0" w:color="auto"/>
        <w:left w:val="none" w:sz="0" w:space="0" w:color="auto"/>
        <w:bottom w:val="none" w:sz="0" w:space="0" w:color="auto"/>
        <w:right w:val="none" w:sz="0" w:space="0" w:color="auto"/>
      </w:divBdr>
    </w:div>
    <w:div w:id="939490049">
      <w:bodyDiv w:val="1"/>
      <w:marLeft w:val="0"/>
      <w:marRight w:val="0"/>
      <w:marTop w:val="0"/>
      <w:marBottom w:val="0"/>
      <w:divBdr>
        <w:top w:val="none" w:sz="0" w:space="0" w:color="auto"/>
        <w:left w:val="none" w:sz="0" w:space="0" w:color="auto"/>
        <w:bottom w:val="none" w:sz="0" w:space="0" w:color="auto"/>
        <w:right w:val="none" w:sz="0" w:space="0" w:color="auto"/>
      </w:divBdr>
    </w:div>
    <w:div w:id="940532217">
      <w:bodyDiv w:val="1"/>
      <w:marLeft w:val="0"/>
      <w:marRight w:val="0"/>
      <w:marTop w:val="0"/>
      <w:marBottom w:val="0"/>
      <w:divBdr>
        <w:top w:val="none" w:sz="0" w:space="0" w:color="auto"/>
        <w:left w:val="none" w:sz="0" w:space="0" w:color="auto"/>
        <w:bottom w:val="none" w:sz="0" w:space="0" w:color="auto"/>
        <w:right w:val="none" w:sz="0" w:space="0" w:color="auto"/>
      </w:divBdr>
    </w:div>
    <w:div w:id="941574147">
      <w:bodyDiv w:val="1"/>
      <w:marLeft w:val="0"/>
      <w:marRight w:val="0"/>
      <w:marTop w:val="0"/>
      <w:marBottom w:val="0"/>
      <w:divBdr>
        <w:top w:val="none" w:sz="0" w:space="0" w:color="auto"/>
        <w:left w:val="none" w:sz="0" w:space="0" w:color="auto"/>
        <w:bottom w:val="none" w:sz="0" w:space="0" w:color="auto"/>
        <w:right w:val="none" w:sz="0" w:space="0" w:color="auto"/>
      </w:divBdr>
    </w:div>
    <w:div w:id="941838801">
      <w:bodyDiv w:val="1"/>
      <w:marLeft w:val="0"/>
      <w:marRight w:val="0"/>
      <w:marTop w:val="0"/>
      <w:marBottom w:val="0"/>
      <w:divBdr>
        <w:top w:val="none" w:sz="0" w:space="0" w:color="auto"/>
        <w:left w:val="none" w:sz="0" w:space="0" w:color="auto"/>
        <w:bottom w:val="none" w:sz="0" w:space="0" w:color="auto"/>
        <w:right w:val="none" w:sz="0" w:space="0" w:color="auto"/>
      </w:divBdr>
    </w:div>
    <w:div w:id="943146539">
      <w:bodyDiv w:val="1"/>
      <w:marLeft w:val="0"/>
      <w:marRight w:val="0"/>
      <w:marTop w:val="0"/>
      <w:marBottom w:val="0"/>
      <w:divBdr>
        <w:top w:val="none" w:sz="0" w:space="0" w:color="auto"/>
        <w:left w:val="none" w:sz="0" w:space="0" w:color="auto"/>
        <w:bottom w:val="none" w:sz="0" w:space="0" w:color="auto"/>
        <w:right w:val="none" w:sz="0" w:space="0" w:color="auto"/>
      </w:divBdr>
    </w:div>
    <w:div w:id="944774553">
      <w:bodyDiv w:val="1"/>
      <w:marLeft w:val="0"/>
      <w:marRight w:val="0"/>
      <w:marTop w:val="0"/>
      <w:marBottom w:val="0"/>
      <w:divBdr>
        <w:top w:val="none" w:sz="0" w:space="0" w:color="auto"/>
        <w:left w:val="none" w:sz="0" w:space="0" w:color="auto"/>
        <w:bottom w:val="none" w:sz="0" w:space="0" w:color="auto"/>
        <w:right w:val="none" w:sz="0" w:space="0" w:color="auto"/>
      </w:divBdr>
    </w:div>
    <w:div w:id="946618336">
      <w:bodyDiv w:val="1"/>
      <w:marLeft w:val="0"/>
      <w:marRight w:val="0"/>
      <w:marTop w:val="0"/>
      <w:marBottom w:val="0"/>
      <w:divBdr>
        <w:top w:val="none" w:sz="0" w:space="0" w:color="auto"/>
        <w:left w:val="none" w:sz="0" w:space="0" w:color="auto"/>
        <w:bottom w:val="none" w:sz="0" w:space="0" w:color="auto"/>
        <w:right w:val="none" w:sz="0" w:space="0" w:color="auto"/>
      </w:divBdr>
    </w:div>
    <w:div w:id="949313271">
      <w:bodyDiv w:val="1"/>
      <w:marLeft w:val="0"/>
      <w:marRight w:val="0"/>
      <w:marTop w:val="0"/>
      <w:marBottom w:val="0"/>
      <w:divBdr>
        <w:top w:val="none" w:sz="0" w:space="0" w:color="auto"/>
        <w:left w:val="none" w:sz="0" w:space="0" w:color="auto"/>
        <w:bottom w:val="none" w:sz="0" w:space="0" w:color="auto"/>
        <w:right w:val="none" w:sz="0" w:space="0" w:color="auto"/>
      </w:divBdr>
    </w:div>
    <w:div w:id="950668185">
      <w:bodyDiv w:val="1"/>
      <w:marLeft w:val="0"/>
      <w:marRight w:val="0"/>
      <w:marTop w:val="0"/>
      <w:marBottom w:val="0"/>
      <w:divBdr>
        <w:top w:val="none" w:sz="0" w:space="0" w:color="auto"/>
        <w:left w:val="none" w:sz="0" w:space="0" w:color="auto"/>
        <w:bottom w:val="none" w:sz="0" w:space="0" w:color="auto"/>
        <w:right w:val="none" w:sz="0" w:space="0" w:color="auto"/>
      </w:divBdr>
    </w:div>
    <w:div w:id="950670154">
      <w:bodyDiv w:val="1"/>
      <w:marLeft w:val="0"/>
      <w:marRight w:val="0"/>
      <w:marTop w:val="0"/>
      <w:marBottom w:val="0"/>
      <w:divBdr>
        <w:top w:val="none" w:sz="0" w:space="0" w:color="auto"/>
        <w:left w:val="none" w:sz="0" w:space="0" w:color="auto"/>
        <w:bottom w:val="none" w:sz="0" w:space="0" w:color="auto"/>
        <w:right w:val="none" w:sz="0" w:space="0" w:color="auto"/>
      </w:divBdr>
    </w:div>
    <w:div w:id="952328263">
      <w:bodyDiv w:val="1"/>
      <w:marLeft w:val="0"/>
      <w:marRight w:val="0"/>
      <w:marTop w:val="0"/>
      <w:marBottom w:val="0"/>
      <w:divBdr>
        <w:top w:val="none" w:sz="0" w:space="0" w:color="auto"/>
        <w:left w:val="none" w:sz="0" w:space="0" w:color="auto"/>
        <w:bottom w:val="none" w:sz="0" w:space="0" w:color="auto"/>
        <w:right w:val="none" w:sz="0" w:space="0" w:color="auto"/>
      </w:divBdr>
    </w:div>
    <w:div w:id="954361254">
      <w:bodyDiv w:val="1"/>
      <w:marLeft w:val="0"/>
      <w:marRight w:val="0"/>
      <w:marTop w:val="0"/>
      <w:marBottom w:val="0"/>
      <w:divBdr>
        <w:top w:val="none" w:sz="0" w:space="0" w:color="auto"/>
        <w:left w:val="none" w:sz="0" w:space="0" w:color="auto"/>
        <w:bottom w:val="none" w:sz="0" w:space="0" w:color="auto"/>
        <w:right w:val="none" w:sz="0" w:space="0" w:color="auto"/>
      </w:divBdr>
    </w:div>
    <w:div w:id="954747417">
      <w:bodyDiv w:val="1"/>
      <w:marLeft w:val="0"/>
      <w:marRight w:val="0"/>
      <w:marTop w:val="0"/>
      <w:marBottom w:val="0"/>
      <w:divBdr>
        <w:top w:val="none" w:sz="0" w:space="0" w:color="auto"/>
        <w:left w:val="none" w:sz="0" w:space="0" w:color="auto"/>
        <w:bottom w:val="none" w:sz="0" w:space="0" w:color="auto"/>
        <w:right w:val="none" w:sz="0" w:space="0" w:color="auto"/>
      </w:divBdr>
    </w:div>
    <w:div w:id="961308728">
      <w:bodyDiv w:val="1"/>
      <w:marLeft w:val="0"/>
      <w:marRight w:val="0"/>
      <w:marTop w:val="0"/>
      <w:marBottom w:val="0"/>
      <w:divBdr>
        <w:top w:val="none" w:sz="0" w:space="0" w:color="auto"/>
        <w:left w:val="none" w:sz="0" w:space="0" w:color="auto"/>
        <w:bottom w:val="none" w:sz="0" w:space="0" w:color="auto"/>
        <w:right w:val="none" w:sz="0" w:space="0" w:color="auto"/>
      </w:divBdr>
    </w:div>
    <w:div w:id="961348613">
      <w:bodyDiv w:val="1"/>
      <w:marLeft w:val="0"/>
      <w:marRight w:val="0"/>
      <w:marTop w:val="0"/>
      <w:marBottom w:val="0"/>
      <w:divBdr>
        <w:top w:val="none" w:sz="0" w:space="0" w:color="auto"/>
        <w:left w:val="none" w:sz="0" w:space="0" w:color="auto"/>
        <w:bottom w:val="none" w:sz="0" w:space="0" w:color="auto"/>
        <w:right w:val="none" w:sz="0" w:space="0" w:color="auto"/>
      </w:divBdr>
    </w:div>
    <w:div w:id="962033930">
      <w:bodyDiv w:val="1"/>
      <w:marLeft w:val="0"/>
      <w:marRight w:val="0"/>
      <w:marTop w:val="0"/>
      <w:marBottom w:val="0"/>
      <w:divBdr>
        <w:top w:val="none" w:sz="0" w:space="0" w:color="auto"/>
        <w:left w:val="none" w:sz="0" w:space="0" w:color="auto"/>
        <w:bottom w:val="none" w:sz="0" w:space="0" w:color="auto"/>
        <w:right w:val="none" w:sz="0" w:space="0" w:color="auto"/>
      </w:divBdr>
    </w:div>
    <w:div w:id="962266661">
      <w:bodyDiv w:val="1"/>
      <w:marLeft w:val="0"/>
      <w:marRight w:val="0"/>
      <w:marTop w:val="0"/>
      <w:marBottom w:val="0"/>
      <w:divBdr>
        <w:top w:val="none" w:sz="0" w:space="0" w:color="auto"/>
        <w:left w:val="none" w:sz="0" w:space="0" w:color="auto"/>
        <w:bottom w:val="none" w:sz="0" w:space="0" w:color="auto"/>
        <w:right w:val="none" w:sz="0" w:space="0" w:color="auto"/>
      </w:divBdr>
    </w:div>
    <w:div w:id="963728559">
      <w:bodyDiv w:val="1"/>
      <w:marLeft w:val="0"/>
      <w:marRight w:val="0"/>
      <w:marTop w:val="0"/>
      <w:marBottom w:val="0"/>
      <w:divBdr>
        <w:top w:val="none" w:sz="0" w:space="0" w:color="auto"/>
        <w:left w:val="none" w:sz="0" w:space="0" w:color="auto"/>
        <w:bottom w:val="none" w:sz="0" w:space="0" w:color="auto"/>
        <w:right w:val="none" w:sz="0" w:space="0" w:color="auto"/>
      </w:divBdr>
    </w:div>
    <w:div w:id="966087813">
      <w:bodyDiv w:val="1"/>
      <w:marLeft w:val="0"/>
      <w:marRight w:val="0"/>
      <w:marTop w:val="0"/>
      <w:marBottom w:val="0"/>
      <w:divBdr>
        <w:top w:val="none" w:sz="0" w:space="0" w:color="auto"/>
        <w:left w:val="none" w:sz="0" w:space="0" w:color="auto"/>
        <w:bottom w:val="none" w:sz="0" w:space="0" w:color="auto"/>
        <w:right w:val="none" w:sz="0" w:space="0" w:color="auto"/>
      </w:divBdr>
    </w:div>
    <w:div w:id="967734629">
      <w:bodyDiv w:val="1"/>
      <w:marLeft w:val="0"/>
      <w:marRight w:val="0"/>
      <w:marTop w:val="0"/>
      <w:marBottom w:val="0"/>
      <w:divBdr>
        <w:top w:val="none" w:sz="0" w:space="0" w:color="auto"/>
        <w:left w:val="none" w:sz="0" w:space="0" w:color="auto"/>
        <w:bottom w:val="none" w:sz="0" w:space="0" w:color="auto"/>
        <w:right w:val="none" w:sz="0" w:space="0" w:color="auto"/>
      </w:divBdr>
    </w:div>
    <w:div w:id="969750123">
      <w:bodyDiv w:val="1"/>
      <w:marLeft w:val="0"/>
      <w:marRight w:val="0"/>
      <w:marTop w:val="0"/>
      <w:marBottom w:val="0"/>
      <w:divBdr>
        <w:top w:val="none" w:sz="0" w:space="0" w:color="auto"/>
        <w:left w:val="none" w:sz="0" w:space="0" w:color="auto"/>
        <w:bottom w:val="none" w:sz="0" w:space="0" w:color="auto"/>
        <w:right w:val="none" w:sz="0" w:space="0" w:color="auto"/>
      </w:divBdr>
    </w:div>
    <w:div w:id="975986609">
      <w:bodyDiv w:val="1"/>
      <w:marLeft w:val="0"/>
      <w:marRight w:val="0"/>
      <w:marTop w:val="0"/>
      <w:marBottom w:val="0"/>
      <w:divBdr>
        <w:top w:val="none" w:sz="0" w:space="0" w:color="auto"/>
        <w:left w:val="none" w:sz="0" w:space="0" w:color="auto"/>
        <w:bottom w:val="none" w:sz="0" w:space="0" w:color="auto"/>
        <w:right w:val="none" w:sz="0" w:space="0" w:color="auto"/>
      </w:divBdr>
    </w:div>
    <w:div w:id="976451209">
      <w:bodyDiv w:val="1"/>
      <w:marLeft w:val="0"/>
      <w:marRight w:val="0"/>
      <w:marTop w:val="0"/>
      <w:marBottom w:val="0"/>
      <w:divBdr>
        <w:top w:val="none" w:sz="0" w:space="0" w:color="auto"/>
        <w:left w:val="none" w:sz="0" w:space="0" w:color="auto"/>
        <w:bottom w:val="none" w:sz="0" w:space="0" w:color="auto"/>
        <w:right w:val="none" w:sz="0" w:space="0" w:color="auto"/>
      </w:divBdr>
    </w:div>
    <w:div w:id="977762142">
      <w:bodyDiv w:val="1"/>
      <w:marLeft w:val="0"/>
      <w:marRight w:val="0"/>
      <w:marTop w:val="0"/>
      <w:marBottom w:val="0"/>
      <w:divBdr>
        <w:top w:val="none" w:sz="0" w:space="0" w:color="auto"/>
        <w:left w:val="none" w:sz="0" w:space="0" w:color="auto"/>
        <w:bottom w:val="none" w:sz="0" w:space="0" w:color="auto"/>
        <w:right w:val="none" w:sz="0" w:space="0" w:color="auto"/>
      </w:divBdr>
    </w:div>
    <w:div w:id="977998243">
      <w:bodyDiv w:val="1"/>
      <w:marLeft w:val="0"/>
      <w:marRight w:val="0"/>
      <w:marTop w:val="0"/>
      <w:marBottom w:val="0"/>
      <w:divBdr>
        <w:top w:val="none" w:sz="0" w:space="0" w:color="auto"/>
        <w:left w:val="none" w:sz="0" w:space="0" w:color="auto"/>
        <w:bottom w:val="none" w:sz="0" w:space="0" w:color="auto"/>
        <w:right w:val="none" w:sz="0" w:space="0" w:color="auto"/>
      </w:divBdr>
    </w:div>
    <w:div w:id="978655336">
      <w:bodyDiv w:val="1"/>
      <w:marLeft w:val="0"/>
      <w:marRight w:val="0"/>
      <w:marTop w:val="0"/>
      <w:marBottom w:val="0"/>
      <w:divBdr>
        <w:top w:val="none" w:sz="0" w:space="0" w:color="auto"/>
        <w:left w:val="none" w:sz="0" w:space="0" w:color="auto"/>
        <w:bottom w:val="none" w:sz="0" w:space="0" w:color="auto"/>
        <w:right w:val="none" w:sz="0" w:space="0" w:color="auto"/>
      </w:divBdr>
    </w:div>
    <w:div w:id="978847896">
      <w:bodyDiv w:val="1"/>
      <w:marLeft w:val="0"/>
      <w:marRight w:val="0"/>
      <w:marTop w:val="0"/>
      <w:marBottom w:val="0"/>
      <w:divBdr>
        <w:top w:val="none" w:sz="0" w:space="0" w:color="auto"/>
        <w:left w:val="none" w:sz="0" w:space="0" w:color="auto"/>
        <w:bottom w:val="none" w:sz="0" w:space="0" w:color="auto"/>
        <w:right w:val="none" w:sz="0" w:space="0" w:color="auto"/>
      </w:divBdr>
    </w:div>
    <w:div w:id="980112374">
      <w:bodyDiv w:val="1"/>
      <w:marLeft w:val="0"/>
      <w:marRight w:val="0"/>
      <w:marTop w:val="0"/>
      <w:marBottom w:val="0"/>
      <w:divBdr>
        <w:top w:val="none" w:sz="0" w:space="0" w:color="auto"/>
        <w:left w:val="none" w:sz="0" w:space="0" w:color="auto"/>
        <w:bottom w:val="none" w:sz="0" w:space="0" w:color="auto"/>
        <w:right w:val="none" w:sz="0" w:space="0" w:color="auto"/>
      </w:divBdr>
    </w:div>
    <w:div w:id="985427622">
      <w:bodyDiv w:val="1"/>
      <w:marLeft w:val="0"/>
      <w:marRight w:val="0"/>
      <w:marTop w:val="0"/>
      <w:marBottom w:val="0"/>
      <w:divBdr>
        <w:top w:val="none" w:sz="0" w:space="0" w:color="auto"/>
        <w:left w:val="none" w:sz="0" w:space="0" w:color="auto"/>
        <w:bottom w:val="none" w:sz="0" w:space="0" w:color="auto"/>
        <w:right w:val="none" w:sz="0" w:space="0" w:color="auto"/>
      </w:divBdr>
    </w:div>
    <w:div w:id="985550503">
      <w:bodyDiv w:val="1"/>
      <w:marLeft w:val="0"/>
      <w:marRight w:val="0"/>
      <w:marTop w:val="0"/>
      <w:marBottom w:val="0"/>
      <w:divBdr>
        <w:top w:val="none" w:sz="0" w:space="0" w:color="auto"/>
        <w:left w:val="none" w:sz="0" w:space="0" w:color="auto"/>
        <w:bottom w:val="none" w:sz="0" w:space="0" w:color="auto"/>
        <w:right w:val="none" w:sz="0" w:space="0" w:color="auto"/>
      </w:divBdr>
    </w:div>
    <w:div w:id="986515725">
      <w:bodyDiv w:val="1"/>
      <w:marLeft w:val="0"/>
      <w:marRight w:val="0"/>
      <w:marTop w:val="0"/>
      <w:marBottom w:val="0"/>
      <w:divBdr>
        <w:top w:val="none" w:sz="0" w:space="0" w:color="auto"/>
        <w:left w:val="none" w:sz="0" w:space="0" w:color="auto"/>
        <w:bottom w:val="none" w:sz="0" w:space="0" w:color="auto"/>
        <w:right w:val="none" w:sz="0" w:space="0" w:color="auto"/>
      </w:divBdr>
    </w:div>
    <w:div w:id="991370082">
      <w:bodyDiv w:val="1"/>
      <w:marLeft w:val="0"/>
      <w:marRight w:val="0"/>
      <w:marTop w:val="0"/>
      <w:marBottom w:val="0"/>
      <w:divBdr>
        <w:top w:val="none" w:sz="0" w:space="0" w:color="auto"/>
        <w:left w:val="none" w:sz="0" w:space="0" w:color="auto"/>
        <w:bottom w:val="none" w:sz="0" w:space="0" w:color="auto"/>
        <w:right w:val="none" w:sz="0" w:space="0" w:color="auto"/>
      </w:divBdr>
    </w:div>
    <w:div w:id="998851548">
      <w:bodyDiv w:val="1"/>
      <w:marLeft w:val="0"/>
      <w:marRight w:val="0"/>
      <w:marTop w:val="0"/>
      <w:marBottom w:val="0"/>
      <w:divBdr>
        <w:top w:val="none" w:sz="0" w:space="0" w:color="auto"/>
        <w:left w:val="none" w:sz="0" w:space="0" w:color="auto"/>
        <w:bottom w:val="none" w:sz="0" w:space="0" w:color="auto"/>
        <w:right w:val="none" w:sz="0" w:space="0" w:color="auto"/>
      </w:divBdr>
    </w:div>
    <w:div w:id="1000040298">
      <w:bodyDiv w:val="1"/>
      <w:marLeft w:val="0"/>
      <w:marRight w:val="0"/>
      <w:marTop w:val="0"/>
      <w:marBottom w:val="0"/>
      <w:divBdr>
        <w:top w:val="none" w:sz="0" w:space="0" w:color="auto"/>
        <w:left w:val="none" w:sz="0" w:space="0" w:color="auto"/>
        <w:bottom w:val="none" w:sz="0" w:space="0" w:color="auto"/>
        <w:right w:val="none" w:sz="0" w:space="0" w:color="auto"/>
      </w:divBdr>
    </w:div>
    <w:div w:id="1000087115">
      <w:bodyDiv w:val="1"/>
      <w:marLeft w:val="0"/>
      <w:marRight w:val="0"/>
      <w:marTop w:val="0"/>
      <w:marBottom w:val="0"/>
      <w:divBdr>
        <w:top w:val="none" w:sz="0" w:space="0" w:color="auto"/>
        <w:left w:val="none" w:sz="0" w:space="0" w:color="auto"/>
        <w:bottom w:val="none" w:sz="0" w:space="0" w:color="auto"/>
        <w:right w:val="none" w:sz="0" w:space="0" w:color="auto"/>
      </w:divBdr>
    </w:div>
    <w:div w:id="1000544064">
      <w:bodyDiv w:val="1"/>
      <w:marLeft w:val="0"/>
      <w:marRight w:val="0"/>
      <w:marTop w:val="0"/>
      <w:marBottom w:val="0"/>
      <w:divBdr>
        <w:top w:val="none" w:sz="0" w:space="0" w:color="auto"/>
        <w:left w:val="none" w:sz="0" w:space="0" w:color="auto"/>
        <w:bottom w:val="none" w:sz="0" w:space="0" w:color="auto"/>
        <w:right w:val="none" w:sz="0" w:space="0" w:color="auto"/>
      </w:divBdr>
    </w:div>
    <w:div w:id="1001394787">
      <w:bodyDiv w:val="1"/>
      <w:marLeft w:val="0"/>
      <w:marRight w:val="0"/>
      <w:marTop w:val="0"/>
      <w:marBottom w:val="0"/>
      <w:divBdr>
        <w:top w:val="none" w:sz="0" w:space="0" w:color="auto"/>
        <w:left w:val="none" w:sz="0" w:space="0" w:color="auto"/>
        <w:bottom w:val="none" w:sz="0" w:space="0" w:color="auto"/>
        <w:right w:val="none" w:sz="0" w:space="0" w:color="auto"/>
      </w:divBdr>
    </w:div>
    <w:div w:id="1007174305">
      <w:bodyDiv w:val="1"/>
      <w:marLeft w:val="0"/>
      <w:marRight w:val="0"/>
      <w:marTop w:val="0"/>
      <w:marBottom w:val="0"/>
      <w:divBdr>
        <w:top w:val="none" w:sz="0" w:space="0" w:color="auto"/>
        <w:left w:val="none" w:sz="0" w:space="0" w:color="auto"/>
        <w:bottom w:val="none" w:sz="0" w:space="0" w:color="auto"/>
        <w:right w:val="none" w:sz="0" w:space="0" w:color="auto"/>
      </w:divBdr>
    </w:div>
    <w:div w:id="1008672926">
      <w:bodyDiv w:val="1"/>
      <w:marLeft w:val="0"/>
      <w:marRight w:val="0"/>
      <w:marTop w:val="0"/>
      <w:marBottom w:val="0"/>
      <w:divBdr>
        <w:top w:val="none" w:sz="0" w:space="0" w:color="auto"/>
        <w:left w:val="none" w:sz="0" w:space="0" w:color="auto"/>
        <w:bottom w:val="none" w:sz="0" w:space="0" w:color="auto"/>
        <w:right w:val="none" w:sz="0" w:space="0" w:color="auto"/>
      </w:divBdr>
    </w:div>
    <w:div w:id="1008946305">
      <w:bodyDiv w:val="1"/>
      <w:marLeft w:val="0"/>
      <w:marRight w:val="0"/>
      <w:marTop w:val="0"/>
      <w:marBottom w:val="0"/>
      <w:divBdr>
        <w:top w:val="none" w:sz="0" w:space="0" w:color="auto"/>
        <w:left w:val="none" w:sz="0" w:space="0" w:color="auto"/>
        <w:bottom w:val="none" w:sz="0" w:space="0" w:color="auto"/>
        <w:right w:val="none" w:sz="0" w:space="0" w:color="auto"/>
      </w:divBdr>
    </w:div>
    <w:div w:id="1012611933">
      <w:bodyDiv w:val="1"/>
      <w:marLeft w:val="0"/>
      <w:marRight w:val="0"/>
      <w:marTop w:val="0"/>
      <w:marBottom w:val="0"/>
      <w:divBdr>
        <w:top w:val="none" w:sz="0" w:space="0" w:color="auto"/>
        <w:left w:val="none" w:sz="0" w:space="0" w:color="auto"/>
        <w:bottom w:val="none" w:sz="0" w:space="0" w:color="auto"/>
        <w:right w:val="none" w:sz="0" w:space="0" w:color="auto"/>
      </w:divBdr>
    </w:div>
    <w:div w:id="1015425516">
      <w:bodyDiv w:val="1"/>
      <w:marLeft w:val="0"/>
      <w:marRight w:val="0"/>
      <w:marTop w:val="0"/>
      <w:marBottom w:val="0"/>
      <w:divBdr>
        <w:top w:val="none" w:sz="0" w:space="0" w:color="auto"/>
        <w:left w:val="none" w:sz="0" w:space="0" w:color="auto"/>
        <w:bottom w:val="none" w:sz="0" w:space="0" w:color="auto"/>
        <w:right w:val="none" w:sz="0" w:space="0" w:color="auto"/>
      </w:divBdr>
    </w:div>
    <w:div w:id="1015692470">
      <w:bodyDiv w:val="1"/>
      <w:marLeft w:val="0"/>
      <w:marRight w:val="0"/>
      <w:marTop w:val="0"/>
      <w:marBottom w:val="0"/>
      <w:divBdr>
        <w:top w:val="none" w:sz="0" w:space="0" w:color="auto"/>
        <w:left w:val="none" w:sz="0" w:space="0" w:color="auto"/>
        <w:bottom w:val="none" w:sz="0" w:space="0" w:color="auto"/>
        <w:right w:val="none" w:sz="0" w:space="0" w:color="auto"/>
      </w:divBdr>
    </w:div>
    <w:div w:id="1015810190">
      <w:bodyDiv w:val="1"/>
      <w:marLeft w:val="0"/>
      <w:marRight w:val="0"/>
      <w:marTop w:val="0"/>
      <w:marBottom w:val="0"/>
      <w:divBdr>
        <w:top w:val="none" w:sz="0" w:space="0" w:color="auto"/>
        <w:left w:val="none" w:sz="0" w:space="0" w:color="auto"/>
        <w:bottom w:val="none" w:sz="0" w:space="0" w:color="auto"/>
        <w:right w:val="none" w:sz="0" w:space="0" w:color="auto"/>
      </w:divBdr>
    </w:div>
    <w:div w:id="1016031806">
      <w:bodyDiv w:val="1"/>
      <w:marLeft w:val="0"/>
      <w:marRight w:val="0"/>
      <w:marTop w:val="0"/>
      <w:marBottom w:val="0"/>
      <w:divBdr>
        <w:top w:val="none" w:sz="0" w:space="0" w:color="auto"/>
        <w:left w:val="none" w:sz="0" w:space="0" w:color="auto"/>
        <w:bottom w:val="none" w:sz="0" w:space="0" w:color="auto"/>
        <w:right w:val="none" w:sz="0" w:space="0" w:color="auto"/>
      </w:divBdr>
    </w:div>
    <w:div w:id="1017003748">
      <w:bodyDiv w:val="1"/>
      <w:marLeft w:val="0"/>
      <w:marRight w:val="0"/>
      <w:marTop w:val="0"/>
      <w:marBottom w:val="0"/>
      <w:divBdr>
        <w:top w:val="none" w:sz="0" w:space="0" w:color="auto"/>
        <w:left w:val="none" w:sz="0" w:space="0" w:color="auto"/>
        <w:bottom w:val="none" w:sz="0" w:space="0" w:color="auto"/>
        <w:right w:val="none" w:sz="0" w:space="0" w:color="auto"/>
      </w:divBdr>
    </w:div>
    <w:div w:id="1017779168">
      <w:bodyDiv w:val="1"/>
      <w:marLeft w:val="0"/>
      <w:marRight w:val="0"/>
      <w:marTop w:val="0"/>
      <w:marBottom w:val="0"/>
      <w:divBdr>
        <w:top w:val="none" w:sz="0" w:space="0" w:color="auto"/>
        <w:left w:val="none" w:sz="0" w:space="0" w:color="auto"/>
        <w:bottom w:val="none" w:sz="0" w:space="0" w:color="auto"/>
        <w:right w:val="none" w:sz="0" w:space="0" w:color="auto"/>
      </w:divBdr>
    </w:div>
    <w:div w:id="1018118125">
      <w:bodyDiv w:val="1"/>
      <w:marLeft w:val="0"/>
      <w:marRight w:val="0"/>
      <w:marTop w:val="0"/>
      <w:marBottom w:val="0"/>
      <w:divBdr>
        <w:top w:val="none" w:sz="0" w:space="0" w:color="auto"/>
        <w:left w:val="none" w:sz="0" w:space="0" w:color="auto"/>
        <w:bottom w:val="none" w:sz="0" w:space="0" w:color="auto"/>
        <w:right w:val="none" w:sz="0" w:space="0" w:color="auto"/>
      </w:divBdr>
    </w:div>
    <w:div w:id="1022046564">
      <w:bodyDiv w:val="1"/>
      <w:marLeft w:val="0"/>
      <w:marRight w:val="0"/>
      <w:marTop w:val="0"/>
      <w:marBottom w:val="0"/>
      <w:divBdr>
        <w:top w:val="none" w:sz="0" w:space="0" w:color="auto"/>
        <w:left w:val="none" w:sz="0" w:space="0" w:color="auto"/>
        <w:bottom w:val="none" w:sz="0" w:space="0" w:color="auto"/>
        <w:right w:val="none" w:sz="0" w:space="0" w:color="auto"/>
      </w:divBdr>
    </w:div>
    <w:div w:id="1022785539">
      <w:bodyDiv w:val="1"/>
      <w:marLeft w:val="0"/>
      <w:marRight w:val="0"/>
      <w:marTop w:val="0"/>
      <w:marBottom w:val="0"/>
      <w:divBdr>
        <w:top w:val="none" w:sz="0" w:space="0" w:color="auto"/>
        <w:left w:val="none" w:sz="0" w:space="0" w:color="auto"/>
        <w:bottom w:val="none" w:sz="0" w:space="0" w:color="auto"/>
        <w:right w:val="none" w:sz="0" w:space="0" w:color="auto"/>
      </w:divBdr>
    </w:div>
    <w:div w:id="1023361853">
      <w:bodyDiv w:val="1"/>
      <w:marLeft w:val="0"/>
      <w:marRight w:val="0"/>
      <w:marTop w:val="0"/>
      <w:marBottom w:val="0"/>
      <w:divBdr>
        <w:top w:val="none" w:sz="0" w:space="0" w:color="auto"/>
        <w:left w:val="none" w:sz="0" w:space="0" w:color="auto"/>
        <w:bottom w:val="none" w:sz="0" w:space="0" w:color="auto"/>
        <w:right w:val="none" w:sz="0" w:space="0" w:color="auto"/>
      </w:divBdr>
    </w:div>
    <w:div w:id="1023435214">
      <w:bodyDiv w:val="1"/>
      <w:marLeft w:val="0"/>
      <w:marRight w:val="0"/>
      <w:marTop w:val="0"/>
      <w:marBottom w:val="0"/>
      <w:divBdr>
        <w:top w:val="none" w:sz="0" w:space="0" w:color="auto"/>
        <w:left w:val="none" w:sz="0" w:space="0" w:color="auto"/>
        <w:bottom w:val="none" w:sz="0" w:space="0" w:color="auto"/>
        <w:right w:val="none" w:sz="0" w:space="0" w:color="auto"/>
      </w:divBdr>
    </w:div>
    <w:div w:id="1023629463">
      <w:bodyDiv w:val="1"/>
      <w:marLeft w:val="0"/>
      <w:marRight w:val="0"/>
      <w:marTop w:val="0"/>
      <w:marBottom w:val="0"/>
      <w:divBdr>
        <w:top w:val="none" w:sz="0" w:space="0" w:color="auto"/>
        <w:left w:val="none" w:sz="0" w:space="0" w:color="auto"/>
        <w:bottom w:val="none" w:sz="0" w:space="0" w:color="auto"/>
        <w:right w:val="none" w:sz="0" w:space="0" w:color="auto"/>
      </w:divBdr>
    </w:div>
    <w:div w:id="1027565211">
      <w:bodyDiv w:val="1"/>
      <w:marLeft w:val="0"/>
      <w:marRight w:val="0"/>
      <w:marTop w:val="0"/>
      <w:marBottom w:val="0"/>
      <w:divBdr>
        <w:top w:val="none" w:sz="0" w:space="0" w:color="auto"/>
        <w:left w:val="none" w:sz="0" w:space="0" w:color="auto"/>
        <w:bottom w:val="none" w:sz="0" w:space="0" w:color="auto"/>
        <w:right w:val="none" w:sz="0" w:space="0" w:color="auto"/>
      </w:divBdr>
    </w:div>
    <w:div w:id="1030186993">
      <w:bodyDiv w:val="1"/>
      <w:marLeft w:val="0"/>
      <w:marRight w:val="0"/>
      <w:marTop w:val="0"/>
      <w:marBottom w:val="0"/>
      <w:divBdr>
        <w:top w:val="none" w:sz="0" w:space="0" w:color="auto"/>
        <w:left w:val="none" w:sz="0" w:space="0" w:color="auto"/>
        <w:bottom w:val="none" w:sz="0" w:space="0" w:color="auto"/>
        <w:right w:val="none" w:sz="0" w:space="0" w:color="auto"/>
      </w:divBdr>
    </w:div>
    <w:div w:id="1031152063">
      <w:bodyDiv w:val="1"/>
      <w:marLeft w:val="0"/>
      <w:marRight w:val="0"/>
      <w:marTop w:val="0"/>
      <w:marBottom w:val="0"/>
      <w:divBdr>
        <w:top w:val="none" w:sz="0" w:space="0" w:color="auto"/>
        <w:left w:val="none" w:sz="0" w:space="0" w:color="auto"/>
        <w:bottom w:val="none" w:sz="0" w:space="0" w:color="auto"/>
        <w:right w:val="none" w:sz="0" w:space="0" w:color="auto"/>
      </w:divBdr>
    </w:div>
    <w:div w:id="1031492198">
      <w:bodyDiv w:val="1"/>
      <w:marLeft w:val="0"/>
      <w:marRight w:val="0"/>
      <w:marTop w:val="0"/>
      <w:marBottom w:val="0"/>
      <w:divBdr>
        <w:top w:val="none" w:sz="0" w:space="0" w:color="auto"/>
        <w:left w:val="none" w:sz="0" w:space="0" w:color="auto"/>
        <w:bottom w:val="none" w:sz="0" w:space="0" w:color="auto"/>
        <w:right w:val="none" w:sz="0" w:space="0" w:color="auto"/>
      </w:divBdr>
    </w:div>
    <w:div w:id="1031997357">
      <w:bodyDiv w:val="1"/>
      <w:marLeft w:val="0"/>
      <w:marRight w:val="0"/>
      <w:marTop w:val="0"/>
      <w:marBottom w:val="0"/>
      <w:divBdr>
        <w:top w:val="none" w:sz="0" w:space="0" w:color="auto"/>
        <w:left w:val="none" w:sz="0" w:space="0" w:color="auto"/>
        <w:bottom w:val="none" w:sz="0" w:space="0" w:color="auto"/>
        <w:right w:val="none" w:sz="0" w:space="0" w:color="auto"/>
      </w:divBdr>
    </w:div>
    <w:div w:id="1034311893">
      <w:bodyDiv w:val="1"/>
      <w:marLeft w:val="0"/>
      <w:marRight w:val="0"/>
      <w:marTop w:val="0"/>
      <w:marBottom w:val="0"/>
      <w:divBdr>
        <w:top w:val="none" w:sz="0" w:space="0" w:color="auto"/>
        <w:left w:val="none" w:sz="0" w:space="0" w:color="auto"/>
        <w:bottom w:val="none" w:sz="0" w:space="0" w:color="auto"/>
        <w:right w:val="none" w:sz="0" w:space="0" w:color="auto"/>
      </w:divBdr>
    </w:div>
    <w:div w:id="1035080719">
      <w:bodyDiv w:val="1"/>
      <w:marLeft w:val="0"/>
      <w:marRight w:val="0"/>
      <w:marTop w:val="0"/>
      <w:marBottom w:val="0"/>
      <w:divBdr>
        <w:top w:val="none" w:sz="0" w:space="0" w:color="auto"/>
        <w:left w:val="none" w:sz="0" w:space="0" w:color="auto"/>
        <w:bottom w:val="none" w:sz="0" w:space="0" w:color="auto"/>
        <w:right w:val="none" w:sz="0" w:space="0" w:color="auto"/>
      </w:divBdr>
    </w:div>
    <w:div w:id="1035235225">
      <w:bodyDiv w:val="1"/>
      <w:marLeft w:val="0"/>
      <w:marRight w:val="0"/>
      <w:marTop w:val="0"/>
      <w:marBottom w:val="0"/>
      <w:divBdr>
        <w:top w:val="none" w:sz="0" w:space="0" w:color="auto"/>
        <w:left w:val="none" w:sz="0" w:space="0" w:color="auto"/>
        <w:bottom w:val="none" w:sz="0" w:space="0" w:color="auto"/>
        <w:right w:val="none" w:sz="0" w:space="0" w:color="auto"/>
      </w:divBdr>
    </w:div>
    <w:div w:id="1035347501">
      <w:bodyDiv w:val="1"/>
      <w:marLeft w:val="0"/>
      <w:marRight w:val="0"/>
      <w:marTop w:val="0"/>
      <w:marBottom w:val="0"/>
      <w:divBdr>
        <w:top w:val="none" w:sz="0" w:space="0" w:color="auto"/>
        <w:left w:val="none" w:sz="0" w:space="0" w:color="auto"/>
        <w:bottom w:val="none" w:sz="0" w:space="0" w:color="auto"/>
        <w:right w:val="none" w:sz="0" w:space="0" w:color="auto"/>
      </w:divBdr>
    </w:div>
    <w:div w:id="1036470098">
      <w:bodyDiv w:val="1"/>
      <w:marLeft w:val="0"/>
      <w:marRight w:val="0"/>
      <w:marTop w:val="0"/>
      <w:marBottom w:val="0"/>
      <w:divBdr>
        <w:top w:val="none" w:sz="0" w:space="0" w:color="auto"/>
        <w:left w:val="none" w:sz="0" w:space="0" w:color="auto"/>
        <w:bottom w:val="none" w:sz="0" w:space="0" w:color="auto"/>
        <w:right w:val="none" w:sz="0" w:space="0" w:color="auto"/>
      </w:divBdr>
    </w:div>
    <w:div w:id="1040320819">
      <w:bodyDiv w:val="1"/>
      <w:marLeft w:val="0"/>
      <w:marRight w:val="0"/>
      <w:marTop w:val="0"/>
      <w:marBottom w:val="0"/>
      <w:divBdr>
        <w:top w:val="none" w:sz="0" w:space="0" w:color="auto"/>
        <w:left w:val="none" w:sz="0" w:space="0" w:color="auto"/>
        <w:bottom w:val="none" w:sz="0" w:space="0" w:color="auto"/>
        <w:right w:val="none" w:sz="0" w:space="0" w:color="auto"/>
      </w:divBdr>
    </w:div>
    <w:div w:id="1042167824">
      <w:bodyDiv w:val="1"/>
      <w:marLeft w:val="0"/>
      <w:marRight w:val="0"/>
      <w:marTop w:val="0"/>
      <w:marBottom w:val="0"/>
      <w:divBdr>
        <w:top w:val="none" w:sz="0" w:space="0" w:color="auto"/>
        <w:left w:val="none" w:sz="0" w:space="0" w:color="auto"/>
        <w:bottom w:val="none" w:sz="0" w:space="0" w:color="auto"/>
        <w:right w:val="none" w:sz="0" w:space="0" w:color="auto"/>
      </w:divBdr>
    </w:div>
    <w:div w:id="1042560141">
      <w:bodyDiv w:val="1"/>
      <w:marLeft w:val="0"/>
      <w:marRight w:val="0"/>
      <w:marTop w:val="0"/>
      <w:marBottom w:val="0"/>
      <w:divBdr>
        <w:top w:val="none" w:sz="0" w:space="0" w:color="auto"/>
        <w:left w:val="none" w:sz="0" w:space="0" w:color="auto"/>
        <w:bottom w:val="none" w:sz="0" w:space="0" w:color="auto"/>
        <w:right w:val="none" w:sz="0" w:space="0" w:color="auto"/>
      </w:divBdr>
    </w:div>
    <w:div w:id="1049837245">
      <w:bodyDiv w:val="1"/>
      <w:marLeft w:val="0"/>
      <w:marRight w:val="0"/>
      <w:marTop w:val="0"/>
      <w:marBottom w:val="0"/>
      <w:divBdr>
        <w:top w:val="none" w:sz="0" w:space="0" w:color="auto"/>
        <w:left w:val="none" w:sz="0" w:space="0" w:color="auto"/>
        <w:bottom w:val="none" w:sz="0" w:space="0" w:color="auto"/>
        <w:right w:val="none" w:sz="0" w:space="0" w:color="auto"/>
      </w:divBdr>
    </w:div>
    <w:div w:id="1049843315">
      <w:bodyDiv w:val="1"/>
      <w:marLeft w:val="0"/>
      <w:marRight w:val="0"/>
      <w:marTop w:val="0"/>
      <w:marBottom w:val="0"/>
      <w:divBdr>
        <w:top w:val="none" w:sz="0" w:space="0" w:color="auto"/>
        <w:left w:val="none" w:sz="0" w:space="0" w:color="auto"/>
        <w:bottom w:val="none" w:sz="0" w:space="0" w:color="auto"/>
        <w:right w:val="none" w:sz="0" w:space="0" w:color="auto"/>
      </w:divBdr>
    </w:div>
    <w:div w:id="1051879786">
      <w:bodyDiv w:val="1"/>
      <w:marLeft w:val="0"/>
      <w:marRight w:val="0"/>
      <w:marTop w:val="0"/>
      <w:marBottom w:val="0"/>
      <w:divBdr>
        <w:top w:val="none" w:sz="0" w:space="0" w:color="auto"/>
        <w:left w:val="none" w:sz="0" w:space="0" w:color="auto"/>
        <w:bottom w:val="none" w:sz="0" w:space="0" w:color="auto"/>
        <w:right w:val="none" w:sz="0" w:space="0" w:color="auto"/>
      </w:divBdr>
    </w:div>
    <w:div w:id="1053888243">
      <w:bodyDiv w:val="1"/>
      <w:marLeft w:val="0"/>
      <w:marRight w:val="0"/>
      <w:marTop w:val="0"/>
      <w:marBottom w:val="0"/>
      <w:divBdr>
        <w:top w:val="none" w:sz="0" w:space="0" w:color="auto"/>
        <w:left w:val="none" w:sz="0" w:space="0" w:color="auto"/>
        <w:bottom w:val="none" w:sz="0" w:space="0" w:color="auto"/>
        <w:right w:val="none" w:sz="0" w:space="0" w:color="auto"/>
      </w:divBdr>
    </w:div>
    <w:div w:id="1055392008">
      <w:bodyDiv w:val="1"/>
      <w:marLeft w:val="0"/>
      <w:marRight w:val="0"/>
      <w:marTop w:val="0"/>
      <w:marBottom w:val="0"/>
      <w:divBdr>
        <w:top w:val="none" w:sz="0" w:space="0" w:color="auto"/>
        <w:left w:val="none" w:sz="0" w:space="0" w:color="auto"/>
        <w:bottom w:val="none" w:sz="0" w:space="0" w:color="auto"/>
        <w:right w:val="none" w:sz="0" w:space="0" w:color="auto"/>
      </w:divBdr>
    </w:div>
    <w:div w:id="1055814215">
      <w:bodyDiv w:val="1"/>
      <w:marLeft w:val="0"/>
      <w:marRight w:val="0"/>
      <w:marTop w:val="0"/>
      <w:marBottom w:val="0"/>
      <w:divBdr>
        <w:top w:val="none" w:sz="0" w:space="0" w:color="auto"/>
        <w:left w:val="none" w:sz="0" w:space="0" w:color="auto"/>
        <w:bottom w:val="none" w:sz="0" w:space="0" w:color="auto"/>
        <w:right w:val="none" w:sz="0" w:space="0" w:color="auto"/>
      </w:divBdr>
    </w:div>
    <w:div w:id="1055851906">
      <w:bodyDiv w:val="1"/>
      <w:marLeft w:val="0"/>
      <w:marRight w:val="0"/>
      <w:marTop w:val="0"/>
      <w:marBottom w:val="0"/>
      <w:divBdr>
        <w:top w:val="none" w:sz="0" w:space="0" w:color="auto"/>
        <w:left w:val="none" w:sz="0" w:space="0" w:color="auto"/>
        <w:bottom w:val="none" w:sz="0" w:space="0" w:color="auto"/>
        <w:right w:val="none" w:sz="0" w:space="0" w:color="auto"/>
      </w:divBdr>
    </w:div>
    <w:div w:id="1056781226">
      <w:bodyDiv w:val="1"/>
      <w:marLeft w:val="0"/>
      <w:marRight w:val="0"/>
      <w:marTop w:val="0"/>
      <w:marBottom w:val="0"/>
      <w:divBdr>
        <w:top w:val="none" w:sz="0" w:space="0" w:color="auto"/>
        <w:left w:val="none" w:sz="0" w:space="0" w:color="auto"/>
        <w:bottom w:val="none" w:sz="0" w:space="0" w:color="auto"/>
        <w:right w:val="none" w:sz="0" w:space="0" w:color="auto"/>
      </w:divBdr>
    </w:div>
    <w:div w:id="1056781994">
      <w:bodyDiv w:val="1"/>
      <w:marLeft w:val="0"/>
      <w:marRight w:val="0"/>
      <w:marTop w:val="0"/>
      <w:marBottom w:val="0"/>
      <w:divBdr>
        <w:top w:val="none" w:sz="0" w:space="0" w:color="auto"/>
        <w:left w:val="none" w:sz="0" w:space="0" w:color="auto"/>
        <w:bottom w:val="none" w:sz="0" w:space="0" w:color="auto"/>
        <w:right w:val="none" w:sz="0" w:space="0" w:color="auto"/>
      </w:divBdr>
    </w:div>
    <w:div w:id="1056901781">
      <w:bodyDiv w:val="1"/>
      <w:marLeft w:val="0"/>
      <w:marRight w:val="0"/>
      <w:marTop w:val="0"/>
      <w:marBottom w:val="0"/>
      <w:divBdr>
        <w:top w:val="none" w:sz="0" w:space="0" w:color="auto"/>
        <w:left w:val="none" w:sz="0" w:space="0" w:color="auto"/>
        <w:bottom w:val="none" w:sz="0" w:space="0" w:color="auto"/>
        <w:right w:val="none" w:sz="0" w:space="0" w:color="auto"/>
      </w:divBdr>
    </w:div>
    <w:div w:id="1058432002">
      <w:bodyDiv w:val="1"/>
      <w:marLeft w:val="0"/>
      <w:marRight w:val="0"/>
      <w:marTop w:val="0"/>
      <w:marBottom w:val="0"/>
      <w:divBdr>
        <w:top w:val="none" w:sz="0" w:space="0" w:color="auto"/>
        <w:left w:val="none" w:sz="0" w:space="0" w:color="auto"/>
        <w:bottom w:val="none" w:sz="0" w:space="0" w:color="auto"/>
        <w:right w:val="none" w:sz="0" w:space="0" w:color="auto"/>
      </w:divBdr>
    </w:div>
    <w:div w:id="1059596349">
      <w:bodyDiv w:val="1"/>
      <w:marLeft w:val="0"/>
      <w:marRight w:val="0"/>
      <w:marTop w:val="0"/>
      <w:marBottom w:val="0"/>
      <w:divBdr>
        <w:top w:val="none" w:sz="0" w:space="0" w:color="auto"/>
        <w:left w:val="none" w:sz="0" w:space="0" w:color="auto"/>
        <w:bottom w:val="none" w:sz="0" w:space="0" w:color="auto"/>
        <w:right w:val="none" w:sz="0" w:space="0" w:color="auto"/>
      </w:divBdr>
    </w:div>
    <w:div w:id="1062287586">
      <w:bodyDiv w:val="1"/>
      <w:marLeft w:val="0"/>
      <w:marRight w:val="0"/>
      <w:marTop w:val="0"/>
      <w:marBottom w:val="0"/>
      <w:divBdr>
        <w:top w:val="none" w:sz="0" w:space="0" w:color="auto"/>
        <w:left w:val="none" w:sz="0" w:space="0" w:color="auto"/>
        <w:bottom w:val="none" w:sz="0" w:space="0" w:color="auto"/>
        <w:right w:val="none" w:sz="0" w:space="0" w:color="auto"/>
      </w:divBdr>
    </w:div>
    <w:div w:id="1062293653">
      <w:bodyDiv w:val="1"/>
      <w:marLeft w:val="0"/>
      <w:marRight w:val="0"/>
      <w:marTop w:val="0"/>
      <w:marBottom w:val="0"/>
      <w:divBdr>
        <w:top w:val="none" w:sz="0" w:space="0" w:color="auto"/>
        <w:left w:val="none" w:sz="0" w:space="0" w:color="auto"/>
        <w:bottom w:val="none" w:sz="0" w:space="0" w:color="auto"/>
        <w:right w:val="none" w:sz="0" w:space="0" w:color="auto"/>
      </w:divBdr>
    </w:div>
    <w:div w:id="1066219360">
      <w:bodyDiv w:val="1"/>
      <w:marLeft w:val="0"/>
      <w:marRight w:val="0"/>
      <w:marTop w:val="0"/>
      <w:marBottom w:val="0"/>
      <w:divBdr>
        <w:top w:val="none" w:sz="0" w:space="0" w:color="auto"/>
        <w:left w:val="none" w:sz="0" w:space="0" w:color="auto"/>
        <w:bottom w:val="none" w:sz="0" w:space="0" w:color="auto"/>
        <w:right w:val="none" w:sz="0" w:space="0" w:color="auto"/>
      </w:divBdr>
    </w:div>
    <w:div w:id="1068770362">
      <w:bodyDiv w:val="1"/>
      <w:marLeft w:val="0"/>
      <w:marRight w:val="0"/>
      <w:marTop w:val="0"/>
      <w:marBottom w:val="0"/>
      <w:divBdr>
        <w:top w:val="none" w:sz="0" w:space="0" w:color="auto"/>
        <w:left w:val="none" w:sz="0" w:space="0" w:color="auto"/>
        <w:bottom w:val="none" w:sz="0" w:space="0" w:color="auto"/>
        <w:right w:val="none" w:sz="0" w:space="0" w:color="auto"/>
      </w:divBdr>
    </w:div>
    <w:div w:id="1070300499">
      <w:bodyDiv w:val="1"/>
      <w:marLeft w:val="0"/>
      <w:marRight w:val="0"/>
      <w:marTop w:val="0"/>
      <w:marBottom w:val="0"/>
      <w:divBdr>
        <w:top w:val="none" w:sz="0" w:space="0" w:color="auto"/>
        <w:left w:val="none" w:sz="0" w:space="0" w:color="auto"/>
        <w:bottom w:val="none" w:sz="0" w:space="0" w:color="auto"/>
        <w:right w:val="none" w:sz="0" w:space="0" w:color="auto"/>
      </w:divBdr>
    </w:div>
    <w:div w:id="1071998432">
      <w:bodyDiv w:val="1"/>
      <w:marLeft w:val="0"/>
      <w:marRight w:val="0"/>
      <w:marTop w:val="0"/>
      <w:marBottom w:val="0"/>
      <w:divBdr>
        <w:top w:val="none" w:sz="0" w:space="0" w:color="auto"/>
        <w:left w:val="none" w:sz="0" w:space="0" w:color="auto"/>
        <w:bottom w:val="none" w:sz="0" w:space="0" w:color="auto"/>
        <w:right w:val="none" w:sz="0" w:space="0" w:color="auto"/>
      </w:divBdr>
    </w:div>
    <w:div w:id="1072585794">
      <w:bodyDiv w:val="1"/>
      <w:marLeft w:val="0"/>
      <w:marRight w:val="0"/>
      <w:marTop w:val="0"/>
      <w:marBottom w:val="0"/>
      <w:divBdr>
        <w:top w:val="none" w:sz="0" w:space="0" w:color="auto"/>
        <w:left w:val="none" w:sz="0" w:space="0" w:color="auto"/>
        <w:bottom w:val="none" w:sz="0" w:space="0" w:color="auto"/>
        <w:right w:val="none" w:sz="0" w:space="0" w:color="auto"/>
      </w:divBdr>
    </w:div>
    <w:div w:id="1077215464">
      <w:bodyDiv w:val="1"/>
      <w:marLeft w:val="0"/>
      <w:marRight w:val="0"/>
      <w:marTop w:val="0"/>
      <w:marBottom w:val="0"/>
      <w:divBdr>
        <w:top w:val="none" w:sz="0" w:space="0" w:color="auto"/>
        <w:left w:val="none" w:sz="0" w:space="0" w:color="auto"/>
        <w:bottom w:val="none" w:sz="0" w:space="0" w:color="auto"/>
        <w:right w:val="none" w:sz="0" w:space="0" w:color="auto"/>
      </w:divBdr>
    </w:div>
    <w:div w:id="1081489995">
      <w:bodyDiv w:val="1"/>
      <w:marLeft w:val="0"/>
      <w:marRight w:val="0"/>
      <w:marTop w:val="0"/>
      <w:marBottom w:val="0"/>
      <w:divBdr>
        <w:top w:val="none" w:sz="0" w:space="0" w:color="auto"/>
        <w:left w:val="none" w:sz="0" w:space="0" w:color="auto"/>
        <w:bottom w:val="none" w:sz="0" w:space="0" w:color="auto"/>
        <w:right w:val="none" w:sz="0" w:space="0" w:color="auto"/>
      </w:divBdr>
    </w:div>
    <w:div w:id="1082340719">
      <w:bodyDiv w:val="1"/>
      <w:marLeft w:val="0"/>
      <w:marRight w:val="0"/>
      <w:marTop w:val="0"/>
      <w:marBottom w:val="0"/>
      <w:divBdr>
        <w:top w:val="none" w:sz="0" w:space="0" w:color="auto"/>
        <w:left w:val="none" w:sz="0" w:space="0" w:color="auto"/>
        <w:bottom w:val="none" w:sz="0" w:space="0" w:color="auto"/>
        <w:right w:val="none" w:sz="0" w:space="0" w:color="auto"/>
      </w:divBdr>
    </w:div>
    <w:div w:id="1083455660">
      <w:bodyDiv w:val="1"/>
      <w:marLeft w:val="0"/>
      <w:marRight w:val="0"/>
      <w:marTop w:val="0"/>
      <w:marBottom w:val="0"/>
      <w:divBdr>
        <w:top w:val="none" w:sz="0" w:space="0" w:color="auto"/>
        <w:left w:val="none" w:sz="0" w:space="0" w:color="auto"/>
        <w:bottom w:val="none" w:sz="0" w:space="0" w:color="auto"/>
        <w:right w:val="none" w:sz="0" w:space="0" w:color="auto"/>
      </w:divBdr>
    </w:div>
    <w:div w:id="1084381584">
      <w:bodyDiv w:val="1"/>
      <w:marLeft w:val="0"/>
      <w:marRight w:val="0"/>
      <w:marTop w:val="0"/>
      <w:marBottom w:val="0"/>
      <w:divBdr>
        <w:top w:val="none" w:sz="0" w:space="0" w:color="auto"/>
        <w:left w:val="none" w:sz="0" w:space="0" w:color="auto"/>
        <w:bottom w:val="none" w:sz="0" w:space="0" w:color="auto"/>
        <w:right w:val="none" w:sz="0" w:space="0" w:color="auto"/>
      </w:divBdr>
    </w:div>
    <w:div w:id="1085302206">
      <w:bodyDiv w:val="1"/>
      <w:marLeft w:val="0"/>
      <w:marRight w:val="0"/>
      <w:marTop w:val="0"/>
      <w:marBottom w:val="0"/>
      <w:divBdr>
        <w:top w:val="none" w:sz="0" w:space="0" w:color="auto"/>
        <w:left w:val="none" w:sz="0" w:space="0" w:color="auto"/>
        <w:bottom w:val="none" w:sz="0" w:space="0" w:color="auto"/>
        <w:right w:val="none" w:sz="0" w:space="0" w:color="auto"/>
      </w:divBdr>
    </w:div>
    <w:div w:id="1087770473">
      <w:bodyDiv w:val="1"/>
      <w:marLeft w:val="0"/>
      <w:marRight w:val="0"/>
      <w:marTop w:val="0"/>
      <w:marBottom w:val="0"/>
      <w:divBdr>
        <w:top w:val="none" w:sz="0" w:space="0" w:color="auto"/>
        <w:left w:val="none" w:sz="0" w:space="0" w:color="auto"/>
        <w:bottom w:val="none" w:sz="0" w:space="0" w:color="auto"/>
        <w:right w:val="none" w:sz="0" w:space="0" w:color="auto"/>
      </w:divBdr>
    </w:div>
    <w:div w:id="1087775100">
      <w:bodyDiv w:val="1"/>
      <w:marLeft w:val="0"/>
      <w:marRight w:val="0"/>
      <w:marTop w:val="0"/>
      <w:marBottom w:val="0"/>
      <w:divBdr>
        <w:top w:val="none" w:sz="0" w:space="0" w:color="auto"/>
        <w:left w:val="none" w:sz="0" w:space="0" w:color="auto"/>
        <w:bottom w:val="none" w:sz="0" w:space="0" w:color="auto"/>
        <w:right w:val="none" w:sz="0" w:space="0" w:color="auto"/>
      </w:divBdr>
    </w:div>
    <w:div w:id="1088310817">
      <w:bodyDiv w:val="1"/>
      <w:marLeft w:val="0"/>
      <w:marRight w:val="0"/>
      <w:marTop w:val="0"/>
      <w:marBottom w:val="0"/>
      <w:divBdr>
        <w:top w:val="none" w:sz="0" w:space="0" w:color="auto"/>
        <w:left w:val="none" w:sz="0" w:space="0" w:color="auto"/>
        <w:bottom w:val="none" w:sz="0" w:space="0" w:color="auto"/>
        <w:right w:val="none" w:sz="0" w:space="0" w:color="auto"/>
      </w:divBdr>
    </w:div>
    <w:div w:id="1089353311">
      <w:bodyDiv w:val="1"/>
      <w:marLeft w:val="0"/>
      <w:marRight w:val="0"/>
      <w:marTop w:val="0"/>
      <w:marBottom w:val="0"/>
      <w:divBdr>
        <w:top w:val="none" w:sz="0" w:space="0" w:color="auto"/>
        <w:left w:val="none" w:sz="0" w:space="0" w:color="auto"/>
        <w:bottom w:val="none" w:sz="0" w:space="0" w:color="auto"/>
        <w:right w:val="none" w:sz="0" w:space="0" w:color="auto"/>
      </w:divBdr>
    </w:div>
    <w:div w:id="1089621125">
      <w:bodyDiv w:val="1"/>
      <w:marLeft w:val="0"/>
      <w:marRight w:val="0"/>
      <w:marTop w:val="0"/>
      <w:marBottom w:val="0"/>
      <w:divBdr>
        <w:top w:val="none" w:sz="0" w:space="0" w:color="auto"/>
        <w:left w:val="none" w:sz="0" w:space="0" w:color="auto"/>
        <w:bottom w:val="none" w:sz="0" w:space="0" w:color="auto"/>
        <w:right w:val="none" w:sz="0" w:space="0" w:color="auto"/>
      </w:divBdr>
    </w:div>
    <w:div w:id="1090273687">
      <w:bodyDiv w:val="1"/>
      <w:marLeft w:val="0"/>
      <w:marRight w:val="0"/>
      <w:marTop w:val="0"/>
      <w:marBottom w:val="0"/>
      <w:divBdr>
        <w:top w:val="none" w:sz="0" w:space="0" w:color="auto"/>
        <w:left w:val="none" w:sz="0" w:space="0" w:color="auto"/>
        <w:bottom w:val="none" w:sz="0" w:space="0" w:color="auto"/>
        <w:right w:val="none" w:sz="0" w:space="0" w:color="auto"/>
      </w:divBdr>
    </w:div>
    <w:div w:id="1090616675">
      <w:bodyDiv w:val="1"/>
      <w:marLeft w:val="0"/>
      <w:marRight w:val="0"/>
      <w:marTop w:val="0"/>
      <w:marBottom w:val="0"/>
      <w:divBdr>
        <w:top w:val="none" w:sz="0" w:space="0" w:color="auto"/>
        <w:left w:val="none" w:sz="0" w:space="0" w:color="auto"/>
        <w:bottom w:val="none" w:sz="0" w:space="0" w:color="auto"/>
        <w:right w:val="none" w:sz="0" w:space="0" w:color="auto"/>
      </w:divBdr>
    </w:div>
    <w:div w:id="1090735953">
      <w:bodyDiv w:val="1"/>
      <w:marLeft w:val="0"/>
      <w:marRight w:val="0"/>
      <w:marTop w:val="0"/>
      <w:marBottom w:val="0"/>
      <w:divBdr>
        <w:top w:val="none" w:sz="0" w:space="0" w:color="auto"/>
        <w:left w:val="none" w:sz="0" w:space="0" w:color="auto"/>
        <w:bottom w:val="none" w:sz="0" w:space="0" w:color="auto"/>
        <w:right w:val="none" w:sz="0" w:space="0" w:color="auto"/>
      </w:divBdr>
    </w:div>
    <w:div w:id="1091003922">
      <w:bodyDiv w:val="1"/>
      <w:marLeft w:val="0"/>
      <w:marRight w:val="0"/>
      <w:marTop w:val="0"/>
      <w:marBottom w:val="0"/>
      <w:divBdr>
        <w:top w:val="none" w:sz="0" w:space="0" w:color="auto"/>
        <w:left w:val="none" w:sz="0" w:space="0" w:color="auto"/>
        <w:bottom w:val="none" w:sz="0" w:space="0" w:color="auto"/>
        <w:right w:val="none" w:sz="0" w:space="0" w:color="auto"/>
      </w:divBdr>
    </w:div>
    <w:div w:id="1091244288">
      <w:bodyDiv w:val="1"/>
      <w:marLeft w:val="0"/>
      <w:marRight w:val="0"/>
      <w:marTop w:val="0"/>
      <w:marBottom w:val="0"/>
      <w:divBdr>
        <w:top w:val="none" w:sz="0" w:space="0" w:color="auto"/>
        <w:left w:val="none" w:sz="0" w:space="0" w:color="auto"/>
        <w:bottom w:val="none" w:sz="0" w:space="0" w:color="auto"/>
        <w:right w:val="none" w:sz="0" w:space="0" w:color="auto"/>
      </w:divBdr>
    </w:div>
    <w:div w:id="1092121474">
      <w:bodyDiv w:val="1"/>
      <w:marLeft w:val="0"/>
      <w:marRight w:val="0"/>
      <w:marTop w:val="0"/>
      <w:marBottom w:val="0"/>
      <w:divBdr>
        <w:top w:val="none" w:sz="0" w:space="0" w:color="auto"/>
        <w:left w:val="none" w:sz="0" w:space="0" w:color="auto"/>
        <w:bottom w:val="none" w:sz="0" w:space="0" w:color="auto"/>
        <w:right w:val="none" w:sz="0" w:space="0" w:color="auto"/>
      </w:divBdr>
    </w:div>
    <w:div w:id="1093746695">
      <w:bodyDiv w:val="1"/>
      <w:marLeft w:val="0"/>
      <w:marRight w:val="0"/>
      <w:marTop w:val="0"/>
      <w:marBottom w:val="0"/>
      <w:divBdr>
        <w:top w:val="none" w:sz="0" w:space="0" w:color="auto"/>
        <w:left w:val="none" w:sz="0" w:space="0" w:color="auto"/>
        <w:bottom w:val="none" w:sz="0" w:space="0" w:color="auto"/>
        <w:right w:val="none" w:sz="0" w:space="0" w:color="auto"/>
      </w:divBdr>
    </w:div>
    <w:div w:id="1094475073">
      <w:bodyDiv w:val="1"/>
      <w:marLeft w:val="0"/>
      <w:marRight w:val="0"/>
      <w:marTop w:val="0"/>
      <w:marBottom w:val="0"/>
      <w:divBdr>
        <w:top w:val="none" w:sz="0" w:space="0" w:color="auto"/>
        <w:left w:val="none" w:sz="0" w:space="0" w:color="auto"/>
        <w:bottom w:val="none" w:sz="0" w:space="0" w:color="auto"/>
        <w:right w:val="none" w:sz="0" w:space="0" w:color="auto"/>
      </w:divBdr>
    </w:div>
    <w:div w:id="1094666961">
      <w:bodyDiv w:val="1"/>
      <w:marLeft w:val="0"/>
      <w:marRight w:val="0"/>
      <w:marTop w:val="0"/>
      <w:marBottom w:val="0"/>
      <w:divBdr>
        <w:top w:val="none" w:sz="0" w:space="0" w:color="auto"/>
        <w:left w:val="none" w:sz="0" w:space="0" w:color="auto"/>
        <w:bottom w:val="none" w:sz="0" w:space="0" w:color="auto"/>
        <w:right w:val="none" w:sz="0" w:space="0" w:color="auto"/>
      </w:divBdr>
    </w:div>
    <w:div w:id="1094785646">
      <w:bodyDiv w:val="1"/>
      <w:marLeft w:val="0"/>
      <w:marRight w:val="0"/>
      <w:marTop w:val="0"/>
      <w:marBottom w:val="0"/>
      <w:divBdr>
        <w:top w:val="none" w:sz="0" w:space="0" w:color="auto"/>
        <w:left w:val="none" w:sz="0" w:space="0" w:color="auto"/>
        <w:bottom w:val="none" w:sz="0" w:space="0" w:color="auto"/>
        <w:right w:val="none" w:sz="0" w:space="0" w:color="auto"/>
      </w:divBdr>
    </w:div>
    <w:div w:id="1096632893">
      <w:bodyDiv w:val="1"/>
      <w:marLeft w:val="0"/>
      <w:marRight w:val="0"/>
      <w:marTop w:val="0"/>
      <w:marBottom w:val="0"/>
      <w:divBdr>
        <w:top w:val="none" w:sz="0" w:space="0" w:color="auto"/>
        <w:left w:val="none" w:sz="0" w:space="0" w:color="auto"/>
        <w:bottom w:val="none" w:sz="0" w:space="0" w:color="auto"/>
        <w:right w:val="none" w:sz="0" w:space="0" w:color="auto"/>
      </w:divBdr>
    </w:div>
    <w:div w:id="1098604615">
      <w:bodyDiv w:val="1"/>
      <w:marLeft w:val="0"/>
      <w:marRight w:val="0"/>
      <w:marTop w:val="0"/>
      <w:marBottom w:val="0"/>
      <w:divBdr>
        <w:top w:val="none" w:sz="0" w:space="0" w:color="auto"/>
        <w:left w:val="none" w:sz="0" w:space="0" w:color="auto"/>
        <w:bottom w:val="none" w:sz="0" w:space="0" w:color="auto"/>
        <w:right w:val="none" w:sz="0" w:space="0" w:color="auto"/>
      </w:divBdr>
    </w:div>
    <w:div w:id="1098790136">
      <w:bodyDiv w:val="1"/>
      <w:marLeft w:val="0"/>
      <w:marRight w:val="0"/>
      <w:marTop w:val="0"/>
      <w:marBottom w:val="0"/>
      <w:divBdr>
        <w:top w:val="none" w:sz="0" w:space="0" w:color="auto"/>
        <w:left w:val="none" w:sz="0" w:space="0" w:color="auto"/>
        <w:bottom w:val="none" w:sz="0" w:space="0" w:color="auto"/>
        <w:right w:val="none" w:sz="0" w:space="0" w:color="auto"/>
      </w:divBdr>
    </w:div>
    <w:div w:id="1100643386">
      <w:bodyDiv w:val="1"/>
      <w:marLeft w:val="0"/>
      <w:marRight w:val="0"/>
      <w:marTop w:val="0"/>
      <w:marBottom w:val="0"/>
      <w:divBdr>
        <w:top w:val="none" w:sz="0" w:space="0" w:color="auto"/>
        <w:left w:val="none" w:sz="0" w:space="0" w:color="auto"/>
        <w:bottom w:val="none" w:sz="0" w:space="0" w:color="auto"/>
        <w:right w:val="none" w:sz="0" w:space="0" w:color="auto"/>
      </w:divBdr>
    </w:div>
    <w:div w:id="1103379013">
      <w:bodyDiv w:val="1"/>
      <w:marLeft w:val="0"/>
      <w:marRight w:val="0"/>
      <w:marTop w:val="0"/>
      <w:marBottom w:val="0"/>
      <w:divBdr>
        <w:top w:val="none" w:sz="0" w:space="0" w:color="auto"/>
        <w:left w:val="none" w:sz="0" w:space="0" w:color="auto"/>
        <w:bottom w:val="none" w:sz="0" w:space="0" w:color="auto"/>
        <w:right w:val="none" w:sz="0" w:space="0" w:color="auto"/>
      </w:divBdr>
    </w:div>
    <w:div w:id="1112552887">
      <w:bodyDiv w:val="1"/>
      <w:marLeft w:val="0"/>
      <w:marRight w:val="0"/>
      <w:marTop w:val="0"/>
      <w:marBottom w:val="0"/>
      <w:divBdr>
        <w:top w:val="none" w:sz="0" w:space="0" w:color="auto"/>
        <w:left w:val="none" w:sz="0" w:space="0" w:color="auto"/>
        <w:bottom w:val="none" w:sz="0" w:space="0" w:color="auto"/>
        <w:right w:val="none" w:sz="0" w:space="0" w:color="auto"/>
      </w:divBdr>
    </w:div>
    <w:div w:id="1113131099">
      <w:bodyDiv w:val="1"/>
      <w:marLeft w:val="0"/>
      <w:marRight w:val="0"/>
      <w:marTop w:val="0"/>
      <w:marBottom w:val="0"/>
      <w:divBdr>
        <w:top w:val="none" w:sz="0" w:space="0" w:color="auto"/>
        <w:left w:val="none" w:sz="0" w:space="0" w:color="auto"/>
        <w:bottom w:val="none" w:sz="0" w:space="0" w:color="auto"/>
        <w:right w:val="none" w:sz="0" w:space="0" w:color="auto"/>
      </w:divBdr>
    </w:div>
    <w:div w:id="1116095281">
      <w:bodyDiv w:val="1"/>
      <w:marLeft w:val="0"/>
      <w:marRight w:val="0"/>
      <w:marTop w:val="0"/>
      <w:marBottom w:val="0"/>
      <w:divBdr>
        <w:top w:val="none" w:sz="0" w:space="0" w:color="auto"/>
        <w:left w:val="none" w:sz="0" w:space="0" w:color="auto"/>
        <w:bottom w:val="none" w:sz="0" w:space="0" w:color="auto"/>
        <w:right w:val="none" w:sz="0" w:space="0" w:color="auto"/>
      </w:divBdr>
    </w:div>
    <w:div w:id="1116678607">
      <w:bodyDiv w:val="1"/>
      <w:marLeft w:val="0"/>
      <w:marRight w:val="0"/>
      <w:marTop w:val="0"/>
      <w:marBottom w:val="0"/>
      <w:divBdr>
        <w:top w:val="none" w:sz="0" w:space="0" w:color="auto"/>
        <w:left w:val="none" w:sz="0" w:space="0" w:color="auto"/>
        <w:bottom w:val="none" w:sz="0" w:space="0" w:color="auto"/>
        <w:right w:val="none" w:sz="0" w:space="0" w:color="auto"/>
      </w:divBdr>
    </w:div>
    <w:div w:id="1117218785">
      <w:bodyDiv w:val="1"/>
      <w:marLeft w:val="0"/>
      <w:marRight w:val="0"/>
      <w:marTop w:val="0"/>
      <w:marBottom w:val="0"/>
      <w:divBdr>
        <w:top w:val="none" w:sz="0" w:space="0" w:color="auto"/>
        <w:left w:val="none" w:sz="0" w:space="0" w:color="auto"/>
        <w:bottom w:val="none" w:sz="0" w:space="0" w:color="auto"/>
        <w:right w:val="none" w:sz="0" w:space="0" w:color="auto"/>
      </w:divBdr>
    </w:div>
    <w:div w:id="1120757072">
      <w:bodyDiv w:val="1"/>
      <w:marLeft w:val="0"/>
      <w:marRight w:val="0"/>
      <w:marTop w:val="0"/>
      <w:marBottom w:val="0"/>
      <w:divBdr>
        <w:top w:val="none" w:sz="0" w:space="0" w:color="auto"/>
        <w:left w:val="none" w:sz="0" w:space="0" w:color="auto"/>
        <w:bottom w:val="none" w:sz="0" w:space="0" w:color="auto"/>
        <w:right w:val="none" w:sz="0" w:space="0" w:color="auto"/>
      </w:divBdr>
    </w:div>
    <w:div w:id="1121730030">
      <w:bodyDiv w:val="1"/>
      <w:marLeft w:val="0"/>
      <w:marRight w:val="0"/>
      <w:marTop w:val="0"/>
      <w:marBottom w:val="0"/>
      <w:divBdr>
        <w:top w:val="none" w:sz="0" w:space="0" w:color="auto"/>
        <w:left w:val="none" w:sz="0" w:space="0" w:color="auto"/>
        <w:bottom w:val="none" w:sz="0" w:space="0" w:color="auto"/>
        <w:right w:val="none" w:sz="0" w:space="0" w:color="auto"/>
      </w:divBdr>
    </w:div>
    <w:div w:id="1121876166">
      <w:bodyDiv w:val="1"/>
      <w:marLeft w:val="0"/>
      <w:marRight w:val="0"/>
      <w:marTop w:val="0"/>
      <w:marBottom w:val="0"/>
      <w:divBdr>
        <w:top w:val="none" w:sz="0" w:space="0" w:color="auto"/>
        <w:left w:val="none" w:sz="0" w:space="0" w:color="auto"/>
        <w:bottom w:val="none" w:sz="0" w:space="0" w:color="auto"/>
        <w:right w:val="none" w:sz="0" w:space="0" w:color="auto"/>
      </w:divBdr>
    </w:div>
    <w:div w:id="1122189644">
      <w:bodyDiv w:val="1"/>
      <w:marLeft w:val="0"/>
      <w:marRight w:val="0"/>
      <w:marTop w:val="0"/>
      <w:marBottom w:val="0"/>
      <w:divBdr>
        <w:top w:val="none" w:sz="0" w:space="0" w:color="auto"/>
        <w:left w:val="none" w:sz="0" w:space="0" w:color="auto"/>
        <w:bottom w:val="none" w:sz="0" w:space="0" w:color="auto"/>
        <w:right w:val="none" w:sz="0" w:space="0" w:color="auto"/>
      </w:divBdr>
    </w:div>
    <w:div w:id="1122381364">
      <w:bodyDiv w:val="1"/>
      <w:marLeft w:val="0"/>
      <w:marRight w:val="0"/>
      <w:marTop w:val="0"/>
      <w:marBottom w:val="0"/>
      <w:divBdr>
        <w:top w:val="none" w:sz="0" w:space="0" w:color="auto"/>
        <w:left w:val="none" w:sz="0" w:space="0" w:color="auto"/>
        <w:bottom w:val="none" w:sz="0" w:space="0" w:color="auto"/>
        <w:right w:val="none" w:sz="0" w:space="0" w:color="auto"/>
      </w:divBdr>
    </w:div>
    <w:div w:id="1122918298">
      <w:bodyDiv w:val="1"/>
      <w:marLeft w:val="0"/>
      <w:marRight w:val="0"/>
      <w:marTop w:val="0"/>
      <w:marBottom w:val="0"/>
      <w:divBdr>
        <w:top w:val="none" w:sz="0" w:space="0" w:color="auto"/>
        <w:left w:val="none" w:sz="0" w:space="0" w:color="auto"/>
        <w:bottom w:val="none" w:sz="0" w:space="0" w:color="auto"/>
        <w:right w:val="none" w:sz="0" w:space="0" w:color="auto"/>
      </w:divBdr>
    </w:div>
    <w:div w:id="1123229073">
      <w:bodyDiv w:val="1"/>
      <w:marLeft w:val="0"/>
      <w:marRight w:val="0"/>
      <w:marTop w:val="0"/>
      <w:marBottom w:val="0"/>
      <w:divBdr>
        <w:top w:val="none" w:sz="0" w:space="0" w:color="auto"/>
        <w:left w:val="none" w:sz="0" w:space="0" w:color="auto"/>
        <w:bottom w:val="none" w:sz="0" w:space="0" w:color="auto"/>
        <w:right w:val="none" w:sz="0" w:space="0" w:color="auto"/>
      </w:divBdr>
    </w:div>
    <w:div w:id="1125857319">
      <w:bodyDiv w:val="1"/>
      <w:marLeft w:val="0"/>
      <w:marRight w:val="0"/>
      <w:marTop w:val="0"/>
      <w:marBottom w:val="0"/>
      <w:divBdr>
        <w:top w:val="none" w:sz="0" w:space="0" w:color="auto"/>
        <w:left w:val="none" w:sz="0" w:space="0" w:color="auto"/>
        <w:bottom w:val="none" w:sz="0" w:space="0" w:color="auto"/>
        <w:right w:val="none" w:sz="0" w:space="0" w:color="auto"/>
      </w:divBdr>
    </w:div>
    <w:div w:id="1127048815">
      <w:bodyDiv w:val="1"/>
      <w:marLeft w:val="0"/>
      <w:marRight w:val="0"/>
      <w:marTop w:val="0"/>
      <w:marBottom w:val="0"/>
      <w:divBdr>
        <w:top w:val="none" w:sz="0" w:space="0" w:color="auto"/>
        <w:left w:val="none" w:sz="0" w:space="0" w:color="auto"/>
        <w:bottom w:val="none" w:sz="0" w:space="0" w:color="auto"/>
        <w:right w:val="none" w:sz="0" w:space="0" w:color="auto"/>
      </w:divBdr>
    </w:div>
    <w:div w:id="1131288028">
      <w:bodyDiv w:val="1"/>
      <w:marLeft w:val="0"/>
      <w:marRight w:val="0"/>
      <w:marTop w:val="0"/>
      <w:marBottom w:val="0"/>
      <w:divBdr>
        <w:top w:val="none" w:sz="0" w:space="0" w:color="auto"/>
        <w:left w:val="none" w:sz="0" w:space="0" w:color="auto"/>
        <w:bottom w:val="none" w:sz="0" w:space="0" w:color="auto"/>
        <w:right w:val="none" w:sz="0" w:space="0" w:color="auto"/>
      </w:divBdr>
    </w:div>
    <w:div w:id="1132558116">
      <w:bodyDiv w:val="1"/>
      <w:marLeft w:val="0"/>
      <w:marRight w:val="0"/>
      <w:marTop w:val="0"/>
      <w:marBottom w:val="0"/>
      <w:divBdr>
        <w:top w:val="none" w:sz="0" w:space="0" w:color="auto"/>
        <w:left w:val="none" w:sz="0" w:space="0" w:color="auto"/>
        <w:bottom w:val="none" w:sz="0" w:space="0" w:color="auto"/>
        <w:right w:val="none" w:sz="0" w:space="0" w:color="auto"/>
      </w:divBdr>
    </w:div>
    <w:div w:id="1132942884">
      <w:bodyDiv w:val="1"/>
      <w:marLeft w:val="0"/>
      <w:marRight w:val="0"/>
      <w:marTop w:val="0"/>
      <w:marBottom w:val="0"/>
      <w:divBdr>
        <w:top w:val="none" w:sz="0" w:space="0" w:color="auto"/>
        <w:left w:val="none" w:sz="0" w:space="0" w:color="auto"/>
        <w:bottom w:val="none" w:sz="0" w:space="0" w:color="auto"/>
        <w:right w:val="none" w:sz="0" w:space="0" w:color="auto"/>
      </w:divBdr>
    </w:div>
    <w:div w:id="1133061701">
      <w:bodyDiv w:val="1"/>
      <w:marLeft w:val="0"/>
      <w:marRight w:val="0"/>
      <w:marTop w:val="0"/>
      <w:marBottom w:val="0"/>
      <w:divBdr>
        <w:top w:val="none" w:sz="0" w:space="0" w:color="auto"/>
        <w:left w:val="none" w:sz="0" w:space="0" w:color="auto"/>
        <w:bottom w:val="none" w:sz="0" w:space="0" w:color="auto"/>
        <w:right w:val="none" w:sz="0" w:space="0" w:color="auto"/>
      </w:divBdr>
    </w:div>
    <w:div w:id="1133476148">
      <w:bodyDiv w:val="1"/>
      <w:marLeft w:val="0"/>
      <w:marRight w:val="0"/>
      <w:marTop w:val="0"/>
      <w:marBottom w:val="0"/>
      <w:divBdr>
        <w:top w:val="none" w:sz="0" w:space="0" w:color="auto"/>
        <w:left w:val="none" w:sz="0" w:space="0" w:color="auto"/>
        <w:bottom w:val="none" w:sz="0" w:space="0" w:color="auto"/>
        <w:right w:val="none" w:sz="0" w:space="0" w:color="auto"/>
      </w:divBdr>
    </w:div>
    <w:div w:id="1133601185">
      <w:bodyDiv w:val="1"/>
      <w:marLeft w:val="0"/>
      <w:marRight w:val="0"/>
      <w:marTop w:val="0"/>
      <w:marBottom w:val="0"/>
      <w:divBdr>
        <w:top w:val="none" w:sz="0" w:space="0" w:color="auto"/>
        <w:left w:val="none" w:sz="0" w:space="0" w:color="auto"/>
        <w:bottom w:val="none" w:sz="0" w:space="0" w:color="auto"/>
        <w:right w:val="none" w:sz="0" w:space="0" w:color="auto"/>
      </w:divBdr>
    </w:div>
    <w:div w:id="1146238574">
      <w:bodyDiv w:val="1"/>
      <w:marLeft w:val="0"/>
      <w:marRight w:val="0"/>
      <w:marTop w:val="0"/>
      <w:marBottom w:val="0"/>
      <w:divBdr>
        <w:top w:val="none" w:sz="0" w:space="0" w:color="auto"/>
        <w:left w:val="none" w:sz="0" w:space="0" w:color="auto"/>
        <w:bottom w:val="none" w:sz="0" w:space="0" w:color="auto"/>
        <w:right w:val="none" w:sz="0" w:space="0" w:color="auto"/>
      </w:divBdr>
    </w:div>
    <w:div w:id="1147747003">
      <w:bodyDiv w:val="1"/>
      <w:marLeft w:val="0"/>
      <w:marRight w:val="0"/>
      <w:marTop w:val="0"/>
      <w:marBottom w:val="0"/>
      <w:divBdr>
        <w:top w:val="none" w:sz="0" w:space="0" w:color="auto"/>
        <w:left w:val="none" w:sz="0" w:space="0" w:color="auto"/>
        <w:bottom w:val="none" w:sz="0" w:space="0" w:color="auto"/>
        <w:right w:val="none" w:sz="0" w:space="0" w:color="auto"/>
      </w:divBdr>
    </w:div>
    <w:div w:id="1149858406">
      <w:bodyDiv w:val="1"/>
      <w:marLeft w:val="0"/>
      <w:marRight w:val="0"/>
      <w:marTop w:val="0"/>
      <w:marBottom w:val="0"/>
      <w:divBdr>
        <w:top w:val="none" w:sz="0" w:space="0" w:color="auto"/>
        <w:left w:val="none" w:sz="0" w:space="0" w:color="auto"/>
        <w:bottom w:val="none" w:sz="0" w:space="0" w:color="auto"/>
        <w:right w:val="none" w:sz="0" w:space="0" w:color="auto"/>
      </w:divBdr>
    </w:div>
    <w:div w:id="1151285760">
      <w:bodyDiv w:val="1"/>
      <w:marLeft w:val="0"/>
      <w:marRight w:val="0"/>
      <w:marTop w:val="0"/>
      <w:marBottom w:val="0"/>
      <w:divBdr>
        <w:top w:val="none" w:sz="0" w:space="0" w:color="auto"/>
        <w:left w:val="none" w:sz="0" w:space="0" w:color="auto"/>
        <w:bottom w:val="none" w:sz="0" w:space="0" w:color="auto"/>
        <w:right w:val="none" w:sz="0" w:space="0" w:color="auto"/>
      </w:divBdr>
    </w:div>
    <w:div w:id="1151362039">
      <w:bodyDiv w:val="1"/>
      <w:marLeft w:val="0"/>
      <w:marRight w:val="0"/>
      <w:marTop w:val="0"/>
      <w:marBottom w:val="0"/>
      <w:divBdr>
        <w:top w:val="none" w:sz="0" w:space="0" w:color="auto"/>
        <w:left w:val="none" w:sz="0" w:space="0" w:color="auto"/>
        <w:bottom w:val="none" w:sz="0" w:space="0" w:color="auto"/>
        <w:right w:val="none" w:sz="0" w:space="0" w:color="auto"/>
      </w:divBdr>
    </w:div>
    <w:div w:id="1152909794">
      <w:bodyDiv w:val="1"/>
      <w:marLeft w:val="0"/>
      <w:marRight w:val="0"/>
      <w:marTop w:val="0"/>
      <w:marBottom w:val="0"/>
      <w:divBdr>
        <w:top w:val="none" w:sz="0" w:space="0" w:color="auto"/>
        <w:left w:val="none" w:sz="0" w:space="0" w:color="auto"/>
        <w:bottom w:val="none" w:sz="0" w:space="0" w:color="auto"/>
        <w:right w:val="none" w:sz="0" w:space="0" w:color="auto"/>
      </w:divBdr>
    </w:div>
    <w:div w:id="1153251378">
      <w:bodyDiv w:val="1"/>
      <w:marLeft w:val="0"/>
      <w:marRight w:val="0"/>
      <w:marTop w:val="0"/>
      <w:marBottom w:val="0"/>
      <w:divBdr>
        <w:top w:val="none" w:sz="0" w:space="0" w:color="auto"/>
        <w:left w:val="none" w:sz="0" w:space="0" w:color="auto"/>
        <w:bottom w:val="none" w:sz="0" w:space="0" w:color="auto"/>
        <w:right w:val="none" w:sz="0" w:space="0" w:color="auto"/>
      </w:divBdr>
    </w:div>
    <w:div w:id="1155754141">
      <w:bodyDiv w:val="1"/>
      <w:marLeft w:val="0"/>
      <w:marRight w:val="0"/>
      <w:marTop w:val="0"/>
      <w:marBottom w:val="0"/>
      <w:divBdr>
        <w:top w:val="none" w:sz="0" w:space="0" w:color="auto"/>
        <w:left w:val="none" w:sz="0" w:space="0" w:color="auto"/>
        <w:bottom w:val="none" w:sz="0" w:space="0" w:color="auto"/>
        <w:right w:val="none" w:sz="0" w:space="0" w:color="auto"/>
      </w:divBdr>
    </w:div>
    <w:div w:id="1156073701">
      <w:bodyDiv w:val="1"/>
      <w:marLeft w:val="0"/>
      <w:marRight w:val="0"/>
      <w:marTop w:val="0"/>
      <w:marBottom w:val="0"/>
      <w:divBdr>
        <w:top w:val="none" w:sz="0" w:space="0" w:color="auto"/>
        <w:left w:val="none" w:sz="0" w:space="0" w:color="auto"/>
        <w:bottom w:val="none" w:sz="0" w:space="0" w:color="auto"/>
        <w:right w:val="none" w:sz="0" w:space="0" w:color="auto"/>
      </w:divBdr>
    </w:div>
    <w:div w:id="1156650785">
      <w:bodyDiv w:val="1"/>
      <w:marLeft w:val="0"/>
      <w:marRight w:val="0"/>
      <w:marTop w:val="0"/>
      <w:marBottom w:val="0"/>
      <w:divBdr>
        <w:top w:val="none" w:sz="0" w:space="0" w:color="auto"/>
        <w:left w:val="none" w:sz="0" w:space="0" w:color="auto"/>
        <w:bottom w:val="none" w:sz="0" w:space="0" w:color="auto"/>
        <w:right w:val="none" w:sz="0" w:space="0" w:color="auto"/>
      </w:divBdr>
    </w:div>
    <w:div w:id="1158423142">
      <w:bodyDiv w:val="1"/>
      <w:marLeft w:val="0"/>
      <w:marRight w:val="0"/>
      <w:marTop w:val="0"/>
      <w:marBottom w:val="0"/>
      <w:divBdr>
        <w:top w:val="none" w:sz="0" w:space="0" w:color="auto"/>
        <w:left w:val="none" w:sz="0" w:space="0" w:color="auto"/>
        <w:bottom w:val="none" w:sz="0" w:space="0" w:color="auto"/>
        <w:right w:val="none" w:sz="0" w:space="0" w:color="auto"/>
      </w:divBdr>
    </w:div>
    <w:div w:id="1158809155">
      <w:bodyDiv w:val="1"/>
      <w:marLeft w:val="0"/>
      <w:marRight w:val="0"/>
      <w:marTop w:val="0"/>
      <w:marBottom w:val="0"/>
      <w:divBdr>
        <w:top w:val="none" w:sz="0" w:space="0" w:color="auto"/>
        <w:left w:val="none" w:sz="0" w:space="0" w:color="auto"/>
        <w:bottom w:val="none" w:sz="0" w:space="0" w:color="auto"/>
        <w:right w:val="none" w:sz="0" w:space="0" w:color="auto"/>
      </w:divBdr>
    </w:div>
    <w:div w:id="1161385932">
      <w:bodyDiv w:val="1"/>
      <w:marLeft w:val="0"/>
      <w:marRight w:val="0"/>
      <w:marTop w:val="0"/>
      <w:marBottom w:val="0"/>
      <w:divBdr>
        <w:top w:val="none" w:sz="0" w:space="0" w:color="auto"/>
        <w:left w:val="none" w:sz="0" w:space="0" w:color="auto"/>
        <w:bottom w:val="none" w:sz="0" w:space="0" w:color="auto"/>
        <w:right w:val="none" w:sz="0" w:space="0" w:color="auto"/>
      </w:divBdr>
    </w:div>
    <w:div w:id="1167940923">
      <w:bodyDiv w:val="1"/>
      <w:marLeft w:val="0"/>
      <w:marRight w:val="0"/>
      <w:marTop w:val="0"/>
      <w:marBottom w:val="0"/>
      <w:divBdr>
        <w:top w:val="none" w:sz="0" w:space="0" w:color="auto"/>
        <w:left w:val="none" w:sz="0" w:space="0" w:color="auto"/>
        <w:bottom w:val="none" w:sz="0" w:space="0" w:color="auto"/>
        <w:right w:val="none" w:sz="0" w:space="0" w:color="auto"/>
      </w:divBdr>
    </w:div>
    <w:div w:id="1168443069">
      <w:bodyDiv w:val="1"/>
      <w:marLeft w:val="0"/>
      <w:marRight w:val="0"/>
      <w:marTop w:val="0"/>
      <w:marBottom w:val="0"/>
      <w:divBdr>
        <w:top w:val="none" w:sz="0" w:space="0" w:color="auto"/>
        <w:left w:val="none" w:sz="0" w:space="0" w:color="auto"/>
        <w:bottom w:val="none" w:sz="0" w:space="0" w:color="auto"/>
        <w:right w:val="none" w:sz="0" w:space="0" w:color="auto"/>
      </w:divBdr>
    </w:div>
    <w:div w:id="1171213993">
      <w:bodyDiv w:val="1"/>
      <w:marLeft w:val="0"/>
      <w:marRight w:val="0"/>
      <w:marTop w:val="0"/>
      <w:marBottom w:val="0"/>
      <w:divBdr>
        <w:top w:val="none" w:sz="0" w:space="0" w:color="auto"/>
        <w:left w:val="none" w:sz="0" w:space="0" w:color="auto"/>
        <w:bottom w:val="none" w:sz="0" w:space="0" w:color="auto"/>
        <w:right w:val="none" w:sz="0" w:space="0" w:color="auto"/>
      </w:divBdr>
    </w:div>
    <w:div w:id="1173883986">
      <w:bodyDiv w:val="1"/>
      <w:marLeft w:val="0"/>
      <w:marRight w:val="0"/>
      <w:marTop w:val="0"/>
      <w:marBottom w:val="0"/>
      <w:divBdr>
        <w:top w:val="none" w:sz="0" w:space="0" w:color="auto"/>
        <w:left w:val="none" w:sz="0" w:space="0" w:color="auto"/>
        <w:bottom w:val="none" w:sz="0" w:space="0" w:color="auto"/>
        <w:right w:val="none" w:sz="0" w:space="0" w:color="auto"/>
      </w:divBdr>
    </w:div>
    <w:div w:id="1174151477">
      <w:bodyDiv w:val="1"/>
      <w:marLeft w:val="0"/>
      <w:marRight w:val="0"/>
      <w:marTop w:val="0"/>
      <w:marBottom w:val="0"/>
      <w:divBdr>
        <w:top w:val="none" w:sz="0" w:space="0" w:color="auto"/>
        <w:left w:val="none" w:sz="0" w:space="0" w:color="auto"/>
        <w:bottom w:val="none" w:sz="0" w:space="0" w:color="auto"/>
        <w:right w:val="none" w:sz="0" w:space="0" w:color="auto"/>
      </w:divBdr>
    </w:div>
    <w:div w:id="1174339975">
      <w:bodyDiv w:val="1"/>
      <w:marLeft w:val="0"/>
      <w:marRight w:val="0"/>
      <w:marTop w:val="0"/>
      <w:marBottom w:val="0"/>
      <w:divBdr>
        <w:top w:val="none" w:sz="0" w:space="0" w:color="auto"/>
        <w:left w:val="none" w:sz="0" w:space="0" w:color="auto"/>
        <w:bottom w:val="none" w:sz="0" w:space="0" w:color="auto"/>
        <w:right w:val="none" w:sz="0" w:space="0" w:color="auto"/>
      </w:divBdr>
    </w:div>
    <w:div w:id="1176311341">
      <w:bodyDiv w:val="1"/>
      <w:marLeft w:val="0"/>
      <w:marRight w:val="0"/>
      <w:marTop w:val="0"/>
      <w:marBottom w:val="0"/>
      <w:divBdr>
        <w:top w:val="none" w:sz="0" w:space="0" w:color="auto"/>
        <w:left w:val="none" w:sz="0" w:space="0" w:color="auto"/>
        <w:bottom w:val="none" w:sz="0" w:space="0" w:color="auto"/>
        <w:right w:val="none" w:sz="0" w:space="0" w:color="auto"/>
      </w:divBdr>
    </w:div>
    <w:div w:id="1177385923">
      <w:bodyDiv w:val="1"/>
      <w:marLeft w:val="0"/>
      <w:marRight w:val="0"/>
      <w:marTop w:val="0"/>
      <w:marBottom w:val="0"/>
      <w:divBdr>
        <w:top w:val="none" w:sz="0" w:space="0" w:color="auto"/>
        <w:left w:val="none" w:sz="0" w:space="0" w:color="auto"/>
        <w:bottom w:val="none" w:sz="0" w:space="0" w:color="auto"/>
        <w:right w:val="none" w:sz="0" w:space="0" w:color="auto"/>
      </w:divBdr>
    </w:div>
    <w:div w:id="1184057055">
      <w:bodyDiv w:val="1"/>
      <w:marLeft w:val="0"/>
      <w:marRight w:val="0"/>
      <w:marTop w:val="0"/>
      <w:marBottom w:val="0"/>
      <w:divBdr>
        <w:top w:val="none" w:sz="0" w:space="0" w:color="auto"/>
        <w:left w:val="none" w:sz="0" w:space="0" w:color="auto"/>
        <w:bottom w:val="none" w:sz="0" w:space="0" w:color="auto"/>
        <w:right w:val="none" w:sz="0" w:space="0" w:color="auto"/>
      </w:divBdr>
    </w:div>
    <w:div w:id="1185436673">
      <w:bodyDiv w:val="1"/>
      <w:marLeft w:val="0"/>
      <w:marRight w:val="0"/>
      <w:marTop w:val="0"/>
      <w:marBottom w:val="0"/>
      <w:divBdr>
        <w:top w:val="none" w:sz="0" w:space="0" w:color="auto"/>
        <w:left w:val="none" w:sz="0" w:space="0" w:color="auto"/>
        <w:bottom w:val="none" w:sz="0" w:space="0" w:color="auto"/>
        <w:right w:val="none" w:sz="0" w:space="0" w:color="auto"/>
      </w:divBdr>
    </w:div>
    <w:div w:id="1186140181">
      <w:bodyDiv w:val="1"/>
      <w:marLeft w:val="0"/>
      <w:marRight w:val="0"/>
      <w:marTop w:val="0"/>
      <w:marBottom w:val="0"/>
      <w:divBdr>
        <w:top w:val="none" w:sz="0" w:space="0" w:color="auto"/>
        <w:left w:val="none" w:sz="0" w:space="0" w:color="auto"/>
        <w:bottom w:val="none" w:sz="0" w:space="0" w:color="auto"/>
        <w:right w:val="none" w:sz="0" w:space="0" w:color="auto"/>
      </w:divBdr>
    </w:div>
    <w:div w:id="1188056525">
      <w:bodyDiv w:val="1"/>
      <w:marLeft w:val="0"/>
      <w:marRight w:val="0"/>
      <w:marTop w:val="0"/>
      <w:marBottom w:val="0"/>
      <w:divBdr>
        <w:top w:val="none" w:sz="0" w:space="0" w:color="auto"/>
        <w:left w:val="none" w:sz="0" w:space="0" w:color="auto"/>
        <w:bottom w:val="none" w:sz="0" w:space="0" w:color="auto"/>
        <w:right w:val="none" w:sz="0" w:space="0" w:color="auto"/>
      </w:divBdr>
    </w:div>
    <w:div w:id="1189100129">
      <w:bodyDiv w:val="1"/>
      <w:marLeft w:val="0"/>
      <w:marRight w:val="0"/>
      <w:marTop w:val="0"/>
      <w:marBottom w:val="0"/>
      <w:divBdr>
        <w:top w:val="none" w:sz="0" w:space="0" w:color="auto"/>
        <w:left w:val="none" w:sz="0" w:space="0" w:color="auto"/>
        <w:bottom w:val="none" w:sz="0" w:space="0" w:color="auto"/>
        <w:right w:val="none" w:sz="0" w:space="0" w:color="auto"/>
      </w:divBdr>
    </w:div>
    <w:div w:id="1192376390">
      <w:bodyDiv w:val="1"/>
      <w:marLeft w:val="0"/>
      <w:marRight w:val="0"/>
      <w:marTop w:val="0"/>
      <w:marBottom w:val="0"/>
      <w:divBdr>
        <w:top w:val="none" w:sz="0" w:space="0" w:color="auto"/>
        <w:left w:val="none" w:sz="0" w:space="0" w:color="auto"/>
        <w:bottom w:val="none" w:sz="0" w:space="0" w:color="auto"/>
        <w:right w:val="none" w:sz="0" w:space="0" w:color="auto"/>
      </w:divBdr>
    </w:div>
    <w:div w:id="1192575662">
      <w:bodyDiv w:val="1"/>
      <w:marLeft w:val="0"/>
      <w:marRight w:val="0"/>
      <w:marTop w:val="0"/>
      <w:marBottom w:val="0"/>
      <w:divBdr>
        <w:top w:val="none" w:sz="0" w:space="0" w:color="auto"/>
        <w:left w:val="none" w:sz="0" w:space="0" w:color="auto"/>
        <w:bottom w:val="none" w:sz="0" w:space="0" w:color="auto"/>
        <w:right w:val="none" w:sz="0" w:space="0" w:color="auto"/>
      </w:divBdr>
    </w:div>
    <w:div w:id="1195731187">
      <w:bodyDiv w:val="1"/>
      <w:marLeft w:val="0"/>
      <w:marRight w:val="0"/>
      <w:marTop w:val="0"/>
      <w:marBottom w:val="0"/>
      <w:divBdr>
        <w:top w:val="none" w:sz="0" w:space="0" w:color="auto"/>
        <w:left w:val="none" w:sz="0" w:space="0" w:color="auto"/>
        <w:bottom w:val="none" w:sz="0" w:space="0" w:color="auto"/>
        <w:right w:val="none" w:sz="0" w:space="0" w:color="auto"/>
      </w:divBdr>
    </w:div>
    <w:div w:id="1195971051">
      <w:bodyDiv w:val="1"/>
      <w:marLeft w:val="0"/>
      <w:marRight w:val="0"/>
      <w:marTop w:val="0"/>
      <w:marBottom w:val="0"/>
      <w:divBdr>
        <w:top w:val="none" w:sz="0" w:space="0" w:color="auto"/>
        <w:left w:val="none" w:sz="0" w:space="0" w:color="auto"/>
        <w:bottom w:val="none" w:sz="0" w:space="0" w:color="auto"/>
        <w:right w:val="none" w:sz="0" w:space="0" w:color="auto"/>
      </w:divBdr>
    </w:div>
    <w:div w:id="1196390466">
      <w:bodyDiv w:val="1"/>
      <w:marLeft w:val="0"/>
      <w:marRight w:val="0"/>
      <w:marTop w:val="0"/>
      <w:marBottom w:val="0"/>
      <w:divBdr>
        <w:top w:val="none" w:sz="0" w:space="0" w:color="auto"/>
        <w:left w:val="none" w:sz="0" w:space="0" w:color="auto"/>
        <w:bottom w:val="none" w:sz="0" w:space="0" w:color="auto"/>
        <w:right w:val="none" w:sz="0" w:space="0" w:color="auto"/>
      </w:divBdr>
    </w:div>
    <w:div w:id="1197623799">
      <w:bodyDiv w:val="1"/>
      <w:marLeft w:val="0"/>
      <w:marRight w:val="0"/>
      <w:marTop w:val="0"/>
      <w:marBottom w:val="0"/>
      <w:divBdr>
        <w:top w:val="none" w:sz="0" w:space="0" w:color="auto"/>
        <w:left w:val="none" w:sz="0" w:space="0" w:color="auto"/>
        <w:bottom w:val="none" w:sz="0" w:space="0" w:color="auto"/>
        <w:right w:val="none" w:sz="0" w:space="0" w:color="auto"/>
      </w:divBdr>
    </w:div>
    <w:div w:id="1199469603">
      <w:bodyDiv w:val="1"/>
      <w:marLeft w:val="0"/>
      <w:marRight w:val="0"/>
      <w:marTop w:val="0"/>
      <w:marBottom w:val="0"/>
      <w:divBdr>
        <w:top w:val="none" w:sz="0" w:space="0" w:color="auto"/>
        <w:left w:val="none" w:sz="0" w:space="0" w:color="auto"/>
        <w:bottom w:val="none" w:sz="0" w:space="0" w:color="auto"/>
        <w:right w:val="none" w:sz="0" w:space="0" w:color="auto"/>
      </w:divBdr>
    </w:div>
    <w:div w:id="1199976235">
      <w:bodyDiv w:val="1"/>
      <w:marLeft w:val="0"/>
      <w:marRight w:val="0"/>
      <w:marTop w:val="0"/>
      <w:marBottom w:val="0"/>
      <w:divBdr>
        <w:top w:val="none" w:sz="0" w:space="0" w:color="auto"/>
        <w:left w:val="none" w:sz="0" w:space="0" w:color="auto"/>
        <w:bottom w:val="none" w:sz="0" w:space="0" w:color="auto"/>
        <w:right w:val="none" w:sz="0" w:space="0" w:color="auto"/>
      </w:divBdr>
    </w:div>
    <w:div w:id="1202130579">
      <w:bodyDiv w:val="1"/>
      <w:marLeft w:val="0"/>
      <w:marRight w:val="0"/>
      <w:marTop w:val="0"/>
      <w:marBottom w:val="0"/>
      <w:divBdr>
        <w:top w:val="none" w:sz="0" w:space="0" w:color="auto"/>
        <w:left w:val="none" w:sz="0" w:space="0" w:color="auto"/>
        <w:bottom w:val="none" w:sz="0" w:space="0" w:color="auto"/>
        <w:right w:val="none" w:sz="0" w:space="0" w:color="auto"/>
      </w:divBdr>
    </w:div>
    <w:div w:id="1204098314">
      <w:bodyDiv w:val="1"/>
      <w:marLeft w:val="0"/>
      <w:marRight w:val="0"/>
      <w:marTop w:val="0"/>
      <w:marBottom w:val="0"/>
      <w:divBdr>
        <w:top w:val="none" w:sz="0" w:space="0" w:color="auto"/>
        <w:left w:val="none" w:sz="0" w:space="0" w:color="auto"/>
        <w:bottom w:val="none" w:sz="0" w:space="0" w:color="auto"/>
        <w:right w:val="none" w:sz="0" w:space="0" w:color="auto"/>
      </w:divBdr>
    </w:div>
    <w:div w:id="1208030947">
      <w:bodyDiv w:val="1"/>
      <w:marLeft w:val="0"/>
      <w:marRight w:val="0"/>
      <w:marTop w:val="0"/>
      <w:marBottom w:val="0"/>
      <w:divBdr>
        <w:top w:val="none" w:sz="0" w:space="0" w:color="auto"/>
        <w:left w:val="none" w:sz="0" w:space="0" w:color="auto"/>
        <w:bottom w:val="none" w:sz="0" w:space="0" w:color="auto"/>
        <w:right w:val="none" w:sz="0" w:space="0" w:color="auto"/>
      </w:divBdr>
    </w:div>
    <w:div w:id="1208222424">
      <w:bodyDiv w:val="1"/>
      <w:marLeft w:val="0"/>
      <w:marRight w:val="0"/>
      <w:marTop w:val="0"/>
      <w:marBottom w:val="0"/>
      <w:divBdr>
        <w:top w:val="none" w:sz="0" w:space="0" w:color="auto"/>
        <w:left w:val="none" w:sz="0" w:space="0" w:color="auto"/>
        <w:bottom w:val="none" w:sz="0" w:space="0" w:color="auto"/>
        <w:right w:val="none" w:sz="0" w:space="0" w:color="auto"/>
      </w:divBdr>
    </w:div>
    <w:div w:id="1208493069">
      <w:bodyDiv w:val="1"/>
      <w:marLeft w:val="0"/>
      <w:marRight w:val="0"/>
      <w:marTop w:val="0"/>
      <w:marBottom w:val="0"/>
      <w:divBdr>
        <w:top w:val="none" w:sz="0" w:space="0" w:color="auto"/>
        <w:left w:val="none" w:sz="0" w:space="0" w:color="auto"/>
        <w:bottom w:val="none" w:sz="0" w:space="0" w:color="auto"/>
        <w:right w:val="none" w:sz="0" w:space="0" w:color="auto"/>
      </w:divBdr>
    </w:div>
    <w:div w:id="1210068750">
      <w:bodyDiv w:val="1"/>
      <w:marLeft w:val="0"/>
      <w:marRight w:val="0"/>
      <w:marTop w:val="0"/>
      <w:marBottom w:val="0"/>
      <w:divBdr>
        <w:top w:val="none" w:sz="0" w:space="0" w:color="auto"/>
        <w:left w:val="none" w:sz="0" w:space="0" w:color="auto"/>
        <w:bottom w:val="none" w:sz="0" w:space="0" w:color="auto"/>
        <w:right w:val="none" w:sz="0" w:space="0" w:color="auto"/>
      </w:divBdr>
    </w:div>
    <w:div w:id="1212114256">
      <w:bodyDiv w:val="1"/>
      <w:marLeft w:val="0"/>
      <w:marRight w:val="0"/>
      <w:marTop w:val="0"/>
      <w:marBottom w:val="0"/>
      <w:divBdr>
        <w:top w:val="none" w:sz="0" w:space="0" w:color="auto"/>
        <w:left w:val="none" w:sz="0" w:space="0" w:color="auto"/>
        <w:bottom w:val="none" w:sz="0" w:space="0" w:color="auto"/>
        <w:right w:val="none" w:sz="0" w:space="0" w:color="auto"/>
      </w:divBdr>
    </w:div>
    <w:div w:id="1212841241">
      <w:bodyDiv w:val="1"/>
      <w:marLeft w:val="0"/>
      <w:marRight w:val="0"/>
      <w:marTop w:val="0"/>
      <w:marBottom w:val="0"/>
      <w:divBdr>
        <w:top w:val="none" w:sz="0" w:space="0" w:color="auto"/>
        <w:left w:val="none" w:sz="0" w:space="0" w:color="auto"/>
        <w:bottom w:val="none" w:sz="0" w:space="0" w:color="auto"/>
        <w:right w:val="none" w:sz="0" w:space="0" w:color="auto"/>
      </w:divBdr>
    </w:div>
    <w:div w:id="1216159031">
      <w:bodyDiv w:val="1"/>
      <w:marLeft w:val="0"/>
      <w:marRight w:val="0"/>
      <w:marTop w:val="0"/>
      <w:marBottom w:val="0"/>
      <w:divBdr>
        <w:top w:val="none" w:sz="0" w:space="0" w:color="auto"/>
        <w:left w:val="none" w:sz="0" w:space="0" w:color="auto"/>
        <w:bottom w:val="none" w:sz="0" w:space="0" w:color="auto"/>
        <w:right w:val="none" w:sz="0" w:space="0" w:color="auto"/>
      </w:divBdr>
    </w:div>
    <w:div w:id="1217164758">
      <w:bodyDiv w:val="1"/>
      <w:marLeft w:val="0"/>
      <w:marRight w:val="0"/>
      <w:marTop w:val="0"/>
      <w:marBottom w:val="0"/>
      <w:divBdr>
        <w:top w:val="none" w:sz="0" w:space="0" w:color="auto"/>
        <w:left w:val="none" w:sz="0" w:space="0" w:color="auto"/>
        <w:bottom w:val="none" w:sz="0" w:space="0" w:color="auto"/>
        <w:right w:val="none" w:sz="0" w:space="0" w:color="auto"/>
      </w:divBdr>
    </w:div>
    <w:div w:id="1217933245">
      <w:bodyDiv w:val="1"/>
      <w:marLeft w:val="0"/>
      <w:marRight w:val="0"/>
      <w:marTop w:val="0"/>
      <w:marBottom w:val="0"/>
      <w:divBdr>
        <w:top w:val="none" w:sz="0" w:space="0" w:color="auto"/>
        <w:left w:val="none" w:sz="0" w:space="0" w:color="auto"/>
        <w:bottom w:val="none" w:sz="0" w:space="0" w:color="auto"/>
        <w:right w:val="none" w:sz="0" w:space="0" w:color="auto"/>
      </w:divBdr>
    </w:div>
    <w:div w:id="1218585055">
      <w:bodyDiv w:val="1"/>
      <w:marLeft w:val="0"/>
      <w:marRight w:val="0"/>
      <w:marTop w:val="0"/>
      <w:marBottom w:val="0"/>
      <w:divBdr>
        <w:top w:val="none" w:sz="0" w:space="0" w:color="auto"/>
        <w:left w:val="none" w:sz="0" w:space="0" w:color="auto"/>
        <w:bottom w:val="none" w:sz="0" w:space="0" w:color="auto"/>
        <w:right w:val="none" w:sz="0" w:space="0" w:color="auto"/>
      </w:divBdr>
    </w:div>
    <w:div w:id="1222401897">
      <w:bodyDiv w:val="1"/>
      <w:marLeft w:val="0"/>
      <w:marRight w:val="0"/>
      <w:marTop w:val="0"/>
      <w:marBottom w:val="0"/>
      <w:divBdr>
        <w:top w:val="none" w:sz="0" w:space="0" w:color="auto"/>
        <w:left w:val="none" w:sz="0" w:space="0" w:color="auto"/>
        <w:bottom w:val="none" w:sz="0" w:space="0" w:color="auto"/>
        <w:right w:val="none" w:sz="0" w:space="0" w:color="auto"/>
      </w:divBdr>
    </w:div>
    <w:div w:id="1222669152">
      <w:bodyDiv w:val="1"/>
      <w:marLeft w:val="0"/>
      <w:marRight w:val="0"/>
      <w:marTop w:val="0"/>
      <w:marBottom w:val="0"/>
      <w:divBdr>
        <w:top w:val="none" w:sz="0" w:space="0" w:color="auto"/>
        <w:left w:val="none" w:sz="0" w:space="0" w:color="auto"/>
        <w:bottom w:val="none" w:sz="0" w:space="0" w:color="auto"/>
        <w:right w:val="none" w:sz="0" w:space="0" w:color="auto"/>
      </w:divBdr>
    </w:div>
    <w:div w:id="1223904328">
      <w:bodyDiv w:val="1"/>
      <w:marLeft w:val="0"/>
      <w:marRight w:val="0"/>
      <w:marTop w:val="0"/>
      <w:marBottom w:val="0"/>
      <w:divBdr>
        <w:top w:val="none" w:sz="0" w:space="0" w:color="auto"/>
        <w:left w:val="none" w:sz="0" w:space="0" w:color="auto"/>
        <w:bottom w:val="none" w:sz="0" w:space="0" w:color="auto"/>
        <w:right w:val="none" w:sz="0" w:space="0" w:color="auto"/>
      </w:divBdr>
    </w:div>
    <w:div w:id="1225675256">
      <w:bodyDiv w:val="1"/>
      <w:marLeft w:val="0"/>
      <w:marRight w:val="0"/>
      <w:marTop w:val="0"/>
      <w:marBottom w:val="0"/>
      <w:divBdr>
        <w:top w:val="none" w:sz="0" w:space="0" w:color="auto"/>
        <w:left w:val="none" w:sz="0" w:space="0" w:color="auto"/>
        <w:bottom w:val="none" w:sz="0" w:space="0" w:color="auto"/>
        <w:right w:val="none" w:sz="0" w:space="0" w:color="auto"/>
      </w:divBdr>
    </w:div>
    <w:div w:id="1226376656">
      <w:bodyDiv w:val="1"/>
      <w:marLeft w:val="0"/>
      <w:marRight w:val="0"/>
      <w:marTop w:val="0"/>
      <w:marBottom w:val="0"/>
      <w:divBdr>
        <w:top w:val="none" w:sz="0" w:space="0" w:color="auto"/>
        <w:left w:val="none" w:sz="0" w:space="0" w:color="auto"/>
        <w:bottom w:val="none" w:sz="0" w:space="0" w:color="auto"/>
        <w:right w:val="none" w:sz="0" w:space="0" w:color="auto"/>
      </w:divBdr>
    </w:div>
    <w:div w:id="1231892670">
      <w:bodyDiv w:val="1"/>
      <w:marLeft w:val="0"/>
      <w:marRight w:val="0"/>
      <w:marTop w:val="0"/>
      <w:marBottom w:val="0"/>
      <w:divBdr>
        <w:top w:val="none" w:sz="0" w:space="0" w:color="auto"/>
        <w:left w:val="none" w:sz="0" w:space="0" w:color="auto"/>
        <w:bottom w:val="none" w:sz="0" w:space="0" w:color="auto"/>
        <w:right w:val="none" w:sz="0" w:space="0" w:color="auto"/>
      </w:divBdr>
    </w:div>
    <w:div w:id="1235317900">
      <w:bodyDiv w:val="1"/>
      <w:marLeft w:val="0"/>
      <w:marRight w:val="0"/>
      <w:marTop w:val="0"/>
      <w:marBottom w:val="0"/>
      <w:divBdr>
        <w:top w:val="none" w:sz="0" w:space="0" w:color="auto"/>
        <w:left w:val="none" w:sz="0" w:space="0" w:color="auto"/>
        <w:bottom w:val="none" w:sz="0" w:space="0" w:color="auto"/>
        <w:right w:val="none" w:sz="0" w:space="0" w:color="auto"/>
      </w:divBdr>
    </w:div>
    <w:div w:id="1235356242">
      <w:bodyDiv w:val="1"/>
      <w:marLeft w:val="0"/>
      <w:marRight w:val="0"/>
      <w:marTop w:val="0"/>
      <w:marBottom w:val="0"/>
      <w:divBdr>
        <w:top w:val="none" w:sz="0" w:space="0" w:color="auto"/>
        <w:left w:val="none" w:sz="0" w:space="0" w:color="auto"/>
        <w:bottom w:val="none" w:sz="0" w:space="0" w:color="auto"/>
        <w:right w:val="none" w:sz="0" w:space="0" w:color="auto"/>
      </w:divBdr>
    </w:div>
    <w:div w:id="1237010880">
      <w:bodyDiv w:val="1"/>
      <w:marLeft w:val="0"/>
      <w:marRight w:val="0"/>
      <w:marTop w:val="0"/>
      <w:marBottom w:val="0"/>
      <w:divBdr>
        <w:top w:val="none" w:sz="0" w:space="0" w:color="auto"/>
        <w:left w:val="none" w:sz="0" w:space="0" w:color="auto"/>
        <w:bottom w:val="none" w:sz="0" w:space="0" w:color="auto"/>
        <w:right w:val="none" w:sz="0" w:space="0" w:color="auto"/>
      </w:divBdr>
    </w:div>
    <w:div w:id="1237324617">
      <w:bodyDiv w:val="1"/>
      <w:marLeft w:val="0"/>
      <w:marRight w:val="0"/>
      <w:marTop w:val="0"/>
      <w:marBottom w:val="0"/>
      <w:divBdr>
        <w:top w:val="none" w:sz="0" w:space="0" w:color="auto"/>
        <w:left w:val="none" w:sz="0" w:space="0" w:color="auto"/>
        <w:bottom w:val="none" w:sz="0" w:space="0" w:color="auto"/>
        <w:right w:val="none" w:sz="0" w:space="0" w:color="auto"/>
      </w:divBdr>
    </w:div>
    <w:div w:id="1238243586">
      <w:bodyDiv w:val="1"/>
      <w:marLeft w:val="0"/>
      <w:marRight w:val="0"/>
      <w:marTop w:val="0"/>
      <w:marBottom w:val="0"/>
      <w:divBdr>
        <w:top w:val="none" w:sz="0" w:space="0" w:color="auto"/>
        <w:left w:val="none" w:sz="0" w:space="0" w:color="auto"/>
        <w:bottom w:val="none" w:sz="0" w:space="0" w:color="auto"/>
        <w:right w:val="none" w:sz="0" w:space="0" w:color="auto"/>
      </w:divBdr>
    </w:div>
    <w:div w:id="1238244853">
      <w:bodyDiv w:val="1"/>
      <w:marLeft w:val="0"/>
      <w:marRight w:val="0"/>
      <w:marTop w:val="0"/>
      <w:marBottom w:val="0"/>
      <w:divBdr>
        <w:top w:val="none" w:sz="0" w:space="0" w:color="auto"/>
        <w:left w:val="none" w:sz="0" w:space="0" w:color="auto"/>
        <w:bottom w:val="none" w:sz="0" w:space="0" w:color="auto"/>
        <w:right w:val="none" w:sz="0" w:space="0" w:color="auto"/>
      </w:divBdr>
    </w:div>
    <w:div w:id="1239246862">
      <w:bodyDiv w:val="1"/>
      <w:marLeft w:val="0"/>
      <w:marRight w:val="0"/>
      <w:marTop w:val="0"/>
      <w:marBottom w:val="0"/>
      <w:divBdr>
        <w:top w:val="none" w:sz="0" w:space="0" w:color="auto"/>
        <w:left w:val="none" w:sz="0" w:space="0" w:color="auto"/>
        <w:bottom w:val="none" w:sz="0" w:space="0" w:color="auto"/>
        <w:right w:val="none" w:sz="0" w:space="0" w:color="auto"/>
      </w:divBdr>
    </w:div>
    <w:div w:id="1239437399">
      <w:bodyDiv w:val="1"/>
      <w:marLeft w:val="0"/>
      <w:marRight w:val="0"/>
      <w:marTop w:val="0"/>
      <w:marBottom w:val="0"/>
      <w:divBdr>
        <w:top w:val="none" w:sz="0" w:space="0" w:color="auto"/>
        <w:left w:val="none" w:sz="0" w:space="0" w:color="auto"/>
        <w:bottom w:val="none" w:sz="0" w:space="0" w:color="auto"/>
        <w:right w:val="none" w:sz="0" w:space="0" w:color="auto"/>
      </w:divBdr>
    </w:div>
    <w:div w:id="1241987890">
      <w:bodyDiv w:val="1"/>
      <w:marLeft w:val="0"/>
      <w:marRight w:val="0"/>
      <w:marTop w:val="0"/>
      <w:marBottom w:val="0"/>
      <w:divBdr>
        <w:top w:val="none" w:sz="0" w:space="0" w:color="auto"/>
        <w:left w:val="none" w:sz="0" w:space="0" w:color="auto"/>
        <w:bottom w:val="none" w:sz="0" w:space="0" w:color="auto"/>
        <w:right w:val="none" w:sz="0" w:space="0" w:color="auto"/>
      </w:divBdr>
    </w:div>
    <w:div w:id="1242719119">
      <w:bodyDiv w:val="1"/>
      <w:marLeft w:val="0"/>
      <w:marRight w:val="0"/>
      <w:marTop w:val="0"/>
      <w:marBottom w:val="0"/>
      <w:divBdr>
        <w:top w:val="none" w:sz="0" w:space="0" w:color="auto"/>
        <w:left w:val="none" w:sz="0" w:space="0" w:color="auto"/>
        <w:bottom w:val="none" w:sz="0" w:space="0" w:color="auto"/>
        <w:right w:val="none" w:sz="0" w:space="0" w:color="auto"/>
      </w:divBdr>
    </w:div>
    <w:div w:id="1246841032">
      <w:bodyDiv w:val="1"/>
      <w:marLeft w:val="0"/>
      <w:marRight w:val="0"/>
      <w:marTop w:val="0"/>
      <w:marBottom w:val="0"/>
      <w:divBdr>
        <w:top w:val="none" w:sz="0" w:space="0" w:color="auto"/>
        <w:left w:val="none" w:sz="0" w:space="0" w:color="auto"/>
        <w:bottom w:val="none" w:sz="0" w:space="0" w:color="auto"/>
        <w:right w:val="none" w:sz="0" w:space="0" w:color="auto"/>
      </w:divBdr>
    </w:div>
    <w:div w:id="1247033904">
      <w:bodyDiv w:val="1"/>
      <w:marLeft w:val="0"/>
      <w:marRight w:val="0"/>
      <w:marTop w:val="0"/>
      <w:marBottom w:val="0"/>
      <w:divBdr>
        <w:top w:val="none" w:sz="0" w:space="0" w:color="auto"/>
        <w:left w:val="none" w:sz="0" w:space="0" w:color="auto"/>
        <w:bottom w:val="none" w:sz="0" w:space="0" w:color="auto"/>
        <w:right w:val="none" w:sz="0" w:space="0" w:color="auto"/>
      </w:divBdr>
    </w:div>
    <w:div w:id="1253313815">
      <w:bodyDiv w:val="1"/>
      <w:marLeft w:val="0"/>
      <w:marRight w:val="0"/>
      <w:marTop w:val="0"/>
      <w:marBottom w:val="0"/>
      <w:divBdr>
        <w:top w:val="none" w:sz="0" w:space="0" w:color="auto"/>
        <w:left w:val="none" w:sz="0" w:space="0" w:color="auto"/>
        <w:bottom w:val="none" w:sz="0" w:space="0" w:color="auto"/>
        <w:right w:val="none" w:sz="0" w:space="0" w:color="auto"/>
      </w:divBdr>
    </w:div>
    <w:div w:id="1258557330">
      <w:bodyDiv w:val="1"/>
      <w:marLeft w:val="0"/>
      <w:marRight w:val="0"/>
      <w:marTop w:val="0"/>
      <w:marBottom w:val="0"/>
      <w:divBdr>
        <w:top w:val="none" w:sz="0" w:space="0" w:color="auto"/>
        <w:left w:val="none" w:sz="0" w:space="0" w:color="auto"/>
        <w:bottom w:val="none" w:sz="0" w:space="0" w:color="auto"/>
        <w:right w:val="none" w:sz="0" w:space="0" w:color="auto"/>
      </w:divBdr>
    </w:div>
    <w:div w:id="1258832817">
      <w:bodyDiv w:val="1"/>
      <w:marLeft w:val="0"/>
      <w:marRight w:val="0"/>
      <w:marTop w:val="0"/>
      <w:marBottom w:val="0"/>
      <w:divBdr>
        <w:top w:val="none" w:sz="0" w:space="0" w:color="auto"/>
        <w:left w:val="none" w:sz="0" w:space="0" w:color="auto"/>
        <w:bottom w:val="none" w:sz="0" w:space="0" w:color="auto"/>
        <w:right w:val="none" w:sz="0" w:space="0" w:color="auto"/>
      </w:divBdr>
    </w:div>
    <w:div w:id="1258901632">
      <w:bodyDiv w:val="1"/>
      <w:marLeft w:val="0"/>
      <w:marRight w:val="0"/>
      <w:marTop w:val="0"/>
      <w:marBottom w:val="0"/>
      <w:divBdr>
        <w:top w:val="none" w:sz="0" w:space="0" w:color="auto"/>
        <w:left w:val="none" w:sz="0" w:space="0" w:color="auto"/>
        <w:bottom w:val="none" w:sz="0" w:space="0" w:color="auto"/>
        <w:right w:val="none" w:sz="0" w:space="0" w:color="auto"/>
      </w:divBdr>
    </w:div>
    <w:div w:id="1259366963">
      <w:bodyDiv w:val="1"/>
      <w:marLeft w:val="0"/>
      <w:marRight w:val="0"/>
      <w:marTop w:val="0"/>
      <w:marBottom w:val="0"/>
      <w:divBdr>
        <w:top w:val="none" w:sz="0" w:space="0" w:color="auto"/>
        <w:left w:val="none" w:sz="0" w:space="0" w:color="auto"/>
        <w:bottom w:val="none" w:sz="0" w:space="0" w:color="auto"/>
        <w:right w:val="none" w:sz="0" w:space="0" w:color="auto"/>
      </w:divBdr>
    </w:div>
    <w:div w:id="1261839507">
      <w:bodyDiv w:val="1"/>
      <w:marLeft w:val="0"/>
      <w:marRight w:val="0"/>
      <w:marTop w:val="0"/>
      <w:marBottom w:val="0"/>
      <w:divBdr>
        <w:top w:val="none" w:sz="0" w:space="0" w:color="auto"/>
        <w:left w:val="none" w:sz="0" w:space="0" w:color="auto"/>
        <w:bottom w:val="none" w:sz="0" w:space="0" w:color="auto"/>
        <w:right w:val="none" w:sz="0" w:space="0" w:color="auto"/>
      </w:divBdr>
    </w:div>
    <w:div w:id="1264653609">
      <w:bodyDiv w:val="1"/>
      <w:marLeft w:val="0"/>
      <w:marRight w:val="0"/>
      <w:marTop w:val="0"/>
      <w:marBottom w:val="0"/>
      <w:divBdr>
        <w:top w:val="none" w:sz="0" w:space="0" w:color="auto"/>
        <w:left w:val="none" w:sz="0" w:space="0" w:color="auto"/>
        <w:bottom w:val="none" w:sz="0" w:space="0" w:color="auto"/>
        <w:right w:val="none" w:sz="0" w:space="0" w:color="auto"/>
      </w:divBdr>
    </w:div>
    <w:div w:id="1265768758">
      <w:bodyDiv w:val="1"/>
      <w:marLeft w:val="0"/>
      <w:marRight w:val="0"/>
      <w:marTop w:val="0"/>
      <w:marBottom w:val="0"/>
      <w:divBdr>
        <w:top w:val="none" w:sz="0" w:space="0" w:color="auto"/>
        <w:left w:val="none" w:sz="0" w:space="0" w:color="auto"/>
        <w:bottom w:val="none" w:sz="0" w:space="0" w:color="auto"/>
        <w:right w:val="none" w:sz="0" w:space="0" w:color="auto"/>
      </w:divBdr>
    </w:div>
    <w:div w:id="1266186719">
      <w:bodyDiv w:val="1"/>
      <w:marLeft w:val="0"/>
      <w:marRight w:val="0"/>
      <w:marTop w:val="0"/>
      <w:marBottom w:val="0"/>
      <w:divBdr>
        <w:top w:val="none" w:sz="0" w:space="0" w:color="auto"/>
        <w:left w:val="none" w:sz="0" w:space="0" w:color="auto"/>
        <w:bottom w:val="none" w:sz="0" w:space="0" w:color="auto"/>
        <w:right w:val="none" w:sz="0" w:space="0" w:color="auto"/>
      </w:divBdr>
    </w:div>
    <w:div w:id="1266230643">
      <w:bodyDiv w:val="1"/>
      <w:marLeft w:val="0"/>
      <w:marRight w:val="0"/>
      <w:marTop w:val="0"/>
      <w:marBottom w:val="0"/>
      <w:divBdr>
        <w:top w:val="none" w:sz="0" w:space="0" w:color="auto"/>
        <w:left w:val="none" w:sz="0" w:space="0" w:color="auto"/>
        <w:bottom w:val="none" w:sz="0" w:space="0" w:color="auto"/>
        <w:right w:val="none" w:sz="0" w:space="0" w:color="auto"/>
      </w:divBdr>
    </w:div>
    <w:div w:id="1266811106">
      <w:bodyDiv w:val="1"/>
      <w:marLeft w:val="0"/>
      <w:marRight w:val="0"/>
      <w:marTop w:val="0"/>
      <w:marBottom w:val="0"/>
      <w:divBdr>
        <w:top w:val="none" w:sz="0" w:space="0" w:color="auto"/>
        <w:left w:val="none" w:sz="0" w:space="0" w:color="auto"/>
        <w:bottom w:val="none" w:sz="0" w:space="0" w:color="auto"/>
        <w:right w:val="none" w:sz="0" w:space="0" w:color="auto"/>
      </w:divBdr>
    </w:div>
    <w:div w:id="1267887098">
      <w:bodyDiv w:val="1"/>
      <w:marLeft w:val="0"/>
      <w:marRight w:val="0"/>
      <w:marTop w:val="0"/>
      <w:marBottom w:val="0"/>
      <w:divBdr>
        <w:top w:val="none" w:sz="0" w:space="0" w:color="auto"/>
        <w:left w:val="none" w:sz="0" w:space="0" w:color="auto"/>
        <w:bottom w:val="none" w:sz="0" w:space="0" w:color="auto"/>
        <w:right w:val="none" w:sz="0" w:space="0" w:color="auto"/>
      </w:divBdr>
    </w:div>
    <w:div w:id="1269239305">
      <w:bodyDiv w:val="1"/>
      <w:marLeft w:val="0"/>
      <w:marRight w:val="0"/>
      <w:marTop w:val="0"/>
      <w:marBottom w:val="0"/>
      <w:divBdr>
        <w:top w:val="none" w:sz="0" w:space="0" w:color="auto"/>
        <w:left w:val="none" w:sz="0" w:space="0" w:color="auto"/>
        <w:bottom w:val="none" w:sz="0" w:space="0" w:color="auto"/>
        <w:right w:val="none" w:sz="0" w:space="0" w:color="auto"/>
      </w:divBdr>
    </w:div>
    <w:div w:id="1273322420">
      <w:bodyDiv w:val="1"/>
      <w:marLeft w:val="0"/>
      <w:marRight w:val="0"/>
      <w:marTop w:val="0"/>
      <w:marBottom w:val="0"/>
      <w:divBdr>
        <w:top w:val="none" w:sz="0" w:space="0" w:color="auto"/>
        <w:left w:val="none" w:sz="0" w:space="0" w:color="auto"/>
        <w:bottom w:val="none" w:sz="0" w:space="0" w:color="auto"/>
        <w:right w:val="none" w:sz="0" w:space="0" w:color="auto"/>
      </w:divBdr>
    </w:div>
    <w:div w:id="1273514443">
      <w:bodyDiv w:val="1"/>
      <w:marLeft w:val="0"/>
      <w:marRight w:val="0"/>
      <w:marTop w:val="0"/>
      <w:marBottom w:val="0"/>
      <w:divBdr>
        <w:top w:val="none" w:sz="0" w:space="0" w:color="auto"/>
        <w:left w:val="none" w:sz="0" w:space="0" w:color="auto"/>
        <w:bottom w:val="none" w:sz="0" w:space="0" w:color="auto"/>
        <w:right w:val="none" w:sz="0" w:space="0" w:color="auto"/>
      </w:divBdr>
    </w:div>
    <w:div w:id="1276668117">
      <w:bodyDiv w:val="1"/>
      <w:marLeft w:val="0"/>
      <w:marRight w:val="0"/>
      <w:marTop w:val="0"/>
      <w:marBottom w:val="0"/>
      <w:divBdr>
        <w:top w:val="none" w:sz="0" w:space="0" w:color="auto"/>
        <w:left w:val="none" w:sz="0" w:space="0" w:color="auto"/>
        <w:bottom w:val="none" w:sz="0" w:space="0" w:color="auto"/>
        <w:right w:val="none" w:sz="0" w:space="0" w:color="auto"/>
      </w:divBdr>
    </w:div>
    <w:div w:id="1278635764">
      <w:bodyDiv w:val="1"/>
      <w:marLeft w:val="0"/>
      <w:marRight w:val="0"/>
      <w:marTop w:val="0"/>
      <w:marBottom w:val="0"/>
      <w:divBdr>
        <w:top w:val="none" w:sz="0" w:space="0" w:color="auto"/>
        <w:left w:val="none" w:sz="0" w:space="0" w:color="auto"/>
        <w:bottom w:val="none" w:sz="0" w:space="0" w:color="auto"/>
        <w:right w:val="none" w:sz="0" w:space="0" w:color="auto"/>
      </w:divBdr>
    </w:div>
    <w:div w:id="1280524017">
      <w:bodyDiv w:val="1"/>
      <w:marLeft w:val="0"/>
      <w:marRight w:val="0"/>
      <w:marTop w:val="0"/>
      <w:marBottom w:val="0"/>
      <w:divBdr>
        <w:top w:val="none" w:sz="0" w:space="0" w:color="auto"/>
        <w:left w:val="none" w:sz="0" w:space="0" w:color="auto"/>
        <w:bottom w:val="none" w:sz="0" w:space="0" w:color="auto"/>
        <w:right w:val="none" w:sz="0" w:space="0" w:color="auto"/>
      </w:divBdr>
    </w:div>
    <w:div w:id="1281448089">
      <w:bodyDiv w:val="1"/>
      <w:marLeft w:val="0"/>
      <w:marRight w:val="0"/>
      <w:marTop w:val="0"/>
      <w:marBottom w:val="0"/>
      <w:divBdr>
        <w:top w:val="none" w:sz="0" w:space="0" w:color="auto"/>
        <w:left w:val="none" w:sz="0" w:space="0" w:color="auto"/>
        <w:bottom w:val="none" w:sz="0" w:space="0" w:color="auto"/>
        <w:right w:val="none" w:sz="0" w:space="0" w:color="auto"/>
      </w:divBdr>
    </w:div>
    <w:div w:id="1281498371">
      <w:bodyDiv w:val="1"/>
      <w:marLeft w:val="0"/>
      <w:marRight w:val="0"/>
      <w:marTop w:val="0"/>
      <w:marBottom w:val="0"/>
      <w:divBdr>
        <w:top w:val="none" w:sz="0" w:space="0" w:color="auto"/>
        <w:left w:val="none" w:sz="0" w:space="0" w:color="auto"/>
        <w:bottom w:val="none" w:sz="0" w:space="0" w:color="auto"/>
        <w:right w:val="none" w:sz="0" w:space="0" w:color="auto"/>
      </w:divBdr>
    </w:div>
    <w:div w:id="1284266297">
      <w:bodyDiv w:val="1"/>
      <w:marLeft w:val="0"/>
      <w:marRight w:val="0"/>
      <w:marTop w:val="0"/>
      <w:marBottom w:val="0"/>
      <w:divBdr>
        <w:top w:val="none" w:sz="0" w:space="0" w:color="auto"/>
        <w:left w:val="none" w:sz="0" w:space="0" w:color="auto"/>
        <w:bottom w:val="none" w:sz="0" w:space="0" w:color="auto"/>
        <w:right w:val="none" w:sz="0" w:space="0" w:color="auto"/>
      </w:divBdr>
    </w:div>
    <w:div w:id="1287852582">
      <w:bodyDiv w:val="1"/>
      <w:marLeft w:val="0"/>
      <w:marRight w:val="0"/>
      <w:marTop w:val="0"/>
      <w:marBottom w:val="0"/>
      <w:divBdr>
        <w:top w:val="none" w:sz="0" w:space="0" w:color="auto"/>
        <w:left w:val="none" w:sz="0" w:space="0" w:color="auto"/>
        <w:bottom w:val="none" w:sz="0" w:space="0" w:color="auto"/>
        <w:right w:val="none" w:sz="0" w:space="0" w:color="auto"/>
      </w:divBdr>
    </w:div>
    <w:div w:id="1288655943">
      <w:bodyDiv w:val="1"/>
      <w:marLeft w:val="0"/>
      <w:marRight w:val="0"/>
      <w:marTop w:val="0"/>
      <w:marBottom w:val="0"/>
      <w:divBdr>
        <w:top w:val="none" w:sz="0" w:space="0" w:color="auto"/>
        <w:left w:val="none" w:sz="0" w:space="0" w:color="auto"/>
        <w:bottom w:val="none" w:sz="0" w:space="0" w:color="auto"/>
        <w:right w:val="none" w:sz="0" w:space="0" w:color="auto"/>
      </w:divBdr>
    </w:div>
    <w:div w:id="1288968537">
      <w:bodyDiv w:val="1"/>
      <w:marLeft w:val="0"/>
      <w:marRight w:val="0"/>
      <w:marTop w:val="0"/>
      <w:marBottom w:val="0"/>
      <w:divBdr>
        <w:top w:val="none" w:sz="0" w:space="0" w:color="auto"/>
        <w:left w:val="none" w:sz="0" w:space="0" w:color="auto"/>
        <w:bottom w:val="none" w:sz="0" w:space="0" w:color="auto"/>
        <w:right w:val="none" w:sz="0" w:space="0" w:color="auto"/>
      </w:divBdr>
    </w:div>
    <w:div w:id="1288973938">
      <w:bodyDiv w:val="1"/>
      <w:marLeft w:val="0"/>
      <w:marRight w:val="0"/>
      <w:marTop w:val="0"/>
      <w:marBottom w:val="0"/>
      <w:divBdr>
        <w:top w:val="none" w:sz="0" w:space="0" w:color="auto"/>
        <w:left w:val="none" w:sz="0" w:space="0" w:color="auto"/>
        <w:bottom w:val="none" w:sz="0" w:space="0" w:color="auto"/>
        <w:right w:val="none" w:sz="0" w:space="0" w:color="auto"/>
      </w:divBdr>
    </w:div>
    <w:div w:id="1290473333">
      <w:bodyDiv w:val="1"/>
      <w:marLeft w:val="0"/>
      <w:marRight w:val="0"/>
      <w:marTop w:val="0"/>
      <w:marBottom w:val="0"/>
      <w:divBdr>
        <w:top w:val="none" w:sz="0" w:space="0" w:color="auto"/>
        <w:left w:val="none" w:sz="0" w:space="0" w:color="auto"/>
        <w:bottom w:val="none" w:sz="0" w:space="0" w:color="auto"/>
        <w:right w:val="none" w:sz="0" w:space="0" w:color="auto"/>
      </w:divBdr>
    </w:div>
    <w:div w:id="1292131040">
      <w:bodyDiv w:val="1"/>
      <w:marLeft w:val="0"/>
      <w:marRight w:val="0"/>
      <w:marTop w:val="0"/>
      <w:marBottom w:val="0"/>
      <w:divBdr>
        <w:top w:val="none" w:sz="0" w:space="0" w:color="auto"/>
        <w:left w:val="none" w:sz="0" w:space="0" w:color="auto"/>
        <w:bottom w:val="none" w:sz="0" w:space="0" w:color="auto"/>
        <w:right w:val="none" w:sz="0" w:space="0" w:color="auto"/>
      </w:divBdr>
    </w:div>
    <w:div w:id="1293290569">
      <w:bodyDiv w:val="1"/>
      <w:marLeft w:val="0"/>
      <w:marRight w:val="0"/>
      <w:marTop w:val="0"/>
      <w:marBottom w:val="0"/>
      <w:divBdr>
        <w:top w:val="none" w:sz="0" w:space="0" w:color="auto"/>
        <w:left w:val="none" w:sz="0" w:space="0" w:color="auto"/>
        <w:bottom w:val="none" w:sz="0" w:space="0" w:color="auto"/>
        <w:right w:val="none" w:sz="0" w:space="0" w:color="auto"/>
      </w:divBdr>
    </w:div>
    <w:div w:id="1293900138">
      <w:bodyDiv w:val="1"/>
      <w:marLeft w:val="0"/>
      <w:marRight w:val="0"/>
      <w:marTop w:val="0"/>
      <w:marBottom w:val="0"/>
      <w:divBdr>
        <w:top w:val="none" w:sz="0" w:space="0" w:color="auto"/>
        <w:left w:val="none" w:sz="0" w:space="0" w:color="auto"/>
        <w:bottom w:val="none" w:sz="0" w:space="0" w:color="auto"/>
        <w:right w:val="none" w:sz="0" w:space="0" w:color="auto"/>
      </w:divBdr>
    </w:div>
    <w:div w:id="1300569783">
      <w:bodyDiv w:val="1"/>
      <w:marLeft w:val="0"/>
      <w:marRight w:val="0"/>
      <w:marTop w:val="0"/>
      <w:marBottom w:val="0"/>
      <w:divBdr>
        <w:top w:val="none" w:sz="0" w:space="0" w:color="auto"/>
        <w:left w:val="none" w:sz="0" w:space="0" w:color="auto"/>
        <w:bottom w:val="none" w:sz="0" w:space="0" w:color="auto"/>
        <w:right w:val="none" w:sz="0" w:space="0" w:color="auto"/>
      </w:divBdr>
    </w:div>
    <w:div w:id="1302078790">
      <w:bodyDiv w:val="1"/>
      <w:marLeft w:val="0"/>
      <w:marRight w:val="0"/>
      <w:marTop w:val="0"/>
      <w:marBottom w:val="0"/>
      <w:divBdr>
        <w:top w:val="none" w:sz="0" w:space="0" w:color="auto"/>
        <w:left w:val="none" w:sz="0" w:space="0" w:color="auto"/>
        <w:bottom w:val="none" w:sz="0" w:space="0" w:color="auto"/>
        <w:right w:val="none" w:sz="0" w:space="0" w:color="auto"/>
      </w:divBdr>
    </w:div>
    <w:div w:id="1305037636">
      <w:bodyDiv w:val="1"/>
      <w:marLeft w:val="0"/>
      <w:marRight w:val="0"/>
      <w:marTop w:val="0"/>
      <w:marBottom w:val="0"/>
      <w:divBdr>
        <w:top w:val="none" w:sz="0" w:space="0" w:color="auto"/>
        <w:left w:val="none" w:sz="0" w:space="0" w:color="auto"/>
        <w:bottom w:val="none" w:sz="0" w:space="0" w:color="auto"/>
        <w:right w:val="none" w:sz="0" w:space="0" w:color="auto"/>
      </w:divBdr>
    </w:div>
    <w:div w:id="1305501384">
      <w:bodyDiv w:val="1"/>
      <w:marLeft w:val="0"/>
      <w:marRight w:val="0"/>
      <w:marTop w:val="0"/>
      <w:marBottom w:val="0"/>
      <w:divBdr>
        <w:top w:val="none" w:sz="0" w:space="0" w:color="auto"/>
        <w:left w:val="none" w:sz="0" w:space="0" w:color="auto"/>
        <w:bottom w:val="none" w:sz="0" w:space="0" w:color="auto"/>
        <w:right w:val="none" w:sz="0" w:space="0" w:color="auto"/>
      </w:divBdr>
    </w:div>
    <w:div w:id="1307928906">
      <w:bodyDiv w:val="1"/>
      <w:marLeft w:val="0"/>
      <w:marRight w:val="0"/>
      <w:marTop w:val="0"/>
      <w:marBottom w:val="0"/>
      <w:divBdr>
        <w:top w:val="none" w:sz="0" w:space="0" w:color="auto"/>
        <w:left w:val="none" w:sz="0" w:space="0" w:color="auto"/>
        <w:bottom w:val="none" w:sz="0" w:space="0" w:color="auto"/>
        <w:right w:val="none" w:sz="0" w:space="0" w:color="auto"/>
      </w:divBdr>
    </w:div>
    <w:div w:id="1308127826">
      <w:bodyDiv w:val="1"/>
      <w:marLeft w:val="0"/>
      <w:marRight w:val="0"/>
      <w:marTop w:val="0"/>
      <w:marBottom w:val="0"/>
      <w:divBdr>
        <w:top w:val="none" w:sz="0" w:space="0" w:color="auto"/>
        <w:left w:val="none" w:sz="0" w:space="0" w:color="auto"/>
        <w:bottom w:val="none" w:sz="0" w:space="0" w:color="auto"/>
        <w:right w:val="none" w:sz="0" w:space="0" w:color="auto"/>
      </w:divBdr>
    </w:div>
    <w:div w:id="1308323243">
      <w:bodyDiv w:val="1"/>
      <w:marLeft w:val="0"/>
      <w:marRight w:val="0"/>
      <w:marTop w:val="0"/>
      <w:marBottom w:val="0"/>
      <w:divBdr>
        <w:top w:val="none" w:sz="0" w:space="0" w:color="auto"/>
        <w:left w:val="none" w:sz="0" w:space="0" w:color="auto"/>
        <w:bottom w:val="none" w:sz="0" w:space="0" w:color="auto"/>
        <w:right w:val="none" w:sz="0" w:space="0" w:color="auto"/>
      </w:divBdr>
    </w:div>
    <w:div w:id="1309700660">
      <w:bodyDiv w:val="1"/>
      <w:marLeft w:val="0"/>
      <w:marRight w:val="0"/>
      <w:marTop w:val="0"/>
      <w:marBottom w:val="0"/>
      <w:divBdr>
        <w:top w:val="none" w:sz="0" w:space="0" w:color="auto"/>
        <w:left w:val="none" w:sz="0" w:space="0" w:color="auto"/>
        <w:bottom w:val="none" w:sz="0" w:space="0" w:color="auto"/>
        <w:right w:val="none" w:sz="0" w:space="0" w:color="auto"/>
      </w:divBdr>
    </w:div>
    <w:div w:id="1310162294">
      <w:bodyDiv w:val="1"/>
      <w:marLeft w:val="0"/>
      <w:marRight w:val="0"/>
      <w:marTop w:val="0"/>
      <w:marBottom w:val="0"/>
      <w:divBdr>
        <w:top w:val="none" w:sz="0" w:space="0" w:color="auto"/>
        <w:left w:val="none" w:sz="0" w:space="0" w:color="auto"/>
        <w:bottom w:val="none" w:sz="0" w:space="0" w:color="auto"/>
        <w:right w:val="none" w:sz="0" w:space="0" w:color="auto"/>
      </w:divBdr>
    </w:div>
    <w:div w:id="1310667632">
      <w:bodyDiv w:val="1"/>
      <w:marLeft w:val="0"/>
      <w:marRight w:val="0"/>
      <w:marTop w:val="0"/>
      <w:marBottom w:val="0"/>
      <w:divBdr>
        <w:top w:val="none" w:sz="0" w:space="0" w:color="auto"/>
        <w:left w:val="none" w:sz="0" w:space="0" w:color="auto"/>
        <w:bottom w:val="none" w:sz="0" w:space="0" w:color="auto"/>
        <w:right w:val="none" w:sz="0" w:space="0" w:color="auto"/>
      </w:divBdr>
    </w:div>
    <w:div w:id="1311060159">
      <w:bodyDiv w:val="1"/>
      <w:marLeft w:val="0"/>
      <w:marRight w:val="0"/>
      <w:marTop w:val="0"/>
      <w:marBottom w:val="0"/>
      <w:divBdr>
        <w:top w:val="none" w:sz="0" w:space="0" w:color="auto"/>
        <w:left w:val="none" w:sz="0" w:space="0" w:color="auto"/>
        <w:bottom w:val="none" w:sz="0" w:space="0" w:color="auto"/>
        <w:right w:val="none" w:sz="0" w:space="0" w:color="auto"/>
      </w:divBdr>
    </w:div>
    <w:div w:id="1311523771">
      <w:bodyDiv w:val="1"/>
      <w:marLeft w:val="0"/>
      <w:marRight w:val="0"/>
      <w:marTop w:val="0"/>
      <w:marBottom w:val="0"/>
      <w:divBdr>
        <w:top w:val="none" w:sz="0" w:space="0" w:color="auto"/>
        <w:left w:val="none" w:sz="0" w:space="0" w:color="auto"/>
        <w:bottom w:val="none" w:sz="0" w:space="0" w:color="auto"/>
        <w:right w:val="none" w:sz="0" w:space="0" w:color="auto"/>
      </w:divBdr>
    </w:div>
    <w:div w:id="1313021921">
      <w:bodyDiv w:val="1"/>
      <w:marLeft w:val="0"/>
      <w:marRight w:val="0"/>
      <w:marTop w:val="0"/>
      <w:marBottom w:val="0"/>
      <w:divBdr>
        <w:top w:val="none" w:sz="0" w:space="0" w:color="auto"/>
        <w:left w:val="none" w:sz="0" w:space="0" w:color="auto"/>
        <w:bottom w:val="none" w:sz="0" w:space="0" w:color="auto"/>
        <w:right w:val="none" w:sz="0" w:space="0" w:color="auto"/>
      </w:divBdr>
    </w:div>
    <w:div w:id="1315182582">
      <w:bodyDiv w:val="1"/>
      <w:marLeft w:val="0"/>
      <w:marRight w:val="0"/>
      <w:marTop w:val="0"/>
      <w:marBottom w:val="0"/>
      <w:divBdr>
        <w:top w:val="none" w:sz="0" w:space="0" w:color="auto"/>
        <w:left w:val="none" w:sz="0" w:space="0" w:color="auto"/>
        <w:bottom w:val="none" w:sz="0" w:space="0" w:color="auto"/>
        <w:right w:val="none" w:sz="0" w:space="0" w:color="auto"/>
      </w:divBdr>
    </w:div>
    <w:div w:id="1315986620">
      <w:bodyDiv w:val="1"/>
      <w:marLeft w:val="0"/>
      <w:marRight w:val="0"/>
      <w:marTop w:val="0"/>
      <w:marBottom w:val="0"/>
      <w:divBdr>
        <w:top w:val="none" w:sz="0" w:space="0" w:color="auto"/>
        <w:left w:val="none" w:sz="0" w:space="0" w:color="auto"/>
        <w:bottom w:val="none" w:sz="0" w:space="0" w:color="auto"/>
        <w:right w:val="none" w:sz="0" w:space="0" w:color="auto"/>
      </w:divBdr>
    </w:div>
    <w:div w:id="1316644406">
      <w:bodyDiv w:val="1"/>
      <w:marLeft w:val="0"/>
      <w:marRight w:val="0"/>
      <w:marTop w:val="0"/>
      <w:marBottom w:val="0"/>
      <w:divBdr>
        <w:top w:val="none" w:sz="0" w:space="0" w:color="auto"/>
        <w:left w:val="none" w:sz="0" w:space="0" w:color="auto"/>
        <w:bottom w:val="none" w:sz="0" w:space="0" w:color="auto"/>
        <w:right w:val="none" w:sz="0" w:space="0" w:color="auto"/>
      </w:divBdr>
    </w:div>
    <w:div w:id="1317227421">
      <w:bodyDiv w:val="1"/>
      <w:marLeft w:val="0"/>
      <w:marRight w:val="0"/>
      <w:marTop w:val="0"/>
      <w:marBottom w:val="0"/>
      <w:divBdr>
        <w:top w:val="none" w:sz="0" w:space="0" w:color="auto"/>
        <w:left w:val="none" w:sz="0" w:space="0" w:color="auto"/>
        <w:bottom w:val="none" w:sz="0" w:space="0" w:color="auto"/>
        <w:right w:val="none" w:sz="0" w:space="0" w:color="auto"/>
      </w:divBdr>
    </w:div>
    <w:div w:id="1317685514">
      <w:bodyDiv w:val="1"/>
      <w:marLeft w:val="0"/>
      <w:marRight w:val="0"/>
      <w:marTop w:val="0"/>
      <w:marBottom w:val="0"/>
      <w:divBdr>
        <w:top w:val="none" w:sz="0" w:space="0" w:color="auto"/>
        <w:left w:val="none" w:sz="0" w:space="0" w:color="auto"/>
        <w:bottom w:val="none" w:sz="0" w:space="0" w:color="auto"/>
        <w:right w:val="none" w:sz="0" w:space="0" w:color="auto"/>
      </w:divBdr>
    </w:div>
    <w:div w:id="1319113070">
      <w:bodyDiv w:val="1"/>
      <w:marLeft w:val="0"/>
      <w:marRight w:val="0"/>
      <w:marTop w:val="0"/>
      <w:marBottom w:val="0"/>
      <w:divBdr>
        <w:top w:val="none" w:sz="0" w:space="0" w:color="auto"/>
        <w:left w:val="none" w:sz="0" w:space="0" w:color="auto"/>
        <w:bottom w:val="none" w:sz="0" w:space="0" w:color="auto"/>
        <w:right w:val="none" w:sz="0" w:space="0" w:color="auto"/>
      </w:divBdr>
    </w:div>
    <w:div w:id="1322538742">
      <w:bodyDiv w:val="1"/>
      <w:marLeft w:val="0"/>
      <w:marRight w:val="0"/>
      <w:marTop w:val="0"/>
      <w:marBottom w:val="0"/>
      <w:divBdr>
        <w:top w:val="none" w:sz="0" w:space="0" w:color="auto"/>
        <w:left w:val="none" w:sz="0" w:space="0" w:color="auto"/>
        <w:bottom w:val="none" w:sz="0" w:space="0" w:color="auto"/>
        <w:right w:val="none" w:sz="0" w:space="0" w:color="auto"/>
      </w:divBdr>
    </w:div>
    <w:div w:id="1322808499">
      <w:bodyDiv w:val="1"/>
      <w:marLeft w:val="0"/>
      <w:marRight w:val="0"/>
      <w:marTop w:val="0"/>
      <w:marBottom w:val="0"/>
      <w:divBdr>
        <w:top w:val="none" w:sz="0" w:space="0" w:color="auto"/>
        <w:left w:val="none" w:sz="0" w:space="0" w:color="auto"/>
        <w:bottom w:val="none" w:sz="0" w:space="0" w:color="auto"/>
        <w:right w:val="none" w:sz="0" w:space="0" w:color="auto"/>
      </w:divBdr>
    </w:div>
    <w:div w:id="1323778798">
      <w:bodyDiv w:val="1"/>
      <w:marLeft w:val="0"/>
      <w:marRight w:val="0"/>
      <w:marTop w:val="0"/>
      <w:marBottom w:val="0"/>
      <w:divBdr>
        <w:top w:val="none" w:sz="0" w:space="0" w:color="auto"/>
        <w:left w:val="none" w:sz="0" w:space="0" w:color="auto"/>
        <w:bottom w:val="none" w:sz="0" w:space="0" w:color="auto"/>
        <w:right w:val="none" w:sz="0" w:space="0" w:color="auto"/>
      </w:divBdr>
    </w:div>
    <w:div w:id="1323967308">
      <w:bodyDiv w:val="1"/>
      <w:marLeft w:val="0"/>
      <w:marRight w:val="0"/>
      <w:marTop w:val="0"/>
      <w:marBottom w:val="0"/>
      <w:divBdr>
        <w:top w:val="none" w:sz="0" w:space="0" w:color="auto"/>
        <w:left w:val="none" w:sz="0" w:space="0" w:color="auto"/>
        <w:bottom w:val="none" w:sz="0" w:space="0" w:color="auto"/>
        <w:right w:val="none" w:sz="0" w:space="0" w:color="auto"/>
      </w:divBdr>
    </w:div>
    <w:div w:id="1325863300">
      <w:bodyDiv w:val="1"/>
      <w:marLeft w:val="0"/>
      <w:marRight w:val="0"/>
      <w:marTop w:val="0"/>
      <w:marBottom w:val="0"/>
      <w:divBdr>
        <w:top w:val="none" w:sz="0" w:space="0" w:color="auto"/>
        <w:left w:val="none" w:sz="0" w:space="0" w:color="auto"/>
        <w:bottom w:val="none" w:sz="0" w:space="0" w:color="auto"/>
        <w:right w:val="none" w:sz="0" w:space="0" w:color="auto"/>
      </w:divBdr>
    </w:div>
    <w:div w:id="1326125258">
      <w:bodyDiv w:val="1"/>
      <w:marLeft w:val="0"/>
      <w:marRight w:val="0"/>
      <w:marTop w:val="0"/>
      <w:marBottom w:val="0"/>
      <w:divBdr>
        <w:top w:val="none" w:sz="0" w:space="0" w:color="auto"/>
        <w:left w:val="none" w:sz="0" w:space="0" w:color="auto"/>
        <w:bottom w:val="none" w:sz="0" w:space="0" w:color="auto"/>
        <w:right w:val="none" w:sz="0" w:space="0" w:color="auto"/>
      </w:divBdr>
    </w:div>
    <w:div w:id="1326321753">
      <w:bodyDiv w:val="1"/>
      <w:marLeft w:val="0"/>
      <w:marRight w:val="0"/>
      <w:marTop w:val="0"/>
      <w:marBottom w:val="0"/>
      <w:divBdr>
        <w:top w:val="none" w:sz="0" w:space="0" w:color="auto"/>
        <w:left w:val="none" w:sz="0" w:space="0" w:color="auto"/>
        <w:bottom w:val="none" w:sz="0" w:space="0" w:color="auto"/>
        <w:right w:val="none" w:sz="0" w:space="0" w:color="auto"/>
      </w:divBdr>
    </w:div>
    <w:div w:id="1326788612">
      <w:bodyDiv w:val="1"/>
      <w:marLeft w:val="0"/>
      <w:marRight w:val="0"/>
      <w:marTop w:val="0"/>
      <w:marBottom w:val="0"/>
      <w:divBdr>
        <w:top w:val="none" w:sz="0" w:space="0" w:color="auto"/>
        <w:left w:val="none" w:sz="0" w:space="0" w:color="auto"/>
        <w:bottom w:val="none" w:sz="0" w:space="0" w:color="auto"/>
        <w:right w:val="none" w:sz="0" w:space="0" w:color="auto"/>
      </w:divBdr>
    </w:div>
    <w:div w:id="1326931764">
      <w:bodyDiv w:val="1"/>
      <w:marLeft w:val="0"/>
      <w:marRight w:val="0"/>
      <w:marTop w:val="0"/>
      <w:marBottom w:val="0"/>
      <w:divBdr>
        <w:top w:val="none" w:sz="0" w:space="0" w:color="auto"/>
        <w:left w:val="none" w:sz="0" w:space="0" w:color="auto"/>
        <w:bottom w:val="none" w:sz="0" w:space="0" w:color="auto"/>
        <w:right w:val="none" w:sz="0" w:space="0" w:color="auto"/>
      </w:divBdr>
    </w:div>
    <w:div w:id="1327903003">
      <w:bodyDiv w:val="1"/>
      <w:marLeft w:val="0"/>
      <w:marRight w:val="0"/>
      <w:marTop w:val="0"/>
      <w:marBottom w:val="0"/>
      <w:divBdr>
        <w:top w:val="none" w:sz="0" w:space="0" w:color="auto"/>
        <w:left w:val="none" w:sz="0" w:space="0" w:color="auto"/>
        <w:bottom w:val="none" w:sz="0" w:space="0" w:color="auto"/>
        <w:right w:val="none" w:sz="0" w:space="0" w:color="auto"/>
      </w:divBdr>
    </w:div>
    <w:div w:id="1328095044">
      <w:bodyDiv w:val="1"/>
      <w:marLeft w:val="0"/>
      <w:marRight w:val="0"/>
      <w:marTop w:val="0"/>
      <w:marBottom w:val="0"/>
      <w:divBdr>
        <w:top w:val="none" w:sz="0" w:space="0" w:color="auto"/>
        <w:left w:val="none" w:sz="0" w:space="0" w:color="auto"/>
        <w:bottom w:val="none" w:sz="0" w:space="0" w:color="auto"/>
        <w:right w:val="none" w:sz="0" w:space="0" w:color="auto"/>
      </w:divBdr>
    </w:div>
    <w:div w:id="1328704998">
      <w:bodyDiv w:val="1"/>
      <w:marLeft w:val="0"/>
      <w:marRight w:val="0"/>
      <w:marTop w:val="0"/>
      <w:marBottom w:val="0"/>
      <w:divBdr>
        <w:top w:val="none" w:sz="0" w:space="0" w:color="auto"/>
        <w:left w:val="none" w:sz="0" w:space="0" w:color="auto"/>
        <w:bottom w:val="none" w:sz="0" w:space="0" w:color="auto"/>
        <w:right w:val="none" w:sz="0" w:space="0" w:color="auto"/>
      </w:divBdr>
    </w:div>
    <w:div w:id="1329937649">
      <w:bodyDiv w:val="1"/>
      <w:marLeft w:val="0"/>
      <w:marRight w:val="0"/>
      <w:marTop w:val="0"/>
      <w:marBottom w:val="0"/>
      <w:divBdr>
        <w:top w:val="none" w:sz="0" w:space="0" w:color="auto"/>
        <w:left w:val="none" w:sz="0" w:space="0" w:color="auto"/>
        <w:bottom w:val="none" w:sz="0" w:space="0" w:color="auto"/>
        <w:right w:val="none" w:sz="0" w:space="0" w:color="auto"/>
      </w:divBdr>
    </w:div>
    <w:div w:id="1330212125">
      <w:bodyDiv w:val="1"/>
      <w:marLeft w:val="0"/>
      <w:marRight w:val="0"/>
      <w:marTop w:val="0"/>
      <w:marBottom w:val="0"/>
      <w:divBdr>
        <w:top w:val="none" w:sz="0" w:space="0" w:color="auto"/>
        <w:left w:val="none" w:sz="0" w:space="0" w:color="auto"/>
        <w:bottom w:val="none" w:sz="0" w:space="0" w:color="auto"/>
        <w:right w:val="none" w:sz="0" w:space="0" w:color="auto"/>
      </w:divBdr>
    </w:div>
    <w:div w:id="1330327859">
      <w:bodyDiv w:val="1"/>
      <w:marLeft w:val="0"/>
      <w:marRight w:val="0"/>
      <w:marTop w:val="0"/>
      <w:marBottom w:val="0"/>
      <w:divBdr>
        <w:top w:val="none" w:sz="0" w:space="0" w:color="auto"/>
        <w:left w:val="none" w:sz="0" w:space="0" w:color="auto"/>
        <w:bottom w:val="none" w:sz="0" w:space="0" w:color="auto"/>
        <w:right w:val="none" w:sz="0" w:space="0" w:color="auto"/>
      </w:divBdr>
    </w:div>
    <w:div w:id="1330913058">
      <w:bodyDiv w:val="1"/>
      <w:marLeft w:val="0"/>
      <w:marRight w:val="0"/>
      <w:marTop w:val="0"/>
      <w:marBottom w:val="0"/>
      <w:divBdr>
        <w:top w:val="none" w:sz="0" w:space="0" w:color="auto"/>
        <w:left w:val="none" w:sz="0" w:space="0" w:color="auto"/>
        <w:bottom w:val="none" w:sz="0" w:space="0" w:color="auto"/>
        <w:right w:val="none" w:sz="0" w:space="0" w:color="auto"/>
      </w:divBdr>
    </w:div>
    <w:div w:id="1331568049">
      <w:bodyDiv w:val="1"/>
      <w:marLeft w:val="0"/>
      <w:marRight w:val="0"/>
      <w:marTop w:val="0"/>
      <w:marBottom w:val="0"/>
      <w:divBdr>
        <w:top w:val="none" w:sz="0" w:space="0" w:color="auto"/>
        <w:left w:val="none" w:sz="0" w:space="0" w:color="auto"/>
        <w:bottom w:val="none" w:sz="0" w:space="0" w:color="auto"/>
        <w:right w:val="none" w:sz="0" w:space="0" w:color="auto"/>
      </w:divBdr>
    </w:div>
    <w:div w:id="1334256116">
      <w:bodyDiv w:val="1"/>
      <w:marLeft w:val="0"/>
      <w:marRight w:val="0"/>
      <w:marTop w:val="0"/>
      <w:marBottom w:val="0"/>
      <w:divBdr>
        <w:top w:val="none" w:sz="0" w:space="0" w:color="auto"/>
        <w:left w:val="none" w:sz="0" w:space="0" w:color="auto"/>
        <w:bottom w:val="none" w:sz="0" w:space="0" w:color="auto"/>
        <w:right w:val="none" w:sz="0" w:space="0" w:color="auto"/>
      </w:divBdr>
    </w:div>
    <w:div w:id="1334990704">
      <w:bodyDiv w:val="1"/>
      <w:marLeft w:val="0"/>
      <w:marRight w:val="0"/>
      <w:marTop w:val="0"/>
      <w:marBottom w:val="0"/>
      <w:divBdr>
        <w:top w:val="none" w:sz="0" w:space="0" w:color="auto"/>
        <w:left w:val="none" w:sz="0" w:space="0" w:color="auto"/>
        <w:bottom w:val="none" w:sz="0" w:space="0" w:color="auto"/>
        <w:right w:val="none" w:sz="0" w:space="0" w:color="auto"/>
      </w:divBdr>
    </w:div>
    <w:div w:id="1335065371">
      <w:bodyDiv w:val="1"/>
      <w:marLeft w:val="0"/>
      <w:marRight w:val="0"/>
      <w:marTop w:val="0"/>
      <w:marBottom w:val="0"/>
      <w:divBdr>
        <w:top w:val="none" w:sz="0" w:space="0" w:color="auto"/>
        <w:left w:val="none" w:sz="0" w:space="0" w:color="auto"/>
        <w:bottom w:val="none" w:sz="0" w:space="0" w:color="auto"/>
        <w:right w:val="none" w:sz="0" w:space="0" w:color="auto"/>
      </w:divBdr>
    </w:div>
    <w:div w:id="1336373999">
      <w:bodyDiv w:val="1"/>
      <w:marLeft w:val="0"/>
      <w:marRight w:val="0"/>
      <w:marTop w:val="0"/>
      <w:marBottom w:val="0"/>
      <w:divBdr>
        <w:top w:val="none" w:sz="0" w:space="0" w:color="auto"/>
        <w:left w:val="none" w:sz="0" w:space="0" w:color="auto"/>
        <w:bottom w:val="none" w:sz="0" w:space="0" w:color="auto"/>
        <w:right w:val="none" w:sz="0" w:space="0" w:color="auto"/>
      </w:divBdr>
    </w:div>
    <w:div w:id="1338727548">
      <w:bodyDiv w:val="1"/>
      <w:marLeft w:val="0"/>
      <w:marRight w:val="0"/>
      <w:marTop w:val="0"/>
      <w:marBottom w:val="0"/>
      <w:divBdr>
        <w:top w:val="none" w:sz="0" w:space="0" w:color="auto"/>
        <w:left w:val="none" w:sz="0" w:space="0" w:color="auto"/>
        <w:bottom w:val="none" w:sz="0" w:space="0" w:color="auto"/>
        <w:right w:val="none" w:sz="0" w:space="0" w:color="auto"/>
      </w:divBdr>
    </w:div>
    <w:div w:id="1345126770">
      <w:bodyDiv w:val="1"/>
      <w:marLeft w:val="0"/>
      <w:marRight w:val="0"/>
      <w:marTop w:val="0"/>
      <w:marBottom w:val="0"/>
      <w:divBdr>
        <w:top w:val="none" w:sz="0" w:space="0" w:color="auto"/>
        <w:left w:val="none" w:sz="0" w:space="0" w:color="auto"/>
        <w:bottom w:val="none" w:sz="0" w:space="0" w:color="auto"/>
        <w:right w:val="none" w:sz="0" w:space="0" w:color="auto"/>
      </w:divBdr>
    </w:div>
    <w:div w:id="1345666602">
      <w:bodyDiv w:val="1"/>
      <w:marLeft w:val="0"/>
      <w:marRight w:val="0"/>
      <w:marTop w:val="0"/>
      <w:marBottom w:val="0"/>
      <w:divBdr>
        <w:top w:val="none" w:sz="0" w:space="0" w:color="auto"/>
        <w:left w:val="none" w:sz="0" w:space="0" w:color="auto"/>
        <w:bottom w:val="none" w:sz="0" w:space="0" w:color="auto"/>
        <w:right w:val="none" w:sz="0" w:space="0" w:color="auto"/>
      </w:divBdr>
    </w:div>
    <w:div w:id="1348018855">
      <w:bodyDiv w:val="1"/>
      <w:marLeft w:val="0"/>
      <w:marRight w:val="0"/>
      <w:marTop w:val="0"/>
      <w:marBottom w:val="0"/>
      <w:divBdr>
        <w:top w:val="none" w:sz="0" w:space="0" w:color="auto"/>
        <w:left w:val="none" w:sz="0" w:space="0" w:color="auto"/>
        <w:bottom w:val="none" w:sz="0" w:space="0" w:color="auto"/>
        <w:right w:val="none" w:sz="0" w:space="0" w:color="auto"/>
      </w:divBdr>
    </w:div>
    <w:div w:id="1350370159">
      <w:bodyDiv w:val="1"/>
      <w:marLeft w:val="0"/>
      <w:marRight w:val="0"/>
      <w:marTop w:val="0"/>
      <w:marBottom w:val="0"/>
      <w:divBdr>
        <w:top w:val="none" w:sz="0" w:space="0" w:color="auto"/>
        <w:left w:val="none" w:sz="0" w:space="0" w:color="auto"/>
        <w:bottom w:val="none" w:sz="0" w:space="0" w:color="auto"/>
        <w:right w:val="none" w:sz="0" w:space="0" w:color="auto"/>
      </w:divBdr>
    </w:div>
    <w:div w:id="1350567502">
      <w:bodyDiv w:val="1"/>
      <w:marLeft w:val="0"/>
      <w:marRight w:val="0"/>
      <w:marTop w:val="0"/>
      <w:marBottom w:val="0"/>
      <w:divBdr>
        <w:top w:val="none" w:sz="0" w:space="0" w:color="auto"/>
        <w:left w:val="none" w:sz="0" w:space="0" w:color="auto"/>
        <w:bottom w:val="none" w:sz="0" w:space="0" w:color="auto"/>
        <w:right w:val="none" w:sz="0" w:space="0" w:color="auto"/>
      </w:divBdr>
    </w:div>
    <w:div w:id="1352224556">
      <w:bodyDiv w:val="1"/>
      <w:marLeft w:val="0"/>
      <w:marRight w:val="0"/>
      <w:marTop w:val="0"/>
      <w:marBottom w:val="0"/>
      <w:divBdr>
        <w:top w:val="none" w:sz="0" w:space="0" w:color="auto"/>
        <w:left w:val="none" w:sz="0" w:space="0" w:color="auto"/>
        <w:bottom w:val="none" w:sz="0" w:space="0" w:color="auto"/>
        <w:right w:val="none" w:sz="0" w:space="0" w:color="auto"/>
      </w:divBdr>
    </w:div>
    <w:div w:id="1353334793">
      <w:bodyDiv w:val="1"/>
      <w:marLeft w:val="0"/>
      <w:marRight w:val="0"/>
      <w:marTop w:val="0"/>
      <w:marBottom w:val="0"/>
      <w:divBdr>
        <w:top w:val="none" w:sz="0" w:space="0" w:color="auto"/>
        <w:left w:val="none" w:sz="0" w:space="0" w:color="auto"/>
        <w:bottom w:val="none" w:sz="0" w:space="0" w:color="auto"/>
        <w:right w:val="none" w:sz="0" w:space="0" w:color="auto"/>
      </w:divBdr>
    </w:div>
    <w:div w:id="1353603398">
      <w:bodyDiv w:val="1"/>
      <w:marLeft w:val="0"/>
      <w:marRight w:val="0"/>
      <w:marTop w:val="0"/>
      <w:marBottom w:val="0"/>
      <w:divBdr>
        <w:top w:val="none" w:sz="0" w:space="0" w:color="auto"/>
        <w:left w:val="none" w:sz="0" w:space="0" w:color="auto"/>
        <w:bottom w:val="none" w:sz="0" w:space="0" w:color="auto"/>
        <w:right w:val="none" w:sz="0" w:space="0" w:color="auto"/>
      </w:divBdr>
    </w:div>
    <w:div w:id="1353647300">
      <w:bodyDiv w:val="1"/>
      <w:marLeft w:val="0"/>
      <w:marRight w:val="0"/>
      <w:marTop w:val="0"/>
      <w:marBottom w:val="0"/>
      <w:divBdr>
        <w:top w:val="none" w:sz="0" w:space="0" w:color="auto"/>
        <w:left w:val="none" w:sz="0" w:space="0" w:color="auto"/>
        <w:bottom w:val="none" w:sz="0" w:space="0" w:color="auto"/>
        <w:right w:val="none" w:sz="0" w:space="0" w:color="auto"/>
      </w:divBdr>
    </w:div>
    <w:div w:id="1356926487">
      <w:bodyDiv w:val="1"/>
      <w:marLeft w:val="0"/>
      <w:marRight w:val="0"/>
      <w:marTop w:val="0"/>
      <w:marBottom w:val="0"/>
      <w:divBdr>
        <w:top w:val="none" w:sz="0" w:space="0" w:color="auto"/>
        <w:left w:val="none" w:sz="0" w:space="0" w:color="auto"/>
        <w:bottom w:val="none" w:sz="0" w:space="0" w:color="auto"/>
        <w:right w:val="none" w:sz="0" w:space="0" w:color="auto"/>
      </w:divBdr>
    </w:div>
    <w:div w:id="1357006300">
      <w:bodyDiv w:val="1"/>
      <w:marLeft w:val="0"/>
      <w:marRight w:val="0"/>
      <w:marTop w:val="0"/>
      <w:marBottom w:val="0"/>
      <w:divBdr>
        <w:top w:val="none" w:sz="0" w:space="0" w:color="auto"/>
        <w:left w:val="none" w:sz="0" w:space="0" w:color="auto"/>
        <w:bottom w:val="none" w:sz="0" w:space="0" w:color="auto"/>
        <w:right w:val="none" w:sz="0" w:space="0" w:color="auto"/>
      </w:divBdr>
    </w:div>
    <w:div w:id="1358196891">
      <w:bodyDiv w:val="1"/>
      <w:marLeft w:val="0"/>
      <w:marRight w:val="0"/>
      <w:marTop w:val="0"/>
      <w:marBottom w:val="0"/>
      <w:divBdr>
        <w:top w:val="none" w:sz="0" w:space="0" w:color="auto"/>
        <w:left w:val="none" w:sz="0" w:space="0" w:color="auto"/>
        <w:bottom w:val="none" w:sz="0" w:space="0" w:color="auto"/>
        <w:right w:val="none" w:sz="0" w:space="0" w:color="auto"/>
      </w:divBdr>
    </w:div>
    <w:div w:id="1358579419">
      <w:bodyDiv w:val="1"/>
      <w:marLeft w:val="0"/>
      <w:marRight w:val="0"/>
      <w:marTop w:val="0"/>
      <w:marBottom w:val="0"/>
      <w:divBdr>
        <w:top w:val="none" w:sz="0" w:space="0" w:color="auto"/>
        <w:left w:val="none" w:sz="0" w:space="0" w:color="auto"/>
        <w:bottom w:val="none" w:sz="0" w:space="0" w:color="auto"/>
        <w:right w:val="none" w:sz="0" w:space="0" w:color="auto"/>
      </w:divBdr>
    </w:div>
    <w:div w:id="1358892882">
      <w:bodyDiv w:val="1"/>
      <w:marLeft w:val="0"/>
      <w:marRight w:val="0"/>
      <w:marTop w:val="0"/>
      <w:marBottom w:val="0"/>
      <w:divBdr>
        <w:top w:val="none" w:sz="0" w:space="0" w:color="auto"/>
        <w:left w:val="none" w:sz="0" w:space="0" w:color="auto"/>
        <w:bottom w:val="none" w:sz="0" w:space="0" w:color="auto"/>
        <w:right w:val="none" w:sz="0" w:space="0" w:color="auto"/>
      </w:divBdr>
    </w:div>
    <w:div w:id="1359699735">
      <w:bodyDiv w:val="1"/>
      <w:marLeft w:val="0"/>
      <w:marRight w:val="0"/>
      <w:marTop w:val="0"/>
      <w:marBottom w:val="0"/>
      <w:divBdr>
        <w:top w:val="none" w:sz="0" w:space="0" w:color="auto"/>
        <w:left w:val="none" w:sz="0" w:space="0" w:color="auto"/>
        <w:bottom w:val="none" w:sz="0" w:space="0" w:color="auto"/>
        <w:right w:val="none" w:sz="0" w:space="0" w:color="auto"/>
      </w:divBdr>
    </w:div>
    <w:div w:id="1362128533">
      <w:bodyDiv w:val="1"/>
      <w:marLeft w:val="0"/>
      <w:marRight w:val="0"/>
      <w:marTop w:val="0"/>
      <w:marBottom w:val="0"/>
      <w:divBdr>
        <w:top w:val="none" w:sz="0" w:space="0" w:color="auto"/>
        <w:left w:val="none" w:sz="0" w:space="0" w:color="auto"/>
        <w:bottom w:val="none" w:sz="0" w:space="0" w:color="auto"/>
        <w:right w:val="none" w:sz="0" w:space="0" w:color="auto"/>
      </w:divBdr>
    </w:div>
    <w:div w:id="1366978549">
      <w:bodyDiv w:val="1"/>
      <w:marLeft w:val="0"/>
      <w:marRight w:val="0"/>
      <w:marTop w:val="0"/>
      <w:marBottom w:val="0"/>
      <w:divBdr>
        <w:top w:val="none" w:sz="0" w:space="0" w:color="auto"/>
        <w:left w:val="none" w:sz="0" w:space="0" w:color="auto"/>
        <w:bottom w:val="none" w:sz="0" w:space="0" w:color="auto"/>
        <w:right w:val="none" w:sz="0" w:space="0" w:color="auto"/>
      </w:divBdr>
    </w:div>
    <w:div w:id="1367097127">
      <w:bodyDiv w:val="1"/>
      <w:marLeft w:val="0"/>
      <w:marRight w:val="0"/>
      <w:marTop w:val="0"/>
      <w:marBottom w:val="0"/>
      <w:divBdr>
        <w:top w:val="none" w:sz="0" w:space="0" w:color="auto"/>
        <w:left w:val="none" w:sz="0" w:space="0" w:color="auto"/>
        <w:bottom w:val="none" w:sz="0" w:space="0" w:color="auto"/>
        <w:right w:val="none" w:sz="0" w:space="0" w:color="auto"/>
      </w:divBdr>
    </w:div>
    <w:div w:id="1368607378">
      <w:bodyDiv w:val="1"/>
      <w:marLeft w:val="0"/>
      <w:marRight w:val="0"/>
      <w:marTop w:val="0"/>
      <w:marBottom w:val="0"/>
      <w:divBdr>
        <w:top w:val="none" w:sz="0" w:space="0" w:color="auto"/>
        <w:left w:val="none" w:sz="0" w:space="0" w:color="auto"/>
        <w:bottom w:val="none" w:sz="0" w:space="0" w:color="auto"/>
        <w:right w:val="none" w:sz="0" w:space="0" w:color="auto"/>
      </w:divBdr>
    </w:div>
    <w:div w:id="1371413870">
      <w:bodyDiv w:val="1"/>
      <w:marLeft w:val="0"/>
      <w:marRight w:val="0"/>
      <w:marTop w:val="0"/>
      <w:marBottom w:val="0"/>
      <w:divBdr>
        <w:top w:val="none" w:sz="0" w:space="0" w:color="auto"/>
        <w:left w:val="none" w:sz="0" w:space="0" w:color="auto"/>
        <w:bottom w:val="none" w:sz="0" w:space="0" w:color="auto"/>
        <w:right w:val="none" w:sz="0" w:space="0" w:color="auto"/>
      </w:divBdr>
    </w:div>
    <w:div w:id="1372533206">
      <w:bodyDiv w:val="1"/>
      <w:marLeft w:val="0"/>
      <w:marRight w:val="0"/>
      <w:marTop w:val="0"/>
      <w:marBottom w:val="0"/>
      <w:divBdr>
        <w:top w:val="none" w:sz="0" w:space="0" w:color="auto"/>
        <w:left w:val="none" w:sz="0" w:space="0" w:color="auto"/>
        <w:bottom w:val="none" w:sz="0" w:space="0" w:color="auto"/>
        <w:right w:val="none" w:sz="0" w:space="0" w:color="auto"/>
      </w:divBdr>
    </w:div>
    <w:div w:id="1373189498">
      <w:bodyDiv w:val="1"/>
      <w:marLeft w:val="0"/>
      <w:marRight w:val="0"/>
      <w:marTop w:val="0"/>
      <w:marBottom w:val="0"/>
      <w:divBdr>
        <w:top w:val="none" w:sz="0" w:space="0" w:color="auto"/>
        <w:left w:val="none" w:sz="0" w:space="0" w:color="auto"/>
        <w:bottom w:val="none" w:sz="0" w:space="0" w:color="auto"/>
        <w:right w:val="none" w:sz="0" w:space="0" w:color="auto"/>
      </w:divBdr>
    </w:div>
    <w:div w:id="1377244245">
      <w:bodyDiv w:val="1"/>
      <w:marLeft w:val="0"/>
      <w:marRight w:val="0"/>
      <w:marTop w:val="0"/>
      <w:marBottom w:val="0"/>
      <w:divBdr>
        <w:top w:val="none" w:sz="0" w:space="0" w:color="auto"/>
        <w:left w:val="none" w:sz="0" w:space="0" w:color="auto"/>
        <w:bottom w:val="none" w:sz="0" w:space="0" w:color="auto"/>
        <w:right w:val="none" w:sz="0" w:space="0" w:color="auto"/>
      </w:divBdr>
    </w:div>
    <w:div w:id="1377244248">
      <w:bodyDiv w:val="1"/>
      <w:marLeft w:val="0"/>
      <w:marRight w:val="0"/>
      <w:marTop w:val="0"/>
      <w:marBottom w:val="0"/>
      <w:divBdr>
        <w:top w:val="none" w:sz="0" w:space="0" w:color="auto"/>
        <w:left w:val="none" w:sz="0" w:space="0" w:color="auto"/>
        <w:bottom w:val="none" w:sz="0" w:space="0" w:color="auto"/>
        <w:right w:val="none" w:sz="0" w:space="0" w:color="auto"/>
      </w:divBdr>
    </w:div>
    <w:div w:id="1380319644">
      <w:bodyDiv w:val="1"/>
      <w:marLeft w:val="0"/>
      <w:marRight w:val="0"/>
      <w:marTop w:val="0"/>
      <w:marBottom w:val="0"/>
      <w:divBdr>
        <w:top w:val="none" w:sz="0" w:space="0" w:color="auto"/>
        <w:left w:val="none" w:sz="0" w:space="0" w:color="auto"/>
        <w:bottom w:val="none" w:sz="0" w:space="0" w:color="auto"/>
        <w:right w:val="none" w:sz="0" w:space="0" w:color="auto"/>
      </w:divBdr>
    </w:div>
    <w:div w:id="1381514836">
      <w:bodyDiv w:val="1"/>
      <w:marLeft w:val="0"/>
      <w:marRight w:val="0"/>
      <w:marTop w:val="0"/>
      <w:marBottom w:val="0"/>
      <w:divBdr>
        <w:top w:val="none" w:sz="0" w:space="0" w:color="auto"/>
        <w:left w:val="none" w:sz="0" w:space="0" w:color="auto"/>
        <w:bottom w:val="none" w:sz="0" w:space="0" w:color="auto"/>
        <w:right w:val="none" w:sz="0" w:space="0" w:color="auto"/>
      </w:divBdr>
    </w:div>
    <w:div w:id="1383401339">
      <w:bodyDiv w:val="1"/>
      <w:marLeft w:val="0"/>
      <w:marRight w:val="0"/>
      <w:marTop w:val="0"/>
      <w:marBottom w:val="0"/>
      <w:divBdr>
        <w:top w:val="none" w:sz="0" w:space="0" w:color="auto"/>
        <w:left w:val="none" w:sz="0" w:space="0" w:color="auto"/>
        <w:bottom w:val="none" w:sz="0" w:space="0" w:color="auto"/>
        <w:right w:val="none" w:sz="0" w:space="0" w:color="auto"/>
      </w:divBdr>
    </w:div>
    <w:div w:id="1383672311">
      <w:bodyDiv w:val="1"/>
      <w:marLeft w:val="0"/>
      <w:marRight w:val="0"/>
      <w:marTop w:val="0"/>
      <w:marBottom w:val="0"/>
      <w:divBdr>
        <w:top w:val="none" w:sz="0" w:space="0" w:color="auto"/>
        <w:left w:val="none" w:sz="0" w:space="0" w:color="auto"/>
        <w:bottom w:val="none" w:sz="0" w:space="0" w:color="auto"/>
        <w:right w:val="none" w:sz="0" w:space="0" w:color="auto"/>
      </w:divBdr>
    </w:div>
    <w:div w:id="1384407361">
      <w:bodyDiv w:val="1"/>
      <w:marLeft w:val="0"/>
      <w:marRight w:val="0"/>
      <w:marTop w:val="0"/>
      <w:marBottom w:val="0"/>
      <w:divBdr>
        <w:top w:val="none" w:sz="0" w:space="0" w:color="auto"/>
        <w:left w:val="none" w:sz="0" w:space="0" w:color="auto"/>
        <w:bottom w:val="none" w:sz="0" w:space="0" w:color="auto"/>
        <w:right w:val="none" w:sz="0" w:space="0" w:color="auto"/>
      </w:divBdr>
    </w:div>
    <w:div w:id="1389188574">
      <w:bodyDiv w:val="1"/>
      <w:marLeft w:val="0"/>
      <w:marRight w:val="0"/>
      <w:marTop w:val="0"/>
      <w:marBottom w:val="0"/>
      <w:divBdr>
        <w:top w:val="none" w:sz="0" w:space="0" w:color="auto"/>
        <w:left w:val="none" w:sz="0" w:space="0" w:color="auto"/>
        <w:bottom w:val="none" w:sz="0" w:space="0" w:color="auto"/>
        <w:right w:val="none" w:sz="0" w:space="0" w:color="auto"/>
      </w:divBdr>
    </w:div>
    <w:div w:id="1390037856">
      <w:bodyDiv w:val="1"/>
      <w:marLeft w:val="0"/>
      <w:marRight w:val="0"/>
      <w:marTop w:val="0"/>
      <w:marBottom w:val="0"/>
      <w:divBdr>
        <w:top w:val="none" w:sz="0" w:space="0" w:color="auto"/>
        <w:left w:val="none" w:sz="0" w:space="0" w:color="auto"/>
        <w:bottom w:val="none" w:sz="0" w:space="0" w:color="auto"/>
        <w:right w:val="none" w:sz="0" w:space="0" w:color="auto"/>
      </w:divBdr>
    </w:div>
    <w:div w:id="1392148108">
      <w:bodyDiv w:val="1"/>
      <w:marLeft w:val="0"/>
      <w:marRight w:val="0"/>
      <w:marTop w:val="0"/>
      <w:marBottom w:val="0"/>
      <w:divBdr>
        <w:top w:val="none" w:sz="0" w:space="0" w:color="auto"/>
        <w:left w:val="none" w:sz="0" w:space="0" w:color="auto"/>
        <w:bottom w:val="none" w:sz="0" w:space="0" w:color="auto"/>
        <w:right w:val="none" w:sz="0" w:space="0" w:color="auto"/>
      </w:divBdr>
    </w:div>
    <w:div w:id="1394621420">
      <w:bodyDiv w:val="1"/>
      <w:marLeft w:val="0"/>
      <w:marRight w:val="0"/>
      <w:marTop w:val="0"/>
      <w:marBottom w:val="0"/>
      <w:divBdr>
        <w:top w:val="none" w:sz="0" w:space="0" w:color="auto"/>
        <w:left w:val="none" w:sz="0" w:space="0" w:color="auto"/>
        <w:bottom w:val="none" w:sz="0" w:space="0" w:color="auto"/>
        <w:right w:val="none" w:sz="0" w:space="0" w:color="auto"/>
      </w:divBdr>
    </w:div>
    <w:div w:id="1397314694">
      <w:bodyDiv w:val="1"/>
      <w:marLeft w:val="0"/>
      <w:marRight w:val="0"/>
      <w:marTop w:val="0"/>
      <w:marBottom w:val="0"/>
      <w:divBdr>
        <w:top w:val="none" w:sz="0" w:space="0" w:color="auto"/>
        <w:left w:val="none" w:sz="0" w:space="0" w:color="auto"/>
        <w:bottom w:val="none" w:sz="0" w:space="0" w:color="auto"/>
        <w:right w:val="none" w:sz="0" w:space="0" w:color="auto"/>
      </w:divBdr>
    </w:div>
    <w:div w:id="1399134799">
      <w:bodyDiv w:val="1"/>
      <w:marLeft w:val="0"/>
      <w:marRight w:val="0"/>
      <w:marTop w:val="0"/>
      <w:marBottom w:val="0"/>
      <w:divBdr>
        <w:top w:val="none" w:sz="0" w:space="0" w:color="auto"/>
        <w:left w:val="none" w:sz="0" w:space="0" w:color="auto"/>
        <w:bottom w:val="none" w:sz="0" w:space="0" w:color="auto"/>
        <w:right w:val="none" w:sz="0" w:space="0" w:color="auto"/>
      </w:divBdr>
    </w:div>
    <w:div w:id="1400135135">
      <w:bodyDiv w:val="1"/>
      <w:marLeft w:val="0"/>
      <w:marRight w:val="0"/>
      <w:marTop w:val="0"/>
      <w:marBottom w:val="0"/>
      <w:divBdr>
        <w:top w:val="none" w:sz="0" w:space="0" w:color="auto"/>
        <w:left w:val="none" w:sz="0" w:space="0" w:color="auto"/>
        <w:bottom w:val="none" w:sz="0" w:space="0" w:color="auto"/>
        <w:right w:val="none" w:sz="0" w:space="0" w:color="auto"/>
      </w:divBdr>
    </w:div>
    <w:div w:id="1404647914">
      <w:bodyDiv w:val="1"/>
      <w:marLeft w:val="0"/>
      <w:marRight w:val="0"/>
      <w:marTop w:val="0"/>
      <w:marBottom w:val="0"/>
      <w:divBdr>
        <w:top w:val="none" w:sz="0" w:space="0" w:color="auto"/>
        <w:left w:val="none" w:sz="0" w:space="0" w:color="auto"/>
        <w:bottom w:val="none" w:sz="0" w:space="0" w:color="auto"/>
        <w:right w:val="none" w:sz="0" w:space="0" w:color="auto"/>
      </w:divBdr>
    </w:div>
    <w:div w:id="1406341308">
      <w:bodyDiv w:val="1"/>
      <w:marLeft w:val="0"/>
      <w:marRight w:val="0"/>
      <w:marTop w:val="0"/>
      <w:marBottom w:val="0"/>
      <w:divBdr>
        <w:top w:val="none" w:sz="0" w:space="0" w:color="auto"/>
        <w:left w:val="none" w:sz="0" w:space="0" w:color="auto"/>
        <w:bottom w:val="none" w:sz="0" w:space="0" w:color="auto"/>
        <w:right w:val="none" w:sz="0" w:space="0" w:color="auto"/>
      </w:divBdr>
    </w:div>
    <w:div w:id="1408190094">
      <w:bodyDiv w:val="1"/>
      <w:marLeft w:val="0"/>
      <w:marRight w:val="0"/>
      <w:marTop w:val="0"/>
      <w:marBottom w:val="0"/>
      <w:divBdr>
        <w:top w:val="none" w:sz="0" w:space="0" w:color="auto"/>
        <w:left w:val="none" w:sz="0" w:space="0" w:color="auto"/>
        <w:bottom w:val="none" w:sz="0" w:space="0" w:color="auto"/>
        <w:right w:val="none" w:sz="0" w:space="0" w:color="auto"/>
      </w:divBdr>
    </w:div>
    <w:div w:id="1408501422">
      <w:bodyDiv w:val="1"/>
      <w:marLeft w:val="0"/>
      <w:marRight w:val="0"/>
      <w:marTop w:val="0"/>
      <w:marBottom w:val="0"/>
      <w:divBdr>
        <w:top w:val="none" w:sz="0" w:space="0" w:color="auto"/>
        <w:left w:val="none" w:sz="0" w:space="0" w:color="auto"/>
        <w:bottom w:val="none" w:sz="0" w:space="0" w:color="auto"/>
        <w:right w:val="none" w:sz="0" w:space="0" w:color="auto"/>
      </w:divBdr>
    </w:div>
    <w:div w:id="1411193555">
      <w:bodyDiv w:val="1"/>
      <w:marLeft w:val="0"/>
      <w:marRight w:val="0"/>
      <w:marTop w:val="0"/>
      <w:marBottom w:val="0"/>
      <w:divBdr>
        <w:top w:val="none" w:sz="0" w:space="0" w:color="auto"/>
        <w:left w:val="none" w:sz="0" w:space="0" w:color="auto"/>
        <w:bottom w:val="none" w:sz="0" w:space="0" w:color="auto"/>
        <w:right w:val="none" w:sz="0" w:space="0" w:color="auto"/>
      </w:divBdr>
    </w:div>
    <w:div w:id="1411385682">
      <w:bodyDiv w:val="1"/>
      <w:marLeft w:val="0"/>
      <w:marRight w:val="0"/>
      <w:marTop w:val="0"/>
      <w:marBottom w:val="0"/>
      <w:divBdr>
        <w:top w:val="none" w:sz="0" w:space="0" w:color="auto"/>
        <w:left w:val="none" w:sz="0" w:space="0" w:color="auto"/>
        <w:bottom w:val="none" w:sz="0" w:space="0" w:color="auto"/>
        <w:right w:val="none" w:sz="0" w:space="0" w:color="auto"/>
      </w:divBdr>
    </w:div>
    <w:div w:id="1412656428">
      <w:bodyDiv w:val="1"/>
      <w:marLeft w:val="0"/>
      <w:marRight w:val="0"/>
      <w:marTop w:val="0"/>
      <w:marBottom w:val="0"/>
      <w:divBdr>
        <w:top w:val="none" w:sz="0" w:space="0" w:color="auto"/>
        <w:left w:val="none" w:sz="0" w:space="0" w:color="auto"/>
        <w:bottom w:val="none" w:sz="0" w:space="0" w:color="auto"/>
        <w:right w:val="none" w:sz="0" w:space="0" w:color="auto"/>
      </w:divBdr>
    </w:div>
    <w:div w:id="1415202535">
      <w:bodyDiv w:val="1"/>
      <w:marLeft w:val="0"/>
      <w:marRight w:val="0"/>
      <w:marTop w:val="0"/>
      <w:marBottom w:val="0"/>
      <w:divBdr>
        <w:top w:val="none" w:sz="0" w:space="0" w:color="auto"/>
        <w:left w:val="none" w:sz="0" w:space="0" w:color="auto"/>
        <w:bottom w:val="none" w:sz="0" w:space="0" w:color="auto"/>
        <w:right w:val="none" w:sz="0" w:space="0" w:color="auto"/>
      </w:divBdr>
    </w:div>
    <w:div w:id="1417937781">
      <w:bodyDiv w:val="1"/>
      <w:marLeft w:val="0"/>
      <w:marRight w:val="0"/>
      <w:marTop w:val="0"/>
      <w:marBottom w:val="0"/>
      <w:divBdr>
        <w:top w:val="none" w:sz="0" w:space="0" w:color="auto"/>
        <w:left w:val="none" w:sz="0" w:space="0" w:color="auto"/>
        <w:bottom w:val="none" w:sz="0" w:space="0" w:color="auto"/>
        <w:right w:val="none" w:sz="0" w:space="0" w:color="auto"/>
      </w:divBdr>
    </w:div>
    <w:div w:id="1420908244">
      <w:bodyDiv w:val="1"/>
      <w:marLeft w:val="0"/>
      <w:marRight w:val="0"/>
      <w:marTop w:val="0"/>
      <w:marBottom w:val="0"/>
      <w:divBdr>
        <w:top w:val="none" w:sz="0" w:space="0" w:color="auto"/>
        <w:left w:val="none" w:sz="0" w:space="0" w:color="auto"/>
        <w:bottom w:val="none" w:sz="0" w:space="0" w:color="auto"/>
        <w:right w:val="none" w:sz="0" w:space="0" w:color="auto"/>
      </w:divBdr>
    </w:div>
    <w:div w:id="1423141336">
      <w:bodyDiv w:val="1"/>
      <w:marLeft w:val="0"/>
      <w:marRight w:val="0"/>
      <w:marTop w:val="0"/>
      <w:marBottom w:val="0"/>
      <w:divBdr>
        <w:top w:val="none" w:sz="0" w:space="0" w:color="auto"/>
        <w:left w:val="none" w:sz="0" w:space="0" w:color="auto"/>
        <w:bottom w:val="none" w:sz="0" w:space="0" w:color="auto"/>
        <w:right w:val="none" w:sz="0" w:space="0" w:color="auto"/>
      </w:divBdr>
    </w:div>
    <w:div w:id="1426614370">
      <w:bodyDiv w:val="1"/>
      <w:marLeft w:val="0"/>
      <w:marRight w:val="0"/>
      <w:marTop w:val="0"/>
      <w:marBottom w:val="0"/>
      <w:divBdr>
        <w:top w:val="none" w:sz="0" w:space="0" w:color="auto"/>
        <w:left w:val="none" w:sz="0" w:space="0" w:color="auto"/>
        <w:bottom w:val="none" w:sz="0" w:space="0" w:color="auto"/>
        <w:right w:val="none" w:sz="0" w:space="0" w:color="auto"/>
      </w:divBdr>
    </w:div>
    <w:div w:id="1427380349">
      <w:bodyDiv w:val="1"/>
      <w:marLeft w:val="0"/>
      <w:marRight w:val="0"/>
      <w:marTop w:val="0"/>
      <w:marBottom w:val="0"/>
      <w:divBdr>
        <w:top w:val="none" w:sz="0" w:space="0" w:color="auto"/>
        <w:left w:val="none" w:sz="0" w:space="0" w:color="auto"/>
        <w:bottom w:val="none" w:sz="0" w:space="0" w:color="auto"/>
        <w:right w:val="none" w:sz="0" w:space="0" w:color="auto"/>
      </w:divBdr>
    </w:div>
    <w:div w:id="1430346029">
      <w:bodyDiv w:val="1"/>
      <w:marLeft w:val="0"/>
      <w:marRight w:val="0"/>
      <w:marTop w:val="0"/>
      <w:marBottom w:val="0"/>
      <w:divBdr>
        <w:top w:val="none" w:sz="0" w:space="0" w:color="auto"/>
        <w:left w:val="none" w:sz="0" w:space="0" w:color="auto"/>
        <w:bottom w:val="none" w:sz="0" w:space="0" w:color="auto"/>
        <w:right w:val="none" w:sz="0" w:space="0" w:color="auto"/>
      </w:divBdr>
    </w:div>
    <w:div w:id="1431926515">
      <w:bodyDiv w:val="1"/>
      <w:marLeft w:val="0"/>
      <w:marRight w:val="0"/>
      <w:marTop w:val="0"/>
      <w:marBottom w:val="0"/>
      <w:divBdr>
        <w:top w:val="none" w:sz="0" w:space="0" w:color="auto"/>
        <w:left w:val="none" w:sz="0" w:space="0" w:color="auto"/>
        <w:bottom w:val="none" w:sz="0" w:space="0" w:color="auto"/>
        <w:right w:val="none" w:sz="0" w:space="0" w:color="auto"/>
      </w:divBdr>
    </w:div>
    <w:div w:id="1434981687">
      <w:bodyDiv w:val="1"/>
      <w:marLeft w:val="0"/>
      <w:marRight w:val="0"/>
      <w:marTop w:val="0"/>
      <w:marBottom w:val="0"/>
      <w:divBdr>
        <w:top w:val="none" w:sz="0" w:space="0" w:color="auto"/>
        <w:left w:val="none" w:sz="0" w:space="0" w:color="auto"/>
        <w:bottom w:val="none" w:sz="0" w:space="0" w:color="auto"/>
        <w:right w:val="none" w:sz="0" w:space="0" w:color="auto"/>
      </w:divBdr>
    </w:div>
    <w:div w:id="1438135262">
      <w:bodyDiv w:val="1"/>
      <w:marLeft w:val="0"/>
      <w:marRight w:val="0"/>
      <w:marTop w:val="0"/>
      <w:marBottom w:val="0"/>
      <w:divBdr>
        <w:top w:val="none" w:sz="0" w:space="0" w:color="auto"/>
        <w:left w:val="none" w:sz="0" w:space="0" w:color="auto"/>
        <w:bottom w:val="none" w:sz="0" w:space="0" w:color="auto"/>
        <w:right w:val="none" w:sz="0" w:space="0" w:color="auto"/>
      </w:divBdr>
    </w:div>
    <w:div w:id="1438864813">
      <w:bodyDiv w:val="1"/>
      <w:marLeft w:val="0"/>
      <w:marRight w:val="0"/>
      <w:marTop w:val="0"/>
      <w:marBottom w:val="0"/>
      <w:divBdr>
        <w:top w:val="none" w:sz="0" w:space="0" w:color="auto"/>
        <w:left w:val="none" w:sz="0" w:space="0" w:color="auto"/>
        <w:bottom w:val="none" w:sz="0" w:space="0" w:color="auto"/>
        <w:right w:val="none" w:sz="0" w:space="0" w:color="auto"/>
      </w:divBdr>
    </w:div>
    <w:div w:id="1439133302">
      <w:bodyDiv w:val="1"/>
      <w:marLeft w:val="0"/>
      <w:marRight w:val="0"/>
      <w:marTop w:val="0"/>
      <w:marBottom w:val="0"/>
      <w:divBdr>
        <w:top w:val="none" w:sz="0" w:space="0" w:color="auto"/>
        <w:left w:val="none" w:sz="0" w:space="0" w:color="auto"/>
        <w:bottom w:val="none" w:sz="0" w:space="0" w:color="auto"/>
        <w:right w:val="none" w:sz="0" w:space="0" w:color="auto"/>
      </w:divBdr>
    </w:div>
    <w:div w:id="1444689293">
      <w:bodyDiv w:val="1"/>
      <w:marLeft w:val="0"/>
      <w:marRight w:val="0"/>
      <w:marTop w:val="0"/>
      <w:marBottom w:val="0"/>
      <w:divBdr>
        <w:top w:val="none" w:sz="0" w:space="0" w:color="auto"/>
        <w:left w:val="none" w:sz="0" w:space="0" w:color="auto"/>
        <w:bottom w:val="none" w:sz="0" w:space="0" w:color="auto"/>
        <w:right w:val="none" w:sz="0" w:space="0" w:color="auto"/>
      </w:divBdr>
    </w:div>
    <w:div w:id="1445685650">
      <w:bodyDiv w:val="1"/>
      <w:marLeft w:val="0"/>
      <w:marRight w:val="0"/>
      <w:marTop w:val="0"/>
      <w:marBottom w:val="0"/>
      <w:divBdr>
        <w:top w:val="none" w:sz="0" w:space="0" w:color="auto"/>
        <w:left w:val="none" w:sz="0" w:space="0" w:color="auto"/>
        <w:bottom w:val="none" w:sz="0" w:space="0" w:color="auto"/>
        <w:right w:val="none" w:sz="0" w:space="0" w:color="auto"/>
      </w:divBdr>
    </w:div>
    <w:div w:id="1448697864">
      <w:bodyDiv w:val="1"/>
      <w:marLeft w:val="0"/>
      <w:marRight w:val="0"/>
      <w:marTop w:val="0"/>
      <w:marBottom w:val="0"/>
      <w:divBdr>
        <w:top w:val="none" w:sz="0" w:space="0" w:color="auto"/>
        <w:left w:val="none" w:sz="0" w:space="0" w:color="auto"/>
        <w:bottom w:val="none" w:sz="0" w:space="0" w:color="auto"/>
        <w:right w:val="none" w:sz="0" w:space="0" w:color="auto"/>
      </w:divBdr>
    </w:div>
    <w:div w:id="1451628841">
      <w:bodyDiv w:val="1"/>
      <w:marLeft w:val="0"/>
      <w:marRight w:val="0"/>
      <w:marTop w:val="0"/>
      <w:marBottom w:val="0"/>
      <w:divBdr>
        <w:top w:val="none" w:sz="0" w:space="0" w:color="auto"/>
        <w:left w:val="none" w:sz="0" w:space="0" w:color="auto"/>
        <w:bottom w:val="none" w:sz="0" w:space="0" w:color="auto"/>
        <w:right w:val="none" w:sz="0" w:space="0" w:color="auto"/>
      </w:divBdr>
    </w:div>
    <w:div w:id="1453590244">
      <w:bodyDiv w:val="1"/>
      <w:marLeft w:val="0"/>
      <w:marRight w:val="0"/>
      <w:marTop w:val="0"/>
      <w:marBottom w:val="0"/>
      <w:divBdr>
        <w:top w:val="none" w:sz="0" w:space="0" w:color="auto"/>
        <w:left w:val="none" w:sz="0" w:space="0" w:color="auto"/>
        <w:bottom w:val="none" w:sz="0" w:space="0" w:color="auto"/>
        <w:right w:val="none" w:sz="0" w:space="0" w:color="auto"/>
      </w:divBdr>
    </w:div>
    <w:div w:id="1453984425">
      <w:bodyDiv w:val="1"/>
      <w:marLeft w:val="0"/>
      <w:marRight w:val="0"/>
      <w:marTop w:val="0"/>
      <w:marBottom w:val="0"/>
      <w:divBdr>
        <w:top w:val="none" w:sz="0" w:space="0" w:color="auto"/>
        <w:left w:val="none" w:sz="0" w:space="0" w:color="auto"/>
        <w:bottom w:val="none" w:sz="0" w:space="0" w:color="auto"/>
        <w:right w:val="none" w:sz="0" w:space="0" w:color="auto"/>
      </w:divBdr>
    </w:div>
    <w:div w:id="1454210666">
      <w:bodyDiv w:val="1"/>
      <w:marLeft w:val="0"/>
      <w:marRight w:val="0"/>
      <w:marTop w:val="0"/>
      <w:marBottom w:val="0"/>
      <w:divBdr>
        <w:top w:val="none" w:sz="0" w:space="0" w:color="auto"/>
        <w:left w:val="none" w:sz="0" w:space="0" w:color="auto"/>
        <w:bottom w:val="none" w:sz="0" w:space="0" w:color="auto"/>
        <w:right w:val="none" w:sz="0" w:space="0" w:color="auto"/>
      </w:divBdr>
    </w:div>
    <w:div w:id="1455564988">
      <w:bodyDiv w:val="1"/>
      <w:marLeft w:val="0"/>
      <w:marRight w:val="0"/>
      <w:marTop w:val="0"/>
      <w:marBottom w:val="0"/>
      <w:divBdr>
        <w:top w:val="none" w:sz="0" w:space="0" w:color="auto"/>
        <w:left w:val="none" w:sz="0" w:space="0" w:color="auto"/>
        <w:bottom w:val="none" w:sz="0" w:space="0" w:color="auto"/>
        <w:right w:val="none" w:sz="0" w:space="0" w:color="auto"/>
      </w:divBdr>
    </w:div>
    <w:div w:id="1456097578">
      <w:bodyDiv w:val="1"/>
      <w:marLeft w:val="0"/>
      <w:marRight w:val="0"/>
      <w:marTop w:val="0"/>
      <w:marBottom w:val="0"/>
      <w:divBdr>
        <w:top w:val="none" w:sz="0" w:space="0" w:color="auto"/>
        <w:left w:val="none" w:sz="0" w:space="0" w:color="auto"/>
        <w:bottom w:val="none" w:sz="0" w:space="0" w:color="auto"/>
        <w:right w:val="none" w:sz="0" w:space="0" w:color="auto"/>
      </w:divBdr>
    </w:div>
    <w:div w:id="1458184901">
      <w:bodyDiv w:val="1"/>
      <w:marLeft w:val="0"/>
      <w:marRight w:val="0"/>
      <w:marTop w:val="0"/>
      <w:marBottom w:val="0"/>
      <w:divBdr>
        <w:top w:val="none" w:sz="0" w:space="0" w:color="auto"/>
        <w:left w:val="none" w:sz="0" w:space="0" w:color="auto"/>
        <w:bottom w:val="none" w:sz="0" w:space="0" w:color="auto"/>
        <w:right w:val="none" w:sz="0" w:space="0" w:color="auto"/>
      </w:divBdr>
    </w:div>
    <w:div w:id="1462575079">
      <w:bodyDiv w:val="1"/>
      <w:marLeft w:val="0"/>
      <w:marRight w:val="0"/>
      <w:marTop w:val="0"/>
      <w:marBottom w:val="0"/>
      <w:divBdr>
        <w:top w:val="none" w:sz="0" w:space="0" w:color="auto"/>
        <w:left w:val="none" w:sz="0" w:space="0" w:color="auto"/>
        <w:bottom w:val="none" w:sz="0" w:space="0" w:color="auto"/>
        <w:right w:val="none" w:sz="0" w:space="0" w:color="auto"/>
      </w:divBdr>
    </w:div>
    <w:div w:id="1466653841">
      <w:bodyDiv w:val="1"/>
      <w:marLeft w:val="0"/>
      <w:marRight w:val="0"/>
      <w:marTop w:val="0"/>
      <w:marBottom w:val="0"/>
      <w:divBdr>
        <w:top w:val="none" w:sz="0" w:space="0" w:color="auto"/>
        <w:left w:val="none" w:sz="0" w:space="0" w:color="auto"/>
        <w:bottom w:val="none" w:sz="0" w:space="0" w:color="auto"/>
        <w:right w:val="none" w:sz="0" w:space="0" w:color="auto"/>
      </w:divBdr>
    </w:div>
    <w:div w:id="1466852895">
      <w:bodyDiv w:val="1"/>
      <w:marLeft w:val="0"/>
      <w:marRight w:val="0"/>
      <w:marTop w:val="0"/>
      <w:marBottom w:val="0"/>
      <w:divBdr>
        <w:top w:val="none" w:sz="0" w:space="0" w:color="auto"/>
        <w:left w:val="none" w:sz="0" w:space="0" w:color="auto"/>
        <w:bottom w:val="none" w:sz="0" w:space="0" w:color="auto"/>
        <w:right w:val="none" w:sz="0" w:space="0" w:color="auto"/>
      </w:divBdr>
    </w:div>
    <w:div w:id="1467629215">
      <w:bodyDiv w:val="1"/>
      <w:marLeft w:val="0"/>
      <w:marRight w:val="0"/>
      <w:marTop w:val="0"/>
      <w:marBottom w:val="0"/>
      <w:divBdr>
        <w:top w:val="none" w:sz="0" w:space="0" w:color="auto"/>
        <w:left w:val="none" w:sz="0" w:space="0" w:color="auto"/>
        <w:bottom w:val="none" w:sz="0" w:space="0" w:color="auto"/>
        <w:right w:val="none" w:sz="0" w:space="0" w:color="auto"/>
      </w:divBdr>
    </w:div>
    <w:div w:id="1467893421">
      <w:bodyDiv w:val="1"/>
      <w:marLeft w:val="0"/>
      <w:marRight w:val="0"/>
      <w:marTop w:val="0"/>
      <w:marBottom w:val="0"/>
      <w:divBdr>
        <w:top w:val="none" w:sz="0" w:space="0" w:color="auto"/>
        <w:left w:val="none" w:sz="0" w:space="0" w:color="auto"/>
        <w:bottom w:val="none" w:sz="0" w:space="0" w:color="auto"/>
        <w:right w:val="none" w:sz="0" w:space="0" w:color="auto"/>
      </w:divBdr>
    </w:div>
    <w:div w:id="1471046932">
      <w:bodyDiv w:val="1"/>
      <w:marLeft w:val="0"/>
      <w:marRight w:val="0"/>
      <w:marTop w:val="0"/>
      <w:marBottom w:val="0"/>
      <w:divBdr>
        <w:top w:val="none" w:sz="0" w:space="0" w:color="auto"/>
        <w:left w:val="none" w:sz="0" w:space="0" w:color="auto"/>
        <w:bottom w:val="none" w:sz="0" w:space="0" w:color="auto"/>
        <w:right w:val="none" w:sz="0" w:space="0" w:color="auto"/>
      </w:divBdr>
    </w:div>
    <w:div w:id="1471438545">
      <w:bodyDiv w:val="1"/>
      <w:marLeft w:val="0"/>
      <w:marRight w:val="0"/>
      <w:marTop w:val="0"/>
      <w:marBottom w:val="0"/>
      <w:divBdr>
        <w:top w:val="none" w:sz="0" w:space="0" w:color="auto"/>
        <w:left w:val="none" w:sz="0" w:space="0" w:color="auto"/>
        <w:bottom w:val="none" w:sz="0" w:space="0" w:color="auto"/>
        <w:right w:val="none" w:sz="0" w:space="0" w:color="auto"/>
      </w:divBdr>
    </w:div>
    <w:div w:id="1474909660">
      <w:bodyDiv w:val="1"/>
      <w:marLeft w:val="0"/>
      <w:marRight w:val="0"/>
      <w:marTop w:val="0"/>
      <w:marBottom w:val="0"/>
      <w:divBdr>
        <w:top w:val="none" w:sz="0" w:space="0" w:color="auto"/>
        <w:left w:val="none" w:sz="0" w:space="0" w:color="auto"/>
        <w:bottom w:val="none" w:sz="0" w:space="0" w:color="auto"/>
        <w:right w:val="none" w:sz="0" w:space="0" w:color="auto"/>
      </w:divBdr>
    </w:div>
    <w:div w:id="1475945420">
      <w:bodyDiv w:val="1"/>
      <w:marLeft w:val="0"/>
      <w:marRight w:val="0"/>
      <w:marTop w:val="0"/>
      <w:marBottom w:val="0"/>
      <w:divBdr>
        <w:top w:val="none" w:sz="0" w:space="0" w:color="auto"/>
        <w:left w:val="none" w:sz="0" w:space="0" w:color="auto"/>
        <w:bottom w:val="none" w:sz="0" w:space="0" w:color="auto"/>
        <w:right w:val="none" w:sz="0" w:space="0" w:color="auto"/>
      </w:divBdr>
    </w:div>
    <w:div w:id="1479565266">
      <w:bodyDiv w:val="1"/>
      <w:marLeft w:val="0"/>
      <w:marRight w:val="0"/>
      <w:marTop w:val="0"/>
      <w:marBottom w:val="0"/>
      <w:divBdr>
        <w:top w:val="none" w:sz="0" w:space="0" w:color="auto"/>
        <w:left w:val="none" w:sz="0" w:space="0" w:color="auto"/>
        <w:bottom w:val="none" w:sz="0" w:space="0" w:color="auto"/>
        <w:right w:val="none" w:sz="0" w:space="0" w:color="auto"/>
      </w:divBdr>
    </w:div>
    <w:div w:id="1495104658">
      <w:bodyDiv w:val="1"/>
      <w:marLeft w:val="0"/>
      <w:marRight w:val="0"/>
      <w:marTop w:val="0"/>
      <w:marBottom w:val="0"/>
      <w:divBdr>
        <w:top w:val="none" w:sz="0" w:space="0" w:color="auto"/>
        <w:left w:val="none" w:sz="0" w:space="0" w:color="auto"/>
        <w:bottom w:val="none" w:sz="0" w:space="0" w:color="auto"/>
        <w:right w:val="none" w:sz="0" w:space="0" w:color="auto"/>
      </w:divBdr>
    </w:div>
    <w:div w:id="1495299477">
      <w:bodyDiv w:val="1"/>
      <w:marLeft w:val="0"/>
      <w:marRight w:val="0"/>
      <w:marTop w:val="0"/>
      <w:marBottom w:val="0"/>
      <w:divBdr>
        <w:top w:val="none" w:sz="0" w:space="0" w:color="auto"/>
        <w:left w:val="none" w:sz="0" w:space="0" w:color="auto"/>
        <w:bottom w:val="none" w:sz="0" w:space="0" w:color="auto"/>
        <w:right w:val="none" w:sz="0" w:space="0" w:color="auto"/>
      </w:divBdr>
    </w:div>
    <w:div w:id="1495680821">
      <w:bodyDiv w:val="1"/>
      <w:marLeft w:val="0"/>
      <w:marRight w:val="0"/>
      <w:marTop w:val="0"/>
      <w:marBottom w:val="0"/>
      <w:divBdr>
        <w:top w:val="none" w:sz="0" w:space="0" w:color="auto"/>
        <w:left w:val="none" w:sz="0" w:space="0" w:color="auto"/>
        <w:bottom w:val="none" w:sz="0" w:space="0" w:color="auto"/>
        <w:right w:val="none" w:sz="0" w:space="0" w:color="auto"/>
      </w:divBdr>
    </w:div>
    <w:div w:id="1496994695">
      <w:bodyDiv w:val="1"/>
      <w:marLeft w:val="0"/>
      <w:marRight w:val="0"/>
      <w:marTop w:val="0"/>
      <w:marBottom w:val="0"/>
      <w:divBdr>
        <w:top w:val="none" w:sz="0" w:space="0" w:color="auto"/>
        <w:left w:val="none" w:sz="0" w:space="0" w:color="auto"/>
        <w:bottom w:val="none" w:sz="0" w:space="0" w:color="auto"/>
        <w:right w:val="none" w:sz="0" w:space="0" w:color="auto"/>
      </w:divBdr>
    </w:div>
    <w:div w:id="1497845599">
      <w:bodyDiv w:val="1"/>
      <w:marLeft w:val="0"/>
      <w:marRight w:val="0"/>
      <w:marTop w:val="0"/>
      <w:marBottom w:val="0"/>
      <w:divBdr>
        <w:top w:val="none" w:sz="0" w:space="0" w:color="auto"/>
        <w:left w:val="none" w:sz="0" w:space="0" w:color="auto"/>
        <w:bottom w:val="none" w:sz="0" w:space="0" w:color="auto"/>
        <w:right w:val="none" w:sz="0" w:space="0" w:color="auto"/>
      </w:divBdr>
    </w:div>
    <w:div w:id="1499274065">
      <w:bodyDiv w:val="1"/>
      <w:marLeft w:val="0"/>
      <w:marRight w:val="0"/>
      <w:marTop w:val="0"/>
      <w:marBottom w:val="0"/>
      <w:divBdr>
        <w:top w:val="none" w:sz="0" w:space="0" w:color="auto"/>
        <w:left w:val="none" w:sz="0" w:space="0" w:color="auto"/>
        <w:bottom w:val="none" w:sz="0" w:space="0" w:color="auto"/>
        <w:right w:val="none" w:sz="0" w:space="0" w:color="auto"/>
      </w:divBdr>
    </w:div>
    <w:div w:id="1499807597">
      <w:bodyDiv w:val="1"/>
      <w:marLeft w:val="0"/>
      <w:marRight w:val="0"/>
      <w:marTop w:val="0"/>
      <w:marBottom w:val="0"/>
      <w:divBdr>
        <w:top w:val="none" w:sz="0" w:space="0" w:color="auto"/>
        <w:left w:val="none" w:sz="0" w:space="0" w:color="auto"/>
        <w:bottom w:val="none" w:sz="0" w:space="0" w:color="auto"/>
        <w:right w:val="none" w:sz="0" w:space="0" w:color="auto"/>
      </w:divBdr>
    </w:div>
    <w:div w:id="1501041190">
      <w:bodyDiv w:val="1"/>
      <w:marLeft w:val="0"/>
      <w:marRight w:val="0"/>
      <w:marTop w:val="0"/>
      <w:marBottom w:val="0"/>
      <w:divBdr>
        <w:top w:val="none" w:sz="0" w:space="0" w:color="auto"/>
        <w:left w:val="none" w:sz="0" w:space="0" w:color="auto"/>
        <w:bottom w:val="none" w:sz="0" w:space="0" w:color="auto"/>
        <w:right w:val="none" w:sz="0" w:space="0" w:color="auto"/>
      </w:divBdr>
    </w:div>
    <w:div w:id="1503009833">
      <w:bodyDiv w:val="1"/>
      <w:marLeft w:val="0"/>
      <w:marRight w:val="0"/>
      <w:marTop w:val="0"/>
      <w:marBottom w:val="0"/>
      <w:divBdr>
        <w:top w:val="none" w:sz="0" w:space="0" w:color="auto"/>
        <w:left w:val="none" w:sz="0" w:space="0" w:color="auto"/>
        <w:bottom w:val="none" w:sz="0" w:space="0" w:color="auto"/>
        <w:right w:val="none" w:sz="0" w:space="0" w:color="auto"/>
      </w:divBdr>
    </w:div>
    <w:div w:id="1505585642">
      <w:bodyDiv w:val="1"/>
      <w:marLeft w:val="0"/>
      <w:marRight w:val="0"/>
      <w:marTop w:val="0"/>
      <w:marBottom w:val="0"/>
      <w:divBdr>
        <w:top w:val="none" w:sz="0" w:space="0" w:color="auto"/>
        <w:left w:val="none" w:sz="0" w:space="0" w:color="auto"/>
        <w:bottom w:val="none" w:sz="0" w:space="0" w:color="auto"/>
        <w:right w:val="none" w:sz="0" w:space="0" w:color="auto"/>
      </w:divBdr>
    </w:div>
    <w:div w:id="1509828054">
      <w:bodyDiv w:val="1"/>
      <w:marLeft w:val="0"/>
      <w:marRight w:val="0"/>
      <w:marTop w:val="0"/>
      <w:marBottom w:val="0"/>
      <w:divBdr>
        <w:top w:val="none" w:sz="0" w:space="0" w:color="auto"/>
        <w:left w:val="none" w:sz="0" w:space="0" w:color="auto"/>
        <w:bottom w:val="none" w:sz="0" w:space="0" w:color="auto"/>
        <w:right w:val="none" w:sz="0" w:space="0" w:color="auto"/>
      </w:divBdr>
    </w:div>
    <w:div w:id="1509907652">
      <w:bodyDiv w:val="1"/>
      <w:marLeft w:val="0"/>
      <w:marRight w:val="0"/>
      <w:marTop w:val="0"/>
      <w:marBottom w:val="0"/>
      <w:divBdr>
        <w:top w:val="none" w:sz="0" w:space="0" w:color="auto"/>
        <w:left w:val="none" w:sz="0" w:space="0" w:color="auto"/>
        <w:bottom w:val="none" w:sz="0" w:space="0" w:color="auto"/>
        <w:right w:val="none" w:sz="0" w:space="0" w:color="auto"/>
      </w:divBdr>
    </w:div>
    <w:div w:id="1510218983">
      <w:bodyDiv w:val="1"/>
      <w:marLeft w:val="0"/>
      <w:marRight w:val="0"/>
      <w:marTop w:val="0"/>
      <w:marBottom w:val="0"/>
      <w:divBdr>
        <w:top w:val="none" w:sz="0" w:space="0" w:color="auto"/>
        <w:left w:val="none" w:sz="0" w:space="0" w:color="auto"/>
        <w:bottom w:val="none" w:sz="0" w:space="0" w:color="auto"/>
        <w:right w:val="none" w:sz="0" w:space="0" w:color="auto"/>
      </w:divBdr>
    </w:div>
    <w:div w:id="1514611960">
      <w:bodyDiv w:val="1"/>
      <w:marLeft w:val="0"/>
      <w:marRight w:val="0"/>
      <w:marTop w:val="0"/>
      <w:marBottom w:val="0"/>
      <w:divBdr>
        <w:top w:val="none" w:sz="0" w:space="0" w:color="auto"/>
        <w:left w:val="none" w:sz="0" w:space="0" w:color="auto"/>
        <w:bottom w:val="none" w:sz="0" w:space="0" w:color="auto"/>
        <w:right w:val="none" w:sz="0" w:space="0" w:color="auto"/>
      </w:divBdr>
    </w:div>
    <w:div w:id="1515806352">
      <w:bodyDiv w:val="1"/>
      <w:marLeft w:val="0"/>
      <w:marRight w:val="0"/>
      <w:marTop w:val="0"/>
      <w:marBottom w:val="0"/>
      <w:divBdr>
        <w:top w:val="none" w:sz="0" w:space="0" w:color="auto"/>
        <w:left w:val="none" w:sz="0" w:space="0" w:color="auto"/>
        <w:bottom w:val="none" w:sz="0" w:space="0" w:color="auto"/>
        <w:right w:val="none" w:sz="0" w:space="0" w:color="auto"/>
      </w:divBdr>
    </w:div>
    <w:div w:id="1520503118">
      <w:bodyDiv w:val="1"/>
      <w:marLeft w:val="0"/>
      <w:marRight w:val="0"/>
      <w:marTop w:val="0"/>
      <w:marBottom w:val="0"/>
      <w:divBdr>
        <w:top w:val="none" w:sz="0" w:space="0" w:color="auto"/>
        <w:left w:val="none" w:sz="0" w:space="0" w:color="auto"/>
        <w:bottom w:val="none" w:sz="0" w:space="0" w:color="auto"/>
        <w:right w:val="none" w:sz="0" w:space="0" w:color="auto"/>
      </w:divBdr>
    </w:div>
    <w:div w:id="1521972439">
      <w:bodyDiv w:val="1"/>
      <w:marLeft w:val="0"/>
      <w:marRight w:val="0"/>
      <w:marTop w:val="0"/>
      <w:marBottom w:val="0"/>
      <w:divBdr>
        <w:top w:val="none" w:sz="0" w:space="0" w:color="auto"/>
        <w:left w:val="none" w:sz="0" w:space="0" w:color="auto"/>
        <w:bottom w:val="none" w:sz="0" w:space="0" w:color="auto"/>
        <w:right w:val="none" w:sz="0" w:space="0" w:color="auto"/>
      </w:divBdr>
    </w:div>
    <w:div w:id="1522157924">
      <w:bodyDiv w:val="1"/>
      <w:marLeft w:val="0"/>
      <w:marRight w:val="0"/>
      <w:marTop w:val="0"/>
      <w:marBottom w:val="0"/>
      <w:divBdr>
        <w:top w:val="none" w:sz="0" w:space="0" w:color="auto"/>
        <w:left w:val="none" w:sz="0" w:space="0" w:color="auto"/>
        <w:bottom w:val="none" w:sz="0" w:space="0" w:color="auto"/>
        <w:right w:val="none" w:sz="0" w:space="0" w:color="auto"/>
      </w:divBdr>
    </w:div>
    <w:div w:id="1522162388">
      <w:bodyDiv w:val="1"/>
      <w:marLeft w:val="0"/>
      <w:marRight w:val="0"/>
      <w:marTop w:val="0"/>
      <w:marBottom w:val="0"/>
      <w:divBdr>
        <w:top w:val="none" w:sz="0" w:space="0" w:color="auto"/>
        <w:left w:val="none" w:sz="0" w:space="0" w:color="auto"/>
        <w:bottom w:val="none" w:sz="0" w:space="0" w:color="auto"/>
        <w:right w:val="none" w:sz="0" w:space="0" w:color="auto"/>
      </w:divBdr>
    </w:div>
    <w:div w:id="1523010365">
      <w:bodyDiv w:val="1"/>
      <w:marLeft w:val="0"/>
      <w:marRight w:val="0"/>
      <w:marTop w:val="0"/>
      <w:marBottom w:val="0"/>
      <w:divBdr>
        <w:top w:val="none" w:sz="0" w:space="0" w:color="auto"/>
        <w:left w:val="none" w:sz="0" w:space="0" w:color="auto"/>
        <w:bottom w:val="none" w:sz="0" w:space="0" w:color="auto"/>
        <w:right w:val="none" w:sz="0" w:space="0" w:color="auto"/>
      </w:divBdr>
    </w:div>
    <w:div w:id="1525942317">
      <w:bodyDiv w:val="1"/>
      <w:marLeft w:val="0"/>
      <w:marRight w:val="0"/>
      <w:marTop w:val="0"/>
      <w:marBottom w:val="0"/>
      <w:divBdr>
        <w:top w:val="none" w:sz="0" w:space="0" w:color="auto"/>
        <w:left w:val="none" w:sz="0" w:space="0" w:color="auto"/>
        <w:bottom w:val="none" w:sz="0" w:space="0" w:color="auto"/>
        <w:right w:val="none" w:sz="0" w:space="0" w:color="auto"/>
      </w:divBdr>
    </w:div>
    <w:div w:id="1526207819">
      <w:bodyDiv w:val="1"/>
      <w:marLeft w:val="0"/>
      <w:marRight w:val="0"/>
      <w:marTop w:val="0"/>
      <w:marBottom w:val="0"/>
      <w:divBdr>
        <w:top w:val="none" w:sz="0" w:space="0" w:color="auto"/>
        <w:left w:val="none" w:sz="0" w:space="0" w:color="auto"/>
        <w:bottom w:val="none" w:sz="0" w:space="0" w:color="auto"/>
        <w:right w:val="none" w:sz="0" w:space="0" w:color="auto"/>
      </w:divBdr>
    </w:div>
    <w:div w:id="1527133976">
      <w:bodyDiv w:val="1"/>
      <w:marLeft w:val="0"/>
      <w:marRight w:val="0"/>
      <w:marTop w:val="0"/>
      <w:marBottom w:val="0"/>
      <w:divBdr>
        <w:top w:val="none" w:sz="0" w:space="0" w:color="auto"/>
        <w:left w:val="none" w:sz="0" w:space="0" w:color="auto"/>
        <w:bottom w:val="none" w:sz="0" w:space="0" w:color="auto"/>
        <w:right w:val="none" w:sz="0" w:space="0" w:color="auto"/>
      </w:divBdr>
    </w:div>
    <w:div w:id="1531406784">
      <w:bodyDiv w:val="1"/>
      <w:marLeft w:val="0"/>
      <w:marRight w:val="0"/>
      <w:marTop w:val="0"/>
      <w:marBottom w:val="0"/>
      <w:divBdr>
        <w:top w:val="none" w:sz="0" w:space="0" w:color="auto"/>
        <w:left w:val="none" w:sz="0" w:space="0" w:color="auto"/>
        <w:bottom w:val="none" w:sz="0" w:space="0" w:color="auto"/>
        <w:right w:val="none" w:sz="0" w:space="0" w:color="auto"/>
      </w:divBdr>
    </w:div>
    <w:div w:id="1534073496">
      <w:bodyDiv w:val="1"/>
      <w:marLeft w:val="0"/>
      <w:marRight w:val="0"/>
      <w:marTop w:val="0"/>
      <w:marBottom w:val="0"/>
      <w:divBdr>
        <w:top w:val="none" w:sz="0" w:space="0" w:color="auto"/>
        <w:left w:val="none" w:sz="0" w:space="0" w:color="auto"/>
        <w:bottom w:val="none" w:sz="0" w:space="0" w:color="auto"/>
        <w:right w:val="none" w:sz="0" w:space="0" w:color="auto"/>
      </w:divBdr>
    </w:div>
    <w:div w:id="1536190705">
      <w:bodyDiv w:val="1"/>
      <w:marLeft w:val="0"/>
      <w:marRight w:val="0"/>
      <w:marTop w:val="0"/>
      <w:marBottom w:val="0"/>
      <w:divBdr>
        <w:top w:val="none" w:sz="0" w:space="0" w:color="auto"/>
        <w:left w:val="none" w:sz="0" w:space="0" w:color="auto"/>
        <w:bottom w:val="none" w:sz="0" w:space="0" w:color="auto"/>
        <w:right w:val="none" w:sz="0" w:space="0" w:color="auto"/>
      </w:divBdr>
    </w:div>
    <w:div w:id="1537238523">
      <w:bodyDiv w:val="1"/>
      <w:marLeft w:val="0"/>
      <w:marRight w:val="0"/>
      <w:marTop w:val="0"/>
      <w:marBottom w:val="0"/>
      <w:divBdr>
        <w:top w:val="none" w:sz="0" w:space="0" w:color="auto"/>
        <w:left w:val="none" w:sz="0" w:space="0" w:color="auto"/>
        <w:bottom w:val="none" w:sz="0" w:space="0" w:color="auto"/>
        <w:right w:val="none" w:sz="0" w:space="0" w:color="auto"/>
      </w:divBdr>
    </w:div>
    <w:div w:id="1540048621">
      <w:bodyDiv w:val="1"/>
      <w:marLeft w:val="0"/>
      <w:marRight w:val="0"/>
      <w:marTop w:val="0"/>
      <w:marBottom w:val="0"/>
      <w:divBdr>
        <w:top w:val="none" w:sz="0" w:space="0" w:color="auto"/>
        <w:left w:val="none" w:sz="0" w:space="0" w:color="auto"/>
        <w:bottom w:val="none" w:sz="0" w:space="0" w:color="auto"/>
        <w:right w:val="none" w:sz="0" w:space="0" w:color="auto"/>
      </w:divBdr>
    </w:div>
    <w:div w:id="1541819189">
      <w:bodyDiv w:val="1"/>
      <w:marLeft w:val="0"/>
      <w:marRight w:val="0"/>
      <w:marTop w:val="0"/>
      <w:marBottom w:val="0"/>
      <w:divBdr>
        <w:top w:val="none" w:sz="0" w:space="0" w:color="auto"/>
        <w:left w:val="none" w:sz="0" w:space="0" w:color="auto"/>
        <w:bottom w:val="none" w:sz="0" w:space="0" w:color="auto"/>
        <w:right w:val="none" w:sz="0" w:space="0" w:color="auto"/>
      </w:divBdr>
    </w:div>
    <w:div w:id="1546484139">
      <w:bodyDiv w:val="1"/>
      <w:marLeft w:val="0"/>
      <w:marRight w:val="0"/>
      <w:marTop w:val="0"/>
      <w:marBottom w:val="0"/>
      <w:divBdr>
        <w:top w:val="none" w:sz="0" w:space="0" w:color="auto"/>
        <w:left w:val="none" w:sz="0" w:space="0" w:color="auto"/>
        <w:bottom w:val="none" w:sz="0" w:space="0" w:color="auto"/>
        <w:right w:val="none" w:sz="0" w:space="0" w:color="auto"/>
      </w:divBdr>
    </w:div>
    <w:div w:id="1551571341">
      <w:bodyDiv w:val="1"/>
      <w:marLeft w:val="0"/>
      <w:marRight w:val="0"/>
      <w:marTop w:val="0"/>
      <w:marBottom w:val="0"/>
      <w:divBdr>
        <w:top w:val="none" w:sz="0" w:space="0" w:color="auto"/>
        <w:left w:val="none" w:sz="0" w:space="0" w:color="auto"/>
        <w:bottom w:val="none" w:sz="0" w:space="0" w:color="auto"/>
        <w:right w:val="none" w:sz="0" w:space="0" w:color="auto"/>
      </w:divBdr>
    </w:div>
    <w:div w:id="1555190357">
      <w:bodyDiv w:val="1"/>
      <w:marLeft w:val="0"/>
      <w:marRight w:val="0"/>
      <w:marTop w:val="0"/>
      <w:marBottom w:val="0"/>
      <w:divBdr>
        <w:top w:val="none" w:sz="0" w:space="0" w:color="auto"/>
        <w:left w:val="none" w:sz="0" w:space="0" w:color="auto"/>
        <w:bottom w:val="none" w:sz="0" w:space="0" w:color="auto"/>
        <w:right w:val="none" w:sz="0" w:space="0" w:color="auto"/>
      </w:divBdr>
    </w:div>
    <w:div w:id="1555313676">
      <w:bodyDiv w:val="1"/>
      <w:marLeft w:val="0"/>
      <w:marRight w:val="0"/>
      <w:marTop w:val="0"/>
      <w:marBottom w:val="0"/>
      <w:divBdr>
        <w:top w:val="none" w:sz="0" w:space="0" w:color="auto"/>
        <w:left w:val="none" w:sz="0" w:space="0" w:color="auto"/>
        <w:bottom w:val="none" w:sz="0" w:space="0" w:color="auto"/>
        <w:right w:val="none" w:sz="0" w:space="0" w:color="auto"/>
      </w:divBdr>
    </w:div>
    <w:div w:id="1557011060">
      <w:bodyDiv w:val="1"/>
      <w:marLeft w:val="0"/>
      <w:marRight w:val="0"/>
      <w:marTop w:val="0"/>
      <w:marBottom w:val="0"/>
      <w:divBdr>
        <w:top w:val="none" w:sz="0" w:space="0" w:color="auto"/>
        <w:left w:val="none" w:sz="0" w:space="0" w:color="auto"/>
        <w:bottom w:val="none" w:sz="0" w:space="0" w:color="auto"/>
        <w:right w:val="none" w:sz="0" w:space="0" w:color="auto"/>
      </w:divBdr>
    </w:div>
    <w:div w:id="1557667212">
      <w:bodyDiv w:val="1"/>
      <w:marLeft w:val="0"/>
      <w:marRight w:val="0"/>
      <w:marTop w:val="0"/>
      <w:marBottom w:val="0"/>
      <w:divBdr>
        <w:top w:val="none" w:sz="0" w:space="0" w:color="auto"/>
        <w:left w:val="none" w:sz="0" w:space="0" w:color="auto"/>
        <w:bottom w:val="none" w:sz="0" w:space="0" w:color="auto"/>
        <w:right w:val="none" w:sz="0" w:space="0" w:color="auto"/>
      </w:divBdr>
    </w:div>
    <w:div w:id="1561790479">
      <w:bodyDiv w:val="1"/>
      <w:marLeft w:val="0"/>
      <w:marRight w:val="0"/>
      <w:marTop w:val="0"/>
      <w:marBottom w:val="0"/>
      <w:divBdr>
        <w:top w:val="none" w:sz="0" w:space="0" w:color="auto"/>
        <w:left w:val="none" w:sz="0" w:space="0" w:color="auto"/>
        <w:bottom w:val="none" w:sz="0" w:space="0" w:color="auto"/>
        <w:right w:val="none" w:sz="0" w:space="0" w:color="auto"/>
      </w:divBdr>
    </w:div>
    <w:div w:id="1562977746">
      <w:bodyDiv w:val="1"/>
      <w:marLeft w:val="0"/>
      <w:marRight w:val="0"/>
      <w:marTop w:val="0"/>
      <w:marBottom w:val="0"/>
      <w:divBdr>
        <w:top w:val="none" w:sz="0" w:space="0" w:color="auto"/>
        <w:left w:val="none" w:sz="0" w:space="0" w:color="auto"/>
        <w:bottom w:val="none" w:sz="0" w:space="0" w:color="auto"/>
        <w:right w:val="none" w:sz="0" w:space="0" w:color="auto"/>
      </w:divBdr>
    </w:div>
    <w:div w:id="1563056329">
      <w:bodyDiv w:val="1"/>
      <w:marLeft w:val="0"/>
      <w:marRight w:val="0"/>
      <w:marTop w:val="0"/>
      <w:marBottom w:val="0"/>
      <w:divBdr>
        <w:top w:val="none" w:sz="0" w:space="0" w:color="auto"/>
        <w:left w:val="none" w:sz="0" w:space="0" w:color="auto"/>
        <w:bottom w:val="none" w:sz="0" w:space="0" w:color="auto"/>
        <w:right w:val="none" w:sz="0" w:space="0" w:color="auto"/>
      </w:divBdr>
    </w:div>
    <w:div w:id="1564681573">
      <w:bodyDiv w:val="1"/>
      <w:marLeft w:val="0"/>
      <w:marRight w:val="0"/>
      <w:marTop w:val="0"/>
      <w:marBottom w:val="0"/>
      <w:divBdr>
        <w:top w:val="none" w:sz="0" w:space="0" w:color="auto"/>
        <w:left w:val="none" w:sz="0" w:space="0" w:color="auto"/>
        <w:bottom w:val="none" w:sz="0" w:space="0" w:color="auto"/>
        <w:right w:val="none" w:sz="0" w:space="0" w:color="auto"/>
      </w:divBdr>
    </w:div>
    <w:div w:id="1565024921">
      <w:bodyDiv w:val="1"/>
      <w:marLeft w:val="0"/>
      <w:marRight w:val="0"/>
      <w:marTop w:val="0"/>
      <w:marBottom w:val="0"/>
      <w:divBdr>
        <w:top w:val="none" w:sz="0" w:space="0" w:color="auto"/>
        <w:left w:val="none" w:sz="0" w:space="0" w:color="auto"/>
        <w:bottom w:val="none" w:sz="0" w:space="0" w:color="auto"/>
        <w:right w:val="none" w:sz="0" w:space="0" w:color="auto"/>
      </w:divBdr>
    </w:div>
    <w:div w:id="1570843996">
      <w:bodyDiv w:val="1"/>
      <w:marLeft w:val="0"/>
      <w:marRight w:val="0"/>
      <w:marTop w:val="0"/>
      <w:marBottom w:val="0"/>
      <w:divBdr>
        <w:top w:val="none" w:sz="0" w:space="0" w:color="auto"/>
        <w:left w:val="none" w:sz="0" w:space="0" w:color="auto"/>
        <w:bottom w:val="none" w:sz="0" w:space="0" w:color="auto"/>
        <w:right w:val="none" w:sz="0" w:space="0" w:color="auto"/>
      </w:divBdr>
    </w:div>
    <w:div w:id="1573392664">
      <w:bodyDiv w:val="1"/>
      <w:marLeft w:val="0"/>
      <w:marRight w:val="0"/>
      <w:marTop w:val="0"/>
      <w:marBottom w:val="0"/>
      <w:divBdr>
        <w:top w:val="none" w:sz="0" w:space="0" w:color="auto"/>
        <w:left w:val="none" w:sz="0" w:space="0" w:color="auto"/>
        <w:bottom w:val="none" w:sz="0" w:space="0" w:color="auto"/>
        <w:right w:val="none" w:sz="0" w:space="0" w:color="auto"/>
      </w:divBdr>
    </w:div>
    <w:div w:id="1573656110">
      <w:bodyDiv w:val="1"/>
      <w:marLeft w:val="0"/>
      <w:marRight w:val="0"/>
      <w:marTop w:val="0"/>
      <w:marBottom w:val="0"/>
      <w:divBdr>
        <w:top w:val="none" w:sz="0" w:space="0" w:color="auto"/>
        <w:left w:val="none" w:sz="0" w:space="0" w:color="auto"/>
        <w:bottom w:val="none" w:sz="0" w:space="0" w:color="auto"/>
        <w:right w:val="none" w:sz="0" w:space="0" w:color="auto"/>
      </w:divBdr>
    </w:div>
    <w:div w:id="1573850676">
      <w:bodyDiv w:val="1"/>
      <w:marLeft w:val="0"/>
      <w:marRight w:val="0"/>
      <w:marTop w:val="0"/>
      <w:marBottom w:val="0"/>
      <w:divBdr>
        <w:top w:val="none" w:sz="0" w:space="0" w:color="auto"/>
        <w:left w:val="none" w:sz="0" w:space="0" w:color="auto"/>
        <w:bottom w:val="none" w:sz="0" w:space="0" w:color="auto"/>
        <w:right w:val="none" w:sz="0" w:space="0" w:color="auto"/>
      </w:divBdr>
    </w:div>
    <w:div w:id="1575048497">
      <w:bodyDiv w:val="1"/>
      <w:marLeft w:val="0"/>
      <w:marRight w:val="0"/>
      <w:marTop w:val="0"/>
      <w:marBottom w:val="0"/>
      <w:divBdr>
        <w:top w:val="none" w:sz="0" w:space="0" w:color="auto"/>
        <w:left w:val="none" w:sz="0" w:space="0" w:color="auto"/>
        <w:bottom w:val="none" w:sz="0" w:space="0" w:color="auto"/>
        <w:right w:val="none" w:sz="0" w:space="0" w:color="auto"/>
      </w:divBdr>
    </w:div>
    <w:div w:id="1575507275">
      <w:bodyDiv w:val="1"/>
      <w:marLeft w:val="0"/>
      <w:marRight w:val="0"/>
      <w:marTop w:val="0"/>
      <w:marBottom w:val="0"/>
      <w:divBdr>
        <w:top w:val="none" w:sz="0" w:space="0" w:color="auto"/>
        <w:left w:val="none" w:sz="0" w:space="0" w:color="auto"/>
        <w:bottom w:val="none" w:sz="0" w:space="0" w:color="auto"/>
        <w:right w:val="none" w:sz="0" w:space="0" w:color="auto"/>
      </w:divBdr>
    </w:div>
    <w:div w:id="1575701101">
      <w:bodyDiv w:val="1"/>
      <w:marLeft w:val="0"/>
      <w:marRight w:val="0"/>
      <w:marTop w:val="0"/>
      <w:marBottom w:val="0"/>
      <w:divBdr>
        <w:top w:val="none" w:sz="0" w:space="0" w:color="auto"/>
        <w:left w:val="none" w:sz="0" w:space="0" w:color="auto"/>
        <w:bottom w:val="none" w:sz="0" w:space="0" w:color="auto"/>
        <w:right w:val="none" w:sz="0" w:space="0" w:color="auto"/>
      </w:divBdr>
    </w:div>
    <w:div w:id="1576666725">
      <w:bodyDiv w:val="1"/>
      <w:marLeft w:val="0"/>
      <w:marRight w:val="0"/>
      <w:marTop w:val="0"/>
      <w:marBottom w:val="0"/>
      <w:divBdr>
        <w:top w:val="none" w:sz="0" w:space="0" w:color="auto"/>
        <w:left w:val="none" w:sz="0" w:space="0" w:color="auto"/>
        <w:bottom w:val="none" w:sz="0" w:space="0" w:color="auto"/>
        <w:right w:val="none" w:sz="0" w:space="0" w:color="auto"/>
      </w:divBdr>
    </w:div>
    <w:div w:id="1579896869">
      <w:bodyDiv w:val="1"/>
      <w:marLeft w:val="0"/>
      <w:marRight w:val="0"/>
      <w:marTop w:val="0"/>
      <w:marBottom w:val="0"/>
      <w:divBdr>
        <w:top w:val="none" w:sz="0" w:space="0" w:color="auto"/>
        <w:left w:val="none" w:sz="0" w:space="0" w:color="auto"/>
        <w:bottom w:val="none" w:sz="0" w:space="0" w:color="auto"/>
        <w:right w:val="none" w:sz="0" w:space="0" w:color="auto"/>
      </w:divBdr>
    </w:div>
    <w:div w:id="1582258671">
      <w:bodyDiv w:val="1"/>
      <w:marLeft w:val="0"/>
      <w:marRight w:val="0"/>
      <w:marTop w:val="0"/>
      <w:marBottom w:val="0"/>
      <w:divBdr>
        <w:top w:val="none" w:sz="0" w:space="0" w:color="auto"/>
        <w:left w:val="none" w:sz="0" w:space="0" w:color="auto"/>
        <w:bottom w:val="none" w:sz="0" w:space="0" w:color="auto"/>
        <w:right w:val="none" w:sz="0" w:space="0" w:color="auto"/>
      </w:divBdr>
    </w:div>
    <w:div w:id="1582328138">
      <w:bodyDiv w:val="1"/>
      <w:marLeft w:val="0"/>
      <w:marRight w:val="0"/>
      <w:marTop w:val="0"/>
      <w:marBottom w:val="0"/>
      <w:divBdr>
        <w:top w:val="none" w:sz="0" w:space="0" w:color="auto"/>
        <w:left w:val="none" w:sz="0" w:space="0" w:color="auto"/>
        <w:bottom w:val="none" w:sz="0" w:space="0" w:color="auto"/>
        <w:right w:val="none" w:sz="0" w:space="0" w:color="auto"/>
      </w:divBdr>
    </w:div>
    <w:div w:id="1584294428">
      <w:bodyDiv w:val="1"/>
      <w:marLeft w:val="0"/>
      <w:marRight w:val="0"/>
      <w:marTop w:val="0"/>
      <w:marBottom w:val="0"/>
      <w:divBdr>
        <w:top w:val="none" w:sz="0" w:space="0" w:color="auto"/>
        <w:left w:val="none" w:sz="0" w:space="0" w:color="auto"/>
        <w:bottom w:val="none" w:sz="0" w:space="0" w:color="auto"/>
        <w:right w:val="none" w:sz="0" w:space="0" w:color="auto"/>
      </w:divBdr>
    </w:div>
    <w:div w:id="1587106327">
      <w:bodyDiv w:val="1"/>
      <w:marLeft w:val="0"/>
      <w:marRight w:val="0"/>
      <w:marTop w:val="0"/>
      <w:marBottom w:val="0"/>
      <w:divBdr>
        <w:top w:val="none" w:sz="0" w:space="0" w:color="auto"/>
        <w:left w:val="none" w:sz="0" w:space="0" w:color="auto"/>
        <w:bottom w:val="none" w:sz="0" w:space="0" w:color="auto"/>
        <w:right w:val="none" w:sz="0" w:space="0" w:color="auto"/>
      </w:divBdr>
    </w:div>
    <w:div w:id="1587498936">
      <w:bodyDiv w:val="1"/>
      <w:marLeft w:val="0"/>
      <w:marRight w:val="0"/>
      <w:marTop w:val="0"/>
      <w:marBottom w:val="0"/>
      <w:divBdr>
        <w:top w:val="none" w:sz="0" w:space="0" w:color="auto"/>
        <w:left w:val="none" w:sz="0" w:space="0" w:color="auto"/>
        <w:bottom w:val="none" w:sz="0" w:space="0" w:color="auto"/>
        <w:right w:val="none" w:sz="0" w:space="0" w:color="auto"/>
      </w:divBdr>
    </w:div>
    <w:div w:id="1589384045">
      <w:bodyDiv w:val="1"/>
      <w:marLeft w:val="0"/>
      <w:marRight w:val="0"/>
      <w:marTop w:val="0"/>
      <w:marBottom w:val="0"/>
      <w:divBdr>
        <w:top w:val="none" w:sz="0" w:space="0" w:color="auto"/>
        <w:left w:val="none" w:sz="0" w:space="0" w:color="auto"/>
        <w:bottom w:val="none" w:sz="0" w:space="0" w:color="auto"/>
        <w:right w:val="none" w:sz="0" w:space="0" w:color="auto"/>
      </w:divBdr>
    </w:div>
    <w:div w:id="1593465827">
      <w:bodyDiv w:val="1"/>
      <w:marLeft w:val="0"/>
      <w:marRight w:val="0"/>
      <w:marTop w:val="0"/>
      <w:marBottom w:val="0"/>
      <w:divBdr>
        <w:top w:val="none" w:sz="0" w:space="0" w:color="auto"/>
        <w:left w:val="none" w:sz="0" w:space="0" w:color="auto"/>
        <w:bottom w:val="none" w:sz="0" w:space="0" w:color="auto"/>
        <w:right w:val="none" w:sz="0" w:space="0" w:color="auto"/>
      </w:divBdr>
    </w:div>
    <w:div w:id="1594972446">
      <w:bodyDiv w:val="1"/>
      <w:marLeft w:val="0"/>
      <w:marRight w:val="0"/>
      <w:marTop w:val="0"/>
      <w:marBottom w:val="0"/>
      <w:divBdr>
        <w:top w:val="none" w:sz="0" w:space="0" w:color="auto"/>
        <w:left w:val="none" w:sz="0" w:space="0" w:color="auto"/>
        <w:bottom w:val="none" w:sz="0" w:space="0" w:color="auto"/>
        <w:right w:val="none" w:sz="0" w:space="0" w:color="auto"/>
      </w:divBdr>
    </w:div>
    <w:div w:id="1595548604">
      <w:bodyDiv w:val="1"/>
      <w:marLeft w:val="0"/>
      <w:marRight w:val="0"/>
      <w:marTop w:val="0"/>
      <w:marBottom w:val="0"/>
      <w:divBdr>
        <w:top w:val="none" w:sz="0" w:space="0" w:color="auto"/>
        <w:left w:val="none" w:sz="0" w:space="0" w:color="auto"/>
        <w:bottom w:val="none" w:sz="0" w:space="0" w:color="auto"/>
        <w:right w:val="none" w:sz="0" w:space="0" w:color="auto"/>
      </w:divBdr>
    </w:div>
    <w:div w:id="1597058656">
      <w:bodyDiv w:val="1"/>
      <w:marLeft w:val="0"/>
      <w:marRight w:val="0"/>
      <w:marTop w:val="0"/>
      <w:marBottom w:val="0"/>
      <w:divBdr>
        <w:top w:val="none" w:sz="0" w:space="0" w:color="auto"/>
        <w:left w:val="none" w:sz="0" w:space="0" w:color="auto"/>
        <w:bottom w:val="none" w:sz="0" w:space="0" w:color="auto"/>
        <w:right w:val="none" w:sz="0" w:space="0" w:color="auto"/>
      </w:divBdr>
    </w:div>
    <w:div w:id="1597245907">
      <w:bodyDiv w:val="1"/>
      <w:marLeft w:val="0"/>
      <w:marRight w:val="0"/>
      <w:marTop w:val="0"/>
      <w:marBottom w:val="0"/>
      <w:divBdr>
        <w:top w:val="none" w:sz="0" w:space="0" w:color="auto"/>
        <w:left w:val="none" w:sz="0" w:space="0" w:color="auto"/>
        <w:bottom w:val="none" w:sz="0" w:space="0" w:color="auto"/>
        <w:right w:val="none" w:sz="0" w:space="0" w:color="auto"/>
      </w:divBdr>
    </w:div>
    <w:div w:id="1599023711">
      <w:bodyDiv w:val="1"/>
      <w:marLeft w:val="0"/>
      <w:marRight w:val="0"/>
      <w:marTop w:val="0"/>
      <w:marBottom w:val="0"/>
      <w:divBdr>
        <w:top w:val="none" w:sz="0" w:space="0" w:color="auto"/>
        <w:left w:val="none" w:sz="0" w:space="0" w:color="auto"/>
        <w:bottom w:val="none" w:sz="0" w:space="0" w:color="auto"/>
        <w:right w:val="none" w:sz="0" w:space="0" w:color="auto"/>
      </w:divBdr>
    </w:div>
    <w:div w:id="1600483814">
      <w:bodyDiv w:val="1"/>
      <w:marLeft w:val="0"/>
      <w:marRight w:val="0"/>
      <w:marTop w:val="0"/>
      <w:marBottom w:val="0"/>
      <w:divBdr>
        <w:top w:val="none" w:sz="0" w:space="0" w:color="auto"/>
        <w:left w:val="none" w:sz="0" w:space="0" w:color="auto"/>
        <w:bottom w:val="none" w:sz="0" w:space="0" w:color="auto"/>
        <w:right w:val="none" w:sz="0" w:space="0" w:color="auto"/>
      </w:divBdr>
    </w:div>
    <w:div w:id="1600865650">
      <w:bodyDiv w:val="1"/>
      <w:marLeft w:val="0"/>
      <w:marRight w:val="0"/>
      <w:marTop w:val="0"/>
      <w:marBottom w:val="0"/>
      <w:divBdr>
        <w:top w:val="none" w:sz="0" w:space="0" w:color="auto"/>
        <w:left w:val="none" w:sz="0" w:space="0" w:color="auto"/>
        <w:bottom w:val="none" w:sz="0" w:space="0" w:color="auto"/>
        <w:right w:val="none" w:sz="0" w:space="0" w:color="auto"/>
      </w:divBdr>
    </w:div>
    <w:div w:id="1602030594">
      <w:bodyDiv w:val="1"/>
      <w:marLeft w:val="0"/>
      <w:marRight w:val="0"/>
      <w:marTop w:val="0"/>
      <w:marBottom w:val="0"/>
      <w:divBdr>
        <w:top w:val="none" w:sz="0" w:space="0" w:color="auto"/>
        <w:left w:val="none" w:sz="0" w:space="0" w:color="auto"/>
        <w:bottom w:val="none" w:sz="0" w:space="0" w:color="auto"/>
        <w:right w:val="none" w:sz="0" w:space="0" w:color="auto"/>
      </w:divBdr>
    </w:div>
    <w:div w:id="1602373438">
      <w:bodyDiv w:val="1"/>
      <w:marLeft w:val="0"/>
      <w:marRight w:val="0"/>
      <w:marTop w:val="0"/>
      <w:marBottom w:val="0"/>
      <w:divBdr>
        <w:top w:val="none" w:sz="0" w:space="0" w:color="auto"/>
        <w:left w:val="none" w:sz="0" w:space="0" w:color="auto"/>
        <w:bottom w:val="none" w:sz="0" w:space="0" w:color="auto"/>
        <w:right w:val="none" w:sz="0" w:space="0" w:color="auto"/>
      </w:divBdr>
    </w:div>
    <w:div w:id="1605770993">
      <w:bodyDiv w:val="1"/>
      <w:marLeft w:val="0"/>
      <w:marRight w:val="0"/>
      <w:marTop w:val="0"/>
      <w:marBottom w:val="0"/>
      <w:divBdr>
        <w:top w:val="none" w:sz="0" w:space="0" w:color="auto"/>
        <w:left w:val="none" w:sz="0" w:space="0" w:color="auto"/>
        <w:bottom w:val="none" w:sz="0" w:space="0" w:color="auto"/>
        <w:right w:val="none" w:sz="0" w:space="0" w:color="auto"/>
      </w:divBdr>
    </w:div>
    <w:div w:id="1606113223">
      <w:bodyDiv w:val="1"/>
      <w:marLeft w:val="0"/>
      <w:marRight w:val="0"/>
      <w:marTop w:val="0"/>
      <w:marBottom w:val="0"/>
      <w:divBdr>
        <w:top w:val="none" w:sz="0" w:space="0" w:color="auto"/>
        <w:left w:val="none" w:sz="0" w:space="0" w:color="auto"/>
        <w:bottom w:val="none" w:sz="0" w:space="0" w:color="auto"/>
        <w:right w:val="none" w:sz="0" w:space="0" w:color="auto"/>
      </w:divBdr>
    </w:div>
    <w:div w:id="1606843710">
      <w:bodyDiv w:val="1"/>
      <w:marLeft w:val="0"/>
      <w:marRight w:val="0"/>
      <w:marTop w:val="0"/>
      <w:marBottom w:val="0"/>
      <w:divBdr>
        <w:top w:val="none" w:sz="0" w:space="0" w:color="auto"/>
        <w:left w:val="none" w:sz="0" w:space="0" w:color="auto"/>
        <w:bottom w:val="none" w:sz="0" w:space="0" w:color="auto"/>
        <w:right w:val="none" w:sz="0" w:space="0" w:color="auto"/>
      </w:divBdr>
    </w:div>
    <w:div w:id="1607932020">
      <w:bodyDiv w:val="1"/>
      <w:marLeft w:val="0"/>
      <w:marRight w:val="0"/>
      <w:marTop w:val="0"/>
      <w:marBottom w:val="0"/>
      <w:divBdr>
        <w:top w:val="none" w:sz="0" w:space="0" w:color="auto"/>
        <w:left w:val="none" w:sz="0" w:space="0" w:color="auto"/>
        <w:bottom w:val="none" w:sz="0" w:space="0" w:color="auto"/>
        <w:right w:val="none" w:sz="0" w:space="0" w:color="auto"/>
      </w:divBdr>
    </w:div>
    <w:div w:id="1608007223">
      <w:bodyDiv w:val="1"/>
      <w:marLeft w:val="0"/>
      <w:marRight w:val="0"/>
      <w:marTop w:val="0"/>
      <w:marBottom w:val="0"/>
      <w:divBdr>
        <w:top w:val="none" w:sz="0" w:space="0" w:color="auto"/>
        <w:left w:val="none" w:sz="0" w:space="0" w:color="auto"/>
        <w:bottom w:val="none" w:sz="0" w:space="0" w:color="auto"/>
        <w:right w:val="none" w:sz="0" w:space="0" w:color="auto"/>
      </w:divBdr>
    </w:div>
    <w:div w:id="1608460961">
      <w:bodyDiv w:val="1"/>
      <w:marLeft w:val="0"/>
      <w:marRight w:val="0"/>
      <w:marTop w:val="0"/>
      <w:marBottom w:val="0"/>
      <w:divBdr>
        <w:top w:val="none" w:sz="0" w:space="0" w:color="auto"/>
        <w:left w:val="none" w:sz="0" w:space="0" w:color="auto"/>
        <w:bottom w:val="none" w:sz="0" w:space="0" w:color="auto"/>
        <w:right w:val="none" w:sz="0" w:space="0" w:color="auto"/>
      </w:divBdr>
    </w:div>
    <w:div w:id="1608805313">
      <w:bodyDiv w:val="1"/>
      <w:marLeft w:val="0"/>
      <w:marRight w:val="0"/>
      <w:marTop w:val="0"/>
      <w:marBottom w:val="0"/>
      <w:divBdr>
        <w:top w:val="none" w:sz="0" w:space="0" w:color="auto"/>
        <w:left w:val="none" w:sz="0" w:space="0" w:color="auto"/>
        <w:bottom w:val="none" w:sz="0" w:space="0" w:color="auto"/>
        <w:right w:val="none" w:sz="0" w:space="0" w:color="auto"/>
      </w:divBdr>
    </w:div>
    <w:div w:id="1612853806">
      <w:bodyDiv w:val="1"/>
      <w:marLeft w:val="0"/>
      <w:marRight w:val="0"/>
      <w:marTop w:val="0"/>
      <w:marBottom w:val="0"/>
      <w:divBdr>
        <w:top w:val="none" w:sz="0" w:space="0" w:color="auto"/>
        <w:left w:val="none" w:sz="0" w:space="0" w:color="auto"/>
        <w:bottom w:val="none" w:sz="0" w:space="0" w:color="auto"/>
        <w:right w:val="none" w:sz="0" w:space="0" w:color="auto"/>
      </w:divBdr>
    </w:div>
    <w:div w:id="1614896650">
      <w:bodyDiv w:val="1"/>
      <w:marLeft w:val="0"/>
      <w:marRight w:val="0"/>
      <w:marTop w:val="0"/>
      <w:marBottom w:val="0"/>
      <w:divBdr>
        <w:top w:val="none" w:sz="0" w:space="0" w:color="auto"/>
        <w:left w:val="none" w:sz="0" w:space="0" w:color="auto"/>
        <w:bottom w:val="none" w:sz="0" w:space="0" w:color="auto"/>
        <w:right w:val="none" w:sz="0" w:space="0" w:color="auto"/>
      </w:divBdr>
    </w:div>
    <w:div w:id="1616712243">
      <w:bodyDiv w:val="1"/>
      <w:marLeft w:val="0"/>
      <w:marRight w:val="0"/>
      <w:marTop w:val="0"/>
      <w:marBottom w:val="0"/>
      <w:divBdr>
        <w:top w:val="none" w:sz="0" w:space="0" w:color="auto"/>
        <w:left w:val="none" w:sz="0" w:space="0" w:color="auto"/>
        <w:bottom w:val="none" w:sz="0" w:space="0" w:color="auto"/>
        <w:right w:val="none" w:sz="0" w:space="0" w:color="auto"/>
      </w:divBdr>
    </w:div>
    <w:div w:id="1617984050">
      <w:bodyDiv w:val="1"/>
      <w:marLeft w:val="0"/>
      <w:marRight w:val="0"/>
      <w:marTop w:val="0"/>
      <w:marBottom w:val="0"/>
      <w:divBdr>
        <w:top w:val="none" w:sz="0" w:space="0" w:color="auto"/>
        <w:left w:val="none" w:sz="0" w:space="0" w:color="auto"/>
        <w:bottom w:val="none" w:sz="0" w:space="0" w:color="auto"/>
        <w:right w:val="none" w:sz="0" w:space="0" w:color="auto"/>
      </w:divBdr>
    </w:div>
    <w:div w:id="1619531853">
      <w:bodyDiv w:val="1"/>
      <w:marLeft w:val="0"/>
      <w:marRight w:val="0"/>
      <w:marTop w:val="0"/>
      <w:marBottom w:val="0"/>
      <w:divBdr>
        <w:top w:val="none" w:sz="0" w:space="0" w:color="auto"/>
        <w:left w:val="none" w:sz="0" w:space="0" w:color="auto"/>
        <w:bottom w:val="none" w:sz="0" w:space="0" w:color="auto"/>
        <w:right w:val="none" w:sz="0" w:space="0" w:color="auto"/>
      </w:divBdr>
    </w:div>
    <w:div w:id="1620143827">
      <w:bodyDiv w:val="1"/>
      <w:marLeft w:val="0"/>
      <w:marRight w:val="0"/>
      <w:marTop w:val="0"/>
      <w:marBottom w:val="0"/>
      <w:divBdr>
        <w:top w:val="none" w:sz="0" w:space="0" w:color="auto"/>
        <w:left w:val="none" w:sz="0" w:space="0" w:color="auto"/>
        <w:bottom w:val="none" w:sz="0" w:space="0" w:color="auto"/>
        <w:right w:val="none" w:sz="0" w:space="0" w:color="auto"/>
      </w:divBdr>
    </w:div>
    <w:div w:id="1622491044">
      <w:bodyDiv w:val="1"/>
      <w:marLeft w:val="0"/>
      <w:marRight w:val="0"/>
      <w:marTop w:val="0"/>
      <w:marBottom w:val="0"/>
      <w:divBdr>
        <w:top w:val="none" w:sz="0" w:space="0" w:color="auto"/>
        <w:left w:val="none" w:sz="0" w:space="0" w:color="auto"/>
        <w:bottom w:val="none" w:sz="0" w:space="0" w:color="auto"/>
        <w:right w:val="none" w:sz="0" w:space="0" w:color="auto"/>
      </w:divBdr>
    </w:div>
    <w:div w:id="1623002021">
      <w:bodyDiv w:val="1"/>
      <w:marLeft w:val="0"/>
      <w:marRight w:val="0"/>
      <w:marTop w:val="0"/>
      <w:marBottom w:val="0"/>
      <w:divBdr>
        <w:top w:val="none" w:sz="0" w:space="0" w:color="auto"/>
        <w:left w:val="none" w:sz="0" w:space="0" w:color="auto"/>
        <w:bottom w:val="none" w:sz="0" w:space="0" w:color="auto"/>
        <w:right w:val="none" w:sz="0" w:space="0" w:color="auto"/>
      </w:divBdr>
    </w:div>
    <w:div w:id="1624576468">
      <w:bodyDiv w:val="1"/>
      <w:marLeft w:val="0"/>
      <w:marRight w:val="0"/>
      <w:marTop w:val="0"/>
      <w:marBottom w:val="0"/>
      <w:divBdr>
        <w:top w:val="none" w:sz="0" w:space="0" w:color="auto"/>
        <w:left w:val="none" w:sz="0" w:space="0" w:color="auto"/>
        <w:bottom w:val="none" w:sz="0" w:space="0" w:color="auto"/>
        <w:right w:val="none" w:sz="0" w:space="0" w:color="auto"/>
      </w:divBdr>
    </w:div>
    <w:div w:id="1625312365">
      <w:bodyDiv w:val="1"/>
      <w:marLeft w:val="0"/>
      <w:marRight w:val="0"/>
      <w:marTop w:val="0"/>
      <w:marBottom w:val="0"/>
      <w:divBdr>
        <w:top w:val="none" w:sz="0" w:space="0" w:color="auto"/>
        <w:left w:val="none" w:sz="0" w:space="0" w:color="auto"/>
        <w:bottom w:val="none" w:sz="0" w:space="0" w:color="auto"/>
        <w:right w:val="none" w:sz="0" w:space="0" w:color="auto"/>
      </w:divBdr>
    </w:div>
    <w:div w:id="1625455697">
      <w:bodyDiv w:val="1"/>
      <w:marLeft w:val="0"/>
      <w:marRight w:val="0"/>
      <w:marTop w:val="0"/>
      <w:marBottom w:val="0"/>
      <w:divBdr>
        <w:top w:val="none" w:sz="0" w:space="0" w:color="auto"/>
        <w:left w:val="none" w:sz="0" w:space="0" w:color="auto"/>
        <w:bottom w:val="none" w:sz="0" w:space="0" w:color="auto"/>
        <w:right w:val="none" w:sz="0" w:space="0" w:color="auto"/>
      </w:divBdr>
    </w:div>
    <w:div w:id="1625621032">
      <w:bodyDiv w:val="1"/>
      <w:marLeft w:val="0"/>
      <w:marRight w:val="0"/>
      <w:marTop w:val="0"/>
      <w:marBottom w:val="0"/>
      <w:divBdr>
        <w:top w:val="none" w:sz="0" w:space="0" w:color="auto"/>
        <w:left w:val="none" w:sz="0" w:space="0" w:color="auto"/>
        <w:bottom w:val="none" w:sz="0" w:space="0" w:color="auto"/>
        <w:right w:val="none" w:sz="0" w:space="0" w:color="auto"/>
      </w:divBdr>
    </w:div>
    <w:div w:id="1628049319">
      <w:bodyDiv w:val="1"/>
      <w:marLeft w:val="0"/>
      <w:marRight w:val="0"/>
      <w:marTop w:val="0"/>
      <w:marBottom w:val="0"/>
      <w:divBdr>
        <w:top w:val="none" w:sz="0" w:space="0" w:color="auto"/>
        <w:left w:val="none" w:sz="0" w:space="0" w:color="auto"/>
        <w:bottom w:val="none" w:sz="0" w:space="0" w:color="auto"/>
        <w:right w:val="none" w:sz="0" w:space="0" w:color="auto"/>
      </w:divBdr>
    </w:div>
    <w:div w:id="1628119367">
      <w:bodyDiv w:val="1"/>
      <w:marLeft w:val="0"/>
      <w:marRight w:val="0"/>
      <w:marTop w:val="0"/>
      <w:marBottom w:val="0"/>
      <w:divBdr>
        <w:top w:val="none" w:sz="0" w:space="0" w:color="auto"/>
        <w:left w:val="none" w:sz="0" w:space="0" w:color="auto"/>
        <w:bottom w:val="none" w:sz="0" w:space="0" w:color="auto"/>
        <w:right w:val="none" w:sz="0" w:space="0" w:color="auto"/>
      </w:divBdr>
    </w:div>
    <w:div w:id="1628194901">
      <w:bodyDiv w:val="1"/>
      <w:marLeft w:val="0"/>
      <w:marRight w:val="0"/>
      <w:marTop w:val="0"/>
      <w:marBottom w:val="0"/>
      <w:divBdr>
        <w:top w:val="none" w:sz="0" w:space="0" w:color="auto"/>
        <w:left w:val="none" w:sz="0" w:space="0" w:color="auto"/>
        <w:bottom w:val="none" w:sz="0" w:space="0" w:color="auto"/>
        <w:right w:val="none" w:sz="0" w:space="0" w:color="auto"/>
      </w:divBdr>
    </w:div>
    <w:div w:id="1631087096">
      <w:bodyDiv w:val="1"/>
      <w:marLeft w:val="0"/>
      <w:marRight w:val="0"/>
      <w:marTop w:val="0"/>
      <w:marBottom w:val="0"/>
      <w:divBdr>
        <w:top w:val="none" w:sz="0" w:space="0" w:color="auto"/>
        <w:left w:val="none" w:sz="0" w:space="0" w:color="auto"/>
        <w:bottom w:val="none" w:sz="0" w:space="0" w:color="auto"/>
        <w:right w:val="none" w:sz="0" w:space="0" w:color="auto"/>
      </w:divBdr>
    </w:div>
    <w:div w:id="1631126393">
      <w:bodyDiv w:val="1"/>
      <w:marLeft w:val="0"/>
      <w:marRight w:val="0"/>
      <w:marTop w:val="0"/>
      <w:marBottom w:val="0"/>
      <w:divBdr>
        <w:top w:val="none" w:sz="0" w:space="0" w:color="auto"/>
        <w:left w:val="none" w:sz="0" w:space="0" w:color="auto"/>
        <w:bottom w:val="none" w:sz="0" w:space="0" w:color="auto"/>
        <w:right w:val="none" w:sz="0" w:space="0" w:color="auto"/>
      </w:divBdr>
    </w:div>
    <w:div w:id="1632589853">
      <w:bodyDiv w:val="1"/>
      <w:marLeft w:val="0"/>
      <w:marRight w:val="0"/>
      <w:marTop w:val="0"/>
      <w:marBottom w:val="0"/>
      <w:divBdr>
        <w:top w:val="none" w:sz="0" w:space="0" w:color="auto"/>
        <w:left w:val="none" w:sz="0" w:space="0" w:color="auto"/>
        <w:bottom w:val="none" w:sz="0" w:space="0" w:color="auto"/>
        <w:right w:val="none" w:sz="0" w:space="0" w:color="auto"/>
      </w:divBdr>
    </w:div>
    <w:div w:id="1632595652">
      <w:bodyDiv w:val="1"/>
      <w:marLeft w:val="0"/>
      <w:marRight w:val="0"/>
      <w:marTop w:val="0"/>
      <w:marBottom w:val="0"/>
      <w:divBdr>
        <w:top w:val="none" w:sz="0" w:space="0" w:color="auto"/>
        <w:left w:val="none" w:sz="0" w:space="0" w:color="auto"/>
        <w:bottom w:val="none" w:sz="0" w:space="0" w:color="auto"/>
        <w:right w:val="none" w:sz="0" w:space="0" w:color="auto"/>
      </w:divBdr>
    </w:div>
    <w:div w:id="1635062234">
      <w:bodyDiv w:val="1"/>
      <w:marLeft w:val="0"/>
      <w:marRight w:val="0"/>
      <w:marTop w:val="0"/>
      <w:marBottom w:val="0"/>
      <w:divBdr>
        <w:top w:val="none" w:sz="0" w:space="0" w:color="auto"/>
        <w:left w:val="none" w:sz="0" w:space="0" w:color="auto"/>
        <w:bottom w:val="none" w:sz="0" w:space="0" w:color="auto"/>
        <w:right w:val="none" w:sz="0" w:space="0" w:color="auto"/>
      </w:divBdr>
    </w:div>
    <w:div w:id="1636593852">
      <w:bodyDiv w:val="1"/>
      <w:marLeft w:val="0"/>
      <w:marRight w:val="0"/>
      <w:marTop w:val="0"/>
      <w:marBottom w:val="0"/>
      <w:divBdr>
        <w:top w:val="none" w:sz="0" w:space="0" w:color="auto"/>
        <w:left w:val="none" w:sz="0" w:space="0" w:color="auto"/>
        <w:bottom w:val="none" w:sz="0" w:space="0" w:color="auto"/>
        <w:right w:val="none" w:sz="0" w:space="0" w:color="auto"/>
      </w:divBdr>
    </w:div>
    <w:div w:id="1639335823">
      <w:bodyDiv w:val="1"/>
      <w:marLeft w:val="0"/>
      <w:marRight w:val="0"/>
      <w:marTop w:val="0"/>
      <w:marBottom w:val="0"/>
      <w:divBdr>
        <w:top w:val="none" w:sz="0" w:space="0" w:color="auto"/>
        <w:left w:val="none" w:sz="0" w:space="0" w:color="auto"/>
        <w:bottom w:val="none" w:sz="0" w:space="0" w:color="auto"/>
        <w:right w:val="none" w:sz="0" w:space="0" w:color="auto"/>
      </w:divBdr>
    </w:div>
    <w:div w:id="1642535894">
      <w:bodyDiv w:val="1"/>
      <w:marLeft w:val="0"/>
      <w:marRight w:val="0"/>
      <w:marTop w:val="0"/>
      <w:marBottom w:val="0"/>
      <w:divBdr>
        <w:top w:val="none" w:sz="0" w:space="0" w:color="auto"/>
        <w:left w:val="none" w:sz="0" w:space="0" w:color="auto"/>
        <w:bottom w:val="none" w:sz="0" w:space="0" w:color="auto"/>
        <w:right w:val="none" w:sz="0" w:space="0" w:color="auto"/>
      </w:divBdr>
    </w:div>
    <w:div w:id="1642998193">
      <w:bodyDiv w:val="1"/>
      <w:marLeft w:val="0"/>
      <w:marRight w:val="0"/>
      <w:marTop w:val="0"/>
      <w:marBottom w:val="0"/>
      <w:divBdr>
        <w:top w:val="none" w:sz="0" w:space="0" w:color="auto"/>
        <w:left w:val="none" w:sz="0" w:space="0" w:color="auto"/>
        <w:bottom w:val="none" w:sz="0" w:space="0" w:color="auto"/>
        <w:right w:val="none" w:sz="0" w:space="0" w:color="auto"/>
      </w:divBdr>
    </w:div>
    <w:div w:id="1646620456">
      <w:bodyDiv w:val="1"/>
      <w:marLeft w:val="0"/>
      <w:marRight w:val="0"/>
      <w:marTop w:val="0"/>
      <w:marBottom w:val="0"/>
      <w:divBdr>
        <w:top w:val="none" w:sz="0" w:space="0" w:color="auto"/>
        <w:left w:val="none" w:sz="0" w:space="0" w:color="auto"/>
        <w:bottom w:val="none" w:sz="0" w:space="0" w:color="auto"/>
        <w:right w:val="none" w:sz="0" w:space="0" w:color="auto"/>
      </w:divBdr>
    </w:div>
    <w:div w:id="1647588807">
      <w:bodyDiv w:val="1"/>
      <w:marLeft w:val="0"/>
      <w:marRight w:val="0"/>
      <w:marTop w:val="0"/>
      <w:marBottom w:val="0"/>
      <w:divBdr>
        <w:top w:val="none" w:sz="0" w:space="0" w:color="auto"/>
        <w:left w:val="none" w:sz="0" w:space="0" w:color="auto"/>
        <w:bottom w:val="none" w:sz="0" w:space="0" w:color="auto"/>
        <w:right w:val="none" w:sz="0" w:space="0" w:color="auto"/>
      </w:divBdr>
    </w:div>
    <w:div w:id="1648122224">
      <w:bodyDiv w:val="1"/>
      <w:marLeft w:val="0"/>
      <w:marRight w:val="0"/>
      <w:marTop w:val="0"/>
      <w:marBottom w:val="0"/>
      <w:divBdr>
        <w:top w:val="none" w:sz="0" w:space="0" w:color="auto"/>
        <w:left w:val="none" w:sz="0" w:space="0" w:color="auto"/>
        <w:bottom w:val="none" w:sz="0" w:space="0" w:color="auto"/>
        <w:right w:val="none" w:sz="0" w:space="0" w:color="auto"/>
      </w:divBdr>
    </w:div>
    <w:div w:id="1650285754">
      <w:bodyDiv w:val="1"/>
      <w:marLeft w:val="0"/>
      <w:marRight w:val="0"/>
      <w:marTop w:val="0"/>
      <w:marBottom w:val="0"/>
      <w:divBdr>
        <w:top w:val="none" w:sz="0" w:space="0" w:color="auto"/>
        <w:left w:val="none" w:sz="0" w:space="0" w:color="auto"/>
        <w:bottom w:val="none" w:sz="0" w:space="0" w:color="auto"/>
        <w:right w:val="none" w:sz="0" w:space="0" w:color="auto"/>
      </w:divBdr>
    </w:div>
    <w:div w:id="1651905755">
      <w:bodyDiv w:val="1"/>
      <w:marLeft w:val="0"/>
      <w:marRight w:val="0"/>
      <w:marTop w:val="0"/>
      <w:marBottom w:val="0"/>
      <w:divBdr>
        <w:top w:val="none" w:sz="0" w:space="0" w:color="auto"/>
        <w:left w:val="none" w:sz="0" w:space="0" w:color="auto"/>
        <w:bottom w:val="none" w:sz="0" w:space="0" w:color="auto"/>
        <w:right w:val="none" w:sz="0" w:space="0" w:color="auto"/>
      </w:divBdr>
    </w:div>
    <w:div w:id="1652784591">
      <w:bodyDiv w:val="1"/>
      <w:marLeft w:val="0"/>
      <w:marRight w:val="0"/>
      <w:marTop w:val="0"/>
      <w:marBottom w:val="0"/>
      <w:divBdr>
        <w:top w:val="none" w:sz="0" w:space="0" w:color="auto"/>
        <w:left w:val="none" w:sz="0" w:space="0" w:color="auto"/>
        <w:bottom w:val="none" w:sz="0" w:space="0" w:color="auto"/>
        <w:right w:val="none" w:sz="0" w:space="0" w:color="auto"/>
      </w:divBdr>
    </w:div>
    <w:div w:id="1654023672">
      <w:bodyDiv w:val="1"/>
      <w:marLeft w:val="0"/>
      <w:marRight w:val="0"/>
      <w:marTop w:val="0"/>
      <w:marBottom w:val="0"/>
      <w:divBdr>
        <w:top w:val="none" w:sz="0" w:space="0" w:color="auto"/>
        <w:left w:val="none" w:sz="0" w:space="0" w:color="auto"/>
        <w:bottom w:val="none" w:sz="0" w:space="0" w:color="auto"/>
        <w:right w:val="none" w:sz="0" w:space="0" w:color="auto"/>
      </w:divBdr>
      <w:divsChild>
        <w:div w:id="1246770062">
          <w:marLeft w:val="0"/>
          <w:marRight w:val="0"/>
          <w:marTop w:val="0"/>
          <w:marBottom w:val="0"/>
          <w:divBdr>
            <w:top w:val="none" w:sz="0" w:space="0" w:color="auto"/>
            <w:left w:val="none" w:sz="0" w:space="0" w:color="auto"/>
            <w:bottom w:val="none" w:sz="0" w:space="0" w:color="auto"/>
            <w:right w:val="none" w:sz="0" w:space="0" w:color="auto"/>
          </w:divBdr>
        </w:div>
      </w:divsChild>
    </w:div>
    <w:div w:id="1654678987">
      <w:bodyDiv w:val="1"/>
      <w:marLeft w:val="0"/>
      <w:marRight w:val="0"/>
      <w:marTop w:val="0"/>
      <w:marBottom w:val="0"/>
      <w:divBdr>
        <w:top w:val="none" w:sz="0" w:space="0" w:color="auto"/>
        <w:left w:val="none" w:sz="0" w:space="0" w:color="auto"/>
        <w:bottom w:val="none" w:sz="0" w:space="0" w:color="auto"/>
        <w:right w:val="none" w:sz="0" w:space="0" w:color="auto"/>
      </w:divBdr>
    </w:div>
    <w:div w:id="1658536344">
      <w:bodyDiv w:val="1"/>
      <w:marLeft w:val="0"/>
      <w:marRight w:val="0"/>
      <w:marTop w:val="0"/>
      <w:marBottom w:val="0"/>
      <w:divBdr>
        <w:top w:val="none" w:sz="0" w:space="0" w:color="auto"/>
        <w:left w:val="none" w:sz="0" w:space="0" w:color="auto"/>
        <w:bottom w:val="none" w:sz="0" w:space="0" w:color="auto"/>
        <w:right w:val="none" w:sz="0" w:space="0" w:color="auto"/>
      </w:divBdr>
    </w:div>
    <w:div w:id="1660890349">
      <w:bodyDiv w:val="1"/>
      <w:marLeft w:val="0"/>
      <w:marRight w:val="0"/>
      <w:marTop w:val="0"/>
      <w:marBottom w:val="0"/>
      <w:divBdr>
        <w:top w:val="none" w:sz="0" w:space="0" w:color="auto"/>
        <w:left w:val="none" w:sz="0" w:space="0" w:color="auto"/>
        <w:bottom w:val="none" w:sz="0" w:space="0" w:color="auto"/>
        <w:right w:val="none" w:sz="0" w:space="0" w:color="auto"/>
      </w:divBdr>
    </w:div>
    <w:div w:id="1663242022">
      <w:bodyDiv w:val="1"/>
      <w:marLeft w:val="0"/>
      <w:marRight w:val="0"/>
      <w:marTop w:val="0"/>
      <w:marBottom w:val="0"/>
      <w:divBdr>
        <w:top w:val="none" w:sz="0" w:space="0" w:color="auto"/>
        <w:left w:val="none" w:sz="0" w:space="0" w:color="auto"/>
        <w:bottom w:val="none" w:sz="0" w:space="0" w:color="auto"/>
        <w:right w:val="none" w:sz="0" w:space="0" w:color="auto"/>
      </w:divBdr>
    </w:div>
    <w:div w:id="1668290287">
      <w:bodyDiv w:val="1"/>
      <w:marLeft w:val="0"/>
      <w:marRight w:val="0"/>
      <w:marTop w:val="0"/>
      <w:marBottom w:val="0"/>
      <w:divBdr>
        <w:top w:val="none" w:sz="0" w:space="0" w:color="auto"/>
        <w:left w:val="none" w:sz="0" w:space="0" w:color="auto"/>
        <w:bottom w:val="none" w:sz="0" w:space="0" w:color="auto"/>
        <w:right w:val="none" w:sz="0" w:space="0" w:color="auto"/>
      </w:divBdr>
    </w:div>
    <w:div w:id="1669554778">
      <w:bodyDiv w:val="1"/>
      <w:marLeft w:val="0"/>
      <w:marRight w:val="0"/>
      <w:marTop w:val="0"/>
      <w:marBottom w:val="0"/>
      <w:divBdr>
        <w:top w:val="none" w:sz="0" w:space="0" w:color="auto"/>
        <w:left w:val="none" w:sz="0" w:space="0" w:color="auto"/>
        <w:bottom w:val="none" w:sz="0" w:space="0" w:color="auto"/>
        <w:right w:val="none" w:sz="0" w:space="0" w:color="auto"/>
      </w:divBdr>
    </w:div>
    <w:div w:id="1670055878">
      <w:bodyDiv w:val="1"/>
      <w:marLeft w:val="0"/>
      <w:marRight w:val="0"/>
      <w:marTop w:val="0"/>
      <w:marBottom w:val="0"/>
      <w:divBdr>
        <w:top w:val="none" w:sz="0" w:space="0" w:color="auto"/>
        <w:left w:val="none" w:sz="0" w:space="0" w:color="auto"/>
        <w:bottom w:val="none" w:sz="0" w:space="0" w:color="auto"/>
        <w:right w:val="none" w:sz="0" w:space="0" w:color="auto"/>
      </w:divBdr>
    </w:div>
    <w:div w:id="1670135244">
      <w:bodyDiv w:val="1"/>
      <w:marLeft w:val="0"/>
      <w:marRight w:val="0"/>
      <w:marTop w:val="0"/>
      <w:marBottom w:val="0"/>
      <w:divBdr>
        <w:top w:val="none" w:sz="0" w:space="0" w:color="auto"/>
        <w:left w:val="none" w:sz="0" w:space="0" w:color="auto"/>
        <w:bottom w:val="none" w:sz="0" w:space="0" w:color="auto"/>
        <w:right w:val="none" w:sz="0" w:space="0" w:color="auto"/>
      </w:divBdr>
    </w:div>
    <w:div w:id="1671249137">
      <w:bodyDiv w:val="1"/>
      <w:marLeft w:val="0"/>
      <w:marRight w:val="0"/>
      <w:marTop w:val="0"/>
      <w:marBottom w:val="0"/>
      <w:divBdr>
        <w:top w:val="none" w:sz="0" w:space="0" w:color="auto"/>
        <w:left w:val="none" w:sz="0" w:space="0" w:color="auto"/>
        <w:bottom w:val="none" w:sz="0" w:space="0" w:color="auto"/>
        <w:right w:val="none" w:sz="0" w:space="0" w:color="auto"/>
      </w:divBdr>
    </w:div>
    <w:div w:id="1672021711">
      <w:bodyDiv w:val="1"/>
      <w:marLeft w:val="0"/>
      <w:marRight w:val="0"/>
      <w:marTop w:val="0"/>
      <w:marBottom w:val="0"/>
      <w:divBdr>
        <w:top w:val="none" w:sz="0" w:space="0" w:color="auto"/>
        <w:left w:val="none" w:sz="0" w:space="0" w:color="auto"/>
        <w:bottom w:val="none" w:sz="0" w:space="0" w:color="auto"/>
        <w:right w:val="none" w:sz="0" w:space="0" w:color="auto"/>
      </w:divBdr>
    </w:div>
    <w:div w:id="1674645161">
      <w:bodyDiv w:val="1"/>
      <w:marLeft w:val="0"/>
      <w:marRight w:val="0"/>
      <w:marTop w:val="0"/>
      <w:marBottom w:val="0"/>
      <w:divBdr>
        <w:top w:val="none" w:sz="0" w:space="0" w:color="auto"/>
        <w:left w:val="none" w:sz="0" w:space="0" w:color="auto"/>
        <w:bottom w:val="none" w:sz="0" w:space="0" w:color="auto"/>
        <w:right w:val="none" w:sz="0" w:space="0" w:color="auto"/>
      </w:divBdr>
    </w:div>
    <w:div w:id="1674989431">
      <w:bodyDiv w:val="1"/>
      <w:marLeft w:val="0"/>
      <w:marRight w:val="0"/>
      <w:marTop w:val="0"/>
      <w:marBottom w:val="0"/>
      <w:divBdr>
        <w:top w:val="none" w:sz="0" w:space="0" w:color="auto"/>
        <w:left w:val="none" w:sz="0" w:space="0" w:color="auto"/>
        <w:bottom w:val="none" w:sz="0" w:space="0" w:color="auto"/>
        <w:right w:val="none" w:sz="0" w:space="0" w:color="auto"/>
      </w:divBdr>
    </w:div>
    <w:div w:id="1676761299">
      <w:bodyDiv w:val="1"/>
      <w:marLeft w:val="0"/>
      <w:marRight w:val="0"/>
      <w:marTop w:val="0"/>
      <w:marBottom w:val="0"/>
      <w:divBdr>
        <w:top w:val="none" w:sz="0" w:space="0" w:color="auto"/>
        <w:left w:val="none" w:sz="0" w:space="0" w:color="auto"/>
        <w:bottom w:val="none" w:sz="0" w:space="0" w:color="auto"/>
        <w:right w:val="none" w:sz="0" w:space="0" w:color="auto"/>
      </w:divBdr>
    </w:div>
    <w:div w:id="1677267588">
      <w:bodyDiv w:val="1"/>
      <w:marLeft w:val="0"/>
      <w:marRight w:val="0"/>
      <w:marTop w:val="0"/>
      <w:marBottom w:val="0"/>
      <w:divBdr>
        <w:top w:val="none" w:sz="0" w:space="0" w:color="auto"/>
        <w:left w:val="none" w:sz="0" w:space="0" w:color="auto"/>
        <w:bottom w:val="none" w:sz="0" w:space="0" w:color="auto"/>
        <w:right w:val="none" w:sz="0" w:space="0" w:color="auto"/>
      </w:divBdr>
    </w:div>
    <w:div w:id="1681850772">
      <w:bodyDiv w:val="1"/>
      <w:marLeft w:val="0"/>
      <w:marRight w:val="0"/>
      <w:marTop w:val="0"/>
      <w:marBottom w:val="0"/>
      <w:divBdr>
        <w:top w:val="none" w:sz="0" w:space="0" w:color="auto"/>
        <w:left w:val="none" w:sz="0" w:space="0" w:color="auto"/>
        <w:bottom w:val="none" w:sz="0" w:space="0" w:color="auto"/>
        <w:right w:val="none" w:sz="0" w:space="0" w:color="auto"/>
      </w:divBdr>
    </w:div>
    <w:div w:id="1683434935">
      <w:bodyDiv w:val="1"/>
      <w:marLeft w:val="0"/>
      <w:marRight w:val="0"/>
      <w:marTop w:val="0"/>
      <w:marBottom w:val="0"/>
      <w:divBdr>
        <w:top w:val="none" w:sz="0" w:space="0" w:color="auto"/>
        <w:left w:val="none" w:sz="0" w:space="0" w:color="auto"/>
        <w:bottom w:val="none" w:sz="0" w:space="0" w:color="auto"/>
        <w:right w:val="none" w:sz="0" w:space="0" w:color="auto"/>
      </w:divBdr>
    </w:div>
    <w:div w:id="1683700403">
      <w:bodyDiv w:val="1"/>
      <w:marLeft w:val="0"/>
      <w:marRight w:val="0"/>
      <w:marTop w:val="0"/>
      <w:marBottom w:val="0"/>
      <w:divBdr>
        <w:top w:val="none" w:sz="0" w:space="0" w:color="auto"/>
        <w:left w:val="none" w:sz="0" w:space="0" w:color="auto"/>
        <w:bottom w:val="none" w:sz="0" w:space="0" w:color="auto"/>
        <w:right w:val="none" w:sz="0" w:space="0" w:color="auto"/>
      </w:divBdr>
    </w:div>
    <w:div w:id="1685787315">
      <w:bodyDiv w:val="1"/>
      <w:marLeft w:val="0"/>
      <w:marRight w:val="0"/>
      <w:marTop w:val="0"/>
      <w:marBottom w:val="0"/>
      <w:divBdr>
        <w:top w:val="none" w:sz="0" w:space="0" w:color="auto"/>
        <w:left w:val="none" w:sz="0" w:space="0" w:color="auto"/>
        <w:bottom w:val="none" w:sz="0" w:space="0" w:color="auto"/>
        <w:right w:val="none" w:sz="0" w:space="0" w:color="auto"/>
      </w:divBdr>
      <w:divsChild>
        <w:div w:id="1004406210">
          <w:marLeft w:val="0"/>
          <w:marRight w:val="0"/>
          <w:marTop w:val="0"/>
          <w:marBottom w:val="0"/>
          <w:divBdr>
            <w:top w:val="none" w:sz="0" w:space="0" w:color="auto"/>
            <w:left w:val="none" w:sz="0" w:space="0" w:color="auto"/>
            <w:bottom w:val="none" w:sz="0" w:space="0" w:color="auto"/>
            <w:right w:val="none" w:sz="0" w:space="0" w:color="auto"/>
          </w:divBdr>
          <w:divsChild>
            <w:div w:id="1522473780">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689139339">
      <w:bodyDiv w:val="1"/>
      <w:marLeft w:val="0"/>
      <w:marRight w:val="0"/>
      <w:marTop w:val="0"/>
      <w:marBottom w:val="0"/>
      <w:divBdr>
        <w:top w:val="none" w:sz="0" w:space="0" w:color="auto"/>
        <w:left w:val="none" w:sz="0" w:space="0" w:color="auto"/>
        <w:bottom w:val="none" w:sz="0" w:space="0" w:color="auto"/>
        <w:right w:val="none" w:sz="0" w:space="0" w:color="auto"/>
      </w:divBdr>
    </w:div>
    <w:div w:id="1692416670">
      <w:bodyDiv w:val="1"/>
      <w:marLeft w:val="0"/>
      <w:marRight w:val="0"/>
      <w:marTop w:val="0"/>
      <w:marBottom w:val="0"/>
      <w:divBdr>
        <w:top w:val="none" w:sz="0" w:space="0" w:color="auto"/>
        <w:left w:val="none" w:sz="0" w:space="0" w:color="auto"/>
        <w:bottom w:val="none" w:sz="0" w:space="0" w:color="auto"/>
        <w:right w:val="none" w:sz="0" w:space="0" w:color="auto"/>
      </w:divBdr>
    </w:div>
    <w:div w:id="1692998143">
      <w:bodyDiv w:val="1"/>
      <w:marLeft w:val="0"/>
      <w:marRight w:val="0"/>
      <w:marTop w:val="0"/>
      <w:marBottom w:val="0"/>
      <w:divBdr>
        <w:top w:val="none" w:sz="0" w:space="0" w:color="auto"/>
        <w:left w:val="none" w:sz="0" w:space="0" w:color="auto"/>
        <w:bottom w:val="none" w:sz="0" w:space="0" w:color="auto"/>
        <w:right w:val="none" w:sz="0" w:space="0" w:color="auto"/>
      </w:divBdr>
    </w:div>
    <w:div w:id="1695840970">
      <w:bodyDiv w:val="1"/>
      <w:marLeft w:val="0"/>
      <w:marRight w:val="0"/>
      <w:marTop w:val="0"/>
      <w:marBottom w:val="0"/>
      <w:divBdr>
        <w:top w:val="none" w:sz="0" w:space="0" w:color="auto"/>
        <w:left w:val="none" w:sz="0" w:space="0" w:color="auto"/>
        <w:bottom w:val="none" w:sz="0" w:space="0" w:color="auto"/>
        <w:right w:val="none" w:sz="0" w:space="0" w:color="auto"/>
      </w:divBdr>
    </w:div>
    <w:div w:id="1698266063">
      <w:bodyDiv w:val="1"/>
      <w:marLeft w:val="0"/>
      <w:marRight w:val="0"/>
      <w:marTop w:val="0"/>
      <w:marBottom w:val="0"/>
      <w:divBdr>
        <w:top w:val="none" w:sz="0" w:space="0" w:color="auto"/>
        <w:left w:val="none" w:sz="0" w:space="0" w:color="auto"/>
        <w:bottom w:val="none" w:sz="0" w:space="0" w:color="auto"/>
        <w:right w:val="none" w:sz="0" w:space="0" w:color="auto"/>
      </w:divBdr>
    </w:div>
    <w:div w:id="1698391723">
      <w:bodyDiv w:val="1"/>
      <w:marLeft w:val="0"/>
      <w:marRight w:val="0"/>
      <w:marTop w:val="0"/>
      <w:marBottom w:val="0"/>
      <w:divBdr>
        <w:top w:val="none" w:sz="0" w:space="0" w:color="auto"/>
        <w:left w:val="none" w:sz="0" w:space="0" w:color="auto"/>
        <w:bottom w:val="none" w:sz="0" w:space="0" w:color="auto"/>
        <w:right w:val="none" w:sz="0" w:space="0" w:color="auto"/>
      </w:divBdr>
    </w:div>
    <w:div w:id="1698921233">
      <w:bodyDiv w:val="1"/>
      <w:marLeft w:val="0"/>
      <w:marRight w:val="0"/>
      <w:marTop w:val="0"/>
      <w:marBottom w:val="0"/>
      <w:divBdr>
        <w:top w:val="none" w:sz="0" w:space="0" w:color="auto"/>
        <w:left w:val="none" w:sz="0" w:space="0" w:color="auto"/>
        <w:bottom w:val="none" w:sz="0" w:space="0" w:color="auto"/>
        <w:right w:val="none" w:sz="0" w:space="0" w:color="auto"/>
      </w:divBdr>
    </w:div>
    <w:div w:id="1700348598">
      <w:bodyDiv w:val="1"/>
      <w:marLeft w:val="0"/>
      <w:marRight w:val="0"/>
      <w:marTop w:val="0"/>
      <w:marBottom w:val="0"/>
      <w:divBdr>
        <w:top w:val="none" w:sz="0" w:space="0" w:color="auto"/>
        <w:left w:val="none" w:sz="0" w:space="0" w:color="auto"/>
        <w:bottom w:val="none" w:sz="0" w:space="0" w:color="auto"/>
        <w:right w:val="none" w:sz="0" w:space="0" w:color="auto"/>
      </w:divBdr>
    </w:div>
    <w:div w:id="1702707159">
      <w:bodyDiv w:val="1"/>
      <w:marLeft w:val="0"/>
      <w:marRight w:val="0"/>
      <w:marTop w:val="0"/>
      <w:marBottom w:val="0"/>
      <w:divBdr>
        <w:top w:val="none" w:sz="0" w:space="0" w:color="auto"/>
        <w:left w:val="none" w:sz="0" w:space="0" w:color="auto"/>
        <w:bottom w:val="none" w:sz="0" w:space="0" w:color="auto"/>
        <w:right w:val="none" w:sz="0" w:space="0" w:color="auto"/>
      </w:divBdr>
    </w:div>
    <w:div w:id="1706757531">
      <w:bodyDiv w:val="1"/>
      <w:marLeft w:val="0"/>
      <w:marRight w:val="0"/>
      <w:marTop w:val="0"/>
      <w:marBottom w:val="0"/>
      <w:divBdr>
        <w:top w:val="none" w:sz="0" w:space="0" w:color="auto"/>
        <w:left w:val="none" w:sz="0" w:space="0" w:color="auto"/>
        <w:bottom w:val="none" w:sz="0" w:space="0" w:color="auto"/>
        <w:right w:val="none" w:sz="0" w:space="0" w:color="auto"/>
      </w:divBdr>
    </w:div>
    <w:div w:id="1706902207">
      <w:bodyDiv w:val="1"/>
      <w:marLeft w:val="0"/>
      <w:marRight w:val="0"/>
      <w:marTop w:val="0"/>
      <w:marBottom w:val="0"/>
      <w:divBdr>
        <w:top w:val="none" w:sz="0" w:space="0" w:color="auto"/>
        <w:left w:val="none" w:sz="0" w:space="0" w:color="auto"/>
        <w:bottom w:val="none" w:sz="0" w:space="0" w:color="auto"/>
        <w:right w:val="none" w:sz="0" w:space="0" w:color="auto"/>
      </w:divBdr>
    </w:div>
    <w:div w:id="1709448105">
      <w:bodyDiv w:val="1"/>
      <w:marLeft w:val="0"/>
      <w:marRight w:val="0"/>
      <w:marTop w:val="0"/>
      <w:marBottom w:val="0"/>
      <w:divBdr>
        <w:top w:val="none" w:sz="0" w:space="0" w:color="auto"/>
        <w:left w:val="none" w:sz="0" w:space="0" w:color="auto"/>
        <w:bottom w:val="none" w:sz="0" w:space="0" w:color="auto"/>
        <w:right w:val="none" w:sz="0" w:space="0" w:color="auto"/>
      </w:divBdr>
    </w:div>
    <w:div w:id="1714380400">
      <w:bodyDiv w:val="1"/>
      <w:marLeft w:val="0"/>
      <w:marRight w:val="0"/>
      <w:marTop w:val="0"/>
      <w:marBottom w:val="0"/>
      <w:divBdr>
        <w:top w:val="none" w:sz="0" w:space="0" w:color="auto"/>
        <w:left w:val="none" w:sz="0" w:space="0" w:color="auto"/>
        <w:bottom w:val="none" w:sz="0" w:space="0" w:color="auto"/>
        <w:right w:val="none" w:sz="0" w:space="0" w:color="auto"/>
      </w:divBdr>
    </w:div>
    <w:div w:id="1715273819">
      <w:bodyDiv w:val="1"/>
      <w:marLeft w:val="0"/>
      <w:marRight w:val="0"/>
      <w:marTop w:val="0"/>
      <w:marBottom w:val="0"/>
      <w:divBdr>
        <w:top w:val="none" w:sz="0" w:space="0" w:color="auto"/>
        <w:left w:val="none" w:sz="0" w:space="0" w:color="auto"/>
        <w:bottom w:val="none" w:sz="0" w:space="0" w:color="auto"/>
        <w:right w:val="none" w:sz="0" w:space="0" w:color="auto"/>
      </w:divBdr>
    </w:div>
    <w:div w:id="1717392333">
      <w:bodyDiv w:val="1"/>
      <w:marLeft w:val="0"/>
      <w:marRight w:val="0"/>
      <w:marTop w:val="0"/>
      <w:marBottom w:val="0"/>
      <w:divBdr>
        <w:top w:val="none" w:sz="0" w:space="0" w:color="auto"/>
        <w:left w:val="none" w:sz="0" w:space="0" w:color="auto"/>
        <w:bottom w:val="none" w:sz="0" w:space="0" w:color="auto"/>
        <w:right w:val="none" w:sz="0" w:space="0" w:color="auto"/>
      </w:divBdr>
    </w:div>
    <w:div w:id="1720203132">
      <w:bodyDiv w:val="1"/>
      <w:marLeft w:val="0"/>
      <w:marRight w:val="0"/>
      <w:marTop w:val="0"/>
      <w:marBottom w:val="0"/>
      <w:divBdr>
        <w:top w:val="none" w:sz="0" w:space="0" w:color="auto"/>
        <w:left w:val="none" w:sz="0" w:space="0" w:color="auto"/>
        <w:bottom w:val="none" w:sz="0" w:space="0" w:color="auto"/>
        <w:right w:val="none" w:sz="0" w:space="0" w:color="auto"/>
      </w:divBdr>
    </w:div>
    <w:div w:id="1722746730">
      <w:bodyDiv w:val="1"/>
      <w:marLeft w:val="0"/>
      <w:marRight w:val="0"/>
      <w:marTop w:val="0"/>
      <w:marBottom w:val="0"/>
      <w:divBdr>
        <w:top w:val="none" w:sz="0" w:space="0" w:color="auto"/>
        <w:left w:val="none" w:sz="0" w:space="0" w:color="auto"/>
        <w:bottom w:val="none" w:sz="0" w:space="0" w:color="auto"/>
        <w:right w:val="none" w:sz="0" w:space="0" w:color="auto"/>
      </w:divBdr>
    </w:div>
    <w:div w:id="1724478107">
      <w:bodyDiv w:val="1"/>
      <w:marLeft w:val="0"/>
      <w:marRight w:val="0"/>
      <w:marTop w:val="0"/>
      <w:marBottom w:val="0"/>
      <w:divBdr>
        <w:top w:val="none" w:sz="0" w:space="0" w:color="auto"/>
        <w:left w:val="none" w:sz="0" w:space="0" w:color="auto"/>
        <w:bottom w:val="none" w:sz="0" w:space="0" w:color="auto"/>
        <w:right w:val="none" w:sz="0" w:space="0" w:color="auto"/>
      </w:divBdr>
    </w:div>
    <w:div w:id="1724669476">
      <w:bodyDiv w:val="1"/>
      <w:marLeft w:val="0"/>
      <w:marRight w:val="0"/>
      <w:marTop w:val="0"/>
      <w:marBottom w:val="0"/>
      <w:divBdr>
        <w:top w:val="none" w:sz="0" w:space="0" w:color="auto"/>
        <w:left w:val="none" w:sz="0" w:space="0" w:color="auto"/>
        <w:bottom w:val="none" w:sz="0" w:space="0" w:color="auto"/>
        <w:right w:val="none" w:sz="0" w:space="0" w:color="auto"/>
      </w:divBdr>
    </w:div>
    <w:div w:id="1725445026">
      <w:bodyDiv w:val="1"/>
      <w:marLeft w:val="0"/>
      <w:marRight w:val="0"/>
      <w:marTop w:val="0"/>
      <w:marBottom w:val="0"/>
      <w:divBdr>
        <w:top w:val="none" w:sz="0" w:space="0" w:color="auto"/>
        <w:left w:val="none" w:sz="0" w:space="0" w:color="auto"/>
        <w:bottom w:val="none" w:sz="0" w:space="0" w:color="auto"/>
        <w:right w:val="none" w:sz="0" w:space="0" w:color="auto"/>
      </w:divBdr>
    </w:div>
    <w:div w:id="1726486350">
      <w:bodyDiv w:val="1"/>
      <w:marLeft w:val="0"/>
      <w:marRight w:val="0"/>
      <w:marTop w:val="0"/>
      <w:marBottom w:val="0"/>
      <w:divBdr>
        <w:top w:val="none" w:sz="0" w:space="0" w:color="auto"/>
        <w:left w:val="none" w:sz="0" w:space="0" w:color="auto"/>
        <w:bottom w:val="none" w:sz="0" w:space="0" w:color="auto"/>
        <w:right w:val="none" w:sz="0" w:space="0" w:color="auto"/>
      </w:divBdr>
    </w:div>
    <w:div w:id="1734159725">
      <w:bodyDiv w:val="1"/>
      <w:marLeft w:val="0"/>
      <w:marRight w:val="0"/>
      <w:marTop w:val="0"/>
      <w:marBottom w:val="0"/>
      <w:divBdr>
        <w:top w:val="none" w:sz="0" w:space="0" w:color="auto"/>
        <w:left w:val="none" w:sz="0" w:space="0" w:color="auto"/>
        <w:bottom w:val="none" w:sz="0" w:space="0" w:color="auto"/>
        <w:right w:val="none" w:sz="0" w:space="0" w:color="auto"/>
      </w:divBdr>
    </w:div>
    <w:div w:id="1736397284">
      <w:bodyDiv w:val="1"/>
      <w:marLeft w:val="0"/>
      <w:marRight w:val="0"/>
      <w:marTop w:val="0"/>
      <w:marBottom w:val="0"/>
      <w:divBdr>
        <w:top w:val="none" w:sz="0" w:space="0" w:color="auto"/>
        <w:left w:val="none" w:sz="0" w:space="0" w:color="auto"/>
        <w:bottom w:val="none" w:sz="0" w:space="0" w:color="auto"/>
        <w:right w:val="none" w:sz="0" w:space="0" w:color="auto"/>
      </w:divBdr>
    </w:div>
    <w:div w:id="1737891875">
      <w:bodyDiv w:val="1"/>
      <w:marLeft w:val="0"/>
      <w:marRight w:val="0"/>
      <w:marTop w:val="0"/>
      <w:marBottom w:val="0"/>
      <w:divBdr>
        <w:top w:val="none" w:sz="0" w:space="0" w:color="auto"/>
        <w:left w:val="none" w:sz="0" w:space="0" w:color="auto"/>
        <w:bottom w:val="none" w:sz="0" w:space="0" w:color="auto"/>
        <w:right w:val="none" w:sz="0" w:space="0" w:color="auto"/>
      </w:divBdr>
    </w:div>
    <w:div w:id="1738018356">
      <w:bodyDiv w:val="1"/>
      <w:marLeft w:val="0"/>
      <w:marRight w:val="0"/>
      <w:marTop w:val="0"/>
      <w:marBottom w:val="0"/>
      <w:divBdr>
        <w:top w:val="none" w:sz="0" w:space="0" w:color="auto"/>
        <w:left w:val="none" w:sz="0" w:space="0" w:color="auto"/>
        <w:bottom w:val="none" w:sz="0" w:space="0" w:color="auto"/>
        <w:right w:val="none" w:sz="0" w:space="0" w:color="auto"/>
      </w:divBdr>
    </w:div>
    <w:div w:id="1738362442">
      <w:bodyDiv w:val="1"/>
      <w:marLeft w:val="0"/>
      <w:marRight w:val="0"/>
      <w:marTop w:val="0"/>
      <w:marBottom w:val="0"/>
      <w:divBdr>
        <w:top w:val="none" w:sz="0" w:space="0" w:color="auto"/>
        <w:left w:val="none" w:sz="0" w:space="0" w:color="auto"/>
        <w:bottom w:val="none" w:sz="0" w:space="0" w:color="auto"/>
        <w:right w:val="none" w:sz="0" w:space="0" w:color="auto"/>
      </w:divBdr>
    </w:div>
    <w:div w:id="1738628013">
      <w:bodyDiv w:val="1"/>
      <w:marLeft w:val="0"/>
      <w:marRight w:val="0"/>
      <w:marTop w:val="0"/>
      <w:marBottom w:val="0"/>
      <w:divBdr>
        <w:top w:val="none" w:sz="0" w:space="0" w:color="auto"/>
        <w:left w:val="none" w:sz="0" w:space="0" w:color="auto"/>
        <w:bottom w:val="none" w:sz="0" w:space="0" w:color="auto"/>
        <w:right w:val="none" w:sz="0" w:space="0" w:color="auto"/>
      </w:divBdr>
    </w:div>
    <w:div w:id="1739329153">
      <w:bodyDiv w:val="1"/>
      <w:marLeft w:val="0"/>
      <w:marRight w:val="0"/>
      <w:marTop w:val="0"/>
      <w:marBottom w:val="0"/>
      <w:divBdr>
        <w:top w:val="none" w:sz="0" w:space="0" w:color="auto"/>
        <w:left w:val="none" w:sz="0" w:space="0" w:color="auto"/>
        <w:bottom w:val="none" w:sz="0" w:space="0" w:color="auto"/>
        <w:right w:val="none" w:sz="0" w:space="0" w:color="auto"/>
      </w:divBdr>
    </w:div>
    <w:div w:id="1742679331">
      <w:bodyDiv w:val="1"/>
      <w:marLeft w:val="0"/>
      <w:marRight w:val="0"/>
      <w:marTop w:val="0"/>
      <w:marBottom w:val="0"/>
      <w:divBdr>
        <w:top w:val="none" w:sz="0" w:space="0" w:color="auto"/>
        <w:left w:val="none" w:sz="0" w:space="0" w:color="auto"/>
        <w:bottom w:val="none" w:sz="0" w:space="0" w:color="auto"/>
        <w:right w:val="none" w:sz="0" w:space="0" w:color="auto"/>
      </w:divBdr>
    </w:div>
    <w:div w:id="1743477934">
      <w:bodyDiv w:val="1"/>
      <w:marLeft w:val="0"/>
      <w:marRight w:val="0"/>
      <w:marTop w:val="0"/>
      <w:marBottom w:val="0"/>
      <w:divBdr>
        <w:top w:val="none" w:sz="0" w:space="0" w:color="auto"/>
        <w:left w:val="none" w:sz="0" w:space="0" w:color="auto"/>
        <w:bottom w:val="none" w:sz="0" w:space="0" w:color="auto"/>
        <w:right w:val="none" w:sz="0" w:space="0" w:color="auto"/>
      </w:divBdr>
    </w:div>
    <w:div w:id="1745488636">
      <w:bodyDiv w:val="1"/>
      <w:marLeft w:val="0"/>
      <w:marRight w:val="0"/>
      <w:marTop w:val="0"/>
      <w:marBottom w:val="0"/>
      <w:divBdr>
        <w:top w:val="none" w:sz="0" w:space="0" w:color="auto"/>
        <w:left w:val="none" w:sz="0" w:space="0" w:color="auto"/>
        <w:bottom w:val="none" w:sz="0" w:space="0" w:color="auto"/>
        <w:right w:val="none" w:sz="0" w:space="0" w:color="auto"/>
      </w:divBdr>
    </w:div>
    <w:div w:id="1746103552">
      <w:bodyDiv w:val="1"/>
      <w:marLeft w:val="0"/>
      <w:marRight w:val="0"/>
      <w:marTop w:val="0"/>
      <w:marBottom w:val="0"/>
      <w:divBdr>
        <w:top w:val="none" w:sz="0" w:space="0" w:color="auto"/>
        <w:left w:val="none" w:sz="0" w:space="0" w:color="auto"/>
        <w:bottom w:val="none" w:sz="0" w:space="0" w:color="auto"/>
        <w:right w:val="none" w:sz="0" w:space="0" w:color="auto"/>
      </w:divBdr>
    </w:div>
    <w:div w:id="1747221437">
      <w:bodyDiv w:val="1"/>
      <w:marLeft w:val="0"/>
      <w:marRight w:val="0"/>
      <w:marTop w:val="0"/>
      <w:marBottom w:val="0"/>
      <w:divBdr>
        <w:top w:val="none" w:sz="0" w:space="0" w:color="auto"/>
        <w:left w:val="none" w:sz="0" w:space="0" w:color="auto"/>
        <w:bottom w:val="none" w:sz="0" w:space="0" w:color="auto"/>
        <w:right w:val="none" w:sz="0" w:space="0" w:color="auto"/>
      </w:divBdr>
    </w:div>
    <w:div w:id="1756436966">
      <w:bodyDiv w:val="1"/>
      <w:marLeft w:val="0"/>
      <w:marRight w:val="0"/>
      <w:marTop w:val="0"/>
      <w:marBottom w:val="0"/>
      <w:divBdr>
        <w:top w:val="none" w:sz="0" w:space="0" w:color="auto"/>
        <w:left w:val="none" w:sz="0" w:space="0" w:color="auto"/>
        <w:bottom w:val="none" w:sz="0" w:space="0" w:color="auto"/>
        <w:right w:val="none" w:sz="0" w:space="0" w:color="auto"/>
      </w:divBdr>
    </w:div>
    <w:div w:id="1757552685">
      <w:bodyDiv w:val="1"/>
      <w:marLeft w:val="0"/>
      <w:marRight w:val="0"/>
      <w:marTop w:val="0"/>
      <w:marBottom w:val="0"/>
      <w:divBdr>
        <w:top w:val="none" w:sz="0" w:space="0" w:color="auto"/>
        <w:left w:val="none" w:sz="0" w:space="0" w:color="auto"/>
        <w:bottom w:val="none" w:sz="0" w:space="0" w:color="auto"/>
        <w:right w:val="none" w:sz="0" w:space="0" w:color="auto"/>
      </w:divBdr>
    </w:div>
    <w:div w:id="1758593732">
      <w:bodyDiv w:val="1"/>
      <w:marLeft w:val="0"/>
      <w:marRight w:val="0"/>
      <w:marTop w:val="0"/>
      <w:marBottom w:val="0"/>
      <w:divBdr>
        <w:top w:val="none" w:sz="0" w:space="0" w:color="auto"/>
        <w:left w:val="none" w:sz="0" w:space="0" w:color="auto"/>
        <w:bottom w:val="none" w:sz="0" w:space="0" w:color="auto"/>
        <w:right w:val="none" w:sz="0" w:space="0" w:color="auto"/>
      </w:divBdr>
    </w:div>
    <w:div w:id="1759132048">
      <w:bodyDiv w:val="1"/>
      <w:marLeft w:val="0"/>
      <w:marRight w:val="0"/>
      <w:marTop w:val="0"/>
      <w:marBottom w:val="0"/>
      <w:divBdr>
        <w:top w:val="none" w:sz="0" w:space="0" w:color="auto"/>
        <w:left w:val="none" w:sz="0" w:space="0" w:color="auto"/>
        <w:bottom w:val="none" w:sz="0" w:space="0" w:color="auto"/>
        <w:right w:val="none" w:sz="0" w:space="0" w:color="auto"/>
      </w:divBdr>
    </w:div>
    <w:div w:id="1759524137">
      <w:bodyDiv w:val="1"/>
      <w:marLeft w:val="0"/>
      <w:marRight w:val="0"/>
      <w:marTop w:val="0"/>
      <w:marBottom w:val="0"/>
      <w:divBdr>
        <w:top w:val="none" w:sz="0" w:space="0" w:color="auto"/>
        <w:left w:val="none" w:sz="0" w:space="0" w:color="auto"/>
        <w:bottom w:val="none" w:sz="0" w:space="0" w:color="auto"/>
        <w:right w:val="none" w:sz="0" w:space="0" w:color="auto"/>
      </w:divBdr>
    </w:div>
    <w:div w:id="1762529732">
      <w:bodyDiv w:val="1"/>
      <w:marLeft w:val="0"/>
      <w:marRight w:val="0"/>
      <w:marTop w:val="0"/>
      <w:marBottom w:val="0"/>
      <w:divBdr>
        <w:top w:val="none" w:sz="0" w:space="0" w:color="auto"/>
        <w:left w:val="none" w:sz="0" w:space="0" w:color="auto"/>
        <w:bottom w:val="none" w:sz="0" w:space="0" w:color="auto"/>
        <w:right w:val="none" w:sz="0" w:space="0" w:color="auto"/>
      </w:divBdr>
    </w:div>
    <w:div w:id="1762875647">
      <w:bodyDiv w:val="1"/>
      <w:marLeft w:val="0"/>
      <w:marRight w:val="0"/>
      <w:marTop w:val="0"/>
      <w:marBottom w:val="0"/>
      <w:divBdr>
        <w:top w:val="none" w:sz="0" w:space="0" w:color="auto"/>
        <w:left w:val="none" w:sz="0" w:space="0" w:color="auto"/>
        <w:bottom w:val="none" w:sz="0" w:space="0" w:color="auto"/>
        <w:right w:val="none" w:sz="0" w:space="0" w:color="auto"/>
      </w:divBdr>
    </w:div>
    <w:div w:id="1764379439">
      <w:bodyDiv w:val="1"/>
      <w:marLeft w:val="0"/>
      <w:marRight w:val="0"/>
      <w:marTop w:val="0"/>
      <w:marBottom w:val="0"/>
      <w:divBdr>
        <w:top w:val="none" w:sz="0" w:space="0" w:color="auto"/>
        <w:left w:val="none" w:sz="0" w:space="0" w:color="auto"/>
        <w:bottom w:val="none" w:sz="0" w:space="0" w:color="auto"/>
        <w:right w:val="none" w:sz="0" w:space="0" w:color="auto"/>
      </w:divBdr>
    </w:div>
    <w:div w:id="1764910714">
      <w:bodyDiv w:val="1"/>
      <w:marLeft w:val="0"/>
      <w:marRight w:val="0"/>
      <w:marTop w:val="0"/>
      <w:marBottom w:val="0"/>
      <w:divBdr>
        <w:top w:val="none" w:sz="0" w:space="0" w:color="auto"/>
        <w:left w:val="none" w:sz="0" w:space="0" w:color="auto"/>
        <w:bottom w:val="none" w:sz="0" w:space="0" w:color="auto"/>
        <w:right w:val="none" w:sz="0" w:space="0" w:color="auto"/>
      </w:divBdr>
    </w:div>
    <w:div w:id="1765303264">
      <w:bodyDiv w:val="1"/>
      <w:marLeft w:val="0"/>
      <w:marRight w:val="0"/>
      <w:marTop w:val="0"/>
      <w:marBottom w:val="0"/>
      <w:divBdr>
        <w:top w:val="none" w:sz="0" w:space="0" w:color="auto"/>
        <w:left w:val="none" w:sz="0" w:space="0" w:color="auto"/>
        <w:bottom w:val="none" w:sz="0" w:space="0" w:color="auto"/>
        <w:right w:val="none" w:sz="0" w:space="0" w:color="auto"/>
      </w:divBdr>
    </w:div>
    <w:div w:id="1766729315">
      <w:bodyDiv w:val="1"/>
      <w:marLeft w:val="0"/>
      <w:marRight w:val="0"/>
      <w:marTop w:val="0"/>
      <w:marBottom w:val="0"/>
      <w:divBdr>
        <w:top w:val="none" w:sz="0" w:space="0" w:color="auto"/>
        <w:left w:val="none" w:sz="0" w:space="0" w:color="auto"/>
        <w:bottom w:val="none" w:sz="0" w:space="0" w:color="auto"/>
        <w:right w:val="none" w:sz="0" w:space="0" w:color="auto"/>
      </w:divBdr>
    </w:div>
    <w:div w:id="1767186795">
      <w:bodyDiv w:val="1"/>
      <w:marLeft w:val="0"/>
      <w:marRight w:val="0"/>
      <w:marTop w:val="0"/>
      <w:marBottom w:val="0"/>
      <w:divBdr>
        <w:top w:val="none" w:sz="0" w:space="0" w:color="auto"/>
        <w:left w:val="none" w:sz="0" w:space="0" w:color="auto"/>
        <w:bottom w:val="none" w:sz="0" w:space="0" w:color="auto"/>
        <w:right w:val="none" w:sz="0" w:space="0" w:color="auto"/>
      </w:divBdr>
    </w:div>
    <w:div w:id="1767381543">
      <w:bodyDiv w:val="1"/>
      <w:marLeft w:val="0"/>
      <w:marRight w:val="0"/>
      <w:marTop w:val="0"/>
      <w:marBottom w:val="0"/>
      <w:divBdr>
        <w:top w:val="none" w:sz="0" w:space="0" w:color="auto"/>
        <w:left w:val="none" w:sz="0" w:space="0" w:color="auto"/>
        <w:bottom w:val="none" w:sz="0" w:space="0" w:color="auto"/>
        <w:right w:val="none" w:sz="0" w:space="0" w:color="auto"/>
      </w:divBdr>
    </w:div>
    <w:div w:id="1768385109">
      <w:bodyDiv w:val="1"/>
      <w:marLeft w:val="0"/>
      <w:marRight w:val="0"/>
      <w:marTop w:val="0"/>
      <w:marBottom w:val="0"/>
      <w:divBdr>
        <w:top w:val="none" w:sz="0" w:space="0" w:color="auto"/>
        <w:left w:val="none" w:sz="0" w:space="0" w:color="auto"/>
        <w:bottom w:val="none" w:sz="0" w:space="0" w:color="auto"/>
        <w:right w:val="none" w:sz="0" w:space="0" w:color="auto"/>
      </w:divBdr>
    </w:div>
    <w:div w:id="1768504696">
      <w:bodyDiv w:val="1"/>
      <w:marLeft w:val="0"/>
      <w:marRight w:val="0"/>
      <w:marTop w:val="0"/>
      <w:marBottom w:val="0"/>
      <w:divBdr>
        <w:top w:val="none" w:sz="0" w:space="0" w:color="auto"/>
        <w:left w:val="none" w:sz="0" w:space="0" w:color="auto"/>
        <w:bottom w:val="none" w:sz="0" w:space="0" w:color="auto"/>
        <w:right w:val="none" w:sz="0" w:space="0" w:color="auto"/>
      </w:divBdr>
    </w:div>
    <w:div w:id="1769692865">
      <w:bodyDiv w:val="1"/>
      <w:marLeft w:val="0"/>
      <w:marRight w:val="0"/>
      <w:marTop w:val="0"/>
      <w:marBottom w:val="0"/>
      <w:divBdr>
        <w:top w:val="none" w:sz="0" w:space="0" w:color="auto"/>
        <w:left w:val="none" w:sz="0" w:space="0" w:color="auto"/>
        <w:bottom w:val="none" w:sz="0" w:space="0" w:color="auto"/>
        <w:right w:val="none" w:sz="0" w:space="0" w:color="auto"/>
      </w:divBdr>
    </w:div>
    <w:div w:id="1771318987">
      <w:bodyDiv w:val="1"/>
      <w:marLeft w:val="0"/>
      <w:marRight w:val="0"/>
      <w:marTop w:val="0"/>
      <w:marBottom w:val="0"/>
      <w:divBdr>
        <w:top w:val="none" w:sz="0" w:space="0" w:color="auto"/>
        <w:left w:val="none" w:sz="0" w:space="0" w:color="auto"/>
        <w:bottom w:val="none" w:sz="0" w:space="0" w:color="auto"/>
        <w:right w:val="none" w:sz="0" w:space="0" w:color="auto"/>
      </w:divBdr>
    </w:div>
    <w:div w:id="1775634272">
      <w:bodyDiv w:val="1"/>
      <w:marLeft w:val="0"/>
      <w:marRight w:val="0"/>
      <w:marTop w:val="0"/>
      <w:marBottom w:val="0"/>
      <w:divBdr>
        <w:top w:val="none" w:sz="0" w:space="0" w:color="auto"/>
        <w:left w:val="none" w:sz="0" w:space="0" w:color="auto"/>
        <w:bottom w:val="none" w:sz="0" w:space="0" w:color="auto"/>
        <w:right w:val="none" w:sz="0" w:space="0" w:color="auto"/>
      </w:divBdr>
    </w:div>
    <w:div w:id="1777485074">
      <w:bodyDiv w:val="1"/>
      <w:marLeft w:val="0"/>
      <w:marRight w:val="0"/>
      <w:marTop w:val="0"/>
      <w:marBottom w:val="0"/>
      <w:divBdr>
        <w:top w:val="none" w:sz="0" w:space="0" w:color="auto"/>
        <w:left w:val="none" w:sz="0" w:space="0" w:color="auto"/>
        <w:bottom w:val="none" w:sz="0" w:space="0" w:color="auto"/>
        <w:right w:val="none" w:sz="0" w:space="0" w:color="auto"/>
      </w:divBdr>
    </w:div>
    <w:div w:id="1777748796">
      <w:bodyDiv w:val="1"/>
      <w:marLeft w:val="0"/>
      <w:marRight w:val="0"/>
      <w:marTop w:val="0"/>
      <w:marBottom w:val="0"/>
      <w:divBdr>
        <w:top w:val="none" w:sz="0" w:space="0" w:color="auto"/>
        <w:left w:val="none" w:sz="0" w:space="0" w:color="auto"/>
        <w:bottom w:val="none" w:sz="0" w:space="0" w:color="auto"/>
        <w:right w:val="none" w:sz="0" w:space="0" w:color="auto"/>
      </w:divBdr>
    </w:div>
    <w:div w:id="1783912719">
      <w:bodyDiv w:val="1"/>
      <w:marLeft w:val="0"/>
      <w:marRight w:val="0"/>
      <w:marTop w:val="0"/>
      <w:marBottom w:val="0"/>
      <w:divBdr>
        <w:top w:val="none" w:sz="0" w:space="0" w:color="auto"/>
        <w:left w:val="none" w:sz="0" w:space="0" w:color="auto"/>
        <w:bottom w:val="none" w:sz="0" w:space="0" w:color="auto"/>
        <w:right w:val="none" w:sz="0" w:space="0" w:color="auto"/>
      </w:divBdr>
    </w:div>
    <w:div w:id="1784686761">
      <w:bodyDiv w:val="1"/>
      <w:marLeft w:val="0"/>
      <w:marRight w:val="0"/>
      <w:marTop w:val="0"/>
      <w:marBottom w:val="0"/>
      <w:divBdr>
        <w:top w:val="none" w:sz="0" w:space="0" w:color="auto"/>
        <w:left w:val="none" w:sz="0" w:space="0" w:color="auto"/>
        <w:bottom w:val="none" w:sz="0" w:space="0" w:color="auto"/>
        <w:right w:val="none" w:sz="0" w:space="0" w:color="auto"/>
      </w:divBdr>
    </w:div>
    <w:div w:id="1785803586">
      <w:bodyDiv w:val="1"/>
      <w:marLeft w:val="0"/>
      <w:marRight w:val="0"/>
      <w:marTop w:val="0"/>
      <w:marBottom w:val="0"/>
      <w:divBdr>
        <w:top w:val="none" w:sz="0" w:space="0" w:color="auto"/>
        <w:left w:val="none" w:sz="0" w:space="0" w:color="auto"/>
        <w:bottom w:val="none" w:sz="0" w:space="0" w:color="auto"/>
        <w:right w:val="none" w:sz="0" w:space="0" w:color="auto"/>
      </w:divBdr>
    </w:div>
    <w:div w:id="1786658733">
      <w:bodyDiv w:val="1"/>
      <w:marLeft w:val="0"/>
      <w:marRight w:val="0"/>
      <w:marTop w:val="0"/>
      <w:marBottom w:val="0"/>
      <w:divBdr>
        <w:top w:val="none" w:sz="0" w:space="0" w:color="auto"/>
        <w:left w:val="none" w:sz="0" w:space="0" w:color="auto"/>
        <w:bottom w:val="none" w:sz="0" w:space="0" w:color="auto"/>
        <w:right w:val="none" w:sz="0" w:space="0" w:color="auto"/>
      </w:divBdr>
    </w:div>
    <w:div w:id="1786921111">
      <w:bodyDiv w:val="1"/>
      <w:marLeft w:val="0"/>
      <w:marRight w:val="0"/>
      <w:marTop w:val="0"/>
      <w:marBottom w:val="0"/>
      <w:divBdr>
        <w:top w:val="none" w:sz="0" w:space="0" w:color="auto"/>
        <w:left w:val="none" w:sz="0" w:space="0" w:color="auto"/>
        <w:bottom w:val="none" w:sz="0" w:space="0" w:color="auto"/>
        <w:right w:val="none" w:sz="0" w:space="0" w:color="auto"/>
      </w:divBdr>
    </w:div>
    <w:div w:id="1788815889">
      <w:bodyDiv w:val="1"/>
      <w:marLeft w:val="0"/>
      <w:marRight w:val="0"/>
      <w:marTop w:val="0"/>
      <w:marBottom w:val="0"/>
      <w:divBdr>
        <w:top w:val="none" w:sz="0" w:space="0" w:color="auto"/>
        <w:left w:val="none" w:sz="0" w:space="0" w:color="auto"/>
        <w:bottom w:val="none" w:sz="0" w:space="0" w:color="auto"/>
        <w:right w:val="none" w:sz="0" w:space="0" w:color="auto"/>
      </w:divBdr>
    </w:div>
    <w:div w:id="1792238084">
      <w:bodyDiv w:val="1"/>
      <w:marLeft w:val="0"/>
      <w:marRight w:val="0"/>
      <w:marTop w:val="0"/>
      <w:marBottom w:val="0"/>
      <w:divBdr>
        <w:top w:val="none" w:sz="0" w:space="0" w:color="auto"/>
        <w:left w:val="none" w:sz="0" w:space="0" w:color="auto"/>
        <w:bottom w:val="none" w:sz="0" w:space="0" w:color="auto"/>
        <w:right w:val="none" w:sz="0" w:space="0" w:color="auto"/>
      </w:divBdr>
    </w:div>
    <w:div w:id="1792748053">
      <w:bodyDiv w:val="1"/>
      <w:marLeft w:val="0"/>
      <w:marRight w:val="0"/>
      <w:marTop w:val="0"/>
      <w:marBottom w:val="0"/>
      <w:divBdr>
        <w:top w:val="none" w:sz="0" w:space="0" w:color="auto"/>
        <w:left w:val="none" w:sz="0" w:space="0" w:color="auto"/>
        <w:bottom w:val="none" w:sz="0" w:space="0" w:color="auto"/>
        <w:right w:val="none" w:sz="0" w:space="0" w:color="auto"/>
      </w:divBdr>
    </w:div>
    <w:div w:id="1792892800">
      <w:bodyDiv w:val="1"/>
      <w:marLeft w:val="0"/>
      <w:marRight w:val="0"/>
      <w:marTop w:val="0"/>
      <w:marBottom w:val="0"/>
      <w:divBdr>
        <w:top w:val="none" w:sz="0" w:space="0" w:color="auto"/>
        <w:left w:val="none" w:sz="0" w:space="0" w:color="auto"/>
        <w:bottom w:val="none" w:sz="0" w:space="0" w:color="auto"/>
        <w:right w:val="none" w:sz="0" w:space="0" w:color="auto"/>
      </w:divBdr>
    </w:div>
    <w:div w:id="1796830692">
      <w:bodyDiv w:val="1"/>
      <w:marLeft w:val="0"/>
      <w:marRight w:val="0"/>
      <w:marTop w:val="0"/>
      <w:marBottom w:val="0"/>
      <w:divBdr>
        <w:top w:val="none" w:sz="0" w:space="0" w:color="auto"/>
        <w:left w:val="none" w:sz="0" w:space="0" w:color="auto"/>
        <w:bottom w:val="none" w:sz="0" w:space="0" w:color="auto"/>
        <w:right w:val="none" w:sz="0" w:space="0" w:color="auto"/>
      </w:divBdr>
    </w:div>
    <w:div w:id="1798989211">
      <w:bodyDiv w:val="1"/>
      <w:marLeft w:val="0"/>
      <w:marRight w:val="0"/>
      <w:marTop w:val="0"/>
      <w:marBottom w:val="0"/>
      <w:divBdr>
        <w:top w:val="none" w:sz="0" w:space="0" w:color="auto"/>
        <w:left w:val="none" w:sz="0" w:space="0" w:color="auto"/>
        <w:bottom w:val="none" w:sz="0" w:space="0" w:color="auto"/>
        <w:right w:val="none" w:sz="0" w:space="0" w:color="auto"/>
      </w:divBdr>
    </w:div>
    <w:div w:id="1800802491">
      <w:bodyDiv w:val="1"/>
      <w:marLeft w:val="0"/>
      <w:marRight w:val="0"/>
      <w:marTop w:val="0"/>
      <w:marBottom w:val="0"/>
      <w:divBdr>
        <w:top w:val="none" w:sz="0" w:space="0" w:color="auto"/>
        <w:left w:val="none" w:sz="0" w:space="0" w:color="auto"/>
        <w:bottom w:val="none" w:sz="0" w:space="0" w:color="auto"/>
        <w:right w:val="none" w:sz="0" w:space="0" w:color="auto"/>
      </w:divBdr>
    </w:div>
    <w:div w:id="1801410627">
      <w:bodyDiv w:val="1"/>
      <w:marLeft w:val="0"/>
      <w:marRight w:val="0"/>
      <w:marTop w:val="0"/>
      <w:marBottom w:val="0"/>
      <w:divBdr>
        <w:top w:val="none" w:sz="0" w:space="0" w:color="auto"/>
        <w:left w:val="none" w:sz="0" w:space="0" w:color="auto"/>
        <w:bottom w:val="none" w:sz="0" w:space="0" w:color="auto"/>
        <w:right w:val="none" w:sz="0" w:space="0" w:color="auto"/>
      </w:divBdr>
    </w:div>
    <w:div w:id="1803185175">
      <w:bodyDiv w:val="1"/>
      <w:marLeft w:val="0"/>
      <w:marRight w:val="0"/>
      <w:marTop w:val="0"/>
      <w:marBottom w:val="0"/>
      <w:divBdr>
        <w:top w:val="none" w:sz="0" w:space="0" w:color="auto"/>
        <w:left w:val="none" w:sz="0" w:space="0" w:color="auto"/>
        <w:bottom w:val="none" w:sz="0" w:space="0" w:color="auto"/>
        <w:right w:val="none" w:sz="0" w:space="0" w:color="auto"/>
      </w:divBdr>
    </w:div>
    <w:div w:id="1804152159">
      <w:bodyDiv w:val="1"/>
      <w:marLeft w:val="0"/>
      <w:marRight w:val="0"/>
      <w:marTop w:val="0"/>
      <w:marBottom w:val="0"/>
      <w:divBdr>
        <w:top w:val="none" w:sz="0" w:space="0" w:color="auto"/>
        <w:left w:val="none" w:sz="0" w:space="0" w:color="auto"/>
        <w:bottom w:val="none" w:sz="0" w:space="0" w:color="auto"/>
        <w:right w:val="none" w:sz="0" w:space="0" w:color="auto"/>
      </w:divBdr>
    </w:div>
    <w:div w:id="1804731179">
      <w:bodyDiv w:val="1"/>
      <w:marLeft w:val="0"/>
      <w:marRight w:val="0"/>
      <w:marTop w:val="0"/>
      <w:marBottom w:val="0"/>
      <w:divBdr>
        <w:top w:val="none" w:sz="0" w:space="0" w:color="auto"/>
        <w:left w:val="none" w:sz="0" w:space="0" w:color="auto"/>
        <w:bottom w:val="none" w:sz="0" w:space="0" w:color="auto"/>
        <w:right w:val="none" w:sz="0" w:space="0" w:color="auto"/>
      </w:divBdr>
    </w:div>
    <w:div w:id="1807047634">
      <w:bodyDiv w:val="1"/>
      <w:marLeft w:val="0"/>
      <w:marRight w:val="0"/>
      <w:marTop w:val="0"/>
      <w:marBottom w:val="0"/>
      <w:divBdr>
        <w:top w:val="none" w:sz="0" w:space="0" w:color="auto"/>
        <w:left w:val="none" w:sz="0" w:space="0" w:color="auto"/>
        <w:bottom w:val="none" w:sz="0" w:space="0" w:color="auto"/>
        <w:right w:val="none" w:sz="0" w:space="0" w:color="auto"/>
      </w:divBdr>
    </w:div>
    <w:div w:id="1810390727">
      <w:bodyDiv w:val="1"/>
      <w:marLeft w:val="0"/>
      <w:marRight w:val="0"/>
      <w:marTop w:val="0"/>
      <w:marBottom w:val="0"/>
      <w:divBdr>
        <w:top w:val="none" w:sz="0" w:space="0" w:color="auto"/>
        <w:left w:val="none" w:sz="0" w:space="0" w:color="auto"/>
        <w:bottom w:val="none" w:sz="0" w:space="0" w:color="auto"/>
        <w:right w:val="none" w:sz="0" w:space="0" w:color="auto"/>
      </w:divBdr>
    </w:div>
    <w:div w:id="1811827860">
      <w:bodyDiv w:val="1"/>
      <w:marLeft w:val="0"/>
      <w:marRight w:val="0"/>
      <w:marTop w:val="0"/>
      <w:marBottom w:val="0"/>
      <w:divBdr>
        <w:top w:val="none" w:sz="0" w:space="0" w:color="auto"/>
        <w:left w:val="none" w:sz="0" w:space="0" w:color="auto"/>
        <w:bottom w:val="none" w:sz="0" w:space="0" w:color="auto"/>
        <w:right w:val="none" w:sz="0" w:space="0" w:color="auto"/>
      </w:divBdr>
    </w:div>
    <w:div w:id="1813327268">
      <w:bodyDiv w:val="1"/>
      <w:marLeft w:val="0"/>
      <w:marRight w:val="0"/>
      <w:marTop w:val="0"/>
      <w:marBottom w:val="0"/>
      <w:divBdr>
        <w:top w:val="none" w:sz="0" w:space="0" w:color="auto"/>
        <w:left w:val="none" w:sz="0" w:space="0" w:color="auto"/>
        <w:bottom w:val="none" w:sz="0" w:space="0" w:color="auto"/>
        <w:right w:val="none" w:sz="0" w:space="0" w:color="auto"/>
      </w:divBdr>
    </w:div>
    <w:div w:id="1813672607">
      <w:bodyDiv w:val="1"/>
      <w:marLeft w:val="0"/>
      <w:marRight w:val="0"/>
      <w:marTop w:val="0"/>
      <w:marBottom w:val="0"/>
      <w:divBdr>
        <w:top w:val="none" w:sz="0" w:space="0" w:color="auto"/>
        <w:left w:val="none" w:sz="0" w:space="0" w:color="auto"/>
        <w:bottom w:val="none" w:sz="0" w:space="0" w:color="auto"/>
        <w:right w:val="none" w:sz="0" w:space="0" w:color="auto"/>
      </w:divBdr>
    </w:div>
    <w:div w:id="1813984458">
      <w:bodyDiv w:val="1"/>
      <w:marLeft w:val="0"/>
      <w:marRight w:val="0"/>
      <w:marTop w:val="0"/>
      <w:marBottom w:val="0"/>
      <w:divBdr>
        <w:top w:val="none" w:sz="0" w:space="0" w:color="auto"/>
        <w:left w:val="none" w:sz="0" w:space="0" w:color="auto"/>
        <w:bottom w:val="none" w:sz="0" w:space="0" w:color="auto"/>
        <w:right w:val="none" w:sz="0" w:space="0" w:color="auto"/>
      </w:divBdr>
    </w:div>
    <w:div w:id="1814365168">
      <w:bodyDiv w:val="1"/>
      <w:marLeft w:val="0"/>
      <w:marRight w:val="0"/>
      <w:marTop w:val="0"/>
      <w:marBottom w:val="0"/>
      <w:divBdr>
        <w:top w:val="none" w:sz="0" w:space="0" w:color="auto"/>
        <w:left w:val="none" w:sz="0" w:space="0" w:color="auto"/>
        <w:bottom w:val="none" w:sz="0" w:space="0" w:color="auto"/>
        <w:right w:val="none" w:sz="0" w:space="0" w:color="auto"/>
      </w:divBdr>
    </w:div>
    <w:div w:id="1814567139">
      <w:bodyDiv w:val="1"/>
      <w:marLeft w:val="0"/>
      <w:marRight w:val="0"/>
      <w:marTop w:val="0"/>
      <w:marBottom w:val="0"/>
      <w:divBdr>
        <w:top w:val="none" w:sz="0" w:space="0" w:color="auto"/>
        <w:left w:val="none" w:sz="0" w:space="0" w:color="auto"/>
        <w:bottom w:val="none" w:sz="0" w:space="0" w:color="auto"/>
        <w:right w:val="none" w:sz="0" w:space="0" w:color="auto"/>
      </w:divBdr>
    </w:div>
    <w:div w:id="1815022092">
      <w:bodyDiv w:val="1"/>
      <w:marLeft w:val="0"/>
      <w:marRight w:val="0"/>
      <w:marTop w:val="0"/>
      <w:marBottom w:val="0"/>
      <w:divBdr>
        <w:top w:val="none" w:sz="0" w:space="0" w:color="auto"/>
        <w:left w:val="none" w:sz="0" w:space="0" w:color="auto"/>
        <w:bottom w:val="none" w:sz="0" w:space="0" w:color="auto"/>
        <w:right w:val="none" w:sz="0" w:space="0" w:color="auto"/>
      </w:divBdr>
    </w:div>
    <w:div w:id="1817991363">
      <w:bodyDiv w:val="1"/>
      <w:marLeft w:val="0"/>
      <w:marRight w:val="0"/>
      <w:marTop w:val="0"/>
      <w:marBottom w:val="0"/>
      <w:divBdr>
        <w:top w:val="none" w:sz="0" w:space="0" w:color="auto"/>
        <w:left w:val="none" w:sz="0" w:space="0" w:color="auto"/>
        <w:bottom w:val="none" w:sz="0" w:space="0" w:color="auto"/>
        <w:right w:val="none" w:sz="0" w:space="0" w:color="auto"/>
      </w:divBdr>
    </w:div>
    <w:div w:id="1820271791">
      <w:bodyDiv w:val="1"/>
      <w:marLeft w:val="0"/>
      <w:marRight w:val="0"/>
      <w:marTop w:val="0"/>
      <w:marBottom w:val="0"/>
      <w:divBdr>
        <w:top w:val="none" w:sz="0" w:space="0" w:color="auto"/>
        <w:left w:val="none" w:sz="0" w:space="0" w:color="auto"/>
        <w:bottom w:val="none" w:sz="0" w:space="0" w:color="auto"/>
        <w:right w:val="none" w:sz="0" w:space="0" w:color="auto"/>
      </w:divBdr>
    </w:div>
    <w:div w:id="1821723888">
      <w:bodyDiv w:val="1"/>
      <w:marLeft w:val="0"/>
      <w:marRight w:val="0"/>
      <w:marTop w:val="0"/>
      <w:marBottom w:val="0"/>
      <w:divBdr>
        <w:top w:val="none" w:sz="0" w:space="0" w:color="auto"/>
        <w:left w:val="none" w:sz="0" w:space="0" w:color="auto"/>
        <w:bottom w:val="none" w:sz="0" w:space="0" w:color="auto"/>
        <w:right w:val="none" w:sz="0" w:space="0" w:color="auto"/>
      </w:divBdr>
    </w:div>
    <w:div w:id="1823306116">
      <w:bodyDiv w:val="1"/>
      <w:marLeft w:val="0"/>
      <w:marRight w:val="0"/>
      <w:marTop w:val="0"/>
      <w:marBottom w:val="0"/>
      <w:divBdr>
        <w:top w:val="none" w:sz="0" w:space="0" w:color="auto"/>
        <w:left w:val="none" w:sz="0" w:space="0" w:color="auto"/>
        <w:bottom w:val="none" w:sz="0" w:space="0" w:color="auto"/>
        <w:right w:val="none" w:sz="0" w:space="0" w:color="auto"/>
      </w:divBdr>
    </w:div>
    <w:div w:id="1823430511">
      <w:bodyDiv w:val="1"/>
      <w:marLeft w:val="0"/>
      <w:marRight w:val="0"/>
      <w:marTop w:val="0"/>
      <w:marBottom w:val="0"/>
      <w:divBdr>
        <w:top w:val="none" w:sz="0" w:space="0" w:color="auto"/>
        <w:left w:val="none" w:sz="0" w:space="0" w:color="auto"/>
        <w:bottom w:val="none" w:sz="0" w:space="0" w:color="auto"/>
        <w:right w:val="none" w:sz="0" w:space="0" w:color="auto"/>
      </w:divBdr>
    </w:div>
    <w:div w:id="1825471101">
      <w:bodyDiv w:val="1"/>
      <w:marLeft w:val="0"/>
      <w:marRight w:val="0"/>
      <w:marTop w:val="0"/>
      <w:marBottom w:val="0"/>
      <w:divBdr>
        <w:top w:val="none" w:sz="0" w:space="0" w:color="auto"/>
        <w:left w:val="none" w:sz="0" w:space="0" w:color="auto"/>
        <w:bottom w:val="none" w:sz="0" w:space="0" w:color="auto"/>
        <w:right w:val="none" w:sz="0" w:space="0" w:color="auto"/>
      </w:divBdr>
    </w:div>
    <w:div w:id="1825926940">
      <w:bodyDiv w:val="1"/>
      <w:marLeft w:val="0"/>
      <w:marRight w:val="0"/>
      <w:marTop w:val="0"/>
      <w:marBottom w:val="0"/>
      <w:divBdr>
        <w:top w:val="none" w:sz="0" w:space="0" w:color="auto"/>
        <w:left w:val="none" w:sz="0" w:space="0" w:color="auto"/>
        <w:bottom w:val="none" w:sz="0" w:space="0" w:color="auto"/>
        <w:right w:val="none" w:sz="0" w:space="0" w:color="auto"/>
      </w:divBdr>
    </w:div>
    <w:div w:id="1833179279">
      <w:bodyDiv w:val="1"/>
      <w:marLeft w:val="0"/>
      <w:marRight w:val="0"/>
      <w:marTop w:val="0"/>
      <w:marBottom w:val="0"/>
      <w:divBdr>
        <w:top w:val="none" w:sz="0" w:space="0" w:color="auto"/>
        <w:left w:val="none" w:sz="0" w:space="0" w:color="auto"/>
        <w:bottom w:val="none" w:sz="0" w:space="0" w:color="auto"/>
        <w:right w:val="none" w:sz="0" w:space="0" w:color="auto"/>
      </w:divBdr>
    </w:div>
    <w:div w:id="1833639199">
      <w:bodyDiv w:val="1"/>
      <w:marLeft w:val="0"/>
      <w:marRight w:val="0"/>
      <w:marTop w:val="0"/>
      <w:marBottom w:val="0"/>
      <w:divBdr>
        <w:top w:val="none" w:sz="0" w:space="0" w:color="auto"/>
        <w:left w:val="none" w:sz="0" w:space="0" w:color="auto"/>
        <w:bottom w:val="none" w:sz="0" w:space="0" w:color="auto"/>
        <w:right w:val="none" w:sz="0" w:space="0" w:color="auto"/>
      </w:divBdr>
    </w:div>
    <w:div w:id="1835410378">
      <w:bodyDiv w:val="1"/>
      <w:marLeft w:val="0"/>
      <w:marRight w:val="0"/>
      <w:marTop w:val="0"/>
      <w:marBottom w:val="0"/>
      <w:divBdr>
        <w:top w:val="none" w:sz="0" w:space="0" w:color="auto"/>
        <w:left w:val="none" w:sz="0" w:space="0" w:color="auto"/>
        <w:bottom w:val="none" w:sz="0" w:space="0" w:color="auto"/>
        <w:right w:val="none" w:sz="0" w:space="0" w:color="auto"/>
      </w:divBdr>
    </w:div>
    <w:div w:id="1837068285">
      <w:bodyDiv w:val="1"/>
      <w:marLeft w:val="0"/>
      <w:marRight w:val="0"/>
      <w:marTop w:val="0"/>
      <w:marBottom w:val="0"/>
      <w:divBdr>
        <w:top w:val="none" w:sz="0" w:space="0" w:color="auto"/>
        <w:left w:val="none" w:sz="0" w:space="0" w:color="auto"/>
        <w:bottom w:val="none" w:sz="0" w:space="0" w:color="auto"/>
        <w:right w:val="none" w:sz="0" w:space="0" w:color="auto"/>
      </w:divBdr>
    </w:div>
    <w:div w:id="1838305189">
      <w:bodyDiv w:val="1"/>
      <w:marLeft w:val="0"/>
      <w:marRight w:val="0"/>
      <w:marTop w:val="0"/>
      <w:marBottom w:val="0"/>
      <w:divBdr>
        <w:top w:val="none" w:sz="0" w:space="0" w:color="auto"/>
        <w:left w:val="none" w:sz="0" w:space="0" w:color="auto"/>
        <w:bottom w:val="none" w:sz="0" w:space="0" w:color="auto"/>
        <w:right w:val="none" w:sz="0" w:space="0" w:color="auto"/>
      </w:divBdr>
    </w:div>
    <w:div w:id="1840658816">
      <w:bodyDiv w:val="1"/>
      <w:marLeft w:val="0"/>
      <w:marRight w:val="0"/>
      <w:marTop w:val="0"/>
      <w:marBottom w:val="0"/>
      <w:divBdr>
        <w:top w:val="none" w:sz="0" w:space="0" w:color="auto"/>
        <w:left w:val="none" w:sz="0" w:space="0" w:color="auto"/>
        <w:bottom w:val="none" w:sz="0" w:space="0" w:color="auto"/>
        <w:right w:val="none" w:sz="0" w:space="0" w:color="auto"/>
      </w:divBdr>
    </w:div>
    <w:div w:id="1841508266">
      <w:bodyDiv w:val="1"/>
      <w:marLeft w:val="0"/>
      <w:marRight w:val="0"/>
      <w:marTop w:val="0"/>
      <w:marBottom w:val="0"/>
      <w:divBdr>
        <w:top w:val="none" w:sz="0" w:space="0" w:color="auto"/>
        <w:left w:val="none" w:sz="0" w:space="0" w:color="auto"/>
        <w:bottom w:val="none" w:sz="0" w:space="0" w:color="auto"/>
        <w:right w:val="none" w:sz="0" w:space="0" w:color="auto"/>
      </w:divBdr>
    </w:div>
    <w:div w:id="1843156187">
      <w:bodyDiv w:val="1"/>
      <w:marLeft w:val="0"/>
      <w:marRight w:val="0"/>
      <w:marTop w:val="0"/>
      <w:marBottom w:val="0"/>
      <w:divBdr>
        <w:top w:val="none" w:sz="0" w:space="0" w:color="auto"/>
        <w:left w:val="none" w:sz="0" w:space="0" w:color="auto"/>
        <w:bottom w:val="none" w:sz="0" w:space="0" w:color="auto"/>
        <w:right w:val="none" w:sz="0" w:space="0" w:color="auto"/>
      </w:divBdr>
    </w:div>
    <w:div w:id="1844009779">
      <w:bodyDiv w:val="1"/>
      <w:marLeft w:val="0"/>
      <w:marRight w:val="0"/>
      <w:marTop w:val="0"/>
      <w:marBottom w:val="0"/>
      <w:divBdr>
        <w:top w:val="none" w:sz="0" w:space="0" w:color="auto"/>
        <w:left w:val="none" w:sz="0" w:space="0" w:color="auto"/>
        <w:bottom w:val="none" w:sz="0" w:space="0" w:color="auto"/>
        <w:right w:val="none" w:sz="0" w:space="0" w:color="auto"/>
      </w:divBdr>
    </w:div>
    <w:div w:id="1845775352">
      <w:bodyDiv w:val="1"/>
      <w:marLeft w:val="0"/>
      <w:marRight w:val="0"/>
      <w:marTop w:val="0"/>
      <w:marBottom w:val="0"/>
      <w:divBdr>
        <w:top w:val="none" w:sz="0" w:space="0" w:color="auto"/>
        <w:left w:val="none" w:sz="0" w:space="0" w:color="auto"/>
        <w:bottom w:val="none" w:sz="0" w:space="0" w:color="auto"/>
        <w:right w:val="none" w:sz="0" w:space="0" w:color="auto"/>
      </w:divBdr>
    </w:div>
    <w:div w:id="1852988745">
      <w:bodyDiv w:val="1"/>
      <w:marLeft w:val="0"/>
      <w:marRight w:val="0"/>
      <w:marTop w:val="0"/>
      <w:marBottom w:val="0"/>
      <w:divBdr>
        <w:top w:val="none" w:sz="0" w:space="0" w:color="auto"/>
        <w:left w:val="none" w:sz="0" w:space="0" w:color="auto"/>
        <w:bottom w:val="none" w:sz="0" w:space="0" w:color="auto"/>
        <w:right w:val="none" w:sz="0" w:space="0" w:color="auto"/>
      </w:divBdr>
    </w:div>
    <w:div w:id="1855683945">
      <w:bodyDiv w:val="1"/>
      <w:marLeft w:val="0"/>
      <w:marRight w:val="0"/>
      <w:marTop w:val="0"/>
      <w:marBottom w:val="0"/>
      <w:divBdr>
        <w:top w:val="none" w:sz="0" w:space="0" w:color="auto"/>
        <w:left w:val="none" w:sz="0" w:space="0" w:color="auto"/>
        <w:bottom w:val="none" w:sz="0" w:space="0" w:color="auto"/>
        <w:right w:val="none" w:sz="0" w:space="0" w:color="auto"/>
      </w:divBdr>
    </w:div>
    <w:div w:id="1856455990">
      <w:bodyDiv w:val="1"/>
      <w:marLeft w:val="0"/>
      <w:marRight w:val="0"/>
      <w:marTop w:val="0"/>
      <w:marBottom w:val="0"/>
      <w:divBdr>
        <w:top w:val="none" w:sz="0" w:space="0" w:color="auto"/>
        <w:left w:val="none" w:sz="0" w:space="0" w:color="auto"/>
        <w:bottom w:val="none" w:sz="0" w:space="0" w:color="auto"/>
        <w:right w:val="none" w:sz="0" w:space="0" w:color="auto"/>
      </w:divBdr>
    </w:div>
    <w:div w:id="1858884229">
      <w:bodyDiv w:val="1"/>
      <w:marLeft w:val="0"/>
      <w:marRight w:val="0"/>
      <w:marTop w:val="0"/>
      <w:marBottom w:val="0"/>
      <w:divBdr>
        <w:top w:val="none" w:sz="0" w:space="0" w:color="auto"/>
        <w:left w:val="none" w:sz="0" w:space="0" w:color="auto"/>
        <w:bottom w:val="none" w:sz="0" w:space="0" w:color="auto"/>
        <w:right w:val="none" w:sz="0" w:space="0" w:color="auto"/>
      </w:divBdr>
    </w:div>
    <w:div w:id="1859615858">
      <w:bodyDiv w:val="1"/>
      <w:marLeft w:val="0"/>
      <w:marRight w:val="0"/>
      <w:marTop w:val="0"/>
      <w:marBottom w:val="0"/>
      <w:divBdr>
        <w:top w:val="none" w:sz="0" w:space="0" w:color="auto"/>
        <w:left w:val="none" w:sz="0" w:space="0" w:color="auto"/>
        <w:bottom w:val="none" w:sz="0" w:space="0" w:color="auto"/>
        <w:right w:val="none" w:sz="0" w:space="0" w:color="auto"/>
      </w:divBdr>
    </w:div>
    <w:div w:id="1860579260">
      <w:bodyDiv w:val="1"/>
      <w:marLeft w:val="0"/>
      <w:marRight w:val="0"/>
      <w:marTop w:val="0"/>
      <w:marBottom w:val="0"/>
      <w:divBdr>
        <w:top w:val="none" w:sz="0" w:space="0" w:color="auto"/>
        <w:left w:val="none" w:sz="0" w:space="0" w:color="auto"/>
        <w:bottom w:val="none" w:sz="0" w:space="0" w:color="auto"/>
        <w:right w:val="none" w:sz="0" w:space="0" w:color="auto"/>
      </w:divBdr>
    </w:div>
    <w:div w:id="1861435903">
      <w:bodyDiv w:val="1"/>
      <w:marLeft w:val="0"/>
      <w:marRight w:val="0"/>
      <w:marTop w:val="0"/>
      <w:marBottom w:val="0"/>
      <w:divBdr>
        <w:top w:val="none" w:sz="0" w:space="0" w:color="auto"/>
        <w:left w:val="none" w:sz="0" w:space="0" w:color="auto"/>
        <w:bottom w:val="none" w:sz="0" w:space="0" w:color="auto"/>
        <w:right w:val="none" w:sz="0" w:space="0" w:color="auto"/>
      </w:divBdr>
    </w:div>
    <w:div w:id="1866365442">
      <w:bodyDiv w:val="1"/>
      <w:marLeft w:val="0"/>
      <w:marRight w:val="0"/>
      <w:marTop w:val="0"/>
      <w:marBottom w:val="0"/>
      <w:divBdr>
        <w:top w:val="none" w:sz="0" w:space="0" w:color="auto"/>
        <w:left w:val="none" w:sz="0" w:space="0" w:color="auto"/>
        <w:bottom w:val="none" w:sz="0" w:space="0" w:color="auto"/>
        <w:right w:val="none" w:sz="0" w:space="0" w:color="auto"/>
      </w:divBdr>
    </w:div>
    <w:div w:id="1866401227">
      <w:bodyDiv w:val="1"/>
      <w:marLeft w:val="0"/>
      <w:marRight w:val="0"/>
      <w:marTop w:val="0"/>
      <w:marBottom w:val="0"/>
      <w:divBdr>
        <w:top w:val="none" w:sz="0" w:space="0" w:color="auto"/>
        <w:left w:val="none" w:sz="0" w:space="0" w:color="auto"/>
        <w:bottom w:val="none" w:sz="0" w:space="0" w:color="auto"/>
        <w:right w:val="none" w:sz="0" w:space="0" w:color="auto"/>
      </w:divBdr>
    </w:div>
    <w:div w:id="1866559407">
      <w:bodyDiv w:val="1"/>
      <w:marLeft w:val="0"/>
      <w:marRight w:val="0"/>
      <w:marTop w:val="0"/>
      <w:marBottom w:val="0"/>
      <w:divBdr>
        <w:top w:val="none" w:sz="0" w:space="0" w:color="auto"/>
        <w:left w:val="none" w:sz="0" w:space="0" w:color="auto"/>
        <w:bottom w:val="none" w:sz="0" w:space="0" w:color="auto"/>
        <w:right w:val="none" w:sz="0" w:space="0" w:color="auto"/>
      </w:divBdr>
    </w:div>
    <w:div w:id="1866938871">
      <w:bodyDiv w:val="1"/>
      <w:marLeft w:val="0"/>
      <w:marRight w:val="0"/>
      <w:marTop w:val="0"/>
      <w:marBottom w:val="0"/>
      <w:divBdr>
        <w:top w:val="none" w:sz="0" w:space="0" w:color="auto"/>
        <w:left w:val="none" w:sz="0" w:space="0" w:color="auto"/>
        <w:bottom w:val="none" w:sz="0" w:space="0" w:color="auto"/>
        <w:right w:val="none" w:sz="0" w:space="0" w:color="auto"/>
      </w:divBdr>
    </w:div>
    <w:div w:id="1869098624">
      <w:bodyDiv w:val="1"/>
      <w:marLeft w:val="0"/>
      <w:marRight w:val="0"/>
      <w:marTop w:val="0"/>
      <w:marBottom w:val="0"/>
      <w:divBdr>
        <w:top w:val="none" w:sz="0" w:space="0" w:color="auto"/>
        <w:left w:val="none" w:sz="0" w:space="0" w:color="auto"/>
        <w:bottom w:val="none" w:sz="0" w:space="0" w:color="auto"/>
        <w:right w:val="none" w:sz="0" w:space="0" w:color="auto"/>
      </w:divBdr>
    </w:div>
    <w:div w:id="1870558500">
      <w:bodyDiv w:val="1"/>
      <w:marLeft w:val="0"/>
      <w:marRight w:val="0"/>
      <w:marTop w:val="0"/>
      <w:marBottom w:val="0"/>
      <w:divBdr>
        <w:top w:val="none" w:sz="0" w:space="0" w:color="auto"/>
        <w:left w:val="none" w:sz="0" w:space="0" w:color="auto"/>
        <w:bottom w:val="none" w:sz="0" w:space="0" w:color="auto"/>
        <w:right w:val="none" w:sz="0" w:space="0" w:color="auto"/>
      </w:divBdr>
    </w:div>
    <w:div w:id="1870944416">
      <w:bodyDiv w:val="1"/>
      <w:marLeft w:val="0"/>
      <w:marRight w:val="0"/>
      <w:marTop w:val="0"/>
      <w:marBottom w:val="0"/>
      <w:divBdr>
        <w:top w:val="none" w:sz="0" w:space="0" w:color="auto"/>
        <w:left w:val="none" w:sz="0" w:space="0" w:color="auto"/>
        <w:bottom w:val="none" w:sz="0" w:space="0" w:color="auto"/>
        <w:right w:val="none" w:sz="0" w:space="0" w:color="auto"/>
      </w:divBdr>
    </w:div>
    <w:div w:id="1872448740">
      <w:bodyDiv w:val="1"/>
      <w:marLeft w:val="0"/>
      <w:marRight w:val="0"/>
      <w:marTop w:val="0"/>
      <w:marBottom w:val="0"/>
      <w:divBdr>
        <w:top w:val="none" w:sz="0" w:space="0" w:color="auto"/>
        <w:left w:val="none" w:sz="0" w:space="0" w:color="auto"/>
        <w:bottom w:val="none" w:sz="0" w:space="0" w:color="auto"/>
        <w:right w:val="none" w:sz="0" w:space="0" w:color="auto"/>
      </w:divBdr>
    </w:div>
    <w:div w:id="1872918009">
      <w:bodyDiv w:val="1"/>
      <w:marLeft w:val="0"/>
      <w:marRight w:val="0"/>
      <w:marTop w:val="0"/>
      <w:marBottom w:val="0"/>
      <w:divBdr>
        <w:top w:val="none" w:sz="0" w:space="0" w:color="auto"/>
        <w:left w:val="none" w:sz="0" w:space="0" w:color="auto"/>
        <w:bottom w:val="none" w:sz="0" w:space="0" w:color="auto"/>
        <w:right w:val="none" w:sz="0" w:space="0" w:color="auto"/>
      </w:divBdr>
    </w:div>
    <w:div w:id="1874492995">
      <w:bodyDiv w:val="1"/>
      <w:marLeft w:val="0"/>
      <w:marRight w:val="0"/>
      <w:marTop w:val="0"/>
      <w:marBottom w:val="0"/>
      <w:divBdr>
        <w:top w:val="none" w:sz="0" w:space="0" w:color="auto"/>
        <w:left w:val="none" w:sz="0" w:space="0" w:color="auto"/>
        <w:bottom w:val="none" w:sz="0" w:space="0" w:color="auto"/>
        <w:right w:val="none" w:sz="0" w:space="0" w:color="auto"/>
      </w:divBdr>
    </w:div>
    <w:div w:id="1875845068">
      <w:bodyDiv w:val="1"/>
      <w:marLeft w:val="0"/>
      <w:marRight w:val="0"/>
      <w:marTop w:val="0"/>
      <w:marBottom w:val="0"/>
      <w:divBdr>
        <w:top w:val="none" w:sz="0" w:space="0" w:color="auto"/>
        <w:left w:val="none" w:sz="0" w:space="0" w:color="auto"/>
        <w:bottom w:val="none" w:sz="0" w:space="0" w:color="auto"/>
        <w:right w:val="none" w:sz="0" w:space="0" w:color="auto"/>
      </w:divBdr>
    </w:div>
    <w:div w:id="1879733131">
      <w:bodyDiv w:val="1"/>
      <w:marLeft w:val="0"/>
      <w:marRight w:val="0"/>
      <w:marTop w:val="0"/>
      <w:marBottom w:val="0"/>
      <w:divBdr>
        <w:top w:val="none" w:sz="0" w:space="0" w:color="auto"/>
        <w:left w:val="none" w:sz="0" w:space="0" w:color="auto"/>
        <w:bottom w:val="none" w:sz="0" w:space="0" w:color="auto"/>
        <w:right w:val="none" w:sz="0" w:space="0" w:color="auto"/>
      </w:divBdr>
    </w:div>
    <w:div w:id="1879775209">
      <w:bodyDiv w:val="1"/>
      <w:marLeft w:val="0"/>
      <w:marRight w:val="0"/>
      <w:marTop w:val="0"/>
      <w:marBottom w:val="0"/>
      <w:divBdr>
        <w:top w:val="none" w:sz="0" w:space="0" w:color="auto"/>
        <w:left w:val="none" w:sz="0" w:space="0" w:color="auto"/>
        <w:bottom w:val="none" w:sz="0" w:space="0" w:color="auto"/>
        <w:right w:val="none" w:sz="0" w:space="0" w:color="auto"/>
      </w:divBdr>
    </w:div>
    <w:div w:id="1879781964">
      <w:bodyDiv w:val="1"/>
      <w:marLeft w:val="0"/>
      <w:marRight w:val="0"/>
      <w:marTop w:val="0"/>
      <w:marBottom w:val="0"/>
      <w:divBdr>
        <w:top w:val="none" w:sz="0" w:space="0" w:color="auto"/>
        <w:left w:val="none" w:sz="0" w:space="0" w:color="auto"/>
        <w:bottom w:val="none" w:sz="0" w:space="0" w:color="auto"/>
        <w:right w:val="none" w:sz="0" w:space="0" w:color="auto"/>
      </w:divBdr>
    </w:div>
    <w:div w:id="1879973257">
      <w:bodyDiv w:val="1"/>
      <w:marLeft w:val="0"/>
      <w:marRight w:val="0"/>
      <w:marTop w:val="0"/>
      <w:marBottom w:val="0"/>
      <w:divBdr>
        <w:top w:val="none" w:sz="0" w:space="0" w:color="auto"/>
        <w:left w:val="none" w:sz="0" w:space="0" w:color="auto"/>
        <w:bottom w:val="none" w:sz="0" w:space="0" w:color="auto"/>
        <w:right w:val="none" w:sz="0" w:space="0" w:color="auto"/>
      </w:divBdr>
    </w:div>
    <w:div w:id="1885631614">
      <w:bodyDiv w:val="1"/>
      <w:marLeft w:val="0"/>
      <w:marRight w:val="0"/>
      <w:marTop w:val="0"/>
      <w:marBottom w:val="0"/>
      <w:divBdr>
        <w:top w:val="none" w:sz="0" w:space="0" w:color="auto"/>
        <w:left w:val="none" w:sz="0" w:space="0" w:color="auto"/>
        <w:bottom w:val="none" w:sz="0" w:space="0" w:color="auto"/>
        <w:right w:val="none" w:sz="0" w:space="0" w:color="auto"/>
      </w:divBdr>
    </w:div>
    <w:div w:id="1887184701">
      <w:bodyDiv w:val="1"/>
      <w:marLeft w:val="0"/>
      <w:marRight w:val="0"/>
      <w:marTop w:val="0"/>
      <w:marBottom w:val="0"/>
      <w:divBdr>
        <w:top w:val="none" w:sz="0" w:space="0" w:color="auto"/>
        <w:left w:val="none" w:sz="0" w:space="0" w:color="auto"/>
        <w:bottom w:val="none" w:sz="0" w:space="0" w:color="auto"/>
        <w:right w:val="none" w:sz="0" w:space="0" w:color="auto"/>
      </w:divBdr>
    </w:div>
    <w:div w:id="1887526470">
      <w:bodyDiv w:val="1"/>
      <w:marLeft w:val="0"/>
      <w:marRight w:val="0"/>
      <w:marTop w:val="0"/>
      <w:marBottom w:val="0"/>
      <w:divBdr>
        <w:top w:val="none" w:sz="0" w:space="0" w:color="auto"/>
        <w:left w:val="none" w:sz="0" w:space="0" w:color="auto"/>
        <w:bottom w:val="none" w:sz="0" w:space="0" w:color="auto"/>
        <w:right w:val="none" w:sz="0" w:space="0" w:color="auto"/>
      </w:divBdr>
    </w:div>
    <w:div w:id="1890991054">
      <w:bodyDiv w:val="1"/>
      <w:marLeft w:val="0"/>
      <w:marRight w:val="0"/>
      <w:marTop w:val="0"/>
      <w:marBottom w:val="0"/>
      <w:divBdr>
        <w:top w:val="none" w:sz="0" w:space="0" w:color="auto"/>
        <w:left w:val="none" w:sz="0" w:space="0" w:color="auto"/>
        <w:bottom w:val="none" w:sz="0" w:space="0" w:color="auto"/>
        <w:right w:val="none" w:sz="0" w:space="0" w:color="auto"/>
      </w:divBdr>
    </w:div>
    <w:div w:id="1892032111">
      <w:bodyDiv w:val="1"/>
      <w:marLeft w:val="0"/>
      <w:marRight w:val="0"/>
      <w:marTop w:val="0"/>
      <w:marBottom w:val="0"/>
      <w:divBdr>
        <w:top w:val="none" w:sz="0" w:space="0" w:color="auto"/>
        <w:left w:val="none" w:sz="0" w:space="0" w:color="auto"/>
        <w:bottom w:val="none" w:sz="0" w:space="0" w:color="auto"/>
        <w:right w:val="none" w:sz="0" w:space="0" w:color="auto"/>
      </w:divBdr>
    </w:div>
    <w:div w:id="1894661474">
      <w:bodyDiv w:val="1"/>
      <w:marLeft w:val="0"/>
      <w:marRight w:val="0"/>
      <w:marTop w:val="0"/>
      <w:marBottom w:val="0"/>
      <w:divBdr>
        <w:top w:val="none" w:sz="0" w:space="0" w:color="auto"/>
        <w:left w:val="none" w:sz="0" w:space="0" w:color="auto"/>
        <w:bottom w:val="none" w:sz="0" w:space="0" w:color="auto"/>
        <w:right w:val="none" w:sz="0" w:space="0" w:color="auto"/>
      </w:divBdr>
    </w:div>
    <w:div w:id="1897544723">
      <w:bodyDiv w:val="1"/>
      <w:marLeft w:val="0"/>
      <w:marRight w:val="0"/>
      <w:marTop w:val="0"/>
      <w:marBottom w:val="0"/>
      <w:divBdr>
        <w:top w:val="none" w:sz="0" w:space="0" w:color="auto"/>
        <w:left w:val="none" w:sz="0" w:space="0" w:color="auto"/>
        <w:bottom w:val="none" w:sz="0" w:space="0" w:color="auto"/>
        <w:right w:val="none" w:sz="0" w:space="0" w:color="auto"/>
      </w:divBdr>
    </w:div>
    <w:div w:id="1901331222">
      <w:bodyDiv w:val="1"/>
      <w:marLeft w:val="0"/>
      <w:marRight w:val="0"/>
      <w:marTop w:val="0"/>
      <w:marBottom w:val="0"/>
      <w:divBdr>
        <w:top w:val="none" w:sz="0" w:space="0" w:color="auto"/>
        <w:left w:val="none" w:sz="0" w:space="0" w:color="auto"/>
        <w:bottom w:val="none" w:sz="0" w:space="0" w:color="auto"/>
        <w:right w:val="none" w:sz="0" w:space="0" w:color="auto"/>
      </w:divBdr>
    </w:div>
    <w:div w:id="1903371124">
      <w:bodyDiv w:val="1"/>
      <w:marLeft w:val="0"/>
      <w:marRight w:val="0"/>
      <w:marTop w:val="0"/>
      <w:marBottom w:val="0"/>
      <w:divBdr>
        <w:top w:val="none" w:sz="0" w:space="0" w:color="auto"/>
        <w:left w:val="none" w:sz="0" w:space="0" w:color="auto"/>
        <w:bottom w:val="none" w:sz="0" w:space="0" w:color="auto"/>
        <w:right w:val="none" w:sz="0" w:space="0" w:color="auto"/>
      </w:divBdr>
    </w:div>
    <w:div w:id="1903520871">
      <w:bodyDiv w:val="1"/>
      <w:marLeft w:val="0"/>
      <w:marRight w:val="0"/>
      <w:marTop w:val="0"/>
      <w:marBottom w:val="0"/>
      <w:divBdr>
        <w:top w:val="none" w:sz="0" w:space="0" w:color="auto"/>
        <w:left w:val="none" w:sz="0" w:space="0" w:color="auto"/>
        <w:bottom w:val="none" w:sz="0" w:space="0" w:color="auto"/>
        <w:right w:val="none" w:sz="0" w:space="0" w:color="auto"/>
      </w:divBdr>
    </w:div>
    <w:div w:id="1903713527">
      <w:bodyDiv w:val="1"/>
      <w:marLeft w:val="0"/>
      <w:marRight w:val="0"/>
      <w:marTop w:val="0"/>
      <w:marBottom w:val="0"/>
      <w:divBdr>
        <w:top w:val="none" w:sz="0" w:space="0" w:color="auto"/>
        <w:left w:val="none" w:sz="0" w:space="0" w:color="auto"/>
        <w:bottom w:val="none" w:sz="0" w:space="0" w:color="auto"/>
        <w:right w:val="none" w:sz="0" w:space="0" w:color="auto"/>
      </w:divBdr>
    </w:div>
    <w:div w:id="1907297604">
      <w:bodyDiv w:val="1"/>
      <w:marLeft w:val="0"/>
      <w:marRight w:val="0"/>
      <w:marTop w:val="0"/>
      <w:marBottom w:val="0"/>
      <w:divBdr>
        <w:top w:val="none" w:sz="0" w:space="0" w:color="auto"/>
        <w:left w:val="none" w:sz="0" w:space="0" w:color="auto"/>
        <w:bottom w:val="none" w:sz="0" w:space="0" w:color="auto"/>
        <w:right w:val="none" w:sz="0" w:space="0" w:color="auto"/>
      </w:divBdr>
    </w:div>
    <w:div w:id="1908177316">
      <w:bodyDiv w:val="1"/>
      <w:marLeft w:val="0"/>
      <w:marRight w:val="0"/>
      <w:marTop w:val="0"/>
      <w:marBottom w:val="0"/>
      <w:divBdr>
        <w:top w:val="none" w:sz="0" w:space="0" w:color="auto"/>
        <w:left w:val="none" w:sz="0" w:space="0" w:color="auto"/>
        <w:bottom w:val="none" w:sz="0" w:space="0" w:color="auto"/>
        <w:right w:val="none" w:sz="0" w:space="0" w:color="auto"/>
      </w:divBdr>
    </w:div>
    <w:div w:id="1909148666">
      <w:bodyDiv w:val="1"/>
      <w:marLeft w:val="0"/>
      <w:marRight w:val="0"/>
      <w:marTop w:val="0"/>
      <w:marBottom w:val="0"/>
      <w:divBdr>
        <w:top w:val="none" w:sz="0" w:space="0" w:color="auto"/>
        <w:left w:val="none" w:sz="0" w:space="0" w:color="auto"/>
        <w:bottom w:val="none" w:sz="0" w:space="0" w:color="auto"/>
        <w:right w:val="none" w:sz="0" w:space="0" w:color="auto"/>
      </w:divBdr>
    </w:div>
    <w:div w:id="1911117404">
      <w:bodyDiv w:val="1"/>
      <w:marLeft w:val="0"/>
      <w:marRight w:val="0"/>
      <w:marTop w:val="0"/>
      <w:marBottom w:val="0"/>
      <w:divBdr>
        <w:top w:val="none" w:sz="0" w:space="0" w:color="auto"/>
        <w:left w:val="none" w:sz="0" w:space="0" w:color="auto"/>
        <w:bottom w:val="none" w:sz="0" w:space="0" w:color="auto"/>
        <w:right w:val="none" w:sz="0" w:space="0" w:color="auto"/>
      </w:divBdr>
    </w:div>
    <w:div w:id="1911503053">
      <w:bodyDiv w:val="1"/>
      <w:marLeft w:val="0"/>
      <w:marRight w:val="0"/>
      <w:marTop w:val="0"/>
      <w:marBottom w:val="0"/>
      <w:divBdr>
        <w:top w:val="none" w:sz="0" w:space="0" w:color="auto"/>
        <w:left w:val="none" w:sz="0" w:space="0" w:color="auto"/>
        <w:bottom w:val="none" w:sz="0" w:space="0" w:color="auto"/>
        <w:right w:val="none" w:sz="0" w:space="0" w:color="auto"/>
      </w:divBdr>
    </w:div>
    <w:div w:id="1915625236">
      <w:bodyDiv w:val="1"/>
      <w:marLeft w:val="0"/>
      <w:marRight w:val="0"/>
      <w:marTop w:val="0"/>
      <w:marBottom w:val="0"/>
      <w:divBdr>
        <w:top w:val="none" w:sz="0" w:space="0" w:color="auto"/>
        <w:left w:val="none" w:sz="0" w:space="0" w:color="auto"/>
        <w:bottom w:val="none" w:sz="0" w:space="0" w:color="auto"/>
        <w:right w:val="none" w:sz="0" w:space="0" w:color="auto"/>
      </w:divBdr>
    </w:div>
    <w:div w:id="1917474891">
      <w:bodyDiv w:val="1"/>
      <w:marLeft w:val="0"/>
      <w:marRight w:val="0"/>
      <w:marTop w:val="0"/>
      <w:marBottom w:val="0"/>
      <w:divBdr>
        <w:top w:val="none" w:sz="0" w:space="0" w:color="auto"/>
        <w:left w:val="none" w:sz="0" w:space="0" w:color="auto"/>
        <w:bottom w:val="none" w:sz="0" w:space="0" w:color="auto"/>
        <w:right w:val="none" w:sz="0" w:space="0" w:color="auto"/>
      </w:divBdr>
    </w:div>
    <w:div w:id="1918392529">
      <w:bodyDiv w:val="1"/>
      <w:marLeft w:val="0"/>
      <w:marRight w:val="0"/>
      <w:marTop w:val="0"/>
      <w:marBottom w:val="0"/>
      <w:divBdr>
        <w:top w:val="none" w:sz="0" w:space="0" w:color="auto"/>
        <w:left w:val="none" w:sz="0" w:space="0" w:color="auto"/>
        <w:bottom w:val="none" w:sz="0" w:space="0" w:color="auto"/>
        <w:right w:val="none" w:sz="0" w:space="0" w:color="auto"/>
      </w:divBdr>
    </w:div>
    <w:div w:id="1925187323">
      <w:bodyDiv w:val="1"/>
      <w:marLeft w:val="0"/>
      <w:marRight w:val="0"/>
      <w:marTop w:val="0"/>
      <w:marBottom w:val="0"/>
      <w:divBdr>
        <w:top w:val="none" w:sz="0" w:space="0" w:color="auto"/>
        <w:left w:val="none" w:sz="0" w:space="0" w:color="auto"/>
        <w:bottom w:val="none" w:sz="0" w:space="0" w:color="auto"/>
        <w:right w:val="none" w:sz="0" w:space="0" w:color="auto"/>
      </w:divBdr>
    </w:div>
    <w:div w:id="1925217898">
      <w:bodyDiv w:val="1"/>
      <w:marLeft w:val="0"/>
      <w:marRight w:val="0"/>
      <w:marTop w:val="0"/>
      <w:marBottom w:val="0"/>
      <w:divBdr>
        <w:top w:val="none" w:sz="0" w:space="0" w:color="auto"/>
        <w:left w:val="none" w:sz="0" w:space="0" w:color="auto"/>
        <w:bottom w:val="none" w:sz="0" w:space="0" w:color="auto"/>
        <w:right w:val="none" w:sz="0" w:space="0" w:color="auto"/>
      </w:divBdr>
    </w:div>
    <w:div w:id="1926063334">
      <w:bodyDiv w:val="1"/>
      <w:marLeft w:val="0"/>
      <w:marRight w:val="0"/>
      <w:marTop w:val="0"/>
      <w:marBottom w:val="0"/>
      <w:divBdr>
        <w:top w:val="none" w:sz="0" w:space="0" w:color="auto"/>
        <w:left w:val="none" w:sz="0" w:space="0" w:color="auto"/>
        <w:bottom w:val="none" w:sz="0" w:space="0" w:color="auto"/>
        <w:right w:val="none" w:sz="0" w:space="0" w:color="auto"/>
      </w:divBdr>
    </w:div>
    <w:div w:id="1926919134">
      <w:bodyDiv w:val="1"/>
      <w:marLeft w:val="0"/>
      <w:marRight w:val="0"/>
      <w:marTop w:val="0"/>
      <w:marBottom w:val="0"/>
      <w:divBdr>
        <w:top w:val="none" w:sz="0" w:space="0" w:color="auto"/>
        <w:left w:val="none" w:sz="0" w:space="0" w:color="auto"/>
        <w:bottom w:val="none" w:sz="0" w:space="0" w:color="auto"/>
        <w:right w:val="none" w:sz="0" w:space="0" w:color="auto"/>
      </w:divBdr>
    </w:div>
    <w:div w:id="1927376893">
      <w:bodyDiv w:val="1"/>
      <w:marLeft w:val="0"/>
      <w:marRight w:val="0"/>
      <w:marTop w:val="0"/>
      <w:marBottom w:val="0"/>
      <w:divBdr>
        <w:top w:val="none" w:sz="0" w:space="0" w:color="auto"/>
        <w:left w:val="none" w:sz="0" w:space="0" w:color="auto"/>
        <w:bottom w:val="none" w:sz="0" w:space="0" w:color="auto"/>
        <w:right w:val="none" w:sz="0" w:space="0" w:color="auto"/>
      </w:divBdr>
    </w:div>
    <w:div w:id="1928029559">
      <w:bodyDiv w:val="1"/>
      <w:marLeft w:val="0"/>
      <w:marRight w:val="0"/>
      <w:marTop w:val="0"/>
      <w:marBottom w:val="0"/>
      <w:divBdr>
        <w:top w:val="none" w:sz="0" w:space="0" w:color="auto"/>
        <w:left w:val="none" w:sz="0" w:space="0" w:color="auto"/>
        <w:bottom w:val="none" w:sz="0" w:space="0" w:color="auto"/>
        <w:right w:val="none" w:sz="0" w:space="0" w:color="auto"/>
      </w:divBdr>
    </w:div>
    <w:div w:id="1929147327">
      <w:bodyDiv w:val="1"/>
      <w:marLeft w:val="0"/>
      <w:marRight w:val="0"/>
      <w:marTop w:val="0"/>
      <w:marBottom w:val="0"/>
      <w:divBdr>
        <w:top w:val="none" w:sz="0" w:space="0" w:color="auto"/>
        <w:left w:val="none" w:sz="0" w:space="0" w:color="auto"/>
        <w:bottom w:val="none" w:sz="0" w:space="0" w:color="auto"/>
        <w:right w:val="none" w:sz="0" w:space="0" w:color="auto"/>
      </w:divBdr>
    </w:div>
    <w:div w:id="1929728176">
      <w:bodyDiv w:val="1"/>
      <w:marLeft w:val="0"/>
      <w:marRight w:val="0"/>
      <w:marTop w:val="0"/>
      <w:marBottom w:val="0"/>
      <w:divBdr>
        <w:top w:val="none" w:sz="0" w:space="0" w:color="auto"/>
        <w:left w:val="none" w:sz="0" w:space="0" w:color="auto"/>
        <w:bottom w:val="none" w:sz="0" w:space="0" w:color="auto"/>
        <w:right w:val="none" w:sz="0" w:space="0" w:color="auto"/>
      </w:divBdr>
    </w:div>
    <w:div w:id="1929803733">
      <w:bodyDiv w:val="1"/>
      <w:marLeft w:val="0"/>
      <w:marRight w:val="0"/>
      <w:marTop w:val="0"/>
      <w:marBottom w:val="0"/>
      <w:divBdr>
        <w:top w:val="none" w:sz="0" w:space="0" w:color="auto"/>
        <w:left w:val="none" w:sz="0" w:space="0" w:color="auto"/>
        <w:bottom w:val="none" w:sz="0" w:space="0" w:color="auto"/>
        <w:right w:val="none" w:sz="0" w:space="0" w:color="auto"/>
      </w:divBdr>
    </w:div>
    <w:div w:id="1931115863">
      <w:bodyDiv w:val="1"/>
      <w:marLeft w:val="0"/>
      <w:marRight w:val="0"/>
      <w:marTop w:val="0"/>
      <w:marBottom w:val="0"/>
      <w:divBdr>
        <w:top w:val="none" w:sz="0" w:space="0" w:color="auto"/>
        <w:left w:val="none" w:sz="0" w:space="0" w:color="auto"/>
        <w:bottom w:val="none" w:sz="0" w:space="0" w:color="auto"/>
        <w:right w:val="none" w:sz="0" w:space="0" w:color="auto"/>
      </w:divBdr>
    </w:div>
    <w:div w:id="1932740461">
      <w:bodyDiv w:val="1"/>
      <w:marLeft w:val="0"/>
      <w:marRight w:val="0"/>
      <w:marTop w:val="0"/>
      <w:marBottom w:val="0"/>
      <w:divBdr>
        <w:top w:val="none" w:sz="0" w:space="0" w:color="auto"/>
        <w:left w:val="none" w:sz="0" w:space="0" w:color="auto"/>
        <w:bottom w:val="none" w:sz="0" w:space="0" w:color="auto"/>
        <w:right w:val="none" w:sz="0" w:space="0" w:color="auto"/>
      </w:divBdr>
    </w:div>
    <w:div w:id="1933278420">
      <w:bodyDiv w:val="1"/>
      <w:marLeft w:val="0"/>
      <w:marRight w:val="0"/>
      <w:marTop w:val="0"/>
      <w:marBottom w:val="0"/>
      <w:divBdr>
        <w:top w:val="none" w:sz="0" w:space="0" w:color="auto"/>
        <w:left w:val="none" w:sz="0" w:space="0" w:color="auto"/>
        <w:bottom w:val="none" w:sz="0" w:space="0" w:color="auto"/>
        <w:right w:val="none" w:sz="0" w:space="0" w:color="auto"/>
      </w:divBdr>
    </w:div>
    <w:div w:id="1934388486">
      <w:bodyDiv w:val="1"/>
      <w:marLeft w:val="0"/>
      <w:marRight w:val="0"/>
      <w:marTop w:val="0"/>
      <w:marBottom w:val="0"/>
      <w:divBdr>
        <w:top w:val="none" w:sz="0" w:space="0" w:color="auto"/>
        <w:left w:val="none" w:sz="0" w:space="0" w:color="auto"/>
        <w:bottom w:val="none" w:sz="0" w:space="0" w:color="auto"/>
        <w:right w:val="none" w:sz="0" w:space="0" w:color="auto"/>
      </w:divBdr>
    </w:div>
    <w:div w:id="1935242169">
      <w:bodyDiv w:val="1"/>
      <w:marLeft w:val="0"/>
      <w:marRight w:val="0"/>
      <w:marTop w:val="0"/>
      <w:marBottom w:val="0"/>
      <w:divBdr>
        <w:top w:val="none" w:sz="0" w:space="0" w:color="auto"/>
        <w:left w:val="none" w:sz="0" w:space="0" w:color="auto"/>
        <w:bottom w:val="none" w:sz="0" w:space="0" w:color="auto"/>
        <w:right w:val="none" w:sz="0" w:space="0" w:color="auto"/>
      </w:divBdr>
    </w:div>
    <w:div w:id="1935242321">
      <w:bodyDiv w:val="1"/>
      <w:marLeft w:val="0"/>
      <w:marRight w:val="0"/>
      <w:marTop w:val="0"/>
      <w:marBottom w:val="0"/>
      <w:divBdr>
        <w:top w:val="none" w:sz="0" w:space="0" w:color="auto"/>
        <w:left w:val="none" w:sz="0" w:space="0" w:color="auto"/>
        <w:bottom w:val="none" w:sz="0" w:space="0" w:color="auto"/>
        <w:right w:val="none" w:sz="0" w:space="0" w:color="auto"/>
      </w:divBdr>
    </w:div>
    <w:div w:id="1935286732">
      <w:bodyDiv w:val="1"/>
      <w:marLeft w:val="0"/>
      <w:marRight w:val="0"/>
      <w:marTop w:val="0"/>
      <w:marBottom w:val="0"/>
      <w:divBdr>
        <w:top w:val="none" w:sz="0" w:space="0" w:color="auto"/>
        <w:left w:val="none" w:sz="0" w:space="0" w:color="auto"/>
        <w:bottom w:val="none" w:sz="0" w:space="0" w:color="auto"/>
        <w:right w:val="none" w:sz="0" w:space="0" w:color="auto"/>
      </w:divBdr>
    </w:div>
    <w:div w:id="1938515401">
      <w:bodyDiv w:val="1"/>
      <w:marLeft w:val="0"/>
      <w:marRight w:val="0"/>
      <w:marTop w:val="0"/>
      <w:marBottom w:val="0"/>
      <w:divBdr>
        <w:top w:val="none" w:sz="0" w:space="0" w:color="auto"/>
        <w:left w:val="none" w:sz="0" w:space="0" w:color="auto"/>
        <w:bottom w:val="none" w:sz="0" w:space="0" w:color="auto"/>
        <w:right w:val="none" w:sz="0" w:space="0" w:color="auto"/>
      </w:divBdr>
    </w:div>
    <w:div w:id="1940674805">
      <w:bodyDiv w:val="1"/>
      <w:marLeft w:val="0"/>
      <w:marRight w:val="0"/>
      <w:marTop w:val="0"/>
      <w:marBottom w:val="0"/>
      <w:divBdr>
        <w:top w:val="none" w:sz="0" w:space="0" w:color="auto"/>
        <w:left w:val="none" w:sz="0" w:space="0" w:color="auto"/>
        <w:bottom w:val="none" w:sz="0" w:space="0" w:color="auto"/>
        <w:right w:val="none" w:sz="0" w:space="0" w:color="auto"/>
      </w:divBdr>
    </w:div>
    <w:div w:id="1940720191">
      <w:bodyDiv w:val="1"/>
      <w:marLeft w:val="0"/>
      <w:marRight w:val="0"/>
      <w:marTop w:val="0"/>
      <w:marBottom w:val="0"/>
      <w:divBdr>
        <w:top w:val="none" w:sz="0" w:space="0" w:color="auto"/>
        <w:left w:val="none" w:sz="0" w:space="0" w:color="auto"/>
        <w:bottom w:val="none" w:sz="0" w:space="0" w:color="auto"/>
        <w:right w:val="none" w:sz="0" w:space="0" w:color="auto"/>
      </w:divBdr>
    </w:div>
    <w:div w:id="1941252237">
      <w:bodyDiv w:val="1"/>
      <w:marLeft w:val="0"/>
      <w:marRight w:val="0"/>
      <w:marTop w:val="0"/>
      <w:marBottom w:val="0"/>
      <w:divBdr>
        <w:top w:val="none" w:sz="0" w:space="0" w:color="auto"/>
        <w:left w:val="none" w:sz="0" w:space="0" w:color="auto"/>
        <w:bottom w:val="none" w:sz="0" w:space="0" w:color="auto"/>
        <w:right w:val="none" w:sz="0" w:space="0" w:color="auto"/>
      </w:divBdr>
    </w:div>
    <w:div w:id="1943998323">
      <w:bodyDiv w:val="1"/>
      <w:marLeft w:val="0"/>
      <w:marRight w:val="0"/>
      <w:marTop w:val="0"/>
      <w:marBottom w:val="0"/>
      <w:divBdr>
        <w:top w:val="none" w:sz="0" w:space="0" w:color="auto"/>
        <w:left w:val="none" w:sz="0" w:space="0" w:color="auto"/>
        <w:bottom w:val="none" w:sz="0" w:space="0" w:color="auto"/>
        <w:right w:val="none" w:sz="0" w:space="0" w:color="auto"/>
      </w:divBdr>
    </w:div>
    <w:div w:id="1948005330">
      <w:bodyDiv w:val="1"/>
      <w:marLeft w:val="0"/>
      <w:marRight w:val="0"/>
      <w:marTop w:val="0"/>
      <w:marBottom w:val="0"/>
      <w:divBdr>
        <w:top w:val="none" w:sz="0" w:space="0" w:color="auto"/>
        <w:left w:val="none" w:sz="0" w:space="0" w:color="auto"/>
        <w:bottom w:val="none" w:sz="0" w:space="0" w:color="auto"/>
        <w:right w:val="none" w:sz="0" w:space="0" w:color="auto"/>
      </w:divBdr>
    </w:div>
    <w:div w:id="1948390005">
      <w:bodyDiv w:val="1"/>
      <w:marLeft w:val="0"/>
      <w:marRight w:val="0"/>
      <w:marTop w:val="0"/>
      <w:marBottom w:val="0"/>
      <w:divBdr>
        <w:top w:val="none" w:sz="0" w:space="0" w:color="auto"/>
        <w:left w:val="none" w:sz="0" w:space="0" w:color="auto"/>
        <w:bottom w:val="none" w:sz="0" w:space="0" w:color="auto"/>
        <w:right w:val="none" w:sz="0" w:space="0" w:color="auto"/>
      </w:divBdr>
    </w:div>
    <w:div w:id="1949117984">
      <w:bodyDiv w:val="1"/>
      <w:marLeft w:val="0"/>
      <w:marRight w:val="0"/>
      <w:marTop w:val="0"/>
      <w:marBottom w:val="0"/>
      <w:divBdr>
        <w:top w:val="none" w:sz="0" w:space="0" w:color="auto"/>
        <w:left w:val="none" w:sz="0" w:space="0" w:color="auto"/>
        <w:bottom w:val="none" w:sz="0" w:space="0" w:color="auto"/>
        <w:right w:val="none" w:sz="0" w:space="0" w:color="auto"/>
      </w:divBdr>
    </w:div>
    <w:div w:id="1949502093">
      <w:bodyDiv w:val="1"/>
      <w:marLeft w:val="0"/>
      <w:marRight w:val="0"/>
      <w:marTop w:val="0"/>
      <w:marBottom w:val="0"/>
      <w:divBdr>
        <w:top w:val="none" w:sz="0" w:space="0" w:color="auto"/>
        <w:left w:val="none" w:sz="0" w:space="0" w:color="auto"/>
        <w:bottom w:val="none" w:sz="0" w:space="0" w:color="auto"/>
        <w:right w:val="none" w:sz="0" w:space="0" w:color="auto"/>
      </w:divBdr>
    </w:div>
    <w:div w:id="1950892901">
      <w:bodyDiv w:val="1"/>
      <w:marLeft w:val="0"/>
      <w:marRight w:val="0"/>
      <w:marTop w:val="0"/>
      <w:marBottom w:val="0"/>
      <w:divBdr>
        <w:top w:val="none" w:sz="0" w:space="0" w:color="auto"/>
        <w:left w:val="none" w:sz="0" w:space="0" w:color="auto"/>
        <w:bottom w:val="none" w:sz="0" w:space="0" w:color="auto"/>
        <w:right w:val="none" w:sz="0" w:space="0" w:color="auto"/>
      </w:divBdr>
    </w:div>
    <w:div w:id="1950970974">
      <w:bodyDiv w:val="1"/>
      <w:marLeft w:val="0"/>
      <w:marRight w:val="0"/>
      <w:marTop w:val="0"/>
      <w:marBottom w:val="0"/>
      <w:divBdr>
        <w:top w:val="none" w:sz="0" w:space="0" w:color="auto"/>
        <w:left w:val="none" w:sz="0" w:space="0" w:color="auto"/>
        <w:bottom w:val="none" w:sz="0" w:space="0" w:color="auto"/>
        <w:right w:val="none" w:sz="0" w:space="0" w:color="auto"/>
      </w:divBdr>
    </w:div>
    <w:div w:id="1951426448">
      <w:bodyDiv w:val="1"/>
      <w:marLeft w:val="0"/>
      <w:marRight w:val="0"/>
      <w:marTop w:val="0"/>
      <w:marBottom w:val="0"/>
      <w:divBdr>
        <w:top w:val="none" w:sz="0" w:space="0" w:color="auto"/>
        <w:left w:val="none" w:sz="0" w:space="0" w:color="auto"/>
        <w:bottom w:val="none" w:sz="0" w:space="0" w:color="auto"/>
        <w:right w:val="none" w:sz="0" w:space="0" w:color="auto"/>
      </w:divBdr>
    </w:div>
    <w:div w:id="1954316175">
      <w:bodyDiv w:val="1"/>
      <w:marLeft w:val="0"/>
      <w:marRight w:val="0"/>
      <w:marTop w:val="0"/>
      <w:marBottom w:val="0"/>
      <w:divBdr>
        <w:top w:val="none" w:sz="0" w:space="0" w:color="auto"/>
        <w:left w:val="none" w:sz="0" w:space="0" w:color="auto"/>
        <w:bottom w:val="none" w:sz="0" w:space="0" w:color="auto"/>
        <w:right w:val="none" w:sz="0" w:space="0" w:color="auto"/>
      </w:divBdr>
    </w:div>
    <w:div w:id="1957981618">
      <w:bodyDiv w:val="1"/>
      <w:marLeft w:val="0"/>
      <w:marRight w:val="0"/>
      <w:marTop w:val="0"/>
      <w:marBottom w:val="0"/>
      <w:divBdr>
        <w:top w:val="none" w:sz="0" w:space="0" w:color="auto"/>
        <w:left w:val="none" w:sz="0" w:space="0" w:color="auto"/>
        <w:bottom w:val="none" w:sz="0" w:space="0" w:color="auto"/>
        <w:right w:val="none" w:sz="0" w:space="0" w:color="auto"/>
      </w:divBdr>
    </w:div>
    <w:div w:id="1959680518">
      <w:bodyDiv w:val="1"/>
      <w:marLeft w:val="0"/>
      <w:marRight w:val="0"/>
      <w:marTop w:val="0"/>
      <w:marBottom w:val="0"/>
      <w:divBdr>
        <w:top w:val="none" w:sz="0" w:space="0" w:color="auto"/>
        <w:left w:val="none" w:sz="0" w:space="0" w:color="auto"/>
        <w:bottom w:val="none" w:sz="0" w:space="0" w:color="auto"/>
        <w:right w:val="none" w:sz="0" w:space="0" w:color="auto"/>
      </w:divBdr>
    </w:div>
    <w:div w:id="1960987604">
      <w:bodyDiv w:val="1"/>
      <w:marLeft w:val="0"/>
      <w:marRight w:val="0"/>
      <w:marTop w:val="0"/>
      <w:marBottom w:val="0"/>
      <w:divBdr>
        <w:top w:val="none" w:sz="0" w:space="0" w:color="auto"/>
        <w:left w:val="none" w:sz="0" w:space="0" w:color="auto"/>
        <w:bottom w:val="none" w:sz="0" w:space="0" w:color="auto"/>
        <w:right w:val="none" w:sz="0" w:space="0" w:color="auto"/>
      </w:divBdr>
    </w:div>
    <w:div w:id="1961952920">
      <w:bodyDiv w:val="1"/>
      <w:marLeft w:val="0"/>
      <w:marRight w:val="0"/>
      <w:marTop w:val="0"/>
      <w:marBottom w:val="0"/>
      <w:divBdr>
        <w:top w:val="none" w:sz="0" w:space="0" w:color="auto"/>
        <w:left w:val="none" w:sz="0" w:space="0" w:color="auto"/>
        <w:bottom w:val="none" w:sz="0" w:space="0" w:color="auto"/>
        <w:right w:val="none" w:sz="0" w:space="0" w:color="auto"/>
      </w:divBdr>
    </w:div>
    <w:div w:id="1962572909">
      <w:bodyDiv w:val="1"/>
      <w:marLeft w:val="0"/>
      <w:marRight w:val="0"/>
      <w:marTop w:val="0"/>
      <w:marBottom w:val="0"/>
      <w:divBdr>
        <w:top w:val="none" w:sz="0" w:space="0" w:color="auto"/>
        <w:left w:val="none" w:sz="0" w:space="0" w:color="auto"/>
        <w:bottom w:val="none" w:sz="0" w:space="0" w:color="auto"/>
        <w:right w:val="none" w:sz="0" w:space="0" w:color="auto"/>
      </w:divBdr>
    </w:div>
    <w:div w:id="1962956591">
      <w:bodyDiv w:val="1"/>
      <w:marLeft w:val="0"/>
      <w:marRight w:val="0"/>
      <w:marTop w:val="0"/>
      <w:marBottom w:val="0"/>
      <w:divBdr>
        <w:top w:val="none" w:sz="0" w:space="0" w:color="auto"/>
        <w:left w:val="none" w:sz="0" w:space="0" w:color="auto"/>
        <w:bottom w:val="none" w:sz="0" w:space="0" w:color="auto"/>
        <w:right w:val="none" w:sz="0" w:space="0" w:color="auto"/>
      </w:divBdr>
    </w:div>
    <w:div w:id="1963073868">
      <w:bodyDiv w:val="1"/>
      <w:marLeft w:val="0"/>
      <w:marRight w:val="0"/>
      <w:marTop w:val="0"/>
      <w:marBottom w:val="0"/>
      <w:divBdr>
        <w:top w:val="none" w:sz="0" w:space="0" w:color="auto"/>
        <w:left w:val="none" w:sz="0" w:space="0" w:color="auto"/>
        <w:bottom w:val="none" w:sz="0" w:space="0" w:color="auto"/>
        <w:right w:val="none" w:sz="0" w:space="0" w:color="auto"/>
      </w:divBdr>
    </w:div>
    <w:div w:id="1964577055">
      <w:bodyDiv w:val="1"/>
      <w:marLeft w:val="0"/>
      <w:marRight w:val="0"/>
      <w:marTop w:val="0"/>
      <w:marBottom w:val="0"/>
      <w:divBdr>
        <w:top w:val="none" w:sz="0" w:space="0" w:color="auto"/>
        <w:left w:val="none" w:sz="0" w:space="0" w:color="auto"/>
        <w:bottom w:val="none" w:sz="0" w:space="0" w:color="auto"/>
        <w:right w:val="none" w:sz="0" w:space="0" w:color="auto"/>
      </w:divBdr>
    </w:div>
    <w:div w:id="1964655470">
      <w:bodyDiv w:val="1"/>
      <w:marLeft w:val="0"/>
      <w:marRight w:val="0"/>
      <w:marTop w:val="0"/>
      <w:marBottom w:val="0"/>
      <w:divBdr>
        <w:top w:val="none" w:sz="0" w:space="0" w:color="auto"/>
        <w:left w:val="none" w:sz="0" w:space="0" w:color="auto"/>
        <w:bottom w:val="none" w:sz="0" w:space="0" w:color="auto"/>
        <w:right w:val="none" w:sz="0" w:space="0" w:color="auto"/>
      </w:divBdr>
    </w:div>
    <w:div w:id="1967541156">
      <w:bodyDiv w:val="1"/>
      <w:marLeft w:val="0"/>
      <w:marRight w:val="0"/>
      <w:marTop w:val="0"/>
      <w:marBottom w:val="0"/>
      <w:divBdr>
        <w:top w:val="none" w:sz="0" w:space="0" w:color="auto"/>
        <w:left w:val="none" w:sz="0" w:space="0" w:color="auto"/>
        <w:bottom w:val="none" w:sz="0" w:space="0" w:color="auto"/>
        <w:right w:val="none" w:sz="0" w:space="0" w:color="auto"/>
      </w:divBdr>
    </w:div>
    <w:div w:id="1972393974">
      <w:bodyDiv w:val="1"/>
      <w:marLeft w:val="0"/>
      <w:marRight w:val="0"/>
      <w:marTop w:val="0"/>
      <w:marBottom w:val="0"/>
      <w:divBdr>
        <w:top w:val="none" w:sz="0" w:space="0" w:color="auto"/>
        <w:left w:val="none" w:sz="0" w:space="0" w:color="auto"/>
        <w:bottom w:val="none" w:sz="0" w:space="0" w:color="auto"/>
        <w:right w:val="none" w:sz="0" w:space="0" w:color="auto"/>
      </w:divBdr>
    </w:div>
    <w:div w:id="1972590147">
      <w:bodyDiv w:val="1"/>
      <w:marLeft w:val="0"/>
      <w:marRight w:val="0"/>
      <w:marTop w:val="0"/>
      <w:marBottom w:val="0"/>
      <w:divBdr>
        <w:top w:val="none" w:sz="0" w:space="0" w:color="auto"/>
        <w:left w:val="none" w:sz="0" w:space="0" w:color="auto"/>
        <w:bottom w:val="none" w:sz="0" w:space="0" w:color="auto"/>
        <w:right w:val="none" w:sz="0" w:space="0" w:color="auto"/>
      </w:divBdr>
    </w:div>
    <w:div w:id="1974947847">
      <w:bodyDiv w:val="1"/>
      <w:marLeft w:val="0"/>
      <w:marRight w:val="0"/>
      <w:marTop w:val="0"/>
      <w:marBottom w:val="0"/>
      <w:divBdr>
        <w:top w:val="none" w:sz="0" w:space="0" w:color="auto"/>
        <w:left w:val="none" w:sz="0" w:space="0" w:color="auto"/>
        <w:bottom w:val="none" w:sz="0" w:space="0" w:color="auto"/>
        <w:right w:val="none" w:sz="0" w:space="0" w:color="auto"/>
      </w:divBdr>
    </w:div>
    <w:div w:id="1975479629">
      <w:bodyDiv w:val="1"/>
      <w:marLeft w:val="0"/>
      <w:marRight w:val="0"/>
      <w:marTop w:val="0"/>
      <w:marBottom w:val="0"/>
      <w:divBdr>
        <w:top w:val="none" w:sz="0" w:space="0" w:color="auto"/>
        <w:left w:val="none" w:sz="0" w:space="0" w:color="auto"/>
        <w:bottom w:val="none" w:sz="0" w:space="0" w:color="auto"/>
        <w:right w:val="none" w:sz="0" w:space="0" w:color="auto"/>
      </w:divBdr>
    </w:div>
    <w:div w:id="1976793906">
      <w:bodyDiv w:val="1"/>
      <w:marLeft w:val="0"/>
      <w:marRight w:val="0"/>
      <w:marTop w:val="0"/>
      <w:marBottom w:val="0"/>
      <w:divBdr>
        <w:top w:val="none" w:sz="0" w:space="0" w:color="auto"/>
        <w:left w:val="none" w:sz="0" w:space="0" w:color="auto"/>
        <w:bottom w:val="none" w:sz="0" w:space="0" w:color="auto"/>
        <w:right w:val="none" w:sz="0" w:space="0" w:color="auto"/>
      </w:divBdr>
    </w:div>
    <w:div w:id="1978410666">
      <w:bodyDiv w:val="1"/>
      <w:marLeft w:val="0"/>
      <w:marRight w:val="0"/>
      <w:marTop w:val="0"/>
      <w:marBottom w:val="0"/>
      <w:divBdr>
        <w:top w:val="none" w:sz="0" w:space="0" w:color="auto"/>
        <w:left w:val="none" w:sz="0" w:space="0" w:color="auto"/>
        <w:bottom w:val="none" w:sz="0" w:space="0" w:color="auto"/>
        <w:right w:val="none" w:sz="0" w:space="0" w:color="auto"/>
      </w:divBdr>
    </w:div>
    <w:div w:id="1978876014">
      <w:bodyDiv w:val="1"/>
      <w:marLeft w:val="0"/>
      <w:marRight w:val="0"/>
      <w:marTop w:val="0"/>
      <w:marBottom w:val="0"/>
      <w:divBdr>
        <w:top w:val="none" w:sz="0" w:space="0" w:color="auto"/>
        <w:left w:val="none" w:sz="0" w:space="0" w:color="auto"/>
        <w:bottom w:val="none" w:sz="0" w:space="0" w:color="auto"/>
        <w:right w:val="none" w:sz="0" w:space="0" w:color="auto"/>
      </w:divBdr>
    </w:div>
    <w:div w:id="1979727167">
      <w:bodyDiv w:val="1"/>
      <w:marLeft w:val="0"/>
      <w:marRight w:val="0"/>
      <w:marTop w:val="0"/>
      <w:marBottom w:val="0"/>
      <w:divBdr>
        <w:top w:val="none" w:sz="0" w:space="0" w:color="auto"/>
        <w:left w:val="none" w:sz="0" w:space="0" w:color="auto"/>
        <w:bottom w:val="none" w:sz="0" w:space="0" w:color="auto"/>
        <w:right w:val="none" w:sz="0" w:space="0" w:color="auto"/>
      </w:divBdr>
    </w:div>
    <w:div w:id="1981379272">
      <w:bodyDiv w:val="1"/>
      <w:marLeft w:val="0"/>
      <w:marRight w:val="0"/>
      <w:marTop w:val="0"/>
      <w:marBottom w:val="0"/>
      <w:divBdr>
        <w:top w:val="none" w:sz="0" w:space="0" w:color="auto"/>
        <w:left w:val="none" w:sz="0" w:space="0" w:color="auto"/>
        <w:bottom w:val="none" w:sz="0" w:space="0" w:color="auto"/>
        <w:right w:val="none" w:sz="0" w:space="0" w:color="auto"/>
      </w:divBdr>
    </w:div>
    <w:div w:id="1982031612">
      <w:bodyDiv w:val="1"/>
      <w:marLeft w:val="0"/>
      <w:marRight w:val="0"/>
      <w:marTop w:val="0"/>
      <w:marBottom w:val="0"/>
      <w:divBdr>
        <w:top w:val="none" w:sz="0" w:space="0" w:color="auto"/>
        <w:left w:val="none" w:sz="0" w:space="0" w:color="auto"/>
        <w:bottom w:val="none" w:sz="0" w:space="0" w:color="auto"/>
        <w:right w:val="none" w:sz="0" w:space="0" w:color="auto"/>
      </w:divBdr>
    </w:div>
    <w:div w:id="1982072792">
      <w:bodyDiv w:val="1"/>
      <w:marLeft w:val="0"/>
      <w:marRight w:val="0"/>
      <w:marTop w:val="0"/>
      <w:marBottom w:val="0"/>
      <w:divBdr>
        <w:top w:val="none" w:sz="0" w:space="0" w:color="auto"/>
        <w:left w:val="none" w:sz="0" w:space="0" w:color="auto"/>
        <w:bottom w:val="none" w:sz="0" w:space="0" w:color="auto"/>
        <w:right w:val="none" w:sz="0" w:space="0" w:color="auto"/>
      </w:divBdr>
    </w:div>
    <w:div w:id="1988165964">
      <w:bodyDiv w:val="1"/>
      <w:marLeft w:val="0"/>
      <w:marRight w:val="0"/>
      <w:marTop w:val="0"/>
      <w:marBottom w:val="0"/>
      <w:divBdr>
        <w:top w:val="none" w:sz="0" w:space="0" w:color="auto"/>
        <w:left w:val="none" w:sz="0" w:space="0" w:color="auto"/>
        <w:bottom w:val="none" w:sz="0" w:space="0" w:color="auto"/>
        <w:right w:val="none" w:sz="0" w:space="0" w:color="auto"/>
      </w:divBdr>
    </w:div>
    <w:div w:id="1991592221">
      <w:bodyDiv w:val="1"/>
      <w:marLeft w:val="0"/>
      <w:marRight w:val="0"/>
      <w:marTop w:val="0"/>
      <w:marBottom w:val="0"/>
      <w:divBdr>
        <w:top w:val="none" w:sz="0" w:space="0" w:color="auto"/>
        <w:left w:val="none" w:sz="0" w:space="0" w:color="auto"/>
        <w:bottom w:val="none" w:sz="0" w:space="0" w:color="auto"/>
        <w:right w:val="none" w:sz="0" w:space="0" w:color="auto"/>
      </w:divBdr>
    </w:div>
    <w:div w:id="1991866655">
      <w:bodyDiv w:val="1"/>
      <w:marLeft w:val="0"/>
      <w:marRight w:val="0"/>
      <w:marTop w:val="0"/>
      <w:marBottom w:val="0"/>
      <w:divBdr>
        <w:top w:val="none" w:sz="0" w:space="0" w:color="auto"/>
        <w:left w:val="none" w:sz="0" w:space="0" w:color="auto"/>
        <w:bottom w:val="none" w:sz="0" w:space="0" w:color="auto"/>
        <w:right w:val="none" w:sz="0" w:space="0" w:color="auto"/>
      </w:divBdr>
    </w:div>
    <w:div w:id="1993751583">
      <w:bodyDiv w:val="1"/>
      <w:marLeft w:val="0"/>
      <w:marRight w:val="0"/>
      <w:marTop w:val="0"/>
      <w:marBottom w:val="0"/>
      <w:divBdr>
        <w:top w:val="none" w:sz="0" w:space="0" w:color="auto"/>
        <w:left w:val="none" w:sz="0" w:space="0" w:color="auto"/>
        <w:bottom w:val="none" w:sz="0" w:space="0" w:color="auto"/>
        <w:right w:val="none" w:sz="0" w:space="0" w:color="auto"/>
      </w:divBdr>
    </w:div>
    <w:div w:id="1994291825">
      <w:bodyDiv w:val="1"/>
      <w:marLeft w:val="0"/>
      <w:marRight w:val="0"/>
      <w:marTop w:val="0"/>
      <w:marBottom w:val="0"/>
      <w:divBdr>
        <w:top w:val="none" w:sz="0" w:space="0" w:color="auto"/>
        <w:left w:val="none" w:sz="0" w:space="0" w:color="auto"/>
        <w:bottom w:val="none" w:sz="0" w:space="0" w:color="auto"/>
        <w:right w:val="none" w:sz="0" w:space="0" w:color="auto"/>
      </w:divBdr>
    </w:div>
    <w:div w:id="2002001891">
      <w:bodyDiv w:val="1"/>
      <w:marLeft w:val="0"/>
      <w:marRight w:val="0"/>
      <w:marTop w:val="0"/>
      <w:marBottom w:val="0"/>
      <w:divBdr>
        <w:top w:val="none" w:sz="0" w:space="0" w:color="auto"/>
        <w:left w:val="none" w:sz="0" w:space="0" w:color="auto"/>
        <w:bottom w:val="none" w:sz="0" w:space="0" w:color="auto"/>
        <w:right w:val="none" w:sz="0" w:space="0" w:color="auto"/>
      </w:divBdr>
    </w:div>
    <w:div w:id="2004888650">
      <w:bodyDiv w:val="1"/>
      <w:marLeft w:val="0"/>
      <w:marRight w:val="0"/>
      <w:marTop w:val="0"/>
      <w:marBottom w:val="0"/>
      <w:divBdr>
        <w:top w:val="none" w:sz="0" w:space="0" w:color="auto"/>
        <w:left w:val="none" w:sz="0" w:space="0" w:color="auto"/>
        <w:bottom w:val="none" w:sz="0" w:space="0" w:color="auto"/>
        <w:right w:val="none" w:sz="0" w:space="0" w:color="auto"/>
      </w:divBdr>
    </w:div>
    <w:div w:id="2009095025">
      <w:bodyDiv w:val="1"/>
      <w:marLeft w:val="0"/>
      <w:marRight w:val="0"/>
      <w:marTop w:val="0"/>
      <w:marBottom w:val="0"/>
      <w:divBdr>
        <w:top w:val="none" w:sz="0" w:space="0" w:color="auto"/>
        <w:left w:val="none" w:sz="0" w:space="0" w:color="auto"/>
        <w:bottom w:val="none" w:sz="0" w:space="0" w:color="auto"/>
        <w:right w:val="none" w:sz="0" w:space="0" w:color="auto"/>
      </w:divBdr>
    </w:div>
    <w:div w:id="2009206021">
      <w:bodyDiv w:val="1"/>
      <w:marLeft w:val="0"/>
      <w:marRight w:val="0"/>
      <w:marTop w:val="0"/>
      <w:marBottom w:val="0"/>
      <w:divBdr>
        <w:top w:val="none" w:sz="0" w:space="0" w:color="auto"/>
        <w:left w:val="none" w:sz="0" w:space="0" w:color="auto"/>
        <w:bottom w:val="none" w:sz="0" w:space="0" w:color="auto"/>
        <w:right w:val="none" w:sz="0" w:space="0" w:color="auto"/>
      </w:divBdr>
    </w:div>
    <w:div w:id="2013874149">
      <w:bodyDiv w:val="1"/>
      <w:marLeft w:val="0"/>
      <w:marRight w:val="0"/>
      <w:marTop w:val="0"/>
      <w:marBottom w:val="0"/>
      <w:divBdr>
        <w:top w:val="none" w:sz="0" w:space="0" w:color="auto"/>
        <w:left w:val="none" w:sz="0" w:space="0" w:color="auto"/>
        <w:bottom w:val="none" w:sz="0" w:space="0" w:color="auto"/>
        <w:right w:val="none" w:sz="0" w:space="0" w:color="auto"/>
      </w:divBdr>
    </w:div>
    <w:div w:id="2015643128">
      <w:bodyDiv w:val="1"/>
      <w:marLeft w:val="0"/>
      <w:marRight w:val="0"/>
      <w:marTop w:val="0"/>
      <w:marBottom w:val="0"/>
      <w:divBdr>
        <w:top w:val="none" w:sz="0" w:space="0" w:color="auto"/>
        <w:left w:val="none" w:sz="0" w:space="0" w:color="auto"/>
        <w:bottom w:val="none" w:sz="0" w:space="0" w:color="auto"/>
        <w:right w:val="none" w:sz="0" w:space="0" w:color="auto"/>
      </w:divBdr>
    </w:div>
    <w:div w:id="2016692078">
      <w:bodyDiv w:val="1"/>
      <w:marLeft w:val="0"/>
      <w:marRight w:val="0"/>
      <w:marTop w:val="0"/>
      <w:marBottom w:val="0"/>
      <w:divBdr>
        <w:top w:val="none" w:sz="0" w:space="0" w:color="auto"/>
        <w:left w:val="none" w:sz="0" w:space="0" w:color="auto"/>
        <w:bottom w:val="none" w:sz="0" w:space="0" w:color="auto"/>
        <w:right w:val="none" w:sz="0" w:space="0" w:color="auto"/>
      </w:divBdr>
    </w:div>
    <w:div w:id="2016764748">
      <w:bodyDiv w:val="1"/>
      <w:marLeft w:val="0"/>
      <w:marRight w:val="0"/>
      <w:marTop w:val="0"/>
      <w:marBottom w:val="0"/>
      <w:divBdr>
        <w:top w:val="none" w:sz="0" w:space="0" w:color="auto"/>
        <w:left w:val="none" w:sz="0" w:space="0" w:color="auto"/>
        <w:bottom w:val="none" w:sz="0" w:space="0" w:color="auto"/>
        <w:right w:val="none" w:sz="0" w:space="0" w:color="auto"/>
      </w:divBdr>
    </w:div>
    <w:div w:id="2017078097">
      <w:bodyDiv w:val="1"/>
      <w:marLeft w:val="0"/>
      <w:marRight w:val="0"/>
      <w:marTop w:val="0"/>
      <w:marBottom w:val="0"/>
      <w:divBdr>
        <w:top w:val="none" w:sz="0" w:space="0" w:color="auto"/>
        <w:left w:val="none" w:sz="0" w:space="0" w:color="auto"/>
        <w:bottom w:val="none" w:sz="0" w:space="0" w:color="auto"/>
        <w:right w:val="none" w:sz="0" w:space="0" w:color="auto"/>
      </w:divBdr>
    </w:div>
    <w:div w:id="2018848484">
      <w:bodyDiv w:val="1"/>
      <w:marLeft w:val="0"/>
      <w:marRight w:val="0"/>
      <w:marTop w:val="0"/>
      <w:marBottom w:val="0"/>
      <w:divBdr>
        <w:top w:val="none" w:sz="0" w:space="0" w:color="auto"/>
        <w:left w:val="none" w:sz="0" w:space="0" w:color="auto"/>
        <w:bottom w:val="none" w:sz="0" w:space="0" w:color="auto"/>
        <w:right w:val="none" w:sz="0" w:space="0" w:color="auto"/>
      </w:divBdr>
    </w:div>
    <w:div w:id="2022050050">
      <w:bodyDiv w:val="1"/>
      <w:marLeft w:val="0"/>
      <w:marRight w:val="0"/>
      <w:marTop w:val="0"/>
      <w:marBottom w:val="0"/>
      <w:divBdr>
        <w:top w:val="none" w:sz="0" w:space="0" w:color="auto"/>
        <w:left w:val="none" w:sz="0" w:space="0" w:color="auto"/>
        <w:bottom w:val="none" w:sz="0" w:space="0" w:color="auto"/>
        <w:right w:val="none" w:sz="0" w:space="0" w:color="auto"/>
      </w:divBdr>
    </w:div>
    <w:div w:id="2024477194">
      <w:bodyDiv w:val="1"/>
      <w:marLeft w:val="0"/>
      <w:marRight w:val="0"/>
      <w:marTop w:val="0"/>
      <w:marBottom w:val="0"/>
      <w:divBdr>
        <w:top w:val="none" w:sz="0" w:space="0" w:color="auto"/>
        <w:left w:val="none" w:sz="0" w:space="0" w:color="auto"/>
        <w:bottom w:val="none" w:sz="0" w:space="0" w:color="auto"/>
        <w:right w:val="none" w:sz="0" w:space="0" w:color="auto"/>
      </w:divBdr>
    </w:div>
    <w:div w:id="2025980576">
      <w:bodyDiv w:val="1"/>
      <w:marLeft w:val="0"/>
      <w:marRight w:val="0"/>
      <w:marTop w:val="0"/>
      <w:marBottom w:val="0"/>
      <w:divBdr>
        <w:top w:val="none" w:sz="0" w:space="0" w:color="auto"/>
        <w:left w:val="none" w:sz="0" w:space="0" w:color="auto"/>
        <w:bottom w:val="none" w:sz="0" w:space="0" w:color="auto"/>
        <w:right w:val="none" w:sz="0" w:space="0" w:color="auto"/>
      </w:divBdr>
    </w:div>
    <w:div w:id="2029405993">
      <w:bodyDiv w:val="1"/>
      <w:marLeft w:val="0"/>
      <w:marRight w:val="0"/>
      <w:marTop w:val="0"/>
      <w:marBottom w:val="0"/>
      <w:divBdr>
        <w:top w:val="none" w:sz="0" w:space="0" w:color="auto"/>
        <w:left w:val="none" w:sz="0" w:space="0" w:color="auto"/>
        <w:bottom w:val="none" w:sz="0" w:space="0" w:color="auto"/>
        <w:right w:val="none" w:sz="0" w:space="0" w:color="auto"/>
      </w:divBdr>
    </w:div>
    <w:div w:id="2030136754">
      <w:bodyDiv w:val="1"/>
      <w:marLeft w:val="0"/>
      <w:marRight w:val="0"/>
      <w:marTop w:val="0"/>
      <w:marBottom w:val="0"/>
      <w:divBdr>
        <w:top w:val="none" w:sz="0" w:space="0" w:color="auto"/>
        <w:left w:val="none" w:sz="0" w:space="0" w:color="auto"/>
        <w:bottom w:val="none" w:sz="0" w:space="0" w:color="auto"/>
        <w:right w:val="none" w:sz="0" w:space="0" w:color="auto"/>
      </w:divBdr>
    </w:div>
    <w:div w:id="2032219456">
      <w:bodyDiv w:val="1"/>
      <w:marLeft w:val="0"/>
      <w:marRight w:val="0"/>
      <w:marTop w:val="0"/>
      <w:marBottom w:val="0"/>
      <w:divBdr>
        <w:top w:val="none" w:sz="0" w:space="0" w:color="auto"/>
        <w:left w:val="none" w:sz="0" w:space="0" w:color="auto"/>
        <w:bottom w:val="none" w:sz="0" w:space="0" w:color="auto"/>
        <w:right w:val="none" w:sz="0" w:space="0" w:color="auto"/>
      </w:divBdr>
    </w:div>
    <w:div w:id="2032298292">
      <w:bodyDiv w:val="1"/>
      <w:marLeft w:val="0"/>
      <w:marRight w:val="0"/>
      <w:marTop w:val="0"/>
      <w:marBottom w:val="0"/>
      <w:divBdr>
        <w:top w:val="none" w:sz="0" w:space="0" w:color="auto"/>
        <w:left w:val="none" w:sz="0" w:space="0" w:color="auto"/>
        <w:bottom w:val="none" w:sz="0" w:space="0" w:color="auto"/>
        <w:right w:val="none" w:sz="0" w:space="0" w:color="auto"/>
      </w:divBdr>
    </w:div>
    <w:div w:id="2032683139">
      <w:bodyDiv w:val="1"/>
      <w:marLeft w:val="0"/>
      <w:marRight w:val="0"/>
      <w:marTop w:val="0"/>
      <w:marBottom w:val="0"/>
      <w:divBdr>
        <w:top w:val="none" w:sz="0" w:space="0" w:color="auto"/>
        <w:left w:val="none" w:sz="0" w:space="0" w:color="auto"/>
        <w:bottom w:val="none" w:sz="0" w:space="0" w:color="auto"/>
        <w:right w:val="none" w:sz="0" w:space="0" w:color="auto"/>
      </w:divBdr>
    </w:div>
    <w:div w:id="2033336575">
      <w:bodyDiv w:val="1"/>
      <w:marLeft w:val="0"/>
      <w:marRight w:val="0"/>
      <w:marTop w:val="0"/>
      <w:marBottom w:val="0"/>
      <w:divBdr>
        <w:top w:val="none" w:sz="0" w:space="0" w:color="auto"/>
        <w:left w:val="none" w:sz="0" w:space="0" w:color="auto"/>
        <w:bottom w:val="none" w:sz="0" w:space="0" w:color="auto"/>
        <w:right w:val="none" w:sz="0" w:space="0" w:color="auto"/>
      </w:divBdr>
    </w:div>
    <w:div w:id="2036467070">
      <w:bodyDiv w:val="1"/>
      <w:marLeft w:val="0"/>
      <w:marRight w:val="0"/>
      <w:marTop w:val="0"/>
      <w:marBottom w:val="0"/>
      <w:divBdr>
        <w:top w:val="none" w:sz="0" w:space="0" w:color="auto"/>
        <w:left w:val="none" w:sz="0" w:space="0" w:color="auto"/>
        <w:bottom w:val="none" w:sz="0" w:space="0" w:color="auto"/>
        <w:right w:val="none" w:sz="0" w:space="0" w:color="auto"/>
      </w:divBdr>
    </w:div>
    <w:div w:id="2037652719">
      <w:bodyDiv w:val="1"/>
      <w:marLeft w:val="0"/>
      <w:marRight w:val="0"/>
      <w:marTop w:val="0"/>
      <w:marBottom w:val="0"/>
      <w:divBdr>
        <w:top w:val="none" w:sz="0" w:space="0" w:color="auto"/>
        <w:left w:val="none" w:sz="0" w:space="0" w:color="auto"/>
        <w:bottom w:val="none" w:sz="0" w:space="0" w:color="auto"/>
        <w:right w:val="none" w:sz="0" w:space="0" w:color="auto"/>
      </w:divBdr>
    </w:div>
    <w:div w:id="2038121945">
      <w:bodyDiv w:val="1"/>
      <w:marLeft w:val="0"/>
      <w:marRight w:val="0"/>
      <w:marTop w:val="0"/>
      <w:marBottom w:val="0"/>
      <w:divBdr>
        <w:top w:val="none" w:sz="0" w:space="0" w:color="auto"/>
        <w:left w:val="none" w:sz="0" w:space="0" w:color="auto"/>
        <w:bottom w:val="none" w:sz="0" w:space="0" w:color="auto"/>
        <w:right w:val="none" w:sz="0" w:space="0" w:color="auto"/>
      </w:divBdr>
    </w:div>
    <w:div w:id="2038509398">
      <w:bodyDiv w:val="1"/>
      <w:marLeft w:val="0"/>
      <w:marRight w:val="0"/>
      <w:marTop w:val="0"/>
      <w:marBottom w:val="0"/>
      <w:divBdr>
        <w:top w:val="none" w:sz="0" w:space="0" w:color="auto"/>
        <w:left w:val="none" w:sz="0" w:space="0" w:color="auto"/>
        <w:bottom w:val="none" w:sz="0" w:space="0" w:color="auto"/>
        <w:right w:val="none" w:sz="0" w:space="0" w:color="auto"/>
      </w:divBdr>
    </w:div>
    <w:div w:id="2039500221">
      <w:bodyDiv w:val="1"/>
      <w:marLeft w:val="0"/>
      <w:marRight w:val="0"/>
      <w:marTop w:val="0"/>
      <w:marBottom w:val="0"/>
      <w:divBdr>
        <w:top w:val="none" w:sz="0" w:space="0" w:color="auto"/>
        <w:left w:val="none" w:sz="0" w:space="0" w:color="auto"/>
        <w:bottom w:val="none" w:sz="0" w:space="0" w:color="auto"/>
        <w:right w:val="none" w:sz="0" w:space="0" w:color="auto"/>
      </w:divBdr>
    </w:div>
    <w:div w:id="2044747957">
      <w:bodyDiv w:val="1"/>
      <w:marLeft w:val="0"/>
      <w:marRight w:val="0"/>
      <w:marTop w:val="0"/>
      <w:marBottom w:val="0"/>
      <w:divBdr>
        <w:top w:val="none" w:sz="0" w:space="0" w:color="auto"/>
        <w:left w:val="none" w:sz="0" w:space="0" w:color="auto"/>
        <w:bottom w:val="none" w:sz="0" w:space="0" w:color="auto"/>
        <w:right w:val="none" w:sz="0" w:space="0" w:color="auto"/>
      </w:divBdr>
    </w:div>
    <w:div w:id="2045012142">
      <w:bodyDiv w:val="1"/>
      <w:marLeft w:val="0"/>
      <w:marRight w:val="0"/>
      <w:marTop w:val="0"/>
      <w:marBottom w:val="0"/>
      <w:divBdr>
        <w:top w:val="none" w:sz="0" w:space="0" w:color="auto"/>
        <w:left w:val="none" w:sz="0" w:space="0" w:color="auto"/>
        <w:bottom w:val="none" w:sz="0" w:space="0" w:color="auto"/>
        <w:right w:val="none" w:sz="0" w:space="0" w:color="auto"/>
      </w:divBdr>
    </w:div>
    <w:div w:id="2045712642">
      <w:bodyDiv w:val="1"/>
      <w:marLeft w:val="0"/>
      <w:marRight w:val="0"/>
      <w:marTop w:val="0"/>
      <w:marBottom w:val="0"/>
      <w:divBdr>
        <w:top w:val="none" w:sz="0" w:space="0" w:color="auto"/>
        <w:left w:val="none" w:sz="0" w:space="0" w:color="auto"/>
        <w:bottom w:val="none" w:sz="0" w:space="0" w:color="auto"/>
        <w:right w:val="none" w:sz="0" w:space="0" w:color="auto"/>
      </w:divBdr>
    </w:div>
    <w:div w:id="2046248951">
      <w:bodyDiv w:val="1"/>
      <w:marLeft w:val="0"/>
      <w:marRight w:val="0"/>
      <w:marTop w:val="0"/>
      <w:marBottom w:val="0"/>
      <w:divBdr>
        <w:top w:val="none" w:sz="0" w:space="0" w:color="auto"/>
        <w:left w:val="none" w:sz="0" w:space="0" w:color="auto"/>
        <w:bottom w:val="none" w:sz="0" w:space="0" w:color="auto"/>
        <w:right w:val="none" w:sz="0" w:space="0" w:color="auto"/>
      </w:divBdr>
    </w:div>
    <w:div w:id="2048406978">
      <w:bodyDiv w:val="1"/>
      <w:marLeft w:val="0"/>
      <w:marRight w:val="0"/>
      <w:marTop w:val="0"/>
      <w:marBottom w:val="0"/>
      <w:divBdr>
        <w:top w:val="none" w:sz="0" w:space="0" w:color="auto"/>
        <w:left w:val="none" w:sz="0" w:space="0" w:color="auto"/>
        <w:bottom w:val="none" w:sz="0" w:space="0" w:color="auto"/>
        <w:right w:val="none" w:sz="0" w:space="0" w:color="auto"/>
      </w:divBdr>
    </w:div>
    <w:div w:id="2050377337">
      <w:bodyDiv w:val="1"/>
      <w:marLeft w:val="0"/>
      <w:marRight w:val="0"/>
      <w:marTop w:val="0"/>
      <w:marBottom w:val="0"/>
      <w:divBdr>
        <w:top w:val="none" w:sz="0" w:space="0" w:color="auto"/>
        <w:left w:val="none" w:sz="0" w:space="0" w:color="auto"/>
        <w:bottom w:val="none" w:sz="0" w:space="0" w:color="auto"/>
        <w:right w:val="none" w:sz="0" w:space="0" w:color="auto"/>
      </w:divBdr>
    </w:div>
    <w:div w:id="2050641635">
      <w:bodyDiv w:val="1"/>
      <w:marLeft w:val="0"/>
      <w:marRight w:val="0"/>
      <w:marTop w:val="0"/>
      <w:marBottom w:val="0"/>
      <w:divBdr>
        <w:top w:val="none" w:sz="0" w:space="0" w:color="auto"/>
        <w:left w:val="none" w:sz="0" w:space="0" w:color="auto"/>
        <w:bottom w:val="none" w:sz="0" w:space="0" w:color="auto"/>
        <w:right w:val="none" w:sz="0" w:space="0" w:color="auto"/>
      </w:divBdr>
    </w:div>
    <w:div w:id="2051803622">
      <w:bodyDiv w:val="1"/>
      <w:marLeft w:val="0"/>
      <w:marRight w:val="0"/>
      <w:marTop w:val="0"/>
      <w:marBottom w:val="0"/>
      <w:divBdr>
        <w:top w:val="none" w:sz="0" w:space="0" w:color="auto"/>
        <w:left w:val="none" w:sz="0" w:space="0" w:color="auto"/>
        <w:bottom w:val="none" w:sz="0" w:space="0" w:color="auto"/>
        <w:right w:val="none" w:sz="0" w:space="0" w:color="auto"/>
      </w:divBdr>
    </w:div>
    <w:div w:id="2054882446">
      <w:bodyDiv w:val="1"/>
      <w:marLeft w:val="0"/>
      <w:marRight w:val="0"/>
      <w:marTop w:val="0"/>
      <w:marBottom w:val="0"/>
      <w:divBdr>
        <w:top w:val="none" w:sz="0" w:space="0" w:color="auto"/>
        <w:left w:val="none" w:sz="0" w:space="0" w:color="auto"/>
        <w:bottom w:val="none" w:sz="0" w:space="0" w:color="auto"/>
        <w:right w:val="none" w:sz="0" w:space="0" w:color="auto"/>
      </w:divBdr>
    </w:div>
    <w:div w:id="2056659762">
      <w:bodyDiv w:val="1"/>
      <w:marLeft w:val="0"/>
      <w:marRight w:val="0"/>
      <w:marTop w:val="0"/>
      <w:marBottom w:val="0"/>
      <w:divBdr>
        <w:top w:val="none" w:sz="0" w:space="0" w:color="auto"/>
        <w:left w:val="none" w:sz="0" w:space="0" w:color="auto"/>
        <w:bottom w:val="none" w:sz="0" w:space="0" w:color="auto"/>
        <w:right w:val="none" w:sz="0" w:space="0" w:color="auto"/>
      </w:divBdr>
    </w:div>
    <w:div w:id="2057196738">
      <w:bodyDiv w:val="1"/>
      <w:marLeft w:val="0"/>
      <w:marRight w:val="0"/>
      <w:marTop w:val="0"/>
      <w:marBottom w:val="0"/>
      <w:divBdr>
        <w:top w:val="none" w:sz="0" w:space="0" w:color="auto"/>
        <w:left w:val="none" w:sz="0" w:space="0" w:color="auto"/>
        <w:bottom w:val="none" w:sz="0" w:space="0" w:color="auto"/>
        <w:right w:val="none" w:sz="0" w:space="0" w:color="auto"/>
      </w:divBdr>
    </w:div>
    <w:div w:id="2058507647">
      <w:bodyDiv w:val="1"/>
      <w:marLeft w:val="0"/>
      <w:marRight w:val="0"/>
      <w:marTop w:val="0"/>
      <w:marBottom w:val="0"/>
      <w:divBdr>
        <w:top w:val="none" w:sz="0" w:space="0" w:color="auto"/>
        <w:left w:val="none" w:sz="0" w:space="0" w:color="auto"/>
        <w:bottom w:val="none" w:sz="0" w:space="0" w:color="auto"/>
        <w:right w:val="none" w:sz="0" w:space="0" w:color="auto"/>
      </w:divBdr>
    </w:div>
    <w:div w:id="2059474048">
      <w:bodyDiv w:val="1"/>
      <w:marLeft w:val="0"/>
      <w:marRight w:val="0"/>
      <w:marTop w:val="0"/>
      <w:marBottom w:val="0"/>
      <w:divBdr>
        <w:top w:val="none" w:sz="0" w:space="0" w:color="auto"/>
        <w:left w:val="none" w:sz="0" w:space="0" w:color="auto"/>
        <w:bottom w:val="none" w:sz="0" w:space="0" w:color="auto"/>
        <w:right w:val="none" w:sz="0" w:space="0" w:color="auto"/>
      </w:divBdr>
    </w:div>
    <w:div w:id="2063366196">
      <w:bodyDiv w:val="1"/>
      <w:marLeft w:val="0"/>
      <w:marRight w:val="0"/>
      <w:marTop w:val="0"/>
      <w:marBottom w:val="0"/>
      <w:divBdr>
        <w:top w:val="none" w:sz="0" w:space="0" w:color="auto"/>
        <w:left w:val="none" w:sz="0" w:space="0" w:color="auto"/>
        <w:bottom w:val="none" w:sz="0" w:space="0" w:color="auto"/>
        <w:right w:val="none" w:sz="0" w:space="0" w:color="auto"/>
      </w:divBdr>
    </w:div>
    <w:div w:id="2063559341">
      <w:bodyDiv w:val="1"/>
      <w:marLeft w:val="0"/>
      <w:marRight w:val="0"/>
      <w:marTop w:val="0"/>
      <w:marBottom w:val="0"/>
      <w:divBdr>
        <w:top w:val="none" w:sz="0" w:space="0" w:color="auto"/>
        <w:left w:val="none" w:sz="0" w:space="0" w:color="auto"/>
        <w:bottom w:val="none" w:sz="0" w:space="0" w:color="auto"/>
        <w:right w:val="none" w:sz="0" w:space="0" w:color="auto"/>
      </w:divBdr>
    </w:div>
    <w:div w:id="2065181980">
      <w:bodyDiv w:val="1"/>
      <w:marLeft w:val="0"/>
      <w:marRight w:val="0"/>
      <w:marTop w:val="0"/>
      <w:marBottom w:val="0"/>
      <w:divBdr>
        <w:top w:val="none" w:sz="0" w:space="0" w:color="auto"/>
        <w:left w:val="none" w:sz="0" w:space="0" w:color="auto"/>
        <w:bottom w:val="none" w:sz="0" w:space="0" w:color="auto"/>
        <w:right w:val="none" w:sz="0" w:space="0" w:color="auto"/>
      </w:divBdr>
    </w:div>
    <w:div w:id="2068449560">
      <w:bodyDiv w:val="1"/>
      <w:marLeft w:val="0"/>
      <w:marRight w:val="0"/>
      <w:marTop w:val="0"/>
      <w:marBottom w:val="0"/>
      <w:divBdr>
        <w:top w:val="none" w:sz="0" w:space="0" w:color="auto"/>
        <w:left w:val="none" w:sz="0" w:space="0" w:color="auto"/>
        <w:bottom w:val="none" w:sz="0" w:space="0" w:color="auto"/>
        <w:right w:val="none" w:sz="0" w:space="0" w:color="auto"/>
      </w:divBdr>
    </w:div>
    <w:div w:id="2070030092">
      <w:bodyDiv w:val="1"/>
      <w:marLeft w:val="0"/>
      <w:marRight w:val="0"/>
      <w:marTop w:val="0"/>
      <w:marBottom w:val="0"/>
      <w:divBdr>
        <w:top w:val="none" w:sz="0" w:space="0" w:color="auto"/>
        <w:left w:val="none" w:sz="0" w:space="0" w:color="auto"/>
        <w:bottom w:val="none" w:sz="0" w:space="0" w:color="auto"/>
        <w:right w:val="none" w:sz="0" w:space="0" w:color="auto"/>
      </w:divBdr>
    </w:div>
    <w:div w:id="2072195159">
      <w:bodyDiv w:val="1"/>
      <w:marLeft w:val="0"/>
      <w:marRight w:val="0"/>
      <w:marTop w:val="0"/>
      <w:marBottom w:val="0"/>
      <w:divBdr>
        <w:top w:val="none" w:sz="0" w:space="0" w:color="auto"/>
        <w:left w:val="none" w:sz="0" w:space="0" w:color="auto"/>
        <w:bottom w:val="none" w:sz="0" w:space="0" w:color="auto"/>
        <w:right w:val="none" w:sz="0" w:space="0" w:color="auto"/>
      </w:divBdr>
    </w:div>
    <w:div w:id="2074304302">
      <w:bodyDiv w:val="1"/>
      <w:marLeft w:val="0"/>
      <w:marRight w:val="0"/>
      <w:marTop w:val="0"/>
      <w:marBottom w:val="0"/>
      <w:divBdr>
        <w:top w:val="none" w:sz="0" w:space="0" w:color="auto"/>
        <w:left w:val="none" w:sz="0" w:space="0" w:color="auto"/>
        <w:bottom w:val="none" w:sz="0" w:space="0" w:color="auto"/>
        <w:right w:val="none" w:sz="0" w:space="0" w:color="auto"/>
      </w:divBdr>
    </w:div>
    <w:div w:id="2077240388">
      <w:bodyDiv w:val="1"/>
      <w:marLeft w:val="0"/>
      <w:marRight w:val="0"/>
      <w:marTop w:val="0"/>
      <w:marBottom w:val="0"/>
      <w:divBdr>
        <w:top w:val="none" w:sz="0" w:space="0" w:color="auto"/>
        <w:left w:val="none" w:sz="0" w:space="0" w:color="auto"/>
        <w:bottom w:val="none" w:sz="0" w:space="0" w:color="auto"/>
        <w:right w:val="none" w:sz="0" w:space="0" w:color="auto"/>
      </w:divBdr>
    </w:div>
    <w:div w:id="2078824085">
      <w:bodyDiv w:val="1"/>
      <w:marLeft w:val="0"/>
      <w:marRight w:val="0"/>
      <w:marTop w:val="0"/>
      <w:marBottom w:val="0"/>
      <w:divBdr>
        <w:top w:val="none" w:sz="0" w:space="0" w:color="auto"/>
        <w:left w:val="none" w:sz="0" w:space="0" w:color="auto"/>
        <w:bottom w:val="none" w:sz="0" w:space="0" w:color="auto"/>
        <w:right w:val="none" w:sz="0" w:space="0" w:color="auto"/>
      </w:divBdr>
    </w:div>
    <w:div w:id="2081781954">
      <w:bodyDiv w:val="1"/>
      <w:marLeft w:val="0"/>
      <w:marRight w:val="0"/>
      <w:marTop w:val="0"/>
      <w:marBottom w:val="0"/>
      <w:divBdr>
        <w:top w:val="none" w:sz="0" w:space="0" w:color="auto"/>
        <w:left w:val="none" w:sz="0" w:space="0" w:color="auto"/>
        <w:bottom w:val="none" w:sz="0" w:space="0" w:color="auto"/>
        <w:right w:val="none" w:sz="0" w:space="0" w:color="auto"/>
      </w:divBdr>
    </w:div>
    <w:div w:id="2083797372">
      <w:bodyDiv w:val="1"/>
      <w:marLeft w:val="0"/>
      <w:marRight w:val="0"/>
      <w:marTop w:val="0"/>
      <w:marBottom w:val="0"/>
      <w:divBdr>
        <w:top w:val="none" w:sz="0" w:space="0" w:color="auto"/>
        <w:left w:val="none" w:sz="0" w:space="0" w:color="auto"/>
        <w:bottom w:val="none" w:sz="0" w:space="0" w:color="auto"/>
        <w:right w:val="none" w:sz="0" w:space="0" w:color="auto"/>
      </w:divBdr>
    </w:div>
    <w:div w:id="2085952022">
      <w:bodyDiv w:val="1"/>
      <w:marLeft w:val="0"/>
      <w:marRight w:val="0"/>
      <w:marTop w:val="0"/>
      <w:marBottom w:val="0"/>
      <w:divBdr>
        <w:top w:val="none" w:sz="0" w:space="0" w:color="auto"/>
        <w:left w:val="none" w:sz="0" w:space="0" w:color="auto"/>
        <w:bottom w:val="none" w:sz="0" w:space="0" w:color="auto"/>
        <w:right w:val="none" w:sz="0" w:space="0" w:color="auto"/>
      </w:divBdr>
    </w:div>
    <w:div w:id="2086952066">
      <w:bodyDiv w:val="1"/>
      <w:marLeft w:val="0"/>
      <w:marRight w:val="0"/>
      <w:marTop w:val="0"/>
      <w:marBottom w:val="0"/>
      <w:divBdr>
        <w:top w:val="none" w:sz="0" w:space="0" w:color="auto"/>
        <w:left w:val="none" w:sz="0" w:space="0" w:color="auto"/>
        <w:bottom w:val="none" w:sz="0" w:space="0" w:color="auto"/>
        <w:right w:val="none" w:sz="0" w:space="0" w:color="auto"/>
      </w:divBdr>
    </w:div>
    <w:div w:id="2088071397">
      <w:bodyDiv w:val="1"/>
      <w:marLeft w:val="0"/>
      <w:marRight w:val="0"/>
      <w:marTop w:val="0"/>
      <w:marBottom w:val="0"/>
      <w:divBdr>
        <w:top w:val="none" w:sz="0" w:space="0" w:color="auto"/>
        <w:left w:val="none" w:sz="0" w:space="0" w:color="auto"/>
        <w:bottom w:val="none" w:sz="0" w:space="0" w:color="auto"/>
        <w:right w:val="none" w:sz="0" w:space="0" w:color="auto"/>
      </w:divBdr>
    </w:div>
    <w:div w:id="2089188763">
      <w:bodyDiv w:val="1"/>
      <w:marLeft w:val="0"/>
      <w:marRight w:val="0"/>
      <w:marTop w:val="0"/>
      <w:marBottom w:val="0"/>
      <w:divBdr>
        <w:top w:val="none" w:sz="0" w:space="0" w:color="auto"/>
        <w:left w:val="none" w:sz="0" w:space="0" w:color="auto"/>
        <w:bottom w:val="none" w:sz="0" w:space="0" w:color="auto"/>
        <w:right w:val="none" w:sz="0" w:space="0" w:color="auto"/>
      </w:divBdr>
    </w:div>
    <w:div w:id="2089419331">
      <w:bodyDiv w:val="1"/>
      <w:marLeft w:val="0"/>
      <w:marRight w:val="0"/>
      <w:marTop w:val="0"/>
      <w:marBottom w:val="0"/>
      <w:divBdr>
        <w:top w:val="none" w:sz="0" w:space="0" w:color="auto"/>
        <w:left w:val="none" w:sz="0" w:space="0" w:color="auto"/>
        <w:bottom w:val="none" w:sz="0" w:space="0" w:color="auto"/>
        <w:right w:val="none" w:sz="0" w:space="0" w:color="auto"/>
      </w:divBdr>
    </w:div>
    <w:div w:id="2089647461">
      <w:bodyDiv w:val="1"/>
      <w:marLeft w:val="0"/>
      <w:marRight w:val="0"/>
      <w:marTop w:val="0"/>
      <w:marBottom w:val="0"/>
      <w:divBdr>
        <w:top w:val="none" w:sz="0" w:space="0" w:color="auto"/>
        <w:left w:val="none" w:sz="0" w:space="0" w:color="auto"/>
        <w:bottom w:val="none" w:sz="0" w:space="0" w:color="auto"/>
        <w:right w:val="none" w:sz="0" w:space="0" w:color="auto"/>
      </w:divBdr>
    </w:div>
    <w:div w:id="2090541477">
      <w:bodyDiv w:val="1"/>
      <w:marLeft w:val="0"/>
      <w:marRight w:val="0"/>
      <w:marTop w:val="0"/>
      <w:marBottom w:val="0"/>
      <w:divBdr>
        <w:top w:val="none" w:sz="0" w:space="0" w:color="auto"/>
        <w:left w:val="none" w:sz="0" w:space="0" w:color="auto"/>
        <w:bottom w:val="none" w:sz="0" w:space="0" w:color="auto"/>
        <w:right w:val="none" w:sz="0" w:space="0" w:color="auto"/>
      </w:divBdr>
    </w:div>
    <w:div w:id="2093157358">
      <w:bodyDiv w:val="1"/>
      <w:marLeft w:val="0"/>
      <w:marRight w:val="0"/>
      <w:marTop w:val="0"/>
      <w:marBottom w:val="0"/>
      <w:divBdr>
        <w:top w:val="none" w:sz="0" w:space="0" w:color="auto"/>
        <w:left w:val="none" w:sz="0" w:space="0" w:color="auto"/>
        <w:bottom w:val="none" w:sz="0" w:space="0" w:color="auto"/>
        <w:right w:val="none" w:sz="0" w:space="0" w:color="auto"/>
      </w:divBdr>
    </w:div>
    <w:div w:id="2093432351">
      <w:bodyDiv w:val="1"/>
      <w:marLeft w:val="0"/>
      <w:marRight w:val="0"/>
      <w:marTop w:val="0"/>
      <w:marBottom w:val="0"/>
      <w:divBdr>
        <w:top w:val="none" w:sz="0" w:space="0" w:color="auto"/>
        <w:left w:val="none" w:sz="0" w:space="0" w:color="auto"/>
        <w:bottom w:val="none" w:sz="0" w:space="0" w:color="auto"/>
        <w:right w:val="none" w:sz="0" w:space="0" w:color="auto"/>
      </w:divBdr>
    </w:div>
    <w:div w:id="2094156579">
      <w:bodyDiv w:val="1"/>
      <w:marLeft w:val="0"/>
      <w:marRight w:val="0"/>
      <w:marTop w:val="0"/>
      <w:marBottom w:val="0"/>
      <w:divBdr>
        <w:top w:val="none" w:sz="0" w:space="0" w:color="auto"/>
        <w:left w:val="none" w:sz="0" w:space="0" w:color="auto"/>
        <w:bottom w:val="none" w:sz="0" w:space="0" w:color="auto"/>
        <w:right w:val="none" w:sz="0" w:space="0" w:color="auto"/>
      </w:divBdr>
    </w:div>
    <w:div w:id="2095933698">
      <w:bodyDiv w:val="1"/>
      <w:marLeft w:val="0"/>
      <w:marRight w:val="0"/>
      <w:marTop w:val="0"/>
      <w:marBottom w:val="0"/>
      <w:divBdr>
        <w:top w:val="none" w:sz="0" w:space="0" w:color="auto"/>
        <w:left w:val="none" w:sz="0" w:space="0" w:color="auto"/>
        <w:bottom w:val="none" w:sz="0" w:space="0" w:color="auto"/>
        <w:right w:val="none" w:sz="0" w:space="0" w:color="auto"/>
      </w:divBdr>
    </w:div>
    <w:div w:id="2096852937">
      <w:bodyDiv w:val="1"/>
      <w:marLeft w:val="0"/>
      <w:marRight w:val="0"/>
      <w:marTop w:val="0"/>
      <w:marBottom w:val="0"/>
      <w:divBdr>
        <w:top w:val="none" w:sz="0" w:space="0" w:color="auto"/>
        <w:left w:val="none" w:sz="0" w:space="0" w:color="auto"/>
        <w:bottom w:val="none" w:sz="0" w:space="0" w:color="auto"/>
        <w:right w:val="none" w:sz="0" w:space="0" w:color="auto"/>
      </w:divBdr>
    </w:div>
    <w:div w:id="2097047739">
      <w:bodyDiv w:val="1"/>
      <w:marLeft w:val="0"/>
      <w:marRight w:val="0"/>
      <w:marTop w:val="0"/>
      <w:marBottom w:val="0"/>
      <w:divBdr>
        <w:top w:val="none" w:sz="0" w:space="0" w:color="auto"/>
        <w:left w:val="none" w:sz="0" w:space="0" w:color="auto"/>
        <w:bottom w:val="none" w:sz="0" w:space="0" w:color="auto"/>
        <w:right w:val="none" w:sz="0" w:space="0" w:color="auto"/>
      </w:divBdr>
    </w:div>
    <w:div w:id="2097823345">
      <w:bodyDiv w:val="1"/>
      <w:marLeft w:val="0"/>
      <w:marRight w:val="0"/>
      <w:marTop w:val="0"/>
      <w:marBottom w:val="0"/>
      <w:divBdr>
        <w:top w:val="none" w:sz="0" w:space="0" w:color="auto"/>
        <w:left w:val="none" w:sz="0" w:space="0" w:color="auto"/>
        <w:bottom w:val="none" w:sz="0" w:space="0" w:color="auto"/>
        <w:right w:val="none" w:sz="0" w:space="0" w:color="auto"/>
      </w:divBdr>
    </w:div>
    <w:div w:id="2099477486">
      <w:bodyDiv w:val="1"/>
      <w:marLeft w:val="0"/>
      <w:marRight w:val="0"/>
      <w:marTop w:val="0"/>
      <w:marBottom w:val="0"/>
      <w:divBdr>
        <w:top w:val="none" w:sz="0" w:space="0" w:color="auto"/>
        <w:left w:val="none" w:sz="0" w:space="0" w:color="auto"/>
        <w:bottom w:val="none" w:sz="0" w:space="0" w:color="auto"/>
        <w:right w:val="none" w:sz="0" w:space="0" w:color="auto"/>
      </w:divBdr>
    </w:div>
    <w:div w:id="2102794157">
      <w:bodyDiv w:val="1"/>
      <w:marLeft w:val="0"/>
      <w:marRight w:val="0"/>
      <w:marTop w:val="0"/>
      <w:marBottom w:val="0"/>
      <w:divBdr>
        <w:top w:val="none" w:sz="0" w:space="0" w:color="auto"/>
        <w:left w:val="none" w:sz="0" w:space="0" w:color="auto"/>
        <w:bottom w:val="none" w:sz="0" w:space="0" w:color="auto"/>
        <w:right w:val="none" w:sz="0" w:space="0" w:color="auto"/>
      </w:divBdr>
    </w:div>
    <w:div w:id="2105420340">
      <w:bodyDiv w:val="1"/>
      <w:marLeft w:val="0"/>
      <w:marRight w:val="0"/>
      <w:marTop w:val="0"/>
      <w:marBottom w:val="0"/>
      <w:divBdr>
        <w:top w:val="none" w:sz="0" w:space="0" w:color="auto"/>
        <w:left w:val="none" w:sz="0" w:space="0" w:color="auto"/>
        <w:bottom w:val="none" w:sz="0" w:space="0" w:color="auto"/>
        <w:right w:val="none" w:sz="0" w:space="0" w:color="auto"/>
      </w:divBdr>
    </w:div>
    <w:div w:id="2107573626">
      <w:bodyDiv w:val="1"/>
      <w:marLeft w:val="0"/>
      <w:marRight w:val="0"/>
      <w:marTop w:val="0"/>
      <w:marBottom w:val="0"/>
      <w:divBdr>
        <w:top w:val="none" w:sz="0" w:space="0" w:color="auto"/>
        <w:left w:val="none" w:sz="0" w:space="0" w:color="auto"/>
        <w:bottom w:val="none" w:sz="0" w:space="0" w:color="auto"/>
        <w:right w:val="none" w:sz="0" w:space="0" w:color="auto"/>
      </w:divBdr>
    </w:div>
    <w:div w:id="2110005157">
      <w:bodyDiv w:val="1"/>
      <w:marLeft w:val="0"/>
      <w:marRight w:val="0"/>
      <w:marTop w:val="0"/>
      <w:marBottom w:val="0"/>
      <w:divBdr>
        <w:top w:val="none" w:sz="0" w:space="0" w:color="auto"/>
        <w:left w:val="none" w:sz="0" w:space="0" w:color="auto"/>
        <w:bottom w:val="none" w:sz="0" w:space="0" w:color="auto"/>
        <w:right w:val="none" w:sz="0" w:space="0" w:color="auto"/>
      </w:divBdr>
    </w:div>
    <w:div w:id="2110809080">
      <w:bodyDiv w:val="1"/>
      <w:marLeft w:val="0"/>
      <w:marRight w:val="0"/>
      <w:marTop w:val="0"/>
      <w:marBottom w:val="0"/>
      <w:divBdr>
        <w:top w:val="none" w:sz="0" w:space="0" w:color="auto"/>
        <w:left w:val="none" w:sz="0" w:space="0" w:color="auto"/>
        <w:bottom w:val="none" w:sz="0" w:space="0" w:color="auto"/>
        <w:right w:val="none" w:sz="0" w:space="0" w:color="auto"/>
      </w:divBdr>
    </w:div>
    <w:div w:id="2111779674">
      <w:bodyDiv w:val="1"/>
      <w:marLeft w:val="0"/>
      <w:marRight w:val="0"/>
      <w:marTop w:val="0"/>
      <w:marBottom w:val="0"/>
      <w:divBdr>
        <w:top w:val="none" w:sz="0" w:space="0" w:color="auto"/>
        <w:left w:val="none" w:sz="0" w:space="0" w:color="auto"/>
        <w:bottom w:val="none" w:sz="0" w:space="0" w:color="auto"/>
        <w:right w:val="none" w:sz="0" w:space="0" w:color="auto"/>
      </w:divBdr>
    </w:div>
    <w:div w:id="2113816075">
      <w:bodyDiv w:val="1"/>
      <w:marLeft w:val="0"/>
      <w:marRight w:val="0"/>
      <w:marTop w:val="0"/>
      <w:marBottom w:val="0"/>
      <w:divBdr>
        <w:top w:val="none" w:sz="0" w:space="0" w:color="auto"/>
        <w:left w:val="none" w:sz="0" w:space="0" w:color="auto"/>
        <w:bottom w:val="none" w:sz="0" w:space="0" w:color="auto"/>
        <w:right w:val="none" w:sz="0" w:space="0" w:color="auto"/>
      </w:divBdr>
    </w:div>
    <w:div w:id="2115587119">
      <w:bodyDiv w:val="1"/>
      <w:marLeft w:val="0"/>
      <w:marRight w:val="0"/>
      <w:marTop w:val="0"/>
      <w:marBottom w:val="0"/>
      <w:divBdr>
        <w:top w:val="none" w:sz="0" w:space="0" w:color="auto"/>
        <w:left w:val="none" w:sz="0" w:space="0" w:color="auto"/>
        <w:bottom w:val="none" w:sz="0" w:space="0" w:color="auto"/>
        <w:right w:val="none" w:sz="0" w:space="0" w:color="auto"/>
      </w:divBdr>
    </w:div>
    <w:div w:id="2117209468">
      <w:bodyDiv w:val="1"/>
      <w:marLeft w:val="0"/>
      <w:marRight w:val="0"/>
      <w:marTop w:val="0"/>
      <w:marBottom w:val="0"/>
      <w:divBdr>
        <w:top w:val="none" w:sz="0" w:space="0" w:color="auto"/>
        <w:left w:val="none" w:sz="0" w:space="0" w:color="auto"/>
        <w:bottom w:val="none" w:sz="0" w:space="0" w:color="auto"/>
        <w:right w:val="none" w:sz="0" w:space="0" w:color="auto"/>
      </w:divBdr>
    </w:div>
    <w:div w:id="2119718670">
      <w:bodyDiv w:val="1"/>
      <w:marLeft w:val="0"/>
      <w:marRight w:val="0"/>
      <w:marTop w:val="0"/>
      <w:marBottom w:val="0"/>
      <w:divBdr>
        <w:top w:val="none" w:sz="0" w:space="0" w:color="auto"/>
        <w:left w:val="none" w:sz="0" w:space="0" w:color="auto"/>
        <w:bottom w:val="none" w:sz="0" w:space="0" w:color="auto"/>
        <w:right w:val="none" w:sz="0" w:space="0" w:color="auto"/>
      </w:divBdr>
    </w:div>
    <w:div w:id="2120180600">
      <w:bodyDiv w:val="1"/>
      <w:marLeft w:val="0"/>
      <w:marRight w:val="0"/>
      <w:marTop w:val="0"/>
      <w:marBottom w:val="0"/>
      <w:divBdr>
        <w:top w:val="none" w:sz="0" w:space="0" w:color="auto"/>
        <w:left w:val="none" w:sz="0" w:space="0" w:color="auto"/>
        <w:bottom w:val="none" w:sz="0" w:space="0" w:color="auto"/>
        <w:right w:val="none" w:sz="0" w:space="0" w:color="auto"/>
      </w:divBdr>
    </w:div>
    <w:div w:id="2120442929">
      <w:bodyDiv w:val="1"/>
      <w:marLeft w:val="0"/>
      <w:marRight w:val="0"/>
      <w:marTop w:val="0"/>
      <w:marBottom w:val="0"/>
      <w:divBdr>
        <w:top w:val="none" w:sz="0" w:space="0" w:color="auto"/>
        <w:left w:val="none" w:sz="0" w:space="0" w:color="auto"/>
        <w:bottom w:val="none" w:sz="0" w:space="0" w:color="auto"/>
        <w:right w:val="none" w:sz="0" w:space="0" w:color="auto"/>
      </w:divBdr>
    </w:div>
    <w:div w:id="2121415167">
      <w:bodyDiv w:val="1"/>
      <w:marLeft w:val="0"/>
      <w:marRight w:val="0"/>
      <w:marTop w:val="0"/>
      <w:marBottom w:val="0"/>
      <w:divBdr>
        <w:top w:val="none" w:sz="0" w:space="0" w:color="auto"/>
        <w:left w:val="none" w:sz="0" w:space="0" w:color="auto"/>
        <w:bottom w:val="none" w:sz="0" w:space="0" w:color="auto"/>
        <w:right w:val="none" w:sz="0" w:space="0" w:color="auto"/>
      </w:divBdr>
    </w:div>
    <w:div w:id="2123261787">
      <w:bodyDiv w:val="1"/>
      <w:marLeft w:val="0"/>
      <w:marRight w:val="0"/>
      <w:marTop w:val="0"/>
      <w:marBottom w:val="0"/>
      <w:divBdr>
        <w:top w:val="none" w:sz="0" w:space="0" w:color="auto"/>
        <w:left w:val="none" w:sz="0" w:space="0" w:color="auto"/>
        <w:bottom w:val="none" w:sz="0" w:space="0" w:color="auto"/>
        <w:right w:val="none" w:sz="0" w:space="0" w:color="auto"/>
      </w:divBdr>
    </w:div>
    <w:div w:id="2123449445">
      <w:bodyDiv w:val="1"/>
      <w:marLeft w:val="0"/>
      <w:marRight w:val="0"/>
      <w:marTop w:val="0"/>
      <w:marBottom w:val="0"/>
      <w:divBdr>
        <w:top w:val="none" w:sz="0" w:space="0" w:color="auto"/>
        <w:left w:val="none" w:sz="0" w:space="0" w:color="auto"/>
        <w:bottom w:val="none" w:sz="0" w:space="0" w:color="auto"/>
        <w:right w:val="none" w:sz="0" w:space="0" w:color="auto"/>
      </w:divBdr>
    </w:div>
    <w:div w:id="2124030196">
      <w:bodyDiv w:val="1"/>
      <w:marLeft w:val="0"/>
      <w:marRight w:val="0"/>
      <w:marTop w:val="0"/>
      <w:marBottom w:val="0"/>
      <w:divBdr>
        <w:top w:val="none" w:sz="0" w:space="0" w:color="auto"/>
        <w:left w:val="none" w:sz="0" w:space="0" w:color="auto"/>
        <w:bottom w:val="none" w:sz="0" w:space="0" w:color="auto"/>
        <w:right w:val="none" w:sz="0" w:space="0" w:color="auto"/>
      </w:divBdr>
    </w:div>
    <w:div w:id="2127432654">
      <w:bodyDiv w:val="1"/>
      <w:marLeft w:val="0"/>
      <w:marRight w:val="0"/>
      <w:marTop w:val="0"/>
      <w:marBottom w:val="0"/>
      <w:divBdr>
        <w:top w:val="none" w:sz="0" w:space="0" w:color="auto"/>
        <w:left w:val="none" w:sz="0" w:space="0" w:color="auto"/>
        <w:bottom w:val="none" w:sz="0" w:space="0" w:color="auto"/>
        <w:right w:val="none" w:sz="0" w:space="0" w:color="auto"/>
      </w:divBdr>
    </w:div>
    <w:div w:id="2132892442">
      <w:bodyDiv w:val="1"/>
      <w:marLeft w:val="0"/>
      <w:marRight w:val="0"/>
      <w:marTop w:val="0"/>
      <w:marBottom w:val="0"/>
      <w:divBdr>
        <w:top w:val="none" w:sz="0" w:space="0" w:color="auto"/>
        <w:left w:val="none" w:sz="0" w:space="0" w:color="auto"/>
        <w:bottom w:val="none" w:sz="0" w:space="0" w:color="auto"/>
        <w:right w:val="none" w:sz="0" w:space="0" w:color="auto"/>
      </w:divBdr>
    </w:div>
    <w:div w:id="2134398604">
      <w:bodyDiv w:val="1"/>
      <w:marLeft w:val="0"/>
      <w:marRight w:val="0"/>
      <w:marTop w:val="0"/>
      <w:marBottom w:val="0"/>
      <w:divBdr>
        <w:top w:val="none" w:sz="0" w:space="0" w:color="auto"/>
        <w:left w:val="none" w:sz="0" w:space="0" w:color="auto"/>
        <w:bottom w:val="none" w:sz="0" w:space="0" w:color="auto"/>
        <w:right w:val="none" w:sz="0" w:space="0" w:color="auto"/>
      </w:divBdr>
    </w:div>
    <w:div w:id="2136219681">
      <w:bodyDiv w:val="1"/>
      <w:marLeft w:val="0"/>
      <w:marRight w:val="0"/>
      <w:marTop w:val="0"/>
      <w:marBottom w:val="0"/>
      <w:divBdr>
        <w:top w:val="none" w:sz="0" w:space="0" w:color="auto"/>
        <w:left w:val="none" w:sz="0" w:space="0" w:color="auto"/>
        <w:bottom w:val="none" w:sz="0" w:space="0" w:color="auto"/>
        <w:right w:val="none" w:sz="0" w:space="0" w:color="auto"/>
      </w:divBdr>
    </w:div>
    <w:div w:id="2139838213">
      <w:bodyDiv w:val="1"/>
      <w:marLeft w:val="0"/>
      <w:marRight w:val="0"/>
      <w:marTop w:val="0"/>
      <w:marBottom w:val="0"/>
      <w:divBdr>
        <w:top w:val="none" w:sz="0" w:space="0" w:color="auto"/>
        <w:left w:val="none" w:sz="0" w:space="0" w:color="auto"/>
        <w:bottom w:val="none" w:sz="0" w:space="0" w:color="auto"/>
        <w:right w:val="none" w:sz="0" w:space="0" w:color="auto"/>
      </w:divBdr>
    </w:div>
    <w:div w:id="2141266632">
      <w:bodyDiv w:val="1"/>
      <w:marLeft w:val="0"/>
      <w:marRight w:val="0"/>
      <w:marTop w:val="0"/>
      <w:marBottom w:val="0"/>
      <w:divBdr>
        <w:top w:val="none" w:sz="0" w:space="0" w:color="auto"/>
        <w:left w:val="none" w:sz="0" w:space="0" w:color="auto"/>
        <w:bottom w:val="none" w:sz="0" w:space="0" w:color="auto"/>
        <w:right w:val="none" w:sz="0" w:space="0" w:color="auto"/>
      </w:divBdr>
    </w:div>
    <w:div w:id="2141485784">
      <w:bodyDiv w:val="1"/>
      <w:marLeft w:val="0"/>
      <w:marRight w:val="0"/>
      <w:marTop w:val="0"/>
      <w:marBottom w:val="0"/>
      <w:divBdr>
        <w:top w:val="none" w:sz="0" w:space="0" w:color="auto"/>
        <w:left w:val="none" w:sz="0" w:space="0" w:color="auto"/>
        <w:bottom w:val="none" w:sz="0" w:space="0" w:color="auto"/>
        <w:right w:val="none" w:sz="0" w:space="0" w:color="auto"/>
      </w:divBdr>
    </w:div>
    <w:div w:id="2142258856">
      <w:bodyDiv w:val="1"/>
      <w:marLeft w:val="0"/>
      <w:marRight w:val="0"/>
      <w:marTop w:val="0"/>
      <w:marBottom w:val="0"/>
      <w:divBdr>
        <w:top w:val="none" w:sz="0" w:space="0" w:color="auto"/>
        <w:left w:val="none" w:sz="0" w:space="0" w:color="auto"/>
        <w:bottom w:val="none" w:sz="0" w:space="0" w:color="auto"/>
        <w:right w:val="none" w:sz="0" w:space="0" w:color="auto"/>
      </w:divBdr>
    </w:div>
    <w:div w:id="2142726456">
      <w:bodyDiv w:val="1"/>
      <w:marLeft w:val="0"/>
      <w:marRight w:val="0"/>
      <w:marTop w:val="0"/>
      <w:marBottom w:val="0"/>
      <w:divBdr>
        <w:top w:val="none" w:sz="0" w:space="0" w:color="auto"/>
        <w:left w:val="none" w:sz="0" w:space="0" w:color="auto"/>
        <w:bottom w:val="none" w:sz="0" w:space="0" w:color="auto"/>
        <w:right w:val="none" w:sz="0" w:space="0" w:color="auto"/>
      </w:divBdr>
    </w:div>
    <w:div w:id="214716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88C7F-35B9-47B4-8954-B8E59C190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2104</TotalTime>
  <Pages>50</Pages>
  <Words>18571</Words>
  <Characters>105857</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124180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Nattawadee Makwattanasuk (TH)</cp:lastModifiedBy>
  <cp:revision>282</cp:revision>
  <cp:lastPrinted>2024-02-28T03:34:00Z</cp:lastPrinted>
  <dcterms:created xsi:type="dcterms:W3CDTF">2024-02-14T09:47:00Z</dcterms:created>
  <dcterms:modified xsi:type="dcterms:W3CDTF">2024-02-29T11:35:00Z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1878794109</vt:i4>
  </property>
  <property fmtid="{D5CDD505-2E9C-101B-9397-08002B2CF9AE}" pid="3" name="GrammarlyDocumentId">
    <vt:lpwstr>cc24b0374d1c2799a85d3a4880d5b9f989b7d4ece09a168d96716bab0593df65</vt:lpwstr>
  </property>
</Properties>
</file>