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55574" w14:textId="77777777" w:rsidR="00876326" w:rsidRPr="005D177C" w:rsidRDefault="00876326" w:rsidP="0087632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D17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ผลิตไฟฟ้า จำกัด </w:t>
      </w:r>
      <w:r w:rsidRPr="005D177C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5D17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5D177C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09DC1C89" w14:textId="77777777" w:rsidR="00876326" w:rsidRDefault="00876326" w:rsidP="00876326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5C3F5BA1" w14:textId="77777777" w:rsidR="00876326" w:rsidRPr="005D177C" w:rsidRDefault="00876326" w:rsidP="00876326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14:paraId="20ACFC87" w14:textId="05AB219C" w:rsidR="00876326" w:rsidRPr="00876326" w:rsidRDefault="00876326" w:rsidP="0087632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 w:bidi="th-TH"/>
        </w:rPr>
      </w:pPr>
      <w:r w:rsidRPr="0087632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วันที่ </w:t>
      </w:r>
      <w:r w:rsidRPr="00876326">
        <w:rPr>
          <w:rFonts w:ascii="Browallia New" w:hAnsi="Browallia New" w:cs="Browallia New"/>
          <w:b/>
          <w:bCs/>
          <w:sz w:val="28"/>
          <w:szCs w:val="28"/>
          <w:lang w:val="th-TH" w:bidi="th-TH"/>
        </w:rPr>
        <w:t>31</w:t>
      </w:r>
      <w:r w:rsidRPr="0087632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ธันวาคม พ.ศ. </w:t>
      </w:r>
      <w:r w:rsidRPr="00876326">
        <w:rPr>
          <w:rFonts w:ascii="Browallia New" w:hAnsi="Browallia New" w:cs="Browallia New"/>
          <w:b/>
          <w:bCs/>
          <w:sz w:val="28"/>
          <w:szCs w:val="28"/>
          <w:lang w:val="th-TH" w:bidi="th-TH"/>
        </w:rPr>
        <w:t>2566</w:t>
      </w:r>
    </w:p>
    <w:p w14:paraId="3F11C668" w14:textId="77777777" w:rsidR="00876326" w:rsidRDefault="00876326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1A859459" w14:textId="276093C5" w:rsidR="00876326" w:rsidRDefault="00876326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sectPr w:rsidR="00876326" w:rsidSect="00876326">
          <w:footerReference w:type="default" r:id="rId8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06574061" w14:textId="1D11B247" w:rsidR="0042349D" w:rsidRPr="006E1F47" w:rsidRDefault="0042349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6E1F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C4D7ED0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406C689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2FB287F" w14:textId="77777777" w:rsidR="00CC7795" w:rsidRPr="001F7AEC" w:rsidRDefault="00CC7795" w:rsidP="00AC1DD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th-TH" w:bidi="th-TH"/>
        </w:rPr>
      </w:pPr>
      <w:r w:rsidRPr="001F7A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</w:t>
      </w:r>
      <w:r w:rsidR="005864FE" w:rsidRPr="001F7A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ของบริษัท ผลิตไฟฟ้า จำกัด (มหาชน)</w:t>
      </w:r>
    </w:p>
    <w:p w14:paraId="684D68DA" w14:textId="77777777" w:rsidR="00463931" w:rsidRPr="001F7AEC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BC4F6E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401FCD" w14:textId="77777777" w:rsidR="0042349D" w:rsidRPr="001E3D09" w:rsidRDefault="0042349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A10EA98" w14:textId="77777777" w:rsidR="005D1509" w:rsidRDefault="005D1509" w:rsidP="00AC1DD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  <w:lang w:bidi="th-TH"/>
        </w:rPr>
      </w:pPr>
    </w:p>
    <w:p w14:paraId="36048B02" w14:textId="66EF61E4" w:rsidR="00456ED4" w:rsidRPr="00195E58" w:rsidRDefault="00456ED4" w:rsidP="00456ED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ผลิตไฟฟ้า จำกัด (มหาชน)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B80935" w:rsidRPr="00B8093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37138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80935" w:rsidRPr="00B8093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Pr="00E722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DF36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DF3654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DF36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โดยถูกต้อง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75591A2" w14:textId="77777777" w:rsidR="00AA046E" w:rsidRPr="001F7AEC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8C0DFBF" w14:textId="77777777" w:rsidR="007658D6" w:rsidRPr="001E3D09" w:rsidRDefault="007658D6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A5491CD" w14:textId="77777777" w:rsidR="005D1509" w:rsidRPr="005D1509" w:rsidRDefault="005D150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96A6980" w14:textId="77777777" w:rsidR="004A3C17" w:rsidRPr="007155F1" w:rsidRDefault="004A3C17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25E0913" w14:textId="6046C2D5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80935" w:rsidRPr="00B8093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713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935" w:rsidRPr="00B8093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C8EF2E0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</w:t>
      </w:r>
      <w:r w:rsidRPr="007155F1">
        <w:rPr>
          <w:rFonts w:ascii="Browallia New" w:hAnsi="Browallia New" w:cs="Browallia New"/>
          <w:spacing w:val="6"/>
          <w:sz w:val="26"/>
          <w:szCs w:val="26"/>
          <w:cs/>
        </w:rPr>
        <w:t>ขาดทุนเฉพาะกิจการ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</w:rPr>
        <w:t>สำหรับปีสิ้นสุดวันเดียวกัน</w:t>
      </w:r>
    </w:p>
    <w:p w14:paraId="63082E1A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BDD7429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34118" w:rsidRPr="007155F1">
        <w:rPr>
          <w:rFonts w:ascii="Browallia New" w:hAnsi="Browallia New" w:cs="Browallia New"/>
          <w:spacing w:val="-8"/>
          <w:sz w:val="26"/>
          <w:szCs w:val="26"/>
        </w:rPr>
        <w:br/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วัน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ดียวกัน</w:t>
      </w:r>
      <w:r w:rsidRPr="007155F1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09BE2523" w14:textId="77777777" w:rsidR="00456ED4" w:rsidRDefault="004A3C17" w:rsidP="00456ED4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EA353D4" w14:textId="77777777" w:rsidR="00456ED4" w:rsidRPr="003536DD" w:rsidRDefault="004A3C17" w:rsidP="00456ED4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536D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456ED4" w:rsidRPr="003536DD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 ๆ</w:t>
      </w:r>
    </w:p>
    <w:p w14:paraId="3AD3DAFC" w14:textId="77777777" w:rsidR="004A3C17" w:rsidRPr="001F7AEC" w:rsidRDefault="004A3C17" w:rsidP="004A3C1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C84CFC2" w14:textId="77777777" w:rsidR="00C32AE9" w:rsidRPr="001E3D09" w:rsidRDefault="00C32AE9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E2339FE" w14:textId="77777777" w:rsidR="005D1509" w:rsidRPr="005D1509" w:rsidRDefault="005D150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8748A21" w14:textId="546A22BA" w:rsidR="00C32AE9" w:rsidRDefault="00D41AE3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41AE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55796F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41AE3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55796F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41AE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DC032B" w14:textId="77777777" w:rsidR="001F7AEC" w:rsidRPr="003536DD" w:rsidRDefault="001F7AEC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E4116B" w14:textId="77777777" w:rsidR="00625DFE" w:rsidRPr="003536DD" w:rsidRDefault="00625DFE" w:rsidP="005B08E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  <w:sectPr w:rsidR="00625DFE" w:rsidRPr="003536DD" w:rsidSect="009A634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D7D1243" w14:textId="77777777" w:rsidR="00F1503B" w:rsidRPr="00403636" w:rsidRDefault="00F1503B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036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2324664" w14:textId="77777777" w:rsidR="00F1503B" w:rsidRPr="00176C8F" w:rsidRDefault="00F1503B" w:rsidP="0040363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DC3510E" w14:textId="77777777" w:rsidR="003A4CE7" w:rsidRPr="00403636" w:rsidRDefault="00F1503B" w:rsidP="004036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03636">
        <w:rPr>
          <w:rFonts w:ascii="Browallia New" w:hAnsi="Browallia New" w:cs="Browallia New"/>
          <w:sz w:val="26"/>
          <w:szCs w:val="26"/>
          <w:lang w:bidi="th-TH"/>
        </w:rPr>
        <w:br/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8659FF" w:rsidRPr="00403636">
        <w:rPr>
          <w:rFonts w:ascii="Browallia New" w:hAnsi="Browallia New" w:cs="Browallia New"/>
          <w:sz w:val="26"/>
          <w:szCs w:val="26"/>
          <w:lang w:bidi="th-TH"/>
        </w:rPr>
        <w:br/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403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403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สำหรับเรื่องเหล่านี้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</w:p>
    <w:p w14:paraId="0909610D" w14:textId="77777777" w:rsidR="005B08E7" w:rsidRPr="00EE401E" w:rsidRDefault="005B08E7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683033" w:rsidRPr="007B03FF" w14:paraId="341CF646" w14:textId="77777777" w:rsidTr="005E30A8">
        <w:trPr>
          <w:trHeight w:val="389"/>
          <w:tblHeader/>
        </w:trPr>
        <w:tc>
          <w:tcPr>
            <w:tcW w:w="4608" w:type="dxa"/>
            <w:shd w:val="clear" w:color="auto" w:fill="FFA543"/>
            <w:vAlign w:val="center"/>
            <w:hideMark/>
          </w:tcPr>
          <w:p w14:paraId="47DCF6D4" w14:textId="77777777" w:rsidR="00683033" w:rsidRPr="00B733EC" w:rsidRDefault="00683033" w:rsidP="004F2076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  <w:hideMark/>
          </w:tcPr>
          <w:p w14:paraId="02F60B52" w14:textId="77777777" w:rsidR="00683033" w:rsidRPr="00B733EC" w:rsidRDefault="00683033" w:rsidP="004F207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5DFE" w:rsidRPr="00625DFE" w14:paraId="1778B102" w14:textId="77777777" w:rsidTr="005E30A8">
        <w:trPr>
          <w:tblHeader/>
        </w:trPr>
        <w:tc>
          <w:tcPr>
            <w:tcW w:w="4608" w:type="dxa"/>
            <w:shd w:val="clear" w:color="auto" w:fill="auto"/>
          </w:tcPr>
          <w:p w14:paraId="562098B9" w14:textId="77777777" w:rsidR="00625DFE" w:rsidRPr="00625DFE" w:rsidRDefault="00625DFE" w:rsidP="00625DFE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14:paraId="3B8FD204" w14:textId="77777777" w:rsidR="00625DFE" w:rsidRPr="00625DFE" w:rsidRDefault="00625DFE" w:rsidP="00625DF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3033" w:rsidRPr="00BC304D" w14:paraId="159D6AC9" w14:textId="77777777" w:rsidTr="005E30A8">
        <w:tc>
          <w:tcPr>
            <w:tcW w:w="4608" w:type="dxa"/>
            <w:shd w:val="clear" w:color="auto" w:fill="auto"/>
          </w:tcPr>
          <w:p w14:paraId="0B5924D1" w14:textId="7A6D4461" w:rsidR="00552330" w:rsidRPr="007F428A" w:rsidRDefault="00683033" w:rsidP="00BC304D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7F428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608" w:type="dxa"/>
            <w:shd w:val="clear" w:color="auto" w:fill="FAFAFA"/>
          </w:tcPr>
          <w:p w14:paraId="75E60D69" w14:textId="77777777" w:rsidR="00683033" w:rsidRPr="00EC5EA0" w:rsidRDefault="00683033" w:rsidP="00EC5E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04D" w:rsidRPr="00BC304D" w14:paraId="05CBE718" w14:textId="77777777" w:rsidTr="005E30A8">
        <w:tc>
          <w:tcPr>
            <w:tcW w:w="4608" w:type="dxa"/>
            <w:shd w:val="clear" w:color="auto" w:fill="auto"/>
          </w:tcPr>
          <w:p w14:paraId="26623FDF" w14:textId="77777777" w:rsidR="00BC304D" w:rsidRPr="00BC304D" w:rsidRDefault="00BC304D" w:rsidP="00284AC4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2239284D" w14:textId="77777777" w:rsidR="00BC304D" w:rsidRPr="00BC304D" w:rsidRDefault="00BC304D" w:rsidP="00EC5EA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178C3" w:rsidRPr="00EC5EA0" w14:paraId="356871FB" w14:textId="77777777" w:rsidTr="00A31E2F">
        <w:trPr>
          <w:trHeight w:val="914"/>
        </w:trPr>
        <w:tc>
          <w:tcPr>
            <w:tcW w:w="4608" w:type="dxa"/>
            <w:shd w:val="clear" w:color="auto" w:fill="auto"/>
          </w:tcPr>
          <w:p w14:paraId="6618A078" w14:textId="1B00C990" w:rsidR="00B178C3" w:rsidRPr="007F428A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</w:pP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 xml:space="preserve">ณ วันที่ </w:t>
            </w:r>
            <w:r w:rsidR="00B80935" w:rsidRPr="00B80935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t>31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 xml:space="preserve"> ธันวาคม พ.ศ. </w:t>
            </w:r>
            <w:r w:rsidR="00B80935" w:rsidRPr="00B80935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t>2566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 xml:space="preserve"> กลุ่ม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กิจการรับรู้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ค่าความนิยม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สุทธิจากค่าเผื่อการด้อยค่า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สะสม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เป็นจำนวน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/>
              </w:rPr>
              <w:t xml:space="preserve"> </w:t>
            </w:r>
            <w:r w:rsidR="00B80935" w:rsidRPr="00B8093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="00B80935" w:rsidRPr="00B8093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483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ล้าน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บาท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br/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คิดเป็นร้อยละ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lang w:val="en-GB" w:bidi="th-TH"/>
              </w:rPr>
              <w:t xml:space="preserve"> </w:t>
            </w:r>
            <w:r w:rsidR="00B80935" w:rsidRPr="00B80935">
              <w:rPr>
                <w:rFonts w:ascii="Browallia New" w:hAnsi="Browallia New" w:cs="Browallia New"/>
                <w:spacing w:val="-6"/>
                <w:sz w:val="25"/>
                <w:szCs w:val="25"/>
                <w:lang w:val="en-GB" w:bidi="th-TH"/>
              </w:rPr>
              <w:t>1</w:t>
            </w:r>
            <w:r w:rsidR="008573A8" w:rsidRPr="007F428A">
              <w:rPr>
                <w:rFonts w:ascii="Browallia New" w:hAnsi="Browallia New" w:cs="Browallia New"/>
                <w:spacing w:val="-6"/>
                <w:sz w:val="25"/>
                <w:szCs w:val="25"/>
                <w:lang w:val="en-GB" w:bidi="th-TH"/>
              </w:rPr>
              <w:t>.</w:t>
            </w:r>
            <w:r w:rsidR="00B80935" w:rsidRPr="00B80935">
              <w:rPr>
                <w:rFonts w:ascii="Browallia New" w:hAnsi="Browallia New" w:cs="Browallia New"/>
                <w:spacing w:val="-6"/>
                <w:sz w:val="25"/>
                <w:szCs w:val="25"/>
                <w:lang w:val="en-GB" w:bidi="th-TH"/>
              </w:rPr>
              <w:t>43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lang w:val="en-GB" w:bidi="th-TH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ของมูลค่า</w:t>
            </w:r>
            <w:r w:rsidRPr="007F428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 w:bidi="th-TH"/>
              </w:rPr>
              <w:t>รวม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ของสินทรัพย์</w:t>
            </w:r>
            <w:r w:rsidRPr="007F428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 w:bidi="th-TH"/>
              </w:rPr>
              <w:t>ในงบการเงินรวม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 xml:space="preserve"> โดยค่าความนิยม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สุทธิดังกล่าว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เกิดจากการซื้อธุรกิจผลิตไฟฟ้าในประเทศฟิลิปปินส์ กลุ่มกิจการรับรู้ขาดทุนจากการด้อยค่า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ของ</w:t>
            </w:r>
            <w:r w:rsidR="0069490A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br/>
            </w:r>
            <w:r w:rsidRPr="008E4084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 xml:space="preserve">ค่าความนิยมจำนวน </w:t>
            </w:r>
            <w:r w:rsidR="00B80935" w:rsidRPr="00B80935">
              <w:rPr>
                <w:rFonts w:ascii="Browallia New" w:hAnsi="Browallia New" w:cs="Browallia New"/>
                <w:spacing w:val="-8"/>
                <w:sz w:val="25"/>
                <w:szCs w:val="25"/>
                <w:lang w:val="en-GB" w:bidi="th-TH"/>
              </w:rPr>
              <w:t>1</w:t>
            </w:r>
            <w:r w:rsidRPr="008E4084">
              <w:rPr>
                <w:rFonts w:ascii="Browallia New" w:hAnsi="Browallia New" w:cs="Browallia New"/>
                <w:spacing w:val="-8"/>
                <w:sz w:val="25"/>
                <w:szCs w:val="25"/>
                <w:lang w:val="en-GB" w:bidi="th-TH"/>
              </w:rPr>
              <w:t>,</w:t>
            </w:r>
            <w:r w:rsidR="00B80935" w:rsidRPr="00B80935">
              <w:rPr>
                <w:rFonts w:ascii="Browallia New" w:hAnsi="Browallia New" w:cs="Browallia New"/>
                <w:spacing w:val="-8"/>
                <w:sz w:val="25"/>
                <w:szCs w:val="25"/>
                <w:lang w:val="en-GB" w:bidi="th-TH"/>
              </w:rPr>
              <w:t>630</w:t>
            </w:r>
            <w:r w:rsidRPr="008E4084">
              <w:rPr>
                <w:rFonts w:ascii="Browallia New" w:hAnsi="Browallia New" w:cs="Browallia New"/>
                <w:spacing w:val="-8"/>
                <w:sz w:val="25"/>
                <w:szCs w:val="25"/>
                <w:lang w:val="en-GB" w:bidi="th-TH"/>
              </w:rPr>
              <w:t xml:space="preserve"> </w:t>
            </w:r>
            <w:r w:rsidRPr="008E4084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ล้านบาท</w:t>
            </w:r>
            <w:r w:rsidR="008E4084" w:rsidRPr="008E4084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 w:bidi="th-TH"/>
              </w:rPr>
              <w:t xml:space="preserve"> </w:t>
            </w:r>
            <w:r w:rsidR="008E4084" w:rsidRPr="008E4084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bidi="th-TH"/>
              </w:rPr>
              <w:t>ใน</w:t>
            </w:r>
            <w:r w:rsidR="008E4084" w:rsidRPr="008E4084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งบกำไรขาดทุนรวม</w:t>
            </w:r>
            <w:r w:rsidR="008E4084" w:rsidRPr="008E4084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สำหรับปี</w:t>
            </w:r>
            <w:r w:rsidR="008E4084" w:rsidRPr="00DF7953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 xml:space="preserve"> พ.ศ. </w:t>
            </w:r>
            <w:r w:rsidR="00B80935" w:rsidRPr="00B80935">
              <w:rPr>
                <w:rFonts w:ascii="Browallia New" w:hAnsi="Browallia New" w:cs="Browallia New"/>
                <w:spacing w:val="-6"/>
                <w:sz w:val="25"/>
                <w:szCs w:val="25"/>
                <w:lang w:val="en-GB" w:bidi="th-TH"/>
              </w:rPr>
              <w:t>2566</w:t>
            </w:r>
            <w:r w:rsidRPr="0069490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 xml:space="preserve"> </w:t>
            </w:r>
            <w:r w:rsidRPr="0069490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 w:bidi="th-TH"/>
              </w:rPr>
              <w:t>ตามที่</w:t>
            </w:r>
            <w:r w:rsidRPr="0069490A"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  <w:lang w:val="en-GB" w:bidi="th-TH"/>
              </w:rPr>
              <w:t>เปิดเผยใน</w:t>
            </w:r>
            <w:r w:rsidRPr="0069490A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val="en-GB" w:bidi="th-TH"/>
              </w:rPr>
              <w:t xml:space="preserve">หมายเหตุประกอบงบการเงินข้อ </w:t>
            </w:r>
            <w:r w:rsidR="00B80935" w:rsidRPr="00B80935">
              <w:rPr>
                <w:rFonts w:ascii="Browallia New" w:hAnsi="Browallia New" w:cs="Browallia New"/>
                <w:spacing w:val="-2"/>
                <w:sz w:val="25"/>
                <w:szCs w:val="25"/>
                <w:lang w:val="en-GB" w:bidi="th-TH"/>
              </w:rPr>
              <w:t>20</w:t>
            </w:r>
            <w:r w:rsidRPr="0069490A">
              <w:rPr>
                <w:rFonts w:ascii="Browallia New" w:hAnsi="Browallia New" w:cs="Browallia New"/>
                <w:spacing w:val="-2"/>
                <w:sz w:val="25"/>
                <w:szCs w:val="25"/>
                <w:lang w:val="en-GB" w:bidi="th-TH"/>
              </w:rPr>
              <w:t xml:space="preserve"> </w:t>
            </w:r>
            <w:r w:rsidRPr="0069490A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val="en-GB" w:bidi="th-TH"/>
              </w:rPr>
              <w:t>เรื่องค่าความนิยม</w:t>
            </w:r>
          </w:p>
          <w:p w14:paraId="35CDB588" w14:textId="59D110C8" w:rsidR="00B178C3" w:rsidRPr="007F428A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</w:pPr>
          </w:p>
          <w:p w14:paraId="61277DF8" w14:textId="23EC3E40" w:rsidR="00B178C3" w:rsidRPr="006C157E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5"/>
                <w:szCs w:val="25"/>
                <w:cs/>
                <w:lang w:val="en-GB" w:bidi="th-TH"/>
              </w:rPr>
            </w:pP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ดังกล่าวอาจมีการด้อยค่า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การทดสอบการด้อยค่า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นั้น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และคำนวณมูลค่าที่คาดว่าจะได้รับคืนด้วยวิธีมูลค่าจากการใช้หรือวิธีมูลค่ายุติธรรมหักต้นทุนใน</w:t>
            </w:r>
            <w:r w:rsidR="0069490A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br/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การจำหน่ายแล้วแต่จำนวนใดจะสูงกว่า ซึ่งการคำนวณมูลค่าที่</w:t>
            </w:r>
            <w:r w:rsidR="008E4084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br/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คาดว่าจะได้รับคืนต้องอาศัยดุลยพินิจที่สำคัญของผู้บริหารใน</w:t>
            </w:r>
            <w:r w:rsidR="008E4084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br/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การประมาณการผลการดำเนินงานในอนาคต</w:t>
            </w:r>
            <w:r w:rsidR="00E925E7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และ</w:t>
            </w:r>
            <w:r w:rsidR="008A7BE1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การ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ประมาณการกระแสเงินสด รวมถึงการใช้อัตราการคิดลดที่เหมาะสมในการคิดลดประมาณการกระแสเงินสด</w:t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ข้อสมมติฐานที่สำคัญที่ใช้ในการคำนวณ</w:t>
            </w:r>
            <w:r w:rsidRPr="0069490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มูลค่าที่คาดว่าจะได้รับคืน</w:t>
            </w:r>
            <w:r w:rsidRPr="0069490A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 w:bidi="th-TH"/>
              </w:rPr>
              <w:t xml:space="preserve"> </w:t>
            </w:r>
            <w:r w:rsidRPr="0069490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ประกอบด้วย ประมาณการราคาขายไฟฟ้าต่อหน่วย กำลังการผลิตของโรงไฟฟ้า</w:t>
            </w:r>
            <w:r w:rsidRPr="0069490A">
              <w:rPr>
                <w:rFonts w:ascii="Browallia New" w:hAnsi="Browallia New" w:cs="Browallia New"/>
                <w:spacing w:val="-10"/>
                <w:sz w:val="25"/>
                <w:szCs w:val="25"/>
                <w:lang w:val="en-GB" w:bidi="th-TH"/>
              </w:rPr>
              <w:t xml:space="preserve"> </w:t>
            </w:r>
            <w:r w:rsidRPr="0069490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ค่าใช้จ่ายในการดำเนินงาน</w:t>
            </w:r>
            <w:r w:rsidRPr="007F428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 w:bidi="th-TH"/>
              </w:rPr>
              <w:t xml:space="preserve"> </w:t>
            </w:r>
            <w:r w:rsidRPr="0069490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อัตรา</w:t>
            </w:r>
            <w:r w:rsidRPr="0069490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เงินเฟ้อ</w:t>
            </w:r>
            <w:r w:rsidRPr="0069490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และอัตราคิดลดที่ใช้ในการคิดลดประมาณการ</w:t>
            </w:r>
            <w:r w:rsidR="006C157E"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  <w:br/>
            </w:r>
            <w:r w:rsidRPr="006C157E">
              <w:rPr>
                <w:rFonts w:ascii="Browallia New" w:hAnsi="Browallia New" w:cs="Browallia New"/>
                <w:sz w:val="25"/>
                <w:szCs w:val="25"/>
                <w:cs/>
                <w:lang w:val="en-GB" w:bidi="th-TH"/>
              </w:rPr>
              <w:t>กระแสเงินสด</w:t>
            </w:r>
          </w:p>
          <w:p w14:paraId="17363CE9" w14:textId="77777777" w:rsidR="00B178C3" w:rsidRPr="007F428A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5"/>
                <w:szCs w:val="25"/>
                <w:lang w:val="en-GB" w:bidi="th-TH"/>
              </w:rPr>
            </w:pPr>
          </w:p>
          <w:p w14:paraId="2DDC7C7E" w14:textId="503AF986" w:rsidR="00B178C3" w:rsidRPr="007F428A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  <w:lang w:val="en-GB" w:bidi="th-TH"/>
              </w:rPr>
            </w:pP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ข้าพเจ้าให้ความสนใจใน</w:t>
            </w:r>
            <w:r w:rsidRPr="007F428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 w:bidi="th-TH"/>
              </w:rPr>
              <w:t>การทดสอบการด้อยค่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าของค่าความนิยม</w:t>
            </w:r>
            <w:r w:rsidRPr="007F428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 w:bidi="th-TH"/>
              </w:rPr>
              <w:t xml:space="preserve"> </w:t>
            </w:r>
            <w:r w:rsidR="007F428A">
              <w:rPr>
                <w:rFonts w:ascii="Browallia New" w:hAnsi="Browallia New" w:cs="Browallia New"/>
                <w:spacing w:val="-6"/>
                <w:sz w:val="25"/>
                <w:szCs w:val="25"/>
                <w:lang w:val="en-GB" w:bidi="th-TH"/>
              </w:rPr>
              <w:br/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ที่เกิดขึ้นจากการซื้อธุรกิจผลิตไฟฟ้าในประเทศฟิลิปปินส์</w:t>
            </w:r>
            <w:r w:rsidRPr="007F428A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 w:bidi="th-TH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เนื่องจากความ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มีสาระสำคัญของตัวเลขและการกำหนดประมาณการของมูลค่าที่คาดว่าจะได้รับคืน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ต้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องอาศัยข้อสมมติฐานในการคำนวณเป็นจำนวนมาก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608" w:type="dxa"/>
            <w:shd w:val="clear" w:color="auto" w:fill="FAFAFA"/>
          </w:tcPr>
          <w:p w14:paraId="26576B75" w14:textId="77777777" w:rsidR="00B178C3" w:rsidRPr="007F428A" w:rsidRDefault="00B178C3" w:rsidP="007F428A">
            <w:pPr>
              <w:pStyle w:val="ListParagraph"/>
              <w:spacing w:after="0" w:line="240" w:lineRule="auto"/>
              <w:ind w:left="0" w:right="-26"/>
              <w:contextualSpacing w:val="0"/>
              <w:jc w:val="thaiDistribute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/>
              </w:rPr>
              <w:t>ข้าพเจ้าปฏิบัติงานดังต่อไปนี้เพื่อประเมินการทดสอบการด้อยค่าของค่าความนิยมที่เกิดขึ้นจากการซื้อธุรกิจผลิตไฟฟ้าในประเทศ</w:t>
            </w: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ฟิลิปปินส์ซึ่งจัดทำโดยผู้บริหาร</w:t>
            </w:r>
          </w:p>
          <w:p w14:paraId="02C235F5" w14:textId="77777777" w:rsidR="00B178C3" w:rsidRPr="007F428A" w:rsidRDefault="00B178C3" w:rsidP="00B178C3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  <w:p w14:paraId="3EE03777" w14:textId="006CE314" w:rsidR="00173F95" w:rsidRPr="007F428A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spacing w:val="-8"/>
                <w:sz w:val="25"/>
                <w:szCs w:val="25"/>
                <w:lang w:val="en-GB"/>
              </w:rPr>
            </w:pPr>
            <w:r w:rsidRPr="007F428A">
              <w:rPr>
                <w:rFonts w:ascii="Browallia New" w:eastAsia="Calibri" w:hAnsi="Browallia New" w:cs="Browallia New" w:hint="cs"/>
                <w:spacing w:val="-8"/>
                <w:sz w:val="25"/>
                <w:szCs w:val="25"/>
                <w:cs/>
                <w:lang w:val="en-GB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3EEFF5BB" w14:textId="21C055D4" w:rsidR="00173F95" w:rsidRPr="007F428A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spacing w:val="-4"/>
                <w:sz w:val="25"/>
                <w:szCs w:val="25"/>
                <w:lang w:val="en-GB"/>
              </w:rPr>
            </w:pP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สอบถามผู้บริหารเพื่อทำความเข้าใจข้อสมมติฐานที่ผู้บริหาร</w:t>
            </w:r>
            <w:r w:rsidRPr="007F428A">
              <w:rPr>
                <w:rFonts w:ascii="Browallia New" w:eastAsia="Calibri" w:hAnsi="Browallia New" w:cs="Browallia New"/>
                <w:spacing w:val="-8"/>
                <w:sz w:val="25"/>
                <w:szCs w:val="25"/>
                <w:cs/>
                <w:lang w:val="en-GB"/>
              </w:rPr>
              <w:t>ใช้ในการทดสอบการด้อยค่าและประเมินขั้นตอนในการทดสอบ</w:t>
            </w: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การด้อยค่ารวมถึงข้อสมมติฐานที่ใช้</w:t>
            </w:r>
          </w:p>
          <w:p w14:paraId="16B2E5A5" w14:textId="28DE335E" w:rsidR="00173F95" w:rsidRPr="007F428A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sz w:val="25"/>
                <w:szCs w:val="25"/>
                <w:lang w:val="en-GB"/>
              </w:rPr>
            </w:pPr>
            <w:r w:rsidRPr="007F428A">
              <w:rPr>
                <w:rFonts w:ascii="Browallia New" w:eastAsia="Calibri" w:hAnsi="Browallia New" w:cs="Browallia New"/>
                <w:spacing w:val="-6"/>
                <w:sz w:val="25"/>
                <w:szCs w:val="25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 w:rsidRPr="007F428A">
              <w:rPr>
                <w:rFonts w:ascii="Browallia New" w:eastAsia="Calibri" w:hAnsi="Browallia New" w:cs="Browallia New"/>
                <w:sz w:val="25"/>
                <w:szCs w:val="25"/>
                <w:cs/>
                <w:lang w:val="en-GB"/>
              </w:rPr>
              <w:t>ที่ผู้บริหารใช้ในการทดสอบการด้อยค่าของค่าความนิยมโดยเฉพาะข้อมูลที่เกี่ยวกับประมาณการราคาขายไฟฟ้า</w:t>
            </w:r>
            <w:r w:rsidR="007F428A">
              <w:rPr>
                <w:rFonts w:ascii="Browallia New" w:eastAsia="Calibri" w:hAnsi="Browallia New" w:cs="Browallia New"/>
                <w:sz w:val="25"/>
                <w:szCs w:val="25"/>
                <w:lang w:val="en-GB"/>
              </w:rPr>
              <w:br/>
            </w:r>
            <w:r w:rsidRPr="007F428A">
              <w:rPr>
                <w:rFonts w:ascii="Browallia New" w:eastAsia="Calibri" w:hAnsi="Browallia New" w:cs="Browallia New"/>
                <w:spacing w:val="-12"/>
                <w:sz w:val="25"/>
                <w:szCs w:val="25"/>
                <w:cs/>
                <w:lang w:val="en-GB"/>
              </w:rPr>
              <w:t>ต่อหน่วย กำลังการผลิตของโรงไฟฟ้า</w:t>
            </w:r>
            <w:r w:rsidRPr="007F428A">
              <w:rPr>
                <w:rFonts w:ascii="Browallia New" w:eastAsia="Calibri" w:hAnsi="Browallia New" w:cs="Browallia New"/>
                <w:spacing w:val="-12"/>
                <w:sz w:val="25"/>
                <w:szCs w:val="25"/>
                <w:lang w:val="en-GB"/>
              </w:rPr>
              <w:t xml:space="preserve"> </w:t>
            </w:r>
            <w:r w:rsidRPr="007F428A">
              <w:rPr>
                <w:rFonts w:ascii="Browallia New" w:eastAsia="Calibri" w:hAnsi="Browallia New" w:cs="Browallia New"/>
                <w:spacing w:val="-12"/>
                <w:sz w:val="25"/>
                <w:szCs w:val="25"/>
                <w:cs/>
                <w:lang w:val="en-GB"/>
              </w:rPr>
              <w:t>ค่าใช้จ่ายในการดำเนินงาน</w:t>
            </w:r>
            <w:r w:rsidRPr="007F428A">
              <w:rPr>
                <w:rFonts w:ascii="Browallia New" w:eastAsia="Calibri" w:hAnsi="Browallia New" w:cs="Browallia New" w:hint="cs"/>
                <w:sz w:val="25"/>
                <w:szCs w:val="25"/>
                <w:cs/>
                <w:lang w:val="en-GB"/>
              </w:rPr>
              <w:t xml:space="preserve"> </w:t>
            </w:r>
            <w:r w:rsidRPr="007F428A">
              <w:rPr>
                <w:rFonts w:ascii="Browallia New" w:eastAsia="Calibri" w:hAnsi="Browallia New" w:cs="Browallia New"/>
                <w:spacing w:val="-8"/>
                <w:sz w:val="25"/>
                <w:szCs w:val="25"/>
                <w:cs/>
                <w:lang w:val="en-GB"/>
              </w:rPr>
              <w:t>อัตรา</w:t>
            </w:r>
            <w:r w:rsidRPr="007F428A">
              <w:rPr>
                <w:rFonts w:ascii="Browallia New" w:eastAsia="Calibri" w:hAnsi="Browallia New" w:cs="Browallia New" w:hint="cs"/>
                <w:spacing w:val="-8"/>
                <w:sz w:val="25"/>
                <w:szCs w:val="25"/>
                <w:cs/>
                <w:lang w:val="en-GB"/>
              </w:rPr>
              <w:t>เงินเฟ้อ</w:t>
            </w:r>
            <w:r w:rsidRPr="007F428A">
              <w:rPr>
                <w:rFonts w:ascii="Browallia New" w:eastAsia="Calibri" w:hAnsi="Browallia New" w:cs="Browallia New"/>
                <w:spacing w:val="-8"/>
                <w:sz w:val="25"/>
                <w:szCs w:val="25"/>
                <w:cs/>
                <w:lang w:val="en-GB"/>
              </w:rPr>
              <w:t>และอัตราคิดลด</w:t>
            </w:r>
            <w:r w:rsidRPr="007F428A">
              <w:rPr>
                <w:rFonts w:ascii="Browallia New" w:eastAsia="Calibri" w:hAnsi="Browallia New" w:cs="Browallia New"/>
                <w:spacing w:val="-8"/>
                <w:sz w:val="25"/>
                <w:szCs w:val="25"/>
                <w:lang w:val="en-GB"/>
              </w:rPr>
              <w:t xml:space="preserve"> </w:t>
            </w:r>
            <w:r w:rsidRPr="007F428A">
              <w:rPr>
                <w:rFonts w:ascii="Browallia New" w:eastAsia="Calibri" w:hAnsi="Browallia New" w:cs="Browallia New"/>
                <w:spacing w:val="-8"/>
                <w:sz w:val="25"/>
                <w:szCs w:val="25"/>
                <w:cs/>
                <w:lang w:val="en-GB"/>
              </w:rPr>
              <w:t>รวมทั้งเปรียบเทียบข้อสมมติฐาน</w:t>
            </w:r>
            <w:r w:rsidRPr="007F428A">
              <w:rPr>
                <w:rFonts w:ascii="Browallia New" w:eastAsia="Calibri" w:hAnsi="Browallia New" w:cs="Browallia New"/>
                <w:sz w:val="25"/>
                <w:szCs w:val="25"/>
                <w:cs/>
                <w:lang w:val="en-GB"/>
              </w:rPr>
              <w:t>ที่สำคัญกับแหล่งข้อมูลภายนอก</w:t>
            </w:r>
            <w:r w:rsidRPr="007F428A">
              <w:rPr>
                <w:rFonts w:ascii="Browallia New" w:eastAsia="Calibri" w:hAnsi="Browallia New" w:cs="Browallia New" w:hint="cs"/>
                <w:sz w:val="25"/>
                <w:szCs w:val="25"/>
                <w:cs/>
                <w:lang w:val="en-GB"/>
              </w:rPr>
              <w:t>ที่น่าเชื่อถือ</w:t>
            </w:r>
            <w:r w:rsidRPr="007F428A">
              <w:rPr>
                <w:rFonts w:ascii="Browallia New" w:eastAsia="Calibri" w:hAnsi="Browallia New" w:cs="Browallia New"/>
                <w:sz w:val="25"/>
                <w:szCs w:val="25"/>
                <w:cs/>
                <w:lang w:val="en-GB"/>
              </w:rPr>
              <w:t>และแผนธุรกิจ</w:t>
            </w:r>
            <w:r w:rsidR="009A6347" w:rsidRPr="007F428A">
              <w:rPr>
                <w:rFonts w:ascii="Browallia New" w:eastAsia="Calibri" w:hAnsi="Browallia New" w:cs="Browallia New"/>
                <w:sz w:val="25"/>
                <w:szCs w:val="25"/>
                <w:lang w:val="en-GB"/>
              </w:rPr>
              <w:br/>
            </w:r>
            <w:r w:rsidRPr="007F428A">
              <w:rPr>
                <w:rFonts w:ascii="Browallia New" w:eastAsia="Calibri" w:hAnsi="Browallia New" w:cs="Browallia New"/>
                <w:sz w:val="25"/>
                <w:szCs w:val="25"/>
                <w:cs/>
                <w:lang w:val="en-GB"/>
              </w:rPr>
              <w:t>ที่ได้รับอนุมัติแล้ว</w:t>
            </w:r>
          </w:p>
          <w:p w14:paraId="6820B531" w14:textId="6C5C6FC2" w:rsidR="00173F95" w:rsidRPr="007F428A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spacing w:val="-4"/>
                <w:sz w:val="25"/>
                <w:szCs w:val="25"/>
                <w:lang w:val="en-GB"/>
              </w:rPr>
            </w:pP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ประเมินความสมเหตุสมผลของแผนธุรกิจโดยเปรียบเทียบแผนกับผลลัพธ์ที่เกิดขึ้นจริงของปี พ.ศ.</w:t>
            </w: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lang w:val="en-GB"/>
              </w:rPr>
              <w:t xml:space="preserve"> </w:t>
            </w:r>
            <w:r w:rsidR="00B80935" w:rsidRPr="00B80935">
              <w:rPr>
                <w:rFonts w:ascii="Browallia New" w:eastAsia="Calibri" w:hAnsi="Browallia New" w:cs="Browallia New"/>
                <w:spacing w:val="-4"/>
                <w:sz w:val="25"/>
                <w:szCs w:val="25"/>
                <w:lang w:val="en-GB"/>
              </w:rPr>
              <w:t>2566</w:t>
            </w:r>
          </w:p>
          <w:p w14:paraId="49D4193A" w14:textId="13483441" w:rsidR="00173F95" w:rsidRPr="007F428A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spacing w:val="-4"/>
                <w:sz w:val="25"/>
                <w:szCs w:val="25"/>
                <w:lang w:val="en-GB"/>
              </w:rPr>
            </w:pP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เพื่อประเมินว่าอัตราคิดลดที่</w:t>
            </w:r>
            <w:r w:rsidRPr="007F428A">
              <w:rPr>
                <w:rFonts w:ascii="Browallia New" w:eastAsia="Calibri" w:hAnsi="Browallia New" w:cs="Browallia New" w:hint="cs"/>
                <w:spacing w:val="-4"/>
                <w:sz w:val="25"/>
                <w:szCs w:val="25"/>
                <w:cs/>
                <w:lang w:val="en-GB"/>
              </w:rPr>
              <w:t>กลุ่มกิจการ</w:t>
            </w: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ใช้อยู่ในเกณฑ์ที่สามารถยอมรับได้</w:t>
            </w:r>
          </w:p>
          <w:p w14:paraId="38CD009D" w14:textId="77777777" w:rsidR="00B178C3" w:rsidRPr="007F428A" w:rsidRDefault="00B178C3" w:rsidP="00B178C3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  <w:p w14:paraId="3DBDCCD9" w14:textId="54B1F0BB" w:rsidR="00B178C3" w:rsidRPr="007F428A" w:rsidRDefault="00173F95" w:rsidP="009A6347">
            <w:pPr>
              <w:pStyle w:val="ListParagraph"/>
              <w:spacing w:after="0" w:line="240" w:lineRule="auto"/>
              <w:ind w:left="-14"/>
              <w:contextualSpacing w:val="0"/>
              <w:jc w:val="thaiDistribute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/>
              </w:rPr>
              <w:t xml:space="preserve">จากผลการปฏิบัติงานดังกล่าว ข้าพเจ้าพบว่าข้อสมมติฐานสำคัญที่ผู้บริหารใช้ทดสอบการด้อยค่าของค่าความนิยมมีความสมเหตุ </w:t>
            </w:r>
            <w:r w:rsidR="007F428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br/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/>
              </w:rPr>
              <w:t>สมผลและสอดคล้องกับหลักฐานสนับสนุน</w:t>
            </w:r>
          </w:p>
        </w:tc>
      </w:tr>
      <w:tr w:rsidR="006C1130" w:rsidRPr="006C1130" w14:paraId="2E3DA971" w14:textId="77777777">
        <w:tc>
          <w:tcPr>
            <w:tcW w:w="4608" w:type="dxa"/>
            <w:tcBorders>
              <w:bottom w:val="dotted" w:sz="4" w:space="0" w:color="ED7D31"/>
            </w:tcBorders>
            <w:shd w:val="clear" w:color="auto" w:fill="auto"/>
          </w:tcPr>
          <w:p w14:paraId="02E97929" w14:textId="77777777" w:rsidR="006C1130" w:rsidRPr="001B2B1C" w:rsidRDefault="006C1130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ED7D31"/>
            </w:tcBorders>
            <w:shd w:val="clear" w:color="auto" w:fill="FAFAFA"/>
          </w:tcPr>
          <w:p w14:paraId="51D9DE9A" w14:textId="77777777" w:rsidR="006C1130" w:rsidRPr="001B2B1C" w:rsidRDefault="006C1130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</w:tbl>
    <w:p w14:paraId="1D5A2E6A" w14:textId="77777777" w:rsidR="0069490A" w:rsidRDefault="0069490A">
      <w:pPr>
        <w:sectPr w:rsidR="0069490A" w:rsidSect="007F428A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7F428A" w:rsidRPr="007B03FF" w14:paraId="3958F3E5" w14:textId="77777777" w:rsidTr="00125994">
        <w:trPr>
          <w:trHeight w:val="389"/>
          <w:tblHeader/>
        </w:trPr>
        <w:tc>
          <w:tcPr>
            <w:tcW w:w="4608" w:type="dxa"/>
            <w:shd w:val="clear" w:color="auto" w:fill="FFA543"/>
            <w:vAlign w:val="center"/>
            <w:hideMark/>
          </w:tcPr>
          <w:p w14:paraId="799F7AFA" w14:textId="54A7F52D" w:rsidR="007F428A" w:rsidRPr="00B733EC" w:rsidRDefault="0069490A" w:rsidP="00125994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lastRenderedPageBreak/>
              <w:br w:type="page"/>
            </w:r>
            <w:r w:rsidR="007F428A">
              <w:br w:type="page"/>
            </w:r>
            <w:r w:rsidR="007F428A"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  <w:hideMark/>
          </w:tcPr>
          <w:p w14:paraId="763DBBC2" w14:textId="77777777" w:rsidR="007F428A" w:rsidRPr="00B733EC" w:rsidRDefault="007F428A" w:rsidP="0012599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31E2F" w:rsidRPr="006C1130" w14:paraId="2275FBB0" w14:textId="77777777">
        <w:tc>
          <w:tcPr>
            <w:tcW w:w="4608" w:type="dxa"/>
            <w:tcBorders>
              <w:top w:val="dotted" w:sz="4" w:space="0" w:color="ED7D31"/>
            </w:tcBorders>
            <w:shd w:val="clear" w:color="auto" w:fill="auto"/>
          </w:tcPr>
          <w:p w14:paraId="075C644C" w14:textId="4CF9B148" w:rsidR="00A31E2F" w:rsidRPr="001B2B1C" w:rsidRDefault="007F428A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  <w:r>
              <w:br w:type="page"/>
            </w:r>
          </w:p>
        </w:tc>
        <w:tc>
          <w:tcPr>
            <w:tcW w:w="4608" w:type="dxa"/>
            <w:tcBorders>
              <w:top w:val="dotted" w:sz="4" w:space="0" w:color="ED7D31"/>
            </w:tcBorders>
            <w:shd w:val="clear" w:color="auto" w:fill="FAFAFA"/>
          </w:tcPr>
          <w:p w14:paraId="7E807E30" w14:textId="77777777" w:rsidR="00A31E2F" w:rsidRPr="001B2B1C" w:rsidRDefault="00A31E2F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A31E2F" w:rsidRPr="006C1130" w14:paraId="796DFD2C" w14:textId="77777777" w:rsidTr="00A31E2F">
        <w:tc>
          <w:tcPr>
            <w:tcW w:w="4608" w:type="dxa"/>
            <w:shd w:val="clear" w:color="auto" w:fill="auto"/>
          </w:tcPr>
          <w:p w14:paraId="0989DB00" w14:textId="14F6B5E5" w:rsidR="00A31E2F" w:rsidRPr="007F428A" w:rsidRDefault="006323D4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5"/>
                <w:szCs w:val="25"/>
                <w:cs/>
                <w:lang w:val="en-GB" w:bidi="th-TH"/>
              </w:rPr>
            </w:pPr>
            <w:r w:rsidRPr="007F428A">
              <w:rPr>
                <w:rFonts w:ascii="Browallia New" w:hAnsi="Browallia New" w:cs="Browallia New" w:hint="cs"/>
                <w:b/>
                <w:bCs/>
                <w:spacing w:val="-4"/>
                <w:sz w:val="25"/>
                <w:szCs w:val="25"/>
                <w:cs/>
                <w:lang w:bidi="th-TH"/>
              </w:rPr>
              <w:t>การประเมินการด้อยค่าของ</w:t>
            </w:r>
            <w:r w:rsidR="001C25CA" w:rsidRPr="007F428A">
              <w:rPr>
                <w:rFonts w:ascii="Browallia New" w:hAnsi="Browallia New" w:cs="Browallia New" w:hint="cs"/>
                <w:b/>
                <w:bCs/>
                <w:spacing w:val="-4"/>
                <w:sz w:val="25"/>
                <w:szCs w:val="25"/>
                <w:cs/>
                <w:lang w:bidi="th-TH"/>
              </w:rPr>
              <w:t>สินทรัพย์ระหว่างก่อสร้างของ</w:t>
            </w:r>
            <w:r w:rsidR="007B0FF7" w:rsidRPr="007F428A">
              <w:rPr>
                <w:rFonts w:ascii="Browallia New" w:hAnsi="Browallia New" w:cs="Browallia New" w:hint="cs"/>
                <w:b/>
                <w:bCs/>
                <w:spacing w:val="-4"/>
                <w:sz w:val="25"/>
                <w:szCs w:val="25"/>
                <w:cs/>
                <w:lang w:bidi="th-TH"/>
              </w:rPr>
              <w:t>การร่วมค้า</w:t>
            </w:r>
            <w:r w:rsidR="00AE0615">
              <w:rPr>
                <w:rFonts w:ascii="Browallia New" w:hAnsi="Browallia New" w:cs="Browallia New" w:hint="cs"/>
                <w:b/>
                <w:bCs/>
                <w:spacing w:val="-4"/>
                <w:sz w:val="25"/>
                <w:szCs w:val="25"/>
                <w:cs/>
                <w:lang w:bidi="th-TH"/>
              </w:rPr>
              <w:t>และเงินลงทุนในการร่วมค้า</w:t>
            </w:r>
          </w:p>
        </w:tc>
        <w:tc>
          <w:tcPr>
            <w:tcW w:w="4608" w:type="dxa"/>
            <w:shd w:val="clear" w:color="auto" w:fill="FAFAFA"/>
          </w:tcPr>
          <w:p w14:paraId="08A33D29" w14:textId="77777777" w:rsidR="00A31E2F" w:rsidRPr="001B2B1C" w:rsidRDefault="00A31E2F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A31E2F" w:rsidRPr="006C1130" w14:paraId="4F00FB9A" w14:textId="77777777" w:rsidTr="00A31E2F">
        <w:tc>
          <w:tcPr>
            <w:tcW w:w="4608" w:type="dxa"/>
            <w:shd w:val="clear" w:color="auto" w:fill="auto"/>
          </w:tcPr>
          <w:p w14:paraId="0306AED9" w14:textId="77777777" w:rsidR="00A31E2F" w:rsidRPr="001B2B1C" w:rsidRDefault="00A31E2F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326E5D60" w14:textId="77777777" w:rsidR="00A31E2F" w:rsidRPr="001B2B1C" w:rsidRDefault="00A31E2F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C72031" w:rsidRPr="006C1130" w14:paraId="4E1E0B3A" w14:textId="77777777" w:rsidTr="00357BCD">
        <w:tc>
          <w:tcPr>
            <w:tcW w:w="4608" w:type="dxa"/>
            <w:shd w:val="clear" w:color="auto" w:fill="auto"/>
          </w:tcPr>
          <w:p w14:paraId="1478341B" w14:textId="40045596" w:rsidR="0075628F" w:rsidRDefault="008573A8" w:rsidP="004A2C38">
            <w:pPr>
              <w:spacing w:after="16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</w:pPr>
            <w:r w:rsidRPr="007F428A">
              <w:rPr>
                <w:rFonts w:ascii="Browallia New" w:eastAsia="Times New Roman" w:hAnsi="Browallia New" w:cs="Browallia New"/>
                <w:spacing w:val="-8"/>
                <w:sz w:val="25"/>
                <w:szCs w:val="25"/>
                <w:cs/>
                <w:lang w:bidi="th-TH"/>
              </w:rPr>
              <w:t>ตามที่เปิดเผยใน</w:t>
            </w:r>
            <w:r w:rsidR="00C72031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หมายเหตุประกอบงบการเงินข้อ</w:t>
            </w:r>
            <w:r w:rsidR="00C72031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 xml:space="preserve"> </w:t>
            </w:r>
            <w:r w:rsidR="00B80935" w:rsidRPr="00B80935">
              <w:rPr>
                <w:rFonts w:ascii="Browallia New" w:hAnsi="Browallia New" w:cs="Browallia New"/>
                <w:spacing w:val="-8"/>
                <w:sz w:val="25"/>
                <w:szCs w:val="25"/>
                <w:lang w:val="en-GB" w:bidi="th-TH"/>
              </w:rPr>
              <w:t>16</w:t>
            </w:r>
            <w:r w:rsidR="00C72031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 xml:space="preserve"> </w:t>
            </w:r>
            <w:r w:rsidR="00C72031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เรื่องเงินลงทุนในบริษัทย่อย</w:t>
            </w:r>
            <w:r w:rsidR="00173F95" w:rsidRPr="007F428A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และบริษัทร่วม</w:t>
            </w:r>
            <w:r w:rsidR="00173F95" w:rsidRPr="007F428A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และการร่วมค้า</w:t>
            </w:r>
            <w:r w:rsidR="00C72031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 xml:space="preserve"> </w:t>
            </w:r>
            <w:r w:rsidR="00C72031"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กลุ่มกิจการมีเงินลงทุน</w:t>
            </w:r>
            <w:r w:rsidR="00C72031" w:rsidRPr="00DF7953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 xml:space="preserve">ใน </w:t>
            </w:r>
            <w:r w:rsidR="00C72031" w:rsidRPr="00DF7953">
              <w:rPr>
                <w:rFonts w:ascii="Browallia New" w:hAnsi="Browallia New" w:cs="Browallia New"/>
                <w:spacing w:val="-8"/>
                <w:sz w:val="25"/>
                <w:szCs w:val="25"/>
                <w:lang w:val="en-GB" w:bidi="th-TH"/>
              </w:rPr>
              <w:t>Yunlin Holding GmbH (Yunlin)</w:t>
            </w:r>
            <w:r w:rsidR="00C72031" w:rsidRPr="00DF7953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 w:bidi="th-TH"/>
              </w:rPr>
              <w:t xml:space="preserve"> และบริษัทย่อย </w:t>
            </w:r>
            <w:r w:rsidR="00C72031" w:rsidRPr="00DF7953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ซึ่งเป็นการร่วมค้า</w:t>
            </w:r>
            <w:r w:rsidR="00C72031" w:rsidRPr="00235351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ที่ลงทุน</w:t>
            </w:r>
            <w:r w:rsidR="00C72031" w:rsidRPr="00235351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 w:bidi="th-TH"/>
              </w:rPr>
              <w:t>ใน</w:t>
            </w:r>
            <w:r w:rsidR="00C72031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โครงการ</w:t>
            </w:r>
            <w:r w:rsidR="00F76B9F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โรงไฟฟ้า</w:t>
            </w:r>
            <w:r w:rsidR="00C72031" w:rsidRPr="00235351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พลังงานลม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นอกชายฝั่ง</w:t>
            </w:r>
            <w:r w:rsidR="00C72031" w:rsidRPr="00235351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ใน</w:t>
            </w:r>
            <w:r w:rsidR="00173F95" w:rsidRPr="00235351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 w:bidi="th-TH"/>
              </w:rPr>
              <w:t>สาธารณรัฐจีน (</w:t>
            </w:r>
            <w:r w:rsidR="00C72031" w:rsidRPr="00235351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ไต้หวัน</w:t>
            </w:r>
            <w:r w:rsidR="00173F95" w:rsidRPr="00235351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 w:bidi="th-TH"/>
              </w:rPr>
              <w:t>) (โครงการ)</w:t>
            </w:r>
            <w:r w:rsidR="007A2A91" w:rsidRPr="00235351">
              <w:rPr>
                <w:rFonts w:ascii="Browallia New" w:hAnsi="Browallia New" w:cs="Browallia New"/>
                <w:spacing w:val="-10"/>
                <w:sz w:val="25"/>
                <w:szCs w:val="25"/>
                <w:lang w:val="en-GB" w:bidi="th-TH"/>
              </w:rPr>
              <w:t xml:space="preserve"> </w:t>
            </w:r>
            <w:r w:rsidR="00AE0615" w:rsidRPr="00235351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 w:bidi="th-TH"/>
              </w:rPr>
              <w:t xml:space="preserve">ทั้งนี้ </w:t>
            </w:r>
            <w:r w:rsidR="00930C0D" w:rsidRPr="00930C0D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เนื่องจากการก่อสร้างในช่วงแรกของโครง</w:t>
            </w:r>
            <w:r w:rsidR="00930C0D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 w:bidi="th-TH"/>
              </w:rPr>
              <w:t>การ</w:t>
            </w:r>
            <w:r w:rsidR="00930C0D" w:rsidRPr="00930C0D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อยู่</w:t>
            </w:r>
            <w:r w:rsidR="00930C0D" w:rsidRPr="00930C0D">
              <w:rPr>
                <w:rFonts w:ascii="Browallia New" w:hAnsi="Browallia New" w:cs="Browallia New"/>
                <w:spacing w:val="-12"/>
                <w:sz w:val="25"/>
                <w:szCs w:val="25"/>
                <w:cs/>
                <w:lang w:val="en-GB" w:bidi="th-TH"/>
              </w:rPr>
              <w:t>ในช่วงสถานการณ์โควิดส่งผลให้การก่อสร้างไม่เป็นไปตามแผนที่คาดการณ์ และทำ</w:t>
            </w:r>
            <w:r w:rsidR="00C72031" w:rsidRPr="00930C0D">
              <w:rPr>
                <w:rFonts w:ascii="Browallia New" w:hAnsi="Browallia New" w:cs="Browallia New" w:hint="cs"/>
                <w:color w:val="000000"/>
                <w:spacing w:val="-12"/>
                <w:sz w:val="25"/>
                <w:szCs w:val="25"/>
                <w:cs/>
                <w:lang w:val="en-GB" w:bidi="th-TH"/>
              </w:rPr>
              <w:t>ให้เกิดต้นทุนใน</w:t>
            </w:r>
            <w:r w:rsidR="00C72031" w:rsidRPr="00930C0D">
              <w:rPr>
                <w:rFonts w:ascii="Browallia New" w:hAnsi="Browallia New" w:cs="Browallia New"/>
                <w:color w:val="000000"/>
                <w:spacing w:val="-12"/>
                <w:sz w:val="25"/>
                <w:szCs w:val="25"/>
                <w:cs/>
                <w:lang w:val="en-GB" w:bidi="th-TH"/>
              </w:rPr>
              <w:t>การก่อสร้าง</w:t>
            </w:r>
            <w:r w:rsidR="00C72031" w:rsidRPr="00930C0D">
              <w:rPr>
                <w:rFonts w:ascii="Browallia New" w:hAnsi="Browallia New" w:cs="Browallia New" w:hint="cs"/>
                <w:color w:val="000000"/>
                <w:spacing w:val="-12"/>
                <w:sz w:val="25"/>
                <w:szCs w:val="25"/>
                <w:cs/>
                <w:lang w:val="en-GB" w:bidi="th-TH"/>
              </w:rPr>
              <w:t>สูงกว่างบประมาณที่</w:t>
            </w:r>
            <w:r w:rsidR="00C72031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 xml:space="preserve">ประมาณการไว้ 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ผู้บริหารพิจารณาว่าเหตุการณ์ดังกล่าวเป็</w:t>
            </w:r>
            <w:r w:rsidR="00C72031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น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ข้อบ่งชี้ว่า</w:t>
            </w:r>
            <w:r w:rsidR="00C72031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สินทรัพย์ระหว่างก่อสร้าง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อาจเกิดการด้อยค่า</w:t>
            </w:r>
            <w:r w:rsidR="00C72031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ดังนั้น</w:t>
            </w:r>
            <w:r w:rsidR="00C72031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ผู้บริหารจึงทดสอบการด้อยค่าของ</w:t>
            </w:r>
            <w:r w:rsidR="00C72031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สินทรัพย์ระหว่างก่อสร้างและ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คำนวณมูลค่าที่คาดว่าจะได้รับคืนด้วยวิธีมูลค่าจากการใช้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lang w:val="en-GB"/>
              </w:rPr>
              <w:t xml:space="preserve"> 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ซึ่งต้องอาศัยดุลยพินิจที่สำคัญของผู้บริหารในการประมาณการผลการดำเนินงานในอนาคต</w:t>
            </w:r>
            <w:r w:rsidR="00E925E7" w:rsidRPr="00235351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และการ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ประมาณการกระแสเงินสด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 xml:space="preserve"> </w:t>
            </w:r>
            <w:r w:rsidR="00C72031" w:rsidRPr="00235351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รวมถึงการใช้อัตราคิดลดที่เหมาะสมในการคิดลดกระแสเงินสด</w:t>
            </w:r>
            <w:r w:rsidR="00C72031" w:rsidRPr="0075628F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 xml:space="preserve"> </w:t>
            </w:r>
          </w:p>
          <w:p w14:paraId="0AECC671" w14:textId="77777777" w:rsidR="0075628F" w:rsidRPr="004F2030" w:rsidRDefault="0075628F" w:rsidP="004A2C38">
            <w:pPr>
              <w:spacing w:after="16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  <w:p w14:paraId="4546EF66" w14:textId="233A17E6" w:rsidR="00F76B9F" w:rsidRPr="005B6225" w:rsidRDefault="00C72031" w:rsidP="00F76B9F">
            <w:pPr>
              <w:spacing w:after="16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lang w:val="en-GB" w:bidi="th-TH"/>
              </w:rPr>
            </w:pPr>
            <w:r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จากผลการทดสอบ</w:t>
            </w:r>
            <w:r w:rsidR="002201B4"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การด้อยค่า</w:t>
            </w:r>
            <w:r w:rsidR="00D75186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lang w:val="en-GB" w:bidi="th-TH"/>
              </w:rPr>
              <w:t xml:space="preserve"> </w:t>
            </w:r>
            <w:r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ผู้บริหารพบว่ามูลค่าที่คาดว่าจะได้รับคืนของ</w:t>
            </w:r>
            <w:r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สินทรัพย์ระหว่างก่อสร้าง</w:t>
            </w:r>
            <w:r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ต่ำกว่ามูลค่าตามบัญชี</w:t>
            </w:r>
            <w:r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 xml:space="preserve"> </w:t>
            </w:r>
            <w:r w:rsidR="0075628F"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ดังนั้น</w:t>
            </w:r>
            <w:r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จึงรับรู้</w:t>
            </w:r>
            <w:r w:rsidR="00463710"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ผล</w:t>
            </w:r>
            <w:r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ขาดทุน</w:t>
            </w:r>
            <w:r w:rsidR="00463710"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จาก</w:t>
            </w:r>
            <w:r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การด้อยค่า</w:t>
            </w:r>
            <w:r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ของสินทรัพย์ระหว่าง</w:t>
            </w:r>
            <w:r w:rsidR="00463710"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ก่อสร้าง</w:t>
            </w:r>
            <w:r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ใน</w:t>
            </w:r>
            <w:r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กำไร</w:t>
            </w:r>
            <w:r w:rsidR="00F02787"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หรือ</w:t>
            </w:r>
            <w:r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ขาดทุน</w:t>
            </w:r>
            <w:r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lang w:bidi="th-TH"/>
              </w:rPr>
              <w:t xml:space="preserve"> </w:t>
            </w:r>
            <w:r w:rsidRPr="005B6225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ซึ่ง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bidi="th-TH"/>
              </w:rPr>
              <w:t xml:space="preserve">กลุ่มกิจการรับรู้ผลขาดทุนจากการด้อยค่าของสินทรัพย์ระหว่างก่อสร้างดังกล่าวแล้วตามสัดส่วนการถือหุ้นของกลุ่มกิจการ 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bidi="th-TH"/>
              </w:rPr>
              <w:t xml:space="preserve">จำนวน 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</w:rPr>
              <w:t>5,668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bidi="th-TH"/>
              </w:rPr>
              <w:t xml:space="preserve"> ล้านบาท โดยรับรู้เป็นส่วนหนึ่งของส่วนแบ่ง</w:t>
            </w:r>
            <w:r w:rsidR="007627A9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bidi="th-TH"/>
              </w:rPr>
              <w:t>กำไร</w:t>
            </w:r>
            <w:r w:rsidR="007627A9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/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bidi="th-TH"/>
              </w:rPr>
              <w:t>ขาดทุน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bidi="th-TH"/>
              </w:rPr>
              <w:t>จากเงินลงทุนใน</w:t>
            </w:r>
            <w:r w:rsidR="007627A9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bidi="th-TH"/>
              </w:rPr>
              <w:t>บริษัทร่วมและ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bidi="th-TH"/>
              </w:rPr>
              <w:t xml:space="preserve">การร่วมค้าในงบกำไรขาดทุนรวมสำหรับปี พ.ศ. 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</w:rPr>
              <w:t>2566</w:t>
            </w:r>
            <w:r w:rsidR="005B6225" w:rsidRPr="005B6225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lang w:val="en-GB" w:bidi="th-TH"/>
              </w:rPr>
              <w:t xml:space="preserve"> </w:t>
            </w:r>
            <w:r w:rsidR="0075628F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นอกจากนี้</w:t>
            </w:r>
            <w:r w:rsidR="00AE0615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AE0615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ผู้</w:t>
            </w:r>
            <w:r w:rsidR="00AE0615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ถือหุ้น เจ้าหนี้เงินกู้และหน่วยงานกำกับที่เกี่ยวข้องของโครงการได้อนุมัติให้ดำเนินการปรับโครงสร้าง</w:t>
            </w:r>
            <w:r w:rsid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ทางการเงิน</w:t>
            </w:r>
            <w:r w:rsidR="00AE0615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และการถือหุ้นของโครงการ</w:t>
            </w:r>
            <w:r w:rsidR="00AE0615" w:rsidRPr="005B6225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ซึ่งการปรับโครงสร้างดังกล่าวได้ดำเนินการ</w:t>
            </w:r>
            <w:r w:rsidR="00AE0615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เสร็จสิ้นแล้ว ส่งผลให้มีการจัดตั้ง</w:t>
            </w:r>
            <w:r w:rsidR="00AE0615" w:rsidRPr="005B6225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บริษัทลงทุน</w:t>
            </w:r>
            <w:r w:rsidR="00AE0615" w:rsidRPr="005B6225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 xml:space="preserve"> </w:t>
            </w:r>
            <w:r w:rsidR="00AE0615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(Holding companies) </w:t>
            </w:r>
            <w:r w:rsidR="00AE0615" w:rsidRPr="005B6225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ขึ้นใหม่</w:t>
            </w:r>
            <w:r w:rsidR="00AE0615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โดยกลุ่มผู้ถือหุ้นเดิมของ </w:t>
            </w:r>
            <w:r w:rsidR="00AE0615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Yunlin</w:t>
            </w:r>
            <w:r w:rsidR="00AE0615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 เพื่อถือสัดส่วนการลงทุนในโครงการ</w:t>
            </w:r>
            <w:r w:rsidR="00F76B9F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แทน </w:t>
            </w:r>
            <w:r w:rsidR="00AE0615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Yunlin</w:t>
            </w:r>
            <w:r w:rsidR="00F76B9F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 xml:space="preserve"> </w:t>
            </w:r>
            <w:r w:rsidR="00F76B9F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และดำเนินการจดทะเบียนเลิกกิจการของ </w:t>
            </w:r>
            <w:r w:rsidR="00F76B9F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Yunlin</w:t>
            </w:r>
            <w:r w:rsidR="00F76B9F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 ดังนั้น</w:t>
            </w:r>
            <w:r w:rsidR="00DF7953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 xml:space="preserve"> </w:t>
            </w:r>
            <w:r w:rsidR="00F76B9F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>กลุ่มกิจการ</w:t>
            </w:r>
            <w:r w:rsidR="00AE0615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จึงรับรู้ผลขาดทุนจากด้อยการค่าสำหรับเงินลงทุนใน </w:t>
            </w:r>
            <w:r w:rsidR="00AE0615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Yunlin</w:t>
            </w:r>
            <w:r w:rsidR="00AE0615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 ที่เหลืออยู่</w:t>
            </w:r>
            <w:r w:rsidR="0075628F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>ทั้งหมดจำ</w:t>
            </w:r>
            <w:r w:rsidR="00F76B9F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นวน </w:t>
            </w:r>
            <w:r w:rsidR="00B80935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1</w:t>
            </w:r>
            <w:r w:rsidR="00F76B9F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,</w:t>
            </w:r>
            <w:r w:rsidR="00B80935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7</w:t>
            </w:r>
            <w:r w:rsidR="006546E8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7</w:t>
            </w:r>
            <w:r w:rsidR="00B80935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3</w:t>
            </w:r>
            <w:r w:rsidR="00F76B9F" w:rsidRPr="005B622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 xml:space="preserve"> </w:t>
            </w:r>
            <w:r w:rsidR="00F76B9F" w:rsidRPr="005B622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ล้าน</w:t>
            </w:r>
            <w:r w:rsidR="00F76B9F" w:rsidRPr="005B622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บาท </w:t>
            </w:r>
            <w:r w:rsidR="00F76B9F" w:rsidRPr="005B6225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bidi="th-TH"/>
              </w:rPr>
              <w:t>ใน</w:t>
            </w:r>
            <w:r w:rsidR="00F76B9F" w:rsidRPr="005B6225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งบกำไรขาดทุนรวม</w:t>
            </w:r>
            <w:r w:rsidR="00F76B9F" w:rsidRPr="005B6225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 xml:space="preserve">สำหรับปี พ.ศ. </w:t>
            </w:r>
            <w:r w:rsidR="00B80935" w:rsidRPr="005B6225">
              <w:rPr>
                <w:rFonts w:ascii="Browallia New" w:hAnsi="Browallia New" w:cs="Browallia New"/>
                <w:spacing w:val="-8"/>
                <w:sz w:val="25"/>
                <w:szCs w:val="25"/>
                <w:lang w:val="en-GB" w:bidi="th-TH"/>
              </w:rPr>
              <w:t>2566</w:t>
            </w:r>
          </w:p>
          <w:p w14:paraId="2267771A" w14:textId="77777777" w:rsidR="00ED24D2" w:rsidRPr="004F2030" w:rsidRDefault="00ED24D2" w:rsidP="004A2C3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78B1014E" w14:textId="233ECAF8" w:rsidR="00C72031" w:rsidRPr="00930C0D" w:rsidRDefault="00C72031" w:rsidP="004A2C38">
            <w:pPr>
              <w:spacing w:after="16" w:line="240" w:lineRule="auto"/>
              <w:jc w:val="thaiDistribute"/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/>
              </w:rPr>
            </w:pPr>
            <w:r w:rsidRPr="00CF0A0A">
              <w:rPr>
                <w:rFonts w:ascii="Browallia New" w:hAnsi="Browallia New" w:cs="Browallia New"/>
                <w:color w:val="000000"/>
                <w:spacing w:val="-12"/>
                <w:sz w:val="25"/>
                <w:szCs w:val="25"/>
                <w:cs/>
                <w:lang w:val="en-GB" w:bidi="th-TH"/>
              </w:rPr>
              <w:t>ข้าพเจ้าให้ความสนใจในเรื่องการทดสอบการด้อยค่าของ</w:t>
            </w:r>
            <w:r w:rsidRPr="00CF0A0A">
              <w:rPr>
                <w:rFonts w:ascii="Browallia New" w:hAnsi="Browallia New" w:cs="Browallia New" w:hint="cs"/>
                <w:color w:val="000000"/>
                <w:spacing w:val="-12"/>
                <w:sz w:val="25"/>
                <w:szCs w:val="25"/>
                <w:cs/>
                <w:lang w:val="en-GB" w:bidi="th-TH"/>
              </w:rPr>
              <w:t>สินทรัพย์</w:t>
            </w:r>
            <w:r w:rsidRPr="00CF0A0A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ระหว่างก่อสร้าง</w:t>
            </w:r>
            <w:r w:rsidRPr="00CF0A0A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 w:bidi="th-TH"/>
              </w:rPr>
              <w:t>เนื่องจากความมี</w:t>
            </w:r>
            <w:r w:rsidRPr="00CF0A0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สาระสำคัญของตัวเลขและการกำหนดประมาณการของมูลค่าที่คาดว่าจะได้รับคืน</w:t>
            </w:r>
            <w:r w:rsidRPr="00CF0A0A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 w:bidi="th-TH"/>
              </w:rPr>
              <w:t>ต้</w:t>
            </w:r>
            <w:r w:rsidRPr="00CF0A0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องอาศัยข้อสมมติฐาน</w:t>
            </w:r>
            <w:r w:rsidR="00CF0A0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br/>
            </w:r>
            <w:r w:rsidRPr="00CF0A0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 w:bidi="th-TH"/>
              </w:rPr>
              <w:t>ในการคำนวณเป็นจำนวนมาก อีกทั้งการกำหนดข้อสมมติฐานดังกล่าว</w:t>
            </w:r>
            <w:r w:rsidRPr="00CF0A0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ขึ้นอยู่กับดุลยพินิจที่สำคัญของผู้บริหารในการประเมินความเป็นไป</w:t>
            </w:r>
            <w:r w:rsidRPr="00CF0A0A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val="en-GB" w:bidi="th-TH"/>
              </w:rPr>
              <w:t>ได้ของแผ</w:t>
            </w:r>
            <w:r w:rsidR="007672CE" w:rsidRPr="00CF0A0A"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  <w:lang w:val="en-GB" w:bidi="th-TH"/>
              </w:rPr>
              <w:t>นการดำเนินการก่อสร้างและแผน</w:t>
            </w:r>
            <w:r w:rsidRPr="00CF0A0A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val="en-GB" w:bidi="th-TH"/>
              </w:rPr>
              <w:t>ธุรกิจในอนาคต</w:t>
            </w:r>
          </w:p>
        </w:tc>
        <w:tc>
          <w:tcPr>
            <w:tcW w:w="4608" w:type="dxa"/>
            <w:shd w:val="clear" w:color="auto" w:fill="FAFAFA"/>
          </w:tcPr>
          <w:p w14:paraId="20E12209" w14:textId="039C3383" w:rsidR="00C72031" w:rsidRPr="007F428A" w:rsidRDefault="00C72031" w:rsidP="004A2C38">
            <w:pPr>
              <w:spacing w:after="16" w:line="240" w:lineRule="auto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5628F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ผู้สอบบัญชีของกิจการภายในกลุ่ม</w:t>
            </w:r>
            <w:r w:rsidR="007672CE" w:rsidRPr="0075628F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ใน</w:t>
            </w:r>
            <w:r w:rsidR="007672CE" w:rsidRPr="0075628F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สาธารณรัฐจีน</w:t>
            </w:r>
            <w:r w:rsidR="007672CE" w:rsidRPr="0075628F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/>
              </w:rPr>
              <w:t xml:space="preserve"> (</w:t>
            </w:r>
            <w:r w:rsidR="007672CE" w:rsidRPr="0075628F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ไต้หวัน</w:t>
            </w:r>
            <w:r w:rsidR="007672CE" w:rsidRPr="0075628F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/>
              </w:rPr>
              <w:t xml:space="preserve">) </w:t>
            </w:r>
            <w:r w:rsidRPr="0075628F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เป็นผู้ปฏิบัติงานตรวจสอบ</w:t>
            </w:r>
            <w:r w:rsidRPr="0075628F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การด้อยค่าของสินทรัพย์ระหว่างก่อสร้างของ</w:t>
            </w:r>
            <w:r w:rsidR="0075628F" w:rsidRPr="0075628F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โครงการโรงไฟฟ้า</w:t>
            </w:r>
            <w:r w:rsidR="0075628F" w:rsidRPr="0075628F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พลังงานลม</w:t>
            </w:r>
            <w:r w:rsidR="0075628F" w:rsidRPr="0075628F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นอกชายฝั่ง</w:t>
            </w:r>
            <w:r w:rsidR="0075628F" w:rsidRPr="0075628F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ใน</w:t>
            </w:r>
            <w:r w:rsidR="0075628F" w:rsidRPr="0075628F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สาธารณรัฐจีน (</w:t>
            </w:r>
            <w:r w:rsidR="0075628F" w:rsidRPr="0075628F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ไต้หวัน</w:t>
            </w:r>
            <w:r w:rsidR="0075628F" w:rsidRPr="0075628F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)</w:t>
            </w:r>
            <w:r w:rsidR="0075628F" w:rsidRPr="007F428A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 w:bidi="th-TH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ข้าพเจ้าได้วาง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แผนการ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ตรวจสอบของกลุ่มกิจการโดยรวมและสื่อสารเรื่องดังกล่าวให้แก่ผู้สอบบัญชีของกิจการภายในกลุ่ม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นอกจากนี้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 w:bidi="th-TH"/>
              </w:rPr>
              <w:t>ข้าพเจ้าทำความเข้าใจและประเมินผลงานของผู้สอบบัญชีดังกล่าว</w:t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 w:bidi="th-TH"/>
              </w:rPr>
              <w:t>เพื่อให้ได้รับเอกสารการตรวจสอบที่เพียงพอและเหมาะสมเกี่ยวกับ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การทดสอบการด้อยค่าของ</w:t>
            </w:r>
            <w:r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สินทรัพย์ระหว่างก่อสร้างดังกล่าว</w:t>
            </w:r>
          </w:p>
          <w:p w14:paraId="77E380D1" w14:textId="77777777" w:rsidR="00C72031" w:rsidRPr="007F428A" w:rsidRDefault="00C72031" w:rsidP="004A2C3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5"/>
                <w:szCs w:val="25"/>
                <w:lang w:val="en-GB" w:bidi="th-TH"/>
              </w:rPr>
            </w:pPr>
          </w:p>
          <w:p w14:paraId="6DD1D20D" w14:textId="5FBF3E29" w:rsidR="00C72031" w:rsidRPr="007F428A" w:rsidRDefault="00C72031" w:rsidP="004A2C38">
            <w:pPr>
              <w:spacing w:after="16" w:line="240" w:lineRule="auto"/>
              <w:jc w:val="thaiDistribute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 w:bidi="th-TH"/>
              </w:rPr>
              <w:t>ผู้สอบบัญชีของกิจการภายในกลุ่มปฏิบัติงานดังต่อไปนี้เพื่อ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ประเมินการทดสอบการด้อยค่าที่จัดทำโดยผู้บริหาร ซึ่งข้าพเจ้าได้ประเมินผลงานดังกล่าวแล้ว</w:t>
            </w:r>
          </w:p>
          <w:p w14:paraId="25742DF1" w14:textId="3A244ACD" w:rsidR="00C72031" w:rsidRPr="007F428A" w:rsidRDefault="00C72031" w:rsidP="004A2C38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2" w:hanging="202"/>
              <w:contextualSpacing w:val="0"/>
              <w:jc w:val="thaiDistribute"/>
              <w:rPr>
                <w:rFonts w:ascii="Browallia New" w:hAnsi="Browallia New" w:cs="Browallia New"/>
                <w:b/>
                <w:sz w:val="25"/>
                <w:szCs w:val="25"/>
                <w:lang w:val="en-GB"/>
              </w:rPr>
            </w:pP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สอบถามผู้บริหาร</w:t>
            </w:r>
            <w:r w:rsidR="00F036A4" w:rsidRPr="007F428A">
              <w:rPr>
                <w:rFonts w:ascii="Browallia New" w:eastAsia="Calibri" w:hAnsi="Browallia New" w:cs="Browallia New" w:hint="cs"/>
                <w:spacing w:val="-4"/>
                <w:sz w:val="25"/>
                <w:szCs w:val="25"/>
                <w:cs/>
                <w:lang w:val="en-GB"/>
              </w:rPr>
              <w:t>เกี่ยวกับความคืบหน้าและแผนการก่อสร้างโรงไฟฟ้าให้แล้วเสร็จและทำความเข้าใจ</w:t>
            </w: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ข้อสมมติฐานที่ผู้บริหาร</w:t>
            </w:r>
            <w:r w:rsidRPr="0075628F">
              <w:rPr>
                <w:rFonts w:ascii="Browallia New" w:eastAsia="Calibri" w:hAnsi="Browallia New" w:cs="Browallia New"/>
                <w:spacing w:val="-6"/>
                <w:sz w:val="25"/>
                <w:szCs w:val="25"/>
                <w:cs/>
                <w:lang w:val="en-GB"/>
              </w:rPr>
              <w:t>ใช้ในการทดสอบการด้อยค่าและประเมินขั้นตอนในการทดสอบ</w:t>
            </w:r>
            <w:r w:rsidRPr="007F428A">
              <w:rPr>
                <w:rFonts w:ascii="Browallia New" w:eastAsia="Calibri" w:hAnsi="Browallia New" w:cs="Browallia New"/>
                <w:sz w:val="25"/>
                <w:szCs w:val="25"/>
                <w:cs/>
                <w:lang w:val="en-GB"/>
              </w:rPr>
              <w:t>การด้อยค่ารวมถึงข้อสมมติฐานที่ใช้</w:t>
            </w:r>
          </w:p>
          <w:p w14:paraId="75133BB5" w14:textId="29D6F486" w:rsidR="00C72031" w:rsidRPr="007F428A" w:rsidRDefault="00C72031" w:rsidP="004A2C38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2" w:hanging="202"/>
              <w:contextualSpacing w:val="0"/>
              <w:jc w:val="thaiDistribute"/>
              <w:rPr>
                <w:rFonts w:ascii="Browallia New" w:eastAsia="Calibri" w:hAnsi="Browallia New" w:cs="Browallia New"/>
                <w:spacing w:val="-2"/>
                <w:sz w:val="25"/>
                <w:szCs w:val="25"/>
                <w:lang w:val="en-GB"/>
              </w:rPr>
            </w:pPr>
            <w:r w:rsidRPr="007F428A">
              <w:rPr>
                <w:rFonts w:ascii="Browallia New" w:eastAsia="Calibri" w:hAnsi="Browallia New" w:cs="Browallia New"/>
                <w:spacing w:val="-2"/>
                <w:sz w:val="25"/>
                <w:szCs w:val="25"/>
                <w:cs/>
                <w:lang w:val="en-GB"/>
              </w:rPr>
              <w:t>สอบถามผู้บริหารในเชิงทดสอบเกี่ยวกับข้อสมมติฐานที่สำคัญที่</w:t>
            </w:r>
            <w:r w:rsidRPr="007F428A">
              <w:rPr>
                <w:rFonts w:ascii="Browallia New" w:eastAsia="Calibri" w:hAnsi="Browallia New" w:cs="Browallia New"/>
                <w:spacing w:val="-6"/>
                <w:sz w:val="25"/>
                <w:szCs w:val="25"/>
                <w:cs/>
                <w:lang w:val="en-GB"/>
              </w:rPr>
              <w:t>ผู้บริหารใช้ในการทดสอบการด้อยค่าของ</w:t>
            </w:r>
            <w:r w:rsidR="00F036A4" w:rsidRPr="007F428A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/>
              </w:rPr>
              <w:t>สินทรัพย์ระหว่าง</w:t>
            </w:r>
            <w:r w:rsidR="00F036A4" w:rsidRPr="0075628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 xml:space="preserve">ก่อสร้าง </w:t>
            </w:r>
            <w:r w:rsidRPr="0075628F">
              <w:rPr>
                <w:rFonts w:ascii="Browallia New" w:eastAsia="Calibri" w:hAnsi="Browallia New" w:cs="Browallia New"/>
                <w:spacing w:val="-6"/>
                <w:sz w:val="25"/>
                <w:szCs w:val="25"/>
                <w:cs/>
                <w:lang w:val="en-GB"/>
              </w:rPr>
              <w:t>โดยเฉพาะ</w:t>
            </w:r>
            <w:r w:rsidR="00F036A4" w:rsidRPr="0075628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ราคาขายไฟฟ้าต่อหน่วย กำลังการผลิตของ</w:t>
            </w:r>
            <w:r w:rsidR="00F036A4" w:rsidRPr="0075628F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โรงไฟฟ้า ค่าใช้จ่ายในการ</w:t>
            </w:r>
            <w:r w:rsidR="00F036A4" w:rsidRPr="0075628F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/>
              </w:rPr>
              <w:t>ลงทุนและค่าใช้จ่าย</w:t>
            </w:r>
            <w:r w:rsidR="00F036A4" w:rsidRPr="0075628F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ดำเนินงาน</w:t>
            </w:r>
            <w:r w:rsidR="00F036A4" w:rsidRPr="0075628F">
              <w:rPr>
                <w:rFonts w:ascii="Browallia New" w:hAnsi="Browallia New" w:cs="Browallia New" w:hint="cs"/>
                <w:color w:val="000000"/>
                <w:spacing w:val="-10"/>
                <w:sz w:val="25"/>
                <w:szCs w:val="25"/>
                <w:cs/>
                <w:lang w:val="en-GB"/>
              </w:rPr>
              <w:t xml:space="preserve"> โครงสร้างการลงทุน</w:t>
            </w:r>
            <w:r w:rsidR="00F036A4" w:rsidRPr="0075628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 xml:space="preserve"> </w:t>
            </w:r>
            <w:r w:rsidRPr="0075628F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และอัตราคิดลด</w:t>
            </w:r>
            <w:r w:rsidRPr="0075628F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 xml:space="preserve"> </w:t>
            </w:r>
            <w:r w:rsidRPr="0075628F">
              <w:rPr>
                <w:rFonts w:ascii="Browallia New" w:eastAsia="Calibri" w:hAnsi="Browallia New" w:cs="Browallia New"/>
                <w:spacing w:val="-6"/>
                <w:sz w:val="25"/>
                <w:szCs w:val="25"/>
                <w:cs/>
                <w:lang w:val="en-GB"/>
              </w:rPr>
              <w:t>รวมทั้งเปรียบเทียบข้อสมมติฐานที่สำคัญกับ</w:t>
            </w:r>
            <w:r w:rsidR="00F036A4" w:rsidRPr="0075628F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สัญญาที่เกี่ยวข้อง แหล่งข้อมูลภายนอก</w:t>
            </w:r>
            <w:r w:rsidR="00F036A4" w:rsidRPr="0075628F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/>
              </w:rPr>
              <w:t xml:space="preserve">ที่น่าเชื่อถือ </w:t>
            </w:r>
            <w:r w:rsidR="00F036A4" w:rsidRPr="0075628F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และแผน</w:t>
            </w:r>
            <w:r w:rsidR="00F22791" w:rsidRPr="0075628F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/>
              </w:rPr>
              <w:t>การก่อสร้างและแผน</w:t>
            </w:r>
            <w:r w:rsidR="00F036A4" w:rsidRPr="0075628F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ธุรกิจที่ได้รับการอนุมัติแล้ว</w:t>
            </w:r>
          </w:p>
          <w:p w14:paraId="7DE681B1" w14:textId="66BB25A4" w:rsidR="00C72031" w:rsidRPr="007F428A" w:rsidRDefault="00C72031" w:rsidP="004A2C38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2" w:hanging="202"/>
              <w:contextualSpacing w:val="0"/>
              <w:jc w:val="thaiDistribute"/>
              <w:rPr>
                <w:rFonts w:ascii="Browallia New" w:eastAsia="Calibri" w:hAnsi="Browallia New" w:cs="Browallia New"/>
                <w:sz w:val="25"/>
                <w:szCs w:val="25"/>
                <w:lang w:val="en-GB"/>
              </w:rPr>
            </w:pP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ประเมินความสมเหตุสมผลของ</w:t>
            </w:r>
            <w:r w:rsidR="00F036A4" w:rsidRPr="007F428A">
              <w:rPr>
                <w:rFonts w:ascii="Browallia New" w:eastAsia="Calibri" w:hAnsi="Browallia New" w:cs="Browallia New" w:hint="cs"/>
                <w:spacing w:val="-4"/>
                <w:sz w:val="25"/>
                <w:szCs w:val="25"/>
                <w:cs/>
                <w:lang w:val="en-GB"/>
              </w:rPr>
              <w:t>แผนการก่อสร้างและ</w:t>
            </w: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แผนธุรกิจ</w:t>
            </w:r>
            <w:r w:rsidR="00F22791" w:rsidRPr="007F428A">
              <w:rPr>
                <w:rFonts w:ascii="Browallia New" w:eastAsia="Calibri" w:hAnsi="Browallia New" w:cs="Browallia New" w:hint="cs"/>
                <w:spacing w:val="-4"/>
                <w:sz w:val="25"/>
                <w:szCs w:val="25"/>
                <w:cs/>
                <w:lang w:val="en-GB"/>
              </w:rPr>
              <w:t>ของโครงการ</w:t>
            </w:r>
            <w:r w:rsidRPr="007F428A">
              <w:rPr>
                <w:rFonts w:ascii="Browallia New" w:eastAsia="Calibri" w:hAnsi="Browallia New" w:cs="Browallia New"/>
                <w:sz w:val="25"/>
                <w:szCs w:val="25"/>
                <w:cs/>
                <w:lang w:val="en-GB"/>
              </w:rPr>
              <w:t>เปรียบเทียบ</w:t>
            </w:r>
            <w:bookmarkStart w:id="0" w:name="OLE_LINK24"/>
            <w:r w:rsidRPr="007F428A">
              <w:rPr>
                <w:rFonts w:ascii="Browallia New" w:eastAsia="Calibri" w:hAnsi="Browallia New" w:cs="Browallia New"/>
                <w:sz w:val="25"/>
                <w:szCs w:val="25"/>
                <w:cs/>
                <w:lang w:val="en-GB"/>
              </w:rPr>
              <w:t>แผนกับผลลัพธ์ที่เกิดขึ้นจริงของปี</w:t>
            </w:r>
            <w:r w:rsidR="00F036A4" w:rsidRPr="007F428A">
              <w:rPr>
                <w:rFonts w:ascii="Browallia New" w:eastAsia="Calibri" w:hAnsi="Browallia New" w:cs="Browallia New" w:hint="cs"/>
                <w:sz w:val="25"/>
                <w:szCs w:val="25"/>
                <w:cs/>
                <w:lang w:val="en-GB"/>
              </w:rPr>
              <w:t xml:space="preserve"> </w:t>
            </w:r>
            <w:r w:rsidRPr="007F428A">
              <w:rPr>
                <w:rFonts w:ascii="Browallia New" w:eastAsia="Calibri" w:hAnsi="Browallia New" w:cs="Browallia New"/>
                <w:sz w:val="25"/>
                <w:szCs w:val="25"/>
                <w:cs/>
                <w:lang w:val="en-GB"/>
              </w:rPr>
              <w:t>พ.ศ.</w:t>
            </w:r>
            <w:r w:rsidRPr="007F428A">
              <w:rPr>
                <w:rFonts w:ascii="Browallia New" w:eastAsia="Calibri" w:hAnsi="Browallia New" w:cs="Browallia New"/>
                <w:sz w:val="25"/>
                <w:szCs w:val="25"/>
                <w:lang w:val="en-GB"/>
              </w:rPr>
              <w:t xml:space="preserve"> </w:t>
            </w:r>
            <w:r w:rsidR="00B80935" w:rsidRPr="00B80935">
              <w:rPr>
                <w:rFonts w:ascii="Browallia New" w:eastAsia="Calibri" w:hAnsi="Browallia New" w:cs="Browallia New"/>
                <w:sz w:val="25"/>
                <w:szCs w:val="25"/>
                <w:lang w:val="en-GB"/>
              </w:rPr>
              <w:t>2566</w:t>
            </w:r>
            <w:bookmarkEnd w:id="0"/>
          </w:p>
          <w:p w14:paraId="0F0A55B8" w14:textId="4AF976AA" w:rsidR="00C72031" w:rsidRPr="007F428A" w:rsidRDefault="00C72031" w:rsidP="004A2C38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4" w:right="-14" w:hanging="204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เพื่อประเมินว่าอัตราคิดลดที่</w:t>
            </w:r>
            <w:r w:rsidR="00F036A4" w:rsidRPr="007F428A">
              <w:rPr>
                <w:rFonts w:ascii="Browallia New" w:eastAsia="Calibri" w:hAnsi="Browallia New" w:cs="Browallia New" w:hint="cs"/>
                <w:spacing w:val="-4"/>
                <w:sz w:val="25"/>
                <w:szCs w:val="25"/>
                <w:cs/>
                <w:lang w:val="en-GB"/>
              </w:rPr>
              <w:t>กลุ่มกิจการ</w:t>
            </w:r>
            <w:r w:rsidRPr="007F428A">
              <w:rPr>
                <w:rFonts w:ascii="Browallia New" w:eastAsia="Calibri" w:hAnsi="Browallia New" w:cs="Browallia New"/>
                <w:spacing w:val="-4"/>
                <w:sz w:val="25"/>
                <w:szCs w:val="25"/>
                <w:cs/>
                <w:lang w:val="en-GB"/>
              </w:rPr>
              <w:t>ใช้อยู่ในเกณฑ์ที่สามารถยอมรับได้</w:t>
            </w:r>
          </w:p>
          <w:p w14:paraId="4FBEF7CE" w14:textId="77777777" w:rsidR="00ED24D2" w:rsidRPr="007F428A" w:rsidRDefault="00ED24D2" w:rsidP="004A2C38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5"/>
                <w:szCs w:val="25"/>
                <w:lang w:val="en-GB"/>
              </w:rPr>
            </w:pPr>
          </w:p>
          <w:p w14:paraId="398C1568" w14:textId="4EAFF7B7" w:rsidR="00C72031" w:rsidRPr="007F428A" w:rsidRDefault="00C72031" w:rsidP="004A2C38">
            <w:pPr>
              <w:pStyle w:val="ListParagraph"/>
              <w:spacing w:after="16" w:line="240" w:lineRule="auto"/>
              <w:ind w:left="0" w:right="-24"/>
              <w:contextualSpacing w:val="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7F428A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val="en-GB"/>
              </w:rPr>
              <w:t>จากการปฏิบัติงานดังกล่าว ข้าพเจ้าพบว่าข้อสมมติฐานสำคัญ</w:t>
            </w:r>
            <w:r w:rsidR="00FF3DFF" w:rsidRPr="007F428A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val="en-GB"/>
              </w:rPr>
              <w:br/>
            </w: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ที่</w:t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>ผู้บริหารใช้ในการประเมินมูลค่าที่คาดว่าจะได้รับคืน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/>
              </w:rPr>
              <w:t>ของ</w:t>
            </w:r>
            <w:r w:rsidR="00F036A4"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/>
              </w:rPr>
              <w:t>สินทรัพย์ระหว่างก่อสร้าง</w:t>
            </w:r>
            <w:r w:rsidR="00463710"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/>
              </w:rPr>
              <w:t>ของโ</w:t>
            </w:r>
            <w:r w:rsidR="00463710" w:rsidRPr="007F428A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>ครงการ</w:t>
            </w:r>
            <w:r w:rsidR="00F036A4"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/>
              </w:rPr>
              <w:t xml:space="preserve"> </w:t>
            </w: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357BCD" w:rsidRPr="006C1130" w14:paraId="112F71E6" w14:textId="77777777" w:rsidTr="00357BCD">
        <w:tc>
          <w:tcPr>
            <w:tcW w:w="4608" w:type="dxa"/>
            <w:tcBorders>
              <w:bottom w:val="dotted" w:sz="4" w:space="0" w:color="ED7D31"/>
            </w:tcBorders>
            <w:shd w:val="clear" w:color="auto" w:fill="auto"/>
          </w:tcPr>
          <w:p w14:paraId="05FBEDA6" w14:textId="77777777" w:rsidR="00357BCD" w:rsidRPr="00357BCD" w:rsidRDefault="00357BCD" w:rsidP="00C7203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4608" w:type="dxa"/>
            <w:tcBorders>
              <w:bottom w:val="dotted" w:sz="4" w:space="0" w:color="ED7D31"/>
            </w:tcBorders>
            <w:shd w:val="clear" w:color="auto" w:fill="FAFAFA"/>
          </w:tcPr>
          <w:p w14:paraId="2CD8B89F" w14:textId="77777777" w:rsidR="00357BCD" w:rsidRPr="00357BCD" w:rsidRDefault="00357BCD" w:rsidP="00C72031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8"/>
                <w:szCs w:val="8"/>
                <w:cs/>
                <w:lang w:val="en-GB"/>
              </w:rPr>
            </w:pPr>
          </w:p>
        </w:tc>
      </w:tr>
    </w:tbl>
    <w:p w14:paraId="2A953F82" w14:textId="77777777" w:rsidR="00054362" w:rsidRDefault="00054362">
      <w:pPr>
        <w:spacing w:after="0" w:line="240" w:lineRule="auto"/>
        <w:sectPr w:rsidR="00054362" w:rsidSect="007F428A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88151D" w:rsidRPr="00EC5EA0" w14:paraId="0AB446DB" w14:textId="77777777" w:rsidTr="0088151D">
        <w:trPr>
          <w:trHeight w:val="359"/>
        </w:trPr>
        <w:tc>
          <w:tcPr>
            <w:tcW w:w="4608" w:type="dxa"/>
            <w:shd w:val="clear" w:color="auto" w:fill="FFA543"/>
            <w:vAlign w:val="center"/>
          </w:tcPr>
          <w:p w14:paraId="7F4E875A" w14:textId="1482D090" w:rsidR="0088151D" w:rsidRPr="001B2B1C" w:rsidRDefault="007C6700" w:rsidP="0005436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lastRenderedPageBreak/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88151D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88151D"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02AB8FB2" w14:textId="0E96B251" w:rsidR="0088151D" w:rsidRPr="00EC5EA0" w:rsidRDefault="0088151D" w:rsidP="00054362">
            <w:pPr>
              <w:pStyle w:val="Defaul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37CF5" w:rsidRPr="00237CF5" w14:paraId="04EFE660" w14:textId="77777777" w:rsidTr="00AD0795">
        <w:tc>
          <w:tcPr>
            <w:tcW w:w="4608" w:type="dxa"/>
            <w:shd w:val="clear" w:color="auto" w:fill="auto"/>
          </w:tcPr>
          <w:p w14:paraId="07629009" w14:textId="77777777" w:rsidR="00237CF5" w:rsidRPr="00237CF5" w:rsidRDefault="00237CF5" w:rsidP="00237CF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6B3C5759" w14:textId="77777777" w:rsidR="00237CF5" w:rsidRPr="00237CF5" w:rsidRDefault="00237CF5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 w:bidi="th-TH"/>
              </w:rPr>
            </w:pPr>
          </w:p>
        </w:tc>
      </w:tr>
      <w:tr w:rsidR="00237CF5" w:rsidRPr="00EC5EA0" w14:paraId="7B1C483A" w14:textId="77777777" w:rsidTr="00AD0795">
        <w:tc>
          <w:tcPr>
            <w:tcW w:w="4608" w:type="dxa"/>
            <w:shd w:val="clear" w:color="auto" w:fill="auto"/>
          </w:tcPr>
          <w:p w14:paraId="48A3E8B2" w14:textId="442DBAAC" w:rsidR="00237CF5" w:rsidRPr="007F428A" w:rsidRDefault="00237CF5" w:rsidP="00237CF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7F428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การซื้อเงินลงทุนใน</w:t>
            </w:r>
            <w:r w:rsidRPr="007F428A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4608" w:type="dxa"/>
            <w:shd w:val="clear" w:color="auto" w:fill="FAFAFA"/>
          </w:tcPr>
          <w:p w14:paraId="5322DA44" w14:textId="77777777" w:rsidR="00237CF5" w:rsidRPr="000E68D4" w:rsidRDefault="00237CF5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237CF5" w:rsidRPr="00237CF5" w14:paraId="062C62D1" w14:textId="77777777" w:rsidTr="00AD0795">
        <w:tc>
          <w:tcPr>
            <w:tcW w:w="4608" w:type="dxa"/>
            <w:shd w:val="clear" w:color="auto" w:fill="auto"/>
          </w:tcPr>
          <w:p w14:paraId="549D20D9" w14:textId="77777777" w:rsidR="00237CF5" w:rsidRPr="00237CF5" w:rsidRDefault="00237CF5" w:rsidP="00054362">
            <w:pPr>
              <w:pStyle w:val="Default"/>
              <w:ind w:right="14"/>
              <w:jc w:val="thaiDistribute"/>
              <w:rPr>
                <w:rFonts w:ascii="Browallia New" w:eastAsia="Times New Roman" w:hAnsi="Browallia New" w:cs="Browallia New"/>
                <w:color w:val="auto"/>
                <w:spacing w:val="-10"/>
                <w:sz w:val="8"/>
                <w:szCs w:val="8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2B01FBFA" w14:textId="77777777" w:rsidR="00237CF5" w:rsidRPr="00237CF5" w:rsidRDefault="00237CF5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 w:bidi="th-TH"/>
              </w:rPr>
            </w:pPr>
          </w:p>
        </w:tc>
      </w:tr>
      <w:tr w:rsidR="0088151D" w:rsidRPr="00EC5EA0" w14:paraId="76996284" w14:textId="77777777" w:rsidTr="00AD0795">
        <w:tc>
          <w:tcPr>
            <w:tcW w:w="4608" w:type="dxa"/>
            <w:shd w:val="clear" w:color="auto" w:fill="auto"/>
          </w:tcPr>
          <w:p w14:paraId="43322E08" w14:textId="0CBBEF88" w:rsidR="0088151D" w:rsidRPr="007F428A" w:rsidRDefault="007C5F65" w:rsidP="004A2C38">
            <w:pPr>
              <w:pStyle w:val="Default"/>
              <w:spacing w:after="10"/>
              <w:ind w:right="14"/>
              <w:jc w:val="thaiDistribute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7F428A">
              <w:rPr>
                <w:rFonts w:ascii="Browallia New" w:eastAsia="Times New Roman" w:hAnsi="Browallia New" w:cs="Browallia New"/>
                <w:color w:val="auto"/>
                <w:spacing w:val="-4"/>
                <w:sz w:val="25"/>
                <w:szCs w:val="25"/>
                <w:cs/>
              </w:rPr>
              <w:t xml:space="preserve">ตามที่เปิดเผยในหมายเหตุประกอบงบการเงินข้อ </w:t>
            </w:r>
            <w:r w:rsidR="00B80935" w:rsidRPr="00B80935">
              <w:rPr>
                <w:rFonts w:ascii="Browallia New" w:eastAsia="Times New Roman" w:hAnsi="Browallia New" w:cs="Browallia New"/>
                <w:color w:val="auto"/>
                <w:spacing w:val="-4"/>
                <w:sz w:val="25"/>
                <w:szCs w:val="25"/>
              </w:rPr>
              <w:t>16</w:t>
            </w:r>
            <w:r w:rsidRP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</w:rPr>
              <w:t xml:space="preserve"> </w:t>
            </w:r>
            <w:r w:rsidRP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cs/>
              </w:rPr>
              <w:t>เรื่อง</w:t>
            </w:r>
            <w:r w:rsid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</w:rPr>
              <w:br/>
            </w:r>
            <w:r w:rsidRPr="004A2C38">
              <w:rPr>
                <w:rFonts w:ascii="Browallia New" w:eastAsia="Times New Roman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เงินลงทุนในบริษัทย่อย และบริษัทร่วม และการร่วมค้า </w:t>
            </w:r>
            <w:r w:rsidR="0088151D" w:rsidRPr="004A2C38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ในระหว่าง</w:t>
            </w:r>
            <w:r w:rsidR="0069490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br/>
            </w:r>
            <w:r w:rsidR="0088151D" w:rsidRPr="004A2C38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ปี</w:t>
            </w:r>
            <w:r w:rsidR="0088151D" w:rsidRP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cs/>
              </w:rPr>
              <w:t xml:space="preserve"> </w:t>
            </w:r>
            <w:r w:rsidR="0088151D" w:rsidRPr="0069490A">
              <w:rPr>
                <w:rFonts w:ascii="Browallia New" w:hAnsi="Browallia New" w:cs="Browallia New"/>
                <w:color w:val="auto"/>
                <w:spacing w:val="-10"/>
                <w:sz w:val="25"/>
                <w:szCs w:val="25"/>
                <w:cs/>
              </w:rPr>
              <w:t xml:space="preserve">พ.ศ. </w:t>
            </w:r>
            <w:r w:rsidR="00B80935" w:rsidRPr="00B80935">
              <w:rPr>
                <w:rFonts w:ascii="Browallia New" w:hAnsi="Browallia New" w:cs="Browallia New"/>
                <w:color w:val="auto"/>
                <w:spacing w:val="-10"/>
                <w:sz w:val="25"/>
                <w:szCs w:val="25"/>
              </w:rPr>
              <w:t>2566</w:t>
            </w:r>
            <w:r w:rsidR="0088151D" w:rsidRPr="0069490A">
              <w:rPr>
                <w:rFonts w:ascii="Browallia New" w:hAnsi="Browallia New" w:cs="Browallia New"/>
                <w:color w:val="auto"/>
                <w:spacing w:val="-10"/>
                <w:sz w:val="25"/>
                <w:szCs w:val="25"/>
              </w:rPr>
              <w:t xml:space="preserve"> </w:t>
            </w:r>
            <w:r w:rsidR="009C6679" w:rsidRPr="0069490A">
              <w:rPr>
                <w:rFonts w:ascii="Browallia New" w:hAnsi="Browallia New" w:cs="Browallia New" w:hint="cs"/>
                <w:color w:val="auto"/>
                <w:spacing w:val="-10"/>
                <w:sz w:val="25"/>
                <w:szCs w:val="25"/>
                <w:cs/>
              </w:rPr>
              <w:t>กลุ่มกิจการเข้า</w:t>
            </w:r>
            <w:r w:rsidR="009C6679" w:rsidRPr="0069490A">
              <w:rPr>
                <w:rFonts w:ascii="Browallia New" w:hAnsi="Browallia New" w:cs="Browallia New"/>
                <w:color w:val="auto"/>
                <w:spacing w:val="-10"/>
                <w:sz w:val="25"/>
                <w:szCs w:val="25"/>
                <w:cs/>
              </w:rPr>
              <w:t xml:space="preserve">ซื้อสัดส่วนการลงทุนร้อยละ </w:t>
            </w:r>
            <w:r w:rsidR="00B80935" w:rsidRPr="00B80935">
              <w:rPr>
                <w:rFonts w:ascii="Browallia New" w:hAnsi="Browallia New" w:cs="Browallia New"/>
                <w:color w:val="auto"/>
                <w:spacing w:val="-10"/>
                <w:sz w:val="25"/>
                <w:szCs w:val="25"/>
              </w:rPr>
              <w:t>49</w:t>
            </w:r>
            <w:r w:rsidR="009C6679" w:rsidRPr="0069490A">
              <w:rPr>
                <w:rFonts w:ascii="Browallia New" w:hAnsi="Browallia New" w:cs="Browallia New"/>
                <w:color w:val="auto"/>
                <w:spacing w:val="-10"/>
                <w:sz w:val="25"/>
                <w:szCs w:val="25"/>
              </w:rPr>
              <w:t xml:space="preserve"> </w:t>
            </w:r>
            <w:r w:rsidR="0069490A">
              <w:rPr>
                <w:rFonts w:ascii="Browallia New" w:hAnsi="Browallia New" w:cs="Browallia New"/>
                <w:color w:val="auto"/>
                <w:spacing w:val="-10"/>
                <w:sz w:val="25"/>
                <w:szCs w:val="25"/>
              </w:rPr>
              <w:br/>
            </w:r>
            <w:r w:rsidR="009C6679" w:rsidRPr="0069490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cs/>
              </w:rPr>
              <w:t xml:space="preserve">ใน </w:t>
            </w:r>
            <w:r w:rsidR="009C6679" w:rsidRPr="0069490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</w:rPr>
              <w:t xml:space="preserve">Cogentrix RISEC Holdings, LLC </w:t>
            </w:r>
            <w:r w:rsidR="009C6679" w:rsidRPr="0069490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cs/>
              </w:rPr>
              <w:t>และ</w:t>
            </w:r>
            <w:r w:rsidR="009C6679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บริษัทย่อย</w:t>
            </w:r>
            <w:r w:rsidR="009C6679" w:rsidRP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cs/>
              </w:rPr>
              <w:t xml:space="preserve"> ซึ่ง</w:t>
            </w:r>
            <w:r w:rsidR="009C6679" w:rsidRPr="007F428A">
              <w:rPr>
                <w:rFonts w:ascii="Browallia New" w:hAnsi="Browallia New" w:cs="Browallia New"/>
                <w:color w:val="auto"/>
                <w:spacing w:val="-2"/>
                <w:sz w:val="25"/>
                <w:szCs w:val="25"/>
                <w:cs/>
              </w:rPr>
              <w:t>ดำเนิน</w:t>
            </w:r>
            <w:r w:rsidR="009C6679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ธุรกิจโรงไฟฟ้าพลังความร้อนร่วมขนาด </w:t>
            </w:r>
            <w:r w:rsidR="00B80935" w:rsidRPr="00B80935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>609</w:t>
            </w:r>
            <w:r w:rsidR="009C6679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 xml:space="preserve"> </w:t>
            </w:r>
            <w:r w:rsidR="009C6679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เมกะวัตต์ ในประเทศสหรัฐอเมริกา </w:t>
            </w:r>
            <w:r w:rsidR="009C6679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>ซึ่ง</w:t>
            </w:r>
            <w:r w:rsidR="0088151D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กลุ่มกิจการ</w:t>
            </w:r>
            <w:r w:rsidR="00D86C6D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เสร็จสิ้นการปันส่วนต้นทุนการ</w:t>
            </w:r>
            <w:r w:rsidR="0088151D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ซื้อเงินลงทุน</w:t>
            </w:r>
            <w:r w:rsidR="009C6679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แล้วในระหว่างปี </w:t>
            </w:r>
            <w:r w:rsidR="0088151D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ผู้บริหารของกลุ่มกิจการประเมินว่าการซื้อเงินลงทุน</w:t>
            </w:r>
            <w:r w:rsidR="001F681E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>ดังกล่าว</w:t>
            </w:r>
            <w:r w:rsidR="0088151D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เป็นการซื้อส่วน</w:t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ส่วนได้เสีย</w:t>
            </w:r>
            <w:r w:rsidR="002327BC" w:rsidRPr="007F428A">
              <w:rPr>
                <w:rFonts w:ascii="Browallia New" w:hAnsi="Browallia New" w:cs="Browallia New"/>
                <w:color w:val="auto"/>
                <w:spacing w:val="-2"/>
                <w:sz w:val="25"/>
                <w:szCs w:val="25"/>
                <w:cs/>
              </w:rPr>
              <w:t>ในบริษัทร่วมภายใต้</w:t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คำนิยามที่ระบุไว้ในมาตรฐานการบัญชีฉบับที่ </w:t>
            </w:r>
            <w:r w:rsidR="00B80935" w:rsidRPr="00B80935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>28</w:t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 xml:space="preserve"> </w:t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เรื่องเงินลงทุน</w:t>
            </w:r>
            <w:r w:rsidR="004A2C38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br/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ในบริษัทร่วมและการร่วมค้า </w:t>
            </w:r>
            <w:r w:rsidR="00FB1EE1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อีกทั้งมาตรฐานการบัญชีฉบับที่ </w:t>
            </w:r>
            <w:r w:rsidR="00B80935" w:rsidRPr="00B80935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>28</w:t>
            </w:r>
            <w:r w:rsidR="00FB1EE1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 xml:space="preserve"> </w:t>
            </w:r>
            <w:r w:rsidR="0088151D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กำหนดให้ผู้บริหารต้องวัดมูลค่ายุติธรรมของสินทรัพย์สุทธิที่ระบุได้ที่ได้มาจากการซื้อเงินลงทุนและพิจารณาการปันส่วนต้นทุนการซื้อเงินลงทุน</w:t>
            </w:r>
            <w:r w:rsidR="0088151D" w:rsidRPr="007F428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cs/>
              </w:rPr>
              <w:t xml:space="preserve">ตามมาตรฐานการรายงานทางการเงินฉบับที่ </w:t>
            </w:r>
            <w:r w:rsidR="00B80935" w:rsidRPr="00B80935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</w:rPr>
              <w:t>3</w:t>
            </w:r>
            <w:r w:rsidR="0088151D" w:rsidRPr="007F428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cs/>
              </w:rPr>
              <w:t xml:space="preserve"> เรื่องการรวมธุรกิจ</w:t>
            </w:r>
            <w:r w:rsidR="0088151D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  <w:r w:rsidR="0088151D" w:rsidRPr="007F428A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โดยมูลค่ายุติธรรมของ</w:t>
            </w:r>
            <w:r w:rsidR="0040073C" w:rsidRPr="007F428A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สินทรัพย์ที่ระบุได้ที่ได้มาและหนี้สินที่รับมา</w:t>
            </w:r>
            <w:r w:rsidR="0088151D" w:rsidRPr="007F428A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แสดงรวมอยู่ในต้นทุนของเงินลงทุน</w:t>
            </w:r>
          </w:p>
          <w:p w14:paraId="44A7D250" w14:textId="2517F4F4" w:rsidR="007C6700" w:rsidRPr="007F428A" w:rsidRDefault="007C6700" w:rsidP="004A2C38">
            <w:pPr>
              <w:pStyle w:val="Default"/>
              <w:spacing w:after="10"/>
              <w:ind w:right="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</w:rPr>
            </w:pPr>
          </w:p>
          <w:p w14:paraId="6FD4F33C" w14:textId="12089EB8" w:rsidR="0088151D" w:rsidRPr="007F428A" w:rsidRDefault="004F0D81" w:rsidP="004A2C38">
            <w:pPr>
              <w:pStyle w:val="Default"/>
              <w:spacing w:after="10"/>
              <w:ind w:right="14"/>
              <w:jc w:val="thaiDistribute"/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</w:pPr>
            <w:r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ผู้บริหารใช้ผู้ประเมินอิสระที่เป็นบุคคลภายนอกในการประเมินมูลค่ายุติธรรมของสินทรัพย์สุทธิที่ระบุได้ที่ได้มาและการปันส่วนต้นทุนการ</w:t>
            </w:r>
            <w:r w:rsidR="00E221D6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ซื้อเงินลงทุน </w:t>
            </w:r>
            <w:r w:rsidR="002E60EC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>ซึ่งส่วนใหญ่</w:t>
            </w:r>
            <w:r w:rsidR="00B26552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ประกอบด้วย </w:t>
            </w:r>
            <w:r w:rsidR="009C0D16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โรงไฟฟ้า </w:t>
            </w:r>
            <w:r w:rsidR="00DF5D93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br/>
            </w:r>
            <w:r w:rsidR="00DF5D93" w:rsidRPr="007F428A">
              <w:rPr>
                <w:rFonts w:ascii="Browallia New" w:hAnsi="Browallia New" w:cs="Browallia New" w:hint="cs"/>
                <w:color w:val="auto"/>
                <w:spacing w:val="-8"/>
                <w:sz w:val="25"/>
                <w:szCs w:val="25"/>
                <w:cs/>
              </w:rPr>
              <w:t>เงินกู้ยืมระยะยาว และ</w:t>
            </w:r>
            <w:r w:rsidR="009C0D16" w:rsidRPr="007F428A">
              <w:rPr>
                <w:rFonts w:ascii="Browallia New" w:hAnsi="Browallia New" w:cs="Browallia New" w:hint="cs"/>
                <w:color w:val="auto"/>
                <w:spacing w:val="-8"/>
                <w:sz w:val="25"/>
                <w:szCs w:val="25"/>
                <w:cs/>
              </w:rPr>
              <w:t>หนี้สิน</w:t>
            </w:r>
            <w:r w:rsidR="00B26552" w:rsidRPr="007F428A">
              <w:rPr>
                <w:rFonts w:ascii="Browallia New" w:hAnsi="Browallia New" w:cs="Browallia New" w:hint="cs"/>
                <w:color w:val="auto"/>
                <w:spacing w:val="-8"/>
                <w:sz w:val="25"/>
                <w:szCs w:val="25"/>
                <w:cs/>
              </w:rPr>
              <w:t>สัญญ</w:t>
            </w:r>
            <w:r w:rsidR="009C0D16" w:rsidRPr="007F428A">
              <w:rPr>
                <w:rFonts w:ascii="Browallia New" w:hAnsi="Browallia New" w:cs="Browallia New" w:hint="cs"/>
                <w:color w:val="auto"/>
                <w:spacing w:val="-8"/>
                <w:sz w:val="25"/>
                <w:szCs w:val="25"/>
                <w:cs/>
              </w:rPr>
              <w:t xml:space="preserve">าจ้างผลิต </w:t>
            </w:r>
            <w:r w:rsidR="00DF5D93" w:rsidRPr="007F428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lang w:val="en-US"/>
              </w:rPr>
              <w:t>(Tolling agreement liability</w:t>
            </w:r>
            <w:r w:rsidR="009C0D16" w:rsidRPr="007F428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lang w:val="en-US"/>
              </w:rPr>
              <w:t>)</w:t>
            </w:r>
            <w:r w:rsidR="009C0D16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</w:t>
            </w:r>
            <w:r w:rsidR="00E221D6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ทั้งนี้ </w:t>
            </w:r>
            <w:r w:rsidR="009C6679"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ในการวัดมูลค่ายุติธรรม</w:t>
            </w:r>
            <w:r w:rsidR="009C6679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ของสินทรัพย์สุทธิที่ระบุได้ที่ได้มาได้มาต้องอาศัยข้อสมมติฐานและดุลยพินิจที่สำคัญของ</w:t>
            </w:r>
            <w:r w:rsidR="009C6679" w:rsidRPr="0069490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cs/>
              </w:rPr>
              <w:t>ผู้บริหารในการเลือกใช้วิธีในการประเมินมูลค่ายุติธรรม</w:t>
            </w:r>
            <w:r w:rsidR="0069490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</w:rPr>
              <w:t xml:space="preserve"> </w:t>
            </w:r>
            <w:r w:rsidR="009C6679" w:rsidRPr="0069490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cs/>
              </w:rPr>
              <w:t>การประมาณ</w:t>
            </w:r>
            <w:r w:rsidR="009C6679" w:rsidRPr="004A2C38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cs/>
              </w:rPr>
              <w:t>การผลการดำเนินงานและการประมาณการกระแสเงินสด</w:t>
            </w:r>
            <w:r w:rsidR="009C6679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ในอนาคต</w:t>
            </w:r>
            <w:r w:rsidR="009C6679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 xml:space="preserve"> </w:t>
            </w:r>
            <w:r w:rsidR="0088151D"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รวมถึงการใช้</w:t>
            </w:r>
            <w:r w:rsidR="0088151D" w:rsidRPr="007F428A">
              <w:rPr>
                <w:rFonts w:ascii="Browallia New" w:hAnsi="Browallia New" w:cs="Browallia New"/>
                <w:spacing w:val="-7"/>
                <w:sz w:val="25"/>
                <w:szCs w:val="25"/>
                <w:cs/>
              </w:rPr>
              <w:t>อัตราการคิดลดที่เหมาะสม</w:t>
            </w:r>
            <w:r w:rsidR="0088151D" w:rsidRPr="007F428A">
              <w:rPr>
                <w:rFonts w:ascii="Browallia New" w:hAnsi="Browallia New" w:cs="Browallia New"/>
                <w:sz w:val="25"/>
                <w:szCs w:val="25"/>
                <w:cs/>
              </w:rPr>
              <w:t>ในการคิดลดประมาณการกระแสเงินสด</w:t>
            </w:r>
          </w:p>
          <w:p w14:paraId="578435F0" w14:textId="77777777" w:rsidR="0088151D" w:rsidRPr="007F428A" w:rsidRDefault="0088151D" w:rsidP="004A2C38">
            <w:pPr>
              <w:pStyle w:val="Default"/>
              <w:autoSpaceDE/>
              <w:autoSpaceDN/>
              <w:adjustRightInd/>
              <w:spacing w:after="10"/>
              <w:jc w:val="thaiDistribute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  <w:p w14:paraId="5BBC6F4C" w14:textId="2A12753E" w:rsidR="0088151D" w:rsidRPr="007F428A" w:rsidRDefault="0088151D" w:rsidP="004A2C38">
            <w:pPr>
              <w:pStyle w:val="Default"/>
              <w:spacing w:after="10"/>
              <w:ind w:right="-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</w:rPr>
            </w:pPr>
            <w:r w:rsidRPr="0069490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cs/>
              </w:rPr>
              <w:t>ข้าพเจ้าให้ความสนใจในเรื่อง</w:t>
            </w:r>
            <w:r w:rsidR="007F27C3" w:rsidRPr="0069490A">
              <w:rPr>
                <w:rFonts w:ascii="Browallia New" w:hAnsi="Browallia New" w:cs="Browallia New" w:hint="cs"/>
                <w:color w:val="auto"/>
                <w:spacing w:val="-8"/>
                <w:sz w:val="25"/>
                <w:szCs w:val="25"/>
                <w:cs/>
              </w:rPr>
              <w:t>การประมิน</w:t>
            </w:r>
            <w:r w:rsidRPr="0069490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cs/>
              </w:rPr>
              <w:t>มูลค่ายุติธรรม</w:t>
            </w:r>
            <w:r w:rsidR="00E221D6" w:rsidRPr="0069490A">
              <w:rPr>
                <w:rFonts w:ascii="Browallia New" w:hAnsi="Browallia New" w:cs="Browallia New"/>
                <w:color w:val="auto"/>
                <w:spacing w:val="-8"/>
                <w:sz w:val="25"/>
                <w:szCs w:val="25"/>
                <w:cs/>
              </w:rPr>
              <w:t>ของ</w:t>
            </w:r>
            <w:r w:rsidR="00DF5D93" w:rsidRPr="0069490A">
              <w:rPr>
                <w:rFonts w:ascii="Browallia New" w:hAnsi="Browallia New" w:cs="Browallia New" w:hint="cs"/>
                <w:color w:val="auto"/>
                <w:spacing w:val="-8"/>
                <w:sz w:val="25"/>
                <w:szCs w:val="25"/>
                <w:cs/>
              </w:rPr>
              <w:t>โรงไฟฟ้า</w:t>
            </w:r>
            <w:r w:rsidR="00DF5D93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และหนี้สินสัญญาจ้างผลิต </w:t>
            </w:r>
            <w:r w:rsidR="00DF5D93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(Tolling agreement liability) </w:t>
            </w:r>
            <w:r w:rsidR="00E221D6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เนื่องจาก</w:t>
            </w:r>
            <w:r w:rsidR="00E221D6" w:rsidRP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cs/>
              </w:rPr>
              <w:t>ความมีสาระสำคัญของตัวเลข และการประเมินมูลค่ายุติธรรมอาศัยข้อ</w:t>
            </w:r>
            <w:r w:rsidR="00DF5D93" w:rsidRPr="007F428A">
              <w:rPr>
                <w:rFonts w:ascii="Browallia New" w:hAnsi="Browallia New" w:cs="Browallia New" w:hint="cs"/>
                <w:color w:val="auto"/>
                <w:spacing w:val="-4"/>
                <w:sz w:val="25"/>
                <w:szCs w:val="25"/>
                <w:cs/>
              </w:rPr>
              <w:t>สม</w:t>
            </w:r>
            <w:r w:rsidR="00E221D6" w:rsidRP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cs/>
              </w:rPr>
              <w:t>มติฐานและดุลยพินิจที่สำคัญของผู้บริหาร</w:t>
            </w:r>
            <w:r w:rsidRP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4608" w:type="dxa"/>
            <w:shd w:val="clear" w:color="auto" w:fill="FAFAFA"/>
          </w:tcPr>
          <w:p w14:paraId="195C5598" w14:textId="2E3724B0" w:rsidR="0088151D" w:rsidRPr="007F428A" w:rsidRDefault="0088151D" w:rsidP="004A2C38">
            <w:pPr>
              <w:spacing w:after="10" w:line="240" w:lineRule="auto"/>
              <w:ind w:right="-51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  <w:lang w:bidi="th-TH"/>
              </w:rPr>
            </w:pP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ข้าพเจ้าปฏิบัติงานดังต่อไปนี้เพื่อให้ได้หลักฐาน</w:t>
            </w:r>
            <w:r w:rsidR="00CD2BA7"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ที่เพียงพอ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val="en-GB" w:bidi="th-TH"/>
              </w:rPr>
              <w:t>เกี่ยวกับ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bidi="th-TH"/>
              </w:rPr>
              <w:t>การที่ผู้บริหารประเมินการซื้อเงินลงทุนและ</w:t>
            </w:r>
            <w:r w:rsidR="00C84E9C"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  <w:lang w:val="en-GB" w:bidi="th-TH"/>
              </w:rPr>
              <w:t>การ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bidi="th-TH"/>
              </w:rPr>
              <w:t xml:space="preserve">วัดมูลค่ายุติธรรมของสินทรัพย์สุทธิที่ระบุได้ที่ได้มาจากการซื้อเงินลงทุน </w:t>
            </w:r>
            <w:r w:rsidR="002327BC"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bidi="th-TH"/>
              </w:rPr>
              <w:t>และการปันส่วนต้นทุนการซื้อเงินลงทุน</w:t>
            </w:r>
          </w:p>
          <w:p w14:paraId="064C6FA1" w14:textId="77777777" w:rsidR="0088151D" w:rsidRPr="007F428A" w:rsidRDefault="0088151D" w:rsidP="004A2C38">
            <w:pPr>
              <w:spacing w:after="10" w:line="240" w:lineRule="auto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  <w:lang w:bidi="th-TH"/>
              </w:rPr>
            </w:pPr>
          </w:p>
          <w:p w14:paraId="0958239F" w14:textId="77777777" w:rsidR="002C2D3F" w:rsidRPr="007F428A" w:rsidRDefault="002C2D3F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F428A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อ่านสัญญาซื้อขายหุ้นและสอบถามผู้บริหารเพื่อทำความเข้าใจในข้อกำหนด เงื่อนไขต่าง ๆ และรายการที่เกิดขึ้น</w:t>
            </w:r>
          </w:p>
          <w:p w14:paraId="2072FC8D" w14:textId="17980C77" w:rsidR="0088151D" w:rsidRPr="007F428A" w:rsidRDefault="0088151D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ประเมินการใช้ดุลยพินิจของผู้บริหารสำหรับการจัดประเภท</w:t>
            </w:r>
            <w:r w:rsidR="0023735D">
              <w:rPr>
                <w:rFonts w:ascii="Browallia New" w:hAnsi="Browallia New" w:cs="Browallia New"/>
                <w:sz w:val="25"/>
                <w:szCs w:val="25"/>
                <w:lang w:val="en-GB"/>
              </w:rPr>
              <w:br/>
            </w: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เงินลงทุน</w:t>
            </w:r>
            <w:r w:rsidR="00E221D6"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ดังกล่าว</w:t>
            </w: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ว่าเป็นการซื้อส่วนได้เสียใน</w:t>
            </w:r>
            <w:r w:rsidR="002327BC" w:rsidRPr="007F428A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บริษัทร่วม</w:t>
            </w: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และ</w:t>
            </w:r>
            <w:r w:rsidR="0023735D">
              <w:rPr>
                <w:rFonts w:ascii="Browallia New" w:hAnsi="Browallia New" w:cs="Browallia New"/>
                <w:sz w:val="25"/>
                <w:szCs w:val="25"/>
                <w:lang w:val="en-GB"/>
              </w:rPr>
              <w:br/>
            </w:r>
            <w:r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 xml:space="preserve">การปฏิบัติตามหลักการของการรวมธุรกิจ </w:t>
            </w:r>
          </w:p>
          <w:p w14:paraId="28F5AB7E" w14:textId="46586190" w:rsidR="00636B93" w:rsidRPr="007F428A" w:rsidRDefault="0088151D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ประเมินความเหมาะสมของการระบุสินทรัพย์</w:t>
            </w:r>
            <w:r w:rsidR="00E221D6"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ที่ระบุได้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ที่ได้มาและหนี้สินที่รับมา ณ วันที่ซื้อเงินลงทุน รวมถึงประเมินขั้นตอนการ</w:t>
            </w:r>
            <w:r w:rsidR="00636B93" w:rsidRPr="007F428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/>
              </w:rPr>
              <w:t>วัด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มูลค่ายุติธรรมของสินทรัพย์สุทธิที่ระบุได้ที่ได้มา</w:t>
            </w:r>
            <w:r w:rsidR="00636B93"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และการปันส่วนต้นทุนการซื้อเงินลงทุน </w:t>
            </w:r>
          </w:p>
          <w:p w14:paraId="0729F169" w14:textId="47A3AC51" w:rsidR="00E221D6" w:rsidRPr="007F428A" w:rsidRDefault="00E221D6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ประเมินความรู้ความสามารถ คุณสมบัติ และประสบการณ์ของ</w:t>
            </w:r>
            <w:r w:rsidR="004A2C38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br/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ผู้ประเมินอิสระซึ่งเป็นผู้เชี่ยวชาญที่</w:t>
            </w:r>
            <w:r w:rsidR="00636B93" w:rsidRPr="007F428A">
              <w:rPr>
                <w:rFonts w:ascii="Browallia New" w:eastAsia="Calibri" w:hAnsi="Browallia New" w:cs="Browallia New" w:hint="cs"/>
                <w:spacing w:val="-4"/>
                <w:sz w:val="25"/>
                <w:szCs w:val="25"/>
                <w:cs/>
                <w:lang w:val="en-GB"/>
              </w:rPr>
              <w:t>กลุ่มกิจกา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รใช้</w:t>
            </w:r>
          </w:p>
          <w:p w14:paraId="6C8DA42E" w14:textId="3AC08D80" w:rsidR="007F34AC" w:rsidRPr="007F428A" w:rsidRDefault="0088151D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ทดสอบการคำนวณมูลค่ายุติธรรมของ</w:t>
            </w:r>
            <w:r w:rsidR="00DF5D93" w:rsidRPr="007F428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โรงไฟฟ้าและหนี้สินสัญญาจ้างผลิต </w:t>
            </w:r>
            <w:r w:rsidR="00DF5D93" w:rsidRPr="007F428A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(Tolling agreement liability) </w:t>
            </w:r>
            <w:r w:rsidR="002E60EC" w:rsidRPr="007F428A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/>
              </w:rPr>
              <w:t>โดยผู้เชี่ยวชาญ</w:t>
            </w:r>
            <w:r w:rsidR="002E60EC" w:rsidRPr="007F428A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/>
              </w:rPr>
              <w:t>ของผู้สอบบัญชี</w:t>
            </w:r>
            <w:r w:rsidR="002E60EC" w:rsidRPr="007F428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/>
              </w:rPr>
              <w:t>ในประเทศสหรัฐอเมริกา</w:t>
            </w:r>
            <w:r w:rsidRPr="007F428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/>
              </w:rPr>
              <w:t xml:space="preserve"> </w:t>
            </w:r>
            <w:r w:rsidR="00636B93" w:rsidRPr="007F428A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  <w:lang w:val="en-GB"/>
              </w:rPr>
              <w:t>และประเมินความสมเหตุ</w:t>
            </w:r>
            <w:r w:rsidR="00636B93" w:rsidRPr="007F428A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/>
              </w:rPr>
              <w:t>สมผลของ</w:t>
            </w:r>
            <w:r w:rsidR="0023735D">
              <w:rPr>
                <w:rFonts w:ascii="Browallia New" w:hAnsi="Browallia New" w:cs="Browallia New"/>
                <w:spacing w:val="-8"/>
                <w:sz w:val="25"/>
                <w:szCs w:val="25"/>
                <w:lang w:val="en-GB"/>
              </w:rPr>
              <w:br/>
            </w:r>
            <w:r w:rsidR="00636B93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>ข้อสมมติฐาน</w:t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>ที่สำคัญ</w:t>
            </w:r>
            <w:r w:rsidR="00636B93" w:rsidRPr="007F428A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/>
              </w:rPr>
              <w:t xml:space="preserve"> ได้แก่</w:t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 xml:space="preserve"> ประมาณการราคาขายไฟฟ้า</w:t>
            </w:r>
            <w:r w:rsidR="007F34AC"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>ในอนาคต</w:t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 xml:space="preserve"> กำลังการผลิตของโรงไฟฟ้า ค่าใช้จ่ายในการดำเนินงาน</w:t>
            </w:r>
            <w:r w:rsidR="002201B4" w:rsidRPr="007F428A">
              <w:rPr>
                <w:rFonts w:ascii="Browallia New" w:hAnsi="Browallia New" w:cs="Browallia New" w:hint="cs"/>
                <w:spacing w:val="-8"/>
                <w:sz w:val="25"/>
                <w:szCs w:val="25"/>
                <w:cs/>
                <w:lang w:val="en-GB"/>
              </w:rPr>
              <w:t>และค่าใช้จ่ายในการลงทุน</w:t>
            </w:r>
            <w:r w:rsidRPr="007F428A">
              <w:rPr>
                <w:rFonts w:ascii="Browallia New" w:hAnsi="Browallia New" w:cs="Browallia New"/>
                <w:spacing w:val="-10"/>
                <w:sz w:val="25"/>
                <w:szCs w:val="25"/>
                <w:cs/>
                <w:lang w:val="en-GB"/>
              </w:rPr>
              <w:t xml:space="preserve"> โครงสร้างเงินทุน</w:t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 xml:space="preserve"> รวมทั้งการเปรียบเทียบ</w:t>
            </w:r>
            <w:r w:rsidR="004A2C38">
              <w:rPr>
                <w:rFonts w:ascii="Browallia New" w:hAnsi="Browallia New" w:cs="Browallia New"/>
                <w:spacing w:val="-8"/>
                <w:sz w:val="25"/>
                <w:szCs w:val="25"/>
                <w:lang w:val="en-GB"/>
              </w:rPr>
              <w:br/>
            </w:r>
            <w:r w:rsidRPr="007F428A">
              <w:rPr>
                <w:rFonts w:ascii="Browallia New" w:hAnsi="Browallia New" w:cs="Browallia New"/>
                <w:spacing w:val="-8"/>
                <w:sz w:val="25"/>
                <w:szCs w:val="25"/>
                <w:cs/>
                <w:lang w:val="en-GB"/>
              </w:rPr>
              <w:t>ข้อสมมติฐานที่สำคัญกับสัญญาที่เกี่ยวข้องและ</w:t>
            </w:r>
            <w:r w:rsidR="002E60EC" w:rsidRPr="007F428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แหล่งข้อมูลภายนอก</w:t>
            </w:r>
            <w:r w:rsidR="002E60EC" w:rsidRPr="007F428A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 xml:space="preserve">ที่น่าเชื่อถือ </w:t>
            </w:r>
          </w:p>
          <w:p w14:paraId="7B41AD89" w14:textId="33DE10A6" w:rsidR="002201B4" w:rsidRPr="007F428A" w:rsidRDefault="002201B4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7F428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/>
              </w:rPr>
              <w:t xml:space="preserve"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</w:t>
            </w:r>
            <w:r w:rsidR="0023735D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br/>
            </w:r>
            <w:r w:rsidRPr="007F428A">
              <w:rPr>
                <w:rFonts w:ascii="Browallia New" w:hAnsi="Browallia New" w:cs="Browallia New" w:hint="cs"/>
                <w:spacing w:val="-12"/>
                <w:sz w:val="25"/>
                <w:szCs w:val="25"/>
                <w:cs/>
                <w:lang w:val="en-GB"/>
              </w:rPr>
              <w:t>ซึ่งสามารถอ้างอิงได้จากข้อมูลที่เปิดเผยโดยทั่วไป โดยผู้เชี่ยวชาญ</w:t>
            </w:r>
            <w:r w:rsidRPr="007F428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/>
              </w:rPr>
              <w:t xml:space="preserve"> </w:t>
            </w:r>
            <w:r w:rsidRPr="0023735D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/>
              </w:rPr>
              <w:t>ของผู้สอบบัญชี</w:t>
            </w:r>
            <w:r w:rsidRPr="0023735D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ในประเทศสหรัฐอเมริกา</w:t>
            </w:r>
            <w:r w:rsidRPr="0023735D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  <w:lang w:val="en-GB"/>
              </w:rPr>
              <w:t xml:space="preserve"> เพื่อประเมินว่าอัตรา</w:t>
            </w:r>
            <w:r w:rsidR="0023735D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br/>
            </w:r>
            <w:r w:rsidRPr="0023735D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คิดลดที่กลุ่มกิจการใช้อยู่ในเกณฑ์ที่สามารถยอมรับได้</w:t>
            </w:r>
          </w:p>
          <w:p w14:paraId="3B46F083" w14:textId="77777777" w:rsidR="002201B4" w:rsidRPr="007F428A" w:rsidRDefault="002201B4" w:rsidP="004A2C38">
            <w:pPr>
              <w:pStyle w:val="ListParagraph"/>
              <w:tabs>
                <w:tab w:val="left" w:pos="184"/>
              </w:tabs>
              <w:spacing w:after="10" w:line="240" w:lineRule="auto"/>
              <w:ind w:left="175" w:right="-58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</w:p>
          <w:p w14:paraId="39B1D732" w14:textId="45D5EFCF" w:rsidR="0088151D" w:rsidRPr="007F428A" w:rsidRDefault="0088151D" w:rsidP="004A2C38">
            <w:pPr>
              <w:pStyle w:val="Default"/>
              <w:autoSpaceDE/>
              <w:autoSpaceDN/>
              <w:adjustRightInd/>
              <w:spacing w:after="10"/>
              <w:ind w:right="-58" w:hanging="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7F428A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จากผลการปฏิบัติงานดังกล่าว ข้าพเจ้าพบว่าการประเมินการซื้อ</w:t>
            </w:r>
            <w:r w:rsidR="007F34A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เงินลงทุนในธุรกิจโรงไฟฟ้าพลังงานความร้อนร่วม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เป็นการ</w:t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ซื้อ</w:t>
            </w:r>
            <w:r w:rsidR="004A2C38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br/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ส่วนได้เสีย</w:t>
            </w:r>
            <w:r w:rsidR="002327BC" w:rsidRPr="007F428A">
              <w:rPr>
                <w:rFonts w:ascii="Browallia New" w:hAnsi="Browallia New" w:cs="Browallia New"/>
                <w:color w:val="auto"/>
                <w:spacing w:val="-2"/>
                <w:sz w:val="25"/>
                <w:szCs w:val="25"/>
                <w:cs/>
              </w:rPr>
              <w:t>ในบริษัทร่วม</w:t>
            </w:r>
            <w:r w:rsidR="002327BC"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ภายใต้คำนิยามที่ระบุไว้ใน</w:t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มาตรฐาน</w:t>
            </w:r>
            <w:r w:rsidR="0023735D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br/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การบัญชีฉบับที่ </w:t>
            </w:r>
            <w:r w:rsidR="00B80935" w:rsidRPr="00B80935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>28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 อีกทั้ง</w:t>
            </w:r>
            <w:r w:rsidR="007F34AC"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 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ข้อสมมติฐาน</w:t>
            </w:r>
            <w:r w:rsidRPr="007F428A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ที่ผู้บริหารใช้ใน</w:t>
            </w:r>
            <w:r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การประเมินมูลค่ายุติธรรม</w:t>
            </w:r>
            <w:r w:rsidR="002327BC" w:rsidRPr="007F428A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ของ</w:t>
            </w:r>
            <w:r w:rsidR="002327BC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โรงไฟฟ้าและหนี้สินสัญญาจ้างผลิต </w:t>
            </w:r>
            <w:r w:rsidR="002327BC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>(</w:t>
            </w:r>
            <w:r w:rsidR="002327BC" w:rsidRPr="007F428A">
              <w:rPr>
                <w:rFonts w:ascii="Browallia New" w:hAnsi="Browallia New" w:cs="Browallia New"/>
                <w:color w:val="auto"/>
                <w:spacing w:val="-4"/>
                <w:sz w:val="25"/>
                <w:szCs w:val="25"/>
                <w:lang w:val="en-US"/>
              </w:rPr>
              <w:t xml:space="preserve">Tolling agreement liability) </w:t>
            </w:r>
            <w:r w:rsidRPr="007F428A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มีความสมเหตุสมผลและเป็นไปตามวิธีการบัญชีในเรื่องการรวมธุรกิจ</w:t>
            </w:r>
          </w:p>
        </w:tc>
      </w:tr>
      <w:tr w:rsidR="0088151D" w:rsidRPr="006C1130" w14:paraId="094915D5" w14:textId="77777777" w:rsidTr="00AD0795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75655B7C" w14:textId="77777777" w:rsidR="0088151D" w:rsidRPr="006C1130" w:rsidRDefault="0088151D" w:rsidP="00054362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4C7395DD" w14:textId="77777777" w:rsidR="0088151D" w:rsidRPr="006C1130" w:rsidRDefault="0088151D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5EAFBF00" w14:textId="5C9FC718" w:rsidR="006A30FA" w:rsidRPr="001E3D09" w:rsidRDefault="00876495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6A30FA"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73F3905" w14:textId="77777777" w:rsidR="005D1509" w:rsidRPr="005D1509" w:rsidRDefault="005D1509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F7B3C5F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5C7F442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2F2699C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84478" w:rsidRPr="007155F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68CA5325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4E4AB9A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536DD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39801C5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988BFB4" w14:textId="0DA01FB3" w:rsidR="00D77FA3" w:rsidRPr="007155F1" w:rsidRDefault="006A30FA" w:rsidP="00D77FA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445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445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4E2F2DC3" w14:textId="77777777" w:rsidR="00D77FA3" w:rsidRPr="007155F1" w:rsidRDefault="00D77FA3" w:rsidP="00D77FA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2FB75B9" w14:textId="77777777" w:rsidR="00146702" w:rsidRPr="001E3D09" w:rsidRDefault="00146702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03DFF28F" w14:textId="77777777" w:rsidR="00D77FA3" w:rsidRPr="005D1509" w:rsidRDefault="00D77FA3" w:rsidP="00D77FA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4168FBD8" w14:textId="18B763A4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E506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925829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4D117B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7A48DCD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E0BD73" w14:textId="77777777" w:rsidR="00CE64B8" w:rsidRDefault="00146702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CA6B19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มีหน้าที่ช่วยกรรมการในการ</w:t>
      </w:r>
      <w:r w:rsidR="00CA6B19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4ED0C5A9" w14:textId="77777777" w:rsidR="00284AC4" w:rsidRDefault="00284AC4" w:rsidP="00D77FA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A3BB8EA" w14:textId="77777777" w:rsidR="00D77FA3" w:rsidRPr="001E3D09" w:rsidRDefault="00284AC4" w:rsidP="00D77FA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D77FA3"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031BEA7" w14:textId="77777777" w:rsidR="00D57F69" w:rsidRPr="005D1509" w:rsidRDefault="00D57F69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F6BD7BF" w14:textId="77777777" w:rsidR="00D77FA3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071D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155F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หรือทุกรายการรวมกันจะมีผ</w:t>
      </w:r>
      <w:r w:rsidRPr="007155F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ลต่อการตัดสินใจ</w:t>
      </w:r>
      <w:r w:rsidR="007155F1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155F1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>ทางเศรษฐกิจของผู้ใช้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7409460" w14:textId="77777777" w:rsidR="00D77FA3" w:rsidRPr="007155F1" w:rsidRDefault="00D77FA3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89067B" w14:textId="77777777" w:rsidR="0042349D" w:rsidRPr="007155F1" w:rsidRDefault="00325098" w:rsidP="00080381">
      <w:pPr>
        <w:spacing w:after="0" w:line="34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ACA9432" w14:textId="77777777" w:rsidR="007B1BED" w:rsidRPr="007155F1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1A74E59" w14:textId="77777777" w:rsidR="004C6523" w:rsidRDefault="004C6523" w:rsidP="004C6523">
      <w:pPr>
        <w:pStyle w:val="ListParagraph"/>
        <w:numPr>
          <w:ilvl w:val="0"/>
          <w:numId w:val="1"/>
        </w:numPr>
        <w:spacing w:after="0" w:line="340" w:lineRule="exac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>
        <w:rPr>
          <w:rFonts w:ascii="Browallia New" w:eastAsia="Calibri" w:hAnsi="Browallia New" w:cs="Browallia New"/>
          <w:sz w:val="26"/>
          <w:szCs w:val="26"/>
          <w:cs/>
        </w:rPr>
        <w:br/>
        <w:t>ที่ไม่ตรงตามข้อเท็จจริงหรือการแทรกแซงการควบคุมภ</w:t>
      </w:r>
      <w:r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256C9" w14:textId="77777777" w:rsidR="0042349D" w:rsidRPr="007155F1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884478" w:rsidRPr="007155F1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7155F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1B384C84" w14:textId="77777777" w:rsidR="00080381" w:rsidRPr="007155F1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071D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155F1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7155F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DC2238" w14:textId="77777777" w:rsidR="00080381" w:rsidRPr="007155F1" w:rsidRDefault="00815336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4071D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6B19" w:rsidRPr="004071D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มีนัยสำคัญต่อความสามารถของ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4071D4">
        <w:rPr>
          <w:rFonts w:ascii="Browallia New" w:hAnsi="Browallia New" w:cs="Browallia New"/>
          <w:sz w:val="26"/>
          <w:szCs w:val="26"/>
          <w:lang w:val="en-GB"/>
        </w:rPr>
        <w:br/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CA6B19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</w:t>
      </w:r>
      <w:r w:rsidR="00254054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</w:t>
      </w:r>
      <w:r w:rsidR="00CA6B19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สังเกตถึงการเปิดเผย</w:t>
      </w:r>
      <w:r w:rsidR="00CA6B19"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</w:rPr>
        <w:t>กิจการ</w:t>
      </w:r>
      <w:r w:rsidR="00CA6B19" w:rsidRPr="007155F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D199602" w14:textId="77777777" w:rsidR="00815336" w:rsidRPr="007155F1" w:rsidRDefault="00815336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รวมถึงการเปิดเผยว่า</w:t>
      </w:r>
      <w:r w:rsidR="00C725FC">
        <w:rPr>
          <w:rFonts w:ascii="Browallia New" w:hAnsi="Browallia New" w:cs="Browallia New"/>
          <w:sz w:val="26"/>
          <w:szCs w:val="26"/>
          <w:lang w:val="en-GB"/>
        </w:rPr>
        <w:br/>
      </w:r>
      <w:r w:rsidR="0052137D" w:rsidRPr="007155F1">
        <w:rPr>
          <w:rFonts w:ascii="Browallia New" w:hAnsi="Browallia New" w:cs="Browallia New"/>
          <w:sz w:val="26"/>
          <w:szCs w:val="26"/>
          <w:cs/>
          <w:lang w:val="en-GB"/>
        </w:rPr>
        <w:t>งบ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CA6B19" w:rsidRPr="007155F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99CB880" w14:textId="77777777" w:rsidR="007D3E61" w:rsidRPr="007155F1" w:rsidRDefault="00312223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23ED">
        <w:rPr>
          <w:rFonts w:ascii="Browallia New" w:hAnsi="Browallia New" w:cs="Browallia New"/>
          <w:sz w:val="26"/>
          <w:szCs w:val="26"/>
          <w:lang w:val="en-GB"/>
        </w:rPr>
        <w:br/>
      </w:r>
      <w:r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C5EBE05" w14:textId="77777777" w:rsidR="0042349D" w:rsidRPr="001023ED" w:rsidRDefault="008D4004" w:rsidP="008D40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</w:rPr>
        <w:br w:type="page"/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254054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AB1776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8858B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1023E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พ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บในระหว่างการตรวจสอบขอ</w:t>
      </w:r>
      <w:r w:rsidR="0042349D" w:rsidRPr="001023E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9ACB682" w14:textId="77777777" w:rsidR="00EE30FC" w:rsidRPr="007155F1" w:rsidRDefault="00EE30FC" w:rsidP="00D57F6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E27A43" w14:textId="77777777" w:rsidR="0042349D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155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879186E" w14:textId="77777777" w:rsidR="00D77FA3" w:rsidRPr="007155F1" w:rsidRDefault="00D77FA3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AB27BA" w14:textId="77777777" w:rsidR="0042349D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52137D"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080381"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5D177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7155F1">
        <w:rPr>
          <w:rFonts w:ascii="Browallia New" w:hAnsi="Browallia New" w:cs="Browallia New"/>
          <w:spacing w:val="5"/>
          <w:sz w:val="26"/>
          <w:szCs w:val="26"/>
          <w:cs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91FD667" w14:textId="77777777" w:rsidR="0042349D" w:rsidRPr="007155F1" w:rsidRDefault="0042349D" w:rsidP="00D57F6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570D9FF" w14:textId="77777777" w:rsidR="00D57F69" w:rsidRPr="007155F1" w:rsidRDefault="00D57F69" w:rsidP="00D57F6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680EC4" w14:textId="77777777" w:rsidR="004E36D0" w:rsidRPr="007155F1" w:rsidRDefault="004E36D0" w:rsidP="00D57F6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40B23E3" w14:textId="77777777" w:rsidR="00F021E2" w:rsidRPr="007155F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6C7529" w14:textId="77777777" w:rsidR="00020768" w:rsidRPr="007155F1" w:rsidRDefault="00020768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D77A7C" w14:textId="77777777" w:rsidR="00080381" w:rsidRPr="007155F1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82EA05" w14:textId="77777777" w:rsidR="00080381" w:rsidRPr="007155F1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8AF22" w14:textId="77777777" w:rsidR="00D57F69" w:rsidRPr="007155F1" w:rsidRDefault="00D57F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43AC28" w14:textId="77777777" w:rsidR="00234B6E" w:rsidRPr="007155F1" w:rsidRDefault="00234B6E" w:rsidP="00155B8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="007155F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14:paraId="2730374D" w14:textId="143EE81A" w:rsidR="00155B8C" w:rsidRPr="007155F1" w:rsidRDefault="00155B8C" w:rsidP="00155B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0935" w:rsidRPr="00B80935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7FC6445C" w14:textId="77777777" w:rsidR="00F021E2" w:rsidRPr="007155F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43970E2" w14:textId="4CFF23AE" w:rsidR="00F021E2" w:rsidRDefault="00B8093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80935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C51AD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51AD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D1C1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864FE"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B80935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279B7B9C" w14:textId="7122540B" w:rsidR="005864FE" w:rsidRPr="005D177C" w:rsidRDefault="005864FE" w:rsidP="0087632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</w:p>
    <w:sectPr w:rsidR="005864FE" w:rsidRPr="005D177C" w:rsidSect="00876326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18206" w14:textId="77777777" w:rsidR="00707DF8" w:rsidRDefault="00707DF8" w:rsidP="0042349D">
      <w:pPr>
        <w:spacing w:after="0" w:line="240" w:lineRule="auto"/>
      </w:pPr>
      <w:r>
        <w:separator/>
      </w:r>
    </w:p>
  </w:endnote>
  <w:endnote w:type="continuationSeparator" w:id="0">
    <w:p w14:paraId="25A331A9" w14:textId="77777777" w:rsidR="00707DF8" w:rsidRDefault="00707DF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83F2" w14:textId="77777777" w:rsidR="0042349D" w:rsidRPr="00E0170C" w:rsidRDefault="0042349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C07AD" w14:textId="77777777" w:rsidR="00707DF8" w:rsidRDefault="00707DF8" w:rsidP="0042349D">
      <w:pPr>
        <w:spacing w:after="0" w:line="240" w:lineRule="auto"/>
      </w:pPr>
      <w:r>
        <w:separator/>
      </w:r>
    </w:p>
  </w:footnote>
  <w:footnote w:type="continuationSeparator" w:id="0">
    <w:p w14:paraId="537D47AA" w14:textId="77777777" w:rsidR="00707DF8" w:rsidRDefault="00707DF8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5081A3C"/>
    <w:lvl w:ilvl="0" w:tplc="C13E1D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9D45A2F"/>
    <w:multiLevelType w:val="hybridMultilevel"/>
    <w:tmpl w:val="F03482F6"/>
    <w:lvl w:ilvl="0" w:tplc="417EC924">
      <w:start w:val="2"/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B2AFB"/>
    <w:multiLevelType w:val="hybridMultilevel"/>
    <w:tmpl w:val="241A6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12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4" w15:restartNumberingAfterBreak="0">
    <w:nsid w:val="593928A9"/>
    <w:multiLevelType w:val="hybridMultilevel"/>
    <w:tmpl w:val="268C4672"/>
    <w:lvl w:ilvl="0" w:tplc="F8600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6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7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 w16cid:durableId="1694383122">
    <w:abstractNumId w:val="1"/>
  </w:num>
  <w:num w:numId="2" w16cid:durableId="2078821936">
    <w:abstractNumId w:val="3"/>
  </w:num>
  <w:num w:numId="3" w16cid:durableId="311444437">
    <w:abstractNumId w:val="17"/>
  </w:num>
  <w:num w:numId="4" w16cid:durableId="486822305">
    <w:abstractNumId w:val="2"/>
  </w:num>
  <w:num w:numId="5" w16cid:durableId="955866769">
    <w:abstractNumId w:val="7"/>
  </w:num>
  <w:num w:numId="6" w16cid:durableId="1479613413">
    <w:abstractNumId w:val="13"/>
  </w:num>
  <w:num w:numId="7" w16cid:durableId="194779101">
    <w:abstractNumId w:val="11"/>
  </w:num>
  <w:num w:numId="8" w16cid:durableId="1481997955">
    <w:abstractNumId w:val="16"/>
  </w:num>
  <w:num w:numId="9" w16cid:durableId="1008094092">
    <w:abstractNumId w:val="15"/>
  </w:num>
  <w:num w:numId="10" w16cid:durableId="1624801211">
    <w:abstractNumId w:val="6"/>
  </w:num>
  <w:num w:numId="11" w16cid:durableId="1074350667">
    <w:abstractNumId w:val="0"/>
  </w:num>
  <w:num w:numId="12" w16cid:durableId="975332305">
    <w:abstractNumId w:val="14"/>
  </w:num>
  <w:num w:numId="13" w16cid:durableId="1048410061">
    <w:abstractNumId w:val="8"/>
  </w:num>
  <w:num w:numId="14" w16cid:durableId="247426009">
    <w:abstractNumId w:val="4"/>
  </w:num>
  <w:num w:numId="15" w16cid:durableId="2047831419">
    <w:abstractNumId w:val="12"/>
  </w:num>
  <w:num w:numId="16" w16cid:durableId="1313871814">
    <w:abstractNumId w:val="18"/>
  </w:num>
  <w:num w:numId="17" w16cid:durableId="253560693">
    <w:abstractNumId w:val="9"/>
  </w:num>
  <w:num w:numId="18" w16cid:durableId="495651158">
    <w:abstractNumId w:val="5"/>
  </w:num>
  <w:num w:numId="19" w16cid:durableId="522986550">
    <w:abstractNumId w:val="10"/>
  </w:num>
  <w:num w:numId="20" w16cid:durableId="155800638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DD1"/>
    <w:rsid w:val="00002886"/>
    <w:rsid w:val="00004CB2"/>
    <w:rsid w:val="000072EE"/>
    <w:rsid w:val="000077BC"/>
    <w:rsid w:val="00014376"/>
    <w:rsid w:val="00016615"/>
    <w:rsid w:val="00020768"/>
    <w:rsid w:val="0002560C"/>
    <w:rsid w:val="00025AF4"/>
    <w:rsid w:val="000262A0"/>
    <w:rsid w:val="000266E0"/>
    <w:rsid w:val="00032DC0"/>
    <w:rsid w:val="000353C2"/>
    <w:rsid w:val="00050E85"/>
    <w:rsid w:val="0005222D"/>
    <w:rsid w:val="000541A4"/>
    <w:rsid w:val="00054362"/>
    <w:rsid w:val="000544AA"/>
    <w:rsid w:val="00061710"/>
    <w:rsid w:val="00062BE2"/>
    <w:rsid w:val="00063835"/>
    <w:rsid w:val="00063DEC"/>
    <w:rsid w:val="00072335"/>
    <w:rsid w:val="000765DB"/>
    <w:rsid w:val="00080381"/>
    <w:rsid w:val="00080444"/>
    <w:rsid w:val="00080463"/>
    <w:rsid w:val="000820A5"/>
    <w:rsid w:val="00086A2A"/>
    <w:rsid w:val="00086F20"/>
    <w:rsid w:val="000945F6"/>
    <w:rsid w:val="00097ED3"/>
    <w:rsid w:val="000B0C6E"/>
    <w:rsid w:val="000C661F"/>
    <w:rsid w:val="000C66FB"/>
    <w:rsid w:val="000D3253"/>
    <w:rsid w:val="000D7E4D"/>
    <w:rsid w:val="000E1C64"/>
    <w:rsid w:val="000E5F54"/>
    <w:rsid w:val="000E68D4"/>
    <w:rsid w:val="000F0A66"/>
    <w:rsid w:val="000F2368"/>
    <w:rsid w:val="000F52F5"/>
    <w:rsid w:val="000F664D"/>
    <w:rsid w:val="000F7312"/>
    <w:rsid w:val="001023ED"/>
    <w:rsid w:val="001048BB"/>
    <w:rsid w:val="00104917"/>
    <w:rsid w:val="00104B98"/>
    <w:rsid w:val="00106997"/>
    <w:rsid w:val="0010785A"/>
    <w:rsid w:val="0011263D"/>
    <w:rsid w:val="00117404"/>
    <w:rsid w:val="00120D64"/>
    <w:rsid w:val="00122CD6"/>
    <w:rsid w:val="00126438"/>
    <w:rsid w:val="00127CDB"/>
    <w:rsid w:val="0013427B"/>
    <w:rsid w:val="00141C59"/>
    <w:rsid w:val="00142FD7"/>
    <w:rsid w:val="00143C44"/>
    <w:rsid w:val="00146702"/>
    <w:rsid w:val="001475AB"/>
    <w:rsid w:val="00150892"/>
    <w:rsid w:val="00150B0D"/>
    <w:rsid w:val="00151149"/>
    <w:rsid w:val="00153894"/>
    <w:rsid w:val="00153D67"/>
    <w:rsid w:val="00155B8C"/>
    <w:rsid w:val="00156233"/>
    <w:rsid w:val="0015655C"/>
    <w:rsid w:val="0016030D"/>
    <w:rsid w:val="00162BCF"/>
    <w:rsid w:val="00162EAA"/>
    <w:rsid w:val="00167DF4"/>
    <w:rsid w:val="00173F95"/>
    <w:rsid w:val="00176C8F"/>
    <w:rsid w:val="00180BA8"/>
    <w:rsid w:val="001814F6"/>
    <w:rsid w:val="0018193D"/>
    <w:rsid w:val="00182F61"/>
    <w:rsid w:val="00183049"/>
    <w:rsid w:val="00183FFA"/>
    <w:rsid w:val="00185DE6"/>
    <w:rsid w:val="00190A10"/>
    <w:rsid w:val="001929FA"/>
    <w:rsid w:val="001A0832"/>
    <w:rsid w:val="001A6DB6"/>
    <w:rsid w:val="001A7236"/>
    <w:rsid w:val="001B0D84"/>
    <w:rsid w:val="001B2B1C"/>
    <w:rsid w:val="001C25CA"/>
    <w:rsid w:val="001C5D12"/>
    <w:rsid w:val="001D1C1C"/>
    <w:rsid w:val="001D1F56"/>
    <w:rsid w:val="001D3D08"/>
    <w:rsid w:val="001D5A6D"/>
    <w:rsid w:val="001E0FB6"/>
    <w:rsid w:val="001E2765"/>
    <w:rsid w:val="001E2A1E"/>
    <w:rsid w:val="001E2AEA"/>
    <w:rsid w:val="001E2DAF"/>
    <w:rsid w:val="001E3D09"/>
    <w:rsid w:val="001E405A"/>
    <w:rsid w:val="001F01FD"/>
    <w:rsid w:val="001F3E8F"/>
    <w:rsid w:val="001F457D"/>
    <w:rsid w:val="001F5FEB"/>
    <w:rsid w:val="001F681E"/>
    <w:rsid w:val="001F7AEC"/>
    <w:rsid w:val="00200C58"/>
    <w:rsid w:val="00200F35"/>
    <w:rsid w:val="00211730"/>
    <w:rsid w:val="00214E4A"/>
    <w:rsid w:val="00216676"/>
    <w:rsid w:val="002201B4"/>
    <w:rsid w:val="00222AD6"/>
    <w:rsid w:val="00223FF4"/>
    <w:rsid w:val="00225147"/>
    <w:rsid w:val="00225982"/>
    <w:rsid w:val="00232560"/>
    <w:rsid w:val="002327BC"/>
    <w:rsid w:val="00234B6E"/>
    <w:rsid w:val="00235351"/>
    <w:rsid w:val="0023735D"/>
    <w:rsid w:val="00237CF5"/>
    <w:rsid w:val="002422A9"/>
    <w:rsid w:val="0024450B"/>
    <w:rsid w:val="00246359"/>
    <w:rsid w:val="0024678A"/>
    <w:rsid w:val="00254054"/>
    <w:rsid w:val="00260375"/>
    <w:rsid w:val="00260AA6"/>
    <w:rsid w:val="00261183"/>
    <w:rsid w:val="0026210E"/>
    <w:rsid w:val="00274249"/>
    <w:rsid w:val="002772AB"/>
    <w:rsid w:val="0027763A"/>
    <w:rsid w:val="0028117F"/>
    <w:rsid w:val="002815C5"/>
    <w:rsid w:val="00281803"/>
    <w:rsid w:val="00284AC4"/>
    <w:rsid w:val="002959A3"/>
    <w:rsid w:val="002A0410"/>
    <w:rsid w:val="002A0648"/>
    <w:rsid w:val="002A11A4"/>
    <w:rsid w:val="002A1D5F"/>
    <w:rsid w:val="002A5255"/>
    <w:rsid w:val="002A53CE"/>
    <w:rsid w:val="002A742A"/>
    <w:rsid w:val="002A7689"/>
    <w:rsid w:val="002B12E0"/>
    <w:rsid w:val="002B1E8A"/>
    <w:rsid w:val="002B3301"/>
    <w:rsid w:val="002C2D3F"/>
    <w:rsid w:val="002C4771"/>
    <w:rsid w:val="002C50DC"/>
    <w:rsid w:val="002C540B"/>
    <w:rsid w:val="002D617D"/>
    <w:rsid w:val="002E2442"/>
    <w:rsid w:val="002E60EC"/>
    <w:rsid w:val="002E67C7"/>
    <w:rsid w:val="002E6F57"/>
    <w:rsid w:val="002F5D22"/>
    <w:rsid w:val="002F7CB4"/>
    <w:rsid w:val="00304B88"/>
    <w:rsid w:val="0030519B"/>
    <w:rsid w:val="00312223"/>
    <w:rsid w:val="00316BC5"/>
    <w:rsid w:val="003204DF"/>
    <w:rsid w:val="003215BD"/>
    <w:rsid w:val="003223BD"/>
    <w:rsid w:val="0032373E"/>
    <w:rsid w:val="00325098"/>
    <w:rsid w:val="003254A3"/>
    <w:rsid w:val="00325DB1"/>
    <w:rsid w:val="003344A9"/>
    <w:rsid w:val="003362FA"/>
    <w:rsid w:val="003410C3"/>
    <w:rsid w:val="0034143F"/>
    <w:rsid w:val="00341DCB"/>
    <w:rsid w:val="00341F43"/>
    <w:rsid w:val="00341F4D"/>
    <w:rsid w:val="00343D39"/>
    <w:rsid w:val="00353446"/>
    <w:rsid w:val="003536DD"/>
    <w:rsid w:val="00355782"/>
    <w:rsid w:val="00355B6D"/>
    <w:rsid w:val="00357BCD"/>
    <w:rsid w:val="00361300"/>
    <w:rsid w:val="003629BF"/>
    <w:rsid w:val="00370E0C"/>
    <w:rsid w:val="0037138E"/>
    <w:rsid w:val="00382621"/>
    <w:rsid w:val="0039283F"/>
    <w:rsid w:val="00394D10"/>
    <w:rsid w:val="003A001E"/>
    <w:rsid w:val="003A4CE7"/>
    <w:rsid w:val="003A611A"/>
    <w:rsid w:val="003A61BD"/>
    <w:rsid w:val="003B39B5"/>
    <w:rsid w:val="003B62D5"/>
    <w:rsid w:val="003C6960"/>
    <w:rsid w:val="003D021D"/>
    <w:rsid w:val="003D3F05"/>
    <w:rsid w:val="003D4050"/>
    <w:rsid w:val="003D6345"/>
    <w:rsid w:val="003D6698"/>
    <w:rsid w:val="003E334B"/>
    <w:rsid w:val="003F2E35"/>
    <w:rsid w:val="003F73A1"/>
    <w:rsid w:val="0040073C"/>
    <w:rsid w:val="00401126"/>
    <w:rsid w:val="004034B9"/>
    <w:rsid w:val="00403636"/>
    <w:rsid w:val="00405FB6"/>
    <w:rsid w:val="00406F1D"/>
    <w:rsid w:val="004071D4"/>
    <w:rsid w:val="00407B4A"/>
    <w:rsid w:val="0041220A"/>
    <w:rsid w:val="0041242B"/>
    <w:rsid w:val="00412AC3"/>
    <w:rsid w:val="00413AC9"/>
    <w:rsid w:val="0041634C"/>
    <w:rsid w:val="0042349D"/>
    <w:rsid w:val="00423E73"/>
    <w:rsid w:val="00430B4F"/>
    <w:rsid w:val="00434118"/>
    <w:rsid w:val="0043666A"/>
    <w:rsid w:val="00440009"/>
    <w:rsid w:val="00451442"/>
    <w:rsid w:val="0045601A"/>
    <w:rsid w:val="00456ED4"/>
    <w:rsid w:val="00457B17"/>
    <w:rsid w:val="00460BFA"/>
    <w:rsid w:val="00461A9D"/>
    <w:rsid w:val="00463710"/>
    <w:rsid w:val="00463931"/>
    <w:rsid w:val="00463E14"/>
    <w:rsid w:val="00465581"/>
    <w:rsid w:val="00465CA2"/>
    <w:rsid w:val="00471043"/>
    <w:rsid w:val="0047319E"/>
    <w:rsid w:val="004744B3"/>
    <w:rsid w:val="00475110"/>
    <w:rsid w:val="004800E4"/>
    <w:rsid w:val="00482A76"/>
    <w:rsid w:val="00491B22"/>
    <w:rsid w:val="004942E7"/>
    <w:rsid w:val="00495D95"/>
    <w:rsid w:val="00496B3A"/>
    <w:rsid w:val="004975B0"/>
    <w:rsid w:val="004A1811"/>
    <w:rsid w:val="004A27CD"/>
    <w:rsid w:val="004A2B82"/>
    <w:rsid w:val="004A2C38"/>
    <w:rsid w:val="004A2CAC"/>
    <w:rsid w:val="004A3C17"/>
    <w:rsid w:val="004A63B2"/>
    <w:rsid w:val="004B3D0A"/>
    <w:rsid w:val="004C3341"/>
    <w:rsid w:val="004C6523"/>
    <w:rsid w:val="004D082E"/>
    <w:rsid w:val="004D3360"/>
    <w:rsid w:val="004D4A93"/>
    <w:rsid w:val="004E1E75"/>
    <w:rsid w:val="004E2F1A"/>
    <w:rsid w:val="004E36D0"/>
    <w:rsid w:val="004E7202"/>
    <w:rsid w:val="004F099E"/>
    <w:rsid w:val="004F0D81"/>
    <w:rsid w:val="004F2030"/>
    <w:rsid w:val="004F2076"/>
    <w:rsid w:val="004F6DF3"/>
    <w:rsid w:val="005034A4"/>
    <w:rsid w:val="005065DD"/>
    <w:rsid w:val="00515E2C"/>
    <w:rsid w:val="00516CB2"/>
    <w:rsid w:val="00520868"/>
    <w:rsid w:val="0052137D"/>
    <w:rsid w:val="00521EC1"/>
    <w:rsid w:val="005225CB"/>
    <w:rsid w:val="005301B0"/>
    <w:rsid w:val="00530E46"/>
    <w:rsid w:val="00530E84"/>
    <w:rsid w:val="00535EC1"/>
    <w:rsid w:val="005370CC"/>
    <w:rsid w:val="0054078C"/>
    <w:rsid w:val="00540F42"/>
    <w:rsid w:val="0054392C"/>
    <w:rsid w:val="00552330"/>
    <w:rsid w:val="00554410"/>
    <w:rsid w:val="00556132"/>
    <w:rsid w:val="0055796F"/>
    <w:rsid w:val="00561B8B"/>
    <w:rsid w:val="005676B3"/>
    <w:rsid w:val="00570535"/>
    <w:rsid w:val="00570779"/>
    <w:rsid w:val="005760D4"/>
    <w:rsid w:val="005835AB"/>
    <w:rsid w:val="00585E6A"/>
    <w:rsid w:val="005864FE"/>
    <w:rsid w:val="00586C2D"/>
    <w:rsid w:val="00592419"/>
    <w:rsid w:val="005A0EE5"/>
    <w:rsid w:val="005A0F65"/>
    <w:rsid w:val="005A4EB2"/>
    <w:rsid w:val="005A58CF"/>
    <w:rsid w:val="005A5BE7"/>
    <w:rsid w:val="005A63C0"/>
    <w:rsid w:val="005A72C3"/>
    <w:rsid w:val="005B08E7"/>
    <w:rsid w:val="005B2218"/>
    <w:rsid w:val="005B2A2E"/>
    <w:rsid w:val="005B360A"/>
    <w:rsid w:val="005B515E"/>
    <w:rsid w:val="005B6225"/>
    <w:rsid w:val="005B65AA"/>
    <w:rsid w:val="005B6DBE"/>
    <w:rsid w:val="005B7325"/>
    <w:rsid w:val="005C354D"/>
    <w:rsid w:val="005C5C43"/>
    <w:rsid w:val="005C6CAE"/>
    <w:rsid w:val="005C6EB7"/>
    <w:rsid w:val="005D1509"/>
    <w:rsid w:val="005D177C"/>
    <w:rsid w:val="005D412C"/>
    <w:rsid w:val="005E30A8"/>
    <w:rsid w:val="005E63B8"/>
    <w:rsid w:val="005E7669"/>
    <w:rsid w:val="005F1995"/>
    <w:rsid w:val="005F614B"/>
    <w:rsid w:val="006007B2"/>
    <w:rsid w:val="0060503A"/>
    <w:rsid w:val="00606BFA"/>
    <w:rsid w:val="00610D4D"/>
    <w:rsid w:val="006114B1"/>
    <w:rsid w:val="00613659"/>
    <w:rsid w:val="006158AD"/>
    <w:rsid w:val="006158F6"/>
    <w:rsid w:val="00622644"/>
    <w:rsid w:val="006238E1"/>
    <w:rsid w:val="00623905"/>
    <w:rsid w:val="00624BCC"/>
    <w:rsid w:val="00624E6E"/>
    <w:rsid w:val="00624F84"/>
    <w:rsid w:val="00625DFE"/>
    <w:rsid w:val="006272CC"/>
    <w:rsid w:val="006323D4"/>
    <w:rsid w:val="00632495"/>
    <w:rsid w:val="00632800"/>
    <w:rsid w:val="00632912"/>
    <w:rsid w:val="00633E08"/>
    <w:rsid w:val="00636B93"/>
    <w:rsid w:val="006409D5"/>
    <w:rsid w:val="006420FD"/>
    <w:rsid w:val="0065022F"/>
    <w:rsid w:val="0065309B"/>
    <w:rsid w:val="006546E8"/>
    <w:rsid w:val="00660DEF"/>
    <w:rsid w:val="0066152C"/>
    <w:rsid w:val="006649A5"/>
    <w:rsid w:val="0066609E"/>
    <w:rsid w:val="006673A6"/>
    <w:rsid w:val="00667A88"/>
    <w:rsid w:val="006742B2"/>
    <w:rsid w:val="00674FD4"/>
    <w:rsid w:val="00675582"/>
    <w:rsid w:val="006814A6"/>
    <w:rsid w:val="00683033"/>
    <w:rsid w:val="00687109"/>
    <w:rsid w:val="006932C2"/>
    <w:rsid w:val="00693E0F"/>
    <w:rsid w:val="0069490A"/>
    <w:rsid w:val="006A275E"/>
    <w:rsid w:val="006A309C"/>
    <w:rsid w:val="006A30FA"/>
    <w:rsid w:val="006A4A51"/>
    <w:rsid w:val="006A5417"/>
    <w:rsid w:val="006A7682"/>
    <w:rsid w:val="006A7D26"/>
    <w:rsid w:val="006B00A2"/>
    <w:rsid w:val="006B04A3"/>
    <w:rsid w:val="006B068A"/>
    <w:rsid w:val="006B310F"/>
    <w:rsid w:val="006B53BF"/>
    <w:rsid w:val="006B72F5"/>
    <w:rsid w:val="006C1130"/>
    <w:rsid w:val="006C1444"/>
    <w:rsid w:val="006C157E"/>
    <w:rsid w:val="006C30BA"/>
    <w:rsid w:val="006C48D1"/>
    <w:rsid w:val="006C646B"/>
    <w:rsid w:val="006C6EE8"/>
    <w:rsid w:val="006C7AE9"/>
    <w:rsid w:val="006C7D16"/>
    <w:rsid w:val="006D3039"/>
    <w:rsid w:val="006D45CB"/>
    <w:rsid w:val="006E0852"/>
    <w:rsid w:val="006E1F47"/>
    <w:rsid w:val="006E547B"/>
    <w:rsid w:val="006F1C2F"/>
    <w:rsid w:val="006F2BAE"/>
    <w:rsid w:val="00707779"/>
    <w:rsid w:val="00707DF8"/>
    <w:rsid w:val="00712016"/>
    <w:rsid w:val="00713B50"/>
    <w:rsid w:val="007155F1"/>
    <w:rsid w:val="0072155C"/>
    <w:rsid w:val="00721C5D"/>
    <w:rsid w:val="00723262"/>
    <w:rsid w:val="00723D94"/>
    <w:rsid w:val="00730937"/>
    <w:rsid w:val="0073440F"/>
    <w:rsid w:val="007414FD"/>
    <w:rsid w:val="00744AF4"/>
    <w:rsid w:val="00750180"/>
    <w:rsid w:val="00752A47"/>
    <w:rsid w:val="007537E6"/>
    <w:rsid w:val="00753E12"/>
    <w:rsid w:val="007544FD"/>
    <w:rsid w:val="00755064"/>
    <w:rsid w:val="00755C20"/>
    <w:rsid w:val="0075628F"/>
    <w:rsid w:val="00756745"/>
    <w:rsid w:val="00761491"/>
    <w:rsid w:val="00761DF4"/>
    <w:rsid w:val="007627A9"/>
    <w:rsid w:val="00762870"/>
    <w:rsid w:val="007658D6"/>
    <w:rsid w:val="007672CE"/>
    <w:rsid w:val="00767EFA"/>
    <w:rsid w:val="0077019C"/>
    <w:rsid w:val="0077100F"/>
    <w:rsid w:val="00771AA9"/>
    <w:rsid w:val="007722FC"/>
    <w:rsid w:val="00774147"/>
    <w:rsid w:val="00780FFA"/>
    <w:rsid w:val="00781A87"/>
    <w:rsid w:val="00782735"/>
    <w:rsid w:val="00793202"/>
    <w:rsid w:val="0079552D"/>
    <w:rsid w:val="00796B8D"/>
    <w:rsid w:val="00797215"/>
    <w:rsid w:val="00797F33"/>
    <w:rsid w:val="007A1412"/>
    <w:rsid w:val="007A2A3E"/>
    <w:rsid w:val="007A2A91"/>
    <w:rsid w:val="007A34CF"/>
    <w:rsid w:val="007A5D4B"/>
    <w:rsid w:val="007A6B86"/>
    <w:rsid w:val="007B0FF7"/>
    <w:rsid w:val="007B1BED"/>
    <w:rsid w:val="007B2B2D"/>
    <w:rsid w:val="007B5314"/>
    <w:rsid w:val="007C0A85"/>
    <w:rsid w:val="007C0EEA"/>
    <w:rsid w:val="007C2213"/>
    <w:rsid w:val="007C5F65"/>
    <w:rsid w:val="007C6700"/>
    <w:rsid w:val="007D0A61"/>
    <w:rsid w:val="007D18AD"/>
    <w:rsid w:val="007D3A87"/>
    <w:rsid w:val="007D3E61"/>
    <w:rsid w:val="007D4702"/>
    <w:rsid w:val="007D5EAB"/>
    <w:rsid w:val="007D74E8"/>
    <w:rsid w:val="007E318A"/>
    <w:rsid w:val="007E4BA5"/>
    <w:rsid w:val="007E6782"/>
    <w:rsid w:val="007E7611"/>
    <w:rsid w:val="007F244E"/>
    <w:rsid w:val="007F27C3"/>
    <w:rsid w:val="007F34AC"/>
    <w:rsid w:val="007F428A"/>
    <w:rsid w:val="007F4308"/>
    <w:rsid w:val="007F6396"/>
    <w:rsid w:val="008031CC"/>
    <w:rsid w:val="0080530F"/>
    <w:rsid w:val="00810252"/>
    <w:rsid w:val="008104EC"/>
    <w:rsid w:val="008104FA"/>
    <w:rsid w:val="00811705"/>
    <w:rsid w:val="00814BED"/>
    <w:rsid w:val="00815336"/>
    <w:rsid w:val="0081557A"/>
    <w:rsid w:val="0082456A"/>
    <w:rsid w:val="00824C3E"/>
    <w:rsid w:val="00825DDB"/>
    <w:rsid w:val="008274BD"/>
    <w:rsid w:val="00827A05"/>
    <w:rsid w:val="00836C72"/>
    <w:rsid w:val="0084328A"/>
    <w:rsid w:val="00850705"/>
    <w:rsid w:val="00852574"/>
    <w:rsid w:val="008573A8"/>
    <w:rsid w:val="0086490D"/>
    <w:rsid w:val="008659FF"/>
    <w:rsid w:val="00872102"/>
    <w:rsid w:val="00876326"/>
    <w:rsid w:val="00876495"/>
    <w:rsid w:val="00877A58"/>
    <w:rsid w:val="00877BDF"/>
    <w:rsid w:val="00880054"/>
    <w:rsid w:val="00880DD9"/>
    <w:rsid w:val="0088151D"/>
    <w:rsid w:val="00881DB5"/>
    <w:rsid w:val="00881EB2"/>
    <w:rsid w:val="0088265D"/>
    <w:rsid w:val="00882E28"/>
    <w:rsid w:val="00884478"/>
    <w:rsid w:val="00884C6B"/>
    <w:rsid w:val="008850CB"/>
    <w:rsid w:val="008858B9"/>
    <w:rsid w:val="00887663"/>
    <w:rsid w:val="0088769F"/>
    <w:rsid w:val="00887E31"/>
    <w:rsid w:val="00895629"/>
    <w:rsid w:val="008A7BE1"/>
    <w:rsid w:val="008B653F"/>
    <w:rsid w:val="008C0E6D"/>
    <w:rsid w:val="008C1118"/>
    <w:rsid w:val="008C14B9"/>
    <w:rsid w:val="008C301B"/>
    <w:rsid w:val="008C41E1"/>
    <w:rsid w:val="008C4B93"/>
    <w:rsid w:val="008D0513"/>
    <w:rsid w:val="008D2D93"/>
    <w:rsid w:val="008D4004"/>
    <w:rsid w:val="008E4084"/>
    <w:rsid w:val="008E5943"/>
    <w:rsid w:val="008E6582"/>
    <w:rsid w:val="008F6DF3"/>
    <w:rsid w:val="009042D1"/>
    <w:rsid w:val="00905417"/>
    <w:rsid w:val="00905CE7"/>
    <w:rsid w:val="00907BA7"/>
    <w:rsid w:val="0091556B"/>
    <w:rsid w:val="00920308"/>
    <w:rsid w:val="0092171C"/>
    <w:rsid w:val="00922615"/>
    <w:rsid w:val="00922BAA"/>
    <w:rsid w:val="0092559D"/>
    <w:rsid w:val="00930C0D"/>
    <w:rsid w:val="00930F3C"/>
    <w:rsid w:val="00932A6F"/>
    <w:rsid w:val="009360D6"/>
    <w:rsid w:val="009412CB"/>
    <w:rsid w:val="00941E82"/>
    <w:rsid w:val="00955849"/>
    <w:rsid w:val="009611A6"/>
    <w:rsid w:val="0096131E"/>
    <w:rsid w:val="00962181"/>
    <w:rsid w:val="0096420B"/>
    <w:rsid w:val="009642F4"/>
    <w:rsid w:val="00964417"/>
    <w:rsid w:val="0096576E"/>
    <w:rsid w:val="00965A58"/>
    <w:rsid w:val="00966041"/>
    <w:rsid w:val="00973637"/>
    <w:rsid w:val="00982B8B"/>
    <w:rsid w:val="009859F4"/>
    <w:rsid w:val="009871F6"/>
    <w:rsid w:val="00992E1A"/>
    <w:rsid w:val="009933ED"/>
    <w:rsid w:val="00995296"/>
    <w:rsid w:val="0099796B"/>
    <w:rsid w:val="009A1582"/>
    <w:rsid w:val="009A2BFB"/>
    <w:rsid w:val="009A5C9E"/>
    <w:rsid w:val="009A6347"/>
    <w:rsid w:val="009A656C"/>
    <w:rsid w:val="009A74B2"/>
    <w:rsid w:val="009B10F0"/>
    <w:rsid w:val="009B43F8"/>
    <w:rsid w:val="009B44B1"/>
    <w:rsid w:val="009B7685"/>
    <w:rsid w:val="009C03BA"/>
    <w:rsid w:val="009C0D16"/>
    <w:rsid w:val="009C35E2"/>
    <w:rsid w:val="009C6679"/>
    <w:rsid w:val="009D70E3"/>
    <w:rsid w:val="009F05B0"/>
    <w:rsid w:val="009F1CD2"/>
    <w:rsid w:val="009F5D93"/>
    <w:rsid w:val="009F6777"/>
    <w:rsid w:val="00A0096F"/>
    <w:rsid w:val="00A01DD7"/>
    <w:rsid w:val="00A0213B"/>
    <w:rsid w:val="00A0300F"/>
    <w:rsid w:val="00A03A75"/>
    <w:rsid w:val="00A04F16"/>
    <w:rsid w:val="00A0589C"/>
    <w:rsid w:val="00A05EEE"/>
    <w:rsid w:val="00A15BEB"/>
    <w:rsid w:val="00A16DCA"/>
    <w:rsid w:val="00A231CA"/>
    <w:rsid w:val="00A233EE"/>
    <w:rsid w:val="00A23C81"/>
    <w:rsid w:val="00A2638E"/>
    <w:rsid w:val="00A26890"/>
    <w:rsid w:val="00A313C4"/>
    <w:rsid w:val="00A3140B"/>
    <w:rsid w:val="00A3141C"/>
    <w:rsid w:val="00A31E2F"/>
    <w:rsid w:val="00A370AA"/>
    <w:rsid w:val="00A40092"/>
    <w:rsid w:val="00A42DC0"/>
    <w:rsid w:val="00A444F2"/>
    <w:rsid w:val="00A44776"/>
    <w:rsid w:val="00A44A87"/>
    <w:rsid w:val="00A467C8"/>
    <w:rsid w:val="00A50D39"/>
    <w:rsid w:val="00A51124"/>
    <w:rsid w:val="00A556ED"/>
    <w:rsid w:val="00A55F1B"/>
    <w:rsid w:val="00A57889"/>
    <w:rsid w:val="00A579F4"/>
    <w:rsid w:val="00A60633"/>
    <w:rsid w:val="00A6375D"/>
    <w:rsid w:val="00A82625"/>
    <w:rsid w:val="00A83DA3"/>
    <w:rsid w:val="00A872D8"/>
    <w:rsid w:val="00A93716"/>
    <w:rsid w:val="00A960F2"/>
    <w:rsid w:val="00A97962"/>
    <w:rsid w:val="00AA046E"/>
    <w:rsid w:val="00AA0EA6"/>
    <w:rsid w:val="00AA1CC1"/>
    <w:rsid w:val="00AA2C4C"/>
    <w:rsid w:val="00AA74C8"/>
    <w:rsid w:val="00AB03E4"/>
    <w:rsid w:val="00AB172F"/>
    <w:rsid w:val="00AB1776"/>
    <w:rsid w:val="00AB1F11"/>
    <w:rsid w:val="00AB2338"/>
    <w:rsid w:val="00AB3200"/>
    <w:rsid w:val="00AB4086"/>
    <w:rsid w:val="00AB5531"/>
    <w:rsid w:val="00AB5958"/>
    <w:rsid w:val="00AC1163"/>
    <w:rsid w:val="00AC1DD0"/>
    <w:rsid w:val="00AC2970"/>
    <w:rsid w:val="00AC40A5"/>
    <w:rsid w:val="00AC5AD2"/>
    <w:rsid w:val="00AD02B1"/>
    <w:rsid w:val="00AD2378"/>
    <w:rsid w:val="00AD293D"/>
    <w:rsid w:val="00AD3304"/>
    <w:rsid w:val="00AD78EE"/>
    <w:rsid w:val="00AD7A43"/>
    <w:rsid w:val="00AD7FAC"/>
    <w:rsid w:val="00AE0615"/>
    <w:rsid w:val="00AE1DB9"/>
    <w:rsid w:val="00AE235D"/>
    <w:rsid w:val="00AE672F"/>
    <w:rsid w:val="00AE74A4"/>
    <w:rsid w:val="00AF54D0"/>
    <w:rsid w:val="00B00949"/>
    <w:rsid w:val="00B01BF3"/>
    <w:rsid w:val="00B03ECA"/>
    <w:rsid w:val="00B07539"/>
    <w:rsid w:val="00B076B1"/>
    <w:rsid w:val="00B112E2"/>
    <w:rsid w:val="00B12A4C"/>
    <w:rsid w:val="00B139CF"/>
    <w:rsid w:val="00B155F3"/>
    <w:rsid w:val="00B15662"/>
    <w:rsid w:val="00B159B8"/>
    <w:rsid w:val="00B1755B"/>
    <w:rsid w:val="00B178C3"/>
    <w:rsid w:val="00B17AB1"/>
    <w:rsid w:val="00B237DC"/>
    <w:rsid w:val="00B24971"/>
    <w:rsid w:val="00B26552"/>
    <w:rsid w:val="00B27E0A"/>
    <w:rsid w:val="00B27E32"/>
    <w:rsid w:val="00B31239"/>
    <w:rsid w:val="00B31842"/>
    <w:rsid w:val="00B346A5"/>
    <w:rsid w:val="00B37CC7"/>
    <w:rsid w:val="00B41132"/>
    <w:rsid w:val="00B41760"/>
    <w:rsid w:val="00B56F48"/>
    <w:rsid w:val="00B603BC"/>
    <w:rsid w:val="00B621A6"/>
    <w:rsid w:val="00B63652"/>
    <w:rsid w:val="00B70FAC"/>
    <w:rsid w:val="00B71FEE"/>
    <w:rsid w:val="00B733EC"/>
    <w:rsid w:val="00B735DC"/>
    <w:rsid w:val="00B75787"/>
    <w:rsid w:val="00B77821"/>
    <w:rsid w:val="00B80935"/>
    <w:rsid w:val="00B813D7"/>
    <w:rsid w:val="00B87A58"/>
    <w:rsid w:val="00BA02C1"/>
    <w:rsid w:val="00BA114A"/>
    <w:rsid w:val="00BA17BE"/>
    <w:rsid w:val="00BA217C"/>
    <w:rsid w:val="00BA43F0"/>
    <w:rsid w:val="00BA4B6C"/>
    <w:rsid w:val="00BB4182"/>
    <w:rsid w:val="00BC304D"/>
    <w:rsid w:val="00BC4D5B"/>
    <w:rsid w:val="00BC5F34"/>
    <w:rsid w:val="00BC70F4"/>
    <w:rsid w:val="00BD31E5"/>
    <w:rsid w:val="00BD6261"/>
    <w:rsid w:val="00BD64AB"/>
    <w:rsid w:val="00BD7A15"/>
    <w:rsid w:val="00BE0F45"/>
    <w:rsid w:val="00BE3DE2"/>
    <w:rsid w:val="00BF1ADA"/>
    <w:rsid w:val="00BF1C85"/>
    <w:rsid w:val="00BF50E5"/>
    <w:rsid w:val="00BF66BF"/>
    <w:rsid w:val="00C00B6F"/>
    <w:rsid w:val="00C0317B"/>
    <w:rsid w:val="00C149BA"/>
    <w:rsid w:val="00C214E2"/>
    <w:rsid w:val="00C26242"/>
    <w:rsid w:val="00C26610"/>
    <w:rsid w:val="00C32AE9"/>
    <w:rsid w:val="00C34243"/>
    <w:rsid w:val="00C3446A"/>
    <w:rsid w:val="00C35BFA"/>
    <w:rsid w:val="00C361EC"/>
    <w:rsid w:val="00C36975"/>
    <w:rsid w:val="00C40413"/>
    <w:rsid w:val="00C40F77"/>
    <w:rsid w:val="00C515E2"/>
    <w:rsid w:val="00C51ADA"/>
    <w:rsid w:val="00C5295B"/>
    <w:rsid w:val="00C5562A"/>
    <w:rsid w:val="00C5578F"/>
    <w:rsid w:val="00C60022"/>
    <w:rsid w:val="00C607C0"/>
    <w:rsid w:val="00C618F4"/>
    <w:rsid w:val="00C62D8B"/>
    <w:rsid w:val="00C6637B"/>
    <w:rsid w:val="00C72031"/>
    <w:rsid w:val="00C725FC"/>
    <w:rsid w:val="00C760E1"/>
    <w:rsid w:val="00C767C9"/>
    <w:rsid w:val="00C76803"/>
    <w:rsid w:val="00C81E83"/>
    <w:rsid w:val="00C82B10"/>
    <w:rsid w:val="00C830B1"/>
    <w:rsid w:val="00C83E6E"/>
    <w:rsid w:val="00C84E9C"/>
    <w:rsid w:val="00C90D74"/>
    <w:rsid w:val="00C90F68"/>
    <w:rsid w:val="00C928F2"/>
    <w:rsid w:val="00C96356"/>
    <w:rsid w:val="00CA1B96"/>
    <w:rsid w:val="00CA1C28"/>
    <w:rsid w:val="00CA233F"/>
    <w:rsid w:val="00CA4651"/>
    <w:rsid w:val="00CA4C5B"/>
    <w:rsid w:val="00CA6B19"/>
    <w:rsid w:val="00CB4F28"/>
    <w:rsid w:val="00CC1AA7"/>
    <w:rsid w:val="00CC1BE1"/>
    <w:rsid w:val="00CC3415"/>
    <w:rsid w:val="00CC3CE3"/>
    <w:rsid w:val="00CC760F"/>
    <w:rsid w:val="00CC7795"/>
    <w:rsid w:val="00CD2BA7"/>
    <w:rsid w:val="00CD66EB"/>
    <w:rsid w:val="00CE335E"/>
    <w:rsid w:val="00CE3843"/>
    <w:rsid w:val="00CE517A"/>
    <w:rsid w:val="00CE64B8"/>
    <w:rsid w:val="00CF0A0A"/>
    <w:rsid w:val="00CF1891"/>
    <w:rsid w:val="00CF190B"/>
    <w:rsid w:val="00CF4A86"/>
    <w:rsid w:val="00CF79D0"/>
    <w:rsid w:val="00D020B7"/>
    <w:rsid w:val="00D0271A"/>
    <w:rsid w:val="00D04657"/>
    <w:rsid w:val="00D04F64"/>
    <w:rsid w:val="00D05C6B"/>
    <w:rsid w:val="00D07A63"/>
    <w:rsid w:val="00D07DD6"/>
    <w:rsid w:val="00D1079D"/>
    <w:rsid w:val="00D14C76"/>
    <w:rsid w:val="00D20500"/>
    <w:rsid w:val="00D210A8"/>
    <w:rsid w:val="00D21C14"/>
    <w:rsid w:val="00D2284C"/>
    <w:rsid w:val="00D234EE"/>
    <w:rsid w:val="00D242F0"/>
    <w:rsid w:val="00D30080"/>
    <w:rsid w:val="00D31D61"/>
    <w:rsid w:val="00D340BF"/>
    <w:rsid w:val="00D34C32"/>
    <w:rsid w:val="00D352CF"/>
    <w:rsid w:val="00D36287"/>
    <w:rsid w:val="00D37278"/>
    <w:rsid w:val="00D41AE3"/>
    <w:rsid w:val="00D424E1"/>
    <w:rsid w:val="00D43959"/>
    <w:rsid w:val="00D46542"/>
    <w:rsid w:val="00D46CD8"/>
    <w:rsid w:val="00D46FD3"/>
    <w:rsid w:val="00D477ED"/>
    <w:rsid w:val="00D5464B"/>
    <w:rsid w:val="00D57F69"/>
    <w:rsid w:val="00D61079"/>
    <w:rsid w:val="00D62AEE"/>
    <w:rsid w:val="00D66750"/>
    <w:rsid w:val="00D6756E"/>
    <w:rsid w:val="00D72FDE"/>
    <w:rsid w:val="00D7462A"/>
    <w:rsid w:val="00D75186"/>
    <w:rsid w:val="00D77FA3"/>
    <w:rsid w:val="00D86C6D"/>
    <w:rsid w:val="00D9067A"/>
    <w:rsid w:val="00D933D2"/>
    <w:rsid w:val="00D939AF"/>
    <w:rsid w:val="00D943A1"/>
    <w:rsid w:val="00D95AB1"/>
    <w:rsid w:val="00D977AE"/>
    <w:rsid w:val="00D97CD1"/>
    <w:rsid w:val="00DA0CBF"/>
    <w:rsid w:val="00DA2120"/>
    <w:rsid w:val="00DA2E59"/>
    <w:rsid w:val="00DA5008"/>
    <w:rsid w:val="00DA67BB"/>
    <w:rsid w:val="00DB37D7"/>
    <w:rsid w:val="00DB4056"/>
    <w:rsid w:val="00DB5E9C"/>
    <w:rsid w:val="00DB672D"/>
    <w:rsid w:val="00DC428E"/>
    <w:rsid w:val="00DC4ACF"/>
    <w:rsid w:val="00DC5DA6"/>
    <w:rsid w:val="00DD595C"/>
    <w:rsid w:val="00DD63C3"/>
    <w:rsid w:val="00DE1702"/>
    <w:rsid w:val="00DE6E6D"/>
    <w:rsid w:val="00DE7CAE"/>
    <w:rsid w:val="00DE7DEA"/>
    <w:rsid w:val="00DF0344"/>
    <w:rsid w:val="00DF145F"/>
    <w:rsid w:val="00DF3654"/>
    <w:rsid w:val="00DF3B8C"/>
    <w:rsid w:val="00DF5D93"/>
    <w:rsid w:val="00DF6C39"/>
    <w:rsid w:val="00DF7953"/>
    <w:rsid w:val="00E014A0"/>
    <w:rsid w:val="00E04B0B"/>
    <w:rsid w:val="00E0597F"/>
    <w:rsid w:val="00E0657F"/>
    <w:rsid w:val="00E1540F"/>
    <w:rsid w:val="00E17B2F"/>
    <w:rsid w:val="00E218BD"/>
    <w:rsid w:val="00E221D6"/>
    <w:rsid w:val="00E2361D"/>
    <w:rsid w:val="00E3356F"/>
    <w:rsid w:val="00E34D4A"/>
    <w:rsid w:val="00E469FE"/>
    <w:rsid w:val="00E50647"/>
    <w:rsid w:val="00E513D8"/>
    <w:rsid w:val="00E526FB"/>
    <w:rsid w:val="00E53F7D"/>
    <w:rsid w:val="00E5498C"/>
    <w:rsid w:val="00E55D51"/>
    <w:rsid w:val="00E64DD8"/>
    <w:rsid w:val="00E722E0"/>
    <w:rsid w:val="00E75830"/>
    <w:rsid w:val="00E80465"/>
    <w:rsid w:val="00E8322D"/>
    <w:rsid w:val="00E836C4"/>
    <w:rsid w:val="00E853C2"/>
    <w:rsid w:val="00E871D4"/>
    <w:rsid w:val="00E9137E"/>
    <w:rsid w:val="00E925E7"/>
    <w:rsid w:val="00E97698"/>
    <w:rsid w:val="00EA35D0"/>
    <w:rsid w:val="00EA5E5C"/>
    <w:rsid w:val="00EA6DE1"/>
    <w:rsid w:val="00EB6070"/>
    <w:rsid w:val="00EB68C3"/>
    <w:rsid w:val="00EC29D0"/>
    <w:rsid w:val="00EC5EA0"/>
    <w:rsid w:val="00EC6F58"/>
    <w:rsid w:val="00EC7968"/>
    <w:rsid w:val="00ED24D2"/>
    <w:rsid w:val="00EE0006"/>
    <w:rsid w:val="00EE30FC"/>
    <w:rsid w:val="00EE401E"/>
    <w:rsid w:val="00EE698C"/>
    <w:rsid w:val="00EF6734"/>
    <w:rsid w:val="00F021E2"/>
    <w:rsid w:val="00F02787"/>
    <w:rsid w:val="00F036A4"/>
    <w:rsid w:val="00F04838"/>
    <w:rsid w:val="00F05796"/>
    <w:rsid w:val="00F11651"/>
    <w:rsid w:val="00F14CBD"/>
    <w:rsid w:val="00F1503B"/>
    <w:rsid w:val="00F16D72"/>
    <w:rsid w:val="00F1762B"/>
    <w:rsid w:val="00F20F44"/>
    <w:rsid w:val="00F2274B"/>
    <w:rsid w:val="00F22791"/>
    <w:rsid w:val="00F267ED"/>
    <w:rsid w:val="00F30F3D"/>
    <w:rsid w:val="00F32B0A"/>
    <w:rsid w:val="00F350B4"/>
    <w:rsid w:val="00F40F78"/>
    <w:rsid w:val="00F41FA6"/>
    <w:rsid w:val="00F46933"/>
    <w:rsid w:val="00F46EF6"/>
    <w:rsid w:val="00F50295"/>
    <w:rsid w:val="00F50A1C"/>
    <w:rsid w:val="00F51506"/>
    <w:rsid w:val="00F60A41"/>
    <w:rsid w:val="00F612B8"/>
    <w:rsid w:val="00F6158F"/>
    <w:rsid w:val="00F62EA0"/>
    <w:rsid w:val="00F63813"/>
    <w:rsid w:val="00F66086"/>
    <w:rsid w:val="00F73D9B"/>
    <w:rsid w:val="00F75EE6"/>
    <w:rsid w:val="00F76B9F"/>
    <w:rsid w:val="00F84A08"/>
    <w:rsid w:val="00F93BE3"/>
    <w:rsid w:val="00F96F86"/>
    <w:rsid w:val="00F96FF1"/>
    <w:rsid w:val="00F97EAB"/>
    <w:rsid w:val="00FA1EAE"/>
    <w:rsid w:val="00FB0894"/>
    <w:rsid w:val="00FB0E51"/>
    <w:rsid w:val="00FB1EE1"/>
    <w:rsid w:val="00FB30E4"/>
    <w:rsid w:val="00FB6A4E"/>
    <w:rsid w:val="00FB6DCB"/>
    <w:rsid w:val="00FC05C6"/>
    <w:rsid w:val="00FC1A1E"/>
    <w:rsid w:val="00FC2D00"/>
    <w:rsid w:val="00FC6E09"/>
    <w:rsid w:val="00FD05F4"/>
    <w:rsid w:val="00FD1680"/>
    <w:rsid w:val="00FD18AD"/>
    <w:rsid w:val="00FD545F"/>
    <w:rsid w:val="00FE2AA0"/>
    <w:rsid w:val="00FE2B3F"/>
    <w:rsid w:val="00FE3008"/>
    <w:rsid w:val="00FE73D5"/>
    <w:rsid w:val="00FE7CE0"/>
    <w:rsid w:val="00FE7E6B"/>
    <w:rsid w:val="00FF3738"/>
    <w:rsid w:val="00FF3DFF"/>
    <w:rsid w:val="00FF43DE"/>
    <w:rsid w:val="00FF519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241523"/>
  <w15:chartTrackingRefBased/>
  <w15:docId w15:val="{F7E33F2C-FBB6-430B-A279-604F2758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D93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C64B3-03D6-4982-9D79-ACAD289F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2819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7</cp:revision>
  <cp:lastPrinted>2024-02-28T13:10:00Z</cp:lastPrinted>
  <dcterms:created xsi:type="dcterms:W3CDTF">2024-02-28T11:34:00Z</dcterms:created>
  <dcterms:modified xsi:type="dcterms:W3CDTF">2024-02-28T14:50:00Z</dcterms:modified>
</cp:coreProperties>
</file>