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84431" w14:textId="77777777" w:rsidR="00D2290D" w:rsidRDefault="00D2290D" w:rsidP="006945AE">
      <w:pPr>
        <w:tabs>
          <w:tab w:val="left" w:pos="612"/>
          <w:tab w:val="left" w:pos="900"/>
          <w:tab w:val="decimal" w:pos="972"/>
        </w:tabs>
        <w:ind w:right="117" w:firstLine="540"/>
        <w:jc w:val="center"/>
        <w:rPr>
          <w:rFonts w:ascii="Angsana New" w:hAnsi="Angsana New" w:cs="Angsana New"/>
          <w:cs/>
          <w:lang w:val="en-US"/>
        </w:rPr>
      </w:pPr>
    </w:p>
    <w:p w14:paraId="709CB89B" w14:textId="77777777" w:rsidR="00A329BC" w:rsidRPr="00846652" w:rsidRDefault="00A329BC" w:rsidP="006945AE">
      <w:pPr>
        <w:tabs>
          <w:tab w:val="left" w:pos="612"/>
          <w:tab w:val="left" w:pos="900"/>
          <w:tab w:val="decimal" w:pos="972"/>
        </w:tabs>
        <w:ind w:right="117" w:firstLine="540"/>
        <w:jc w:val="center"/>
        <w:rPr>
          <w:rFonts w:ascii="Angsana New" w:hAnsi="Angsana New" w:cs="Angsana New"/>
          <w:lang w:val="en-US"/>
        </w:rPr>
      </w:pPr>
    </w:p>
    <w:p w14:paraId="476303FA" w14:textId="77777777" w:rsidR="00D2290D" w:rsidRPr="00846652" w:rsidRDefault="00D2290D" w:rsidP="006945AE">
      <w:pPr>
        <w:tabs>
          <w:tab w:val="left" w:pos="360"/>
          <w:tab w:val="left" w:pos="900"/>
          <w:tab w:val="left" w:pos="1440"/>
        </w:tabs>
        <w:ind w:right="-439"/>
        <w:jc w:val="center"/>
        <w:rPr>
          <w:rFonts w:ascii="Angsana New" w:hAnsi="Angsana New" w:cs="Angsana New"/>
          <w:cs/>
        </w:rPr>
      </w:pPr>
    </w:p>
    <w:p w14:paraId="3C9C566D" w14:textId="77777777" w:rsidR="00D2290D" w:rsidRPr="00846652" w:rsidRDefault="00D2290D" w:rsidP="006945AE">
      <w:pPr>
        <w:tabs>
          <w:tab w:val="left" w:pos="360"/>
          <w:tab w:val="left" w:pos="900"/>
          <w:tab w:val="left" w:pos="1440"/>
        </w:tabs>
        <w:ind w:right="-439"/>
        <w:jc w:val="center"/>
        <w:rPr>
          <w:rFonts w:ascii="Angsana New" w:hAnsi="Angsana New" w:cs="Angsana New"/>
        </w:rPr>
      </w:pPr>
    </w:p>
    <w:p w14:paraId="54AC6DCF" w14:textId="77777777" w:rsidR="00D2290D" w:rsidRPr="00846652" w:rsidRDefault="00D2290D" w:rsidP="006945AE">
      <w:pPr>
        <w:tabs>
          <w:tab w:val="left" w:pos="360"/>
          <w:tab w:val="left" w:pos="900"/>
          <w:tab w:val="left" w:pos="1440"/>
        </w:tabs>
        <w:ind w:right="-439"/>
        <w:jc w:val="center"/>
        <w:rPr>
          <w:rFonts w:ascii="Angsana New" w:hAnsi="Angsana New" w:cs="Angsana New"/>
          <w:cs/>
          <w:lang w:val="en-US"/>
        </w:rPr>
      </w:pPr>
    </w:p>
    <w:p w14:paraId="75FD92B6" w14:textId="77777777"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14:paraId="1BF23B44" w14:textId="77777777"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14:paraId="36D86FF4" w14:textId="77777777"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14:paraId="284BABB9" w14:textId="77777777"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14:paraId="7A07A801" w14:textId="77777777"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14:paraId="12C5195D" w14:textId="77777777"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14:paraId="2E6AC6F3" w14:textId="77777777" w:rsidR="00D2290D" w:rsidRPr="00846652" w:rsidRDefault="00D2290D" w:rsidP="00D2290D">
      <w:pPr>
        <w:tabs>
          <w:tab w:val="left" w:pos="360"/>
          <w:tab w:val="left" w:pos="900"/>
          <w:tab w:val="left" w:pos="1440"/>
        </w:tabs>
        <w:ind w:right="101"/>
        <w:jc w:val="center"/>
        <w:rPr>
          <w:rFonts w:ascii="Angsana New" w:hAnsi="Angsana New" w:cs="Angsana New"/>
          <w:sz w:val="24"/>
          <w:szCs w:val="24"/>
          <w:lang w:val="en-US"/>
        </w:rPr>
      </w:pPr>
    </w:p>
    <w:p w14:paraId="515F1AAA" w14:textId="77777777" w:rsidR="00D2290D" w:rsidRPr="003828E4" w:rsidRDefault="00D2290D" w:rsidP="00D2290D">
      <w:pPr>
        <w:tabs>
          <w:tab w:val="left" w:pos="360"/>
          <w:tab w:val="left" w:pos="900"/>
          <w:tab w:val="left" w:pos="1440"/>
        </w:tabs>
        <w:ind w:right="101"/>
        <w:jc w:val="center"/>
        <w:rPr>
          <w:rFonts w:ascii="Angsana New" w:hAnsi="Angsana New" w:cs="Angsana New"/>
          <w:sz w:val="8"/>
          <w:szCs w:val="8"/>
          <w:lang w:val="en-US"/>
        </w:rPr>
      </w:pPr>
    </w:p>
    <w:p w14:paraId="488EC30D" w14:textId="77777777" w:rsidR="00D2290D" w:rsidRPr="003828E4" w:rsidRDefault="0025759D" w:rsidP="003828E4">
      <w:pPr>
        <w:ind w:left="2340" w:right="1289"/>
        <w:rPr>
          <w:rFonts w:ascii="Angsana New" w:hAnsi="Angsana New" w:cs="Angsana New"/>
          <w:b/>
          <w:bCs/>
          <w:sz w:val="36"/>
          <w:szCs w:val="36"/>
          <w:u w:val="single"/>
          <w:cs/>
          <w:lang w:val="en-US"/>
        </w:rPr>
      </w:pPr>
      <w:r w:rsidRPr="003828E4">
        <w:rPr>
          <w:rFonts w:ascii="Angsana New" w:hAnsi="Angsana New" w:cs="Angsana New"/>
          <w:b/>
          <w:bCs/>
          <w:spacing w:val="-8"/>
          <w:sz w:val="36"/>
          <w:szCs w:val="36"/>
          <w:u w:val="single"/>
          <w:lang w:val="en-US"/>
        </w:rPr>
        <w:t>TEAM PRECISION</w:t>
      </w:r>
      <w:r w:rsidR="00D2290D" w:rsidRPr="003828E4">
        <w:rPr>
          <w:rFonts w:ascii="Angsana New" w:hAnsi="Angsana New" w:cs="Angsana New"/>
          <w:b/>
          <w:bCs/>
          <w:sz w:val="36"/>
          <w:szCs w:val="36"/>
          <w:u w:val="single"/>
          <w:lang w:val="en-US"/>
        </w:rPr>
        <w:t xml:space="preserve"> PUBLIC COMPANY LIMITED</w:t>
      </w:r>
    </w:p>
    <w:p w14:paraId="27DD94A7" w14:textId="77777777" w:rsidR="00D2290D" w:rsidRPr="003828E4" w:rsidRDefault="00D2290D" w:rsidP="003828E4">
      <w:pPr>
        <w:tabs>
          <w:tab w:val="left" w:pos="1800"/>
        </w:tabs>
        <w:ind w:left="2340" w:right="1289"/>
        <w:jc w:val="center"/>
        <w:rPr>
          <w:rFonts w:ascii="Angsana New" w:hAnsi="Angsana New" w:cs="Angsana New"/>
          <w:b/>
          <w:bCs/>
          <w:sz w:val="28"/>
          <w:szCs w:val="28"/>
          <w:u w:val="single"/>
          <w:cs/>
          <w:lang w:val="en-US"/>
        </w:rPr>
      </w:pPr>
    </w:p>
    <w:p w14:paraId="7A9C96B8" w14:textId="77777777" w:rsidR="00020004" w:rsidRPr="003828E4" w:rsidRDefault="00020004" w:rsidP="003828E4">
      <w:pPr>
        <w:pStyle w:val="Heading3"/>
        <w:ind w:left="2340" w:right="1289"/>
        <w:jc w:val="left"/>
        <w:rPr>
          <w:rFonts w:ascii="Angsana New" w:hAnsi="Angsana New" w:cs="Angsana New"/>
          <w:spacing w:val="-8"/>
          <w:sz w:val="34"/>
          <w:szCs w:val="34"/>
        </w:rPr>
      </w:pPr>
      <w:r w:rsidRPr="003828E4">
        <w:rPr>
          <w:rFonts w:ascii="Angsana New" w:hAnsi="Angsana New" w:cs="Angsana New"/>
          <w:spacing w:val="-8"/>
          <w:sz w:val="34"/>
          <w:szCs w:val="34"/>
        </w:rPr>
        <w:t>CONSOLIDATED FINANCIAL STATEMENTS</w:t>
      </w:r>
    </w:p>
    <w:p w14:paraId="644EF8B1" w14:textId="77777777" w:rsidR="00020004" w:rsidRPr="003828E4" w:rsidRDefault="00020004" w:rsidP="003828E4">
      <w:pPr>
        <w:tabs>
          <w:tab w:val="left" w:pos="360"/>
          <w:tab w:val="left" w:pos="900"/>
          <w:tab w:val="left" w:pos="1440"/>
        </w:tabs>
        <w:ind w:left="2340" w:right="1289"/>
        <w:rPr>
          <w:rFonts w:ascii="Angsana New" w:hAnsi="Angsana New" w:cs="Angsana New"/>
          <w:b/>
          <w:bCs/>
          <w:spacing w:val="-8"/>
          <w:sz w:val="34"/>
          <w:szCs w:val="34"/>
          <w:u w:val="single"/>
          <w:lang w:val="en-US"/>
        </w:rPr>
      </w:pPr>
      <w:r w:rsidRPr="003828E4">
        <w:rPr>
          <w:rFonts w:ascii="Angsana New" w:hAnsi="Angsana New" w:cs="Angsana New"/>
          <w:b/>
          <w:bCs/>
          <w:spacing w:val="-8"/>
          <w:sz w:val="34"/>
          <w:szCs w:val="34"/>
          <w:u w:val="single"/>
          <w:lang w:val="en-US"/>
        </w:rPr>
        <w:t>AND THE SEPARATE FINANCIAL STATEMENTS</w:t>
      </w:r>
    </w:p>
    <w:p w14:paraId="44A79536" w14:textId="16478193" w:rsidR="00020004" w:rsidRPr="003828E4" w:rsidRDefault="00020004" w:rsidP="003828E4">
      <w:pPr>
        <w:tabs>
          <w:tab w:val="left" w:pos="360"/>
          <w:tab w:val="left" w:pos="900"/>
          <w:tab w:val="left" w:pos="1440"/>
        </w:tabs>
        <w:ind w:left="2340" w:right="1289"/>
        <w:rPr>
          <w:rFonts w:ascii="Angsana New" w:eastAsia="SimSun" w:hAnsi="Angsana New" w:cs="Angsana New"/>
          <w:b/>
          <w:bCs/>
          <w:spacing w:val="-8"/>
          <w:sz w:val="34"/>
          <w:szCs w:val="34"/>
          <w:u w:val="single"/>
          <w:lang w:val="en-US"/>
        </w:rPr>
      </w:pPr>
      <w:r w:rsidRPr="003828E4">
        <w:rPr>
          <w:rFonts w:ascii="Angsana New" w:hAnsi="Angsana New" w:cs="Angsana New"/>
          <w:b/>
          <w:bCs/>
          <w:spacing w:val="-8"/>
          <w:sz w:val="34"/>
          <w:szCs w:val="34"/>
          <w:u w:val="single"/>
          <w:lang w:val="en-US"/>
        </w:rPr>
        <w:t>DECEMBER 3</w:t>
      </w:r>
      <w:r w:rsidRPr="003828E4">
        <w:rPr>
          <w:rFonts w:ascii="Angsana New" w:hAnsi="Angsana New" w:cs="Angsana New"/>
          <w:b/>
          <w:bCs/>
          <w:spacing w:val="-8"/>
          <w:sz w:val="34"/>
          <w:szCs w:val="34"/>
          <w:u w:val="single"/>
        </w:rPr>
        <w:t>1,</w:t>
      </w:r>
      <w:r w:rsidRPr="003828E4">
        <w:rPr>
          <w:rFonts w:ascii="Angsana New" w:hAnsi="Angsana New" w:cs="Angsana New"/>
          <w:b/>
          <w:bCs/>
          <w:spacing w:val="-8"/>
          <w:sz w:val="34"/>
          <w:szCs w:val="34"/>
          <w:u w:val="single"/>
          <w:lang w:val="en-US"/>
        </w:rPr>
        <w:t xml:space="preserve"> 20</w:t>
      </w:r>
      <w:r w:rsidR="00CC1A7C">
        <w:rPr>
          <w:rFonts w:ascii="Angsana New" w:hAnsi="Angsana New" w:cs="Angsana New"/>
          <w:b/>
          <w:bCs/>
          <w:spacing w:val="-8"/>
          <w:sz w:val="34"/>
          <w:szCs w:val="34"/>
          <w:u w:val="single"/>
          <w:lang w:val="en-US"/>
        </w:rPr>
        <w:t>2</w:t>
      </w:r>
      <w:r w:rsidR="00662BF6">
        <w:rPr>
          <w:rFonts w:ascii="Angsana New" w:hAnsi="Angsana New" w:cs="Angsana New"/>
          <w:b/>
          <w:bCs/>
          <w:spacing w:val="-8"/>
          <w:sz w:val="34"/>
          <w:szCs w:val="34"/>
          <w:u w:val="single"/>
          <w:lang w:val="en-US"/>
        </w:rPr>
        <w:t>3</w:t>
      </w:r>
    </w:p>
    <w:p w14:paraId="6C141C92" w14:textId="77777777" w:rsidR="00D2290D" w:rsidRPr="0025759D" w:rsidRDefault="00D2290D" w:rsidP="0025759D">
      <w:pPr>
        <w:tabs>
          <w:tab w:val="left" w:pos="1620"/>
          <w:tab w:val="left" w:pos="2268"/>
        </w:tabs>
        <w:ind w:left="1624" w:right="1554" w:firstLine="644"/>
        <w:rPr>
          <w:rFonts w:ascii="Angsana New" w:hAnsi="Angsana New" w:cs="Angsana New"/>
          <w:b/>
          <w:bCs/>
          <w:sz w:val="30"/>
          <w:szCs w:val="30"/>
          <w:lang w:val="en-US"/>
        </w:rPr>
        <w:sectPr w:rsidR="00D2290D" w:rsidRPr="0025759D" w:rsidSect="00051218">
          <w:headerReference w:type="default" r:id="rId7"/>
          <w:pgSz w:w="11909" w:h="16834" w:code="9"/>
          <w:pgMar w:top="1008" w:right="1440" w:bottom="1152" w:left="1260" w:header="576" w:footer="576" w:gutter="0"/>
          <w:pgNumType w:start="1"/>
          <w:cols w:space="720"/>
          <w:noEndnote/>
          <w:titlePg/>
        </w:sectPr>
      </w:pPr>
    </w:p>
    <w:p w14:paraId="5A98F2B7" w14:textId="77777777" w:rsidR="00275706" w:rsidRDefault="00275706" w:rsidP="00275706">
      <w:pPr>
        <w:jc w:val="center"/>
        <w:rPr>
          <w:rFonts w:ascii="Angsana New" w:hAnsi="Angsana New" w:cs="Angsana New"/>
          <w:b/>
          <w:bCs/>
          <w:sz w:val="28"/>
          <w:szCs w:val="28"/>
          <w:u w:val="single"/>
        </w:rPr>
      </w:pPr>
    </w:p>
    <w:p w14:paraId="38A4430D" w14:textId="77777777" w:rsidR="00275706" w:rsidRDefault="00275706" w:rsidP="00275706">
      <w:pPr>
        <w:jc w:val="center"/>
        <w:rPr>
          <w:rFonts w:ascii="Angsana New" w:hAnsi="Angsana New" w:cs="Angsana New"/>
          <w:b/>
          <w:bCs/>
          <w:sz w:val="28"/>
          <w:szCs w:val="28"/>
          <w:u w:val="single"/>
        </w:rPr>
      </w:pPr>
    </w:p>
    <w:p w14:paraId="10AD2B22" w14:textId="77777777" w:rsidR="00275706" w:rsidRDefault="00275706" w:rsidP="00275706">
      <w:pPr>
        <w:jc w:val="center"/>
        <w:rPr>
          <w:rFonts w:ascii="Angsana New" w:hAnsi="Angsana New" w:cs="Angsana New"/>
          <w:b/>
          <w:bCs/>
          <w:sz w:val="28"/>
          <w:szCs w:val="28"/>
          <w:u w:val="single"/>
        </w:rPr>
      </w:pPr>
    </w:p>
    <w:p w14:paraId="5E5C6FEC" w14:textId="77777777" w:rsidR="00275706" w:rsidRDefault="00275706" w:rsidP="00275706">
      <w:pPr>
        <w:jc w:val="center"/>
        <w:rPr>
          <w:rFonts w:ascii="Angsana New" w:hAnsi="Angsana New" w:cs="Angsana New"/>
          <w:b/>
          <w:bCs/>
          <w:sz w:val="28"/>
          <w:szCs w:val="28"/>
          <w:u w:val="single"/>
        </w:rPr>
      </w:pPr>
    </w:p>
    <w:p w14:paraId="1B3E8FE5" w14:textId="77777777" w:rsidR="000F2DF3" w:rsidRDefault="000F2DF3" w:rsidP="00275706">
      <w:pPr>
        <w:jc w:val="center"/>
        <w:rPr>
          <w:rFonts w:ascii="Angsana New" w:hAnsi="Angsana New" w:cs="Angsana New"/>
          <w:b/>
          <w:bCs/>
          <w:sz w:val="28"/>
          <w:szCs w:val="28"/>
          <w:u w:val="single"/>
        </w:rPr>
      </w:pPr>
    </w:p>
    <w:p w14:paraId="4A2311E4" w14:textId="77777777" w:rsidR="00275706" w:rsidRPr="00C076C1" w:rsidRDefault="00275706" w:rsidP="00C076C1">
      <w:pPr>
        <w:rPr>
          <w:rFonts w:ascii="Angsana New" w:hAnsi="Angsana New" w:cs="Angsana New"/>
          <w:b/>
          <w:bCs/>
          <w:sz w:val="16"/>
          <w:szCs w:val="16"/>
          <w:u w:val="single"/>
          <w:lang w:val="en-US"/>
        </w:rPr>
      </w:pPr>
    </w:p>
    <w:p w14:paraId="3E723F88" w14:textId="77777777" w:rsidR="00275706" w:rsidRPr="002027DA" w:rsidRDefault="00275706" w:rsidP="002027DA">
      <w:pPr>
        <w:tabs>
          <w:tab w:val="left" w:pos="1197"/>
        </w:tabs>
        <w:jc w:val="center"/>
        <w:rPr>
          <w:rFonts w:ascii="Angsana New" w:hAnsi="Angsana New" w:cs="Angsana New"/>
          <w:b/>
          <w:bCs/>
          <w:sz w:val="4"/>
          <w:szCs w:val="4"/>
          <w:u w:val="single"/>
        </w:rPr>
      </w:pPr>
    </w:p>
    <w:p w14:paraId="3FFC06DE" w14:textId="77777777" w:rsidR="00275706" w:rsidRPr="002027DA" w:rsidRDefault="00275706" w:rsidP="002027DA">
      <w:pPr>
        <w:tabs>
          <w:tab w:val="left" w:pos="1197"/>
        </w:tabs>
        <w:spacing w:line="216" w:lineRule="auto"/>
        <w:rPr>
          <w:rFonts w:ascii="Angsana New" w:hAnsi="Angsana New" w:cs="Angsana New"/>
          <w:b/>
          <w:bCs/>
          <w:u w:val="single"/>
        </w:rPr>
      </w:pPr>
      <w:r w:rsidRPr="002027DA">
        <w:rPr>
          <w:rFonts w:ascii="Angsana New" w:hAnsi="Angsana New" w:cs="Angsana New"/>
          <w:b/>
          <w:bCs/>
          <w:u w:val="single"/>
        </w:rPr>
        <w:t xml:space="preserve">AUDITOR’S REPORT </w:t>
      </w:r>
    </w:p>
    <w:p w14:paraId="42A050E9" w14:textId="77777777" w:rsidR="00774C3A" w:rsidRPr="002027DA" w:rsidRDefault="00774C3A" w:rsidP="002027DA">
      <w:pPr>
        <w:tabs>
          <w:tab w:val="left" w:pos="1197"/>
        </w:tabs>
        <w:spacing w:line="216" w:lineRule="auto"/>
        <w:rPr>
          <w:rFonts w:ascii="Angsana New" w:hAnsi="Angsana New" w:cs="Angsana New"/>
          <w:sz w:val="16"/>
          <w:szCs w:val="16"/>
          <w:u w:val="single"/>
          <w:lang w:val="en-US"/>
        </w:rPr>
      </w:pPr>
    </w:p>
    <w:p w14:paraId="1B4CC174" w14:textId="77777777" w:rsidR="00275706" w:rsidRPr="0042188F" w:rsidRDefault="00774C3A" w:rsidP="002027DA">
      <w:pPr>
        <w:tabs>
          <w:tab w:val="left" w:pos="1197"/>
        </w:tabs>
        <w:spacing w:line="216" w:lineRule="auto"/>
        <w:jc w:val="both"/>
        <w:rPr>
          <w:rFonts w:ascii="Angsana New" w:hAnsi="Angsana New" w:cs="Angsana New"/>
          <w:sz w:val="33"/>
          <w:szCs w:val="33"/>
        </w:rPr>
      </w:pPr>
      <w:r w:rsidRPr="0042188F">
        <w:rPr>
          <w:rFonts w:ascii="Angsana New" w:hAnsi="Angsana New" w:cs="Angsana New"/>
          <w:b/>
          <w:bCs/>
          <w:sz w:val="33"/>
          <w:szCs w:val="33"/>
        </w:rPr>
        <w:t xml:space="preserve">To </w:t>
      </w:r>
      <w:r w:rsidR="00275706" w:rsidRPr="0042188F">
        <w:rPr>
          <w:rFonts w:ascii="Angsana New" w:hAnsi="Angsana New" w:cs="Angsana New"/>
          <w:b/>
          <w:bCs/>
          <w:sz w:val="33"/>
          <w:szCs w:val="33"/>
        </w:rPr>
        <w:t>The Shareholders of</w:t>
      </w:r>
    </w:p>
    <w:p w14:paraId="6AA64B91" w14:textId="7B965DA4" w:rsidR="00275706" w:rsidRPr="0042188F" w:rsidRDefault="00750ACA" w:rsidP="00750ACA">
      <w:pPr>
        <w:tabs>
          <w:tab w:val="left" w:pos="728"/>
        </w:tabs>
        <w:spacing w:line="216" w:lineRule="auto"/>
        <w:jc w:val="thaiDistribute"/>
        <w:rPr>
          <w:rFonts w:ascii="Angsana New" w:hAnsi="Angsana New" w:cs="Angsana New"/>
          <w:sz w:val="33"/>
          <w:szCs w:val="33"/>
        </w:rPr>
      </w:pPr>
      <w:r>
        <w:rPr>
          <w:rFonts w:ascii="Angsana New" w:hAnsi="Angsana New" w:cs="Angsana New"/>
          <w:sz w:val="33"/>
          <w:szCs w:val="33"/>
          <w:cs/>
        </w:rPr>
        <w:tab/>
      </w:r>
      <w:r w:rsidR="00275706" w:rsidRPr="0042188F">
        <w:rPr>
          <w:rFonts w:ascii="Angsana New" w:hAnsi="Angsana New" w:cs="Angsana New"/>
          <w:b/>
          <w:bCs/>
          <w:sz w:val="33"/>
          <w:szCs w:val="33"/>
        </w:rPr>
        <w:t>Team Precision Public Company Limited</w:t>
      </w:r>
      <w:r w:rsidR="00275706" w:rsidRPr="0042188F">
        <w:rPr>
          <w:rFonts w:ascii="Angsana New" w:hAnsi="Angsana New" w:cs="Angsana New"/>
          <w:sz w:val="33"/>
          <w:szCs w:val="33"/>
        </w:rPr>
        <w:t xml:space="preserve"> </w:t>
      </w:r>
    </w:p>
    <w:p w14:paraId="08ADDE02" w14:textId="77777777" w:rsidR="00275706" w:rsidRPr="0042188F" w:rsidRDefault="00275706" w:rsidP="002027DA">
      <w:pPr>
        <w:tabs>
          <w:tab w:val="left" w:pos="1197"/>
        </w:tabs>
        <w:spacing w:line="216" w:lineRule="auto"/>
        <w:jc w:val="thaiDistribute"/>
        <w:rPr>
          <w:b/>
          <w:bCs/>
          <w:iCs/>
          <w:sz w:val="33"/>
          <w:szCs w:val="33"/>
        </w:rPr>
      </w:pPr>
      <w:r w:rsidRPr="0042188F">
        <w:rPr>
          <w:b/>
          <w:bCs/>
          <w:iCs/>
          <w:sz w:val="33"/>
          <w:szCs w:val="33"/>
        </w:rPr>
        <w:t>Opinion</w:t>
      </w:r>
    </w:p>
    <w:p w14:paraId="112AAE86" w14:textId="29869959" w:rsidR="00275706" w:rsidRPr="0042188F" w:rsidRDefault="00D20679"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I </w:t>
      </w:r>
      <w:r w:rsidR="00275706" w:rsidRPr="0042188F">
        <w:rPr>
          <w:rFonts w:ascii="AngsanaUPC" w:hAnsi="AngsanaUPC" w:cs="AngsanaUPC"/>
          <w:sz w:val="33"/>
          <w:szCs w:val="33"/>
        </w:rPr>
        <w:t>have audited the accompanying consolidated financial statements of  Team Precision Public Company Limited and its subsidiar</w:t>
      </w:r>
      <w:r w:rsidR="003065D1">
        <w:rPr>
          <w:rFonts w:ascii="AngsanaUPC" w:hAnsi="AngsanaUPC" w:cs="AngsanaUPC"/>
          <w:sz w:val="33"/>
          <w:szCs w:val="33"/>
        </w:rPr>
        <w:t>y</w:t>
      </w:r>
      <w:r w:rsidR="00275706" w:rsidRPr="0042188F">
        <w:rPr>
          <w:rFonts w:ascii="AngsanaUPC" w:hAnsi="AngsanaUPC" w:cs="AngsanaUPC"/>
          <w:sz w:val="33"/>
          <w:szCs w:val="33"/>
        </w:rPr>
        <w:t xml:space="preserve">, which comprise the consolidated statements of financial position as at  December 31, </w:t>
      </w:r>
      <w:r w:rsidR="000856C2" w:rsidRPr="0042188F">
        <w:rPr>
          <w:rFonts w:ascii="AngsanaUPC" w:hAnsi="AngsanaUPC" w:cs="AngsanaUPC"/>
          <w:sz w:val="33"/>
          <w:szCs w:val="33"/>
        </w:rPr>
        <w:t>20</w:t>
      </w:r>
      <w:r w:rsidR="00CC1A7C">
        <w:rPr>
          <w:rFonts w:ascii="AngsanaUPC" w:hAnsi="AngsanaUPC" w:cs="AngsanaUPC"/>
          <w:sz w:val="33"/>
          <w:szCs w:val="33"/>
        </w:rPr>
        <w:t>2</w:t>
      </w:r>
      <w:r w:rsidR="00662BF6">
        <w:rPr>
          <w:rFonts w:ascii="AngsanaUPC" w:hAnsi="AngsanaUPC" w:cs="AngsanaUPC"/>
          <w:sz w:val="33"/>
          <w:szCs w:val="33"/>
        </w:rPr>
        <w:t>3</w:t>
      </w:r>
      <w:r w:rsidR="00275706" w:rsidRPr="0042188F">
        <w:rPr>
          <w:rFonts w:ascii="AngsanaUPC" w:hAnsi="AngsanaUPC" w:cs="AngsanaUPC"/>
          <w:sz w:val="33"/>
          <w:szCs w:val="33"/>
        </w:rPr>
        <w:t>, the related consolidated statements of comprehensive income, changes in shareholders’ equity and cash flows for the year then ended, notes to the financial statements, including a summary of significant accounting policies, and have also audited the separate financial statements of Team Precision Public Company Limited for the same period.</w:t>
      </w:r>
    </w:p>
    <w:p w14:paraId="2D75FC35" w14:textId="72D94E83" w:rsidR="00275706" w:rsidRPr="0042188F" w:rsidRDefault="00275706"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In my opinion, the financial statements referred to above present fairly, in all material respects, the financial position of Team Precision Public Company Limited and its subsidiar</w:t>
      </w:r>
      <w:r w:rsidR="003065D1">
        <w:rPr>
          <w:rFonts w:ascii="AngsanaUPC" w:hAnsi="AngsanaUPC" w:cs="AngsanaUPC"/>
          <w:sz w:val="33"/>
          <w:szCs w:val="33"/>
        </w:rPr>
        <w:t>y</w:t>
      </w:r>
      <w:r w:rsidRPr="0042188F">
        <w:rPr>
          <w:rFonts w:ascii="AngsanaUPC" w:hAnsi="AngsanaUPC" w:cs="AngsanaUPC"/>
          <w:sz w:val="33"/>
          <w:szCs w:val="33"/>
        </w:rPr>
        <w:t xml:space="preserve"> and of Team Precision Public Company Limited as at December 31, </w:t>
      </w:r>
      <w:r w:rsidR="000856C2" w:rsidRPr="0042188F">
        <w:rPr>
          <w:rFonts w:ascii="AngsanaUPC" w:hAnsi="AngsanaUPC" w:cs="AngsanaUPC"/>
          <w:sz w:val="33"/>
          <w:szCs w:val="33"/>
        </w:rPr>
        <w:t>20</w:t>
      </w:r>
      <w:r w:rsidR="00CC1A7C">
        <w:rPr>
          <w:rFonts w:ascii="AngsanaUPC" w:hAnsi="AngsanaUPC" w:cs="AngsanaUPC"/>
          <w:sz w:val="33"/>
          <w:szCs w:val="33"/>
        </w:rPr>
        <w:t>2</w:t>
      </w:r>
      <w:r w:rsidR="00662BF6">
        <w:rPr>
          <w:rFonts w:ascii="AngsanaUPC" w:hAnsi="AngsanaUPC" w:cs="AngsanaUPC"/>
          <w:sz w:val="33"/>
          <w:szCs w:val="33"/>
        </w:rPr>
        <w:t>3</w:t>
      </w:r>
      <w:r w:rsidRPr="0042188F">
        <w:rPr>
          <w:rFonts w:ascii="AngsanaUPC" w:hAnsi="AngsanaUPC" w:cs="AngsanaUPC"/>
          <w:sz w:val="33"/>
          <w:szCs w:val="33"/>
        </w:rPr>
        <w:t>, and their financial performance and cash flows for the year then ended, in accordance with Thai Financial Reporting Standards.</w:t>
      </w:r>
    </w:p>
    <w:p w14:paraId="22595991" w14:textId="77777777" w:rsidR="00275706" w:rsidRPr="00D061BC" w:rsidRDefault="00275706" w:rsidP="002027DA">
      <w:pPr>
        <w:tabs>
          <w:tab w:val="left" w:pos="1197"/>
        </w:tabs>
        <w:spacing w:line="216" w:lineRule="auto"/>
        <w:ind w:right="360" w:firstLine="720"/>
        <w:jc w:val="thaiDistribute"/>
        <w:rPr>
          <w:rFonts w:ascii="Angsana New" w:hAnsi="Angsana New" w:cs="Angsana New"/>
          <w:b/>
          <w:bCs/>
          <w:i/>
          <w:iCs/>
          <w:color w:val="000000"/>
          <w:cs/>
          <w:lang w:val="en-US"/>
        </w:rPr>
      </w:pPr>
    </w:p>
    <w:p w14:paraId="58CDE11F" w14:textId="77777777" w:rsidR="00275706" w:rsidRPr="0042188F" w:rsidRDefault="00275706" w:rsidP="002027DA">
      <w:pPr>
        <w:tabs>
          <w:tab w:val="left" w:pos="1197"/>
        </w:tabs>
        <w:spacing w:line="216" w:lineRule="auto"/>
        <w:ind w:right="360"/>
        <w:jc w:val="thaiDistribute"/>
        <w:rPr>
          <w:b/>
          <w:bCs/>
          <w:sz w:val="33"/>
          <w:szCs w:val="33"/>
        </w:rPr>
      </w:pPr>
      <w:r w:rsidRPr="0042188F">
        <w:rPr>
          <w:rFonts w:ascii="Angsana New" w:hAnsi="Angsana New" w:cs="Angsana New"/>
          <w:b/>
          <w:bCs/>
          <w:color w:val="000000"/>
          <w:sz w:val="33"/>
          <w:szCs w:val="33"/>
        </w:rPr>
        <w:t xml:space="preserve">Basis for </w:t>
      </w:r>
      <w:r w:rsidRPr="0042188F">
        <w:rPr>
          <w:b/>
          <w:bCs/>
          <w:sz w:val="33"/>
          <w:szCs w:val="33"/>
        </w:rPr>
        <w:t>Opinion</w:t>
      </w:r>
    </w:p>
    <w:p w14:paraId="6D424D1B" w14:textId="77777777" w:rsidR="00275706" w:rsidRPr="0042188F" w:rsidRDefault="00275706" w:rsidP="002027DA">
      <w:pPr>
        <w:tabs>
          <w:tab w:val="left" w:pos="993"/>
          <w:tab w:val="left" w:pos="1197"/>
        </w:tabs>
        <w:spacing w:line="216" w:lineRule="auto"/>
        <w:ind w:right="360" w:firstLine="720"/>
        <w:jc w:val="both"/>
        <w:rPr>
          <w:color w:val="000000"/>
          <w:sz w:val="33"/>
          <w:szCs w:val="33"/>
        </w:rPr>
      </w:pPr>
      <w:r w:rsidRPr="0042188F">
        <w:rPr>
          <w:rFonts w:ascii="Angsana New" w:hAnsi="Angsana New" w:cs="Angsana New"/>
          <w:sz w:val="33"/>
          <w:szCs w:val="33"/>
        </w:rPr>
        <w:t xml:space="preserve">I </w:t>
      </w:r>
      <w:r w:rsidRPr="0042188F">
        <w:rPr>
          <w:color w:val="000000"/>
          <w:sz w:val="33"/>
          <w:szCs w:val="33"/>
        </w:rPr>
        <w:t>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w:t>
      </w:r>
      <w:r w:rsidR="009F7449">
        <w:rPr>
          <w:rFonts w:hint="cs"/>
          <w:color w:val="000000"/>
          <w:sz w:val="33"/>
          <w:szCs w:val="33"/>
          <w:cs/>
        </w:rPr>
        <w:t xml:space="preserve"> </w:t>
      </w:r>
      <w:r w:rsidR="009F7449">
        <w:rPr>
          <w:color w:val="000000"/>
          <w:sz w:val="33"/>
          <w:szCs w:val="33"/>
          <w:lang w:val="en-US"/>
        </w:rPr>
        <w:t xml:space="preserve">including Independence Standards </w:t>
      </w:r>
      <w:r w:rsidRPr="0042188F">
        <w:rPr>
          <w:color w:val="000000"/>
          <w:sz w:val="33"/>
          <w:szCs w:val="33"/>
        </w:rPr>
        <w:t>issued by the Feder</w:t>
      </w:r>
      <w:r w:rsidR="009F7449">
        <w:rPr>
          <w:color w:val="000000"/>
          <w:sz w:val="33"/>
          <w:szCs w:val="33"/>
        </w:rPr>
        <w:t>ation of Accounting Professions (Code of Ethics for Professional Accountants</w:t>
      </w:r>
      <w:r w:rsidR="00A0763D">
        <w:rPr>
          <w:color w:val="000000"/>
          <w:sz w:val="33"/>
          <w:szCs w:val="33"/>
        </w:rPr>
        <w:t>) that are</w:t>
      </w:r>
      <w:r w:rsidRPr="0042188F">
        <w:rPr>
          <w:color w:val="000000"/>
          <w:sz w:val="33"/>
          <w:szCs w:val="33"/>
        </w:rPr>
        <w:t xml:space="preserve"> relevant to my audit of the financial statements, and I have fulfilled my other ethical responsibilities in accordance with the Code</w:t>
      </w:r>
      <w:r w:rsidR="00A0763D">
        <w:rPr>
          <w:color w:val="000000"/>
          <w:sz w:val="33"/>
          <w:szCs w:val="33"/>
        </w:rPr>
        <w:t xml:space="preserve"> of Ethics for Professional Accountants</w:t>
      </w:r>
      <w:r w:rsidRPr="0042188F">
        <w:rPr>
          <w:color w:val="000000"/>
          <w:sz w:val="33"/>
          <w:szCs w:val="33"/>
        </w:rPr>
        <w:t>. I believe that the audit evidence I have obtained is sufficient and appropriate to provide a basis for my opinion.</w:t>
      </w:r>
    </w:p>
    <w:p w14:paraId="239505C3" w14:textId="77777777" w:rsidR="00275706" w:rsidRPr="0042188F" w:rsidRDefault="00275706" w:rsidP="002027DA">
      <w:pPr>
        <w:tabs>
          <w:tab w:val="left" w:pos="1197"/>
        </w:tabs>
        <w:spacing w:line="216" w:lineRule="auto"/>
        <w:ind w:right="360" w:firstLine="720"/>
        <w:jc w:val="thaiDistribute"/>
        <w:rPr>
          <w:rFonts w:ascii="Angsana New" w:hAnsi="Angsana New" w:cs="Angsana New"/>
          <w:b/>
          <w:bCs/>
          <w:i/>
          <w:iCs/>
          <w:color w:val="000000"/>
          <w:sz w:val="33"/>
          <w:szCs w:val="33"/>
        </w:rPr>
      </w:pPr>
    </w:p>
    <w:p w14:paraId="270AD48C" w14:textId="77777777"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Key Audit Matters</w:t>
      </w:r>
    </w:p>
    <w:p w14:paraId="6588B601" w14:textId="77777777" w:rsidR="00275706" w:rsidRPr="0042188F" w:rsidRDefault="00275706"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48BB3894" w14:textId="77777777" w:rsidR="00275706" w:rsidRPr="0042188F" w:rsidRDefault="00275706" w:rsidP="002027DA">
      <w:pPr>
        <w:pStyle w:val="ps-000-normal"/>
        <w:numPr>
          <w:ilvl w:val="0"/>
          <w:numId w:val="2"/>
        </w:numPr>
        <w:tabs>
          <w:tab w:val="left" w:pos="1197"/>
        </w:tabs>
        <w:spacing w:after="0" w:line="216" w:lineRule="auto"/>
        <w:ind w:left="720" w:right="360" w:hanging="720"/>
        <w:jc w:val="thaiDistribute"/>
        <w:rPr>
          <w:rFonts w:ascii="AngsanaUPC" w:hAnsi="AngsanaUPC" w:cs="AngsanaUPC"/>
          <w:b/>
          <w:bCs/>
          <w:sz w:val="33"/>
          <w:szCs w:val="33"/>
        </w:rPr>
      </w:pPr>
      <w:r w:rsidRPr="0042188F">
        <w:rPr>
          <w:rFonts w:ascii="AngsanaUPC" w:hAnsi="AngsanaUPC" w:cs="AngsanaUPC"/>
          <w:b/>
          <w:bCs/>
          <w:sz w:val="33"/>
          <w:szCs w:val="33"/>
        </w:rPr>
        <w:lastRenderedPageBreak/>
        <w:t>The completeness of allowanc</w:t>
      </w:r>
      <w:r w:rsidR="008A203C" w:rsidRPr="0042188F">
        <w:rPr>
          <w:rFonts w:ascii="AngsanaUPC" w:hAnsi="AngsanaUPC" w:cs="AngsanaUPC"/>
          <w:b/>
          <w:bCs/>
          <w:sz w:val="33"/>
          <w:szCs w:val="33"/>
        </w:rPr>
        <w:t>e for diminution in inventories</w:t>
      </w:r>
    </w:p>
    <w:p w14:paraId="5176550A" w14:textId="2E106EA8"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As at December 31, </w:t>
      </w:r>
      <w:r w:rsidR="000856C2" w:rsidRPr="0042188F">
        <w:rPr>
          <w:rFonts w:ascii="AngsanaUPC" w:hAnsi="AngsanaUPC" w:cs="AngsanaUPC"/>
          <w:sz w:val="33"/>
          <w:szCs w:val="33"/>
        </w:rPr>
        <w:t>20</w:t>
      </w:r>
      <w:r w:rsidR="00CC1A7C">
        <w:rPr>
          <w:rFonts w:ascii="AngsanaUPC" w:hAnsi="AngsanaUPC" w:cs="AngsanaUPC"/>
          <w:sz w:val="33"/>
          <w:szCs w:val="33"/>
        </w:rPr>
        <w:t>2</w:t>
      </w:r>
      <w:r w:rsidR="00662BF6">
        <w:rPr>
          <w:rFonts w:ascii="AngsanaUPC" w:hAnsi="AngsanaUPC" w:cs="AngsanaUPC"/>
          <w:sz w:val="33"/>
          <w:szCs w:val="33"/>
        </w:rPr>
        <w:t>3</w:t>
      </w:r>
      <w:r w:rsidRPr="0042188F">
        <w:rPr>
          <w:rFonts w:ascii="AngsanaUPC" w:hAnsi="AngsanaUPC" w:cs="AngsanaUPC"/>
          <w:sz w:val="33"/>
          <w:szCs w:val="33"/>
        </w:rPr>
        <w:t xml:space="preserve">, as described in Note </w:t>
      </w:r>
      <w:r w:rsidR="007546CA">
        <w:rPr>
          <w:rFonts w:ascii="AngsanaUPC" w:hAnsi="AngsanaUPC" w:cs="AngsanaUPC"/>
          <w:sz w:val="33"/>
          <w:szCs w:val="33"/>
        </w:rPr>
        <w:t>6</w:t>
      </w:r>
      <w:r w:rsidRPr="0042188F">
        <w:rPr>
          <w:rFonts w:ascii="AngsanaUPC" w:hAnsi="AngsanaUPC" w:cs="AngsanaUPC"/>
          <w:sz w:val="33"/>
          <w:szCs w:val="33"/>
        </w:rPr>
        <w:t xml:space="preserve"> to the financial statements, the Company has allowance for diminution in inventories </w:t>
      </w:r>
      <w:proofErr w:type="gramStart"/>
      <w:r w:rsidRPr="00764C75">
        <w:rPr>
          <w:rFonts w:ascii="AngsanaUPC" w:hAnsi="AngsanaUPC" w:cs="AngsanaUPC"/>
          <w:sz w:val="33"/>
          <w:szCs w:val="33"/>
        </w:rPr>
        <w:t>amount</w:t>
      </w:r>
      <w:proofErr w:type="gramEnd"/>
      <w:r w:rsidRPr="00764C75">
        <w:rPr>
          <w:rFonts w:ascii="AngsanaUPC" w:hAnsi="AngsanaUPC" w:cs="AngsanaUPC"/>
          <w:sz w:val="33"/>
          <w:szCs w:val="33"/>
        </w:rPr>
        <w:t xml:space="preserve"> of Baht </w:t>
      </w:r>
      <w:r w:rsidR="00764C75" w:rsidRPr="00764C75">
        <w:rPr>
          <w:rFonts w:ascii="AngsanaUPC" w:hAnsi="AngsanaUPC" w:cs="AngsanaUPC"/>
          <w:sz w:val="33"/>
          <w:szCs w:val="33"/>
        </w:rPr>
        <w:t>68.52</w:t>
      </w:r>
      <w:r w:rsidR="00774C3A" w:rsidRPr="00764C75">
        <w:rPr>
          <w:rFonts w:ascii="AngsanaUPC" w:hAnsi="AngsanaUPC" w:cs="AngsanaUPC"/>
          <w:sz w:val="33"/>
          <w:szCs w:val="33"/>
        </w:rPr>
        <w:t xml:space="preserve"> million. According to Note </w:t>
      </w:r>
      <w:r w:rsidR="00A841B1" w:rsidRPr="00764C75">
        <w:rPr>
          <w:rFonts w:ascii="AngsanaUPC" w:hAnsi="AngsanaUPC" w:cs="AngsanaUPC"/>
          <w:sz w:val="33"/>
          <w:szCs w:val="33"/>
        </w:rPr>
        <w:t>3</w:t>
      </w:r>
      <w:r w:rsidRPr="00764C75">
        <w:rPr>
          <w:rFonts w:ascii="AngsanaUPC" w:hAnsi="AngsanaUPC" w:cs="AngsanaUPC"/>
          <w:sz w:val="33"/>
          <w:szCs w:val="33"/>
        </w:rPr>
        <w:t>.4,</w:t>
      </w:r>
      <w:r w:rsidRPr="0042188F">
        <w:rPr>
          <w:rFonts w:ascii="AngsanaUPC" w:hAnsi="AngsanaUPC" w:cs="AngsanaUPC"/>
          <w:sz w:val="33"/>
          <w:szCs w:val="33"/>
        </w:rPr>
        <w:t xml:space="preserve"> the Company has provided allowance for diminution in inventories by considering the current condition of inventories whether it is deteriorated or obsolete, which may result the completeness of recording allowance for diminution in inventories.</w:t>
      </w:r>
    </w:p>
    <w:p w14:paraId="43A94137" w14:textId="77777777"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I have audited the accuracy and completeness of inventories data to be set up the allowance for diminution in inventories and the accounting policy of allowance for diminution in inventories including the valuation of inventories which stated at cost or net realizable value, whichever is the lower. All audited to ensure the allowance for diminution in inventories are properly recorded and complete.</w:t>
      </w:r>
    </w:p>
    <w:p w14:paraId="4F37B9FD" w14:textId="77777777" w:rsidR="00275706" w:rsidRPr="00631FDF" w:rsidRDefault="00275706" w:rsidP="002027DA">
      <w:pPr>
        <w:tabs>
          <w:tab w:val="left" w:pos="993"/>
          <w:tab w:val="left" w:pos="1197"/>
        </w:tabs>
        <w:spacing w:line="216" w:lineRule="auto"/>
        <w:ind w:right="360" w:firstLine="720"/>
        <w:jc w:val="thaiDistribute"/>
        <w:rPr>
          <w:rFonts w:ascii="Angsana New" w:hAnsi="Angsana New" w:cs="Angsana New"/>
          <w:sz w:val="33"/>
          <w:szCs w:val="33"/>
          <w:lang w:val="en-US"/>
        </w:rPr>
      </w:pPr>
      <w:r w:rsidRPr="0042188F">
        <w:rPr>
          <w:rFonts w:ascii="Angsana New" w:hAnsi="Angsana New" w:cs="Angsana New"/>
          <w:sz w:val="33"/>
          <w:szCs w:val="33"/>
        </w:rPr>
        <w:t xml:space="preserve">Based on our testing, in my opinion, </w:t>
      </w:r>
      <w:r w:rsidRPr="0042188F">
        <w:rPr>
          <w:sz w:val="33"/>
          <w:szCs w:val="33"/>
        </w:rPr>
        <w:t xml:space="preserve">allowance for diminution in inventories </w:t>
      </w:r>
      <w:r w:rsidRPr="0042188F">
        <w:rPr>
          <w:rFonts w:ascii="Angsana New" w:hAnsi="Angsana New" w:cs="Angsana New"/>
          <w:sz w:val="33"/>
          <w:szCs w:val="33"/>
        </w:rPr>
        <w:t>are properly recorded and complete.</w:t>
      </w:r>
    </w:p>
    <w:p w14:paraId="27E7050A" w14:textId="77777777" w:rsidR="00CD531B" w:rsidRPr="0042188F" w:rsidRDefault="00CD531B" w:rsidP="002027DA">
      <w:pPr>
        <w:tabs>
          <w:tab w:val="left" w:pos="993"/>
          <w:tab w:val="left" w:pos="1197"/>
        </w:tabs>
        <w:spacing w:line="216" w:lineRule="auto"/>
        <w:ind w:right="360" w:firstLine="720"/>
        <w:jc w:val="thaiDistribute"/>
        <w:rPr>
          <w:rFonts w:ascii="Angsana New" w:hAnsi="Angsana New" w:cs="Angsana New"/>
          <w:sz w:val="33"/>
          <w:szCs w:val="33"/>
          <w:cs/>
        </w:rPr>
      </w:pPr>
    </w:p>
    <w:p w14:paraId="64B91A36" w14:textId="77777777" w:rsidR="00275706" w:rsidRPr="0042188F" w:rsidRDefault="00275706" w:rsidP="002027DA">
      <w:pPr>
        <w:pStyle w:val="ps-000-normal"/>
        <w:numPr>
          <w:ilvl w:val="0"/>
          <w:numId w:val="2"/>
        </w:numPr>
        <w:tabs>
          <w:tab w:val="left" w:pos="1197"/>
        </w:tabs>
        <w:spacing w:after="0" w:line="216" w:lineRule="auto"/>
        <w:ind w:left="720" w:right="360" w:hanging="720"/>
        <w:jc w:val="thaiDistribute"/>
        <w:rPr>
          <w:rFonts w:ascii="AngsanaUPC" w:hAnsi="AngsanaUPC" w:cs="AngsanaUPC"/>
          <w:b/>
          <w:bCs/>
          <w:sz w:val="33"/>
          <w:szCs w:val="33"/>
        </w:rPr>
      </w:pPr>
      <w:r w:rsidRPr="0042188F">
        <w:rPr>
          <w:rFonts w:ascii="AngsanaUPC" w:hAnsi="AngsanaUPC" w:cs="AngsanaUPC"/>
          <w:b/>
          <w:bCs/>
          <w:sz w:val="33"/>
          <w:szCs w:val="33"/>
        </w:rPr>
        <w:t>The completeness of the revenu</w:t>
      </w:r>
      <w:r w:rsidR="008A203C" w:rsidRPr="0042188F">
        <w:rPr>
          <w:rFonts w:ascii="AngsanaUPC" w:hAnsi="AngsanaUPC" w:cs="AngsanaUPC"/>
          <w:b/>
          <w:bCs/>
          <w:sz w:val="33"/>
          <w:szCs w:val="33"/>
        </w:rPr>
        <w:t>e recognition from export sales</w:t>
      </w:r>
    </w:p>
    <w:p w14:paraId="2C2F71B2" w14:textId="77777777" w:rsidR="000326BA" w:rsidRPr="0042188F" w:rsidRDefault="00730C58"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According to Note </w:t>
      </w:r>
      <w:r w:rsidR="00A841B1">
        <w:rPr>
          <w:rFonts w:ascii="AngsanaUPC" w:hAnsi="AngsanaUPC" w:cs="AngsanaUPC" w:hint="cs"/>
          <w:sz w:val="33"/>
          <w:szCs w:val="33"/>
          <w:cs/>
        </w:rPr>
        <w:t>3</w:t>
      </w:r>
      <w:r w:rsidR="00275706" w:rsidRPr="0042188F">
        <w:rPr>
          <w:rFonts w:ascii="AngsanaUPC" w:hAnsi="AngsanaUPC" w:cs="AngsanaUPC"/>
          <w:sz w:val="33"/>
          <w:szCs w:val="33"/>
        </w:rPr>
        <w:t xml:space="preserve">.1 </w:t>
      </w:r>
      <w:r w:rsidR="00741CC0" w:rsidRPr="0042188F">
        <w:rPr>
          <w:rFonts w:ascii="Angsana New" w:hAnsi="Angsana New" w:cs="Angsana New"/>
          <w:sz w:val="33"/>
          <w:szCs w:val="33"/>
        </w:rPr>
        <w:t xml:space="preserve">sale of goods are </w:t>
      </w:r>
      <w:r w:rsidR="000326BA" w:rsidRPr="0042188F">
        <w:rPr>
          <w:rFonts w:ascii="Angsana New" w:hAnsi="Angsana New" w:cs="Angsana New"/>
          <w:sz w:val="33"/>
          <w:szCs w:val="33"/>
        </w:rPr>
        <w:t>recognized when the Company has transferred control over the goods to the customer.</w:t>
      </w:r>
    </w:p>
    <w:p w14:paraId="3329789B" w14:textId="17435709" w:rsidR="000326BA" w:rsidRPr="0042188F" w:rsidRDefault="00275706" w:rsidP="002027DA">
      <w:pPr>
        <w:tabs>
          <w:tab w:val="left" w:pos="900"/>
          <w:tab w:val="left" w:pos="1197"/>
          <w:tab w:val="left" w:pos="1440"/>
        </w:tabs>
        <w:spacing w:line="216" w:lineRule="auto"/>
        <w:ind w:right="360" w:firstLine="720"/>
        <w:jc w:val="thaiDistribute"/>
        <w:rPr>
          <w:rFonts w:ascii="Angsana New" w:hAnsi="Angsana New" w:cs="Angsana New"/>
          <w:sz w:val="33"/>
          <w:szCs w:val="33"/>
          <w:lang w:val="en-US"/>
        </w:rPr>
      </w:pPr>
      <w:r w:rsidRPr="0042188F">
        <w:rPr>
          <w:sz w:val="33"/>
          <w:szCs w:val="33"/>
        </w:rPr>
        <w:t xml:space="preserve">As at December 31, </w:t>
      </w:r>
      <w:r w:rsidR="000856C2" w:rsidRPr="0042188F">
        <w:rPr>
          <w:sz w:val="33"/>
          <w:szCs w:val="33"/>
        </w:rPr>
        <w:t>20</w:t>
      </w:r>
      <w:r w:rsidR="00CC1A7C">
        <w:rPr>
          <w:sz w:val="33"/>
          <w:szCs w:val="33"/>
        </w:rPr>
        <w:t>2</w:t>
      </w:r>
      <w:r w:rsidR="00662BF6">
        <w:rPr>
          <w:sz w:val="33"/>
          <w:szCs w:val="33"/>
        </w:rPr>
        <w:t>3</w:t>
      </w:r>
      <w:r w:rsidRPr="0042188F">
        <w:rPr>
          <w:sz w:val="33"/>
          <w:szCs w:val="33"/>
        </w:rPr>
        <w:t xml:space="preserve">, as described </w:t>
      </w:r>
      <w:r w:rsidRPr="00764C75">
        <w:rPr>
          <w:sz w:val="33"/>
          <w:szCs w:val="33"/>
        </w:rPr>
        <w:t xml:space="preserve">in Note </w:t>
      </w:r>
      <w:r w:rsidR="00BB51E7" w:rsidRPr="00764C75">
        <w:rPr>
          <w:sz w:val="33"/>
          <w:szCs w:val="33"/>
        </w:rPr>
        <w:t>2</w:t>
      </w:r>
      <w:r w:rsidR="007546CA" w:rsidRPr="00764C75">
        <w:rPr>
          <w:sz w:val="33"/>
          <w:szCs w:val="33"/>
        </w:rPr>
        <w:t>1</w:t>
      </w:r>
      <w:r w:rsidRPr="00764C75">
        <w:rPr>
          <w:sz w:val="33"/>
          <w:szCs w:val="33"/>
        </w:rPr>
        <w:t xml:space="preserve"> to the financial statements, the Company has export sales </w:t>
      </w:r>
      <w:proofErr w:type="gramStart"/>
      <w:r w:rsidRPr="00764C75">
        <w:rPr>
          <w:sz w:val="33"/>
          <w:szCs w:val="33"/>
        </w:rPr>
        <w:t>amount</w:t>
      </w:r>
      <w:proofErr w:type="gramEnd"/>
      <w:r w:rsidRPr="00764C75">
        <w:rPr>
          <w:sz w:val="33"/>
          <w:szCs w:val="33"/>
        </w:rPr>
        <w:t xml:space="preserve"> of Baht </w:t>
      </w:r>
      <w:r w:rsidR="00764C75" w:rsidRPr="00764C75">
        <w:rPr>
          <w:sz w:val="33"/>
          <w:szCs w:val="33"/>
        </w:rPr>
        <w:t>3,148.50</w:t>
      </w:r>
      <w:r w:rsidRPr="00764C75">
        <w:rPr>
          <w:sz w:val="33"/>
          <w:szCs w:val="33"/>
        </w:rPr>
        <w:t xml:space="preserve"> million accounted for </w:t>
      </w:r>
      <w:r w:rsidR="00764C75" w:rsidRPr="00764C75">
        <w:rPr>
          <w:sz w:val="33"/>
          <w:szCs w:val="33"/>
        </w:rPr>
        <w:t>98.12</w:t>
      </w:r>
      <w:r w:rsidRPr="00764C75">
        <w:rPr>
          <w:sz w:val="33"/>
          <w:szCs w:val="33"/>
        </w:rPr>
        <w:t>%</w:t>
      </w:r>
      <w:r w:rsidRPr="00A841B1">
        <w:rPr>
          <w:sz w:val="33"/>
          <w:szCs w:val="33"/>
        </w:rPr>
        <w:t xml:space="preserve"> of</w:t>
      </w:r>
      <w:r w:rsidRPr="0042188F">
        <w:rPr>
          <w:sz w:val="33"/>
          <w:szCs w:val="33"/>
        </w:rPr>
        <w:t xml:space="preserve"> </w:t>
      </w:r>
      <w:r w:rsidR="000326BA" w:rsidRPr="0042188F">
        <w:rPr>
          <w:sz w:val="33"/>
          <w:szCs w:val="33"/>
        </w:rPr>
        <w:t>total sales,</w:t>
      </w:r>
      <w:r w:rsidRPr="0042188F">
        <w:rPr>
          <w:sz w:val="33"/>
          <w:szCs w:val="33"/>
        </w:rPr>
        <w:t xml:space="preserve"> </w:t>
      </w:r>
      <w:r w:rsidR="000326BA" w:rsidRPr="0042188F">
        <w:rPr>
          <w:rFonts w:ascii="Angsana New" w:hAnsi="Angsana New" w:cs="Angsana New"/>
          <w:sz w:val="33"/>
          <w:szCs w:val="33"/>
        </w:rPr>
        <w:t>which is significant to the financial statements. Due to the term of transferring the control to customer is different. Therefore, the revenues recognition from export sale from many condition terms may have effect to the accuracy and completeness of revenues recognition.</w:t>
      </w:r>
    </w:p>
    <w:p w14:paraId="59049BF6" w14:textId="77777777"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I have assessment and testing of revenue recognition system, cut-off and examine the accuracy of related supporting documents of the revenues from export. All audited to ensure the revenue recognition from export sales are properly recorded and complete.</w:t>
      </w:r>
    </w:p>
    <w:p w14:paraId="20E01B6A" w14:textId="77777777" w:rsidR="00E4136C" w:rsidRPr="0042188F" w:rsidRDefault="00E4136C" w:rsidP="002027DA">
      <w:pPr>
        <w:tabs>
          <w:tab w:val="left" w:pos="900"/>
          <w:tab w:val="left" w:pos="1197"/>
          <w:tab w:val="left" w:pos="1440"/>
        </w:tabs>
        <w:spacing w:line="216" w:lineRule="auto"/>
        <w:ind w:right="360" w:firstLine="720"/>
        <w:jc w:val="thaiDistribute"/>
        <w:rPr>
          <w:rFonts w:ascii="Angsana New" w:hAnsi="Angsana New" w:cs="Angsana New"/>
          <w:sz w:val="33"/>
          <w:szCs w:val="33"/>
        </w:rPr>
      </w:pPr>
      <w:r w:rsidRPr="0042188F">
        <w:rPr>
          <w:rFonts w:ascii="Angsana New" w:hAnsi="Angsana New" w:cs="Angsana New"/>
          <w:sz w:val="33"/>
          <w:szCs w:val="33"/>
        </w:rPr>
        <w:t>Based on our testing, the result is satisfactory, and I found no material misstatement.</w:t>
      </w:r>
    </w:p>
    <w:p w14:paraId="50886C53" w14:textId="77777777" w:rsidR="00275706" w:rsidRPr="0042188F" w:rsidRDefault="00275706" w:rsidP="002027DA">
      <w:pPr>
        <w:tabs>
          <w:tab w:val="left" w:pos="1197"/>
        </w:tabs>
        <w:spacing w:line="216" w:lineRule="auto"/>
        <w:ind w:right="360" w:firstLine="720"/>
        <w:jc w:val="thaiDistribute"/>
        <w:rPr>
          <w:rFonts w:ascii="Angsana New" w:hAnsi="Angsana New" w:cs="Angsana New"/>
          <w:b/>
          <w:bCs/>
          <w:i/>
          <w:iCs/>
          <w:color w:val="000000"/>
          <w:sz w:val="33"/>
          <w:szCs w:val="33"/>
        </w:rPr>
      </w:pPr>
    </w:p>
    <w:p w14:paraId="1CB09C8C" w14:textId="77777777"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Other Information</w:t>
      </w:r>
    </w:p>
    <w:p w14:paraId="3E726C05" w14:textId="77777777"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w:t>
      </w:r>
    </w:p>
    <w:p w14:paraId="46A6C865" w14:textId="77777777"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My opinion on the financial statements does not cover the other information and I do not express any form of assurance conclusion thereon.</w:t>
      </w:r>
    </w:p>
    <w:p w14:paraId="07629699" w14:textId="77777777"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6C381F21" w14:textId="77777777" w:rsidR="00275706" w:rsidRDefault="00275706" w:rsidP="002027DA">
      <w:pPr>
        <w:pStyle w:val="ps-000-normal"/>
        <w:tabs>
          <w:tab w:val="left" w:pos="993"/>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lastRenderedPageBreak/>
        <w:t>When I read the annual report, if I conclude that there is a material misstatement therein, I am required to communicate the matter to those charged with governance for correction of the misstatement.</w:t>
      </w:r>
    </w:p>
    <w:p w14:paraId="400F33FE" w14:textId="77777777" w:rsidR="00D061BC" w:rsidRPr="0042188F" w:rsidRDefault="00D061BC" w:rsidP="002027DA">
      <w:pPr>
        <w:pStyle w:val="ps-000-normal"/>
        <w:tabs>
          <w:tab w:val="left" w:pos="993"/>
          <w:tab w:val="left" w:pos="1197"/>
        </w:tabs>
        <w:spacing w:after="0" w:line="216" w:lineRule="auto"/>
        <w:ind w:right="360" w:firstLine="720"/>
        <w:jc w:val="both"/>
        <w:rPr>
          <w:rFonts w:ascii="AngsanaUPC" w:hAnsi="AngsanaUPC" w:cs="AngsanaUPC"/>
          <w:sz w:val="33"/>
          <w:szCs w:val="33"/>
        </w:rPr>
      </w:pPr>
    </w:p>
    <w:p w14:paraId="224A6C9E" w14:textId="77777777"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Responsibilities of Management and Those Charged with Governance for the Financial Statements</w:t>
      </w:r>
    </w:p>
    <w:p w14:paraId="1C35BEF8" w14:textId="77777777"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54EBF434" w14:textId="77777777"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B044CFF" w14:textId="77777777"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 xml:space="preserve">Those charged with governance are responsible for overseeing the Group’s financial reporting process. </w:t>
      </w:r>
    </w:p>
    <w:p w14:paraId="6F0AD83B" w14:textId="77777777" w:rsidR="00774C3A" w:rsidRPr="0042188F" w:rsidRDefault="00774C3A" w:rsidP="002027DA">
      <w:pPr>
        <w:tabs>
          <w:tab w:val="left" w:pos="1197"/>
        </w:tabs>
        <w:spacing w:line="216" w:lineRule="auto"/>
        <w:ind w:right="360"/>
        <w:jc w:val="thaiDistribute"/>
        <w:rPr>
          <w:rFonts w:ascii="Angsana New" w:hAnsi="Angsana New" w:cs="Angsana New"/>
          <w:b/>
          <w:bCs/>
          <w:color w:val="000000"/>
          <w:sz w:val="33"/>
          <w:szCs w:val="33"/>
        </w:rPr>
      </w:pPr>
    </w:p>
    <w:p w14:paraId="0E164A8B" w14:textId="77777777"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Auditor’s Responsibilities for the Audit of the Financial Statements</w:t>
      </w:r>
    </w:p>
    <w:p w14:paraId="08367AC2" w14:textId="77777777"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4A7365" w:rsidRPr="0042188F">
        <w:rPr>
          <w:rFonts w:ascii="AngsanaUPC" w:hAnsi="AngsanaUPC" w:cs="AngsanaUPC"/>
          <w:sz w:val="33"/>
          <w:szCs w:val="33"/>
        </w:rPr>
        <w:t>.</w:t>
      </w:r>
    </w:p>
    <w:p w14:paraId="2D102A29" w14:textId="77777777"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 xml:space="preserve">As part of an audit in accordance with Thai Standards on Auditing, I exercise professional judgment and maintain professional skepticism throughout the audit. I </w:t>
      </w:r>
      <w:proofErr w:type="gramStart"/>
      <w:r w:rsidRPr="0042188F">
        <w:rPr>
          <w:rFonts w:ascii="Angsana New" w:hAnsi="Angsana New" w:cs="Angsana New"/>
          <w:sz w:val="33"/>
          <w:szCs w:val="33"/>
        </w:rPr>
        <w:t>also</w:t>
      </w:r>
      <w:r w:rsidR="004A7365" w:rsidRPr="0042188F">
        <w:rPr>
          <w:rFonts w:ascii="Angsana New" w:hAnsi="Angsana New" w:cs="Angsana New"/>
          <w:sz w:val="33"/>
          <w:szCs w:val="33"/>
        </w:rPr>
        <w:t xml:space="preserve"> </w:t>
      </w:r>
      <w:r w:rsidRPr="0042188F">
        <w:rPr>
          <w:rFonts w:ascii="Angsana New" w:hAnsi="Angsana New" w:cs="Angsana New"/>
          <w:sz w:val="33"/>
          <w:szCs w:val="33"/>
        </w:rPr>
        <w:t>:</w:t>
      </w:r>
      <w:proofErr w:type="gramEnd"/>
    </w:p>
    <w:p w14:paraId="602E3DE2" w14:textId="77777777"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90902E2" w14:textId="77777777"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Obtain an understanding of internal control relevant to the audit in order to design audit procedures that are appropriate in the circumstances, but not for the purpose of expressing an opinion on the effectiveness of the Group’s internal control.</w:t>
      </w:r>
    </w:p>
    <w:p w14:paraId="19C074A4" w14:textId="77777777"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Evaluate the appropriateness of accounting policies used and the reasonableness of accounting estimates and related disclosures made by management.</w:t>
      </w:r>
    </w:p>
    <w:p w14:paraId="07477792" w14:textId="77777777"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BC2D429" w14:textId="77777777"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Evaluate the overall presentation, structure and content of the financial statements, including the disclosures, and whether the financial statements represent the underlying transactions and events in a manner that achieves fair presentation.</w:t>
      </w:r>
    </w:p>
    <w:p w14:paraId="5C52049B" w14:textId="77777777"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our audit opinion.</w:t>
      </w:r>
    </w:p>
    <w:p w14:paraId="518794BC" w14:textId="77777777" w:rsidR="002027DA" w:rsidRPr="0042188F" w:rsidRDefault="002027DA" w:rsidP="002027DA">
      <w:pPr>
        <w:pStyle w:val="ps-000-normal"/>
        <w:tabs>
          <w:tab w:val="left" w:pos="1197"/>
        </w:tabs>
        <w:spacing w:after="0" w:line="216" w:lineRule="auto"/>
        <w:ind w:right="360" w:firstLine="720"/>
        <w:jc w:val="both"/>
        <w:rPr>
          <w:rFonts w:ascii="Angsana New" w:hAnsi="Angsana New" w:cs="Angsana New"/>
          <w:sz w:val="33"/>
          <w:szCs w:val="33"/>
        </w:rPr>
      </w:pPr>
    </w:p>
    <w:p w14:paraId="5961D5C0" w14:textId="77777777"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I communicate with those charged with governance regarding, among other matters, the planned scope and timing of the audit and significant audit findings, including any significant deficiencies in internal control that I identify during my audit.</w:t>
      </w:r>
    </w:p>
    <w:p w14:paraId="1951FE58" w14:textId="77777777" w:rsidR="00275706"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9973667" w14:textId="77777777"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0F15B7" w14:textId="77777777"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r w:rsidRPr="0042188F">
        <w:rPr>
          <w:rFonts w:ascii="Angsana New" w:hAnsi="Angsana New" w:cs="Angsana New"/>
          <w:sz w:val="33"/>
          <w:szCs w:val="33"/>
        </w:rPr>
        <w:t xml:space="preserve"> </w:t>
      </w:r>
    </w:p>
    <w:p w14:paraId="12C0D08B" w14:textId="77777777"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p>
    <w:p w14:paraId="0A0D2DC8" w14:textId="77777777"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p>
    <w:p w14:paraId="36A1F77F" w14:textId="77777777" w:rsidR="00275706" w:rsidRPr="0042188F" w:rsidRDefault="00275706" w:rsidP="002027DA">
      <w:pPr>
        <w:pStyle w:val="ps-000-normal"/>
        <w:tabs>
          <w:tab w:val="left" w:pos="1197"/>
        </w:tabs>
        <w:spacing w:after="0" w:line="216" w:lineRule="auto"/>
        <w:ind w:right="360" w:firstLine="3600"/>
        <w:jc w:val="center"/>
        <w:rPr>
          <w:rFonts w:ascii="Angsana New" w:hAnsi="Angsana New" w:cs="Angsana New"/>
          <w:sz w:val="33"/>
          <w:szCs w:val="33"/>
        </w:rPr>
      </w:pPr>
      <w:r w:rsidRPr="0042188F">
        <w:rPr>
          <w:rFonts w:ascii="Angsana New" w:hAnsi="Angsana New" w:cs="Angsana New"/>
          <w:sz w:val="33"/>
          <w:szCs w:val="33"/>
        </w:rPr>
        <w:t>(</w:t>
      </w:r>
      <w:proofErr w:type="spellStart"/>
      <w:proofErr w:type="gramStart"/>
      <w:r w:rsidRPr="0042188F">
        <w:rPr>
          <w:rFonts w:ascii="Angsana New" w:hAnsi="Angsana New" w:cs="Angsana New"/>
          <w:sz w:val="33"/>
          <w:szCs w:val="33"/>
        </w:rPr>
        <w:t>Mr.Apiruk</w:t>
      </w:r>
      <w:proofErr w:type="spellEnd"/>
      <w:proofErr w:type="gramEnd"/>
      <w:r w:rsidRPr="0042188F">
        <w:rPr>
          <w:rFonts w:ascii="Angsana New" w:hAnsi="Angsana New" w:cs="Angsana New"/>
          <w:sz w:val="33"/>
          <w:szCs w:val="33"/>
        </w:rPr>
        <w:t xml:space="preserve">  </w:t>
      </w:r>
      <w:proofErr w:type="spellStart"/>
      <w:r w:rsidRPr="0042188F">
        <w:rPr>
          <w:rFonts w:ascii="Angsana New" w:hAnsi="Angsana New" w:cs="Angsana New"/>
          <w:sz w:val="33"/>
          <w:szCs w:val="33"/>
        </w:rPr>
        <w:t>Ati-anuwat</w:t>
      </w:r>
      <w:proofErr w:type="spellEnd"/>
      <w:r w:rsidRPr="0042188F">
        <w:rPr>
          <w:rFonts w:ascii="Angsana New" w:hAnsi="Angsana New" w:cs="Angsana New"/>
          <w:sz w:val="33"/>
          <w:szCs w:val="33"/>
        </w:rPr>
        <w:t>)</w:t>
      </w:r>
    </w:p>
    <w:p w14:paraId="7EA0928F" w14:textId="77777777" w:rsidR="00275706" w:rsidRPr="0042188F" w:rsidRDefault="00275706" w:rsidP="002027DA">
      <w:pPr>
        <w:tabs>
          <w:tab w:val="left" w:pos="1197"/>
          <w:tab w:val="center" w:pos="6480"/>
        </w:tabs>
        <w:spacing w:line="216" w:lineRule="auto"/>
        <w:ind w:right="360" w:firstLine="3600"/>
        <w:jc w:val="center"/>
        <w:rPr>
          <w:rFonts w:ascii="Angsana New" w:hAnsi="Angsana New" w:cs="Angsana New"/>
          <w:sz w:val="33"/>
          <w:szCs w:val="33"/>
        </w:rPr>
      </w:pPr>
      <w:r w:rsidRPr="0042188F">
        <w:rPr>
          <w:rFonts w:ascii="Angsana New" w:hAnsi="Angsana New" w:cs="Angsana New"/>
          <w:sz w:val="33"/>
          <w:szCs w:val="33"/>
        </w:rPr>
        <w:t>Certified Public Accountant Registration No. 5202</w:t>
      </w:r>
    </w:p>
    <w:p w14:paraId="71236677" w14:textId="77777777" w:rsidR="00275706" w:rsidRPr="0042188F" w:rsidRDefault="00275706" w:rsidP="002027DA">
      <w:pPr>
        <w:tabs>
          <w:tab w:val="left" w:pos="1197"/>
        </w:tabs>
        <w:spacing w:line="216" w:lineRule="auto"/>
        <w:ind w:right="360"/>
        <w:jc w:val="both"/>
        <w:rPr>
          <w:color w:val="000000"/>
          <w:sz w:val="33"/>
          <w:szCs w:val="33"/>
        </w:rPr>
      </w:pPr>
      <w:proofErr w:type="spellStart"/>
      <w:proofErr w:type="gramStart"/>
      <w:r w:rsidRPr="0042188F">
        <w:rPr>
          <w:color w:val="000000"/>
          <w:sz w:val="33"/>
          <w:szCs w:val="33"/>
        </w:rPr>
        <w:t>Dr.Virach</w:t>
      </w:r>
      <w:proofErr w:type="spellEnd"/>
      <w:proofErr w:type="gramEnd"/>
      <w:r w:rsidRPr="0042188F">
        <w:rPr>
          <w:color w:val="000000"/>
          <w:sz w:val="33"/>
          <w:szCs w:val="33"/>
        </w:rPr>
        <w:t xml:space="preserve"> &amp; Associates Office Co., Ltd.</w:t>
      </w:r>
    </w:p>
    <w:p w14:paraId="761EE06F" w14:textId="37CA79B1" w:rsidR="00275706" w:rsidRPr="00764C75" w:rsidRDefault="00275706" w:rsidP="002027DA">
      <w:pPr>
        <w:pStyle w:val="NoSpacing"/>
        <w:tabs>
          <w:tab w:val="left" w:pos="1197"/>
        </w:tabs>
        <w:spacing w:line="216" w:lineRule="auto"/>
        <w:ind w:right="360"/>
        <w:rPr>
          <w:rFonts w:ascii="Angsana New" w:hAnsi="Angsana New"/>
          <w:b/>
          <w:bCs/>
          <w:sz w:val="33"/>
          <w:szCs w:val="33"/>
          <w:u w:val="single"/>
          <w:lang w:val="en-US"/>
        </w:rPr>
      </w:pPr>
      <w:proofErr w:type="gramStart"/>
      <w:r w:rsidRPr="00EC3955">
        <w:rPr>
          <w:rFonts w:cs="AngsanaUPC"/>
          <w:sz w:val="33"/>
          <w:szCs w:val="33"/>
        </w:rPr>
        <w:t>Bangkok :</w:t>
      </w:r>
      <w:proofErr w:type="gramEnd"/>
      <w:r w:rsidRPr="00EC3955">
        <w:rPr>
          <w:rFonts w:cs="AngsanaUPC"/>
          <w:sz w:val="33"/>
          <w:szCs w:val="33"/>
        </w:rPr>
        <w:t xml:space="preserve"> February </w:t>
      </w:r>
      <w:r w:rsidR="00730C58" w:rsidRPr="00EC3955">
        <w:rPr>
          <w:rFonts w:cs="AngsanaUPC"/>
          <w:sz w:val="33"/>
          <w:szCs w:val="33"/>
        </w:rPr>
        <w:t>2</w:t>
      </w:r>
      <w:r w:rsidR="00764C75" w:rsidRPr="00EC3955">
        <w:rPr>
          <w:rFonts w:cs="AngsanaUPC"/>
          <w:sz w:val="33"/>
          <w:szCs w:val="33"/>
          <w:lang w:val="en-US"/>
        </w:rPr>
        <w:t>0</w:t>
      </w:r>
      <w:r w:rsidRPr="00EC3955">
        <w:rPr>
          <w:rFonts w:cs="AngsanaUPC"/>
          <w:sz w:val="33"/>
          <w:szCs w:val="33"/>
        </w:rPr>
        <w:t>, 20</w:t>
      </w:r>
      <w:r w:rsidR="00E34B4F" w:rsidRPr="00EC3955">
        <w:rPr>
          <w:rFonts w:cs="AngsanaUPC"/>
          <w:sz w:val="33"/>
          <w:szCs w:val="33"/>
        </w:rPr>
        <w:t>2</w:t>
      </w:r>
      <w:r w:rsidR="00764C75" w:rsidRPr="00EC3955">
        <w:rPr>
          <w:rFonts w:cs="AngsanaUPC"/>
          <w:sz w:val="33"/>
          <w:szCs w:val="33"/>
          <w:lang w:val="en-US"/>
        </w:rPr>
        <w:t>4</w:t>
      </w:r>
    </w:p>
    <w:sectPr w:rsidR="00275706" w:rsidRPr="00764C75" w:rsidSect="00051218">
      <w:headerReference w:type="default" r:id="rId8"/>
      <w:pgSz w:w="11909" w:h="16834" w:code="9"/>
      <w:pgMar w:top="1440" w:right="749" w:bottom="630" w:left="1440"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74004" w14:textId="77777777" w:rsidR="00051218" w:rsidRDefault="00051218">
      <w:r>
        <w:separator/>
      </w:r>
    </w:p>
  </w:endnote>
  <w:endnote w:type="continuationSeparator" w:id="0">
    <w:p w14:paraId="1D61EA4C" w14:textId="77777777" w:rsidR="00051218" w:rsidRDefault="0005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eelawadee">
    <w:panose1 w:val="020B0502040204020203"/>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649E" w14:textId="77777777" w:rsidR="00051218" w:rsidRDefault="00051218">
      <w:r>
        <w:separator/>
      </w:r>
    </w:p>
  </w:footnote>
  <w:footnote w:type="continuationSeparator" w:id="0">
    <w:p w14:paraId="4C7BB68D" w14:textId="77777777" w:rsidR="00051218" w:rsidRDefault="0005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58B88" w14:textId="77777777" w:rsidR="00656F69" w:rsidRPr="00A92AB4" w:rsidRDefault="00656F69" w:rsidP="0011274C">
    <w:pPr>
      <w:pStyle w:val="Header"/>
      <w:jc w:val="right"/>
      <w:rPr>
        <w:i/>
        <w:i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86BC8" w14:textId="77777777" w:rsidR="00656F69" w:rsidRPr="00A92AB4" w:rsidRDefault="00BF6A8B" w:rsidP="00A92AB4">
    <w:pPr>
      <w:pStyle w:val="Header"/>
      <w:jc w:val="right"/>
      <w:rPr>
        <w:i/>
        <w:iCs/>
      </w:rPr>
    </w:pPr>
    <w:r w:rsidRPr="00A92AB4">
      <w:rPr>
        <w:i/>
        <w:iCs/>
      </w:rPr>
      <w:fldChar w:fldCharType="begin"/>
    </w:r>
    <w:r w:rsidR="00656F69" w:rsidRPr="00A92AB4">
      <w:rPr>
        <w:i/>
        <w:iCs/>
      </w:rPr>
      <w:instrText xml:space="preserve"> PAGE   \* MERGEFORMAT </w:instrText>
    </w:r>
    <w:r w:rsidRPr="00A92AB4">
      <w:rPr>
        <w:i/>
        <w:iCs/>
      </w:rPr>
      <w:fldChar w:fldCharType="separate"/>
    </w:r>
    <w:r w:rsidR="00390A64" w:rsidRPr="00390A64">
      <w:rPr>
        <w:rFonts w:cs="AngsanaUPC"/>
        <w:i/>
        <w:iCs/>
        <w:noProof/>
        <w:szCs w:val="32"/>
        <w:lang w:val="th-TH"/>
      </w:rPr>
      <w:t>4</w:t>
    </w:r>
    <w:r w:rsidRPr="00A92AB4">
      <w:rPr>
        <w:i/>
        <w:i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AA27C5"/>
    <w:multiLevelType w:val="hybridMultilevel"/>
    <w:tmpl w:val="4442205A"/>
    <w:lvl w:ilvl="0" w:tplc="F4C23B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85272088">
    <w:abstractNumId w:val="1"/>
  </w:num>
  <w:num w:numId="2" w16cid:durableId="1444495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D2290D"/>
    <w:rsid w:val="00020004"/>
    <w:rsid w:val="00031912"/>
    <w:rsid w:val="000326BA"/>
    <w:rsid w:val="00041A51"/>
    <w:rsid w:val="0005067B"/>
    <w:rsid w:val="00051218"/>
    <w:rsid w:val="000658C8"/>
    <w:rsid w:val="00072196"/>
    <w:rsid w:val="00082BFD"/>
    <w:rsid w:val="000856C2"/>
    <w:rsid w:val="00091252"/>
    <w:rsid w:val="00091599"/>
    <w:rsid w:val="000A779D"/>
    <w:rsid w:val="000C1CA1"/>
    <w:rsid w:val="000C733E"/>
    <w:rsid w:val="000F2DF3"/>
    <w:rsid w:val="00104F9C"/>
    <w:rsid w:val="0011274C"/>
    <w:rsid w:val="00113F49"/>
    <w:rsid w:val="00122E6C"/>
    <w:rsid w:val="00132DCA"/>
    <w:rsid w:val="00135CCD"/>
    <w:rsid w:val="00137799"/>
    <w:rsid w:val="001453A7"/>
    <w:rsid w:val="001561CC"/>
    <w:rsid w:val="00173752"/>
    <w:rsid w:val="001771BC"/>
    <w:rsid w:val="001B1AA9"/>
    <w:rsid w:val="001D41EC"/>
    <w:rsid w:val="001E727C"/>
    <w:rsid w:val="002027DA"/>
    <w:rsid w:val="00237818"/>
    <w:rsid w:val="0025759D"/>
    <w:rsid w:val="0026425B"/>
    <w:rsid w:val="00275706"/>
    <w:rsid w:val="00284351"/>
    <w:rsid w:val="00287835"/>
    <w:rsid w:val="00287982"/>
    <w:rsid w:val="002900C9"/>
    <w:rsid w:val="002A1DEC"/>
    <w:rsid w:val="002A4A3E"/>
    <w:rsid w:val="002C1B4F"/>
    <w:rsid w:val="002D57C6"/>
    <w:rsid w:val="002E0E6D"/>
    <w:rsid w:val="002F34C3"/>
    <w:rsid w:val="00300C3F"/>
    <w:rsid w:val="003065D1"/>
    <w:rsid w:val="0031574A"/>
    <w:rsid w:val="0032274A"/>
    <w:rsid w:val="0033126D"/>
    <w:rsid w:val="00331FD2"/>
    <w:rsid w:val="00337358"/>
    <w:rsid w:val="003402BA"/>
    <w:rsid w:val="003511DF"/>
    <w:rsid w:val="00353519"/>
    <w:rsid w:val="00366287"/>
    <w:rsid w:val="003674D0"/>
    <w:rsid w:val="003723DA"/>
    <w:rsid w:val="00381C78"/>
    <w:rsid w:val="003828E4"/>
    <w:rsid w:val="00386CD3"/>
    <w:rsid w:val="00390A64"/>
    <w:rsid w:val="00390D68"/>
    <w:rsid w:val="003D05CC"/>
    <w:rsid w:val="003E5A5F"/>
    <w:rsid w:val="0042188F"/>
    <w:rsid w:val="00463E81"/>
    <w:rsid w:val="0047563E"/>
    <w:rsid w:val="0048068E"/>
    <w:rsid w:val="00487CDE"/>
    <w:rsid w:val="0049318D"/>
    <w:rsid w:val="00495384"/>
    <w:rsid w:val="004A2DB9"/>
    <w:rsid w:val="004A6822"/>
    <w:rsid w:val="004A7365"/>
    <w:rsid w:val="004D3806"/>
    <w:rsid w:val="004E72D3"/>
    <w:rsid w:val="0050030D"/>
    <w:rsid w:val="0050422F"/>
    <w:rsid w:val="005139CC"/>
    <w:rsid w:val="0052068A"/>
    <w:rsid w:val="005414F2"/>
    <w:rsid w:val="005704E5"/>
    <w:rsid w:val="00571122"/>
    <w:rsid w:val="00580D15"/>
    <w:rsid w:val="0058641C"/>
    <w:rsid w:val="005A42A9"/>
    <w:rsid w:val="005A6147"/>
    <w:rsid w:val="005B7BA0"/>
    <w:rsid w:val="005C0919"/>
    <w:rsid w:val="005C138F"/>
    <w:rsid w:val="005C718C"/>
    <w:rsid w:val="005D477D"/>
    <w:rsid w:val="005D7EFB"/>
    <w:rsid w:val="005F4AC0"/>
    <w:rsid w:val="006159EE"/>
    <w:rsid w:val="00615D09"/>
    <w:rsid w:val="00621008"/>
    <w:rsid w:val="00623756"/>
    <w:rsid w:val="00623FD5"/>
    <w:rsid w:val="006259C3"/>
    <w:rsid w:val="006305E4"/>
    <w:rsid w:val="00631FDF"/>
    <w:rsid w:val="00641BA2"/>
    <w:rsid w:val="00641D38"/>
    <w:rsid w:val="00656F69"/>
    <w:rsid w:val="00662BF6"/>
    <w:rsid w:val="00665C9C"/>
    <w:rsid w:val="00667AC9"/>
    <w:rsid w:val="006945AE"/>
    <w:rsid w:val="006A45DA"/>
    <w:rsid w:val="006A73A9"/>
    <w:rsid w:val="006B6822"/>
    <w:rsid w:val="006C5EA8"/>
    <w:rsid w:val="006D0328"/>
    <w:rsid w:val="006D3EE3"/>
    <w:rsid w:val="006D6337"/>
    <w:rsid w:val="006F464C"/>
    <w:rsid w:val="006F6162"/>
    <w:rsid w:val="00724DFD"/>
    <w:rsid w:val="00730C58"/>
    <w:rsid w:val="007353CF"/>
    <w:rsid w:val="00741CC0"/>
    <w:rsid w:val="00745519"/>
    <w:rsid w:val="00750ACA"/>
    <w:rsid w:val="007546CA"/>
    <w:rsid w:val="00756535"/>
    <w:rsid w:val="007633A5"/>
    <w:rsid w:val="00764C75"/>
    <w:rsid w:val="00770813"/>
    <w:rsid w:val="0077300E"/>
    <w:rsid w:val="00773512"/>
    <w:rsid w:val="00774C3A"/>
    <w:rsid w:val="007767B3"/>
    <w:rsid w:val="0078195F"/>
    <w:rsid w:val="00795F35"/>
    <w:rsid w:val="007C2869"/>
    <w:rsid w:val="0080382B"/>
    <w:rsid w:val="00846652"/>
    <w:rsid w:val="00850A27"/>
    <w:rsid w:val="00850B84"/>
    <w:rsid w:val="00865AAB"/>
    <w:rsid w:val="00881B5F"/>
    <w:rsid w:val="00891A9D"/>
    <w:rsid w:val="00893009"/>
    <w:rsid w:val="008A203C"/>
    <w:rsid w:val="008A3E0C"/>
    <w:rsid w:val="008A4C9F"/>
    <w:rsid w:val="008A5239"/>
    <w:rsid w:val="008C1A4B"/>
    <w:rsid w:val="008C78D2"/>
    <w:rsid w:val="008E228A"/>
    <w:rsid w:val="008E55AB"/>
    <w:rsid w:val="008E6EAC"/>
    <w:rsid w:val="008E6ECE"/>
    <w:rsid w:val="0091422D"/>
    <w:rsid w:val="00921FF1"/>
    <w:rsid w:val="0092384A"/>
    <w:rsid w:val="00926076"/>
    <w:rsid w:val="00927D41"/>
    <w:rsid w:val="009403D7"/>
    <w:rsid w:val="0094058F"/>
    <w:rsid w:val="00944766"/>
    <w:rsid w:val="00947DE5"/>
    <w:rsid w:val="009769BC"/>
    <w:rsid w:val="0098718A"/>
    <w:rsid w:val="00991A73"/>
    <w:rsid w:val="009A1FA9"/>
    <w:rsid w:val="009A3D48"/>
    <w:rsid w:val="009B1F69"/>
    <w:rsid w:val="009B4D01"/>
    <w:rsid w:val="009D3BF2"/>
    <w:rsid w:val="009D701B"/>
    <w:rsid w:val="009D7975"/>
    <w:rsid w:val="009F253F"/>
    <w:rsid w:val="009F48C2"/>
    <w:rsid w:val="009F7449"/>
    <w:rsid w:val="00A05383"/>
    <w:rsid w:val="00A0763D"/>
    <w:rsid w:val="00A27EBF"/>
    <w:rsid w:val="00A329BC"/>
    <w:rsid w:val="00A36FE9"/>
    <w:rsid w:val="00A37D26"/>
    <w:rsid w:val="00A4582C"/>
    <w:rsid w:val="00A539EE"/>
    <w:rsid w:val="00A65EE0"/>
    <w:rsid w:val="00A841B1"/>
    <w:rsid w:val="00A868D6"/>
    <w:rsid w:val="00A87E9C"/>
    <w:rsid w:val="00A92AB4"/>
    <w:rsid w:val="00A973C0"/>
    <w:rsid w:val="00AB23B3"/>
    <w:rsid w:val="00AE4242"/>
    <w:rsid w:val="00B02637"/>
    <w:rsid w:val="00B0478A"/>
    <w:rsid w:val="00B205C3"/>
    <w:rsid w:val="00B301C8"/>
    <w:rsid w:val="00B3573E"/>
    <w:rsid w:val="00B44DBD"/>
    <w:rsid w:val="00B476FD"/>
    <w:rsid w:val="00B50924"/>
    <w:rsid w:val="00B6281E"/>
    <w:rsid w:val="00B81D01"/>
    <w:rsid w:val="00B906B5"/>
    <w:rsid w:val="00B9707C"/>
    <w:rsid w:val="00BA4AF9"/>
    <w:rsid w:val="00BB51E7"/>
    <w:rsid w:val="00BD01D6"/>
    <w:rsid w:val="00BD09BF"/>
    <w:rsid w:val="00BD0A8E"/>
    <w:rsid w:val="00BD3388"/>
    <w:rsid w:val="00BE479E"/>
    <w:rsid w:val="00BF2C1A"/>
    <w:rsid w:val="00BF6A8B"/>
    <w:rsid w:val="00C076C1"/>
    <w:rsid w:val="00C16BF1"/>
    <w:rsid w:val="00C31A00"/>
    <w:rsid w:val="00C53D01"/>
    <w:rsid w:val="00C64DCE"/>
    <w:rsid w:val="00CA2F03"/>
    <w:rsid w:val="00CB04FD"/>
    <w:rsid w:val="00CC1A7C"/>
    <w:rsid w:val="00CC641D"/>
    <w:rsid w:val="00CD531B"/>
    <w:rsid w:val="00CE04A3"/>
    <w:rsid w:val="00CE2B35"/>
    <w:rsid w:val="00CF133B"/>
    <w:rsid w:val="00D0244C"/>
    <w:rsid w:val="00D03693"/>
    <w:rsid w:val="00D04C96"/>
    <w:rsid w:val="00D061BC"/>
    <w:rsid w:val="00D0725D"/>
    <w:rsid w:val="00D138FF"/>
    <w:rsid w:val="00D14382"/>
    <w:rsid w:val="00D14387"/>
    <w:rsid w:val="00D20679"/>
    <w:rsid w:val="00D2269B"/>
    <w:rsid w:val="00D2290D"/>
    <w:rsid w:val="00D42393"/>
    <w:rsid w:val="00D6272D"/>
    <w:rsid w:val="00D777E5"/>
    <w:rsid w:val="00D84B08"/>
    <w:rsid w:val="00D84DCF"/>
    <w:rsid w:val="00D9238E"/>
    <w:rsid w:val="00DC47D6"/>
    <w:rsid w:val="00DC49DA"/>
    <w:rsid w:val="00E0023A"/>
    <w:rsid w:val="00E060DA"/>
    <w:rsid w:val="00E0657A"/>
    <w:rsid w:val="00E12087"/>
    <w:rsid w:val="00E13F55"/>
    <w:rsid w:val="00E31F0B"/>
    <w:rsid w:val="00E34B4F"/>
    <w:rsid w:val="00E4136C"/>
    <w:rsid w:val="00E4164A"/>
    <w:rsid w:val="00E61323"/>
    <w:rsid w:val="00E64338"/>
    <w:rsid w:val="00E814EE"/>
    <w:rsid w:val="00E86DE8"/>
    <w:rsid w:val="00E953F1"/>
    <w:rsid w:val="00E97B80"/>
    <w:rsid w:val="00EA047F"/>
    <w:rsid w:val="00EC3955"/>
    <w:rsid w:val="00F13AF1"/>
    <w:rsid w:val="00F36A58"/>
    <w:rsid w:val="00F45532"/>
    <w:rsid w:val="00F52034"/>
    <w:rsid w:val="00F6216F"/>
    <w:rsid w:val="00F73DEF"/>
    <w:rsid w:val="00F86FF5"/>
    <w:rsid w:val="00FA04D4"/>
    <w:rsid w:val="00FD1E0F"/>
    <w:rsid w:val="00FD7774"/>
    <w:rsid w:val="00FF04BD"/>
    <w:rsid w:val="00FF15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119BC8"/>
  <w15:docId w15:val="{07D412D0-BC10-494B-8FDF-73FFCDBBA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90D"/>
    <w:rPr>
      <w:rFonts w:ascii="AngsanaUPC" w:eastAsia="Times New Roman" w:hAnsi="AngsanaUPC" w:cs="AngsanaUPC"/>
      <w:sz w:val="32"/>
      <w:szCs w:val="32"/>
      <w:lang w:val="en-GB" w:eastAsia="zh-CN"/>
    </w:rPr>
  </w:style>
  <w:style w:type="paragraph" w:styleId="Heading3">
    <w:name w:val="heading 3"/>
    <w:basedOn w:val="Normal"/>
    <w:next w:val="Normal"/>
    <w:link w:val="Heading3Char"/>
    <w:qFormat/>
    <w:rsid w:val="00020004"/>
    <w:pPr>
      <w:keepNext/>
      <w:tabs>
        <w:tab w:val="left" w:pos="360"/>
        <w:tab w:val="left" w:pos="900"/>
        <w:tab w:val="left" w:pos="1440"/>
      </w:tabs>
      <w:ind w:right="-439"/>
      <w:jc w:val="center"/>
      <w:outlineLvl w:val="2"/>
    </w:pPr>
    <w:rPr>
      <w:b/>
      <w:bCs/>
      <w:sz w:val="36"/>
      <w:szCs w:val="3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422D"/>
    <w:rPr>
      <w:rFonts w:ascii="AngsanaUPC" w:eastAsia="Times New Roman" w:hAnsi="AngsanaUPC"/>
      <w:sz w:val="32"/>
      <w:szCs w:val="40"/>
      <w:lang w:val="en-GB" w:eastAsia="zh-CN"/>
    </w:rPr>
  </w:style>
  <w:style w:type="paragraph" w:styleId="BodyText2">
    <w:name w:val="Body Text 2"/>
    <w:basedOn w:val="Normal"/>
    <w:link w:val="BodyText2Char"/>
    <w:rsid w:val="0050422F"/>
    <w:pPr>
      <w:tabs>
        <w:tab w:val="left" w:pos="1080"/>
      </w:tabs>
      <w:ind w:right="-889"/>
    </w:pPr>
    <w:rPr>
      <w:rFonts w:cs="Angsana New"/>
      <w:sz w:val="36"/>
      <w:szCs w:val="36"/>
    </w:rPr>
  </w:style>
  <w:style w:type="character" w:customStyle="1" w:styleId="BodyText2Char">
    <w:name w:val="Body Text 2 Char"/>
    <w:link w:val="BodyText2"/>
    <w:rsid w:val="0050422F"/>
    <w:rPr>
      <w:rFonts w:ascii="AngsanaUPC" w:eastAsia="Times New Roman" w:hAnsi="AngsanaUPC" w:cs="AngsanaUPC"/>
      <w:sz w:val="36"/>
      <w:szCs w:val="36"/>
      <w:lang w:eastAsia="zh-CN"/>
    </w:rPr>
  </w:style>
  <w:style w:type="paragraph" w:styleId="BodyText">
    <w:name w:val="Body Text"/>
    <w:basedOn w:val="Normal"/>
    <w:link w:val="BodyTextChar"/>
    <w:uiPriority w:val="99"/>
    <w:semiHidden/>
    <w:unhideWhenUsed/>
    <w:rsid w:val="008E55AB"/>
    <w:pPr>
      <w:spacing w:after="120"/>
    </w:pPr>
    <w:rPr>
      <w:rFonts w:cs="Angsana New"/>
      <w:szCs w:val="40"/>
    </w:rPr>
  </w:style>
  <w:style w:type="character" w:customStyle="1" w:styleId="BodyTextChar">
    <w:name w:val="Body Text Char"/>
    <w:link w:val="BodyText"/>
    <w:uiPriority w:val="99"/>
    <w:semiHidden/>
    <w:rsid w:val="008E55AB"/>
    <w:rPr>
      <w:rFonts w:ascii="AngsanaUPC" w:eastAsia="Times New Roman" w:hAnsi="AngsanaUPC"/>
      <w:sz w:val="32"/>
      <w:szCs w:val="40"/>
      <w:lang w:val="en-GB" w:eastAsia="zh-CN"/>
    </w:rPr>
  </w:style>
  <w:style w:type="paragraph" w:styleId="BlockText">
    <w:name w:val="Block Text"/>
    <w:basedOn w:val="Normal"/>
    <w:rsid w:val="008E55AB"/>
    <w:pPr>
      <w:ind w:left="360" w:right="-784" w:hanging="360"/>
      <w:jc w:val="both"/>
    </w:pPr>
    <w:rPr>
      <w:rFonts w:ascii="Cordia New" w:eastAsia="Cordia New" w:hAnsi="Cordia New" w:cs="Angsana New"/>
      <w:lang w:val="en-US"/>
    </w:rPr>
  </w:style>
  <w:style w:type="character" w:customStyle="1" w:styleId="Heading3Char">
    <w:name w:val="Heading 3 Char"/>
    <w:basedOn w:val="DefaultParagraphFont"/>
    <w:link w:val="Heading3"/>
    <w:rsid w:val="00020004"/>
    <w:rPr>
      <w:rFonts w:ascii="AngsanaUPC" w:eastAsia="Times New Roman" w:hAnsi="AngsanaUPC" w:cs="AngsanaUPC"/>
      <w:b/>
      <w:bCs/>
      <w:sz w:val="36"/>
      <w:szCs w:val="36"/>
      <w:u w:val="single"/>
      <w:lang w:eastAsia="zh-CN"/>
    </w:rPr>
  </w:style>
  <w:style w:type="paragraph" w:customStyle="1" w:styleId="ps-000-normal">
    <w:name w:val="ps-000-normal"/>
    <w:basedOn w:val="Normal"/>
    <w:rsid w:val="00275706"/>
    <w:pPr>
      <w:spacing w:after="120"/>
    </w:pPr>
    <w:rPr>
      <w:rFonts w:ascii="Verdana" w:hAnsi="Verdana" w:cs="Times New Roman"/>
      <w:color w:val="000000"/>
      <w:sz w:val="20"/>
      <w:szCs w:val="20"/>
      <w:lang w:val="en-US" w:eastAsia="en-US"/>
    </w:rPr>
  </w:style>
  <w:style w:type="paragraph" w:styleId="HTMLPreformatted">
    <w:name w:val="HTML Preformatted"/>
    <w:basedOn w:val="Normal"/>
    <w:link w:val="HTMLPreformattedChar"/>
    <w:uiPriority w:val="99"/>
    <w:unhideWhenUsed/>
    <w:rsid w:val="00F3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lang w:val="en-US" w:eastAsia="en-US"/>
    </w:rPr>
  </w:style>
  <w:style w:type="character" w:customStyle="1" w:styleId="HTMLPreformattedChar">
    <w:name w:val="HTML Preformatted Char"/>
    <w:basedOn w:val="DefaultParagraphFont"/>
    <w:link w:val="HTMLPreformatted"/>
    <w:uiPriority w:val="99"/>
    <w:rsid w:val="00F36A58"/>
    <w:rPr>
      <w:rFonts w:ascii="Angsana New" w:eastAsia="Times New Roman" w:hAnsi="Angsana New"/>
      <w:sz w:val="28"/>
      <w:szCs w:val="28"/>
    </w:rPr>
  </w:style>
  <w:style w:type="paragraph" w:styleId="Header">
    <w:name w:val="header"/>
    <w:basedOn w:val="Normal"/>
    <w:link w:val="HeaderChar"/>
    <w:uiPriority w:val="99"/>
    <w:unhideWhenUsed/>
    <w:rsid w:val="009F48C2"/>
    <w:pPr>
      <w:tabs>
        <w:tab w:val="center" w:pos="4513"/>
        <w:tab w:val="right" w:pos="9026"/>
      </w:tabs>
    </w:pPr>
    <w:rPr>
      <w:rFonts w:cs="Angsana New"/>
      <w:szCs w:val="40"/>
    </w:rPr>
  </w:style>
  <w:style w:type="character" w:customStyle="1" w:styleId="HeaderChar">
    <w:name w:val="Header Char"/>
    <w:basedOn w:val="DefaultParagraphFont"/>
    <w:link w:val="Header"/>
    <w:uiPriority w:val="99"/>
    <w:rsid w:val="009F48C2"/>
    <w:rPr>
      <w:rFonts w:ascii="AngsanaUPC" w:eastAsia="Times New Roman" w:hAnsi="AngsanaUPC"/>
      <w:sz w:val="32"/>
      <w:szCs w:val="40"/>
      <w:lang w:val="en-GB" w:eastAsia="zh-CN"/>
    </w:rPr>
  </w:style>
  <w:style w:type="paragraph" w:styleId="Footer">
    <w:name w:val="footer"/>
    <w:basedOn w:val="Normal"/>
    <w:link w:val="FooterChar"/>
    <w:uiPriority w:val="99"/>
    <w:semiHidden/>
    <w:unhideWhenUsed/>
    <w:rsid w:val="009F48C2"/>
    <w:pPr>
      <w:tabs>
        <w:tab w:val="center" w:pos="4513"/>
        <w:tab w:val="right" w:pos="9026"/>
      </w:tabs>
    </w:pPr>
    <w:rPr>
      <w:rFonts w:cs="Angsana New"/>
      <w:szCs w:val="40"/>
    </w:rPr>
  </w:style>
  <w:style w:type="character" w:customStyle="1" w:styleId="FooterChar">
    <w:name w:val="Footer Char"/>
    <w:basedOn w:val="DefaultParagraphFont"/>
    <w:link w:val="Footer"/>
    <w:uiPriority w:val="99"/>
    <w:semiHidden/>
    <w:rsid w:val="009F48C2"/>
    <w:rPr>
      <w:rFonts w:ascii="AngsanaUPC" w:eastAsia="Times New Roman" w:hAnsi="AngsanaUPC"/>
      <w:sz w:val="32"/>
      <w:szCs w:val="40"/>
      <w:lang w:val="en-GB" w:eastAsia="zh-CN"/>
    </w:rPr>
  </w:style>
  <w:style w:type="paragraph" w:styleId="BalloonText">
    <w:name w:val="Balloon Text"/>
    <w:basedOn w:val="Normal"/>
    <w:link w:val="BalloonTextChar"/>
    <w:uiPriority w:val="99"/>
    <w:semiHidden/>
    <w:unhideWhenUsed/>
    <w:rsid w:val="00EC3955"/>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EC3955"/>
    <w:rPr>
      <w:rFonts w:ascii="Leelawadee" w:eastAsia="Times New Roman" w:hAnsi="Leelawadee"/>
      <w:sz w:val="18"/>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8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5</Pages>
  <Words>1578</Words>
  <Characters>9000</Characters>
  <Application>Microsoft Office Word</Application>
  <DocSecurity>0</DocSecurity>
  <Lines>75</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SINGLE POINT PARTS (THAILAND) PUBLIC COMPANY LIMITED</vt:lpstr>
      <vt:lpstr>SINGLE POINT PARTS (THAILAND) PUBLIC COMPANY LIMITED</vt:lpstr>
    </vt:vector>
  </TitlesOfParts>
  <Company>V &amp; A</Company>
  <LinksUpToDate>false</LinksUpToDate>
  <CharactersWithSpaces>10557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SINGLE POINT PARTS (THAILAND) PUBLIC COMPANY LIMITED</dc:title>
  <dc:creator>Apiruk</dc:creator>
  <cp:lastModifiedBy>luxsanaphon phueakphayung</cp:lastModifiedBy>
  <cp:revision>32</cp:revision>
  <cp:lastPrinted>2024-02-16T07:15:00Z</cp:lastPrinted>
  <dcterms:created xsi:type="dcterms:W3CDTF">2020-02-20T10:05:00Z</dcterms:created>
  <dcterms:modified xsi:type="dcterms:W3CDTF">2024-02-16T07:15:00Z</dcterms:modified>
</cp:coreProperties>
</file>